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E5B2DC4" w14:textId="29ED517A" w:rsidR="008B3593" w:rsidRPr="00153E6E" w:rsidRDefault="00741A98" w:rsidP="00515475">
      <w:pPr>
        <w:jc w:val="right"/>
        <w:rPr>
          <w:rFonts w:ascii="MS Reference Sans Serif" w:hAnsi="MS Reference Sans Serif"/>
        </w:rPr>
      </w:pPr>
      <w:r w:rsidRPr="00153E6E">
        <w:rPr>
          <w:rFonts w:ascii="MS Reference Sans Serif" w:hAnsi="MS Reference Sans Serif"/>
          <w:noProof/>
        </w:rPr>
        <mc:AlternateContent>
          <mc:Choice Requires="wps">
            <w:drawing>
              <wp:anchor distT="45720" distB="45720" distL="114300" distR="114300" simplePos="0" relativeHeight="251660288" behindDoc="0" locked="0" layoutInCell="1" allowOverlap="1" wp14:anchorId="0BDD642C" wp14:editId="5EF895BA">
                <wp:simplePos x="0" y="0"/>
                <wp:positionH relativeFrom="margin">
                  <wp:align>left</wp:align>
                </wp:positionH>
                <wp:positionV relativeFrom="paragraph">
                  <wp:posOffset>11430</wp:posOffset>
                </wp:positionV>
                <wp:extent cx="533400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38200"/>
                        </a:xfrm>
                        <a:prstGeom prst="rect">
                          <a:avLst/>
                        </a:prstGeom>
                        <a:solidFill>
                          <a:srgbClr val="FFFFFF"/>
                        </a:solidFill>
                        <a:ln w="9525">
                          <a:noFill/>
                          <a:miter lim="800000"/>
                          <a:headEnd/>
                          <a:tailEnd/>
                        </a:ln>
                      </wps:spPr>
                      <wps:txbx>
                        <w:txbxContent>
                          <w:p w14:paraId="33839FAD" w14:textId="34AD5891" w:rsidR="00E41CC4" w:rsidRPr="00E41CC4" w:rsidRDefault="00847AB8" w:rsidP="00E41CC4">
                            <w:pPr>
                              <w:spacing w:after="0"/>
                              <w:rPr>
                                <w:b/>
                                <w:color w:val="70AD47" w:themeColor="accent6"/>
                                <w:sz w:val="56"/>
                              </w:rPr>
                            </w:pPr>
                            <w:r>
                              <w:rPr>
                                <w:b/>
                                <w:color w:val="70AD47" w:themeColor="accent6"/>
                                <w:sz w:val="96"/>
                              </w:rPr>
                              <w:t>8</w:t>
                            </w:r>
                            <w:r w:rsidR="00741A98" w:rsidRPr="00741A98">
                              <w:rPr>
                                <w:b/>
                                <w:color w:val="70AD47" w:themeColor="accent6"/>
                                <w:sz w:val="96"/>
                              </w:rPr>
                              <w:t xml:space="preserve"> FEB</w:t>
                            </w:r>
                            <w:r w:rsidR="00741A98" w:rsidRPr="00E41CC4">
                              <w:rPr>
                                <w:b/>
                                <w:color w:val="70AD47" w:themeColor="accent6"/>
                                <w:sz w:val="56"/>
                              </w:rPr>
                              <w:t xml:space="preserve"> </w:t>
                            </w:r>
                            <w:r w:rsidR="00741A98">
                              <w:rPr>
                                <w:b/>
                                <w:color w:val="70AD47" w:themeColor="accent6"/>
                                <w:sz w:val="56"/>
                              </w:rPr>
                              <w:t xml:space="preserve">- </w:t>
                            </w:r>
                            <w:r w:rsidR="00E41CC4" w:rsidRPr="00E41CC4">
                              <w:rPr>
                                <w:b/>
                                <w:color w:val="70AD47" w:themeColor="accent6"/>
                                <w:sz w:val="56"/>
                              </w:rPr>
                              <w:t>SAFER INTERNET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BDD642C" id="_x0000_t202" coordsize="21600,21600" o:spt="202" path="m,l,21600r21600,l21600,xe">
                <v:stroke joinstyle="miter"/>
                <v:path gradientshapeok="t" o:connecttype="rect"/>
              </v:shapetype>
              <v:shape id="Text Box 2" o:spid="_x0000_s1026" type="#_x0000_t202" style="position:absolute;left:0;text-align:left;margin-left:0;margin-top:.9pt;width:420pt;height:6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" stroked="f">
                <v:textbox>
                  <w:txbxContent>
                    <w:p w14:paraId="33839FAD" w14:textId="34AD5891" w:rsidR="00E41CC4" w:rsidRPr="00E41CC4" w:rsidRDefault="00847AB8" w:rsidP="00E41CC4">
                      <w:pPr>
                        <w:spacing w:after="0"/>
                        <w:rPr>
                          <w:b/>
                          <w:color w:val="70AD47" w:themeColor="accent6"/>
                          <w:sz w:val="56"/>
                        </w:rPr>
                      </w:pPr>
                      <w:r>
                        <w:rPr>
                          <w:b/>
                          <w:color w:val="70AD47" w:themeColor="accent6"/>
                          <w:sz w:val="96"/>
                        </w:rPr>
                        <w:t>8</w:t>
                      </w:r>
                      <w:r w:rsidR="00741A98" w:rsidRPr="00741A98">
                        <w:rPr>
                          <w:b/>
                          <w:color w:val="70AD47" w:themeColor="accent6"/>
                          <w:sz w:val="96"/>
                        </w:rPr>
                        <w:t xml:space="preserve"> FEB</w:t>
                      </w:r>
                      <w:r w:rsidR="00741A98" w:rsidRPr="00E41CC4">
                        <w:rPr>
                          <w:b/>
                          <w:color w:val="70AD47" w:themeColor="accent6"/>
                          <w:sz w:val="56"/>
                        </w:rPr>
                        <w:t xml:space="preserve"> </w:t>
                      </w:r>
                      <w:r w:rsidR="00741A98">
                        <w:rPr>
                          <w:b/>
                          <w:color w:val="70AD47" w:themeColor="accent6"/>
                          <w:sz w:val="56"/>
                        </w:rPr>
                        <w:t xml:space="preserve">- </w:t>
                      </w:r>
                      <w:r w:rsidR="00E41CC4" w:rsidRPr="00E41CC4">
                        <w:rPr>
                          <w:b/>
                          <w:color w:val="70AD47" w:themeColor="accent6"/>
                          <w:sz w:val="56"/>
                        </w:rPr>
                        <w:t>SAFER INTERNET DAY</w:t>
                      </w:r>
                    </w:p>
                  </w:txbxContent>
                </v:textbox>
                <w10:wrap type="square" anchorx="margin"/>
              </v:shape>
            </w:pict>
          </mc:Fallback>
        </mc:AlternateContent>
      </w:r>
      <w:r w:rsidR="00E41CC4" w:rsidRPr="00153E6E">
        <w:rPr>
          <w:rFonts w:ascii="MS Reference Sans Serif" w:hAnsi="MS Reference Sans Serif"/>
          <w:noProof/>
        </w:rPr>
        <w:drawing>
          <wp:anchor distT="0" distB="0" distL="114300" distR="114300" simplePos="0" relativeHeight="251661312" behindDoc="0" locked="0" layoutInCell="1" allowOverlap="1" wp14:anchorId="2B9CFE0D" wp14:editId="5FB8181B">
            <wp:simplePos x="0" y="0"/>
            <wp:positionH relativeFrom="margin">
              <wp:align>right</wp:align>
            </wp:positionH>
            <wp:positionV relativeFrom="paragraph">
              <wp:posOffset>9525</wp:posOffset>
            </wp:positionV>
            <wp:extent cx="1693545" cy="812800"/>
            <wp:effectExtent l="0" t="0" r="1905" b="6350"/>
            <wp:wrapNone/>
            <wp:docPr id="1" name="Picture 1" descr="A picture containing text,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3545" cy="812800"/>
                    </a:xfrm>
                    <a:prstGeom prst="rect">
                      <a:avLst/>
                    </a:prstGeom>
                  </pic:spPr>
                </pic:pic>
              </a:graphicData>
            </a:graphic>
            <wp14:sizeRelH relativeFrom="page">
              <wp14:pctWidth>0</wp14:pctWidth>
            </wp14:sizeRelH>
            <wp14:sizeRelV relativeFrom="page">
              <wp14:pctHeight>0</wp14:pctHeight>
            </wp14:sizeRelV>
          </wp:anchor>
        </w:drawing>
      </w:r>
    </w:p>
    <w:p w14:paraId="0AF7A36E" w14:textId="77777777" w:rsidR="00E41CC4" w:rsidRPr="00153E6E" w:rsidRDefault="00E41CC4" w:rsidP="00515475">
      <w:pPr>
        <w:rPr>
          <w:rFonts w:ascii="MS Reference Sans Serif" w:hAnsi="MS Reference Sans Serif"/>
        </w:rPr>
      </w:pPr>
    </w:p>
    <w:p w14:paraId="594563BD" w14:textId="77777777" w:rsidR="00E41CC4" w:rsidRPr="00153E6E" w:rsidRDefault="00E41CC4" w:rsidP="00515475">
      <w:pPr>
        <w:rPr>
          <w:rFonts w:ascii="MS Reference Sans Serif" w:hAnsi="MS Reference Sans Serif"/>
        </w:rPr>
      </w:pPr>
    </w:p>
    <w:p w14:paraId="56102D04" w14:textId="77777777" w:rsidR="00E41CC4" w:rsidRPr="00153E6E" w:rsidRDefault="00E41CC4" w:rsidP="00515475">
      <w:pPr>
        <w:rPr>
          <w:rFonts w:ascii="MS Reference Sans Serif" w:hAnsi="MS Reference Sans Serif"/>
        </w:rPr>
      </w:pPr>
    </w:p>
    <w:p w14:paraId="6E3CD769" w14:textId="0D10CF1F" w:rsidR="00B03F68" w:rsidRPr="00153E6E" w:rsidRDefault="00CB4527" w:rsidP="00515475">
      <w:pPr>
        <w:jc w:val="center"/>
        <w:rPr>
          <w:rStyle w:val="Hyperlink"/>
          <w:rFonts w:ascii="MS Reference Sans Serif" w:hAnsi="MS Reference Sans Serif"/>
          <w:color w:val="C5E0B3" w:themeColor="accent6" w:themeTint="66"/>
          <w:sz w:val="32"/>
          <w:u w:val="none"/>
          <w14:shadow w14:blurRad="38100" w14:dist="22860" w14:dir="5400000" w14:sx="100000" w14:sy="100000" w14:kx="0" w14:ky="0" w14:algn="tl">
            <w14:srgbClr w14:val="000000">
              <w14:alpha w14:val="70000"/>
            </w14:srgbClr>
          </w14:shadow>
          <w14:textOutline w14:w="10160" w14:cap="flat" w14:cmpd="sng" w14:algn="ctr">
            <w14:solidFill>
              <w14:schemeClr w14:val="accent6"/>
            </w14:solidFill>
            <w14:prstDash w14:val="solid"/>
            <w14:round/>
          </w14:textOutline>
        </w:rPr>
      </w:pPr>
      <w:r w:rsidRPr="00153E6E">
        <w:rPr>
          <w:rStyle w:val="Hyperlink"/>
          <w:rFonts w:ascii="MS Reference Sans Serif" w:hAnsi="MS Reference Sans Serif"/>
          <w:color w:val="C5E0B3" w:themeColor="accent6" w:themeTint="66"/>
          <w:sz w:val="32"/>
          <w:u w:val="none"/>
          <w14:shadow w14:blurRad="38100" w14:dist="22860" w14:dir="5400000" w14:sx="100000" w14:sy="100000" w14:kx="0" w14:ky="0" w14:algn="tl">
            <w14:srgbClr w14:val="000000">
              <w14:alpha w14:val="70000"/>
            </w14:srgbClr>
          </w14:shadow>
          <w14:textOutline w14:w="10160" w14:cap="flat" w14:cmpd="sng" w14:algn="ctr">
            <w14:solidFill>
              <w14:schemeClr w14:val="accent6"/>
            </w14:solidFill>
            <w14:prstDash w14:val="solid"/>
            <w14:round/>
          </w14:textOutline>
        </w:rPr>
        <w:t xml:space="preserve">February </w:t>
      </w:r>
      <w:r w:rsidR="00847AB8">
        <w:rPr>
          <w:rStyle w:val="Hyperlink"/>
          <w:rFonts w:ascii="MS Reference Sans Serif" w:hAnsi="MS Reference Sans Serif"/>
          <w:color w:val="C5E0B3" w:themeColor="accent6" w:themeTint="66"/>
          <w:sz w:val="32"/>
          <w:u w:val="none"/>
          <w14:shadow w14:blurRad="38100" w14:dist="22860" w14:dir="5400000" w14:sx="100000" w14:sy="100000" w14:kx="0" w14:ky="0" w14:algn="tl">
            <w14:srgbClr w14:val="000000">
              <w14:alpha w14:val="70000"/>
            </w14:srgbClr>
          </w14:shadow>
          <w14:textOutline w14:w="10160" w14:cap="flat" w14:cmpd="sng" w14:algn="ctr">
            <w14:solidFill>
              <w14:schemeClr w14:val="accent6"/>
            </w14:solidFill>
            <w14:prstDash w14:val="solid"/>
            <w14:round/>
          </w14:textOutline>
        </w:rPr>
        <w:t>8</w:t>
      </w:r>
      <w:r w:rsidRPr="00153E6E">
        <w:rPr>
          <w:rStyle w:val="Hyperlink"/>
          <w:rFonts w:ascii="MS Reference Sans Serif" w:hAnsi="MS Reference Sans Serif"/>
          <w:color w:val="C5E0B3" w:themeColor="accent6" w:themeTint="66"/>
          <w:sz w:val="32"/>
          <w:u w:val="none"/>
          <w14:shadow w14:blurRad="38100" w14:dist="22860" w14:dir="5400000" w14:sx="100000" w14:sy="100000" w14:kx="0" w14:ky="0" w14:algn="tl">
            <w14:srgbClr w14:val="000000">
              <w14:alpha w14:val="70000"/>
            </w14:srgbClr>
          </w14:shadow>
          <w14:textOutline w14:w="10160" w14:cap="flat" w14:cmpd="sng" w14:algn="ctr">
            <w14:solidFill>
              <w14:schemeClr w14:val="accent6"/>
            </w14:solidFill>
            <w14:prstDash w14:val="solid"/>
            <w14:round/>
          </w14:textOutline>
        </w:rPr>
        <w:t xml:space="preserve"> is Safer Internet Day</w:t>
      </w:r>
      <w:r w:rsidR="00B03F68" w:rsidRPr="00153E6E">
        <w:rPr>
          <w:rStyle w:val="Hyperlink"/>
          <w:rFonts w:ascii="MS Reference Sans Serif" w:hAnsi="MS Reference Sans Serif"/>
          <w:color w:val="C5E0B3" w:themeColor="accent6" w:themeTint="66"/>
          <w:sz w:val="32"/>
          <w:u w:val="none"/>
          <w14:shadow w14:blurRad="38100" w14:dist="22860" w14:dir="5400000" w14:sx="100000" w14:sy="100000" w14:kx="0" w14:ky="0" w14:algn="tl">
            <w14:srgbClr w14:val="000000">
              <w14:alpha w14:val="70000"/>
            </w14:srgbClr>
          </w14:shadow>
          <w14:textOutline w14:w="10160" w14:cap="flat" w14:cmpd="sng" w14:algn="ctr">
            <w14:solidFill>
              <w14:schemeClr w14:val="accent6"/>
            </w14:solidFill>
            <w14:prstDash w14:val="solid"/>
            <w14:round/>
          </w14:textOutline>
        </w:rPr>
        <w:t xml:space="preserve"> across the world and we want to make it a successful SAFER INTERNET FIFE FOCUS</w:t>
      </w:r>
      <w:r w:rsidRPr="00153E6E">
        <w:rPr>
          <w:rStyle w:val="Hyperlink"/>
          <w:rFonts w:ascii="MS Reference Sans Serif" w:hAnsi="MS Reference Sans Serif"/>
          <w:color w:val="C5E0B3" w:themeColor="accent6" w:themeTint="66"/>
          <w:sz w:val="32"/>
          <w:u w:val="none"/>
          <w14:shadow w14:blurRad="38100" w14:dist="22860" w14:dir="5400000" w14:sx="100000" w14:sy="100000" w14:kx="0" w14:ky="0" w14:algn="tl">
            <w14:srgbClr w14:val="000000">
              <w14:alpha w14:val="70000"/>
            </w14:srgbClr>
          </w14:shadow>
          <w14:textOutline w14:w="10160" w14:cap="flat" w14:cmpd="sng" w14:algn="ctr">
            <w14:solidFill>
              <w14:schemeClr w14:val="accent6"/>
            </w14:solidFill>
            <w14:prstDash w14:val="solid"/>
            <w14:round/>
          </w14:textOutline>
        </w:rPr>
        <w:t>.</w:t>
      </w:r>
    </w:p>
    <w:p w14:paraId="4C895029" w14:textId="0119B8E9" w:rsidR="00CB4527" w:rsidRPr="00153E6E" w:rsidRDefault="00E96010" w:rsidP="00515475">
      <w:pPr>
        <w:rPr>
          <w:rStyle w:val="Hyperlink"/>
          <w:rFonts w:ascii="MS Reference Sans Serif" w:hAnsi="MS Reference Sans Serif"/>
          <w:color w:val="auto"/>
          <w:sz w:val="24"/>
          <w:u w:val="none"/>
        </w:rPr>
      </w:pPr>
      <w:r w:rsidRPr="00153E6E">
        <w:rPr>
          <w:rFonts w:ascii="MS Reference Sans Serif" w:hAnsi="MS Reference Sans Serif"/>
          <w:noProof/>
        </w:rPr>
        <w:drawing>
          <wp:anchor distT="0" distB="0" distL="114300" distR="114300" simplePos="0" relativeHeight="251669504" behindDoc="1" locked="0" layoutInCell="1" allowOverlap="1" wp14:anchorId="243B6C16" wp14:editId="6FB4515C">
            <wp:simplePos x="0" y="0"/>
            <wp:positionH relativeFrom="margin">
              <wp:align>left</wp:align>
            </wp:positionH>
            <wp:positionV relativeFrom="paragraph">
              <wp:posOffset>81915</wp:posOffset>
            </wp:positionV>
            <wp:extent cx="1781175" cy="2374900"/>
            <wp:effectExtent l="133350" t="57150" r="85725" b="139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wis Pic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23749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391FE1" w:rsidRPr="00153E6E">
        <w:rPr>
          <w:rStyle w:val="Hyperlink"/>
          <w:rFonts w:ascii="MS Reference Sans Serif" w:hAnsi="MS Reference Sans Serif"/>
          <w:color w:val="auto"/>
          <w:sz w:val="24"/>
          <w:u w:val="none"/>
        </w:rPr>
        <w:t>Across Fife, and the country</w:t>
      </w:r>
      <w:r w:rsidR="00CC23C1" w:rsidRPr="00153E6E">
        <w:rPr>
          <w:rStyle w:val="Hyperlink"/>
          <w:rFonts w:ascii="MS Reference Sans Serif" w:hAnsi="MS Reference Sans Serif"/>
          <w:color w:val="auto"/>
          <w:sz w:val="24"/>
          <w:u w:val="none"/>
        </w:rPr>
        <w:t>,</w:t>
      </w:r>
      <w:r w:rsidR="00391FE1" w:rsidRPr="00153E6E">
        <w:rPr>
          <w:rStyle w:val="Hyperlink"/>
          <w:rFonts w:ascii="MS Reference Sans Serif" w:hAnsi="MS Reference Sans Serif"/>
          <w:color w:val="auto"/>
          <w:sz w:val="24"/>
          <w:u w:val="none"/>
        </w:rPr>
        <w:t xml:space="preserve"> we are all living our lives online more than we ever have</w:t>
      </w:r>
      <w:r w:rsidR="00CC23C1" w:rsidRPr="00153E6E">
        <w:rPr>
          <w:rStyle w:val="Hyperlink"/>
          <w:rFonts w:ascii="MS Reference Sans Serif" w:hAnsi="MS Reference Sans Serif"/>
          <w:color w:val="auto"/>
          <w:sz w:val="24"/>
          <w:u w:val="none"/>
        </w:rPr>
        <w:t>.  There’s never been a better time to focus us all on the risks and opport</w:t>
      </w:r>
      <w:r w:rsidR="00EB2CD5" w:rsidRPr="00153E6E">
        <w:rPr>
          <w:rStyle w:val="Hyperlink"/>
          <w:rFonts w:ascii="MS Reference Sans Serif" w:hAnsi="MS Reference Sans Serif"/>
          <w:color w:val="auto"/>
          <w:sz w:val="24"/>
          <w:u w:val="none"/>
        </w:rPr>
        <w:t xml:space="preserve">unities, tools to keep us safe and what to do when it goes wrong.  </w:t>
      </w:r>
    </w:p>
    <w:p w14:paraId="0F909035" w14:textId="3B61CD7A" w:rsidR="007E5F59" w:rsidRPr="00153E6E" w:rsidRDefault="00EB2CD5" w:rsidP="00515475">
      <w:pPr>
        <w:rPr>
          <w:rStyle w:val="Hyperlink"/>
          <w:rFonts w:ascii="MS Reference Sans Serif" w:hAnsi="MS Reference Sans Serif"/>
          <w:color w:val="auto"/>
          <w:sz w:val="24"/>
          <w:u w:val="none"/>
        </w:rPr>
      </w:pPr>
      <w:r w:rsidRPr="00153E6E">
        <w:rPr>
          <w:rStyle w:val="Hyperlink"/>
          <w:rFonts w:ascii="MS Reference Sans Serif" w:hAnsi="MS Reference Sans Serif"/>
          <w:color w:val="auto"/>
          <w:sz w:val="24"/>
          <w:u w:val="none"/>
        </w:rPr>
        <w:t>Parents report that a shared focus for learning can help them manage different work with multiple children</w:t>
      </w:r>
      <w:r w:rsidR="00B03F68" w:rsidRPr="00153E6E">
        <w:rPr>
          <w:rStyle w:val="Hyperlink"/>
          <w:rFonts w:ascii="MS Reference Sans Serif" w:hAnsi="MS Reference Sans Serif"/>
          <w:color w:val="auto"/>
          <w:sz w:val="24"/>
          <w:u w:val="none"/>
        </w:rPr>
        <w:t xml:space="preserve"> and </w:t>
      </w:r>
      <w:r w:rsidR="007E5F59" w:rsidRPr="00153E6E">
        <w:rPr>
          <w:rStyle w:val="Hyperlink"/>
          <w:rFonts w:ascii="MS Reference Sans Serif" w:hAnsi="MS Reference Sans Serif"/>
          <w:color w:val="auto"/>
          <w:sz w:val="24"/>
          <w:u w:val="none"/>
        </w:rPr>
        <w:t>so a school focus on safer internet during this week can help support our staff, learners and families</w:t>
      </w:r>
      <w:r w:rsidR="001D4C50" w:rsidRPr="00153E6E">
        <w:rPr>
          <w:rStyle w:val="Hyperlink"/>
          <w:rFonts w:ascii="MS Reference Sans Serif" w:hAnsi="MS Reference Sans Serif"/>
          <w:color w:val="auto"/>
          <w:sz w:val="24"/>
          <w:u w:val="none"/>
        </w:rPr>
        <w:t xml:space="preserve"> to be safe, informed and learning together. </w:t>
      </w:r>
    </w:p>
    <w:p w14:paraId="6D606F9A" w14:textId="3F2A783E" w:rsidR="007E5F59" w:rsidRPr="00153E6E" w:rsidRDefault="00CB3E90" w:rsidP="00CB3E90">
      <w:pPr>
        <w:jc w:val="center"/>
        <w:rPr>
          <w:rStyle w:val="Hyperlink"/>
          <w:rFonts w:ascii="MS Reference Sans Serif" w:hAnsi="MS Reference Sans Serif"/>
          <w:color w:val="70AD47" w:themeColor="accent6"/>
          <w:sz w:val="28"/>
          <w:u w:val="none"/>
          <w14:shadow w14:blurRad="38100" w14:dist="19050" w14:dir="2700000" w14:sx="100000" w14:sy="100000" w14:kx="0" w14:ky="0" w14:algn="tl">
            <w14:schemeClr w14:val="dk1">
              <w14:alpha w14:val="60000"/>
            </w14:schemeClr>
          </w14:shadow>
          <w14:textOutline w14:w="9525" w14:cap="flat" w14:cmpd="sng" w14:algn="ctr">
            <w14:solidFill>
              <w14:schemeClr w14:val="accent6"/>
            </w14:solidFill>
            <w14:prstDash w14:val="solid"/>
            <w14:round/>
          </w14:textOutline>
        </w:rPr>
      </w:pPr>
      <w:r w:rsidRPr="00153E6E">
        <w:rPr>
          <w:rFonts w:ascii="MS Reference Sans Serif" w:hAnsi="MS Reference Sans Serif"/>
          <w:b/>
          <w:noProof/>
          <w:color w:val="0563C1" w:themeColor="hyperlink"/>
          <w:sz w:val="28"/>
          <w:u w:val="single"/>
        </w:rPr>
        <w:drawing>
          <wp:anchor distT="0" distB="0" distL="114300" distR="114300" simplePos="0" relativeHeight="251670528" behindDoc="0" locked="0" layoutInCell="1" allowOverlap="1" wp14:anchorId="51B9F0B0" wp14:editId="5B53B924">
            <wp:simplePos x="0" y="0"/>
            <wp:positionH relativeFrom="margin">
              <wp:align>left</wp:align>
            </wp:positionH>
            <wp:positionV relativeFrom="paragraph">
              <wp:posOffset>1056640</wp:posOffset>
            </wp:positionV>
            <wp:extent cx="2220648" cy="695325"/>
            <wp:effectExtent l="0" t="0" r="8255" b="0"/>
            <wp:wrapSquare wrapText="bothSides"/>
            <wp:docPr id="13" name="Graphic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a:hlinkClick r:id="rId12"/>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20648" cy="695325"/>
                    </a:xfrm>
                    <a:prstGeom prst="rect">
                      <a:avLst/>
                    </a:prstGeom>
                  </pic:spPr>
                </pic:pic>
              </a:graphicData>
            </a:graphic>
            <wp14:sizeRelH relativeFrom="page">
              <wp14:pctWidth>0</wp14:pctWidth>
            </wp14:sizeRelH>
            <wp14:sizeRelV relativeFrom="page">
              <wp14:pctHeight>0</wp14:pctHeight>
            </wp14:sizeRelV>
          </wp:anchor>
        </w:drawing>
      </w:r>
      <w:r w:rsidR="007E5F59" w:rsidRPr="00153E6E">
        <w:rPr>
          <w:rStyle w:val="Hyperlink"/>
          <w:rFonts w:ascii="MS Reference Sans Serif" w:hAnsi="MS Reference Sans Serif"/>
          <w:color w:val="70AD47" w:themeColor="accent6"/>
          <w:sz w:val="28"/>
          <w:u w:val="none"/>
          <w14:shadow w14:blurRad="38100" w14:dist="19050" w14:dir="2700000" w14:sx="100000" w14:sy="100000" w14:kx="0" w14:ky="0" w14:algn="tl">
            <w14:schemeClr w14:val="dk1">
              <w14:alpha w14:val="60000"/>
            </w14:schemeClr>
          </w14:shadow>
          <w14:textOutline w14:w="9525" w14:cap="flat" w14:cmpd="sng" w14:algn="ctr">
            <w14:solidFill>
              <w14:schemeClr w14:val="accent6"/>
            </w14:solidFill>
            <w14:prstDash w14:val="solid"/>
            <w14:round/>
          </w14:textOutline>
        </w:rPr>
        <w:t>The following resources and links will support your planning in school to ensure that, across Fife, we are all safer and happier online.</w:t>
      </w:r>
      <w:r w:rsidR="009953FB">
        <w:rPr>
          <w:rStyle w:val="Hyperlink"/>
          <w:rFonts w:ascii="MS Reference Sans Serif" w:hAnsi="MS Reference Sans Serif"/>
          <w:noProof/>
          <w:color w:val="70AD47" w:themeColor="accent6"/>
          <w:sz w:val="28"/>
          <w:u w:val="none"/>
        </w:rPr>
        <w:pict w14:anchorId="64CC9A0B">
          <v:rect id="_x0000_i1025" alt="" style="width:451.3pt;height:.05pt;mso-width-percent:0;mso-height-percent:0;mso-width-percent:0;mso-height-percent:0" o:hralign="center" o:hrstd="t" o:hr="t" fillcolor="#a0a0a0" stroked="f"/>
        </w:pict>
      </w:r>
    </w:p>
    <w:p w14:paraId="68B4AA36" w14:textId="506EA12F" w:rsidR="00CB4527" w:rsidRDefault="009953FB" w:rsidP="00515475">
      <w:pPr>
        <w:rPr>
          <w:rStyle w:val="Hyperlink"/>
          <w:rFonts w:ascii="MS Reference Sans Serif" w:hAnsi="MS Reference Sans Serif"/>
          <w:sz w:val="24"/>
        </w:rPr>
      </w:pPr>
      <w:hyperlink r:id="rId15" w:history="1">
        <w:r w:rsidR="00515475" w:rsidRPr="00153E6E">
          <w:rPr>
            <w:rStyle w:val="Hyperlink"/>
            <w:rFonts w:ascii="MS Reference Sans Serif" w:hAnsi="MS Reference Sans Serif"/>
            <w:sz w:val="24"/>
          </w:rPr>
          <w:t xml:space="preserve">Click Here to access the excellent resources from </w:t>
        </w:r>
        <w:hyperlink r:id="rId16" w:history="1">
          <w:r w:rsidR="00515475" w:rsidRPr="00153E6E">
            <w:rPr>
              <w:rStyle w:val="Hyperlink"/>
              <w:rFonts w:ascii="MS Reference Sans Serif" w:hAnsi="MS Reference Sans Serif"/>
              <w:sz w:val="24"/>
            </w:rPr>
            <w:t>South West Grid for Learning – How schools can celebrate Safer Internet Day remotely</w:t>
          </w:r>
        </w:hyperlink>
      </w:hyperlink>
    </w:p>
    <w:p w14:paraId="2ED5C45D" w14:textId="4593D897" w:rsidR="00515475" w:rsidRPr="00153E6E" w:rsidRDefault="00235890" w:rsidP="00235890">
      <w:pPr>
        <w:rPr>
          <w:rStyle w:val="Hyperlink"/>
          <w:rFonts w:ascii="MS Reference Sans Serif" w:hAnsi="MS Reference Sans Serif"/>
          <w:color w:val="auto"/>
          <w:u w:val="none"/>
        </w:rPr>
      </w:pPr>
      <w:r w:rsidRPr="00153E6E">
        <w:rPr>
          <w:rStyle w:val="Hyperlink"/>
          <w:rFonts w:ascii="MS Reference Sans Serif" w:hAnsi="MS Reference Sans Serif"/>
          <w:color w:val="auto"/>
          <w:u w:val="none"/>
        </w:rPr>
        <w:t>As a result of remote learning, the UK Safer Internet Centre has put together guidance on how schools can still celebrate Safer Internet Day remotely.  They have put together overviews of the exciting resources available, outlining how schools and other settings can still enjoy the day no matter where they are. This is to ensure that we can spread the message about '</w:t>
      </w:r>
      <w:r w:rsidR="00784EA4">
        <w:rPr>
          <w:rStyle w:val="Hyperlink"/>
          <w:rFonts w:ascii="MS Reference Sans Serif" w:hAnsi="MS Reference Sans Serif"/>
          <w:color w:val="auto"/>
          <w:u w:val="none"/>
        </w:rPr>
        <w:t xml:space="preserve">Together for a better internet’ </w:t>
      </w:r>
      <w:r w:rsidRPr="00153E6E">
        <w:rPr>
          <w:rStyle w:val="Hyperlink"/>
          <w:rFonts w:ascii="MS Reference Sans Serif" w:hAnsi="MS Reference Sans Serif"/>
          <w:color w:val="auto"/>
          <w:u w:val="none"/>
        </w:rPr>
        <w:t xml:space="preserve">for Safer Internet Day taking place on the </w:t>
      </w:r>
      <w:r w:rsidR="00847AB8">
        <w:rPr>
          <w:rStyle w:val="Hyperlink"/>
          <w:rFonts w:ascii="MS Reference Sans Serif" w:hAnsi="MS Reference Sans Serif"/>
          <w:color w:val="auto"/>
          <w:u w:val="none"/>
        </w:rPr>
        <w:t>8</w:t>
      </w:r>
      <w:r w:rsidRPr="00153E6E">
        <w:rPr>
          <w:rStyle w:val="Hyperlink"/>
          <w:rFonts w:ascii="MS Reference Sans Serif" w:hAnsi="MS Reference Sans Serif"/>
          <w:color w:val="auto"/>
          <w:u w:val="none"/>
        </w:rPr>
        <w:t>th February 202</w:t>
      </w:r>
      <w:r w:rsidR="00847AB8">
        <w:rPr>
          <w:rStyle w:val="Hyperlink"/>
          <w:rFonts w:ascii="MS Reference Sans Serif" w:hAnsi="MS Reference Sans Serif"/>
          <w:color w:val="auto"/>
          <w:u w:val="none"/>
        </w:rPr>
        <w:t>2</w:t>
      </w:r>
      <w:r w:rsidR="00886981" w:rsidRPr="00153E6E">
        <w:rPr>
          <w:rStyle w:val="Hyperlink"/>
          <w:rFonts w:ascii="MS Reference Sans Serif" w:hAnsi="MS Reference Sans Serif"/>
          <w:color w:val="auto"/>
          <w:u w:val="none"/>
        </w:rPr>
        <w:t>.</w:t>
      </w:r>
      <w:r w:rsidRPr="00153E6E">
        <w:rPr>
          <w:rStyle w:val="Hyperlink"/>
          <w:rFonts w:ascii="MS Reference Sans Serif" w:hAnsi="MS Reference Sans Serif"/>
          <w:color w:val="auto"/>
          <w:u w:val="none"/>
        </w:rPr>
        <w:t xml:space="preserve">  </w:t>
      </w:r>
    </w:p>
    <w:p w14:paraId="6C511CB6" w14:textId="53E9037A" w:rsidR="000B3F6B" w:rsidRPr="00153E6E" w:rsidRDefault="000B3F6B" w:rsidP="00235890">
      <w:pPr>
        <w:rPr>
          <w:rStyle w:val="Hyperlink"/>
          <w:rFonts w:ascii="MS Reference Sans Serif" w:hAnsi="MS Reference Sans Serif"/>
          <w:color w:val="auto"/>
          <w:u w:val="none"/>
        </w:rPr>
      </w:pPr>
      <w:r w:rsidRPr="00153E6E">
        <w:rPr>
          <w:rStyle w:val="Hyperlink"/>
          <w:rFonts w:ascii="MS Reference Sans Serif" w:hAnsi="MS Reference Sans Serif"/>
          <w:color w:val="auto"/>
          <w:u w:val="none"/>
        </w:rPr>
        <w:t xml:space="preserve">The site has resources for age groups 3-7, 7-11, 11-14 and 14-18 along with </w:t>
      </w:r>
      <w:r w:rsidR="00886981" w:rsidRPr="00153E6E">
        <w:rPr>
          <w:rStyle w:val="Hyperlink"/>
          <w:rFonts w:ascii="MS Reference Sans Serif" w:hAnsi="MS Reference Sans Serif"/>
          <w:color w:val="auto"/>
          <w:u w:val="none"/>
        </w:rPr>
        <w:t xml:space="preserve">quizzes, films and resources for parents and carers. Click the link above. </w:t>
      </w:r>
    </w:p>
    <w:p w14:paraId="6240321C" w14:textId="77777777" w:rsidR="00886981" w:rsidRPr="00153E6E" w:rsidRDefault="009953FB" w:rsidP="00235890">
      <w:pPr>
        <w:rPr>
          <w:rStyle w:val="Hyperlink"/>
          <w:rFonts w:ascii="MS Reference Sans Serif" w:hAnsi="MS Reference Sans Serif"/>
          <w:color w:val="auto"/>
          <w:u w:val="none"/>
        </w:rPr>
      </w:pPr>
      <w:r>
        <w:rPr>
          <w:rStyle w:val="Hyperlink"/>
          <w:rFonts w:ascii="MS Reference Sans Serif" w:hAnsi="MS Reference Sans Serif"/>
          <w:noProof/>
          <w:color w:val="70AD47" w:themeColor="accent6"/>
          <w:sz w:val="28"/>
          <w:u w:val="none"/>
        </w:rPr>
        <w:pict w14:anchorId="548B27B9">
          <v:rect id="_x0000_i1026" alt="" style="width:451.3pt;height:.05pt;mso-width-percent:0;mso-height-percent:0;mso-width-percent:0;mso-height-percent:0" o:hralign="center" o:hrstd="t" o:hr="t" fillcolor="#a0a0a0" stroked="f"/>
        </w:pict>
      </w:r>
    </w:p>
    <w:p w14:paraId="7D878265" w14:textId="617000E3" w:rsidR="00CB4527" w:rsidRPr="00153E6E" w:rsidRDefault="00153E6E" w:rsidP="00515475">
      <w:pPr>
        <w:rPr>
          <w:rStyle w:val="Hyperlink"/>
          <w:rFonts w:ascii="MS Reference Sans Serif" w:hAnsi="MS Reference Sans Serif"/>
          <w:color w:val="auto"/>
          <w:u w:val="none"/>
        </w:rPr>
      </w:pPr>
      <w:r w:rsidRPr="00153E6E">
        <w:rPr>
          <w:rFonts w:ascii="MS Reference Sans Serif" w:hAnsi="MS Reference Sans Serif"/>
          <w:noProof/>
        </w:rPr>
        <w:drawing>
          <wp:anchor distT="0" distB="0" distL="114300" distR="114300" simplePos="0" relativeHeight="251676672" behindDoc="1" locked="0" layoutInCell="1" allowOverlap="1" wp14:anchorId="1E2E69B2" wp14:editId="3C8A73A1">
            <wp:simplePos x="0" y="0"/>
            <wp:positionH relativeFrom="margin">
              <wp:posOffset>5162373</wp:posOffset>
            </wp:positionH>
            <wp:positionV relativeFrom="paragraph">
              <wp:posOffset>175023</wp:posOffset>
            </wp:positionV>
            <wp:extent cx="1447659" cy="1086078"/>
            <wp:effectExtent l="152400" t="209550" r="153035" b="209550"/>
            <wp:wrapTight wrapText="bothSides">
              <wp:wrapPolygon edited="0">
                <wp:start x="-680" y="284"/>
                <wp:lineTo x="-2291" y="1032"/>
                <wp:lineTo x="-793" y="6757"/>
                <wp:lineTo x="-2135" y="7381"/>
                <wp:lineTo x="-637" y="13106"/>
                <wp:lineTo x="-2248" y="13855"/>
                <wp:lineTo x="-656" y="19938"/>
                <wp:lineTo x="7998" y="21935"/>
                <wp:lineTo x="20316" y="21828"/>
                <wp:lineTo x="21927" y="21079"/>
                <wp:lineTo x="21915" y="2623"/>
                <wp:lineTo x="21247" y="-1080"/>
                <wp:lineTo x="18537" y="-2228"/>
                <wp:lineTo x="15316" y="-731"/>
                <wp:lineTo x="13818" y="-6455"/>
                <wp:lineTo x="931" y="-465"/>
                <wp:lineTo x="-680" y="284"/>
              </wp:wrapPolygon>
            </wp:wrapTight>
            <wp:docPr id="4" name="Picture 4" descr="Text, whiteboar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me drawing 2.jpg"/>
                    <pic:cNvPicPr/>
                  </pic:nvPicPr>
                  <pic:blipFill>
                    <a:blip r:embed="rId17" cstate="print">
                      <a:extLst>
                        <a:ext uri="{28A0092B-C50C-407E-A947-70E740481C1C}">
                          <a14:useLocalDpi xmlns:a14="http://schemas.microsoft.com/office/drawing/2010/main" val="0"/>
                        </a:ext>
                      </a:extLst>
                    </a:blip>
                    <a:stretch>
                      <a:fillRect/>
                    </a:stretch>
                  </pic:blipFill>
                  <pic:spPr>
                    <a:xfrm rot="1153690">
                      <a:off x="0" y="0"/>
                      <a:ext cx="1456700" cy="1092861"/>
                    </a:xfrm>
                    <a:prstGeom prst="rect">
                      <a:avLst/>
                    </a:prstGeom>
                  </pic:spPr>
                </pic:pic>
              </a:graphicData>
            </a:graphic>
            <wp14:sizeRelH relativeFrom="page">
              <wp14:pctWidth>0</wp14:pctWidth>
            </wp14:sizeRelH>
            <wp14:sizeRelV relativeFrom="page">
              <wp14:pctHeight>0</wp14:pctHeight>
            </wp14:sizeRelV>
          </wp:anchor>
        </w:drawing>
      </w:r>
      <w:r w:rsidRPr="00153E6E">
        <w:rPr>
          <w:rFonts w:ascii="MS Reference Sans Serif" w:hAnsi="MS Reference Sans Serif"/>
          <w:noProof/>
        </w:rPr>
        <w:drawing>
          <wp:anchor distT="0" distB="0" distL="114300" distR="114300" simplePos="0" relativeHeight="251672576" behindDoc="0" locked="0" layoutInCell="1" allowOverlap="1" wp14:anchorId="21BDF45D" wp14:editId="4D9102DA">
            <wp:simplePos x="0" y="0"/>
            <wp:positionH relativeFrom="margin">
              <wp:align>left</wp:align>
            </wp:positionH>
            <wp:positionV relativeFrom="paragraph">
              <wp:posOffset>5715</wp:posOffset>
            </wp:positionV>
            <wp:extent cx="1247775" cy="1286510"/>
            <wp:effectExtent l="0" t="0" r="0" b="8890"/>
            <wp:wrapSquare wrapText="bothSides"/>
            <wp:docPr id="3" name="Picture 3" descr="A picture containing text&#10;&#10;Description generated with very high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generated with very high confidence">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68702" cy="1308453"/>
                    </a:xfrm>
                    <a:prstGeom prst="rect">
                      <a:avLst/>
                    </a:prstGeom>
                  </pic:spPr>
                </pic:pic>
              </a:graphicData>
            </a:graphic>
            <wp14:sizeRelH relativeFrom="page">
              <wp14:pctWidth>0</wp14:pctWidth>
            </wp14:sizeRelH>
            <wp14:sizeRelV relativeFrom="page">
              <wp14:pctHeight>0</wp14:pctHeight>
            </wp14:sizeRelV>
          </wp:anchor>
        </w:drawing>
      </w:r>
      <w:hyperlink r:id="rId20" w:history="1">
        <w:r w:rsidR="00F27349" w:rsidRPr="00153E6E">
          <w:rPr>
            <w:rStyle w:val="Hyperlink"/>
            <w:rFonts w:ascii="MS Reference Sans Serif" w:hAnsi="MS Reference Sans Serif"/>
          </w:rPr>
          <w:t>The Safer Internet Day website (click here)</w:t>
        </w:r>
      </w:hyperlink>
      <w:r w:rsidR="00F27349" w:rsidRPr="00153E6E">
        <w:rPr>
          <w:rStyle w:val="Hyperlink"/>
          <w:rFonts w:ascii="MS Reference Sans Serif" w:hAnsi="MS Reference Sans Serif"/>
          <w:color w:val="auto"/>
          <w:u w:val="none"/>
        </w:rPr>
        <w:t xml:space="preserve"> has </w:t>
      </w:r>
      <w:r w:rsidR="006A56A4" w:rsidRPr="00153E6E">
        <w:rPr>
          <w:rStyle w:val="Hyperlink"/>
          <w:rFonts w:ascii="MS Reference Sans Serif" w:hAnsi="MS Reference Sans Serif"/>
          <w:color w:val="auto"/>
          <w:u w:val="none"/>
        </w:rPr>
        <w:t>practical ways</w:t>
      </w:r>
      <w:r w:rsidR="009017FF" w:rsidRPr="00153E6E">
        <w:rPr>
          <w:rStyle w:val="Hyperlink"/>
          <w:rFonts w:ascii="MS Reference Sans Serif" w:hAnsi="MS Reference Sans Serif"/>
          <w:color w:val="auto"/>
          <w:u w:val="none"/>
        </w:rPr>
        <w:t xml:space="preserve"> </w:t>
      </w:r>
      <w:r w:rsidR="006A56A4" w:rsidRPr="00153E6E">
        <w:rPr>
          <w:rStyle w:val="Hyperlink"/>
          <w:rFonts w:ascii="MS Reference Sans Serif" w:hAnsi="MS Reference Sans Serif"/>
          <w:color w:val="auto"/>
          <w:u w:val="none"/>
        </w:rPr>
        <w:t>in which you can get involved in the celebrations. Whether you are a young person, a parent or carer, a teacher or an educator, a policy maker, or whether you represent an organisation or industry, everyone has a role to play in creating and maintaining a better online world.</w:t>
      </w:r>
      <w:r w:rsidR="009017FF" w:rsidRPr="00153E6E">
        <w:rPr>
          <w:rFonts w:ascii="MS Reference Sans Serif" w:hAnsi="MS Reference Sans Serif"/>
          <w:noProof/>
        </w:rPr>
        <w:t xml:space="preserve"> </w:t>
      </w:r>
    </w:p>
    <w:p w14:paraId="0EADA3A4" w14:textId="1981F687" w:rsidR="009017FF" w:rsidRPr="00153E6E" w:rsidRDefault="009953FB" w:rsidP="00515475">
      <w:pPr>
        <w:rPr>
          <w:rStyle w:val="Hyperlink"/>
          <w:rFonts w:ascii="MS Reference Sans Serif" w:hAnsi="MS Reference Sans Serif"/>
          <w:color w:val="auto"/>
          <w:u w:val="none"/>
        </w:rPr>
      </w:pPr>
      <w:r>
        <w:rPr>
          <w:rStyle w:val="Hyperlink"/>
          <w:rFonts w:ascii="MS Reference Sans Serif" w:hAnsi="MS Reference Sans Serif"/>
          <w:noProof/>
          <w:color w:val="70AD47" w:themeColor="accent6"/>
          <w:sz w:val="28"/>
          <w:u w:val="none"/>
        </w:rPr>
        <w:pict w14:anchorId="72CBAB75">
          <v:rect id="_x0000_i1027" alt="" style="width:451.3pt;height:.05pt;mso-width-percent:0;mso-height-percent:0;mso-width-percent:0;mso-height-percent:0" o:hralign="center" o:hrstd="t" o:hr="t" fillcolor="#a0a0a0" stroked="f"/>
        </w:pict>
      </w:r>
    </w:p>
    <w:p w14:paraId="19CA0842" w14:textId="0E04FCA5" w:rsidR="009017FF" w:rsidRPr="00153E6E" w:rsidRDefault="009017FF" w:rsidP="009017FF">
      <w:pPr>
        <w:pStyle w:val="ListParagraph"/>
        <w:ind w:left="0"/>
        <w:rPr>
          <w:rStyle w:val="Hyperlink"/>
          <w:rFonts w:ascii="MS Reference Sans Serif" w:hAnsi="MS Reference Sans Serif"/>
        </w:rPr>
      </w:pPr>
      <w:r w:rsidRPr="00153E6E">
        <w:rPr>
          <w:rFonts w:ascii="MS Reference Sans Serif" w:hAnsi="MS Reference Sans Serif"/>
          <w:noProof/>
        </w:rPr>
        <w:lastRenderedPageBreak/>
        <w:drawing>
          <wp:anchor distT="0" distB="0" distL="114300" distR="114300" simplePos="0" relativeHeight="251678720" behindDoc="0" locked="0" layoutInCell="1" allowOverlap="1" wp14:anchorId="60530CDD" wp14:editId="7AED4786">
            <wp:simplePos x="0" y="0"/>
            <wp:positionH relativeFrom="margin">
              <wp:align>left</wp:align>
            </wp:positionH>
            <wp:positionV relativeFrom="paragraph">
              <wp:posOffset>180975</wp:posOffset>
            </wp:positionV>
            <wp:extent cx="1514475" cy="756920"/>
            <wp:effectExtent l="0" t="0" r="0" b="5080"/>
            <wp:wrapSquare wrapText="bothSides"/>
            <wp:docPr id="5" name="Graphic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hlinkClick r:id="rId21"/>
                    </pic:cNvPr>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523717" cy="761589"/>
                    </a:xfrm>
                    <a:prstGeom prst="rect">
                      <a:avLst/>
                    </a:prstGeom>
                  </pic:spPr>
                </pic:pic>
              </a:graphicData>
            </a:graphic>
            <wp14:sizeRelH relativeFrom="page">
              <wp14:pctWidth>0</wp14:pctWidth>
            </wp14:sizeRelH>
            <wp14:sizeRelV relativeFrom="page">
              <wp14:pctHeight>0</wp14:pctHeight>
            </wp14:sizeRelV>
          </wp:anchor>
        </w:drawing>
      </w:r>
    </w:p>
    <w:p w14:paraId="309DC4C4" w14:textId="5BE24ED0" w:rsidR="009017FF" w:rsidRPr="00CB3E90" w:rsidRDefault="00CF4756" w:rsidP="009017FF">
      <w:pPr>
        <w:pStyle w:val="ListParagraph"/>
        <w:ind w:left="0"/>
        <w:rPr>
          <w:rStyle w:val="Hyperlink"/>
          <w:rFonts w:ascii="MS Reference Sans Serif" w:hAnsi="MS Reference Sans Serif"/>
          <w:color w:val="auto"/>
          <w:u w:val="none"/>
        </w:rPr>
      </w:pPr>
      <w:r w:rsidRPr="00CB3E90">
        <w:rPr>
          <w:rStyle w:val="Hyperlink"/>
          <w:rFonts w:ascii="MS Reference Sans Serif" w:hAnsi="MS Reference Sans Serif"/>
          <w:color w:val="auto"/>
          <w:u w:val="none"/>
        </w:rPr>
        <w:t>It can be hard to know how to talk to your child about online safety. From setting up parental controls to advice on sexting, online games and video apps,</w:t>
      </w:r>
      <w:r w:rsidR="00A2522A">
        <w:rPr>
          <w:rStyle w:val="Hyperlink"/>
          <w:rFonts w:ascii="MS Reference Sans Serif" w:hAnsi="MS Reference Sans Serif"/>
          <w:color w:val="auto"/>
          <w:u w:val="none"/>
        </w:rPr>
        <w:t xml:space="preserve"> NSPCC</w:t>
      </w:r>
      <w:r w:rsidRPr="00CB3E90">
        <w:rPr>
          <w:rStyle w:val="Hyperlink"/>
          <w:rFonts w:ascii="MS Reference Sans Serif" w:hAnsi="MS Reference Sans Serif"/>
          <w:color w:val="auto"/>
          <w:u w:val="none"/>
        </w:rPr>
        <w:t xml:space="preserve"> can help </w:t>
      </w:r>
      <w:r w:rsidR="00A2522A">
        <w:rPr>
          <w:rStyle w:val="Hyperlink"/>
          <w:rFonts w:ascii="MS Reference Sans Serif" w:hAnsi="MS Reference Sans Serif"/>
          <w:color w:val="auto"/>
          <w:u w:val="none"/>
        </w:rPr>
        <w:t xml:space="preserve">staff and parents/carers </w:t>
      </w:r>
      <w:r w:rsidRPr="00CB3E90">
        <w:rPr>
          <w:rStyle w:val="Hyperlink"/>
          <w:rFonts w:ascii="MS Reference Sans Serif" w:hAnsi="MS Reference Sans Serif"/>
          <w:color w:val="auto"/>
          <w:u w:val="none"/>
        </w:rPr>
        <w:t>to understand the risks and keep child</w:t>
      </w:r>
      <w:r w:rsidR="00C0774C">
        <w:rPr>
          <w:rStyle w:val="Hyperlink"/>
          <w:rFonts w:ascii="MS Reference Sans Serif" w:hAnsi="MS Reference Sans Serif"/>
          <w:color w:val="auto"/>
          <w:u w:val="none"/>
        </w:rPr>
        <w:t xml:space="preserve">ren </w:t>
      </w:r>
      <w:r w:rsidRPr="00CB3E90">
        <w:rPr>
          <w:rStyle w:val="Hyperlink"/>
          <w:rFonts w:ascii="MS Reference Sans Serif" w:hAnsi="MS Reference Sans Serif"/>
          <w:color w:val="auto"/>
          <w:u w:val="none"/>
        </w:rPr>
        <w:t>safe</w:t>
      </w:r>
      <w:r w:rsidR="00C0774C">
        <w:rPr>
          <w:rStyle w:val="Hyperlink"/>
          <w:rFonts w:ascii="MS Reference Sans Serif" w:hAnsi="MS Reference Sans Serif"/>
          <w:color w:val="auto"/>
          <w:u w:val="none"/>
        </w:rPr>
        <w:t xml:space="preserve"> online</w:t>
      </w:r>
      <w:r w:rsidRPr="00CB3E90">
        <w:rPr>
          <w:rStyle w:val="Hyperlink"/>
          <w:rFonts w:ascii="MS Reference Sans Serif" w:hAnsi="MS Reference Sans Serif"/>
          <w:color w:val="auto"/>
          <w:u w:val="none"/>
        </w:rPr>
        <w:t>.</w:t>
      </w:r>
      <w:r w:rsidR="00636DC7">
        <w:rPr>
          <w:rStyle w:val="Hyperlink"/>
          <w:rFonts w:ascii="MS Reference Sans Serif" w:hAnsi="MS Reference Sans Serif"/>
          <w:color w:val="auto"/>
          <w:u w:val="none"/>
        </w:rPr>
        <w:t xml:space="preserve"> </w:t>
      </w:r>
      <w:hyperlink r:id="rId24" w:history="1">
        <w:r w:rsidR="00636DC7" w:rsidRPr="00636DC7">
          <w:rPr>
            <w:rStyle w:val="Hyperlink"/>
            <w:rFonts w:ascii="MS Reference Sans Serif" w:hAnsi="MS Reference Sans Serif"/>
          </w:rPr>
          <w:t>Click here to access the site.</w:t>
        </w:r>
      </w:hyperlink>
      <w:r w:rsidR="00636DC7">
        <w:rPr>
          <w:rStyle w:val="Hyperlink"/>
          <w:rFonts w:ascii="MS Reference Sans Serif" w:hAnsi="MS Reference Sans Serif"/>
          <w:color w:val="auto"/>
          <w:u w:val="none"/>
        </w:rPr>
        <w:t xml:space="preserve"> </w:t>
      </w:r>
    </w:p>
    <w:p w14:paraId="62D195AA" w14:textId="539F13DE" w:rsidR="009017FF" w:rsidRPr="00153E6E" w:rsidRDefault="009017FF" w:rsidP="009017FF">
      <w:pPr>
        <w:pStyle w:val="ListParagraph"/>
        <w:ind w:left="0"/>
        <w:rPr>
          <w:rStyle w:val="Hyperlink"/>
          <w:rFonts w:ascii="MS Reference Sans Serif" w:hAnsi="MS Reference Sans Serif"/>
        </w:rPr>
      </w:pPr>
    </w:p>
    <w:p w14:paraId="4364A569" w14:textId="0B233AE9" w:rsidR="009017FF" w:rsidRPr="00636DC7" w:rsidRDefault="009953FB" w:rsidP="009017FF">
      <w:pPr>
        <w:pStyle w:val="ListParagraph"/>
        <w:ind w:left="0"/>
        <w:rPr>
          <w:rStyle w:val="Hyperlink"/>
          <w:rFonts w:ascii="MS Reference Sans Serif" w:hAnsi="MS Reference Sans Serif"/>
          <w:color w:val="auto"/>
          <w:u w:val="none"/>
        </w:rPr>
      </w:pPr>
      <w:hyperlink r:id="rId25" w:history="1">
        <w:r w:rsidR="00C0774C" w:rsidRPr="00636DC7">
          <w:rPr>
            <w:rStyle w:val="Hyperlink"/>
            <w:rFonts w:ascii="MS Reference Sans Serif" w:hAnsi="MS Reference Sans Serif"/>
          </w:rPr>
          <w:t xml:space="preserve">Share Aware Teaching </w:t>
        </w:r>
        <w:r w:rsidR="004B32F8" w:rsidRPr="00636DC7">
          <w:rPr>
            <w:rStyle w:val="Hyperlink"/>
            <w:rFonts w:ascii="MS Reference Sans Serif" w:hAnsi="MS Reference Sans Serif"/>
          </w:rPr>
          <w:t>Resources from the NSPCC</w:t>
        </w:r>
      </w:hyperlink>
      <w:r w:rsidR="004B32F8" w:rsidRPr="00636DC7">
        <w:rPr>
          <w:rStyle w:val="Hyperlink"/>
          <w:rFonts w:ascii="MS Reference Sans Serif" w:hAnsi="MS Reference Sans Serif"/>
          <w:color w:val="auto"/>
          <w:u w:val="none"/>
        </w:rPr>
        <w:t xml:space="preserve"> covers information, lessons and resources on sharing information online safely.  Including the PANTS resource, </w:t>
      </w:r>
      <w:r w:rsidR="00636DC7" w:rsidRPr="00636DC7">
        <w:rPr>
          <w:rStyle w:val="Hyperlink"/>
          <w:rFonts w:ascii="MS Reference Sans Serif" w:hAnsi="MS Reference Sans Serif"/>
          <w:color w:val="auto"/>
          <w:u w:val="none"/>
        </w:rPr>
        <w:t xml:space="preserve">online safety training for staff, information for parents and e-safety.  </w:t>
      </w:r>
      <w:hyperlink r:id="rId26" w:history="1">
        <w:r w:rsidR="00636DC7" w:rsidRPr="00636DC7">
          <w:rPr>
            <w:rStyle w:val="Hyperlink"/>
            <w:rFonts w:ascii="MS Reference Sans Serif" w:hAnsi="MS Reference Sans Serif"/>
          </w:rPr>
          <w:t xml:space="preserve">Click here to access the site. </w:t>
        </w:r>
      </w:hyperlink>
      <w:r w:rsidR="00636DC7" w:rsidRPr="00636DC7">
        <w:rPr>
          <w:rStyle w:val="Hyperlink"/>
          <w:rFonts w:ascii="MS Reference Sans Serif" w:hAnsi="MS Reference Sans Serif"/>
          <w:color w:val="auto"/>
          <w:u w:val="none"/>
        </w:rPr>
        <w:t xml:space="preserve"> </w:t>
      </w:r>
    </w:p>
    <w:p w14:paraId="6582D461" w14:textId="609EDD7B" w:rsidR="00A7150E" w:rsidRDefault="009953FB" w:rsidP="00A7150E">
      <w:pPr>
        <w:pStyle w:val="ListParagraph"/>
        <w:ind w:left="0"/>
        <w:rPr>
          <w:rStyle w:val="Hyperlink"/>
          <w:rFonts w:ascii="MS Reference Sans Serif" w:hAnsi="MS Reference Sans Serif"/>
          <w:color w:val="auto"/>
          <w:u w:val="none"/>
        </w:rPr>
      </w:pPr>
      <w:r>
        <w:rPr>
          <w:rStyle w:val="Hyperlink"/>
          <w:rFonts w:ascii="MS Reference Sans Serif" w:hAnsi="MS Reference Sans Serif"/>
          <w:noProof/>
          <w:color w:val="70AD47" w:themeColor="accent6"/>
          <w:sz w:val="28"/>
          <w:u w:val="none"/>
        </w:rPr>
        <w:pict w14:anchorId="4FC200A0">
          <v:rect id="_x0000_i1028" alt="" style="width:451.3pt;height:.05pt;mso-width-percent:0;mso-height-percent:0;mso-width-percent:0;mso-height-percent:0" o:hralign="center" o:hrstd="t" o:hr="t" fillcolor="#a0a0a0" stroked="f"/>
        </w:pict>
      </w:r>
    </w:p>
    <w:p w14:paraId="4EAEBB25" w14:textId="25CAACE3" w:rsidR="00A7150E" w:rsidRDefault="009953FB" w:rsidP="00A7150E">
      <w:pPr>
        <w:pStyle w:val="ListParagraph"/>
        <w:ind w:left="0"/>
        <w:rPr>
          <w:rStyle w:val="Hyperlink"/>
          <w:rFonts w:ascii="MS Reference Sans Serif" w:hAnsi="MS Reference Sans Serif"/>
          <w:color w:val="auto"/>
          <w:u w:val="none"/>
        </w:rPr>
      </w:pPr>
      <w:hyperlink r:id="rId27" w:history="1">
        <w:r w:rsidR="00EF28E1" w:rsidRPr="00E32B60">
          <w:rPr>
            <w:rStyle w:val="Hyperlink"/>
            <w:rFonts w:ascii="MS Reference Sans Serif" w:hAnsi="MS Reference Sans Serif"/>
          </w:rPr>
          <w:t>E-Safety for schools from the NSPCC</w:t>
        </w:r>
      </w:hyperlink>
      <w:r w:rsidR="00EF28E1" w:rsidRPr="00E32B60">
        <w:rPr>
          <w:rStyle w:val="Hyperlink"/>
          <w:rFonts w:ascii="MS Reference Sans Serif" w:hAnsi="MS Reference Sans Serif"/>
          <w:color w:val="auto"/>
          <w:u w:val="none"/>
        </w:rPr>
        <w:t xml:space="preserve"> </w:t>
      </w:r>
      <w:r w:rsidR="00BD39CF" w:rsidRPr="00E32B60">
        <w:rPr>
          <w:rStyle w:val="Hyperlink"/>
          <w:rFonts w:ascii="MS Reference Sans Serif" w:hAnsi="MS Reference Sans Serif"/>
          <w:color w:val="auto"/>
          <w:u w:val="none"/>
        </w:rPr>
        <w:t xml:space="preserve">covers a range of advice, guidance and training in areas including teaching e-safety, Social Media, </w:t>
      </w:r>
      <w:r w:rsidR="00E32B60" w:rsidRPr="00E32B60">
        <w:rPr>
          <w:rStyle w:val="Hyperlink"/>
          <w:rFonts w:ascii="MS Reference Sans Serif" w:hAnsi="MS Reference Sans Serif"/>
          <w:color w:val="auto"/>
          <w:u w:val="none"/>
        </w:rPr>
        <w:t xml:space="preserve">Livestreaming, supporting parents and carers and on </w:t>
      </w:r>
      <w:r w:rsidR="00BD39CF" w:rsidRPr="00E32B60">
        <w:rPr>
          <w:rStyle w:val="Hyperlink"/>
          <w:rFonts w:ascii="MS Reference Sans Serif" w:hAnsi="MS Reference Sans Serif"/>
          <w:color w:val="auto"/>
          <w:u w:val="none"/>
        </w:rPr>
        <w:t>IT and data protectio</w:t>
      </w:r>
      <w:r w:rsidR="00E32B60" w:rsidRPr="00E32B60">
        <w:rPr>
          <w:rStyle w:val="Hyperlink"/>
          <w:rFonts w:ascii="MS Reference Sans Serif" w:hAnsi="MS Reference Sans Serif"/>
          <w:color w:val="auto"/>
          <w:u w:val="none"/>
        </w:rPr>
        <w:t xml:space="preserve">n. </w:t>
      </w:r>
      <w:r w:rsidR="00A7150E">
        <w:rPr>
          <w:rStyle w:val="Hyperlink"/>
          <w:rFonts w:ascii="MS Reference Sans Serif" w:hAnsi="MS Reference Sans Serif"/>
          <w:color w:val="auto"/>
          <w:u w:val="none"/>
        </w:rPr>
        <w:t>This information can help schools to:</w:t>
      </w:r>
      <w:r w:rsidR="007D6C17" w:rsidRPr="007D6C17">
        <w:rPr>
          <w:noProof/>
        </w:rPr>
        <w:t xml:space="preserve"> </w:t>
      </w:r>
    </w:p>
    <w:p w14:paraId="37A4618B" w14:textId="51CC3D94" w:rsidR="00DB04F5" w:rsidRDefault="00DB04F5" w:rsidP="00A7150E">
      <w:pPr>
        <w:pStyle w:val="ListParagraph"/>
        <w:ind w:left="0"/>
        <w:rPr>
          <w:rStyle w:val="Hyperlink"/>
          <w:rFonts w:ascii="MS Reference Sans Serif" w:hAnsi="MS Reference Sans Serif"/>
          <w:color w:val="auto"/>
          <w:u w:val="none"/>
        </w:rPr>
      </w:pPr>
    </w:p>
    <w:p w14:paraId="2C910022" w14:textId="236341EA" w:rsidR="00DB04F5" w:rsidRDefault="00016EB5" w:rsidP="00DB04F5">
      <w:pPr>
        <w:pStyle w:val="ListParagraph"/>
        <w:numPr>
          <w:ilvl w:val="0"/>
          <w:numId w:val="7"/>
        </w:numPr>
        <w:ind w:left="1134"/>
        <w:rPr>
          <w:rStyle w:val="Hyperlink"/>
          <w:rFonts w:ascii="MS Reference Sans Serif" w:hAnsi="MS Reference Sans Serif"/>
          <w:color w:val="auto"/>
          <w:u w:val="none"/>
        </w:rPr>
      </w:pPr>
      <w:r w:rsidRPr="005075EB">
        <w:rPr>
          <w:rFonts w:ascii="MS Reference Sans Serif" w:hAnsi="MS Reference Sans Serif"/>
          <w:noProof/>
        </w:rPr>
        <w:drawing>
          <wp:anchor distT="0" distB="0" distL="114300" distR="114300" simplePos="0" relativeHeight="251689984" behindDoc="1" locked="0" layoutInCell="1" allowOverlap="1" wp14:anchorId="2134B77B" wp14:editId="7B267565">
            <wp:simplePos x="0" y="0"/>
            <wp:positionH relativeFrom="margin">
              <wp:posOffset>5517515</wp:posOffset>
            </wp:positionH>
            <wp:positionV relativeFrom="paragraph">
              <wp:posOffset>6985</wp:posOffset>
            </wp:positionV>
            <wp:extent cx="1322070" cy="1590675"/>
            <wp:effectExtent l="95250" t="76200" r="106680" b="542925"/>
            <wp:wrapTight wrapText="bothSides">
              <wp:wrapPolygon edited="0">
                <wp:start x="-622" y="-1035"/>
                <wp:lineTo x="-1556" y="-517"/>
                <wp:lineTo x="-1245" y="28714"/>
                <wp:lineTo x="22720" y="28714"/>
                <wp:lineTo x="23032" y="3622"/>
                <wp:lineTo x="22098" y="-259"/>
                <wp:lineTo x="22098" y="-1035"/>
                <wp:lineTo x="-622" y="-103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me drawing 1.jpg"/>
                    <pic:cNvPicPr/>
                  </pic:nvPicPr>
                  <pic:blipFill rotWithShape="1">
                    <a:blip r:embed="rId28" cstate="print">
                      <a:extLst>
                        <a:ext uri="{28A0092B-C50C-407E-A947-70E740481C1C}">
                          <a14:useLocalDpi xmlns:a14="http://schemas.microsoft.com/office/drawing/2010/main" val="0"/>
                        </a:ext>
                      </a:extLst>
                    </a:blip>
                    <a:srcRect l="23431" r="14286"/>
                    <a:stretch/>
                  </pic:blipFill>
                  <pic:spPr bwMode="auto">
                    <a:xfrm>
                      <a:off x="0" y="0"/>
                      <a:ext cx="1322070" cy="1590675"/>
                    </a:xfrm>
                    <a:prstGeom prst="roundRect">
                      <a:avLst>
                        <a:gd name="adj" fmla="val 4167"/>
                      </a:avLst>
                    </a:prstGeom>
                    <a:solidFill>
                      <a:srgbClr val="FFFFFF"/>
                    </a:solidFill>
                    <a:ln w="76200" cap="sq" cmpd="sng" algn="ctr">
                      <a:solidFill>
                        <a:srgbClr val="292929"/>
                      </a:solidFill>
                      <a:prstDash val="solid"/>
                      <a:miter lim="800000"/>
                      <a:headEnd type="none" w="med" len="med"/>
                      <a:tailEnd type="none" w="med" len="med"/>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150E" w:rsidRPr="00DB04F5">
        <w:rPr>
          <w:rStyle w:val="Hyperlink"/>
          <w:rFonts w:ascii="MS Reference Sans Serif" w:hAnsi="MS Reference Sans Serif"/>
          <w:color w:val="auto"/>
          <w:u w:val="none"/>
        </w:rPr>
        <w:t xml:space="preserve">create e-safety policies and procedures that </w:t>
      </w:r>
      <w:r w:rsidR="00DB04F5" w:rsidRPr="00DB04F5">
        <w:rPr>
          <w:rStyle w:val="Hyperlink"/>
          <w:rFonts w:ascii="MS Reference Sans Serif" w:hAnsi="MS Reference Sans Serif"/>
          <w:color w:val="auto"/>
          <w:u w:val="none"/>
        </w:rPr>
        <w:t>w</w:t>
      </w:r>
      <w:r w:rsidR="00A7150E" w:rsidRPr="00DB04F5">
        <w:rPr>
          <w:rStyle w:val="Hyperlink"/>
          <w:rFonts w:ascii="MS Reference Sans Serif" w:hAnsi="MS Reference Sans Serif"/>
          <w:color w:val="auto"/>
          <w:u w:val="none"/>
        </w:rPr>
        <w:t>ill help mitigate risk and respond to concerns</w:t>
      </w:r>
      <w:r w:rsidR="00DB04F5" w:rsidRPr="00DB04F5">
        <w:rPr>
          <w:rStyle w:val="Hyperlink"/>
          <w:rFonts w:ascii="MS Reference Sans Serif" w:hAnsi="MS Reference Sans Serif"/>
          <w:color w:val="auto"/>
          <w:u w:val="none"/>
        </w:rPr>
        <w:t>;</w:t>
      </w:r>
    </w:p>
    <w:p w14:paraId="16D8CE44" w14:textId="77777777" w:rsidR="00DB04F5" w:rsidRDefault="00A7150E" w:rsidP="00DB04F5">
      <w:pPr>
        <w:pStyle w:val="ListParagraph"/>
        <w:numPr>
          <w:ilvl w:val="0"/>
          <w:numId w:val="7"/>
        </w:numPr>
        <w:ind w:left="1134"/>
        <w:rPr>
          <w:rStyle w:val="Hyperlink"/>
          <w:rFonts w:ascii="MS Reference Sans Serif" w:hAnsi="MS Reference Sans Serif"/>
          <w:color w:val="auto"/>
          <w:u w:val="none"/>
        </w:rPr>
      </w:pPr>
      <w:r w:rsidRPr="00DB04F5">
        <w:rPr>
          <w:rStyle w:val="Hyperlink"/>
          <w:rFonts w:ascii="MS Reference Sans Serif" w:hAnsi="MS Reference Sans Serif"/>
          <w:color w:val="auto"/>
          <w:u w:val="none"/>
        </w:rPr>
        <w:t xml:space="preserve">ensure teachers have the knowledge to teach </w:t>
      </w:r>
      <w:r w:rsidR="00DB04F5" w:rsidRPr="00DB04F5">
        <w:rPr>
          <w:rStyle w:val="Hyperlink"/>
          <w:rFonts w:ascii="MS Reference Sans Serif" w:hAnsi="MS Reference Sans Serif"/>
          <w:color w:val="auto"/>
          <w:u w:val="none"/>
        </w:rPr>
        <w:t>learners</w:t>
      </w:r>
      <w:r w:rsidRPr="00DB04F5">
        <w:rPr>
          <w:rStyle w:val="Hyperlink"/>
          <w:rFonts w:ascii="MS Reference Sans Serif" w:hAnsi="MS Reference Sans Serif"/>
          <w:color w:val="auto"/>
          <w:u w:val="none"/>
        </w:rPr>
        <w:t xml:space="preserve"> about e-safety</w:t>
      </w:r>
      <w:r w:rsidR="00DB04F5" w:rsidRPr="00DB04F5">
        <w:rPr>
          <w:rStyle w:val="Hyperlink"/>
          <w:rFonts w:ascii="MS Reference Sans Serif" w:hAnsi="MS Reference Sans Serif"/>
          <w:color w:val="auto"/>
          <w:u w:val="none"/>
        </w:rPr>
        <w:t>;</w:t>
      </w:r>
    </w:p>
    <w:p w14:paraId="1053DCFD" w14:textId="77777777" w:rsidR="00DB04F5" w:rsidRDefault="00A7150E" w:rsidP="00DB04F5">
      <w:pPr>
        <w:pStyle w:val="ListParagraph"/>
        <w:numPr>
          <w:ilvl w:val="0"/>
          <w:numId w:val="7"/>
        </w:numPr>
        <w:ind w:left="1134"/>
        <w:rPr>
          <w:rStyle w:val="Hyperlink"/>
          <w:rFonts w:ascii="MS Reference Sans Serif" w:hAnsi="MS Reference Sans Serif"/>
          <w:color w:val="auto"/>
          <w:u w:val="none"/>
        </w:rPr>
      </w:pPr>
      <w:r w:rsidRPr="00DB04F5">
        <w:rPr>
          <w:rStyle w:val="Hyperlink"/>
          <w:rFonts w:ascii="MS Reference Sans Serif" w:hAnsi="MS Reference Sans Serif"/>
          <w:color w:val="auto"/>
          <w:u w:val="none"/>
        </w:rPr>
        <w:t>provide advice on using social media and live streaming</w:t>
      </w:r>
      <w:r w:rsidR="00DB04F5" w:rsidRPr="00DB04F5">
        <w:rPr>
          <w:rStyle w:val="Hyperlink"/>
          <w:rFonts w:ascii="MS Reference Sans Serif" w:hAnsi="MS Reference Sans Serif"/>
          <w:color w:val="auto"/>
          <w:u w:val="none"/>
        </w:rPr>
        <w:t xml:space="preserve">; </w:t>
      </w:r>
    </w:p>
    <w:p w14:paraId="00D38EDA" w14:textId="77777777" w:rsidR="00DB04F5" w:rsidRDefault="00A7150E" w:rsidP="00DB04F5">
      <w:pPr>
        <w:pStyle w:val="ListParagraph"/>
        <w:numPr>
          <w:ilvl w:val="0"/>
          <w:numId w:val="7"/>
        </w:numPr>
        <w:ind w:left="1134"/>
        <w:rPr>
          <w:rStyle w:val="Hyperlink"/>
          <w:rFonts w:ascii="MS Reference Sans Serif" w:hAnsi="MS Reference Sans Serif"/>
          <w:color w:val="auto"/>
          <w:u w:val="none"/>
        </w:rPr>
      </w:pPr>
      <w:r w:rsidRPr="00DB04F5">
        <w:rPr>
          <w:rStyle w:val="Hyperlink"/>
          <w:rFonts w:ascii="MS Reference Sans Serif" w:hAnsi="MS Reference Sans Serif"/>
          <w:color w:val="auto"/>
          <w:u w:val="none"/>
        </w:rPr>
        <w:t>support and include parents and carers by sharing helpful advice and resources</w:t>
      </w:r>
      <w:r w:rsidR="00DB04F5" w:rsidRPr="00DB04F5">
        <w:rPr>
          <w:rStyle w:val="Hyperlink"/>
          <w:rFonts w:ascii="MS Reference Sans Serif" w:hAnsi="MS Reference Sans Serif"/>
          <w:color w:val="auto"/>
          <w:u w:val="none"/>
        </w:rPr>
        <w:t>;</w:t>
      </w:r>
    </w:p>
    <w:p w14:paraId="437BB0FD" w14:textId="243E3066" w:rsidR="00A7150E" w:rsidRPr="00DB04F5" w:rsidRDefault="00A7150E" w:rsidP="00DB04F5">
      <w:pPr>
        <w:pStyle w:val="ListParagraph"/>
        <w:numPr>
          <w:ilvl w:val="0"/>
          <w:numId w:val="7"/>
        </w:numPr>
        <w:ind w:left="1134"/>
        <w:rPr>
          <w:rStyle w:val="Hyperlink"/>
          <w:rFonts w:ascii="MS Reference Sans Serif" w:hAnsi="MS Reference Sans Serif"/>
          <w:color w:val="auto"/>
          <w:u w:val="none"/>
        </w:rPr>
      </w:pPr>
      <w:r w:rsidRPr="00DB04F5">
        <w:rPr>
          <w:rStyle w:val="Hyperlink"/>
          <w:rFonts w:ascii="MS Reference Sans Serif" w:hAnsi="MS Reference Sans Serif"/>
          <w:color w:val="auto"/>
          <w:u w:val="none"/>
        </w:rPr>
        <w:t>review and update your e-safety provision on an ongoing basis.</w:t>
      </w:r>
    </w:p>
    <w:p w14:paraId="3088B349" w14:textId="77777777" w:rsidR="00A7150E" w:rsidRDefault="00A7150E" w:rsidP="009017FF">
      <w:pPr>
        <w:pStyle w:val="ListParagraph"/>
        <w:ind w:left="0"/>
        <w:rPr>
          <w:rStyle w:val="Hyperlink"/>
          <w:rFonts w:ascii="MS Reference Sans Serif" w:hAnsi="MS Reference Sans Serif"/>
          <w:color w:val="auto"/>
          <w:u w:val="none"/>
        </w:rPr>
      </w:pPr>
    </w:p>
    <w:p w14:paraId="2F803595" w14:textId="542CE9AD" w:rsidR="009017FF" w:rsidRDefault="00D56339" w:rsidP="009017FF">
      <w:pPr>
        <w:pStyle w:val="ListParagraph"/>
        <w:ind w:left="0"/>
        <w:rPr>
          <w:rStyle w:val="Hyperlink"/>
          <w:rFonts w:ascii="MS Reference Sans Serif" w:hAnsi="MS Reference Sans Serif"/>
          <w:color w:val="auto"/>
          <w:u w:val="none"/>
        </w:rPr>
      </w:pPr>
      <w:r>
        <w:rPr>
          <w:rStyle w:val="Hyperlink"/>
          <w:rFonts w:ascii="MS Reference Sans Serif" w:hAnsi="MS Reference Sans Serif"/>
          <w:color w:val="auto"/>
          <w:u w:val="none"/>
        </w:rPr>
        <w:t xml:space="preserve">E-safety and online security is an ongoing safeguarding consideration for schools.  </w:t>
      </w:r>
      <w:hyperlink r:id="rId29" w:history="1">
        <w:r w:rsidR="00E32B60" w:rsidRPr="00E32B60">
          <w:rPr>
            <w:rStyle w:val="Hyperlink"/>
            <w:rFonts w:ascii="MS Reference Sans Serif" w:hAnsi="MS Reference Sans Serif"/>
          </w:rPr>
          <w:t>Click here to access the site.</w:t>
        </w:r>
      </w:hyperlink>
      <w:r w:rsidR="00E32B60">
        <w:rPr>
          <w:rStyle w:val="Hyperlink"/>
          <w:rFonts w:ascii="MS Reference Sans Serif" w:hAnsi="MS Reference Sans Serif"/>
          <w:color w:val="auto"/>
          <w:u w:val="none"/>
        </w:rPr>
        <w:t xml:space="preserve"> </w:t>
      </w:r>
    </w:p>
    <w:p w14:paraId="333FB3C2" w14:textId="1B60B372" w:rsidR="00D054B7" w:rsidRDefault="009953FB" w:rsidP="009017FF">
      <w:pPr>
        <w:pStyle w:val="ListParagraph"/>
        <w:ind w:left="0"/>
        <w:rPr>
          <w:rStyle w:val="Hyperlink"/>
          <w:rFonts w:ascii="MS Reference Sans Serif" w:hAnsi="MS Reference Sans Serif"/>
          <w:color w:val="auto"/>
          <w:u w:val="none"/>
        </w:rPr>
      </w:pPr>
      <w:r>
        <w:rPr>
          <w:rStyle w:val="Hyperlink"/>
          <w:rFonts w:ascii="MS Reference Sans Serif" w:hAnsi="MS Reference Sans Serif"/>
          <w:noProof/>
          <w:color w:val="70AD47" w:themeColor="accent6"/>
          <w:sz w:val="28"/>
          <w:u w:val="none"/>
        </w:rPr>
        <w:pict w14:anchorId="389731DD">
          <v:rect id="_x0000_i1029" alt="" style="width:451.3pt;height:.05pt;mso-width-percent:0;mso-height-percent:0;mso-width-percent:0;mso-height-percent:0" o:hralign="center" o:hrstd="t" o:hr="t" fillcolor="#a0a0a0" stroked="f"/>
        </w:pict>
      </w:r>
    </w:p>
    <w:p w14:paraId="2D21120F" w14:textId="77777777" w:rsidR="00A7150E" w:rsidRPr="00A7150E" w:rsidRDefault="00A7150E" w:rsidP="00A7150E">
      <w:pPr>
        <w:pStyle w:val="ListParagraph"/>
        <w:rPr>
          <w:rStyle w:val="Hyperlink"/>
          <w:rFonts w:ascii="MS Reference Sans Serif" w:hAnsi="MS Reference Sans Serif"/>
          <w:color w:val="auto"/>
          <w:u w:val="none"/>
        </w:rPr>
      </w:pPr>
    </w:p>
    <w:p w14:paraId="2D01EDD0" w14:textId="7E05E69A" w:rsidR="009017FF" w:rsidRPr="00141CDC" w:rsidRDefault="00D66CB0" w:rsidP="009017FF">
      <w:pPr>
        <w:pStyle w:val="ListParagraph"/>
        <w:ind w:left="0"/>
        <w:rPr>
          <w:rStyle w:val="Hyperlink"/>
          <w:rFonts w:ascii="MS Reference Sans Serif" w:hAnsi="MS Reference Sans Serif"/>
          <w:color w:val="auto"/>
          <w:sz w:val="28"/>
          <w:u w:val="none"/>
        </w:rPr>
      </w:pPr>
      <w:r w:rsidRPr="00141CDC">
        <w:rPr>
          <w:rStyle w:val="Hyperlink"/>
          <w:rFonts w:ascii="MS Reference Sans Serif" w:hAnsi="MS Reference Sans Serif"/>
          <w:color w:val="auto"/>
          <w:sz w:val="28"/>
          <w:u w:val="none"/>
        </w:rPr>
        <w:t>Other links to guidance, support and resources online</w:t>
      </w:r>
      <w:r w:rsidR="00141CDC" w:rsidRPr="00141CDC">
        <w:rPr>
          <w:rStyle w:val="Hyperlink"/>
          <w:rFonts w:ascii="MS Reference Sans Serif" w:hAnsi="MS Reference Sans Serif"/>
          <w:color w:val="auto"/>
          <w:sz w:val="28"/>
          <w:u w:val="none"/>
        </w:rPr>
        <w:t xml:space="preserve"> including links to critical reading and thinking resources</w:t>
      </w:r>
      <w:r w:rsidRPr="00141CDC">
        <w:rPr>
          <w:rStyle w:val="Hyperlink"/>
          <w:rFonts w:ascii="MS Reference Sans Serif" w:hAnsi="MS Reference Sans Serif"/>
          <w:color w:val="auto"/>
          <w:sz w:val="28"/>
          <w:u w:val="none"/>
        </w:rPr>
        <w:t xml:space="preserve">: </w:t>
      </w:r>
    </w:p>
    <w:p w14:paraId="17FDEAF9" w14:textId="35FFD93B" w:rsidR="009017FF" w:rsidRPr="00E32B60" w:rsidRDefault="009017FF" w:rsidP="009017FF">
      <w:pPr>
        <w:pStyle w:val="ListParagraph"/>
        <w:ind w:left="0"/>
        <w:rPr>
          <w:rStyle w:val="Hyperlink"/>
          <w:rFonts w:ascii="MS Reference Sans Serif" w:hAnsi="MS Reference Sans Serif"/>
          <w:color w:val="auto"/>
          <w:u w:val="none"/>
        </w:rPr>
      </w:pPr>
    </w:p>
    <w:p w14:paraId="11D77C07" w14:textId="206C6A94" w:rsidR="00A61EE1" w:rsidRPr="00B11540" w:rsidRDefault="00B11540" w:rsidP="00B11540">
      <w:pPr>
        <w:pStyle w:val="ListParagraph"/>
        <w:numPr>
          <w:ilvl w:val="0"/>
          <w:numId w:val="9"/>
        </w:numPr>
        <w:spacing w:after="120"/>
        <w:ind w:left="3544" w:hanging="357"/>
        <w:contextualSpacing w:val="0"/>
        <w:rPr>
          <w:rFonts w:ascii="MS Reference Sans Serif" w:hAnsi="MS Reference Sans Serif"/>
        </w:rPr>
      </w:pPr>
      <w:r w:rsidRPr="00B11540">
        <w:rPr>
          <w:rFonts w:ascii="MS Reference Sans Serif" w:hAnsi="MS Reference Sans Serif"/>
          <w:noProof/>
        </w:rPr>
        <w:drawing>
          <wp:anchor distT="0" distB="0" distL="114300" distR="114300" simplePos="0" relativeHeight="251687936" behindDoc="0" locked="0" layoutInCell="1" allowOverlap="1" wp14:anchorId="1CDEC397" wp14:editId="5023645F">
            <wp:simplePos x="0" y="0"/>
            <wp:positionH relativeFrom="margin">
              <wp:align>left</wp:align>
            </wp:positionH>
            <wp:positionV relativeFrom="paragraph">
              <wp:posOffset>180340</wp:posOffset>
            </wp:positionV>
            <wp:extent cx="1897380" cy="1490980"/>
            <wp:effectExtent l="222250" t="139700" r="191770" b="229870"/>
            <wp:wrapSquare wrapText="bothSides"/>
            <wp:docPr id="8" name="Picture 8" descr="A picture containing text, whiteboar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phia.jpg"/>
                    <pic:cNvPicPr/>
                  </pic:nvPicPr>
                  <pic:blipFill rotWithShape="1">
                    <a:blip r:embed="rId30" cstate="print">
                      <a:extLst>
                        <a:ext uri="{28A0092B-C50C-407E-A947-70E740481C1C}">
                          <a14:useLocalDpi xmlns:a14="http://schemas.microsoft.com/office/drawing/2010/main" val="0"/>
                        </a:ext>
                      </a:extLst>
                    </a:blip>
                    <a:srcRect l="8193" t="8514" r="12769" b="8666"/>
                    <a:stretch/>
                  </pic:blipFill>
                  <pic:spPr bwMode="auto">
                    <a:xfrm rot="5400000">
                      <a:off x="0" y="0"/>
                      <a:ext cx="1897380" cy="149098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1" w:history="1">
        <w:r w:rsidR="00C0774C" w:rsidRPr="00B11540">
          <w:rPr>
            <w:rStyle w:val="Hyperlink"/>
            <w:rFonts w:ascii="MS Reference Sans Serif" w:hAnsi="MS Reference Sans Serif"/>
          </w:rPr>
          <w:t>https://thinkuknow.co.uk</w:t>
        </w:r>
      </w:hyperlink>
    </w:p>
    <w:p w14:paraId="2CABFCD8" w14:textId="1DA36528" w:rsidR="00A61EE1" w:rsidRPr="00B11540" w:rsidRDefault="009953FB" w:rsidP="00B11540">
      <w:pPr>
        <w:pStyle w:val="ListParagraph"/>
        <w:numPr>
          <w:ilvl w:val="0"/>
          <w:numId w:val="9"/>
        </w:numPr>
        <w:spacing w:after="120"/>
        <w:ind w:left="3544" w:hanging="357"/>
        <w:contextualSpacing w:val="0"/>
        <w:rPr>
          <w:rFonts w:ascii="MS Reference Sans Serif" w:hAnsi="MS Reference Sans Serif"/>
        </w:rPr>
      </w:pPr>
      <w:hyperlink r:id="rId32" w:history="1">
        <w:r w:rsidR="009017FF" w:rsidRPr="00B11540">
          <w:rPr>
            <w:rStyle w:val="Hyperlink"/>
            <w:rFonts w:ascii="MS Reference Sans Serif" w:hAnsi="MS Reference Sans Serif"/>
          </w:rPr>
          <w:t>https://childline.org.uk/info-advice/bullying-abuse-safety/online-mobile-safety/staying-safe-online/</w:t>
        </w:r>
      </w:hyperlink>
    </w:p>
    <w:p w14:paraId="60FE6023" w14:textId="1E1D318A" w:rsidR="00E41CC4" w:rsidRPr="00B11540" w:rsidRDefault="009953FB" w:rsidP="00B11540">
      <w:pPr>
        <w:pStyle w:val="ListParagraph"/>
        <w:numPr>
          <w:ilvl w:val="0"/>
          <w:numId w:val="9"/>
        </w:numPr>
        <w:spacing w:after="120"/>
        <w:ind w:left="3544" w:hanging="357"/>
        <w:contextualSpacing w:val="0"/>
        <w:rPr>
          <w:rFonts w:ascii="MS Reference Sans Serif" w:hAnsi="MS Reference Sans Serif"/>
        </w:rPr>
      </w:pPr>
      <w:hyperlink r:id="rId33" w:history="1">
        <w:r w:rsidR="009017FF" w:rsidRPr="00B11540">
          <w:rPr>
            <w:rStyle w:val="Hyperlink"/>
            <w:rFonts w:ascii="MS Reference Sans Serif" w:hAnsi="MS Reference Sans Serif"/>
          </w:rPr>
          <w:t>https://childnet.com/resources/online-safety-activities-you-can-do-from-home</w:t>
        </w:r>
      </w:hyperlink>
    </w:p>
    <w:p w14:paraId="19BB1840" w14:textId="0D5B3686" w:rsidR="00D86EB2" w:rsidRPr="00B11540" w:rsidRDefault="009953FB" w:rsidP="00B11540">
      <w:pPr>
        <w:pStyle w:val="ListParagraph"/>
        <w:numPr>
          <w:ilvl w:val="0"/>
          <w:numId w:val="9"/>
        </w:numPr>
        <w:spacing w:after="120"/>
        <w:ind w:left="3544" w:hanging="357"/>
        <w:contextualSpacing w:val="0"/>
        <w:rPr>
          <w:rFonts w:ascii="MS Reference Sans Serif" w:hAnsi="MS Reference Sans Serif"/>
        </w:rPr>
      </w:pPr>
      <w:hyperlink r:id="rId34" w:history="1">
        <w:r w:rsidR="009017FF" w:rsidRPr="00B11540">
          <w:rPr>
            <w:rStyle w:val="Hyperlink"/>
            <w:rFonts w:ascii="MS Reference Sans Serif" w:hAnsi="MS Reference Sans Serif"/>
          </w:rPr>
          <w:t>https://internetmatters.org/resources/online-safety-guide/</w:t>
        </w:r>
      </w:hyperlink>
    </w:p>
    <w:p w14:paraId="574E3565" w14:textId="301C0938" w:rsidR="00E97233" w:rsidRPr="00B11540" w:rsidRDefault="009953FB" w:rsidP="00B11540">
      <w:pPr>
        <w:pStyle w:val="ListParagraph"/>
        <w:numPr>
          <w:ilvl w:val="0"/>
          <w:numId w:val="9"/>
        </w:numPr>
        <w:spacing w:after="120"/>
        <w:ind w:left="3544" w:hanging="357"/>
        <w:contextualSpacing w:val="0"/>
        <w:rPr>
          <w:rStyle w:val="Hyperlink"/>
          <w:rFonts w:ascii="MS Reference Sans Serif" w:hAnsi="MS Reference Sans Serif"/>
          <w:color w:val="auto"/>
          <w:u w:val="none"/>
        </w:rPr>
      </w:pPr>
      <w:hyperlink r:id="rId35" w:history="1">
        <w:r w:rsidR="007A73D7" w:rsidRPr="00B11540">
          <w:rPr>
            <w:rStyle w:val="Hyperlink"/>
            <w:rFonts w:ascii="MS Reference Sans Serif" w:hAnsi="MS Reference Sans Serif"/>
          </w:rPr>
          <w:t>https://www.net-aware.org.uk/</w:t>
        </w:r>
      </w:hyperlink>
    </w:p>
    <w:p w14:paraId="1E1D4833" w14:textId="536BB412" w:rsidR="005075EB" w:rsidRPr="00B11540" w:rsidRDefault="009953FB" w:rsidP="00B11540">
      <w:pPr>
        <w:pStyle w:val="ListParagraph"/>
        <w:numPr>
          <w:ilvl w:val="0"/>
          <w:numId w:val="9"/>
        </w:numPr>
        <w:spacing w:after="120"/>
        <w:ind w:left="3544" w:hanging="357"/>
        <w:contextualSpacing w:val="0"/>
        <w:rPr>
          <w:rFonts w:ascii="MS Reference Sans Serif" w:hAnsi="MS Reference Sans Serif"/>
        </w:rPr>
      </w:pPr>
      <w:hyperlink r:id="rId36" w:tgtFrame="_blank" w:history="1">
        <w:r w:rsidR="005075EB" w:rsidRPr="00B11540">
          <w:rPr>
            <w:rStyle w:val="Hyperlink"/>
            <w:rFonts w:ascii="MS Reference Sans Serif" w:hAnsi="MS Reference Sans Serif" w:cs="Calibri"/>
            <w:bdr w:val="none" w:sz="0" w:space="0" w:color="auto" w:frame="1"/>
          </w:rPr>
          <w:t>https://www.theguardian.com/newswise-unit-of-work</w:t>
        </w:r>
      </w:hyperlink>
    </w:p>
    <w:p w14:paraId="3FAC2ED5" w14:textId="466B2164" w:rsidR="005075EB" w:rsidRPr="00B11540" w:rsidRDefault="009953FB" w:rsidP="00B11540">
      <w:pPr>
        <w:pStyle w:val="NormalWeb"/>
        <w:numPr>
          <w:ilvl w:val="0"/>
          <w:numId w:val="9"/>
        </w:numPr>
        <w:shd w:val="clear" w:color="auto" w:fill="FFFFFF"/>
        <w:spacing w:before="0" w:beforeAutospacing="0" w:after="120" w:afterAutospacing="0"/>
        <w:rPr>
          <w:rFonts w:ascii="MS Reference Sans Serif" w:hAnsi="MS Reference Sans Serif"/>
          <w:color w:val="000000"/>
          <w:sz w:val="22"/>
          <w:szCs w:val="22"/>
        </w:rPr>
      </w:pPr>
      <w:hyperlink r:id="rId37" w:tgtFrame="_blank" w:history="1">
        <w:r w:rsidR="005075EB" w:rsidRPr="00B11540">
          <w:rPr>
            <w:rStyle w:val="Hyperlink"/>
            <w:rFonts w:ascii="MS Reference Sans Serif" w:hAnsi="MS Reference Sans Serif" w:cs="Calibri"/>
            <w:sz w:val="22"/>
            <w:szCs w:val="22"/>
            <w:bdr w:val="none" w:sz="0" w:space="0" w:color="auto" w:frame="1"/>
          </w:rPr>
          <w:t>https://wordsforlife.org.uk/activities/how-navigate-news/</w:t>
        </w:r>
      </w:hyperlink>
    </w:p>
    <w:p w14:paraId="4AE988E4" w14:textId="641A0D12" w:rsidR="005075EB" w:rsidRPr="00B11540" w:rsidRDefault="009953FB" w:rsidP="00141CDC">
      <w:pPr>
        <w:pStyle w:val="NormalWeb"/>
        <w:numPr>
          <w:ilvl w:val="0"/>
          <w:numId w:val="9"/>
        </w:numPr>
        <w:shd w:val="clear" w:color="auto" w:fill="FFFFFF"/>
        <w:spacing w:before="0" w:beforeAutospacing="0" w:after="120" w:afterAutospacing="0"/>
        <w:ind w:left="426"/>
        <w:rPr>
          <w:rFonts w:ascii="MS Reference Sans Serif" w:hAnsi="MS Reference Sans Serif"/>
          <w:color w:val="000000"/>
          <w:sz w:val="22"/>
          <w:szCs w:val="22"/>
        </w:rPr>
      </w:pPr>
      <w:hyperlink r:id="rId38" w:tgtFrame="_blank" w:history="1">
        <w:r w:rsidR="005075EB" w:rsidRPr="00B11540">
          <w:rPr>
            <w:rStyle w:val="Hyperlink"/>
            <w:rFonts w:ascii="MS Reference Sans Serif" w:hAnsi="MS Reference Sans Serif" w:cs="Calibri"/>
            <w:sz w:val="22"/>
            <w:szCs w:val="22"/>
            <w:bdr w:val="none" w:sz="0" w:space="0" w:color="auto" w:frame="1"/>
          </w:rPr>
          <w:t>https://www.bbc.co.uk/bitesize/topics/zdtsxbk/articles/zj9tqfr</w:t>
        </w:r>
      </w:hyperlink>
    </w:p>
    <w:p w14:paraId="52D3E1F0" w14:textId="51B362DB" w:rsidR="00B11540" w:rsidRPr="00B11540" w:rsidRDefault="009953FB" w:rsidP="00141CDC">
      <w:pPr>
        <w:pStyle w:val="NormalWeb"/>
        <w:numPr>
          <w:ilvl w:val="0"/>
          <w:numId w:val="9"/>
        </w:numPr>
        <w:shd w:val="clear" w:color="auto" w:fill="FFFFFF"/>
        <w:spacing w:before="0" w:beforeAutospacing="0" w:after="120" w:afterAutospacing="0"/>
        <w:ind w:left="426"/>
        <w:rPr>
          <w:rFonts w:ascii="MS Reference Sans Serif" w:hAnsi="MS Reference Sans Serif"/>
          <w:color w:val="000000"/>
          <w:sz w:val="22"/>
          <w:szCs w:val="22"/>
        </w:rPr>
      </w:pPr>
      <w:hyperlink r:id="rId39" w:tgtFrame="_blank" w:history="1">
        <w:r w:rsidR="00B11540" w:rsidRPr="00B11540">
          <w:rPr>
            <w:rStyle w:val="Hyperlink"/>
            <w:rFonts w:ascii="MS Reference Sans Serif" w:hAnsi="MS Reference Sans Serif" w:cs="Calibri"/>
            <w:sz w:val="22"/>
            <w:szCs w:val="22"/>
            <w:bdr w:val="none" w:sz="0" w:space="0" w:color="auto" w:frame="1"/>
          </w:rPr>
          <w:t>https://education.gov.scot/improvement/scotland-learns/resources-for-practitioners/literacy-and-english-activities/research-reliable-facts-second-level/</w:t>
        </w:r>
      </w:hyperlink>
    </w:p>
    <w:p w14:paraId="79749853" w14:textId="68EA7F95" w:rsidR="00145F91" w:rsidRPr="00141CDC" w:rsidRDefault="009953FB" w:rsidP="00141CDC">
      <w:pPr>
        <w:pStyle w:val="NormalWeb"/>
        <w:numPr>
          <w:ilvl w:val="0"/>
          <w:numId w:val="9"/>
        </w:numPr>
        <w:shd w:val="clear" w:color="auto" w:fill="FFFFFF"/>
        <w:spacing w:before="0" w:beforeAutospacing="0" w:after="120" w:afterAutospacing="0"/>
        <w:ind w:left="426"/>
        <w:rPr>
          <w:rFonts w:ascii="MS Reference Sans Serif" w:hAnsi="MS Reference Sans Serif"/>
        </w:rPr>
      </w:pPr>
      <w:hyperlink r:id="rId40" w:tgtFrame="_blank" w:history="1">
        <w:r w:rsidR="00B11540" w:rsidRPr="00141CDC">
          <w:rPr>
            <w:rStyle w:val="Hyperlink"/>
            <w:rFonts w:ascii="MS Reference Sans Serif" w:hAnsi="MS Reference Sans Serif" w:cs="Calibri"/>
            <w:sz w:val="22"/>
            <w:szCs w:val="22"/>
            <w:bdr w:val="none" w:sz="0" w:space="0" w:color="auto" w:frame="1"/>
          </w:rPr>
          <w:t>https://www.bbc.co.uk/teach/live-lessons/bbc-news-live-lesson/zn4kqp3</w:t>
        </w:r>
      </w:hyperlink>
    </w:p>
    <w:p w14:paraId="540FA035" w14:textId="57BE2850" w:rsidR="00B65470" w:rsidRPr="00153E6E" w:rsidRDefault="00B11540" w:rsidP="00B65470">
      <w:pPr>
        <w:pStyle w:val="NormalWeb"/>
        <w:shd w:val="clear" w:color="auto" w:fill="FFFFFF"/>
        <w:spacing w:before="0" w:beforeAutospacing="0" w:after="0" w:afterAutospacing="0"/>
        <w:rPr>
          <w:rFonts w:ascii="MS Reference Sans Serif" w:hAnsi="MS Reference Sans Serif"/>
          <w:color w:val="000000"/>
          <w:sz w:val="20"/>
          <w:szCs w:val="20"/>
        </w:rPr>
      </w:pPr>
      <w:r w:rsidRPr="00153E6E">
        <w:rPr>
          <w:rFonts w:ascii="MS Reference Sans Serif" w:hAnsi="MS Reference Sans Serif"/>
          <w:color w:val="000000"/>
          <w:sz w:val="20"/>
          <w:szCs w:val="20"/>
        </w:rPr>
        <w:t xml:space="preserve"> </w:t>
      </w:r>
    </w:p>
    <w:p w14:paraId="771F31F3" w14:textId="52CC50F2" w:rsidR="005C2B07" w:rsidRPr="00153E6E" w:rsidRDefault="00370F05" w:rsidP="00515475">
      <w:pPr>
        <w:rPr>
          <w:rFonts w:ascii="MS Reference Sans Serif" w:hAnsi="MS Reference Sans Serif"/>
        </w:rPr>
      </w:pPr>
      <w:r w:rsidRPr="00153E6E">
        <w:rPr>
          <w:rFonts w:ascii="MS Reference Sans Serif" w:hAnsi="MS Reference Sans Serif"/>
          <w:noProof/>
        </w:rPr>
        <w:lastRenderedPageBreak/>
        <w:drawing>
          <wp:inline distT="0" distB="0" distL="0" distR="0" wp14:anchorId="034A2451" wp14:editId="1934C812">
            <wp:extent cx="6743065" cy="1395730"/>
            <wp:effectExtent l="0" t="0" r="635" b="0"/>
            <wp:docPr id="10" name="Picture 10" descr="ECS_EPS_word_header"/>
            <wp:cNvGraphicFramePr/>
            <a:graphic xmlns:a="http://schemas.openxmlformats.org/drawingml/2006/main">
              <a:graphicData uri="http://schemas.openxmlformats.org/drawingml/2006/picture">
                <pic:pic xmlns:pic="http://schemas.openxmlformats.org/drawingml/2006/picture">
                  <pic:nvPicPr>
                    <pic:cNvPr id="1" name="Picture 1" descr="ECS_EPS_word_header"/>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43065" cy="1395730"/>
                    </a:xfrm>
                    <a:prstGeom prst="rect">
                      <a:avLst/>
                    </a:prstGeom>
                    <a:noFill/>
                    <a:ln>
                      <a:noFill/>
                    </a:ln>
                  </pic:spPr>
                </pic:pic>
              </a:graphicData>
            </a:graphic>
          </wp:inline>
        </w:drawing>
      </w:r>
    </w:p>
    <w:p w14:paraId="7CBE8403" w14:textId="4FB8588B" w:rsidR="00E97233" w:rsidRPr="00153E6E" w:rsidRDefault="00E97233" w:rsidP="00515475">
      <w:pPr>
        <w:pStyle w:val="paragraph"/>
        <w:spacing w:before="0" w:beforeAutospacing="0" w:after="0" w:afterAutospacing="0"/>
        <w:textAlignment w:val="baseline"/>
        <w:rPr>
          <w:rStyle w:val="normaltextrun"/>
          <w:rFonts w:ascii="MS Reference Sans Serif" w:eastAsia="MS Gothic" w:hAnsi="MS Reference Sans Serif" w:cs="Calibri"/>
          <w:b/>
          <w:bCs/>
          <w:sz w:val="28"/>
          <w:szCs w:val="28"/>
        </w:rPr>
      </w:pPr>
      <w:r w:rsidRPr="00153E6E">
        <w:rPr>
          <w:rStyle w:val="normaltextrun"/>
          <w:rFonts w:ascii="MS Reference Sans Serif" w:eastAsia="MS Gothic" w:hAnsi="MS Reference Sans Serif" w:cs="Calibri"/>
          <w:b/>
          <w:bCs/>
          <w:sz w:val="28"/>
          <w:szCs w:val="28"/>
        </w:rPr>
        <w:t>Cyber Safety Training Pack</w:t>
      </w:r>
      <w:r w:rsidR="007D6C17">
        <w:rPr>
          <w:rStyle w:val="normaltextrun"/>
          <w:rFonts w:ascii="MS Reference Sans Serif" w:eastAsia="MS Gothic" w:hAnsi="MS Reference Sans Serif" w:cs="Calibri"/>
          <w:b/>
          <w:bCs/>
          <w:sz w:val="28"/>
          <w:szCs w:val="28"/>
        </w:rPr>
        <w:t xml:space="preserve"> from the EP Service</w:t>
      </w:r>
    </w:p>
    <w:p w14:paraId="01504E6E" w14:textId="77777777" w:rsidR="00E97233" w:rsidRPr="00153E6E" w:rsidRDefault="00E97233" w:rsidP="00515475">
      <w:pPr>
        <w:pStyle w:val="paragraph"/>
        <w:spacing w:before="0" w:beforeAutospacing="0" w:after="0" w:afterAutospacing="0"/>
        <w:textAlignment w:val="baseline"/>
        <w:rPr>
          <w:rStyle w:val="normaltextrun"/>
          <w:rFonts w:ascii="MS Reference Sans Serif" w:eastAsia="MS Gothic" w:hAnsi="MS Reference Sans Serif" w:cs="Calibri"/>
          <w:b/>
          <w:bCs/>
          <w:sz w:val="22"/>
          <w:szCs w:val="22"/>
        </w:rPr>
      </w:pPr>
    </w:p>
    <w:p w14:paraId="00DD8AE9" w14:textId="77777777" w:rsidR="00E97233" w:rsidRPr="007D6C17" w:rsidRDefault="00E97233" w:rsidP="00515475">
      <w:pPr>
        <w:pStyle w:val="paragraph"/>
        <w:spacing w:before="0" w:beforeAutospacing="0" w:after="0" w:afterAutospacing="0"/>
        <w:textAlignment w:val="baseline"/>
        <w:rPr>
          <w:rFonts w:ascii="MS Reference Sans Serif" w:hAnsi="MS Reference Sans Serif" w:cs="Segoe UI"/>
          <w:sz w:val="22"/>
          <w:szCs w:val="22"/>
        </w:rPr>
      </w:pPr>
      <w:r w:rsidRPr="007D6C17">
        <w:rPr>
          <w:rStyle w:val="normaltextrun"/>
          <w:rFonts w:ascii="MS Reference Sans Serif" w:eastAsia="MS Gothic" w:hAnsi="MS Reference Sans Serif" w:cs="Calibri"/>
          <w:b/>
          <w:bCs/>
          <w:sz w:val="22"/>
          <w:szCs w:val="22"/>
        </w:rPr>
        <w:t>Who is this pack for?</w:t>
      </w:r>
      <w:r w:rsidRPr="007D6C17">
        <w:rPr>
          <w:rStyle w:val="eop"/>
          <w:rFonts w:ascii="MS Reference Sans Serif" w:eastAsia="MS Gothic" w:hAnsi="MS Reference Sans Serif" w:cs="Calibri"/>
          <w:b/>
          <w:bCs/>
          <w:sz w:val="22"/>
          <w:szCs w:val="22"/>
        </w:rPr>
        <w:t> </w:t>
      </w:r>
    </w:p>
    <w:p w14:paraId="4E26C1EB" w14:textId="77777777" w:rsidR="00E97233" w:rsidRPr="007D6C17" w:rsidRDefault="00E97233" w:rsidP="00515475">
      <w:pPr>
        <w:pStyle w:val="paragraph"/>
        <w:spacing w:before="0" w:beforeAutospacing="0" w:after="0" w:afterAutospacing="0"/>
        <w:textAlignment w:val="baseline"/>
        <w:rPr>
          <w:rFonts w:ascii="MS Reference Sans Serif" w:hAnsi="MS Reference Sans Serif" w:cs="Segoe UI"/>
          <w:sz w:val="22"/>
          <w:szCs w:val="22"/>
        </w:rPr>
      </w:pPr>
      <w:r w:rsidRPr="007D6C17">
        <w:rPr>
          <w:rStyle w:val="normaltextrun"/>
          <w:rFonts w:ascii="MS Reference Sans Serif" w:eastAsia="MS Gothic" w:hAnsi="MS Reference Sans Serif" w:cs="Calibri"/>
          <w:sz w:val="22"/>
          <w:szCs w:val="22"/>
        </w:rPr>
        <w:t>This training pack is aimed at Fife education staff seeking to develop their own knowledge and skills around social media and keeping safe online. The pack also contains resources which are aimed at young people and their families to support knowledge around the risks and opportunities that social media use may present. </w:t>
      </w:r>
      <w:r w:rsidRPr="007D6C17">
        <w:rPr>
          <w:rStyle w:val="eop"/>
          <w:rFonts w:ascii="MS Reference Sans Serif" w:eastAsia="MS Gothic" w:hAnsi="MS Reference Sans Serif" w:cs="Calibri"/>
          <w:sz w:val="22"/>
          <w:szCs w:val="22"/>
        </w:rPr>
        <w:t> </w:t>
      </w:r>
    </w:p>
    <w:p w14:paraId="3FEA3F54" w14:textId="77777777" w:rsidR="00E97233" w:rsidRPr="007D6C17" w:rsidRDefault="00E97233" w:rsidP="00515475">
      <w:pPr>
        <w:pStyle w:val="paragraph"/>
        <w:spacing w:before="0" w:beforeAutospacing="0" w:after="0" w:afterAutospacing="0"/>
        <w:textAlignment w:val="baseline"/>
        <w:rPr>
          <w:rFonts w:ascii="MS Reference Sans Serif" w:hAnsi="MS Reference Sans Serif" w:cs="Segoe UI"/>
          <w:sz w:val="22"/>
          <w:szCs w:val="22"/>
        </w:rPr>
      </w:pPr>
      <w:r w:rsidRPr="007D6C17">
        <w:rPr>
          <w:rStyle w:val="normaltextrun"/>
          <w:rFonts w:ascii="MS Reference Sans Serif" w:eastAsia="MS Gothic" w:hAnsi="MS Reference Sans Serif" w:cs="Calibri"/>
          <w:sz w:val="22"/>
          <w:szCs w:val="22"/>
        </w:rPr>
        <w:t> </w:t>
      </w:r>
      <w:r w:rsidRPr="007D6C17">
        <w:rPr>
          <w:rStyle w:val="eop"/>
          <w:rFonts w:ascii="MS Reference Sans Serif" w:eastAsia="MS Gothic" w:hAnsi="MS Reference Sans Serif" w:cs="Calibri"/>
          <w:sz w:val="22"/>
          <w:szCs w:val="22"/>
        </w:rPr>
        <w:t> </w:t>
      </w:r>
    </w:p>
    <w:p w14:paraId="188C5AC6" w14:textId="77777777" w:rsidR="00E97233" w:rsidRPr="007D6C17" w:rsidRDefault="00E97233" w:rsidP="00515475">
      <w:pPr>
        <w:pStyle w:val="paragraph"/>
        <w:spacing w:before="0" w:beforeAutospacing="0" w:after="0" w:afterAutospacing="0"/>
        <w:textAlignment w:val="baseline"/>
        <w:rPr>
          <w:rFonts w:ascii="MS Reference Sans Serif" w:hAnsi="MS Reference Sans Serif" w:cs="Segoe UI"/>
          <w:b/>
          <w:bCs/>
          <w:sz w:val="22"/>
          <w:szCs w:val="22"/>
        </w:rPr>
      </w:pPr>
      <w:r w:rsidRPr="007D6C17">
        <w:rPr>
          <w:rStyle w:val="normaltextrun"/>
          <w:rFonts w:ascii="MS Reference Sans Serif" w:eastAsia="MS Gothic" w:hAnsi="MS Reference Sans Serif" w:cs="Calibri"/>
          <w:b/>
          <w:bCs/>
          <w:sz w:val="22"/>
          <w:szCs w:val="22"/>
        </w:rPr>
        <w:t>Purpose of this pack</w:t>
      </w:r>
      <w:r w:rsidRPr="007D6C17">
        <w:rPr>
          <w:rStyle w:val="eop"/>
          <w:rFonts w:ascii="MS Reference Sans Serif" w:eastAsia="MS Gothic" w:hAnsi="MS Reference Sans Serif" w:cs="Calibri"/>
          <w:b/>
          <w:bCs/>
          <w:sz w:val="22"/>
          <w:szCs w:val="22"/>
        </w:rPr>
        <w:t> </w:t>
      </w:r>
    </w:p>
    <w:p w14:paraId="5B832EED" w14:textId="77777777" w:rsidR="00E97233" w:rsidRPr="007D6C17" w:rsidRDefault="00E97233" w:rsidP="00515475">
      <w:pPr>
        <w:pStyle w:val="paragraph"/>
        <w:spacing w:before="0" w:beforeAutospacing="0" w:after="0" w:afterAutospacing="0"/>
        <w:textAlignment w:val="baseline"/>
        <w:rPr>
          <w:rStyle w:val="eop"/>
          <w:rFonts w:ascii="MS Reference Sans Serif" w:eastAsia="MS Gothic" w:hAnsi="MS Reference Sans Serif" w:cs="Calibri"/>
          <w:sz w:val="22"/>
          <w:szCs w:val="22"/>
        </w:rPr>
      </w:pPr>
      <w:r w:rsidRPr="007D6C17">
        <w:rPr>
          <w:rStyle w:val="normaltextrun"/>
          <w:rFonts w:ascii="MS Reference Sans Serif" w:eastAsia="MS Gothic" w:hAnsi="MS Reference Sans Serif" w:cs="Calibri"/>
          <w:sz w:val="22"/>
          <w:szCs w:val="22"/>
        </w:rPr>
        <w:t>This pack aims to take account of the most up to date research, advice and guidance regarding the risks and opportunities of children and young people’s use of social media. It also aims to provide information and support for staff on their own use of social media and protection of their own and school’s professional identity. </w:t>
      </w:r>
      <w:r w:rsidRPr="007D6C17">
        <w:rPr>
          <w:rStyle w:val="eop"/>
          <w:rFonts w:ascii="MS Reference Sans Serif" w:eastAsia="MS Gothic" w:hAnsi="MS Reference Sans Serif" w:cs="Calibri"/>
          <w:sz w:val="22"/>
          <w:szCs w:val="22"/>
        </w:rPr>
        <w:t> </w:t>
      </w:r>
    </w:p>
    <w:p w14:paraId="52AC217F" w14:textId="77777777" w:rsidR="00E97233" w:rsidRPr="007D6C17" w:rsidRDefault="00E97233" w:rsidP="00515475">
      <w:pPr>
        <w:pStyle w:val="paragraph"/>
        <w:spacing w:before="0" w:beforeAutospacing="0" w:after="0" w:afterAutospacing="0"/>
        <w:textAlignment w:val="baseline"/>
        <w:rPr>
          <w:rFonts w:ascii="MS Reference Sans Serif" w:hAnsi="MS Reference Sans Serif" w:cs="Segoe UI"/>
          <w:sz w:val="22"/>
          <w:szCs w:val="22"/>
        </w:rPr>
      </w:pPr>
    </w:p>
    <w:p w14:paraId="308DF874" w14:textId="096CD557" w:rsidR="00E97233" w:rsidRPr="007D6C17" w:rsidRDefault="007D6C17" w:rsidP="00515475">
      <w:pPr>
        <w:pStyle w:val="paragraph"/>
        <w:spacing w:before="0" w:beforeAutospacing="0" w:after="0" w:afterAutospacing="0"/>
        <w:textAlignment w:val="baseline"/>
        <w:rPr>
          <w:rFonts w:ascii="MS Reference Sans Serif" w:hAnsi="MS Reference Sans Serif" w:cs="Segoe UI"/>
          <w:sz w:val="22"/>
          <w:szCs w:val="22"/>
        </w:rPr>
      </w:pPr>
      <w:r w:rsidRPr="007D6C17">
        <w:rPr>
          <w:rFonts w:ascii="MS Reference Sans Serif" w:hAnsi="MS Reference Sans Serif"/>
          <w:noProof/>
          <w:sz w:val="22"/>
          <w:szCs w:val="22"/>
        </w:rPr>
        <w:drawing>
          <wp:anchor distT="0" distB="0" distL="114300" distR="114300" simplePos="0" relativeHeight="251680768" behindDoc="1" locked="0" layoutInCell="1" allowOverlap="1" wp14:anchorId="02630356" wp14:editId="072865E0">
            <wp:simplePos x="0" y="0"/>
            <wp:positionH relativeFrom="margin">
              <wp:posOffset>4505344</wp:posOffset>
            </wp:positionH>
            <wp:positionV relativeFrom="paragraph">
              <wp:posOffset>1076306</wp:posOffset>
            </wp:positionV>
            <wp:extent cx="1620448" cy="2532979"/>
            <wp:effectExtent l="20003" t="0" r="19367" b="495618"/>
            <wp:wrapTight wrapText="bothSides">
              <wp:wrapPolygon edited="0">
                <wp:start x="21587" y="317"/>
                <wp:lineTo x="21333" y="317"/>
                <wp:lineTo x="17523" y="-171"/>
                <wp:lineTo x="-6355" y="-171"/>
                <wp:lineTo x="-6355" y="21603"/>
                <wp:lineTo x="17523" y="21603"/>
                <wp:lineTo x="21333" y="21115"/>
                <wp:lineTo x="21587" y="21115"/>
                <wp:lineTo x="21587" y="317"/>
              </wp:wrapPolygon>
            </wp:wrapTight>
            <wp:docPr id="9" name="Picture 9" descr="A picture containing text, whiteboar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olet.jpg"/>
                    <pic:cNvPicPr/>
                  </pic:nvPicPr>
                  <pic:blipFill rotWithShape="1">
                    <a:blip r:embed="rId42" cstate="print">
                      <a:extLst>
                        <a:ext uri="{28A0092B-C50C-407E-A947-70E740481C1C}">
                          <a14:useLocalDpi xmlns:a14="http://schemas.microsoft.com/office/drawing/2010/main" val="0"/>
                        </a:ext>
                      </a:extLst>
                    </a:blip>
                    <a:srcRect l="15367" t="15941" r="19001" b="10722"/>
                    <a:stretch/>
                  </pic:blipFill>
                  <pic:spPr bwMode="auto">
                    <a:xfrm rot="16200000">
                      <a:off x="0" y="0"/>
                      <a:ext cx="1620448" cy="25329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7233" w:rsidRPr="007D6C17">
        <w:rPr>
          <w:rStyle w:val="normaltextrun"/>
          <w:rFonts w:ascii="MS Reference Sans Serif" w:eastAsia="MS Gothic" w:hAnsi="MS Reference Sans Serif" w:cs="Calibri"/>
          <w:sz w:val="22"/>
          <w:szCs w:val="22"/>
        </w:rPr>
        <w:t>Increased access to social media opens many new and exciting opportunities to share information and resources. There are benefits but also potential risks. During the pandemic people are relying even more on online technology. Recent figures indicate that Covid -19 has pushed up internet use by as much as 70% as young people and adults around the world seek new ways to keep connected, informed, entertained as well as accessing education and work. Services such as Tik-Tok and Zoom are seeing unprecedented growth according to Ofcom’s latest study into the nation’s online lives. Now, more than ever, it is important that we all know how to keep ourselves and others safe and protected to ensure we have a positive online experience.</w:t>
      </w:r>
      <w:r w:rsidR="00E97233" w:rsidRPr="007D6C17">
        <w:rPr>
          <w:rStyle w:val="eop"/>
          <w:rFonts w:ascii="MS Reference Sans Serif" w:eastAsia="MS Gothic" w:hAnsi="MS Reference Sans Serif" w:cs="Calibri"/>
          <w:sz w:val="22"/>
          <w:szCs w:val="22"/>
        </w:rPr>
        <w:t> </w:t>
      </w:r>
    </w:p>
    <w:p w14:paraId="51814285" w14:textId="2CC6000E" w:rsidR="00E97233" w:rsidRPr="007D6C17" w:rsidRDefault="00E97233" w:rsidP="00515475">
      <w:pPr>
        <w:pStyle w:val="paragraph"/>
        <w:spacing w:before="0" w:beforeAutospacing="0" w:after="0" w:afterAutospacing="0"/>
        <w:textAlignment w:val="baseline"/>
        <w:rPr>
          <w:rFonts w:ascii="MS Reference Sans Serif" w:hAnsi="MS Reference Sans Serif" w:cs="Segoe UI"/>
          <w:sz w:val="22"/>
          <w:szCs w:val="22"/>
        </w:rPr>
      </w:pPr>
      <w:r w:rsidRPr="007D6C17">
        <w:rPr>
          <w:rStyle w:val="normaltextrun"/>
          <w:rFonts w:ascii="MS Reference Sans Serif" w:eastAsia="MS Gothic" w:hAnsi="MS Reference Sans Serif" w:cs="Calibri"/>
          <w:sz w:val="22"/>
          <w:szCs w:val="22"/>
        </w:rPr>
        <w:t> </w:t>
      </w:r>
      <w:r w:rsidRPr="007D6C17">
        <w:rPr>
          <w:rStyle w:val="eop"/>
          <w:rFonts w:ascii="MS Reference Sans Serif" w:eastAsia="MS Gothic" w:hAnsi="MS Reference Sans Serif" w:cs="Calibri"/>
          <w:sz w:val="22"/>
          <w:szCs w:val="22"/>
        </w:rPr>
        <w:t> </w:t>
      </w:r>
    </w:p>
    <w:p w14:paraId="66E1D3FC" w14:textId="45258419" w:rsidR="00E97233" w:rsidRPr="007D6C17" w:rsidRDefault="00E97233" w:rsidP="00515475">
      <w:pPr>
        <w:pStyle w:val="paragraph"/>
        <w:spacing w:before="0" w:beforeAutospacing="0" w:after="0" w:afterAutospacing="0"/>
        <w:textAlignment w:val="baseline"/>
        <w:rPr>
          <w:rStyle w:val="eop"/>
          <w:rFonts w:ascii="MS Reference Sans Serif" w:eastAsia="MS Gothic" w:hAnsi="MS Reference Sans Serif" w:cs="Calibri"/>
          <w:b/>
          <w:sz w:val="22"/>
          <w:szCs w:val="22"/>
        </w:rPr>
      </w:pPr>
      <w:r w:rsidRPr="007D6C17">
        <w:rPr>
          <w:rStyle w:val="normaltextrun"/>
          <w:rFonts w:ascii="MS Reference Sans Serif" w:eastAsia="MS Gothic" w:hAnsi="MS Reference Sans Serif" w:cs="Calibri"/>
          <w:b/>
          <w:sz w:val="22"/>
          <w:szCs w:val="22"/>
        </w:rPr>
        <w:t>Intended outcomes</w:t>
      </w:r>
      <w:r w:rsidRPr="007D6C17">
        <w:rPr>
          <w:rStyle w:val="eop"/>
          <w:rFonts w:ascii="MS Reference Sans Serif" w:eastAsia="MS Gothic" w:hAnsi="MS Reference Sans Serif" w:cs="Calibri"/>
          <w:b/>
          <w:sz w:val="22"/>
          <w:szCs w:val="22"/>
        </w:rPr>
        <w:t> </w:t>
      </w:r>
    </w:p>
    <w:p w14:paraId="008E6B6D" w14:textId="75F0A1DB" w:rsidR="00E97233" w:rsidRPr="007D6C17" w:rsidRDefault="00E97233" w:rsidP="007D6C17">
      <w:pPr>
        <w:pStyle w:val="paragraph"/>
        <w:numPr>
          <w:ilvl w:val="0"/>
          <w:numId w:val="2"/>
        </w:numPr>
        <w:spacing w:before="0" w:beforeAutospacing="0" w:after="0" w:afterAutospacing="0"/>
        <w:ind w:left="426" w:hanging="426"/>
        <w:textAlignment w:val="baseline"/>
        <w:rPr>
          <w:rFonts w:ascii="MS Reference Sans Serif" w:hAnsi="MS Reference Sans Serif"/>
          <w:sz w:val="22"/>
          <w:szCs w:val="22"/>
        </w:rPr>
      </w:pPr>
      <w:r w:rsidRPr="007D6C17">
        <w:rPr>
          <w:rStyle w:val="normaltextrun"/>
          <w:rFonts w:ascii="MS Reference Sans Serif" w:eastAsia="MS Gothic" w:hAnsi="MS Reference Sans Serif" w:cs="Calibri"/>
          <w:sz w:val="22"/>
          <w:szCs w:val="22"/>
        </w:rPr>
        <w:t>To support the development of staff skills and awareness by bringing together relevant guidance, resources and materials on cyber safety. </w:t>
      </w:r>
      <w:r w:rsidRPr="007D6C17">
        <w:rPr>
          <w:rStyle w:val="eop"/>
          <w:rFonts w:ascii="MS Reference Sans Serif" w:eastAsia="MS Gothic" w:hAnsi="MS Reference Sans Serif" w:cs="Calibri"/>
          <w:sz w:val="22"/>
          <w:szCs w:val="22"/>
        </w:rPr>
        <w:t> </w:t>
      </w:r>
    </w:p>
    <w:p w14:paraId="72BBF841" w14:textId="0CEA0920" w:rsidR="00E97233" w:rsidRPr="007D6C17" w:rsidRDefault="00E97233" w:rsidP="007D6C17">
      <w:pPr>
        <w:pStyle w:val="paragraph"/>
        <w:numPr>
          <w:ilvl w:val="0"/>
          <w:numId w:val="3"/>
        </w:numPr>
        <w:spacing w:before="0" w:beforeAutospacing="0" w:after="0" w:afterAutospacing="0"/>
        <w:ind w:left="426" w:hanging="426"/>
        <w:textAlignment w:val="baseline"/>
        <w:rPr>
          <w:rFonts w:ascii="MS Reference Sans Serif" w:hAnsi="MS Reference Sans Serif" w:cs="Calibri"/>
          <w:sz w:val="22"/>
          <w:szCs w:val="22"/>
        </w:rPr>
      </w:pPr>
      <w:r w:rsidRPr="007D6C17">
        <w:rPr>
          <w:rStyle w:val="normaltextrun"/>
          <w:rFonts w:ascii="MS Reference Sans Serif" w:eastAsia="MS Gothic" w:hAnsi="MS Reference Sans Serif" w:cs="Calibri"/>
          <w:sz w:val="22"/>
          <w:szCs w:val="22"/>
        </w:rPr>
        <w:t>To provide a research informed lens to our knowledge of key issues, risks and opportunities</w:t>
      </w:r>
      <w:r w:rsidRPr="007D6C17">
        <w:rPr>
          <w:rStyle w:val="eop"/>
          <w:rFonts w:ascii="MS Reference Sans Serif" w:eastAsia="MS Gothic" w:hAnsi="MS Reference Sans Serif" w:cs="Calibri"/>
          <w:sz w:val="22"/>
          <w:szCs w:val="22"/>
        </w:rPr>
        <w:t>.</w:t>
      </w:r>
    </w:p>
    <w:p w14:paraId="302FD6A4" w14:textId="1D67D519" w:rsidR="00E97233" w:rsidRPr="007D6C17" w:rsidRDefault="00E97233" w:rsidP="007D6C17">
      <w:pPr>
        <w:pStyle w:val="paragraph"/>
        <w:numPr>
          <w:ilvl w:val="0"/>
          <w:numId w:val="4"/>
        </w:numPr>
        <w:spacing w:before="0" w:beforeAutospacing="0" w:after="0" w:afterAutospacing="0"/>
        <w:ind w:left="426" w:hanging="426"/>
        <w:textAlignment w:val="baseline"/>
        <w:rPr>
          <w:rFonts w:ascii="MS Reference Sans Serif" w:hAnsi="MS Reference Sans Serif" w:cs="Calibri"/>
          <w:sz w:val="22"/>
          <w:szCs w:val="22"/>
        </w:rPr>
      </w:pPr>
      <w:r w:rsidRPr="007D6C17">
        <w:rPr>
          <w:rStyle w:val="normaltextrun"/>
          <w:rFonts w:ascii="MS Reference Sans Serif" w:eastAsia="MS Gothic" w:hAnsi="MS Reference Sans Serif" w:cs="Calibri"/>
          <w:sz w:val="22"/>
          <w:szCs w:val="22"/>
        </w:rPr>
        <w:t>To support staff in how to engage children/young people and their families to keep them safe in their use of social media.</w:t>
      </w:r>
      <w:r w:rsidRPr="007D6C17">
        <w:rPr>
          <w:rStyle w:val="eop"/>
          <w:rFonts w:ascii="MS Reference Sans Serif" w:eastAsia="MS Gothic" w:hAnsi="MS Reference Sans Serif" w:cs="Calibri"/>
          <w:sz w:val="22"/>
          <w:szCs w:val="22"/>
        </w:rPr>
        <w:t> </w:t>
      </w:r>
    </w:p>
    <w:p w14:paraId="12ED1151" w14:textId="7D47507A" w:rsidR="008E1A7C" w:rsidRPr="007D6C17" w:rsidRDefault="008E1A7C" w:rsidP="00515475">
      <w:pPr>
        <w:rPr>
          <w:rFonts w:ascii="MS Reference Sans Serif" w:hAnsi="MS Reference Sans Serif" w:cs="Arial"/>
        </w:rPr>
      </w:pPr>
    </w:p>
    <w:p w14:paraId="2BBE1643" w14:textId="1208596C" w:rsidR="008E1A7C" w:rsidRPr="007D6C17" w:rsidRDefault="009953FB" w:rsidP="00515475">
      <w:pPr>
        <w:rPr>
          <w:rFonts w:ascii="MS Reference Sans Serif" w:hAnsi="MS Reference Sans Serif" w:cs="Arial"/>
          <w:b/>
          <w:bCs/>
          <w:color w:val="000000"/>
        </w:rPr>
      </w:pPr>
      <w:hyperlink r:id="rId43" w:history="1">
        <w:r w:rsidR="00F15526" w:rsidRPr="00F15526">
          <w:rPr>
            <w:rStyle w:val="Hyperlink"/>
            <w:rFonts w:ascii="MS Reference Sans Serif" w:hAnsi="MS Reference Sans Serif" w:cs="Arial"/>
            <w:b/>
            <w:bCs/>
          </w:rPr>
          <w:t>RIGHT CLICK HERE AND SELECT “COPY HYPERLINK”</w:t>
        </w:r>
      </w:hyperlink>
    </w:p>
    <w:p w14:paraId="1227486A" w14:textId="77777777" w:rsidR="00145F91" w:rsidRDefault="00F03101" w:rsidP="00515475">
      <w:pPr>
        <w:rPr>
          <w:rFonts w:ascii="MS Reference Sans Serif" w:eastAsia="Times New Roman" w:hAnsi="MS Reference Sans Serif" w:cs="Calibri"/>
        </w:rPr>
      </w:pPr>
      <w:r w:rsidRPr="00F725A2">
        <w:rPr>
          <w:rFonts w:ascii="MS Reference Sans Serif" w:eastAsia="Times New Roman" w:hAnsi="MS Reference Sans Serif" w:cs="Calibri"/>
        </w:rPr>
        <w:t>The Pack is available on a ‘Prezi’.  Right click above and select copy hyperlink.  Paste this link into Google Chrome or Edge – NOT Internet Explorer</w:t>
      </w:r>
      <w:r w:rsidR="00F725A2">
        <w:rPr>
          <w:rFonts w:ascii="MS Reference Sans Serif" w:eastAsia="Times New Roman" w:hAnsi="MS Reference Sans Serif" w:cs="Calibri"/>
        </w:rPr>
        <w:t xml:space="preserve"> and press PLAY on the screen to the right of the page.  The presentation will launch and, once fully loaded, you can navigate using the arrow keys.  There is a wealth of information, resources, videos and clickable links. </w:t>
      </w:r>
    </w:p>
    <w:p w14:paraId="105F5D05" w14:textId="7341DAAD" w:rsidR="00E41CC4" w:rsidRPr="00153E6E" w:rsidRDefault="00E41CC4" w:rsidP="00E41CC4">
      <w:pPr>
        <w:rPr>
          <w:rFonts w:ascii="MS Reference Sans Serif" w:hAnsi="MS Reference Sans Serif"/>
        </w:rPr>
      </w:pPr>
    </w:p>
    <w:sectPr w:rsidR="00E41CC4" w:rsidRPr="00153E6E" w:rsidSect="00D86EB2">
      <w:footerReference w:type="default" r:id="rId44"/>
      <w:pgSz w:w="11906" w:h="16838"/>
      <w:pgMar w:top="720" w:right="567" w:bottom="567"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6E3F6" w14:textId="77777777" w:rsidR="00B54364" w:rsidRDefault="00B54364" w:rsidP="00D86EB2">
      <w:pPr>
        <w:spacing w:after="0" w:line="240" w:lineRule="auto"/>
      </w:pPr>
      <w:r>
        <w:separator/>
      </w:r>
    </w:p>
  </w:endnote>
  <w:endnote w:type="continuationSeparator" w:id="0">
    <w:p w14:paraId="7BF30D27" w14:textId="77777777" w:rsidR="00B54364" w:rsidRDefault="00B54364" w:rsidP="00D8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968AB" w14:textId="6BF74D94" w:rsidR="00D86EB2" w:rsidRDefault="00847AB8">
    <w:pPr>
      <w:pStyle w:val="Footer"/>
    </w:pPr>
    <w:r>
      <w:rPr>
        <w:noProof/>
      </w:rPr>
      <w:drawing>
        <wp:inline distT="0" distB="0" distL="0" distR="0" wp14:anchorId="0968069A" wp14:editId="290F77F8">
          <wp:extent cx="6743065" cy="778934"/>
          <wp:effectExtent l="0" t="0" r="635" b="0"/>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771440" cy="7822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852C9" w14:textId="77777777" w:rsidR="00B54364" w:rsidRDefault="00B54364" w:rsidP="00D86EB2">
      <w:pPr>
        <w:spacing w:after="0" w:line="240" w:lineRule="auto"/>
      </w:pPr>
      <w:r>
        <w:separator/>
      </w:r>
    </w:p>
  </w:footnote>
  <w:footnote w:type="continuationSeparator" w:id="0">
    <w:p w14:paraId="6C6F7014" w14:textId="77777777" w:rsidR="00B54364" w:rsidRDefault="00B54364" w:rsidP="00D86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6A99"/>
    <w:multiLevelType w:val="multilevel"/>
    <w:tmpl w:val="6322A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704D22"/>
    <w:multiLevelType w:val="multilevel"/>
    <w:tmpl w:val="94E81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3E3F71"/>
    <w:multiLevelType w:val="hybridMultilevel"/>
    <w:tmpl w:val="37621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7BD47B6"/>
    <w:multiLevelType w:val="hybridMultilevel"/>
    <w:tmpl w:val="AEEC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4022A"/>
    <w:multiLevelType w:val="hybridMultilevel"/>
    <w:tmpl w:val="7E8E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03289"/>
    <w:multiLevelType w:val="hybridMultilevel"/>
    <w:tmpl w:val="C5AA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04D69"/>
    <w:multiLevelType w:val="hybridMultilevel"/>
    <w:tmpl w:val="C4EC4D52"/>
    <w:lvl w:ilvl="0" w:tplc="B86A567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39037E"/>
    <w:multiLevelType w:val="hybridMultilevel"/>
    <w:tmpl w:val="799013F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15:restartNumberingAfterBreak="0">
    <w:nsid w:val="7C423539"/>
    <w:multiLevelType w:val="hybridMultilevel"/>
    <w:tmpl w:val="08C4C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7"/>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B2"/>
    <w:rsid w:val="00016EB5"/>
    <w:rsid w:val="000B3F6B"/>
    <w:rsid w:val="00141CDC"/>
    <w:rsid w:val="00145F91"/>
    <w:rsid w:val="00153E6E"/>
    <w:rsid w:val="001D4C50"/>
    <w:rsid w:val="00235890"/>
    <w:rsid w:val="0027207C"/>
    <w:rsid w:val="00312468"/>
    <w:rsid w:val="00324E8D"/>
    <w:rsid w:val="00370F05"/>
    <w:rsid w:val="00391FE1"/>
    <w:rsid w:val="0040717E"/>
    <w:rsid w:val="00464C81"/>
    <w:rsid w:val="004B32F8"/>
    <w:rsid w:val="004D184D"/>
    <w:rsid w:val="005075EB"/>
    <w:rsid w:val="00515475"/>
    <w:rsid w:val="00594A24"/>
    <w:rsid w:val="005C2B07"/>
    <w:rsid w:val="00636DC7"/>
    <w:rsid w:val="006A56A4"/>
    <w:rsid w:val="00741A98"/>
    <w:rsid w:val="00743FC9"/>
    <w:rsid w:val="007454FF"/>
    <w:rsid w:val="00750B56"/>
    <w:rsid w:val="00757E5E"/>
    <w:rsid w:val="0077142A"/>
    <w:rsid w:val="00784EA4"/>
    <w:rsid w:val="007A73D7"/>
    <w:rsid w:val="007D6C17"/>
    <w:rsid w:val="007E5F59"/>
    <w:rsid w:val="00847AB8"/>
    <w:rsid w:val="00886981"/>
    <w:rsid w:val="008B3593"/>
    <w:rsid w:val="008E1A7C"/>
    <w:rsid w:val="00900BC5"/>
    <w:rsid w:val="009017FF"/>
    <w:rsid w:val="00986063"/>
    <w:rsid w:val="009953FB"/>
    <w:rsid w:val="0099651D"/>
    <w:rsid w:val="009B276D"/>
    <w:rsid w:val="00A2522A"/>
    <w:rsid w:val="00A33413"/>
    <w:rsid w:val="00A61EE1"/>
    <w:rsid w:val="00A7150E"/>
    <w:rsid w:val="00B03F68"/>
    <w:rsid w:val="00B11540"/>
    <w:rsid w:val="00B54364"/>
    <w:rsid w:val="00B65470"/>
    <w:rsid w:val="00BD39CF"/>
    <w:rsid w:val="00BF4BFA"/>
    <w:rsid w:val="00C0774C"/>
    <w:rsid w:val="00CB3E90"/>
    <w:rsid w:val="00CB4527"/>
    <w:rsid w:val="00CC23C1"/>
    <w:rsid w:val="00CF4756"/>
    <w:rsid w:val="00D054B7"/>
    <w:rsid w:val="00D56339"/>
    <w:rsid w:val="00D66CB0"/>
    <w:rsid w:val="00D74785"/>
    <w:rsid w:val="00D86EB2"/>
    <w:rsid w:val="00DB04F5"/>
    <w:rsid w:val="00E32B60"/>
    <w:rsid w:val="00E41CC4"/>
    <w:rsid w:val="00E96010"/>
    <w:rsid w:val="00E97233"/>
    <w:rsid w:val="00EB2CD5"/>
    <w:rsid w:val="00EF28E1"/>
    <w:rsid w:val="00F03101"/>
    <w:rsid w:val="00F15526"/>
    <w:rsid w:val="00F16899"/>
    <w:rsid w:val="00F27349"/>
    <w:rsid w:val="00F43A2E"/>
    <w:rsid w:val="00F65BCA"/>
    <w:rsid w:val="00F7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9BDAF4F"/>
  <w15:chartTrackingRefBased/>
  <w15:docId w15:val="{4112BA6F-E502-4422-B95B-77D9949A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EB2"/>
  </w:style>
  <w:style w:type="paragraph" w:styleId="Footer">
    <w:name w:val="footer"/>
    <w:basedOn w:val="Normal"/>
    <w:link w:val="FooterChar"/>
    <w:uiPriority w:val="99"/>
    <w:unhideWhenUsed/>
    <w:rsid w:val="00D86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EB2"/>
  </w:style>
  <w:style w:type="character" w:styleId="Hyperlink">
    <w:name w:val="Hyperlink"/>
    <w:basedOn w:val="DefaultParagraphFont"/>
    <w:uiPriority w:val="99"/>
    <w:unhideWhenUsed/>
    <w:rsid w:val="00E41CC4"/>
    <w:rPr>
      <w:color w:val="0563C1" w:themeColor="hyperlink"/>
      <w:u w:val="single"/>
    </w:rPr>
  </w:style>
  <w:style w:type="character" w:styleId="UnresolvedMention">
    <w:name w:val="Unresolved Mention"/>
    <w:basedOn w:val="DefaultParagraphFont"/>
    <w:uiPriority w:val="99"/>
    <w:semiHidden/>
    <w:unhideWhenUsed/>
    <w:rsid w:val="00E41CC4"/>
    <w:rPr>
      <w:color w:val="605E5C"/>
      <w:shd w:val="clear" w:color="auto" w:fill="E1DFDD"/>
    </w:rPr>
  </w:style>
  <w:style w:type="paragraph" w:styleId="ListParagraph">
    <w:name w:val="List Paragraph"/>
    <w:basedOn w:val="Normal"/>
    <w:uiPriority w:val="34"/>
    <w:qFormat/>
    <w:rsid w:val="00E41CC4"/>
    <w:pPr>
      <w:ind w:left="720"/>
      <w:contextualSpacing/>
    </w:pPr>
  </w:style>
  <w:style w:type="paragraph" w:styleId="NormalWeb">
    <w:name w:val="Normal (Web)"/>
    <w:basedOn w:val="Normal"/>
    <w:uiPriority w:val="99"/>
    <w:unhideWhenUsed/>
    <w:rsid w:val="00324E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972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E97233"/>
  </w:style>
  <w:style w:type="character" w:customStyle="1" w:styleId="eop">
    <w:name w:val="eop"/>
    <w:rsid w:val="00E97233"/>
  </w:style>
  <w:style w:type="character" w:styleId="FollowedHyperlink">
    <w:name w:val="FollowedHyperlink"/>
    <w:basedOn w:val="DefaultParagraphFont"/>
    <w:uiPriority w:val="99"/>
    <w:semiHidden/>
    <w:unhideWhenUsed/>
    <w:rsid w:val="00515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718">
      <w:bodyDiv w:val="1"/>
      <w:marLeft w:val="0"/>
      <w:marRight w:val="0"/>
      <w:marTop w:val="0"/>
      <w:marBottom w:val="0"/>
      <w:divBdr>
        <w:top w:val="none" w:sz="0" w:space="0" w:color="auto"/>
        <w:left w:val="none" w:sz="0" w:space="0" w:color="auto"/>
        <w:bottom w:val="none" w:sz="0" w:space="0" w:color="auto"/>
        <w:right w:val="none" w:sz="0" w:space="0" w:color="auto"/>
      </w:divBdr>
    </w:div>
    <w:div w:id="592906028">
      <w:bodyDiv w:val="1"/>
      <w:marLeft w:val="0"/>
      <w:marRight w:val="0"/>
      <w:marTop w:val="0"/>
      <w:marBottom w:val="0"/>
      <w:divBdr>
        <w:top w:val="none" w:sz="0" w:space="0" w:color="auto"/>
        <w:left w:val="none" w:sz="0" w:space="0" w:color="auto"/>
        <w:bottom w:val="none" w:sz="0" w:space="0" w:color="auto"/>
        <w:right w:val="none" w:sz="0" w:space="0" w:color="auto"/>
      </w:divBdr>
    </w:div>
    <w:div w:id="1703438294">
      <w:bodyDiv w:val="1"/>
      <w:marLeft w:val="0"/>
      <w:marRight w:val="0"/>
      <w:marTop w:val="0"/>
      <w:marBottom w:val="0"/>
      <w:divBdr>
        <w:top w:val="none" w:sz="0" w:space="0" w:color="auto"/>
        <w:left w:val="none" w:sz="0" w:space="0" w:color="auto"/>
        <w:bottom w:val="none" w:sz="0" w:space="0" w:color="auto"/>
        <w:right w:val="none" w:sz="0" w:space="0" w:color="auto"/>
      </w:divBdr>
    </w:div>
    <w:div w:id="196611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saferinternetday.org/" TargetMode="External"/><Relationship Id="rId26" Type="http://schemas.openxmlformats.org/officeDocument/2006/relationships/hyperlink" Target="https://learning.nspcc.org.uk/research-resources/schools/share-aware-teaching" TargetMode="External"/><Relationship Id="rId39" Type="http://schemas.openxmlformats.org/officeDocument/2006/relationships/hyperlink" Target="https://education.gov.scot/improvement/scotland-learns/resources-for-practitioners/literacy-and-english-activities/research-reliable-facts-second-level/" TargetMode="External"/><Relationship Id="rId3" Type="http://schemas.openxmlformats.org/officeDocument/2006/relationships/customXml" Target="../customXml/item3.xml"/><Relationship Id="rId21" Type="http://schemas.openxmlformats.org/officeDocument/2006/relationships/hyperlink" Target="https://www.nspcc.org.uk/keeping-children-safe/online-safety/" TargetMode="External"/><Relationship Id="rId34" Type="http://schemas.openxmlformats.org/officeDocument/2006/relationships/hyperlink" Target="https://internetmatters.org/resources/online-safety-guide/" TargetMode="External"/><Relationship Id="rId42"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hyperlink" Target="https://swgfl.org.uk/magazine/ways-schools-can-celebrate-safer-internet-day-remotely/?utm_source=January+2021+Newsletter&amp;utm_medium=email&amp;utm_campaign=newsletter&amp;utm_source=South+West+Grid+for+Learning+Newsletter&amp;utm_campaign=2acdc80c2f-EMAIL_CAMPAIGN_2020_11_26_11_41_COPY_01&amp;utm_medium=email&amp;utm_term=0_a328887172-2acdc80c2f-232857848" TargetMode="External"/><Relationship Id="rId17" Type="http://schemas.openxmlformats.org/officeDocument/2006/relationships/image" Target="media/image5.jpeg"/><Relationship Id="rId25" Type="http://schemas.openxmlformats.org/officeDocument/2006/relationships/hyperlink" Target="https://learning.nspcc.org.uk/research-resources/schools/share-aware-teaching" TargetMode="External"/><Relationship Id="rId33" Type="http://schemas.openxmlformats.org/officeDocument/2006/relationships/hyperlink" Target="https://childnet.com/resources/online-safety-activities-you-can-do-from-home" TargetMode="External"/><Relationship Id="rId38" Type="http://schemas.openxmlformats.org/officeDocument/2006/relationships/hyperlink" Target="https://www.bbc.co.uk/bitesize/topics/zdtsxbk/articles/zj9tqfr"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wgfl.org.uk/magazine/ways-schools-can-celebrate-safer-internet-day-remotely/?utm_source=January+2021+Newsletter&amp;utm_medium=email&amp;utm_campaign=newsletter&amp;utm_source=South+West+Grid+for+Learning+Newsletter&amp;utm_campaign=2acdc80c2f-EMAIL_CAMPAIGN_2020_11_26_11_41_COPY_01&amp;utm_medium=email&amp;utm_term=0_a328887172-2acdc80c2f-232857848" TargetMode="External"/><Relationship Id="rId20" Type="http://schemas.openxmlformats.org/officeDocument/2006/relationships/hyperlink" Target="https://www.saferinternetday.org/" TargetMode="External"/><Relationship Id="rId29" Type="http://schemas.openxmlformats.org/officeDocument/2006/relationships/hyperlink" Target="https://learning.nspcc.org.uk/research-resources/schools/e-safety-for-schools"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nspcc.org.uk/keeping-children-safe/online-safety/" TargetMode="External"/><Relationship Id="rId32" Type="http://schemas.openxmlformats.org/officeDocument/2006/relationships/hyperlink" Target="https://childline.org.uk/info-advice/bullying-abuse-safety/online-mobile-safety/staying-safe-online/" TargetMode="External"/><Relationship Id="rId37" Type="http://schemas.openxmlformats.org/officeDocument/2006/relationships/hyperlink" Target="https://wordsforlife.org.uk/activities/how-navigate-news/" TargetMode="External"/><Relationship Id="rId40" Type="http://schemas.openxmlformats.org/officeDocument/2006/relationships/hyperlink" Target="https://www.bbc.co.uk/teach/live-lessons/bbc-news-live-lesson/zn4kqp3"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wgfl.org.uk/magazine/ways-schools-can-celebrate-safer-internet-day-remotely/?utm_source=January+2021+Newsletter&amp;utm_medium=email&amp;utm_campaign=newsletter&amp;utm_source=South+West+Grid+for+Learning+Newsletter&amp;utm_campaign=2acdc80c2f-EMAIL_CAMPAIGN_2020_11_26_11_41_COPY_01&amp;utm_medium=email&amp;utm_term=0_a328887172-2acdc80c2f-232857848" TargetMode="External"/><Relationship Id="rId23" Type="http://schemas.openxmlformats.org/officeDocument/2006/relationships/image" Target="media/image8.svg"/><Relationship Id="rId28" Type="http://schemas.openxmlformats.org/officeDocument/2006/relationships/image" Target="media/image9.jpeg"/><Relationship Id="rId36" Type="http://schemas.openxmlformats.org/officeDocument/2006/relationships/hyperlink" Target="https://www.theguardian.com/newswise-unit-of-work" TargetMode="External"/><Relationship Id="rId10" Type="http://schemas.openxmlformats.org/officeDocument/2006/relationships/image" Target="media/image1.jpg"/><Relationship Id="rId19" Type="http://schemas.openxmlformats.org/officeDocument/2006/relationships/image" Target="media/image6.png"/><Relationship Id="rId31" Type="http://schemas.openxmlformats.org/officeDocument/2006/relationships/hyperlink" Target="https://thinkuknow.co.uk"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svg"/><Relationship Id="rId22" Type="http://schemas.openxmlformats.org/officeDocument/2006/relationships/image" Target="media/image7.png"/><Relationship Id="rId27" Type="http://schemas.openxmlformats.org/officeDocument/2006/relationships/hyperlink" Target="https://learning.nspcc.org.uk/research-resources/schools/e-safety-for-schools" TargetMode="External"/><Relationship Id="rId30" Type="http://schemas.openxmlformats.org/officeDocument/2006/relationships/image" Target="media/image10.jpeg"/><Relationship Id="rId35" Type="http://schemas.openxmlformats.org/officeDocument/2006/relationships/hyperlink" Target="https://www.net-aware.org.uk/" TargetMode="External"/><Relationship Id="rId43" Type="http://schemas.openxmlformats.org/officeDocument/2006/relationships/hyperlink" Target="https://prezi.com/oye_tdu1wdee/fcepscyber-for-schools/?utm_campaign=share&amp;utm_medium=cop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FB3F8DA838E04685E57C79D655F51C" ma:contentTypeVersion="13" ma:contentTypeDescription="Create a new document." ma:contentTypeScope="" ma:versionID="f90769bed634cd661f4a797a2a0a30b0">
  <xsd:schema xmlns:xsd="http://www.w3.org/2001/XMLSchema" xmlns:xs="http://www.w3.org/2001/XMLSchema" xmlns:p="http://schemas.microsoft.com/office/2006/metadata/properties" xmlns:ns3="a665d4e7-1cd5-4589-8380-4022e115b593" xmlns:ns4="2af155c5-d96b-46f6-847c-02ce2b846c0b" targetNamespace="http://schemas.microsoft.com/office/2006/metadata/properties" ma:root="true" ma:fieldsID="726b7bd44b266477da23e37fa16eaac8" ns3:_="" ns4:_="">
    <xsd:import namespace="a665d4e7-1cd5-4589-8380-4022e115b593"/>
    <xsd:import namespace="2af155c5-d96b-46f6-847c-02ce2b846c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5d4e7-1cd5-4589-8380-4022e115b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155c5-d96b-46f6-847c-02ce2b846c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2580C-E85B-4D70-861F-228A1D9069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A657E8-9C80-4BAE-A826-F37729A11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5d4e7-1cd5-4589-8380-4022e115b593"/>
    <ds:schemaRef ds:uri="2af155c5-d96b-46f6-847c-02ce2b846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8F6C9-CCEC-4E64-B0E1-6576560BF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Eagleson</dc:creator>
  <cp:keywords/>
  <dc:description/>
  <cp:lastModifiedBy>Kirsty Marshall</cp:lastModifiedBy>
  <cp:revision>2</cp:revision>
  <dcterms:created xsi:type="dcterms:W3CDTF">2021-12-21T11:46:00Z</dcterms:created>
  <dcterms:modified xsi:type="dcterms:W3CDTF">2021-12-21T11:46:00Z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0x0101000AFB3F8DA838E04685E57C79D655F51C</vt:lpwstr>
  </property>
</Properties>
</file>