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6BD1" w14:textId="77777777" w:rsidR="005418BA" w:rsidRDefault="005418BA" w:rsidP="005418BA">
      <w:pPr>
        <w:rPr>
          <w:rFonts w:ascii="Arial" w:hAnsi="Arial" w:cs="Arial"/>
          <w:sz w:val="24"/>
          <w:szCs w:val="24"/>
        </w:rPr>
      </w:pPr>
    </w:p>
    <w:p w14:paraId="799ED749" w14:textId="77777777" w:rsidR="00287341" w:rsidRDefault="00287341" w:rsidP="005418BA">
      <w:pPr>
        <w:rPr>
          <w:rFonts w:ascii="Arial" w:hAnsi="Arial" w:cs="Arial"/>
          <w:sz w:val="24"/>
          <w:szCs w:val="24"/>
        </w:rPr>
      </w:pPr>
    </w:p>
    <w:p w14:paraId="5DB60BB8" w14:textId="3520A8B7" w:rsidR="00287341" w:rsidRDefault="00287341" w:rsidP="005418BA">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1ED9F4F4" wp14:editId="1EAAA760">
                <wp:simplePos x="0" y="0"/>
                <wp:positionH relativeFrom="margin">
                  <wp:align>center</wp:align>
                </wp:positionH>
                <wp:positionV relativeFrom="paragraph">
                  <wp:posOffset>1777365</wp:posOffset>
                </wp:positionV>
                <wp:extent cx="2819400" cy="2743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819400" cy="2743200"/>
                        </a:xfrm>
                        <a:prstGeom prst="rect">
                          <a:avLst/>
                        </a:prstGeom>
                        <a:solidFill>
                          <a:schemeClr val="lt1"/>
                        </a:solidFill>
                        <a:ln w="6350">
                          <a:noFill/>
                        </a:ln>
                      </wps:spPr>
                      <wps:txbx>
                        <w:txbxContent>
                          <w:p w14:paraId="026E49CD" w14:textId="5080AC16" w:rsidR="00287341" w:rsidRDefault="00973B4D" w:rsidP="00287341">
                            <w:pPr>
                              <w:jc w:val="center"/>
                            </w:pPr>
                            <w:r>
                              <w:rPr>
                                <w:noProof/>
                              </w:rPr>
                              <w:drawing>
                                <wp:inline distT="0" distB="0" distL="0" distR="0" wp14:anchorId="7356A593" wp14:editId="5F2F8285">
                                  <wp:extent cx="2398495" cy="2419350"/>
                                  <wp:effectExtent l="0" t="0" r="1905" b="0"/>
                                  <wp:docPr id="1259976843" name="Picture 1" descr="A logo with a building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76843" name="Picture 1" descr="A logo with a building and tre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405823" cy="24267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9F4F4" id="_x0000_t202" coordsize="21600,21600" o:spt="202" path="m,l,21600r21600,l21600,xe">
                <v:stroke joinstyle="miter"/>
                <v:path gradientshapeok="t" o:connecttype="rect"/>
              </v:shapetype>
              <v:shape id="Text Box 1" o:spid="_x0000_s1026" type="#_x0000_t202" style="position:absolute;margin-left:0;margin-top:139.95pt;width:222pt;height:3in;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E1kLQIAAFUEAAAOAAAAZHJzL2Uyb0RvYy54bWysVMtu2zAQvBfoPxC815Ic5yVYDlwHLgoY&#10;SQCnyJmmSEsAxWVJ2pL79V1S8iNpT0Uv9JK7Gu7ODD196BpF9sK6GnRBs1FKidAcylpvC/rjdfnl&#10;jhLnmS6ZAi0KehCOPsw+f5q2JhdjqECVwhIE0S5vTUEr702eJI5XomFuBEZoTEqwDfO4tduktKxF&#10;9EYl4zS9SVqwpbHAhXN4+tgn6SziSym4f5bSCU9UQbE3H1cb101Yk9mU5VvLTFXzoQ32D100rNZ4&#10;6QnqkXlGdrb+A6qpuQUH0o84NAlIWXMRZ8BpsvTDNOuKGRFnQXKcOdHk/h8sf9qvzYslvvsKHQoY&#10;CGmNyx0ehnk6aZvwi50SzCOFhxNtovOE4+H4LrufpJjimBvfTq5QmICTnD831vlvAhoSgoJa1CXS&#10;xfYr5/vSY0m4zYGqy2WtVNwEL4iFsmTPUEXlY5MI/q5KadIW9ObqOo3AGsLnPbLS2Mt5qBD5btMN&#10;k26gPCABFnpvOMOXNTa5Ys6/MItmwMHQ4P4ZF6kAL4EhoqQC++tv56EeNcIsJS2aq6Du545ZQYn6&#10;rlG9+2wyCW6Mm8n17Rg39jKzuczoXbMAnDzDp2R4DEO9V8dQWmje8B3Mw62YYprj3QX1x3Dhe8vj&#10;O+JiPo9F6D/D/EqvDQ/QgekgwWv3xqwZdPIo8RMcbcjyD3L1teFLDfOdB1lHLQPBPasD7+jd6Ibh&#10;nYXHcbmPVed/g9lvAAAA//8DAFBLAwQUAAYACAAAACEAznxdtuAAAAAIAQAADwAAAGRycy9kb3du&#10;cmV2LnhtbEyPS0+EQBCE7yb+h0mbeDHuwC6KIM3GGB+JNxcf8TbLtEBkeggzC/jvHU96rK5O1VfF&#10;djG9mGh0nWWEeBWBIK6t7rhBeKnuz69AOK9Yq94yIXyTg215fFSoXNuZn2na+UaEEHa5Qmi9H3Ip&#10;Xd2SUW5lB+LgfdrRKB/k2Eg9qjmEm16uo+hSGtVxaGjVQLct1V+7g0H4OGven9zy8DpvLjbD3eNU&#10;pW+6Qjw9WW6uQXha/N8z/OIHdCgD094eWDvRI4QhHmGdZhmIYCdJEi57hDSOM5BlIf8PKH8AAAD/&#10;/wMAUEsBAi0AFAAGAAgAAAAhALaDOJL+AAAA4QEAABMAAAAAAAAAAAAAAAAAAAAAAFtDb250ZW50&#10;X1R5cGVzXS54bWxQSwECLQAUAAYACAAAACEAOP0h/9YAAACUAQAACwAAAAAAAAAAAAAAAAAvAQAA&#10;X3JlbHMvLnJlbHNQSwECLQAUAAYACAAAACEAdIhNZC0CAABVBAAADgAAAAAAAAAAAAAAAAAuAgAA&#10;ZHJzL2Uyb0RvYy54bWxQSwECLQAUAAYACAAAACEAznxdtuAAAAAIAQAADwAAAAAAAAAAAAAAAACH&#10;BAAAZHJzL2Rvd25yZXYueG1sUEsFBgAAAAAEAAQA8wAAAJQFAAAAAA==&#10;" fillcolor="white [3201]" stroked="f" strokeweight=".5pt">
                <v:textbox>
                  <w:txbxContent>
                    <w:p w14:paraId="026E49CD" w14:textId="5080AC16" w:rsidR="00287341" w:rsidRDefault="00973B4D" w:rsidP="00287341">
                      <w:pPr>
                        <w:jc w:val="center"/>
                      </w:pPr>
                      <w:r>
                        <w:rPr>
                          <w:noProof/>
                        </w:rPr>
                        <w:drawing>
                          <wp:inline distT="0" distB="0" distL="0" distR="0" wp14:anchorId="7356A593" wp14:editId="5F2F8285">
                            <wp:extent cx="2398495" cy="2419350"/>
                            <wp:effectExtent l="0" t="0" r="1905" b="0"/>
                            <wp:docPr id="1259976843" name="Picture 1" descr="A logo with a building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76843" name="Picture 1" descr="A logo with a building and tre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405823" cy="2426742"/>
                                    </a:xfrm>
                                    <a:prstGeom prst="rect">
                                      <a:avLst/>
                                    </a:prstGeom>
                                  </pic:spPr>
                                </pic:pic>
                              </a:graphicData>
                            </a:graphic>
                          </wp:inline>
                        </w:drawing>
                      </w:r>
                    </w:p>
                  </w:txbxContent>
                </v:textbox>
                <w10:wrap anchorx="margin"/>
              </v:shape>
            </w:pict>
          </mc:Fallback>
        </mc:AlternateContent>
      </w:r>
    </w:p>
    <w:p w14:paraId="2BEC89F5" w14:textId="11F580F0" w:rsidR="00287341" w:rsidRPr="00287341" w:rsidRDefault="000A098C" w:rsidP="000A098C">
      <w:pPr>
        <w:jc w:val="center"/>
        <w:rPr>
          <w:rFonts w:ascii="Arial" w:hAnsi="Arial" w:cs="Arial"/>
          <w:sz w:val="24"/>
          <w:szCs w:val="24"/>
        </w:rPr>
      </w:pPr>
      <w:r>
        <w:rPr>
          <w:b/>
          <w:sz w:val="72"/>
        </w:rPr>
        <w:t>Pitreavie Primary School</w:t>
      </w:r>
    </w:p>
    <w:p w14:paraId="2C753600" w14:textId="5C56DA4D" w:rsidR="00287341" w:rsidRPr="00287341" w:rsidRDefault="00287341" w:rsidP="000A098C">
      <w:pPr>
        <w:jc w:val="center"/>
        <w:rPr>
          <w:rFonts w:ascii="Arial" w:hAnsi="Arial" w:cs="Arial"/>
          <w:sz w:val="24"/>
          <w:szCs w:val="24"/>
        </w:rPr>
      </w:pPr>
    </w:p>
    <w:p w14:paraId="27A5681B" w14:textId="77777777" w:rsidR="00287341" w:rsidRPr="00287341" w:rsidRDefault="00287341" w:rsidP="00287341">
      <w:pPr>
        <w:rPr>
          <w:rFonts w:ascii="Arial" w:hAnsi="Arial" w:cs="Arial"/>
          <w:sz w:val="24"/>
          <w:szCs w:val="24"/>
        </w:rPr>
      </w:pPr>
    </w:p>
    <w:p w14:paraId="0F979FF0" w14:textId="77777777" w:rsidR="00287341" w:rsidRPr="00287341" w:rsidRDefault="00287341" w:rsidP="00287341">
      <w:pPr>
        <w:rPr>
          <w:rFonts w:ascii="Arial" w:hAnsi="Arial" w:cs="Arial"/>
          <w:sz w:val="24"/>
          <w:szCs w:val="24"/>
        </w:rPr>
      </w:pPr>
    </w:p>
    <w:p w14:paraId="46DF82A5" w14:textId="77777777" w:rsidR="00287341" w:rsidRPr="00287341" w:rsidRDefault="00287341" w:rsidP="00287341">
      <w:pPr>
        <w:rPr>
          <w:rFonts w:ascii="Arial" w:hAnsi="Arial" w:cs="Arial"/>
          <w:sz w:val="24"/>
          <w:szCs w:val="24"/>
        </w:rPr>
      </w:pPr>
    </w:p>
    <w:p w14:paraId="07A3C039" w14:textId="77777777" w:rsidR="00287341" w:rsidRPr="00287341" w:rsidRDefault="00287341" w:rsidP="00287341">
      <w:pPr>
        <w:rPr>
          <w:rFonts w:ascii="Arial" w:hAnsi="Arial" w:cs="Arial"/>
          <w:sz w:val="24"/>
          <w:szCs w:val="24"/>
        </w:rPr>
      </w:pPr>
    </w:p>
    <w:p w14:paraId="3011FABD" w14:textId="77777777" w:rsidR="00287341" w:rsidRPr="00287341" w:rsidRDefault="00287341" w:rsidP="00287341">
      <w:pPr>
        <w:rPr>
          <w:rFonts w:ascii="Arial" w:hAnsi="Arial" w:cs="Arial"/>
          <w:sz w:val="24"/>
          <w:szCs w:val="24"/>
        </w:rPr>
      </w:pPr>
    </w:p>
    <w:p w14:paraId="3CCCE8B2" w14:textId="77777777" w:rsidR="00287341" w:rsidRPr="00287341" w:rsidRDefault="00287341" w:rsidP="00287341">
      <w:pPr>
        <w:rPr>
          <w:rFonts w:ascii="Arial" w:hAnsi="Arial" w:cs="Arial"/>
          <w:sz w:val="24"/>
          <w:szCs w:val="24"/>
        </w:rPr>
      </w:pPr>
    </w:p>
    <w:p w14:paraId="1C07CBCF" w14:textId="1F9A80D2" w:rsidR="00287341" w:rsidRPr="00287341" w:rsidRDefault="00287341" w:rsidP="00287341">
      <w:pPr>
        <w:rPr>
          <w:rFonts w:ascii="Arial" w:hAnsi="Arial" w:cs="Arial"/>
          <w:sz w:val="24"/>
          <w:szCs w:val="24"/>
        </w:rPr>
      </w:pPr>
    </w:p>
    <w:p w14:paraId="72228130" w14:textId="77777777" w:rsidR="00287341" w:rsidRPr="00287341" w:rsidRDefault="00287341" w:rsidP="00287341">
      <w:pPr>
        <w:rPr>
          <w:rFonts w:ascii="Arial" w:hAnsi="Arial" w:cs="Arial"/>
          <w:sz w:val="24"/>
          <w:szCs w:val="24"/>
        </w:rPr>
      </w:pPr>
    </w:p>
    <w:p w14:paraId="30C30919" w14:textId="77777777" w:rsidR="00287341" w:rsidRPr="00287341" w:rsidRDefault="00287341" w:rsidP="00287341">
      <w:pPr>
        <w:rPr>
          <w:rFonts w:ascii="Arial" w:hAnsi="Arial" w:cs="Arial"/>
          <w:sz w:val="24"/>
          <w:szCs w:val="24"/>
        </w:rPr>
      </w:pPr>
    </w:p>
    <w:p w14:paraId="4540C4E5" w14:textId="77777777" w:rsidR="00287341" w:rsidRPr="00287341" w:rsidRDefault="00287341" w:rsidP="00287341">
      <w:pPr>
        <w:rPr>
          <w:rFonts w:ascii="Arial" w:hAnsi="Arial" w:cs="Arial"/>
          <w:sz w:val="24"/>
          <w:szCs w:val="24"/>
        </w:rPr>
      </w:pPr>
    </w:p>
    <w:p w14:paraId="60CE6399" w14:textId="77777777" w:rsidR="00287341" w:rsidRPr="00287341" w:rsidRDefault="00287341" w:rsidP="00287341">
      <w:pPr>
        <w:rPr>
          <w:rFonts w:ascii="Arial" w:hAnsi="Arial" w:cs="Arial"/>
          <w:sz w:val="24"/>
          <w:szCs w:val="24"/>
        </w:rPr>
      </w:pPr>
    </w:p>
    <w:p w14:paraId="68CFDFB0" w14:textId="77777777" w:rsidR="00287341" w:rsidRPr="00287341" w:rsidRDefault="00287341" w:rsidP="00287341">
      <w:pPr>
        <w:rPr>
          <w:rFonts w:ascii="Arial" w:hAnsi="Arial" w:cs="Arial"/>
          <w:sz w:val="24"/>
          <w:szCs w:val="24"/>
        </w:rPr>
      </w:pPr>
    </w:p>
    <w:p w14:paraId="09C54D7D" w14:textId="77777777" w:rsidR="00287341" w:rsidRPr="00287341" w:rsidRDefault="00287341" w:rsidP="00287341">
      <w:pPr>
        <w:rPr>
          <w:rFonts w:ascii="Arial" w:hAnsi="Arial" w:cs="Arial"/>
          <w:sz w:val="24"/>
          <w:szCs w:val="24"/>
        </w:rPr>
      </w:pPr>
    </w:p>
    <w:p w14:paraId="713A731F" w14:textId="5B17E380" w:rsidR="00287341" w:rsidRPr="00287341" w:rsidRDefault="00287341" w:rsidP="00287341">
      <w:pPr>
        <w:rPr>
          <w:rFonts w:ascii="Arial" w:hAnsi="Arial" w:cs="Arial"/>
          <w:sz w:val="24"/>
          <w:szCs w:val="24"/>
        </w:rPr>
      </w:pPr>
    </w:p>
    <w:p w14:paraId="6A5F6DBC" w14:textId="77777777" w:rsidR="00287341" w:rsidRPr="00287341" w:rsidRDefault="00287341" w:rsidP="00287341">
      <w:pPr>
        <w:rPr>
          <w:rFonts w:ascii="Arial" w:hAnsi="Arial" w:cs="Arial"/>
          <w:sz w:val="24"/>
          <w:szCs w:val="24"/>
        </w:rPr>
      </w:pPr>
    </w:p>
    <w:p w14:paraId="6A01C0B4" w14:textId="34D3F898" w:rsidR="00287341" w:rsidRPr="00287341" w:rsidRDefault="00287341" w:rsidP="00287341">
      <w:pPr>
        <w:rPr>
          <w:rFonts w:ascii="Arial" w:hAnsi="Arial" w:cs="Arial"/>
          <w:sz w:val="24"/>
          <w:szCs w:val="24"/>
        </w:rPr>
      </w:pPr>
    </w:p>
    <w:p w14:paraId="604A9972" w14:textId="77777777" w:rsidR="00287341" w:rsidRPr="00287341" w:rsidRDefault="00287341" w:rsidP="00287341">
      <w:pPr>
        <w:rPr>
          <w:rFonts w:ascii="Arial" w:hAnsi="Arial" w:cs="Arial"/>
          <w:sz w:val="24"/>
          <w:szCs w:val="24"/>
        </w:rPr>
      </w:pPr>
    </w:p>
    <w:p w14:paraId="28EDA560" w14:textId="166A5A25" w:rsidR="00287341" w:rsidRPr="00287341" w:rsidRDefault="00287341" w:rsidP="00287341">
      <w:pPr>
        <w:rPr>
          <w:rFonts w:ascii="Arial" w:hAnsi="Arial" w:cs="Arial"/>
          <w:sz w:val="24"/>
          <w:szCs w:val="24"/>
        </w:rPr>
      </w:pPr>
    </w:p>
    <w:p w14:paraId="3FEE0A20" w14:textId="7FFC39CC" w:rsidR="00287341" w:rsidRPr="00287341" w:rsidRDefault="00287341" w:rsidP="00287341">
      <w:pPr>
        <w:rPr>
          <w:rFonts w:ascii="Arial" w:hAnsi="Arial" w:cs="Arial"/>
          <w:sz w:val="24"/>
          <w:szCs w:val="24"/>
        </w:rPr>
      </w:pPr>
    </w:p>
    <w:p w14:paraId="2A073495" w14:textId="01EE6ADB" w:rsidR="00287341" w:rsidRPr="00287341" w:rsidRDefault="00287341" w:rsidP="00287341">
      <w:pPr>
        <w:rPr>
          <w:rFonts w:ascii="Arial" w:hAnsi="Arial" w:cs="Arial"/>
          <w:sz w:val="24"/>
          <w:szCs w:val="24"/>
        </w:rPr>
      </w:pPr>
    </w:p>
    <w:p w14:paraId="7179127D" w14:textId="0910EFF2" w:rsidR="00287341" w:rsidRPr="00287341" w:rsidRDefault="00DD2A02" w:rsidP="00287341">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1" behindDoc="0" locked="0" layoutInCell="1" allowOverlap="1" wp14:anchorId="7A1FDAE5" wp14:editId="3386B9FB">
                <wp:simplePos x="0" y="0"/>
                <wp:positionH relativeFrom="margin">
                  <wp:posOffset>979805</wp:posOffset>
                </wp:positionH>
                <wp:positionV relativeFrom="paragraph">
                  <wp:posOffset>12065</wp:posOffset>
                </wp:positionV>
                <wp:extent cx="4867275" cy="24479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4867275" cy="2447925"/>
                        </a:xfrm>
                        <a:prstGeom prst="rect">
                          <a:avLst/>
                        </a:prstGeom>
                        <a:solidFill>
                          <a:schemeClr val="lt1"/>
                        </a:solidFill>
                        <a:ln w="6350">
                          <a:noFill/>
                        </a:ln>
                      </wps:spPr>
                      <wps:txbx>
                        <w:txbxContent>
                          <w:p w14:paraId="37442CBA" w14:textId="77777777" w:rsidR="00287341" w:rsidRDefault="00287341" w:rsidP="00287341">
                            <w:pPr>
                              <w:jc w:val="center"/>
                              <w:rPr>
                                <w:sz w:val="72"/>
                              </w:rPr>
                            </w:pPr>
                            <w:r w:rsidRPr="00287341">
                              <w:rPr>
                                <w:sz w:val="72"/>
                              </w:rPr>
                              <w:t xml:space="preserve">Equality and Diversity </w:t>
                            </w:r>
                          </w:p>
                          <w:p w14:paraId="4D74BE53" w14:textId="77777777" w:rsidR="00287341" w:rsidRDefault="00287341" w:rsidP="00287341">
                            <w:pPr>
                              <w:jc w:val="center"/>
                              <w:rPr>
                                <w:sz w:val="72"/>
                              </w:rPr>
                            </w:pPr>
                            <w:r w:rsidRPr="00287341">
                              <w:rPr>
                                <w:sz w:val="72"/>
                              </w:rPr>
                              <w:t>Policy</w:t>
                            </w:r>
                          </w:p>
                          <w:p w14:paraId="7977BA4D" w14:textId="214E8611" w:rsidR="00287341" w:rsidRDefault="00287341" w:rsidP="00DD2A02">
                            <w:pPr>
                              <w:jc w:val="center"/>
                              <w:rPr>
                                <w:sz w:val="72"/>
                              </w:rPr>
                            </w:pPr>
                            <w:r w:rsidRPr="00287341">
                              <w:rPr>
                                <w:sz w:val="72"/>
                              </w:rPr>
                              <w:t>March 202</w:t>
                            </w:r>
                            <w:r w:rsidR="00973B4D">
                              <w:rPr>
                                <w:sz w:val="72"/>
                              </w:rPr>
                              <w:t>6</w:t>
                            </w:r>
                          </w:p>
                          <w:p w14:paraId="013316C9" w14:textId="77777777" w:rsidR="00287341" w:rsidRDefault="00287341" w:rsidP="00287341">
                            <w:pPr>
                              <w:jc w:val="center"/>
                              <w:rPr>
                                <w:sz w:val="72"/>
                              </w:rPr>
                            </w:pPr>
                          </w:p>
                          <w:p w14:paraId="1FFDC568" w14:textId="77777777" w:rsidR="00287341" w:rsidRDefault="00287341" w:rsidP="00287341">
                            <w:pPr>
                              <w:jc w:val="center"/>
                              <w:rPr>
                                <w:sz w:val="72"/>
                              </w:rPr>
                            </w:pPr>
                          </w:p>
                          <w:p w14:paraId="658AFCF3" w14:textId="77777777" w:rsidR="00287341" w:rsidRDefault="00287341" w:rsidP="00287341">
                            <w:pPr>
                              <w:jc w:val="center"/>
                              <w:rPr>
                                <w:sz w:val="72"/>
                              </w:rPr>
                            </w:pPr>
                          </w:p>
                          <w:p w14:paraId="2016D746" w14:textId="77777777" w:rsidR="00287341" w:rsidRPr="00287341" w:rsidRDefault="00287341" w:rsidP="00287341">
                            <w:pPr>
                              <w:jc w:val="center"/>
                              <w:rPr>
                                <w:sz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FDAE5" id="Text Box 6" o:spid="_x0000_s1027" type="#_x0000_t202" style="position:absolute;margin-left:77.15pt;margin-top:.95pt;width:383.25pt;height:192.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YMQIAAFwEAAAOAAAAZHJzL2Uyb0RvYy54bWysVE1v2zAMvQ/YfxB0X5x4TtIacYosRYYB&#10;QVsgHXpWZCk2IIuapMTOfv0oOV/rdhp2kUmReiIfnzx76BpFDsK6GnRBR4MhJUJzKGu9K+j319Wn&#10;O0qcZ7pkCrQo6FE4+jD/+GHWmlykUIEqhSUIol3emoJW3ps8SRyvRMPcAIzQGJRgG+bRtbuktKxF&#10;9EYl6XA4SVqwpbHAhXO4+9gH6TziSym4f5bSCU9UQbE2H1cb121Yk/mM5TvLTFXzUxnsH6poWK3x&#10;0gvUI/OM7G39B1RTcwsOpB9waBKQsuYi9oDdjIbvutlUzIjYC5LjzIUm9/9g+dNhY14s8d0X6HCA&#10;gZDWuNzhZuink7YJX6yUYBwpPF5oE50nHDezu8k0nY4p4RhLs2x6n44DTnI9bqzzXwU0JBgFtTiX&#10;SBc7rJ3vU88p4TYHqi5XtVLRCVoQS2XJgeEUlY9FIvhvWUqTtqCTz+NhBNYQjvfISmMt16aC5btt&#10;R+rypuEtlEfkwUIvEWf4qsZa18z5F2ZRE9g66tw/4yIV4F1wsiipwP78237Ix1FhlJIWNVZQ92PP&#10;rKBEfdM4xPtRlgVRRicbT1N07G1kexvR+2YJSMAIX5Th0Qz5Xp1NaaF5w+ewCLdiiGmOdxfUn82l&#10;75WPz4mLxSImoQwN82u9MTxAB8LDJF67N2bNaVweJ/0EZzWy/N3U+txwUsNi70HWcaSB557VE/0o&#10;4SiK03MLb+TWj1nXn8L8FwAAAP//AwBQSwMEFAAGAAgAAAAhABYwHHbhAAAACQEAAA8AAABkcnMv&#10;ZG93bnJldi54bWxMj81OwzAQhO9IfQdrK3FB1KFpaZvGqRACKnGj4Ufc3HibRMTrKHaT8PYsJ7jt&#10;aEaz36S70Taix87XjhTczCIQSIUzNZUKXvPH6zUIHzQZ3ThCBd/oYZdNLlKdGDfQC/aHUAouIZ9o&#10;BVUIbSKlLyq02s9ci8TeyXVWB5ZdKU2nBy63jZxH0a20uib+UOkW7yssvg5nq+Dzqvx49uPT2xAv&#10;4/Zh3+erd5MrdTkd77YgAo7hLwy/+IwOGTMd3ZmMFw3r5SLmKB8bEOxv5hFPOSqI16sFyCyV/xdk&#10;PwAAAP//AwBQSwECLQAUAAYACAAAACEAtoM4kv4AAADhAQAAEwAAAAAAAAAAAAAAAAAAAAAAW0Nv&#10;bnRlbnRfVHlwZXNdLnhtbFBLAQItABQABgAIAAAAIQA4/SH/1gAAAJQBAAALAAAAAAAAAAAAAAAA&#10;AC8BAABfcmVscy8ucmVsc1BLAQItABQABgAIAAAAIQCMNC+YMQIAAFwEAAAOAAAAAAAAAAAAAAAA&#10;AC4CAABkcnMvZTJvRG9jLnhtbFBLAQItABQABgAIAAAAIQAWMBx24QAAAAkBAAAPAAAAAAAAAAAA&#10;AAAAAIsEAABkcnMvZG93bnJldi54bWxQSwUGAAAAAAQABADzAAAAmQUAAAAA&#10;" fillcolor="white [3201]" stroked="f" strokeweight=".5pt">
                <v:textbox>
                  <w:txbxContent>
                    <w:p w14:paraId="37442CBA" w14:textId="77777777" w:rsidR="00287341" w:rsidRDefault="00287341" w:rsidP="00287341">
                      <w:pPr>
                        <w:jc w:val="center"/>
                        <w:rPr>
                          <w:sz w:val="72"/>
                        </w:rPr>
                      </w:pPr>
                      <w:r w:rsidRPr="00287341">
                        <w:rPr>
                          <w:sz w:val="72"/>
                        </w:rPr>
                        <w:t xml:space="preserve">Equality and Diversity </w:t>
                      </w:r>
                    </w:p>
                    <w:p w14:paraId="4D74BE53" w14:textId="77777777" w:rsidR="00287341" w:rsidRDefault="00287341" w:rsidP="00287341">
                      <w:pPr>
                        <w:jc w:val="center"/>
                        <w:rPr>
                          <w:sz w:val="72"/>
                        </w:rPr>
                      </w:pPr>
                      <w:r w:rsidRPr="00287341">
                        <w:rPr>
                          <w:sz w:val="72"/>
                        </w:rPr>
                        <w:t>Policy</w:t>
                      </w:r>
                    </w:p>
                    <w:p w14:paraId="7977BA4D" w14:textId="214E8611" w:rsidR="00287341" w:rsidRDefault="00287341" w:rsidP="00DD2A02">
                      <w:pPr>
                        <w:jc w:val="center"/>
                        <w:rPr>
                          <w:sz w:val="72"/>
                        </w:rPr>
                      </w:pPr>
                      <w:r w:rsidRPr="00287341">
                        <w:rPr>
                          <w:sz w:val="72"/>
                        </w:rPr>
                        <w:t>March 202</w:t>
                      </w:r>
                      <w:r w:rsidR="00973B4D">
                        <w:rPr>
                          <w:sz w:val="72"/>
                        </w:rPr>
                        <w:t>6</w:t>
                      </w:r>
                    </w:p>
                    <w:p w14:paraId="013316C9" w14:textId="77777777" w:rsidR="00287341" w:rsidRDefault="00287341" w:rsidP="00287341">
                      <w:pPr>
                        <w:jc w:val="center"/>
                        <w:rPr>
                          <w:sz w:val="72"/>
                        </w:rPr>
                      </w:pPr>
                    </w:p>
                    <w:p w14:paraId="1FFDC568" w14:textId="77777777" w:rsidR="00287341" w:rsidRDefault="00287341" w:rsidP="00287341">
                      <w:pPr>
                        <w:jc w:val="center"/>
                        <w:rPr>
                          <w:sz w:val="72"/>
                        </w:rPr>
                      </w:pPr>
                    </w:p>
                    <w:p w14:paraId="658AFCF3" w14:textId="77777777" w:rsidR="00287341" w:rsidRDefault="00287341" w:rsidP="00287341">
                      <w:pPr>
                        <w:jc w:val="center"/>
                        <w:rPr>
                          <w:sz w:val="72"/>
                        </w:rPr>
                      </w:pPr>
                    </w:p>
                    <w:p w14:paraId="2016D746" w14:textId="77777777" w:rsidR="00287341" w:rsidRPr="00287341" w:rsidRDefault="00287341" w:rsidP="00287341">
                      <w:pPr>
                        <w:jc w:val="center"/>
                        <w:rPr>
                          <w:sz w:val="72"/>
                        </w:rPr>
                      </w:pPr>
                    </w:p>
                  </w:txbxContent>
                </v:textbox>
                <w10:wrap anchorx="margin"/>
              </v:shape>
            </w:pict>
          </mc:Fallback>
        </mc:AlternateContent>
      </w:r>
    </w:p>
    <w:p w14:paraId="4CC747DC" w14:textId="139A30AB" w:rsidR="00287341" w:rsidRPr="00287341" w:rsidRDefault="00287341" w:rsidP="00287341">
      <w:pPr>
        <w:rPr>
          <w:rFonts w:ascii="Arial" w:hAnsi="Arial" w:cs="Arial"/>
          <w:sz w:val="24"/>
          <w:szCs w:val="24"/>
        </w:rPr>
      </w:pPr>
    </w:p>
    <w:p w14:paraId="141CA5E8" w14:textId="77777777" w:rsidR="00287341" w:rsidRPr="00287341" w:rsidRDefault="00287341" w:rsidP="00287341">
      <w:pPr>
        <w:rPr>
          <w:rFonts w:ascii="Arial" w:hAnsi="Arial" w:cs="Arial"/>
          <w:sz w:val="24"/>
          <w:szCs w:val="24"/>
        </w:rPr>
      </w:pPr>
    </w:p>
    <w:p w14:paraId="2A1566BC" w14:textId="7AB434D6" w:rsidR="00287341" w:rsidRPr="00287341" w:rsidRDefault="00287341" w:rsidP="00287341">
      <w:pPr>
        <w:rPr>
          <w:rFonts w:ascii="Arial" w:hAnsi="Arial" w:cs="Arial"/>
          <w:sz w:val="24"/>
          <w:szCs w:val="24"/>
        </w:rPr>
      </w:pPr>
    </w:p>
    <w:p w14:paraId="12130FA5" w14:textId="77777777" w:rsidR="00287341" w:rsidRPr="00287341" w:rsidRDefault="00287341" w:rsidP="00287341">
      <w:pPr>
        <w:rPr>
          <w:rFonts w:ascii="Arial" w:hAnsi="Arial" w:cs="Arial"/>
          <w:sz w:val="24"/>
          <w:szCs w:val="24"/>
        </w:rPr>
      </w:pPr>
    </w:p>
    <w:p w14:paraId="004BDC27" w14:textId="14776194" w:rsidR="00287341" w:rsidRPr="00287341" w:rsidRDefault="00287341" w:rsidP="00287341">
      <w:pPr>
        <w:rPr>
          <w:rFonts w:ascii="Arial" w:hAnsi="Arial" w:cs="Arial"/>
          <w:sz w:val="24"/>
          <w:szCs w:val="24"/>
        </w:rPr>
      </w:pPr>
    </w:p>
    <w:p w14:paraId="794961E9" w14:textId="141ABE26" w:rsidR="00287341" w:rsidRPr="00287341" w:rsidRDefault="00287341" w:rsidP="00287341">
      <w:pPr>
        <w:rPr>
          <w:rFonts w:ascii="Arial" w:hAnsi="Arial" w:cs="Arial"/>
          <w:sz w:val="24"/>
          <w:szCs w:val="24"/>
        </w:rPr>
      </w:pPr>
    </w:p>
    <w:p w14:paraId="0F3E2C1F" w14:textId="324AF0B3" w:rsidR="00287341" w:rsidRPr="00287341" w:rsidRDefault="00287341" w:rsidP="00287341">
      <w:pPr>
        <w:rPr>
          <w:rFonts w:ascii="Arial" w:hAnsi="Arial" w:cs="Arial"/>
          <w:sz w:val="24"/>
          <w:szCs w:val="24"/>
        </w:rPr>
      </w:pPr>
    </w:p>
    <w:p w14:paraId="5F2F6884" w14:textId="0AC87742" w:rsidR="00287341" w:rsidRPr="00287341" w:rsidRDefault="00287341" w:rsidP="00287341">
      <w:pPr>
        <w:rPr>
          <w:rFonts w:ascii="Arial" w:hAnsi="Arial" w:cs="Arial"/>
          <w:sz w:val="24"/>
          <w:szCs w:val="24"/>
        </w:rPr>
      </w:pPr>
    </w:p>
    <w:p w14:paraId="38C98631" w14:textId="2889D849" w:rsidR="00287341" w:rsidRPr="00287341" w:rsidRDefault="00287341" w:rsidP="00287341">
      <w:pPr>
        <w:rPr>
          <w:rFonts w:ascii="Arial" w:hAnsi="Arial" w:cs="Arial"/>
          <w:sz w:val="24"/>
          <w:szCs w:val="24"/>
        </w:rPr>
      </w:pPr>
    </w:p>
    <w:p w14:paraId="262DD168" w14:textId="4F70EC2E" w:rsidR="00287341" w:rsidRPr="00287341" w:rsidRDefault="00287341" w:rsidP="00287341">
      <w:pPr>
        <w:rPr>
          <w:rFonts w:ascii="Arial" w:hAnsi="Arial" w:cs="Arial"/>
          <w:sz w:val="24"/>
          <w:szCs w:val="24"/>
        </w:rPr>
      </w:pPr>
    </w:p>
    <w:p w14:paraId="46C740D2" w14:textId="2C6DF19A" w:rsidR="00287341" w:rsidRPr="00287341" w:rsidRDefault="00287341" w:rsidP="00287341">
      <w:pPr>
        <w:rPr>
          <w:rFonts w:ascii="Arial" w:hAnsi="Arial" w:cs="Arial"/>
          <w:sz w:val="24"/>
          <w:szCs w:val="24"/>
        </w:rPr>
      </w:pPr>
    </w:p>
    <w:p w14:paraId="650EA169" w14:textId="77777777" w:rsidR="00287341" w:rsidRPr="00287341" w:rsidRDefault="00287341" w:rsidP="00287341">
      <w:pPr>
        <w:rPr>
          <w:rFonts w:ascii="Arial" w:hAnsi="Arial" w:cs="Arial"/>
          <w:sz w:val="24"/>
          <w:szCs w:val="24"/>
        </w:rPr>
      </w:pPr>
    </w:p>
    <w:p w14:paraId="7D533346" w14:textId="77777777" w:rsidR="00287341" w:rsidRPr="00287341" w:rsidRDefault="00287341" w:rsidP="00287341">
      <w:pPr>
        <w:rPr>
          <w:rFonts w:ascii="Arial" w:hAnsi="Arial" w:cs="Arial"/>
          <w:sz w:val="24"/>
          <w:szCs w:val="24"/>
        </w:rPr>
      </w:pPr>
    </w:p>
    <w:p w14:paraId="7BE3077A" w14:textId="77777777" w:rsidR="00287341" w:rsidRPr="00287341" w:rsidRDefault="00287341" w:rsidP="00287341">
      <w:pPr>
        <w:rPr>
          <w:rFonts w:ascii="Arial" w:hAnsi="Arial" w:cs="Arial"/>
          <w:sz w:val="24"/>
          <w:szCs w:val="24"/>
        </w:rPr>
      </w:pPr>
    </w:p>
    <w:p w14:paraId="4FA2C7AF" w14:textId="77777777" w:rsidR="00287341" w:rsidRPr="00287341" w:rsidRDefault="00287341" w:rsidP="00287341">
      <w:pPr>
        <w:rPr>
          <w:rFonts w:ascii="Arial" w:hAnsi="Arial" w:cs="Arial"/>
          <w:sz w:val="24"/>
          <w:szCs w:val="24"/>
        </w:rPr>
      </w:pPr>
    </w:p>
    <w:p w14:paraId="32D361DC" w14:textId="77777777" w:rsidR="00287341" w:rsidRPr="00287341" w:rsidRDefault="00287341" w:rsidP="00287341">
      <w:pPr>
        <w:rPr>
          <w:rFonts w:ascii="Arial" w:hAnsi="Arial" w:cs="Arial"/>
          <w:sz w:val="24"/>
          <w:szCs w:val="24"/>
        </w:rPr>
      </w:pPr>
    </w:p>
    <w:p w14:paraId="08C0EC78" w14:textId="608A15A9" w:rsidR="00DD2A02" w:rsidRPr="00DD2A02" w:rsidRDefault="00DD2A02" w:rsidP="00DD2A02">
      <w:pPr>
        <w:rPr>
          <w:rFonts w:ascii="Arial" w:hAnsi="Arial" w:cs="Arial"/>
          <w:sz w:val="24"/>
          <w:szCs w:val="24"/>
        </w:rPr>
      </w:pPr>
    </w:p>
    <w:p w14:paraId="725E143A" w14:textId="77777777" w:rsidR="00287341" w:rsidRPr="00287341" w:rsidRDefault="00287341" w:rsidP="00287341">
      <w:pPr>
        <w:rPr>
          <w:rFonts w:ascii="Arial" w:hAnsi="Arial" w:cs="Arial"/>
          <w:sz w:val="24"/>
          <w:szCs w:val="24"/>
        </w:rPr>
      </w:pPr>
    </w:p>
    <w:p w14:paraId="1E3AF713" w14:textId="77777777" w:rsidR="00287341" w:rsidRPr="00287341" w:rsidRDefault="00287341" w:rsidP="00287341">
      <w:pPr>
        <w:rPr>
          <w:rFonts w:ascii="Arial" w:hAnsi="Arial" w:cs="Arial"/>
          <w:sz w:val="24"/>
          <w:szCs w:val="24"/>
        </w:rPr>
      </w:pPr>
    </w:p>
    <w:p w14:paraId="57254D12" w14:textId="77777777" w:rsidR="00287341" w:rsidRPr="00287341" w:rsidRDefault="00287341" w:rsidP="00287341">
      <w:pPr>
        <w:rPr>
          <w:rFonts w:ascii="Arial" w:hAnsi="Arial" w:cs="Arial"/>
          <w:sz w:val="24"/>
          <w:szCs w:val="24"/>
        </w:rPr>
      </w:pPr>
    </w:p>
    <w:p w14:paraId="4D0A9C15" w14:textId="77777777" w:rsidR="00287341" w:rsidRPr="00287341" w:rsidRDefault="00287341" w:rsidP="00287341">
      <w:pPr>
        <w:rPr>
          <w:rFonts w:ascii="Arial" w:hAnsi="Arial" w:cs="Arial"/>
          <w:sz w:val="24"/>
          <w:szCs w:val="24"/>
        </w:rPr>
      </w:pPr>
    </w:p>
    <w:p w14:paraId="2B12A4BA" w14:textId="77777777" w:rsidR="00287341" w:rsidRDefault="00287341" w:rsidP="00287341">
      <w:pPr>
        <w:rPr>
          <w:rFonts w:ascii="Arial" w:hAnsi="Arial" w:cs="Arial"/>
          <w:sz w:val="24"/>
          <w:szCs w:val="24"/>
        </w:rPr>
      </w:pPr>
    </w:p>
    <w:p w14:paraId="054637E9" w14:textId="77777777" w:rsidR="00287341" w:rsidRDefault="00287341" w:rsidP="00287341">
      <w:pPr>
        <w:rPr>
          <w:rFonts w:ascii="Arial" w:hAnsi="Arial" w:cs="Arial"/>
          <w:sz w:val="24"/>
          <w:szCs w:val="24"/>
        </w:rPr>
      </w:pPr>
    </w:p>
    <w:p w14:paraId="71DB8BEE" w14:textId="77777777" w:rsidR="00287341" w:rsidRDefault="00287341" w:rsidP="00287341">
      <w:pPr>
        <w:rPr>
          <w:rFonts w:ascii="Arial" w:hAnsi="Arial" w:cs="Arial"/>
          <w:sz w:val="24"/>
          <w:szCs w:val="24"/>
        </w:rPr>
      </w:pPr>
    </w:p>
    <w:p w14:paraId="0E9422B3" w14:textId="77777777" w:rsidR="005418BA" w:rsidRDefault="00287341" w:rsidP="00287341">
      <w:pPr>
        <w:tabs>
          <w:tab w:val="left" w:pos="5340"/>
        </w:tabs>
        <w:rPr>
          <w:rFonts w:ascii="Arial" w:hAnsi="Arial" w:cs="Arial"/>
          <w:sz w:val="24"/>
          <w:szCs w:val="24"/>
        </w:rPr>
      </w:pPr>
      <w:r>
        <w:rPr>
          <w:rFonts w:ascii="Arial" w:hAnsi="Arial" w:cs="Arial"/>
          <w:sz w:val="24"/>
          <w:szCs w:val="24"/>
        </w:rPr>
        <w:tab/>
      </w:r>
    </w:p>
    <w:p w14:paraId="681342F7" w14:textId="77777777" w:rsidR="000A098C" w:rsidRDefault="000A098C" w:rsidP="00287341">
      <w:pPr>
        <w:tabs>
          <w:tab w:val="left" w:pos="5340"/>
        </w:tabs>
        <w:rPr>
          <w:rFonts w:asciiTheme="minorHAnsi" w:hAnsiTheme="minorHAnsi" w:cstheme="minorHAnsi"/>
          <w:b/>
          <w:sz w:val="28"/>
          <w:szCs w:val="24"/>
        </w:rPr>
      </w:pPr>
    </w:p>
    <w:p w14:paraId="1114A023" w14:textId="77777777" w:rsidR="000A098C" w:rsidRDefault="000A098C" w:rsidP="00287341">
      <w:pPr>
        <w:tabs>
          <w:tab w:val="left" w:pos="5340"/>
        </w:tabs>
        <w:rPr>
          <w:rFonts w:asciiTheme="minorHAnsi" w:hAnsiTheme="minorHAnsi" w:cstheme="minorHAnsi"/>
          <w:b/>
          <w:sz w:val="28"/>
          <w:szCs w:val="24"/>
        </w:rPr>
      </w:pPr>
    </w:p>
    <w:p w14:paraId="1C2A66BF" w14:textId="77777777" w:rsidR="000A098C" w:rsidRDefault="000A098C" w:rsidP="00287341">
      <w:pPr>
        <w:tabs>
          <w:tab w:val="left" w:pos="5340"/>
        </w:tabs>
        <w:rPr>
          <w:rFonts w:asciiTheme="minorHAnsi" w:hAnsiTheme="minorHAnsi" w:cstheme="minorHAnsi"/>
          <w:b/>
          <w:sz w:val="28"/>
          <w:szCs w:val="24"/>
        </w:rPr>
      </w:pPr>
    </w:p>
    <w:p w14:paraId="6403DC9B" w14:textId="5F500706" w:rsidR="00287341" w:rsidRPr="00287341" w:rsidRDefault="00287341" w:rsidP="00287341">
      <w:pPr>
        <w:tabs>
          <w:tab w:val="left" w:pos="5340"/>
        </w:tabs>
        <w:rPr>
          <w:rFonts w:asciiTheme="minorHAnsi" w:hAnsiTheme="minorHAnsi" w:cstheme="minorHAnsi"/>
          <w:sz w:val="28"/>
          <w:szCs w:val="24"/>
        </w:rPr>
      </w:pPr>
      <w:r w:rsidRPr="00287341">
        <w:rPr>
          <w:rFonts w:asciiTheme="minorHAnsi" w:hAnsiTheme="minorHAnsi" w:cstheme="minorHAnsi"/>
          <w:b/>
          <w:sz w:val="28"/>
          <w:szCs w:val="24"/>
        </w:rPr>
        <w:t>Introduction and Rationale</w:t>
      </w:r>
    </w:p>
    <w:p w14:paraId="03330D44" w14:textId="77777777" w:rsidR="00287341" w:rsidRDefault="00287341" w:rsidP="00287341">
      <w:pPr>
        <w:tabs>
          <w:tab w:val="left" w:pos="5340"/>
        </w:tabs>
        <w:rPr>
          <w:rFonts w:asciiTheme="minorHAnsi" w:hAnsiTheme="minorHAnsi" w:cstheme="minorHAnsi"/>
          <w:sz w:val="24"/>
          <w:szCs w:val="24"/>
        </w:rPr>
      </w:pPr>
    </w:p>
    <w:p w14:paraId="58908CD8" w14:textId="77777777" w:rsidR="00EC4D45" w:rsidRPr="00EC4D45" w:rsidRDefault="002E7712" w:rsidP="00287341">
      <w:pPr>
        <w:tabs>
          <w:tab w:val="left" w:pos="5340"/>
        </w:tabs>
        <w:rPr>
          <w:rFonts w:asciiTheme="minorHAnsi" w:hAnsiTheme="minorHAnsi" w:cstheme="minorHAnsi"/>
          <w:b/>
          <w:sz w:val="28"/>
          <w:szCs w:val="24"/>
        </w:rPr>
      </w:pPr>
      <w:r w:rsidRPr="00EC4D45">
        <w:rPr>
          <w:rFonts w:asciiTheme="minorHAnsi" w:hAnsiTheme="minorHAnsi" w:cstheme="minorHAnsi"/>
          <w:b/>
          <w:sz w:val="28"/>
          <w:szCs w:val="24"/>
        </w:rPr>
        <w:t>Fife E</w:t>
      </w:r>
      <w:r w:rsidR="00704106" w:rsidRPr="00EC4D45">
        <w:rPr>
          <w:rFonts w:asciiTheme="minorHAnsi" w:hAnsiTheme="minorHAnsi" w:cstheme="minorHAnsi"/>
          <w:b/>
          <w:sz w:val="28"/>
          <w:szCs w:val="24"/>
        </w:rPr>
        <w:t xml:space="preserve">quality </w:t>
      </w:r>
      <w:r w:rsidRPr="00EC4D45">
        <w:rPr>
          <w:rFonts w:asciiTheme="minorHAnsi" w:hAnsiTheme="minorHAnsi" w:cstheme="minorHAnsi"/>
          <w:b/>
          <w:sz w:val="28"/>
          <w:szCs w:val="24"/>
        </w:rPr>
        <w:t>&amp;</w:t>
      </w:r>
      <w:r w:rsidR="00704106" w:rsidRPr="00EC4D45">
        <w:rPr>
          <w:rFonts w:asciiTheme="minorHAnsi" w:hAnsiTheme="minorHAnsi" w:cstheme="minorHAnsi"/>
          <w:b/>
          <w:sz w:val="28"/>
          <w:szCs w:val="24"/>
        </w:rPr>
        <w:t xml:space="preserve"> </w:t>
      </w:r>
      <w:r w:rsidRPr="00EC4D45">
        <w:rPr>
          <w:rFonts w:asciiTheme="minorHAnsi" w:hAnsiTheme="minorHAnsi" w:cstheme="minorHAnsi"/>
          <w:b/>
          <w:sz w:val="28"/>
          <w:szCs w:val="24"/>
        </w:rPr>
        <w:t>D</w:t>
      </w:r>
      <w:r w:rsidR="00704106" w:rsidRPr="00EC4D45">
        <w:rPr>
          <w:rFonts w:asciiTheme="minorHAnsi" w:hAnsiTheme="minorHAnsi" w:cstheme="minorHAnsi"/>
          <w:b/>
          <w:sz w:val="28"/>
          <w:szCs w:val="24"/>
        </w:rPr>
        <w:t>iversity</w:t>
      </w:r>
      <w:r w:rsidRPr="00EC4D45">
        <w:rPr>
          <w:rFonts w:asciiTheme="minorHAnsi" w:hAnsiTheme="minorHAnsi" w:cstheme="minorHAnsi"/>
          <w:b/>
          <w:sz w:val="28"/>
          <w:szCs w:val="24"/>
        </w:rPr>
        <w:t xml:space="preserve"> Strategy Aim</w:t>
      </w:r>
      <w:r w:rsidR="00704106" w:rsidRPr="00EC4D45">
        <w:rPr>
          <w:rFonts w:asciiTheme="minorHAnsi" w:hAnsiTheme="minorHAnsi" w:cstheme="minorHAnsi"/>
          <w:b/>
          <w:sz w:val="28"/>
          <w:szCs w:val="24"/>
        </w:rPr>
        <w:t>:</w:t>
      </w:r>
    </w:p>
    <w:p w14:paraId="3C781B94" w14:textId="77777777" w:rsidR="00704106" w:rsidRPr="00AB3438" w:rsidRDefault="002E7712" w:rsidP="00287341">
      <w:pPr>
        <w:tabs>
          <w:tab w:val="left" w:pos="5340"/>
        </w:tabs>
        <w:rPr>
          <w:rFonts w:asciiTheme="minorHAnsi" w:hAnsiTheme="minorHAnsi" w:cstheme="minorHAnsi"/>
          <w:sz w:val="24"/>
          <w:szCs w:val="24"/>
        </w:rPr>
      </w:pPr>
      <w:r w:rsidRPr="00AB3438">
        <w:rPr>
          <w:rFonts w:asciiTheme="minorHAnsi" w:hAnsiTheme="minorHAnsi" w:cstheme="minorHAnsi"/>
          <w:sz w:val="24"/>
          <w:szCs w:val="24"/>
        </w:rPr>
        <w:t xml:space="preserve"> </w:t>
      </w:r>
    </w:p>
    <w:p w14:paraId="66C6D6D4" w14:textId="77777777" w:rsidR="00287341" w:rsidRPr="00AB3438" w:rsidRDefault="00704106" w:rsidP="00704106">
      <w:pPr>
        <w:tabs>
          <w:tab w:val="left" w:pos="5340"/>
        </w:tabs>
        <w:jc w:val="center"/>
        <w:rPr>
          <w:rFonts w:asciiTheme="minorHAnsi" w:hAnsiTheme="minorHAnsi" w:cstheme="minorHAnsi"/>
          <w:i/>
          <w:sz w:val="24"/>
          <w:szCs w:val="24"/>
        </w:rPr>
      </w:pPr>
      <w:r w:rsidRPr="00AB3438">
        <w:rPr>
          <w:rFonts w:asciiTheme="minorHAnsi" w:hAnsiTheme="minorHAnsi" w:cstheme="minorHAnsi"/>
          <w:i/>
          <w:sz w:val="24"/>
          <w:szCs w:val="24"/>
        </w:rPr>
        <w:t>‘</w:t>
      </w:r>
      <w:r w:rsidR="002E7712" w:rsidRPr="00AB3438">
        <w:rPr>
          <w:rFonts w:asciiTheme="minorHAnsi" w:hAnsiTheme="minorHAnsi" w:cstheme="minorHAnsi"/>
          <w:i/>
          <w:sz w:val="24"/>
          <w:szCs w:val="24"/>
        </w:rPr>
        <w:t>No child, young person or colleague should be disadvantaged or denied the opportunity to fulfil their potential due to their family circumstances, health, gender, sex, sexual orientation, race or ethnicity</w:t>
      </w:r>
      <w:r w:rsidRPr="00AB3438">
        <w:rPr>
          <w:rFonts w:asciiTheme="minorHAnsi" w:hAnsiTheme="minorHAnsi" w:cstheme="minorHAnsi"/>
          <w:i/>
          <w:sz w:val="24"/>
          <w:szCs w:val="24"/>
        </w:rPr>
        <w:t>’</w:t>
      </w:r>
      <w:r w:rsidR="002E7712" w:rsidRPr="00AB3438">
        <w:rPr>
          <w:rFonts w:asciiTheme="minorHAnsi" w:hAnsiTheme="minorHAnsi" w:cstheme="minorHAnsi"/>
          <w:i/>
          <w:sz w:val="24"/>
          <w:szCs w:val="24"/>
        </w:rPr>
        <w:t>.</w:t>
      </w:r>
    </w:p>
    <w:p w14:paraId="752C6997" w14:textId="77777777" w:rsidR="00704106" w:rsidRDefault="00704106" w:rsidP="00704106">
      <w:pPr>
        <w:tabs>
          <w:tab w:val="left" w:pos="5340"/>
        </w:tabs>
        <w:rPr>
          <w:rFonts w:asciiTheme="minorHAnsi" w:hAnsiTheme="minorHAnsi" w:cstheme="minorHAnsi"/>
          <w:sz w:val="24"/>
          <w:szCs w:val="24"/>
        </w:rPr>
      </w:pPr>
    </w:p>
    <w:p w14:paraId="43DBB93F" w14:textId="77777777" w:rsidR="00EC4D45" w:rsidRPr="00AB3438" w:rsidRDefault="00EC4D45" w:rsidP="00704106">
      <w:pPr>
        <w:tabs>
          <w:tab w:val="left" w:pos="5340"/>
        </w:tabs>
        <w:rPr>
          <w:rFonts w:asciiTheme="minorHAnsi" w:hAnsiTheme="minorHAnsi" w:cstheme="minorHAnsi"/>
          <w:sz w:val="24"/>
          <w:szCs w:val="24"/>
        </w:rPr>
      </w:pPr>
    </w:p>
    <w:p w14:paraId="5F5E753C" w14:textId="77777777" w:rsidR="00704106" w:rsidRPr="00AB3438" w:rsidRDefault="00704106" w:rsidP="00704106">
      <w:pPr>
        <w:tabs>
          <w:tab w:val="left" w:pos="5340"/>
        </w:tabs>
        <w:rPr>
          <w:rFonts w:asciiTheme="minorHAnsi" w:hAnsiTheme="minorHAnsi" w:cstheme="minorHAnsi"/>
          <w:b/>
          <w:sz w:val="24"/>
          <w:szCs w:val="24"/>
        </w:rPr>
      </w:pPr>
      <w:r w:rsidRPr="00EC4D45">
        <w:rPr>
          <w:rFonts w:asciiTheme="minorHAnsi" w:hAnsiTheme="minorHAnsi" w:cstheme="minorHAnsi"/>
          <w:b/>
          <w:sz w:val="28"/>
          <w:szCs w:val="24"/>
        </w:rPr>
        <w:t>Equality</w:t>
      </w:r>
    </w:p>
    <w:p w14:paraId="45C46659" w14:textId="77777777" w:rsidR="00704106" w:rsidRPr="00AB3438" w:rsidRDefault="00704106" w:rsidP="00704106">
      <w:pPr>
        <w:tabs>
          <w:tab w:val="left" w:pos="5340"/>
        </w:tabs>
        <w:rPr>
          <w:rFonts w:asciiTheme="minorHAnsi" w:hAnsiTheme="minorHAnsi" w:cstheme="minorHAnsi"/>
          <w:sz w:val="24"/>
          <w:szCs w:val="24"/>
        </w:rPr>
      </w:pPr>
      <w:r w:rsidRPr="00AB3438">
        <w:rPr>
          <w:rFonts w:asciiTheme="minorHAnsi" w:hAnsiTheme="minorHAnsi" w:cstheme="minorHAnsi"/>
          <w:sz w:val="24"/>
          <w:szCs w:val="24"/>
        </w:rPr>
        <w:t xml:space="preserve">Equality is about ensuring everybody has an equal opportunity and is not treated differently or discriminated against because of their characteristics. </w:t>
      </w:r>
    </w:p>
    <w:p w14:paraId="1A973F39" w14:textId="77777777" w:rsidR="00704106" w:rsidRPr="00AB3438" w:rsidRDefault="00704106" w:rsidP="00704106">
      <w:pPr>
        <w:tabs>
          <w:tab w:val="left" w:pos="5340"/>
        </w:tabs>
        <w:rPr>
          <w:rFonts w:asciiTheme="minorHAnsi" w:hAnsiTheme="minorHAnsi" w:cstheme="minorHAnsi"/>
          <w:sz w:val="24"/>
          <w:szCs w:val="24"/>
        </w:rPr>
      </w:pPr>
    </w:p>
    <w:p w14:paraId="37612DD9" w14:textId="77777777" w:rsidR="00704106" w:rsidRPr="00EC4D45" w:rsidRDefault="00704106" w:rsidP="00704106">
      <w:pPr>
        <w:tabs>
          <w:tab w:val="left" w:pos="5340"/>
        </w:tabs>
        <w:rPr>
          <w:rFonts w:asciiTheme="minorHAnsi" w:hAnsiTheme="minorHAnsi" w:cstheme="minorHAnsi"/>
          <w:b/>
          <w:sz w:val="28"/>
          <w:szCs w:val="24"/>
        </w:rPr>
      </w:pPr>
      <w:r w:rsidRPr="00EC4D45">
        <w:rPr>
          <w:rFonts w:asciiTheme="minorHAnsi" w:hAnsiTheme="minorHAnsi" w:cstheme="minorHAnsi"/>
          <w:b/>
          <w:sz w:val="28"/>
          <w:szCs w:val="24"/>
        </w:rPr>
        <w:t>Diveristy</w:t>
      </w:r>
    </w:p>
    <w:p w14:paraId="2628A3E4" w14:textId="77777777" w:rsidR="00704106" w:rsidRPr="00AB3438" w:rsidRDefault="00704106" w:rsidP="00704106">
      <w:pPr>
        <w:tabs>
          <w:tab w:val="left" w:pos="5340"/>
        </w:tabs>
        <w:rPr>
          <w:rFonts w:asciiTheme="minorHAnsi" w:hAnsiTheme="minorHAnsi" w:cstheme="minorHAnsi"/>
          <w:sz w:val="24"/>
          <w:szCs w:val="24"/>
        </w:rPr>
      </w:pPr>
      <w:r w:rsidRPr="00AB3438">
        <w:rPr>
          <w:rFonts w:asciiTheme="minorHAnsi" w:hAnsiTheme="minorHAnsi" w:cstheme="minorHAnsi"/>
          <w:sz w:val="24"/>
          <w:szCs w:val="24"/>
        </w:rPr>
        <w:t>Diversity is about taking account of the differences between people and groups of people and placing a positive value on those differences.</w:t>
      </w:r>
    </w:p>
    <w:p w14:paraId="0024354D" w14:textId="77777777" w:rsidR="00704106" w:rsidRPr="00AB3438" w:rsidRDefault="00704106" w:rsidP="00704106">
      <w:pPr>
        <w:tabs>
          <w:tab w:val="left" w:pos="5340"/>
        </w:tabs>
        <w:rPr>
          <w:rFonts w:asciiTheme="minorHAnsi" w:hAnsiTheme="minorHAnsi" w:cstheme="minorHAnsi"/>
          <w:sz w:val="24"/>
          <w:szCs w:val="24"/>
        </w:rPr>
      </w:pPr>
    </w:p>
    <w:p w14:paraId="081D8BCA" w14:textId="77777777" w:rsidR="00704106" w:rsidRPr="00EC4D45" w:rsidRDefault="00704106" w:rsidP="00704106">
      <w:pPr>
        <w:tabs>
          <w:tab w:val="left" w:pos="5340"/>
        </w:tabs>
        <w:rPr>
          <w:rFonts w:asciiTheme="minorHAnsi" w:hAnsiTheme="minorHAnsi" w:cstheme="minorHAnsi"/>
          <w:b/>
          <w:sz w:val="28"/>
          <w:szCs w:val="24"/>
        </w:rPr>
      </w:pPr>
    </w:p>
    <w:p w14:paraId="70887C6E" w14:textId="77777777" w:rsidR="00704106" w:rsidRDefault="00704106" w:rsidP="00704106">
      <w:pPr>
        <w:tabs>
          <w:tab w:val="left" w:pos="5340"/>
        </w:tabs>
        <w:rPr>
          <w:rFonts w:asciiTheme="minorHAnsi" w:hAnsiTheme="minorHAnsi" w:cstheme="minorHAnsi"/>
          <w:b/>
          <w:sz w:val="28"/>
          <w:szCs w:val="24"/>
        </w:rPr>
      </w:pPr>
      <w:r w:rsidRPr="00EC4D45">
        <w:rPr>
          <w:rFonts w:asciiTheme="minorHAnsi" w:hAnsiTheme="minorHAnsi" w:cstheme="minorHAnsi"/>
          <w:b/>
          <w:sz w:val="28"/>
          <w:szCs w:val="24"/>
        </w:rPr>
        <w:t>Rationale</w:t>
      </w:r>
    </w:p>
    <w:p w14:paraId="60403613" w14:textId="41E92EA9" w:rsidR="000A098C" w:rsidRPr="000A098C" w:rsidRDefault="000A098C" w:rsidP="00704106">
      <w:pPr>
        <w:tabs>
          <w:tab w:val="left" w:pos="5340"/>
        </w:tabs>
        <w:rPr>
          <w:rFonts w:asciiTheme="minorHAnsi" w:hAnsiTheme="minorHAnsi" w:cstheme="minorHAnsi"/>
          <w:bCs/>
        </w:rPr>
      </w:pPr>
      <w:r w:rsidRPr="000A098C">
        <w:rPr>
          <w:rFonts w:asciiTheme="minorHAnsi" w:hAnsiTheme="minorHAnsi" w:cstheme="minorHAnsi"/>
          <w:bCs/>
        </w:rPr>
        <w:t>Pitreavie is a community of many families from different parts of the world and different religions.</w:t>
      </w:r>
    </w:p>
    <w:p w14:paraId="3F1A6B15" w14:textId="77777777" w:rsidR="00704106" w:rsidRPr="00AB3438" w:rsidRDefault="00704106" w:rsidP="00704106">
      <w:pPr>
        <w:tabs>
          <w:tab w:val="left" w:pos="5340"/>
        </w:tabs>
        <w:rPr>
          <w:rFonts w:asciiTheme="minorHAnsi" w:hAnsiTheme="minorHAnsi" w:cstheme="minorHAnsi"/>
          <w:sz w:val="24"/>
          <w:szCs w:val="24"/>
        </w:rPr>
      </w:pPr>
      <w:r w:rsidRPr="000A098C">
        <w:rPr>
          <w:rFonts w:asciiTheme="minorHAnsi" w:hAnsiTheme="minorHAnsi" w:cstheme="minorHAnsi"/>
          <w:bCs/>
        </w:rPr>
        <w:t xml:space="preserve">Our Equality and Diversity Policy </w:t>
      </w:r>
      <w:proofErr w:type="gramStart"/>
      <w:r w:rsidRPr="000A098C">
        <w:rPr>
          <w:rFonts w:asciiTheme="minorHAnsi" w:hAnsiTheme="minorHAnsi" w:cstheme="minorHAnsi"/>
          <w:bCs/>
        </w:rPr>
        <w:t>has</w:t>
      </w:r>
      <w:proofErr w:type="gramEnd"/>
      <w:r w:rsidRPr="000A098C">
        <w:rPr>
          <w:rFonts w:asciiTheme="minorHAnsi" w:hAnsiTheme="minorHAnsi" w:cstheme="minorHAnsi"/>
          <w:bCs/>
        </w:rPr>
        <w:t xml:space="preserve"> been created to ensure that everyone</w:t>
      </w:r>
      <w:r w:rsidRPr="00AB3438">
        <w:rPr>
          <w:rFonts w:asciiTheme="minorHAnsi" w:hAnsiTheme="minorHAnsi" w:cstheme="minorHAnsi"/>
          <w:sz w:val="24"/>
          <w:szCs w:val="24"/>
        </w:rPr>
        <w:t>:</w:t>
      </w:r>
    </w:p>
    <w:p w14:paraId="3106F8F5" w14:textId="4723FB55" w:rsidR="00704106" w:rsidRPr="00AB3438" w:rsidRDefault="00704106" w:rsidP="00704106">
      <w:pPr>
        <w:pStyle w:val="ListParagraph"/>
        <w:numPr>
          <w:ilvl w:val="0"/>
          <w:numId w:val="1"/>
        </w:numPr>
        <w:tabs>
          <w:tab w:val="left" w:pos="5340"/>
        </w:tabs>
        <w:rPr>
          <w:rFonts w:asciiTheme="minorHAnsi" w:hAnsiTheme="minorHAnsi" w:cstheme="minorHAnsi"/>
          <w:sz w:val="24"/>
          <w:szCs w:val="24"/>
        </w:rPr>
      </w:pPr>
      <w:r w:rsidRPr="00AB3438">
        <w:rPr>
          <w:rFonts w:asciiTheme="minorHAnsi" w:hAnsiTheme="minorHAnsi" w:cstheme="minorHAnsi"/>
          <w:sz w:val="24"/>
          <w:szCs w:val="24"/>
        </w:rPr>
        <w:t xml:space="preserve">recognises and is committed to meeting our obligations under the Equality Act 2010 </w:t>
      </w:r>
    </w:p>
    <w:p w14:paraId="73899E0D" w14:textId="77777777" w:rsidR="00704106" w:rsidRPr="00AB3438" w:rsidRDefault="00704106" w:rsidP="00704106">
      <w:pPr>
        <w:pStyle w:val="ListParagraph"/>
        <w:numPr>
          <w:ilvl w:val="0"/>
          <w:numId w:val="1"/>
        </w:numPr>
        <w:tabs>
          <w:tab w:val="left" w:pos="5340"/>
        </w:tabs>
        <w:rPr>
          <w:rFonts w:asciiTheme="minorHAnsi" w:hAnsiTheme="minorHAnsi" w:cstheme="minorHAnsi"/>
          <w:sz w:val="24"/>
          <w:szCs w:val="24"/>
        </w:rPr>
      </w:pPr>
      <w:r w:rsidRPr="00AB3438">
        <w:rPr>
          <w:rFonts w:asciiTheme="minorHAnsi" w:hAnsiTheme="minorHAnsi" w:cstheme="minorHAnsi"/>
          <w:sz w:val="24"/>
          <w:szCs w:val="24"/>
        </w:rPr>
        <w:t xml:space="preserve">understands the importance of safeguarding learners through a sustained and relevant focus on Equality and Diversity across the totality of the curriculum </w:t>
      </w:r>
    </w:p>
    <w:p w14:paraId="01814AC5" w14:textId="77777777" w:rsidR="00704106" w:rsidRPr="00AB3438" w:rsidRDefault="00704106" w:rsidP="00704106">
      <w:pPr>
        <w:pStyle w:val="ListParagraph"/>
        <w:numPr>
          <w:ilvl w:val="0"/>
          <w:numId w:val="1"/>
        </w:numPr>
        <w:tabs>
          <w:tab w:val="left" w:pos="5340"/>
        </w:tabs>
        <w:rPr>
          <w:rFonts w:asciiTheme="minorHAnsi" w:hAnsiTheme="minorHAnsi" w:cstheme="minorHAnsi"/>
          <w:sz w:val="24"/>
          <w:szCs w:val="24"/>
        </w:rPr>
      </w:pPr>
      <w:r w:rsidRPr="00AB3438">
        <w:rPr>
          <w:rFonts w:asciiTheme="minorHAnsi" w:hAnsiTheme="minorHAnsi" w:cstheme="minorHAnsi"/>
          <w:sz w:val="24"/>
          <w:szCs w:val="24"/>
        </w:rPr>
        <w:t xml:space="preserve">understands the importance of protected characteristics and legislative requirement to safeguard these </w:t>
      </w:r>
    </w:p>
    <w:p w14:paraId="581E065C" w14:textId="77777777" w:rsidR="00704106" w:rsidRPr="00AB3438" w:rsidRDefault="00704106" w:rsidP="00704106">
      <w:pPr>
        <w:pStyle w:val="ListParagraph"/>
        <w:numPr>
          <w:ilvl w:val="0"/>
          <w:numId w:val="1"/>
        </w:numPr>
        <w:tabs>
          <w:tab w:val="left" w:pos="5340"/>
        </w:tabs>
        <w:rPr>
          <w:rFonts w:asciiTheme="minorHAnsi" w:hAnsiTheme="minorHAnsi" w:cstheme="minorHAnsi"/>
          <w:sz w:val="24"/>
          <w:szCs w:val="24"/>
        </w:rPr>
      </w:pPr>
      <w:r w:rsidRPr="00AB3438">
        <w:rPr>
          <w:rFonts w:asciiTheme="minorHAnsi" w:hAnsiTheme="minorHAnsi" w:cstheme="minorHAnsi"/>
          <w:sz w:val="24"/>
          <w:szCs w:val="24"/>
        </w:rPr>
        <w:t xml:space="preserve">understands that Equality and Diversity is embedded as part of the United Nations Convention on the Rights of the Child (UNCRC) and that every child should be valued and respected as an individual </w:t>
      </w:r>
    </w:p>
    <w:p w14:paraId="12E6EA5E" w14:textId="77777777" w:rsidR="00704106" w:rsidRPr="00AB3438" w:rsidRDefault="00704106" w:rsidP="00704106">
      <w:pPr>
        <w:pStyle w:val="ListParagraph"/>
        <w:numPr>
          <w:ilvl w:val="0"/>
          <w:numId w:val="1"/>
        </w:numPr>
        <w:tabs>
          <w:tab w:val="left" w:pos="5340"/>
        </w:tabs>
        <w:rPr>
          <w:rFonts w:asciiTheme="minorHAnsi" w:hAnsiTheme="minorHAnsi" w:cstheme="minorHAnsi"/>
          <w:sz w:val="24"/>
          <w:szCs w:val="24"/>
        </w:rPr>
      </w:pPr>
      <w:r w:rsidRPr="00AB3438">
        <w:rPr>
          <w:rFonts w:asciiTheme="minorHAnsi" w:hAnsiTheme="minorHAnsi" w:cstheme="minorHAnsi"/>
          <w:sz w:val="24"/>
          <w:szCs w:val="24"/>
        </w:rPr>
        <w:t xml:space="preserve">is working collaboratively to include all of the school community </w:t>
      </w:r>
    </w:p>
    <w:p w14:paraId="3FB9C927" w14:textId="77777777" w:rsidR="00704106" w:rsidRPr="00AB3438" w:rsidRDefault="00704106" w:rsidP="00704106">
      <w:pPr>
        <w:pStyle w:val="ListParagraph"/>
        <w:numPr>
          <w:ilvl w:val="0"/>
          <w:numId w:val="1"/>
        </w:numPr>
        <w:tabs>
          <w:tab w:val="left" w:pos="5340"/>
        </w:tabs>
        <w:rPr>
          <w:rFonts w:asciiTheme="minorHAnsi" w:hAnsiTheme="minorHAnsi" w:cstheme="minorHAnsi"/>
          <w:sz w:val="24"/>
          <w:szCs w:val="24"/>
        </w:rPr>
      </w:pPr>
      <w:r w:rsidRPr="00AB3438">
        <w:rPr>
          <w:rFonts w:asciiTheme="minorHAnsi" w:hAnsiTheme="minorHAnsi" w:cstheme="minorHAnsi"/>
          <w:sz w:val="24"/>
          <w:szCs w:val="24"/>
        </w:rPr>
        <w:t>appreciates families may require varying levels of support</w:t>
      </w:r>
    </w:p>
    <w:p w14:paraId="5566AF10" w14:textId="77777777" w:rsidR="00704106" w:rsidRPr="00AB3438" w:rsidRDefault="00704106" w:rsidP="00704106">
      <w:pPr>
        <w:pStyle w:val="ListParagraph"/>
        <w:numPr>
          <w:ilvl w:val="0"/>
          <w:numId w:val="1"/>
        </w:numPr>
        <w:tabs>
          <w:tab w:val="left" w:pos="5340"/>
        </w:tabs>
        <w:rPr>
          <w:rFonts w:asciiTheme="minorHAnsi" w:hAnsiTheme="minorHAnsi" w:cstheme="minorHAnsi"/>
          <w:sz w:val="24"/>
          <w:szCs w:val="24"/>
        </w:rPr>
      </w:pPr>
      <w:r w:rsidRPr="00AB3438">
        <w:rPr>
          <w:rFonts w:asciiTheme="minorHAnsi" w:hAnsiTheme="minorHAnsi" w:cstheme="minorHAnsi"/>
          <w:sz w:val="24"/>
          <w:szCs w:val="24"/>
        </w:rPr>
        <w:t xml:space="preserve">promotes and facilitates a culture and ethos of equality and diversity (GTCS Professional Standards requirement) </w:t>
      </w:r>
    </w:p>
    <w:p w14:paraId="5F56E71B" w14:textId="77777777" w:rsidR="00704106" w:rsidRPr="00AB3438" w:rsidRDefault="00704106" w:rsidP="00704106">
      <w:pPr>
        <w:pStyle w:val="ListParagraph"/>
        <w:numPr>
          <w:ilvl w:val="0"/>
          <w:numId w:val="1"/>
        </w:numPr>
        <w:tabs>
          <w:tab w:val="left" w:pos="5340"/>
        </w:tabs>
        <w:rPr>
          <w:rFonts w:asciiTheme="minorHAnsi" w:hAnsiTheme="minorHAnsi" w:cstheme="minorHAnsi"/>
          <w:sz w:val="24"/>
          <w:szCs w:val="24"/>
        </w:rPr>
      </w:pPr>
      <w:r w:rsidRPr="00AB3438">
        <w:rPr>
          <w:rFonts w:asciiTheme="minorHAnsi" w:hAnsiTheme="minorHAnsi" w:cstheme="minorHAnsi"/>
          <w:sz w:val="24"/>
          <w:szCs w:val="24"/>
        </w:rPr>
        <w:t xml:space="preserve">has respect for all </w:t>
      </w:r>
    </w:p>
    <w:p w14:paraId="23ECDF09" w14:textId="77777777" w:rsidR="00704106" w:rsidRPr="00AB3438" w:rsidRDefault="00704106" w:rsidP="00704106">
      <w:pPr>
        <w:pStyle w:val="ListParagraph"/>
        <w:numPr>
          <w:ilvl w:val="0"/>
          <w:numId w:val="1"/>
        </w:numPr>
        <w:tabs>
          <w:tab w:val="left" w:pos="5340"/>
        </w:tabs>
        <w:rPr>
          <w:rFonts w:asciiTheme="minorHAnsi" w:hAnsiTheme="minorHAnsi" w:cstheme="minorHAnsi"/>
          <w:sz w:val="24"/>
          <w:szCs w:val="24"/>
        </w:rPr>
      </w:pPr>
      <w:r w:rsidRPr="00AB3438">
        <w:rPr>
          <w:rFonts w:asciiTheme="minorHAnsi" w:hAnsiTheme="minorHAnsi" w:cstheme="minorHAnsi"/>
          <w:sz w:val="24"/>
          <w:szCs w:val="24"/>
        </w:rPr>
        <w:t xml:space="preserve">believes everyone matters </w:t>
      </w:r>
    </w:p>
    <w:p w14:paraId="51352925" w14:textId="77777777" w:rsidR="00704106" w:rsidRPr="00AB3438" w:rsidRDefault="00704106" w:rsidP="00704106">
      <w:pPr>
        <w:pStyle w:val="ListParagraph"/>
        <w:numPr>
          <w:ilvl w:val="0"/>
          <w:numId w:val="1"/>
        </w:numPr>
        <w:tabs>
          <w:tab w:val="left" w:pos="5340"/>
        </w:tabs>
        <w:rPr>
          <w:rFonts w:asciiTheme="minorHAnsi" w:hAnsiTheme="minorHAnsi" w:cstheme="minorHAnsi"/>
          <w:sz w:val="24"/>
          <w:szCs w:val="24"/>
        </w:rPr>
      </w:pPr>
      <w:r w:rsidRPr="00AB3438">
        <w:rPr>
          <w:rFonts w:asciiTheme="minorHAnsi" w:hAnsiTheme="minorHAnsi" w:cstheme="minorHAnsi"/>
          <w:sz w:val="24"/>
          <w:szCs w:val="24"/>
        </w:rPr>
        <w:t>takes time to listen and act on the voice of those with ‘lived experience’</w:t>
      </w:r>
    </w:p>
    <w:p w14:paraId="7F785837" w14:textId="77777777" w:rsidR="00287341" w:rsidRPr="00AB3438" w:rsidRDefault="00287341" w:rsidP="00287341">
      <w:pPr>
        <w:tabs>
          <w:tab w:val="left" w:pos="5340"/>
        </w:tabs>
        <w:rPr>
          <w:rFonts w:asciiTheme="minorHAnsi" w:hAnsiTheme="minorHAnsi" w:cstheme="minorHAnsi"/>
          <w:sz w:val="24"/>
          <w:szCs w:val="24"/>
        </w:rPr>
      </w:pPr>
    </w:p>
    <w:p w14:paraId="618AC582" w14:textId="77777777" w:rsidR="00322BB3" w:rsidRPr="00EC4D45" w:rsidRDefault="00704106" w:rsidP="00322BB3">
      <w:pPr>
        <w:tabs>
          <w:tab w:val="left" w:pos="5340"/>
        </w:tabs>
        <w:rPr>
          <w:rFonts w:asciiTheme="minorHAnsi" w:hAnsiTheme="minorHAnsi" w:cstheme="minorHAnsi"/>
          <w:b/>
          <w:sz w:val="28"/>
          <w:szCs w:val="24"/>
        </w:rPr>
      </w:pPr>
      <w:r w:rsidRPr="00EC4D45">
        <w:rPr>
          <w:rFonts w:asciiTheme="minorHAnsi" w:hAnsiTheme="minorHAnsi" w:cstheme="minorHAnsi"/>
          <w:b/>
          <w:sz w:val="28"/>
          <w:szCs w:val="24"/>
        </w:rPr>
        <w:t>Ethos, vision and values</w:t>
      </w:r>
    </w:p>
    <w:p w14:paraId="23C7FCC5" w14:textId="77777777" w:rsidR="00704106" w:rsidRPr="00AB3438" w:rsidRDefault="00704106" w:rsidP="00322BB3">
      <w:pPr>
        <w:tabs>
          <w:tab w:val="left" w:pos="5340"/>
        </w:tabs>
        <w:rPr>
          <w:rFonts w:asciiTheme="minorHAnsi" w:hAnsiTheme="minorHAnsi" w:cstheme="minorHAnsi"/>
          <w:sz w:val="24"/>
          <w:szCs w:val="24"/>
        </w:rPr>
      </w:pPr>
    </w:p>
    <w:p w14:paraId="4A38E4A9" w14:textId="69BACB7D" w:rsidR="00322BB3" w:rsidRPr="00AB3438" w:rsidRDefault="00322BB3" w:rsidP="00322BB3">
      <w:pPr>
        <w:spacing w:after="200" w:line="276" w:lineRule="auto"/>
        <w:rPr>
          <w:rFonts w:asciiTheme="minorHAnsi" w:hAnsiTheme="minorHAnsi" w:cstheme="minorHAnsi"/>
          <w:sz w:val="24"/>
          <w:szCs w:val="24"/>
        </w:rPr>
      </w:pPr>
      <w:r w:rsidRPr="00AB3438">
        <w:rPr>
          <w:rFonts w:asciiTheme="minorHAnsi" w:hAnsiTheme="minorHAnsi" w:cstheme="minorHAnsi"/>
          <w:sz w:val="24"/>
          <w:szCs w:val="24"/>
        </w:rPr>
        <w:t xml:space="preserve">We have an inclusive, nurturing ethos which is evident throughout the school and commented on regularly by visitors and partners.  Our shared vision of </w:t>
      </w:r>
      <w:r w:rsidR="00973B4D">
        <w:rPr>
          <w:rFonts w:asciiTheme="minorHAnsi" w:hAnsiTheme="minorHAnsi" w:cstheme="minorHAnsi"/>
          <w:bCs/>
          <w:i/>
          <w:iCs/>
          <w:sz w:val="24"/>
          <w:szCs w:val="24"/>
        </w:rPr>
        <w:t>Play Together, Learn Together, Achieve Together</w:t>
      </w:r>
      <w:r w:rsidRPr="00AB3438">
        <w:rPr>
          <w:rFonts w:asciiTheme="minorHAnsi" w:hAnsiTheme="minorHAnsi" w:cstheme="minorHAnsi"/>
          <w:sz w:val="24"/>
          <w:szCs w:val="24"/>
        </w:rPr>
        <w:t xml:space="preserve"> is reflected in our </w:t>
      </w:r>
      <w:r w:rsidR="00E25108" w:rsidRPr="00AB3438">
        <w:rPr>
          <w:rFonts w:asciiTheme="minorHAnsi" w:hAnsiTheme="minorHAnsi" w:cstheme="minorHAnsi"/>
          <w:sz w:val="24"/>
          <w:szCs w:val="24"/>
        </w:rPr>
        <w:t>day-to-day</w:t>
      </w:r>
      <w:r w:rsidRPr="00AB3438">
        <w:rPr>
          <w:rFonts w:asciiTheme="minorHAnsi" w:hAnsiTheme="minorHAnsi" w:cstheme="minorHAnsi"/>
          <w:sz w:val="24"/>
          <w:szCs w:val="24"/>
        </w:rPr>
        <w:t xml:space="preserve"> behaviours, our interactions, our school environment and our curriculum rationale.  Relationships across the school community are very positive and supportive.  Staff have high expectations </w:t>
      </w:r>
      <w:r w:rsidR="00AB3438" w:rsidRPr="00AB3438">
        <w:rPr>
          <w:rFonts w:asciiTheme="minorHAnsi" w:hAnsiTheme="minorHAnsi" w:cstheme="minorHAnsi"/>
          <w:sz w:val="24"/>
          <w:szCs w:val="24"/>
        </w:rPr>
        <w:t>of</w:t>
      </w:r>
      <w:r w:rsidRPr="00AB3438">
        <w:rPr>
          <w:rFonts w:asciiTheme="minorHAnsi" w:hAnsiTheme="minorHAnsi" w:cstheme="minorHAnsi"/>
          <w:sz w:val="24"/>
          <w:szCs w:val="24"/>
        </w:rPr>
        <w:t xml:space="preserve"> our learners.</w:t>
      </w:r>
    </w:p>
    <w:p w14:paraId="03A91219" w14:textId="77777777" w:rsidR="00322BB3" w:rsidRPr="00AB3438" w:rsidRDefault="00322BB3" w:rsidP="00AB3438">
      <w:pPr>
        <w:spacing w:after="200" w:line="276" w:lineRule="auto"/>
        <w:rPr>
          <w:rFonts w:asciiTheme="minorHAnsi" w:hAnsiTheme="minorHAnsi" w:cstheme="minorHAnsi"/>
          <w:sz w:val="24"/>
          <w:szCs w:val="24"/>
        </w:rPr>
      </w:pPr>
      <w:r w:rsidRPr="00AB3438">
        <w:rPr>
          <w:rFonts w:asciiTheme="minorHAnsi" w:hAnsiTheme="minorHAnsi" w:cstheme="minorHAnsi"/>
          <w:sz w:val="24"/>
          <w:szCs w:val="24"/>
        </w:rPr>
        <w:lastRenderedPageBreak/>
        <w:t>Our nurturing approach ensures that positive, respectful relationships are promoted and encouraged within the learning environment and playground.  All staff are approachable and work effectively to ensure they create an environment where pupils feel safe, secure</w:t>
      </w:r>
      <w:r w:rsidR="00AB3438" w:rsidRPr="00AB3438">
        <w:rPr>
          <w:rFonts w:asciiTheme="minorHAnsi" w:hAnsiTheme="minorHAnsi" w:cstheme="minorHAnsi"/>
          <w:sz w:val="24"/>
          <w:szCs w:val="24"/>
        </w:rPr>
        <w:t>, valued</w:t>
      </w:r>
      <w:r w:rsidRPr="00AB3438">
        <w:rPr>
          <w:rFonts w:asciiTheme="minorHAnsi" w:hAnsiTheme="minorHAnsi" w:cstheme="minorHAnsi"/>
          <w:sz w:val="24"/>
          <w:szCs w:val="24"/>
        </w:rPr>
        <w:t xml:space="preserve"> and listened to.</w:t>
      </w:r>
    </w:p>
    <w:p w14:paraId="0827EF60" w14:textId="77777777" w:rsidR="00AB3438" w:rsidRPr="00AB3438" w:rsidRDefault="00AB3438" w:rsidP="00AB3438">
      <w:pPr>
        <w:tabs>
          <w:tab w:val="left" w:pos="5340"/>
        </w:tabs>
        <w:rPr>
          <w:rFonts w:asciiTheme="minorHAnsi" w:hAnsiTheme="minorHAnsi" w:cstheme="minorHAnsi"/>
          <w:iCs/>
          <w:sz w:val="24"/>
          <w:szCs w:val="24"/>
        </w:rPr>
      </w:pPr>
      <w:r w:rsidRPr="00AB3438">
        <w:rPr>
          <w:rFonts w:asciiTheme="minorHAnsi" w:hAnsiTheme="minorHAnsi" w:cstheme="minorHAnsi"/>
          <w:iCs/>
          <w:sz w:val="24"/>
          <w:szCs w:val="24"/>
        </w:rPr>
        <w:t>Within a nurturing environment we aim to provide a curriculum that meets the needs of all of our learners and supports them in developing skills for life, learning and work.  All learners are provided with experiences which will enable them to develop, transfer and apply skills across all areas of the curriculum.</w:t>
      </w:r>
    </w:p>
    <w:p w14:paraId="7F16E261" w14:textId="77777777" w:rsidR="00AB3438" w:rsidRPr="00AB3438" w:rsidRDefault="00AB3438" w:rsidP="00AB3438">
      <w:pPr>
        <w:tabs>
          <w:tab w:val="left" w:pos="5340"/>
        </w:tabs>
        <w:rPr>
          <w:rFonts w:asciiTheme="minorHAnsi" w:hAnsiTheme="minorHAnsi" w:cstheme="minorHAnsi"/>
          <w:b/>
          <w:sz w:val="24"/>
          <w:szCs w:val="24"/>
        </w:rPr>
      </w:pPr>
    </w:p>
    <w:p w14:paraId="2BF79F65" w14:textId="77777777" w:rsidR="00AB3438" w:rsidRPr="00AB3438" w:rsidRDefault="00AB3438" w:rsidP="00AB3438">
      <w:pPr>
        <w:tabs>
          <w:tab w:val="left" w:pos="5340"/>
        </w:tabs>
        <w:rPr>
          <w:rFonts w:asciiTheme="minorHAnsi" w:hAnsiTheme="minorHAnsi" w:cstheme="minorHAnsi"/>
          <w:sz w:val="24"/>
          <w:szCs w:val="24"/>
        </w:rPr>
      </w:pPr>
      <w:r w:rsidRPr="00AB3438">
        <w:rPr>
          <w:rFonts w:asciiTheme="minorHAnsi" w:hAnsiTheme="minorHAnsi" w:cstheme="minorHAnsi"/>
          <w:sz w:val="24"/>
          <w:szCs w:val="24"/>
        </w:rPr>
        <w:t>We work collaboratively to ensure that our school community is open and inclusive of everyone.</w:t>
      </w:r>
      <w:r w:rsidR="00EC4D45">
        <w:rPr>
          <w:rFonts w:asciiTheme="minorHAnsi" w:hAnsiTheme="minorHAnsi" w:cstheme="minorHAnsi"/>
          <w:sz w:val="24"/>
          <w:szCs w:val="24"/>
        </w:rPr>
        <w:t xml:space="preserve">  We recognise that our school community is diverse and we celebrate the unique and individual qualities of our members.</w:t>
      </w:r>
    </w:p>
    <w:p w14:paraId="55AABEC8" w14:textId="77777777" w:rsidR="00AB3438" w:rsidRPr="00AB3438" w:rsidRDefault="00AB3438" w:rsidP="00322BB3">
      <w:pPr>
        <w:spacing w:after="200" w:line="276" w:lineRule="auto"/>
        <w:ind w:left="360"/>
        <w:rPr>
          <w:rFonts w:asciiTheme="minorHAnsi" w:hAnsiTheme="minorHAnsi" w:cstheme="minorHAnsi"/>
          <w:sz w:val="24"/>
          <w:szCs w:val="24"/>
        </w:rPr>
      </w:pPr>
    </w:p>
    <w:p w14:paraId="1265D760" w14:textId="77777777" w:rsidR="00287341" w:rsidRPr="00AB3438" w:rsidRDefault="00AB3438" w:rsidP="00AB3438">
      <w:pPr>
        <w:tabs>
          <w:tab w:val="left" w:pos="5340"/>
        </w:tabs>
        <w:spacing w:line="360" w:lineRule="auto"/>
        <w:rPr>
          <w:rFonts w:asciiTheme="minorHAnsi" w:hAnsiTheme="minorHAnsi" w:cstheme="minorHAnsi"/>
          <w:sz w:val="24"/>
          <w:szCs w:val="24"/>
        </w:rPr>
      </w:pPr>
      <w:r w:rsidRPr="00AB3438">
        <w:rPr>
          <w:rFonts w:asciiTheme="minorHAnsi" w:hAnsiTheme="minorHAnsi" w:cstheme="minorHAnsi"/>
          <w:sz w:val="24"/>
          <w:szCs w:val="24"/>
        </w:rPr>
        <w:t xml:space="preserve">The following </w:t>
      </w:r>
      <w:r w:rsidR="00B9742D">
        <w:rPr>
          <w:rFonts w:asciiTheme="minorHAnsi" w:hAnsiTheme="minorHAnsi" w:cstheme="minorHAnsi"/>
          <w:sz w:val="24"/>
          <w:szCs w:val="24"/>
        </w:rPr>
        <w:t xml:space="preserve">national </w:t>
      </w:r>
      <w:r w:rsidRPr="00AB3438">
        <w:rPr>
          <w:rFonts w:asciiTheme="minorHAnsi" w:hAnsiTheme="minorHAnsi" w:cstheme="minorHAnsi"/>
          <w:sz w:val="24"/>
          <w:szCs w:val="24"/>
        </w:rPr>
        <w:t>legislation, guidance and documents support us in the work that we do:</w:t>
      </w:r>
    </w:p>
    <w:p w14:paraId="680433BF" w14:textId="77777777" w:rsidR="00287341" w:rsidRPr="00AB3438" w:rsidRDefault="00AB3438" w:rsidP="00AB3438">
      <w:pPr>
        <w:tabs>
          <w:tab w:val="left" w:pos="5340"/>
        </w:tabs>
        <w:spacing w:line="360" w:lineRule="auto"/>
        <w:rPr>
          <w:rFonts w:asciiTheme="minorHAnsi" w:hAnsiTheme="minorHAnsi" w:cstheme="minorHAnsi"/>
          <w:sz w:val="24"/>
          <w:szCs w:val="24"/>
        </w:rPr>
      </w:pPr>
      <w:hyperlink r:id="rId9" w:history="1">
        <w:r w:rsidRPr="00AB3438">
          <w:rPr>
            <w:rStyle w:val="Hyperlink"/>
            <w:rFonts w:asciiTheme="minorHAnsi" w:hAnsiTheme="minorHAnsi" w:cstheme="minorHAnsi"/>
            <w:sz w:val="24"/>
            <w:szCs w:val="24"/>
          </w:rPr>
          <w:t>Protected characteristics | Equality and Human Rights Commission (equalityhumanrights.com)</w:t>
        </w:r>
      </w:hyperlink>
    </w:p>
    <w:p w14:paraId="0442173C" w14:textId="77777777" w:rsidR="00287341" w:rsidRPr="00AB3438" w:rsidRDefault="00AB3438" w:rsidP="00AB3438">
      <w:pPr>
        <w:tabs>
          <w:tab w:val="left" w:pos="5340"/>
        </w:tabs>
        <w:spacing w:line="360" w:lineRule="auto"/>
        <w:rPr>
          <w:rFonts w:asciiTheme="minorHAnsi" w:hAnsiTheme="minorHAnsi" w:cstheme="minorHAnsi"/>
          <w:sz w:val="24"/>
          <w:szCs w:val="24"/>
        </w:rPr>
      </w:pPr>
      <w:hyperlink r:id="rId10" w:history="1">
        <w:r w:rsidRPr="00AB3438">
          <w:rPr>
            <w:rStyle w:val="Hyperlink"/>
            <w:rFonts w:asciiTheme="minorHAnsi" w:hAnsiTheme="minorHAnsi" w:cstheme="minorHAnsi"/>
            <w:sz w:val="24"/>
            <w:szCs w:val="24"/>
          </w:rPr>
          <w:t>How good is our school? (4th edition) (</w:t>
        </w:r>
        <w:proofErr w:type="spellStart"/>
        <w:proofErr w:type="gramStart"/>
        <w:r w:rsidRPr="00AB3438">
          <w:rPr>
            <w:rStyle w:val="Hyperlink"/>
            <w:rFonts w:asciiTheme="minorHAnsi" w:hAnsiTheme="minorHAnsi" w:cstheme="minorHAnsi"/>
            <w:sz w:val="24"/>
            <w:szCs w:val="24"/>
          </w:rPr>
          <w:t>education.gov.scot</w:t>
        </w:r>
        <w:proofErr w:type="spellEnd"/>
        <w:proofErr w:type="gramEnd"/>
        <w:r w:rsidRPr="00AB3438">
          <w:rPr>
            <w:rStyle w:val="Hyperlink"/>
            <w:rFonts w:asciiTheme="minorHAnsi" w:hAnsiTheme="minorHAnsi" w:cstheme="minorHAnsi"/>
            <w:sz w:val="24"/>
            <w:szCs w:val="24"/>
          </w:rPr>
          <w:t>)</w:t>
        </w:r>
      </w:hyperlink>
    </w:p>
    <w:p w14:paraId="7681FB09" w14:textId="77777777" w:rsidR="00AB3438" w:rsidRPr="00AB3438" w:rsidRDefault="00AB3438" w:rsidP="00AB3438">
      <w:pPr>
        <w:tabs>
          <w:tab w:val="left" w:pos="5340"/>
        </w:tabs>
        <w:spacing w:line="360" w:lineRule="auto"/>
        <w:rPr>
          <w:rFonts w:asciiTheme="minorHAnsi" w:hAnsiTheme="minorHAnsi" w:cstheme="minorHAnsi"/>
          <w:sz w:val="24"/>
          <w:szCs w:val="24"/>
        </w:rPr>
      </w:pPr>
      <w:hyperlink r:id="rId11" w:history="1">
        <w:r w:rsidRPr="00AB3438">
          <w:rPr>
            <w:rStyle w:val="Hyperlink"/>
            <w:rFonts w:asciiTheme="minorHAnsi" w:hAnsiTheme="minorHAnsi" w:cstheme="minorHAnsi"/>
            <w:sz w:val="24"/>
            <w:szCs w:val="24"/>
          </w:rPr>
          <w:t>Child Rights | The Rights of Children and Young People - CYPCS</w:t>
        </w:r>
      </w:hyperlink>
    </w:p>
    <w:p w14:paraId="738888D8" w14:textId="77777777" w:rsidR="00AB3438" w:rsidRPr="00AB3438" w:rsidRDefault="00AB3438" w:rsidP="00AB3438">
      <w:pPr>
        <w:tabs>
          <w:tab w:val="left" w:pos="5340"/>
        </w:tabs>
        <w:spacing w:line="360" w:lineRule="auto"/>
        <w:rPr>
          <w:rFonts w:asciiTheme="minorHAnsi" w:hAnsiTheme="minorHAnsi" w:cstheme="minorHAnsi"/>
          <w:sz w:val="24"/>
          <w:szCs w:val="24"/>
        </w:rPr>
      </w:pPr>
      <w:hyperlink r:id="rId12" w:history="1">
        <w:r w:rsidRPr="00AB3438">
          <w:rPr>
            <w:rStyle w:val="Hyperlink"/>
            <w:rFonts w:asciiTheme="minorHAnsi" w:hAnsiTheme="minorHAnsi" w:cstheme="minorHAnsi"/>
            <w:sz w:val="24"/>
            <w:szCs w:val="24"/>
          </w:rPr>
          <w:t>Equality and Diversity - The General Teaching Council for Scotland (gtcs.org.uk)</w:t>
        </w:r>
      </w:hyperlink>
    </w:p>
    <w:p w14:paraId="57F6BAFB" w14:textId="77777777" w:rsidR="00AB3438" w:rsidRPr="00AB3438" w:rsidRDefault="00AB3438" w:rsidP="00AB3438">
      <w:pPr>
        <w:tabs>
          <w:tab w:val="left" w:pos="5340"/>
        </w:tabs>
        <w:spacing w:line="360" w:lineRule="auto"/>
        <w:rPr>
          <w:rFonts w:asciiTheme="minorHAnsi" w:hAnsiTheme="minorHAnsi" w:cstheme="minorHAnsi"/>
          <w:sz w:val="24"/>
          <w:szCs w:val="24"/>
        </w:rPr>
      </w:pPr>
      <w:hyperlink r:id="rId13" w:history="1">
        <w:r w:rsidRPr="00AB3438">
          <w:rPr>
            <w:rStyle w:val="Hyperlink"/>
            <w:rFonts w:asciiTheme="minorHAnsi" w:hAnsiTheme="minorHAnsi" w:cstheme="minorHAnsi"/>
            <w:sz w:val="24"/>
            <w:szCs w:val="24"/>
          </w:rPr>
          <w:t>What is the Equality Act? | Equality and Human Rights Commission (equalityhumanrights.com)</w:t>
        </w:r>
      </w:hyperlink>
    </w:p>
    <w:p w14:paraId="215006A6" w14:textId="77777777" w:rsidR="00287341" w:rsidRDefault="00287341" w:rsidP="00287341">
      <w:pPr>
        <w:tabs>
          <w:tab w:val="left" w:pos="5340"/>
        </w:tabs>
        <w:rPr>
          <w:rFonts w:asciiTheme="minorHAnsi" w:hAnsiTheme="minorHAnsi" w:cstheme="minorHAnsi"/>
          <w:b/>
          <w:sz w:val="28"/>
          <w:szCs w:val="24"/>
        </w:rPr>
      </w:pPr>
      <w:r w:rsidRPr="00287341">
        <w:rPr>
          <w:rFonts w:asciiTheme="minorHAnsi" w:hAnsiTheme="minorHAnsi" w:cstheme="minorHAnsi"/>
          <w:b/>
          <w:sz w:val="28"/>
          <w:szCs w:val="24"/>
        </w:rPr>
        <w:t>Scope of Policy</w:t>
      </w:r>
    </w:p>
    <w:p w14:paraId="161BCAA0" w14:textId="77777777" w:rsidR="00B325EA" w:rsidRPr="00B325EA" w:rsidRDefault="00B325EA" w:rsidP="00287341">
      <w:pPr>
        <w:tabs>
          <w:tab w:val="left" w:pos="5340"/>
        </w:tabs>
        <w:rPr>
          <w:rFonts w:asciiTheme="minorHAnsi" w:hAnsiTheme="minorHAnsi" w:cstheme="minorHAnsi"/>
          <w:b/>
          <w:sz w:val="6"/>
          <w:szCs w:val="24"/>
        </w:rPr>
      </w:pPr>
    </w:p>
    <w:p w14:paraId="43391811" w14:textId="7FDE2C3D" w:rsidR="00EC4D45" w:rsidRPr="00CA5DD1" w:rsidRDefault="00EC4D45" w:rsidP="00287341">
      <w:pPr>
        <w:tabs>
          <w:tab w:val="left" w:pos="5340"/>
        </w:tabs>
        <w:rPr>
          <w:sz w:val="24"/>
          <w:szCs w:val="24"/>
        </w:rPr>
      </w:pPr>
      <w:r w:rsidRPr="00CA5DD1">
        <w:rPr>
          <w:sz w:val="24"/>
          <w:szCs w:val="24"/>
        </w:rPr>
        <w:t xml:space="preserve">This policy applies equally to current members of the </w:t>
      </w:r>
      <w:r w:rsidR="00E25108">
        <w:rPr>
          <w:sz w:val="24"/>
          <w:szCs w:val="24"/>
        </w:rPr>
        <w:t>Pitreavie</w:t>
      </w:r>
      <w:r w:rsidRPr="00CA5DD1">
        <w:rPr>
          <w:sz w:val="24"/>
          <w:szCs w:val="24"/>
        </w:rPr>
        <w:t xml:space="preserve"> community, including pupils, staff, parents/carers and visitors.  It has been created to provide consistent advice on promoting equality and diversity and addressing inequality and discrimination through positive action.  </w:t>
      </w:r>
      <w:r w:rsidR="00E25108">
        <w:rPr>
          <w:sz w:val="24"/>
          <w:szCs w:val="24"/>
        </w:rPr>
        <w:t xml:space="preserve">Pitreavie </w:t>
      </w:r>
      <w:r w:rsidRPr="00CA5DD1">
        <w:rPr>
          <w:sz w:val="24"/>
          <w:szCs w:val="24"/>
        </w:rPr>
        <w:t xml:space="preserve">is committed to a </w:t>
      </w:r>
      <w:r w:rsidR="00E25108" w:rsidRPr="00CA5DD1">
        <w:rPr>
          <w:sz w:val="24"/>
          <w:szCs w:val="24"/>
        </w:rPr>
        <w:t>zero-tolerance</w:t>
      </w:r>
      <w:r w:rsidRPr="00CA5DD1">
        <w:rPr>
          <w:sz w:val="24"/>
          <w:szCs w:val="24"/>
        </w:rPr>
        <w:t xml:space="preserve"> policy in relation to less favourable treatment on the grounds of any protected characteristic under The Equality Act 2010</w:t>
      </w:r>
      <w:r w:rsidR="002B4AC6">
        <w:rPr>
          <w:sz w:val="24"/>
          <w:szCs w:val="24"/>
        </w:rPr>
        <w:t xml:space="preserve"> and takes consideration of the views and beliefs of </w:t>
      </w:r>
      <w:proofErr w:type="gramStart"/>
      <w:r w:rsidR="002B4AC6">
        <w:rPr>
          <w:sz w:val="24"/>
          <w:szCs w:val="24"/>
        </w:rPr>
        <w:t>all of</w:t>
      </w:r>
      <w:proofErr w:type="gramEnd"/>
      <w:r w:rsidR="002B4AC6">
        <w:rPr>
          <w:sz w:val="24"/>
          <w:szCs w:val="24"/>
        </w:rPr>
        <w:t xml:space="preserve"> our children and families.</w:t>
      </w:r>
    </w:p>
    <w:p w14:paraId="005D2A02" w14:textId="77777777" w:rsidR="00EC4D45" w:rsidRPr="00CA5DD1" w:rsidRDefault="00EC4D45" w:rsidP="00287341">
      <w:pPr>
        <w:tabs>
          <w:tab w:val="left" w:pos="5340"/>
        </w:tabs>
        <w:rPr>
          <w:sz w:val="24"/>
          <w:szCs w:val="24"/>
        </w:rPr>
      </w:pPr>
    </w:p>
    <w:p w14:paraId="11213C70" w14:textId="77777777" w:rsidR="00EC4D45" w:rsidRPr="00CA5DD1" w:rsidRDefault="00EC4D45" w:rsidP="00B325EA">
      <w:pPr>
        <w:tabs>
          <w:tab w:val="left" w:pos="5340"/>
        </w:tabs>
        <w:spacing w:line="276" w:lineRule="auto"/>
        <w:rPr>
          <w:sz w:val="24"/>
          <w:szCs w:val="24"/>
        </w:rPr>
      </w:pPr>
      <w:r w:rsidRPr="00CA5DD1">
        <w:rPr>
          <w:sz w:val="24"/>
          <w:szCs w:val="24"/>
        </w:rPr>
        <w:t xml:space="preserve">The protected characteristics are defined as: </w:t>
      </w:r>
    </w:p>
    <w:p w14:paraId="43184086" w14:textId="77777777" w:rsidR="00EC4D45" w:rsidRPr="00CA5DD1" w:rsidRDefault="00EC4D45" w:rsidP="00B325EA">
      <w:pPr>
        <w:tabs>
          <w:tab w:val="left" w:pos="5340"/>
        </w:tabs>
        <w:spacing w:line="276" w:lineRule="auto"/>
        <w:rPr>
          <w:sz w:val="24"/>
          <w:szCs w:val="24"/>
        </w:rPr>
      </w:pPr>
      <w:r w:rsidRPr="00CA5DD1">
        <w:rPr>
          <w:rFonts w:ascii="Symbol" w:eastAsia="Symbol" w:hAnsi="Symbol" w:cs="Symbol"/>
          <w:sz w:val="24"/>
          <w:szCs w:val="24"/>
        </w:rPr>
        <w:sym w:font="Symbol" w:char="F0B7"/>
      </w:r>
      <w:r w:rsidRPr="00CA5DD1">
        <w:rPr>
          <w:sz w:val="24"/>
          <w:szCs w:val="24"/>
        </w:rPr>
        <w:t xml:space="preserve"> Age </w:t>
      </w:r>
    </w:p>
    <w:p w14:paraId="1470207E" w14:textId="77777777" w:rsidR="00EC4D45" w:rsidRPr="00CA5DD1" w:rsidRDefault="00EC4D45" w:rsidP="00B325EA">
      <w:pPr>
        <w:tabs>
          <w:tab w:val="left" w:pos="5340"/>
        </w:tabs>
        <w:spacing w:line="276" w:lineRule="auto"/>
        <w:rPr>
          <w:sz w:val="24"/>
          <w:szCs w:val="24"/>
        </w:rPr>
      </w:pPr>
      <w:r w:rsidRPr="00CA5DD1">
        <w:rPr>
          <w:rFonts w:ascii="Symbol" w:eastAsia="Symbol" w:hAnsi="Symbol" w:cs="Symbol"/>
          <w:sz w:val="24"/>
          <w:szCs w:val="24"/>
        </w:rPr>
        <w:sym w:font="Symbol" w:char="F0B7"/>
      </w:r>
      <w:r w:rsidRPr="00CA5DD1">
        <w:rPr>
          <w:sz w:val="24"/>
          <w:szCs w:val="24"/>
        </w:rPr>
        <w:t xml:space="preserve"> Gender </w:t>
      </w:r>
    </w:p>
    <w:p w14:paraId="2C9B363A" w14:textId="77777777" w:rsidR="00EC4D45" w:rsidRPr="00CA5DD1" w:rsidRDefault="00EC4D45" w:rsidP="00B325EA">
      <w:pPr>
        <w:tabs>
          <w:tab w:val="left" w:pos="5340"/>
        </w:tabs>
        <w:spacing w:line="276" w:lineRule="auto"/>
        <w:rPr>
          <w:sz w:val="24"/>
          <w:szCs w:val="24"/>
        </w:rPr>
      </w:pPr>
      <w:r w:rsidRPr="00CA5DD1">
        <w:rPr>
          <w:rFonts w:ascii="Symbol" w:eastAsia="Symbol" w:hAnsi="Symbol" w:cs="Symbol"/>
          <w:sz w:val="24"/>
          <w:szCs w:val="24"/>
        </w:rPr>
        <w:sym w:font="Symbol" w:char="F0B7"/>
      </w:r>
      <w:r w:rsidRPr="00CA5DD1">
        <w:rPr>
          <w:sz w:val="24"/>
          <w:szCs w:val="24"/>
        </w:rPr>
        <w:t xml:space="preserve"> Disability </w:t>
      </w:r>
    </w:p>
    <w:p w14:paraId="597C083D" w14:textId="77777777" w:rsidR="00EC4D45" w:rsidRPr="00CA5DD1" w:rsidRDefault="00EC4D45" w:rsidP="00B325EA">
      <w:pPr>
        <w:tabs>
          <w:tab w:val="left" w:pos="5340"/>
        </w:tabs>
        <w:spacing w:line="276" w:lineRule="auto"/>
        <w:rPr>
          <w:sz w:val="24"/>
          <w:szCs w:val="24"/>
        </w:rPr>
      </w:pPr>
      <w:r w:rsidRPr="00CA5DD1">
        <w:rPr>
          <w:rFonts w:ascii="Symbol" w:eastAsia="Symbol" w:hAnsi="Symbol" w:cs="Symbol"/>
          <w:sz w:val="24"/>
          <w:szCs w:val="24"/>
        </w:rPr>
        <w:sym w:font="Symbol" w:char="F0B7"/>
      </w:r>
      <w:r w:rsidRPr="00CA5DD1">
        <w:rPr>
          <w:sz w:val="24"/>
          <w:szCs w:val="24"/>
        </w:rPr>
        <w:t xml:space="preserve"> Gender identity or reassignment </w:t>
      </w:r>
    </w:p>
    <w:p w14:paraId="0654FCB5" w14:textId="77777777" w:rsidR="00EC4D45" w:rsidRPr="00CA5DD1" w:rsidRDefault="00EC4D45" w:rsidP="00B325EA">
      <w:pPr>
        <w:tabs>
          <w:tab w:val="left" w:pos="5340"/>
        </w:tabs>
        <w:spacing w:line="276" w:lineRule="auto"/>
        <w:rPr>
          <w:sz w:val="24"/>
          <w:szCs w:val="24"/>
        </w:rPr>
      </w:pPr>
      <w:r w:rsidRPr="00CA5DD1">
        <w:rPr>
          <w:rFonts w:ascii="Symbol" w:eastAsia="Symbol" w:hAnsi="Symbol" w:cs="Symbol"/>
          <w:sz w:val="24"/>
          <w:szCs w:val="24"/>
        </w:rPr>
        <w:sym w:font="Symbol" w:char="F0B7"/>
      </w:r>
      <w:r w:rsidRPr="00CA5DD1">
        <w:rPr>
          <w:sz w:val="24"/>
          <w:szCs w:val="24"/>
        </w:rPr>
        <w:t xml:space="preserve"> Marriage and civil partnership </w:t>
      </w:r>
    </w:p>
    <w:p w14:paraId="056F587D" w14:textId="77777777" w:rsidR="00EC4D45" w:rsidRPr="00CA5DD1" w:rsidRDefault="00EC4D45" w:rsidP="00B325EA">
      <w:pPr>
        <w:tabs>
          <w:tab w:val="left" w:pos="5340"/>
        </w:tabs>
        <w:spacing w:line="276" w:lineRule="auto"/>
        <w:rPr>
          <w:sz w:val="24"/>
          <w:szCs w:val="24"/>
        </w:rPr>
      </w:pPr>
      <w:r w:rsidRPr="00CA5DD1">
        <w:rPr>
          <w:rFonts w:ascii="Symbol" w:eastAsia="Symbol" w:hAnsi="Symbol" w:cs="Symbol"/>
          <w:sz w:val="24"/>
          <w:szCs w:val="24"/>
        </w:rPr>
        <w:sym w:font="Symbol" w:char="F0B7"/>
      </w:r>
      <w:r w:rsidRPr="00CA5DD1">
        <w:rPr>
          <w:sz w:val="24"/>
          <w:szCs w:val="24"/>
        </w:rPr>
        <w:t xml:space="preserve"> Pregnancy and maternity </w:t>
      </w:r>
    </w:p>
    <w:p w14:paraId="1BA277BF" w14:textId="77777777" w:rsidR="00EC4D45" w:rsidRPr="00CA5DD1" w:rsidRDefault="00EC4D45" w:rsidP="00B325EA">
      <w:pPr>
        <w:tabs>
          <w:tab w:val="left" w:pos="5340"/>
        </w:tabs>
        <w:spacing w:line="276" w:lineRule="auto"/>
        <w:rPr>
          <w:sz w:val="24"/>
          <w:szCs w:val="24"/>
        </w:rPr>
      </w:pPr>
      <w:r w:rsidRPr="00CA5DD1">
        <w:rPr>
          <w:rFonts w:ascii="Symbol" w:eastAsia="Symbol" w:hAnsi="Symbol" w:cs="Symbol"/>
          <w:sz w:val="24"/>
          <w:szCs w:val="24"/>
        </w:rPr>
        <w:sym w:font="Symbol" w:char="F0B7"/>
      </w:r>
      <w:r w:rsidRPr="00CA5DD1">
        <w:rPr>
          <w:sz w:val="24"/>
          <w:szCs w:val="24"/>
        </w:rPr>
        <w:t xml:space="preserve"> Race and ethnic origin, including colour </w:t>
      </w:r>
    </w:p>
    <w:p w14:paraId="42D8A70A" w14:textId="77777777" w:rsidR="00EC4D45" w:rsidRPr="00CA5DD1" w:rsidRDefault="00EC4D45" w:rsidP="00B325EA">
      <w:pPr>
        <w:tabs>
          <w:tab w:val="left" w:pos="5340"/>
        </w:tabs>
        <w:spacing w:line="276" w:lineRule="auto"/>
        <w:rPr>
          <w:sz w:val="24"/>
          <w:szCs w:val="24"/>
        </w:rPr>
      </w:pPr>
      <w:r w:rsidRPr="00CA5DD1">
        <w:rPr>
          <w:rFonts w:ascii="Symbol" w:eastAsia="Symbol" w:hAnsi="Symbol" w:cs="Symbol"/>
          <w:sz w:val="24"/>
          <w:szCs w:val="24"/>
        </w:rPr>
        <w:sym w:font="Symbol" w:char="F0B7"/>
      </w:r>
      <w:r w:rsidRPr="00CA5DD1">
        <w:rPr>
          <w:sz w:val="24"/>
          <w:szCs w:val="24"/>
        </w:rPr>
        <w:t xml:space="preserve"> Religion or belief </w:t>
      </w:r>
    </w:p>
    <w:p w14:paraId="7D1F4DDF" w14:textId="77777777" w:rsidR="00E25108" w:rsidRDefault="00EC4D45" w:rsidP="00B325EA">
      <w:pPr>
        <w:tabs>
          <w:tab w:val="left" w:pos="5340"/>
        </w:tabs>
        <w:spacing w:line="276" w:lineRule="auto"/>
        <w:rPr>
          <w:sz w:val="24"/>
          <w:szCs w:val="24"/>
        </w:rPr>
      </w:pPr>
      <w:r w:rsidRPr="00CA5DD1">
        <w:rPr>
          <w:rFonts w:ascii="Symbol" w:eastAsia="Symbol" w:hAnsi="Symbol" w:cs="Symbol"/>
          <w:sz w:val="24"/>
          <w:szCs w:val="24"/>
        </w:rPr>
        <w:sym w:font="Symbol" w:char="F0B7"/>
      </w:r>
      <w:r w:rsidRPr="00CA5DD1">
        <w:rPr>
          <w:sz w:val="24"/>
          <w:szCs w:val="24"/>
        </w:rPr>
        <w:t xml:space="preserve"> Sexual orientation </w:t>
      </w:r>
    </w:p>
    <w:p w14:paraId="2A578E47" w14:textId="77777777" w:rsidR="00E25108" w:rsidRDefault="00E25108" w:rsidP="00B325EA">
      <w:pPr>
        <w:tabs>
          <w:tab w:val="left" w:pos="5340"/>
        </w:tabs>
        <w:spacing w:line="276" w:lineRule="auto"/>
        <w:rPr>
          <w:sz w:val="24"/>
          <w:szCs w:val="24"/>
        </w:rPr>
      </w:pPr>
    </w:p>
    <w:p w14:paraId="0C8CFD82" w14:textId="34FB5E25" w:rsidR="00287341" w:rsidRPr="00CA5DD1" w:rsidRDefault="00EC4D45" w:rsidP="00B325EA">
      <w:pPr>
        <w:tabs>
          <w:tab w:val="left" w:pos="5340"/>
        </w:tabs>
        <w:spacing w:line="276" w:lineRule="auto"/>
        <w:rPr>
          <w:rFonts w:asciiTheme="minorHAnsi" w:hAnsiTheme="minorHAnsi" w:cstheme="minorHAnsi"/>
          <w:sz w:val="24"/>
          <w:szCs w:val="24"/>
        </w:rPr>
      </w:pPr>
      <w:r w:rsidRPr="00CA5DD1">
        <w:rPr>
          <w:sz w:val="24"/>
          <w:szCs w:val="24"/>
        </w:rPr>
        <w:t>Any behaviour, comments or attitudes (including ‘banter’) that undermine or threaten an individual’s self-esteem on these grounds will not be tolerated.</w:t>
      </w:r>
    </w:p>
    <w:p w14:paraId="17E613A9" w14:textId="77777777" w:rsidR="00287341" w:rsidRPr="00CA5DD1" w:rsidRDefault="00287341" w:rsidP="00287341">
      <w:pPr>
        <w:tabs>
          <w:tab w:val="left" w:pos="5340"/>
        </w:tabs>
        <w:rPr>
          <w:rFonts w:asciiTheme="minorHAnsi" w:hAnsiTheme="minorHAnsi" w:cstheme="minorHAnsi"/>
          <w:sz w:val="24"/>
          <w:szCs w:val="24"/>
        </w:rPr>
      </w:pPr>
    </w:p>
    <w:p w14:paraId="708CED0B" w14:textId="77777777" w:rsidR="00B9742D" w:rsidRPr="00CA5DD1" w:rsidRDefault="008B2219" w:rsidP="00287341">
      <w:pPr>
        <w:tabs>
          <w:tab w:val="left" w:pos="5340"/>
        </w:tabs>
        <w:rPr>
          <w:b/>
          <w:sz w:val="24"/>
          <w:szCs w:val="24"/>
        </w:rPr>
      </w:pPr>
      <w:r w:rsidRPr="00CA5DD1">
        <w:rPr>
          <w:b/>
          <w:sz w:val="24"/>
          <w:szCs w:val="24"/>
        </w:rPr>
        <w:t>Individual and collective responsibilities:</w:t>
      </w:r>
    </w:p>
    <w:p w14:paraId="696EB71B" w14:textId="77777777" w:rsidR="008B2219" w:rsidRPr="00CA5DD1" w:rsidRDefault="008B2219" w:rsidP="00287341">
      <w:pPr>
        <w:tabs>
          <w:tab w:val="left" w:pos="5340"/>
        </w:tabs>
        <w:rPr>
          <w:b/>
          <w:sz w:val="24"/>
          <w:szCs w:val="24"/>
        </w:rPr>
      </w:pPr>
    </w:p>
    <w:p w14:paraId="5773673D" w14:textId="77777777" w:rsidR="008B2219" w:rsidRPr="00CA5DD1" w:rsidRDefault="00B9742D" w:rsidP="00287341">
      <w:pPr>
        <w:tabs>
          <w:tab w:val="left" w:pos="5340"/>
        </w:tabs>
        <w:rPr>
          <w:sz w:val="24"/>
          <w:szCs w:val="24"/>
        </w:rPr>
      </w:pPr>
      <w:r w:rsidRPr="00CA5DD1">
        <w:rPr>
          <w:b/>
          <w:sz w:val="24"/>
          <w:szCs w:val="24"/>
        </w:rPr>
        <w:lastRenderedPageBreak/>
        <w:t xml:space="preserve">It is the Senior </w:t>
      </w:r>
      <w:r w:rsidR="008B2219" w:rsidRPr="00CA5DD1">
        <w:rPr>
          <w:b/>
          <w:sz w:val="24"/>
          <w:szCs w:val="24"/>
        </w:rPr>
        <w:t>Leadership</w:t>
      </w:r>
      <w:r w:rsidRPr="00CA5DD1">
        <w:rPr>
          <w:b/>
          <w:sz w:val="24"/>
          <w:szCs w:val="24"/>
        </w:rPr>
        <w:t xml:space="preserve"> Team’s</w:t>
      </w:r>
      <w:r w:rsidR="008B2219" w:rsidRPr="00CA5DD1">
        <w:rPr>
          <w:b/>
          <w:sz w:val="24"/>
          <w:szCs w:val="24"/>
        </w:rPr>
        <w:t xml:space="preserve"> responsibility</w:t>
      </w:r>
      <w:r w:rsidRPr="00CA5DD1">
        <w:rPr>
          <w:b/>
          <w:sz w:val="24"/>
          <w:szCs w:val="24"/>
        </w:rPr>
        <w:t xml:space="preserve"> to:</w:t>
      </w:r>
      <w:r w:rsidRPr="00CA5DD1">
        <w:rPr>
          <w:sz w:val="24"/>
          <w:szCs w:val="24"/>
        </w:rPr>
        <w:t xml:space="preserve"> </w:t>
      </w:r>
    </w:p>
    <w:p w14:paraId="014C869A" w14:textId="77777777" w:rsidR="008B2219" w:rsidRPr="00CA5DD1" w:rsidRDefault="00B9742D" w:rsidP="00287341">
      <w:pPr>
        <w:tabs>
          <w:tab w:val="left" w:pos="5340"/>
        </w:tabs>
        <w:rPr>
          <w:sz w:val="24"/>
          <w:szCs w:val="24"/>
        </w:rPr>
      </w:pPr>
      <w:r w:rsidRPr="00CA5DD1">
        <w:rPr>
          <w:rFonts w:ascii="Symbol" w:eastAsia="Symbol" w:hAnsi="Symbol" w:cs="Symbol"/>
          <w:sz w:val="24"/>
          <w:szCs w:val="24"/>
        </w:rPr>
        <w:sym w:font="Symbol" w:char="F0B7"/>
      </w:r>
      <w:r w:rsidRPr="00CA5DD1">
        <w:rPr>
          <w:sz w:val="24"/>
          <w:szCs w:val="24"/>
        </w:rPr>
        <w:t xml:space="preserve"> Ensure effective implementation of this policy and its procedures </w:t>
      </w:r>
    </w:p>
    <w:p w14:paraId="6FD46396" w14:textId="69965889" w:rsidR="008B2219" w:rsidRPr="00CA5DD1" w:rsidRDefault="00B9742D" w:rsidP="00287341">
      <w:pPr>
        <w:tabs>
          <w:tab w:val="left" w:pos="5340"/>
        </w:tabs>
        <w:rPr>
          <w:sz w:val="24"/>
          <w:szCs w:val="24"/>
        </w:rPr>
      </w:pPr>
      <w:r w:rsidRPr="00CA5DD1">
        <w:rPr>
          <w:rFonts w:ascii="Symbol" w:eastAsia="Symbol" w:hAnsi="Symbol" w:cs="Symbol"/>
          <w:sz w:val="24"/>
          <w:szCs w:val="24"/>
        </w:rPr>
        <w:sym w:font="Symbol" w:char="F0B7"/>
      </w:r>
      <w:r w:rsidRPr="00CA5DD1">
        <w:rPr>
          <w:sz w:val="24"/>
          <w:szCs w:val="24"/>
        </w:rPr>
        <w:t xml:space="preserve"> Ensure that all</w:t>
      </w:r>
      <w:r w:rsidR="00E25108">
        <w:rPr>
          <w:sz w:val="24"/>
          <w:szCs w:val="24"/>
        </w:rPr>
        <w:t xml:space="preserve"> Pitreavie</w:t>
      </w:r>
      <w:r w:rsidRPr="00CA5DD1">
        <w:rPr>
          <w:sz w:val="24"/>
          <w:szCs w:val="24"/>
        </w:rPr>
        <w:t xml:space="preserve"> staff are sufficiently aware and trained within equality &amp; diversity </w:t>
      </w:r>
    </w:p>
    <w:p w14:paraId="41FD60B0" w14:textId="69A9F61A" w:rsidR="008B2219" w:rsidRPr="00CA5DD1" w:rsidRDefault="00B9742D" w:rsidP="00287341">
      <w:pPr>
        <w:tabs>
          <w:tab w:val="left" w:pos="5340"/>
        </w:tabs>
        <w:rPr>
          <w:sz w:val="24"/>
          <w:szCs w:val="24"/>
        </w:rPr>
      </w:pPr>
      <w:r w:rsidRPr="00CA5DD1">
        <w:rPr>
          <w:rFonts w:ascii="Symbol" w:eastAsia="Symbol" w:hAnsi="Symbol" w:cs="Symbol"/>
          <w:sz w:val="24"/>
          <w:szCs w:val="24"/>
        </w:rPr>
        <w:sym w:font="Symbol" w:char="F0B7"/>
      </w:r>
      <w:r w:rsidRPr="00CA5DD1">
        <w:rPr>
          <w:sz w:val="24"/>
          <w:szCs w:val="24"/>
        </w:rPr>
        <w:t xml:space="preserve"> Actively challenge and take appropriate action in any cases of discriminatory practice within </w:t>
      </w:r>
      <w:r w:rsidR="00E25108">
        <w:rPr>
          <w:sz w:val="24"/>
          <w:szCs w:val="24"/>
        </w:rPr>
        <w:t>Pitreavie</w:t>
      </w:r>
      <w:r w:rsidRPr="00CA5DD1">
        <w:rPr>
          <w:sz w:val="24"/>
          <w:szCs w:val="24"/>
        </w:rPr>
        <w:t>, be it by staff, pupils, parents</w:t>
      </w:r>
      <w:r w:rsidR="008B2219" w:rsidRPr="00CA5DD1">
        <w:rPr>
          <w:sz w:val="24"/>
          <w:szCs w:val="24"/>
        </w:rPr>
        <w:t>/carers</w:t>
      </w:r>
      <w:r w:rsidRPr="00CA5DD1">
        <w:rPr>
          <w:sz w:val="24"/>
          <w:szCs w:val="24"/>
        </w:rPr>
        <w:t xml:space="preserve"> or visitors </w:t>
      </w:r>
    </w:p>
    <w:p w14:paraId="3073143C" w14:textId="77777777" w:rsidR="008B2219" w:rsidRPr="00CA5DD1" w:rsidRDefault="00B9742D" w:rsidP="00287341">
      <w:pPr>
        <w:tabs>
          <w:tab w:val="left" w:pos="5340"/>
        </w:tabs>
        <w:rPr>
          <w:sz w:val="24"/>
          <w:szCs w:val="24"/>
        </w:rPr>
      </w:pPr>
      <w:r w:rsidRPr="00CA5DD1">
        <w:rPr>
          <w:rFonts w:ascii="Symbol" w:eastAsia="Symbol" w:hAnsi="Symbol" w:cs="Symbol"/>
          <w:sz w:val="24"/>
          <w:szCs w:val="24"/>
        </w:rPr>
        <w:sym w:font="Symbol" w:char="F0B7"/>
      </w:r>
      <w:r w:rsidRPr="00CA5DD1">
        <w:rPr>
          <w:sz w:val="24"/>
          <w:szCs w:val="24"/>
        </w:rPr>
        <w:t xml:space="preserve"> Have procedures in place to deal effectively with any reported incidents of discrimination, victimization or harassment </w:t>
      </w:r>
    </w:p>
    <w:p w14:paraId="49DC0289" w14:textId="77777777" w:rsidR="008B2219" w:rsidRPr="00CA5DD1" w:rsidRDefault="00B9742D" w:rsidP="00287341">
      <w:pPr>
        <w:tabs>
          <w:tab w:val="left" w:pos="5340"/>
        </w:tabs>
        <w:rPr>
          <w:sz w:val="24"/>
          <w:szCs w:val="24"/>
        </w:rPr>
      </w:pPr>
      <w:r w:rsidRPr="00CA5DD1">
        <w:rPr>
          <w:rFonts w:ascii="Symbol" w:eastAsia="Symbol" w:hAnsi="Symbol" w:cs="Symbol"/>
          <w:sz w:val="24"/>
          <w:szCs w:val="24"/>
        </w:rPr>
        <w:sym w:font="Symbol" w:char="F0B7"/>
      </w:r>
      <w:r w:rsidRPr="00CA5DD1">
        <w:rPr>
          <w:sz w:val="24"/>
          <w:szCs w:val="24"/>
        </w:rPr>
        <w:t xml:space="preserve"> Ensure that all visitors and contractors are aware of, and comply with, this policy </w:t>
      </w:r>
    </w:p>
    <w:p w14:paraId="185A1937" w14:textId="77777777" w:rsidR="008B2219" w:rsidRPr="00CA5DD1" w:rsidRDefault="00B9742D" w:rsidP="00287341">
      <w:pPr>
        <w:tabs>
          <w:tab w:val="left" w:pos="5340"/>
        </w:tabs>
        <w:rPr>
          <w:sz w:val="24"/>
          <w:szCs w:val="24"/>
        </w:rPr>
      </w:pPr>
      <w:r w:rsidRPr="00CA5DD1">
        <w:rPr>
          <w:rFonts w:ascii="Symbol" w:eastAsia="Symbol" w:hAnsi="Symbol" w:cs="Symbol"/>
          <w:sz w:val="24"/>
          <w:szCs w:val="24"/>
        </w:rPr>
        <w:sym w:font="Symbol" w:char="F0B7"/>
      </w:r>
      <w:r w:rsidRPr="00CA5DD1">
        <w:rPr>
          <w:sz w:val="24"/>
          <w:szCs w:val="24"/>
        </w:rPr>
        <w:t xml:space="preserve"> Monitor school data to identify where bias may be playing a role in decisions or outcomes, a number of areas will be routinely monitored</w:t>
      </w:r>
    </w:p>
    <w:p w14:paraId="5386057B" w14:textId="77777777" w:rsidR="00B9742D" w:rsidRPr="00CA5DD1" w:rsidRDefault="00B9742D" w:rsidP="00287341">
      <w:pPr>
        <w:tabs>
          <w:tab w:val="left" w:pos="5340"/>
        </w:tabs>
        <w:rPr>
          <w:b/>
          <w:sz w:val="24"/>
          <w:szCs w:val="24"/>
        </w:rPr>
      </w:pPr>
      <w:r w:rsidRPr="00CA5DD1">
        <w:rPr>
          <w:rFonts w:ascii="Symbol" w:eastAsia="Symbol" w:hAnsi="Symbol" w:cs="Symbol"/>
          <w:sz w:val="24"/>
          <w:szCs w:val="24"/>
        </w:rPr>
        <w:sym w:font="Symbol" w:char="F0B7"/>
      </w:r>
      <w:r w:rsidRPr="00CA5DD1">
        <w:rPr>
          <w:sz w:val="24"/>
          <w:szCs w:val="24"/>
        </w:rPr>
        <w:t xml:space="preserve"> </w:t>
      </w:r>
      <w:r w:rsidR="008B2219" w:rsidRPr="00CA5DD1">
        <w:rPr>
          <w:sz w:val="24"/>
          <w:szCs w:val="24"/>
        </w:rPr>
        <w:t>Regularly review and update this policy (annually) and ensure it is accessible to all members of our school community</w:t>
      </w:r>
    </w:p>
    <w:p w14:paraId="578D29DB" w14:textId="77777777" w:rsidR="008B2219" w:rsidRPr="00CA5DD1" w:rsidRDefault="008B2219" w:rsidP="00287341">
      <w:pPr>
        <w:tabs>
          <w:tab w:val="left" w:pos="5340"/>
        </w:tabs>
        <w:rPr>
          <w:b/>
          <w:sz w:val="24"/>
          <w:szCs w:val="24"/>
        </w:rPr>
      </w:pPr>
    </w:p>
    <w:p w14:paraId="5065B140" w14:textId="77777777" w:rsidR="008B2219" w:rsidRPr="00CA5DD1" w:rsidRDefault="00B9742D" w:rsidP="00287341">
      <w:pPr>
        <w:tabs>
          <w:tab w:val="left" w:pos="5340"/>
        </w:tabs>
        <w:rPr>
          <w:sz w:val="24"/>
          <w:szCs w:val="24"/>
        </w:rPr>
      </w:pPr>
      <w:r w:rsidRPr="00CA5DD1">
        <w:rPr>
          <w:b/>
          <w:sz w:val="24"/>
          <w:szCs w:val="24"/>
        </w:rPr>
        <w:t>It is the responsibility of all staff to:</w:t>
      </w:r>
      <w:r w:rsidRPr="00CA5DD1">
        <w:rPr>
          <w:sz w:val="24"/>
          <w:szCs w:val="24"/>
        </w:rPr>
        <w:t xml:space="preserve"> </w:t>
      </w:r>
    </w:p>
    <w:p w14:paraId="684DB76B" w14:textId="77777777" w:rsidR="008B2219" w:rsidRPr="00CA5DD1" w:rsidRDefault="00B9742D" w:rsidP="00287341">
      <w:pPr>
        <w:tabs>
          <w:tab w:val="left" w:pos="5340"/>
        </w:tabs>
        <w:rPr>
          <w:sz w:val="24"/>
          <w:szCs w:val="24"/>
        </w:rPr>
      </w:pPr>
      <w:r w:rsidRPr="00CA5DD1">
        <w:rPr>
          <w:rFonts w:ascii="Symbol" w:eastAsia="Symbol" w:hAnsi="Symbol" w:cs="Symbol"/>
          <w:sz w:val="24"/>
          <w:szCs w:val="24"/>
        </w:rPr>
        <w:sym w:font="Symbol" w:char="F0B7"/>
      </w:r>
      <w:r w:rsidRPr="00CA5DD1">
        <w:rPr>
          <w:sz w:val="24"/>
          <w:szCs w:val="24"/>
        </w:rPr>
        <w:t xml:space="preserve"> Positively role model inclusive and anti-discriminatory behaviour, including a spirit of reflection and willingness to be open to challenge </w:t>
      </w:r>
    </w:p>
    <w:p w14:paraId="0882758B" w14:textId="77777777" w:rsidR="008B2219" w:rsidRPr="00CA5DD1" w:rsidRDefault="00B9742D" w:rsidP="00287341">
      <w:pPr>
        <w:tabs>
          <w:tab w:val="left" w:pos="5340"/>
        </w:tabs>
        <w:rPr>
          <w:sz w:val="24"/>
          <w:szCs w:val="24"/>
        </w:rPr>
      </w:pPr>
      <w:r w:rsidRPr="00CA5DD1">
        <w:rPr>
          <w:rFonts w:ascii="Symbol" w:eastAsia="Symbol" w:hAnsi="Symbol" w:cs="Symbol"/>
          <w:sz w:val="24"/>
          <w:szCs w:val="24"/>
        </w:rPr>
        <w:sym w:font="Symbol" w:char="F0B7"/>
      </w:r>
      <w:r w:rsidRPr="00CA5DD1">
        <w:rPr>
          <w:sz w:val="24"/>
          <w:szCs w:val="24"/>
        </w:rPr>
        <w:t xml:space="preserve"> Support and participate in any measures introduced to promote equality, diversity and inclusion and report any issues associated with equality and diversity in accordance with this policy </w:t>
      </w:r>
    </w:p>
    <w:p w14:paraId="0FE3F7AB" w14:textId="77777777" w:rsidR="008B2219" w:rsidRPr="00CA5DD1" w:rsidRDefault="00B9742D" w:rsidP="00287341">
      <w:pPr>
        <w:tabs>
          <w:tab w:val="left" w:pos="5340"/>
        </w:tabs>
        <w:rPr>
          <w:sz w:val="24"/>
          <w:szCs w:val="24"/>
        </w:rPr>
      </w:pPr>
      <w:r w:rsidRPr="00CA5DD1">
        <w:rPr>
          <w:rFonts w:ascii="Symbol" w:eastAsia="Symbol" w:hAnsi="Symbol" w:cs="Symbol"/>
          <w:sz w:val="24"/>
          <w:szCs w:val="24"/>
        </w:rPr>
        <w:sym w:font="Symbol" w:char="F0B7"/>
      </w:r>
      <w:r w:rsidRPr="00CA5DD1">
        <w:rPr>
          <w:sz w:val="24"/>
          <w:szCs w:val="24"/>
        </w:rPr>
        <w:t xml:space="preserve"> Be alert to and actively challenge any forms of discrimination, victimization, harassment or bullying, including banter </w:t>
      </w:r>
    </w:p>
    <w:p w14:paraId="37A10801" w14:textId="184346F6" w:rsidR="008B2219" w:rsidRPr="00CA5DD1" w:rsidRDefault="00B9742D" w:rsidP="00287341">
      <w:pPr>
        <w:tabs>
          <w:tab w:val="left" w:pos="5340"/>
        </w:tabs>
        <w:rPr>
          <w:sz w:val="24"/>
          <w:szCs w:val="24"/>
        </w:rPr>
      </w:pPr>
      <w:r w:rsidRPr="00CA5DD1">
        <w:rPr>
          <w:rFonts w:ascii="Symbol" w:eastAsia="Symbol" w:hAnsi="Symbol" w:cs="Symbol"/>
          <w:sz w:val="24"/>
          <w:szCs w:val="24"/>
        </w:rPr>
        <w:sym w:font="Symbol" w:char="F0B7"/>
      </w:r>
      <w:r w:rsidRPr="00CA5DD1">
        <w:rPr>
          <w:sz w:val="24"/>
          <w:szCs w:val="24"/>
        </w:rPr>
        <w:t xml:space="preserve"> Promote an inclusive curriculum, identify and challenge bias and stereotyping within the curriculum and in </w:t>
      </w:r>
      <w:r w:rsidR="00E25108">
        <w:rPr>
          <w:sz w:val="24"/>
          <w:szCs w:val="24"/>
        </w:rPr>
        <w:t xml:space="preserve">Pitreavie’s </w:t>
      </w:r>
      <w:r w:rsidRPr="00CA5DD1">
        <w:rPr>
          <w:sz w:val="24"/>
          <w:szCs w:val="24"/>
        </w:rPr>
        <w:t xml:space="preserve">culture, taking all reasonable steps to prevent discrimination, harassment and victimisation from taking place </w:t>
      </w:r>
    </w:p>
    <w:p w14:paraId="37BCE0A3" w14:textId="77777777" w:rsidR="00B325EA" w:rsidRPr="00CA5DD1" w:rsidRDefault="00B9742D" w:rsidP="00287341">
      <w:pPr>
        <w:tabs>
          <w:tab w:val="left" w:pos="5340"/>
        </w:tabs>
        <w:rPr>
          <w:sz w:val="24"/>
          <w:szCs w:val="24"/>
        </w:rPr>
      </w:pPr>
      <w:r w:rsidRPr="00CA5DD1">
        <w:rPr>
          <w:rFonts w:ascii="Symbol" w:eastAsia="Symbol" w:hAnsi="Symbol" w:cs="Symbol"/>
          <w:sz w:val="24"/>
          <w:szCs w:val="24"/>
        </w:rPr>
        <w:sym w:font="Symbol" w:char="F0B7"/>
      </w:r>
      <w:r w:rsidRPr="00CA5DD1">
        <w:rPr>
          <w:sz w:val="24"/>
          <w:szCs w:val="24"/>
        </w:rPr>
        <w:t xml:space="preserve"> Make effective and reasonable adjustments where appropriate to meet the individual needs of staff, pupils and visitors</w:t>
      </w:r>
    </w:p>
    <w:p w14:paraId="6402919F" w14:textId="77777777" w:rsidR="00CA5DD1" w:rsidRDefault="00CA5DD1" w:rsidP="00287341">
      <w:pPr>
        <w:tabs>
          <w:tab w:val="left" w:pos="5340"/>
        </w:tabs>
        <w:rPr>
          <w:b/>
        </w:rPr>
      </w:pPr>
    </w:p>
    <w:p w14:paraId="51997ABF" w14:textId="77777777" w:rsidR="008B2219" w:rsidRPr="00CA5DD1" w:rsidRDefault="00B9742D" w:rsidP="00287341">
      <w:pPr>
        <w:tabs>
          <w:tab w:val="left" w:pos="5340"/>
        </w:tabs>
        <w:rPr>
          <w:sz w:val="24"/>
        </w:rPr>
      </w:pPr>
      <w:r w:rsidRPr="00CA5DD1">
        <w:rPr>
          <w:b/>
          <w:sz w:val="24"/>
        </w:rPr>
        <w:t>It is the responsibility of pupils to:</w:t>
      </w:r>
      <w:r w:rsidRPr="00CA5DD1">
        <w:rPr>
          <w:sz w:val="24"/>
        </w:rPr>
        <w:t xml:space="preserve"> </w:t>
      </w:r>
    </w:p>
    <w:p w14:paraId="0806C024" w14:textId="77777777" w:rsidR="008B2219" w:rsidRPr="00CA5DD1" w:rsidRDefault="00B9742D" w:rsidP="00287341">
      <w:pPr>
        <w:tabs>
          <w:tab w:val="left" w:pos="5340"/>
        </w:tabs>
        <w:rPr>
          <w:sz w:val="24"/>
        </w:rPr>
      </w:pPr>
      <w:r w:rsidRPr="00CA5DD1">
        <w:rPr>
          <w:rFonts w:ascii="Symbol" w:eastAsia="Symbol" w:hAnsi="Symbol" w:cs="Symbol"/>
          <w:sz w:val="24"/>
        </w:rPr>
        <w:sym w:font="Symbol" w:char="F0B7"/>
      </w:r>
      <w:r w:rsidRPr="00CA5DD1">
        <w:rPr>
          <w:sz w:val="24"/>
        </w:rPr>
        <w:t xml:space="preserve"> Positively promote inclusive and anti-discriminatory behaviour, including a willingness to reflect on attitudes and/or behaviours and be open to challenge </w:t>
      </w:r>
    </w:p>
    <w:p w14:paraId="0605D4E3" w14:textId="77777777" w:rsidR="00B325EA" w:rsidRPr="00CA5DD1" w:rsidRDefault="00B9742D" w:rsidP="00287341">
      <w:pPr>
        <w:tabs>
          <w:tab w:val="left" w:pos="5340"/>
        </w:tabs>
        <w:rPr>
          <w:sz w:val="24"/>
        </w:rPr>
      </w:pPr>
      <w:r w:rsidRPr="00CA5DD1">
        <w:rPr>
          <w:rFonts w:ascii="Symbol" w:eastAsia="Symbol" w:hAnsi="Symbol" w:cs="Symbol"/>
          <w:sz w:val="24"/>
        </w:rPr>
        <w:sym w:font="Symbol" w:char="F0B7"/>
      </w:r>
      <w:r w:rsidRPr="00CA5DD1">
        <w:rPr>
          <w:sz w:val="24"/>
        </w:rPr>
        <w:t xml:space="preserve"> Support any measures introduced by the school to promote equality, diversity and inclusion and report any issues associated with equality and diversity to their </w:t>
      </w:r>
      <w:r w:rsidR="008B2219" w:rsidRPr="00CA5DD1">
        <w:rPr>
          <w:sz w:val="24"/>
        </w:rPr>
        <w:t>class teacher</w:t>
      </w:r>
      <w:r w:rsidRPr="00CA5DD1">
        <w:rPr>
          <w:sz w:val="24"/>
        </w:rPr>
        <w:t xml:space="preserve">, </w:t>
      </w:r>
      <w:r w:rsidR="00B325EA" w:rsidRPr="00CA5DD1">
        <w:rPr>
          <w:sz w:val="24"/>
        </w:rPr>
        <w:t>support staff or senior leadership team</w:t>
      </w:r>
    </w:p>
    <w:p w14:paraId="28C4B799" w14:textId="77777777" w:rsidR="00287341" w:rsidRPr="00CA5DD1" w:rsidRDefault="00B9742D" w:rsidP="00287341">
      <w:pPr>
        <w:tabs>
          <w:tab w:val="left" w:pos="5340"/>
        </w:tabs>
        <w:rPr>
          <w:sz w:val="24"/>
        </w:rPr>
      </w:pPr>
      <w:r w:rsidRPr="00CA5DD1">
        <w:rPr>
          <w:rFonts w:ascii="Symbol" w:eastAsia="Symbol" w:hAnsi="Symbol" w:cs="Symbol"/>
          <w:sz w:val="24"/>
        </w:rPr>
        <w:sym w:font="Symbol" w:char="F0B7"/>
      </w:r>
      <w:r w:rsidRPr="00CA5DD1">
        <w:rPr>
          <w:sz w:val="24"/>
        </w:rPr>
        <w:t xml:space="preserve"> Be alert to and actively challenge any forms of discrimination, victimization, harassment or bullying</w:t>
      </w:r>
      <w:r w:rsidR="00B325EA" w:rsidRPr="00CA5DD1">
        <w:rPr>
          <w:sz w:val="24"/>
        </w:rPr>
        <w:t xml:space="preserve">. </w:t>
      </w:r>
      <w:r w:rsidRPr="00CA5DD1">
        <w:rPr>
          <w:sz w:val="24"/>
        </w:rPr>
        <w:t xml:space="preserve"> This includes identifying and using the school’s reporting systems to challenge bias and stereotype within the curriculum and in the </w:t>
      </w:r>
      <w:r w:rsidR="00B325EA" w:rsidRPr="00CA5DD1">
        <w:rPr>
          <w:sz w:val="24"/>
        </w:rPr>
        <w:t>s</w:t>
      </w:r>
      <w:r w:rsidRPr="00CA5DD1">
        <w:rPr>
          <w:sz w:val="24"/>
        </w:rPr>
        <w:t>chool’s culture, taking all reasonable steps to prevent discrimination, harassment and victimisation from taking place</w:t>
      </w:r>
    </w:p>
    <w:p w14:paraId="1DC425BA" w14:textId="77777777" w:rsidR="00B9742D" w:rsidRPr="00CA5DD1" w:rsidRDefault="00B9742D" w:rsidP="00287341">
      <w:pPr>
        <w:tabs>
          <w:tab w:val="left" w:pos="5340"/>
        </w:tabs>
        <w:rPr>
          <w:sz w:val="24"/>
        </w:rPr>
      </w:pPr>
    </w:p>
    <w:p w14:paraId="08E80C71" w14:textId="77777777" w:rsidR="00B325EA" w:rsidRPr="00CA5DD1" w:rsidRDefault="00B9742D" w:rsidP="00287341">
      <w:pPr>
        <w:tabs>
          <w:tab w:val="left" w:pos="5340"/>
        </w:tabs>
        <w:rPr>
          <w:b/>
          <w:sz w:val="24"/>
        </w:rPr>
      </w:pPr>
      <w:r w:rsidRPr="00CA5DD1">
        <w:rPr>
          <w:b/>
          <w:sz w:val="24"/>
        </w:rPr>
        <w:t xml:space="preserve">Inclusion within the life of the </w:t>
      </w:r>
      <w:r w:rsidR="00B325EA" w:rsidRPr="00CA5DD1">
        <w:rPr>
          <w:b/>
          <w:sz w:val="24"/>
        </w:rPr>
        <w:t>s</w:t>
      </w:r>
      <w:r w:rsidRPr="00CA5DD1">
        <w:rPr>
          <w:b/>
          <w:sz w:val="24"/>
        </w:rPr>
        <w:t>chool</w:t>
      </w:r>
    </w:p>
    <w:p w14:paraId="4932038C" w14:textId="00919E7A" w:rsidR="00287341" w:rsidRPr="00CA5DD1" w:rsidRDefault="00B9742D" w:rsidP="00287341">
      <w:pPr>
        <w:tabs>
          <w:tab w:val="left" w:pos="5340"/>
        </w:tabs>
        <w:rPr>
          <w:rFonts w:asciiTheme="minorHAnsi" w:hAnsiTheme="minorHAnsi" w:cstheme="minorHAnsi"/>
          <w:sz w:val="32"/>
          <w:szCs w:val="24"/>
        </w:rPr>
      </w:pPr>
      <w:r w:rsidRPr="00CA5DD1">
        <w:rPr>
          <w:sz w:val="24"/>
        </w:rPr>
        <w:t xml:space="preserve">No pupil or staff member should be made to feel uncomfortable because they differ from the majority, e.g. in ethnic or social background, in terms of academic ability, neurodiversity, being from financial disadvantage, having English as an additional language or a special educational need and/or disability. </w:t>
      </w:r>
      <w:r w:rsidR="00B325EA" w:rsidRPr="00CA5DD1">
        <w:rPr>
          <w:sz w:val="24"/>
        </w:rPr>
        <w:t xml:space="preserve"> </w:t>
      </w:r>
      <w:r w:rsidRPr="00CA5DD1">
        <w:rPr>
          <w:sz w:val="24"/>
        </w:rPr>
        <w:t xml:space="preserve">Pupils with </w:t>
      </w:r>
      <w:proofErr w:type="gramStart"/>
      <w:r w:rsidRPr="00CA5DD1">
        <w:rPr>
          <w:sz w:val="24"/>
        </w:rPr>
        <w:t>particular areas</w:t>
      </w:r>
      <w:proofErr w:type="gramEnd"/>
      <w:r w:rsidRPr="00CA5DD1">
        <w:rPr>
          <w:sz w:val="24"/>
        </w:rPr>
        <w:t xml:space="preserve"> of disadvantage, </w:t>
      </w:r>
      <w:r w:rsidR="00E25108">
        <w:rPr>
          <w:sz w:val="24"/>
        </w:rPr>
        <w:t>Additional Support</w:t>
      </w:r>
      <w:r w:rsidRPr="00CA5DD1">
        <w:rPr>
          <w:sz w:val="24"/>
        </w:rPr>
        <w:t xml:space="preserve"> Needs and Disabilities will be given assistance to achieve their potential by differentiation of tasks, positioning in the classroom, equipment that supports academic progress and additional support where appropriate.</w:t>
      </w:r>
    </w:p>
    <w:p w14:paraId="1D25C68C" w14:textId="77777777" w:rsidR="00287341" w:rsidRPr="00CA5DD1" w:rsidRDefault="00287341" w:rsidP="00287341">
      <w:pPr>
        <w:tabs>
          <w:tab w:val="left" w:pos="5340"/>
        </w:tabs>
        <w:rPr>
          <w:rFonts w:asciiTheme="minorHAnsi" w:hAnsiTheme="minorHAnsi" w:cstheme="minorHAnsi"/>
          <w:sz w:val="32"/>
          <w:szCs w:val="24"/>
        </w:rPr>
      </w:pPr>
    </w:p>
    <w:p w14:paraId="4D3EA9D2" w14:textId="77777777" w:rsidR="00B325EA" w:rsidRPr="00CA5DD1" w:rsidRDefault="00B9742D" w:rsidP="00B325EA">
      <w:pPr>
        <w:tabs>
          <w:tab w:val="left" w:pos="5340"/>
        </w:tabs>
        <w:spacing w:line="276" w:lineRule="auto"/>
        <w:rPr>
          <w:sz w:val="24"/>
        </w:rPr>
      </w:pPr>
      <w:r w:rsidRPr="00CA5DD1">
        <w:rPr>
          <w:sz w:val="24"/>
        </w:rPr>
        <w:t xml:space="preserve">This policy works in conjunction with a range of internal school policies and procedures, including: </w:t>
      </w:r>
    </w:p>
    <w:p w14:paraId="7805C9A2" w14:textId="77777777" w:rsidR="00B325EA" w:rsidRPr="00355DE5" w:rsidRDefault="00B325EA" w:rsidP="00355DE5">
      <w:pPr>
        <w:pStyle w:val="ListParagraph"/>
        <w:numPr>
          <w:ilvl w:val="0"/>
          <w:numId w:val="3"/>
        </w:numPr>
        <w:tabs>
          <w:tab w:val="left" w:pos="5340"/>
        </w:tabs>
        <w:spacing w:line="276" w:lineRule="auto"/>
        <w:rPr>
          <w:sz w:val="24"/>
        </w:rPr>
      </w:pPr>
      <w:r w:rsidRPr="00355DE5">
        <w:rPr>
          <w:sz w:val="24"/>
        </w:rPr>
        <w:t xml:space="preserve">Child Protection, </w:t>
      </w:r>
      <w:r w:rsidR="00B9742D" w:rsidRPr="00355DE5">
        <w:rPr>
          <w:sz w:val="24"/>
        </w:rPr>
        <w:t xml:space="preserve">Safeguarding </w:t>
      </w:r>
      <w:r w:rsidRPr="00355DE5">
        <w:rPr>
          <w:sz w:val="24"/>
        </w:rPr>
        <w:t xml:space="preserve">and Wellbeing </w:t>
      </w:r>
      <w:r w:rsidR="00B9742D" w:rsidRPr="00355DE5">
        <w:rPr>
          <w:sz w:val="24"/>
        </w:rPr>
        <w:t xml:space="preserve">Policy </w:t>
      </w:r>
    </w:p>
    <w:p w14:paraId="11153EB8" w14:textId="3DBDC4CE" w:rsidR="00B325EA" w:rsidRDefault="00B325EA" w:rsidP="00355DE5">
      <w:pPr>
        <w:pStyle w:val="ListParagraph"/>
        <w:numPr>
          <w:ilvl w:val="0"/>
          <w:numId w:val="3"/>
        </w:numPr>
        <w:tabs>
          <w:tab w:val="left" w:pos="5340"/>
        </w:tabs>
        <w:spacing w:line="276" w:lineRule="auto"/>
        <w:rPr>
          <w:sz w:val="24"/>
        </w:rPr>
      </w:pPr>
      <w:r w:rsidRPr="00355DE5">
        <w:rPr>
          <w:sz w:val="24"/>
        </w:rPr>
        <w:lastRenderedPageBreak/>
        <w:t xml:space="preserve">Anti-Bullying </w:t>
      </w:r>
      <w:r w:rsidR="00B9742D" w:rsidRPr="00355DE5">
        <w:rPr>
          <w:sz w:val="24"/>
        </w:rPr>
        <w:t xml:space="preserve">Policy </w:t>
      </w:r>
    </w:p>
    <w:p w14:paraId="102BB364" w14:textId="2A60A664" w:rsidR="00973B4D" w:rsidRPr="00355DE5" w:rsidRDefault="00973B4D" w:rsidP="00355DE5">
      <w:pPr>
        <w:pStyle w:val="ListParagraph"/>
        <w:numPr>
          <w:ilvl w:val="0"/>
          <w:numId w:val="3"/>
        </w:numPr>
        <w:tabs>
          <w:tab w:val="left" w:pos="5340"/>
        </w:tabs>
        <w:spacing w:line="276" w:lineRule="auto"/>
        <w:rPr>
          <w:sz w:val="24"/>
        </w:rPr>
      </w:pPr>
      <w:r>
        <w:rPr>
          <w:sz w:val="24"/>
        </w:rPr>
        <w:t>The Pitreavie Promise Positive Relationships Policy</w:t>
      </w:r>
    </w:p>
    <w:p w14:paraId="7713DDDA" w14:textId="77777777" w:rsidR="00B325EA" w:rsidRPr="00355DE5" w:rsidRDefault="00B9742D" w:rsidP="00355DE5">
      <w:pPr>
        <w:pStyle w:val="ListParagraph"/>
        <w:numPr>
          <w:ilvl w:val="0"/>
          <w:numId w:val="3"/>
        </w:numPr>
        <w:tabs>
          <w:tab w:val="left" w:pos="5340"/>
        </w:tabs>
        <w:spacing w:line="276" w:lineRule="auto"/>
        <w:rPr>
          <w:sz w:val="24"/>
        </w:rPr>
      </w:pPr>
      <w:r w:rsidRPr="00355DE5">
        <w:rPr>
          <w:sz w:val="24"/>
        </w:rPr>
        <w:t xml:space="preserve">IT Acceptable Use Policy </w:t>
      </w:r>
    </w:p>
    <w:p w14:paraId="5032D933" w14:textId="77777777" w:rsidR="00355DE5" w:rsidRPr="00355DE5" w:rsidRDefault="00B9742D" w:rsidP="00355DE5">
      <w:pPr>
        <w:pStyle w:val="ListParagraph"/>
        <w:numPr>
          <w:ilvl w:val="0"/>
          <w:numId w:val="3"/>
        </w:numPr>
        <w:tabs>
          <w:tab w:val="left" w:pos="5340"/>
        </w:tabs>
        <w:spacing w:line="276" w:lineRule="auto"/>
        <w:rPr>
          <w:sz w:val="24"/>
        </w:rPr>
      </w:pPr>
      <w:r w:rsidRPr="00355DE5">
        <w:rPr>
          <w:sz w:val="24"/>
        </w:rPr>
        <w:t>Staff Recruitment Procedures</w:t>
      </w:r>
    </w:p>
    <w:p w14:paraId="49C34DAC" w14:textId="77777777" w:rsidR="00B325EA" w:rsidRDefault="00355DE5" w:rsidP="00355DE5">
      <w:pPr>
        <w:pStyle w:val="ListParagraph"/>
        <w:numPr>
          <w:ilvl w:val="0"/>
          <w:numId w:val="2"/>
        </w:numPr>
        <w:tabs>
          <w:tab w:val="left" w:pos="5340"/>
        </w:tabs>
        <w:spacing w:line="276" w:lineRule="auto"/>
        <w:rPr>
          <w:sz w:val="24"/>
        </w:rPr>
      </w:pPr>
      <w:r>
        <w:rPr>
          <w:sz w:val="24"/>
        </w:rPr>
        <w:t>Pastoral Care</w:t>
      </w:r>
    </w:p>
    <w:p w14:paraId="648798A6" w14:textId="77777777" w:rsidR="00355DE5" w:rsidRDefault="00355DE5" w:rsidP="00355DE5">
      <w:pPr>
        <w:pStyle w:val="ListParagraph"/>
        <w:numPr>
          <w:ilvl w:val="0"/>
          <w:numId w:val="2"/>
        </w:numPr>
        <w:tabs>
          <w:tab w:val="left" w:pos="5340"/>
        </w:tabs>
        <w:spacing w:line="276" w:lineRule="auto"/>
        <w:rPr>
          <w:sz w:val="24"/>
        </w:rPr>
      </w:pPr>
      <w:r>
        <w:rPr>
          <w:sz w:val="24"/>
        </w:rPr>
        <w:t xml:space="preserve">Seemis – Bullying and Equalities </w:t>
      </w:r>
      <w:r w:rsidR="00A12ACB">
        <w:rPr>
          <w:sz w:val="24"/>
        </w:rPr>
        <w:t>Module</w:t>
      </w:r>
    </w:p>
    <w:p w14:paraId="40F7F7FD" w14:textId="77777777" w:rsidR="00355DE5" w:rsidRPr="00355DE5" w:rsidRDefault="00355DE5" w:rsidP="00355DE5">
      <w:pPr>
        <w:pStyle w:val="ListParagraph"/>
        <w:numPr>
          <w:ilvl w:val="0"/>
          <w:numId w:val="2"/>
        </w:numPr>
        <w:tabs>
          <w:tab w:val="left" w:pos="5340"/>
        </w:tabs>
        <w:spacing w:line="276" w:lineRule="auto"/>
        <w:rPr>
          <w:sz w:val="24"/>
        </w:rPr>
      </w:pPr>
      <w:r>
        <w:rPr>
          <w:sz w:val="24"/>
        </w:rPr>
        <w:t>Power BI Bullying Report</w:t>
      </w:r>
    </w:p>
    <w:p w14:paraId="2A3F7155" w14:textId="1745C33A" w:rsidR="00287341" w:rsidRDefault="00287341" w:rsidP="00287341">
      <w:pPr>
        <w:tabs>
          <w:tab w:val="left" w:pos="5340"/>
        </w:tabs>
        <w:rPr>
          <w:rFonts w:asciiTheme="minorHAnsi" w:hAnsiTheme="minorHAnsi" w:cstheme="minorHAnsi"/>
          <w:b/>
          <w:sz w:val="28"/>
          <w:szCs w:val="24"/>
        </w:rPr>
      </w:pPr>
      <w:r w:rsidRPr="00287341">
        <w:rPr>
          <w:rFonts w:asciiTheme="minorHAnsi" w:hAnsiTheme="minorHAnsi" w:cstheme="minorHAnsi"/>
          <w:b/>
          <w:sz w:val="28"/>
          <w:szCs w:val="24"/>
        </w:rPr>
        <w:t>Equalities and Diversities Curriculum Entitl</w:t>
      </w:r>
      <w:r w:rsidR="00E25108">
        <w:rPr>
          <w:rFonts w:asciiTheme="minorHAnsi" w:hAnsiTheme="minorHAnsi" w:cstheme="minorHAnsi"/>
          <w:b/>
          <w:sz w:val="28"/>
          <w:szCs w:val="24"/>
        </w:rPr>
        <w:t>e</w:t>
      </w:r>
      <w:r w:rsidRPr="00287341">
        <w:rPr>
          <w:rFonts w:asciiTheme="minorHAnsi" w:hAnsiTheme="minorHAnsi" w:cstheme="minorHAnsi"/>
          <w:b/>
          <w:sz w:val="28"/>
          <w:szCs w:val="24"/>
        </w:rPr>
        <w:t>ment</w:t>
      </w:r>
    </w:p>
    <w:p w14:paraId="5EEB9DF2" w14:textId="77777777" w:rsidR="00287341" w:rsidRDefault="00287341" w:rsidP="00287341">
      <w:pPr>
        <w:tabs>
          <w:tab w:val="left" w:pos="5340"/>
        </w:tabs>
        <w:rPr>
          <w:rFonts w:asciiTheme="minorHAnsi" w:hAnsiTheme="minorHAnsi" w:cstheme="minorHAnsi"/>
          <w:sz w:val="28"/>
          <w:szCs w:val="24"/>
        </w:rPr>
      </w:pPr>
    </w:p>
    <w:p w14:paraId="1017457A" w14:textId="77777777" w:rsidR="003B65B9" w:rsidRDefault="003B65B9" w:rsidP="00287341">
      <w:pPr>
        <w:tabs>
          <w:tab w:val="left" w:pos="5340"/>
        </w:tabs>
        <w:rPr>
          <w:b/>
          <w:sz w:val="24"/>
        </w:rPr>
      </w:pPr>
      <w:r w:rsidRPr="003B65B9">
        <w:rPr>
          <w:b/>
          <w:sz w:val="24"/>
        </w:rPr>
        <w:t>Curriculum</w:t>
      </w:r>
    </w:p>
    <w:p w14:paraId="67D116C2" w14:textId="77777777" w:rsidR="00355DE5" w:rsidRPr="003B65B9" w:rsidRDefault="00355DE5" w:rsidP="00287341">
      <w:pPr>
        <w:tabs>
          <w:tab w:val="left" w:pos="5340"/>
        </w:tabs>
        <w:rPr>
          <w:b/>
          <w:sz w:val="24"/>
        </w:rPr>
      </w:pPr>
    </w:p>
    <w:p w14:paraId="5B630E94" w14:textId="77777777" w:rsidR="003B65B9" w:rsidRDefault="003B65B9" w:rsidP="00287341">
      <w:pPr>
        <w:tabs>
          <w:tab w:val="left" w:pos="5340"/>
        </w:tabs>
        <w:rPr>
          <w:sz w:val="24"/>
        </w:rPr>
      </w:pPr>
      <w:r w:rsidRPr="003B65B9">
        <w:rPr>
          <w:sz w:val="24"/>
        </w:rPr>
        <w:t xml:space="preserve">The curriculum is crucial to tackling inequalities for pupils, including gender stereotyping, preventing bullying and raising attainment for traditionally and newly disadvantaged groups. </w:t>
      </w:r>
    </w:p>
    <w:p w14:paraId="02333882" w14:textId="77777777" w:rsidR="00355DE5" w:rsidRDefault="003B65B9" w:rsidP="00287341">
      <w:pPr>
        <w:tabs>
          <w:tab w:val="left" w:pos="5340"/>
        </w:tabs>
        <w:rPr>
          <w:sz w:val="24"/>
        </w:rPr>
      </w:pPr>
      <w:r w:rsidRPr="003B65B9">
        <w:rPr>
          <w:sz w:val="24"/>
        </w:rPr>
        <w:t xml:space="preserve">The principles of equality and diversity are embedded in our academic and wider curriculum. </w:t>
      </w:r>
    </w:p>
    <w:p w14:paraId="020B868E" w14:textId="77777777" w:rsidR="00355DE5" w:rsidRDefault="00355DE5" w:rsidP="00287341">
      <w:pPr>
        <w:tabs>
          <w:tab w:val="left" w:pos="5340"/>
        </w:tabs>
        <w:rPr>
          <w:sz w:val="24"/>
        </w:rPr>
      </w:pPr>
      <w:r>
        <w:rPr>
          <w:sz w:val="24"/>
        </w:rPr>
        <w:t>There is a whole school commitment to Equality and Diversity as an important cross cutting theme across the curriculum.</w:t>
      </w:r>
    </w:p>
    <w:p w14:paraId="0F35B954" w14:textId="77777777" w:rsidR="00355DE5" w:rsidRDefault="00355DE5" w:rsidP="00287341">
      <w:pPr>
        <w:tabs>
          <w:tab w:val="left" w:pos="5340"/>
        </w:tabs>
        <w:rPr>
          <w:sz w:val="24"/>
        </w:rPr>
      </w:pPr>
    </w:p>
    <w:p w14:paraId="1B13776C" w14:textId="77777777" w:rsidR="00355DE5" w:rsidRDefault="003B65B9" w:rsidP="00287341">
      <w:pPr>
        <w:tabs>
          <w:tab w:val="left" w:pos="5340"/>
        </w:tabs>
        <w:rPr>
          <w:sz w:val="24"/>
        </w:rPr>
      </w:pPr>
      <w:r w:rsidRPr="00355DE5">
        <w:rPr>
          <w:b/>
          <w:sz w:val="24"/>
        </w:rPr>
        <w:t>The curriculum will aim to:</w:t>
      </w:r>
      <w:r w:rsidRPr="003B65B9">
        <w:rPr>
          <w:sz w:val="24"/>
        </w:rPr>
        <w:t xml:space="preserve"> </w:t>
      </w:r>
    </w:p>
    <w:p w14:paraId="54D92705" w14:textId="77777777" w:rsidR="00355DE5" w:rsidRDefault="003B65B9" w:rsidP="00287341">
      <w:pPr>
        <w:tabs>
          <w:tab w:val="left" w:pos="5340"/>
        </w:tabs>
        <w:rPr>
          <w:sz w:val="24"/>
        </w:rPr>
      </w:pPr>
      <w:r w:rsidRPr="003B65B9">
        <w:rPr>
          <w:rFonts w:ascii="Symbol" w:eastAsia="Symbol" w:hAnsi="Symbol" w:cs="Symbol"/>
          <w:sz w:val="24"/>
        </w:rPr>
        <w:sym w:font="Symbol" w:char="F0B7"/>
      </w:r>
      <w:r w:rsidRPr="003B65B9">
        <w:rPr>
          <w:sz w:val="24"/>
        </w:rPr>
        <w:t xml:space="preserve"> Normalise diversity in the content and examples utilised </w:t>
      </w:r>
    </w:p>
    <w:p w14:paraId="29BAC8B4" w14:textId="77777777" w:rsidR="00355DE5" w:rsidRDefault="003B65B9" w:rsidP="00287341">
      <w:pPr>
        <w:tabs>
          <w:tab w:val="left" w:pos="5340"/>
        </w:tabs>
        <w:rPr>
          <w:sz w:val="24"/>
        </w:rPr>
      </w:pPr>
      <w:r w:rsidRPr="003B65B9">
        <w:rPr>
          <w:rFonts w:ascii="Symbol" w:eastAsia="Symbol" w:hAnsi="Symbol" w:cs="Symbol"/>
          <w:sz w:val="24"/>
        </w:rPr>
        <w:sym w:font="Symbol" w:char="F0B7"/>
      </w:r>
      <w:r w:rsidRPr="003B65B9">
        <w:rPr>
          <w:sz w:val="24"/>
        </w:rPr>
        <w:t xml:space="preserve"> Stress the contribution and achievements of all kinds of individuals and cultures, actively challenging bias and stereotyping </w:t>
      </w:r>
    </w:p>
    <w:p w14:paraId="7DB26BB7" w14:textId="77777777" w:rsidR="00355DE5" w:rsidRDefault="003B65B9" w:rsidP="00287341">
      <w:pPr>
        <w:tabs>
          <w:tab w:val="left" w:pos="5340"/>
        </w:tabs>
        <w:rPr>
          <w:sz w:val="24"/>
        </w:rPr>
      </w:pPr>
      <w:r w:rsidRPr="003B65B9">
        <w:rPr>
          <w:rFonts w:ascii="Symbol" w:eastAsia="Symbol" w:hAnsi="Symbol" w:cs="Symbol"/>
          <w:sz w:val="24"/>
        </w:rPr>
        <w:sym w:font="Symbol" w:char="F0B7"/>
      </w:r>
      <w:r w:rsidRPr="003B65B9">
        <w:rPr>
          <w:sz w:val="24"/>
        </w:rPr>
        <w:t xml:space="preserve"> Reinforce the importance of embracing difference and of equality of opportunity as a desirable aim </w:t>
      </w:r>
    </w:p>
    <w:p w14:paraId="40DB52E0" w14:textId="77777777" w:rsidR="00287341" w:rsidRDefault="003B65B9" w:rsidP="00287341">
      <w:pPr>
        <w:tabs>
          <w:tab w:val="left" w:pos="5340"/>
        </w:tabs>
        <w:rPr>
          <w:sz w:val="24"/>
        </w:rPr>
      </w:pPr>
      <w:r w:rsidRPr="003B65B9">
        <w:rPr>
          <w:rFonts w:ascii="Symbol" w:eastAsia="Symbol" w:hAnsi="Symbol" w:cs="Symbol"/>
          <w:sz w:val="24"/>
        </w:rPr>
        <w:sym w:font="Symbol" w:char="F0B7"/>
      </w:r>
      <w:r w:rsidRPr="003B65B9">
        <w:rPr>
          <w:sz w:val="24"/>
        </w:rPr>
        <w:t xml:space="preserve"> Provide inclusive and accessible activities, including educational trips and c</w:t>
      </w:r>
      <w:r w:rsidR="00355DE5">
        <w:rPr>
          <w:sz w:val="24"/>
        </w:rPr>
        <w:t>r</w:t>
      </w:r>
      <w:r w:rsidRPr="003B65B9">
        <w:rPr>
          <w:sz w:val="24"/>
        </w:rPr>
        <w:t>o</w:t>
      </w:r>
      <w:r w:rsidR="00355DE5">
        <w:rPr>
          <w:sz w:val="24"/>
        </w:rPr>
        <w:t>ss</w:t>
      </w:r>
      <w:r w:rsidRPr="003B65B9">
        <w:rPr>
          <w:sz w:val="24"/>
        </w:rPr>
        <w:t>-curricular provision. Resources and activities should be monitored for possible bias, reinforcing stereotypes and ethnocentric elements.</w:t>
      </w:r>
    </w:p>
    <w:p w14:paraId="39073DE8" w14:textId="77777777" w:rsidR="00355DE5" w:rsidRPr="003B65B9" w:rsidRDefault="00355DE5" w:rsidP="00287341">
      <w:pPr>
        <w:tabs>
          <w:tab w:val="left" w:pos="5340"/>
        </w:tabs>
        <w:rPr>
          <w:rFonts w:asciiTheme="minorHAnsi" w:hAnsiTheme="minorHAnsi" w:cstheme="minorHAnsi"/>
          <w:sz w:val="32"/>
          <w:szCs w:val="24"/>
        </w:rPr>
      </w:pPr>
    </w:p>
    <w:p w14:paraId="65DEC1A6" w14:textId="4AD49840" w:rsidR="00287341" w:rsidRDefault="00355DE5" w:rsidP="00287341">
      <w:pPr>
        <w:tabs>
          <w:tab w:val="left" w:pos="5340"/>
        </w:tabs>
        <w:rPr>
          <w:rFonts w:asciiTheme="minorHAnsi" w:hAnsiTheme="minorHAnsi" w:cstheme="minorHAnsi"/>
          <w:b/>
          <w:sz w:val="24"/>
          <w:szCs w:val="24"/>
        </w:rPr>
      </w:pPr>
      <w:r w:rsidRPr="00355DE5">
        <w:rPr>
          <w:rFonts w:asciiTheme="minorHAnsi" w:hAnsiTheme="minorHAnsi" w:cstheme="minorHAnsi"/>
          <w:b/>
          <w:sz w:val="24"/>
          <w:szCs w:val="24"/>
        </w:rPr>
        <w:t>Whole school approaches</w:t>
      </w:r>
      <w:r w:rsidR="00E25108">
        <w:rPr>
          <w:rFonts w:asciiTheme="minorHAnsi" w:hAnsiTheme="minorHAnsi" w:cstheme="minorHAnsi"/>
          <w:b/>
          <w:sz w:val="24"/>
          <w:szCs w:val="24"/>
        </w:rPr>
        <w:t>:</w:t>
      </w:r>
    </w:p>
    <w:p w14:paraId="2DB7EB60" w14:textId="77777777" w:rsidR="00355DE5" w:rsidRPr="00355DE5" w:rsidRDefault="00355DE5" w:rsidP="00287341">
      <w:pPr>
        <w:tabs>
          <w:tab w:val="left" w:pos="5340"/>
        </w:tabs>
        <w:rPr>
          <w:rFonts w:asciiTheme="minorHAnsi" w:hAnsiTheme="minorHAnsi" w:cstheme="minorHAnsi"/>
          <w:sz w:val="24"/>
          <w:szCs w:val="24"/>
        </w:rPr>
      </w:pPr>
      <w:r w:rsidRPr="00355DE5">
        <w:rPr>
          <w:rFonts w:asciiTheme="minorHAnsi" w:hAnsiTheme="minorHAnsi" w:cstheme="minorHAnsi"/>
          <w:sz w:val="24"/>
          <w:szCs w:val="24"/>
        </w:rPr>
        <w:t>Rights Respecting School</w:t>
      </w:r>
    </w:p>
    <w:p w14:paraId="03CD9533" w14:textId="77777777" w:rsidR="00355DE5" w:rsidRDefault="00355DE5" w:rsidP="00287341">
      <w:pPr>
        <w:tabs>
          <w:tab w:val="left" w:pos="5340"/>
        </w:tabs>
        <w:rPr>
          <w:rFonts w:asciiTheme="minorHAnsi" w:hAnsiTheme="minorHAnsi" w:cstheme="minorHAnsi"/>
          <w:sz w:val="24"/>
          <w:szCs w:val="24"/>
        </w:rPr>
      </w:pPr>
      <w:r w:rsidRPr="00355DE5">
        <w:rPr>
          <w:rFonts w:asciiTheme="minorHAnsi" w:hAnsiTheme="minorHAnsi" w:cstheme="minorHAnsi"/>
          <w:sz w:val="24"/>
          <w:szCs w:val="24"/>
        </w:rPr>
        <w:t>Emotion Works</w:t>
      </w:r>
    </w:p>
    <w:p w14:paraId="00E17868" w14:textId="77777777" w:rsidR="00355DE5" w:rsidRDefault="00355DE5" w:rsidP="00287341">
      <w:pPr>
        <w:tabs>
          <w:tab w:val="left" w:pos="5340"/>
        </w:tabs>
        <w:rPr>
          <w:rFonts w:asciiTheme="minorHAnsi" w:hAnsiTheme="minorHAnsi" w:cstheme="minorHAnsi"/>
          <w:sz w:val="24"/>
          <w:szCs w:val="24"/>
        </w:rPr>
      </w:pPr>
      <w:r>
        <w:rPr>
          <w:rFonts w:asciiTheme="minorHAnsi" w:hAnsiTheme="minorHAnsi" w:cstheme="minorHAnsi"/>
          <w:sz w:val="24"/>
          <w:szCs w:val="24"/>
        </w:rPr>
        <w:t>Health and wellbeing</w:t>
      </w:r>
    </w:p>
    <w:p w14:paraId="64D4EE11" w14:textId="77777777" w:rsidR="00355DE5" w:rsidRDefault="00355DE5" w:rsidP="00287341">
      <w:pPr>
        <w:tabs>
          <w:tab w:val="left" w:pos="5340"/>
        </w:tabs>
        <w:rPr>
          <w:rFonts w:asciiTheme="minorHAnsi" w:hAnsiTheme="minorHAnsi" w:cstheme="minorHAnsi"/>
          <w:sz w:val="24"/>
          <w:szCs w:val="24"/>
        </w:rPr>
      </w:pPr>
      <w:r>
        <w:rPr>
          <w:rFonts w:asciiTheme="minorHAnsi" w:hAnsiTheme="minorHAnsi" w:cstheme="minorHAnsi"/>
          <w:sz w:val="24"/>
          <w:szCs w:val="24"/>
        </w:rPr>
        <w:t xml:space="preserve">Pupil leadership groups </w:t>
      </w:r>
    </w:p>
    <w:p w14:paraId="61D58308" w14:textId="22162643" w:rsidR="00E25108" w:rsidRPr="00355DE5" w:rsidRDefault="00E25108" w:rsidP="00287341">
      <w:pPr>
        <w:tabs>
          <w:tab w:val="left" w:pos="5340"/>
        </w:tabs>
        <w:rPr>
          <w:rFonts w:asciiTheme="minorHAnsi" w:hAnsiTheme="minorHAnsi" w:cstheme="minorHAnsi"/>
          <w:sz w:val="24"/>
          <w:szCs w:val="24"/>
        </w:rPr>
      </w:pPr>
      <w:r>
        <w:rPr>
          <w:rFonts w:asciiTheme="minorHAnsi" w:hAnsiTheme="minorHAnsi" w:cstheme="minorHAnsi"/>
          <w:sz w:val="24"/>
          <w:szCs w:val="24"/>
        </w:rPr>
        <w:t>Assemblies</w:t>
      </w:r>
    </w:p>
    <w:p w14:paraId="1FE909D3" w14:textId="4AC9DF7E" w:rsidR="00355DE5" w:rsidRPr="00973B4D" w:rsidRDefault="00355DE5" w:rsidP="00287341">
      <w:pPr>
        <w:tabs>
          <w:tab w:val="left" w:pos="5340"/>
        </w:tabs>
        <w:rPr>
          <w:rFonts w:asciiTheme="minorHAnsi" w:hAnsiTheme="minorHAnsi" w:cstheme="minorHAnsi"/>
          <w:b/>
          <w:sz w:val="24"/>
          <w:szCs w:val="24"/>
        </w:rPr>
      </w:pPr>
      <w:r>
        <w:rPr>
          <w:rFonts w:asciiTheme="minorHAnsi" w:hAnsiTheme="minorHAnsi" w:cstheme="minorHAnsi"/>
          <w:b/>
          <w:sz w:val="24"/>
          <w:szCs w:val="24"/>
        </w:rPr>
        <w:t xml:space="preserve"> </w:t>
      </w:r>
    </w:p>
    <w:p w14:paraId="4A2AB22D" w14:textId="77777777" w:rsidR="00287341" w:rsidRDefault="00287341" w:rsidP="00287341">
      <w:pPr>
        <w:tabs>
          <w:tab w:val="left" w:pos="5340"/>
        </w:tabs>
        <w:rPr>
          <w:rFonts w:asciiTheme="minorHAnsi" w:hAnsiTheme="minorHAnsi" w:cstheme="minorHAnsi"/>
          <w:b/>
          <w:sz w:val="28"/>
          <w:szCs w:val="24"/>
        </w:rPr>
      </w:pPr>
      <w:r w:rsidRPr="00287341">
        <w:rPr>
          <w:rFonts w:asciiTheme="minorHAnsi" w:hAnsiTheme="minorHAnsi" w:cstheme="minorHAnsi"/>
          <w:b/>
          <w:sz w:val="28"/>
          <w:szCs w:val="24"/>
        </w:rPr>
        <w:t>Leadership and Professional Learning</w:t>
      </w:r>
    </w:p>
    <w:p w14:paraId="63024FF9" w14:textId="77777777" w:rsidR="006A1DCF" w:rsidRDefault="006A1DCF" w:rsidP="00287341">
      <w:pPr>
        <w:tabs>
          <w:tab w:val="left" w:pos="5340"/>
        </w:tabs>
      </w:pPr>
    </w:p>
    <w:p w14:paraId="6AC2E550" w14:textId="77777777" w:rsidR="00E4455D" w:rsidRDefault="006A1DCF" w:rsidP="00287341">
      <w:pPr>
        <w:tabs>
          <w:tab w:val="left" w:pos="5340"/>
        </w:tabs>
        <w:rPr>
          <w:sz w:val="24"/>
        </w:rPr>
      </w:pPr>
      <w:r w:rsidRPr="00E4455D">
        <w:rPr>
          <w:sz w:val="24"/>
        </w:rPr>
        <w:t>The success of the Equa</w:t>
      </w:r>
      <w:r w:rsidR="00E4455D" w:rsidRPr="00E4455D">
        <w:rPr>
          <w:sz w:val="24"/>
        </w:rPr>
        <w:t xml:space="preserve">lity and Diversity </w:t>
      </w:r>
      <w:r w:rsidRPr="00E4455D">
        <w:rPr>
          <w:sz w:val="24"/>
        </w:rPr>
        <w:t xml:space="preserve">Policy is closely linked to the provision of relevant training. </w:t>
      </w:r>
      <w:r w:rsidR="00E4455D">
        <w:rPr>
          <w:sz w:val="24"/>
        </w:rPr>
        <w:t xml:space="preserve"> </w:t>
      </w:r>
      <w:r w:rsidRPr="00E4455D">
        <w:rPr>
          <w:sz w:val="24"/>
        </w:rPr>
        <w:t xml:space="preserve">Professional development involves a continuous process of learning involving self-development, encouragement and motivation. </w:t>
      </w:r>
    </w:p>
    <w:p w14:paraId="51E41071" w14:textId="77777777" w:rsidR="00E4455D" w:rsidRDefault="00E4455D" w:rsidP="00287341">
      <w:pPr>
        <w:tabs>
          <w:tab w:val="left" w:pos="5340"/>
        </w:tabs>
        <w:rPr>
          <w:sz w:val="24"/>
        </w:rPr>
      </w:pPr>
    </w:p>
    <w:p w14:paraId="3557ABD9" w14:textId="63A483D6" w:rsidR="00E4455D" w:rsidRPr="00E4455D" w:rsidRDefault="00E25108" w:rsidP="00287341">
      <w:pPr>
        <w:tabs>
          <w:tab w:val="left" w:pos="5340"/>
        </w:tabs>
        <w:rPr>
          <w:b/>
          <w:sz w:val="24"/>
        </w:rPr>
      </w:pPr>
      <w:r>
        <w:rPr>
          <w:b/>
          <w:sz w:val="24"/>
        </w:rPr>
        <w:t>Pitreavie</w:t>
      </w:r>
      <w:r w:rsidR="006A1DCF" w:rsidRPr="00E4455D">
        <w:rPr>
          <w:b/>
          <w:sz w:val="24"/>
        </w:rPr>
        <w:t xml:space="preserve"> will endeavour to: </w:t>
      </w:r>
    </w:p>
    <w:p w14:paraId="7F6873C7" w14:textId="77777777" w:rsidR="00E4455D" w:rsidRDefault="006A1DCF" w:rsidP="00287341">
      <w:pPr>
        <w:tabs>
          <w:tab w:val="left" w:pos="5340"/>
        </w:tabs>
        <w:rPr>
          <w:sz w:val="24"/>
        </w:rPr>
      </w:pPr>
      <w:r w:rsidRPr="00E4455D">
        <w:rPr>
          <w:sz w:val="24"/>
        </w:rPr>
        <w:t xml:space="preserve">• enhance and develop the skills, knowledge and abilities of existing employees to realise their full potential, irrespective of background or employment status </w:t>
      </w:r>
    </w:p>
    <w:p w14:paraId="652E923A" w14:textId="77777777" w:rsidR="00E4455D" w:rsidRDefault="006A1DCF" w:rsidP="00287341">
      <w:pPr>
        <w:tabs>
          <w:tab w:val="left" w:pos="5340"/>
        </w:tabs>
        <w:rPr>
          <w:sz w:val="24"/>
        </w:rPr>
      </w:pPr>
      <w:r w:rsidRPr="00E4455D">
        <w:rPr>
          <w:sz w:val="24"/>
        </w:rPr>
        <w:t>• promote greater awareness of equal opportunities and the contribution made by our staff, parents</w:t>
      </w:r>
      <w:r w:rsidR="00E4455D">
        <w:rPr>
          <w:sz w:val="24"/>
        </w:rPr>
        <w:t>/carers</w:t>
      </w:r>
      <w:r w:rsidRPr="00E4455D">
        <w:rPr>
          <w:sz w:val="24"/>
        </w:rPr>
        <w:t xml:space="preserve">, pupils and wider community </w:t>
      </w:r>
    </w:p>
    <w:p w14:paraId="46AC9B81" w14:textId="77777777" w:rsidR="00E4455D" w:rsidRDefault="006A1DCF" w:rsidP="00287341">
      <w:pPr>
        <w:tabs>
          <w:tab w:val="left" w:pos="5340"/>
        </w:tabs>
        <w:rPr>
          <w:sz w:val="24"/>
        </w:rPr>
      </w:pPr>
      <w:r w:rsidRPr="00E4455D">
        <w:rPr>
          <w:sz w:val="24"/>
        </w:rPr>
        <w:t xml:space="preserve">• Equip </w:t>
      </w:r>
      <w:r w:rsidR="00E4455D">
        <w:rPr>
          <w:sz w:val="24"/>
        </w:rPr>
        <w:t>staff</w:t>
      </w:r>
      <w:r w:rsidRPr="00E4455D">
        <w:rPr>
          <w:sz w:val="24"/>
        </w:rPr>
        <w:t xml:space="preserve"> with the skills to provide personal and organisational solutions to discriminatory practices and behaviour and to promote inclusive behaviour generally </w:t>
      </w:r>
    </w:p>
    <w:p w14:paraId="66D674EF" w14:textId="77777777" w:rsidR="00E4455D" w:rsidRDefault="006A1DCF" w:rsidP="00287341">
      <w:pPr>
        <w:tabs>
          <w:tab w:val="left" w:pos="5340"/>
        </w:tabs>
        <w:rPr>
          <w:sz w:val="24"/>
        </w:rPr>
      </w:pPr>
      <w:r w:rsidRPr="00E4455D">
        <w:rPr>
          <w:rFonts w:ascii="Symbol" w:eastAsia="Symbol" w:hAnsi="Symbol" w:cs="Symbol"/>
          <w:sz w:val="24"/>
        </w:rPr>
        <w:lastRenderedPageBreak/>
        <w:sym w:font="Symbol" w:char="F0B7"/>
      </w:r>
      <w:r w:rsidRPr="00E4455D">
        <w:rPr>
          <w:sz w:val="24"/>
        </w:rPr>
        <w:t xml:space="preserve"> Ensure that employees are encouraged and supported to take responsibility for their own learning and development in the context of our Equality</w:t>
      </w:r>
      <w:r w:rsidR="00E4455D">
        <w:rPr>
          <w:sz w:val="24"/>
        </w:rPr>
        <w:t xml:space="preserve"> and Diversity Policy</w:t>
      </w:r>
      <w:r w:rsidRPr="00E4455D">
        <w:rPr>
          <w:sz w:val="24"/>
        </w:rPr>
        <w:t xml:space="preserve"> </w:t>
      </w:r>
    </w:p>
    <w:p w14:paraId="4C50E331" w14:textId="77777777" w:rsidR="00E4455D" w:rsidRPr="00E4455D" w:rsidRDefault="006A1DCF" w:rsidP="00287341">
      <w:pPr>
        <w:tabs>
          <w:tab w:val="left" w:pos="5340"/>
        </w:tabs>
        <w:rPr>
          <w:sz w:val="24"/>
        </w:rPr>
      </w:pPr>
      <w:r w:rsidRPr="00E4455D">
        <w:rPr>
          <w:rFonts w:ascii="Symbol" w:eastAsia="Symbol" w:hAnsi="Symbol" w:cs="Symbol"/>
          <w:sz w:val="24"/>
        </w:rPr>
        <w:sym w:font="Symbol" w:char="F0B7"/>
      </w:r>
      <w:r w:rsidRPr="00E4455D">
        <w:rPr>
          <w:sz w:val="24"/>
        </w:rPr>
        <w:t xml:space="preserve"> Respond to changing and emerging training needs, providing opportunities for reflection, feedback and shared learning</w:t>
      </w:r>
    </w:p>
    <w:p w14:paraId="4D965858" w14:textId="2991F2BF" w:rsidR="00973B4D" w:rsidRDefault="00E4455D" w:rsidP="00287341">
      <w:pPr>
        <w:tabs>
          <w:tab w:val="left" w:pos="5340"/>
        </w:tabs>
        <w:rPr>
          <w:rFonts w:asciiTheme="minorHAnsi" w:hAnsiTheme="minorHAnsi" w:cstheme="minorHAnsi"/>
          <w:sz w:val="28"/>
          <w:szCs w:val="24"/>
        </w:rPr>
      </w:pPr>
      <w:r w:rsidRPr="00E4455D">
        <w:rPr>
          <w:rFonts w:ascii="Symbol" w:eastAsia="Symbol" w:hAnsi="Symbol" w:cs="Symbol"/>
          <w:sz w:val="24"/>
        </w:rPr>
        <w:sym w:font="Symbol" w:char="F0B7"/>
      </w:r>
      <w:r w:rsidRPr="00E4455D">
        <w:rPr>
          <w:sz w:val="24"/>
        </w:rPr>
        <w:t xml:space="preserve"> </w:t>
      </w:r>
      <w:r>
        <w:rPr>
          <w:sz w:val="24"/>
        </w:rPr>
        <w:t>Ensure that s</w:t>
      </w:r>
      <w:r>
        <w:t xml:space="preserve">taff at all levels engage with </w:t>
      </w:r>
      <w:r w:rsidR="00E25108">
        <w:t>p</w:t>
      </w:r>
      <w:r>
        <w:t xml:space="preserve">rofessional </w:t>
      </w:r>
      <w:r w:rsidR="00E25108">
        <w:t>l</w:t>
      </w:r>
      <w:r>
        <w:t>earning which supports confidence, skills and awareness of how to effectively address and report any prejudice, unconscious bias and/ or discriminatio</w:t>
      </w:r>
      <w:r w:rsidR="00E25108">
        <w:t>n</w:t>
      </w:r>
    </w:p>
    <w:p w14:paraId="642DC608" w14:textId="77777777" w:rsidR="00973B4D" w:rsidRDefault="00973B4D" w:rsidP="00287341">
      <w:pPr>
        <w:tabs>
          <w:tab w:val="left" w:pos="5340"/>
        </w:tabs>
        <w:rPr>
          <w:rFonts w:asciiTheme="minorHAnsi" w:hAnsiTheme="minorHAnsi" w:cstheme="minorHAnsi"/>
          <w:sz w:val="28"/>
          <w:szCs w:val="24"/>
        </w:rPr>
      </w:pPr>
    </w:p>
    <w:p w14:paraId="49E77DC8" w14:textId="1BC809D4" w:rsidR="00287341" w:rsidRDefault="00287341" w:rsidP="00287341">
      <w:pPr>
        <w:tabs>
          <w:tab w:val="left" w:pos="5340"/>
        </w:tabs>
        <w:rPr>
          <w:rFonts w:asciiTheme="minorHAnsi" w:hAnsiTheme="minorHAnsi" w:cstheme="minorHAnsi"/>
          <w:b/>
          <w:sz w:val="28"/>
          <w:szCs w:val="24"/>
        </w:rPr>
      </w:pPr>
      <w:r w:rsidRPr="00287341">
        <w:rPr>
          <w:rFonts w:asciiTheme="minorHAnsi" w:hAnsiTheme="minorHAnsi" w:cstheme="minorHAnsi"/>
          <w:b/>
          <w:sz w:val="28"/>
          <w:szCs w:val="24"/>
        </w:rPr>
        <w:t>Monitoring and Quality Assurance</w:t>
      </w:r>
    </w:p>
    <w:p w14:paraId="50D12E02" w14:textId="77777777" w:rsidR="00A30C2C" w:rsidRDefault="00A30C2C" w:rsidP="00287341">
      <w:pPr>
        <w:tabs>
          <w:tab w:val="left" w:pos="5340"/>
        </w:tabs>
        <w:rPr>
          <w:rFonts w:asciiTheme="minorHAnsi" w:hAnsiTheme="minorHAnsi" w:cstheme="minorHAnsi"/>
          <w:sz w:val="24"/>
          <w:szCs w:val="24"/>
        </w:rPr>
      </w:pPr>
    </w:p>
    <w:p w14:paraId="03DEE017" w14:textId="77777777" w:rsidR="00A30C2C" w:rsidRDefault="00A30C2C" w:rsidP="00287341">
      <w:pPr>
        <w:pStyle w:val="ListParagraph"/>
        <w:numPr>
          <w:ilvl w:val="0"/>
          <w:numId w:val="6"/>
        </w:numPr>
        <w:tabs>
          <w:tab w:val="left" w:pos="5340"/>
        </w:tabs>
      </w:pPr>
      <w:r>
        <w:t>This policy is monitored on an ongoing basis to evaluate its effectiveness and ensure appropriate steps can be taken to eliminate discrimination</w:t>
      </w:r>
    </w:p>
    <w:p w14:paraId="18479246" w14:textId="77777777" w:rsidR="00A30C2C" w:rsidRPr="00A30C2C" w:rsidRDefault="00A30C2C" w:rsidP="00A30C2C">
      <w:pPr>
        <w:pStyle w:val="ListParagraph"/>
        <w:numPr>
          <w:ilvl w:val="0"/>
          <w:numId w:val="6"/>
        </w:numPr>
        <w:tabs>
          <w:tab w:val="left" w:pos="5340"/>
        </w:tabs>
      </w:pPr>
      <w:r>
        <w:t>This policy document will be reviewed and publicised, at least annually and, if necessary, more frequently in response to any significant incidents or new developments in national, local and organisational policy, guidance and practice</w:t>
      </w:r>
    </w:p>
    <w:p w14:paraId="0CC33896" w14:textId="77777777" w:rsidR="00A30C2C" w:rsidRPr="00A30C2C" w:rsidRDefault="00A30C2C" w:rsidP="00A30C2C">
      <w:pPr>
        <w:pStyle w:val="ListParagraph"/>
        <w:numPr>
          <w:ilvl w:val="0"/>
          <w:numId w:val="6"/>
        </w:numPr>
        <w:tabs>
          <w:tab w:val="left" w:pos="5340"/>
        </w:tabs>
        <w:rPr>
          <w:rFonts w:asciiTheme="minorHAnsi" w:hAnsiTheme="minorHAnsi" w:cstheme="minorHAnsi"/>
          <w:sz w:val="24"/>
          <w:szCs w:val="24"/>
        </w:rPr>
      </w:pPr>
      <w:r>
        <w:t>Evidence and reflection on self- evaluation to inform whole school strategy – e.g., learning visits/ walk throughs, wellbeing concerns, CP concerns, examination of data trends from Power Bi Bullying report</w:t>
      </w:r>
    </w:p>
    <w:p w14:paraId="385E8BF7" w14:textId="77777777" w:rsidR="00A30C2C" w:rsidRPr="00A30C2C" w:rsidRDefault="00A30C2C" w:rsidP="00A30C2C">
      <w:pPr>
        <w:pStyle w:val="ListParagraph"/>
        <w:numPr>
          <w:ilvl w:val="0"/>
          <w:numId w:val="6"/>
        </w:numPr>
        <w:tabs>
          <w:tab w:val="left" w:pos="5340"/>
        </w:tabs>
        <w:rPr>
          <w:rFonts w:asciiTheme="minorHAnsi" w:hAnsiTheme="minorHAnsi" w:cstheme="minorHAnsi"/>
          <w:sz w:val="24"/>
          <w:szCs w:val="24"/>
        </w:rPr>
      </w:pPr>
      <w:r>
        <w:t xml:space="preserve">Monitoring of reporting via </w:t>
      </w:r>
      <w:proofErr w:type="spellStart"/>
      <w:r>
        <w:t>SEEMiS</w:t>
      </w:r>
      <w:proofErr w:type="spellEnd"/>
      <w:r>
        <w:t xml:space="preserve"> Anti-Bullying module</w:t>
      </w:r>
    </w:p>
    <w:p w14:paraId="1E2C426C" w14:textId="10F34A0A" w:rsidR="00A30C2C" w:rsidRPr="00A30C2C" w:rsidRDefault="00A30C2C" w:rsidP="00A30C2C">
      <w:pPr>
        <w:pStyle w:val="ListParagraph"/>
        <w:numPr>
          <w:ilvl w:val="0"/>
          <w:numId w:val="6"/>
        </w:numPr>
        <w:tabs>
          <w:tab w:val="left" w:pos="5340"/>
        </w:tabs>
        <w:rPr>
          <w:rFonts w:asciiTheme="minorHAnsi" w:hAnsiTheme="minorHAnsi" w:cstheme="minorHAnsi"/>
          <w:sz w:val="24"/>
          <w:szCs w:val="24"/>
        </w:rPr>
      </w:pPr>
      <w:r>
        <w:rPr>
          <w:rFonts w:asciiTheme="minorHAnsi" w:hAnsiTheme="minorHAnsi" w:cstheme="minorHAnsi"/>
          <w:sz w:val="24"/>
          <w:szCs w:val="24"/>
        </w:rPr>
        <w:t>W</w:t>
      </w:r>
      <w:r>
        <w:t xml:space="preserve">hole staff engagement with mandatory professional learning E&amp;D </w:t>
      </w:r>
      <w:r w:rsidR="00E25108">
        <w:t>O</w:t>
      </w:r>
      <w:r>
        <w:t>racle modules</w:t>
      </w:r>
    </w:p>
    <w:p w14:paraId="5BF0A9AA" w14:textId="77777777" w:rsidR="00A30C2C" w:rsidRPr="00A30C2C" w:rsidRDefault="00A30C2C" w:rsidP="00A30C2C">
      <w:pPr>
        <w:pStyle w:val="ListParagraph"/>
        <w:numPr>
          <w:ilvl w:val="0"/>
          <w:numId w:val="6"/>
        </w:numPr>
        <w:tabs>
          <w:tab w:val="left" w:pos="5340"/>
        </w:tabs>
        <w:rPr>
          <w:rFonts w:asciiTheme="minorHAnsi" w:hAnsiTheme="minorHAnsi" w:cstheme="minorHAnsi"/>
          <w:sz w:val="24"/>
          <w:szCs w:val="24"/>
        </w:rPr>
      </w:pPr>
      <w:r>
        <w:t>Day to day monitoring by school leadership team</w:t>
      </w:r>
    </w:p>
    <w:p w14:paraId="3AA9C3B0" w14:textId="77777777" w:rsidR="00287341" w:rsidRDefault="00287341" w:rsidP="00287341">
      <w:pPr>
        <w:tabs>
          <w:tab w:val="left" w:pos="5340"/>
        </w:tabs>
        <w:rPr>
          <w:rFonts w:asciiTheme="minorHAnsi" w:hAnsiTheme="minorHAnsi" w:cstheme="minorHAnsi"/>
          <w:sz w:val="28"/>
          <w:szCs w:val="24"/>
        </w:rPr>
      </w:pPr>
    </w:p>
    <w:p w14:paraId="31CD4851" w14:textId="77777777" w:rsidR="00287341" w:rsidRDefault="00C512C6" w:rsidP="00287341">
      <w:pPr>
        <w:tabs>
          <w:tab w:val="left" w:pos="5340"/>
        </w:tabs>
        <w:rPr>
          <w:rFonts w:asciiTheme="minorHAnsi" w:hAnsiTheme="minorHAnsi" w:cstheme="minorHAnsi"/>
          <w:sz w:val="28"/>
          <w:szCs w:val="24"/>
        </w:rPr>
      </w:pPr>
      <w:r w:rsidRPr="00C512C6">
        <w:rPr>
          <w:rFonts w:asciiTheme="minorHAnsi" w:hAnsiTheme="minorHAnsi" w:cstheme="minorHAnsi"/>
          <w:b/>
          <w:sz w:val="28"/>
          <w:szCs w:val="24"/>
        </w:rPr>
        <w:t>Pupil voice</w:t>
      </w:r>
    </w:p>
    <w:p w14:paraId="2B5C2BDC" w14:textId="77777777" w:rsidR="00C512C6" w:rsidRDefault="00C512C6" w:rsidP="00287341">
      <w:pPr>
        <w:tabs>
          <w:tab w:val="left" w:pos="5340"/>
        </w:tabs>
        <w:rPr>
          <w:rFonts w:asciiTheme="minorHAnsi" w:hAnsiTheme="minorHAnsi" w:cstheme="minorHAnsi"/>
          <w:sz w:val="28"/>
          <w:szCs w:val="24"/>
        </w:rPr>
      </w:pPr>
    </w:p>
    <w:p w14:paraId="0A0B67FF" w14:textId="77777777" w:rsidR="00C512C6" w:rsidRPr="00FB6251" w:rsidRDefault="00C512C6" w:rsidP="00C512C6">
      <w:pPr>
        <w:pStyle w:val="ListParagraph"/>
        <w:numPr>
          <w:ilvl w:val="0"/>
          <w:numId w:val="9"/>
        </w:numPr>
        <w:rPr>
          <w:rFonts w:ascii="Sassoon Primary Rg" w:hAnsi="Sassoon Primary Rg" w:cs="Arial"/>
          <w:sz w:val="24"/>
          <w:szCs w:val="24"/>
        </w:rPr>
      </w:pPr>
      <w:r w:rsidRPr="00FB6251">
        <w:rPr>
          <w:rFonts w:ascii="Sassoon Primary Rg" w:hAnsi="Sassoon Primary Rg" w:cs="Arial"/>
          <w:sz w:val="24"/>
          <w:szCs w:val="24"/>
        </w:rPr>
        <w:t>My school helps me to feel safe by…</w:t>
      </w:r>
    </w:p>
    <w:p w14:paraId="72A169A4" w14:textId="77777777" w:rsidR="00C512C6" w:rsidRPr="00FB6251" w:rsidRDefault="00C512C6" w:rsidP="00C512C6">
      <w:pPr>
        <w:rPr>
          <w:rFonts w:ascii="Sassoon Primary Rg" w:hAnsi="Sassoon Primary Rg" w:cs="Arial"/>
          <w:sz w:val="24"/>
          <w:szCs w:val="24"/>
        </w:rPr>
      </w:pPr>
    </w:p>
    <w:p w14:paraId="355EA7C6" w14:textId="028F6BEC" w:rsidR="00C512C6" w:rsidRPr="00FB6251" w:rsidRDefault="00C512C6" w:rsidP="00C512C6">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t>Having safe spaces to go to if we need them (</w:t>
      </w:r>
      <w:r w:rsidR="00973B4D">
        <w:rPr>
          <w:rFonts w:ascii="Sassoon Primary Rg" w:hAnsi="Sassoon Primary Rg" w:cs="Arial"/>
          <w:sz w:val="24"/>
          <w:szCs w:val="24"/>
        </w:rPr>
        <w:t>The Cosy or Cosy Too, Sensory Room, Mr Stewart, Mrs Broadley or Miss Napier’s office, the Meeting Room</w:t>
      </w:r>
    </w:p>
    <w:p w14:paraId="0B571FB0" w14:textId="77777777" w:rsidR="00C512C6" w:rsidRPr="00FB6251" w:rsidRDefault="00C512C6" w:rsidP="00C512C6">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t>Having sensory items available</w:t>
      </w:r>
    </w:p>
    <w:p w14:paraId="218FF97B" w14:textId="05B3D8D9" w:rsidR="00C512C6" w:rsidRPr="00973B4D" w:rsidRDefault="00C512C6" w:rsidP="00973B4D">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t>Having staff who we feel comfortable talking to about any issues we have</w:t>
      </w:r>
    </w:p>
    <w:p w14:paraId="2B62A938" w14:textId="77777777" w:rsidR="00C512C6" w:rsidRPr="00C512C6" w:rsidRDefault="00C512C6" w:rsidP="00287341">
      <w:pPr>
        <w:tabs>
          <w:tab w:val="left" w:pos="5340"/>
        </w:tabs>
        <w:rPr>
          <w:rFonts w:asciiTheme="minorHAnsi" w:hAnsiTheme="minorHAnsi" w:cstheme="minorHAnsi"/>
          <w:sz w:val="12"/>
          <w:szCs w:val="24"/>
        </w:rPr>
      </w:pPr>
    </w:p>
    <w:p w14:paraId="03029267" w14:textId="77777777" w:rsidR="00C512C6" w:rsidRDefault="00C512C6" w:rsidP="00287341">
      <w:pPr>
        <w:tabs>
          <w:tab w:val="left" w:pos="5340"/>
        </w:tabs>
        <w:rPr>
          <w:rFonts w:asciiTheme="minorHAnsi" w:hAnsiTheme="minorHAnsi" w:cstheme="minorHAnsi"/>
          <w:szCs w:val="24"/>
        </w:rPr>
      </w:pPr>
    </w:p>
    <w:p w14:paraId="14B730B8" w14:textId="77777777" w:rsidR="00C512C6" w:rsidRPr="00FB6251" w:rsidRDefault="00C512C6" w:rsidP="00C512C6">
      <w:pPr>
        <w:pStyle w:val="ListParagraph"/>
        <w:numPr>
          <w:ilvl w:val="0"/>
          <w:numId w:val="9"/>
        </w:numPr>
        <w:rPr>
          <w:rFonts w:ascii="Sassoon Primary Rg" w:hAnsi="Sassoon Primary Rg" w:cs="Arial"/>
          <w:sz w:val="24"/>
          <w:szCs w:val="24"/>
        </w:rPr>
      </w:pPr>
      <w:r w:rsidRPr="00FB6251">
        <w:rPr>
          <w:rFonts w:ascii="Sassoon Primary Rg" w:hAnsi="Sassoon Primary Rg" w:cs="Arial"/>
          <w:sz w:val="24"/>
          <w:szCs w:val="24"/>
        </w:rPr>
        <w:t>My school helps me to understand and respect other people by…</w:t>
      </w:r>
    </w:p>
    <w:p w14:paraId="52D4B845" w14:textId="77777777" w:rsidR="00C512C6" w:rsidRPr="00FB6251" w:rsidRDefault="00C512C6" w:rsidP="00C512C6">
      <w:pPr>
        <w:rPr>
          <w:rFonts w:ascii="Sassoon Primary Rg" w:hAnsi="Sassoon Primary Rg" w:cs="Arial"/>
          <w:sz w:val="24"/>
          <w:szCs w:val="24"/>
        </w:rPr>
      </w:pPr>
    </w:p>
    <w:p w14:paraId="45AE0D1A" w14:textId="13249821" w:rsidR="00C512C6" w:rsidRPr="00FB6251" w:rsidRDefault="00C512C6" w:rsidP="00C512C6">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t>Teaching us about disabilities and other countries, religions etc. in class</w:t>
      </w:r>
      <w:r w:rsidR="00E25108">
        <w:rPr>
          <w:rFonts w:ascii="Sassoon Primary Rg" w:hAnsi="Sassoon Primary Rg" w:cs="Arial"/>
          <w:sz w:val="24"/>
          <w:szCs w:val="24"/>
        </w:rPr>
        <w:t xml:space="preserve"> and assemblies</w:t>
      </w:r>
    </w:p>
    <w:p w14:paraId="413976B6" w14:textId="1715B44F" w:rsidR="00C512C6" w:rsidRPr="00FB6251" w:rsidRDefault="00C512C6" w:rsidP="00C512C6">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t>Sharing videos a</w:t>
      </w:r>
      <w:r w:rsidR="00973B4D">
        <w:rPr>
          <w:rFonts w:ascii="Sassoon Primary Rg" w:hAnsi="Sassoon Primary Rg" w:cs="Arial"/>
          <w:sz w:val="24"/>
          <w:szCs w:val="24"/>
        </w:rPr>
        <w:t>t</w:t>
      </w:r>
      <w:r w:rsidRPr="00FB6251">
        <w:rPr>
          <w:rFonts w:ascii="Sassoon Primary Rg" w:hAnsi="Sassoon Primary Rg" w:cs="Arial"/>
          <w:sz w:val="24"/>
          <w:szCs w:val="24"/>
        </w:rPr>
        <w:t xml:space="preserve"> assembly</w:t>
      </w:r>
    </w:p>
    <w:p w14:paraId="548BFCE8" w14:textId="77777777" w:rsidR="00C512C6" w:rsidRPr="00FB6251" w:rsidRDefault="00C512C6" w:rsidP="00C512C6">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t>Reminding us about our listening skills and how to be ready to learn</w:t>
      </w:r>
    </w:p>
    <w:p w14:paraId="1972337D" w14:textId="77777777" w:rsidR="00C512C6" w:rsidRPr="00FB6251" w:rsidRDefault="00C512C6" w:rsidP="00C512C6">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t>Teaching about children’s rights (RRSA – Bronze achieved)</w:t>
      </w:r>
    </w:p>
    <w:p w14:paraId="4D2E08C4" w14:textId="77777777" w:rsidR="00C512C6" w:rsidRPr="00C512C6" w:rsidRDefault="00C512C6" w:rsidP="00287341">
      <w:pPr>
        <w:tabs>
          <w:tab w:val="left" w:pos="5340"/>
        </w:tabs>
        <w:rPr>
          <w:rFonts w:asciiTheme="minorHAnsi" w:hAnsiTheme="minorHAnsi" w:cstheme="minorHAnsi"/>
          <w:sz w:val="12"/>
          <w:szCs w:val="24"/>
        </w:rPr>
      </w:pPr>
    </w:p>
    <w:p w14:paraId="7A13368B" w14:textId="77777777" w:rsidR="00C512C6" w:rsidRDefault="00C512C6" w:rsidP="00287341">
      <w:pPr>
        <w:tabs>
          <w:tab w:val="left" w:pos="5340"/>
        </w:tabs>
        <w:rPr>
          <w:rFonts w:asciiTheme="minorHAnsi" w:hAnsiTheme="minorHAnsi" w:cstheme="minorHAnsi"/>
          <w:szCs w:val="24"/>
        </w:rPr>
      </w:pPr>
    </w:p>
    <w:p w14:paraId="4E206F8D" w14:textId="77777777" w:rsidR="00C512C6" w:rsidRPr="00FB6251" w:rsidRDefault="00C512C6" w:rsidP="00C512C6">
      <w:pPr>
        <w:pStyle w:val="ListParagraph"/>
        <w:numPr>
          <w:ilvl w:val="0"/>
          <w:numId w:val="9"/>
        </w:numPr>
        <w:rPr>
          <w:rFonts w:ascii="Sassoon Primary Rg" w:hAnsi="Sassoon Primary Rg" w:cs="Arial"/>
          <w:sz w:val="24"/>
          <w:szCs w:val="24"/>
        </w:rPr>
      </w:pPr>
      <w:r w:rsidRPr="00FB6251">
        <w:rPr>
          <w:rFonts w:ascii="Sassoon Primary Rg" w:hAnsi="Sassoon Primary Rg" w:cs="Arial"/>
          <w:sz w:val="24"/>
          <w:szCs w:val="24"/>
        </w:rPr>
        <w:t>My school listens and acts on my views by…</w:t>
      </w:r>
    </w:p>
    <w:p w14:paraId="4D645435" w14:textId="77777777" w:rsidR="00C512C6" w:rsidRPr="00FB6251" w:rsidRDefault="00C512C6" w:rsidP="00C512C6">
      <w:pPr>
        <w:rPr>
          <w:rFonts w:ascii="Sassoon Primary Rg" w:hAnsi="Sassoon Primary Rg" w:cs="Arial"/>
          <w:sz w:val="24"/>
          <w:szCs w:val="24"/>
        </w:rPr>
      </w:pPr>
    </w:p>
    <w:p w14:paraId="1CFF42E2" w14:textId="27DBD32A" w:rsidR="00C512C6" w:rsidRPr="00FB6251" w:rsidRDefault="00C512C6" w:rsidP="00C512C6">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t xml:space="preserve">Asking us to complete surveys (e.g. </w:t>
      </w:r>
      <w:r w:rsidR="00973B4D">
        <w:rPr>
          <w:rFonts w:ascii="Sassoon Primary Rg" w:hAnsi="Sassoon Primary Rg" w:cs="Arial"/>
          <w:sz w:val="24"/>
          <w:szCs w:val="24"/>
        </w:rPr>
        <w:t xml:space="preserve">GMWP, </w:t>
      </w:r>
      <w:proofErr w:type="spellStart"/>
      <w:r w:rsidR="00973B4D">
        <w:rPr>
          <w:rFonts w:ascii="Sassoon Primary Rg" w:hAnsi="Sassoon Primary Rg" w:cs="Arial"/>
          <w:sz w:val="24"/>
          <w:szCs w:val="24"/>
        </w:rPr>
        <w:t>Pupilwise</w:t>
      </w:r>
      <w:proofErr w:type="spellEnd"/>
      <w:r w:rsidR="00973B4D">
        <w:rPr>
          <w:rFonts w:ascii="Sassoon Primary Rg" w:hAnsi="Sassoon Primary Rg" w:cs="Arial"/>
          <w:sz w:val="24"/>
          <w:szCs w:val="24"/>
        </w:rPr>
        <w:t>)</w:t>
      </w:r>
    </w:p>
    <w:p w14:paraId="07B59279" w14:textId="26E61296" w:rsidR="00C512C6" w:rsidRPr="00FB6251" w:rsidRDefault="00C512C6" w:rsidP="00C512C6">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t>Having pupil focus groups to talk about specific things (</w:t>
      </w:r>
      <w:r w:rsidR="00E25108">
        <w:rPr>
          <w:rFonts w:ascii="Sassoon Primary Rg" w:hAnsi="Sassoon Primary Rg" w:cs="Arial"/>
          <w:sz w:val="24"/>
          <w:szCs w:val="24"/>
        </w:rPr>
        <w:t>Committees</w:t>
      </w:r>
      <w:r w:rsidR="00973B4D">
        <w:rPr>
          <w:rFonts w:ascii="Sassoon Primary Rg" w:hAnsi="Sassoon Primary Rg" w:cs="Arial"/>
          <w:sz w:val="24"/>
          <w:szCs w:val="24"/>
        </w:rPr>
        <w:t>)</w:t>
      </w:r>
    </w:p>
    <w:p w14:paraId="07F96434" w14:textId="78DC0322" w:rsidR="00E25108" w:rsidRPr="00E25108" w:rsidRDefault="00C512C6" w:rsidP="00E25108">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t xml:space="preserve">Listening to both sides after a </w:t>
      </w:r>
      <w:r>
        <w:rPr>
          <w:rFonts w:ascii="Sassoon Primary Rg" w:hAnsi="Sassoon Primary Rg" w:cs="Arial"/>
          <w:sz w:val="24"/>
          <w:szCs w:val="24"/>
        </w:rPr>
        <w:t>disagreement</w:t>
      </w:r>
      <w:r w:rsidRPr="00FB6251">
        <w:rPr>
          <w:rFonts w:ascii="Sassoon Primary Rg" w:hAnsi="Sassoon Primary Rg" w:cs="Arial"/>
          <w:sz w:val="24"/>
          <w:szCs w:val="24"/>
        </w:rPr>
        <w:t xml:space="preserve"> or argument</w:t>
      </w:r>
    </w:p>
    <w:p w14:paraId="6D7D2D27" w14:textId="5B8604F6" w:rsidR="00973B4D" w:rsidRPr="00FB6251" w:rsidRDefault="00973B4D" w:rsidP="00C512C6">
      <w:pPr>
        <w:pStyle w:val="ListParagraph"/>
        <w:numPr>
          <w:ilvl w:val="0"/>
          <w:numId w:val="8"/>
        </w:numPr>
        <w:rPr>
          <w:rFonts w:ascii="Sassoon Primary Rg" w:hAnsi="Sassoon Primary Rg" w:cs="Arial"/>
          <w:sz w:val="24"/>
          <w:szCs w:val="24"/>
        </w:rPr>
      </w:pPr>
      <w:r>
        <w:rPr>
          <w:rFonts w:ascii="Sassoon Primary Rg" w:hAnsi="Sassoon Primary Rg" w:cs="Arial"/>
          <w:sz w:val="24"/>
          <w:szCs w:val="24"/>
        </w:rPr>
        <w:t>Sharing and acting upon What’s in the Box</w:t>
      </w:r>
    </w:p>
    <w:p w14:paraId="14257605" w14:textId="77777777" w:rsidR="00C512C6" w:rsidRPr="00C512C6" w:rsidRDefault="00C512C6" w:rsidP="00287341">
      <w:pPr>
        <w:tabs>
          <w:tab w:val="left" w:pos="5340"/>
        </w:tabs>
        <w:rPr>
          <w:rFonts w:asciiTheme="minorHAnsi" w:hAnsiTheme="minorHAnsi" w:cstheme="minorHAnsi"/>
          <w:sz w:val="12"/>
          <w:szCs w:val="24"/>
        </w:rPr>
      </w:pPr>
    </w:p>
    <w:p w14:paraId="7C2D6824" w14:textId="77777777" w:rsidR="00C512C6" w:rsidRDefault="00C512C6" w:rsidP="00287341">
      <w:pPr>
        <w:tabs>
          <w:tab w:val="left" w:pos="5340"/>
        </w:tabs>
        <w:rPr>
          <w:rFonts w:asciiTheme="minorHAnsi" w:hAnsiTheme="minorHAnsi" w:cstheme="minorHAnsi"/>
          <w:szCs w:val="24"/>
        </w:rPr>
      </w:pPr>
    </w:p>
    <w:p w14:paraId="75013478" w14:textId="77777777" w:rsidR="00C512C6" w:rsidRPr="00FB6251" w:rsidRDefault="00C512C6" w:rsidP="00C512C6">
      <w:pPr>
        <w:rPr>
          <w:rFonts w:ascii="Sassoon Primary Rg" w:hAnsi="Sassoon Primary Rg" w:cs="Arial"/>
          <w:sz w:val="24"/>
          <w:szCs w:val="24"/>
        </w:rPr>
      </w:pPr>
    </w:p>
    <w:p w14:paraId="4A46E87D" w14:textId="77777777" w:rsidR="00C512C6" w:rsidRPr="00FB6251" w:rsidRDefault="00C512C6" w:rsidP="00C512C6">
      <w:pPr>
        <w:pStyle w:val="ListParagraph"/>
        <w:numPr>
          <w:ilvl w:val="0"/>
          <w:numId w:val="9"/>
        </w:numPr>
        <w:rPr>
          <w:rFonts w:ascii="Sassoon Primary Rg" w:hAnsi="Sassoon Primary Rg" w:cs="Arial"/>
          <w:sz w:val="24"/>
          <w:szCs w:val="24"/>
        </w:rPr>
      </w:pPr>
      <w:r w:rsidRPr="00FB6251">
        <w:rPr>
          <w:rFonts w:ascii="Sassoon Primary Rg" w:hAnsi="Sassoon Primary Rg" w:cs="Arial"/>
          <w:sz w:val="24"/>
          <w:szCs w:val="24"/>
        </w:rPr>
        <w:t>Pupils at this school are recognised as individuals by…</w:t>
      </w:r>
    </w:p>
    <w:p w14:paraId="1D51D7DB" w14:textId="77777777" w:rsidR="00C512C6" w:rsidRPr="00FB6251" w:rsidRDefault="00C512C6" w:rsidP="00C512C6">
      <w:pPr>
        <w:rPr>
          <w:rFonts w:ascii="Sassoon Primary Rg" w:hAnsi="Sassoon Primary Rg" w:cs="Arial"/>
          <w:sz w:val="24"/>
          <w:szCs w:val="24"/>
        </w:rPr>
      </w:pPr>
    </w:p>
    <w:p w14:paraId="67D2BB3B" w14:textId="77777777" w:rsidR="00C512C6" w:rsidRPr="00FB6251" w:rsidRDefault="00C512C6" w:rsidP="00C512C6">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t>Having different jobs in class for people (differentiation in learning and teaching activities)</w:t>
      </w:r>
    </w:p>
    <w:p w14:paraId="1A65BC00" w14:textId="77777777" w:rsidR="00C512C6" w:rsidRPr="00FB6251" w:rsidRDefault="00C512C6" w:rsidP="00C512C6">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lastRenderedPageBreak/>
        <w:t>Supporting people with disabilities</w:t>
      </w:r>
    </w:p>
    <w:p w14:paraId="4BE9FF40" w14:textId="0ADAE313" w:rsidR="00C512C6" w:rsidRPr="00FB6251" w:rsidRDefault="00C512C6" w:rsidP="00C512C6">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t>Recognising achievement in class and at assemblies (</w:t>
      </w:r>
      <w:r w:rsidR="00973B4D">
        <w:rPr>
          <w:rFonts w:ascii="Sassoon Primary Rg" w:hAnsi="Sassoon Primary Rg" w:cs="Arial"/>
          <w:sz w:val="24"/>
          <w:szCs w:val="24"/>
        </w:rPr>
        <w:t>Vision Award</w:t>
      </w:r>
      <w:r w:rsidRPr="00FB6251">
        <w:rPr>
          <w:rFonts w:ascii="Sassoon Primary Rg" w:hAnsi="Sassoon Primary Rg" w:cs="Arial"/>
          <w:sz w:val="24"/>
          <w:szCs w:val="24"/>
        </w:rPr>
        <w:t>)</w:t>
      </w:r>
    </w:p>
    <w:p w14:paraId="655DF7FD" w14:textId="77777777" w:rsidR="00C512C6" w:rsidRPr="00C512C6" w:rsidRDefault="00C512C6" w:rsidP="00287341">
      <w:pPr>
        <w:tabs>
          <w:tab w:val="left" w:pos="5340"/>
        </w:tabs>
        <w:rPr>
          <w:rFonts w:asciiTheme="minorHAnsi" w:hAnsiTheme="minorHAnsi" w:cstheme="minorHAnsi"/>
          <w:szCs w:val="24"/>
        </w:rPr>
      </w:pPr>
    </w:p>
    <w:p w14:paraId="60FF9886" w14:textId="77777777" w:rsidR="00C512C6" w:rsidRPr="00C512C6" w:rsidRDefault="00C512C6" w:rsidP="00287341">
      <w:pPr>
        <w:tabs>
          <w:tab w:val="left" w:pos="5340"/>
        </w:tabs>
        <w:rPr>
          <w:rFonts w:asciiTheme="minorHAnsi" w:hAnsiTheme="minorHAnsi" w:cstheme="minorHAnsi"/>
          <w:sz w:val="12"/>
          <w:szCs w:val="24"/>
        </w:rPr>
      </w:pPr>
    </w:p>
    <w:p w14:paraId="488B30EF" w14:textId="77777777" w:rsidR="00C512C6" w:rsidRPr="00FB6251" w:rsidRDefault="00C512C6" w:rsidP="00C512C6">
      <w:pPr>
        <w:pStyle w:val="ListParagraph"/>
        <w:numPr>
          <w:ilvl w:val="0"/>
          <w:numId w:val="9"/>
        </w:numPr>
        <w:rPr>
          <w:rFonts w:ascii="Sassoon Primary Rg" w:hAnsi="Sassoon Primary Rg" w:cs="Arial"/>
          <w:sz w:val="24"/>
          <w:szCs w:val="24"/>
        </w:rPr>
      </w:pPr>
      <w:r w:rsidRPr="00FB6251">
        <w:rPr>
          <w:rFonts w:ascii="Sassoon Primary Rg" w:hAnsi="Sassoon Primary Rg" w:cs="Arial"/>
          <w:sz w:val="24"/>
          <w:szCs w:val="24"/>
        </w:rPr>
        <w:t>My school deals positively with bullying by…</w:t>
      </w:r>
    </w:p>
    <w:p w14:paraId="1EE11C04" w14:textId="77777777" w:rsidR="00C512C6" w:rsidRPr="00FB6251" w:rsidRDefault="00C512C6" w:rsidP="00C512C6">
      <w:pPr>
        <w:ind w:left="360"/>
        <w:rPr>
          <w:rFonts w:ascii="Sassoon Primary Rg" w:hAnsi="Sassoon Primary Rg" w:cs="Arial"/>
          <w:sz w:val="24"/>
          <w:szCs w:val="24"/>
        </w:rPr>
      </w:pPr>
    </w:p>
    <w:p w14:paraId="1D88675A" w14:textId="77777777" w:rsidR="00AF3ADD" w:rsidRDefault="00AF3ADD" w:rsidP="00C512C6">
      <w:pPr>
        <w:pStyle w:val="ListParagraph"/>
        <w:numPr>
          <w:ilvl w:val="0"/>
          <w:numId w:val="8"/>
        </w:numPr>
        <w:rPr>
          <w:rFonts w:ascii="Sassoon Primary Rg" w:hAnsi="Sassoon Primary Rg" w:cs="Arial"/>
          <w:sz w:val="24"/>
          <w:szCs w:val="24"/>
        </w:rPr>
      </w:pPr>
    </w:p>
    <w:p w14:paraId="743AB144" w14:textId="77777777" w:rsidR="00AF3ADD" w:rsidRDefault="00AF3ADD" w:rsidP="00C512C6">
      <w:pPr>
        <w:pStyle w:val="ListParagraph"/>
        <w:numPr>
          <w:ilvl w:val="0"/>
          <w:numId w:val="8"/>
        </w:numPr>
        <w:rPr>
          <w:rFonts w:ascii="Sassoon Primary Rg" w:hAnsi="Sassoon Primary Rg" w:cs="Arial"/>
          <w:sz w:val="24"/>
          <w:szCs w:val="24"/>
        </w:rPr>
      </w:pPr>
      <w:r>
        <w:rPr>
          <w:rFonts w:ascii="Sassoon Primary Rg" w:hAnsi="Sassoon Primary Rg" w:cs="Arial"/>
          <w:sz w:val="24"/>
          <w:szCs w:val="24"/>
        </w:rPr>
        <w:t>Having Bullying policy poster and film</w:t>
      </w:r>
    </w:p>
    <w:p w14:paraId="3CFC7B1A" w14:textId="3DFB7EC2" w:rsidR="00C512C6" w:rsidRDefault="00C512C6" w:rsidP="00C512C6">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t xml:space="preserve">Getting the </w:t>
      </w:r>
      <w:r w:rsidR="00221160">
        <w:rPr>
          <w:rFonts w:ascii="Sassoon Primary Rg" w:hAnsi="Sassoon Primary Rg" w:cs="Arial"/>
          <w:sz w:val="24"/>
          <w:szCs w:val="24"/>
        </w:rPr>
        <w:t xml:space="preserve">staff </w:t>
      </w:r>
      <w:r w:rsidR="00221160" w:rsidRPr="00FB6251">
        <w:rPr>
          <w:rFonts w:ascii="Sassoon Primary Rg" w:hAnsi="Sassoon Primary Rg" w:cs="Arial"/>
          <w:sz w:val="24"/>
          <w:szCs w:val="24"/>
        </w:rPr>
        <w:t>to</w:t>
      </w:r>
      <w:r w:rsidRPr="00FB6251">
        <w:rPr>
          <w:rFonts w:ascii="Sassoon Primary Rg" w:hAnsi="Sassoon Primary Rg" w:cs="Arial"/>
          <w:sz w:val="24"/>
          <w:szCs w:val="24"/>
        </w:rPr>
        <w:t xml:space="preserve"> talk to pupils to help sort out a problem.</w:t>
      </w:r>
    </w:p>
    <w:p w14:paraId="79407E9F" w14:textId="07076167" w:rsidR="00221160" w:rsidRPr="00FB6251" w:rsidRDefault="00221160" w:rsidP="00C512C6">
      <w:pPr>
        <w:pStyle w:val="ListParagraph"/>
        <w:numPr>
          <w:ilvl w:val="0"/>
          <w:numId w:val="8"/>
        </w:numPr>
        <w:rPr>
          <w:rFonts w:ascii="Sassoon Primary Rg" w:hAnsi="Sassoon Primary Rg" w:cs="Arial"/>
          <w:sz w:val="24"/>
          <w:szCs w:val="24"/>
        </w:rPr>
      </w:pPr>
      <w:r>
        <w:rPr>
          <w:rFonts w:ascii="Sassoon Primary Rg" w:hAnsi="Sassoon Primary Rg" w:cs="Arial"/>
          <w:sz w:val="24"/>
          <w:szCs w:val="24"/>
        </w:rPr>
        <w:t>Involving all involved including parents</w:t>
      </w:r>
    </w:p>
    <w:p w14:paraId="3D0B7062" w14:textId="77777777" w:rsidR="00287341" w:rsidRDefault="00287341" w:rsidP="00287341">
      <w:pPr>
        <w:tabs>
          <w:tab w:val="left" w:pos="5340"/>
        </w:tabs>
        <w:rPr>
          <w:rFonts w:asciiTheme="minorHAnsi" w:hAnsiTheme="minorHAnsi" w:cstheme="minorHAnsi"/>
          <w:sz w:val="28"/>
          <w:szCs w:val="24"/>
        </w:rPr>
      </w:pPr>
    </w:p>
    <w:p w14:paraId="7AE33491" w14:textId="77777777" w:rsidR="00C512C6" w:rsidRPr="00FB6251" w:rsidRDefault="00C512C6" w:rsidP="00C512C6">
      <w:pPr>
        <w:pStyle w:val="ListParagraph"/>
        <w:numPr>
          <w:ilvl w:val="0"/>
          <w:numId w:val="9"/>
        </w:numPr>
        <w:rPr>
          <w:rFonts w:ascii="Sassoon Primary Rg" w:hAnsi="Sassoon Primary Rg" w:cs="Arial"/>
          <w:sz w:val="24"/>
          <w:szCs w:val="24"/>
        </w:rPr>
      </w:pPr>
      <w:r w:rsidRPr="00FB6251">
        <w:rPr>
          <w:rFonts w:ascii="Sassoon Primary Rg" w:hAnsi="Sassoon Primary Rg" w:cs="Arial"/>
          <w:sz w:val="24"/>
          <w:szCs w:val="24"/>
        </w:rPr>
        <w:t>Teachers and pupils are fair and show respect by…</w:t>
      </w:r>
    </w:p>
    <w:p w14:paraId="79649E20" w14:textId="77777777" w:rsidR="00C512C6" w:rsidRPr="00FB6251" w:rsidRDefault="00C512C6" w:rsidP="00C512C6">
      <w:pPr>
        <w:rPr>
          <w:rFonts w:ascii="Sassoon Primary Rg" w:hAnsi="Sassoon Primary Rg" w:cs="Arial"/>
          <w:sz w:val="24"/>
          <w:szCs w:val="24"/>
        </w:rPr>
      </w:pPr>
    </w:p>
    <w:p w14:paraId="241330C8" w14:textId="0AD02B08" w:rsidR="00C512C6" w:rsidRPr="00FB6251" w:rsidRDefault="00C512C6" w:rsidP="00C512C6">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t>U</w:t>
      </w:r>
      <w:r w:rsidR="00221160">
        <w:rPr>
          <w:rFonts w:ascii="Sassoon Primary Rg" w:hAnsi="Sassoon Primary Rg" w:cs="Arial"/>
          <w:sz w:val="24"/>
          <w:szCs w:val="24"/>
        </w:rPr>
        <w:t>pholding The Pitreavie Promise</w:t>
      </w:r>
    </w:p>
    <w:p w14:paraId="0F432594" w14:textId="77777777" w:rsidR="00C512C6" w:rsidRDefault="00C512C6" w:rsidP="00C512C6">
      <w:pPr>
        <w:pStyle w:val="ListParagraph"/>
        <w:numPr>
          <w:ilvl w:val="0"/>
          <w:numId w:val="8"/>
        </w:numPr>
        <w:rPr>
          <w:rFonts w:ascii="Sassoon Primary Rg" w:hAnsi="Sassoon Primary Rg" w:cs="Arial"/>
          <w:sz w:val="24"/>
          <w:szCs w:val="24"/>
        </w:rPr>
      </w:pPr>
      <w:r w:rsidRPr="00FB6251">
        <w:rPr>
          <w:rFonts w:ascii="Sassoon Primary Rg" w:hAnsi="Sassoon Primary Rg" w:cs="Arial"/>
          <w:sz w:val="24"/>
          <w:szCs w:val="24"/>
        </w:rPr>
        <w:t>Listening to each other</w:t>
      </w:r>
    </w:p>
    <w:p w14:paraId="05259102" w14:textId="1AB52921" w:rsidR="00AF3ADD" w:rsidRPr="00FB6251" w:rsidRDefault="00AF3ADD" w:rsidP="00C512C6">
      <w:pPr>
        <w:pStyle w:val="ListParagraph"/>
        <w:numPr>
          <w:ilvl w:val="0"/>
          <w:numId w:val="8"/>
        </w:numPr>
        <w:rPr>
          <w:rFonts w:ascii="Sassoon Primary Rg" w:hAnsi="Sassoon Primary Rg" w:cs="Arial"/>
          <w:sz w:val="24"/>
          <w:szCs w:val="24"/>
        </w:rPr>
      </w:pPr>
      <w:r>
        <w:rPr>
          <w:rFonts w:ascii="Sassoon Primary Rg" w:hAnsi="Sassoon Primary Rg" w:cs="Arial"/>
          <w:sz w:val="24"/>
          <w:szCs w:val="24"/>
        </w:rPr>
        <w:t>Modelling and following the school values of Respect, Ambition and Kindness</w:t>
      </w:r>
    </w:p>
    <w:p w14:paraId="780CD1CF" w14:textId="57C400EB" w:rsidR="00287341" w:rsidRPr="00221160" w:rsidRDefault="00287341" w:rsidP="00221160">
      <w:pPr>
        <w:ind w:left="360"/>
        <w:rPr>
          <w:rFonts w:ascii="Sassoon Primary Rg" w:hAnsi="Sassoon Primary Rg" w:cs="Arial"/>
          <w:sz w:val="24"/>
          <w:szCs w:val="24"/>
        </w:rPr>
      </w:pPr>
    </w:p>
    <w:sectPr w:rsidR="00287341" w:rsidRPr="00221160" w:rsidSect="000A098C">
      <w:headerReference w:type="default" r:id="rId14"/>
      <w:footerReference w:type="default" r:id="rId15"/>
      <w:footerReference w:type="first" r:id="rId16"/>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BF03" w14:textId="77777777" w:rsidR="00216388" w:rsidRDefault="00216388" w:rsidP="00287341">
      <w:r>
        <w:separator/>
      </w:r>
    </w:p>
  </w:endnote>
  <w:endnote w:type="continuationSeparator" w:id="0">
    <w:p w14:paraId="228757C9" w14:textId="77777777" w:rsidR="00216388" w:rsidRDefault="00216388" w:rsidP="0028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ssoon Primary Rg">
    <w:panose1 w:val="020006060200000200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694294"/>
      <w:docPartObj>
        <w:docPartGallery w:val="Page Numbers (Bottom of Page)"/>
        <w:docPartUnique/>
      </w:docPartObj>
    </w:sdtPr>
    <w:sdtEndPr>
      <w:rPr>
        <w:noProof/>
      </w:rPr>
    </w:sdtEndPr>
    <w:sdtContent>
      <w:p w14:paraId="2A4351EA" w14:textId="77777777" w:rsidR="00CA5DD1" w:rsidRDefault="00CA5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AA4E7A" w14:textId="77777777" w:rsidR="00287341" w:rsidRPr="00287341" w:rsidRDefault="00287341" w:rsidP="00287341">
    <w:pPr>
      <w:pStyle w:val="Footer"/>
      <w:jc w:val="right"/>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6FE" w14:textId="0073654B" w:rsidR="00BA7439" w:rsidRPr="00BA7439" w:rsidRDefault="000A098C" w:rsidP="00BA7439">
    <w:pPr>
      <w:pStyle w:val="Footer"/>
      <w:jc w:val="right"/>
      <w:rPr>
        <w:i/>
      </w:rPr>
    </w:pPr>
    <w:r>
      <w:rPr>
        <w:i/>
      </w:rPr>
      <w:t>Play Together, Learn Together, Achieve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44B5" w14:textId="77777777" w:rsidR="00216388" w:rsidRDefault="00216388" w:rsidP="00287341">
      <w:r>
        <w:separator/>
      </w:r>
    </w:p>
  </w:footnote>
  <w:footnote w:type="continuationSeparator" w:id="0">
    <w:p w14:paraId="04FD03E3" w14:textId="77777777" w:rsidR="00216388" w:rsidRDefault="00216388" w:rsidP="0028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35C7" w14:textId="77777777" w:rsidR="00CA5DD1" w:rsidRDefault="00CA5DD1">
    <w:pPr>
      <w:pStyle w:val="Header"/>
    </w:pPr>
  </w:p>
  <w:p w14:paraId="2AAEED95" w14:textId="77777777" w:rsidR="00995697" w:rsidRDefault="00995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D53D6"/>
    <w:multiLevelType w:val="hybridMultilevel"/>
    <w:tmpl w:val="33581A26"/>
    <w:lvl w:ilvl="0" w:tplc="0809000D">
      <w:start w:val="1"/>
      <w:numFmt w:val="bullet"/>
      <w:lvlText w:val=""/>
      <w:lvlJc w:val="left"/>
      <w:pPr>
        <w:ind w:left="360" w:hanging="360"/>
      </w:pPr>
      <w:rPr>
        <w:rFonts w:ascii="Wingdings" w:hAnsi="Wingdings" w:hint="default"/>
      </w:rPr>
    </w:lvl>
    <w:lvl w:ilvl="1" w:tplc="79EA8ABA">
      <w:numFmt w:val="bullet"/>
      <w:lvlText w:val="-"/>
      <w:lvlJc w:val="left"/>
      <w:pPr>
        <w:ind w:left="1080" w:hanging="360"/>
      </w:pPr>
      <w:rPr>
        <w:rFonts w:ascii="Sassoon Primary Rg" w:eastAsia="Calibri" w:hAnsi="Sassoon Primary Rg"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D6264E"/>
    <w:multiLevelType w:val="hybridMultilevel"/>
    <w:tmpl w:val="95FEA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146F8C"/>
    <w:multiLevelType w:val="hybridMultilevel"/>
    <w:tmpl w:val="11F8A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254AC"/>
    <w:multiLevelType w:val="hybridMultilevel"/>
    <w:tmpl w:val="48C06FF6"/>
    <w:lvl w:ilvl="0" w:tplc="3ECC676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60489"/>
    <w:multiLevelType w:val="hybridMultilevel"/>
    <w:tmpl w:val="CCBE3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3561D2"/>
    <w:multiLevelType w:val="hybridMultilevel"/>
    <w:tmpl w:val="F5FC6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F70642"/>
    <w:multiLevelType w:val="hybridMultilevel"/>
    <w:tmpl w:val="823846A6"/>
    <w:lvl w:ilvl="0" w:tplc="DCE6DC8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5239E9"/>
    <w:multiLevelType w:val="hybridMultilevel"/>
    <w:tmpl w:val="AB2894F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3A7DCB"/>
    <w:multiLevelType w:val="hybridMultilevel"/>
    <w:tmpl w:val="EFE48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7082710">
    <w:abstractNumId w:val="7"/>
  </w:num>
  <w:num w:numId="2" w16cid:durableId="1903906630">
    <w:abstractNumId w:val="1"/>
  </w:num>
  <w:num w:numId="3" w16cid:durableId="471992601">
    <w:abstractNumId w:val="8"/>
  </w:num>
  <w:num w:numId="4" w16cid:durableId="2091927139">
    <w:abstractNumId w:val="6"/>
  </w:num>
  <w:num w:numId="5" w16cid:durableId="1179274207">
    <w:abstractNumId w:val="5"/>
  </w:num>
  <w:num w:numId="6" w16cid:durableId="68893324">
    <w:abstractNumId w:val="4"/>
  </w:num>
  <w:num w:numId="7" w16cid:durableId="1174955204">
    <w:abstractNumId w:val="0"/>
  </w:num>
  <w:num w:numId="8" w16cid:durableId="1966737515">
    <w:abstractNumId w:val="3"/>
  </w:num>
  <w:num w:numId="9" w16cid:durableId="2024547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41"/>
    <w:rsid w:val="000013B9"/>
    <w:rsid w:val="000345A8"/>
    <w:rsid w:val="00081CFB"/>
    <w:rsid w:val="000A098C"/>
    <w:rsid w:val="000D7BFE"/>
    <w:rsid w:val="00216388"/>
    <w:rsid w:val="00221160"/>
    <w:rsid w:val="00227F88"/>
    <w:rsid w:val="00235EAF"/>
    <w:rsid w:val="00287341"/>
    <w:rsid w:val="002A5CBE"/>
    <w:rsid w:val="002B4AC6"/>
    <w:rsid w:val="002E7712"/>
    <w:rsid w:val="00307E15"/>
    <w:rsid w:val="00322BB3"/>
    <w:rsid w:val="00355DE5"/>
    <w:rsid w:val="00361CAB"/>
    <w:rsid w:val="003B65B9"/>
    <w:rsid w:val="005418BA"/>
    <w:rsid w:val="006A1DCF"/>
    <w:rsid w:val="00704106"/>
    <w:rsid w:val="00750A9D"/>
    <w:rsid w:val="007A23DE"/>
    <w:rsid w:val="008B2219"/>
    <w:rsid w:val="008C0ED3"/>
    <w:rsid w:val="00952ED6"/>
    <w:rsid w:val="00973B4D"/>
    <w:rsid w:val="00995697"/>
    <w:rsid w:val="009E056D"/>
    <w:rsid w:val="00A12ACB"/>
    <w:rsid w:val="00A30C2C"/>
    <w:rsid w:val="00A73A23"/>
    <w:rsid w:val="00AA1261"/>
    <w:rsid w:val="00AB3438"/>
    <w:rsid w:val="00AF3ADD"/>
    <w:rsid w:val="00B325EA"/>
    <w:rsid w:val="00B9742D"/>
    <w:rsid w:val="00BA7439"/>
    <w:rsid w:val="00C512C6"/>
    <w:rsid w:val="00CA5DD1"/>
    <w:rsid w:val="00D2420A"/>
    <w:rsid w:val="00D52397"/>
    <w:rsid w:val="00DA4EBA"/>
    <w:rsid w:val="00DD2A02"/>
    <w:rsid w:val="00E25108"/>
    <w:rsid w:val="00E4455D"/>
    <w:rsid w:val="00EC4D45"/>
    <w:rsid w:val="6D61B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D7B9"/>
  <w15:chartTrackingRefBased/>
  <w15:docId w15:val="{EE42322F-F8BE-4667-8AAD-9B0DCAAC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341"/>
    <w:pPr>
      <w:tabs>
        <w:tab w:val="center" w:pos="4513"/>
        <w:tab w:val="right" w:pos="9026"/>
      </w:tabs>
    </w:pPr>
  </w:style>
  <w:style w:type="character" w:customStyle="1" w:styleId="HeaderChar">
    <w:name w:val="Header Char"/>
    <w:basedOn w:val="DefaultParagraphFont"/>
    <w:link w:val="Header"/>
    <w:uiPriority w:val="99"/>
    <w:rsid w:val="00287341"/>
    <w:rPr>
      <w:sz w:val="22"/>
      <w:szCs w:val="22"/>
      <w:lang w:eastAsia="en-US"/>
    </w:rPr>
  </w:style>
  <w:style w:type="paragraph" w:styleId="Footer">
    <w:name w:val="footer"/>
    <w:basedOn w:val="Normal"/>
    <w:link w:val="FooterChar"/>
    <w:uiPriority w:val="99"/>
    <w:unhideWhenUsed/>
    <w:rsid w:val="00287341"/>
    <w:pPr>
      <w:tabs>
        <w:tab w:val="center" w:pos="4513"/>
        <w:tab w:val="right" w:pos="9026"/>
      </w:tabs>
    </w:pPr>
  </w:style>
  <w:style w:type="character" w:customStyle="1" w:styleId="FooterChar">
    <w:name w:val="Footer Char"/>
    <w:basedOn w:val="DefaultParagraphFont"/>
    <w:link w:val="Footer"/>
    <w:uiPriority w:val="99"/>
    <w:rsid w:val="00287341"/>
    <w:rPr>
      <w:sz w:val="22"/>
      <w:szCs w:val="22"/>
      <w:lang w:eastAsia="en-US"/>
    </w:rPr>
  </w:style>
  <w:style w:type="paragraph" w:styleId="ListParagraph">
    <w:name w:val="List Paragraph"/>
    <w:basedOn w:val="Normal"/>
    <w:uiPriority w:val="34"/>
    <w:qFormat/>
    <w:rsid w:val="00704106"/>
    <w:pPr>
      <w:ind w:left="720"/>
      <w:contextualSpacing/>
    </w:pPr>
  </w:style>
  <w:style w:type="character" w:styleId="Hyperlink">
    <w:name w:val="Hyperlink"/>
    <w:basedOn w:val="DefaultParagraphFont"/>
    <w:uiPriority w:val="99"/>
    <w:semiHidden/>
    <w:unhideWhenUsed/>
    <w:rsid w:val="00AB34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qualityhumanrights.com/en/equality-act-2010/what-equality-a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tcs.org.uk/professional-standards/key-cross-cutting-themes/equality-and-divers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pcs.org.uk/righ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ucation.gov.scot/improvement/documents/frameworks_selfevaluation/frwk2_nihedithgios/frwk2_hgios4.pdf" TargetMode="External"/><Relationship Id="rId4" Type="http://schemas.openxmlformats.org/officeDocument/2006/relationships/settings" Target="settings.xml"/><Relationship Id="rId9" Type="http://schemas.openxmlformats.org/officeDocument/2006/relationships/hyperlink" Target="https://www.equalityhumanrights.com/en/equality-act/protected-characteristic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6901-7CCD-41BB-93B1-CD4DDCFF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1843</Words>
  <Characters>10796</Characters>
  <Application>Microsoft Office Word</Application>
  <DocSecurity>0</DocSecurity>
  <Lines>297</Lines>
  <Paragraphs>135</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Muir</dc:creator>
  <cp:keywords/>
  <dc:description/>
  <cp:lastModifiedBy>Debbie Broadley</cp:lastModifiedBy>
  <cp:revision>7</cp:revision>
  <cp:lastPrinted>2026-03-09T11:42:00Z</cp:lastPrinted>
  <dcterms:created xsi:type="dcterms:W3CDTF">2026-03-05T13:48:00Z</dcterms:created>
  <dcterms:modified xsi:type="dcterms:W3CDTF">2026-03-24T12:12:00Z</dcterms:modified>
</cp:coreProperties>
</file>