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bookmarkStart w:id="0" w:name="_GoBack" w:displacedByCustomXml="next"/>
    <w:bookmarkEnd w:id="0" w:displacedByCustomXml="next"/>
    <w:sdt>
      <w:sdtPr>
        <w:rPr>
          <w:rFonts w:asciiTheme="minorHAnsi" w:hAnsiTheme="minorHAnsi" w:cstheme="minorBidi"/>
          <w:color w:val="4472C4" w:themeColor="accent1"/>
          <w:sz w:val="22"/>
          <w:szCs w:val="22"/>
        </w:rPr>
        <w:id w:val="1705209867"/>
        <w:docPartObj>
          <w:docPartGallery w:val="Cover Pages"/>
          <w:docPartUnique/>
        </w:docPartObj>
      </w:sdtPr>
      <w:sdtEndPr>
        <w:rPr>
          <w:rFonts w:ascii="Arial" w:hAnsi="Arial"/>
          <w:bCs/>
          <w:iCs/>
          <w:color w:val="FF0000"/>
        </w:rPr>
      </w:sdtEndPr>
      <w:sdtContent>
        <w:p w14:paraId="36C0D19A" w14:textId="465C1A2E" w:rsidR="00CF743E" w:rsidRPr="00CF743E" w:rsidRDefault="00CF743E" w:rsidP="00CF743E">
          <w:pPr>
            <w:pStyle w:val="Header"/>
            <w:rPr>
              <w:rFonts w:asciiTheme="minorHAnsi" w:hAnsiTheme="minorHAnsi" w:cstheme="minorHAnsi"/>
              <w:sz w:val="40"/>
              <w:szCs w:val="40"/>
            </w:rPr>
          </w:pPr>
        </w:p>
        <w:p w14:paraId="1E35C701" w14:textId="77777777" w:rsidR="00CF743E" w:rsidRPr="00481199" w:rsidRDefault="00CF743E" w:rsidP="00CF743E">
          <w:pPr>
            <w:pStyle w:val="Header"/>
            <w:jc w:val="center"/>
            <w:rPr>
              <w:rFonts w:ascii="Calibri" w:hAnsi="Calibri" w:cs="Calibri"/>
              <w:b/>
              <w:sz w:val="44"/>
              <w:szCs w:val="44"/>
            </w:rPr>
          </w:pPr>
          <w:r w:rsidRPr="00481199">
            <w:rPr>
              <w:rFonts w:ascii="Calibri" w:hAnsi="Calibri" w:cs="Calibri"/>
              <w:b/>
              <w:sz w:val="44"/>
              <w:szCs w:val="44"/>
            </w:rPr>
            <w:t>PAXTON ELC</w:t>
          </w:r>
        </w:p>
        <w:p w14:paraId="102044D6" w14:textId="2D545DB9" w:rsidR="00CF743E" w:rsidRPr="00481199" w:rsidRDefault="00CF743E" w:rsidP="00CF743E">
          <w:pPr>
            <w:pStyle w:val="Header"/>
            <w:jc w:val="center"/>
            <w:rPr>
              <w:rFonts w:ascii="Calibri" w:hAnsi="Calibri" w:cs="Calibri"/>
              <w:sz w:val="36"/>
              <w:szCs w:val="36"/>
            </w:rPr>
          </w:pPr>
          <w:r w:rsidRPr="00481199">
            <w:rPr>
              <w:rFonts w:ascii="Calibri" w:hAnsi="Calibri" w:cs="Calibri"/>
              <w:sz w:val="36"/>
              <w:szCs w:val="36"/>
            </w:rPr>
            <w:t>Selkirk Street, Methil, Fife, KY8 3LX</w:t>
          </w:r>
        </w:p>
        <w:p w14:paraId="40FD868E" w14:textId="77777777" w:rsidR="00CF743E" w:rsidRPr="00481199" w:rsidRDefault="00CF743E" w:rsidP="00CF743E">
          <w:pPr>
            <w:pStyle w:val="Header"/>
            <w:jc w:val="center"/>
            <w:rPr>
              <w:rFonts w:ascii="Calibri" w:hAnsi="Calibri" w:cs="Calibri"/>
              <w:sz w:val="36"/>
              <w:szCs w:val="36"/>
            </w:rPr>
          </w:pPr>
          <w:r w:rsidRPr="00481199">
            <w:rPr>
              <w:rFonts w:ascii="Calibri" w:hAnsi="Calibri" w:cs="Calibri"/>
              <w:sz w:val="36"/>
              <w:szCs w:val="36"/>
            </w:rPr>
            <w:t>Telephone 01334 659361</w:t>
          </w:r>
        </w:p>
        <w:p w14:paraId="591FD3FF" w14:textId="77777777" w:rsidR="00CF743E" w:rsidRPr="00481199" w:rsidRDefault="00CF743E" w:rsidP="00CF743E">
          <w:pPr>
            <w:jc w:val="center"/>
            <w:rPr>
              <w:rFonts w:ascii="Calibri" w:hAnsi="Calibri" w:cs="Calibri"/>
              <w:sz w:val="36"/>
              <w:szCs w:val="36"/>
            </w:rPr>
          </w:pPr>
          <w:r w:rsidRPr="00481199">
            <w:rPr>
              <w:rFonts w:ascii="Calibri" w:hAnsi="Calibri" w:cs="Calibri"/>
              <w:sz w:val="36"/>
              <w:szCs w:val="36"/>
            </w:rPr>
            <w:t>Head of Centre: Sandie Johnston</w:t>
          </w:r>
        </w:p>
        <w:p w14:paraId="3514B262" w14:textId="460E6AC0" w:rsidR="00CF743E" w:rsidRPr="00CF743E" w:rsidRDefault="00CF743E" w:rsidP="00CF743E">
          <w:pPr>
            <w:jc w:val="center"/>
            <w:rPr>
              <w:rFonts w:ascii="Sassoon Infant Std" w:hAnsi="Sassoon Infant Std"/>
              <w:sz w:val="40"/>
              <w:szCs w:val="40"/>
            </w:rPr>
          </w:pPr>
        </w:p>
        <w:p w14:paraId="760C1DC9" w14:textId="41DF5F0D" w:rsidR="00CF743E" w:rsidRPr="00CF743E" w:rsidRDefault="00CF743E" w:rsidP="00CF743E">
          <w:pPr>
            <w:jc w:val="center"/>
            <w:rPr>
              <w:rFonts w:ascii="Sassoon Infant Std" w:hAnsi="Sassoon Infant Std"/>
              <w:sz w:val="40"/>
              <w:szCs w:val="40"/>
            </w:rPr>
          </w:pPr>
        </w:p>
        <w:p w14:paraId="49DF8D19" w14:textId="409B5517" w:rsidR="00CF743E" w:rsidRPr="00CF743E" w:rsidRDefault="00CF743E" w:rsidP="00CF743E">
          <w:pPr>
            <w:jc w:val="center"/>
            <w:rPr>
              <w:rFonts w:ascii="Sassoon Infant Std" w:hAnsi="Sassoon Infant Std"/>
              <w:sz w:val="40"/>
              <w:szCs w:val="40"/>
            </w:rPr>
          </w:pPr>
          <w:r w:rsidRPr="00CF743E">
            <w:rPr>
              <w:rFonts w:ascii="Sassoon Infant Std" w:hAnsi="Sassoon Infant Std" w:cstheme="minorHAnsi"/>
              <w:noProof/>
              <w:sz w:val="40"/>
              <w:szCs w:val="40"/>
            </w:rPr>
            <w:drawing>
              <wp:anchor distT="0" distB="0" distL="114300" distR="114300" simplePos="0" relativeHeight="251683840" behindDoc="1" locked="0" layoutInCell="1" allowOverlap="1" wp14:anchorId="029CCB14" wp14:editId="02FDF5F5">
                <wp:simplePos x="0" y="0"/>
                <wp:positionH relativeFrom="margin">
                  <wp:posOffset>2533782</wp:posOffset>
                </wp:positionH>
                <wp:positionV relativeFrom="paragraph">
                  <wp:posOffset>392211</wp:posOffset>
                </wp:positionV>
                <wp:extent cx="1640840" cy="1402715"/>
                <wp:effectExtent l="0" t="0" r="0" b="6985"/>
                <wp:wrapTight wrapText="bothSides">
                  <wp:wrapPolygon edited="0">
                    <wp:start x="0" y="0"/>
                    <wp:lineTo x="0" y="21414"/>
                    <wp:lineTo x="21316" y="21414"/>
                    <wp:lineTo x="213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xto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0840" cy="1402715"/>
                        </a:xfrm>
                        <a:prstGeom prst="rect">
                          <a:avLst/>
                        </a:prstGeom>
                      </pic:spPr>
                    </pic:pic>
                  </a:graphicData>
                </a:graphic>
                <wp14:sizeRelH relativeFrom="margin">
                  <wp14:pctWidth>0</wp14:pctWidth>
                </wp14:sizeRelH>
                <wp14:sizeRelV relativeFrom="margin">
                  <wp14:pctHeight>0</wp14:pctHeight>
                </wp14:sizeRelV>
              </wp:anchor>
            </w:drawing>
          </w:r>
        </w:p>
        <w:p w14:paraId="2034D346" w14:textId="0AD897EA" w:rsidR="00CF743E" w:rsidRPr="00CF743E" w:rsidRDefault="00CF743E" w:rsidP="00CF743E">
          <w:pPr>
            <w:jc w:val="center"/>
            <w:rPr>
              <w:rFonts w:ascii="Sassoon Infant Std" w:hAnsi="Sassoon Infant Std"/>
              <w:sz w:val="40"/>
              <w:szCs w:val="40"/>
            </w:rPr>
          </w:pPr>
        </w:p>
        <w:p w14:paraId="2599DA15" w14:textId="25D675AC" w:rsidR="00CF743E" w:rsidRPr="00CF743E" w:rsidRDefault="00CF743E" w:rsidP="00CF743E">
          <w:pPr>
            <w:jc w:val="center"/>
            <w:rPr>
              <w:rFonts w:ascii="Sassoon Infant Std" w:hAnsi="Sassoon Infant Std"/>
              <w:sz w:val="40"/>
              <w:szCs w:val="40"/>
            </w:rPr>
          </w:pPr>
        </w:p>
        <w:p w14:paraId="1A500D35" w14:textId="1D0EF248" w:rsidR="00CF743E" w:rsidRPr="00CF743E" w:rsidRDefault="00CF743E" w:rsidP="00CF743E">
          <w:pPr>
            <w:rPr>
              <w:rFonts w:ascii="Sassoon Infant Std" w:hAnsi="Sassoon Infant Std"/>
              <w:sz w:val="40"/>
              <w:szCs w:val="40"/>
            </w:rPr>
          </w:pPr>
        </w:p>
        <w:p w14:paraId="0C1758DD" w14:textId="7C91A28F" w:rsidR="00CF743E" w:rsidRDefault="00CF743E" w:rsidP="00CF743E">
          <w:pPr>
            <w:rPr>
              <w:rFonts w:ascii="Sassoon Infant Std" w:hAnsi="Sassoon Infant Std"/>
              <w:sz w:val="40"/>
              <w:szCs w:val="40"/>
            </w:rPr>
          </w:pPr>
        </w:p>
        <w:p w14:paraId="54D59C66" w14:textId="05F978B9" w:rsidR="00CF743E" w:rsidRDefault="00CF743E" w:rsidP="00CF743E">
          <w:pPr>
            <w:rPr>
              <w:rFonts w:ascii="Sassoon Infant Std" w:hAnsi="Sassoon Infant Std"/>
              <w:sz w:val="40"/>
              <w:szCs w:val="40"/>
            </w:rPr>
          </w:pPr>
        </w:p>
        <w:p w14:paraId="5F94883D" w14:textId="5EDA3836" w:rsidR="00CF743E" w:rsidRDefault="00CF743E" w:rsidP="00CF743E">
          <w:pPr>
            <w:jc w:val="center"/>
            <w:rPr>
              <w:rFonts w:ascii="Sassoon Infant Std" w:hAnsi="Sassoon Infant Std"/>
              <w:sz w:val="40"/>
              <w:szCs w:val="40"/>
              <w:u w:val="single"/>
            </w:rPr>
          </w:pPr>
        </w:p>
        <w:p w14:paraId="24E0104C" w14:textId="77777777" w:rsidR="00481199" w:rsidRDefault="00CF743E" w:rsidP="00481199">
          <w:pPr>
            <w:jc w:val="center"/>
            <w:rPr>
              <w:rFonts w:ascii="Calibri" w:hAnsi="Calibri" w:cs="Calibri"/>
              <w:b/>
              <w:i/>
              <w:sz w:val="40"/>
              <w:szCs w:val="40"/>
            </w:rPr>
          </w:pPr>
          <w:r w:rsidRPr="00481199">
            <w:rPr>
              <w:rFonts w:ascii="Calibri" w:hAnsi="Calibri" w:cs="Calibri"/>
              <w:b/>
              <w:i/>
              <w:sz w:val="40"/>
              <w:szCs w:val="40"/>
            </w:rPr>
            <w:t>Standards and Quality Report</w:t>
          </w:r>
        </w:p>
        <w:p w14:paraId="24424396" w14:textId="50C15B80" w:rsidR="00CF743E" w:rsidRPr="00481199" w:rsidRDefault="00CF743E" w:rsidP="00481199">
          <w:pPr>
            <w:jc w:val="center"/>
            <w:rPr>
              <w:rFonts w:ascii="Calibri" w:hAnsi="Calibri" w:cs="Calibri"/>
              <w:b/>
              <w:i/>
              <w:sz w:val="40"/>
              <w:szCs w:val="40"/>
            </w:rPr>
          </w:pPr>
          <w:r w:rsidRPr="00481199">
            <w:rPr>
              <w:rFonts w:ascii="Calibri" w:hAnsi="Calibri" w:cs="Calibri"/>
              <w:b/>
              <w:i/>
              <w:sz w:val="40"/>
              <w:szCs w:val="40"/>
            </w:rPr>
            <w:t>2023-2024</w:t>
          </w:r>
        </w:p>
        <w:p w14:paraId="109034A5" w14:textId="77CFDBA4" w:rsidR="00CF743E" w:rsidRPr="00481199" w:rsidRDefault="00CF743E" w:rsidP="00CF743E">
          <w:pPr>
            <w:jc w:val="center"/>
            <w:rPr>
              <w:rFonts w:ascii="Calibri" w:hAnsi="Calibri" w:cs="Calibri"/>
              <w:b/>
              <w:i/>
              <w:sz w:val="40"/>
              <w:szCs w:val="40"/>
            </w:rPr>
          </w:pPr>
          <w:r w:rsidRPr="00481199">
            <w:rPr>
              <w:rFonts w:ascii="Calibri" w:hAnsi="Calibri" w:cs="Calibri"/>
              <w:b/>
              <w:i/>
              <w:sz w:val="40"/>
              <w:szCs w:val="40"/>
            </w:rPr>
            <w:t>Achieving Excellence and Equity</w:t>
          </w:r>
        </w:p>
        <w:p w14:paraId="2C89E685" w14:textId="77777777" w:rsidR="00CF743E" w:rsidRPr="00CF743E" w:rsidRDefault="00CF743E" w:rsidP="00CF743E">
          <w:pPr>
            <w:jc w:val="center"/>
            <w:rPr>
              <w:rFonts w:ascii="Sassoon Infant Std" w:hAnsi="Sassoon Infant Std"/>
              <w:sz w:val="40"/>
              <w:szCs w:val="40"/>
              <w:u w:val="single"/>
            </w:rPr>
          </w:pPr>
        </w:p>
        <w:p w14:paraId="46B14AF8" w14:textId="6C9A1DE9" w:rsidR="0038156B" w:rsidRDefault="00CF743E" w:rsidP="00CF743E">
          <w:pPr>
            <w:pStyle w:val="NoSpacing"/>
            <w:spacing w:before="1540" w:after="240"/>
            <w:jc w:val="center"/>
            <w:rPr>
              <w:color w:val="4472C4" w:themeColor="accent1"/>
              <w:sz w:val="28"/>
              <w:szCs w:val="28"/>
            </w:rPr>
          </w:pPr>
          <w:r w:rsidRPr="00CF743E">
            <w:rPr>
              <w:noProof/>
              <w:color w:val="4472C4" w:themeColor="accent1"/>
              <w:sz w:val="28"/>
              <w:szCs w:val="28"/>
            </w:rPr>
            <w:drawing>
              <wp:anchor distT="0" distB="0" distL="114300" distR="114300" simplePos="0" relativeHeight="251684864" behindDoc="1" locked="0" layoutInCell="1" allowOverlap="1" wp14:anchorId="19E4E953" wp14:editId="22CC57D5">
                <wp:simplePos x="0" y="0"/>
                <wp:positionH relativeFrom="column">
                  <wp:posOffset>2333501</wp:posOffset>
                </wp:positionH>
                <wp:positionV relativeFrom="paragraph">
                  <wp:posOffset>870676</wp:posOffset>
                </wp:positionV>
                <wp:extent cx="1971303" cy="876135"/>
                <wp:effectExtent l="0" t="0" r="0" b="635"/>
                <wp:wrapTight wrapText="bothSides">
                  <wp:wrapPolygon edited="0">
                    <wp:start x="0" y="0"/>
                    <wp:lineTo x="0" y="21146"/>
                    <wp:lineTo x="21294" y="21146"/>
                    <wp:lineTo x="212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303" cy="876135"/>
                        </a:xfrm>
                        <a:prstGeom prst="rect">
                          <a:avLst/>
                        </a:prstGeom>
                      </pic:spPr>
                    </pic:pic>
                  </a:graphicData>
                </a:graphic>
              </wp:anchor>
            </w:drawing>
          </w:r>
        </w:p>
        <w:p w14:paraId="1A95E171" w14:textId="266DACDE" w:rsidR="0038156B" w:rsidRDefault="0038156B" w:rsidP="00CF743E">
          <w:pPr>
            <w:pStyle w:val="NoSpacing"/>
            <w:spacing w:before="480"/>
            <w:rPr>
              <w:color w:val="4472C4" w:themeColor="accent1"/>
            </w:rPr>
          </w:pPr>
          <w:r>
            <w:rPr>
              <w:noProof/>
              <w:color w:val="4472C4" w:themeColor="accent1"/>
            </w:rPr>
            <mc:AlternateContent>
              <mc:Choice Requires="wps">
                <w:drawing>
                  <wp:anchor distT="0" distB="0" distL="114300" distR="114300" simplePos="0" relativeHeight="251681792" behindDoc="0" locked="0" layoutInCell="1" allowOverlap="1" wp14:anchorId="68D7A51A" wp14:editId="6229B82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5B92A" w14:textId="5E2A848B" w:rsidR="0057410F" w:rsidRDefault="00DE42D7">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57410F">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8D7A51A" id="_x0000_t202" coordsize="21600,21600" o:spt="202" path="m,l,21600r21600,l21600,xe">
                    <v:stroke joinstyle="miter"/>
                    <v:path gradientshapeok="t" o:connecttype="rect"/>
                  </v:shapetype>
                  <v:shape id="Text Box 142" o:spid="_x0000_s1026" type="#_x0000_t202" style="position:absolute;margin-left:0;margin-top:0;width:516pt;height:43.9pt;z-index:25168179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6CA5B92A" w14:textId="5E2A848B" w:rsidR="0057410F" w:rsidRDefault="00DE42D7">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57410F">
                                <w:rPr>
                                  <w:color w:val="4472C4" w:themeColor="accent1"/>
                                </w:rPr>
                                <w:t xml:space="preserve">     </w:t>
                              </w:r>
                            </w:sdtContent>
                          </w:sdt>
                        </w:p>
                      </w:txbxContent>
                    </v:textbox>
                    <w10:wrap anchorx="margin" anchory="page"/>
                  </v:shape>
                </w:pict>
              </mc:Fallback>
            </mc:AlternateContent>
          </w:r>
        </w:p>
        <w:p w14:paraId="038AA179" w14:textId="7E691B09" w:rsidR="0038156B" w:rsidRDefault="0038156B">
          <w:pPr>
            <w:rPr>
              <w:rFonts w:ascii="Arial" w:eastAsiaTheme="minorEastAsia" w:hAnsi="Arial" w:cs="Arial"/>
              <w:bCs/>
              <w:iCs/>
              <w:color w:val="FF0000"/>
              <w:lang w:eastAsia="en-GB"/>
            </w:rPr>
          </w:pPr>
          <w:r>
            <w:rPr>
              <w:rFonts w:ascii="Arial" w:hAnsi="Arial" w:cs="Arial"/>
              <w:bCs/>
              <w:iCs/>
              <w:color w:val="FF0000"/>
            </w:rPr>
            <w:br w:type="page"/>
          </w:r>
        </w:p>
      </w:sdtContent>
    </w:sdt>
    <w:tbl>
      <w:tblPr>
        <w:tblStyle w:val="TableGrid"/>
        <w:tblW w:w="10667" w:type="dxa"/>
        <w:tblLook w:val="04A0" w:firstRow="1" w:lastRow="0" w:firstColumn="1" w:lastColumn="0" w:noHBand="0" w:noVBand="1"/>
      </w:tblPr>
      <w:tblGrid>
        <w:gridCol w:w="10667"/>
      </w:tblGrid>
      <w:tr w:rsidR="00CF743E" w:rsidRPr="0041011B" w14:paraId="34F7EB7A" w14:textId="77777777" w:rsidTr="00AD5E1F">
        <w:trPr>
          <w:trHeight w:val="381"/>
        </w:trPr>
        <w:tc>
          <w:tcPr>
            <w:tcW w:w="10667" w:type="dxa"/>
            <w:shd w:val="clear" w:color="auto" w:fill="C5E0B3" w:themeFill="accent6" w:themeFillTint="66"/>
            <w:vAlign w:val="center"/>
          </w:tcPr>
          <w:p w14:paraId="0769E105" w14:textId="6621CB4F" w:rsidR="00CF743E" w:rsidRPr="00AD5E1F" w:rsidRDefault="00AD5E1F" w:rsidP="00097C02">
            <w:pPr>
              <w:jc w:val="center"/>
              <w:rPr>
                <w:b/>
                <w:i/>
                <w:sz w:val="28"/>
                <w:szCs w:val="28"/>
              </w:rPr>
            </w:pPr>
            <w:bookmarkStart w:id="1" w:name="_Hlk168481782"/>
            <w:r w:rsidRPr="00CF743E">
              <w:rPr>
                <w:rFonts w:ascii="Sassoon Infant Std" w:hAnsi="Sassoon Infant Std" w:cstheme="minorHAnsi"/>
                <w:noProof/>
                <w:sz w:val="40"/>
                <w:szCs w:val="40"/>
              </w:rPr>
              <w:lastRenderedPageBreak/>
              <w:drawing>
                <wp:anchor distT="0" distB="0" distL="114300" distR="114300" simplePos="0" relativeHeight="251686912" behindDoc="1" locked="0" layoutInCell="1" allowOverlap="1" wp14:anchorId="530F3850" wp14:editId="2C36462F">
                  <wp:simplePos x="0" y="0"/>
                  <wp:positionH relativeFrom="margin">
                    <wp:posOffset>5600065</wp:posOffset>
                  </wp:positionH>
                  <wp:positionV relativeFrom="paragraph">
                    <wp:posOffset>95250</wp:posOffset>
                  </wp:positionV>
                  <wp:extent cx="890270" cy="761365"/>
                  <wp:effectExtent l="0" t="0" r="5080" b="635"/>
                  <wp:wrapTight wrapText="bothSides">
                    <wp:wrapPolygon edited="0">
                      <wp:start x="0" y="0"/>
                      <wp:lineTo x="0" y="21078"/>
                      <wp:lineTo x="21261" y="21078"/>
                      <wp:lineTo x="212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xto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270" cy="761365"/>
                          </a:xfrm>
                          <a:prstGeom prst="rect">
                            <a:avLst/>
                          </a:prstGeom>
                        </pic:spPr>
                      </pic:pic>
                    </a:graphicData>
                  </a:graphic>
                  <wp14:sizeRelH relativeFrom="margin">
                    <wp14:pctWidth>0</wp14:pctWidth>
                  </wp14:sizeRelH>
                  <wp14:sizeRelV relativeFrom="margin">
                    <wp14:pctHeight>0</wp14:pctHeight>
                  </wp14:sizeRelV>
                </wp:anchor>
              </w:drawing>
            </w:r>
          </w:p>
          <w:p w14:paraId="4B373450" w14:textId="73F3AC31" w:rsidR="00CF743E" w:rsidRPr="00AD5E1F" w:rsidRDefault="00CF743E" w:rsidP="00097C02">
            <w:pPr>
              <w:jc w:val="center"/>
              <w:rPr>
                <w:b/>
                <w:i/>
                <w:sz w:val="28"/>
                <w:szCs w:val="28"/>
              </w:rPr>
            </w:pPr>
          </w:p>
          <w:p w14:paraId="3FBD75B1" w14:textId="40F4DFAD" w:rsidR="00CF743E" w:rsidRPr="00481199" w:rsidRDefault="00AD5E1F" w:rsidP="00097C02">
            <w:pPr>
              <w:jc w:val="center"/>
              <w:rPr>
                <w:rFonts w:ascii="Calibri" w:hAnsi="Calibri" w:cs="Calibri"/>
                <w:b/>
                <w:i/>
                <w:sz w:val="28"/>
                <w:szCs w:val="28"/>
              </w:rPr>
            </w:pPr>
            <w:r w:rsidRPr="00481199">
              <w:rPr>
                <w:rFonts w:ascii="Calibri" w:hAnsi="Calibri" w:cs="Calibri"/>
                <w:b/>
                <w:i/>
                <w:sz w:val="28"/>
                <w:szCs w:val="28"/>
              </w:rPr>
              <w:t xml:space="preserve">                      </w:t>
            </w:r>
            <w:r w:rsidR="00DB0077">
              <w:rPr>
                <w:rFonts w:ascii="Calibri" w:hAnsi="Calibri" w:cs="Calibri"/>
                <w:b/>
                <w:i/>
                <w:sz w:val="28"/>
                <w:szCs w:val="28"/>
              </w:rPr>
              <w:t xml:space="preserve">     </w:t>
            </w:r>
            <w:r w:rsidR="00CF743E" w:rsidRPr="00481199">
              <w:rPr>
                <w:rFonts w:ascii="Calibri" w:hAnsi="Calibri" w:cs="Calibri"/>
                <w:b/>
                <w:i/>
                <w:sz w:val="28"/>
                <w:szCs w:val="28"/>
              </w:rPr>
              <w:t>Paxton E</w:t>
            </w:r>
            <w:r w:rsidRPr="00481199">
              <w:rPr>
                <w:rFonts w:ascii="Calibri" w:hAnsi="Calibri" w:cs="Calibri"/>
                <w:b/>
                <w:i/>
                <w:sz w:val="28"/>
                <w:szCs w:val="28"/>
              </w:rPr>
              <w:t>LC</w:t>
            </w:r>
          </w:p>
          <w:p w14:paraId="0A692846" w14:textId="55BE5B7E" w:rsidR="00AD5E1F" w:rsidRPr="00481199" w:rsidRDefault="00AD5E1F" w:rsidP="00097C02">
            <w:pPr>
              <w:jc w:val="center"/>
              <w:rPr>
                <w:rFonts w:ascii="Calibri" w:hAnsi="Calibri" w:cs="Calibri"/>
                <w:b/>
                <w:i/>
                <w:sz w:val="28"/>
                <w:szCs w:val="28"/>
              </w:rPr>
            </w:pPr>
          </w:p>
          <w:p w14:paraId="0975BDBC" w14:textId="7E90024B" w:rsidR="00AD5E1F" w:rsidRPr="00481199" w:rsidRDefault="00AD5E1F" w:rsidP="00097C02">
            <w:pPr>
              <w:jc w:val="center"/>
              <w:rPr>
                <w:rFonts w:ascii="Calibri" w:hAnsi="Calibri" w:cs="Calibri"/>
                <w:b/>
                <w:i/>
                <w:sz w:val="28"/>
                <w:szCs w:val="28"/>
              </w:rPr>
            </w:pPr>
            <w:r w:rsidRPr="00481199">
              <w:rPr>
                <w:rFonts w:ascii="Calibri" w:hAnsi="Calibri" w:cs="Calibri"/>
                <w:b/>
                <w:i/>
                <w:sz w:val="28"/>
                <w:szCs w:val="28"/>
              </w:rPr>
              <w:t xml:space="preserve">Standards and Quality Report </w:t>
            </w:r>
          </w:p>
          <w:p w14:paraId="1C7B7379" w14:textId="03523279" w:rsidR="00AD5E1F" w:rsidRPr="00481199" w:rsidRDefault="00AD5E1F" w:rsidP="00481199">
            <w:pPr>
              <w:jc w:val="center"/>
              <w:rPr>
                <w:rFonts w:ascii="Calibri" w:hAnsi="Calibri" w:cs="Calibri"/>
                <w:b/>
                <w:i/>
                <w:sz w:val="28"/>
                <w:szCs w:val="28"/>
              </w:rPr>
            </w:pPr>
            <w:r w:rsidRPr="00481199">
              <w:rPr>
                <w:rFonts w:ascii="Calibri" w:hAnsi="Calibri" w:cs="Calibri"/>
                <w:b/>
                <w:i/>
                <w:sz w:val="28"/>
                <w:szCs w:val="28"/>
              </w:rPr>
              <w:t>2023-2024</w:t>
            </w:r>
          </w:p>
          <w:p w14:paraId="4709B2FC" w14:textId="09DA9A07" w:rsidR="00AD5E1F" w:rsidRPr="00481199" w:rsidRDefault="00AD5E1F" w:rsidP="00AD5E1F">
            <w:pPr>
              <w:spacing w:after="160" w:line="259" w:lineRule="auto"/>
              <w:jc w:val="center"/>
              <w:rPr>
                <w:rFonts w:ascii="Calibri" w:hAnsi="Calibri" w:cs="Calibri"/>
                <w:b/>
                <w:i/>
                <w:sz w:val="28"/>
                <w:szCs w:val="28"/>
              </w:rPr>
            </w:pPr>
            <w:r w:rsidRPr="00481199">
              <w:rPr>
                <w:rFonts w:ascii="Calibri" w:hAnsi="Calibri" w:cs="Calibri"/>
                <w:b/>
                <w:i/>
                <w:sz w:val="28"/>
                <w:szCs w:val="28"/>
              </w:rPr>
              <w:t>Achieving Excellence and Equity</w:t>
            </w:r>
          </w:p>
          <w:p w14:paraId="075D2CC5" w14:textId="3AB636D9" w:rsidR="00CF743E" w:rsidRDefault="00CF743E" w:rsidP="00097C02">
            <w:pPr>
              <w:jc w:val="center"/>
              <w:rPr>
                <w:b/>
                <w:i/>
                <w:szCs w:val="24"/>
              </w:rPr>
            </w:pPr>
          </w:p>
          <w:p w14:paraId="2492AC41" w14:textId="77777777" w:rsidR="00CF743E" w:rsidRDefault="00CF743E" w:rsidP="00097C02">
            <w:pPr>
              <w:jc w:val="center"/>
              <w:rPr>
                <w:b/>
                <w:i/>
                <w:szCs w:val="24"/>
              </w:rPr>
            </w:pPr>
          </w:p>
          <w:p w14:paraId="1F04F048" w14:textId="77777777" w:rsidR="00CF743E" w:rsidRDefault="00CF743E" w:rsidP="00097C02">
            <w:pPr>
              <w:jc w:val="center"/>
              <w:rPr>
                <w:b/>
                <w:i/>
                <w:szCs w:val="24"/>
              </w:rPr>
            </w:pPr>
          </w:p>
          <w:p w14:paraId="7EF26ACB" w14:textId="29E70704" w:rsidR="00CF743E" w:rsidRPr="0041011B" w:rsidRDefault="00CF743E" w:rsidP="00097C02">
            <w:pPr>
              <w:jc w:val="center"/>
              <w:rPr>
                <w:b/>
                <w:i/>
                <w:szCs w:val="24"/>
              </w:rPr>
            </w:pPr>
          </w:p>
        </w:tc>
      </w:tr>
      <w:bookmarkEnd w:id="1"/>
    </w:tbl>
    <w:p w14:paraId="3A95070E" w14:textId="66FA6FC3" w:rsidR="00AD5E1F" w:rsidRDefault="00AD5E1F" w:rsidP="00AD5E1F">
      <w:pPr>
        <w:pStyle w:val="NormalWeb"/>
        <w:tabs>
          <w:tab w:val="left" w:pos="4395"/>
        </w:tabs>
        <w:spacing w:before="0" w:beforeAutospacing="0" w:after="0" w:afterAutospacing="0" w:line="360" w:lineRule="auto"/>
        <w:rPr>
          <w:rFonts w:ascii="Arial" w:hAnsi="Arial" w:cs="Arial"/>
          <w:bCs/>
          <w:iCs/>
          <w:color w:val="FF0000"/>
          <w:sz w:val="22"/>
          <w:szCs w:val="22"/>
        </w:rPr>
      </w:pPr>
    </w:p>
    <w:tbl>
      <w:tblPr>
        <w:tblStyle w:val="TableGrid"/>
        <w:tblW w:w="10680" w:type="dxa"/>
        <w:tblLook w:val="04A0" w:firstRow="1" w:lastRow="0" w:firstColumn="1" w:lastColumn="0" w:noHBand="0" w:noVBand="1"/>
      </w:tblPr>
      <w:tblGrid>
        <w:gridCol w:w="5340"/>
        <w:gridCol w:w="5340"/>
      </w:tblGrid>
      <w:tr w:rsidR="00AD5E1F" w14:paraId="3AB19244" w14:textId="77777777" w:rsidTr="00AD5E1F">
        <w:trPr>
          <w:trHeight w:val="1385"/>
        </w:trPr>
        <w:tc>
          <w:tcPr>
            <w:tcW w:w="5340" w:type="dxa"/>
          </w:tcPr>
          <w:p w14:paraId="32089010" w14:textId="4ED6D0A2" w:rsidR="00AD5E1F" w:rsidRPr="00481199" w:rsidRDefault="00AD5E1F" w:rsidP="00AD5E1F">
            <w:pPr>
              <w:pStyle w:val="NormalWeb"/>
              <w:tabs>
                <w:tab w:val="left" w:pos="4395"/>
              </w:tabs>
              <w:spacing w:before="0" w:beforeAutospacing="0" w:after="0" w:afterAutospacing="0" w:line="360" w:lineRule="auto"/>
              <w:rPr>
                <w:rFonts w:ascii="Calibri" w:hAnsi="Calibri" w:cs="Calibri"/>
                <w:bCs/>
                <w:iCs/>
                <w:color w:val="FF0000"/>
                <w:sz w:val="28"/>
                <w:szCs w:val="28"/>
              </w:rPr>
            </w:pPr>
            <w:r w:rsidRPr="00481199">
              <w:rPr>
                <w:rFonts w:ascii="Calibri" w:hAnsi="Calibri" w:cs="Calibri"/>
                <w:b/>
                <w:i/>
                <w:sz w:val="28"/>
                <w:szCs w:val="28"/>
              </w:rPr>
              <w:t xml:space="preserve">Setting Roll; 90                   </w:t>
            </w:r>
          </w:p>
        </w:tc>
        <w:tc>
          <w:tcPr>
            <w:tcW w:w="5340" w:type="dxa"/>
          </w:tcPr>
          <w:p w14:paraId="107271AB" w14:textId="15998E3E" w:rsidR="00AD5E1F" w:rsidRPr="00481199" w:rsidRDefault="00AD5E1F" w:rsidP="00AD5E1F">
            <w:pPr>
              <w:rPr>
                <w:rFonts w:ascii="Calibri" w:hAnsi="Calibri" w:cs="Calibri"/>
                <w:b/>
                <w:i/>
                <w:sz w:val="28"/>
                <w:szCs w:val="28"/>
              </w:rPr>
            </w:pPr>
            <w:r w:rsidRPr="00481199">
              <w:rPr>
                <w:rFonts w:ascii="Calibri" w:hAnsi="Calibri" w:cs="Calibri"/>
                <w:b/>
                <w:i/>
                <w:sz w:val="28"/>
                <w:szCs w:val="28"/>
              </w:rPr>
              <w:t xml:space="preserve">Context; </w:t>
            </w:r>
          </w:p>
          <w:p w14:paraId="63FCB89A" w14:textId="77777777" w:rsidR="00AD5E1F" w:rsidRPr="00481199" w:rsidRDefault="00AD5E1F" w:rsidP="00AD5E1F">
            <w:pPr>
              <w:rPr>
                <w:rFonts w:ascii="Calibri" w:hAnsi="Calibri" w:cs="Calibri"/>
                <w:b/>
                <w:i/>
                <w:sz w:val="28"/>
                <w:szCs w:val="28"/>
              </w:rPr>
            </w:pPr>
            <w:r w:rsidRPr="00481199">
              <w:rPr>
                <w:rFonts w:ascii="Calibri" w:hAnsi="Calibri" w:cs="Calibri"/>
                <w:b/>
                <w:i/>
                <w:sz w:val="28"/>
                <w:szCs w:val="28"/>
              </w:rPr>
              <w:t xml:space="preserve">75 (3-5-year olds)          </w:t>
            </w:r>
          </w:p>
          <w:p w14:paraId="2DB8DD9A" w14:textId="7E32727E" w:rsidR="00AD5E1F" w:rsidRPr="00481199" w:rsidRDefault="00AD5E1F" w:rsidP="00AD5E1F">
            <w:pPr>
              <w:rPr>
                <w:rFonts w:ascii="Calibri" w:hAnsi="Calibri" w:cs="Calibri"/>
                <w:b/>
                <w:i/>
                <w:sz w:val="28"/>
                <w:szCs w:val="28"/>
              </w:rPr>
            </w:pPr>
            <w:r w:rsidRPr="00481199">
              <w:rPr>
                <w:rFonts w:ascii="Calibri" w:hAnsi="Calibri" w:cs="Calibri"/>
                <w:b/>
                <w:i/>
                <w:sz w:val="28"/>
                <w:szCs w:val="28"/>
              </w:rPr>
              <w:t>15 (2-year olds)</w:t>
            </w:r>
          </w:p>
          <w:p w14:paraId="0D8B791A" w14:textId="77777777" w:rsidR="00AD5E1F" w:rsidRPr="00481199" w:rsidRDefault="00AD5E1F" w:rsidP="00AD5E1F">
            <w:pPr>
              <w:pStyle w:val="NormalWeb"/>
              <w:tabs>
                <w:tab w:val="left" w:pos="4395"/>
              </w:tabs>
              <w:spacing w:before="0" w:beforeAutospacing="0" w:after="0" w:afterAutospacing="0" w:line="360" w:lineRule="auto"/>
              <w:rPr>
                <w:rFonts w:ascii="Calibri" w:hAnsi="Calibri" w:cs="Calibri"/>
                <w:bCs/>
                <w:iCs/>
                <w:color w:val="FF0000"/>
                <w:sz w:val="28"/>
                <w:szCs w:val="28"/>
              </w:rPr>
            </w:pPr>
          </w:p>
        </w:tc>
      </w:tr>
    </w:tbl>
    <w:p w14:paraId="2E285067" w14:textId="77777777" w:rsidR="00DD3533" w:rsidRDefault="00DD3533" w:rsidP="00B3257A">
      <w:pPr>
        <w:pStyle w:val="NormalWeb"/>
        <w:spacing w:before="0" w:beforeAutospacing="0" w:after="0" w:afterAutospacing="0" w:line="360" w:lineRule="auto"/>
        <w:rPr>
          <w:rFonts w:ascii="Calibri" w:hAnsi="Calibri" w:cs="Calibri"/>
          <w:b/>
          <w:bCs/>
          <w:iCs/>
          <w:color w:val="000000" w:themeColor="text1"/>
          <w:sz w:val="28"/>
          <w:szCs w:val="28"/>
        </w:rPr>
      </w:pPr>
    </w:p>
    <w:p w14:paraId="0D62175F" w14:textId="56717B97" w:rsidR="00B3257A" w:rsidRPr="00DD3533" w:rsidRDefault="00B3257A" w:rsidP="00DD3533">
      <w:pPr>
        <w:pStyle w:val="NormalWeb"/>
        <w:spacing w:before="0" w:beforeAutospacing="0" w:after="0" w:afterAutospacing="0" w:line="360" w:lineRule="auto"/>
        <w:jc w:val="center"/>
        <w:rPr>
          <w:rFonts w:ascii="Calibri" w:hAnsi="Calibri" w:cs="Calibri"/>
          <w:b/>
          <w:bCs/>
          <w:iCs/>
          <w:color w:val="000000" w:themeColor="text1"/>
          <w:sz w:val="28"/>
          <w:szCs w:val="28"/>
          <w:u w:val="single"/>
        </w:rPr>
      </w:pPr>
      <w:r w:rsidRPr="00DD3533">
        <w:rPr>
          <w:rFonts w:ascii="Calibri" w:hAnsi="Calibri" w:cs="Calibri"/>
          <w:b/>
          <w:bCs/>
          <w:iCs/>
          <w:color w:val="000000" w:themeColor="text1"/>
          <w:sz w:val="28"/>
          <w:szCs w:val="28"/>
          <w:u w:val="single"/>
        </w:rPr>
        <w:t>Our Setting:</w:t>
      </w:r>
    </w:p>
    <w:p w14:paraId="07EA8548" w14:textId="1D512E50" w:rsidR="00AD5E1F" w:rsidRPr="00DD3533" w:rsidRDefault="00AD5E1F" w:rsidP="00DD3533">
      <w:pPr>
        <w:pStyle w:val="NormalWeb"/>
        <w:spacing w:before="0" w:beforeAutospacing="0" w:after="0" w:afterAutospacing="0"/>
        <w:jc w:val="center"/>
        <w:rPr>
          <w:rFonts w:ascii="Calibri" w:hAnsi="Calibri" w:cs="Calibri"/>
          <w:b/>
          <w:bCs/>
          <w:iCs/>
          <w:color w:val="000000" w:themeColor="text1"/>
          <w:sz w:val="28"/>
          <w:szCs w:val="28"/>
        </w:rPr>
      </w:pPr>
      <w:r w:rsidRPr="00DD3533">
        <w:rPr>
          <w:rFonts w:ascii="Calibri" w:hAnsi="Calibri" w:cs="Calibri"/>
          <w:b/>
          <w:bCs/>
          <w:iCs/>
          <w:color w:val="000000" w:themeColor="text1"/>
          <w:sz w:val="28"/>
          <w:szCs w:val="28"/>
        </w:rPr>
        <w:t>Our</w:t>
      </w:r>
      <w:r w:rsidR="00B3257A" w:rsidRPr="00DD3533">
        <w:rPr>
          <w:rFonts w:ascii="Calibri" w:hAnsi="Calibri" w:cs="Calibri"/>
          <w:b/>
          <w:bCs/>
          <w:iCs/>
          <w:color w:val="000000" w:themeColor="text1"/>
          <w:sz w:val="28"/>
          <w:szCs w:val="28"/>
        </w:rPr>
        <w:t xml:space="preserve"> </w:t>
      </w:r>
      <w:r w:rsidRPr="00DD3533">
        <w:rPr>
          <w:rFonts w:ascii="Calibri" w:hAnsi="Calibri" w:cs="Calibri"/>
          <w:b/>
          <w:bCs/>
          <w:iCs/>
          <w:color w:val="000000" w:themeColor="text1"/>
          <w:sz w:val="28"/>
          <w:szCs w:val="28"/>
        </w:rPr>
        <w:t>values, vision and aims</w:t>
      </w:r>
      <w:r w:rsidR="00B3257A" w:rsidRPr="00DD3533">
        <w:rPr>
          <w:rFonts w:ascii="Calibri" w:hAnsi="Calibri" w:cs="Calibri"/>
          <w:b/>
          <w:bCs/>
          <w:iCs/>
          <w:color w:val="000000" w:themeColor="text1"/>
          <w:sz w:val="28"/>
          <w:szCs w:val="28"/>
        </w:rPr>
        <w:t xml:space="preserve"> are refreshed annually </w:t>
      </w:r>
      <w:proofErr w:type="spellStart"/>
      <w:r w:rsidR="00B3257A" w:rsidRPr="00DD3533">
        <w:rPr>
          <w:rFonts w:ascii="Calibri" w:hAnsi="Calibri" w:cs="Calibri"/>
          <w:b/>
          <w:bCs/>
          <w:iCs/>
          <w:color w:val="000000" w:themeColor="text1"/>
          <w:sz w:val="28"/>
          <w:szCs w:val="28"/>
        </w:rPr>
        <w:t>inline</w:t>
      </w:r>
      <w:proofErr w:type="spellEnd"/>
      <w:r w:rsidR="00B3257A" w:rsidRPr="00DD3533">
        <w:rPr>
          <w:rFonts w:ascii="Calibri" w:hAnsi="Calibri" w:cs="Calibri"/>
          <w:b/>
          <w:bCs/>
          <w:iCs/>
          <w:color w:val="000000" w:themeColor="text1"/>
          <w:sz w:val="28"/>
          <w:szCs w:val="28"/>
        </w:rPr>
        <w:t xml:space="preserve"> with our settings future improvement priorities. We work hard to collaborate with our stakeholders, families and children to ensure a whole setting approach.</w:t>
      </w:r>
    </w:p>
    <w:p w14:paraId="0FCFD25E" w14:textId="77777777" w:rsidR="00DD3533" w:rsidRDefault="00DD3533" w:rsidP="005C6C93">
      <w:pPr>
        <w:jc w:val="center"/>
        <w:rPr>
          <w:rFonts w:ascii="Calibri" w:hAnsi="Calibri" w:cs="Calibri"/>
          <w:b/>
          <w:bCs/>
          <w:sz w:val="24"/>
          <w:szCs w:val="24"/>
          <w:u w:val="single"/>
        </w:rPr>
      </w:pPr>
    </w:p>
    <w:p w14:paraId="02CEF5FF" w14:textId="6EE9863D" w:rsidR="00B3257A" w:rsidRPr="00DD3533" w:rsidRDefault="00B3257A" w:rsidP="005C6C93">
      <w:pPr>
        <w:jc w:val="center"/>
        <w:rPr>
          <w:rFonts w:ascii="Calibri" w:hAnsi="Calibri" w:cs="Calibri"/>
          <w:b/>
          <w:bCs/>
          <w:sz w:val="24"/>
          <w:szCs w:val="24"/>
          <w:u w:val="single"/>
        </w:rPr>
      </w:pPr>
      <w:r w:rsidRPr="00DD3533">
        <w:rPr>
          <w:rFonts w:ascii="Calibri" w:hAnsi="Calibri" w:cs="Calibri"/>
          <w:b/>
          <w:bCs/>
          <w:sz w:val="24"/>
          <w:szCs w:val="24"/>
          <w:u w:val="single"/>
        </w:rPr>
        <w:t>Our Vision:</w:t>
      </w:r>
    </w:p>
    <w:p w14:paraId="58BFFAD9" w14:textId="73C12DCB" w:rsidR="00B3257A" w:rsidRPr="00DD3533" w:rsidRDefault="00A55B60" w:rsidP="00B3257A">
      <w:pPr>
        <w:jc w:val="center"/>
        <w:rPr>
          <w:rFonts w:ascii="Calibri" w:hAnsi="Calibri" w:cs="Calibri"/>
          <w:sz w:val="24"/>
          <w:szCs w:val="24"/>
        </w:rPr>
      </w:pPr>
      <w:r w:rsidRPr="00DD3533">
        <w:rPr>
          <w:rFonts w:ascii="Calibri" w:hAnsi="Calibri" w:cs="Calibri"/>
          <w:noProof/>
          <w:sz w:val="24"/>
          <w:szCs w:val="24"/>
        </w:rPr>
        <w:drawing>
          <wp:anchor distT="0" distB="0" distL="114300" distR="114300" simplePos="0" relativeHeight="251688960" behindDoc="0" locked="0" layoutInCell="1" allowOverlap="1" wp14:anchorId="6E40429D" wp14:editId="323D3F32">
            <wp:simplePos x="0" y="0"/>
            <wp:positionH relativeFrom="margin">
              <wp:posOffset>-66675</wp:posOffset>
            </wp:positionH>
            <wp:positionV relativeFrom="paragraph">
              <wp:posOffset>638175</wp:posOffset>
            </wp:positionV>
            <wp:extent cx="3099460" cy="2991922"/>
            <wp:effectExtent l="171450" t="114300" r="158115" b="132715"/>
            <wp:wrapNone/>
            <wp:docPr id="20" name="Diagram 20">
              <a:extLst xmlns:a="http://schemas.openxmlformats.org/drawingml/2006/main">
                <a:ext uri="{FF2B5EF4-FFF2-40B4-BE49-F238E27FC236}">
                  <a16:creationId xmlns:a16="http://schemas.microsoft.com/office/drawing/2014/main" id="{A4FBFFAC-3420-4908-B0C7-11EE267F017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B3257A" w:rsidRPr="00DD3533">
        <w:rPr>
          <w:rFonts w:ascii="Calibri" w:hAnsi="Calibri" w:cs="Calibri"/>
          <w:sz w:val="24"/>
          <w:szCs w:val="24"/>
        </w:rPr>
        <w:t>‘To provide a wide range of high-quality learning opportunities offering challenge to children in a safe and nurturing environment. Positive partnership working will ensure all stakeholders are valued members of the nursery community’</w:t>
      </w:r>
    </w:p>
    <w:p w14:paraId="4FC9F9FD" w14:textId="63F97317" w:rsidR="00AD5E1F" w:rsidRDefault="00A55B60" w:rsidP="00AD5E1F">
      <w:pPr>
        <w:jc w:val="both"/>
        <w:rPr>
          <w:rFonts w:cstheme="minorHAnsi"/>
          <w:b/>
          <w:bCs/>
          <w:sz w:val="24"/>
          <w:szCs w:val="24"/>
          <w:u w:val="single"/>
        </w:rPr>
      </w:pPr>
      <w:r w:rsidRPr="00A35013">
        <w:rPr>
          <w:rFonts w:ascii="Sassoon Infant Std" w:hAnsi="Sassoon Infant Std" w:cstheme="minorHAnsi"/>
          <w:noProof/>
          <w:sz w:val="24"/>
          <w:szCs w:val="24"/>
        </w:rPr>
        <w:drawing>
          <wp:anchor distT="0" distB="0" distL="114300" distR="114300" simplePos="0" relativeHeight="251691008" behindDoc="1" locked="0" layoutInCell="1" allowOverlap="1" wp14:anchorId="2CE762E6" wp14:editId="726AF73D">
            <wp:simplePos x="0" y="0"/>
            <wp:positionH relativeFrom="page">
              <wp:posOffset>3594100</wp:posOffset>
            </wp:positionH>
            <wp:positionV relativeFrom="paragraph">
              <wp:posOffset>23495</wp:posOffset>
            </wp:positionV>
            <wp:extent cx="3811905" cy="3348355"/>
            <wp:effectExtent l="38100" t="95250" r="36195" b="80645"/>
            <wp:wrapNone/>
            <wp:docPr id="4" name="Diagram 4">
              <a:extLst xmlns:a="http://schemas.openxmlformats.org/drawingml/2006/main">
                <a:ext uri="{FF2B5EF4-FFF2-40B4-BE49-F238E27FC236}">
                  <a16:creationId xmlns:a16="http://schemas.microsoft.com/office/drawing/2014/main" id="{D9FD5C50-3A1E-4070-8707-3744B3062D1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6BC268D3" w14:textId="0FAD2E4C" w:rsidR="00B3257A" w:rsidRDefault="00B3257A" w:rsidP="00AD5E1F">
      <w:pPr>
        <w:jc w:val="both"/>
        <w:rPr>
          <w:rFonts w:cstheme="minorHAnsi"/>
          <w:b/>
          <w:bCs/>
          <w:sz w:val="24"/>
          <w:szCs w:val="24"/>
          <w:u w:val="single"/>
        </w:rPr>
      </w:pPr>
    </w:p>
    <w:p w14:paraId="5065DDCB" w14:textId="49E73193" w:rsidR="00B3257A" w:rsidRDefault="00B3257A" w:rsidP="00AD5E1F">
      <w:pPr>
        <w:jc w:val="both"/>
        <w:rPr>
          <w:rFonts w:cstheme="minorHAnsi"/>
          <w:b/>
          <w:bCs/>
          <w:sz w:val="24"/>
          <w:szCs w:val="24"/>
          <w:u w:val="single"/>
        </w:rPr>
      </w:pPr>
    </w:p>
    <w:p w14:paraId="1DF1FA05" w14:textId="430E6CA8" w:rsidR="00B3257A" w:rsidRDefault="00B3257A" w:rsidP="00AD5E1F">
      <w:pPr>
        <w:jc w:val="both"/>
        <w:rPr>
          <w:rFonts w:cstheme="minorHAnsi"/>
          <w:b/>
          <w:bCs/>
          <w:sz w:val="24"/>
          <w:szCs w:val="24"/>
          <w:u w:val="single"/>
        </w:rPr>
      </w:pPr>
    </w:p>
    <w:p w14:paraId="1DE3D12D" w14:textId="717E7F08" w:rsidR="00B3257A" w:rsidRDefault="00B3257A" w:rsidP="00AD5E1F">
      <w:pPr>
        <w:jc w:val="both"/>
        <w:rPr>
          <w:rFonts w:cstheme="minorHAnsi"/>
          <w:b/>
          <w:bCs/>
          <w:sz w:val="24"/>
          <w:szCs w:val="24"/>
          <w:u w:val="single"/>
        </w:rPr>
      </w:pPr>
    </w:p>
    <w:p w14:paraId="12584A60" w14:textId="055B568F" w:rsidR="00AD5E1F" w:rsidRDefault="00AD5E1F" w:rsidP="00AD2DF8">
      <w:pPr>
        <w:jc w:val="center"/>
        <w:rPr>
          <w:rFonts w:cstheme="minorHAnsi"/>
          <w:b/>
          <w:bCs/>
          <w:sz w:val="24"/>
          <w:szCs w:val="24"/>
          <w:u w:val="single"/>
        </w:rPr>
      </w:pPr>
    </w:p>
    <w:p w14:paraId="0B28883C" w14:textId="0884F991" w:rsidR="00B3257A" w:rsidRDefault="00AD5E1F" w:rsidP="00AD5E1F">
      <w:pPr>
        <w:jc w:val="both"/>
        <w:rPr>
          <w:rFonts w:cstheme="minorHAnsi"/>
          <w:b/>
          <w:bCs/>
          <w:sz w:val="24"/>
          <w:szCs w:val="24"/>
          <w:u w:val="single"/>
        </w:rPr>
      </w:pPr>
      <w:r w:rsidRPr="007C1AC5">
        <w:rPr>
          <w:rFonts w:cstheme="minorHAnsi"/>
          <w:b/>
          <w:bCs/>
          <w:sz w:val="24"/>
          <w:szCs w:val="24"/>
          <w:u w:val="single"/>
        </w:rPr>
        <w:t xml:space="preserve"> </w:t>
      </w:r>
    </w:p>
    <w:p w14:paraId="51346734" w14:textId="37F75A5F" w:rsidR="00B3257A" w:rsidRDefault="00B3257A" w:rsidP="00AD5E1F">
      <w:pPr>
        <w:jc w:val="both"/>
        <w:rPr>
          <w:rFonts w:cstheme="minorHAnsi"/>
          <w:b/>
          <w:bCs/>
          <w:sz w:val="24"/>
          <w:szCs w:val="24"/>
          <w:u w:val="single"/>
        </w:rPr>
      </w:pPr>
    </w:p>
    <w:p w14:paraId="5071E51A" w14:textId="7F0478B5" w:rsidR="00B3257A" w:rsidRDefault="00B3257A" w:rsidP="00AD5E1F">
      <w:pPr>
        <w:jc w:val="both"/>
        <w:rPr>
          <w:rFonts w:cstheme="minorHAnsi"/>
          <w:b/>
          <w:bCs/>
          <w:sz w:val="24"/>
          <w:szCs w:val="24"/>
          <w:u w:val="single"/>
        </w:rPr>
      </w:pPr>
    </w:p>
    <w:p w14:paraId="029175D8" w14:textId="36ABF8C0" w:rsidR="005C6C93" w:rsidRDefault="005C6C93" w:rsidP="00AD5E1F">
      <w:pPr>
        <w:jc w:val="both"/>
        <w:rPr>
          <w:rFonts w:cstheme="minorHAnsi"/>
          <w:b/>
          <w:bCs/>
          <w:sz w:val="24"/>
          <w:szCs w:val="24"/>
          <w:u w:val="single"/>
        </w:rPr>
      </w:pPr>
    </w:p>
    <w:p w14:paraId="5D98007E" w14:textId="4E6A8602" w:rsidR="005C6C93" w:rsidRPr="00A54942" w:rsidRDefault="00E46920" w:rsidP="00A54942">
      <w:pPr>
        <w:jc w:val="center"/>
        <w:rPr>
          <w:rFonts w:cstheme="minorHAnsi"/>
          <w:b/>
          <w:bCs/>
          <w:sz w:val="32"/>
          <w:szCs w:val="32"/>
        </w:rPr>
      </w:pPr>
      <w:r w:rsidRPr="00E46920">
        <w:rPr>
          <w:noProof/>
          <w:color w:val="4472C4" w:themeColor="accent1"/>
          <w:sz w:val="28"/>
          <w:szCs w:val="28"/>
        </w:rPr>
        <w:lastRenderedPageBreak/>
        <w:drawing>
          <wp:anchor distT="0" distB="0" distL="114300" distR="114300" simplePos="0" relativeHeight="251699200" behindDoc="1" locked="0" layoutInCell="1" allowOverlap="1" wp14:anchorId="09BD05DC" wp14:editId="4225EAB3">
            <wp:simplePos x="0" y="0"/>
            <wp:positionH relativeFrom="margin">
              <wp:align>right</wp:align>
            </wp:positionH>
            <wp:positionV relativeFrom="paragraph">
              <wp:posOffset>114300</wp:posOffset>
            </wp:positionV>
            <wp:extent cx="1885315" cy="2627630"/>
            <wp:effectExtent l="0" t="0" r="635" b="1270"/>
            <wp:wrapTight wrapText="bothSides">
              <wp:wrapPolygon edited="0">
                <wp:start x="0" y="0"/>
                <wp:lineTo x="0" y="21454"/>
                <wp:lineTo x="21389" y="21454"/>
                <wp:lineTo x="213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85315" cy="2627630"/>
                    </a:xfrm>
                    <a:prstGeom prst="rect">
                      <a:avLst/>
                    </a:prstGeom>
                  </pic:spPr>
                </pic:pic>
              </a:graphicData>
            </a:graphic>
          </wp:anchor>
        </w:drawing>
      </w:r>
      <w:r w:rsidR="00AD2DF8" w:rsidRPr="00A54942">
        <w:rPr>
          <w:rFonts w:cstheme="minorHAnsi"/>
          <w:b/>
          <w:bCs/>
          <w:sz w:val="32"/>
          <w:szCs w:val="32"/>
        </w:rPr>
        <w:t>Paxton ELC</w:t>
      </w:r>
    </w:p>
    <w:p w14:paraId="2972E3E7" w14:textId="1F760EF5" w:rsidR="00246DCD" w:rsidRPr="00DD3533" w:rsidRDefault="00AD2DF8" w:rsidP="00DD3533">
      <w:pPr>
        <w:spacing w:line="360" w:lineRule="auto"/>
        <w:jc w:val="both"/>
        <w:rPr>
          <w:rFonts w:ascii="Calibri" w:hAnsi="Calibri" w:cs="Calibri"/>
          <w:sz w:val="24"/>
          <w:szCs w:val="24"/>
        </w:rPr>
      </w:pPr>
      <w:r w:rsidRPr="00DD3533">
        <w:rPr>
          <w:rFonts w:ascii="Calibri" w:hAnsi="Calibri" w:cs="Calibri"/>
          <w:bCs/>
          <w:sz w:val="24"/>
          <w:szCs w:val="24"/>
        </w:rPr>
        <w:t xml:space="preserve">Paxton ELC provides Early Learning and Childcare for children aged 2 years old to 5 years. </w:t>
      </w:r>
      <w:r w:rsidR="00A54942" w:rsidRPr="00DD3533">
        <w:rPr>
          <w:rFonts w:ascii="Calibri" w:hAnsi="Calibri" w:cs="Calibri"/>
          <w:bCs/>
          <w:sz w:val="24"/>
          <w:szCs w:val="24"/>
        </w:rPr>
        <w:t>The setting operates a 9am</w:t>
      </w:r>
      <w:r w:rsidR="00DD3533" w:rsidRPr="00DD3533">
        <w:rPr>
          <w:rFonts w:ascii="Calibri" w:hAnsi="Calibri" w:cs="Calibri"/>
          <w:bCs/>
          <w:sz w:val="24"/>
          <w:szCs w:val="24"/>
        </w:rPr>
        <w:t xml:space="preserve"> - </w:t>
      </w:r>
      <w:r w:rsidR="00A54942" w:rsidRPr="00DD3533">
        <w:rPr>
          <w:rFonts w:ascii="Calibri" w:hAnsi="Calibri" w:cs="Calibri"/>
          <w:bCs/>
          <w:sz w:val="24"/>
          <w:szCs w:val="24"/>
        </w:rPr>
        <w:t xml:space="preserve">3pm session, 39 weeks of the year. During holiday periods we continue to support our families with referrals to our </w:t>
      </w:r>
      <w:r w:rsidR="00DD3533">
        <w:rPr>
          <w:rFonts w:ascii="Calibri" w:hAnsi="Calibri" w:cs="Calibri"/>
          <w:bCs/>
          <w:sz w:val="24"/>
          <w:szCs w:val="24"/>
        </w:rPr>
        <w:t>‘</w:t>
      </w:r>
      <w:r w:rsidR="00A54942" w:rsidRPr="00DD3533">
        <w:rPr>
          <w:rFonts w:ascii="Calibri" w:hAnsi="Calibri" w:cs="Calibri"/>
          <w:bCs/>
          <w:sz w:val="24"/>
          <w:szCs w:val="24"/>
        </w:rPr>
        <w:t>sister nursery</w:t>
      </w:r>
      <w:r w:rsidR="00DD3533">
        <w:rPr>
          <w:rFonts w:ascii="Calibri" w:hAnsi="Calibri" w:cs="Calibri"/>
          <w:bCs/>
          <w:sz w:val="24"/>
          <w:szCs w:val="24"/>
        </w:rPr>
        <w:t>’ – Woodlands FNC</w:t>
      </w:r>
      <w:r w:rsidR="00A54942" w:rsidRPr="00DD3533">
        <w:rPr>
          <w:rFonts w:ascii="Calibri" w:hAnsi="Calibri" w:cs="Calibri"/>
          <w:bCs/>
          <w:sz w:val="24"/>
          <w:szCs w:val="24"/>
        </w:rPr>
        <w:t xml:space="preserve">. </w:t>
      </w:r>
      <w:r w:rsidR="00A54942" w:rsidRPr="00DD3533">
        <w:rPr>
          <w:rFonts w:ascii="Calibri" w:hAnsi="Calibri" w:cs="Calibri"/>
          <w:sz w:val="24"/>
          <w:szCs w:val="24"/>
        </w:rPr>
        <w:t>Our setting is situated in Methil within the Levenmouth area.</w:t>
      </w:r>
    </w:p>
    <w:p w14:paraId="36585181" w14:textId="38D41D89" w:rsidR="0035215D" w:rsidRPr="00DD3533" w:rsidRDefault="00246DCD" w:rsidP="00DD3533">
      <w:pPr>
        <w:pStyle w:val="NoSpacing"/>
        <w:spacing w:line="360" w:lineRule="auto"/>
        <w:rPr>
          <w:rFonts w:ascii="Calibri" w:hAnsi="Calibri" w:cs="Calibri"/>
          <w:sz w:val="24"/>
          <w:szCs w:val="24"/>
        </w:rPr>
      </w:pPr>
      <w:r w:rsidRPr="00DD3533">
        <w:rPr>
          <w:rFonts w:ascii="Calibri" w:hAnsi="Calibri" w:cs="Calibri"/>
          <w:sz w:val="24"/>
          <w:szCs w:val="24"/>
        </w:rPr>
        <w:t>Our building comprises of 2 bright spacious 3-5-year-old playrooms, a 2-year-old provision, a large family room and a purposeful dining space for children</w:t>
      </w:r>
      <w:r w:rsidR="00D65873" w:rsidRPr="00DD3533">
        <w:rPr>
          <w:rFonts w:ascii="Calibri" w:hAnsi="Calibri" w:cs="Calibri"/>
          <w:sz w:val="24"/>
          <w:szCs w:val="24"/>
        </w:rPr>
        <w:t xml:space="preserve"> to enjoy a homely quality lunch experience</w:t>
      </w:r>
      <w:r w:rsidRPr="00DD3533">
        <w:rPr>
          <w:rFonts w:ascii="Calibri" w:hAnsi="Calibri" w:cs="Calibri"/>
          <w:sz w:val="24"/>
          <w:szCs w:val="24"/>
        </w:rPr>
        <w:t>.</w:t>
      </w:r>
    </w:p>
    <w:p w14:paraId="24C8096E" w14:textId="1AFE8D00" w:rsidR="00246DCD" w:rsidRPr="00DD3533" w:rsidRDefault="00246DCD" w:rsidP="00DD3533">
      <w:pPr>
        <w:pStyle w:val="NoSpacing"/>
        <w:spacing w:line="360" w:lineRule="auto"/>
        <w:rPr>
          <w:rFonts w:ascii="Calibri" w:hAnsi="Calibri" w:cs="Calibri"/>
          <w:sz w:val="24"/>
          <w:szCs w:val="24"/>
        </w:rPr>
      </w:pPr>
      <w:r w:rsidRPr="00DD3533">
        <w:rPr>
          <w:rFonts w:ascii="Calibri" w:hAnsi="Calibri" w:cs="Calibri"/>
          <w:sz w:val="24"/>
          <w:szCs w:val="24"/>
        </w:rPr>
        <w:t>Our outdoor provision bo</w:t>
      </w:r>
      <w:r w:rsidR="00D65873" w:rsidRPr="00DD3533">
        <w:rPr>
          <w:rFonts w:ascii="Calibri" w:hAnsi="Calibri" w:cs="Calibri"/>
          <w:sz w:val="24"/>
          <w:szCs w:val="24"/>
        </w:rPr>
        <w:t>a</w:t>
      </w:r>
      <w:r w:rsidRPr="00DD3533">
        <w:rPr>
          <w:rFonts w:ascii="Calibri" w:hAnsi="Calibri" w:cs="Calibri"/>
          <w:sz w:val="24"/>
          <w:szCs w:val="24"/>
        </w:rPr>
        <w:t>s</w:t>
      </w:r>
      <w:r w:rsidR="00D65873" w:rsidRPr="00DD3533">
        <w:rPr>
          <w:rFonts w:ascii="Calibri" w:hAnsi="Calibri" w:cs="Calibri"/>
          <w:sz w:val="24"/>
          <w:szCs w:val="24"/>
        </w:rPr>
        <w:t>ts</w:t>
      </w:r>
      <w:r w:rsidRPr="00DD3533">
        <w:rPr>
          <w:rFonts w:ascii="Calibri" w:hAnsi="Calibri" w:cs="Calibri"/>
          <w:sz w:val="24"/>
          <w:szCs w:val="24"/>
        </w:rPr>
        <w:t xml:space="preserve"> a wealth of space both individually to each playroom and additionally 2 large open spaces for children to enhance and extend their skills</w:t>
      </w:r>
      <w:r w:rsidR="00BC42DA" w:rsidRPr="00DD3533">
        <w:rPr>
          <w:rFonts w:ascii="Calibri" w:hAnsi="Calibri" w:cs="Calibri"/>
          <w:sz w:val="24"/>
          <w:szCs w:val="24"/>
        </w:rPr>
        <w:t xml:space="preserve"> using various equipment and apparatus</w:t>
      </w:r>
      <w:r w:rsidRPr="00DD3533">
        <w:rPr>
          <w:rFonts w:ascii="Calibri" w:hAnsi="Calibri" w:cs="Calibri"/>
          <w:sz w:val="24"/>
          <w:szCs w:val="24"/>
        </w:rPr>
        <w:t>.</w:t>
      </w:r>
      <w:r w:rsidR="00D65873" w:rsidRPr="00DD3533">
        <w:rPr>
          <w:rFonts w:ascii="Calibri" w:hAnsi="Calibri" w:cs="Calibri"/>
          <w:sz w:val="24"/>
          <w:szCs w:val="24"/>
        </w:rPr>
        <w:t xml:space="preserve"> Children are encouraged to mix with other peers from different rooms to build on their social skills.</w:t>
      </w:r>
      <w:r w:rsidRPr="00DD3533">
        <w:rPr>
          <w:rFonts w:ascii="Calibri" w:hAnsi="Calibri" w:cs="Calibri"/>
          <w:sz w:val="24"/>
          <w:szCs w:val="24"/>
        </w:rPr>
        <w:t xml:space="preserve"> Special consideration has been given </w:t>
      </w:r>
      <w:r w:rsidR="00F0163A" w:rsidRPr="00DD3533">
        <w:rPr>
          <w:rFonts w:ascii="Calibri" w:hAnsi="Calibri" w:cs="Calibri"/>
          <w:sz w:val="24"/>
          <w:szCs w:val="24"/>
        </w:rPr>
        <w:t>to all our environments</w:t>
      </w:r>
      <w:r w:rsidRPr="00DD3533">
        <w:rPr>
          <w:rFonts w:ascii="Calibri" w:hAnsi="Calibri" w:cs="Calibri"/>
          <w:sz w:val="24"/>
          <w:szCs w:val="24"/>
        </w:rPr>
        <w:t xml:space="preserve"> </w:t>
      </w:r>
      <w:r w:rsidR="00F0163A" w:rsidRPr="00DD3533">
        <w:rPr>
          <w:rFonts w:ascii="Calibri" w:hAnsi="Calibri" w:cs="Calibri"/>
          <w:sz w:val="24"/>
          <w:szCs w:val="24"/>
        </w:rPr>
        <w:t xml:space="preserve">in order for our </w:t>
      </w:r>
      <w:r w:rsidRPr="00DD3533">
        <w:rPr>
          <w:rFonts w:ascii="Calibri" w:hAnsi="Calibri" w:cs="Calibri"/>
          <w:sz w:val="24"/>
          <w:szCs w:val="24"/>
        </w:rPr>
        <w:t xml:space="preserve">children to learn, thrive and grow to their full </w:t>
      </w:r>
      <w:r w:rsidR="00F0163A" w:rsidRPr="00DD3533">
        <w:rPr>
          <w:rFonts w:ascii="Calibri" w:hAnsi="Calibri" w:cs="Calibri"/>
          <w:sz w:val="24"/>
          <w:szCs w:val="24"/>
        </w:rPr>
        <w:t>potential</w:t>
      </w:r>
      <w:r w:rsidRPr="00DD3533">
        <w:rPr>
          <w:rFonts w:ascii="Calibri" w:hAnsi="Calibri" w:cs="Calibri"/>
          <w:sz w:val="24"/>
          <w:szCs w:val="24"/>
        </w:rPr>
        <w:t xml:space="preserve">. </w:t>
      </w:r>
    </w:p>
    <w:p w14:paraId="70BFCC71" w14:textId="0F63D2F5" w:rsidR="00A54942" w:rsidRPr="00DD3533" w:rsidRDefault="00A54942" w:rsidP="00DD3533">
      <w:pPr>
        <w:spacing w:line="360" w:lineRule="auto"/>
        <w:jc w:val="both"/>
        <w:rPr>
          <w:rFonts w:ascii="Calibri" w:hAnsi="Calibri" w:cs="Calibri"/>
          <w:sz w:val="24"/>
          <w:szCs w:val="24"/>
        </w:rPr>
      </w:pPr>
      <w:r w:rsidRPr="00DD3533">
        <w:rPr>
          <w:rFonts w:ascii="Calibri" w:hAnsi="Calibri" w:cs="Calibri"/>
          <w:sz w:val="24"/>
          <w:szCs w:val="24"/>
        </w:rPr>
        <w:t xml:space="preserve">Currently </w:t>
      </w:r>
      <w:r w:rsidRPr="00DD3533">
        <w:rPr>
          <w:rFonts w:ascii="Calibri" w:hAnsi="Calibri" w:cs="Calibri"/>
          <w:b/>
          <w:sz w:val="24"/>
          <w:szCs w:val="24"/>
        </w:rPr>
        <w:t>5</w:t>
      </w:r>
      <w:r w:rsidR="009B6E67" w:rsidRPr="00DD3533">
        <w:rPr>
          <w:rFonts w:ascii="Calibri" w:hAnsi="Calibri" w:cs="Calibri"/>
          <w:b/>
          <w:sz w:val="24"/>
          <w:szCs w:val="24"/>
        </w:rPr>
        <w:t>2</w:t>
      </w:r>
      <w:r w:rsidRPr="00DD3533">
        <w:rPr>
          <w:rFonts w:ascii="Calibri" w:hAnsi="Calibri" w:cs="Calibri"/>
          <w:b/>
          <w:sz w:val="24"/>
          <w:szCs w:val="24"/>
        </w:rPr>
        <w:t>%</w:t>
      </w:r>
      <w:r w:rsidRPr="00DD3533">
        <w:rPr>
          <w:rFonts w:ascii="Calibri" w:hAnsi="Calibri" w:cs="Calibri"/>
          <w:sz w:val="24"/>
          <w:szCs w:val="24"/>
        </w:rPr>
        <w:t xml:space="preserve"> of our children and families sit within SIMD </w:t>
      </w:r>
      <w:r w:rsidR="0035215D" w:rsidRPr="00DD3533">
        <w:rPr>
          <w:rFonts w:ascii="Calibri" w:hAnsi="Calibri" w:cs="Calibri"/>
          <w:sz w:val="24"/>
          <w:szCs w:val="24"/>
        </w:rPr>
        <w:t>1</w:t>
      </w:r>
      <w:r w:rsidR="00DD3533" w:rsidRPr="00DD3533">
        <w:rPr>
          <w:rFonts w:ascii="Calibri" w:hAnsi="Calibri" w:cs="Calibri"/>
          <w:sz w:val="24"/>
          <w:szCs w:val="24"/>
        </w:rPr>
        <w:t xml:space="preserve">, </w:t>
      </w:r>
      <w:r w:rsidR="0035215D" w:rsidRPr="00DD3533">
        <w:rPr>
          <w:rFonts w:ascii="Calibri" w:hAnsi="Calibri" w:cs="Calibri"/>
          <w:sz w:val="24"/>
          <w:szCs w:val="24"/>
        </w:rPr>
        <w:t xml:space="preserve">38% </w:t>
      </w:r>
      <w:r w:rsidR="00DD3533" w:rsidRPr="00DD3533">
        <w:rPr>
          <w:rFonts w:ascii="Calibri" w:hAnsi="Calibri" w:cs="Calibri"/>
          <w:sz w:val="24"/>
          <w:szCs w:val="24"/>
        </w:rPr>
        <w:t xml:space="preserve">within </w:t>
      </w:r>
      <w:r w:rsidR="0035215D" w:rsidRPr="00DD3533">
        <w:rPr>
          <w:rFonts w:ascii="Calibri" w:hAnsi="Calibri" w:cs="Calibri"/>
          <w:sz w:val="24"/>
          <w:szCs w:val="24"/>
        </w:rPr>
        <w:t>SIMD 2</w:t>
      </w:r>
      <w:r w:rsidR="00DD3533" w:rsidRPr="00DD3533">
        <w:rPr>
          <w:rFonts w:ascii="Calibri" w:hAnsi="Calibri" w:cs="Calibri"/>
          <w:sz w:val="24"/>
          <w:szCs w:val="24"/>
        </w:rPr>
        <w:t xml:space="preserve"> and </w:t>
      </w:r>
      <w:r w:rsidR="0035215D" w:rsidRPr="00DD3533">
        <w:rPr>
          <w:rFonts w:ascii="Calibri" w:hAnsi="Calibri" w:cs="Calibri"/>
          <w:sz w:val="24"/>
          <w:szCs w:val="24"/>
        </w:rPr>
        <w:t xml:space="preserve">9% </w:t>
      </w:r>
      <w:r w:rsidR="00DD3533" w:rsidRPr="00DD3533">
        <w:rPr>
          <w:rFonts w:ascii="Calibri" w:hAnsi="Calibri" w:cs="Calibri"/>
          <w:sz w:val="24"/>
          <w:szCs w:val="24"/>
        </w:rPr>
        <w:t xml:space="preserve">within </w:t>
      </w:r>
      <w:r w:rsidR="0035215D" w:rsidRPr="00DD3533">
        <w:rPr>
          <w:rFonts w:ascii="Calibri" w:hAnsi="Calibri" w:cs="Calibri"/>
          <w:sz w:val="24"/>
          <w:szCs w:val="24"/>
        </w:rPr>
        <w:t xml:space="preserve">SIMD 3 </w:t>
      </w:r>
    </w:p>
    <w:p w14:paraId="4711878E" w14:textId="2ADA3C6F" w:rsidR="00A54942" w:rsidRPr="00DD3533" w:rsidRDefault="00A54942" w:rsidP="00DD3533">
      <w:pPr>
        <w:spacing w:line="360" w:lineRule="auto"/>
        <w:jc w:val="both"/>
        <w:rPr>
          <w:rFonts w:ascii="Calibri" w:hAnsi="Calibri" w:cs="Calibri"/>
          <w:bCs/>
          <w:sz w:val="24"/>
          <w:szCs w:val="24"/>
        </w:rPr>
      </w:pPr>
      <w:r w:rsidRPr="00DD3533">
        <w:rPr>
          <w:rFonts w:ascii="Calibri" w:hAnsi="Calibri" w:cs="Calibri"/>
          <w:sz w:val="24"/>
          <w:szCs w:val="24"/>
        </w:rPr>
        <w:t xml:space="preserve">The majority of our families are living with significant challenges such as poor housing, unemployment issues and food poverty. The housing within our local area is a predominately Local Authority. </w:t>
      </w:r>
    </w:p>
    <w:tbl>
      <w:tblPr>
        <w:tblStyle w:val="TableGrid"/>
        <w:tblpPr w:leftFromText="180" w:rightFromText="180" w:vertAnchor="text" w:horzAnchor="page" w:tblpX="6151" w:tblpY="109"/>
        <w:tblOverlap w:val="never"/>
        <w:tblW w:w="3430" w:type="dxa"/>
        <w:tblLook w:val="04A0" w:firstRow="1" w:lastRow="0" w:firstColumn="1" w:lastColumn="0" w:noHBand="0" w:noVBand="1"/>
      </w:tblPr>
      <w:tblGrid>
        <w:gridCol w:w="1102"/>
        <w:gridCol w:w="1010"/>
        <w:gridCol w:w="1318"/>
      </w:tblGrid>
      <w:tr w:rsidR="0035215D" w:rsidRPr="00A35013" w14:paraId="501FEBDA" w14:textId="77777777" w:rsidTr="0035215D">
        <w:trPr>
          <w:trHeight w:val="782"/>
        </w:trPr>
        <w:tc>
          <w:tcPr>
            <w:tcW w:w="1102" w:type="dxa"/>
            <w:shd w:val="clear" w:color="auto" w:fill="8EAADB" w:themeFill="accent1" w:themeFillTint="99"/>
            <w:noWrap/>
            <w:vAlign w:val="center"/>
          </w:tcPr>
          <w:p w14:paraId="5DA15161" w14:textId="77777777" w:rsidR="0035215D" w:rsidRPr="00A35013" w:rsidRDefault="0035215D" w:rsidP="0035215D">
            <w:pPr>
              <w:jc w:val="center"/>
              <w:rPr>
                <w:rFonts w:ascii="Sassoon Infant Std" w:hAnsi="Sassoon Infant Std" w:cstheme="minorHAnsi"/>
                <w:color w:val="000000"/>
                <w:sz w:val="24"/>
                <w:szCs w:val="24"/>
              </w:rPr>
            </w:pPr>
            <w:r w:rsidRPr="00A35013">
              <w:rPr>
                <w:rFonts w:ascii="Sassoon Infant Std" w:hAnsi="Sassoon Infant Std" w:cstheme="minorHAnsi"/>
                <w:color w:val="000000"/>
                <w:sz w:val="24"/>
                <w:szCs w:val="24"/>
              </w:rPr>
              <w:t>SIM-D Decile</w:t>
            </w:r>
          </w:p>
        </w:tc>
        <w:tc>
          <w:tcPr>
            <w:tcW w:w="1010" w:type="dxa"/>
            <w:shd w:val="clear" w:color="auto" w:fill="8EAADB" w:themeFill="accent1" w:themeFillTint="99"/>
            <w:vAlign w:val="center"/>
          </w:tcPr>
          <w:p w14:paraId="10BBE523" w14:textId="77777777" w:rsidR="0035215D" w:rsidRPr="00A35013" w:rsidRDefault="0035215D" w:rsidP="0035215D">
            <w:pPr>
              <w:jc w:val="center"/>
              <w:rPr>
                <w:rFonts w:ascii="Sassoon Infant Std" w:eastAsia="Times New Roman" w:hAnsi="Sassoon Infant Std" w:cstheme="minorHAnsi"/>
                <w:bCs/>
                <w:sz w:val="24"/>
                <w:szCs w:val="24"/>
                <w:lang w:eastAsia="en-GB"/>
              </w:rPr>
            </w:pPr>
            <w:r w:rsidRPr="00A35013">
              <w:rPr>
                <w:rFonts w:ascii="Sassoon Infant Std" w:hAnsi="Sassoon Infant Std" w:cstheme="minorHAnsi"/>
                <w:color w:val="000000"/>
                <w:sz w:val="24"/>
                <w:szCs w:val="24"/>
              </w:rPr>
              <w:t>No of children</w:t>
            </w:r>
          </w:p>
        </w:tc>
        <w:tc>
          <w:tcPr>
            <w:tcW w:w="1318" w:type="dxa"/>
            <w:shd w:val="clear" w:color="auto" w:fill="8EAADB" w:themeFill="accent1" w:themeFillTint="99"/>
            <w:vAlign w:val="center"/>
          </w:tcPr>
          <w:p w14:paraId="13521C9A" w14:textId="77777777" w:rsidR="0035215D" w:rsidRPr="00A35013" w:rsidRDefault="0035215D" w:rsidP="0035215D">
            <w:pPr>
              <w:jc w:val="center"/>
              <w:rPr>
                <w:rFonts w:ascii="Sassoon Infant Std" w:eastAsia="Times New Roman" w:hAnsi="Sassoon Infant Std" w:cstheme="minorHAnsi"/>
                <w:bCs/>
                <w:sz w:val="24"/>
                <w:szCs w:val="24"/>
                <w:lang w:eastAsia="en-GB"/>
              </w:rPr>
            </w:pPr>
            <w:r w:rsidRPr="00A35013">
              <w:rPr>
                <w:rFonts w:ascii="Sassoon Infant Std" w:eastAsia="Times New Roman" w:hAnsi="Sassoon Infant Std" w:cstheme="minorHAnsi"/>
                <w:bCs/>
                <w:sz w:val="24"/>
                <w:szCs w:val="24"/>
                <w:lang w:eastAsia="en-GB"/>
              </w:rPr>
              <w:t>Percentage</w:t>
            </w:r>
          </w:p>
        </w:tc>
      </w:tr>
      <w:tr w:rsidR="0035215D" w:rsidRPr="00A35013" w14:paraId="0B65859B" w14:textId="77777777" w:rsidTr="0035215D">
        <w:trPr>
          <w:trHeight w:val="217"/>
        </w:trPr>
        <w:tc>
          <w:tcPr>
            <w:tcW w:w="1102" w:type="dxa"/>
            <w:noWrap/>
            <w:vAlign w:val="center"/>
          </w:tcPr>
          <w:p w14:paraId="73A7F4F7"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1</w:t>
            </w:r>
          </w:p>
        </w:tc>
        <w:tc>
          <w:tcPr>
            <w:tcW w:w="1010" w:type="dxa"/>
            <w:vAlign w:val="center"/>
          </w:tcPr>
          <w:p w14:paraId="0D6DA1B8"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eastAsia="Times New Roman" w:hAnsi="Sassoon Infant Std" w:cstheme="minorHAnsi"/>
                <w:color w:val="7F7F7F" w:themeColor="text1" w:themeTint="80"/>
                <w:sz w:val="24"/>
                <w:szCs w:val="24"/>
                <w:lang w:eastAsia="en-GB"/>
              </w:rPr>
              <w:t>3</w:t>
            </w:r>
            <w:r>
              <w:rPr>
                <w:rFonts w:ascii="Sassoon Infant Std" w:eastAsia="Times New Roman" w:hAnsi="Sassoon Infant Std" w:cstheme="minorHAnsi"/>
                <w:color w:val="7F7F7F" w:themeColor="text1" w:themeTint="80"/>
                <w:sz w:val="24"/>
                <w:szCs w:val="24"/>
                <w:lang w:eastAsia="en-GB"/>
              </w:rPr>
              <w:t>9</w:t>
            </w:r>
          </w:p>
        </w:tc>
        <w:tc>
          <w:tcPr>
            <w:tcW w:w="1318" w:type="dxa"/>
            <w:vAlign w:val="center"/>
          </w:tcPr>
          <w:p w14:paraId="41E1B83B" w14:textId="744C884C"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eastAsia="Times New Roman" w:hAnsi="Sassoon Infant Std" w:cstheme="minorHAnsi"/>
                <w:color w:val="7F7F7F" w:themeColor="text1" w:themeTint="80"/>
                <w:sz w:val="24"/>
                <w:szCs w:val="24"/>
                <w:lang w:eastAsia="en-GB"/>
              </w:rPr>
              <w:t>5</w:t>
            </w:r>
            <w:r w:rsidR="009B6E67">
              <w:rPr>
                <w:rFonts w:ascii="Sassoon Infant Std" w:eastAsia="Times New Roman" w:hAnsi="Sassoon Infant Std" w:cstheme="minorHAnsi"/>
                <w:color w:val="7F7F7F" w:themeColor="text1" w:themeTint="80"/>
                <w:sz w:val="24"/>
                <w:szCs w:val="24"/>
                <w:lang w:eastAsia="en-GB"/>
              </w:rPr>
              <w:t>2</w:t>
            </w:r>
            <w:r w:rsidRPr="00A35013">
              <w:rPr>
                <w:rFonts w:ascii="Sassoon Infant Std" w:eastAsia="Times New Roman" w:hAnsi="Sassoon Infant Std" w:cstheme="minorHAnsi"/>
                <w:color w:val="7F7F7F" w:themeColor="text1" w:themeTint="80"/>
                <w:sz w:val="24"/>
                <w:szCs w:val="24"/>
                <w:lang w:eastAsia="en-GB"/>
              </w:rPr>
              <w:t>%</w:t>
            </w:r>
          </w:p>
        </w:tc>
      </w:tr>
      <w:tr w:rsidR="0035215D" w:rsidRPr="00A35013" w14:paraId="5F6B51D7" w14:textId="77777777" w:rsidTr="0035215D">
        <w:trPr>
          <w:trHeight w:val="86"/>
        </w:trPr>
        <w:tc>
          <w:tcPr>
            <w:tcW w:w="1102" w:type="dxa"/>
            <w:noWrap/>
            <w:vAlign w:val="center"/>
          </w:tcPr>
          <w:p w14:paraId="50C33A70"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2</w:t>
            </w:r>
          </w:p>
        </w:tc>
        <w:tc>
          <w:tcPr>
            <w:tcW w:w="1010" w:type="dxa"/>
            <w:vAlign w:val="center"/>
          </w:tcPr>
          <w:p w14:paraId="6CA5BE31"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eastAsia="Times New Roman" w:hAnsi="Sassoon Infant Std" w:cstheme="minorHAnsi"/>
                <w:color w:val="7F7F7F" w:themeColor="text1" w:themeTint="80"/>
                <w:sz w:val="24"/>
                <w:szCs w:val="24"/>
                <w:lang w:eastAsia="en-GB"/>
              </w:rPr>
              <w:t>29</w:t>
            </w:r>
          </w:p>
        </w:tc>
        <w:tc>
          <w:tcPr>
            <w:tcW w:w="1318" w:type="dxa"/>
            <w:vAlign w:val="center"/>
          </w:tcPr>
          <w:p w14:paraId="2D7E4009"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eastAsia="Times New Roman" w:hAnsi="Sassoon Infant Std" w:cstheme="minorHAnsi"/>
                <w:color w:val="7F7F7F" w:themeColor="text1" w:themeTint="80"/>
                <w:sz w:val="24"/>
                <w:szCs w:val="24"/>
                <w:lang w:eastAsia="en-GB"/>
              </w:rPr>
              <w:t>38</w:t>
            </w:r>
            <w:r w:rsidRPr="00A35013">
              <w:rPr>
                <w:rFonts w:ascii="Sassoon Infant Std" w:eastAsia="Times New Roman" w:hAnsi="Sassoon Infant Std" w:cstheme="minorHAnsi"/>
                <w:color w:val="7F7F7F" w:themeColor="text1" w:themeTint="80"/>
                <w:sz w:val="24"/>
                <w:szCs w:val="24"/>
                <w:lang w:eastAsia="en-GB"/>
              </w:rPr>
              <w:t>%</w:t>
            </w:r>
          </w:p>
        </w:tc>
      </w:tr>
      <w:tr w:rsidR="0035215D" w:rsidRPr="00A35013" w14:paraId="54E804B9" w14:textId="77777777" w:rsidTr="0035215D">
        <w:trPr>
          <w:trHeight w:val="217"/>
        </w:trPr>
        <w:tc>
          <w:tcPr>
            <w:tcW w:w="1102" w:type="dxa"/>
            <w:noWrap/>
            <w:vAlign w:val="center"/>
          </w:tcPr>
          <w:p w14:paraId="332F8444"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3</w:t>
            </w:r>
          </w:p>
        </w:tc>
        <w:tc>
          <w:tcPr>
            <w:tcW w:w="1010" w:type="dxa"/>
            <w:vAlign w:val="center"/>
          </w:tcPr>
          <w:p w14:paraId="40F1F267"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eastAsia="Times New Roman" w:hAnsi="Sassoon Infant Std" w:cstheme="minorHAnsi"/>
                <w:color w:val="7F7F7F" w:themeColor="text1" w:themeTint="80"/>
                <w:sz w:val="24"/>
                <w:szCs w:val="24"/>
                <w:lang w:eastAsia="en-GB"/>
              </w:rPr>
              <w:t>7</w:t>
            </w:r>
          </w:p>
        </w:tc>
        <w:tc>
          <w:tcPr>
            <w:tcW w:w="1318" w:type="dxa"/>
            <w:vAlign w:val="center"/>
          </w:tcPr>
          <w:p w14:paraId="1CED411F"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eastAsia="Times New Roman" w:hAnsi="Sassoon Infant Std" w:cstheme="minorHAnsi"/>
                <w:color w:val="7F7F7F" w:themeColor="text1" w:themeTint="80"/>
                <w:sz w:val="24"/>
                <w:szCs w:val="24"/>
                <w:lang w:eastAsia="en-GB"/>
              </w:rPr>
              <w:t>9</w:t>
            </w:r>
            <w:r w:rsidRPr="00A35013">
              <w:rPr>
                <w:rFonts w:ascii="Sassoon Infant Std" w:eastAsia="Times New Roman" w:hAnsi="Sassoon Infant Std" w:cstheme="minorHAnsi"/>
                <w:color w:val="7F7F7F" w:themeColor="text1" w:themeTint="80"/>
                <w:sz w:val="24"/>
                <w:szCs w:val="24"/>
                <w:lang w:eastAsia="en-GB"/>
              </w:rPr>
              <w:t>%</w:t>
            </w:r>
          </w:p>
        </w:tc>
      </w:tr>
      <w:tr w:rsidR="0035215D" w:rsidRPr="00A35013" w14:paraId="415B3ACC" w14:textId="77777777" w:rsidTr="0035215D">
        <w:trPr>
          <w:trHeight w:val="217"/>
        </w:trPr>
        <w:tc>
          <w:tcPr>
            <w:tcW w:w="1102" w:type="dxa"/>
            <w:noWrap/>
            <w:vAlign w:val="center"/>
          </w:tcPr>
          <w:p w14:paraId="640A0B77"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4</w:t>
            </w:r>
          </w:p>
        </w:tc>
        <w:tc>
          <w:tcPr>
            <w:tcW w:w="1010" w:type="dxa"/>
            <w:vAlign w:val="center"/>
          </w:tcPr>
          <w:p w14:paraId="7066C166"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eastAsia="Times New Roman" w:hAnsi="Sassoon Infant Std" w:cstheme="minorHAnsi"/>
                <w:color w:val="7F7F7F" w:themeColor="text1" w:themeTint="80"/>
                <w:sz w:val="24"/>
                <w:szCs w:val="24"/>
                <w:lang w:eastAsia="en-GB"/>
              </w:rPr>
              <w:t>0</w:t>
            </w:r>
          </w:p>
        </w:tc>
        <w:tc>
          <w:tcPr>
            <w:tcW w:w="1318" w:type="dxa"/>
            <w:vAlign w:val="center"/>
          </w:tcPr>
          <w:p w14:paraId="311658D9"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eastAsia="Times New Roman" w:hAnsi="Sassoon Infant Std" w:cstheme="minorHAnsi"/>
                <w:color w:val="7F7F7F" w:themeColor="text1" w:themeTint="80"/>
                <w:sz w:val="24"/>
                <w:szCs w:val="24"/>
                <w:lang w:eastAsia="en-GB"/>
              </w:rPr>
              <w:t>0%</w:t>
            </w:r>
          </w:p>
        </w:tc>
      </w:tr>
      <w:tr w:rsidR="0035215D" w:rsidRPr="00A35013" w14:paraId="658C4FDA" w14:textId="77777777" w:rsidTr="0035215D">
        <w:trPr>
          <w:trHeight w:val="217"/>
        </w:trPr>
        <w:tc>
          <w:tcPr>
            <w:tcW w:w="1102" w:type="dxa"/>
            <w:noWrap/>
            <w:vAlign w:val="center"/>
          </w:tcPr>
          <w:p w14:paraId="63EB8643"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5</w:t>
            </w:r>
          </w:p>
        </w:tc>
        <w:tc>
          <w:tcPr>
            <w:tcW w:w="1010" w:type="dxa"/>
            <w:vAlign w:val="center"/>
          </w:tcPr>
          <w:p w14:paraId="5D8AB698"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eastAsia="Times New Roman" w:hAnsi="Sassoon Infant Std" w:cstheme="minorHAnsi"/>
                <w:color w:val="7F7F7F" w:themeColor="text1" w:themeTint="80"/>
                <w:sz w:val="24"/>
                <w:szCs w:val="24"/>
                <w:lang w:eastAsia="en-GB"/>
              </w:rPr>
              <w:t>1</w:t>
            </w:r>
          </w:p>
        </w:tc>
        <w:tc>
          <w:tcPr>
            <w:tcW w:w="1318" w:type="dxa"/>
            <w:vAlign w:val="center"/>
          </w:tcPr>
          <w:p w14:paraId="2D8BC188"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eastAsia="Times New Roman" w:hAnsi="Sassoon Infant Std" w:cstheme="minorHAnsi"/>
                <w:color w:val="7F7F7F" w:themeColor="text1" w:themeTint="80"/>
                <w:sz w:val="24"/>
                <w:szCs w:val="24"/>
                <w:lang w:eastAsia="en-GB"/>
              </w:rPr>
              <w:t>1</w:t>
            </w:r>
            <w:r w:rsidRPr="00A35013">
              <w:rPr>
                <w:rFonts w:ascii="Sassoon Infant Std" w:eastAsia="Times New Roman" w:hAnsi="Sassoon Infant Std" w:cstheme="minorHAnsi"/>
                <w:color w:val="7F7F7F" w:themeColor="text1" w:themeTint="80"/>
                <w:sz w:val="24"/>
                <w:szCs w:val="24"/>
                <w:lang w:eastAsia="en-GB"/>
              </w:rPr>
              <w:t>%</w:t>
            </w:r>
          </w:p>
        </w:tc>
      </w:tr>
      <w:tr w:rsidR="0035215D" w:rsidRPr="00A35013" w14:paraId="286B79CF" w14:textId="77777777" w:rsidTr="0035215D">
        <w:trPr>
          <w:trHeight w:val="217"/>
        </w:trPr>
        <w:tc>
          <w:tcPr>
            <w:tcW w:w="1102" w:type="dxa"/>
            <w:noWrap/>
            <w:vAlign w:val="center"/>
          </w:tcPr>
          <w:p w14:paraId="52E0490B"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6</w:t>
            </w:r>
          </w:p>
        </w:tc>
        <w:tc>
          <w:tcPr>
            <w:tcW w:w="1010" w:type="dxa"/>
            <w:vAlign w:val="center"/>
          </w:tcPr>
          <w:p w14:paraId="015F0597"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eastAsia="Times New Roman" w:hAnsi="Sassoon Infant Std" w:cstheme="minorHAnsi"/>
                <w:color w:val="7F7F7F" w:themeColor="text1" w:themeTint="80"/>
                <w:sz w:val="24"/>
                <w:szCs w:val="24"/>
                <w:lang w:eastAsia="en-GB"/>
              </w:rPr>
              <w:t>0</w:t>
            </w:r>
          </w:p>
        </w:tc>
        <w:tc>
          <w:tcPr>
            <w:tcW w:w="1318" w:type="dxa"/>
            <w:vAlign w:val="center"/>
          </w:tcPr>
          <w:p w14:paraId="3566161F"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eastAsia="Times New Roman" w:hAnsi="Sassoon Infant Std" w:cstheme="minorHAnsi"/>
                <w:color w:val="7F7F7F" w:themeColor="text1" w:themeTint="80"/>
                <w:sz w:val="24"/>
                <w:szCs w:val="24"/>
                <w:lang w:eastAsia="en-GB"/>
              </w:rPr>
              <w:t>0%</w:t>
            </w:r>
          </w:p>
        </w:tc>
      </w:tr>
      <w:tr w:rsidR="0035215D" w:rsidRPr="00A35013" w14:paraId="54A1D1B6" w14:textId="77777777" w:rsidTr="0035215D">
        <w:trPr>
          <w:trHeight w:val="217"/>
        </w:trPr>
        <w:tc>
          <w:tcPr>
            <w:tcW w:w="1102" w:type="dxa"/>
            <w:noWrap/>
            <w:vAlign w:val="center"/>
          </w:tcPr>
          <w:p w14:paraId="3E2CB146"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7</w:t>
            </w:r>
          </w:p>
        </w:tc>
        <w:tc>
          <w:tcPr>
            <w:tcW w:w="1010" w:type="dxa"/>
            <w:vAlign w:val="center"/>
          </w:tcPr>
          <w:p w14:paraId="53999150"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eastAsia="Times New Roman" w:hAnsi="Sassoon Infant Std" w:cstheme="minorHAnsi"/>
                <w:color w:val="7F7F7F" w:themeColor="text1" w:themeTint="80"/>
                <w:sz w:val="24"/>
                <w:szCs w:val="24"/>
                <w:lang w:eastAsia="en-GB"/>
              </w:rPr>
              <w:t>0</w:t>
            </w:r>
          </w:p>
        </w:tc>
        <w:tc>
          <w:tcPr>
            <w:tcW w:w="1318" w:type="dxa"/>
            <w:vAlign w:val="center"/>
          </w:tcPr>
          <w:p w14:paraId="45687D75"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0%</w:t>
            </w:r>
          </w:p>
        </w:tc>
      </w:tr>
      <w:tr w:rsidR="0035215D" w:rsidRPr="00A35013" w14:paraId="5BA33BE8" w14:textId="77777777" w:rsidTr="0035215D">
        <w:trPr>
          <w:trHeight w:val="217"/>
        </w:trPr>
        <w:tc>
          <w:tcPr>
            <w:tcW w:w="1102" w:type="dxa"/>
            <w:noWrap/>
            <w:vAlign w:val="center"/>
          </w:tcPr>
          <w:p w14:paraId="5EF715A5"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8</w:t>
            </w:r>
          </w:p>
        </w:tc>
        <w:tc>
          <w:tcPr>
            <w:tcW w:w="1010" w:type="dxa"/>
            <w:vAlign w:val="center"/>
          </w:tcPr>
          <w:p w14:paraId="480655AC"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eastAsia="Times New Roman" w:hAnsi="Sassoon Infant Std" w:cstheme="minorHAnsi"/>
                <w:color w:val="7F7F7F" w:themeColor="text1" w:themeTint="80"/>
                <w:sz w:val="24"/>
                <w:szCs w:val="24"/>
                <w:lang w:eastAsia="en-GB"/>
              </w:rPr>
              <w:t>0</w:t>
            </w:r>
          </w:p>
        </w:tc>
        <w:tc>
          <w:tcPr>
            <w:tcW w:w="1318" w:type="dxa"/>
            <w:vAlign w:val="center"/>
          </w:tcPr>
          <w:p w14:paraId="3611958E" w14:textId="123070AF" w:rsidR="0035215D" w:rsidRPr="00A35013" w:rsidRDefault="009B6E67" w:rsidP="0035215D">
            <w:pPr>
              <w:jc w:val="center"/>
              <w:rPr>
                <w:rFonts w:ascii="Sassoon Infant Std" w:eastAsia="Times New Roman" w:hAnsi="Sassoon Infant Std" w:cstheme="minorHAnsi"/>
                <w:color w:val="7F7F7F" w:themeColor="text1" w:themeTint="80"/>
                <w:sz w:val="24"/>
                <w:szCs w:val="24"/>
                <w:lang w:eastAsia="en-GB"/>
              </w:rPr>
            </w:pPr>
            <w:r>
              <w:rPr>
                <w:rFonts w:ascii="Sassoon Infant Std" w:hAnsi="Sassoon Infant Std" w:cstheme="minorHAnsi"/>
                <w:color w:val="7F7F7F" w:themeColor="text1" w:themeTint="80"/>
                <w:sz w:val="24"/>
                <w:szCs w:val="24"/>
              </w:rPr>
              <w:t>0</w:t>
            </w:r>
            <w:r w:rsidR="0035215D" w:rsidRPr="00A35013">
              <w:rPr>
                <w:rFonts w:ascii="Sassoon Infant Std" w:hAnsi="Sassoon Infant Std" w:cstheme="minorHAnsi"/>
                <w:color w:val="7F7F7F" w:themeColor="text1" w:themeTint="80"/>
                <w:sz w:val="24"/>
                <w:szCs w:val="24"/>
              </w:rPr>
              <w:t>%</w:t>
            </w:r>
          </w:p>
        </w:tc>
      </w:tr>
      <w:tr w:rsidR="0035215D" w:rsidRPr="00A35013" w14:paraId="1BCE3396" w14:textId="77777777" w:rsidTr="0035215D">
        <w:trPr>
          <w:trHeight w:val="127"/>
        </w:trPr>
        <w:tc>
          <w:tcPr>
            <w:tcW w:w="1102" w:type="dxa"/>
            <w:noWrap/>
            <w:vAlign w:val="center"/>
          </w:tcPr>
          <w:p w14:paraId="203E0C86"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9</w:t>
            </w:r>
          </w:p>
        </w:tc>
        <w:tc>
          <w:tcPr>
            <w:tcW w:w="1010" w:type="dxa"/>
            <w:vAlign w:val="center"/>
          </w:tcPr>
          <w:p w14:paraId="077330F9"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eastAsia="Times New Roman" w:hAnsi="Sassoon Infant Std" w:cstheme="minorHAnsi"/>
                <w:color w:val="7F7F7F" w:themeColor="text1" w:themeTint="80"/>
                <w:sz w:val="24"/>
                <w:szCs w:val="24"/>
                <w:lang w:eastAsia="en-GB"/>
              </w:rPr>
              <w:t>0</w:t>
            </w:r>
          </w:p>
        </w:tc>
        <w:tc>
          <w:tcPr>
            <w:tcW w:w="1318" w:type="dxa"/>
            <w:vAlign w:val="center"/>
          </w:tcPr>
          <w:p w14:paraId="692A6E16"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0%</w:t>
            </w:r>
          </w:p>
        </w:tc>
      </w:tr>
      <w:tr w:rsidR="0035215D" w:rsidRPr="00A35013" w14:paraId="53166A90" w14:textId="77777777" w:rsidTr="0035215D">
        <w:trPr>
          <w:trHeight w:val="217"/>
        </w:trPr>
        <w:tc>
          <w:tcPr>
            <w:tcW w:w="1102" w:type="dxa"/>
            <w:noWrap/>
            <w:vAlign w:val="center"/>
          </w:tcPr>
          <w:p w14:paraId="509DC30E"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10</w:t>
            </w:r>
          </w:p>
        </w:tc>
        <w:tc>
          <w:tcPr>
            <w:tcW w:w="1010" w:type="dxa"/>
            <w:vAlign w:val="center"/>
          </w:tcPr>
          <w:p w14:paraId="4F50C774"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eastAsia="Times New Roman" w:hAnsi="Sassoon Infant Std" w:cstheme="minorHAnsi"/>
                <w:color w:val="7F7F7F" w:themeColor="text1" w:themeTint="80"/>
                <w:sz w:val="24"/>
                <w:szCs w:val="24"/>
                <w:lang w:eastAsia="en-GB"/>
              </w:rPr>
              <w:t>0</w:t>
            </w:r>
          </w:p>
        </w:tc>
        <w:tc>
          <w:tcPr>
            <w:tcW w:w="1318" w:type="dxa"/>
            <w:vAlign w:val="center"/>
          </w:tcPr>
          <w:p w14:paraId="69007F09" w14:textId="77777777" w:rsidR="0035215D" w:rsidRPr="00A35013" w:rsidRDefault="0035215D" w:rsidP="0035215D">
            <w:pPr>
              <w:jc w:val="center"/>
              <w:rPr>
                <w:rFonts w:ascii="Sassoon Infant Std" w:eastAsia="Times New Roman" w:hAnsi="Sassoon Infant Std" w:cstheme="minorHAnsi"/>
                <w:color w:val="7F7F7F" w:themeColor="text1" w:themeTint="80"/>
                <w:sz w:val="24"/>
                <w:szCs w:val="24"/>
                <w:lang w:eastAsia="en-GB"/>
              </w:rPr>
            </w:pPr>
            <w:r w:rsidRPr="00A35013">
              <w:rPr>
                <w:rFonts w:ascii="Sassoon Infant Std" w:hAnsi="Sassoon Infant Std" w:cstheme="minorHAnsi"/>
                <w:color w:val="7F7F7F" w:themeColor="text1" w:themeTint="80"/>
                <w:sz w:val="24"/>
                <w:szCs w:val="24"/>
              </w:rPr>
              <w:t>0%</w:t>
            </w:r>
          </w:p>
        </w:tc>
      </w:tr>
    </w:tbl>
    <w:p w14:paraId="74CB3AF1" w14:textId="7F3AD9F1" w:rsidR="00A54942" w:rsidRPr="00AD2DF8" w:rsidRDefault="0035215D" w:rsidP="00AD5E1F">
      <w:pPr>
        <w:jc w:val="both"/>
        <w:rPr>
          <w:rFonts w:cstheme="minorHAnsi"/>
          <w:bCs/>
          <w:sz w:val="24"/>
          <w:szCs w:val="24"/>
        </w:rPr>
      </w:pPr>
      <w:r>
        <w:rPr>
          <w:rFonts w:cstheme="minorHAnsi"/>
          <w:noProof/>
          <w:sz w:val="28"/>
          <w:szCs w:val="28"/>
        </w:rPr>
        <w:drawing>
          <wp:anchor distT="0" distB="0" distL="114300" distR="114300" simplePos="0" relativeHeight="251692032" behindDoc="1" locked="0" layoutInCell="1" allowOverlap="1" wp14:anchorId="2FDF3AF8" wp14:editId="32150236">
            <wp:simplePos x="0" y="0"/>
            <wp:positionH relativeFrom="margin">
              <wp:align>left</wp:align>
            </wp:positionH>
            <wp:positionV relativeFrom="paragraph">
              <wp:posOffset>42545</wp:posOffset>
            </wp:positionV>
            <wp:extent cx="3105150" cy="2505075"/>
            <wp:effectExtent l="0" t="0" r="0" b="9525"/>
            <wp:wrapTight wrapText="bothSides">
              <wp:wrapPolygon edited="0">
                <wp:start x="0" y="0"/>
                <wp:lineTo x="0" y="21518"/>
                <wp:lineTo x="21467" y="21518"/>
                <wp:lineTo x="21467"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5BC10F2" w14:textId="6658FEFB" w:rsidR="005C6C93" w:rsidRDefault="005C6C93" w:rsidP="00AD5E1F">
      <w:pPr>
        <w:jc w:val="both"/>
        <w:rPr>
          <w:rFonts w:cstheme="minorHAnsi"/>
          <w:b/>
          <w:bCs/>
          <w:sz w:val="24"/>
          <w:szCs w:val="24"/>
          <w:u w:val="single"/>
        </w:rPr>
      </w:pPr>
    </w:p>
    <w:p w14:paraId="02936B27" w14:textId="77777777" w:rsidR="005C6C93" w:rsidRDefault="005C6C93" w:rsidP="00AD5E1F">
      <w:pPr>
        <w:jc w:val="both"/>
        <w:rPr>
          <w:rFonts w:cstheme="minorHAnsi"/>
          <w:b/>
          <w:bCs/>
          <w:sz w:val="24"/>
          <w:szCs w:val="24"/>
          <w:u w:val="single"/>
        </w:rPr>
      </w:pPr>
    </w:p>
    <w:p w14:paraId="6175F6CC" w14:textId="77777777" w:rsidR="005C6C93" w:rsidRDefault="005C6C93" w:rsidP="00AD5E1F">
      <w:pPr>
        <w:jc w:val="both"/>
        <w:rPr>
          <w:rFonts w:cstheme="minorHAnsi"/>
          <w:b/>
          <w:bCs/>
          <w:sz w:val="24"/>
          <w:szCs w:val="24"/>
          <w:u w:val="single"/>
        </w:rPr>
      </w:pPr>
    </w:p>
    <w:p w14:paraId="135172BA" w14:textId="77777777" w:rsidR="005C6C93" w:rsidRDefault="005C6C93" w:rsidP="00AD5E1F">
      <w:pPr>
        <w:jc w:val="both"/>
        <w:rPr>
          <w:rFonts w:cstheme="minorHAnsi"/>
          <w:b/>
          <w:bCs/>
          <w:sz w:val="24"/>
          <w:szCs w:val="24"/>
          <w:u w:val="single"/>
        </w:rPr>
      </w:pPr>
    </w:p>
    <w:p w14:paraId="59B77BA6" w14:textId="77777777" w:rsidR="005C6C93" w:rsidRDefault="005C6C93" w:rsidP="00AD5E1F">
      <w:pPr>
        <w:jc w:val="both"/>
        <w:rPr>
          <w:rFonts w:cstheme="minorHAnsi"/>
          <w:b/>
          <w:bCs/>
          <w:sz w:val="24"/>
          <w:szCs w:val="24"/>
          <w:u w:val="single"/>
        </w:rPr>
      </w:pPr>
    </w:p>
    <w:p w14:paraId="40551EAE" w14:textId="77777777" w:rsidR="005C6C93" w:rsidRDefault="005C6C93" w:rsidP="00AD5E1F">
      <w:pPr>
        <w:jc w:val="both"/>
        <w:rPr>
          <w:rFonts w:cstheme="minorHAnsi"/>
          <w:b/>
          <w:bCs/>
          <w:sz w:val="24"/>
          <w:szCs w:val="24"/>
          <w:u w:val="single"/>
        </w:rPr>
      </w:pPr>
    </w:p>
    <w:p w14:paraId="78CC08E1" w14:textId="77777777" w:rsidR="005C6C93" w:rsidRDefault="005C6C93" w:rsidP="00AD5E1F">
      <w:pPr>
        <w:jc w:val="both"/>
        <w:rPr>
          <w:rFonts w:cstheme="minorHAnsi"/>
          <w:b/>
          <w:bCs/>
          <w:sz w:val="24"/>
          <w:szCs w:val="24"/>
          <w:u w:val="single"/>
        </w:rPr>
      </w:pPr>
    </w:p>
    <w:p w14:paraId="597114B2" w14:textId="6CB6E220" w:rsidR="005C6C93" w:rsidRDefault="005C6C93" w:rsidP="00AD5E1F">
      <w:pPr>
        <w:jc w:val="both"/>
        <w:rPr>
          <w:rFonts w:cstheme="minorHAnsi"/>
          <w:b/>
          <w:bCs/>
          <w:sz w:val="24"/>
          <w:szCs w:val="24"/>
          <w:u w:val="single"/>
        </w:rPr>
      </w:pPr>
    </w:p>
    <w:p w14:paraId="5D627F76" w14:textId="7EE4D390" w:rsidR="00484061" w:rsidRPr="0057410F" w:rsidRDefault="00484061" w:rsidP="00DD3533">
      <w:pPr>
        <w:spacing w:line="360" w:lineRule="auto"/>
        <w:jc w:val="both"/>
        <w:rPr>
          <w:rFonts w:ascii="Calibri" w:hAnsi="Calibri" w:cs="Calibri"/>
          <w:b/>
          <w:bCs/>
          <w:sz w:val="24"/>
          <w:szCs w:val="24"/>
          <w:u w:val="single"/>
        </w:rPr>
      </w:pPr>
    </w:p>
    <w:p w14:paraId="237CFF7C" w14:textId="77777777" w:rsidR="0057410F" w:rsidRDefault="0057410F" w:rsidP="00DD3533">
      <w:pPr>
        <w:spacing w:line="360" w:lineRule="auto"/>
        <w:jc w:val="both"/>
        <w:rPr>
          <w:rFonts w:ascii="Calibri" w:hAnsi="Calibri" w:cs="Calibri"/>
          <w:bCs/>
          <w:sz w:val="24"/>
          <w:szCs w:val="24"/>
        </w:rPr>
      </w:pPr>
    </w:p>
    <w:p w14:paraId="03330739" w14:textId="77777777" w:rsidR="0057410F" w:rsidRDefault="0057410F" w:rsidP="00DD3533">
      <w:pPr>
        <w:spacing w:line="360" w:lineRule="auto"/>
        <w:jc w:val="both"/>
        <w:rPr>
          <w:rFonts w:ascii="Calibri" w:hAnsi="Calibri" w:cs="Calibri"/>
          <w:bCs/>
          <w:sz w:val="24"/>
          <w:szCs w:val="24"/>
        </w:rPr>
      </w:pPr>
    </w:p>
    <w:p w14:paraId="293401EF" w14:textId="0D61FCFC" w:rsidR="0098606D" w:rsidRPr="00DD3533" w:rsidRDefault="00D65873" w:rsidP="00DD3533">
      <w:pPr>
        <w:spacing w:line="360" w:lineRule="auto"/>
        <w:jc w:val="both"/>
        <w:rPr>
          <w:rFonts w:ascii="Calibri" w:hAnsi="Calibri" w:cs="Calibri"/>
          <w:bCs/>
          <w:sz w:val="24"/>
          <w:szCs w:val="24"/>
        </w:rPr>
      </w:pPr>
      <w:r w:rsidRPr="00DD3533">
        <w:rPr>
          <w:rFonts w:ascii="Calibri" w:hAnsi="Calibri" w:cs="Calibri"/>
          <w:bCs/>
          <w:sz w:val="24"/>
          <w:szCs w:val="24"/>
        </w:rPr>
        <w:t xml:space="preserve"> </w:t>
      </w:r>
    </w:p>
    <w:p w14:paraId="7708267F" w14:textId="5FB18BCB" w:rsidR="0098606D" w:rsidRPr="00DD3533" w:rsidRDefault="0098606D" w:rsidP="00DD3533">
      <w:pPr>
        <w:spacing w:line="360" w:lineRule="auto"/>
        <w:jc w:val="both"/>
        <w:rPr>
          <w:rFonts w:ascii="Calibri" w:hAnsi="Calibri" w:cs="Calibri"/>
          <w:b/>
          <w:bCs/>
          <w:sz w:val="24"/>
          <w:szCs w:val="24"/>
          <w:u w:val="single"/>
        </w:rPr>
      </w:pPr>
      <w:r w:rsidRPr="00DD3533">
        <w:rPr>
          <w:rFonts w:ascii="Calibri" w:hAnsi="Calibri" w:cs="Calibri"/>
          <w:b/>
          <w:bCs/>
          <w:sz w:val="24"/>
          <w:szCs w:val="24"/>
          <w:u w:val="single"/>
        </w:rPr>
        <w:lastRenderedPageBreak/>
        <w:t>Supporting our community</w:t>
      </w:r>
    </w:p>
    <w:p w14:paraId="7AA6F001" w14:textId="3A093F85" w:rsidR="0095444C" w:rsidRPr="00DD3533" w:rsidRDefault="00F0163A" w:rsidP="00DD3533">
      <w:pPr>
        <w:spacing w:line="360" w:lineRule="auto"/>
        <w:jc w:val="both"/>
        <w:rPr>
          <w:rFonts w:ascii="Calibri" w:hAnsi="Calibri" w:cs="Calibri"/>
          <w:color w:val="000000" w:themeColor="text1"/>
          <w:sz w:val="24"/>
          <w:szCs w:val="24"/>
        </w:rPr>
      </w:pPr>
      <w:r w:rsidRPr="00DD3533">
        <w:rPr>
          <w:rFonts w:ascii="Calibri" w:hAnsi="Calibri" w:cs="Calibri"/>
          <w:color w:val="000000" w:themeColor="text1"/>
          <w:sz w:val="24"/>
          <w:szCs w:val="24"/>
        </w:rPr>
        <w:t xml:space="preserve">As a setting </w:t>
      </w:r>
      <w:r w:rsidR="009E07DB">
        <w:rPr>
          <w:rFonts w:ascii="Calibri" w:hAnsi="Calibri" w:cs="Calibri"/>
          <w:color w:val="000000" w:themeColor="text1"/>
          <w:sz w:val="24"/>
          <w:szCs w:val="24"/>
        </w:rPr>
        <w:t>at</w:t>
      </w:r>
      <w:r w:rsidRPr="00DD3533">
        <w:rPr>
          <w:rFonts w:ascii="Calibri" w:hAnsi="Calibri" w:cs="Calibri"/>
          <w:color w:val="000000" w:themeColor="text1"/>
          <w:sz w:val="24"/>
          <w:szCs w:val="24"/>
        </w:rPr>
        <w:t xml:space="preserve"> the heart of the community it is essential for us to ensure the cost of the school day is minimised as much as possible</w:t>
      </w:r>
      <w:r w:rsidR="0095444C" w:rsidRPr="00DD3533">
        <w:rPr>
          <w:rFonts w:ascii="Calibri" w:hAnsi="Calibri" w:cs="Calibri"/>
          <w:color w:val="000000" w:themeColor="text1"/>
          <w:sz w:val="24"/>
          <w:szCs w:val="24"/>
        </w:rPr>
        <w:t xml:space="preserve"> to ensure our families and children</w:t>
      </w:r>
      <w:r w:rsidR="00F561D7" w:rsidRPr="00DD3533">
        <w:rPr>
          <w:rFonts w:ascii="Calibri" w:hAnsi="Calibri" w:cs="Calibri"/>
          <w:color w:val="000000" w:themeColor="text1"/>
          <w:sz w:val="24"/>
          <w:szCs w:val="24"/>
        </w:rPr>
        <w:t xml:space="preserve">’s </w:t>
      </w:r>
      <w:r w:rsidR="0095444C" w:rsidRPr="00DD3533">
        <w:rPr>
          <w:rFonts w:ascii="Calibri" w:hAnsi="Calibri" w:cs="Calibri"/>
          <w:color w:val="000000" w:themeColor="text1"/>
          <w:sz w:val="24"/>
          <w:szCs w:val="24"/>
        </w:rPr>
        <w:t xml:space="preserve">participation and wellbeing is at the forefront of their learning. </w:t>
      </w:r>
    </w:p>
    <w:p w14:paraId="6583F86F" w14:textId="51A0434B" w:rsidR="009D3E1A" w:rsidRPr="00DD3533" w:rsidRDefault="0095444C" w:rsidP="00DD3533">
      <w:pPr>
        <w:spacing w:line="360" w:lineRule="auto"/>
        <w:jc w:val="both"/>
        <w:rPr>
          <w:rFonts w:ascii="Calibri" w:hAnsi="Calibri" w:cs="Calibri"/>
          <w:color w:val="000000" w:themeColor="text1"/>
          <w:sz w:val="24"/>
          <w:szCs w:val="24"/>
        </w:rPr>
      </w:pPr>
      <w:r w:rsidRPr="00DD3533">
        <w:rPr>
          <w:rFonts w:ascii="Calibri" w:hAnsi="Calibri" w:cs="Calibri"/>
          <w:color w:val="000000" w:themeColor="text1"/>
          <w:sz w:val="24"/>
          <w:szCs w:val="24"/>
        </w:rPr>
        <w:t>It is imperative we respond to the challenges our families face by offering a range of support</w:t>
      </w:r>
      <w:r w:rsidR="00D65873" w:rsidRPr="00DD3533">
        <w:rPr>
          <w:rFonts w:ascii="Calibri" w:hAnsi="Calibri" w:cs="Calibri"/>
          <w:color w:val="000000" w:themeColor="text1"/>
          <w:sz w:val="24"/>
          <w:szCs w:val="24"/>
        </w:rPr>
        <w:t>ive</w:t>
      </w:r>
      <w:r w:rsidR="007039F5" w:rsidRPr="00DD3533">
        <w:rPr>
          <w:rFonts w:ascii="Calibri" w:hAnsi="Calibri" w:cs="Calibri"/>
          <w:color w:val="000000" w:themeColor="text1"/>
          <w:sz w:val="24"/>
          <w:szCs w:val="24"/>
        </w:rPr>
        <w:t xml:space="preserve"> mechanisms</w:t>
      </w:r>
      <w:r w:rsidRPr="00DD3533">
        <w:rPr>
          <w:rFonts w:ascii="Calibri" w:hAnsi="Calibri" w:cs="Calibri"/>
          <w:color w:val="000000" w:themeColor="text1"/>
          <w:sz w:val="24"/>
          <w:szCs w:val="24"/>
        </w:rPr>
        <w:t xml:space="preserve"> throughout the year</w:t>
      </w:r>
      <w:r w:rsidR="007039F5" w:rsidRPr="00DD3533">
        <w:rPr>
          <w:rFonts w:ascii="Calibri" w:hAnsi="Calibri" w:cs="Calibri"/>
          <w:color w:val="000000" w:themeColor="text1"/>
          <w:sz w:val="24"/>
          <w:szCs w:val="24"/>
        </w:rPr>
        <w:t xml:space="preserve">. </w:t>
      </w:r>
      <w:r w:rsidR="009D3E1A" w:rsidRPr="00DD3533">
        <w:rPr>
          <w:rFonts w:ascii="Calibri" w:hAnsi="Calibri" w:cs="Calibri"/>
          <w:color w:val="000000" w:themeColor="text1"/>
          <w:sz w:val="24"/>
          <w:szCs w:val="24"/>
        </w:rPr>
        <w:t>Our ethos</w:t>
      </w:r>
      <w:r w:rsidR="007039F5" w:rsidRPr="00DD3533">
        <w:rPr>
          <w:rFonts w:ascii="Calibri" w:hAnsi="Calibri" w:cs="Calibri"/>
          <w:color w:val="000000" w:themeColor="text1"/>
          <w:sz w:val="24"/>
          <w:szCs w:val="24"/>
        </w:rPr>
        <w:t xml:space="preserve"> </w:t>
      </w:r>
      <w:r w:rsidR="009D3E1A" w:rsidRPr="00DD3533">
        <w:rPr>
          <w:rFonts w:ascii="Calibri" w:hAnsi="Calibri" w:cs="Calibri"/>
          <w:color w:val="000000" w:themeColor="text1"/>
          <w:sz w:val="24"/>
          <w:szCs w:val="24"/>
        </w:rPr>
        <w:t>of “</w:t>
      </w:r>
      <w:r w:rsidR="007039F5" w:rsidRPr="00DD3533">
        <w:rPr>
          <w:rFonts w:ascii="Calibri" w:hAnsi="Calibri" w:cs="Calibri"/>
          <w:color w:val="000000" w:themeColor="text1"/>
          <w:sz w:val="24"/>
          <w:szCs w:val="24"/>
        </w:rPr>
        <w:t>supporting the whole family</w:t>
      </w:r>
      <w:r w:rsidR="009D3E1A" w:rsidRPr="00DD3533">
        <w:rPr>
          <w:rFonts w:ascii="Calibri" w:hAnsi="Calibri" w:cs="Calibri"/>
          <w:color w:val="000000" w:themeColor="text1"/>
          <w:sz w:val="24"/>
          <w:szCs w:val="24"/>
        </w:rPr>
        <w:t>”</w:t>
      </w:r>
      <w:r w:rsidR="007039F5" w:rsidRPr="00DD3533">
        <w:rPr>
          <w:rFonts w:ascii="Calibri" w:hAnsi="Calibri" w:cs="Calibri"/>
          <w:color w:val="000000" w:themeColor="text1"/>
          <w:sz w:val="24"/>
          <w:szCs w:val="24"/>
        </w:rPr>
        <w:t xml:space="preserve"> allows us to tackle </w:t>
      </w:r>
      <w:r w:rsidR="009D3E1A" w:rsidRPr="00DD3533">
        <w:rPr>
          <w:rFonts w:ascii="Calibri" w:hAnsi="Calibri" w:cs="Calibri"/>
          <w:color w:val="000000" w:themeColor="text1"/>
          <w:sz w:val="24"/>
          <w:szCs w:val="24"/>
        </w:rPr>
        <w:t>child poverty head on</w:t>
      </w:r>
      <w:r w:rsidR="00615A08" w:rsidRPr="00DD3533">
        <w:rPr>
          <w:rFonts w:ascii="Calibri" w:hAnsi="Calibri" w:cs="Calibri"/>
          <w:color w:val="000000" w:themeColor="text1"/>
          <w:sz w:val="24"/>
          <w:szCs w:val="24"/>
        </w:rPr>
        <w:t>. We offer a weekly “pop up shop” using the Far</w:t>
      </w:r>
      <w:r w:rsidR="00F561D7" w:rsidRPr="00DD3533">
        <w:rPr>
          <w:rFonts w:ascii="Calibri" w:hAnsi="Calibri" w:cs="Calibri"/>
          <w:color w:val="000000" w:themeColor="text1"/>
          <w:sz w:val="24"/>
          <w:szCs w:val="24"/>
        </w:rPr>
        <w:t>e</w:t>
      </w:r>
      <w:r w:rsidR="009D3E1A" w:rsidRPr="00DD3533">
        <w:rPr>
          <w:rFonts w:ascii="Calibri" w:hAnsi="Calibri" w:cs="Calibri"/>
          <w:color w:val="000000" w:themeColor="text1"/>
          <w:sz w:val="24"/>
          <w:szCs w:val="24"/>
        </w:rPr>
        <w:t xml:space="preserve"> S</w:t>
      </w:r>
      <w:r w:rsidR="00615A08" w:rsidRPr="00DD3533">
        <w:rPr>
          <w:rFonts w:ascii="Calibri" w:hAnsi="Calibri" w:cs="Calibri"/>
          <w:color w:val="000000" w:themeColor="text1"/>
          <w:sz w:val="24"/>
          <w:szCs w:val="24"/>
        </w:rPr>
        <w:t xml:space="preserve">hare initiative providing healthy nutritious food at heavily discounted prices, this is open to everyone in the local community and extremely popular. This scheme allows us to </w:t>
      </w:r>
      <w:r w:rsidR="00097C02" w:rsidRPr="00DD3533">
        <w:rPr>
          <w:rFonts w:ascii="Calibri" w:hAnsi="Calibri" w:cs="Calibri"/>
          <w:color w:val="000000" w:themeColor="text1"/>
          <w:sz w:val="24"/>
          <w:szCs w:val="24"/>
        </w:rPr>
        <w:t>provide quality affordable food to our families.</w:t>
      </w:r>
      <w:r w:rsidR="00615A08" w:rsidRPr="00DD3533">
        <w:rPr>
          <w:rFonts w:ascii="Calibri" w:hAnsi="Calibri" w:cs="Calibri"/>
          <w:color w:val="000000" w:themeColor="text1"/>
          <w:sz w:val="24"/>
          <w:szCs w:val="24"/>
        </w:rPr>
        <w:t xml:space="preserve"> Alongside this we</w:t>
      </w:r>
      <w:r w:rsidR="007039F5" w:rsidRPr="00DD3533">
        <w:rPr>
          <w:rFonts w:ascii="Calibri" w:hAnsi="Calibri" w:cs="Calibri"/>
          <w:color w:val="000000" w:themeColor="text1"/>
          <w:sz w:val="24"/>
          <w:szCs w:val="24"/>
        </w:rPr>
        <w:t xml:space="preserve"> have provid</w:t>
      </w:r>
      <w:r w:rsidR="009D3E1A" w:rsidRPr="00DD3533">
        <w:rPr>
          <w:rFonts w:ascii="Calibri" w:hAnsi="Calibri" w:cs="Calibri"/>
          <w:color w:val="000000" w:themeColor="text1"/>
          <w:sz w:val="24"/>
          <w:szCs w:val="24"/>
        </w:rPr>
        <w:t>ed</w:t>
      </w:r>
      <w:r w:rsidR="00615A08" w:rsidRPr="00DD3533">
        <w:rPr>
          <w:rFonts w:ascii="Calibri" w:hAnsi="Calibri" w:cs="Calibri"/>
          <w:color w:val="000000" w:themeColor="text1"/>
          <w:sz w:val="24"/>
          <w:szCs w:val="24"/>
        </w:rPr>
        <w:t xml:space="preserve"> weekly food packages to our most vulnerable families</w:t>
      </w:r>
      <w:r w:rsidR="009D3E1A" w:rsidRPr="00DD3533">
        <w:rPr>
          <w:rFonts w:ascii="Calibri" w:hAnsi="Calibri" w:cs="Calibri"/>
          <w:color w:val="000000" w:themeColor="text1"/>
          <w:sz w:val="24"/>
          <w:szCs w:val="24"/>
        </w:rPr>
        <w:t xml:space="preserve"> whilst working with partner agencies such as Gingerbread and The Big </w:t>
      </w:r>
      <w:proofErr w:type="spellStart"/>
      <w:r w:rsidR="009D3E1A" w:rsidRPr="00DD3533">
        <w:rPr>
          <w:rFonts w:ascii="Calibri" w:hAnsi="Calibri" w:cs="Calibri"/>
          <w:color w:val="000000" w:themeColor="text1"/>
          <w:sz w:val="24"/>
          <w:szCs w:val="24"/>
        </w:rPr>
        <w:t>Hoose</w:t>
      </w:r>
      <w:proofErr w:type="spellEnd"/>
      <w:r w:rsidR="009D3E1A" w:rsidRPr="00DD3533">
        <w:rPr>
          <w:rFonts w:ascii="Calibri" w:hAnsi="Calibri" w:cs="Calibri"/>
          <w:color w:val="000000" w:themeColor="text1"/>
          <w:sz w:val="24"/>
          <w:szCs w:val="24"/>
        </w:rPr>
        <w:t xml:space="preserve"> for household and clothing items. </w:t>
      </w:r>
      <w:r w:rsidR="00BC42DA" w:rsidRPr="00DD3533">
        <w:rPr>
          <w:rFonts w:ascii="Calibri" w:hAnsi="Calibri" w:cs="Calibri"/>
          <w:color w:val="000000" w:themeColor="text1"/>
          <w:sz w:val="24"/>
          <w:szCs w:val="24"/>
        </w:rPr>
        <w:t xml:space="preserve"> We utilise opportunities in the local environment such </w:t>
      </w:r>
      <w:r w:rsidR="00AC3466" w:rsidRPr="00DD3533">
        <w:rPr>
          <w:rFonts w:ascii="Calibri" w:hAnsi="Calibri" w:cs="Calibri"/>
          <w:color w:val="000000" w:themeColor="text1"/>
          <w:sz w:val="24"/>
          <w:szCs w:val="24"/>
        </w:rPr>
        <w:t>a</w:t>
      </w:r>
      <w:r w:rsidR="00F561D7" w:rsidRPr="00DD3533">
        <w:rPr>
          <w:rFonts w:ascii="Calibri" w:hAnsi="Calibri" w:cs="Calibri"/>
          <w:color w:val="000000" w:themeColor="text1"/>
          <w:sz w:val="24"/>
          <w:szCs w:val="24"/>
        </w:rPr>
        <w:t>s</w:t>
      </w:r>
      <w:r w:rsidR="00AC3466" w:rsidRPr="00DD3533">
        <w:rPr>
          <w:rFonts w:ascii="Calibri" w:hAnsi="Calibri" w:cs="Calibri"/>
          <w:color w:val="000000" w:themeColor="text1"/>
          <w:sz w:val="24"/>
          <w:szCs w:val="24"/>
        </w:rPr>
        <w:t xml:space="preserve"> supporting</w:t>
      </w:r>
      <w:r w:rsidR="00BC42DA" w:rsidRPr="00DD3533">
        <w:rPr>
          <w:rFonts w:ascii="Calibri" w:hAnsi="Calibri" w:cs="Calibri"/>
          <w:color w:val="000000" w:themeColor="text1"/>
          <w:sz w:val="24"/>
          <w:szCs w:val="24"/>
        </w:rPr>
        <w:t xml:space="preserve"> the Church and local charity events as well as accepting invitations to local dance studios and community open events. </w:t>
      </w:r>
    </w:p>
    <w:p w14:paraId="7C33B742" w14:textId="627F6E3F" w:rsidR="005C6C93" w:rsidRPr="00DD3533" w:rsidRDefault="00097C02" w:rsidP="00DD3533">
      <w:pPr>
        <w:spacing w:line="360" w:lineRule="auto"/>
        <w:jc w:val="both"/>
        <w:rPr>
          <w:rFonts w:ascii="Calibri" w:hAnsi="Calibri" w:cs="Calibri"/>
          <w:color w:val="000000" w:themeColor="text1"/>
          <w:sz w:val="24"/>
          <w:szCs w:val="24"/>
        </w:rPr>
      </w:pPr>
      <w:r w:rsidRPr="00DD3533">
        <w:rPr>
          <w:rFonts w:ascii="Calibri" w:hAnsi="Calibri" w:cs="Calibri"/>
          <w:color w:val="000000" w:themeColor="text1"/>
          <w:sz w:val="24"/>
          <w:szCs w:val="24"/>
        </w:rPr>
        <w:t>Throughout the winter period</w:t>
      </w:r>
      <w:r w:rsidRPr="00DD3533">
        <w:rPr>
          <w:rFonts w:ascii="Calibri" w:hAnsi="Calibri" w:cs="Calibri"/>
          <w:sz w:val="24"/>
          <w:szCs w:val="24"/>
        </w:rPr>
        <w:t xml:space="preserve"> </w:t>
      </w:r>
      <w:r w:rsidRPr="00DD3533">
        <w:rPr>
          <w:rFonts w:ascii="Calibri" w:hAnsi="Calibri" w:cs="Calibri"/>
          <w:color w:val="000000" w:themeColor="text1"/>
          <w:sz w:val="24"/>
          <w:szCs w:val="24"/>
        </w:rPr>
        <w:t xml:space="preserve">we supported families </w:t>
      </w:r>
      <w:r w:rsidR="007039F5" w:rsidRPr="00DD3533">
        <w:rPr>
          <w:rFonts w:ascii="Calibri" w:hAnsi="Calibri" w:cs="Calibri"/>
          <w:color w:val="000000" w:themeColor="text1"/>
          <w:sz w:val="24"/>
          <w:szCs w:val="24"/>
        </w:rPr>
        <w:t xml:space="preserve">who were in the most poverty by providing their children with </w:t>
      </w:r>
      <w:r w:rsidRPr="00DD3533">
        <w:rPr>
          <w:rFonts w:ascii="Calibri" w:hAnsi="Calibri" w:cs="Calibri"/>
          <w:color w:val="000000" w:themeColor="text1"/>
          <w:sz w:val="24"/>
          <w:szCs w:val="24"/>
        </w:rPr>
        <w:t>Christmas gifts, food parcels</w:t>
      </w:r>
      <w:r w:rsidR="007039F5" w:rsidRPr="00DD3533">
        <w:rPr>
          <w:rFonts w:ascii="Calibri" w:hAnsi="Calibri" w:cs="Calibri"/>
          <w:color w:val="000000" w:themeColor="text1"/>
          <w:sz w:val="24"/>
          <w:szCs w:val="24"/>
        </w:rPr>
        <w:t xml:space="preserve"> including Christmas </w:t>
      </w:r>
      <w:r w:rsidR="009D3E1A" w:rsidRPr="00DD3533">
        <w:rPr>
          <w:rFonts w:ascii="Calibri" w:hAnsi="Calibri" w:cs="Calibri"/>
          <w:color w:val="000000" w:themeColor="text1"/>
          <w:sz w:val="24"/>
          <w:szCs w:val="24"/>
        </w:rPr>
        <w:t>dinner and</w:t>
      </w:r>
      <w:r w:rsidRPr="00DD3533">
        <w:rPr>
          <w:rFonts w:ascii="Calibri" w:hAnsi="Calibri" w:cs="Calibri"/>
          <w:color w:val="000000" w:themeColor="text1"/>
          <w:sz w:val="24"/>
          <w:szCs w:val="24"/>
        </w:rPr>
        <w:t xml:space="preserve"> warm winter coats</w:t>
      </w:r>
      <w:r w:rsidR="007039F5" w:rsidRPr="00DD3533">
        <w:rPr>
          <w:rFonts w:ascii="Calibri" w:hAnsi="Calibri" w:cs="Calibri"/>
          <w:color w:val="000000" w:themeColor="text1"/>
          <w:sz w:val="24"/>
          <w:szCs w:val="24"/>
        </w:rPr>
        <w:t xml:space="preserve">. </w:t>
      </w:r>
    </w:p>
    <w:p w14:paraId="569BB580" w14:textId="77777777" w:rsidR="00DD3533" w:rsidRDefault="00DD3533" w:rsidP="00DD3533">
      <w:pPr>
        <w:pStyle w:val="NoSpacing"/>
        <w:spacing w:line="360" w:lineRule="auto"/>
        <w:rPr>
          <w:rFonts w:ascii="Calibri" w:hAnsi="Calibri" w:cs="Calibri"/>
          <w:b/>
          <w:sz w:val="24"/>
          <w:szCs w:val="24"/>
          <w:u w:val="single"/>
        </w:rPr>
      </w:pPr>
    </w:p>
    <w:p w14:paraId="48FE277C" w14:textId="2E8EC345" w:rsidR="00D65873" w:rsidRPr="00DD3533" w:rsidRDefault="009D3E1A" w:rsidP="00DD3533">
      <w:pPr>
        <w:pStyle w:val="NoSpacing"/>
        <w:spacing w:line="360" w:lineRule="auto"/>
        <w:rPr>
          <w:rFonts w:ascii="Calibri" w:hAnsi="Calibri" w:cs="Calibri"/>
          <w:b/>
          <w:sz w:val="24"/>
          <w:szCs w:val="24"/>
          <w:u w:val="single"/>
        </w:rPr>
      </w:pPr>
      <w:r w:rsidRPr="00DD3533">
        <w:rPr>
          <w:rFonts w:ascii="Calibri" w:hAnsi="Calibri" w:cs="Calibri"/>
          <w:b/>
          <w:sz w:val="24"/>
          <w:szCs w:val="24"/>
          <w:u w:val="single"/>
        </w:rPr>
        <w:t>Family Learning/Participation</w:t>
      </w:r>
    </w:p>
    <w:p w14:paraId="39109615" w14:textId="4D8FEAD5" w:rsidR="0095444C" w:rsidRPr="00DD3533" w:rsidRDefault="0095444C" w:rsidP="00DD3533">
      <w:pPr>
        <w:pStyle w:val="NoSpacing"/>
        <w:spacing w:line="360" w:lineRule="auto"/>
        <w:rPr>
          <w:rFonts w:ascii="Calibri" w:hAnsi="Calibri" w:cs="Calibri"/>
          <w:sz w:val="24"/>
          <w:szCs w:val="24"/>
        </w:rPr>
      </w:pPr>
      <w:r w:rsidRPr="00DD3533">
        <w:rPr>
          <w:rFonts w:ascii="Calibri" w:hAnsi="Calibri" w:cs="Calibri"/>
          <w:sz w:val="24"/>
          <w:szCs w:val="24"/>
        </w:rPr>
        <w:t xml:space="preserve">Our family learning timetable has an abundance of opportunities </w:t>
      </w:r>
      <w:r w:rsidR="00615A08" w:rsidRPr="00DD3533">
        <w:rPr>
          <w:rFonts w:ascii="Calibri" w:hAnsi="Calibri" w:cs="Calibri"/>
          <w:sz w:val="24"/>
          <w:szCs w:val="24"/>
        </w:rPr>
        <w:t xml:space="preserve">to </w:t>
      </w:r>
      <w:r w:rsidRPr="00DD3533">
        <w:rPr>
          <w:rFonts w:ascii="Calibri" w:hAnsi="Calibri" w:cs="Calibri"/>
          <w:sz w:val="24"/>
          <w:szCs w:val="24"/>
        </w:rPr>
        <w:t>universal and targe</w:t>
      </w:r>
      <w:r w:rsidR="009D3E1A" w:rsidRPr="00DD3533">
        <w:rPr>
          <w:rFonts w:ascii="Calibri" w:hAnsi="Calibri" w:cs="Calibri"/>
          <w:sz w:val="24"/>
          <w:szCs w:val="24"/>
        </w:rPr>
        <w:t>ted families. Again, some of our groups are open to the local community</w:t>
      </w:r>
      <w:r w:rsidR="004B510F" w:rsidRPr="00DD3533">
        <w:rPr>
          <w:rFonts w:ascii="Calibri" w:hAnsi="Calibri" w:cs="Calibri"/>
          <w:sz w:val="24"/>
          <w:szCs w:val="24"/>
        </w:rPr>
        <w:t xml:space="preserve"> providing strong and trusting links. </w:t>
      </w:r>
    </w:p>
    <w:p w14:paraId="4E64B5F3" w14:textId="0518E8BA" w:rsidR="004B510F" w:rsidRPr="00DD3533" w:rsidRDefault="004B510F" w:rsidP="00DD3533">
      <w:pPr>
        <w:pStyle w:val="NoSpacing"/>
        <w:spacing w:line="360" w:lineRule="auto"/>
        <w:rPr>
          <w:rFonts w:ascii="Calibri" w:hAnsi="Calibri" w:cs="Calibri"/>
          <w:sz w:val="24"/>
          <w:szCs w:val="24"/>
        </w:rPr>
      </w:pPr>
      <w:r w:rsidRPr="00DD3533">
        <w:rPr>
          <w:rFonts w:ascii="Calibri" w:hAnsi="Calibri" w:cs="Calibri"/>
          <w:sz w:val="24"/>
          <w:szCs w:val="24"/>
        </w:rPr>
        <w:t xml:space="preserve">Our family groups offer a wide range of diverse activities and programs to suit the needs of the families/children </w:t>
      </w:r>
      <w:r w:rsidR="00F561D7" w:rsidRPr="00DD3533">
        <w:rPr>
          <w:rFonts w:ascii="Calibri" w:hAnsi="Calibri" w:cs="Calibri"/>
          <w:sz w:val="24"/>
          <w:szCs w:val="24"/>
        </w:rPr>
        <w:t>with</w:t>
      </w:r>
      <w:r w:rsidR="008A1B13" w:rsidRPr="00DD3533">
        <w:rPr>
          <w:rFonts w:ascii="Calibri" w:hAnsi="Calibri" w:cs="Calibri"/>
          <w:sz w:val="24"/>
          <w:szCs w:val="24"/>
        </w:rPr>
        <w:t>in the local</w:t>
      </w:r>
      <w:r w:rsidRPr="00DD3533">
        <w:rPr>
          <w:rFonts w:ascii="Calibri" w:hAnsi="Calibri" w:cs="Calibri"/>
          <w:sz w:val="24"/>
          <w:szCs w:val="24"/>
        </w:rPr>
        <w:t xml:space="preserve"> community.</w:t>
      </w:r>
      <w:r w:rsidR="00484061" w:rsidRPr="00DD3533">
        <w:rPr>
          <w:rFonts w:ascii="Calibri" w:hAnsi="Calibri" w:cs="Calibri"/>
          <w:sz w:val="24"/>
          <w:szCs w:val="24"/>
        </w:rPr>
        <w:t xml:space="preserve"> As well as supporting mental wellbeing. </w:t>
      </w:r>
      <w:r w:rsidRPr="00DD3533">
        <w:rPr>
          <w:rFonts w:ascii="Calibri" w:hAnsi="Calibri" w:cs="Calibri"/>
          <w:sz w:val="24"/>
          <w:szCs w:val="24"/>
        </w:rPr>
        <w:t xml:space="preserve"> Our recent improvement priority has allowed us to weave aspects of Literacy throughout our timetable not only to increase our children’s </w:t>
      </w:r>
      <w:r w:rsidR="00484061" w:rsidRPr="00DD3533">
        <w:rPr>
          <w:rFonts w:ascii="Calibri" w:hAnsi="Calibri" w:cs="Calibri"/>
          <w:sz w:val="24"/>
          <w:szCs w:val="24"/>
        </w:rPr>
        <w:t>lifelong</w:t>
      </w:r>
      <w:r w:rsidRPr="00DD3533">
        <w:rPr>
          <w:rFonts w:ascii="Calibri" w:hAnsi="Calibri" w:cs="Calibri"/>
          <w:sz w:val="24"/>
          <w:szCs w:val="24"/>
        </w:rPr>
        <w:t xml:space="preserve"> skills but also upskill </w:t>
      </w:r>
      <w:r w:rsidR="008A1B13" w:rsidRPr="00DD3533">
        <w:rPr>
          <w:rFonts w:ascii="Calibri" w:hAnsi="Calibri" w:cs="Calibri"/>
          <w:sz w:val="24"/>
          <w:szCs w:val="24"/>
        </w:rPr>
        <w:t xml:space="preserve">and empower </w:t>
      </w:r>
      <w:r w:rsidRPr="00DD3533">
        <w:rPr>
          <w:rFonts w:ascii="Calibri" w:hAnsi="Calibri" w:cs="Calibri"/>
          <w:sz w:val="24"/>
          <w:szCs w:val="24"/>
        </w:rPr>
        <w:t>our parents.</w:t>
      </w:r>
    </w:p>
    <w:p w14:paraId="144B5587" w14:textId="27A4DA73" w:rsidR="005C6C93" w:rsidRDefault="00484061" w:rsidP="00DD3533">
      <w:pPr>
        <w:pStyle w:val="NoSpacing"/>
        <w:spacing w:line="360" w:lineRule="auto"/>
        <w:rPr>
          <w:rFonts w:ascii="Calibri" w:hAnsi="Calibri" w:cs="Calibri"/>
          <w:sz w:val="24"/>
          <w:szCs w:val="24"/>
        </w:rPr>
      </w:pPr>
      <w:r w:rsidRPr="00DD3533">
        <w:rPr>
          <w:rFonts w:ascii="Calibri" w:hAnsi="Calibri" w:cs="Calibri"/>
          <w:sz w:val="24"/>
          <w:szCs w:val="24"/>
        </w:rPr>
        <w:t xml:space="preserve">Recent training has provided our staff with knowledge and skills to help sign post our parents to financial assistance whilst allowing us to form strong links with outer agencies such as </w:t>
      </w:r>
      <w:proofErr w:type="spellStart"/>
      <w:r w:rsidR="008A1B13" w:rsidRPr="00DD3533">
        <w:rPr>
          <w:rFonts w:ascii="Calibri" w:hAnsi="Calibri" w:cs="Calibri"/>
          <w:sz w:val="24"/>
          <w:szCs w:val="24"/>
        </w:rPr>
        <w:t>C</w:t>
      </w:r>
      <w:r w:rsidRPr="00DD3533">
        <w:rPr>
          <w:rFonts w:ascii="Calibri" w:hAnsi="Calibri" w:cs="Calibri"/>
          <w:sz w:val="24"/>
          <w:szCs w:val="24"/>
        </w:rPr>
        <w:t>osy</w:t>
      </w:r>
      <w:proofErr w:type="spellEnd"/>
      <w:r w:rsidRPr="00DD3533">
        <w:rPr>
          <w:rFonts w:ascii="Calibri" w:hAnsi="Calibri" w:cs="Calibri"/>
          <w:sz w:val="24"/>
          <w:szCs w:val="24"/>
        </w:rPr>
        <w:t xml:space="preserve"> </w:t>
      </w:r>
      <w:r w:rsidR="008A1B13" w:rsidRPr="00DD3533">
        <w:rPr>
          <w:rFonts w:ascii="Calibri" w:hAnsi="Calibri" w:cs="Calibri"/>
          <w:sz w:val="24"/>
          <w:szCs w:val="24"/>
        </w:rPr>
        <w:t>K</w:t>
      </w:r>
      <w:r w:rsidRPr="00DD3533">
        <w:rPr>
          <w:rFonts w:ascii="Calibri" w:hAnsi="Calibri" w:cs="Calibri"/>
          <w:sz w:val="24"/>
          <w:szCs w:val="24"/>
        </w:rPr>
        <w:t xml:space="preserve">ingdom and </w:t>
      </w:r>
      <w:r w:rsidR="008A1B13" w:rsidRPr="00DD3533">
        <w:rPr>
          <w:rFonts w:ascii="Calibri" w:hAnsi="Calibri" w:cs="Calibri"/>
          <w:sz w:val="24"/>
          <w:szCs w:val="24"/>
        </w:rPr>
        <w:t>H</w:t>
      </w:r>
      <w:r w:rsidRPr="00DD3533">
        <w:rPr>
          <w:rFonts w:ascii="Calibri" w:hAnsi="Calibri" w:cs="Calibri"/>
          <w:sz w:val="24"/>
          <w:szCs w:val="24"/>
        </w:rPr>
        <w:t xml:space="preserve">ome </w:t>
      </w:r>
      <w:r w:rsidR="008A1B13" w:rsidRPr="00DD3533">
        <w:rPr>
          <w:rFonts w:ascii="Calibri" w:hAnsi="Calibri" w:cs="Calibri"/>
          <w:sz w:val="24"/>
          <w:szCs w:val="24"/>
        </w:rPr>
        <w:t>S</w:t>
      </w:r>
      <w:r w:rsidRPr="00DD3533">
        <w:rPr>
          <w:rFonts w:ascii="Calibri" w:hAnsi="Calibri" w:cs="Calibri"/>
          <w:sz w:val="24"/>
          <w:szCs w:val="24"/>
        </w:rPr>
        <w:t xml:space="preserve">tart. </w:t>
      </w:r>
    </w:p>
    <w:p w14:paraId="7A5D2E10" w14:textId="63BD162B" w:rsidR="0057410F" w:rsidRDefault="0057410F" w:rsidP="00DD3533">
      <w:pPr>
        <w:pStyle w:val="NoSpacing"/>
        <w:spacing w:line="360" w:lineRule="auto"/>
        <w:rPr>
          <w:rFonts w:ascii="Calibri" w:hAnsi="Calibri" w:cs="Calibri"/>
          <w:sz w:val="24"/>
          <w:szCs w:val="24"/>
        </w:rPr>
      </w:pPr>
    </w:p>
    <w:p w14:paraId="68086149" w14:textId="24891C6A" w:rsidR="0057410F" w:rsidRDefault="0057410F" w:rsidP="00DD3533">
      <w:pPr>
        <w:pStyle w:val="NoSpacing"/>
        <w:spacing w:line="360" w:lineRule="auto"/>
        <w:rPr>
          <w:rFonts w:ascii="Calibri" w:hAnsi="Calibri" w:cs="Calibri"/>
          <w:sz w:val="24"/>
          <w:szCs w:val="24"/>
        </w:rPr>
      </w:pPr>
    </w:p>
    <w:p w14:paraId="3B13E1C1" w14:textId="04C87B63" w:rsidR="0057410F" w:rsidRDefault="0057410F" w:rsidP="00DD3533">
      <w:pPr>
        <w:pStyle w:val="NoSpacing"/>
        <w:spacing w:line="360" w:lineRule="auto"/>
        <w:rPr>
          <w:rFonts w:ascii="Calibri" w:hAnsi="Calibri" w:cs="Calibri"/>
          <w:sz w:val="24"/>
          <w:szCs w:val="24"/>
        </w:rPr>
      </w:pPr>
    </w:p>
    <w:p w14:paraId="1A324961" w14:textId="1635BB7F" w:rsidR="0057410F" w:rsidRDefault="0057410F" w:rsidP="00DD3533">
      <w:pPr>
        <w:pStyle w:val="NoSpacing"/>
        <w:spacing w:line="360" w:lineRule="auto"/>
        <w:rPr>
          <w:rFonts w:ascii="Calibri" w:hAnsi="Calibri" w:cs="Calibri"/>
          <w:sz w:val="24"/>
          <w:szCs w:val="24"/>
        </w:rPr>
      </w:pPr>
    </w:p>
    <w:p w14:paraId="2666C5E3" w14:textId="4FC26BA2" w:rsidR="0057410F" w:rsidRDefault="0057410F" w:rsidP="00DD3533">
      <w:pPr>
        <w:pStyle w:val="NoSpacing"/>
        <w:spacing w:line="360" w:lineRule="auto"/>
        <w:rPr>
          <w:rFonts w:ascii="Calibri" w:hAnsi="Calibri" w:cs="Calibri"/>
          <w:sz w:val="24"/>
          <w:szCs w:val="24"/>
        </w:rPr>
      </w:pPr>
    </w:p>
    <w:p w14:paraId="70A7FB58" w14:textId="77777777" w:rsidR="0057410F" w:rsidRPr="00DD3533" w:rsidRDefault="0057410F" w:rsidP="00DD3533">
      <w:pPr>
        <w:pStyle w:val="NoSpacing"/>
        <w:spacing w:line="360" w:lineRule="auto"/>
        <w:rPr>
          <w:rFonts w:ascii="Calibri" w:hAnsi="Calibri" w:cs="Calibri"/>
          <w:sz w:val="24"/>
          <w:szCs w:val="24"/>
        </w:rPr>
      </w:pPr>
    </w:p>
    <w:p w14:paraId="1563E9F2" w14:textId="149E3379" w:rsidR="00484061" w:rsidRDefault="00484061" w:rsidP="00484061">
      <w:pPr>
        <w:pStyle w:val="NoSpacing"/>
        <w:rPr>
          <w:sz w:val="28"/>
          <w:szCs w:val="28"/>
        </w:rPr>
      </w:pPr>
    </w:p>
    <w:p w14:paraId="65923179" w14:textId="7548F9DF" w:rsidR="00500606" w:rsidRPr="00DD3533" w:rsidRDefault="00500606" w:rsidP="00DD3533">
      <w:pPr>
        <w:pStyle w:val="NoSpacing"/>
        <w:spacing w:line="276" w:lineRule="auto"/>
        <w:rPr>
          <w:rFonts w:ascii="Calibri" w:hAnsi="Calibri" w:cs="Calibri"/>
          <w:b/>
          <w:sz w:val="24"/>
          <w:szCs w:val="24"/>
          <w:u w:val="single"/>
        </w:rPr>
      </w:pPr>
      <w:r w:rsidRPr="00DD3533">
        <w:rPr>
          <w:rFonts w:ascii="Calibri" w:hAnsi="Calibri" w:cs="Calibri"/>
          <w:b/>
          <w:sz w:val="24"/>
          <w:szCs w:val="24"/>
          <w:u w:val="single"/>
        </w:rPr>
        <w:t xml:space="preserve">Our </w:t>
      </w:r>
      <w:r w:rsidR="00E96F94" w:rsidRPr="00DD3533">
        <w:rPr>
          <w:rFonts w:ascii="Calibri" w:hAnsi="Calibri" w:cs="Calibri"/>
          <w:b/>
          <w:sz w:val="24"/>
          <w:szCs w:val="24"/>
          <w:u w:val="single"/>
        </w:rPr>
        <w:t>S</w:t>
      </w:r>
      <w:r w:rsidRPr="00DD3533">
        <w:rPr>
          <w:rFonts w:ascii="Calibri" w:hAnsi="Calibri" w:cs="Calibri"/>
          <w:b/>
          <w:sz w:val="24"/>
          <w:szCs w:val="24"/>
          <w:u w:val="single"/>
        </w:rPr>
        <w:t xml:space="preserve">taffing </w:t>
      </w:r>
    </w:p>
    <w:p w14:paraId="0F706264" w14:textId="7446AA1C" w:rsidR="00500606" w:rsidRPr="00DD3533" w:rsidRDefault="00BC42DA" w:rsidP="009E07DB">
      <w:pPr>
        <w:pStyle w:val="NoSpacing"/>
        <w:spacing w:line="360" w:lineRule="auto"/>
        <w:rPr>
          <w:rFonts w:ascii="Calibri" w:hAnsi="Calibri" w:cs="Calibri"/>
          <w:sz w:val="24"/>
          <w:szCs w:val="24"/>
        </w:rPr>
      </w:pPr>
      <w:r w:rsidRPr="00DD3533">
        <w:rPr>
          <w:rFonts w:ascii="Calibri" w:hAnsi="Calibri" w:cs="Calibri"/>
          <w:sz w:val="24"/>
          <w:szCs w:val="24"/>
        </w:rPr>
        <w:t xml:space="preserve">We work closely with our </w:t>
      </w:r>
      <w:r w:rsidR="00DD3533">
        <w:rPr>
          <w:rFonts w:ascii="Calibri" w:hAnsi="Calibri" w:cs="Calibri"/>
          <w:sz w:val="24"/>
          <w:szCs w:val="24"/>
        </w:rPr>
        <w:t>‘</w:t>
      </w:r>
      <w:r w:rsidRPr="00DD3533">
        <w:rPr>
          <w:rFonts w:ascii="Calibri" w:hAnsi="Calibri" w:cs="Calibri"/>
          <w:sz w:val="24"/>
          <w:szCs w:val="24"/>
        </w:rPr>
        <w:t>sister</w:t>
      </w:r>
      <w:r w:rsidR="00DD3533">
        <w:rPr>
          <w:rFonts w:ascii="Calibri" w:hAnsi="Calibri" w:cs="Calibri"/>
          <w:sz w:val="24"/>
          <w:szCs w:val="24"/>
        </w:rPr>
        <w:t xml:space="preserve">’ </w:t>
      </w:r>
      <w:r w:rsidRPr="00DD3533">
        <w:rPr>
          <w:rFonts w:ascii="Calibri" w:hAnsi="Calibri" w:cs="Calibri"/>
          <w:sz w:val="24"/>
          <w:szCs w:val="24"/>
        </w:rPr>
        <w:t xml:space="preserve">nurseries Woodlands FNC and Methilhaven ELC. This allows us to provide </w:t>
      </w:r>
      <w:r w:rsidR="00AC3466" w:rsidRPr="00DD3533">
        <w:rPr>
          <w:rFonts w:ascii="Calibri" w:hAnsi="Calibri" w:cs="Calibri"/>
          <w:sz w:val="24"/>
          <w:szCs w:val="24"/>
        </w:rPr>
        <w:t xml:space="preserve">purposeful </w:t>
      </w:r>
      <w:r w:rsidRPr="00DD3533">
        <w:rPr>
          <w:rFonts w:ascii="Calibri" w:hAnsi="Calibri" w:cs="Calibri"/>
          <w:sz w:val="24"/>
          <w:szCs w:val="24"/>
        </w:rPr>
        <w:t xml:space="preserve">fundamental training opportunities, </w:t>
      </w:r>
      <w:r w:rsidR="00AC3466" w:rsidRPr="00DD3533">
        <w:rPr>
          <w:rFonts w:ascii="Calibri" w:hAnsi="Calibri" w:cs="Calibri"/>
          <w:sz w:val="24"/>
          <w:szCs w:val="24"/>
        </w:rPr>
        <w:t xml:space="preserve">the ability to </w:t>
      </w:r>
      <w:r w:rsidRPr="00DD3533">
        <w:rPr>
          <w:rFonts w:ascii="Calibri" w:hAnsi="Calibri" w:cs="Calibri"/>
          <w:sz w:val="24"/>
          <w:szCs w:val="24"/>
        </w:rPr>
        <w:t>shar</w:t>
      </w:r>
      <w:r w:rsidR="00AC3466" w:rsidRPr="00DD3533">
        <w:rPr>
          <w:rFonts w:ascii="Calibri" w:hAnsi="Calibri" w:cs="Calibri"/>
          <w:sz w:val="24"/>
          <w:szCs w:val="24"/>
        </w:rPr>
        <w:t>e</w:t>
      </w:r>
      <w:r w:rsidRPr="00DD3533">
        <w:rPr>
          <w:rFonts w:ascii="Calibri" w:hAnsi="Calibri" w:cs="Calibri"/>
          <w:sz w:val="24"/>
          <w:szCs w:val="24"/>
        </w:rPr>
        <w:t xml:space="preserve"> excellent </w:t>
      </w:r>
      <w:r w:rsidR="00AC3466" w:rsidRPr="00DD3533">
        <w:rPr>
          <w:rFonts w:ascii="Calibri" w:hAnsi="Calibri" w:cs="Calibri"/>
          <w:sz w:val="24"/>
          <w:szCs w:val="24"/>
        </w:rPr>
        <w:t xml:space="preserve">practice and professional dialogue </w:t>
      </w:r>
      <w:r w:rsidRPr="00DD3533">
        <w:rPr>
          <w:rFonts w:ascii="Calibri" w:hAnsi="Calibri" w:cs="Calibri"/>
          <w:sz w:val="24"/>
          <w:szCs w:val="24"/>
        </w:rPr>
        <w:t xml:space="preserve">whilst </w:t>
      </w:r>
      <w:r w:rsidR="00AC3466" w:rsidRPr="00DD3533">
        <w:rPr>
          <w:rFonts w:ascii="Calibri" w:hAnsi="Calibri" w:cs="Calibri"/>
          <w:sz w:val="24"/>
          <w:szCs w:val="24"/>
        </w:rPr>
        <w:t>utilizing</w:t>
      </w:r>
      <w:r w:rsidRPr="00DD3533">
        <w:rPr>
          <w:rFonts w:ascii="Calibri" w:hAnsi="Calibri" w:cs="Calibri"/>
          <w:sz w:val="24"/>
          <w:szCs w:val="24"/>
        </w:rPr>
        <w:t xml:space="preserve"> the opportunity to closely network. </w:t>
      </w:r>
      <w:r w:rsidR="00500606" w:rsidRPr="00DD3533">
        <w:rPr>
          <w:rFonts w:ascii="Calibri" w:hAnsi="Calibri" w:cs="Calibri"/>
          <w:sz w:val="24"/>
          <w:szCs w:val="24"/>
        </w:rPr>
        <w:t xml:space="preserve"> </w:t>
      </w:r>
    </w:p>
    <w:p w14:paraId="4185CFAD" w14:textId="4780011A" w:rsidR="00500606" w:rsidRPr="00DD3533" w:rsidRDefault="00DD3533" w:rsidP="009E07DB">
      <w:pPr>
        <w:pStyle w:val="NoSpacing"/>
        <w:spacing w:line="360" w:lineRule="auto"/>
        <w:rPr>
          <w:rFonts w:ascii="Calibri" w:hAnsi="Calibri" w:cs="Calibri"/>
          <w:sz w:val="24"/>
          <w:szCs w:val="24"/>
        </w:rPr>
      </w:pPr>
      <w:r>
        <w:rPr>
          <w:rFonts w:ascii="Calibri" w:hAnsi="Calibri" w:cs="Calibri"/>
          <w:sz w:val="24"/>
          <w:szCs w:val="24"/>
        </w:rPr>
        <w:t>The professional collaboration with</w:t>
      </w:r>
      <w:r w:rsidR="00500606" w:rsidRPr="00DD3533">
        <w:rPr>
          <w:rFonts w:ascii="Calibri" w:hAnsi="Calibri" w:cs="Calibri"/>
          <w:sz w:val="24"/>
          <w:szCs w:val="24"/>
        </w:rPr>
        <w:t xml:space="preserve"> </w:t>
      </w:r>
      <w:proofErr w:type="gramStart"/>
      <w:r w:rsidR="00500606" w:rsidRPr="00DD3533">
        <w:rPr>
          <w:rFonts w:ascii="Calibri" w:hAnsi="Calibri" w:cs="Calibri"/>
          <w:sz w:val="24"/>
          <w:szCs w:val="24"/>
        </w:rPr>
        <w:t>our</w:t>
      </w:r>
      <w:proofErr w:type="gramEnd"/>
      <w:r w:rsidR="00500606" w:rsidRPr="00DD3533">
        <w:rPr>
          <w:rFonts w:ascii="Calibri" w:hAnsi="Calibri" w:cs="Calibri"/>
          <w:sz w:val="24"/>
          <w:szCs w:val="24"/>
        </w:rPr>
        <w:t xml:space="preserve"> under 3 room staff </w:t>
      </w:r>
      <w:r>
        <w:rPr>
          <w:rFonts w:ascii="Calibri" w:hAnsi="Calibri" w:cs="Calibri"/>
          <w:sz w:val="24"/>
          <w:szCs w:val="24"/>
        </w:rPr>
        <w:t>this academic session has enabled practitioners</w:t>
      </w:r>
      <w:r w:rsidR="00500606" w:rsidRPr="00DD3533">
        <w:rPr>
          <w:rFonts w:ascii="Calibri" w:hAnsi="Calibri" w:cs="Calibri"/>
          <w:sz w:val="24"/>
          <w:szCs w:val="24"/>
        </w:rPr>
        <w:t xml:space="preserve"> </w:t>
      </w:r>
      <w:r>
        <w:rPr>
          <w:rFonts w:ascii="Calibri" w:hAnsi="Calibri" w:cs="Calibri"/>
          <w:sz w:val="24"/>
          <w:szCs w:val="24"/>
        </w:rPr>
        <w:t xml:space="preserve">to </w:t>
      </w:r>
      <w:r w:rsidR="00500606" w:rsidRPr="00DD3533">
        <w:rPr>
          <w:rFonts w:ascii="Calibri" w:hAnsi="Calibri" w:cs="Calibri"/>
          <w:sz w:val="24"/>
          <w:szCs w:val="24"/>
        </w:rPr>
        <w:t xml:space="preserve">support each other with the new Under 3’s PLJ and Planning documentation. </w:t>
      </w:r>
    </w:p>
    <w:p w14:paraId="468BCCD8" w14:textId="77777777" w:rsidR="00500606" w:rsidRPr="00DD3533" w:rsidRDefault="00500606" w:rsidP="009E07DB">
      <w:pPr>
        <w:pStyle w:val="NoSpacing"/>
        <w:spacing w:line="360" w:lineRule="auto"/>
        <w:rPr>
          <w:rFonts w:ascii="Calibri" w:hAnsi="Calibri" w:cs="Calibri"/>
          <w:sz w:val="24"/>
          <w:szCs w:val="24"/>
        </w:rPr>
      </w:pPr>
    </w:p>
    <w:p w14:paraId="602A16A5" w14:textId="657B4ED2" w:rsidR="00500606" w:rsidRPr="00DD3533" w:rsidRDefault="00500606" w:rsidP="009E07DB">
      <w:pPr>
        <w:pStyle w:val="NoSpacing"/>
        <w:spacing w:line="360" w:lineRule="auto"/>
        <w:rPr>
          <w:rFonts w:ascii="Calibri" w:hAnsi="Calibri" w:cs="Calibri"/>
          <w:sz w:val="24"/>
          <w:szCs w:val="24"/>
        </w:rPr>
      </w:pPr>
      <w:r w:rsidRPr="00DD3533">
        <w:rPr>
          <w:rFonts w:ascii="Calibri" w:hAnsi="Calibri" w:cs="Calibri"/>
          <w:sz w:val="24"/>
          <w:szCs w:val="24"/>
        </w:rPr>
        <w:t xml:space="preserve">We pride ourselves on staff wellbeing and the opportunity for shared leadership of learning across the setting. </w:t>
      </w:r>
    </w:p>
    <w:p w14:paraId="6C5ABF4D" w14:textId="77777777" w:rsidR="00500606" w:rsidRPr="00DD3533" w:rsidRDefault="00500606" w:rsidP="00DD3533">
      <w:pPr>
        <w:spacing w:line="276" w:lineRule="auto"/>
        <w:jc w:val="both"/>
        <w:rPr>
          <w:rFonts w:ascii="Calibri" w:hAnsi="Calibri" w:cs="Calibri"/>
          <w:bCs/>
          <w:sz w:val="24"/>
          <w:szCs w:val="24"/>
        </w:rPr>
      </w:pPr>
    </w:p>
    <w:p w14:paraId="70801926" w14:textId="7A04D23C" w:rsidR="00500606" w:rsidRPr="00DD3533" w:rsidRDefault="00500606" w:rsidP="00DD3533">
      <w:pPr>
        <w:spacing w:line="276" w:lineRule="auto"/>
        <w:jc w:val="both"/>
        <w:rPr>
          <w:rFonts w:ascii="Calibri" w:hAnsi="Calibri" w:cs="Calibri"/>
          <w:bCs/>
          <w:sz w:val="24"/>
          <w:szCs w:val="24"/>
        </w:rPr>
      </w:pPr>
      <w:r w:rsidRPr="00DD3533">
        <w:rPr>
          <w:rFonts w:ascii="Calibri" w:hAnsi="Calibri" w:cs="Calibri"/>
          <w:b/>
          <w:bCs/>
          <w:sz w:val="24"/>
          <w:szCs w:val="24"/>
        </w:rPr>
        <w:t>Paxton ELC</w:t>
      </w:r>
      <w:r w:rsidRPr="00DD3533">
        <w:rPr>
          <w:rFonts w:ascii="Calibri" w:hAnsi="Calibri" w:cs="Calibri"/>
          <w:bCs/>
          <w:sz w:val="24"/>
          <w:szCs w:val="24"/>
        </w:rPr>
        <w:t xml:space="preserve"> staffing consists of</w:t>
      </w:r>
      <w:r w:rsidR="009E07DB">
        <w:rPr>
          <w:rFonts w:ascii="Calibri" w:hAnsi="Calibri" w:cs="Calibri"/>
          <w:bCs/>
          <w:sz w:val="24"/>
          <w:szCs w:val="24"/>
        </w:rPr>
        <w:t>:</w:t>
      </w:r>
    </w:p>
    <w:p w14:paraId="070BAA64" w14:textId="0D1AC3C6" w:rsidR="00500606" w:rsidRPr="00DD3533" w:rsidRDefault="00500606" w:rsidP="00DD3533">
      <w:pPr>
        <w:pStyle w:val="NoSpacing"/>
        <w:numPr>
          <w:ilvl w:val="0"/>
          <w:numId w:val="24"/>
        </w:numPr>
        <w:spacing w:line="276" w:lineRule="auto"/>
        <w:rPr>
          <w:rFonts w:ascii="Calibri" w:hAnsi="Calibri" w:cs="Calibri"/>
          <w:sz w:val="24"/>
          <w:szCs w:val="24"/>
        </w:rPr>
      </w:pPr>
      <w:r w:rsidRPr="00DD3533">
        <w:rPr>
          <w:rFonts w:ascii="Calibri" w:hAnsi="Calibri" w:cs="Calibri"/>
          <w:sz w:val="24"/>
          <w:szCs w:val="24"/>
        </w:rPr>
        <w:t>Head Teacher (Shared across 3 settings)</w:t>
      </w:r>
    </w:p>
    <w:p w14:paraId="6016844E" w14:textId="77777777" w:rsidR="00500606" w:rsidRPr="00DD3533" w:rsidRDefault="00500606" w:rsidP="00DD3533">
      <w:pPr>
        <w:pStyle w:val="NoSpacing"/>
        <w:numPr>
          <w:ilvl w:val="0"/>
          <w:numId w:val="24"/>
        </w:numPr>
        <w:spacing w:line="276" w:lineRule="auto"/>
        <w:rPr>
          <w:rFonts w:ascii="Calibri" w:hAnsi="Calibri" w:cs="Calibri"/>
          <w:sz w:val="24"/>
          <w:szCs w:val="24"/>
        </w:rPr>
      </w:pPr>
      <w:proofErr w:type="spellStart"/>
      <w:r w:rsidRPr="00DD3533">
        <w:rPr>
          <w:rFonts w:ascii="Calibri" w:hAnsi="Calibri" w:cs="Calibri"/>
          <w:sz w:val="24"/>
          <w:szCs w:val="24"/>
        </w:rPr>
        <w:t>Depute</w:t>
      </w:r>
      <w:proofErr w:type="spellEnd"/>
      <w:r w:rsidRPr="00DD3533">
        <w:rPr>
          <w:rFonts w:ascii="Calibri" w:hAnsi="Calibri" w:cs="Calibri"/>
          <w:sz w:val="24"/>
          <w:szCs w:val="24"/>
        </w:rPr>
        <w:t xml:space="preserve"> Head of Centre (Shared across 2 settings),</w:t>
      </w:r>
    </w:p>
    <w:p w14:paraId="6C5AF1EB" w14:textId="0798DF8D" w:rsidR="00500606" w:rsidRPr="00DD3533" w:rsidRDefault="00500606" w:rsidP="00DD3533">
      <w:pPr>
        <w:pStyle w:val="NoSpacing"/>
        <w:numPr>
          <w:ilvl w:val="0"/>
          <w:numId w:val="24"/>
        </w:numPr>
        <w:spacing w:line="276" w:lineRule="auto"/>
        <w:rPr>
          <w:rFonts w:ascii="Calibri" w:hAnsi="Calibri" w:cs="Calibri"/>
          <w:sz w:val="24"/>
          <w:szCs w:val="24"/>
        </w:rPr>
      </w:pPr>
      <w:r w:rsidRPr="00DD3533">
        <w:rPr>
          <w:rFonts w:ascii="Calibri" w:hAnsi="Calibri" w:cs="Calibri"/>
          <w:sz w:val="24"/>
          <w:szCs w:val="24"/>
        </w:rPr>
        <w:t>Principal Teacher (Shared across 3 settings)</w:t>
      </w:r>
    </w:p>
    <w:p w14:paraId="085A34AD" w14:textId="66B6791A" w:rsidR="00500606" w:rsidRPr="00DD3533" w:rsidRDefault="00500606" w:rsidP="00DD3533">
      <w:pPr>
        <w:pStyle w:val="NoSpacing"/>
        <w:numPr>
          <w:ilvl w:val="0"/>
          <w:numId w:val="24"/>
        </w:numPr>
        <w:spacing w:line="276" w:lineRule="auto"/>
        <w:rPr>
          <w:rFonts w:ascii="Calibri" w:hAnsi="Calibri" w:cs="Calibri"/>
          <w:sz w:val="24"/>
          <w:szCs w:val="24"/>
        </w:rPr>
      </w:pPr>
      <w:r w:rsidRPr="00DD3533">
        <w:rPr>
          <w:rFonts w:ascii="Calibri" w:hAnsi="Calibri" w:cs="Calibri"/>
          <w:sz w:val="24"/>
          <w:szCs w:val="24"/>
        </w:rPr>
        <w:t>1 Senior Early Years Officer 1 Family Worker/Senior Early Years Officer</w:t>
      </w:r>
    </w:p>
    <w:p w14:paraId="07A38274" w14:textId="77777777" w:rsidR="00500606" w:rsidRPr="00DD3533" w:rsidRDefault="00500606" w:rsidP="00DD3533">
      <w:pPr>
        <w:pStyle w:val="NoSpacing"/>
        <w:numPr>
          <w:ilvl w:val="0"/>
          <w:numId w:val="24"/>
        </w:numPr>
        <w:spacing w:line="276" w:lineRule="auto"/>
        <w:rPr>
          <w:rFonts w:ascii="Calibri" w:hAnsi="Calibri" w:cs="Calibri"/>
          <w:sz w:val="24"/>
          <w:szCs w:val="24"/>
        </w:rPr>
      </w:pPr>
      <w:r w:rsidRPr="00DD3533">
        <w:rPr>
          <w:rFonts w:ascii="Calibri" w:hAnsi="Calibri" w:cs="Calibri"/>
          <w:sz w:val="24"/>
          <w:szCs w:val="24"/>
        </w:rPr>
        <w:t>1 Early Years Lead Officer</w:t>
      </w:r>
    </w:p>
    <w:p w14:paraId="26D0590F" w14:textId="77777777" w:rsidR="00500606" w:rsidRPr="00DD3533" w:rsidRDefault="00500606" w:rsidP="00DD3533">
      <w:pPr>
        <w:spacing w:line="276" w:lineRule="auto"/>
        <w:jc w:val="both"/>
        <w:rPr>
          <w:rFonts w:ascii="Calibri" w:hAnsi="Calibri" w:cs="Calibri"/>
          <w:bCs/>
          <w:sz w:val="24"/>
          <w:szCs w:val="24"/>
        </w:rPr>
      </w:pPr>
    </w:p>
    <w:p w14:paraId="5DB4D427" w14:textId="6AB0D445" w:rsidR="00500606" w:rsidRPr="00DD3533" w:rsidRDefault="00500606" w:rsidP="00DD3533">
      <w:pPr>
        <w:pStyle w:val="ListParagraph"/>
        <w:numPr>
          <w:ilvl w:val="0"/>
          <w:numId w:val="24"/>
        </w:numPr>
        <w:spacing w:line="276" w:lineRule="auto"/>
        <w:jc w:val="both"/>
        <w:rPr>
          <w:rFonts w:ascii="Calibri" w:hAnsi="Calibri" w:cs="Calibri"/>
          <w:bCs/>
          <w:sz w:val="24"/>
          <w:szCs w:val="24"/>
        </w:rPr>
      </w:pPr>
      <w:r w:rsidRPr="00DD3533">
        <w:rPr>
          <w:rFonts w:ascii="Calibri" w:hAnsi="Calibri" w:cs="Calibri"/>
          <w:bCs/>
          <w:sz w:val="24"/>
          <w:szCs w:val="24"/>
        </w:rPr>
        <w:t>8 Full-time Early Years Officers</w:t>
      </w:r>
    </w:p>
    <w:p w14:paraId="7D3BB33B" w14:textId="65AB4530" w:rsidR="00500606" w:rsidRPr="00DD3533" w:rsidRDefault="00500606" w:rsidP="00DD3533">
      <w:pPr>
        <w:pStyle w:val="ListParagraph"/>
        <w:numPr>
          <w:ilvl w:val="0"/>
          <w:numId w:val="24"/>
        </w:numPr>
        <w:spacing w:line="276" w:lineRule="auto"/>
        <w:jc w:val="both"/>
        <w:rPr>
          <w:rFonts w:ascii="Calibri" w:hAnsi="Calibri" w:cs="Calibri"/>
          <w:bCs/>
          <w:sz w:val="24"/>
          <w:szCs w:val="24"/>
        </w:rPr>
      </w:pPr>
      <w:r w:rsidRPr="00DD3533">
        <w:rPr>
          <w:rFonts w:ascii="Calibri" w:hAnsi="Calibri" w:cs="Calibri"/>
          <w:bCs/>
          <w:sz w:val="24"/>
          <w:szCs w:val="24"/>
        </w:rPr>
        <w:t xml:space="preserve">8 Part-time Early Years Officers </w:t>
      </w:r>
    </w:p>
    <w:p w14:paraId="7657E12E" w14:textId="2C5756DD" w:rsidR="00500606" w:rsidRPr="00DD3533" w:rsidRDefault="00500606" w:rsidP="00DD3533">
      <w:pPr>
        <w:pStyle w:val="ListParagraph"/>
        <w:numPr>
          <w:ilvl w:val="0"/>
          <w:numId w:val="24"/>
        </w:numPr>
        <w:spacing w:line="276" w:lineRule="auto"/>
        <w:jc w:val="both"/>
        <w:rPr>
          <w:rFonts w:ascii="Calibri" w:hAnsi="Calibri" w:cs="Calibri"/>
          <w:bCs/>
          <w:sz w:val="24"/>
          <w:szCs w:val="24"/>
        </w:rPr>
      </w:pPr>
      <w:r w:rsidRPr="00DD3533">
        <w:rPr>
          <w:rFonts w:ascii="Calibri" w:hAnsi="Calibri" w:cs="Calibri"/>
          <w:bCs/>
          <w:sz w:val="24"/>
          <w:szCs w:val="24"/>
        </w:rPr>
        <w:t>2 Part-time Pupil Support Assistants</w:t>
      </w:r>
    </w:p>
    <w:p w14:paraId="2466A091" w14:textId="77777777" w:rsidR="00500606" w:rsidRPr="00DD3533" w:rsidRDefault="00500606" w:rsidP="00DD3533">
      <w:pPr>
        <w:pStyle w:val="ListParagraph"/>
        <w:numPr>
          <w:ilvl w:val="0"/>
          <w:numId w:val="24"/>
        </w:numPr>
        <w:spacing w:line="276" w:lineRule="auto"/>
        <w:jc w:val="both"/>
        <w:rPr>
          <w:rFonts w:ascii="Calibri" w:hAnsi="Calibri" w:cs="Calibri"/>
          <w:bCs/>
          <w:sz w:val="24"/>
          <w:szCs w:val="24"/>
        </w:rPr>
      </w:pPr>
      <w:r w:rsidRPr="00DD3533">
        <w:rPr>
          <w:rFonts w:ascii="Calibri" w:hAnsi="Calibri" w:cs="Calibri"/>
          <w:bCs/>
          <w:sz w:val="24"/>
          <w:szCs w:val="24"/>
        </w:rPr>
        <w:t xml:space="preserve">1 Full Time Admin Assistant </w:t>
      </w:r>
    </w:p>
    <w:p w14:paraId="102AA216" w14:textId="77777777" w:rsidR="00500606" w:rsidRPr="00DD3533" w:rsidRDefault="00500606" w:rsidP="00DD3533">
      <w:pPr>
        <w:pStyle w:val="ListParagraph"/>
        <w:numPr>
          <w:ilvl w:val="0"/>
          <w:numId w:val="24"/>
        </w:numPr>
        <w:spacing w:line="276" w:lineRule="auto"/>
        <w:jc w:val="both"/>
        <w:rPr>
          <w:rFonts w:ascii="Calibri" w:hAnsi="Calibri" w:cs="Calibri"/>
          <w:bCs/>
          <w:sz w:val="24"/>
          <w:szCs w:val="24"/>
        </w:rPr>
      </w:pPr>
      <w:r w:rsidRPr="00DD3533">
        <w:rPr>
          <w:rFonts w:ascii="Calibri" w:hAnsi="Calibri" w:cs="Calibri"/>
          <w:bCs/>
          <w:sz w:val="24"/>
          <w:szCs w:val="24"/>
        </w:rPr>
        <w:t>1 Part Time Admin Assistant</w:t>
      </w:r>
    </w:p>
    <w:p w14:paraId="51719191" w14:textId="4E98DD70" w:rsidR="005C6C93" w:rsidRPr="00DD3533" w:rsidRDefault="00500606" w:rsidP="00DD3533">
      <w:pPr>
        <w:pStyle w:val="ListParagraph"/>
        <w:numPr>
          <w:ilvl w:val="0"/>
          <w:numId w:val="24"/>
        </w:numPr>
        <w:spacing w:line="276" w:lineRule="auto"/>
        <w:jc w:val="both"/>
        <w:rPr>
          <w:rFonts w:ascii="Calibri" w:hAnsi="Calibri" w:cs="Calibri"/>
          <w:bCs/>
          <w:sz w:val="24"/>
          <w:szCs w:val="24"/>
        </w:rPr>
      </w:pPr>
      <w:r w:rsidRPr="00DD3533">
        <w:rPr>
          <w:rFonts w:ascii="Calibri" w:hAnsi="Calibri" w:cs="Calibri"/>
          <w:bCs/>
          <w:sz w:val="24"/>
          <w:szCs w:val="24"/>
        </w:rPr>
        <w:t>1 Early Years Officer Apprentice</w:t>
      </w:r>
    </w:p>
    <w:p w14:paraId="10C3A36E" w14:textId="77777777" w:rsidR="005C6C93" w:rsidRPr="00DD3533" w:rsidRDefault="005C6C93" w:rsidP="00DD3533">
      <w:pPr>
        <w:spacing w:line="276" w:lineRule="auto"/>
        <w:jc w:val="both"/>
        <w:rPr>
          <w:rFonts w:ascii="Calibri" w:hAnsi="Calibri" w:cs="Calibri"/>
          <w:b/>
          <w:bCs/>
          <w:sz w:val="24"/>
          <w:szCs w:val="24"/>
          <w:u w:val="single"/>
        </w:rPr>
      </w:pPr>
    </w:p>
    <w:p w14:paraId="03389F1C" w14:textId="77777777" w:rsidR="005C6C93" w:rsidRDefault="005C6C93" w:rsidP="00AD5E1F">
      <w:pPr>
        <w:jc w:val="both"/>
        <w:rPr>
          <w:rFonts w:cstheme="minorHAnsi"/>
          <w:b/>
          <w:bCs/>
          <w:sz w:val="24"/>
          <w:szCs w:val="24"/>
          <w:u w:val="single"/>
        </w:rPr>
      </w:pPr>
    </w:p>
    <w:p w14:paraId="63865D20" w14:textId="6BB96CEC" w:rsidR="00AD5E1F" w:rsidRPr="00AD5E1F" w:rsidRDefault="00AD5E1F" w:rsidP="00AD5E1F">
      <w:pPr>
        <w:rPr>
          <w:b/>
          <w:i/>
          <w:sz w:val="28"/>
          <w:szCs w:val="28"/>
        </w:rPr>
      </w:pPr>
    </w:p>
    <w:p w14:paraId="685C18AF" w14:textId="40689C34" w:rsidR="00AD5E1F" w:rsidRDefault="00AD5E1F" w:rsidP="00AD5E1F">
      <w:pPr>
        <w:rPr>
          <w:b/>
          <w:i/>
          <w:szCs w:val="24"/>
        </w:rPr>
      </w:pPr>
    </w:p>
    <w:p w14:paraId="083D52C2" w14:textId="339C841D" w:rsidR="00DC3088" w:rsidRDefault="00DC3088" w:rsidP="00AD5E1F">
      <w:pPr>
        <w:rPr>
          <w:b/>
          <w:i/>
          <w:szCs w:val="24"/>
        </w:rPr>
      </w:pPr>
    </w:p>
    <w:p w14:paraId="168529C0" w14:textId="64224E53" w:rsidR="00DC3088" w:rsidRDefault="00DC3088" w:rsidP="00AD5E1F">
      <w:pPr>
        <w:rPr>
          <w:b/>
          <w:i/>
          <w:szCs w:val="24"/>
        </w:rPr>
      </w:pPr>
    </w:p>
    <w:p w14:paraId="13239FFF" w14:textId="14B717DE" w:rsidR="00297FA4" w:rsidRDefault="00297FA4" w:rsidP="00AD5E1F">
      <w:pPr>
        <w:rPr>
          <w:b/>
          <w:i/>
          <w:szCs w:val="24"/>
        </w:rPr>
      </w:pPr>
    </w:p>
    <w:p w14:paraId="4F1B55D2" w14:textId="66B83FA4" w:rsidR="00DD3533" w:rsidRDefault="00DD3533" w:rsidP="00AD5E1F">
      <w:pPr>
        <w:rPr>
          <w:b/>
          <w:i/>
          <w:szCs w:val="24"/>
        </w:rPr>
      </w:pPr>
    </w:p>
    <w:p w14:paraId="456E5510" w14:textId="34C22287" w:rsidR="00DD3533" w:rsidRDefault="00DD3533" w:rsidP="00AD5E1F">
      <w:pPr>
        <w:rPr>
          <w:b/>
          <w:i/>
          <w:szCs w:val="24"/>
        </w:rPr>
      </w:pPr>
    </w:p>
    <w:p w14:paraId="16B3551C" w14:textId="78D4D242" w:rsidR="00DD3533" w:rsidRDefault="00DD3533" w:rsidP="00AD5E1F">
      <w:pPr>
        <w:rPr>
          <w:b/>
          <w:i/>
          <w:szCs w:val="24"/>
        </w:rPr>
      </w:pPr>
    </w:p>
    <w:p w14:paraId="17932BEF" w14:textId="04093057" w:rsidR="00DD3533" w:rsidRDefault="00DD3533" w:rsidP="00AD5E1F">
      <w:pPr>
        <w:rPr>
          <w:b/>
          <w:i/>
          <w:szCs w:val="24"/>
        </w:rPr>
      </w:pPr>
    </w:p>
    <w:p w14:paraId="4F9CD6BE" w14:textId="77777777" w:rsidR="00A67523" w:rsidRPr="0041011B" w:rsidRDefault="00A67523" w:rsidP="001175D5">
      <w:pPr>
        <w:rPr>
          <w:rFonts w:ascii="Arial" w:hAnsi="Arial"/>
          <w:b/>
        </w:rPr>
      </w:pPr>
    </w:p>
    <w:tbl>
      <w:tblPr>
        <w:tblStyle w:val="TableGrid"/>
        <w:tblW w:w="0" w:type="auto"/>
        <w:tblLook w:val="04A0" w:firstRow="1" w:lastRow="0" w:firstColumn="1" w:lastColumn="0" w:noHBand="0" w:noVBand="1"/>
      </w:tblPr>
      <w:tblGrid>
        <w:gridCol w:w="2498"/>
        <w:gridCol w:w="608"/>
        <w:gridCol w:w="938"/>
        <w:gridCol w:w="700"/>
        <w:gridCol w:w="255"/>
        <w:gridCol w:w="482"/>
        <w:gridCol w:w="1510"/>
        <w:gridCol w:w="166"/>
        <w:gridCol w:w="618"/>
        <w:gridCol w:w="2102"/>
        <w:gridCol w:w="156"/>
        <w:gridCol w:w="389"/>
        <w:gridCol w:w="34"/>
      </w:tblGrid>
      <w:tr w:rsidR="001175D5" w:rsidRPr="0041011B" w14:paraId="55699B8C" w14:textId="77777777" w:rsidTr="00D67FFB">
        <w:trPr>
          <w:trHeight w:val="165"/>
        </w:trPr>
        <w:tc>
          <w:tcPr>
            <w:tcW w:w="10456" w:type="dxa"/>
            <w:gridSpan w:val="13"/>
            <w:shd w:val="clear" w:color="auto" w:fill="C5E0B3" w:themeFill="accent6" w:themeFillTint="66"/>
          </w:tcPr>
          <w:p w14:paraId="6CE0D71A" w14:textId="77777777" w:rsidR="00E96F94" w:rsidRDefault="00E96F94" w:rsidP="00A95EF6">
            <w:pPr>
              <w:jc w:val="center"/>
              <w:rPr>
                <w:rFonts w:ascii="Arial" w:hAnsi="Arial"/>
                <w:b/>
                <w:sz w:val="28"/>
                <w:szCs w:val="28"/>
              </w:rPr>
            </w:pPr>
          </w:p>
          <w:p w14:paraId="5052B74E" w14:textId="495C16BB" w:rsidR="00A95EF6" w:rsidRPr="00481199" w:rsidRDefault="001175D5" w:rsidP="00A95EF6">
            <w:pPr>
              <w:jc w:val="center"/>
              <w:rPr>
                <w:rFonts w:ascii="Arial" w:hAnsi="Arial" w:cs="Arial"/>
                <w:b/>
                <w:i/>
                <w:sz w:val="28"/>
                <w:szCs w:val="28"/>
              </w:rPr>
            </w:pPr>
            <w:r w:rsidRPr="00481199">
              <w:rPr>
                <w:rFonts w:ascii="Arial" w:hAnsi="Arial" w:cs="Arial"/>
                <w:b/>
                <w:sz w:val="28"/>
                <w:szCs w:val="28"/>
              </w:rPr>
              <w:t>Improvement Priority Session 202</w:t>
            </w:r>
            <w:r w:rsidR="007E6059" w:rsidRPr="00481199">
              <w:rPr>
                <w:rFonts w:ascii="Arial" w:hAnsi="Arial" w:cs="Arial"/>
                <w:b/>
                <w:sz w:val="28"/>
                <w:szCs w:val="28"/>
              </w:rPr>
              <w:t>3</w:t>
            </w:r>
            <w:r w:rsidRPr="00481199">
              <w:rPr>
                <w:rFonts w:ascii="Arial" w:hAnsi="Arial" w:cs="Arial"/>
                <w:b/>
                <w:sz w:val="28"/>
                <w:szCs w:val="28"/>
              </w:rPr>
              <w:t xml:space="preserve"> – 202</w:t>
            </w:r>
            <w:r w:rsidR="007E6059" w:rsidRPr="00481199">
              <w:rPr>
                <w:rFonts w:ascii="Arial" w:hAnsi="Arial" w:cs="Arial"/>
                <w:b/>
                <w:sz w:val="28"/>
                <w:szCs w:val="28"/>
              </w:rPr>
              <w:t>4</w:t>
            </w:r>
          </w:p>
          <w:p w14:paraId="355AF162" w14:textId="243729C1" w:rsidR="00A95EF6" w:rsidRPr="00481199" w:rsidRDefault="00A95EF6" w:rsidP="00A95EF6">
            <w:pPr>
              <w:jc w:val="center"/>
              <w:rPr>
                <w:rFonts w:ascii="Arial" w:hAnsi="Arial" w:cs="Arial"/>
                <w:b/>
                <w:i/>
                <w:sz w:val="28"/>
                <w:szCs w:val="28"/>
              </w:rPr>
            </w:pPr>
            <w:r w:rsidRPr="00481199">
              <w:rPr>
                <w:rFonts w:ascii="Arial" w:hAnsi="Arial" w:cs="Arial"/>
                <w:b/>
                <w:i/>
                <w:sz w:val="28"/>
                <w:szCs w:val="28"/>
              </w:rPr>
              <w:t>Paxton ELC</w:t>
            </w:r>
          </w:p>
          <w:p w14:paraId="7CEB08F3" w14:textId="6E1051B7" w:rsidR="00A95EF6" w:rsidRPr="00481199" w:rsidRDefault="00A95EF6" w:rsidP="00A95EF6">
            <w:pPr>
              <w:jc w:val="center"/>
              <w:rPr>
                <w:rFonts w:ascii="Arial" w:hAnsi="Arial" w:cs="Arial"/>
                <w:b/>
                <w:i/>
                <w:sz w:val="28"/>
                <w:szCs w:val="28"/>
              </w:rPr>
            </w:pPr>
          </w:p>
          <w:p w14:paraId="5FC35600" w14:textId="4263DE8D" w:rsidR="00A95EF6" w:rsidRPr="00481199" w:rsidRDefault="00A95EF6" w:rsidP="00A95EF6">
            <w:pPr>
              <w:jc w:val="center"/>
              <w:rPr>
                <w:rFonts w:ascii="Arial" w:hAnsi="Arial" w:cs="Arial"/>
                <w:b/>
                <w:i/>
                <w:sz w:val="28"/>
                <w:szCs w:val="28"/>
              </w:rPr>
            </w:pPr>
            <w:r w:rsidRPr="00481199">
              <w:rPr>
                <w:rFonts w:ascii="Arial" w:hAnsi="Arial" w:cs="Arial"/>
                <w:b/>
                <w:i/>
                <w:sz w:val="28"/>
                <w:szCs w:val="28"/>
              </w:rPr>
              <w:t>Standards and Quality Report</w:t>
            </w:r>
          </w:p>
          <w:p w14:paraId="63C7246D" w14:textId="0260D4D2" w:rsidR="00A95EF6" w:rsidRPr="00481199" w:rsidRDefault="00A95EF6" w:rsidP="00A95EF6">
            <w:pPr>
              <w:jc w:val="center"/>
              <w:rPr>
                <w:rFonts w:ascii="Arial" w:hAnsi="Arial" w:cs="Arial"/>
                <w:b/>
                <w:i/>
                <w:sz w:val="28"/>
                <w:szCs w:val="28"/>
              </w:rPr>
            </w:pPr>
            <w:r w:rsidRPr="00481199">
              <w:rPr>
                <w:rFonts w:ascii="Arial" w:hAnsi="Arial" w:cs="Arial"/>
                <w:noProof/>
                <w:sz w:val="40"/>
                <w:szCs w:val="40"/>
              </w:rPr>
              <w:drawing>
                <wp:anchor distT="0" distB="0" distL="114300" distR="114300" simplePos="0" relativeHeight="251702272" behindDoc="1" locked="0" layoutInCell="1" allowOverlap="1" wp14:anchorId="4CC3F9EC" wp14:editId="38324B4E">
                  <wp:simplePos x="0" y="0"/>
                  <wp:positionH relativeFrom="margin">
                    <wp:posOffset>5672455</wp:posOffset>
                  </wp:positionH>
                  <wp:positionV relativeFrom="paragraph">
                    <wp:posOffset>102870</wp:posOffset>
                  </wp:positionV>
                  <wp:extent cx="890270" cy="761365"/>
                  <wp:effectExtent l="0" t="0" r="5080" b="635"/>
                  <wp:wrapTight wrapText="bothSides">
                    <wp:wrapPolygon edited="0">
                      <wp:start x="0" y="0"/>
                      <wp:lineTo x="0" y="21078"/>
                      <wp:lineTo x="21261" y="21078"/>
                      <wp:lineTo x="212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xto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270" cy="761365"/>
                          </a:xfrm>
                          <a:prstGeom prst="rect">
                            <a:avLst/>
                          </a:prstGeom>
                        </pic:spPr>
                      </pic:pic>
                    </a:graphicData>
                  </a:graphic>
                  <wp14:sizeRelH relativeFrom="margin">
                    <wp14:pctWidth>0</wp14:pctWidth>
                  </wp14:sizeRelH>
                  <wp14:sizeRelV relativeFrom="margin">
                    <wp14:pctHeight>0</wp14:pctHeight>
                  </wp14:sizeRelV>
                </wp:anchor>
              </w:drawing>
            </w:r>
            <w:r w:rsidRPr="00481199">
              <w:rPr>
                <w:rFonts w:ascii="Arial" w:hAnsi="Arial" w:cs="Arial"/>
                <w:b/>
                <w:i/>
                <w:sz w:val="28"/>
                <w:szCs w:val="28"/>
              </w:rPr>
              <w:t xml:space="preserve">                     2023-2024</w:t>
            </w:r>
          </w:p>
          <w:p w14:paraId="69CD4F0C" w14:textId="0DF71594" w:rsidR="00A95EF6" w:rsidRPr="00481199" w:rsidRDefault="00A95EF6" w:rsidP="00A95EF6">
            <w:pPr>
              <w:spacing w:after="160" w:line="259" w:lineRule="auto"/>
              <w:jc w:val="center"/>
              <w:rPr>
                <w:rFonts w:ascii="Arial" w:hAnsi="Arial" w:cs="Arial"/>
                <w:b/>
                <w:i/>
                <w:sz w:val="28"/>
                <w:szCs w:val="28"/>
              </w:rPr>
            </w:pPr>
            <w:r w:rsidRPr="00481199">
              <w:rPr>
                <w:rFonts w:ascii="Arial" w:hAnsi="Arial" w:cs="Arial"/>
                <w:b/>
                <w:i/>
                <w:sz w:val="28"/>
                <w:szCs w:val="28"/>
              </w:rPr>
              <w:t xml:space="preserve">                        Achieving Excellence and Equity</w:t>
            </w:r>
          </w:p>
          <w:p w14:paraId="7EF22BDC" w14:textId="77777777" w:rsidR="001175D5" w:rsidRPr="000E48CD" w:rsidRDefault="001175D5" w:rsidP="007E6059">
            <w:pPr>
              <w:jc w:val="center"/>
              <w:rPr>
                <w:rFonts w:ascii="Arial" w:hAnsi="Arial"/>
                <w:b/>
                <w:sz w:val="28"/>
                <w:szCs w:val="28"/>
              </w:rPr>
            </w:pPr>
          </w:p>
          <w:p w14:paraId="2B8982BF" w14:textId="5129F781" w:rsidR="001175D5" w:rsidRPr="000E48CD" w:rsidRDefault="001175D5" w:rsidP="007E6059">
            <w:pPr>
              <w:jc w:val="center"/>
              <w:rPr>
                <w:rFonts w:ascii="Arial" w:hAnsi="Arial"/>
                <w:sz w:val="28"/>
                <w:szCs w:val="28"/>
              </w:rPr>
            </w:pPr>
          </w:p>
        </w:tc>
      </w:tr>
      <w:tr w:rsidR="001175D5" w:rsidRPr="0041011B" w14:paraId="73DE0BA8" w14:textId="77777777" w:rsidTr="00A67523">
        <w:trPr>
          <w:trHeight w:val="165"/>
        </w:trPr>
        <w:tc>
          <w:tcPr>
            <w:tcW w:w="10456" w:type="dxa"/>
            <w:gridSpan w:val="13"/>
          </w:tcPr>
          <w:p w14:paraId="2A7F61F7" w14:textId="63CB8651" w:rsidR="001175D5" w:rsidRPr="009E07DB" w:rsidRDefault="001175D5" w:rsidP="007E6059">
            <w:pPr>
              <w:rPr>
                <w:rFonts w:ascii="Calibri" w:hAnsi="Calibri" w:cs="Calibri"/>
                <w:b/>
                <w:sz w:val="28"/>
                <w:szCs w:val="28"/>
              </w:rPr>
            </w:pPr>
            <w:r w:rsidRPr="009E07DB">
              <w:rPr>
                <w:rFonts w:ascii="Calibri" w:hAnsi="Calibri" w:cs="Calibri"/>
                <w:b/>
                <w:sz w:val="28"/>
                <w:szCs w:val="28"/>
              </w:rPr>
              <w:t xml:space="preserve">Priority 1 – </w:t>
            </w:r>
            <w:r w:rsidR="007E6059" w:rsidRPr="009E07DB">
              <w:rPr>
                <w:rFonts w:ascii="Calibri" w:hAnsi="Calibri" w:cs="Calibri"/>
                <w:b/>
                <w:sz w:val="28"/>
                <w:szCs w:val="28"/>
              </w:rPr>
              <w:t>Children will experience high quality play pedagogy with an enhanced focus on literacy skills</w:t>
            </w:r>
          </w:p>
        </w:tc>
      </w:tr>
      <w:tr w:rsidR="001175D5" w:rsidRPr="0041011B" w14:paraId="2057781A" w14:textId="77777777" w:rsidTr="00A55B60">
        <w:trPr>
          <w:trHeight w:val="165"/>
        </w:trPr>
        <w:tc>
          <w:tcPr>
            <w:tcW w:w="4970" w:type="dxa"/>
            <w:gridSpan w:val="5"/>
            <w:tcBorders>
              <w:bottom w:val="single" w:sz="4" w:space="0" w:color="auto"/>
            </w:tcBorders>
          </w:tcPr>
          <w:p w14:paraId="445E32B1" w14:textId="7E60A307" w:rsidR="0077335C" w:rsidRPr="00DD3533" w:rsidRDefault="0077335C" w:rsidP="0077335C">
            <w:pPr>
              <w:rPr>
                <w:rFonts w:ascii="Calibri" w:hAnsi="Calibri" w:cs="Calibri"/>
                <w:b/>
                <w:sz w:val="24"/>
                <w:szCs w:val="24"/>
                <w:u w:val="single"/>
              </w:rPr>
            </w:pPr>
            <w:r w:rsidRPr="00DD3533">
              <w:rPr>
                <w:rFonts w:ascii="Calibri" w:hAnsi="Calibri" w:cs="Calibri"/>
                <w:b/>
                <w:sz w:val="24"/>
                <w:szCs w:val="24"/>
                <w:u w:val="single"/>
              </w:rPr>
              <w:t xml:space="preserve">Directorate Improvement Plan </w:t>
            </w:r>
          </w:p>
          <w:p w14:paraId="11B55D81" w14:textId="77777777" w:rsidR="00A67523" w:rsidRPr="00DD3533" w:rsidRDefault="00A67523" w:rsidP="0077335C">
            <w:pPr>
              <w:rPr>
                <w:rFonts w:ascii="Calibri" w:hAnsi="Calibri" w:cs="Calibri"/>
                <w:color w:val="000000"/>
                <w:sz w:val="24"/>
                <w:szCs w:val="24"/>
              </w:rPr>
            </w:pPr>
          </w:p>
          <w:p w14:paraId="6CCB7874" w14:textId="4EE71249" w:rsidR="0077335C" w:rsidRPr="00DD3533" w:rsidRDefault="0077335C" w:rsidP="0077335C">
            <w:pPr>
              <w:rPr>
                <w:rFonts w:ascii="Calibri" w:hAnsi="Calibri" w:cs="Calibri"/>
                <w:color w:val="000000"/>
                <w:sz w:val="24"/>
                <w:szCs w:val="24"/>
              </w:rPr>
            </w:pPr>
            <w:r w:rsidRPr="00DD3533">
              <w:rPr>
                <w:rFonts w:ascii="Calibri" w:hAnsi="Calibri" w:cs="Calibri"/>
                <w:color w:val="000000"/>
                <w:sz w:val="24"/>
                <w:szCs w:val="24"/>
              </w:rPr>
              <w:t xml:space="preserve">Equality &amp; Equity </w:t>
            </w:r>
          </w:p>
          <w:p w14:paraId="54D8F745" w14:textId="77777777" w:rsidR="0077335C" w:rsidRPr="00DD3533" w:rsidRDefault="0077335C" w:rsidP="0077335C">
            <w:pPr>
              <w:rPr>
                <w:rFonts w:ascii="Calibri" w:hAnsi="Calibri" w:cs="Calibri"/>
                <w:color w:val="000000"/>
                <w:sz w:val="24"/>
                <w:szCs w:val="24"/>
              </w:rPr>
            </w:pPr>
            <w:r w:rsidRPr="00DD3533">
              <w:rPr>
                <w:rFonts w:ascii="Calibri" w:hAnsi="Calibri" w:cs="Calibri"/>
                <w:color w:val="000000"/>
                <w:sz w:val="24"/>
                <w:szCs w:val="24"/>
              </w:rPr>
              <w:t xml:space="preserve">Achievement </w:t>
            </w:r>
          </w:p>
          <w:p w14:paraId="27D7BD5B" w14:textId="66AE2BC4" w:rsidR="00ED6F1B" w:rsidRPr="00DD3533" w:rsidRDefault="00ED6F1B" w:rsidP="0077335C">
            <w:pPr>
              <w:rPr>
                <w:rFonts w:ascii="Calibri" w:hAnsi="Calibri" w:cs="Calibri"/>
                <w:i/>
                <w:sz w:val="24"/>
                <w:szCs w:val="24"/>
              </w:rPr>
            </w:pPr>
          </w:p>
        </w:tc>
        <w:tc>
          <w:tcPr>
            <w:tcW w:w="5486" w:type="dxa"/>
            <w:gridSpan w:val="8"/>
            <w:tcBorders>
              <w:bottom w:val="single" w:sz="4" w:space="0" w:color="auto"/>
            </w:tcBorders>
          </w:tcPr>
          <w:p w14:paraId="7173B922" w14:textId="77777777" w:rsidR="001175D5" w:rsidRPr="00DD3533" w:rsidRDefault="001175D5" w:rsidP="007E6059">
            <w:pPr>
              <w:rPr>
                <w:rFonts w:ascii="Calibri" w:hAnsi="Calibri" w:cs="Calibri"/>
                <w:b/>
                <w:sz w:val="24"/>
                <w:szCs w:val="24"/>
                <w:u w:val="single"/>
              </w:rPr>
            </w:pPr>
            <w:r w:rsidRPr="00DD3533">
              <w:rPr>
                <w:rFonts w:ascii="Calibri" w:hAnsi="Calibri" w:cs="Calibri"/>
                <w:b/>
                <w:sz w:val="24"/>
                <w:szCs w:val="24"/>
                <w:u w:val="single"/>
              </w:rPr>
              <w:t>HGIOELC Quality Indicators</w:t>
            </w:r>
          </w:p>
          <w:p w14:paraId="7F924096" w14:textId="77777777" w:rsidR="001175D5" w:rsidRPr="00DD3533" w:rsidRDefault="001175D5" w:rsidP="000E48CD">
            <w:pPr>
              <w:pStyle w:val="NoSpacing"/>
              <w:rPr>
                <w:rFonts w:ascii="Calibri" w:hAnsi="Calibri" w:cs="Calibri"/>
                <w:sz w:val="24"/>
                <w:szCs w:val="24"/>
              </w:rPr>
            </w:pPr>
          </w:p>
          <w:p w14:paraId="1453A776" w14:textId="5CD05FBC" w:rsidR="00906D57" w:rsidRPr="00DD3533" w:rsidRDefault="000E48CD" w:rsidP="000E48CD">
            <w:pPr>
              <w:pStyle w:val="NoSpacing"/>
              <w:rPr>
                <w:rFonts w:ascii="Calibri" w:hAnsi="Calibri" w:cs="Calibri"/>
                <w:sz w:val="24"/>
                <w:szCs w:val="24"/>
              </w:rPr>
            </w:pPr>
            <w:r w:rsidRPr="00DD3533">
              <w:rPr>
                <w:rFonts w:ascii="Calibri" w:hAnsi="Calibri" w:cs="Calibri"/>
                <w:sz w:val="24"/>
                <w:szCs w:val="24"/>
              </w:rPr>
              <w:t>1.1 S</w:t>
            </w:r>
            <w:r w:rsidR="00906D57" w:rsidRPr="00DD3533">
              <w:rPr>
                <w:rFonts w:ascii="Calibri" w:hAnsi="Calibri" w:cs="Calibri"/>
                <w:sz w:val="24"/>
                <w:szCs w:val="24"/>
              </w:rPr>
              <w:t>elf-evaluation for self-improvement</w:t>
            </w:r>
          </w:p>
          <w:p w14:paraId="3398CB43" w14:textId="2FB8E91E" w:rsidR="00906D57" w:rsidRPr="00DD3533" w:rsidRDefault="00906D57" w:rsidP="000E48CD">
            <w:pPr>
              <w:pStyle w:val="NoSpacing"/>
              <w:rPr>
                <w:rFonts w:ascii="Calibri" w:hAnsi="Calibri" w:cs="Calibri"/>
                <w:sz w:val="24"/>
                <w:szCs w:val="24"/>
              </w:rPr>
            </w:pPr>
            <w:r w:rsidRPr="00DD3533">
              <w:rPr>
                <w:rFonts w:ascii="Calibri" w:hAnsi="Calibri" w:cs="Calibri"/>
                <w:sz w:val="24"/>
                <w:szCs w:val="24"/>
              </w:rPr>
              <w:t xml:space="preserve"> Leadership of learning</w:t>
            </w:r>
          </w:p>
          <w:p w14:paraId="140FF942" w14:textId="31974C37" w:rsidR="001175D5" w:rsidRPr="00DD3533" w:rsidRDefault="00906D57" w:rsidP="000E48CD">
            <w:pPr>
              <w:pStyle w:val="NoSpacing"/>
              <w:rPr>
                <w:rFonts w:ascii="Calibri" w:hAnsi="Calibri" w:cs="Calibri"/>
                <w:sz w:val="24"/>
                <w:szCs w:val="24"/>
              </w:rPr>
            </w:pPr>
            <w:r w:rsidRPr="00DD3533">
              <w:rPr>
                <w:rFonts w:ascii="Calibri" w:hAnsi="Calibri" w:cs="Calibri"/>
                <w:sz w:val="24"/>
                <w:szCs w:val="24"/>
              </w:rPr>
              <w:t>2.2. Curriculum</w:t>
            </w:r>
          </w:p>
          <w:p w14:paraId="1AA4703A" w14:textId="63D3FDE3" w:rsidR="00906D57" w:rsidRPr="00DD3533" w:rsidRDefault="00906D57" w:rsidP="000E48CD">
            <w:pPr>
              <w:pStyle w:val="NoSpacing"/>
              <w:rPr>
                <w:rFonts w:ascii="Calibri" w:hAnsi="Calibri" w:cs="Calibri"/>
                <w:sz w:val="24"/>
                <w:szCs w:val="24"/>
              </w:rPr>
            </w:pPr>
            <w:r w:rsidRPr="00DD3533">
              <w:rPr>
                <w:rFonts w:ascii="Calibri" w:hAnsi="Calibri" w:cs="Calibri"/>
                <w:sz w:val="24"/>
                <w:szCs w:val="24"/>
              </w:rPr>
              <w:t>2.3 Learning, teaching and assessment</w:t>
            </w:r>
          </w:p>
          <w:p w14:paraId="56BFCD13" w14:textId="5322DA06" w:rsidR="00906D57" w:rsidRPr="00DD3533" w:rsidRDefault="00906D57" w:rsidP="000E48CD">
            <w:pPr>
              <w:pStyle w:val="NoSpacing"/>
              <w:rPr>
                <w:rFonts w:ascii="Calibri" w:hAnsi="Calibri" w:cs="Calibri"/>
                <w:sz w:val="24"/>
                <w:szCs w:val="24"/>
              </w:rPr>
            </w:pPr>
            <w:r w:rsidRPr="00DD3533">
              <w:rPr>
                <w:rFonts w:ascii="Calibri" w:hAnsi="Calibri" w:cs="Calibri"/>
                <w:sz w:val="24"/>
                <w:szCs w:val="24"/>
              </w:rPr>
              <w:t xml:space="preserve">2.4 </w:t>
            </w:r>
            <w:proofErr w:type="spellStart"/>
            <w:r w:rsidRPr="00DD3533">
              <w:rPr>
                <w:rFonts w:ascii="Calibri" w:hAnsi="Calibri" w:cs="Calibri"/>
                <w:sz w:val="24"/>
                <w:szCs w:val="24"/>
              </w:rPr>
              <w:t>Personalised</w:t>
            </w:r>
            <w:proofErr w:type="spellEnd"/>
            <w:r w:rsidRPr="00DD3533">
              <w:rPr>
                <w:rFonts w:ascii="Calibri" w:hAnsi="Calibri" w:cs="Calibri"/>
                <w:sz w:val="24"/>
                <w:szCs w:val="24"/>
              </w:rPr>
              <w:t xml:space="preserve"> support</w:t>
            </w:r>
          </w:p>
          <w:p w14:paraId="24E36D10" w14:textId="77777777" w:rsidR="00906D57" w:rsidRPr="00DD3533" w:rsidRDefault="00906D57" w:rsidP="000E48CD">
            <w:pPr>
              <w:pStyle w:val="NoSpacing"/>
              <w:rPr>
                <w:rFonts w:ascii="Calibri" w:hAnsi="Calibri" w:cs="Calibri"/>
                <w:sz w:val="24"/>
                <w:szCs w:val="24"/>
              </w:rPr>
            </w:pPr>
            <w:r w:rsidRPr="00DD3533">
              <w:rPr>
                <w:rFonts w:ascii="Calibri" w:hAnsi="Calibri" w:cs="Calibri"/>
                <w:sz w:val="24"/>
                <w:szCs w:val="24"/>
              </w:rPr>
              <w:t>3.2 Securing children’s progress</w:t>
            </w:r>
          </w:p>
          <w:p w14:paraId="28C4C8C8" w14:textId="7B130CEA" w:rsidR="00906D57" w:rsidRPr="00DD3533" w:rsidRDefault="00906D57" w:rsidP="007E6059">
            <w:pPr>
              <w:rPr>
                <w:rFonts w:ascii="Calibri" w:hAnsi="Calibri" w:cs="Calibri"/>
                <w:sz w:val="24"/>
                <w:szCs w:val="24"/>
              </w:rPr>
            </w:pPr>
          </w:p>
        </w:tc>
      </w:tr>
      <w:tr w:rsidR="00D250EA" w:rsidRPr="0041011B" w14:paraId="55C9A972" w14:textId="77777777" w:rsidTr="00A55B60">
        <w:trPr>
          <w:trHeight w:val="165"/>
        </w:trPr>
        <w:tc>
          <w:tcPr>
            <w:tcW w:w="3085" w:type="dxa"/>
            <w:gridSpan w:val="2"/>
            <w:tcBorders>
              <w:bottom w:val="single" w:sz="4" w:space="0" w:color="auto"/>
            </w:tcBorders>
          </w:tcPr>
          <w:p w14:paraId="56A72FF2" w14:textId="77777777" w:rsidR="001175D5" w:rsidRPr="00481199" w:rsidRDefault="001175D5" w:rsidP="007E6059">
            <w:pPr>
              <w:rPr>
                <w:rFonts w:ascii="Calibri" w:hAnsi="Calibri" w:cs="Calibri"/>
                <w:sz w:val="28"/>
                <w:szCs w:val="28"/>
              </w:rPr>
            </w:pPr>
            <w:r w:rsidRPr="00481199">
              <w:rPr>
                <w:rFonts w:ascii="Calibri" w:hAnsi="Calibri" w:cs="Calibri"/>
                <w:sz w:val="28"/>
                <w:szCs w:val="28"/>
              </w:rPr>
              <w:t>Has this priority been:</w:t>
            </w:r>
          </w:p>
          <w:p w14:paraId="66E74116" w14:textId="77777777" w:rsidR="001175D5" w:rsidRPr="00481199" w:rsidRDefault="001175D5" w:rsidP="007E6059">
            <w:pPr>
              <w:rPr>
                <w:rFonts w:ascii="Calibri" w:hAnsi="Calibri" w:cs="Calibri"/>
                <w:sz w:val="28"/>
                <w:szCs w:val="28"/>
              </w:rPr>
            </w:pPr>
            <w:r w:rsidRPr="00481199">
              <w:rPr>
                <w:rFonts w:ascii="Calibri" w:hAnsi="Calibri" w:cs="Calibri"/>
                <w:sz w:val="28"/>
                <w:szCs w:val="28"/>
              </w:rPr>
              <w:t>(please highlight)</w:t>
            </w:r>
          </w:p>
        </w:tc>
        <w:tc>
          <w:tcPr>
            <w:tcW w:w="1636" w:type="dxa"/>
            <w:gridSpan w:val="2"/>
            <w:tcBorders>
              <w:bottom w:val="single" w:sz="4" w:space="0" w:color="auto"/>
            </w:tcBorders>
          </w:tcPr>
          <w:p w14:paraId="50B8D197" w14:textId="77777777" w:rsidR="001175D5" w:rsidRPr="00481199" w:rsidRDefault="001175D5" w:rsidP="007E6059">
            <w:pPr>
              <w:rPr>
                <w:rFonts w:ascii="Calibri" w:hAnsi="Calibri" w:cs="Calibri"/>
                <w:sz w:val="28"/>
                <w:szCs w:val="28"/>
              </w:rPr>
            </w:pPr>
            <w:r w:rsidRPr="00481199">
              <w:rPr>
                <w:rFonts w:ascii="Calibri" w:hAnsi="Calibri" w:cs="Calibri"/>
                <w:sz w:val="28"/>
                <w:szCs w:val="28"/>
              </w:rPr>
              <w:t>Fully</w:t>
            </w:r>
          </w:p>
          <w:p w14:paraId="5D4D7D92" w14:textId="77777777" w:rsidR="001175D5" w:rsidRPr="00481199" w:rsidRDefault="001175D5" w:rsidP="007E6059">
            <w:pPr>
              <w:rPr>
                <w:rFonts w:ascii="Calibri" w:hAnsi="Calibri" w:cs="Calibri"/>
                <w:sz w:val="28"/>
                <w:szCs w:val="28"/>
              </w:rPr>
            </w:pPr>
            <w:r w:rsidRPr="00481199">
              <w:rPr>
                <w:rFonts w:ascii="Calibri" w:hAnsi="Calibri" w:cs="Calibri"/>
                <w:sz w:val="28"/>
                <w:szCs w:val="28"/>
              </w:rPr>
              <w:t>Achieved</w:t>
            </w:r>
          </w:p>
        </w:tc>
        <w:tc>
          <w:tcPr>
            <w:tcW w:w="727" w:type="dxa"/>
            <w:gridSpan w:val="2"/>
            <w:tcBorders>
              <w:bottom w:val="single" w:sz="4" w:space="0" w:color="auto"/>
            </w:tcBorders>
            <w:shd w:val="clear" w:color="auto" w:fill="C5E0B3" w:themeFill="accent6" w:themeFillTint="66"/>
          </w:tcPr>
          <w:p w14:paraId="00D74394" w14:textId="77777777" w:rsidR="001175D5" w:rsidRPr="00481199" w:rsidRDefault="001175D5" w:rsidP="007E6059">
            <w:pPr>
              <w:rPr>
                <w:rFonts w:ascii="Calibri" w:hAnsi="Calibri" w:cs="Calibri"/>
                <w:sz w:val="28"/>
                <w:szCs w:val="28"/>
              </w:rPr>
            </w:pPr>
          </w:p>
        </w:tc>
        <w:tc>
          <w:tcPr>
            <w:tcW w:w="1675" w:type="dxa"/>
            <w:gridSpan w:val="2"/>
            <w:tcBorders>
              <w:bottom w:val="single" w:sz="4" w:space="0" w:color="auto"/>
            </w:tcBorders>
          </w:tcPr>
          <w:p w14:paraId="5D4829B4" w14:textId="77777777" w:rsidR="001175D5" w:rsidRPr="00481199" w:rsidRDefault="001175D5" w:rsidP="007E6059">
            <w:pPr>
              <w:rPr>
                <w:rFonts w:ascii="Calibri" w:hAnsi="Calibri" w:cs="Calibri"/>
                <w:sz w:val="28"/>
                <w:szCs w:val="28"/>
              </w:rPr>
            </w:pPr>
            <w:r w:rsidRPr="00481199">
              <w:rPr>
                <w:rFonts w:ascii="Calibri" w:hAnsi="Calibri" w:cs="Calibri"/>
                <w:sz w:val="28"/>
                <w:szCs w:val="28"/>
              </w:rPr>
              <w:t xml:space="preserve">Partially </w:t>
            </w:r>
          </w:p>
          <w:p w14:paraId="3474CD49" w14:textId="77777777" w:rsidR="001175D5" w:rsidRPr="00481199" w:rsidRDefault="001175D5" w:rsidP="007E6059">
            <w:pPr>
              <w:rPr>
                <w:rFonts w:ascii="Calibri" w:hAnsi="Calibri" w:cs="Calibri"/>
                <w:sz w:val="28"/>
                <w:szCs w:val="28"/>
              </w:rPr>
            </w:pPr>
            <w:r w:rsidRPr="00481199">
              <w:rPr>
                <w:rFonts w:ascii="Calibri" w:hAnsi="Calibri" w:cs="Calibri"/>
                <w:sz w:val="28"/>
                <w:szCs w:val="28"/>
              </w:rPr>
              <w:t>achieved</w:t>
            </w:r>
          </w:p>
        </w:tc>
        <w:tc>
          <w:tcPr>
            <w:tcW w:w="615" w:type="dxa"/>
            <w:tcBorders>
              <w:bottom w:val="single" w:sz="4" w:space="0" w:color="auto"/>
            </w:tcBorders>
          </w:tcPr>
          <w:p w14:paraId="7FF4483A" w14:textId="77777777" w:rsidR="001175D5" w:rsidRPr="00481199" w:rsidRDefault="001175D5" w:rsidP="007E6059">
            <w:pPr>
              <w:rPr>
                <w:rFonts w:ascii="Calibri" w:hAnsi="Calibri" w:cs="Calibri"/>
                <w:sz w:val="28"/>
                <w:szCs w:val="28"/>
                <w:u w:val="single"/>
              </w:rPr>
            </w:pPr>
          </w:p>
        </w:tc>
        <w:tc>
          <w:tcPr>
            <w:tcW w:w="2299" w:type="dxa"/>
            <w:gridSpan w:val="2"/>
            <w:tcBorders>
              <w:bottom w:val="single" w:sz="4" w:space="0" w:color="auto"/>
            </w:tcBorders>
          </w:tcPr>
          <w:p w14:paraId="5983C9B0" w14:textId="77777777" w:rsidR="001175D5" w:rsidRPr="00481199" w:rsidRDefault="001175D5" w:rsidP="007E6059">
            <w:pPr>
              <w:rPr>
                <w:rFonts w:ascii="Calibri" w:hAnsi="Calibri" w:cs="Calibri"/>
                <w:sz w:val="28"/>
                <w:szCs w:val="28"/>
              </w:rPr>
            </w:pPr>
            <w:r w:rsidRPr="00481199">
              <w:rPr>
                <w:rFonts w:ascii="Calibri" w:hAnsi="Calibri" w:cs="Calibri"/>
                <w:sz w:val="28"/>
                <w:szCs w:val="28"/>
              </w:rPr>
              <w:t>Continued into next session</w:t>
            </w:r>
          </w:p>
        </w:tc>
        <w:tc>
          <w:tcPr>
            <w:tcW w:w="419" w:type="dxa"/>
            <w:gridSpan w:val="2"/>
            <w:tcBorders>
              <w:bottom w:val="single" w:sz="4" w:space="0" w:color="auto"/>
            </w:tcBorders>
          </w:tcPr>
          <w:p w14:paraId="2FDD3F14" w14:textId="77777777" w:rsidR="001175D5" w:rsidRPr="000E48CD" w:rsidRDefault="001175D5" w:rsidP="007E6059">
            <w:pPr>
              <w:rPr>
                <w:rFonts w:ascii="Arial" w:hAnsi="Arial"/>
                <w:sz w:val="28"/>
                <w:szCs w:val="28"/>
                <w:u w:val="single"/>
              </w:rPr>
            </w:pPr>
          </w:p>
        </w:tc>
      </w:tr>
      <w:tr w:rsidR="001175D5" w:rsidRPr="0041011B" w14:paraId="7B2442DC" w14:textId="77777777" w:rsidTr="00A55B60">
        <w:trPr>
          <w:trHeight w:val="1273"/>
        </w:trPr>
        <w:tc>
          <w:tcPr>
            <w:tcW w:w="10456" w:type="dxa"/>
            <w:gridSpan w:val="13"/>
            <w:tcBorders>
              <w:top w:val="single" w:sz="4" w:space="0" w:color="auto"/>
              <w:left w:val="nil"/>
              <w:bottom w:val="nil"/>
              <w:right w:val="nil"/>
            </w:tcBorders>
          </w:tcPr>
          <w:p w14:paraId="347669AF" w14:textId="4D3EAC30" w:rsidR="001175D5" w:rsidRPr="00DD3533" w:rsidRDefault="001175D5" w:rsidP="007E6059">
            <w:pPr>
              <w:rPr>
                <w:rFonts w:ascii="Calibri" w:hAnsi="Calibri" w:cs="Calibri"/>
                <w:b/>
                <w:sz w:val="24"/>
                <w:szCs w:val="24"/>
              </w:rPr>
            </w:pPr>
            <w:r w:rsidRPr="00DD3533">
              <w:rPr>
                <w:rFonts w:ascii="Calibri" w:hAnsi="Calibri" w:cs="Calibri"/>
                <w:b/>
                <w:sz w:val="24"/>
                <w:szCs w:val="24"/>
              </w:rPr>
              <w:t>Progress:</w:t>
            </w:r>
          </w:p>
          <w:p w14:paraId="4B356C86" w14:textId="39E6F065" w:rsidR="008F395B" w:rsidRDefault="008F395B" w:rsidP="00A930C9">
            <w:pPr>
              <w:pStyle w:val="ListParagraph"/>
              <w:numPr>
                <w:ilvl w:val="0"/>
                <w:numId w:val="9"/>
              </w:numPr>
              <w:rPr>
                <w:rFonts w:ascii="Calibri" w:hAnsi="Calibri" w:cs="Calibri"/>
                <w:sz w:val="24"/>
                <w:szCs w:val="24"/>
              </w:rPr>
            </w:pPr>
            <w:r w:rsidRPr="00DD3533">
              <w:rPr>
                <w:rFonts w:ascii="Calibri" w:hAnsi="Calibri" w:cs="Calibri"/>
                <w:sz w:val="24"/>
                <w:szCs w:val="24"/>
              </w:rPr>
              <w:t>An 8-week SEIC early level literacy training programme was created and carried out with practitioners focusing on supporting children with early pre-writing skills. The training programme covered key essential areas with links to local and national documentation</w:t>
            </w:r>
          </w:p>
          <w:p w14:paraId="4469A837" w14:textId="77777777" w:rsidR="009E07DB" w:rsidRPr="00DD3533" w:rsidRDefault="009E07DB" w:rsidP="009E07DB">
            <w:pPr>
              <w:pStyle w:val="ListParagraph"/>
              <w:rPr>
                <w:rFonts w:ascii="Calibri" w:hAnsi="Calibri" w:cs="Calibri"/>
                <w:sz w:val="24"/>
                <w:szCs w:val="24"/>
              </w:rPr>
            </w:pPr>
          </w:p>
          <w:p w14:paraId="4D20C4BB" w14:textId="3CCA59E1" w:rsidR="00E604BE" w:rsidRDefault="00F2364F" w:rsidP="00A930C9">
            <w:pPr>
              <w:pStyle w:val="ListParagraph"/>
              <w:numPr>
                <w:ilvl w:val="0"/>
                <w:numId w:val="9"/>
              </w:numPr>
              <w:rPr>
                <w:rFonts w:ascii="Calibri" w:hAnsi="Calibri" w:cs="Calibri"/>
                <w:sz w:val="24"/>
                <w:szCs w:val="24"/>
              </w:rPr>
            </w:pPr>
            <w:r w:rsidRPr="00DD3533">
              <w:rPr>
                <w:rFonts w:ascii="Calibri" w:hAnsi="Calibri" w:cs="Calibri"/>
                <w:sz w:val="24"/>
                <w:szCs w:val="24"/>
              </w:rPr>
              <w:t>Almost all p</w:t>
            </w:r>
            <w:r w:rsidR="00E604BE" w:rsidRPr="00DD3533">
              <w:rPr>
                <w:rFonts w:ascii="Calibri" w:hAnsi="Calibri" w:cs="Calibri"/>
                <w:sz w:val="24"/>
                <w:szCs w:val="24"/>
              </w:rPr>
              <w:t>ractitioner</w:t>
            </w:r>
            <w:r w:rsidRPr="00DD3533">
              <w:rPr>
                <w:rFonts w:ascii="Calibri" w:hAnsi="Calibri" w:cs="Calibri"/>
                <w:sz w:val="24"/>
                <w:szCs w:val="24"/>
              </w:rPr>
              <w:t xml:space="preserve">s have shown an increase in </w:t>
            </w:r>
            <w:r w:rsidR="00E604BE" w:rsidRPr="00DD3533">
              <w:rPr>
                <w:rFonts w:ascii="Calibri" w:hAnsi="Calibri" w:cs="Calibri"/>
                <w:sz w:val="24"/>
                <w:szCs w:val="24"/>
              </w:rPr>
              <w:t>confidence</w:t>
            </w:r>
            <w:r w:rsidRPr="00DD3533">
              <w:rPr>
                <w:rFonts w:ascii="Calibri" w:hAnsi="Calibri" w:cs="Calibri"/>
                <w:sz w:val="24"/>
                <w:szCs w:val="24"/>
              </w:rPr>
              <w:t xml:space="preserve"> and understanding</w:t>
            </w:r>
            <w:r w:rsidR="00E604BE" w:rsidRPr="00DD3533">
              <w:rPr>
                <w:rFonts w:ascii="Calibri" w:hAnsi="Calibri" w:cs="Calibri"/>
                <w:sz w:val="24"/>
                <w:szCs w:val="24"/>
              </w:rPr>
              <w:t xml:space="preserve"> in supporting children’s early literacy</w:t>
            </w:r>
            <w:r w:rsidR="00911F50" w:rsidRPr="00DD3533">
              <w:rPr>
                <w:rFonts w:ascii="Calibri" w:hAnsi="Calibri" w:cs="Calibri"/>
                <w:sz w:val="24"/>
                <w:szCs w:val="24"/>
              </w:rPr>
              <w:t xml:space="preserve"> development</w:t>
            </w:r>
            <w:r w:rsidRPr="00DD3533">
              <w:rPr>
                <w:rFonts w:ascii="Calibri" w:hAnsi="Calibri" w:cs="Calibri"/>
                <w:sz w:val="24"/>
                <w:szCs w:val="24"/>
              </w:rPr>
              <w:t>.</w:t>
            </w:r>
          </w:p>
          <w:p w14:paraId="20682D8E" w14:textId="77777777" w:rsidR="009E07DB" w:rsidRPr="009E07DB" w:rsidRDefault="009E07DB" w:rsidP="009E07DB">
            <w:pPr>
              <w:rPr>
                <w:rFonts w:ascii="Calibri" w:hAnsi="Calibri" w:cs="Calibri"/>
                <w:sz w:val="24"/>
                <w:szCs w:val="24"/>
              </w:rPr>
            </w:pPr>
          </w:p>
          <w:p w14:paraId="3B6618A9" w14:textId="20000B9D" w:rsidR="008F395B" w:rsidRDefault="003D6661" w:rsidP="00A930C9">
            <w:pPr>
              <w:pStyle w:val="ListParagraph"/>
              <w:numPr>
                <w:ilvl w:val="0"/>
                <w:numId w:val="9"/>
              </w:numPr>
              <w:rPr>
                <w:rFonts w:ascii="Calibri" w:hAnsi="Calibri" w:cs="Calibri"/>
                <w:sz w:val="24"/>
                <w:szCs w:val="24"/>
              </w:rPr>
            </w:pPr>
            <w:r w:rsidRPr="00DD3533">
              <w:rPr>
                <w:rFonts w:ascii="Calibri" w:hAnsi="Calibri" w:cs="Calibri"/>
                <w:sz w:val="24"/>
                <w:szCs w:val="24"/>
              </w:rPr>
              <w:t>Core provision</w:t>
            </w:r>
            <w:r w:rsidR="008F395B" w:rsidRPr="00DD3533">
              <w:rPr>
                <w:rFonts w:ascii="Calibri" w:hAnsi="Calibri" w:cs="Calibri"/>
                <w:sz w:val="24"/>
                <w:szCs w:val="24"/>
              </w:rPr>
              <w:t xml:space="preserve"> indoor and outdoor environments through the entire provision were audited to ensure the provision met the needs of learners to enhance essential skills required to achieve the early level </w:t>
            </w:r>
            <w:r w:rsidR="00911F50" w:rsidRPr="00DD3533">
              <w:rPr>
                <w:rFonts w:ascii="Calibri" w:hAnsi="Calibri" w:cs="Calibri"/>
                <w:sz w:val="24"/>
                <w:szCs w:val="24"/>
              </w:rPr>
              <w:t>s</w:t>
            </w:r>
            <w:r w:rsidR="008F395B" w:rsidRPr="00DD3533">
              <w:rPr>
                <w:rFonts w:ascii="Calibri" w:hAnsi="Calibri" w:cs="Calibri"/>
                <w:sz w:val="24"/>
                <w:szCs w:val="24"/>
              </w:rPr>
              <w:t xml:space="preserve">ensorimotor and motor development. </w:t>
            </w:r>
            <w:r w:rsidR="00C97B0B" w:rsidRPr="00DD3533">
              <w:rPr>
                <w:rFonts w:ascii="Calibri" w:hAnsi="Calibri" w:cs="Calibri"/>
                <w:sz w:val="24"/>
                <w:szCs w:val="24"/>
              </w:rPr>
              <w:t xml:space="preserve">Areas were enhanced and developed from the training programme to ensure learners could access </w:t>
            </w:r>
            <w:r w:rsidR="00E604BE" w:rsidRPr="00DD3533">
              <w:rPr>
                <w:rFonts w:ascii="Calibri" w:hAnsi="Calibri" w:cs="Calibri"/>
                <w:sz w:val="24"/>
                <w:szCs w:val="24"/>
              </w:rPr>
              <w:t>a rich literacy environment</w:t>
            </w:r>
          </w:p>
          <w:p w14:paraId="3280C102" w14:textId="77777777" w:rsidR="009E07DB" w:rsidRPr="009E07DB" w:rsidRDefault="009E07DB" w:rsidP="009E07DB">
            <w:pPr>
              <w:rPr>
                <w:rFonts w:ascii="Calibri" w:hAnsi="Calibri" w:cs="Calibri"/>
                <w:sz w:val="24"/>
                <w:szCs w:val="24"/>
              </w:rPr>
            </w:pPr>
          </w:p>
          <w:p w14:paraId="00A0F3A9" w14:textId="1B7CDB91" w:rsidR="008F395B" w:rsidRDefault="008F395B" w:rsidP="00A930C9">
            <w:pPr>
              <w:pStyle w:val="ListParagraph"/>
              <w:numPr>
                <w:ilvl w:val="0"/>
                <w:numId w:val="9"/>
              </w:numPr>
              <w:rPr>
                <w:rFonts w:ascii="Calibri" w:hAnsi="Calibri" w:cs="Calibri"/>
                <w:sz w:val="24"/>
                <w:szCs w:val="24"/>
              </w:rPr>
            </w:pPr>
            <w:r w:rsidRPr="00DD3533">
              <w:rPr>
                <w:rFonts w:ascii="Calibri" w:hAnsi="Calibri" w:cs="Calibri"/>
                <w:sz w:val="24"/>
                <w:szCs w:val="24"/>
              </w:rPr>
              <w:t>Literacy</w:t>
            </w:r>
            <w:r w:rsidR="00E604BE" w:rsidRPr="00DD3533">
              <w:rPr>
                <w:rFonts w:ascii="Calibri" w:hAnsi="Calibri" w:cs="Calibri"/>
                <w:sz w:val="24"/>
                <w:szCs w:val="24"/>
              </w:rPr>
              <w:t xml:space="preserve"> monitoring</w:t>
            </w:r>
            <w:r w:rsidR="00F2364F" w:rsidRPr="00DD3533">
              <w:rPr>
                <w:rFonts w:ascii="Calibri" w:hAnsi="Calibri" w:cs="Calibri"/>
                <w:sz w:val="24"/>
                <w:szCs w:val="24"/>
              </w:rPr>
              <w:t>/</w:t>
            </w:r>
            <w:r w:rsidRPr="00DD3533">
              <w:rPr>
                <w:rFonts w:ascii="Calibri" w:hAnsi="Calibri" w:cs="Calibri"/>
                <w:sz w:val="24"/>
                <w:szCs w:val="24"/>
              </w:rPr>
              <w:t xml:space="preserve">trackers </w:t>
            </w:r>
            <w:r w:rsidR="00AF06B0" w:rsidRPr="00DD3533">
              <w:rPr>
                <w:rFonts w:ascii="Calibri" w:hAnsi="Calibri" w:cs="Calibri"/>
                <w:sz w:val="24"/>
                <w:szCs w:val="24"/>
              </w:rPr>
              <w:t xml:space="preserve">were put in place in the playrooms to track and monitor </w:t>
            </w:r>
            <w:r w:rsidR="00911F50" w:rsidRPr="00DD3533">
              <w:rPr>
                <w:rFonts w:ascii="Calibri" w:hAnsi="Calibri" w:cs="Calibri"/>
                <w:sz w:val="24"/>
                <w:szCs w:val="24"/>
              </w:rPr>
              <w:t>communication</w:t>
            </w:r>
            <w:r w:rsidR="00E604BE" w:rsidRPr="00DD3533">
              <w:rPr>
                <w:rFonts w:ascii="Calibri" w:hAnsi="Calibri" w:cs="Calibri"/>
                <w:sz w:val="24"/>
                <w:szCs w:val="24"/>
              </w:rPr>
              <w:t>,</w:t>
            </w:r>
            <w:r w:rsidR="00AF06B0" w:rsidRPr="00DD3533">
              <w:rPr>
                <w:rFonts w:ascii="Calibri" w:hAnsi="Calibri" w:cs="Calibri"/>
                <w:sz w:val="24"/>
                <w:szCs w:val="24"/>
              </w:rPr>
              <w:t xml:space="preserve"> interactions, experiences, and spaces</w:t>
            </w:r>
            <w:r w:rsidR="00E604BE" w:rsidRPr="00DD3533">
              <w:rPr>
                <w:rFonts w:ascii="Calibri" w:hAnsi="Calibri" w:cs="Calibri"/>
                <w:sz w:val="24"/>
                <w:szCs w:val="24"/>
              </w:rPr>
              <w:t>.</w:t>
            </w:r>
          </w:p>
          <w:p w14:paraId="09F0845B" w14:textId="77777777" w:rsidR="009E07DB" w:rsidRPr="009E07DB" w:rsidRDefault="009E07DB" w:rsidP="009E07DB">
            <w:pPr>
              <w:rPr>
                <w:rFonts w:ascii="Calibri" w:hAnsi="Calibri" w:cs="Calibri"/>
                <w:sz w:val="24"/>
                <w:szCs w:val="24"/>
              </w:rPr>
            </w:pPr>
          </w:p>
          <w:p w14:paraId="3E73DB5C" w14:textId="16C194F9" w:rsidR="00AF06B0" w:rsidRDefault="00E604BE" w:rsidP="00A930C9">
            <w:pPr>
              <w:pStyle w:val="ListParagraph"/>
              <w:numPr>
                <w:ilvl w:val="0"/>
                <w:numId w:val="9"/>
              </w:numPr>
              <w:rPr>
                <w:rFonts w:ascii="Calibri" w:hAnsi="Calibri" w:cs="Calibri"/>
                <w:sz w:val="24"/>
                <w:szCs w:val="24"/>
              </w:rPr>
            </w:pPr>
            <w:r w:rsidRPr="00DD3533">
              <w:rPr>
                <w:rFonts w:ascii="Calibri" w:hAnsi="Calibri" w:cs="Calibri"/>
                <w:sz w:val="24"/>
                <w:szCs w:val="24"/>
              </w:rPr>
              <w:t>Early literacy skills were woven into different areas of the curriculum with a focus on digital literacy and scientific literacy</w:t>
            </w:r>
          </w:p>
          <w:p w14:paraId="49D574E5" w14:textId="77777777" w:rsidR="009E07DB" w:rsidRPr="009E07DB" w:rsidRDefault="009E07DB" w:rsidP="009E07DB">
            <w:pPr>
              <w:rPr>
                <w:rFonts w:ascii="Calibri" w:hAnsi="Calibri" w:cs="Calibri"/>
                <w:sz w:val="24"/>
                <w:szCs w:val="24"/>
              </w:rPr>
            </w:pPr>
          </w:p>
          <w:p w14:paraId="5AC04DB3" w14:textId="6790658C" w:rsidR="00F2364F" w:rsidRDefault="00F2364F" w:rsidP="00A930C9">
            <w:pPr>
              <w:pStyle w:val="ListParagraph"/>
              <w:numPr>
                <w:ilvl w:val="0"/>
                <w:numId w:val="9"/>
              </w:numPr>
              <w:rPr>
                <w:rFonts w:ascii="Calibri" w:hAnsi="Calibri" w:cs="Calibri"/>
                <w:sz w:val="24"/>
                <w:szCs w:val="24"/>
              </w:rPr>
            </w:pPr>
            <w:r w:rsidRPr="00DD3533">
              <w:rPr>
                <w:rFonts w:ascii="Calibri" w:hAnsi="Calibri" w:cs="Calibri"/>
                <w:sz w:val="24"/>
                <w:szCs w:val="24"/>
              </w:rPr>
              <w:t xml:space="preserve">Intentional </w:t>
            </w:r>
            <w:r w:rsidR="00B26382" w:rsidRPr="00DD3533">
              <w:rPr>
                <w:rFonts w:ascii="Calibri" w:hAnsi="Calibri" w:cs="Calibri"/>
                <w:sz w:val="24"/>
                <w:szCs w:val="24"/>
              </w:rPr>
              <w:t xml:space="preserve">promotions were developed throughout the academic session to incorporate a deeper understanding of early level literacy </w:t>
            </w:r>
          </w:p>
          <w:p w14:paraId="2994AC23" w14:textId="77777777" w:rsidR="009E07DB" w:rsidRPr="009E07DB" w:rsidRDefault="009E07DB" w:rsidP="009E07DB">
            <w:pPr>
              <w:rPr>
                <w:rFonts w:ascii="Calibri" w:hAnsi="Calibri" w:cs="Calibri"/>
                <w:sz w:val="24"/>
                <w:szCs w:val="24"/>
              </w:rPr>
            </w:pPr>
          </w:p>
          <w:p w14:paraId="185FC0FC" w14:textId="0A4BBDEB" w:rsidR="00E604BE" w:rsidRDefault="00E604BE" w:rsidP="00A930C9">
            <w:pPr>
              <w:pStyle w:val="ListParagraph"/>
              <w:numPr>
                <w:ilvl w:val="0"/>
                <w:numId w:val="9"/>
              </w:numPr>
              <w:rPr>
                <w:rFonts w:ascii="Calibri" w:hAnsi="Calibri" w:cs="Calibri"/>
                <w:sz w:val="24"/>
                <w:szCs w:val="24"/>
              </w:rPr>
            </w:pPr>
            <w:r w:rsidRPr="00DD3533">
              <w:rPr>
                <w:rFonts w:ascii="Calibri" w:hAnsi="Calibri" w:cs="Calibri"/>
                <w:sz w:val="24"/>
                <w:szCs w:val="24"/>
              </w:rPr>
              <w:t xml:space="preserve">Our family learning timetable </w:t>
            </w:r>
            <w:r w:rsidR="00F2364F" w:rsidRPr="00DD3533">
              <w:rPr>
                <w:rFonts w:ascii="Calibri" w:hAnsi="Calibri" w:cs="Calibri"/>
                <w:sz w:val="24"/>
                <w:szCs w:val="24"/>
              </w:rPr>
              <w:t>reflected a focus on</w:t>
            </w:r>
            <w:r w:rsidR="00B26382" w:rsidRPr="00DD3533">
              <w:rPr>
                <w:rFonts w:ascii="Calibri" w:hAnsi="Calibri" w:cs="Calibri"/>
                <w:sz w:val="24"/>
                <w:szCs w:val="24"/>
              </w:rPr>
              <w:t xml:space="preserve"> </w:t>
            </w:r>
            <w:r w:rsidR="00F2364F" w:rsidRPr="00DD3533">
              <w:rPr>
                <w:rFonts w:ascii="Calibri" w:hAnsi="Calibri" w:cs="Calibri"/>
                <w:sz w:val="24"/>
                <w:szCs w:val="24"/>
              </w:rPr>
              <w:t xml:space="preserve">early literacy skills </w:t>
            </w:r>
            <w:r w:rsidR="00B26382" w:rsidRPr="00DD3533">
              <w:rPr>
                <w:rFonts w:ascii="Calibri" w:hAnsi="Calibri" w:cs="Calibri"/>
                <w:sz w:val="24"/>
                <w:szCs w:val="24"/>
              </w:rPr>
              <w:t xml:space="preserve">with a </w:t>
            </w:r>
            <w:r w:rsidR="0099593A" w:rsidRPr="00DD3533">
              <w:rPr>
                <w:rFonts w:ascii="Calibri" w:hAnsi="Calibri" w:cs="Calibri"/>
                <w:sz w:val="24"/>
                <w:szCs w:val="24"/>
              </w:rPr>
              <w:t xml:space="preserve">priority </w:t>
            </w:r>
            <w:r w:rsidR="00B26382" w:rsidRPr="00DD3533">
              <w:rPr>
                <w:rFonts w:ascii="Calibri" w:hAnsi="Calibri" w:cs="Calibri"/>
                <w:sz w:val="24"/>
                <w:szCs w:val="24"/>
              </w:rPr>
              <w:t xml:space="preserve">on enhancing children </w:t>
            </w:r>
            <w:r w:rsidR="008E3167" w:rsidRPr="00DD3533">
              <w:rPr>
                <w:rFonts w:ascii="Calibri" w:hAnsi="Calibri" w:cs="Calibri"/>
                <w:sz w:val="24"/>
                <w:szCs w:val="24"/>
              </w:rPr>
              <w:t xml:space="preserve">‘s </w:t>
            </w:r>
            <w:r w:rsidR="00B26382" w:rsidRPr="00DD3533">
              <w:rPr>
                <w:rFonts w:ascii="Calibri" w:hAnsi="Calibri" w:cs="Calibri"/>
                <w:sz w:val="24"/>
                <w:szCs w:val="24"/>
              </w:rPr>
              <w:t>and par</w:t>
            </w:r>
            <w:r w:rsidR="008E3167" w:rsidRPr="00DD3533">
              <w:rPr>
                <w:rFonts w:ascii="Calibri" w:hAnsi="Calibri" w:cs="Calibri"/>
                <w:sz w:val="24"/>
                <w:szCs w:val="24"/>
              </w:rPr>
              <w:t>ent/carer</w:t>
            </w:r>
            <w:r w:rsidR="00B26382" w:rsidRPr="00DD3533">
              <w:rPr>
                <w:rFonts w:ascii="Calibri" w:hAnsi="Calibri" w:cs="Calibri"/>
                <w:sz w:val="24"/>
                <w:szCs w:val="24"/>
              </w:rPr>
              <w:t xml:space="preserve"> skills</w:t>
            </w:r>
          </w:p>
          <w:p w14:paraId="05FC2694" w14:textId="77777777" w:rsidR="00F02731" w:rsidRPr="00F02731" w:rsidRDefault="00F02731" w:rsidP="00F02731">
            <w:pPr>
              <w:rPr>
                <w:rFonts w:ascii="Calibri" w:hAnsi="Calibri" w:cs="Calibri"/>
                <w:sz w:val="24"/>
                <w:szCs w:val="24"/>
              </w:rPr>
            </w:pPr>
          </w:p>
          <w:p w14:paraId="76C84554" w14:textId="681860F0" w:rsidR="007E6059" w:rsidRDefault="00B26382" w:rsidP="00A930C9">
            <w:pPr>
              <w:pStyle w:val="ListParagraph"/>
              <w:numPr>
                <w:ilvl w:val="0"/>
                <w:numId w:val="9"/>
              </w:numPr>
              <w:rPr>
                <w:rFonts w:ascii="Calibri" w:hAnsi="Calibri" w:cs="Calibri"/>
                <w:sz w:val="24"/>
                <w:szCs w:val="24"/>
              </w:rPr>
            </w:pPr>
            <w:r w:rsidRPr="00DD3533">
              <w:rPr>
                <w:rFonts w:ascii="Calibri" w:hAnsi="Calibri" w:cs="Calibri"/>
                <w:sz w:val="24"/>
                <w:szCs w:val="24"/>
              </w:rPr>
              <w:t xml:space="preserve">There has been a significant </w:t>
            </w:r>
            <w:r w:rsidR="008E3167" w:rsidRPr="00DD3533">
              <w:rPr>
                <w:rFonts w:ascii="Calibri" w:hAnsi="Calibri" w:cs="Calibri"/>
                <w:sz w:val="24"/>
                <w:szCs w:val="24"/>
              </w:rPr>
              <w:t>improvement in literacy quality observations resulting in practitioners able to document progression more readily</w:t>
            </w:r>
          </w:p>
          <w:p w14:paraId="7D2FC823" w14:textId="77777777" w:rsidR="00F02731" w:rsidRPr="00F02731" w:rsidRDefault="00F02731" w:rsidP="00F02731">
            <w:pPr>
              <w:rPr>
                <w:rFonts w:ascii="Calibri" w:hAnsi="Calibri" w:cs="Calibri"/>
                <w:sz w:val="24"/>
                <w:szCs w:val="24"/>
              </w:rPr>
            </w:pPr>
          </w:p>
          <w:p w14:paraId="61B4AE60" w14:textId="121FE5C6" w:rsidR="00AC3466" w:rsidRDefault="00AC3466" w:rsidP="00A930C9">
            <w:pPr>
              <w:pStyle w:val="ListParagraph"/>
              <w:numPr>
                <w:ilvl w:val="0"/>
                <w:numId w:val="9"/>
              </w:numPr>
              <w:rPr>
                <w:rFonts w:ascii="Calibri" w:hAnsi="Calibri" w:cs="Calibri"/>
                <w:sz w:val="24"/>
                <w:szCs w:val="24"/>
              </w:rPr>
            </w:pPr>
            <w:r w:rsidRPr="00DD3533">
              <w:rPr>
                <w:rFonts w:ascii="Calibri" w:hAnsi="Calibri" w:cs="Calibri"/>
                <w:sz w:val="24"/>
                <w:szCs w:val="24"/>
              </w:rPr>
              <w:t>Outer agencies/groups have aided us in the implementation of aiding early literacy and speech and language intervention. These include “Play, talk and read” programme. “Play o</w:t>
            </w:r>
            <w:r w:rsidR="009A41B8" w:rsidRPr="00DD3533">
              <w:rPr>
                <w:rFonts w:ascii="Calibri" w:hAnsi="Calibri" w:cs="Calibri"/>
                <w:sz w:val="24"/>
                <w:szCs w:val="24"/>
              </w:rPr>
              <w:t>n</w:t>
            </w:r>
            <w:r w:rsidRPr="00DD3533">
              <w:rPr>
                <w:rFonts w:ascii="Calibri" w:hAnsi="Calibri" w:cs="Calibri"/>
                <w:sz w:val="24"/>
                <w:szCs w:val="24"/>
              </w:rPr>
              <w:t xml:space="preserve"> whe</w:t>
            </w:r>
            <w:r w:rsidR="009A41B8" w:rsidRPr="00DD3533">
              <w:rPr>
                <w:rFonts w:ascii="Calibri" w:hAnsi="Calibri" w:cs="Calibri"/>
                <w:sz w:val="24"/>
                <w:szCs w:val="24"/>
              </w:rPr>
              <w:t>els”</w:t>
            </w:r>
            <w:r w:rsidRPr="00DD3533">
              <w:rPr>
                <w:rFonts w:ascii="Calibri" w:hAnsi="Calibri" w:cs="Calibri"/>
                <w:sz w:val="24"/>
                <w:szCs w:val="24"/>
              </w:rPr>
              <w:t xml:space="preserve"> </w:t>
            </w:r>
            <w:r w:rsidR="009A41B8" w:rsidRPr="00DD3533">
              <w:rPr>
                <w:rFonts w:ascii="Calibri" w:hAnsi="Calibri" w:cs="Calibri"/>
                <w:sz w:val="24"/>
                <w:szCs w:val="24"/>
              </w:rPr>
              <w:t>and visits within the local community</w:t>
            </w:r>
          </w:p>
          <w:p w14:paraId="6CBE896F" w14:textId="77777777" w:rsidR="00F02731" w:rsidRPr="00F02731" w:rsidRDefault="00F02731" w:rsidP="00F02731">
            <w:pPr>
              <w:rPr>
                <w:rFonts w:ascii="Calibri" w:hAnsi="Calibri" w:cs="Calibri"/>
                <w:sz w:val="24"/>
                <w:szCs w:val="24"/>
              </w:rPr>
            </w:pPr>
          </w:p>
          <w:p w14:paraId="62873683" w14:textId="77777777" w:rsidR="007E6059" w:rsidRPr="00DD3533" w:rsidRDefault="00EA0589" w:rsidP="000E48CD">
            <w:pPr>
              <w:pStyle w:val="ListParagraph"/>
              <w:numPr>
                <w:ilvl w:val="0"/>
                <w:numId w:val="9"/>
              </w:numPr>
              <w:rPr>
                <w:rFonts w:ascii="Calibri" w:hAnsi="Calibri" w:cs="Calibri"/>
                <w:sz w:val="24"/>
                <w:szCs w:val="24"/>
              </w:rPr>
            </w:pPr>
            <w:r w:rsidRPr="00DD3533">
              <w:rPr>
                <w:rFonts w:ascii="Calibri" w:hAnsi="Calibri" w:cs="Calibri"/>
                <w:sz w:val="24"/>
                <w:szCs w:val="24"/>
              </w:rPr>
              <w:t>An ongoing literacy development group was created to analyse and evaluate what improvements had been made across the setting and how we ensure literacy progression is continued and sustained</w:t>
            </w:r>
          </w:p>
          <w:p w14:paraId="3719FDA4" w14:textId="2D1D926D" w:rsidR="000E48CD" w:rsidRPr="00DD3533" w:rsidRDefault="000E48CD" w:rsidP="00AC3466">
            <w:pPr>
              <w:pStyle w:val="ListParagraph"/>
              <w:rPr>
                <w:rFonts w:ascii="Calibri" w:hAnsi="Calibri" w:cs="Calibri"/>
                <w:sz w:val="24"/>
                <w:szCs w:val="24"/>
              </w:rPr>
            </w:pPr>
          </w:p>
        </w:tc>
      </w:tr>
      <w:tr w:rsidR="001175D5" w:rsidRPr="0041011B" w14:paraId="283AA3B0" w14:textId="77777777" w:rsidTr="0013031B">
        <w:trPr>
          <w:trHeight w:val="1674"/>
        </w:trPr>
        <w:tc>
          <w:tcPr>
            <w:tcW w:w="10456" w:type="dxa"/>
            <w:gridSpan w:val="13"/>
            <w:tcBorders>
              <w:top w:val="nil"/>
              <w:left w:val="nil"/>
              <w:bottom w:val="nil"/>
              <w:right w:val="nil"/>
            </w:tcBorders>
          </w:tcPr>
          <w:p w14:paraId="3925DA4C" w14:textId="3307A9ED" w:rsidR="007E6059" w:rsidRPr="00DD3533" w:rsidRDefault="001175D5" w:rsidP="007E6059">
            <w:pPr>
              <w:rPr>
                <w:rFonts w:ascii="Calibri" w:hAnsi="Calibri" w:cs="Calibri"/>
                <w:b/>
                <w:sz w:val="28"/>
                <w:szCs w:val="28"/>
              </w:rPr>
            </w:pPr>
            <w:r w:rsidRPr="00DD3533">
              <w:rPr>
                <w:rFonts w:ascii="Calibri" w:hAnsi="Calibri" w:cs="Calibri"/>
                <w:b/>
                <w:sz w:val="28"/>
                <w:szCs w:val="28"/>
              </w:rPr>
              <w:lastRenderedPageBreak/>
              <w:t>Impact</w:t>
            </w:r>
            <w:r w:rsidR="008E3167" w:rsidRPr="00DD3533">
              <w:rPr>
                <w:rFonts w:ascii="Calibri" w:hAnsi="Calibri" w:cs="Calibri"/>
                <w:b/>
                <w:sz w:val="28"/>
                <w:szCs w:val="28"/>
              </w:rPr>
              <w:t xml:space="preserve"> on pedagogy, children and families</w:t>
            </w:r>
            <w:r w:rsidRPr="00DD3533">
              <w:rPr>
                <w:rFonts w:ascii="Calibri" w:hAnsi="Calibri" w:cs="Calibri"/>
                <w:b/>
                <w:sz w:val="28"/>
                <w:szCs w:val="28"/>
              </w:rPr>
              <w:t>:</w:t>
            </w:r>
          </w:p>
          <w:p w14:paraId="480EBAB2" w14:textId="03A6B35C" w:rsidR="00EA0589" w:rsidRPr="00DD3533" w:rsidRDefault="00EA0589" w:rsidP="0048334C">
            <w:pPr>
              <w:pStyle w:val="ListParagraph"/>
              <w:numPr>
                <w:ilvl w:val="0"/>
                <w:numId w:val="9"/>
              </w:numPr>
              <w:rPr>
                <w:rFonts w:ascii="Calibri" w:hAnsi="Calibri" w:cs="Calibri"/>
                <w:sz w:val="24"/>
                <w:szCs w:val="24"/>
              </w:rPr>
            </w:pPr>
            <w:r w:rsidRPr="00DD3533">
              <w:rPr>
                <w:rFonts w:ascii="Calibri" w:hAnsi="Calibri" w:cs="Calibri"/>
                <w:sz w:val="24"/>
                <w:szCs w:val="24"/>
              </w:rPr>
              <w:t xml:space="preserve">e-LIPS </w:t>
            </w:r>
            <w:r w:rsidR="0048334C" w:rsidRPr="00DD3533">
              <w:rPr>
                <w:rFonts w:ascii="Calibri" w:hAnsi="Calibri" w:cs="Calibri"/>
                <w:sz w:val="24"/>
                <w:szCs w:val="24"/>
              </w:rPr>
              <w:t xml:space="preserve">N5 </w:t>
            </w:r>
            <w:r w:rsidRPr="00DD3533">
              <w:rPr>
                <w:rFonts w:ascii="Calibri" w:hAnsi="Calibri" w:cs="Calibri"/>
                <w:sz w:val="24"/>
                <w:szCs w:val="24"/>
              </w:rPr>
              <w:t>exit scores were closely monitored to gauge what impact literacy had on communication and language skills. All childre</w:t>
            </w:r>
            <w:r w:rsidR="0048334C" w:rsidRPr="00DD3533">
              <w:rPr>
                <w:rFonts w:ascii="Calibri" w:hAnsi="Calibri" w:cs="Calibri"/>
                <w:sz w:val="24"/>
                <w:szCs w:val="24"/>
              </w:rPr>
              <w:t xml:space="preserve">n across the setting </w:t>
            </w:r>
            <w:r w:rsidRPr="00DD3533">
              <w:rPr>
                <w:rFonts w:ascii="Calibri" w:hAnsi="Calibri" w:cs="Calibri"/>
                <w:sz w:val="24"/>
                <w:szCs w:val="24"/>
              </w:rPr>
              <w:t xml:space="preserve">have shown progression. </w:t>
            </w:r>
            <w:r w:rsidR="0048334C" w:rsidRPr="00DD3533">
              <w:rPr>
                <w:rFonts w:ascii="Calibri" w:hAnsi="Calibri" w:cs="Calibri"/>
                <w:sz w:val="24"/>
                <w:szCs w:val="24"/>
              </w:rPr>
              <w:t xml:space="preserve">There has been a 31% increase from children’s N4 data to N5 </w:t>
            </w:r>
            <w:r w:rsidR="009A41B8" w:rsidRPr="00DD3533">
              <w:rPr>
                <w:rFonts w:ascii="Calibri" w:hAnsi="Calibri" w:cs="Calibri"/>
                <w:sz w:val="24"/>
                <w:szCs w:val="24"/>
              </w:rPr>
              <w:t xml:space="preserve">exit </w:t>
            </w:r>
            <w:r w:rsidR="0048334C" w:rsidRPr="00DD3533">
              <w:rPr>
                <w:rFonts w:ascii="Calibri" w:hAnsi="Calibri" w:cs="Calibri"/>
                <w:sz w:val="24"/>
                <w:szCs w:val="24"/>
              </w:rPr>
              <w:t>data.</w:t>
            </w:r>
          </w:p>
          <w:p w14:paraId="67DD3CE2" w14:textId="2D3B7A02" w:rsidR="009A41B8" w:rsidRPr="000E48CD" w:rsidRDefault="00DB0077" w:rsidP="009A41B8">
            <w:pPr>
              <w:pStyle w:val="ListParagraph"/>
              <w:rPr>
                <w:rFonts w:asciiTheme="majorHAnsi" w:hAnsiTheme="majorHAnsi" w:cstheme="minorHAnsi"/>
                <w:sz w:val="28"/>
                <w:szCs w:val="28"/>
              </w:rPr>
            </w:pPr>
            <w:r w:rsidRPr="00DD3533">
              <w:rPr>
                <w:rFonts w:ascii="Calibri" w:hAnsi="Calibri" w:cs="Calibri"/>
                <w:noProof/>
                <w:sz w:val="24"/>
                <w:szCs w:val="24"/>
              </w:rPr>
              <w:drawing>
                <wp:anchor distT="0" distB="0" distL="114300" distR="114300" simplePos="0" relativeHeight="251677696" behindDoc="1" locked="0" layoutInCell="1" allowOverlap="1" wp14:anchorId="5E84CD2B" wp14:editId="745EB3D2">
                  <wp:simplePos x="0" y="0"/>
                  <wp:positionH relativeFrom="margin">
                    <wp:posOffset>206016</wp:posOffset>
                  </wp:positionH>
                  <wp:positionV relativeFrom="paragraph">
                    <wp:posOffset>114659</wp:posOffset>
                  </wp:positionV>
                  <wp:extent cx="2974340" cy="1448435"/>
                  <wp:effectExtent l="0" t="0" r="16510" b="18415"/>
                  <wp:wrapTight wrapText="bothSides">
                    <wp:wrapPolygon edited="0">
                      <wp:start x="0" y="0"/>
                      <wp:lineTo x="0" y="21591"/>
                      <wp:lineTo x="21582" y="21591"/>
                      <wp:lineTo x="21582" y="0"/>
                      <wp:lineTo x="0" y="0"/>
                    </wp:wrapPolygon>
                  </wp:wrapTight>
                  <wp:docPr id="14" name="Chart 14">
                    <a:extLst xmlns:a="http://schemas.openxmlformats.org/drawingml/2006/main">
                      <a:ext uri="{FF2B5EF4-FFF2-40B4-BE49-F238E27FC236}">
                        <a16:creationId xmlns:a16="http://schemas.microsoft.com/office/drawing/2014/main" id="{79F9ADAF-A03E-4DB7-8042-47AFA604D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0208843" w14:textId="61B2B269" w:rsidR="00CA2B44" w:rsidRPr="000E48CD" w:rsidRDefault="00CA2B44" w:rsidP="00CA2B44">
            <w:pPr>
              <w:rPr>
                <w:rFonts w:asciiTheme="majorHAnsi" w:hAnsiTheme="majorHAnsi" w:cstheme="minorHAnsi"/>
                <w:sz w:val="28"/>
                <w:szCs w:val="28"/>
              </w:rPr>
            </w:pPr>
          </w:p>
          <w:p w14:paraId="4603049B" w14:textId="23A28EED" w:rsidR="00CA2B44" w:rsidRPr="000E48CD" w:rsidRDefault="00481199" w:rsidP="00CA2B44">
            <w:pPr>
              <w:rPr>
                <w:rFonts w:asciiTheme="majorHAnsi" w:hAnsiTheme="majorHAnsi" w:cstheme="minorHAnsi"/>
                <w:sz w:val="28"/>
                <w:szCs w:val="28"/>
              </w:rPr>
            </w:pPr>
            <w:r w:rsidRPr="000E48CD">
              <w:rPr>
                <w:rFonts w:asciiTheme="majorHAnsi" w:hAnsiTheme="majorHAnsi" w:cs="Arial"/>
                <w:noProof/>
                <w:sz w:val="28"/>
                <w:szCs w:val="28"/>
              </w:rPr>
              <mc:AlternateContent>
                <mc:Choice Requires="wps">
                  <w:drawing>
                    <wp:anchor distT="0" distB="0" distL="114300" distR="114300" simplePos="0" relativeHeight="251679744" behindDoc="0" locked="0" layoutInCell="1" allowOverlap="1" wp14:anchorId="713A745D" wp14:editId="21CDC671">
                      <wp:simplePos x="0" y="0"/>
                      <wp:positionH relativeFrom="margin">
                        <wp:posOffset>3563068</wp:posOffset>
                      </wp:positionH>
                      <wp:positionV relativeFrom="paragraph">
                        <wp:posOffset>98122</wp:posOffset>
                      </wp:positionV>
                      <wp:extent cx="638175" cy="781050"/>
                      <wp:effectExtent l="19050" t="19050" r="47625" b="19050"/>
                      <wp:wrapNone/>
                      <wp:docPr id="15" name="Arrow: Up 15"/>
                      <wp:cNvGraphicFramePr/>
                      <a:graphic xmlns:a="http://schemas.openxmlformats.org/drawingml/2006/main">
                        <a:graphicData uri="http://schemas.microsoft.com/office/word/2010/wordprocessingShape">
                          <wps:wsp>
                            <wps:cNvSpPr/>
                            <wps:spPr>
                              <a:xfrm>
                                <a:off x="0" y="0"/>
                                <a:ext cx="638175" cy="781050"/>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ED9389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6" type="#_x0000_t68" style="position:absolute;margin-left:280.55pt;margin-top:7.75pt;width:50.25pt;height:6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38mQIAAK8FAAAOAAAAZHJzL2Uyb0RvYy54bWysVEtv2zAMvg/YfxB0X21nSdsZdYqgRYcB&#10;XVv0gZ4VWYoNSKImKXGyXz9Kdtygjx2G5eCQFPlR/ETy7HyrFdkI51swFS2OckqE4VC3ZlXRp8er&#10;L6eU+MBMzRQYUdGd8PR8/vnTWWdLMYEGVC0cQRDjy85WtAnBllnmeSM080dghcFDCU6zgKpbZbVj&#10;HaJrlU3y/DjrwNXWARfeo/WyP6TzhC+l4OFWSi8CURXFu4X0dem7jN9sfsbKlWO2aflwDfYPt9Cs&#10;NZh0hLpkgZG1a99A6ZY78CDDEQedgZQtF6kGrKbIX1Xz0DArUi1IjrcjTf7/wfKbzZ0jbY1vN6PE&#10;MI1vtHAOupI8WYI2JKizvkS/B3vnBs2jGKvdSqfjP9ZBtonU3Uiq2AbC0Xj89bQ4QWyORyenRT5L&#10;pGcvwdb58F2AJlGo6Nqm/IlNtrn2AXOi994rpvOg2vqqVSopsVXEhXJkw/CRGefChCKFq7X+CXVv&#10;P87x1z83mrEpevN0b8YUqekiUkp4kCSLDPQ1JynslIiplbkXEsnDKicp4Yjw9i6+YbXozbMPcybA&#10;iCyxuBG7L+YD7J6dwT+GitT1Y3D+t4v1wWNEygwmjMG6NeDeA1DI8JC590fKDqiJ4hLqHbaWg37m&#10;vOVXLT7wNfPhjjkcMhxHXBzhFj9SQVdRGCRKGnC/37NHf+x9PKWkw6GtqP+1Zk5Qon4YnIpvxXQa&#10;pzwp09nJBBV3eLI8PDFrfQHYMgWuKMuTGP2D2ovSgX7G/bKIWfGIGY65K8qD2ysXoV8muKG4WCyS&#10;G062ZeHaPFgewSOrsXsft8/M2aHLA47HDewHnJWvOr33jZEGFusAsk1j8MLrwDduhdSswwaLa+dQ&#10;T14ve3b+BwAA//8DAFBLAwQUAAYACAAAACEA4/ToftwAAAAKAQAADwAAAGRycy9kb3ducmV2Lnht&#10;bEyPwU7DMAyG70i8Q2QkbizNINFUmk7ANO4MkDhmTWirJk7VZF339pgTHO3/0+/P1XYJns1uSn1E&#10;DWJVAHPYRNtjq+HjfX+3AZayQWt8RKfh4hJs6+urypQ2nvHNzYfcMirBVBoNXc5jyXlqOhdMWsXR&#10;IWXfcQom0zi13E7mTOXB83VRKB5Mj3ShM6N76VwzHE5Bw/z5rNYP8nUn/X64DPZLLM3Oa317szw9&#10;AstuyX8w/OqTOtTkdIwntIl5DVIJQSgFUgIjQCmhgB1pcb+RwOuK/3+h/gEAAP//AwBQSwECLQAU&#10;AAYACAAAACEAtoM4kv4AAADhAQAAEwAAAAAAAAAAAAAAAAAAAAAAW0NvbnRlbnRfVHlwZXNdLnht&#10;bFBLAQItABQABgAIAAAAIQA4/SH/1gAAAJQBAAALAAAAAAAAAAAAAAAAAC8BAABfcmVscy8ucmVs&#10;c1BLAQItABQABgAIAAAAIQD4MY38mQIAAK8FAAAOAAAAAAAAAAAAAAAAAC4CAABkcnMvZTJvRG9j&#10;LnhtbFBLAQItABQABgAIAAAAIQDj9Oh+3AAAAAoBAAAPAAAAAAAAAAAAAAAAAPMEAABkcnMvZG93&#10;bnJldi54bWxQSwUGAAAAAAQABADzAAAA/AUAAAAA&#10;" adj="8824" fillcolor="#8eaadb [1940]" strokecolor="#1f3763 [1604]" strokeweight="1pt">
                      <w10:wrap anchorx="margin"/>
                    </v:shape>
                  </w:pict>
                </mc:Fallback>
              </mc:AlternateContent>
            </w:r>
          </w:p>
          <w:p w14:paraId="7DA66BEF" w14:textId="5D76EBF3" w:rsidR="00CA2B44" w:rsidRDefault="00CA2B44" w:rsidP="00CA2B44">
            <w:pPr>
              <w:rPr>
                <w:rFonts w:asciiTheme="majorHAnsi" w:hAnsiTheme="majorHAnsi" w:cstheme="minorHAnsi"/>
                <w:sz w:val="28"/>
                <w:szCs w:val="28"/>
              </w:rPr>
            </w:pPr>
          </w:p>
          <w:p w14:paraId="3646AB0F" w14:textId="501D39DC" w:rsidR="009A41B8" w:rsidRDefault="009A41B8" w:rsidP="00CA2B44">
            <w:pPr>
              <w:rPr>
                <w:rFonts w:asciiTheme="majorHAnsi" w:hAnsiTheme="majorHAnsi" w:cstheme="minorHAnsi"/>
                <w:sz w:val="28"/>
                <w:szCs w:val="28"/>
              </w:rPr>
            </w:pPr>
          </w:p>
          <w:p w14:paraId="0C419DD8" w14:textId="2D87C82D" w:rsidR="009A41B8" w:rsidRDefault="009A41B8" w:rsidP="00CA2B44">
            <w:pPr>
              <w:rPr>
                <w:rFonts w:asciiTheme="majorHAnsi" w:hAnsiTheme="majorHAnsi" w:cstheme="minorHAnsi"/>
                <w:sz w:val="28"/>
                <w:szCs w:val="28"/>
              </w:rPr>
            </w:pPr>
          </w:p>
          <w:tbl>
            <w:tblPr>
              <w:tblStyle w:val="TableGrid"/>
              <w:tblpPr w:leftFromText="180" w:rightFromText="180" w:vertAnchor="text" w:horzAnchor="margin" w:tblpY="-63"/>
              <w:tblOverlap w:val="never"/>
              <w:tblW w:w="10098" w:type="dxa"/>
              <w:tblLook w:val="04A0" w:firstRow="1" w:lastRow="0" w:firstColumn="1" w:lastColumn="0" w:noHBand="0" w:noVBand="1"/>
            </w:tblPr>
            <w:tblGrid>
              <w:gridCol w:w="2205"/>
              <w:gridCol w:w="1540"/>
              <w:gridCol w:w="962"/>
              <w:gridCol w:w="1540"/>
              <w:gridCol w:w="978"/>
              <w:gridCol w:w="1564"/>
              <w:gridCol w:w="1309"/>
            </w:tblGrid>
            <w:tr w:rsidR="009A41B8" w:rsidRPr="009D4384" w14:paraId="27A5E29C" w14:textId="77777777" w:rsidTr="009A41B8">
              <w:trPr>
                <w:trHeight w:val="477"/>
              </w:trPr>
              <w:tc>
                <w:tcPr>
                  <w:tcW w:w="2205" w:type="dxa"/>
                </w:tcPr>
                <w:p w14:paraId="487C39D4" w14:textId="77777777" w:rsidR="009A41B8" w:rsidRPr="009D4384" w:rsidRDefault="009A41B8" w:rsidP="009A41B8">
                  <w:pPr>
                    <w:rPr>
                      <w:rFonts w:ascii="Arial" w:eastAsia="Calibri" w:hAnsi="Arial" w:cs="Arial"/>
                      <w:b/>
                      <w:sz w:val="28"/>
                      <w:szCs w:val="28"/>
                    </w:rPr>
                  </w:pPr>
                  <w:r w:rsidRPr="009D4384">
                    <w:rPr>
                      <w:rFonts w:ascii="Arial" w:eastAsia="Calibri" w:hAnsi="Arial" w:cs="Arial"/>
                      <w:b/>
                      <w:sz w:val="28"/>
                      <w:szCs w:val="28"/>
                    </w:rPr>
                    <w:t>e-Lips Data Breakdown</w:t>
                  </w:r>
                </w:p>
              </w:tc>
              <w:tc>
                <w:tcPr>
                  <w:tcW w:w="2502" w:type="dxa"/>
                  <w:gridSpan w:val="2"/>
                  <w:shd w:val="clear" w:color="auto" w:fill="00B050"/>
                </w:tcPr>
                <w:p w14:paraId="60C350EE"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Green</w:t>
                  </w:r>
                </w:p>
                <w:p w14:paraId="4004AF46"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(No deficit)</w:t>
                  </w:r>
                </w:p>
              </w:tc>
              <w:tc>
                <w:tcPr>
                  <w:tcW w:w="2518" w:type="dxa"/>
                  <w:gridSpan w:val="2"/>
                  <w:shd w:val="clear" w:color="auto" w:fill="FFC000"/>
                </w:tcPr>
                <w:p w14:paraId="0EC4F117"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Amber</w:t>
                  </w:r>
                </w:p>
                <w:p w14:paraId="3461BEF8"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(Deficit)</w:t>
                  </w:r>
                </w:p>
              </w:tc>
              <w:tc>
                <w:tcPr>
                  <w:tcW w:w="2873" w:type="dxa"/>
                  <w:gridSpan w:val="2"/>
                  <w:shd w:val="clear" w:color="auto" w:fill="FF0000"/>
                </w:tcPr>
                <w:p w14:paraId="24E8121A"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Red</w:t>
                  </w:r>
                </w:p>
                <w:p w14:paraId="760B3966"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(Deficit)</w:t>
                  </w:r>
                </w:p>
              </w:tc>
            </w:tr>
            <w:tr w:rsidR="009A41B8" w:rsidRPr="009D4384" w14:paraId="47217A61" w14:textId="77777777" w:rsidTr="009A41B8">
              <w:trPr>
                <w:trHeight w:val="232"/>
              </w:trPr>
              <w:tc>
                <w:tcPr>
                  <w:tcW w:w="2205" w:type="dxa"/>
                </w:tcPr>
                <w:p w14:paraId="21F34B86" w14:textId="77777777" w:rsidR="009A41B8" w:rsidRPr="009D4384" w:rsidRDefault="009A41B8" w:rsidP="009A41B8">
                  <w:pPr>
                    <w:rPr>
                      <w:rFonts w:ascii="Arial" w:eastAsia="Calibri" w:hAnsi="Arial" w:cs="Arial"/>
                      <w:sz w:val="28"/>
                      <w:szCs w:val="28"/>
                    </w:rPr>
                  </w:pPr>
                </w:p>
              </w:tc>
              <w:tc>
                <w:tcPr>
                  <w:tcW w:w="1540" w:type="dxa"/>
                </w:tcPr>
                <w:p w14:paraId="0DA506C9"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Individuals</w:t>
                  </w:r>
                </w:p>
              </w:tc>
              <w:tc>
                <w:tcPr>
                  <w:tcW w:w="962" w:type="dxa"/>
                </w:tcPr>
                <w:p w14:paraId="0F01FBDA"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w:t>
                  </w:r>
                </w:p>
              </w:tc>
              <w:tc>
                <w:tcPr>
                  <w:tcW w:w="1540" w:type="dxa"/>
                </w:tcPr>
                <w:p w14:paraId="5A27A1D3"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Individuals</w:t>
                  </w:r>
                </w:p>
              </w:tc>
              <w:tc>
                <w:tcPr>
                  <w:tcW w:w="978" w:type="dxa"/>
                </w:tcPr>
                <w:p w14:paraId="3D780E5E"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w:t>
                  </w:r>
                </w:p>
              </w:tc>
              <w:tc>
                <w:tcPr>
                  <w:tcW w:w="1564" w:type="dxa"/>
                </w:tcPr>
                <w:p w14:paraId="41CC0982"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Individuals</w:t>
                  </w:r>
                </w:p>
              </w:tc>
              <w:tc>
                <w:tcPr>
                  <w:tcW w:w="1309" w:type="dxa"/>
                </w:tcPr>
                <w:p w14:paraId="4B95A681" w14:textId="77777777" w:rsidR="009A41B8" w:rsidRPr="009D4384" w:rsidRDefault="009A41B8" w:rsidP="009A41B8">
                  <w:pPr>
                    <w:jc w:val="center"/>
                    <w:rPr>
                      <w:rFonts w:ascii="Arial" w:eastAsia="Calibri" w:hAnsi="Arial" w:cs="Arial"/>
                      <w:sz w:val="28"/>
                      <w:szCs w:val="28"/>
                    </w:rPr>
                  </w:pPr>
                  <w:r w:rsidRPr="009D4384">
                    <w:rPr>
                      <w:rFonts w:ascii="Arial" w:eastAsia="Calibri" w:hAnsi="Arial" w:cs="Arial"/>
                      <w:sz w:val="28"/>
                      <w:szCs w:val="28"/>
                    </w:rPr>
                    <w:t>%</w:t>
                  </w:r>
                </w:p>
              </w:tc>
            </w:tr>
            <w:tr w:rsidR="009A41B8" w:rsidRPr="009D4384" w14:paraId="1EA64966" w14:textId="77777777" w:rsidTr="009A41B8">
              <w:trPr>
                <w:trHeight w:val="232"/>
              </w:trPr>
              <w:tc>
                <w:tcPr>
                  <w:tcW w:w="2205" w:type="dxa"/>
                </w:tcPr>
                <w:p w14:paraId="6A60BB12" w14:textId="77777777" w:rsidR="009A41B8" w:rsidRPr="009D4384" w:rsidRDefault="009A41B8" w:rsidP="009A41B8">
                  <w:pPr>
                    <w:rPr>
                      <w:rFonts w:ascii="Arial" w:eastAsia="Calibri" w:hAnsi="Arial" w:cs="Arial"/>
                      <w:b/>
                      <w:sz w:val="28"/>
                      <w:szCs w:val="28"/>
                    </w:rPr>
                  </w:pPr>
                  <w:r w:rsidRPr="009D4384">
                    <w:rPr>
                      <w:rFonts w:ascii="Arial" w:eastAsia="Calibri" w:hAnsi="Arial" w:cs="Arial"/>
                      <w:b/>
                      <w:sz w:val="28"/>
                      <w:szCs w:val="28"/>
                    </w:rPr>
                    <w:t>Doing</w:t>
                  </w:r>
                </w:p>
              </w:tc>
              <w:tc>
                <w:tcPr>
                  <w:tcW w:w="1540" w:type="dxa"/>
                </w:tcPr>
                <w:p w14:paraId="1BF58798" w14:textId="77777777" w:rsidR="009A41B8" w:rsidRPr="009D4384" w:rsidRDefault="009A41B8" w:rsidP="009A41B8">
                  <w:pPr>
                    <w:rPr>
                      <w:rFonts w:ascii="Arial" w:eastAsia="Calibri" w:hAnsi="Arial" w:cs="Arial"/>
                      <w:b/>
                      <w:sz w:val="28"/>
                      <w:szCs w:val="28"/>
                    </w:rPr>
                  </w:pPr>
                  <w:r w:rsidRPr="00877E68">
                    <w:rPr>
                      <w:rFonts w:ascii="Arial" w:eastAsia="Calibri" w:hAnsi="Arial" w:cs="Arial"/>
                      <w:b/>
                      <w:sz w:val="28"/>
                      <w:szCs w:val="28"/>
                    </w:rPr>
                    <w:t>22</w:t>
                  </w:r>
                </w:p>
              </w:tc>
              <w:tc>
                <w:tcPr>
                  <w:tcW w:w="962" w:type="dxa"/>
                </w:tcPr>
                <w:p w14:paraId="355F94D5" w14:textId="77777777" w:rsidR="009A41B8" w:rsidRPr="009D4384" w:rsidRDefault="009A41B8" w:rsidP="009A41B8">
                  <w:pPr>
                    <w:rPr>
                      <w:rFonts w:ascii="Arial" w:eastAsia="Calibri" w:hAnsi="Arial" w:cs="Arial"/>
                      <w:b/>
                      <w:sz w:val="28"/>
                      <w:szCs w:val="28"/>
                    </w:rPr>
                  </w:pPr>
                  <w:r>
                    <w:rPr>
                      <w:rFonts w:ascii="Arial" w:eastAsia="Calibri" w:hAnsi="Arial" w:cs="Arial"/>
                      <w:b/>
                      <w:sz w:val="28"/>
                      <w:szCs w:val="28"/>
                    </w:rPr>
                    <w:t>75%</w:t>
                  </w:r>
                </w:p>
              </w:tc>
              <w:tc>
                <w:tcPr>
                  <w:tcW w:w="1540" w:type="dxa"/>
                </w:tcPr>
                <w:p w14:paraId="2EDD7537" w14:textId="77777777" w:rsidR="009A41B8" w:rsidRPr="009D4384" w:rsidRDefault="009A41B8" w:rsidP="009A41B8">
                  <w:pPr>
                    <w:tabs>
                      <w:tab w:val="left" w:pos="825"/>
                    </w:tabs>
                    <w:rPr>
                      <w:rFonts w:ascii="Arial" w:eastAsia="Calibri" w:hAnsi="Arial" w:cs="Arial"/>
                      <w:b/>
                      <w:sz w:val="28"/>
                      <w:szCs w:val="28"/>
                    </w:rPr>
                  </w:pPr>
                  <w:r w:rsidRPr="00877E68">
                    <w:rPr>
                      <w:rFonts w:ascii="Arial" w:eastAsia="Calibri" w:hAnsi="Arial" w:cs="Arial"/>
                      <w:b/>
                      <w:sz w:val="28"/>
                      <w:szCs w:val="28"/>
                    </w:rPr>
                    <w:t>5</w:t>
                  </w:r>
                  <w:r w:rsidRPr="00877E68">
                    <w:rPr>
                      <w:rFonts w:ascii="Arial" w:eastAsia="Calibri" w:hAnsi="Arial" w:cs="Arial"/>
                      <w:b/>
                      <w:sz w:val="28"/>
                      <w:szCs w:val="28"/>
                    </w:rPr>
                    <w:tab/>
                  </w:r>
                </w:p>
              </w:tc>
              <w:tc>
                <w:tcPr>
                  <w:tcW w:w="978" w:type="dxa"/>
                </w:tcPr>
                <w:p w14:paraId="00E67D8D" w14:textId="77777777" w:rsidR="009A41B8" w:rsidRPr="009D4384" w:rsidRDefault="009A41B8" w:rsidP="009A41B8">
                  <w:pPr>
                    <w:tabs>
                      <w:tab w:val="left" w:pos="206"/>
                      <w:tab w:val="center" w:pos="425"/>
                    </w:tabs>
                    <w:jc w:val="center"/>
                    <w:rPr>
                      <w:rFonts w:ascii="Arial" w:eastAsia="Calibri" w:hAnsi="Arial" w:cs="Arial"/>
                      <w:b/>
                      <w:sz w:val="28"/>
                      <w:szCs w:val="28"/>
                    </w:rPr>
                  </w:pPr>
                  <w:r>
                    <w:rPr>
                      <w:rFonts w:ascii="Arial" w:eastAsia="Calibri" w:hAnsi="Arial" w:cs="Arial"/>
                      <w:b/>
                      <w:sz w:val="28"/>
                      <w:szCs w:val="28"/>
                    </w:rPr>
                    <w:t>17%</w:t>
                  </w:r>
                </w:p>
              </w:tc>
              <w:tc>
                <w:tcPr>
                  <w:tcW w:w="1564" w:type="dxa"/>
                </w:tcPr>
                <w:p w14:paraId="256B310A" w14:textId="77777777" w:rsidR="009A41B8" w:rsidRPr="009D4384" w:rsidRDefault="009A41B8" w:rsidP="009A41B8">
                  <w:pPr>
                    <w:jc w:val="center"/>
                    <w:rPr>
                      <w:rFonts w:ascii="Arial" w:eastAsia="Calibri" w:hAnsi="Arial" w:cs="Arial"/>
                      <w:b/>
                      <w:sz w:val="28"/>
                      <w:szCs w:val="28"/>
                    </w:rPr>
                  </w:pPr>
                  <w:r w:rsidRPr="00877E68">
                    <w:rPr>
                      <w:rFonts w:ascii="Arial" w:eastAsia="Calibri" w:hAnsi="Arial" w:cs="Arial"/>
                      <w:b/>
                      <w:sz w:val="28"/>
                      <w:szCs w:val="28"/>
                    </w:rPr>
                    <w:t>2</w:t>
                  </w:r>
                </w:p>
              </w:tc>
              <w:tc>
                <w:tcPr>
                  <w:tcW w:w="1309" w:type="dxa"/>
                </w:tcPr>
                <w:p w14:paraId="1C45038F" w14:textId="77777777" w:rsidR="009A41B8" w:rsidRPr="009D4384" w:rsidRDefault="009A41B8" w:rsidP="009A41B8">
                  <w:pPr>
                    <w:rPr>
                      <w:rFonts w:ascii="Arial" w:eastAsia="Calibri" w:hAnsi="Arial" w:cs="Arial"/>
                      <w:b/>
                      <w:sz w:val="28"/>
                      <w:szCs w:val="28"/>
                    </w:rPr>
                  </w:pPr>
                  <w:r w:rsidRPr="00C66A16">
                    <w:rPr>
                      <w:rFonts w:ascii="Arial" w:eastAsia="Calibri" w:hAnsi="Arial" w:cs="Arial"/>
                      <w:b/>
                      <w:sz w:val="28"/>
                      <w:szCs w:val="28"/>
                    </w:rPr>
                    <w:t>8%</w:t>
                  </w:r>
                </w:p>
              </w:tc>
            </w:tr>
            <w:tr w:rsidR="009A41B8" w:rsidRPr="009D4384" w14:paraId="7779ABA2" w14:textId="77777777" w:rsidTr="009A41B8">
              <w:trPr>
                <w:trHeight w:val="232"/>
              </w:trPr>
              <w:tc>
                <w:tcPr>
                  <w:tcW w:w="2205" w:type="dxa"/>
                </w:tcPr>
                <w:p w14:paraId="6C5A91FA" w14:textId="77777777" w:rsidR="009A41B8" w:rsidRPr="009D4384" w:rsidRDefault="009A41B8" w:rsidP="009A41B8">
                  <w:pPr>
                    <w:rPr>
                      <w:rFonts w:ascii="Arial" w:eastAsia="Calibri" w:hAnsi="Arial" w:cs="Arial"/>
                      <w:b/>
                      <w:sz w:val="28"/>
                      <w:szCs w:val="28"/>
                    </w:rPr>
                  </w:pPr>
                  <w:r w:rsidRPr="009D4384">
                    <w:rPr>
                      <w:rFonts w:ascii="Arial" w:eastAsia="Calibri" w:hAnsi="Arial" w:cs="Arial"/>
                      <w:b/>
                      <w:sz w:val="28"/>
                      <w:szCs w:val="28"/>
                    </w:rPr>
                    <w:t>Understanding</w:t>
                  </w:r>
                </w:p>
              </w:tc>
              <w:tc>
                <w:tcPr>
                  <w:tcW w:w="1540" w:type="dxa"/>
                </w:tcPr>
                <w:p w14:paraId="699F03B0" w14:textId="77777777" w:rsidR="009A41B8" w:rsidRPr="009D4384" w:rsidRDefault="009A41B8" w:rsidP="009A41B8">
                  <w:pPr>
                    <w:rPr>
                      <w:rFonts w:ascii="Arial" w:eastAsia="Calibri" w:hAnsi="Arial" w:cs="Arial"/>
                      <w:b/>
                      <w:sz w:val="28"/>
                      <w:szCs w:val="28"/>
                    </w:rPr>
                  </w:pPr>
                  <w:r w:rsidRPr="00877E68">
                    <w:rPr>
                      <w:rFonts w:ascii="Arial" w:eastAsia="Calibri" w:hAnsi="Arial" w:cs="Arial"/>
                      <w:b/>
                      <w:sz w:val="28"/>
                      <w:szCs w:val="28"/>
                    </w:rPr>
                    <w:t>25</w:t>
                  </w:r>
                </w:p>
              </w:tc>
              <w:tc>
                <w:tcPr>
                  <w:tcW w:w="962" w:type="dxa"/>
                </w:tcPr>
                <w:p w14:paraId="145D73B2" w14:textId="77777777" w:rsidR="009A41B8" w:rsidRPr="009D4384" w:rsidRDefault="009A41B8" w:rsidP="009A41B8">
                  <w:pPr>
                    <w:rPr>
                      <w:rFonts w:ascii="Arial" w:eastAsia="Calibri" w:hAnsi="Arial" w:cs="Arial"/>
                      <w:b/>
                      <w:sz w:val="28"/>
                      <w:szCs w:val="28"/>
                    </w:rPr>
                  </w:pPr>
                  <w:r>
                    <w:rPr>
                      <w:rFonts w:ascii="Arial" w:eastAsia="Calibri" w:hAnsi="Arial" w:cs="Arial"/>
                      <w:b/>
                      <w:sz w:val="28"/>
                      <w:szCs w:val="28"/>
                    </w:rPr>
                    <w:t>86%</w:t>
                  </w:r>
                </w:p>
              </w:tc>
              <w:tc>
                <w:tcPr>
                  <w:tcW w:w="1540" w:type="dxa"/>
                </w:tcPr>
                <w:p w14:paraId="602C37B3" w14:textId="77777777" w:rsidR="009A41B8" w:rsidRPr="009D4384" w:rsidRDefault="009A41B8" w:rsidP="009A41B8">
                  <w:pPr>
                    <w:rPr>
                      <w:rFonts w:ascii="Arial" w:eastAsia="Calibri" w:hAnsi="Arial" w:cs="Arial"/>
                      <w:b/>
                      <w:sz w:val="28"/>
                      <w:szCs w:val="28"/>
                    </w:rPr>
                  </w:pPr>
                  <w:r w:rsidRPr="00877E68">
                    <w:rPr>
                      <w:rFonts w:ascii="Arial" w:eastAsia="Calibri" w:hAnsi="Arial" w:cs="Arial"/>
                      <w:b/>
                      <w:sz w:val="28"/>
                      <w:szCs w:val="28"/>
                    </w:rPr>
                    <w:t>2</w:t>
                  </w:r>
                </w:p>
              </w:tc>
              <w:tc>
                <w:tcPr>
                  <w:tcW w:w="978" w:type="dxa"/>
                </w:tcPr>
                <w:p w14:paraId="1B61A52C" w14:textId="77777777" w:rsidR="009A41B8" w:rsidRPr="009D4384" w:rsidRDefault="009A41B8" w:rsidP="009A41B8">
                  <w:pPr>
                    <w:jc w:val="center"/>
                    <w:rPr>
                      <w:rFonts w:ascii="Arial" w:eastAsia="Calibri" w:hAnsi="Arial" w:cs="Arial"/>
                      <w:b/>
                      <w:sz w:val="28"/>
                      <w:szCs w:val="28"/>
                    </w:rPr>
                  </w:pPr>
                  <w:r>
                    <w:rPr>
                      <w:rFonts w:ascii="Arial" w:eastAsia="Calibri" w:hAnsi="Arial" w:cs="Arial"/>
                      <w:b/>
                      <w:sz w:val="28"/>
                      <w:szCs w:val="28"/>
                    </w:rPr>
                    <w:t>7%</w:t>
                  </w:r>
                </w:p>
              </w:tc>
              <w:tc>
                <w:tcPr>
                  <w:tcW w:w="1564" w:type="dxa"/>
                </w:tcPr>
                <w:p w14:paraId="0C0A45FB" w14:textId="77777777" w:rsidR="009A41B8" w:rsidRPr="009D4384" w:rsidRDefault="009A41B8" w:rsidP="009A41B8">
                  <w:pPr>
                    <w:jc w:val="center"/>
                    <w:rPr>
                      <w:rFonts w:ascii="Arial" w:eastAsia="Calibri" w:hAnsi="Arial" w:cs="Arial"/>
                      <w:b/>
                      <w:sz w:val="28"/>
                      <w:szCs w:val="28"/>
                    </w:rPr>
                  </w:pPr>
                  <w:r w:rsidRPr="00877E68">
                    <w:rPr>
                      <w:rFonts w:ascii="Arial" w:eastAsia="Calibri" w:hAnsi="Arial" w:cs="Arial"/>
                      <w:b/>
                      <w:sz w:val="28"/>
                      <w:szCs w:val="28"/>
                    </w:rPr>
                    <w:t>2</w:t>
                  </w:r>
                </w:p>
              </w:tc>
              <w:tc>
                <w:tcPr>
                  <w:tcW w:w="1309" w:type="dxa"/>
                </w:tcPr>
                <w:p w14:paraId="012B5C1E" w14:textId="77777777" w:rsidR="009A41B8" w:rsidRPr="009D4384" w:rsidRDefault="009A41B8" w:rsidP="009A41B8">
                  <w:pPr>
                    <w:rPr>
                      <w:rFonts w:ascii="Arial" w:eastAsia="Calibri" w:hAnsi="Arial" w:cs="Arial"/>
                      <w:b/>
                      <w:sz w:val="28"/>
                      <w:szCs w:val="28"/>
                    </w:rPr>
                  </w:pPr>
                  <w:r w:rsidRPr="00C66A16">
                    <w:rPr>
                      <w:rFonts w:ascii="Arial" w:eastAsia="Calibri" w:hAnsi="Arial" w:cs="Arial"/>
                      <w:b/>
                      <w:sz w:val="28"/>
                      <w:szCs w:val="28"/>
                    </w:rPr>
                    <w:t>7%</w:t>
                  </w:r>
                </w:p>
              </w:tc>
            </w:tr>
            <w:tr w:rsidR="009A41B8" w:rsidRPr="009D4384" w14:paraId="690AFF47" w14:textId="77777777" w:rsidTr="009A41B8">
              <w:trPr>
                <w:trHeight w:val="232"/>
              </w:trPr>
              <w:tc>
                <w:tcPr>
                  <w:tcW w:w="2205" w:type="dxa"/>
                </w:tcPr>
                <w:p w14:paraId="11BA63A9" w14:textId="77777777" w:rsidR="009A41B8" w:rsidRPr="009D4384" w:rsidRDefault="009A41B8" w:rsidP="009A41B8">
                  <w:pPr>
                    <w:rPr>
                      <w:rFonts w:ascii="Arial" w:eastAsia="Calibri" w:hAnsi="Arial" w:cs="Arial"/>
                      <w:b/>
                      <w:sz w:val="28"/>
                      <w:szCs w:val="28"/>
                    </w:rPr>
                  </w:pPr>
                  <w:r w:rsidRPr="009D4384">
                    <w:rPr>
                      <w:rFonts w:ascii="Arial" w:eastAsia="Calibri" w:hAnsi="Arial" w:cs="Arial"/>
                      <w:b/>
                      <w:sz w:val="28"/>
                      <w:szCs w:val="28"/>
                    </w:rPr>
                    <w:t>Saying</w:t>
                  </w:r>
                </w:p>
              </w:tc>
              <w:tc>
                <w:tcPr>
                  <w:tcW w:w="1540" w:type="dxa"/>
                </w:tcPr>
                <w:p w14:paraId="368E0883" w14:textId="77777777" w:rsidR="009A41B8" w:rsidRPr="009D4384" w:rsidRDefault="009A41B8" w:rsidP="009A41B8">
                  <w:pPr>
                    <w:rPr>
                      <w:rFonts w:ascii="Arial" w:eastAsia="Calibri" w:hAnsi="Arial" w:cs="Arial"/>
                      <w:b/>
                      <w:sz w:val="28"/>
                      <w:szCs w:val="28"/>
                    </w:rPr>
                  </w:pPr>
                  <w:r w:rsidRPr="00877E68">
                    <w:rPr>
                      <w:rFonts w:ascii="Arial" w:eastAsia="Calibri" w:hAnsi="Arial" w:cs="Arial"/>
                      <w:b/>
                      <w:sz w:val="28"/>
                      <w:szCs w:val="28"/>
                    </w:rPr>
                    <w:t>23</w:t>
                  </w:r>
                </w:p>
              </w:tc>
              <w:tc>
                <w:tcPr>
                  <w:tcW w:w="962" w:type="dxa"/>
                </w:tcPr>
                <w:p w14:paraId="01E95353" w14:textId="77777777" w:rsidR="009A41B8" w:rsidRPr="009D4384" w:rsidRDefault="009A41B8" w:rsidP="009A41B8">
                  <w:pPr>
                    <w:rPr>
                      <w:rFonts w:ascii="Arial" w:eastAsia="Calibri" w:hAnsi="Arial" w:cs="Arial"/>
                      <w:b/>
                      <w:sz w:val="28"/>
                      <w:szCs w:val="28"/>
                    </w:rPr>
                  </w:pPr>
                  <w:r>
                    <w:rPr>
                      <w:rFonts w:ascii="Arial" w:eastAsia="Calibri" w:hAnsi="Arial" w:cs="Arial"/>
                      <w:b/>
                      <w:sz w:val="28"/>
                      <w:szCs w:val="28"/>
                    </w:rPr>
                    <w:t>79%</w:t>
                  </w:r>
                </w:p>
              </w:tc>
              <w:tc>
                <w:tcPr>
                  <w:tcW w:w="1540" w:type="dxa"/>
                </w:tcPr>
                <w:p w14:paraId="6F2E406F" w14:textId="77777777" w:rsidR="009A41B8" w:rsidRPr="009D4384" w:rsidRDefault="009A41B8" w:rsidP="009A41B8">
                  <w:pPr>
                    <w:rPr>
                      <w:rFonts w:ascii="Arial" w:eastAsia="Calibri" w:hAnsi="Arial" w:cs="Arial"/>
                      <w:b/>
                      <w:sz w:val="28"/>
                      <w:szCs w:val="28"/>
                    </w:rPr>
                  </w:pPr>
                  <w:r w:rsidRPr="00877E68">
                    <w:rPr>
                      <w:rFonts w:ascii="Arial" w:eastAsia="Calibri" w:hAnsi="Arial" w:cs="Arial"/>
                      <w:b/>
                      <w:sz w:val="28"/>
                      <w:szCs w:val="28"/>
                    </w:rPr>
                    <w:t>4</w:t>
                  </w:r>
                </w:p>
              </w:tc>
              <w:tc>
                <w:tcPr>
                  <w:tcW w:w="978" w:type="dxa"/>
                </w:tcPr>
                <w:p w14:paraId="5C6AE5C0" w14:textId="77777777" w:rsidR="009A41B8" w:rsidRPr="009D4384" w:rsidRDefault="009A41B8" w:rsidP="009A41B8">
                  <w:pPr>
                    <w:jc w:val="center"/>
                    <w:rPr>
                      <w:rFonts w:ascii="Arial" w:eastAsia="Calibri" w:hAnsi="Arial" w:cs="Arial"/>
                      <w:b/>
                      <w:sz w:val="28"/>
                      <w:szCs w:val="28"/>
                    </w:rPr>
                  </w:pPr>
                  <w:r>
                    <w:rPr>
                      <w:rFonts w:ascii="Arial" w:eastAsia="Calibri" w:hAnsi="Arial" w:cs="Arial"/>
                      <w:b/>
                      <w:sz w:val="28"/>
                      <w:szCs w:val="28"/>
                    </w:rPr>
                    <w:t>14%</w:t>
                  </w:r>
                </w:p>
              </w:tc>
              <w:tc>
                <w:tcPr>
                  <w:tcW w:w="1564" w:type="dxa"/>
                </w:tcPr>
                <w:p w14:paraId="0BFCD83C" w14:textId="77777777" w:rsidR="009A41B8" w:rsidRPr="009D4384" w:rsidRDefault="009A41B8" w:rsidP="009A41B8">
                  <w:pPr>
                    <w:jc w:val="center"/>
                    <w:rPr>
                      <w:rFonts w:ascii="Arial" w:eastAsia="Calibri" w:hAnsi="Arial" w:cs="Arial"/>
                      <w:b/>
                      <w:sz w:val="28"/>
                      <w:szCs w:val="28"/>
                    </w:rPr>
                  </w:pPr>
                  <w:r w:rsidRPr="00877E68">
                    <w:rPr>
                      <w:rFonts w:ascii="Arial" w:eastAsia="Calibri" w:hAnsi="Arial" w:cs="Arial"/>
                      <w:b/>
                      <w:sz w:val="28"/>
                      <w:szCs w:val="28"/>
                    </w:rPr>
                    <w:t>2</w:t>
                  </w:r>
                </w:p>
              </w:tc>
              <w:tc>
                <w:tcPr>
                  <w:tcW w:w="1309" w:type="dxa"/>
                </w:tcPr>
                <w:p w14:paraId="7E003555" w14:textId="77777777" w:rsidR="009A41B8" w:rsidRPr="009D4384" w:rsidRDefault="009A41B8" w:rsidP="009A41B8">
                  <w:pPr>
                    <w:rPr>
                      <w:rFonts w:ascii="Arial" w:eastAsia="Calibri" w:hAnsi="Arial" w:cs="Arial"/>
                      <w:b/>
                      <w:sz w:val="28"/>
                      <w:szCs w:val="28"/>
                    </w:rPr>
                  </w:pPr>
                  <w:r>
                    <w:rPr>
                      <w:rFonts w:ascii="Arial" w:eastAsia="Calibri" w:hAnsi="Arial" w:cs="Arial"/>
                      <w:b/>
                      <w:sz w:val="28"/>
                      <w:szCs w:val="28"/>
                    </w:rPr>
                    <w:t>7%</w:t>
                  </w:r>
                </w:p>
              </w:tc>
            </w:tr>
          </w:tbl>
          <w:p w14:paraId="5CF9B94D" w14:textId="1EE546A0" w:rsidR="009A41B8" w:rsidRDefault="009A41B8" w:rsidP="00CA2B44">
            <w:pPr>
              <w:rPr>
                <w:rFonts w:asciiTheme="majorHAnsi" w:hAnsiTheme="majorHAnsi" w:cstheme="minorHAnsi"/>
                <w:sz w:val="28"/>
                <w:szCs w:val="28"/>
              </w:rPr>
            </w:pPr>
          </w:p>
          <w:p w14:paraId="7A6EE68B" w14:textId="04B3C9F3" w:rsidR="009A41B8" w:rsidRDefault="009A41B8" w:rsidP="00CA2B44">
            <w:pPr>
              <w:rPr>
                <w:rFonts w:asciiTheme="majorHAnsi" w:hAnsiTheme="majorHAnsi" w:cstheme="minorHAnsi"/>
                <w:sz w:val="28"/>
                <w:szCs w:val="28"/>
              </w:rPr>
            </w:pPr>
          </w:p>
          <w:p w14:paraId="1800B0CF" w14:textId="0057326B" w:rsidR="009A41B8" w:rsidRDefault="00DB0077" w:rsidP="00CA2B44">
            <w:pPr>
              <w:rPr>
                <w:rFonts w:asciiTheme="majorHAnsi" w:hAnsiTheme="majorHAnsi" w:cstheme="minorHAnsi"/>
                <w:sz w:val="28"/>
                <w:szCs w:val="28"/>
              </w:rPr>
            </w:pPr>
            <w:r>
              <w:rPr>
                <w:noProof/>
              </w:rPr>
              <w:drawing>
                <wp:anchor distT="0" distB="0" distL="114300" distR="114300" simplePos="0" relativeHeight="251698176" behindDoc="0" locked="0" layoutInCell="1" allowOverlap="1" wp14:anchorId="2E4762B1" wp14:editId="261D9210">
                  <wp:simplePos x="0" y="0"/>
                  <wp:positionH relativeFrom="column">
                    <wp:posOffset>4488098</wp:posOffset>
                  </wp:positionH>
                  <wp:positionV relativeFrom="paragraph">
                    <wp:posOffset>29955</wp:posOffset>
                  </wp:positionV>
                  <wp:extent cx="1777041" cy="1345720"/>
                  <wp:effectExtent l="0" t="0" r="13970" b="6985"/>
                  <wp:wrapNone/>
                  <wp:docPr id="9" name="Chart 9">
                    <a:extLst xmlns:a="http://schemas.openxmlformats.org/drawingml/2006/main">
                      <a:ext uri="{FF2B5EF4-FFF2-40B4-BE49-F238E27FC236}">
                        <a16:creationId xmlns:a16="http://schemas.microsoft.com/office/drawing/2014/main" id="{559CE501-99D2-459C-825A-A3A331A0D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6DD48E8B" wp14:editId="1090DA97">
                  <wp:simplePos x="0" y="0"/>
                  <wp:positionH relativeFrom="column">
                    <wp:posOffset>2485666</wp:posOffset>
                  </wp:positionH>
                  <wp:positionV relativeFrom="paragraph">
                    <wp:posOffset>50938</wp:posOffset>
                  </wp:positionV>
                  <wp:extent cx="1725283" cy="1328468"/>
                  <wp:effectExtent l="0" t="0" r="8890" b="5080"/>
                  <wp:wrapNone/>
                  <wp:docPr id="19" name="Chart 19">
                    <a:extLst xmlns:a="http://schemas.openxmlformats.org/drawingml/2006/main">
                      <a:ext uri="{FF2B5EF4-FFF2-40B4-BE49-F238E27FC236}">
                        <a16:creationId xmlns:a16="http://schemas.microsoft.com/office/drawing/2014/main" id="{B664B24A-4149-45E5-ABC0-A6D683E7F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DD3533">
              <w:rPr>
                <w:noProof/>
              </w:rPr>
              <w:drawing>
                <wp:anchor distT="0" distB="0" distL="114300" distR="114300" simplePos="0" relativeHeight="251694080" behindDoc="0" locked="0" layoutInCell="1" allowOverlap="1" wp14:anchorId="0C82956E" wp14:editId="7F978292">
                  <wp:simplePos x="0" y="0"/>
                  <wp:positionH relativeFrom="column">
                    <wp:posOffset>440994</wp:posOffset>
                  </wp:positionH>
                  <wp:positionV relativeFrom="paragraph">
                    <wp:posOffset>23219</wp:posOffset>
                  </wp:positionV>
                  <wp:extent cx="1695450" cy="1304925"/>
                  <wp:effectExtent l="0" t="0" r="0" b="9525"/>
                  <wp:wrapNone/>
                  <wp:docPr id="16" name="Chart 16">
                    <a:extLst xmlns:a="http://schemas.openxmlformats.org/drawingml/2006/main">
                      <a:ext uri="{FF2B5EF4-FFF2-40B4-BE49-F238E27FC236}">
                        <a16:creationId xmlns:a16="http://schemas.microsoft.com/office/drawing/2014/main" id="{9B833034-E1C1-4B60-9D4C-B837AB04D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51740E3" w14:textId="77777777" w:rsidR="009A41B8" w:rsidRPr="000E48CD" w:rsidRDefault="009A41B8" w:rsidP="00CA2B44">
            <w:pPr>
              <w:rPr>
                <w:rFonts w:asciiTheme="majorHAnsi" w:hAnsiTheme="majorHAnsi" w:cstheme="minorHAnsi"/>
                <w:sz w:val="28"/>
                <w:szCs w:val="28"/>
              </w:rPr>
            </w:pPr>
          </w:p>
          <w:p w14:paraId="7931BA6D" w14:textId="0239D65E" w:rsidR="0048334C" w:rsidRDefault="0048334C" w:rsidP="0048334C">
            <w:pPr>
              <w:pStyle w:val="ListParagraph"/>
              <w:rPr>
                <w:rFonts w:asciiTheme="majorHAnsi" w:eastAsia="Times New Roman" w:hAnsiTheme="majorHAnsi" w:cstheme="minorHAnsi"/>
                <w:color w:val="000000" w:themeColor="text1"/>
                <w:sz w:val="28"/>
                <w:szCs w:val="28"/>
                <w:lang w:eastAsia="en-GB"/>
              </w:rPr>
            </w:pPr>
          </w:p>
          <w:p w14:paraId="7FE1878C" w14:textId="77777777" w:rsidR="009A41B8" w:rsidRPr="000E48CD" w:rsidRDefault="009A41B8" w:rsidP="0048334C">
            <w:pPr>
              <w:pStyle w:val="ListParagraph"/>
              <w:rPr>
                <w:rFonts w:asciiTheme="majorHAnsi" w:eastAsia="Times New Roman" w:hAnsiTheme="majorHAnsi" w:cstheme="minorHAnsi"/>
                <w:color w:val="000000" w:themeColor="text1"/>
                <w:sz w:val="28"/>
                <w:szCs w:val="28"/>
                <w:lang w:eastAsia="en-GB"/>
              </w:rPr>
            </w:pPr>
          </w:p>
          <w:p w14:paraId="22109C0F" w14:textId="737BCFD7" w:rsidR="0048334C" w:rsidRDefault="0048334C" w:rsidP="0048334C">
            <w:pPr>
              <w:rPr>
                <w:rFonts w:asciiTheme="majorHAnsi" w:eastAsia="Times New Roman" w:hAnsiTheme="majorHAnsi" w:cstheme="minorHAnsi"/>
                <w:color w:val="000000" w:themeColor="text1"/>
                <w:sz w:val="28"/>
                <w:szCs w:val="28"/>
                <w:lang w:eastAsia="en-GB"/>
              </w:rPr>
            </w:pPr>
          </w:p>
          <w:p w14:paraId="6FE162B0" w14:textId="3493F63F" w:rsidR="00DD3533" w:rsidRDefault="00DD3533" w:rsidP="0048334C">
            <w:pPr>
              <w:rPr>
                <w:rFonts w:asciiTheme="majorHAnsi" w:eastAsia="Times New Roman" w:hAnsiTheme="majorHAnsi" w:cstheme="minorHAnsi"/>
                <w:color w:val="000000" w:themeColor="text1"/>
                <w:sz w:val="28"/>
                <w:szCs w:val="28"/>
                <w:lang w:eastAsia="en-GB"/>
              </w:rPr>
            </w:pPr>
          </w:p>
          <w:p w14:paraId="2B5A8F8D" w14:textId="4C41E4B2" w:rsidR="00DD3533" w:rsidRDefault="00DD3533" w:rsidP="0048334C">
            <w:pPr>
              <w:rPr>
                <w:rFonts w:asciiTheme="majorHAnsi" w:eastAsia="Times New Roman" w:hAnsiTheme="majorHAnsi" w:cstheme="minorHAnsi"/>
                <w:color w:val="000000" w:themeColor="text1"/>
                <w:sz w:val="28"/>
                <w:szCs w:val="28"/>
                <w:lang w:eastAsia="en-GB"/>
              </w:rPr>
            </w:pPr>
          </w:p>
          <w:p w14:paraId="16EF5DA7" w14:textId="77777777" w:rsidR="00DD3533" w:rsidRPr="000E48CD" w:rsidRDefault="00DD3533" w:rsidP="0048334C">
            <w:pPr>
              <w:rPr>
                <w:rFonts w:asciiTheme="majorHAnsi" w:eastAsia="Times New Roman" w:hAnsiTheme="majorHAnsi" w:cstheme="minorHAnsi"/>
                <w:color w:val="000000" w:themeColor="text1"/>
                <w:sz w:val="28"/>
                <w:szCs w:val="28"/>
                <w:lang w:eastAsia="en-GB"/>
              </w:rPr>
            </w:pPr>
          </w:p>
          <w:p w14:paraId="63692AD5" w14:textId="6BA11C7E" w:rsidR="0099593A" w:rsidRDefault="0099593A" w:rsidP="0048334C">
            <w:pPr>
              <w:pStyle w:val="ListParagraph"/>
              <w:numPr>
                <w:ilvl w:val="0"/>
                <w:numId w:val="9"/>
              </w:numPr>
              <w:rPr>
                <w:rFonts w:ascii="Calibri" w:eastAsia="Times New Roman" w:hAnsi="Calibri" w:cs="Calibri"/>
                <w:color w:val="000000" w:themeColor="text1"/>
                <w:sz w:val="24"/>
                <w:szCs w:val="24"/>
                <w:lang w:eastAsia="en-GB"/>
              </w:rPr>
            </w:pPr>
            <w:r w:rsidRPr="00DD3533">
              <w:rPr>
                <w:rFonts w:ascii="Calibri" w:eastAsia="Times New Roman" w:hAnsi="Calibri" w:cs="Calibri"/>
                <w:color w:val="000000" w:themeColor="text1"/>
                <w:sz w:val="24"/>
                <w:szCs w:val="24"/>
                <w:lang w:eastAsia="en-GB"/>
              </w:rPr>
              <w:t xml:space="preserve">Further understanding by all practitioners </w:t>
            </w:r>
            <w:r w:rsidR="000725E0" w:rsidRPr="00DD3533">
              <w:rPr>
                <w:rFonts w:ascii="Calibri" w:eastAsia="Times New Roman" w:hAnsi="Calibri" w:cs="Calibri"/>
                <w:color w:val="000000" w:themeColor="text1"/>
                <w:sz w:val="24"/>
                <w:szCs w:val="24"/>
                <w:lang w:eastAsia="en-GB"/>
              </w:rPr>
              <w:t xml:space="preserve">on the gross and fine motor skills development required to </w:t>
            </w:r>
            <w:r w:rsidR="00B61D2B" w:rsidRPr="00DD3533">
              <w:rPr>
                <w:rFonts w:ascii="Calibri" w:eastAsia="Times New Roman" w:hAnsi="Calibri" w:cs="Calibri"/>
                <w:color w:val="000000" w:themeColor="text1"/>
                <w:sz w:val="24"/>
                <w:szCs w:val="24"/>
                <w:lang w:eastAsia="en-GB"/>
              </w:rPr>
              <w:t xml:space="preserve">enhance </w:t>
            </w:r>
            <w:r w:rsidR="00F67F25" w:rsidRPr="00DD3533">
              <w:rPr>
                <w:rFonts w:ascii="Calibri" w:eastAsia="Times New Roman" w:hAnsi="Calibri" w:cs="Calibri"/>
                <w:color w:val="000000" w:themeColor="text1"/>
                <w:sz w:val="24"/>
                <w:szCs w:val="24"/>
                <w:lang w:eastAsia="en-GB"/>
              </w:rPr>
              <w:t xml:space="preserve">children’s literacy skills </w:t>
            </w:r>
            <w:r w:rsidR="008B601D" w:rsidRPr="00DD3533">
              <w:rPr>
                <w:rFonts w:ascii="Calibri" w:eastAsia="Times New Roman" w:hAnsi="Calibri" w:cs="Calibri"/>
                <w:color w:val="000000" w:themeColor="text1"/>
                <w:sz w:val="24"/>
                <w:szCs w:val="24"/>
                <w:lang w:eastAsia="en-GB"/>
              </w:rPr>
              <w:t>has been achieved</w:t>
            </w:r>
            <w:r w:rsidR="0097599C" w:rsidRPr="00DD3533">
              <w:rPr>
                <w:rFonts w:ascii="Calibri" w:eastAsia="Times New Roman" w:hAnsi="Calibri" w:cs="Calibri"/>
                <w:color w:val="000000" w:themeColor="text1"/>
                <w:sz w:val="24"/>
                <w:szCs w:val="24"/>
                <w:lang w:eastAsia="en-GB"/>
              </w:rPr>
              <w:t>, r</w:t>
            </w:r>
            <w:r w:rsidR="008B601D" w:rsidRPr="00DD3533">
              <w:rPr>
                <w:rFonts w:ascii="Calibri" w:eastAsia="Times New Roman" w:hAnsi="Calibri" w:cs="Calibri"/>
                <w:color w:val="000000" w:themeColor="text1"/>
                <w:sz w:val="24"/>
                <w:szCs w:val="24"/>
                <w:lang w:eastAsia="en-GB"/>
              </w:rPr>
              <w:t>ecorded and documented in all room literacy floor</w:t>
            </w:r>
            <w:r w:rsidR="003477BA" w:rsidRPr="00DD3533">
              <w:rPr>
                <w:rFonts w:ascii="Calibri" w:eastAsia="Times New Roman" w:hAnsi="Calibri" w:cs="Calibri"/>
                <w:color w:val="000000" w:themeColor="text1"/>
                <w:sz w:val="24"/>
                <w:szCs w:val="24"/>
                <w:lang w:eastAsia="en-GB"/>
              </w:rPr>
              <w:t xml:space="preserve"> </w:t>
            </w:r>
            <w:r w:rsidR="008B601D" w:rsidRPr="00DD3533">
              <w:rPr>
                <w:rFonts w:ascii="Calibri" w:eastAsia="Times New Roman" w:hAnsi="Calibri" w:cs="Calibri"/>
                <w:color w:val="000000" w:themeColor="text1"/>
                <w:sz w:val="24"/>
                <w:szCs w:val="24"/>
                <w:lang w:eastAsia="en-GB"/>
              </w:rPr>
              <w:t xml:space="preserve">books </w:t>
            </w:r>
          </w:p>
          <w:p w14:paraId="1ECF0AC2" w14:textId="77777777" w:rsidR="00F02731" w:rsidRPr="00DD3533" w:rsidRDefault="00F02731" w:rsidP="00F02731">
            <w:pPr>
              <w:pStyle w:val="ListParagraph"/>
              <w:rPr>
                <w:rFonts w:ascii="Calibri" w:eastAsia="Times New Roman" w:hAnsi="Calibri" w:cs="Calibri"/>
                <w:color w:val="000000" w:themeColor="text1"/>
                <w:sz w:val="24"/>
                <w:szCs w:val="24"/>
                <w:lang w:eastAsia="en-GB"/>
              </w:rPr>
            </w:pPr>
          </w:p>
          <w:p w14:paraId="4E63D382" w14:textId="2D6A4EDE" w:rsidR="001175D5" w:rsidRDefault="008E3167" w:rsidP="00A930C9">
            <w:pPr>
              <w:pStyle w:val="ListParagraph"/>
              <w:numPr>
                <w:ilvl w:val="0"/>
                <w:numId w:val="10"/>
              </w:numPr>
              <w:rPr>
                <w:rFonts w:ascii="Calibri" w:eastAsia="Times New Roman" w:hAnsi="Calibri" w:cs="Calibri"/>
                <w:color w:val="000000" w:themeColor="text1"/>
                <w:sz w:val="24"/>
                <w:szCs w:val="24"/>
                <w:lang w:eastAsia="en-GB"/>
              </w:rPr>
            </w:pPr>
            <w:r w:rsidRPr="00DD3533">
              <w:rPr>
                <w:rFonts w:ascii="Calibri" w:eastAsia="Times New Roman" w:hAnsi="Calibri" w:cs="Calibri"/>
                <w:color w:val="000000" w:themeColor="text1"/>
                <w:sz w:val="24"/>
                <w:szCs w:val="24"/>
                <w:lang w:eastAsia="en-GB"/>
              </w:rPr>
              <w:t>Children have had the opportunity to access richer play spaces and experiences supported by upskilled practitioners</w:t>
            </w:r>
          </w:p>
          <w:p w14:paraId="626058C3" w14:textId="77777777" w:rsidR="00F02731" w:rsidRPr="00DD3533" w:rsidRDefault="00F02731" w:rsidP="00F02731">
            <w:pPr>
              <w:pStyle w:val="ListParagraph"/>
              <w:rPr>
                <w:rFonts w:ascii="Calibri" w:eastAsia="Times New Roman" w:hAnsi="Calibri" w:cs="Calibri"/>
                <w:color w:val="000000" w:themeColor="text1"/>
                <w:sz w:val="24"/>
                <w:szCs w:val="24"/>
                <w:lang w:eastAsia="en-GB"/>
              </w:rPr>
            </w:pPr>
          </w:p>
          <w:p w14:paraId="64FD5BDA" w14:textId="420E4079" w:rsidR="0097599C" w:rsidRDefault="0097599C" w:rsidP="00A930C9">
            <w:pPr>
              <w:pStyle w:val="ListParagraph"/>
              <w:numPr>
                <w:ilvl w:val="0"/>
                <w:numId w:val="10"/>
              </w:numPr>
              <w:rPr>
                <w:rFonts w:ascii="Calibri" w:eastAsia="Times New Roman" w:hAnsi="Calibri" w:cs="Calibri"/>
                <w:color w:val="000000" w:themeColor="text1"/>
                <w:sz w:val="24"/>
                <w:szCs w:val="24"/>
                <w:lang w:eastAsia="en-GB"/>
              </w:rPr>
            </w:pPr>
            <w:r w:rsidRPr="00DD3533">
              <w:rPr>
                <w:rFonts w:ascii="Calibri" w:eastAsia="Times New Roman" w:hAnsi="Calibri" w:cs="Calibri"/>
                <w:color w:val="000000" w:themeColor="text1"/>
                <w:sz w:val="24"/>
                <w:szCs w:val="24"/>
                <w:lang w:eastAsia="en-GB"/>
              </w:rPr>
              <w:lastRenderedPageBreak/>
              <w:t xml:space="preserve">Quality interactions have been viewed through peer review having a direct impact on children’s </w:t>
            </w:r>
            <w:r w:rsidR="00EA0589" w:rsidRPr="00DD3533">
              <w:rPr>
                <w:rFonts w:ascii="Calibri" w:eastAsia="Times New Roman" w:hAnsi="Calibri" w:cs="Calibri"/>
                <w:color w:val="000000" w:themeColor="text1"/>
                <w:sz w:val="24"/>
                <w:szCs w:val="24"/>
                <w:lang w:eastAsia="en-GB"/>
              </w:rPr>
              <w:t>expansion of</w:t>
            </w:r>
            <w:r w:rsidR="00770499" w:rsidRPr="00DD3533">
              <w:rPr>
                <w:rFonts w:ascii="Calibri" w:eastAsia="Times New Roman" w:hAnsi="Calibri" w:cs="Calibri"/>
                <w:color w:val="000000" w:themeColor="text1"/>
                <w:sz w:val="24"/>
                <w:szCs w:val="24"/>
                <w:lang w:eastAsia="en-GB"/>
              </w:rPr>
              <w:t xml:space="preserve"> communication and</w:t>
            </w:r>
            <w:r w:rsidR="00EA0589" w:rsidRPr="00DD3533">
              <w:rPr>
                <w:rFonts w:ascii="Calibri" w:eastAsia="Times New Roman" w:hAnsi="Calibri" w:cs="Calibri"/>
                <w:color w:val="000000" w:themeColor="text1"/>
                <w:sz w:val="24"/>
                <w:szCs w:val="24"/>
                <w:lang w:eastAsia="en-GB"/>
              </w:rPr>
              <w:t xml:space="preserve"> </w:t>
            </w:r>
            <w:r w:rsidRPr="00DD3533">
              <w:rPr>
                <w:rFonts w:ascii="Calibri" w:eastAsia="Times New Roman" w:hAnsi="Calibri" w:cs="Calibri"/>
                <w:color w:val="000000" w:themeColor="text1"/>
                <w:sz w:val="24"/>
                <w:szCs w:val="24"/>
                <w:lang w:eastAsia="en-GB"/>
              </w:rPr>
              <w:t>vocabulary skills</w:t>
            </w:r>
          </w:p>
          <w:p w14:paraId="37CC3F05" w14:textId="77777777" w:rsidR="00F02731" w:rsidRPr="00F02731" w:rsidRDefault="00F02731" w:rsidP="00F02731">
            <w:pPr>
              <w:rPr>
                <w:rFonts w:ascii="Calibri" w:eastAsia="Times New Roman" w:hAnsi="Calibri" w:cs="Calibri"/>
                <w:color w:val="000000" w:themeColor="text1"/>
                <w:sz w:val="24"/>
                <w:szCs w:val="24"/>
                <w:lang w:eastAsia="en-GB"/>
              </w:rPr>
            </w:pPr>
          </w:p>
          <w:p w14:paraId="6B2A2EE1" w14:textId="12BD7009" w:rsidR="008E3167" w:rsidRDefault="0099593A" w:rsidP="00A930C9">
            <w:pPr>
              <w:pStyle w:val="ListParagraph"/>
              <w:numPr>
                <w:ilvl w:val="0"/>
                <w:numId w:val="10"/>
              </w:numPr>
              <w:rPr>
                <w:rFonts w:ascii="Calibri" w:eastAsia="Times New Roman" w:hAnsi="Calibri" w:cs="Calibri"/>
                <w:color w:val="000000" w:themeColor="text1"/>
                <w:sz w:val="24"/>
                <w:szCs w:val="24"/>
                <w:lang w:eastAsia="en-GB"/>
              </w:rPr>
            </w:pPr>
            <w:r w:rsidRPr="00DD3533">
              <w:rPr>
                <w:rFonts w:ascii="Calibri" w:eastAsia="Times New Roman" w:hAnsi="Calibri" w:cs="Calibri"/>
                <w:color w:val="000000" w:themeColor="text1"/>
                <w:sz w:val="24"/>
                <w:szCs w:val="24"/>
                <w:lang w:eastAsia="en-GB"/>
              </w:rPr>
              <w:t>Parent/carers have had different experiences of early level literacy such as physical literacy and digital literacy through our family timetable</w:t>
            </w:r>
            <w:r w:rsidR="0097599C" w:rsidRPr="00DD3533">
              <w:rPr>
                <w:rFonts w:ascii="Calibri" w:eastAsia="Times New Roman" w:hAnsi="Calibri" w:cs="Calibri"/>
                <w:color w:val="000000" w:themeColor="text1"/>
                <w:sz w:val="24"/>
                <w:szCs w:val="24"/>
                <w:lang w:eastAsia="en-GB"/>
              </w:rPr>
              <w:t xml:space="preserve"> with the support and guidance</w:t>
            </w:r>
            <w:r w:rsidR="00437C03" w:rsidRPr="00DD3533">
              <w:rPr>
                <w:rFonts w:ascii="Calibri" w:eastAsia="Times New Roman" w:hAnsi="Calibri" w:cs="Calibri"/>
                <w:color w:val="000000" w:themeColor="text1"/>
                <w:sz w:val="24"/>
                <w:szCs w:val="24"/>
                <w:lang w:eastAsia="en-GB"/>
              </w:rPr>
              <w:t xml:space="preserve"> from skilled </w:t>
            </w:r>
            <w:r w:rsidR="00770499" w:rsidRPr="00DD3533">
              <w:rPr>
                <w:rFonts w:ascii="Calibri" w:eastAsia="Times New Roman" w:hAnsi="Calibri" w:cs="Calibri"/>
                <w:color w:val="000000" w:themeColor="text1"/>
                <w:sz w:val="24"/>
                <w:szCs w:val="24"/>
                <w:lang w:eastAsia="en-GB"/>
              </w:rPr>
              <w:t>staff to</w:t>
            </w:r>
            <w:r w:rsidR="0097599C" w:rsidRPr="00DD3533">
              <w:rPr>
                <w:rFonts w:ascii="Calibri" w:eastAsia="Times New Roman" w:hAnsi="Calibri" w:cs="Calibri"/>
                <w:color w:val="000000" w:themeColor="text1"/>
                <w:sz w:val="24"/>
                <w:szCs w:val="24"/>
                <w:lang w:eastAsia="en-GB"/>
              </w:rPr>
              <w:t xml:space="preserve"> help enhance their child’s literacy skills at home</w:t>
            </w:r>
            <w:r w:rsidRPr="00DD3533">
              <w:rPr>
                <w:rFonts w:ascii="Calibri" w:eastAsia="Times New Roman" w:hAnsi="Calibri" w:cs="Calibri"/>
                <w:color w:val="000000" w:themeColor="text1"/>
                <w:sz w:val="24"/>
                <w:szCs w:val="24"/>
                <w:lang w:eastAsia="en-GB"/>
              </w:rPr>
              <w:t xml:space="preserve">. </w:t>
            </w:r>
            <w:r w:rsidR="00437C03" w:rsidRPr="00DD3533">
              <w:rPr>
                <w:rFonts w:ascii="Calibri" w:eastAsia="Times New Roman" w:hAnsi="Calibri" w:cs="Calibri"/>
                <w:color w:val="000000" w:themeColor="text1"/>
                <w:sz w:val="24"/>
                <w:szCs w:val="24"/>
                <w:lang w:eastAsia="en-GB"/>
              </w:rPr>
              <w:t>Resources have been</w:t>
            </w:r>
            <w:r w:rsidR="00437C03" w:rsidRPr="000E48CD">
              <w:rPr>
                <w:rFonts w:asciiTheme="majorHAnsi" w:eastAsia="Times New Roman" w:hAnsiTheme="majorHAnsi" w:cstheme="minorHAnsi"/>
                <w:color w:val="000000" w:themeColor="text1"/>
                <w:sz w:val="28"/>
                <w:szCs w:val="28"/>
                <w:lang w:eastAsia="en-GB"/>
              </w:rPr>
              <w:t xml:space="preserve"> </w:t>
            </w:r>
            <w:r w:rsidR="00437C03" w:rsidRPr="00DD3533">
              <w:rPr>
                <w:rFonts w:ascii="Calibri" w:eastAsia="Times New Roman" w:hAnsi="Calibri" w:cs="Calibri"/>
                <w:color w:val="000000" w:themeColor="text1"/>
                <w:sz w:val="24"/>
                <w:szCs w:val="24"/>
                <w:lang w:eastAsia="en-GB"/>
              </w:rPr>
              <w:t>created and made throughout these sessions to ensure families have basic resources to support their children at home</w:t>
            </w:r>
          </w:p>
          <w:p w14:paraId="087FB51B" w14:textId="77777777" w:rsidR="00F02731" w:rsidRPr="00F02731" w:rsidRDefault="00F02731" w:rsidP="00F02731">
            <w:pPr>
              <w:rPr>
                <w:rFonts w:ascii="Calibri" w:eastAsia="Times New Roman" w:hAnsi="Calibri" w:cs="Calibri"/>
                <w:color w:val="000000" w:themeColor="text1"/>
                <w:sz w:val="24"/>
                <w:szCs w:val="24"/>
                <w:lang w:eastAsia="en-GB"/>
              </w:rPr>
            </w:pPr>
          </w:p>
          <w:p w14:paraId="0D1FB5C9" w14:textId="094D5178" w:rsidR="00EA0589" w:rsidRDefault="00EA0589" w:rsidP="00A930C9">
            <w:pPr>
              <w:pStyle w:val="ListParagraph"/>
              <w:numPr>
                <w:ilvl w:val="0"/>
                <w:numId w:val="10"/>
              </w:numPr>
              <w:rPr>
                <w:rFonts w:ascii="Calibri" w:eastAsia="Times New Roman" w:hAnsi="Calibri" w:cs="Calibri"/>
                <w:color w:val="000000" w:themeColor="text1"/>
                <w:sz w:val="24"/>
                <w:szCs w:val="24"/>
                <w:lang w:eastAsia="en-GB"/>
              </w:rPr>
            </w:pPr>
            <w:r w:rsidRPr="00DD3533">
              <w:rPr>
                <w:rFonts w:ascii="Calibri" w:eastAsia="Times New Roman" w:hAnsi="Calibri" w:cs="Calibri"/>
                <w:color w:val="000000" w:themeColor="text1"/>
                <w:sz w:val="24"/>
                <w:szCs w:val="24"/>
                <w:lang w:eastAsia="en-GB"/>
              </w:rPr>
              <w:t xml:space="preserve">PEEP, </w:t>
            </w:r>
            <w:proofErr w:type="spellStart"/>
            <w:r w:rsidRPr="00DD3533">
              <w:rPr>
                <w:rFonts w:ascii="Calibri" w:eastAsia="Times New Roman" w:hAnsi="Calibri" w:cs="Calibri"/>
                <w:color w:val="000000" w:themeColor="text1"/>
                <w:sz w:val="24"/>
                <w:szCs w:val="24"/>
                <w:lang w:eastAsia="en-GB"/>
              </w:rPr>
              <w:t>Bookbug</w:t>
            </w:r>
            <w:proofErr w:type="spellEnd"/>
            <w:r w:rsidRPr="00DD3533">
              <w:rPr>
                <w:rFonts w:ascii="Calibri" w:eastAsia="Times New Roman" w:hAnsi="Calibri" w:cs="Calibri"/>
                <w:color w:val="000000" w:themeColor="text1"/>
                <w:sz w:val="24"/>
                <w:szCs w:val="24"/>
                <w:lang w:eastAsia="en-GB"/>
              </w:rPr>
              <w:t xml:space="preserve">, </w:t>
            </w:r>
            <w:r w:rsidR="00CC3821" w:rsidRPr="00DD3533">
              <w:rPr>
                <w:rFonts w:ascii="Calibri" w:eastAsia="Times New Roman" w:hAnsi="Calibri" w:cs="Calibri"/>
                <w:color w:val="000000" w:themeColor="text1"/>
                <w:sz w:val="24"/>
                <w:szCs w:val="24"/>
                <w:lang w:eastAsia="en-GB"/>
              </w:rPr>
              <w:t>Play,</w:t>
            </w:r>
            <w:r w:rsidRPr="00DD3533">
              <w:rPr>
                <w:rFonts w:ascii="Calibri" w:eastAsia="Times New Roman" w:hAnsi="Calibri" w:cs="Calibri"/>
                <w:color w:val="000000" w:themeColor="text1"/>
                <w:sz w:val="24"/>
                <w:szCs w:val="24"/>
                <w:lang w:eastAsia="en-GB"/>
              </w:rPr>
              <w:t xml:space="preserve"> talk read, </w:t>
            </w:r>
            <w:r w:rsidR="00CC3821" w:rsidRPr="00DD3533">
              <w:rPr>
                <w:rFonts w:ascii="Calibri" w:eastAsia="Times New Roman" w:hAnsi="Calibri" w:cs="Calibri"/>
                <w:color w:val="000000" w:themeColor="text1"/>
                <w:sz w:val="24"/>
                <w:szCs w:val="24"/>
                <w:lang w:eastAsia="en-GB"/>
              </w:rPr>
              <w:t>play</w:t>
            </w:r>
            <w:r w:rsidRPr="00DD3533">
              <w:rPr>
                <w:rFonts w:ascii="Calibri" w:eastAsia="Times New Roman" w:hAnsi="Calibri" w:cs="Calibri"/>
                <w:color w:val="000000" w:themeColor="text1"/>
                <w:sz w:val="24"/>
                <w:szCs w:val="24"/>
                <w:lang w:eastAsia="en-GB"/>
              </w:rPr>
              <w:t xml:space="preserve"> on wheels, family reading cafes, stay and play sessions have all contributed to </w:t>
            </w:r>
            <w:r w:rsidR="00437C03" w:rsidRPr="00DD3533">
              <w:rPr>
                <w:rFonts w:ascii="Calibri" w:eastAsia="Times New Roman" w:hAnsi="Calibri" w:cs="Calibri"/>
                <w:color w:val="000000" w:themeColor="text1"/>
                <w:sz w:val="24"/>
                <w:szCs w:val="24"/>
                <w:lang w:eastAsia="en-GB"/>
              </w:rPr>
              <w:t xml:space="preserve">building </w:t>
            </w:r>
            <w:r w:rsidRPr="00DD3533">
              <w:rPr>
                <w:rFonts w:ascii="Calibri" w:eastAsia="Times New Roman" w:hAnsi="Calibri" w:cs="Calibri"/>
                <w:color w:val="000000" w:themeColor="text1"/>
                <w:sz w:val="24"/>
                <w:szCs w:val="24"/>
                <w:lang w:eastAsia="en-GB"/>
              </w:rPr>
              <w:t>parent/carers</w:t>
            </w:r>
            <w:r w:rsidR="00437C03" w:rsidRPr="00DD3533">
              <w:rPr>
                <w:rFonts w:ascii="Calibri" w:eastAsia="Times New Roman" w:hAnsi="Calibri" w:cs="Calibri"/>
                <w:color w:val="000000" w:themeColor="text1"/>
                <w:sz w:val="24"/>
                <w:szCs w:val="24"/>
                <w:lang w:eastAsia="en-GB"/>
              </w:rPr>
              <w:t xml:space="preserve"> own personal skills in the local community</w:t>
            </w:r>
          </w:p>
          <w:p w14:paraId="763B1DB7" w14:textId="77777777" w:rsidR="00F02731" w:rsidRPr="00F02731" w:rsidRDefault="00F02731" w:rsidP="00F02731">
            <w:pPr>
              <w:rPr>
                <w:rFonts w:ascii="Calibri" w:eastAsia="Times New Roman" w:hAnsi="Calibri" w:cs="Calibri"/>
                <w:color w:val="000000" w:themeColor="text1"/>
                <w:sz w:val="24"/>
                <w:szCs w:val="24"/>
                <w:lang w:eastAsia="en-GB"/>
              </w:rPr>
            </w:pPr>
          </w:p>
          <w:p w14:paraId="1762DFEF" w14:textId="47E2AFB1" w:rsidR="00F02731" w:rsidRDefault="0099593A" w:rsidP="00F02731">
            <w:pPr>
              <w:pStyle w:val="ListParagraph"/>
              <w:numPr>
                <w:ilvl w:val="0"/>
                <w:numId w:val="10"/>
              </w:numPr>
              <w:rPr>
                <w:rFonts w:ascii="Calibri" w:eastAsia="Times New Roman" w:hAnsi="Calibri" w:cs="Calibri"/>
                <w:color w:val="000000" w:themeColor="text1"/>
                <w:sz w:val="24"/>
                <w:szCs w:val="24"/>
                <w:lang w:eastAsia="en-GB"/>
              </w:rPr>
            </w:pPr>
            <w:r w:rsidRPr="00DD3533">
              <w:rPr>
                <w:rFonts w:ascii="Calibri" w:eastAsia="Times New Roman" w:hAnsi="Calibri" w:cs="Calibri"/>
                <w:color w:val="000000" w:themeColor="text1"/>
                <w:sz w:val="24"/>
                <w:szCs w:val="24"/>
                <w:lang w:eastAsia="en-GB"/>
              </w:rPr>
              <w:t>Practitioners have been able to support</w:t>
            </w:r>
            <w:r w:rsidR="008C0778" w:rsidRPr="00DD3533">
              <w:rPr>
                <w:rFonts w:ascii="Calibri" w:eastAsia="Times New Roman" w:hAnsi="Calibri" w:cs="Calibri"/>
                <w:color w:val="000000" w:themeColor="text1"/>
                <w:sz w:val="24"/>
                <w:szCs w:val="24"/>
                <w:lang w:eastAsia="en-GB"/>
              </w:rPr>
              <w:t xml:space="preserve"> </w:t>
            </w:r>
            <w:r w:rsidR="00B26232" w:rsidRPr="00DD3533">
              <w:rPr>
                <w:rFonts w:ascii="Calibri" w:eastAsia="Times New Roman" w:hAnsi="Calibri" w:cs="Calibri"/>
                <w:color w:val="000000" w:themeColor="text1"/>
                <w:sz w:val="24"/>
                <w:szCs w:val="24"/>
                <w:lang w:eastAsia="en-GB"/>
              </w:rPr>
              <w:t>identified</w:t>
            </w:r>
            <w:r w:rsidRPr="00DD3533">
              <w:rPr>
                <w:rFonts w:ascii="Calibri" w:eastAsia="Times New Roman" w:hAnsi="Calibri" w:cs="Calibri"/>
                <w:color w:val="000000" w:themeColor="text1"/>
                <w:sz w:val="24"/>
                <w:szCs w:val="24"/>
                <w:lang w:eastAsia="en-GB"/>
              </w:rPr>
              <w:t xml:space="preserve"> individuals and feel more confident in targeted learning</w:t>
            </w:r>
          </w:p>
          <w:p w14:paraId="5E7AEE1E" w14:textId="77777777" w:rsidR="00F02731" w:rsidRPr="00F02731" w:rsidRDefault="00F02731" w:rsidP="00F02731">
            <w:pPr>
              <w:pStyle w:val="ListParagraph"/>
              <w:rPr>
                <w:rFonts w:ascii="Calibri" w:eastAsia="Times New Roman" w:hAnsi="Calibri" w:cs="Calibri"/>
                <w:color w:val="000000" w:themeColor="text1"/>
                <w:sz w:val="24"/>
                <w:szCs w:val="24"/>
                <w:lang w:eastAsia="en-GB"/>
              </w:rPr>
            </w:pPr>
          </w:p>
          <w:p w14:paraId="7EEEBFA2" w14:textId="6A2F3F4B" w:rsidR="0099593A" w:rsidRPr="000E48CD" w:rsidRDefault="0099593A" w:rsidP="00A930C9">
            <w:pPr>
              <w:pStyle w:val="ListParagraph"/>
              <w:numPr>
                <w:ilvl w:val="0"/>
                <w:numId w:val="10"/>
              </w:numPr>
              <w:rPr>
                <w:rFonts w:asciiTheme="majorHAnsi" w:eastAsia="Times New Roman" w:hAnsiTheme="majorHAnsi" w:cstheme="minorHAnsi"/>
                <w:color w:val="000000" w:themeColor="text1"/>
                <w:sz w:val="28"/>
                <w:szCs w:val="28"/>
                <w:lang w:eastAsia="en-GB"/>
              </w:rPr>
            </w:pPr>
            <w:r w:rsidRPr="00DD3533">
              <w:rPr>
                <w:rFonts w:ascii="Calibri" w:eastAsia="Times New Roman" w:hAnsi="Calibri" w:cs="Calibri"/>
                <w:color w:val="000000" w:themeColor="text1"/>
                <w:sz w:val="24"/>
                <w:szCs w:val="24"/>
                <w:lang w:eastAsia="en-GB"/>
              </w:rPr>
              <w:t xml:space="preserve"> </w:t>
            </w:r>
            <w:r w:rsidR="00181E08" w:rsidRPr="00DD3533">
              <w:rPr>
                <w:rFonts w:ascii="Calibri" w:eastAsia="Times New Roman" w:hAnsi="Calibri" w:cs="Calibri"/>
                <w:color w:val="000000" w:themeColor="text1"/>
                <w:sz w:val="24"/>
                <w:szCs w:val="24"/>
                <w:lang w:eastAsia="en-GB"/>
              </w:rPr>
              <w:t>Almost all practitioner’s vocabulary/terminology has shown progression throughout the academic year with particular focus on “The Literacy tree”</w:t>
            </w:r>
            <w:r w:rsidR="00CC3821" w:rsidRPr="00DD3533">
              <w:rPr>
                <w:rFonts w:ascii="Calibri" w:eastAsia="Times New Roman" w:hAnsi="Calibri" w:cs="Calibri"/>
                <w:color w:val="000000" w:themeColor="text1"/>
                <w:sz w:val="24"/>
                <w:szCs w:val="24"/>
                <w:lang w:eastAsia="en-GB"/>
              </w:rPr>
              <w:t>. This informed our training programme</w:t>
            </w:r>
            <w:r w:rsidR="00B26232" w:rsidRPr="00DD3533">
              <w:rPr>
                <w:rFonts w:ascii="Calibri" w:eastAsia="Times New Roman" w:hAnsi="Calibri" w:cs="Calibri"/>
                <w:color w:val="000000" w:themeColor="text1"/>
                <w:sz w:val="24"/>
                <w:szCs w:val="24"/>
                <w:lang w:eastAsia="en-GB"/>
              </w:rPr>
              <w:t xml:space="preserve"> which</w:t>
            </w:r>
            <w:r w:rsidR="00CC3821" w:rsidRPr="00DD3533">
              <w:rPr>
                <w:rFonts w:ascii="Calibri" w:eastAsia="Times New Roman" w:hAnsi="Calibri" w:cs="Calibri"/>
                <w:color w:val="000000" w:themeColor="text1"/>
                <w:sz w:val="24"/>
                <w:szCs w:val="24"/>
                <w:lang w:eastAsia="en-GB"/>
              </w:rPr>
              <w:t xml:space="preserve"> had a direct impact on both practitioners and children’s learning</w:t>
            </w:r>
            <w:r w:rsidR="00CC3821" w:rsidRPr="000E48CD">
              <w:rPr>
                <w:rFonts w:asciiTheme="majorHAnsi" w:eastAsia="Times New Roman" w:hAnsiTheme="majorHAnsi" w:cstheme="minorHAnsi"/>
                <w:color w:val="000000" w:themeColor="text1"/>
                <w:sz w:val="28"/>
                <w:szCs w:val="28"/>
                <w:lang w:eastAsia="en-GB"/>
              </w:rPr>
              <w:t xml:space="preserve"> </w:t>
            </w:r>
            <w:r w:rsidR="00CC3821" w:rsidRPr="00DD3533">
              <w:rPr>
                <w:rFonts w:ascii="Calibri" w:eastAsia="Times New Roman" w:hAnsi="Calibri" w:cs="Calibri"/>
                <w:color w:val="000000" w:themeColor="text1"/>
                <w:sz w:val="24"/>
                <w:szCs w:val="24"/>
                <w:lang w:eastAsia="en-GB"/>
              </w:rPr>
              <w:t>outcomes.</w:t>
            </w:r>
          </w:p>
        </w:tc>
      </w:tr>
      <w:tr w:rsidR="001175D5" w:rsidRPr="0041011B" w14:paraId="0223B5BF" w14:textId="77777777" w:rsidTr="00A67523">
        <w:trPr>
          <w:trHeight w:val="1469"/>
        </w:trPr>
        <w:tc>
          <w:tcPr>
            <w:tcW w:w="10456" w:type="dxa"/>
            <w:gridSpan w:val="13"/>
            <w:tcBorders>
              <w:top w:val="nil"/>
            </w:tcBorders>
          </w:tcPr>
          <w:p w14:paraId="60178707" w14:textId="23280FB3" w:rsidR="00181E08" w:rsidRPr="000E48CD" w:rsidRDefault="00181E08" w:rsidP="007E6059">
            <w:pPr>
              <w:rPr>
                <w:rFonts w:asciiTheme="majorHAnsi" w:hAnsiTheme="majorHAnsi"/>
                <w:b/>
                <w:sz w:val="28"/>
                <w:szCs w:val="28"/>
              </w:rPr>
            </w:pPr>
            <w:r w:rsidRPr="000E48CD">
              <w:rPr>
                <w:rFonts w:asciiTheme="majorHAnsi" w:eastAsia="Times New Roman" w:hAnsiTheme="majorHAnsi" w:cstheme="minorHAnsi"/>
                <w:noProof/>
                <w:color w:val="000000" w:themeColor="text1"/>
                <w:sz w:val="28"/>
                <w:szCs w:val="28"/>
                <w:lang w:eastAsia="en-GB"/>
              </w:rPr>
              <w:lastRenderedPageBreak/>
              <w:drawing>
                <wp:anchor distT="0" distB="0" distL="114300" distR="114300" simplePos="0" relativeHeight="251672576" behindDoc="1" locked="0" layoutInCell="1" allowOverlap="1" wp14:anchorId="43CE4C64" wp14:editId="6FE2E7FF">
                  <wp:simplePos x="0" y="0"/>
                  <wp:positionH relativeFrom="column">
                    <wp:posOffset>668834</wp:posOffset>
                  </wp:positionH>
                  <wp:positionV relativeFrom="paragraph">
                    <wp:posOffset>118901</wp:posOffset>
                  </wp:positionV>
                  <wp:extent cx="1619885" cy="1155700"/>
                  <wp:effectExtent l="0" t="0" r="0" b="6350"/>
                  <wp:wrapTight wrapText="bothSides">
                    <wp:wrapPolygon edited="0">
                      <wp:start x="0" y="0"/>
                      <wp:lineTo x="0" y="21363"/>
                      <wp:lineTo x="21338" y="21363"/>
                      <wp:lineTo x="213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19885" cy="1155700"/>
                          </a:xfrm>
                          <a:prstGeom prst="rect">
                            <a:avLst/>
                          </a:prstGeom>
                        </pic:spPr>
                      </pic:pic>
                    </a:graphicData>
                  </a:graphic>
                  <wp14:sizeRelH relativeFrom="margin">
                    <wp14:pctWidth>0</wp14:pctWidth>
                  </wp14:sizeRelH>
                  <wp14:sizeRelV relativeFrom="margin">
                    <wp14:pctHeight>0</wp14:pctHeight>
                  </wp14:sizeRelV>
                </wp:anchor>
              </w:drawing>
            </w:r>
            <w:r w:rsidRPr="000E48CD">
              <w:rPr>
                <w:rFonts w:asciiTheme="majorHAnsi" w:hAnsiTheme="majorHAnsi"/>
                <w:b/>
                <w:noProof/>
                <w:sz w:val="28"/>
                <w:szCs w:val="28"/>
              </w:rPr>
              <w:drawing>
                <wp:anchor distT="0" distB="0" distL="114300" distR="114300" simplePos="0" relativeHeight="251673600" behindDoc="1" locked="0" layoutInCell="1" allowOverlap="1" wp14:anchorId="38A9E1AB" wp14:editId="5246672D">
                  <wp:simplePos x="0" y="0"/>
                  <wp:positionH relativeFrom="column">
                    <wp:posOffset>3695700</wp:posOffset>
                  </wp:positionH>
                  <wp:positionV relativeFrom="paragraph">
                    <wp:posOffset>113929</wp:posOffset>
                  </wp:positionV>
                  <wp:extent cx="1629410" cy="1211580"/>
                  <wp:effectExtent l="0" t="0" r="8890" b="7620"/>
                  <wp:wrapTight wrapText="bothSides">
                    <wp:wrapPolygon edited="0">
                      <wp:start x="0" y="0"/>
                      <wp:lineTo x="0" y="21396"/>
                      <wp:lineTo x="21465" y="21396"/>
                      <wp:lineTo x="214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29410" cy="1211580"/>
                          </a:xfrm>
                          <a:prstGeom prst="rect">
                            <a:avLst/>
                          </a:prstGeom>
                        </pic:spPr>
                      </pic:pic>
                    </a:graphicData>
                  </a:graphic>
                  <wp14:sizeRelH relativeFrom="margin">
                    <wp14:pctWidth>0</wp14:pctWidth>
                  </wp14:sizeRelH>
                  <wp14:sizeRelV relativeFrom="margin">
                    <wp14:pctHeight>0</wp14:pctHeight>
                  </wp14:sizeRelV>
                </wp:anchor>
              </w:drawing>
            </w:r>
          </w:p>
          <w:p w14:paraId="09EE8896" w14:textId="04A23E99" w:rsidR="00181E08" w:rsidRPr="000E48CD" w:rsidRDefault="00181E08" w:rsidP="007E6059">
            <w:pPr>
              <w:rPr>
                <w:rFonts w:asciiTheme="majorHAnsi" w:hAnsiTheme="majorHAnsi"/>
                <w:b/>
                <w:sz w:val="28"/>
                <w:szCs w:val="28"/>
              </w:rPr>
            </w:pPr>
          </w:p>
          <w:p w14:paraId="0FD956F1" w14:textId="7E3AD9B2" w:rsidR="00181E08" w:rsidRPr="000E48CD" w:rsidRDefault="00181E08" w:rsidP="007E6059">
            <w:pPr>
              <w:rPr>
                <w:rFonts w:asciiTheme="majorHAnsi" w:hAnsiTheme="majorHAnsi"/>
                <w:b/>
                <w:sz w:val="28"/>
                <w:szCs w:val="28"/>
              </w:rPr>
            </w:pPr>
          </w:p>
          <w:p w14:paraId="4ACE62D5" w14:textId="53CF9A44" w:rsidR="00181E08" w:rsidRPr="000E48CD" w:rsidRDefault="00181E08" w:rsidP="007E6059">
            <w:pPr>
              <w:rPr>
                <w:rFonts w:asciiTheme="majorHAnsi" w:hAnsiTheme="majorHAnsi"/>
                <w:b/>
                <w:sz w:val="28"/>
                <w:szCs w:val="28"/>
              </w:rPr>
            </w:pPr>
          </w:p>
          <w:p w14:paraId="5703143D" w14:textId="3B2D60D1" w:rsidR="00181E08" w:rsidRPr="000E48CD" w:rsidRDefault="00181E08" w:rsidP="007E6059">
            <w:pPr>
              <w:rPr>
                <w:rFonts w:asciiTheme="majorHAnsi" w:hAnsiTheme="majorHAnsi"/>
                <w:b/>
                <w:sz w:val="28"/>
                <w:szCs w:val="28"/>
              </w:rPr>
            </w:pPr>
          </w:p>
          <w:p w14:paraId="3B0EF31A" w14:textId="480DC4BB" w:rsidR="00181E08" w:rsidRPr="000E48CD" w:rsidRDefault="00181E08" w:rsidP="007E6059">
            <w:pPr>
              <w:rPr>
                <w:rFonts w:asciiTheme="majorHAnsi" w:hAnsiTheme="majorHAnsi"/>
                <w:b/>
                <w:sz w:val="28"/>
                <w:szCs w:val="28"/>
              </w:rPr>
            </w:pPr>
          </w:p>
          <w:p w14:paraId="1F3E0C21" w14:textId="1343EAE3" w:rsidR="00181E08" w:rsidRPr="000E48CD" w:rsidRDefault="00181E08" w:rsidP="007E6059">
            <w:pPr>
              <w:rPr>
                <w:rFonts w:asciiTheme="majorHAnsi" w:hAnsiTheme="majorHAnsi"/>
                <w:b/>
                <w:sz w:val="28"/>
                <w:szCs w:val="28"/>
              </w:rPr>
            </w:pPr>
          </w:p>
          <w:p w14:paraId="5AB2B73A" w14:textId="7E6DCF2E" w:rsidR="00181E08" w:rsidRPr="000E48CD" w:rsidRDefault="00181E08" w:rsidP="007E6059">
            <w:pPr>
              <w:rPr>
                <w:rFonts w:asciiTheme="majorHAnsi" w:hAnsiTheme="majorHAnsi"/>
                <w:b/>
                <w:sz w:val="28"/>
                <w:szCs w:val="28"/>
              </w:rPr>
            </w:pPr>
          </w:p>
          <w:p w14:paraId="5791EECB" w14:textId="2107D77E" w:rsidR="00181E08" w:rsidRPr="000E48CD" w:rsidRDefault="00181E08" w:rsidP="00181E08">
            <w:pPr>
              <w:tabs>
                <w:tab w:val="left" w:pos="6874"/>
              </w:tabs>
              <w:rPr>
                <w:rFonts w:asciiTheme="majorHAnsi" w:hAnsiTheme="majorHAnsi"/>
                <w:b/>
                <w:sz w:val="28"/>
                <w:szCs w:val="28"/>
              </w:rPr>
            </w:pPr>
            <w:r w:rsidRPr="000E48CD">
              <w:rPr>
                <w:rFonts w:asciiTheme="majorHAnsi" w:hAnsiTheme="majorHAnsi"/>
                <w:b/>
                <w:sz w:val="28"/>
                <w:szCs w:val="28"/>
              </w:rPr>
              <w:t xml:space="preserve">                        September 2023                         May 2024</w:t>
            </w:r>
          </w:p>
          <w:p w14:paraId="04A7D3CB" w14:textId="77777777" w:rsidR="00CC3821" w:rsidRPr="000E48CD" w:rsidRDefault="00CC3821" w:rsidP="007E6059">
            <w:pPr>
              <w:rPr>
                <w:rFonts w:asciiTheme="majorHAnsi" w:hAnsiTheme="majorHAnsi"/>
                <w:sz w:val="28"/>
                <w:szCs w:val="28"/>
              </w:rPr>
            </w:pPr>
          </w:p>
          <w:p w14:paraId="7A0C5100" w14:textId="79976D6B" w:rsidR="00181E08" w:rsidRPr="00DD3533" w:rsidRDefault="00CC3821" w:rsidP="00A930C9">
            <w:pPr>
              <w:pStyle w:val="ListParagraph"/>
              <w:numPr>
                <w:ilvl w:val="0"/>
                <w:numId w:val="16"/>
              </w:numPr>
              <w:rPr>
                <w:rFonts w:ascii="Calibri" w:hAnsi="Calibri" w:cs="Calibri"/>
                <w:sz w:val="24"/>
                <w:szCs w:val="24"/>
              </w:rPr>
            </w:pPr>
            <w:r w:rsidRPr="00DD3533">
              <w:rPr>
                <w:rFonts w:ascii="Calibri" w:hAnsi="Calibri" w:cs="Calibri"/>
                <w:sz w:val="24"/>
                <w:szCs w:val="24"/>
              </w:rPr>
              <w:t>Through a series of pre/post questionnaires we were able to asses practitioner’s ability and confidence</w:t>
            </w:r>
            <w:r w:rsidR="00970378" w:rsidRPr="00DD3533">
              <w:rPr>
                <w:rFonts w:ascii="Calibri" w:hAnsi="Calibri" w:cs="Calibri"/>
                <w:sz w:val="24"/>
                <w:szCs w:val="24"/>
              </w:rPr>
              <w:t>. All practitioners have shown confidence in their understanding and ability.</w:t>
            </w:r>
          </w:p>
          <w:p w14:paraId="0AD2E9AF" w14:textId="16532357" w:rsidR="00CC3821" w:rsidRPr="000E48CD" w:rsidRDefault="009A41B8" w:rsidP="007E6059">
            <w:pPr>
              <w:rPr>
                <w:rFonts w:asciiTheme="majorHAnsi" w:hAnsiTheme="majorHAnsi"/>
                <w:sz w:val="28"/>
                <w:szCs w:val="28"/>
              </w:rPr>
            </w:pPr>
            <w:r w:rsidRPr="000E48CD">
              <w:rPr>
                <w:rFonts w:asciiTheme="majorHAnsi" w:hAnsiTheme="majorHAnsi" w:cstheme="majorHAnsi"/>
                <w:noProof/>
                <w:sz w:val="28"/>
                <w:szCs w:val="28"/>
              </w:rPr>
              <w:drawing>
                <wp:anchor distT="0" distB="0" distL="114300" distR="114300" simplePos="0" relativeHeight="251675648" behindDoc="1" locked="0" layoutInCell="1" allowOverlap="1" wp14:anchorId="296F455B" wp14:editId="09F1F839">
                  <wp:simplePos x="0" y="0"/>
                  <wp:positionH relativeFrom="column">
                    <wp:posOffset>3540496</wp:posOffset>
                  </wp:positionH>
                  <wp:positionV relativeFrom="paragraph">
                    <wp:posOffset>101373</wp:posOffset>
                  </wp:positionV>
                  <wp:extent cx="2511425" cy="929005"/>
                  <wp:effectExtent l="0" t="0" r="3175" b="4445"/>
                  <wp:wrapTight wrapText="bothSides">
                    <wp:wrapPolygon edited="0">
                      <wp:start x="0" y="0"/>
                      <wp:lineTo x="0" y="21260"/>
                      <wp:lineTo x="21463" y="21260"/>
                      <wp:lineTo x="214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1425" cy="929005"/>
                          </a:xfrm>
                          <a:prstGeom prst="rect">
                            <a:avLst/>
                          </a:prstGeom>
                        </pic:spPr>
                      </pic:pic>
                    </a:graphicData>
                  </a:graphic>
                  <wp14:sizeRelH relativeFrom="margin">
                    <wp14:pctWidth>0</wp14:pctWidth>
                  </wp14:sizeRelH>
                  <wp14:sizeRelV relativeFrom="margin">
                    <wp14:pctHeight>0</wp14:pctHeight>
                  </wp14:sizeRelV>
                </wp:anchor>
              </w:drawing>
            </w:r>
            <w:r w:rsidR="00970378" w:rsidRPr="000E48CD">
              <w:rPr>
                <w:rFonts w:asciiTheme="majorHAnsi" w:hAnsiTheme="majorHAnsi" w:cstheme="majorHAnsi"/>
                <w:noProof/>
                <w:sz w:val="28"/>
                <w:szCs w:val="28"/>
              </w:rPr>
              <w:drawing>
                <wp:anchor distT="0" distB="0" distL="114300" distR="114300" simplePos="0" relativeHeight="251674624" behindDoc="1" locked="0" layoutInCell="1" allowOverlap="1" wp14:anchorId="78AEE0EC" wp14:editId="6E0D2930">
                  <wp:simplePos x="0" y="0"/>
                  <wp:positionH relativeFrom="column">
                    <wp:posOffset>386789</wp:posOffset>
                  </wp:positionH>
                  <wp:positionV relativeFrom="paragraph">
                    <wp:posOffset>128558</wp:posOffset>
                  </wp:positionV>
                  <wp:extent cx="2548923" cy="829752"/>
                  <wp:effectExtent l="0" t="0" r="3810" b="8890"/>
                  <wp:wrapTight wrapText="bothSides">
                    <wp:wrapPolygon edited="0">
                      <wp:start x="0" y="0"/>
                      <wp:lineTo x="0" y="21335"/>
                      <wp:lineTo x="21471" y="21335"/>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8923" cy="829752"/>
                          </a:xfrm>
                          <a:prstGeom prst="rect">
                            <a:avLst/>
                          </a:prstGeom>
                        </pic:spPr>
                      </pic:pic>
                    </a:graphicData>
                  </a:graphic>
                  <wp14:sizeRelH relativeFrom="page">
                    <wp14:pctWidth>0</wp14:pctWidth>
                  </wp14:sizeRelH>
                  <wp14:sizeRelV relativeFrom="page">
                    <wp14:pctHeight>0</wp14:pctHeight>
                  </wp14:sizeRelV>
                </wp:anchor>
              </w:drawing>
            </w:r>
          </w:p>
          <w:p w14:paraId="4C43CB4A" w14:textId="021FBAEF" w:rsidR="00CC3821" w:rsidRPr="000E48CD" w:rsidRDefault="00CC3821" w:rsidP="007E6059">
            <w:pPr>
              <w:rPr>
                <w:rFonts w:asciiTheme="majorHAnsi" w:hAnsiTheme="majorHAnsi" w:cstheme="majorHAnsi"/>
                <w:sz w:val="28"/>
                <w:szCs w:val="28"/>
              </w:rPr>
            </w:pPr>
          </w:p>
          <w:p w14:paraId="597F007C" w14:textId="6E2DA9BE" w:rsidR="00970378" w:rsidRPr="000E48CD" w:rsidRDefault="00970378" w:rsidP="007E6059">
            <w:pPr>
              <w:rPr>
                <w:rFonts w:asciiTheme="majorHAnsi" w:hAnsiTheme="majorHAnsi" w:cstheme="majorHAnsi"/>
                <w:sz w:val="28"/>
                <w:szCs w:val="28"/>
              </w:rPr>
            </w:pPr>
          </w:p>
          <w:p w14:paraId="782AB59C" w14:textId="4E7BF6D3" w:rsidR="00970378" w:rsidRPr="000E48CD" w:rsidRDefault="00970378" w:rsidP="007E6059">
            <w:pPr>
              <w:rPr>
                <w:rFonts w:asciiTheme="majorHAnsi" w:hAnsiTheme="majorHAnsi" w:cstheme="majorHAnsi"/>
                <w:sz w:val="28"/>
                <w:szCs w:val="28"/>
              </w:rPr>
            </w:pPr>
          </w:p>
          <w:p w14:paraId="4741DD67" w14:textId="2C6312F8" w:rsidR="00970378" w:rsidRPr="000E48CD" w:rsidRDefault="00970378" w:rsidP="007E6059">
            <w:pPr>
              <w:rPr>
                <w:rFonts w:asciiTheme="majorHAnsi" w:hAnsiTheme="majorHAnsi" w:cstheme="majorHAnsi"/>
                <w:sz w:val="28"/>
                <w:szCs w:val="28"/>
              </w:rPr>
            </w:pPr>
          </w:p>
          <w:p w14:paraId="7DBB1E2A" w14:textId="77777777" w:rsidR="009A41B8" w:rsidRPr="000E48CD" w:rsidRDefault="009A41B8" w:rsidP="00970378">
            <w:pPr>
              <w:rPr>
                <w:rFonts w:asciiTheme="majorHAnsi" w:hAnsiTheme="majorHAnsi"/>
                <w:b/>
                <w:sz w:val="28"/>
                <w:szCs w:val="28"/>
              </w:rPr>
            </w:pPr>
          </w:p>
          <w:p w14:paraId="0916A3A6" w14:textId="2A39A057" w:rsidR="00970378" w:rsidRPr="00DD3533" w:rsidRDefault="00970378" w:rsidP="00970378">
            <w:pPr>
              <w:tabs>
                <w:tab w:val="left" w:pos="6874"/>
              </w:tabs>
              <w:rPr>
                <w:rFonts w:ascii="Calibri" w:hAnsi="Calibri" w:cs="Calibri"/>
                <w:b/>
                <w:sz w:val="28"/>
                <w:szCs w:val="28"/>
              </w:rPr>
            </w:pPr>
            <w:r w:rsidRPr="000E48CD">
              <w:rPr>
                <w:rFonts w:asciiTheme="majorHAnsi" w:hAnsiTheme="majorHAnsi"/>
                <w:b/>
                <w:sz w:val="28"/>
                <w:szCs w:val="28"/>
              </w:rPr>
              <w:t xml:space="preserve">                   </w:t>
            </w:r>
            <w:r w:rsidR="009A41B8">
              <w:rPr>
                <w:rFonts w:asciiTheme="majorHAnsi" w:hAnsiTheme="majorHAnsi"/>
                <w:b/>
                <w:sz w:val="28"/>
                <w:szCs w:val="28"/>
              </w:rPr>
              <w:t xml:space="preserve">    </w:t>
            </w:r>
            <w:r w:rsidRPr="00DD3533">
              <w:rPr>
                <w:rFonts w:ascii="Calibri" w:hAnsi="Calibri" w:cs="Calibri"/>
                <w:b/>
                <w:sz w:val="28"/>
                <w:szCs w:val="28"/>
              </w:rPr>
              <w:t xml:space="preserve">September 2023                     </w:t>
            </w:r>
            <w:r w:rsidR="007B4BD5">
              <w:rPr>
                <w:rFonts w:ascii="Calibri" w:hAnsi="Calibri" w:cs="Calibri"/>
                <w:b/>
                <w:sz w:val="28"/>
                <w:szCs w:val="28"/>
              </w:rPr>
              <w:t xml:space="preserve">                </w:t>
            </w:r>
            <w:r w:rsidRPr="00DD3533">
              <w:rPr>
                <w:rFonts w:ascii="Calibri" w:hAnsi="Calibri" w:cs="Calibri"/>
                <w:b/>
                <w:sz w:val="28"/>
                <w:szCs w:val="28"/>
              </w:rPr>
              <w:t>May 2024</w:t>
            </w:r>
          </w:p>
          <w:p w14:paraId="177EBF3D" w14:textId="77777777" w:rsidR="00970378" w:rsidRPr="00DD3533" w:rsidRDefault="00970378" w:rsidP="007E6059">
            <w:pPr>
              <w:rPr>
                <w:rFonts w:ascii="Calibri" w:hAnsi="Calibri" w:cs="Calibri"/>
                <w:sz w:val="28"/>
                <w:szCs w:val="28"/>
              </w:rPr>
            </w:pPr>
          </w:p>
          <w:p w14:paraId="65EFC2B8" w14:textId="77777777" w:rsidR="00CC3821" w:rsidRPr="00DD3533" w:rsidRDefault="00CC3821" w:rsidP="007E6059">
            <w:pPr>
              <w:rPr>
                <w:rFonts w:ascii="Calibri" w:hAnsi="Calibri" w:cs="Calibri"/>
                <w:sz w:val="28"/>
                <w:szCs w:val="28"/>
              </w:rPr>
            </w:pPr>
          </w:p>
          <w:p w14:paraId="7C5B69E8" w14:textId="0B624B7D" w:rsidR="00C72ADE" w:rsidRPr="00DD3533" w:rsidRDefault="00C72ADE" w:rsidP="007E6059">
            <w:pPr>
              <w:rPr>
                <w:rFonts w:ascii="Calibri" w:hAnsi="Calibri" w:cs="Calibri"/>
                <w:b/>
                <w:sz w:val="28"/>
                <w:szCs w:val="28"/>
              </w:rPr>
            </w:pPr>
            <w:r w:rsidRPr="00DD3533">
              <w:rPr>
                <w:rFonts w:ascii="Calibri" w:hAnsi="Calibri" w:cs="Calibri"/>
                <w:b/>
                <w:sz w:val="28"/>
                <w:szCs w:val="28"/>
              </w:rPr>
              <w:t>Practitioners reported the following in the relation to professional learning</w:t>
            </w:r>
            <w:r w:rsidR="00DD3533" w:rsidRPr="00DD3533">
              <w:rPr>
                <w:rFonts w:ascii="Calibri" w:hAnsi="Calibri" w:cs="Calibri"/>
                <w:b/>
                <w:sz w:val="28"/>
                <w:szCs w:val="28"/>
              </w:rPr>
              <w:t>:</w:t>
            </w:r>
            <w:r w:rsidRPr="00DD3533">
              <w:rPr>
                <w:rFonts w:ascii="Calibri" w:hAnsi="Calibri" w:cs="Calibri"/>
                <w:b/>
                <w:sz w:val="28"/>
                <w:szCs w:val="28"/>
              </w:rPr>
              <w:t xml:space="preserve">    </w:t>
            </w:r>
          </w:p>
          <w:p w14:paraId="06415563" w14:textId="32027CA6" w:rsidR="00C72ADE" w:rsidRDefault="00C72ADE" w:rsidP="007E6059">
            <w:pPr>
              <w:rPr>
                <w:rFonts w:asciiTheme="majorHAnsi" w:hAnsiTheme="majorHAnsi" w:cstheme="minorHAnsi"/>
                <w:b/>
                <w:sz w:val="28"/>
                <w:szCs w:val="28"/>
              </w:rPr>
            </w:pPr>
          </w:p>
          <w:tbl>
            <w:tblPr>
              <w:tblStyle w:val="TableGrid"/>
              <w:tblW w:w="0" w:type="auto"/>
              <w:tblLook w:val="04A0" w:firstRow="1" w:lastRow="0" w:firstColumn="1" w:lastColumn="0" w:noHBand="0" w:noVBand="1"/>
            </w:tblPr>
            <w:tblGrid>
              <w:gridCol w:w="10230"/>
            </w:tblGrid>
            <w:tr w:rsidR="00C72ADE" w14:paraId="1DE577EA" w14:textId="77777777" w:rsidTr="00C72ADE">
              <w:tc>
                <w:tcPr>
                  <w:tcW w:w="10230" w:type="dxa"/>
                </w:tcPr>
                <w:p w14:paraId="419EFB4A" w14:textId="4A207127" w:rsidR="00C72ADE" w:rsidRDefault="00E46920" w:rsidP="00C72ADE">
                  <w:pPr>
                    <w:pStyle w:val="ListParagraph"/>
                    <w:numPr>
                      <w:ilvl w:val="0"/>
                      <w:numId w:val="16"/>
                    </w:numPr>
                    <w:rPr>
                      <w:rFonts w:ascii="Calibri" w:hAnsi="Calibri" w:cs="Calibri"/>
                      <w:color w:val="000000" w:themeColor="text1"/>
                      <w:sz w:val="24"/>
                      <w:szCs w:val="24"/>
                    </w:rPr>
                  </w:pPr>
                  <w:r w:rsidRPr="00F02731">
                    <w:rPr>
                      <w:rFonts w:ascii="Calibri" w:hAnsi="Calibri" w:cs="Calibri"/>
                      <w:color w:val="000000" w:themeColor="text1"/>
                      <w:sz w:val="24"/>
                      <w:szCs w:val="24"/>
                    </w:rPr>
                    <w:t>All practitioners felt the literacy training was beneficial to their CL</w:t>
                  </w:r>
                  <w:r w:rsidR="00F02731">
                    <w:rPr>
                      <w:rFonts w:ascii="Calibri" w:hAnsi="Calibri" w:cs="Calibri"/>
                      <w:color w:val="000000" w:themeColor="text1"/>
                      <w:sz w:val="24"/>
                      <w:szCs w:val="24"/>
                    </w:rPr>
                    <w:t>P</w:t>
                  </w:r>
                </w:p>
                <w:p w14:paraId="59A1C9DF" w14:textId="339509D6" w:rsidR="00F02731" w:rsidRPr="00F02731" w:rsidRDefault="00F02731" w:rsidP="00F02731">
                  <w:pPr>
                    <w:ind w:left="360"/>
                    <w:rPr>
                      <w:rFonts w:ascii="Calibri" w:hAnsi="Calibri" w:cs="Calibri"/>
                      <w:color w:val="000000" w:themeColor="text1"/>
                      <w:sz w:val="24"/>
                      <w:szCs w:val="24"/>
                    </w:rPr>
                  </w:pPr>
                </w:p>
                <w:p w14:paraId="04CAD883" w14:textId="55ED13C2" w:rsidR="00E46920" w:rsidRPr="00F02731" w:rsidRDefault="00E46920" w:rsidP="00C72ADE">
                  <w:pPr>
                    <w:pStyle w:val="ListParagraph"/>
                    <w:numPr>
                      <w:ilvl w:val="0"/>
                      <w:numId w:val="16"/>
                    </w:numPr>
                    <w:rPr>
                      <w:rFonts w:ascii="Calibri" w:hAnsi="Calibri" w:cs="Calibri"/>
                      <w:color w:val="000000" w:themeColor="text1"/>
                      <w:sz w:val="24"/>
                      <w:szCs w:val="24"/>
                    </w:rPr>
                  </w:pPr>
                  <w:r w:rsidRPr="00F02731">
                    <w:rPr>
                      <w:rFonts w:ascii="Calibri" w:hAnsi="Calibri" w:cs="Calibri"/>
                      <w:color w:val="000000" w:themeColor="text1"/>
                      <w:sz w:val="24"/>
                      <w:szCs w:val="24"/>
                    </w:rPr>
                    <w:t xml:space="preserve">All practitioners felt they better understood the steps to early level pre-writing and children’s next steps </w:t>
                  </w:r>
                </w:p>
                <w:p w14:paraId="031BE694" w14:textId="319C18F5" w:rsidR="00E46920" w:rsidRPr="00DD3533" w:rsidRDefault="00E46920" w:rsidP="00E46920">
                  <w:pPr>
                    <w:pStyle w:val="ListParagraph"/>
                    <w:rPr>
                      <w:rFonts w:ascii="Calibri" w:hAnsi="Calibri" w:cs="Calibri"/>
                      <w:color w:val="000000" w:themeColor="text1"/>
                      <w:sz w:val="28"/>
                      <w:szCs w:val="28"/>
                    </w:rPr>
                  </w:pPr>
                </w:p>
                <w:p w14:paraId="4C763A62" w14:textId="0F6D5F9A" w:rsidR="00E46920" w:rsidRDefault="00E46920" w:rsidP="00A95EF6">
                  <w:pPr>
                    <w:pStyle w:val="ListParagraph"/>
                    <w:numPr>
                      <w:ilvl w:val="0"/>
                      <w:numId w:val="16"/>
                    </w:numPr>
                    <w:rPr>
                      <w:rFonts w:ascii="Calibri" w:hAnsi="Calibri" w:cs="Calibri"/>
                      <w:color w:val="000000" w:themeColor="text1"/>
                      <w:sz w:val="24"/>
                      <w:szCs w:val="24"/>
                    </w:rPr>
                  </w:pPr>
                  <w:r w:rsidRPr="00F02731">
                    <w:rPr>
                      <w:rFonts w:ascii="Calibri" w:hAnsi="Calibri" w:cs="Calibri"/>
                      <w:color w:val="000000" w:themeColor="text1"/>
                      <w:sz w:val="24"/>
                      <w:szCs w:val="24"/>
                    </w:rPr>
                    <w:lastRenderedPageBreak/>
                    <w:t>“The audit tools in the training were really helpful and allowed me to understand what resources are required”</w:t>
                  </w:r>
                </w:p>
                <w:p w14:paraId="71F95D73" w14:textId="77777777" w:rsidR="00F02731" w:rsidRPr="00F02731" w:rsidRDefault="00F02731" w:rsidP="00F02731">
                  <w:pPr>
                    <w:rPr>
                      <w:rFonts w:ascii="Calibri" w:hAnsi="Calibri" w:cs="Calibri"/>
                      <w:color w:val="000000" w:themeColor="text1"/>
                      <w:sz w:val="24"/>
                      <w:szCs w:val="24"/>
                    </w:rPr>
                  </w:pPr>
                </w:p>
                <w:p w14:paraId="729729C2" w14:textId="4807D1C6" w:rsidR="00E46920" w:rsidRDefault="00E46920" w:rsidP="00A95EF6">
                  <w:pPr>
                    <w:pStyle w:val="ListParagraph"/>
                    <w:numPr>
                      <w:ilvl w:val="0"/>
                      <w:numId w:val="16"/>
                    </w:numPr>
                    <w:rPr>
                      <w:rFonts w:ascii="Calibri" w:hAnsi="Calibri" w:cs="Calibri"/>
                      <w:color w:val="000000" w:themeColor="text1"/>
                      <w:sz w:val="24"/>
                      <w:szCs w:val="24"/>
                    </w:rPr>
                  </w:pPr>
                  <w:r w:rsidRPr="00F02731">
                    <w:rPr>
                      <w:rFonts w:ascii="Calibri" w:hAnsi="Calibri" w:cs="Calibri"/>
                      <w:color w:val="000000" w:themeColor="text1"/>
                      <w:sz w:val="24"/>
                      <w:szCs w:val="24"/>
                    </w:rPr>
                    <w:t xml:space="preserve">“I now understand that gross motor skills are required for early literacy” </w:t>
                  </w:r>
                </w:p>
                <w:p w14:paraId="6F077191" w14:textId="77777777" w:rsidR="00F02731" w:rsidRPr="00F02731" w:rsidRDefault="00F02731" w:rsidP="00F02731">
                  <w:pPr>
                    <w:rPr>
                      <w:rFonts w:ascii="Calibri" w:hAnsi="Calibri" w:cs="Calibri"/>
                      <w:color w:val="000000" w:themeColor="text1"/>
                      <w:sz w:val="24"/>
                      <w:szCs w:val="24"/>
                    </w:rPr>
                  </w:pPr>
                </w:p>
                <w:p w14:paraId="4643461C" w14:textId="72245E4D" w:rsidR="00C72ADE" w:rsidRPr="00E46920" w:rsidRDefault="00A95EF6" w:rsidP="00A95EF6">
                  <w:pPr>
                    <w:pStyle w:val="ListParagraph"/>
                    <w:numPr>
                      <w:ilvl w:val="0"/>
                      <w:numId w:val="16"/>
                    </w:numPr>
                    <w:rPr>
                      <w:rFonts w:asciiTheme="majorHAnsi" w:hAnsiTheme="majorHAnsi" w:cstheme="minorHAnsi"/>
                      <w:color w:val="000000" w:themeColor="text1"/>
                      <w:sz w:val="28"/>
                      <w:szCs w:val="28"/>
                    </w:rPr>
                  </w:pPr>
                  <w:r w:rsidRPr="00F02731">
                    <w:rPr>
                      <w:rFonts w:ascii="Calibri" w:hAnsi="Calibri" w:cs="Calibri"/>
                      <w:color w:val="000000" w:themeColor="text1"/>
                      <w:sz w:val="24"/>
                      <w:szCs w:val="24"/>
                    </w:rPr>
                    <w:t>“It</w:t>
                  </w:r>
                  <w:r w:rsidR="00E46920" w:rsidRPr="00F02731">
                    <w:rPr>
                      <w:rFonts w:ascii="Calibri" w:hAnsi="Calibri" w:cs="Calibri"/>
                      <w:color w:val="000000" w:themeColor="text1"/>
                      <w:sz w:val="24"/>
                      <w:szCs w:val="24"/>
                    </w:rPr>
                    <w:t xml:space="preserve"> was great to see children’s progress recorded in our </w:t>
                  </w:r>
                  <w:proofErr w:type="spellStart"/>
                  <w:r w:rsidR="00E46920" w:rsidRPr="00F02731">
                    <w:rPr>
                      <w:rFonts w:ascii="Calibri" w:hAnsi="Calibri" w:cs="Calibri"/>
                      <w:color w:val="000000" w:themeColor="text1"/>
                      <w:sz w:val="24"/>
                      <w:szCs w:val="24"/>
                    </w:rPr>
                    <w:t>floorbooks</w:t>
                  </w:r>
                  <w:proofErr w:type="spellEnd"/>
                  <w:r w:rsidR="00E46920" w:rsidRPr="00F02731">
                    <w:rPr>
                      <w:rFonts w:ascii="Calibri" w:hAnsi="Calibri" w:cs="Calibri"/>
                      <w:color w:val="000000" w:themeColor="text1"/>
                      <w:sz w:val="24"/>
                      <w:szCs w:val="24"/>
                    </w:rPr>
                    <w:t>”</w:t>
                  </w:r>
                </w:p>
              </w:tc>
            </w:tr>
          </w:tbl>
          <w:p w14:paraId="07AEEFBE" w14:textId="77777777" w:rsidR="00C72ADE" w:rsidRDefault="00C72ADE" w:rsidP="007E6059">
            <w:pPr>
              <w:rPr>
                <w:rFonts w:asciiTheme="majorHAnsi" w:hAnsiTheme="majorHAnsi" w:cstheme="minorHAnsi"/>
                <w:b/>
                <w:sz w:val="28"/>
                <w:szCs w:val="28"/>
              </w:rPr>
            </w:pPr>
          </w:p>
          <w:p w14:paraId="3522B9DD" w14:textId="14D274D3" w:rsidR="00181E08" w:rsidRPr="00DD3533" w:rsidRDefault="00437C03" w:rsidP="007E6059">
            <w:pPr>
              <w:rPr>
                <w:rFonts w:ascii="Calibri" w:hAnsi="Calibri" w:cs="Calibri"/>
                <w:b/>
                <w:sz w:val="28"/>
                <w:szCs w:val="28"/>
              </w:rPr>
            </w:pPr>
            <w:r w:rsidRPr="00DD3533">
              <w:rPr>
                <w:rFonts w:ascii="Calibri" w:hAnsi="Calibri" w:cs="Calibri"/>
                <w:b/>
                <w:sz w:val="28"/>
                <w:szCs w:val="28"/>
              </w:rPr>
              <w:t>Children in the setting</w:t>
            </w:r>
            <w:r w:rsidR="00F02731">
              <w:rPr>
                <w:rFonts w:ascii="Calibri" w:hAnsi="Calibri" w:cs="Calibri"/>
                <w:b/>
                <w:sz w:val="28"/>
                <w:szCs w:val="28"/>
              </w:rPr>
              <w:t>:</w:t>
            </w:r>
          </w:p>
          <w:p w14:paraId="458C933E" w14:textId="0084DDAF" w:rsidR="00CC3821" w:rsidRPr="00DD3533" w:rsidRDefault="00BC214A" w:rsidP="007E6059">
            <w:pPr>
              <w:rPr>
                <w:rFonts w:ascii="Calibri" w:hAnsi="Calibri" w:cs="Calibri"/>
                <w:sz w:val="24"/>
                <w:szCs w:val="24"/>
              </w:rPr>
            </w:pPr>
            <w:r w:rsidRPr="00DD3533">
              <w:rPr>
                <w:rFonts w:ascii="Calibri" w:hAnsi="Calibri" w:cs="Calibri"/>
                <w:sz w:val="24"/>
                <w:szCs w:val="24"/>
              </w:rPr>
              <w:t>Majority of the</w:t>
            </w:r>
            <w:r w:rsidR="00CA2B44" w:rsidRPr="00DD3533">
              <w:rPr>
                <w:rFonts w:ascii="Calibri" w:hAnsi="Calibri" w:cs="Calibri"/>
                <w:sz w:val="24"/>
                <w:szCs w:val="24"/>
              </w:rPr>
              <w:t xml:space="preserve"> N5 children</w:t>
            </w:r>
            <w:r w:rsidRPr="00DD3533">
              <w:rPr>
                <w:rFonts w:ascii="Calibri" w:hAnsi="Calibri" w:cs="Calibri"/>
                <w:sz w:val="24"/>
                <w:szCs w:val="24"/>
              </w:rPr>
              <w:t xml:space="preserve"> moving on to primary school have achieved Early Progressing stage in literacy. </w:t>
            </w:r>
          </w:p>
          <w:p w14:paraId="52792D40" w14:textId="0DC9C0F3" w:rsidR="00CC3821" w:rsidRPr="00DD3533" w:rsidRDefault="00CC3821" w:rsidP="007E6059">
            <w:pPr>
              <w:rPr>
                <w:rFonts w:ascii="Calibri" w:hAnsi="Calibri" w:cs="Calibri"/>
                <w:sz w:val="28"/>
                <w:szCs w:val="28"/>
              </w:rPr>
            </w:pPr>
          </w:p>
          <w:p w14:paraId="476A0CF8" w14:textId="57A4DE65" w:rsidR="00CC3821" w:rsidRPr="007B4BD5" w:rsidRDefault="00CC3821" w:rsidP="00CC3821">
            <w:pPr>
              <w:rPr>
                <w:rFonts w:ascii="Calibri" w:hAnsi="Calibri" w:cs="Calibri"/>
                <w:b/>
                <w:sz w:val="28"/>
                <w:szCs w:val="28"/>
              </w:rPr>
            </w:pPr>
            <w:r w:rsidRPr="007B4BD5">
              <w:rPr>
                <w:rFonts w:ascii="Calibri" w:hAnsi="Calibri" w:cs="Calibri"/>
                <w:b/>
                <w:sz w:val="28"/>
                <w:szCs w:val="28"/>
              </w:rPr>
              <w:t xml:space="preserve">Paxton </w:t>
            </w:r>
            <w:r w:rsidR="009A41B8" w:rsidRPr="007B4BD5">
              <w:rPr>
                <w:rFonts w:ascii="Calibri" w:hAnsi="Calibri" w:cs="Calibri"/>
                <w:b/>
                <w:sz w:val="28"/>
                <w:szCs w:val="28"/>
              </w:rPr>
              <w:t>ELC</w:t>
            </w:r>
            <w:r w:rsidR="007B4BD5">
              <w:rPr>
                <w:rFonts w:ascii="Calibri" w:hAnsi="Calibri" w:cs="Calibri"/>
                <w:b/>
                <w:sz w:val="28"/>
                <w:szCs w:val="28"/>
              </w:rPr>
              <w:t xml:space="preserve"> </w:t>
            </w:r>
            <w:r w:rsidRPr="007B4BD5">
              <w:rPr>
                <w:rFonts w:ascii="Calibri" w:hAnsi="Calibri" w:cs="Calibri"/>
                <w:b/>
                <w:sz w:val="28"/>
                <w:szCs w:val="28"/>
              </w:rPr>
              <w:t xml:space="preserve">2023-2024 Literacy statistics  </w:t>
            </w:r>
          </w:p>
          <w:p w14:paraId="4A807117" w14:textId="77777777" w:rsidR="00CC3821" w:rsidRPr="007B4BD5" w:rsidRDefault="00CC3821" w:rsidP="00CC3821">
            <w:pPr>
              <w:rPr>
                <w:rFonts w:ascii="Calibri" w:hAnsi="Calibri" w:cs="Calibri"/>
                <w:b/>
                <w:i/>
                <w:sz w:val="28"/>
                <w:szCs w:val="28"/>
              </w:rPr>
            </w:pPr>
            <w:r w:rsidRPr="007B4BD5">
              <w:rPr>
                <w:rFonts w:ascii="Calibri" w:hAnsi="Calibri" w:cs="Calibri"/>
                <w:b/>
                <w:i/>
                <w:sz w:val="28"/>
                <w:szCs w:val="28"/>
              </w:rPr>
              <w:t>Across the nursery – 29 N5’s</w:t>
            </w:r>
          </w:p>
          <w:p w14:paraId="3C7F67E2" w14:textId="77777777" w:rsidR="00CC3821" w:rsidRPr="007B4BD5" w:rsidRDefault="00CC3821" w:rsidP="00CC3821">
            <w:pPr>
              <w:rPr>
                <w:rFonts w:ascii="Calibri" w:hAnsi="Calibri" w:cs="Calibri"/>
                <w:sz w:val="28"/>
                <w:szCs w:val="28"/>
              </w:rPr>
            </w:pPr>
          </w:p>
          <w:tbl>
            <w:tblPr>
              <w:tblStyle w:val="TableGrid"/>
              <w:tblW w:w="8186" w:type="dxa"/>
              <w:tblLook w:val="04A0" w:firstRow="1" w:lastRow="0" w:firstColumn="1" w:lastColumn="0" w:noHBand="0" w:noVBand="1"/>
            </w:tblPr>
            <w:tblGrid>
              <w:gridCol w:w="2044"/>
              <w:gridCol w:w="2226"/>
              <w:gridCol w:w="3916"/>
            </w:tblGrid>
            <w:tr w:rsidR="00CC3821" w:rsidRPr="007B4BD5" w14:paraId="134FE3DA" w14:textId="77777777" w:rsidTr="009A41B8">
              <w:trPr>
                <w:trHeight w:val="585"/>
              </w:trPr>
              <w:tc>
                <w:tcPr>
                  <w:tcW w:w="2044" w:type="dxa"/>
                </w:tcPr>
                <w:p w14:paraId="7EC10B7C" w14:textId="77777777" w:rsidR="00CC3821" w:rsidRPr="007B4BD5" w:rsidRDefault="00CC3821" w:rsidP="00CC3821">
                  <w:pPr>
                    <w:rPr>
                      <w:rFonts w:ascii="Calibri" w:hAnsi="Calibri" w:cs="Calibri"/>
                      <w:b/>
                      <w:sz w:val="28"/>
                      <w:szCs w:val="28"/>
                    </w:rPr>
                  </w:pPr>
                  <w:r w:rsidRPr="007B4BD5">
                    <w:rPr>
                      <w:rFonts w:ascii="Calibri" w:hAnsi="Calibri" w:cs="Calibri"/>
                      <w:b/>
                      <w:sz w:val="28"/>
                      <w:szCs w:val="28"/>
                    </w:rPr>
                    <w:t xml:space="preserve">Literacy </w:t>
                  </w:r>
                </w:p>
                <w:p w14:paraId="4EE291B3" w14:textId="77777777" w:rsidR="00CC3821" w:rsidRPr="007B4BD5" w:rsidRDefault="00CC3821" w:rsidP="00CC3821">
                  <w:pPr>
                    <w:rPr>
                      <w:rFonts w:ascii="Calibri" w:hAnsi="Calibri" w:cs="Calibri"/>
                      <w:b/>
                      <w:sz w:val="28"/>
                      <w:szCs w:val="28"/>
                    </w:rPr>
                  </w:pPr>
                  <w:r w:rsidRPr="007B4BD5">
                    <w:rPr>
                      <w:rFonts w:ascii="Calibri" w:hAnsi="Calibri" w:cs="Calibri"/>
                      <w:b/>
                      <w:sz w:val="28"/>
                      <w:szCs w:val="28"/>
                    </w:rPr>
                    <w:t>2023-2024</w:t>
                  </w:r>
                </w:p>
              </w:tc>
              <w:tc>
                <w:tcPr>
                  <w:tcW w:w="2226" w:type="dxa"/>
                </w:tcPr>
                <w:p w14:paraId="64FC7164" w14:textId="77777777" w:rsidR="00CC3821" w:rsidRPr="007B4BD5" w:rsidRDefault="00CC3821" w:rsidP="00CC3821">
                  <w:pPr>
                    <w:rPr>
                      <w:rFonts w:ascii="Calibri" w:hAnsi="Calibri" w:cs="Calibri"/>
                      <w:sz w:val="28"/>
                      <w:szCs w:val="28"/>
                    </w:rPr>
                  </w:pPr>
                  <w:r w:rsidRPr="007B4BD5">
                    <w:rPr>
                      <w:rFonts w:ascii="Calibri" w:hAnsi="Calibri" w:cs="Calibri"/>
                      <w:sz w:val="28"/>
                      <w:szCs w:val="28"/>
                    </w:rPr>
                    <w:t xml:space="preserve">Early Initial      </w:t>
                  </w:r>
                </w:p>
              </w:tc>
              <w:tc>
                <w:tcPr>
                  <w:tcW w:w="3916" w:type="dxa"/>
                </w:tcPr>
                <w:p w14:paraId="439702B6" w14:textId="77777777" w:rsidR="00CC3821" w:rsidRPr="007B4BD5" w:rsidRDefault="00CC3821" w:rsidP="00CC3821">
                  <w:pPr>
                    <w:rPr>
                      <w:rFonts w:ascii="Calibri" w:hAnsi="Calibri" w:cs="Calibri"/>
                      <w:sz w:val="28"/>
                      <w:szCs w:val="28"/>
                    </w:rPr>
                  </w:pPr>
                  <w:r w:rsidRPr="007B4BD5">
                    <w:rPr>
                      <w:rFonts w:ascii="Calibri" w:hAnsi="Calibri" w:cs="Calibri"/>
                      <w:sz w:val="28"/>
                      <w:szCs w:val="28"/>
                    </w:rPr>
                    <w:t>Early Progressing</w:t>
                  </w:r>
                </w:p>
              </w:tc>
            </w:tr>
            <w:tr w:rsidR="00CC3821" w:rsidRPr="007B4BD5" w14:paraId="2148BF4C" w14:textId="77777777" w:rsidTr="009A41B8">
              <w:trPr>
                <w:trHeight w:val="194"/>
              </w:trPr>
              <w:tc>
                <w:tcPr>
                  <w:tcW w:w="2044" w:type="dxa"/>
                </w:tcPr>
                <w:p w14:paraId="7AE4CC9A" w14:textId="77777777" w:rsidR="00CC3821" w:rsidRPr="007B4BD5" w:rsidRDefault="00CC3821" w:rsidP="00CC3821">
                  <w:pPr>
                    <w:rPr>
                      <w:rFonts w:ascii="Calibri" w:hAnsi="Calibri" w:cs="Calibri"/>
                      <w:b/>
                      <w:sz w:val="28"/>
                      <w:szCs w:val="28"/>
                    </w:rPr>
                  </w:pPr>
                  <w:r w:rsidRPr="007B4BD5">
                    <w:rPr>
                      <w:rFonts w:ascii="Calibri" w:hAnsi="Calibri" w:cs="Calibri"/>
                      <w:b/>
                      <w:sz w:val="28"/>
                      <w:szCs w:val="28"/>
                    </w:rPr>
                    <w:t xml:space="preserve">Reading </w:t>
                  </w:r>
                </w:p>
              </w:tc>
              <w:tc>
                <w:tcPr>
                  <w:tcW w:w="2226" w:type="dxa"/>
                </w:tcPr>
                <w:p w14:paraId="368A28CE" w14:textId="77777777" w:rsidR="00CC3821" w:rsidRPr="007B4BD5" w:rsidRDefault="00CC3821" w:rsidP="00CC3821">
                  <w:pPr>
                    <w:rPr>
                      <w:rFonts w:ascii="Calibri" w:hAnsi="Calibri" w:cs="Calibri"/>
                      <w:sz w:val="28"/>
                      <w:szCs w:val="28"/>
                    </w:rPr>
                  </w:pPr>
                  <w:r w:rsidRPr="007B4BD5">
                    <w:rPr>
                      <w:rFonts w:ascii="Calibri" w:hAnsi="Calibri" w:cs="Calibri"/>
                      <w:sz w:val="28"/>
                      <w:szCs w:val="28"/>
                    </w:rPr>
                    <w:t>31%</w:t>
                  </w:r>
                </w:p>
              </w:tc>
              <w:tc>
                <w:tcPr>
                  <w:tcW w:w="3916" w:type="dxa"/>
                </w:tcPr>
                <w:p w14:paraId="6D4C4039" w14:textId="77777777" w:rsidR="00CC3821" w:rsidRPr="007B4BD5" w:rsidRDefault="00CC3821" w:rsidP="00CC3821">
                  <w:pPr>
                    <w:rPr>
                      <w:rFonts w:ascii="Calibri" w:hAnsi="Calibri" w:cs="Calibri"/>
                      <w:sz w:val="28"/>
                      <w:szCs w:val="28"/>
                    </w:rPr>
                  </w:pPr>
                  <w:r w:rsidRPr="007B4BD5">
                    <w:rPr>
                      <w:rFonts w:ascii="Calibri" w:hAnsi="Calibri" w:cs="Calibri"/>
                      <w:sz w:val="28"/>
                      <w:szCs w:val="28"/>
                    </w:rPr>
                    <w:t>69%</w:t>
                  </w:r>
                </w:p>
              </w:tc>
            </w:tr>
            <w:tr w:rsidR="00CC3821" w:rsidRPr="007B4BD5" w14:paraId="3CA90F78" w14:textId="77777777" w:rsidTr="009A41B8">
              <w:trPr>
                <w:trHeight w:val="190"/>
              </w:trPr>
              <w:tc>
                <w:tcPr>
                  <w:tcW w:w="2044" w:type="dxa"/>
                </w:tcPr>
                <w:p w14:paraId="7EDF925C" w14:textId="77777777" w:rsidR="00CC3821" w:rsidRPr="007B4BD5" w:rsidRDefault="00CC3821" w:rsidP="00CC3821">
                  <w:pPr>
                    <w:rPr>
                      <w:rFonts w:ascii="Calibri" w:hAnsi="Calibri" w:cs="Calibri"/>
                      <w:b/>
                      <w:sz w:val="28"/>
                      <w:szCs w:val="28"/>
                    </w:rPr>
                  </w:pPr>
                  <w:r w:rsidRPr="007B4BD5">
                    <w:rPr>
                      <w:rFonts w:ascii="Calibri" w:hAnsi="Calibri" w:cs="Calibri"/>
                      <w:b/>
                      <w:sz w:val="28"/>
                      <w:szCs w:val="28"/>
                    </w:rPr>
                    <w:t xml:space="preserve">Writing </w:t>
                  </w:r>
                </w:p>
              </w:tc>
              <w:tc>
                <w:tcPr>
                  <w:tcW w:w="2226" w:type="dxa"/>
                </w:tcPr>
                <w:p w14:paraId="61FEC5C3" w14:textId="77777777" w:rsidR="00CC3821" w:rsidRPr="007B4BD5" w:rsidRDefault="00CC3821" w:rsidP="00CC3821">
                  <w:pPr>
                    <w:rPr>
                      <w:rFonts w:ascii="Calibri" w:hAnsi="Calibri" w:cs="Calibri"/>
                      <w:sz w:val="28"/>
                      <w:szCs w:val="28"/>
                    </w:rPr>
                  </w:pPr>
                  <w:r w:rsidRPr="007B4BD5">
                    <w:rPr>
                      <w:rFonts w:ascii="Calibri" w:hAnsi="Calibri" w:cs="Calibri"/>
                      <w:sz w:val="28"/>
                      <w:szCs w:val="28"/>
                    </w:rPr>
                    <w:t>27%</w:t>
                  </w:r>
                </w:p>
              </w:tc>
              <w:tc>
                <w:tcPr>
                  <w:tcW w:w="3916" w:type="dxa"/>
                </w:tcPr>
                <w:p w14:paraId="05F5AAE0" w14:textId="77777777" w:rsidR="00CC3821" w:rsidRPr="007B4BD5" w:rsidRDefault="00CC3821" w:rsidP="00CC3821">
                  <w:pPr>
                    <w:rPr>
                      <w:rFonts w:ascii="Calibri" w:hAnsi="Calibri" w:cs="Calibri"/>
                      <w:sz w:val="28"/>
                      <w:szCs w:val="28"/>
                    </w:rPr>
                  </w:pPr>
                  <w:r w:rsidRPr="007B4BD5">
                    <w:rPr>
                      <w:rFonts w:ascii="Calibri" w:hAnsi="Calibri" w:cs="Calibri"/>
                      <w:sz w:val="28"/>
                      <w:szCs w:val="28"/>
                    </w:rPr>
                    <w:t>73%</w:t>
                  </w:r>
                </w:p>
              </w:tc>
            </w:tr>
            <w:tr w:rsidR="00CC3821" w:rsidRPr="007B4BD5" w14:paraId="5A955C1C" w14:textId="77777777" w:rsidTr="009A41B8">
              <w:trPr>
                <w:trHeight w:val="194"/>
              </w:trPr>
              <w:tc>
                <w:tcPr>
                  <w:tcW w:w="2044" w:type="dxa"/>
                </w:tcPr>
                <w:p w14:paraId="3CC33BFF" w14:textId="77777777" w:rsidR="00CC3821" w:rsidRPr="007B4BD5" w:rsidRDefault="00CC3821" w:rsidP="00CC3821">
                  <w:pPr>
                    <w:rPr>
                      <w:rFonts w:ascii="Calibri" w:hAnsi="Calibri" w:cs="Calibri"/>
                      <w:b/>
                      <w:sz w:val="28"/>
                      <w:szCs w:val="28"/>
                    </w:rPr>
                  </w:pPr>
                  <w:r w:rsidRPr="007B4BD5">
                    <w:rPr>
                      <w:rFonts w:ascii="Calibri" w:hAnsi="Calibri" w:cs="Calibri"/>
                      <w:b/>
                      <w:sz w:val="28"/>
                      <w:szCs w:val="28"/>
                    </w:rPr>
                    <w:t xml:space="preserve">Listening and Talking </w:t>
                  </w:r>
                </w:p>
              </w:tc>
              <w:tc>
                <w:tcPr>
                  <w:tcW w:w="2226" w:type="dxa"/>
                </w:tcPr>
                <w:p w14:paraId="28E17177" w14:textId="77777777" w:rsidR="00CC3821" w:rsidRPr="007B4BD5" w:rsidRDefault="00CC3821" w:rsidP="00CC3821">
                  <w:pPr>
                    <w:rPr>
                      <w:rFonts w:ascii="Calibri" w:hAnsi="Calibri" w:cs="Calibri"/>
                      <w:sz w:val="28"/>
                      <w:szCs w:val="28"/>
                    </w:rPr>
                  </w:pPr>
                  <w:r w:rsidRPr="007B4BD5">
                    <w:rPr>
                      <w:rFonts w:ascii="Calibri" w:hAnsi="Calibri" w:cs="Calibri"/>
                      <w:sz w:val="28"/>
                      <w:szCs w:val="28"/>
                    </w:rPr>
                    <w:t>20%</w:t>
                  </w:r>
                </w:p>
              </w:tc>
              <w:tc>
                <w:tcPr>
                  <w:tcW w:w="3916" w:type="dxa"/>
                </w:tcPr>
                <w:p w14:paraId="6BCAB52C" w14:textId="77777777" w:rsidR="00CC3821" w:rsidRPr="007B4BD5" w:rsidRDefault="00CC3821" w:rsidP="00CC3821">
                  <w:pPr>
                    <w:rPr>
                      <w:rFonts w:ascii="Calibri" w:hAnsi="Calibri" w:cs="Calibri"/>
                      <w:sz w:val="28"/>
                      <w:szCs w:val="28"/>
                    </w:rPr>
                  </w:pPr>
                  <w:r w:rsidRPr="007B4BD5">
                    <w:rPr>
                      <w:rFonts w:ascii="Calibri" w:hAnsi="Calibri" w:cs="Calibri"/>
                      <w:sz w:val="28"/>
                      <w:szCs w:val="28"/>
                    </w:rPr>
                    <w:t>80%</w:t>
                  </w:r>
                </w:p>
              </w:tc>
            </w:tr>
          </w:tbl>
          <w:p w14:paraId="54E250BF" w14:textId="09408D0D" w:rsidR="00CA2B44" w:rsidRPr="000E48CD" w:rsidRDefault="00CA2B44" w:rsidP="007E6059">
            <w:pPr>
              <w:rPr>
                <w:rFonts w:asciiTheme="majorHAnsi" w:hAnsiTheme="majorHAnsi" w:cstheme="minorHAnsi"/>
                <w:sz w:val="28"/>
                <w:szCs w:val="28"/>
              </w:rPr>
            </w:pPr>
          </w:p>
          <w:p w14:paraId="2F83F543" w14:textId="77777777" w:rsidR="00181E08" w:rsidRPr="000E48CD" w:rsidRDefault="00181E08" w:rsidP="007E6059">
            <w:pPr>
              <w:rPr>
                <w:rFonts w:asciiTheme="majorHAnsi" w:hAnsiTheme="majorHAnsi"/>
                <w:b/>
                <w:sz w:val="28"/>
                <w:szCs w:val="28"/>
              </w:rPr>
            </w:pPr>
          </w:p>
          <w:p w14:paraId="686D4505" w14:textId="77777777" w:rsidR="00BC214A" w:rsidRPr="00DD3533" w:rsidRDefault="001175D5" w:rsidP="00BC214A">
            <w:pPr>
              <w:rPr>
                <w:rFonts w:ascii="Calibri" w:hAnsi="Calibri" w:cs="Calibri"/>
                <w:b/>
                <w:sz w:val="24"/>
                <w:szCs w:val="24"/>
              </w:rPr>
            </w:pPr>
            <w:r w:rsidRPr="00DD3533">
              <w:rPr>
                <w:rFonts w:ascii="Calibri" w:hAnsi="Calibri" w:cs="Calibri"/>
                <w:b/>
                <w:sz w:val="24"/>
                <w:szCs w:val="24"/>
              </w:rPr>
              <w:t>Next Steps:</w:t>
            </w:r>
          </w:p>
          <w:p w14:paraId="18E4BC91" w14:textId="77777777" w:rsidR="00BC214A" w:rsidRPr="00DD3533" w:rsidRDefault="00BC214A" w:rsidP="00BC214A">
            <w:pPr>
              <w:rPr>
                <w:rFonts w:ascii="Calibri" w:hAnsi="Calibri" w:cs="Calibri"/>
                <w:bCs/>
                <w:iCs/>
                <w:color w:val="000000" w:themeColor="text1"/>
                <w:sz w:val="24"/>
                <w:szCs w:val="24"/>
              </w:rPr>
            </w:pPr>
          </w:p>
          <w:p w14:paraId="23DB5C14" w14:textId="12F49004" w:rsidR="006B64FA" w:rsidRPr="00DD3533" w:rsidRDefault="006B64FA" w:rsidP="00A930C9">
            <w:pPr>
              <w:pStyle w:val="ListParagraph"/>
              <w:numPr>
                <w:ilvl w:val="0"/>
                <w:numId w:val="16"/>
              </w:numPr>
              <w:rPr>
                <w:rFonts w:ascii="Calibri" w:hAnsi="Calibri" w:cs="Calibri"/>
                <w:sz w:val="24"/>
                <w:szCs w:val="24"/>
              </w:rPr>
            </w:pPr>
            <w:r w:rsidRPr="00DD3533">
              <w:rPr>
                <w:rFonts w:ascii="Calibri" w:hAnsi="Calibri" w:cs="Calibri"/>
                <w:sz w:val="24"/>
                <w:szCs w:val="24"/>
              </w:rPr>
              <w:t xml:space="preserve">Continue to build and enhance </w:t>
            </w:r>
            <w:r w:rsidR="00770499" w:rsidRPr="00DD3533">
              <w:rPr>
                <w:rFonts w:ascii="Calibri" w:hAnsi="Calibri" w:cs="Calibri"/>
                <w:sz w:val="24"/>
                <w:szCs w:val="24"/>
              </w:rPr>
              <w:t>practitioner’s</w:t>
            </w:r>
            <w:r w:rsidRPr="00DD3533">
              <w:rPr>
                <w:rFonts w:ascii="Calibri" w:hAnsi="Calibri" w:cs="Calibri"/>
                <w:sz w:val="24"/>
                <w:szCs w:val="24"/>
              </w:rPr>
              <w:t xml:space="preserve"> literacy skills to achieve a higher percentage of “Early Progressing” stage to 80% across reading, writing and listening and talking through digital literacy. </w:t>
            </w:r>
          </w:p>
          <w:p w14:paraId="30F78CA5" w14:textId="77777777" w:rsidR="006B64FA" w:rsidRPr="00DD3533" w:rsidRDefault="006B64FA" w:rsidP="006B64FA">
            <w:pPr>
              <w:pStyle w:val="ListParagraph"/>
              <w:rPr>
                <w:rFonts w:ascii="Calibri" w:hAnsi="Calibri" w:cs="Calibri"/>
                <w:b/>
                <w:sz w:val="24"/>
                <w:szCs w:val="24"/>
              </w:rPr>
            </w:pPr>
          </w:p>
          <w:p w14:paraId="72968C4C" w14:textId="20528F00" w:rsidR="001175D5" w:rsidRPr="00DD3533" w:rsidRDefault="005E2544" w:rsidP="00A930C9">
            <w:pPr>
              <w:pStyle w:val="ListParagraph"/>
              <w:numPr>
                <w:ilvl w:val="0"/>
                <w:numId w:val="16"/>
              </w:numPr>
              <w:rPr>
                <w:rFonts w:ascii="Calibri" w:hAnsi="Calibri" w:cs="Calibri"/>
                <w:b/>
                <w:sz w:val="24"/>
                <w:szCs w:val="24"/>
              </w:rPr>
            </w:pPr>
            <w:r w:rsidRPr="00DD3533">
              <w:rPr>
                <w:rFonts w:ascii="Calibri" w:hAnsi="Calibri" w:cs="Calibri"/>
                <w:bCs/>
                <w:iCs/>
                <w:color w:val="000000" w:themeColor="text1"/>
                <w:sz w:val="24"/>
                <w:szCs w:val="24"/>
              </w:rPr>
              <w:t xml:space="preserve">A literacy development group was started </w:t>
            </w:r>
            <w:r w:rsidR="00CD0845" w:rsidRPr="00DD3533">
              <w:rPr>
                <w:rFonts w:ascii="Calibri" w:hAnsi="Calibri" w:cs="Calibri"/>
                <w:bCs/>
                <w:iCs/>
                <w:color w:val="000000" w:themeColor="text1"/>
                <w:sz w:val="24"/>
                <w:szCs w:val="24"/>
              </w:rPr>
              <w:t xml:space="preserve">in order to ensure key literacy aspects were continued throughout the playrooms and daily practice. As this was in the early phase of development this will be carried </w:t>
            </w:r>
            <w:r w:rsidR="00081918" w:rsidRPr="00DD3533">
              <w:rPr>
                <w:rFonts w:ascii="Calibri" w:hAnsi="Calibri" w:cs="Calibri"/>
                <w:bCs/>
                <w:iCs/>
                <w:color w:val="000000" w:themeColor="text1"/>
                <w:sz w:val="24"/>
                <w:szCs w:val="24"/>
              </w:rPr>
              <w:t>into next academic sessions</w:t>
            </w:r>
            <w:r w:rsidR="00BC214A" w:rsidRPr="00DD3533">
              <w:rPr>
                <w:rFonts w:ascii="Calibri" w:hAnsi="Calibri" w:cs="Calibri"/>
                <w:bCs/>
                <w:iCs/>
                <w:color w:val="000000" w:themeColor="text1"/>
                <w:sz w:val="24"/>
                <w:szCs w:val="24"/>
              </w:rPr>
              <w:t xml:space="preserve"> to include our new digital literacy priority to ensure progression and sustainability. </w:t>
            </w:r>
          </w:p>
          <w:p w14:paraId="061373DD" w14:textId="77777777" w:rsidR="00CD0845" w:rsidRDefault="00CD0845" w:rsidP="00297FA4">
            <w:pPr>
              <w:tabs>
                <w:tab w:val="left" w:pos="2855"/>
              </w:tabs>
              <w:rPr>
                <w:rFonts w:asciiTheme="majorHAnsi" w:hAnsiTheme="majorHAnsi"/>
                <w:sz w:val="28"/>
                <w:szCs w:val="28"/>
              </w:rPr>
            </w:pPr>
          </w:p>
          <w:p w14:paraId="51E850CA" w14:textId="77777777" w:rsidR="00297FA4" w:rsidRDefault="00297FA4" w:rsidP="00297FA4">
            <w:pPr>
              <w:tabs>
                <w:tab w:val="left" w:pos="2855"/>
              </w:tabs>
              <w:rPr>
                <w:rFonts w:asciiTheme="majorHAnsi" w:hAnsiTheme="majorHAnsi"/>
                <w:sz w:val="28"/>
                <w:szCs w:val="28"/>
              </w:rPr>
            </w:pPr>
          </w:p>
          <w:p w14:paraId="6603AA85" w14:textId="77777777" w:rsidR="00F02731" w:rsidRDefault="00F02731" w:rsidP="00297FA4">
            <w:pPr>
              <w:tabs>
                <w:tab w:val="left" w:pos="2855"/>
              </w:tabs>
              <w:rPr>
                <w:rFonts w:asciiTheme="majorHAnsi" w:hAnsiTheme="majorHAnsi"/>
                <w:sz w:val="28"/>
                <w:szCs w:val="28"/>
              </w:rPr>
            </w:pPr>
          </w:p>
          <w:p w14:paraId="7932F980" w14:textId="77777777" w:rsidR="00F02731" w:rsidRDefault="00F02731" w:rsidP="00297FA4">
            <w:pPr>
              <w:tabs>
                <w:tab w:val="left" w:pos="2855"/>
              </w:tabs>
              <w:rPr>
                <w:rFonts w:asciiTheme="majorHAnsi" w:hAnsiTheme="majorHAnsi"/>
                <w:sz w:val="28"/>
                <w:szCs w:val="28"/>
              </w:rPr>
            </w:pPr>
          </w:p>
          <w:p w14:paraId="4B7C051C" w14:textId="77777777" w:rsidR="00F02731" w:rsidRDefault="00F02731" w:rsidP="00297FA4">
            <w:pPr>
              <w:tabs>
                <w:tab w:val="left" w:pos="2855"/>
              </w:tabs>
              <w:rPr>
                <w:rFonts w:asciiTheme="majorHAnsi" w:hAnsiTheme="majorHAnsi"/>
                <w:sz w:val="28"/>
                <w:szCs w:val="28"/>
              </w:rPr>
            </w:pPr>
          </w:p>
          <w:p w14:paraId="07AA272B" w14:textId="77777777" w:rsidR="00F02731" w:rsidRDefault="00F02731" w:rsidP="00297FA4">
            <w:pPr>
              <w:tabs>
                <w:tab w:val="left" w:pos="2855"/>
              </w:tabs>
              <w:rPr>
                <w:rFonts w:asciiTheme="majorHAnsi" w:hAnsiTheme="majorHAnsi"/>
                <w:sz w:val="28"/>
                <w:szCs w:val="28"/>
              </w:rPr>
            </w:pPr>
          </w:p>
          <w:p w14:paraId="07D7BEE0" w14:textId="77777777" w:rsidR="00F02731" w:rsidRDefault="00F02731" w:rsidP="00297FA4">
            <w:pPr>
              <w:tabs>
                <w:tab w:val="left" w:pos="2855"/>
              </w:tabs>
              <w:rPr>
                <w:rFonts w:asciiTheme="majorHAnsi" w:hAnsiTheme="majorHAnsi"/>
                <w:sz w:val="28"/>
                <w:szCs w:val="28"/>
              </w:rPr>
            </w:pPr>
          </w:p>
          <w:p w14:paraId="09D86938" w14:textId="77777777" w:rsidR="00F02731" w:rsidRDefault="00F02731" w:rsidP="00297FA4">
            <w:pPr>
              <w:tabs>
                <w:tab w:val="left" w:pos="2855"/>
              </w:tabs>
              <w:rPr>
                <w:rFonts w:asciiTheme="majorHAnsi" w:hAnsiTheme="majorHAnsi"/>
                <w:sz w:val="28"/>
                <w:szCs w:val="28"/>
              </w:rPr>
            </w:pPr>
          </w:p>
          <w:p w14:paraId="684DB160" w14:textId="77777777" w:rsidR="00F02731" w:rsidRDefault="00F02731" w:rsidP="00297FA4">
            <w:pPr>
              <w:tabs>
                <w:tab w:val="left" w:pos="2855"/>
              </w:tabs>
              <w:rPr>
                <w:rFonts w:asciiTheme="majorHAnsi" w:hAnsiTheme="majorHAnsi"/>
                <w:sz w:val="28"/>
                <w:szCs w:val="28"/>
              </w:rPr>
            </w:pPr>
          </w:p>
          <w:p w14:paraId="530310B7" w14:textId="77777777" w:rsidR="00F02731" w:rsidRDefault="00F02731" w:rsidP="00297FA4">
            <w:pPr>
              <w:tabs>
                <w:tab w:val="left" w:pos="2855"/>
              </w:tabs>
              <w:rPr>
                <w:rFonts w:asciiTheme="majorHAnsi" w:hAnsiTheme="majorHAnsi"/>
                <w:sz w:val="28"/>
                <w:szCs w:val="28"/>
              </w:rPr>
            </w:pPr>
          </w:p>
          <w:p w14:paraId="53E01341" w14:textId="77777777" w:rsidR="00F02731" w:rsidRDefault="00F02731" w:rsidP="00297FA4">
            <w:pPr>
              <w:tabs>
                <w:tab w:val="left" w:pos="2855"/>
              </w:tabs>
              <w:rPr>
                <w:rFonts w:asciiTheme="majorHAnsi" w:hAnsiTheme="majorHAnsi"/>
                <w:sz w:val="28"/>
                <w:szCs w:val="28"/>
              </w:rPr>
            </w:pPr>
          </w:p>
          <w:p w14:paraId="450958B8" w14:textId="77777777" w:rsidR="00F02731" w:rsidRDefault="00F02731" w:rsidP="00297FA4">
            <w:pPr>
              <w:tabs>
                <w:tab w:val="left" w:pos="2855"/>
              </w:tabs>
              <w:rPr>
                <w:rFonts w:asciiTheme="majorHAnsi" w:hAnsiTheme="majorHAnsi"/>
                <w:sz w:val="28"/>
                <w:szCs w:val="28"/>
              </w:rPr>
            </w:pPr>
          </w:p>
          <w:p w14:paraId="190CF68C" w14:textId="6AF49BC9" w:rsidR="007B4BD5" w:rsidRPr="00297FA4" w:rsidRDefault="007B4BD5" w:rsidP="00297FA4">
            <w:pPr>
              <w:tabs>
                <w:tab w:val="left" w:pos="2855"/>
              </w:tabs>
              <w:rPr>
                <w:rFonts w:asciiTheme="majorHAnsi" w:hAnsiTheme="majorHAnsi"/>
                <w:sz w:val="28"/>
                <w:szCs w:val="28"/>
              </w:rPr>
            </w:pPr>
          </w:p>
        </w:tc>
      </w:tr>
      <w:tr w:rsidR="007C1AC5" w:rsidRPr="0041011B" w14:paraId="312CB0CB" w14:textId="77777777" w:rsidTr="000E48CD">
        <w:trPr>
          <w:gridAfter w:val="1"/>
          <w:wAfter w:w="35" w:type="dxa"/>
          <w:trHeight w:val="371"/>
        </w:trPr>
        <w:tc>
          <w:tcPr>
            <w:tcW w:w="10421" w:type="dxa"/>
            <w:gridSpan w:val="12"/>
            <w:shd w:val="clear" w:color="auto" w:fill="C5E0B3" w:themeFill="accent6" w:themeFillTint="66"/>
          </w:tcPr>
          <w:p w14:paraId="041EB095" w14:textId="7D59D296" w:rsidR="00071D2E" w:rsidRPr="00297FA4" w:rsidRDefault="004E45E5" w:rsidP="004E45E5">
            <w:pPr>
              <w:rPr>
                <w:rFonts w:cstheme="minorHAnsi"/>
                <w:b/>
                <w:i/>
                <w:sz w:val="28"/>
                <w:szCs w:val="28"/>
              </w:rPr>
            </w:pPr>
            <w:r w:rsidRPr="00297FA4">
              <w:rPr>
                <w:rFonts w:ascii="Arial" w:hAnsi="Arial"/>
                <w:b/>
                <w:sz w:val="28"/>
                <w:szCs w:val="28"/>
              </w:rPr>
              <w:lastRenderedPageBreak/>
              <w:t xml:space="preserve">                   </w:t>
            </w:r>
          </w:p>
          <w:tbl>
            <w:tblPr>
              <w:tblStyle w:val="TableGrid"/>
              <w:tblW w:w="0" w:type="auto"/>
              <w:tblLook w:val="04A0" w:firstRow="1" w:lastRow="0" w:firstColumn="1" w:lastColumn="0" w:noHBand="0" w:noVBand="1"/>
            </w:tblPr>
            <w:tblGrid>
              <w:gridCol w:w="10196"/>
            </w:tblGrid>
            <w:tr w:rsidR="004E45E5" w:rsidRPr="00297FA4" w14:paraId="49DEA36D" w14:textId="77777777" w:rsidTr="00E96F94">
              <w:trPr>
                <w:trHeight w:val="165"/>
              </w:trPr>
              <w:tc>
                <w:tcPr>
                  <w:tcW w:w="10456" w:type="dxa"/>
                  <w:shd w:val="clear" w:color="auto" w:fill="C5E0B3" w:themeFill="accent6" w:themeFillTint="66"/>
                </w:tcPr>
                <w:p w14:paraId="6085F538" w14:textId="1CCB3183" w:rsidR="004E45E5" w:rsidRPr="00297FA4" w:rsidRDefault="007B4BD5" w:rsidP="004E45E5">
                  <w:pPr>
                    <w:jc w:val="center"/>
                    <w:rPr>
                      <w:b/>
                      <w:i/>
                      <w:sz w:val="28"/>
                      <w:szCs w:val="28"/>
                    </w:rPr>
                  </w:pPr>
                  <w:r w:rsidRPr="00297FA4">
                    <w:rPr>
                      <w:rFonts w:ascii="Sassoon Infant Std" w:hAnsi="Sassoon Infant Std" w:cstheme="minorHAnsi"/>
                      <w:noProof/>
                      <w:sz w:val="28"/>
                      <w:szCs w:val="28"/>
                    </w:rPr>
                    <w:drawing>
                      <wp:anchor distT="0" distB="0" distL="114300" distR="114300" simplePos="0" relativeHeight="251706368" behindDoc="0" locked="0" layoutInCell="1" allowOverlap="1" wp14:anchorId="157307FE" wp14:editId="72F26203">
                        <wp:simplePos x="0" y="0"/>
                        <wp:positionH relativeFrom="margin">
                          <wp:posOffset>5449652</wp:posOffset>
                        </wp:positionH>
                        <wp:positionV relativeFrom="paragraph">
                          <wp:posOffset>54858</wp:posOffset>
                        </wp:positionV>
                        <wp:extent cx="890270" cy="761365"/>
                        <wp:effectExtent l="0" t="0" r="508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xto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270" cy="761365"/>
                                </a:xfrm>
                                <a:prstGeom prst="rect">
                                  <a:avLst/>
                                </a:prstGeom>
                              </pic:spPr>
                            </pic:pic>
                          </a:graphicData>
                        </a:graphic>
                        <wp14:sizeRelH relativeFrom="margin">
                          <wp14:pctWidth>0</wp14:pctWidth>
                        </wp14:sizeRelH>
                        <wp14:sizeRelV relativeFrom="margin">
                          <wp14:pctHeight>0</wp14:pctHeight>
                        </wp14:sizeRelV>
                      </wp:anchor>
                    </w:drawing>
                  </w:r>
                  <w:r w:rsidR="004E45E5" w:rsidRPr="00297FA4">
                    <w:rPr>
                      <w:rFonts w:ascii="Arial" w:hAnsi="Arial"/>
                      <w:b/>
                      <w:sz w:val="28"/>
                      <w:szCs w:val="28"/>
                    </w:rPr>
                    <w:t>Improvement Priority Session 2023 – 2024</w:t>
                  </w:r>
                </w:p>
                <w:p w14:paraId="254D0E56" w14:textId="6A01CF70" w:rsidR="007B4BD5" w:rsidRDefault="007B4BD5" w:rsidP="004E45E5">
                  <w:pPr>
                    <w:jc w:val="center"/>
                    <w:rPr>
                      <w:b/>
                      <w:i/>
                      <w:sz w:val="28"/>
                      <w:szCs w:val="28"/>
                    </w:rPr>
                  </w:pPr>
                </w:p>
                <w:p w14:paraId="0E1D621A" w14:textId="231AC96D" w:rsidR="004E45E5" w:rsidRPr="007B4BD5" w:rsidRDefault="004E45E5" w:rsidP="004E45E5">
                  <w:pPr>
                    <w:jc w:val="center"/>
                    <w:rPr>
                      <w:b/>
                      <w:sz w:val="28"/>
                      <w:szCs w:val="28"/>
                    </w:rPr>
                  </w:pPr>
                  <w:r w:rsidRPr="007B4BD5">
                    <w:rPr>
                      <w:b/>
                      <w:sz w:val="28"/>
                      <w:szCs w:val="28"/>
                    </w:rPr>
                    <w:t xml:space="preserve">Paxton </w:t>
                  </w:r>
                  <w:r w:rsidR="007B4BD5" w:rsidRPr="007B4BD5">
                    <w:rPr>
                      <w:b/>
                      <w:sz w:val="28"/>
                      <w:szCs w:val="28"/>
                    </w:rPr>
                    <w:t>Nursery</w:t>
                  </w:r>
                </w:p>
                <w:p w14:paraId="1849437C" w14:textId="3C5F19DE" w:rsidR="004E45E5" w:rsidRPr="00297FA4" w:rsidRDefault="004E45E5" w:rsidP="004E45E5">
                  <w:pPr>
                    <w:jc w:val="center"/>
                    <w:rPr>
                      <w:b/>
                      <w:i/>
                      <w:sz w:val="28"/>
                      <w:szCs w:val="28"/>
                    </w:rPr>
                  </w:pPr>
                </w:p>
                <w:p w14:paraId="4DAE9CD3" w14:textId="0D2ED2EA" w:rsidR="004E45E5" w:rsidRPr="00297FA4" w:rsidRDefault="004E45E5" w:rsidP="004E45E5">
                  <w:pPr>
                    <w:jc w:val="center"/>
                    <w:rPr>
                      <w:b/>
                      <w:i/>
                      <w:sz w:val="28"/>
                      <w:szCs w:val="28"/>
                    </w:rPr>
                  </w:pPr>
                  <w:r w:rsidRPr="00297FA4">
                    <w:rPr>
                      <w:b/>
                      <w:i/>
                      <w:sz w:val="28"/>
                      <w:szCs w:val="28"/>
                    </w:rPr>
                    <w:t>Standards and Quality Report</w:t>
                  </w:r>
                </w:p>
                <w:p w14:paraId="3EC32E02" w14:textId="0A81489C" w:rsidR="004E45E5" w:rsidRPr="00297FA4" w:rsidRDefault="004E45E5" w:rsidP="007B4BD5">
                  <w:pPr>
                    <w:jc w:val="center"/>
                    <w:rPr>
                      <w:rFonts w:cstheme="minorHAnsi"/>
                      <w:b/>
                      <w:i/>
                      <w:sz w:val="28"/>
                      <w:szCs w:val="28"/>
                    </w:rPr>
                  </w:pPr>
                  <w:r w:rsidRPr="00297FA4">
                    <w:rPr>
                      <w:rFonts w:cstheme="minorHAnsi"/>
                      <w:b/>
                      <w:i/>
                      <w:sz w:val="28"/>
                      <w:szCs w:val="28"/>
                    </w:rPr>
                    <w:t>2023-2024</w:t>
                  </w:r>
                </w:p>
                <w:p w14:paraId="60C8D705" w14:textId="7D95CF25" w:rsidR="004E45E5" w:rsidRPr="00297FA4" w:rsidRDefault="004E45E5" w:rsidP="004E45E5">
                  <w:pPr>
                    <w:spacing w:after="160" w:line="259" w:lineRule="auto"/>
                    <w:jc w:val="center"/>
                    <w:rPr>
                      <w:rFonts w:cstheme="minorHAnsi"/>
                      <w:b/>
                      <w:i/>
                      <w:sz w:val="28"/>
                      <w:szCs w:val="28"/>
                    </w:rPr>
                  </w:pPr>
                  <w:r w:rsidRPr="00297FA4">
                    <w:rPr>
                      <w:rFonts w:cstheme="minorHAnsi"/>
                      <w:b/>
                      <w:i/>
                      <w:sz w:val="28"/>
                      <w:szCs w:val="28"/>
                    </w:rPr>
                    <w:t>Achieving Excellence and Equity</w:t>
                  </w:r>
                </w:p>
                <w:p w14:paraId="13EDC1EC" w14:textId="77777777" w:rsidR="004E45E5" w:rsidRPr="00297FA4" w:rsidRDefault="004E45E5" w:rsidP="004E45E5">
                  <w:pPr>
                    <w:jc w:val="center"/>
                    <w:rPr>
                      <w:rFonts w:ascii="Arial" w:hAnsi="Arial"/>
                      <w:b/>
                      <w:sz w:val="28"/>
                      <w:szCs w:val="28"/>
                    </w:rPr>
                  </w:pPr>
                </w:p>
                <w:p w14:paraId="23352BD1" w14:textId="77777777" w:rsidR="004E45E5" w:rsidRPr="00297FA4" w:rsidRDefault="004E45E5" w:rsidP="004E45E5">
                  <w:pPr>
                    <w:jc w:val="center"/>
                    <w:rPr>
                      <w:rFonts w:ascii="Arial" w:hAnsi="Arial"/>
                      <w:sz w:val="28"/>
                      <w:szCs w:val="28"/>
                    </w:rPr>
                  </w:pPr>
                </w:p>
              </w:tc>
            </w:tr>
            <w:tr w:rsidR="004E45E5" w:rsidRPr="00297FA4" w14:paraId="61FBD6F9" w14:textId="77777777" w:rsidTr="00E96F94">
              <w:trPr>
                <w:trHeight w:val="165"/>
              </w:trPr>
              <w:tc>
                <w:tcPr>
                  <w:tcW w:w="10456" w:type="dxa"/>
                </w:tcPr>
                <w:p w14:paraId="47494C2B" w14:textId="10C6AAD7" w:rsidR="004E45E5" w:rsidRPr="00DD3533" w:rsidRDefault="004E45E5" w:rsidP="004E45E5">
                  <w:pPr>
                    <w:rPr>
                      <w:rFonts w:ascii="Calibri" w:hAnsi="Calibri" w:cs="Calibri"/>
                      <w:b/>
                      <w:sz w:val="28"/>
                      <w:szCs w:val="28"/>
                    </w:rPr>
                  </w:pPr>
                  <w:r w:rsidRPr="00DD3533">
                    <w:rPr>
                      <w:rFonts w:ascii="Calibri" w:hAnsi="Calibri" w:cs="Calibri"/>
                      <w:b/>
                      <w:sz w:val="28"/>
                      <w:szCs w:val="28"/>
                    </w:rPr>
                    <w:t>Priority 2 – All children will experience equality and non-discriminatory experiences in our ELC and will develop and learn the skills in applying empathy and respect for themselves and others</w:t>
                  </w:r>
                </w:p>
              </w:tc>
            </w:tr>
          </w:tbl>
          <w:p w14:paraId="0E997BBD" w14:textId="4A554E0E" w:rsidR="007C1AC5" w:rsidRPr="00297FA4" w:rsidRDefault="00071D2E" w:rsidP="004E45E5">
            <w:pPr>
              <w:spacing w:after="160" w:line="259" w:lineRule="auto"/>
              <w:jc w:val="center"/>
              <w:rPr>
                <w:rFonts w:cstheme="minorHAnsi"/>
                <w:b/>
                <w:sz w:val="28"/>
                <w:szCs w:val="28"/>
              </w:rPr>
            </w:pPr>
            <w:r w:rsidRPr="00297FA4">
              <w:rPr>
                <w:rFonts w:cstheme="minorHAnsi"/>
                <w:b/>
                <w:i/>
                <w:sz w:val="28"/>
                <w:szCs w:val="28"/>
              </w:rPr>
              <w:t xml:space="preserve">              </w:t>
            </w:r>
          </w:p>
        </w:tc>
      </w:tr>
      <w:tr w:rsidR="007C1AC5" w:rsidRPr="0041011B" w14:paraId="65584FC8" w14:textId="77777777" w:rsidTr="000E48CD">
        <w:trPr>
          <w:gridAfter w:val="1"/>
          <w:wAfter w:w="35" w:type="dxa"/>
          <w:trHeight w:val="371"/>
        </w:trPr>
        <w:tc>
          <w:tcPr>
            <w:tcW w:w="4970" w:type="dxa"/>
            <w:gridSpan w:val="5"/>
          </w:tcPr>
          <w:p w14:paraId="335F5552" w14:textId="3A3721D7" w:rsidR="007C1AC5" w:rsidRPr="00DD3533" w:rsidRDefault="007C1AC5" w:rsidP="007C1AC5">
            <w:pPr>
              <w:rPr>
                <w:rFonts w:ascii="Calibri" w:hAnsi="Calibri" w:cs="Calibri"/>
                <w:sz w:val="24"/>
                <w:szCs w:val="24"/>
                <w:u w:val="single"/>
              </w:rPr>
            </w:pPr>
            <w:r w:rsidRPr="00DD3533">
              <w:rPr>
                <w:rFonts w:ascii="Calibri" w:hAnsi="Calibri" w:cs="Calibri"/>
                <w:sz w:val="24"/>
                <w:szCs w:val="24"/>
                <w:u w:val="single"/>
              </w:rPr>
              <w:t xml:space="preserve">Directorate Improvement Plan </w:t>
            </w:r>
          </w:p>
          <w:p w14:paraId="6B58EF92" w14:textId="77777777" w:rsidR="007C1AC5" w:rsidRPr="00DD3533" w:rsidRDefault="007C1AC5" w:rsidP="007C1AC5">
            <w:pPr>
              <w:rPr>
                <w:rFonts w:ascii="Calibri" w:hAnsi="Calibri" w:cs="Calibri"/>
                <w:color w:val="000000"/>
                <w:sz w:val="24"/>
                <w:szCs w:val="24"/>
              </w:rPr>
            </w:pPr>
            <w:r w:rsidRPr="00DD3533">
              <w:rPr>
                <w:rFonts w:ascii="Calibri" w:hAnsi="Calibri" w:cs="Calibri"/>
                <w:color w:val="000000"/>
                <w:sz w:val="24"/>
                <w:szCs w:val="24"/>
              </w:rPr>
              <w:t xml:space="preserve">Equality &amp; Equity </w:t>
            </w:r>
          </w:p>
          <w:p w14:paraId="4DEBAA80" w14:textId="77777777" w:rsidR="007C1AC5" w:rsidRPr="00DD3533" w:rsidRDefault="007C1AC5" w:rsidP="007C1AC5">
            <w:pPr>
              <w:rPr>
                <w:rFonts w:ascii="Calibri" w:hAnsi="Calibri" w:cs="Calibri"/>
                <w:color w:val="000000"/>
                <w:sz w:val="24"/>
                <w:szCs w:val="24"/>
              </w:rPr>
            </w:pPr>
            <w:r w:rsidRPr="00DD3533">
              <w:rPr>
                <w:rFonts w:ascii="Calibri" w:hAnsi="Calibri" w:cs="Calibri"/>
                <w:color w:val="000000"/>
                <w:sz w:val="24"/>
                <w:szCs w:val="24"/>
              </w:rPr>
              <w:t xml:space="preserve">Achievement </w:t>
            </w:r>
          </w:p>
          <w:p w14:paraId="64F8D115" w14:textId="77777777" w:rsidR="007C1AC5" w:rsidRPr="00DD3533" w:rsidRDefault="007C1AC5" w:rsidP="007C1AC5">
            <w:pPr>
              <w:rPr>
                <w:rFonts w:ascii="Calibri" w:hAnsi="Calibri" w:cs="Calibri"/>
                <w:color w:val="000000"/>
                <w:sz w:val="24"/>
                <w:szCs w:val="24"/>
              </w:rPr>
            </w:pPr>
            <w:r w:rsidRPr="00DD3533">
              <w:rPr>
                <w:rFonts w:ascii="Calibri" w:hAnsi="Calibri" w:cs="Calibri"/>
                <w:color w:val="000000"/>
                <w:sz w:val="24"/>
                <w:szCs w:val="24"/>
              </w:rPr>
              <w:t xml:space="preserve">Health &amp; Wellbeing </w:t>
            </w:r>
          </w:p>
          <w:p w14:paraId="25DBD12D" w14:textId="34C4AFC2" w:rsidR="00982264" w:rsidRPr="00DD3533" w:rsidRDefault="00982264" w:rsidP="00982264">
            <w:pPr>
              <w:rPr>
                <w:rFonts w:ascii="Calibri" w:hAnsi="Calibri" w:cs="Calibri"/>
                <w:b/>
                <w:sz w:val="24"/>
                <w:szCs w:val="24"/>
              </w:rPr>
            </w:pPr>
          </w:p>
        </w:tc>
        <w:tc>
          <w:tcPr>
            <w:tcW w:w="5451" w:type="dxa"/>
            <w:gridSpan w:val="7"/>
          </w:tcPr>
          <w:p w14:paraId="2A7A04E4" w14:textId="701A183C" w:rsidR="007C1AC5" w:rsidRPr="007B4BD5" w:rsidRDefault="007C1AC5" w:rsidP="007E6059">
            <w:pPr>
              <w:rPr>
                <w:rFonts w:ascii="Calibri" w:hAnsi="Calibri" w:cs="Calibri"/>
                <w:sz w:val="24"/>
                <w:szCs w:val="24"/>
                <w:u w:val="single"/>
              </w:rPr>
            </w:pPr>
            <w:r w:rsidRPr="00DD3533">
              <w:rPr>
                <w:rFonts w:ascii="Calibri" w:hAnsi="Calibri" w:cs="Calibri"/>
                <w:sz w:val="24"/>
                <w:szCs w:val="24"/>
                <w:u w:val="single"/>
              </w:rPr>
              <w:t>HGIOELC Quality Indicators</w:t>
            </w:r>
          </w:p>
          <w:p w14:paraId="261A7273" w14:textId="1B29201B" w:rsidR="00906D57" w:rsidRPr="00DD3533" w:rsidRDefault="00906D57" w:rsidP="00906D57">
            <w:pPr>
              <w:rPr>
                <w:rFonts w:ascii="Calibri" w:hAnsi="Calibri" w:cs="Calibri"/>
                <w:sz w:val="24"/>
                <w:szCs w:val="24"/>
              </w:rPr>
            </w:pPr>
            <w:r w:rsidRPr="00DD3533">
              <w:rPr>
                <w:rFonts w:ascii="Calibri" w:hAnsi="Calibri" w:cs="Calibri"/>
                <w:sz w:val="24"/>
                <w:szCs w:val="24"/>
              </w:rPr>
              <w:t>1.1 Self-evaluation for self-improvement</w:t>
            </w:r>
          </w:p>
          <w:p w14:paraId="5FA57486" w14:textId="43431E0C" w:rsidR="00906D57" w:rsidRPr="00DD3533" w:rsidRDefault="00906D57" w:rsidP="00906D57">
            <w:pPr>
              <w:rPr>
                <w:rFonts w:ascii="Calibri" w:hAnsi="Calibri" w:cs="Calibri"/>
                <w:sz w:val="24"/>
                <w:szCs w:val="24"/>
              </w:rPr>
            </w:pPr>
            <w:r w:rsidRPr="00DD3533">
              <w:rPr>
                <w:rFonts w:ascii="Calibri" w:hAnsi="Calibri" w:cs="Calibri"/>
                <w:sz w:val="24"/>
                <w:szCs w:val="24"/>
              </w:rPr>
              <w:t>1.2 Leadership of learning</w:t>
            </w:r>
          </w:p>
          <w:p w14:paraId="69743535" w14:textId="77777777" w:rsidR="00906D57" w:rsidRPr="00DD3533" w:rsidRDefault="00906D57" w:rsidP="00906D57">
            <w:pPr>
              <w:rPr>
                <w:rFonts w:ascii="Calibri" w:hAnsi="Calibri" w:cs="Calibri"/>
                <w:sz w:val="24"/>
                <w:szCs w:val="24"/>
              </w:rPr>
            </w:pPr>
            <w:r w:rsidRPr="00DD3533">
              <w:rPr>
                <w:rFonts w:ascii="Calibri" w:hAnsi="Calibri" w:cs="Calibri"/>
                <w:sz w:val="24"/>
                <w:szCs w:val="24"/>
              </w:rPr>
              <w:t>2.2. Curriculum</w:t>
            </w:r>
          </w:p>
          <w:p w14:paraId="2A2A2E1D" w14:textId="77777777" w:rsidR="00906D57" w:rsidRPr="00DD3533" w:rsidRDefault="00906D57" w:rsidP="00906D57">
            <w:pPr>
              <w:rPr>
                <w:rFonts w:ascii="Calibri" w:hAnsi="Calibri" w:cs="Calibri"/>
                <w:sz w:val="24"/>
                <w:szCs w:val="24"/>
              </w:rPr>
            </w:pPr>
            <w:r w:rsidRPr="00DD3533">
              <w:rPr>
                <w:rFonts w:ascii="Calibri" w:hAnsi="Calibri" w:cs="Calibri"/>
                <w:sz w:val="24"/>
                <w:szCs w:val="24"/>
              </w:rPr>
              <w:t>2.3 Learning, teaching and assessment</w:t>
            </w:r>
          </w:p>
          <w:p w14:paraId="2F37CBAE" w14:textId="77777777" w:rsidR="00906D57" w:rsidRPr="00DD3533" w:rsidRDefault="00906D57" w:rsidP="00906D57">
            <w:pPr>
              <w:rPr>
                <w:rFonts w:ascii="Calibri" w:hAnsi="Calibri" w:cs="Calibri"/>
                <w:sz w:val="24"/>
                <w:szCs w:val="24"/>
              </w:rPr>
            </w:pPr>
            <w:r w:rsidRPr="00DD3533">
              <w:rPr>
                <w:rFonts w:ascii="Calibri" w:hAnsi="Calibri" w:cs="Calibri"/>
                <w:sz w:val="24"/>
                <w:szCs w:val="24"/>
              </w:rPr>
              <w:t>2.4 Personalised support</w:t>
            </w:r>
          </w:p>
          <w:p w14:paraId="0A8D8E15" w14:textId="77777777" w:rsidR="00906D57" w:rsidRPr="00DD3533" w:rsidRDefault="00906D57" w:rsidP="00906D57">
            <w:pPr>
              <w:rPr>
                <w:rFonts w:ascii="Calibri" w:hAnsi="Calibri" w:cs="Calibri"/>
                <w:sz w:val="24"/>
                <w:szCs w:val="24"/>
              </w:rPr>
            </w:pPr>
            <w:r w:rsidRPr="00DD3533">
              <w:rPr>
                <w:rFonts w:ascii="Calibri" w:hAnsi="Calibri" w:cs="Calibri"/>
                <w:sz w:val="24"/>
                <w:szCs w:val="24"/>
              </w:rPr>
              <w:t>3.2 Securing children’s progress</w:t>
            </w:r>
          </w:p>
          <w:p w14:paraId="03581633" w14:textId="2153E4B7" w:rsidR="00906D57" w:rsidRPr="00DD3533" w:rsidRDefault="00906D57" w:rsidP="007E6059">
            <w:pPr>
              <w:rPr>
                <w:rFonts w:ascii="Calibri" w:hAnsi="Calibri" w:cs="Calibri"/>
                <w:b/>
                <w:sz w:val="24"/>
                <w:szCs w:val="24"/>
              </w:rPr>
            </w:pPr>
          </w:p>
        </w:tc>
      </w:tr>
      <w:tr w:rsidR="00D250EA" w:rsidRPr="0041011B" w14:paraId="56E34B7E" w14:textId="77777777" w:rsidTr="000E48CD">
        <w:trPr>
          <w:gridAfter w:val="1"/>
          <w:wAfter w:w="35" w:type="dxa"/>
          <w:trHeight w:val="371"/>
        </w:trPr>
        <w:tc>
          <w:tcPr>
            <w:tcW w:w="2452" w:type="dxa"/>
          </w:tcPr>
          <w:p w14:paraId="18C55910" w14:textId="4051A886" w:rsidR="00647EAC" w:rsidRPr="007B4BD5" w:rsidRDefault="00647EAC" w:rsidP="00647EAC">
            <w:pPr>
              <w:spacing w:before="100" w:beforeAutospacing="1" w:after="100" w:afterAutospacing="1"/>
              <w:rPr>
                <w:rFonts w:ascii="Calibri" w:eastAsia="Times New Roman" w:hAnsi="Calibri" w:cs="Calibri"/>
                <w:color w:val="000000"/>
                <w:sz w:val="24"/>
                <w:szCs w:val="24"/>
                <w:lang w:eastAsia="en-GB"/>
              </w:rPr>
            </w:pPr>
            <w:r w:rsidRPr="007B4BD5">
              <w:rPr>
                <w:rFonts w:ascii="Calibri" w:eastAsia="Times New Roman" w:hAnsi="Calibri" w:cs="Calibri"/>
                <w:color w:val="000000"/>
                <w:sz w:val="24"/>
                <w:szCs w:val="24"/>
                <w:lang w:eastAsia="en-GB"/>
              </w:rPr>
              <w:t>Has this priority been:(please highlight)</w:t>
            </w:r>
          </w:p>
        </w:tc>
        <w:tc>
          <w:tcPr>
            <w:tcW w:w="1571" w:type="dxa"/>
            <w:gridSpan w:val="2"/>
          </w:tcPr>
          <w:p w14:paraId="65F677E1" w14:textId="2B7C3B3E" w:rsidR="00647EAC" w:rsidRPr="007B4BD5" w:rsidRDefault="00647EAC" w:rsidP="007E6059">
            <w:pPr>
              <w:rPr>
                <w:rFonts w:ascii="Calibri" w:hAnsi="Calibri" w:cs="Calibri"/>
                <w:b/>
                <w:sz w:val="24"/>
                <w:szCs w:val="24"/>
              </w:rPr>
            </w:pPr>
            <w:r w:rsidRPr="007B4BD5">
              <w:rPr>
                <w:rFonts w:ascii="Calibri" w:hAnsi="Calibri" w:cs="Calibri"/>
                <w:color w:val="000000"/>
                <w:sz w:val="24"/>
                <w:szCs w:val="24"/>
              </w:rPr>
              <w:t>Fully Achieved</w:t>
            </w:r>
          </w:p>
        </w:tc>
        <w:tc>
          <w:tcPr>
            <w:tcW w:w="947" w:type="dxa"/>
            <w:gridSpan w:val="2"/>
            <w:shd w:val="clear" w:color="auto" w:fill="C5E0B3" w:themeFill="accent6" w:themeFillTint="66"/>
          </w:tcPr>
          <w:p w14:paraId="3B61CE00" w14:textId="77777777" w:rsidR="00647EAC" w:rsidRPr="007B4BD5" w:rsidRDefault="00647EAC" w:rsidP="007E6059">
            <w:pPr>
              <w:rPr>
                <w:rFonts w:ascii="Calibri" w:hAnsi="Calibri" w:cs="Calibri"/>
                <w:b/>
                <w:sz w:val="24"/>
                <w:szCs w:val="24"/>
              </w:rPr>
            </w:pPr>
          </w:p>
        </w:tc>
        <w:tc>
          <w:tcPr>
            <w:tcW w:w="1994" w:type="dxa"/>
            <w:gridSpan w:val="2"/>
          </w:tcPr>
          <w:p w14:paraId="3228B8FB" w14:textId="69A75793" w:rsidR="00647EAC" w:rsidRPr="007B4BD5" w:rsidRDefault="00647EAC" w:rsidP="007E6059">
            <w:pPr>
              <w:rPr>
                <w:rFonts w:ascii="Calibri" w:hAnsi="Calibri" w:cs="Calibri"/>
                <w:b/>
                <w:sz w:val="24"/>
                <w:szCs w:val="24"/>
              </w:rPr>
            </w:pPr>
            <w:r w:rsidRPr="007B4BD5">
              <w:rPr>
                <w:rFonts w:ascii="Calibri" w:hAnsi="Calibri" w:cs="Calibri"/>
                <w:color w:val="000000"/>
                <w:sz w:val="24"/>
                <w:szCs w:val="24"/>
              </w:rPr>
              <w:t>Partially achieved</w:t>
            </w:r>
          </w:p>
          <w:p w14:paraId="192D4FC6" w14:textId="77777777" w:rsidR="00647EAC" w:rsidRPr="007B4BD5" w:rsidRDefault="00647EAC" w:rsidP="00647EAC">
            <w:pPr>
              <w:jc w:val="center"/>
              <w:rPr>
                <w:rFonts w:ascii="Calibri" w:hAnsi="Calibri" w:cs="Calibri"/>
                <w:sz w:val="24"/>
                <w:szCs w:val="24"/>
              </w:rPr>
            </w:pPr>
          </w:p>
        </w:tc>
        <w:tc>
          <w:tcPr>
            <w:tcW w:w="774" w:type="dxa"/>
            <w:gridSpan w:val="2"/>
          </w:tcPr>
          <w:p w14:paraId="5F4D4CFF" w14:textId="77777777" w:rsidR="00647EAC" w:rsidRPr="007B4BD5" w:rsidRDefault="00647EAC" w:rsidP="007E6059">
            <w:pPr>
              <w:rPr>
                <w:rFonts w:ascii="Calibri" w:hAnsi="Calibri" w:cs="Calibri"/>
                <w:b/>
                <w:sz w:val="24"/>
                <w:szCs w:val="24"/>
              </w:rPr>
            </w:pPr>
          </w:p>
        </w:tc>
        <w:tc>
          <w:tcPr>
            <w:tcW w:w="2151" w:type="dxa"/>
          </w:tcPr>
          <w:p w14:paraId="338FCE58" w14:textId="65ABA265" w:rsidR="00647EAC" w:rsidRPr="007B4BD5" w:rsidRDefault="00647EAC" w:rsidP="007E6059">
            <w:pPr>
              <w:rPr>
                <w:rFonts w:ascii="Calibri" w:hAnsi="Calibri" w:cs="Calibri"/>
                <w:b/>
                <w:sz w:val="24"/>
                <w:szCs w:val="24"/>
              </w:rPr>
            </w:pPr>
            <w:r w:rsidRPr="007B4BD5">
              <w:rPr>
                <w:rFonts w:ascii="Calibri" w:hAnsi="Calibri" w:cs="Calibri"/>
                <w:color w:val="000000"/>
                <w:sz w:val="24"/>
                <w:szCs w:val="24"/>
              </w:rPr>
              <w:t>Continued into next session</w:t>
            </w:r>
          </w:p>
        </w:tc>
        <w:tc>
          <w:tcPr>
            <w:tcW w:w="532" w:type="dxa"/>
            <w:gridSpan w:val="2"/>
          </w:tcPr>
          <w:p w14:paraId="23E658A4" w14:textId="7A4734E6" w:rsidR="00647EAC" w:rsidRPr="00297FA4" w:rsidRDefault="00647EAC" w:rsidP="007E6059">
            <w:pPr>
              <w:rPr>
                <w:rFonts w:ascii="Arial" w:hAnsi="Arial"/>
                <w:b/>
                <w:sz w:val="28"/>
                <w:szCs w:val="28"/>
              </w:rPr>
            </w:pPr>
          </w:p>
        </w:tc>
      </w:tr>
      <w:tr w:rsidR="00647EAC" w:rsidRPr="0041011B" w14:paraId="3225B6E6" w14:textId="77777777" w:rsidTr="000E48CD">
        <w:trPr>
          <w:gridAfter w:val="1"/>
          <w:wAfter w:w="35" w:type="dxa"/>
          <w:trHeight w:val="371"/>
        </w:trPr>
        <w:tc>
          <w:tcPr>
            <w:tcW w:w="10421" w:type="dxa"/>
            <w:gridSpan w:val="12"/>
          </w:tcPr>
          <w:p w14:paraId="727C9FB3" w14:textId="5B89ACD5" w:rsidR="00647EAC" w:rsidRPr="00DD3533" w:rsidRDefault="00647EAC" w:rsidP="00647EAC">
            <w:pPr>
              <w:rPr>
                <w:rFonts w:ascii="Calibri" w:hAnsi="Calibri" w:cs="Calibri"/>
                <w:b/>
                <w:sz w:val="24"/>
                <w:szCs w:val="24"/>
              </w:rPr>
            </w:pPr>
            <w:r w:rsidRPr="00DD3533">
              <w:rPr>
                <w:rFonts w:ascii="Calibri" w:hAnsi="Calibri" w:cs="Calibri"/>
                <w:b/>
                <w:sz w:val="24"/>
                <w:szCs w:val="24"/>
              </w:rPr>
              <w:t>Progress:</w:t>
            </w:r>
          </w:p>
          <w:p w14:paraId="2454C490" w14:textId="564F7802" w:rsidR="00A973CD" w:rsidRDefault="00A973CD" w:rsidP="00A930C9">
            <w:pPr>
              <w:pStyle w:val="ListParagraph"/>
              <w:numPr>
                <w:ilvl w:val="0"/>
                <w:numId w:val="17"/>
              </w:numPr>
              <w:rPr>
                <w:rFonts w:ascii="Calibri" w:hAnsi="Calibri" w:cs="Calibri"/>
                <w:sz w:val="24"/>
                <w:szCs w:val="24"/>
              </w:rPr>
            </w:pPr>
            <w:r w:rsidRPr="00DD3533">
              <w:rPr>
                <w:rFonts w:ascii="Calibri" w:hAnsi="Calibri" w:cs="Calibri"/>
                <w:sz w:val="24"/>
                <w:szCs w:val="24"/>
              </w:rPr>
              <w:t>A programme to introduce our unique set of ‘UNCRC Captains’ was created to build on the success of last session’s UNCRC work where we introduced captains to promote children’s rights and support our children to learn both about and through their rights</w:t>
            </w:r>
          </w:p>
          <w:p w14:paraId="41BBC4EF" w14:textId="77777777" w:rsidR="00F02731" w:rsidRPr="00DD3533" w:rsidRDefault="00F02731" w:rsidP="00F02731">
            <w:pPr>
              <w:pStyle w:val="ListParagraph"/>
              <w:rPr>
                <w:rFonts w:ascii="Calibri" w:hAnsi="Calibri" w:cs="Calibri"/>
                <w:sz w:val="24"/>
                <w:szCs w:val="24"/>
              </w:rPr>
            </w:pPr>
          </w:p>
          <w:p w14:paraId="63059543" w14:textId="5B7EE75B" w:rsidR="00A973CD" w:rsidRDefault="00A973CD" w:rsidP="00A930C9">
            <w:pPr>
              <w:pStyle w:val="ListParagraph"/>
              <w:numPr>
                <w:ilvl w:val="0"/>
                <w:numId w:val="17"/>
              </w:numPr>
              <w:rPr>
                <w:rFonts w:ascii="Calibri" w:hAnsi="Calibri" w:cs="Calibri"/>
                <w:sz w:val="24"/>
                <w:szCs w:val="24"/>
              </w:rPr>
            </w:pPr>
            <w:r w:rsidRPr="00DD3533">
              <w:rPr>
                <w:rFonts w:ascii="Calibri" w:hAnsi="Calibri" w:cs="Calibri"/>
                <w:sz w:val="24"/>
                <w:szCs w:val="24"/>
              </w:rPr>
              <w:t>New staff were upskilled to become familiar with each captain whom we used to promote one of our key Rights</w:t>
            </w:r>
          </w:p>
          <w:p w14:paraId="2E7E626E" w14:textId="77777777" w:rsidR="00F02731" w:rsidRPr="00F02731" w:rsidRDefault="00F02731" w:rsidP="00F02731">
            <w:pPr>
              <w:rPr>
                <w:rFonts w:ascii="Calibri" w:hAnsi="Calibri" w:cs="Calibri"/>
                <w:sz w:val="24"/>
                <w:szCs w:val="24"/>
              </w:rPr>
            </w:pPr>
          </w:p>
          <w:p w14:paraId="683C1A15" w14:textId="69BCDE0B" w:rsidR="00A973CD" w:rsidRDefault="00A973CD" w:rsidP="00A930C9">
            <w:pPr>
              <w:pStyle w:val="ListParagraph"/>
              <w:numPr>
                <w:ilvl w:val="0"/>
                <w:numId w:val="17"/>
              </w:numPr>
              <w:rPr>
                <w:rFonts w:ascii="Calibri" w:hAnsi="Calibri" w:cs="Calibri"/>
                <w:bCs/>
                <w:iCs/>
                <w:sz w:val="24"/>
                <w:szCs w:val="24"/>
              </w:rPr>
            </w:pPr>
            <w:r w:rsidRPr="00DD3533">
              <w:rPr>
                <w:rFonts w:ascii="Calibri" w:hAnsi="Calibri" w:cs="Calibri"/>
                <w:bCs/>
                <w:iCs/>
                <w:sz w:val="24"/>
                <w:szCs w:val="24"/>
              </w:rPr>
              <w:t>Practitioners were given autonomy to introduce activities within their playrooms to support all children to understand our key Rights</w:t>
            </w:r>
          </w:p>
          <w:p w14:paraId="0D9F4BE7" w14:textId="77777777" w:rsidR="00F02731" w:rsidRPr="00F02731" w:rsidRDefault="00F02731" w:rsidP="00F02731">
            <w:pPr>
              <w:rPr>
                <w:rFonts w:ascii="Calibri" w:hAnsi="Calibri" w:cs="Calibri"/>
                <w:bCs/>
                <w:iCs/>
                <w:sz w:val="24"/>
                <w:szCs w:val="24"/>
              </w:rPr>
            </w:pPr>
          </w:p>
          <w:p w14:paraId="64C1834D" w14:textId="571A79C8" w:rsidR="00A973CD" w:rsidRDefault="00A973CD" w:rsidP="00A930C9">
            <w:pPr>
              <w:pStyle w:val="ListParagraph"/>
              <w:numPr>
                <w:ilvl w:val="0"/>
                <w:numId w:val="17"/>
              </w:numPr>
              <w:rPr>
                <w:rFonts w:ascii="Calibri" w:hAnsi="Calibri" w:cs="Calibri"/>
                <w:bCs/>
                <w:iCs/>
                <w:sz w:val="24"/>
                <w:szCs w:val="24"/>
              </w:rPr>
            </w:pPr>
            <w:r w:rsidRPr="00DD3533">
              <w:rPr>
                <w:rFonts w:ascii="Calibri" w:hAnsi="Calibri" w:cs="Calibri"/>
                <w:bCs/>
                <w:iCs/>
                <w:sz w:val="24"/>
                <w:szCs w:val="24"/>
              </w:rPr>
              <w:t>All practitioners ensured core provision and additional activities promote inclusiveness for all children.  This has included displaying photos of people from different cultures as well as ensuring all resources and areas of provision do not discriminate</w:t>
            </w:r>
          </w:p>
          <w:p w14:paraId="2DBEDF19" w14:textId="77777777" w:rsidR="00F02731" w:rsidRPr="00F02731" w:rsidRDefault="00F02731" w:rsidP="00F02731">
            <w:pPr>
              <w:rPr>
                <w:rFonts w:ascii="Calibri" w:hAnsi="Calibri" w:cs="Calibri"/>
                <w:bCs/>
                <w:iCs/>
                <w:sz w:val="24"/>
                <w:szCs w:val="24"/>
              </w:rPr>
            </w:pPr>
          </w:p>
          <w:p w14:paraId="17B7B1C2" w14:textId="77777777" w:rsidR="00DD3533" w:rsidRPr="00F02731" w:rsidRDefault="00A973CD" w:rsidP="00F02731">
            <w:pPr>
              <w:pStyle w:val="ListParagraph"/>
              <w:numPr>
                <w:ilvl w:val="0"/>
                <w:numId w:val="17"/>
              </w:numPr>
              <w:rPr>
                <w:rFonts w:cstheme="minorHAnsi"/>
                <w:bCs/>
                <w:iCs/>
                <w:sz w:val="28"/>
                <w:szCs w:val="28"/>
              </w:rPr>
            </w:pPr>
            <w:r w:rsidRPr="00DD3533">
              <w:rPr>
                <w:rFonts w:ascii="Calibri" w:hAnsi="Calibri" w:cs="Calibri"/>
                <w:bCs/>
                <w:iCs/>
                <w:sz w:val="24"/>
                <w:szCs w:val="24"/>
              </w:rPr>
              <w:t xml:space="preserve">Learning/room displays and </w:t>
            </w:r>
            <w:proofErr w:type="spellStart"/>
            <w:r w:rsidRPr="00DD3533">
              <w:rPr>
                <w:rFonts w:ascii="Calibri" w:hAnsi="Calibri" w:cs="Calibri"/>
                <w:bCs/>
                <w:iCs/>
                <w:sz w:val="24"/>
                <w:szCs w:val="24"/>
              </w:rPr>
              <w:t>floorbooks</w:t>
            </w:r>
            <w:proofErr w:type="spellEnd"/>
            <w:r w:rsidRPr="00DD3533">
              <w:rPr>
                <w:rFonts w:ascii="Calibri" w:hAnsi="Calibri" w:cs="Calibri"/>
                <w:bCs/>
                <w:iCs/>
                <w:sz w:val="24"/>
                <w:szCs w:val="24"/>
              </w:rPr>
              <w:t xml:space="preserve"> have been developed to show relevant links to UNCRC rights.  This is made meaningful through cross referencing our UNCRC Captains to activities which have taken place with children and familie</w:t>
            </w:r>
            <w:r w:rsidR="00297FA4" w:rsidRPr="00DD3533">
              <w:rPr>
                <w:rFonts w:ascii="Calibri" w:hAnsi="Calibri" w:cs="Calibri"/>
                <w:bCs/>
                <w:iCs/>
                <w:sz w:val="24"/>
                <w:szCs w:val="24"/>
              </w:rPr>
              <w:t>s</w:t>
            </w:r>
          </w:p>
          <w:p w14:paraId="7993F75E" w14:textId="77777777" w:rsidR="00F02731" w:rsidRDefault="00F02731" w:rsidP="00F02731">
            <w:pPr>
              <w:rPr>
                <w:rFonts w:cstheme="minorHAnsi"/>
                <w:bCs/>
                <w:iCs/>
                <w:sz w:val="28"/>
                <w:szCs w:val="28"/>
              </w:rPr>
            </w:pPr>
          </w:p>
          <w:p w14:paraId="70EBE769" w14:textId="77777777" w:rsidR="00F02731" w:rsidRDefault="00F02731" w:rsidP="00F02731">
            <w:pPr>
              <w:rPr>
                <w:rFonts w:cstheme="minorHAnsi"/>
                <w:bCs/>
                <w:iCs/>
                <w:sz w:val="28"/>
                <w:szCs w:val="28"/>
              </w:rPr>
            </w:pPr>
          </w:p>
          <w:p w14:paraId="77F45B60" w14:textId="77777777" w:rsidR="00F02731" w:rsidRDefault="00F02731" w:rsidP="00F02731">
            <w:pPr>
              <w:rPr>
                <w:rFonts w:cstheme="minorHAnsi"/>
                <w:bCs/>
                <w:iCs/>
                <w:sz w:val="28"/>
                <w:szCs w:val="28"/>
              </w:rPr>
            </w:pPr>
          </w:p>
          <w:p w14:paraId="2D9B1948" w14:textId="44E74950" w:rsidR="007B4BD5" w:rsidRPr="00F02731" w:rsidRDefault="007B4BD5" w:rsidP="00F02731">
            <w:pPr>
              <w:rPr>
                <w:rFonts w:cstheme="minorHAnsi"/>
                <w:bCs/>
                <w:iCs/>
                <w:sz w:val="28"/>
                <w:szCs w:val="28"/>
              </w:rPr>
            </w:pPr>
          </w:p>
        </w:tc>
      </w:tr>
      <w:tr w:rsidR="00647EAC" w:rsidRPr="0041011B" w14:paraId="5B454AFA" w14:textId="77777777" w:rsidTr="000E48CD">
        <w:trPr>
          <w:gridAfter w:val="1"/>
          <w:wAfter w:w="35" w:type="dxa"/>
          <w:trHeight w:val="371"/>
        </w:trPr>
        <w:tc>
          <w:tcPr>
            <w:tcW w:w="10421" w:type="dxa"/>
            <w:gridSpan w:val="12"/>
          </w:tcPr>
          <w:p w14:paraId="62003106" w14:textId="77777777" w:rsidR="00647EAC" w:rsidRPr="00DD3533" w:rsidRDefault="00647EAC" w:rsidP="00647EAC">
            <w:pPr>
              <w:rPr>
                <w:rFonts w:ascii="Calibri" w:eastAsia="Times New Roman" w:hAnsi="Calibri" w:cs="Calibri"/>
                <w:i/>
                <w:color w:val="FF0000"/>
                <w:sz w:val="24"/>
                <w:szCs w:val="24"/>
                <w:lang w:eastAsia="en-GB"/>
              </w:rPr>
            </w:pPr>
            <w:r w:rsidRPr="00DD3533">
              <w:rPr>
                <w:rFonts w:ascii="Calibri" w:hAnsi="Calibri" w:cs="Calibri"/>
                <w:b/>
                <w:sz w:val="24"/>
                <w:szCs w:val="24"/>
              </w:rPr>
              <w:lastRenderedPageBreak/>
              <w:t>Impact on pedagogy, children and families:</w:t>
            </w:r>
          </w:p>
          <w:p w14:paraId="43DB6250" w14:textId="77777777" w:rsidR="00A973CD" w:rsidRPr="00DD3533" w:rsidRDefault="00A973CD" w:rsidP="00647EAC">
            <w:pPr>
              <w:rPr>
                <w:rFonts w:ascii="Calibri" w:hAnsi="Calibri" w:cs="Calibri"/>
                <w:b/>
                <w:sz w:val="24"/>
                <w:szCs w:val="24"/>
              </w:rPr>
            </w:pPr>
          </w:p>
          <w:p w14:paraId="525768BC" w14:textId="25199B96"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Most Children have a developing awareness of their rights and how to treat others with kindness.  They can relate to the Captains and recognise their unique qualities</w:t>
            </w:r>
          </w:p>
          <w:p w14:paraId="62728775" w14:textId="77777777" w:rsidR="00F02731" w:rsidRPr="00F02731" w:rsidRDefault="00F02731" w:rsidP="00F02731">
            <w:pPr>
              <w:ind w:left="360"/>
              <w:rPr>
                <w:rFonts w:ascii="Calibri" w:hAnsi="Calibri" w:cs="Calibri"/>
                <w:sz w:val="24"/>
                <w:szCs w:val="24"/>
              </w:rPr>
            </w:pPr>
          </w:p>
          <w:p w14:paraId="7E59CDAF" w14:textId="2ABBD217"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There is collaboration between practitioners to share ideas and approaches for introducing UNCRC to children at different stages</w:t>
            </w:r>
          </w:p>
          <w:p w14:paraId="027786FD" w14:textId="77777777" w:rsidR="00F02731" w:rsidRPr="00F02731" w:rsidRDefault="00F02731" w:rsidP="00F02731">
            <w:pPr>
              <w:rPr>
                <w:rFonts w:ascii="Calibri" w:hAnsi="Calibri" w:cs="Calibri"/>
                <w:sz w:val="24"/>
                <w:szCs w:val="24"/>
              </w:rPr>
            </w:pPr>
          </w:p>
          <w:p w14:paraId="5634A729" w14:textId="79D56DDA"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Most children are able to talk about their feelings</w:t>
            </w:r>
          </w:p>
          <w:p w14:paraId="0BE42E86" w14:textId="77777777" w:rsidR="00F02731" w:rsidRPr="00F02731" w:rsidRDefault="00F02731" w:rsidP="00F02731">
            <w:pPr>
              <w:rPr>
                <w:rFonts w:ascii="Calibri" w:hAnsi="Calibri" w:cs="Calibri"/>
                <w:sz w:val="24"/>
                <w:szCs w:val="24"/>
              </w:rPr>
            </w:pPr>
          </w:p>
          <w:p w14:paraId="3CFDC203" w14:textId="610D52ED"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 xml:space="preserve">All practitioners have contributed to </w:t>
            </w:r>
            <w:proofErr w:type="spellStart"/>
            <w:r w:rsidRPr="00DD3533">
              <w:rPr>
                <w:rFonts w:ascii="Calibri" w:hAnsi="Calibri" w:cs="Calibri"/>
                <w:sz w:val="24"/>
                <w:szCs w:val="24"/>
              </w:rPr>
              <w:t>floorbooks</w:t>
            </w:r>
            <w:proofErr w:type="spellEnd"/>
            <w:r w:rsidRPr="00DD3533">
              <w:rPr>
                <w:rFonts w:ascii="Calibri" w:hAnsi="Calibri" w:cs="Calibri"/>
                <w:sz w:val="24"/>
                <w:szCs w:val="24"/>
              </w:rPr>
              <w:t xml:space="preserve"> to track activities and the impact of UNCRC activities with children and families in their playrooms</w:t>
            </w:r>
          </w:p>
          <w:p w14:paraId="57333E6A" w14:textId="77777777" w:rsidR="00F02731" w:rsidRPr="00F02731" w:rsidRDefault="00F02731" w:rsidP="00F02731">
            <w:pPr>
              <w:rPr>
                <w:rFonts w:ascii="Calibri" w:hAnsi="Calibri" w:cs="Calibri"/>
                <w:sz w:val="24"/>
                <w:szCs w:val="24"/>
              </w:rPr>
            </w:pPr>
          </w:p>
          <w:p w14:paraId="6E08B911" w14:textId="0FE4755E"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Children’s voice is visible in all playrooms</w:t>
            </w:r>
          </w:p>
          <w:p w14:paraId="4A775843" w14:textId="77777777" w:rsidR="00F02731" w:rsidRPr="00F02731" w:rsidRDefault="00F02731" w:rsidP="00F02731">
            <w:pPr>
              <w:rPr>
                <w:rFonts w:ascii="Calibri" w:hAnsi="Calibri" w:cs="Calibri"/>
                <w:sz w:val="24"/>
                <w:szCs w:val="24"/>
              </w:rPr>
            </w:pPr>
          </w:p>
          <w:p w14:paraId="5FB0A20E" w14:textId="167057F0"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All practitioners are confident in making use of UNCRC Captains to support children’s learning about Rights</w:t>
            </w:r>
          </w:p>
          <w:p w14:paraId="6EEA52A0" w14:textId="77777777" w:rsidR="00F02731" w:rsidRPr="00F02731" w:rsidRDefault="00F02731" w:rsidP="00F02731">
            <w:pPr>
              <w:rPr>
                <w:rFonts w:ascii="Calibri" w:hAnsi="Calibri" w:cs="Calibri"/>
                <w:sz w:val="24"/>
                <w:szCs w:val="24"/>
              </w:rPr>
            </w:pPr>
          </w:p>
          <w:p w14:paraId="1645EE0C" w14:textId="1C063453"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Almost all children can express feeling equal to their peers.  All children are confident in asking for resources to support their learning in nursery as they lead their own learning</w:t>
            </w:r>
          </w:p>
          <w:p w14:paraId="35120E99" w14:textId="77777777" w:rsidR="00F02731" w:rsidRPr="00F02731" w:rsidRDefault="00F02731" w:rsidP="00F02731">
            <w:pPr>
              <w:rPr>
                <w:rFonts w:ascii="Calibri" w:hAnsi="Calibri" w:cs="Calibri"/>
                <w:sz w:val="24"/>
                <w:szCs w:val="24"/>
              </w:rPr>
            </w:pPr>
          </w:p>
          <w:p w14:paraId="13C9F89C" w14:textId="24DB42C1"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All children are supported to express their feelings</w:t>
            </w:r>
          </w:p>
          <w:p w14:paraId="0A9CAA00" w14:textId="77777777" w:rsidR="00F02731" w:rsidRPr="00F02731" w:rsidRDefault="00F02731" w:rsidP="00F02731">
            <w:pPr>
              <w:rPr>
                <w:rFonts w:ascii="Calibri" w:hAnsi="Calibri" w:cs="Calibri"/>
                <w:sz w:val="24"/>
                <w:szCs w:val="24"/>
              </w:rPr>
            </w:pPr>
          </w:p>
          <w:p w14:paraId="46533FA1" w14:textId="0EF8D9FF" w:rsidR="00A973CD"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 xml:space="preserve">All practitioners promote non-discriminatory play and are confident to challenge discrimination expressed by children and families </w:t>
            </w:r>
          </w:p>
          <w:p w14:paraId="7BCFB691" w14:textId="77777777" w:rsidR="00F02731" w:rsidRPr="00F02731" w:rsidRDefault="00F02731" w:rsidP="00F02731">
            <w:pPr>
              <w:rPr>
                <w:rFonts w:ascii="Calibri" w:hAnsi="Calibri" w:cs="Calibri"/>
                <w:sz w:val="24"/>
                <w:szCs w:val="24"/>
              </w:rPr>
            </w:pPr>
          </w:p>
          <w:p w14:paraId="02BCDDDB" w14:textId="77777777" w:rsidR="00A973CD" w:rsidRPr="00DD3533" w:rsidRDefault="00A973CD" w:rsidP="00A930C9">
            <w:pPr>
              <w:pStyle w:val="ListParagraph"/>
              <w:numPr>
                <w:ilvl w:val="0"/>
                <w:numId w:val="18"/>
              </w:numPr>
              <w:rPr>
                <w:rFonts w:ascii="Calibri" w:hAnsi="Calibri" w:cs="Calibri"/>
                <w:sz w:val="24"/>
                <w:szCs w:val="24"/>
              </w:rPr>
            </w:pPr>
            <w:r w:rsidRPr="00DD3533">
              <w:rPr>
                <w:rFonts w:ascii="Calibri" w:hAnsi="Calibri" w:cs="Calibri"/>
                <w:sz w:val="24"/>
                <w:szCs w:val="24"/>
              </w:rPr>
              <w:t>Displays in playrooms reflect different genders and cultures</w:t>
            </w:r>
          </w:p>
          <w:p w14:paraId="00947B28" w14:textId="06D210CE" w:rsidR="00A973CD" w:rsidRPr="00297FA4" w:rsidRDefault="00A973CD" w:rsidP="00647EAC">
            <w:pPr>
              <w:rPr>
                <w:rFonts w:ascii="Arial" w:hAnsi="Arial"/>
                <w:b/>
                <w:sz w:val="28"/>
                <w:szCs w:val="28"/>
              </w:rPr>
            </w:pPr>
          </w:p>
        </w:tc>
      </w:tr>
      <w:tr w:rsidR="00647EAC" w:rsidRPr="0041011B" w14:paraId="32EAF6EC" w14:textId="77777777" w:rsidTr="000E48CD">
        <w:trPr>
          <w:gridAfter w:val="1"/>
          <w:wAfter w:w="35" w:type="dxa"/>
          <w:trHeight w:val="371"/>
        </w:trPr>
        <w:tc>
          <w:tcPr>
            <w:tcW w:w="10421" w:type="dxa"/>
            <w:gridSpan w:val="12"/>
          </w:tcPr>
          <w:p w14:paraId="54D65E00" w14:textId="77777777" w:rsidR="00647EAC" w:rsidRPr="00DD3533" w:rsidRDefault="00647EAC" w:rsidP="00647EAC">
            <w:pPr>
              <w:rPr>
                <w:rFonts w:ascii="Calibri" w:hAnsi="Calibri" w:cs="Calibri"/>
                <w:b/>
                <w:sz w:val="24"/>
                <w:szCs w:val="24"/>
              </w:rPr>
            </w:pPr>
            <w:r w:rsidRPr="00DD3533">
              <w:rPr>
                <w:rFonts w:ascii="Calibri" w:hAnsi="Calibri" w:cs="Calibri"/>
                <w:b/>
                <w:sz w:val="24"/>
                <w:szCs w:val="24"/>
              </w:rPr>
              <w:t>Next Steps:</w:t>
            </w:r>
          </w:p>
          <w:p w14:paraId="3FEA2828" w14:textId="77777777" w:rsidR="00A973CD" w:rsidRPr="00DD3533" w:rsidRDefault="00A973CD" w:rsidP="00A973CD">
            <w:pPr>
              <w:rPr>
                <w:rFonts w:ascii="Calibri" w:hAnsi="Calibri" w:cs="Calibri"/>
                <w:bCs/>
                <w:i/>
                <w:iCs/>
                <w:color w:val="FF0000"/>
                <w:sz w:val="24"/>
                <w:szCs w:val="24"/>
              </w:rPr>
            </w:pPr>
          </w:p>
          <w:p w14:paraId="15135C8D" w14:textId="2572B1AF" w:rsidR="00A973CD" w:rsidRDefault="00A973CD" w:rsidP="00A930C9">
            <w:pPr>
              <w:pStyle w:val="ListParagraph"/>
              <w:numPr>
                <w:ilvl w:val="0"/>
                <w:numId w:val="19"/>
              </w:numPr>
              <w:rPr>
                <w:rFonts w:ascii="Calibri" w:hAnsi="Calibri" w:cs="Calibri"/>
                <w:bCs/>
                <w:iCs/>
                <w:sz w:val="24"/>
                <w:szCs w:val="24"/>
              </w:rPr>
            </w:pPr>
            <w:r w:rsidRPr="00DD3533">
              <w:rPr>
                <w:rFonts w:ascii="Calibri" w:hAnsi="Calibri" w:cs="Calibri"/>
                <w:bCs/>
                <w:iCs/>
                <w:sz w:val="24"/>
                <w:szCs w:val="24"/>
              </w:rPr>
              <w:t>Identified UNCRC Captains will continue to be introduced to new cohorts of children and families in a meaningful way</w:t>
            </w:r>
          </w:p>
          <w:p w14:paraId="3C175FD0" w14:textId="77777777" w:rsidR="00F02731" w:rsidRPr="00F02731" w:rsidRDefault="00F02731" w:rsidP="00F02731">
            <w:pPr>
              <w:ind w:left="360"/>
              <w:rPr>
                <w:rFonts w:ascii="Calibri" w:hAnsi="Calibri" w:cs="Calibri"/>
                <w:bCs/>
                <w:iCs/>
                <w:sz w:val="24"/>
                <w:szCs w:val="24"/>
              </w:rPr>
            </w:pPr>
          </w:p>
          <w:p w14:paraId="551E64B7" w14:textId="77777777" w:rsidR="00647EAC" w:rsidRDefault="00A973CD" w:rsidP="007E6059">
            <w:pPr>
              <w:pStyle w:val="ListParagraph"/>
              <w:numPr>
                <w:ilvl w:val="0"/>
                <w:numId w:val="19"/>
              </w:numPr>
              <w:rPr>
                <w:rFonts w:ascii="Calibri" w:hAnsi="Calibri" w:cs="Calibri"/>
                <w:bCs/>
                <w:iCs/>
                <w:sz w:val="24"/>
                <w:szCs w:val="24"/>
              </w:rPr>
            </w:pPr>
            <w:r w:rsidRPr="00DD3533">
              <w:rPr>
                <w:rFonts w:ascii="Calibri" w:hAnsi="Calibri" w:cs="Calibri"/>
                <w:bCs/>
                <w:iCs/>
                <w:sz w:val="24"/>
                <w:szCs w:val="24"/>
              </w:rPr>
              <w:t>New UNCRC Captains will be created in line with future priorities</w:t>
            </w:r>
          </w:p>
          <w:p w14:paraId="0A0AA8B6" w14:textId="77777777" w:rsidR="00F02731" w:rsidRPr="00F02731" w:rsidRDefault="00F02731" w:rsidP="00F02731">
            <w:pPr>
              <w:pStyle w:val="ListParagraph"/>
              <w:rPr>
                <w:rFonts w:ascii="Calibri" w:hAnsi="Calibri" w:cs="Calibri"/>
                <w:bCs/>
                <w:iCs/>
                <w:sz w:val="24"/>
                <w:szCs w:val="24"/>
              </w:rPr>
            </w:pPr>
          </w:p>
          <w:p w14:paraId="038DE558" w14:textId="77777777" w:rsidR="00F02731" w:rsidRDefault="00F02731" w:rsidP="00F02731">
            <w:pPr>
              <w:rPr>
                <w:rFonts w:ascii="Calibri" w:hAnsi="Calibri" w:cs="Calibri"/>
                <w:bCs/>
                <w:iCs/>
                <w:sz w:val="24"/>
                <w:szCs w:val="24"/>
              </w:rPr>
            </w:pPr>
          </w:p>
          <w:p w14:paraId="30A042E2" w14:textId="77777777" w:rsidR="00F02731" w:rsidRDefault="00F02731" w:rsidP="00F02731">
            <w:pPr>
              <w:rPr>
                <w:rFonts w:ascii="Calibri" w:hAnsi="Calibri" w:cs="Calibri"/>
                <w:bCs/>
                <w:iCs/>
                <w:sz w:val="24"/>
                <w:szCs w:val="24"/>
              </w:rPr>
            </w:pPr>
          </w:p>
          <w:p w14:paraId="257CCC43" w14:textId="77777777" w:rsidR="00F02731" w:rsidRDefault="00F02731" w:rsidP="00F02731">
            <w:pPr>
              <w:rPr>
                <w:rFonts w:ascii="Calibri" w:hAnsi="Calibri" w:cs="Calibri"/>
                <w:bCs/>
                <w:iCs/>
                <w:sz w:val="24"/>
                <w:szCs w:val="24"/>
              </w:rPr>
            </w:pPr>
          </w:p>
          <w:p w14:paraId="19DB242B" w14:textId="77777777" w:rsidR="00F02731" w:rsidRDefault="00F02731" w:rsidP="00F02731">
            <w:pPr>
              <w:rPr>
                <w:rFonts w:ascii="Calibri" w:hAnsi="Calibri" w:cs="Calibri"/>
                <w:bCs/>
                <w:iCs/>
                <w:sz w:val="24"/>
                <w:szCs w:val="24"/>
              </w:rPr>
            </w:pPr>
          </w:p>
          <w:p w14:paraId="3B3D44B8" w14:textId="77777777" w:rsidR="00F02731" w:rsidRDefault="00F02731" w:rsidP="00F02731">
            <w:pPr>
              <w:rPr>
                <w:rFonts w:ascii="Calibri" w:hAnsi="Calibri" w:cs="Calibri"/>
                <w:bCs/>
                <w:iCs/>
                <w:sz w:val="24"/>
                <w:szCs w:val="24"/>
              </w:rPr>
            </w:pPr>
          </w:p>
          <w:p w14:paraId="73EA62B5" w14:textId="77777777" w:rsidR="00F02731" w:rsidRDefault="00F02731" w:rsidP="00F02731">
            <w:pPr>
              <w:rPr>
                <w:rFonts w:ascii="Calibri" w:hAnsi="Calibri" w:cs="Calibri"/>
                <w:bCs/>
                <w:iCs/>
                <w:sz w:val="24"/>
                <w:szCs w:val="24"/>
              </w:rPr>
            </w:pPr>
          </w:p>
          <w:p w14:paraId="182A447A" w14:textId="77777777" w:rsidR="00F02731" w:rsidRDefault="00F02731" w:rsidP="00F02731">
            <w:pPr>
              <w:rPr>
                <w:rFonts w:ascii="Calibri" w:hAnsi="Calibri" w:cs="Calibri"/>
                <w:bCs/>
                <w:iCs/>
                <w:sz w:val="24"/>
                <w:szCs w:val="24"/>
              </w:rPr>
            </w:pPr>
          </w:p>
          <w:p w14:paraId="7C6A7BBB" w14:textId="77777777" w:rsidR="00F02731" w:rsidRDefault="00F02731" w:rsidP="00F02731">
            <w:pPr>
              <w:rPr>
                <w:rFonts w:ascii="Calibri" w:hAnsi="Calibri" w:cs="Calibri"/>
                <w:bCs/>
                <w:iCs/>
                <w:sz w:val="24"/>
                <w:szCs w:val="24"/>
              </w:rPr>
            </w:pPr>
          </w:p>
          <w:p w14:paraId="224F4591" w14:textId="77777777" w:rsidR="00F02731" w:rsidRDefault="00F02731" w:rsidP="00F02731">
            <w:pPr>
              <w:rPr>
                <w:rFonts w:ascii="Calibri" w:hAnsi="Calibri" w:cs="Calibri"/>
                <w:bCs/>
                <w:iCs/>
                <w:sz w:val="24"/>
                <w:szCs w:val="24"/>
              </w:rPr>
            </w:pPr>
          </w:p>
          <w:p w14:paraId="05BD59D5" w14:textId="77777777" w:rsidR="00F02731" w:rsidRDefault="00F02731" w:rsidP="00F02731">
            <w:pPr>
              <w:rPr>
                <w:rFonts w:ascii="Calibri" w:hAnsi="Calibri" w:cs="Calibri"/>
                <w:bCs/>
                <w:iCs/>
                <w:sz w:val="24"/>
                <w:szCs w:val="24"/>
              </w:rPr>
            </w:pPr>
          </w:p>
          <w:p w14:paraId="4E593D2B" w14:textId="77777777" w:rsidR="00F02731" w:rsidRDefault="00F02731" w:rsidP="00F02731">
            <w:pPr>
              <w:rPr>
                <w:rFonts w:ascii="Calibri" w:hAnsi="Calibri" w:cs="Calibri"/>
                <w:bCs/>
                <w:iCs/>
                <w:sz w:val="24"/>
                <w:szCs w:val="24"/>
              </w:rPr>
            </w:pPr>
          </w:p>
          <w:p w14:paraId="3828BB5C" w14:textId="77777777" w:rsidR="00F02731" w:rsidRDefault="00F02731" w:rsidP="00F02731">
            <w:pPr>
              <w:rPr>
                <w:rFonts w:ascii="Calibri" w:hAnsi="Calibri" w:cs="Calibri"/>
                <w:bCs/>
                <w:iCs/>
                <w:sz w:val="24"/>
                <w:szCs w:val="24"/>
              </w:rPr>
            </w:pPr>
          </w:p>
          <w:p w14:paraId="1353F04E" w14:textId="77777777" w:rsidR="00F02731" w:rsidRDefault="00F02731" w:rsidP="00F02731">
            <w:pPr>
              <w:rPr>
                <w:rFonts w:ascii="Calibri" w:hAnsi="Calibri" w:cs="Calibri"/>
                <w:bCs/>
                <w:iCs/>
                <w:sz w:val="24"/>
                <w:szCs w:val="24"/>
              </w:rPr>
            </w:pPr>
          </w:p>
          <w:p w14:paraId="477AFC9B" w14:textId="77777777" w:rsidR="00F02731" w:rsidRDefault="00F02731" w:rsidP="00F02731">
            <w:pPr>
              <w:rPr>
                <w:rFonts w:ascii="Calibri" w:hAnsi="Calibri" w:cs="Calibri"/>
                <w:bCs/>
                <w:iCs/>
                <w:sz w:val="24"/>
                <w:szCs w:val="24"/>
              </w:rPr>
            </w:pPr>
          </w:p>
          <w:p w14:paraId="498FF65C" w14:textId="1636983C" w:rsidR="00F02731" w:rsidRPr="00F02731" w:rsidRDefault="00F02731" w:rsidP="00F02731">
            <w:pPr>
              <w:rPr>
                <w:rFonts w:ascii="Calibri" w:hAnsi="Calibri" w:cs="Calibri"/>
                <w:bCs/>
                <w:iCs/>
                <w:sz w:val="24"/>
                <w:szCs w:val="24"/>
              </w:rPr>
            </w:pPr>
          </w:p>
        </w:tc>
      </w:tr>
      <w:tr w:rsidR="001175D5" w:rsidRPr="0041011B" w14:paraId="30786E03" w14:textId="77777777" w:rsidTr="000E48CD">
        <w:trPr>
          <w:gridAfter w:val="1"/>
          <w:wAfter w:w="35" w:type="dxa"/>
          <w:trHeight w:val="371"/>
        </w:trPr>
        <w:tc>
          <w:tcPr>
            <w:tcW w:w="10421" w:type="dxa"/>
            <w:gridSpan w:val="12"/>
            <w:shd w:val="clear" w:color="auto" w:fill="C5E0B3" w:themeFill="accent6" w:themeFillTint="66"/>
          </w:tcPr>
          <w:p w14:paraId="5951DF0C" w14:textId="77777777" w:rsidR="00A973CD" w:rsidRDefault="00A973CD" w:rsidP="00982264">
            <w:pPr>
              <w:jc w:val="center"/>
              <w:rPr>
                <w:rFonts w:ascii="Arial" w:hAnsi="Arial"/>
                <w:b/>
                <w:sz w:val="28"/>
                <w:szCs w:val="28"/>
              </w:rPr>
            </w:pPr>
          </w:p>
          <w:p w14:paraId="51D88F6A" w14:textId="41FC47CD" w:rsidR="009A41B8" w:rsidRDefault="009A41B8" w:rsidP="00982264">
            <w:pPr>
              <w:jc w:val="center"/>
              <w:rPr>
                <w:rFonts w:ascii="Arial" w:hAnsi="Arial"/>
                <w:b/>
                <w:sz w:val="28"/>
                <w:szCs w:val="28"/>
              </w:rPr>
            </w:pPr>
          </w:p>
          <w:p w14:paraId="13543468" w14:textId="6BE67E50" w:rsidR="001175D5" w:rsidRDefault="009A41B8" w:rsidP="009A41B8">
            <w:pPr>
              <w:rPr>
                <w:rFonts w:ascii="Arial" w:hAnsi="Arial"/>
                <w:b/>
                <w:sz w:val="28"/>
                <w:szCs w:val="28"/>
              </w:rPr>
            </w:pPr>
            <w:r>
              <w:rPr>
                <w:rFonts w:ascii="Arial" w:hAnsi="Arial"/>
                <w:b/>
                <w:sz w:val="28"/>
                <w:szCs w:val="28"/>
              </w:rPr>
              <w:t xml:space="preserve">                              </w:t>
            </w:r>
            <w:r w:rsidR="001175D5" w:rsidRPr="00982264">
              <w:rPr>
                <w:rFonts w:ascii="Arial" w:hAnsi="Arial"/>
                <w:b/>
                <w:sz w:val="28"/>
                <w:szCs w:val="28"/>
              </w:rPr>
              <w:t>Evidence of significant wider achievements</w:t>
            </w:r>
          </w:p>
          <w:p w14:paraId="5A3049E1" w14:textId="70DB1131" w:rsidR="009A41B8" w:rsidRDefault="009A41B8" w:rsidP="009A41B8">
            <w:pPr>
              <w:rPr>
                <w:rFonts w:ascii="Arial" w:hAnsi="Arial"/>
                <w:b/>
                <w:sz w:val="28"/>
                <w:szCs w:val="28"/>
              </w:rPr>
            </w:pPr>
            <w:r>
              <w:rPr>
                <w:rFonts w:ascii="Arial" w:hAnsi="Arial"/>
                <w:b/>
                <w:sz w:val="28"/>
                <w:szCs w:val="28"/>
              </w:rPr>
              <w:t xml:space="preserve">                                                     </w:t>
            </w:r>
            <w:r w:rsidR="00297FA4">
              <w:rPr>
                <w:rFonts w:ascii="Arial" w:hAnsi="Arial"/>
                <w:b/>
                <w:sz w:val="28"/>
                <w:szCs w:val="28"/>
              </w:rPr>
              <w:t xml:space="preserve">  </w:t>
            </w:r>
            <w:r>
              <w:rPr>
                <w:rFonts w:ascii="Arial" w:hAnsi="Arial"/>
                <w:b/>
                <w:sz w:val="28"/>
                <w:szCs w:val="28"/>
              </w:rPr>
              <w:t>2023-2024</w:t>
            </w:r>
          </w:p>
          <w:p w14:paraId="1FE50834" w14:textId="1AF72923" w:rsidR="00A973CD" w:rsidRPr="00982264" w:rsidRDefault="00A973CD" w:rsidP="00982264">
            <w:pPr>
              <w:jc w:val="center"/>
              <w:rPr>
                <w:rFonts w:ascii="Arial" w:hAnsi="Arial"/>
                <w:b/>
                <w:sz w:val="28"/>
                <w:szCs w:val="28"/>
              </w:rPr>
            </w:pPr>
          </w:p>
        </w:tc>
      </w:tr>
      <w:tr w:rsidR="001175D5" w:rsidRPr="0041011B" w14:paraId="6E208386" w14:textId="77777777" w:rsidTr="000E48CD">
        <w:trPr>
          <w:gridAfter w:val="1"/>
          <w:wAfter w:w="35" w:type="dxa"/>
          <w:trHeight w:val="1691"/>
        </w:trPr>
        <w:tc>
          <w:tcPr>
            <w:tcW w:w="10421" w:type="dxa"/>
            <w:gridSpan w:val="12"/>
          </w:tcPr>
          <w:p w14:paraId="00EACD38" w14:textId="7B1910F3" w:rsidR="00A95EF6" w:rsidRDefault="00F02731" w:rsidP="00E46920">
            <w:pPr>
              <w:rPr>
                <w:rFonts w:ascii="Arial" w:hAnsi="Arial"/>
                <w:b/>
                <w:i/>
                <w:iCs/>
                <w:sz w:val="20"/>
              </w:rPr>
            </w:pPr>
            <w:r w:rsidRPr="00A95EF6">
              <w:rPr>
                <w:rFonts w:ascii="Arial" w:hAnsi="Arial"/>
                <w:b/>
                <w:i/>
                <w:iCs/>
                <w:noProof/>
                <w:sz w:val="20"/>
              </w:rPr>
              <w:drawing>
                <wp:anchor distT="0" distB="0" distL="114300" distR="114300" simplePos="0" relativeHeight="251700224" behindDoc="1" locked="0" layoutInCell="1" allowOverlap="1" wp14:anchorId="09CC12B5" wp14:editId="6301E562">
                  <wp:simplePos x="0" y="0"/>
                  <wp:positionH relativeFrom="column">
                    <wp:posOffset>1015669</wp:posOffset>
                  </wp:positionH>
                  <wp:positionV relativeFrom="paragraph">
                    <wp:posOffset>78464</wp:posOffset>
                  </wp:positionV>
                  <wp:extent cx="4462780" cy="2476500"/>
                  <wp:effectExtent l="0" t="0" r="0" b="0"/>
                  <wp:wrapTight wrapText="bothSides">
                    <wp:wrapPolygon edited="0">
                      <wp:start x="0" y="0"/>
                      <wp:lineTo x="0" y="21434"/>
                      <wp:lineTo x="21483" y="21434"/>
                      <wp:lineTo x="2148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62780" cy="2476500"/>
                          </a:xfrm>
                          <a:prstGeom prst="rect">
                            <a:avLst/>
                          </a:prstGeom>
                        </pic:spPr>
                      </pic:pic>
                    </a:graphicData>
                  </a:graphic>
                  <wp14:sizeRelH relativeFrom="margin">
                    <wp14:pctWidth>0</wp14:pctWidth>
                  </wp14:sizeRelH>
                  <wp14:sizeRelV relativeFrom="margin">
                    <wp14:pctHeight>0</wp14:pctHeight>
                  </wp14:sizeRelV>
                </wp:anchor>
              </w:drawing>
            </w:r>
          </w:p>
          <w:p w14:paraId="14F6FC5E" w14:textId="396BE410" w:rsidR="00A95EF6" w:rsidRDefault="00A95EF6" w:rsidP="00E46920">
            <w:pPr>
              <w:rPr>
                <w:rFonts w:ascii="Arial" w:hAnsi="Arial"/>
                <w:b/>
                <w:i/>
                <w:iCs/>
                <w:sz w:val="20"/>
              </w:rPr>
            </w:pPr>
          </w:p>
          <w:p w14:paraId="4AE898F1" w14:textId="781FBCC8" w:rsidR="00517279" w:rsidRDefault="00517279" w:rsidP="00E46920">
            <w:pPr>
              <w:rPr>
                <w:rFonts w:ascii="Arial" w:hAnsi="Arial"/>
                <w:b/>
                <w:i/>
                <w:iCs/>
                <w:sz w:val="20"/>
              </w:rPr>
            </w:pPr>
          </w:p>
          <w:p w14:paraId="2FFF912B" w14:textId="34BC4268" w:rsidR="00D250EA" w:rsidRDefault="00D250EA" w:rsidP="00E46920">
            <w:pPr>
              <w:rPr>
                <w:rFonts w:ascii="Arial" w:hAnsi="Arial"/>
                <w:b/>
                <w:i/>
                <w:iCs/>
                <w:sz w:val="20"/>
              </w:rPr>
            </w:pPr>
          </w:p>
          <w:p w14:paraId="579D1F35" w14:textId="1AB93699" w:rsidR="00D250EA" w:rsidRDefault="00D250EA" w:rsidP="00297FA4">
            <w:pPr>
              <w:jc w:val="center"/>
              <w:rPr>
                <w:rFonts w:ascii="Arial" w:hAnsi="Arial"/>
                <w:b/>
                <w:i/>
                <w:iCs/>
                <w:sz w:val="20"/>
              </w:rPr>
            </w:pPr>
          </w:p>
          <w:p w14:paraId="73A17925" w14:textId="41F8B221" w:rsidR="00D250EA" w:rsidRDefault="00D250EA" w:rsidP="00E46920">
            <w:pPr>
              <w:rPr>
                <w:rFonts w:ascii="Arial" w:hAnsi="Arial"/>
                <w:b/>
                <w:i/>
                <w:iCs/>
                <w:sz w:val="20"/>
              </w:rPr>
            </w:pPr>
          </w:p>
          <w:p w14:paraId="7878CD7F" w14:textId="6F60D352" w:rsidR="00D250EA" w:rsidRDefault="00D250EA" w:rsidP="00E46920">
            <w:pPr>
              <w:rPr>
                <w:rFonts w:ascii="Arial" w:hAnsi="Arial"/>
                <w:b/>
                <w:i/>
                <w:iCs/>
                <w:sz w:val="20"/>
              </w:rPr>
            </w:pPr>
          </w:p>
          <w:p w14:paraId="6E3EADDF" w14:textId="16A05AA0" w:rsidR="00D250EA" w:rsidRDefault="00D250EA" w:rsidP="00E46920">
            <w:pPr>
              <w:rPr>
                <w:rFonts w:ascii="Arial" w:hAnsi="Arial"/>
                <w:b/>
                <w:i/>
                <w:iCs/>
                <w:sz w:val="20"/>
              </w:rPr>
            </w:pPr>
          </w:p>
          <w:p w14:paraId="46586896" w14:textId="77777777" w:rsidR="00D250EA" w:rsidRDefault="00D250EA" w:rsidP="00E46920">
            <w:pPr>
              <w:rPr>
                <w:rFonts w:ascii="Arial" w:hAnsi="Arial"/>
                <w:b/>
                <w:i/>
                <w:iCs/>
                <w:sz w:val="20"/>
              </w:rPr>
            </w:pPr>
          </w:p>
          <w:p w14:paraId="4F7BA4D3" w14:textId="77777777" w:rsidR="00D250EA" w:rsidRDefault="00D250EA" w:rsidP="00E46920">
            <w:pPr>
              <w:rPr>
                <w:rFonts w:ascii="Arial" w:hAnsi="Arial"/>
                <w:b/>
                <w:i/>
                <w:iCs/>
                <w:sz w:val="20"/>
              </w:rPr>
            </w:pPr>
          </w:p>
          <w:p w14:paraId="4210D20D" w14:textId="4C97E45B" w:rsidR="00D250EA" w:rsidRDefault="00D250EA" w:rsidP="00297FA4">
            <w:pPr>
              <w:rPr>
                <w:rFonts w:ascii="Arial" w:hAnsi="Arial"/>
                <w:b/>
                <w:i/>
                <w:iCs/>
                <w:sz w:val="20"/>
              </w:rPr>
            </w:pPr>
          </w:p>
          <w:p w14:paraId="7A204F2C" w14:textId="448A3C33" w:rsidR="00297FA4" w:rsidRDefault="00297FA4" w:rsidP="00297FA4">
            <w:pPr>
              <w:rPr>
                <w:rFonts w:ascii="Arial" w:hAnsi="Arial"/>
                <w:b/>
                <w:i/>
                <w:iCs/>
                <w:sz w:val="20"/>
              </w:rPr>
            </w:pPr>
          </w:p>
          <w:p w14:paraId="06345C0E" w14:textId="21BC2B4D" w:rsidR="00297FA4" w:rsidRDefault="00297FA4" w:rsidP="00297FA4">
            <w:pPr>
              <w:rPr>
                <w:rFonts w:ascii="Arial" w:hAnsi="Arial"/>
                <w:b/>
                <w:i/>
                <w:iCs/>
                <w:sz w:val="20"/>
              </w:rPr>
            </w:pPr>
          </w:p>
          <w:p w14:paraId="4AD5F4E0" w14:textId="0D200F4B" w:rsidR="00297FA4" w:rsidRDefault="00297FA4" w:rsidP="00297FA4">
            <w:pPr>
              <w:rPr>
                <w:rFonts w:ascii="Arial" w:hAnsi="Arial"/>
                <w:b/>
                <w:i/>
                <w:iCs/>
                <w:sz w:val="20"/>
              </w:rPr>
            </w:pPr>
          </w:p>
          <w:p w14:paraId="21F76286" w14:textId="2A8B83F3" w:rsidR="00297FA4" w:rsidRDefault="00297FA4" w:rsidP="00297FA4">
            <w:pPr>
              <w:rPr>
                <w:rFonts w:ascii="Arial" w:hAnsi="Arial"/>
                <w:b/>
                <w:i/>
                <w:iCs/>
                <w:sz w:val="20"/>
              </w:rPr>
            </w:pPr>
          </w:p>
          <w:p w14:paraId="4551CFE1" w14:textId="774698E4" w:rsidR="00297FA4" w:rsidRDefault="00297FA4" w:rsidP="00297FA4">
            <w:pPr>
              <w:tabs>
                <w:tab w:val="left" w:pos="7651"/>
              </w:tabs>
              <w:rPr>
                <w:rFonts w:ascii="Arial" w:hAnsi="Arial"/>
                <w:b/>
                <w:i/>
                <w:iCs/>
                <w:sz w:val="20"/>
              </w:rPr>
            </w:pPr>
            <w:r>
              <w:rPr>
                <w:rFonts w:ascii="Arial" w:hAnsi="Arial"/>
                <w:b/>
                <w:i/>
                <w:iCs/>
                <w:sz w:val="20"/>
              </w:rPr>
              <w:tab/>
            </w:r>
          </w:p>
          <w:p w14:paraId="25FEB1D5" w14:textId="36F8F4D9" w:rsidR="00297FA4" w:rsidRDefault="00297FA4" w:rsidP="00297FA4">
            <w:pPr>
              <w:rPr>
                <w:rFonts w:ascii="Arial" w:hAnsi="Arial"/>
                <w:b/>
                <w:i/>
                <w:iCs/>
                <w:sz w:val="20"/>
              </w:rPr>
            </w:pPr>
          </w:p>
          <w:p w14:paraId="07D5F2B7" w14:textId="378BC429" w:rsidR="00297FA4" w:rsidRDefault="00297FA4" w:rsidP="00297FA4">
            <w:pPr>
              <w:rPr>
                <w:rFonts w:ascii="Arial" w:hAnsi="Arial"/>
                <w:b/>
                <w:i/>
                <w:iCs/>
                <w:noProof/>
                <w:sz w:val="20"/>
              </w:rPr>
            </w:pPr>
          </w:p>
          <w:p w14:paraId="07F11E95" w14:textId="1749D2BB" w:rsidR="00C91AE5" w:rsidRDefault="00C91AE5" w:rsidP="00297FA4">
            <w:pPr>
              <w:rPr>
                <w:rFonts w:ascii="Arial" w:hAnsi="Arial"/>
                <w:b/>
                <w:i/>
                <w:iCs/>
                <w:sz w:val="20"/>
              </w:rPr>
            </w:pPr>
          </w:p>
          <w:p w14:paraId="06260FED" w14:textId="7D3DAF37" w:rsidR="00C91AE5" w:rsidRDefault="00C91AE5" w:rsidP="00297FA4">
            <w:pPr>
              <w:rPr>
                <w:rFonts w:ascii="Arial" w:hAnsi="Arial"/>
                <w:b/>
                <w:i/>
                <w:iCs/>
                <w:sz w:val="20"/>
              </w:rPr>
            </w:pPr>
          </w:p>
          <w:p w14:paraId="4277D30E" w14:textId="212CBE49" w:rsidR="00C91AE5" w:rsidRDefault="00C91AE5" w:rsidP="00297FA4">
            <w:pPr>
              <w:rPr>
                <w:rFonts w:ascii="Arial" w:hAnsi="Arial"/>
                <w:b/>
                <w:i/>
                <w:iCs/>
                <w:sz w:val="20"/>
              </w:rPr>
            </w:pPr>
            <w:r w:rsidRPr="00C91AE5">
              <w:rPr>
                <w:rFonts w:ascii="Arial" w:hAnsi="Arial"/>
                <w:b/>
                <w:i/>
                <w:iCs/>
                <w:noProof/>
                <w:sz w:val="20"/>
              </w:rPr>
              <w:drawing>
                <wp:inline distT="0" distB="0" distL="0" distR="0" wp14:anchorId="4C8CC844" wp14:editId="4FEBB90F">
                  <wp:extent cx="6645910" cy="47555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4755515"/>
                          </a:xfrm>
                          <a:prstGeom prst="rect">
                            <a:avLst/>
                          </a:prstGeom>
                        </pic:spPr>
                      </pic:pic>
                    </a:graphicData>
                  </a:graphic>
                </wp:inline>
              </w:drawing>
            </w:r>
          </w:p>
          <w:p w14:paraId="3D48D50B" w14:textId="2E21DE97" w:rsidR="00C91AE5" w:rsidRDefault="00C91AE5" w:rsidP="00297FA4">
            <w:pPr>
              <w:rPr>
                <w:rFonts w:ascii="Arial" w:hAnsi="Arial"/>
                <w:b/>
                <w:i/>
                <w:iCs/>
                <w:sz w:val="20"/>
              </w:rPr>
            </w:pPr>
          </w:p>
          <w:p w14:paraId="6465074B" w14:textId="12D5AA2E" w:rsidR="00C91AE5" w:rsidRDefault="00C91AE5" w:rsidP="00297FA4">
            <w:pPr>
              <w:rPr>
                <w:rFonts w:ascii="Arial" w:hAnsi="Arial"/>
                <w:b/>
                <w:i/>
                <w:iCs/>
                <w:sz w:val="20"/>
              </w:rPr>
            </w:pPr>
          </w:p>
          <w:p w14:paraId="29EE69B3" w14:textId="3A59BA57" w:rsidR="00C91AE5" w:rsidRDefault="00C91AE5" w:rsidP="00297FA4">
            <w:pPr>
              <w:rPr>
                <w:rFonts w:ascii="Arial" w:hAnsi="Arial"/>
                <w:b/>
                <w:i/>
                <w:iCs/>
                <w:sz w:val="20"/>
              </w:rPr>
            </w:pPr>
          </w:p>
          <w:p w14:paraId="52B376AE" w14:textId="77777777" w:rsidR="00C91AE5" w:rsidRDefault="00C91AE5" w:rsidP="00297FA4">
            <w:pPr>
              <w:rPr>
                <w:rFonts w:ascii="Arial" w:hAnsi="Arial"/>
                <w:b/>
                <w:i/>
                <w:iCs/>
                <w:sz w:val="20"/>
              </w:rPr>
            </w:pPr>
          </w:p>
          <w:p w14:paraId="38520D48" w14:textId="77777777" w:rsidR="00C91AE5" w:rsidRDefault="00C91AE5" w:rsidP="00297FA4">
            <w:pPr>
              <w:rPr>
                <w:rFonts w:ascii="Arial" w:hAnsi="Arial"/>
                <w:b/>
                <w:i/>
                <w:iCs/>
                <w:sz w:val="20"/>
              </w:rPr>
            </w:pPr>
          </w:p>
          <w:p w14:paraId="35859078" w14:textId="49DCD7DD" w:rsidR="00C91AE5" w:rsidRDefault="00C91AE5" w:rsidP="00297FA4">
            <w:pPr>
              <w:rPr>
                <w:rFonts w:ascii="Arial" w:hAnsi="Arial"/>
                <w:b/>
                <w:i/>
                <w:iCs/>
                <w:sz w:val="20"/>
              </w:rPr>
            </w:pPr>
            <w:r w:rsidRPr="00D250EA">
              <w:rPr>
                <w:rFonts w:ascii="Arial" w:hAnsi="Arial"/>
                <w:b/>
                <w:i/>
                <w:iCs/>
                <w:noProof/>
                <w:sz w:val="20"/>
              </w:rPr>
              <w:lastRenderedPageBreak/>
              <w:drawing>
                <wp:anchor distT="0" distB="0" distL="114300" distR="114300" simplePos="0" relativeHeight="251709440" behindDoc="1" locked="0" layoutInCell="1" allowOverlap="1" wp14:anchorId="6993FF56" wp14:editId="45BCBC82">
                  <wp:simplePos x="0" y="0"/>
                  <wp:positionH relativeFrom="column">
                    <wp:posOffset>-17145</wp:posOffset>
                  </wp:positionH>
                  <wp:positionV relativeFrom="paragraph">
                    <wp:posOffset>4687895</wp:posOffset>
                  </wp:positionV>
                  <wp:extent cx="6549390" cy="3315335"/>
                  <wp:effectExtent l="0" t="0" r="3810" b="0"/>
                  <wp:wrapTight wrapText="bothSides">
                    <wp:wrapPolygon edited="0">
                      <wp:start x="0" y="0"/>
                      <wp:lineTo x="0" y="21472"/>
                      <wp:lineTo x="21550" y="21472"/>
                      <wp:lineTo x="215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549390" cy="3315335"/>
                          </a:xfrm>
                          <a:prstGeom prst="rect">
                            <a:avLst/>
                          </a:prstGeom>
                        </pic:spPr>
                      </pic:pic>
                    </a:graphicData>
                  </a:graphic>
                  <wp14:sizeRelH relativeFrom="margin">
                    <wp14:pctWidth>0</wp14:pctWidth>
                  </wp14:sizeRelH>
                  <wp14:sizeRelV relativeFrom="margin">
                    <wp14:pctHeight>0</wp14:pctHeight>
                  </wp14:sizeRelV>
                </wp:anchor>
              </w:drawing>
            </w:r>
            <w:r w:rsidRPr="00285439">
              <w:rPr>
                <w:rFonts w:ascii="Arial" w:hAnsi="Arial"/>
                <w:b/>
                <w:i/>
                <w:iCs/>
                <w:noProof/>
                <w:sz w:val="20"/>
              </w:rPr>
              <w:drawing>
                <wp:anchor distT="0" distB="0" distL="114300" distR="114300" simplePos="0" relativeHeight="251711488" behindDoc="1" locked="0" layoutInCell="1" allowOverlap="1" wp14:anchorId="1DE67532" wp14:editId="54DB3A40">
                  <wp:simplePos x="0" y="0"/>
                  <wp:positionH relativeFrom="column">
                    <wp:posOffset>-65139</wp:posOffset>
                  </wp:positionH>
                  <wp:positionV relativeFrom="paragraph">
                    <wp:posOffset>36934</wp:posOffset>
                  </wp:positionV>
                  <wp:extent cx="6645910" cy="4772660"/>
                  <wp:effectExtent l="0" t="0" r="2540" b="8890"/>
                  <wp:wrapTight wrapText="bothSides">
                    <wp:wrapPolygon edited="0">
                      <wp:start x="0" y="0"/>
                      <wp:lineTo x="0" y="21554"/>
                      <wp:lineTo x="21546" y="21554"/>
                      <wp:lineTo x="215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45910" cy="4772660"/>
                          </a:xfrm>
                          <a:prstGeom prst="rect">
                            <a:avLst/>
                          </a:prstGeom>
                        </pic:spPr>
                      </pic:pic>
                    </a:graphicData>
                  </a:graphic>
                </wp:anchor>
              </w:drawing>
            </w:r>
          </w:p>
          <w:p w14:paraId="1A2B445A" w14:textId="3ED44E62" w:rsidR="00C91AE5" w:rsidRDefault="00C91AE5" w:rsidP="00297FA4">
            <w:pPr>
              <w:rPr>
                <w:rFonts w:ascii="Arial" w:hAnsi="Arial"/>
                <w:b/>
                <w:i/>
                <w:iCs/>
                <w:sz w:val="20"/>
              </w:rPr>
            </w:pPr>
          </w:p>
          <w:p w14:paraId="71CFED86" w14:textId="50D82B69" w:rsidR="00C91AE5" w:rsidRDefault="00C91AE5" w:rsidP="00297FA4">
            <w:pPr>
              <w:rPr>
                <w:rFonts w:ascii="Arial" w:hAnsi="Arial"/>
                <w:b/>
                <w:i/>
                <w:iCs/>
                <w:sz w:val="20"/>
              </w:rPr>
            </w:pPr>
          </w:p>
          <w:p w14:paraId="10062D32" w14:textId="580086AB" w:rsidR="00C91AE5" w:rsidRDefault="00C91AE5" w:rsidP="00297FA4">
            <w:pPr>
              <w:rPr>
                <w:rFonts w:ascii="Arial" w:hAnsi="Arial"/>
                <w:b/>
                <w:i/>
                <w:iCs/>
                <w:sz w:val="20"/>
              </w:rPr>
            </w:pPr>
          </w:p>
          <w:p w14:paraId="273B2E1B" w14:textId="24648F70" w:rsidR="00C91AE5" w:rsidRDefault="00C91AE5" w:rsidP="00297FA4">
            <w:pPr>
              <w:rPr>
                <w:rFonts w:ascii="Arial" w:hAnsi="Arial"/>
                <w:b/>
                <w:i/>
                <w:iCs/>
                <w:sz w:val="20"/>
              </w:rPr>
            </w:pPr>
          </w:p>
          <w:p w14:paraId="40DF760F" w14:textId="77777777" w:rsidR="00C91AE5" w:rsidRDefault="00C91AE5" w:rsidP="00297FA4">
            <w:pPr>
              <w:rPr>
                <w:rFonts w:ascii="Arial" w:hAnsi="Arial"/>
                <w:b/>
                <w:i/>
                <w:iCs/>
                <w:sz w:val="20"/>
              </w:rPr>
            </w:pPr>
          </w:p>
          <w:p w14:paraId="1866BC28" w14:textId="2888FB9C" w:rsidR="00D250EA" w:rsidRDefault="00D250EA" w:rsidP="00E46920">
            <w:pPr>
              <w:rPr>
                <w:rFonts w:ascii="Arial" w:hAnsi="Arial"/>
                <w:b/>
                <w:i/>
                <w:iCs/>
                <w:sz w:val="20"/>
              </w:rPr>
            </w:pPr>
          </w:p>
          <w:p w14:paraId="7D7FBB79" w14:textId="407AEA9D" w:rsidR="00D250EA" w:rsidRDefault="00D250EA" w:rsidP="00E46920">
            <w:pPr>
              <w:rPr>
                <w:rFonts w:ascii="Arial" w:hAnsi="Arial"/>
                <w:b/>
                <w:i/>
                <w:iCs/>
                <w:sz w:val="20"/>
              </w:rPr>
            </w:pPr>
          </w:p>
          <w:p w14:paraId="45A8A189" w14:textId="48B61B53" w:rsidR="00297FA4" w:rsidRPr="00297FA4" w:rsidRDefault="00297FA4" w:rsidP="00297FA4">
            <w:pPr>
              <w:tabs>
                <w:tab w:val="left" w:pos="4299"/>
              </w:tabs>
              <w:rPr>
                <w:rFonts w:ascii="Arial" w:hAnsi="Arial"/>
                <w:sz w:val="20"/>
              </w:rPr>
            </w:pPr>
          </w:p>
        </w:tc>
      </w:tr>
      <w:tr w:rsidR="001175D5" w:rsidRPr="0041011B" w14:paraId="12A5833B" w14:textId="77777777" w:rsidTr="000E48CD">
        <w:trPr>
          <w:gridAfter w:val="1"/>
          <w:wAfter w:w="35" w:type="dxa"/>
          <w:trHeight w:val="310"/>
        </w:trPr>
        <w:tc>
          <w:tcPr>
            <w:tcW w:w="10421" w:type="dxa"/>
            <w:gridSpan w:val="12"/>
            <w:shd w:val="clear" w:color="auto" w:fill="C5E0B3" w:themeFill="accent6" w:themeFillTint="66"/>
          </w:tcPr>
          <w:p w14:paraId="557EEBFE" w14:textId="77777777" w:rsidR="00A67523" w:rsidRDefault="00A67523" w:rsidP="00982264">
            <w:pPr>
              <w:jc w:val="center"/>
              <w:rPr>
                <w:rFonts w:ascii="Arial" w:hAnsi="Arial"/>
                <w:b/>
                <w:bCs/>
                <w:color w:val="000000" w:themeColor="text1"/>
                <w:sz w:val="28"/>
                <w:szCs w:val="28"/>
              </w:rPr>
            </w:pPr>
          </w:p>
          <w:p w14:paraId="7D0F9271" w14:textId="6192BD8E" w:rsidR="001175D5" w:rsidRPr="00982264" w:rsidRDefault="001175D5" w:rsidP="00982264">
            <w:pPr>
              <w:jc w:val="center"/>
              <w:rPr>
                <w:rFonts w:ascii="Arial" w:hAnsi="Arial"/>
                <w:b/>
                <w:bCs/>
                <w:color w:val="000000" w:themeColor="text1"/>
                <w:sz w:val="28"/>
                <w:szCs w:val="28"/>
              </w:rPr>
            </w:pPr>
            <w:r w:rsidRPr="00982264">
              <w:rPr>
                <w:rFonts w:ascii="Arial" w:hAnsi="Arial"/>
                <w:b/>
                <w:bCs/>
                <w:color w:val="000000" w:themeColor="text1"/>
                <w:sz w:val="28"/>
                <w:szCs w:val="28"/>
              </w:rPr>
              <w:t>Feedback from External Scrutiny</w:t>
            </w:r>
          </w:p>
          <w:p w14:paraId="7062A01E" w14:textId="101E4D1D" w:rsidR="005A6758" w:rsidRPr="00380DA2" w:rsidRDefault="005A6758" w:rsidP="007E6059">
            <w:pPr>
              <w:rPr>
                <w:rFonts w:ascii="Arial" w:hAnsi="Arial"/>
                <w:b/>
                <w:bCs/>
                <w:color w:val="000000" w:themeColor="text1"/>
              </w:rPr>
            </w:pPr>
          </w:p>
        </w:tc>
      </w:tr>
      <w:tr w:rsidR="001175D5" w:rsidRPr="0041011B" w14:paraId="2DC7CA08" w14:textId="77777777" w:rsidTr="000E48CD">
        <w:trPr>
          <w:gridAfter w:val="1"/>
          <w:wAfter w:w="35" w:type="dxa"/>
          <w:trHeight w:val="310"/>
        </w:trPr>
        <w:tc>
          <w:tcPr>
            <w:tcW w:w="10421" w:type="dxa"/>
            <w:gridSpan w:val="12"/>
          </w:tcPr>
          <w:p w14:paraId="130E5241" w14:textId="1C069CFA" w:rsidR="00B3383C" w:rsidRDefault="00B3383C" w:rsidP="007E6059">
            <w:pPr>
              <w:rPr>
                <w:rFonts w:ascii="Arial" w:hAnsi="Arial"/>
                <w:b/>
                <w:iCs/>
                <w:sz w:val="20"/>
                <w:szCs w:val="20"/>
              </w:rPr>
            </w:pPr>
          </w:p>
          <w:p w14:paraId="7CDFB1D1" w14:textId="3738A492" w:rsidR="00197D4A" w:rsidRPr="008D7CAA" w:rsidRDefault="005A6758" w:rsidP="007E6059">
            <w:pPr>
              <w:rPr>
                <w:rFonts w:ascii="Calibri" w:hAnsi="Calibri" w:cs="Calibri"/>
                <w:b/>
                <w:iCs/>
                <w:sz w:val="24"/>
                <w:szCs w:val="24"/>
              </w:rPr>
            </w:pPr>
            <w:r w:rsidRPr="008D7CAA">
              <w:rPr>
                <w:rFonts w:ascii="Calibri" w:hAnsi="Calibri" w:cs="Calibri"/>
                <w:b/>
                <w:iCs/>
                <w:sz w:val="24"/>
                <w:szCs w:val="24"/>
              </w:rPr>
              <w:t>Learning Partnership visit Thursday 29</w:t>
            </w:r>
            <w:r w:rsidRPr="008D7CAA">
              <w:rPr>
                <w:rFonts w:ascii="Calibri" w:hAnsi="Calibri" w:cs="Calibri"/>
                <w:b/>
                <w:iCs/>
                <w:sz w:val="24"/>
                <w:szCs w:val="24"/>
                <w:vertAlign w:val="superscript"/>
              </w:rPr>
              <w:t>th</w:t>
            </w:r>
            <w:r w:rsidRPr="008D7CAA">
              <w:rPr>
                <w:rFonts w:ascii="Calibri" w:hAnsi="Calibri" w:cs="Calibri"/>
                <w:b/>
                <w:iCs/>
                <w:sz w:val="24"/>
                <w:szCs w:val="24"/>
              </w:rPr>
              <w:t xml:space="preserve"> February 2024</w:t>
            </w:r>
          </w:p>
          <w:p w14:paraId="73B44FBD" w14:textId="676400EA" w:rsidR="005A6758" w:rsidRPr="008D7CAA" w:rsidRDefault="005A6758" w:rsidP="007E6059">
            <w:pPr>
              <w:rPr>
                <w:rFonts w:ascii="Calibri" w:hAnsi="Calibri" w:cs="Calibri"/>
                <w:b/>
                <w:iCs/>
                <w:sz w:val="24"/>
                <w:szCs w:val="24"/>
              </w:rPr>
            </w:pPr>
          </w:p>
          <w:p w14:paraId="02840992" w14:textId="7A8E3AB0" w:rsidR="005A6758" w:rsidRPr="008D7CAA" w:rsidRDefault="005A6758" w:rsidP="007E6059">
            <w:pPr>
              <w:rPr>
                <w:rFonts w:ascii="Calibri" w:hAnsi="Calibri" w:cs="Calibri"/>
                <w:b/>
                <w:iCs/>
                <w:sz w:val="24"/>
                <w:szCs w:val="24"/>
              </w:rPr>
            </w:pPr>
            <w:r w:rsidRPr="008D7CAA">
              <w:rPr>
                <w:rFonts w:ascii="Calibri" w:hAnsi="Calibri" w:cs="Calibri"/>
                <w:b/>
                <w:iCs/>
                <w:sz w:val="24"/>
                <w:szCs w:val="24"/>
              </w:rPr>
              <w:t>Key Strengths identified</w:t>
            </w:r>
          </w:p>
          <w:p w14:paraId="509966C6" w14:textId="77777777" w:rsidR="005A6758" w:rsidRPr="008D7CAA" w:rsidRDefault="005A6758" w:rsidP="00A930C9">
            <w:pPr>
              <w:pStyle w:val="ListParagraph"/>
              <w:numPr>
                <w:ilvl w:val="0"/>
                <w:numId w:val="12"/>
              </w:numPr>
              <w:spacing w:after="160" w:line="259" w:lineRule="auto"/>
              <w:rPr>
                <w:rFonts w:ascii="Calibri" w:hAnsi="Calibri" w:cs="Calibri"/>
                <w:sz w:val="24"/>
                <w:szCs w:val="24"/>
              </w:rPr>
            </w:pPr>
            <w:r w:rsidRPr="008D7CAA">
              <w:rPr>
                <w:rFonts w:ascii="Calibri" w:hAnsi="Calibri" w:cs="Calibri"/>
                <w:sz w:val="24"/>
                <w:szCs w:val="24"/>
              </w:rPr>
              <w:t>There is a calm, purposeful ethos in all playrooms and all children are purposefully engaged in their learning</w:t>
            </w:r>
          </w:p>
          <w:p w14:paraId="2808980B" w14:textId="77777777" w:rsidR="005A6758" w:rsidRPr="008D7CAA" w:rsidRDefault="005A6758" w:rsidP="005A6758">
            <w:pPr>
              <w:pStyle w:val="ListParagraph"/>
              <w:rPr>
                <w:rFonts w:ascii="Calibri" w:hAnsi="Calibri" w:cs="Calibri"/>
                <w:sz w:val="24"/>
                <w:szCs w:val="24"/>
              </w:rPr>
            </w:pPr>
          </w:p>
          <w:p w14:paraId="6CBD96DD" w14:textId="77777777" w:rsidR="005A6758" w:rsidRPr="008D7CAA" w:rsidRDefault="005A6758" w:rsidP="00A930C9">
            <w:pPr>
              <w:pStyle w:val="ListParagraph"/>
              <w:numPr>
                <w:ilvl w:val="0"/>
                <w:numId w:val="12"/>
              </w:numPr>
              <w:spacing w:after="160" w:line="259" w:lineRule="auto"/>
              <w:rPr>
                <w:rFonts w:ascii="Calibri" w:hAnsi="Calibri" w:cs="Calibri"/>
                <w:sz w:val="24"/>
                <w:szCs w:val="24"/>
              </w:rPr>
            </w:pPr>
            <w:r w:rsidRPr="008D7CAA">
              <w:rPr>
                <w:rFonts w:ascii="Calibri" w:hAnsi="Calibri" w:cs="Calibri"/>
                <w:sz w:val="24"/>
                <w:szCs w:val="24"/>
              </w:rPr>
              <w:t>Relevant interests of children are supported well by all practitioners, which encourages interest and engagement of all children in the activities on offer, e.g. 3-5’s rooms have resources which evidence personalisation and choice</w:t>
            </w:r>
          </w:p>
          <w:p w14:paraId="40519751" w14:textId="08929A9A" w:rsidR="005A6758" w:rsidRPr="008D7CAA" w:rsidRDefault="005A6758" w:rsidP="005A6758">
            <w:pPr>
              <w:pStyle w:val="ListParagraph"/>
              <w:rPr>
                <w:rFonts w:ascii="Calibri" w:hAnsi="Calibri" w:cs="Calibri"/>
                <w:sz w:val="24"/>
                <w:szCs w:val="24"/>
              </w:rPr>
            </w:pPr>
          </w:p>
          <w:p w14:paraId="1526E229" w14:textId="77777777" w:rsidR="005A6758" w:rsidRPr="008D7CAA" w:rsidRDefault="005A6758" w:rsidP="00A930C9">
            <w:pPr>
              <w:pStyle w:val="ListParagraph"/>
              <w:numPr>
                <w:ilvl w:val="0"/>
                <w:numId w:val="12"/>
              </w:numPr>
              <w:spacing w:after="160" w:line="259" w:lineRule="auto"/>
              <w:rPr>
                <w:rFonts w:ascii="Calibri" w:hAnsi="Calibri" w:cs="Calibri"/>
                <w:sz w:val="24"/>
                <w:szCs w:val="24"/>
              </w:rPr>
            </w:pPr>
            <w:r w:rsidRPr="008D7CAA">
              <w:rPr>
                <w:rFonts w:ascii="Calibri" w:hAnsi="Calibri" w:cs="Calibri"/>
                <w:sz w:val="24"/>
                <w:szCs w:val="24"/>
              </w:rPr>
              <w:t>Early Entrants showed evidence of using WOW words and children were observed using developed vocabulary</w:t>
            </w:r>
          </w:p>
          <w:p w14:paraId="0FBEE94F" w14:textId="33395266" w:rsidR="005A6758" w:rsidRPr="008D7CAA" w:rsidRDefault="005A6758" w:rsidP="005A6758">
            <w:pPr>
              <w:pStyle w:val="ListParagraph"/>
              <w:rPr>
                <w:rFonts w:ascii="Calibri" w:hAnsi="Calibri" w:cs="Calibri"/>
                <w:sz w:val="24"/>
                <w:szCs w:val="24"/>
              </w:rPr>
            </w:pPr>
          </w:p>
          <w:p w14:paraId="2A0927D5" w14:textId="77777777" w:rsidR="005A6758" w:rsidRPr="008D7CAA" w:rsidRDefault="005A6758" w:rsidP="00A930C9">
            <w:pPr>
              <w:pStyle w:val="ListParagraph"/>
              <w:numPr>
                <w:ilvl w:val="0"/>
                <w:numId w:val="12"/>
              </w:numPr>
              <w:spacing w:after="160" w:line="259" w:lineRule="auto"/>
              <w:rPr>
                <w:rFonts w:ascii="Calibri" w:hAnsi="Calibri" w:cs="Calibri"/>
                <w:sz w:val="24"/>
                <w:szCs w:val="24"/>
              </w:rPr>
            </w:pPr>
            <w:r w:rsidRPr="008D7CAA">
              <w:rPr>
                <w:rFonts w:ascii="Calibri" w:hAnsi="Calibri" w:cs="Calibri"/>
                <w:sz w:val="24"/>
                <w:szCs w:val="24"/>
              </w:rPr>
              <w:t>All initial observations are of high quality</w:t>
            </w:r>
          </w:p>
          <w:p w14:paraId="3C49EFB2" w14:textId="77777777" w:rsidR="005A6758" w:rsidRPr="008D7CAA" w:rsidRDefault="005A6758" w:rsidP="005A6758">
            <w:pPr>
              <w:pStyle w:val="ListParagraph"/>
              <w:rPr>
                <w:rFonts w:ascii="Calibri" w:hAnsi="Calibri" w:cs="Calibri"/>
                <w:sz w:val="24"/>
                <w:szCs w:val="24"/>
              </w:rPr>
            </w:pPr>
          </w:p>
          <w:p w14:paraId="7B7D46EB" w14:textId="77777777" w:rsidR="005A6758" w:rsidRPr="008D7CAA" w:rsidRDefault="005A6758" w:rsidP="00A930C9">
            <w:pPr>
              <w:pStyle w:val="ListParagraph"/>
              <w:numPr>
                <w:ilvl w:val="0"/>
                <w:numId w:val="12"/>
              </w:numPr>
              <w:spacing w:after="160" w:line="259" w:lineRule="auto"/>
              <w:rPr>
                <w:rFonts w:ascii="Calibri" w:hAnsi="Calibri" w:cs="Calibri"/>
                <w:sz w:val="24"/>
                <w:szCs w:val="24"/>
              </w:rPr>
            </w:pPr>
            <w:r w:rsidRPr="008D7CAA">
              <w:rPr>
                <w:rFonts w:ascii="Calibri" w:hAnsi="Calibri" w:cs="Calibri"/>
                <w:sz w:val="24"/>
                <w:szCs w:val="24"/>
              </w:rPr>
              <w:t>Majority of children are able to talk about their learning</w:t>
            </w:r>
          </w:p>
          <w:p w14:paraId="10169B9C" w14:textId="77777777" w:rsidR="005A6758" w:rsidRPr="008D7CAA" w:rsidRDefault="005A6758" w:rsidP="005A6758">
            <w:pPr>
              <w:pStyle w:val="ListParagraph"/>
              <w:rPr>
                <w:rFonts w:ascii="Calibri" w:hAnsi="Calibri" w:cs="Calibri"/>
                <w:sz w:val="24"/>
                <w:szCs w:val="24"/>
              </w:rPr>
            </w:pPr>
          </w:p>
          <w:p w14:paraId="4E5C7B6D" w14:textId="5B8EA19A" w:rsidR="005A6758" w:rsidRPr="008D7CAA" w:rsidRDefault="005A6758" w:rsidP="00A930C9">
            <w:pPr>
              <w:pStyle w:val="ListParagraph"/>
              <w:numPr>
                <w:ilvl w:val="0"/>
                <w:numId w:val="12"/>
              </w:numPr>
              <w:spacing w:after="160" w:line="259" w:lineRule="auto"/>
              <w:rPr>
                <w:rFonts w:ascii="Calibri" w:hAnsi="Calibri" w:cs="Calibri"/>
                <w:sz w:val="24"/>
                <w:szCs w:val="24"/>
              </w:rPr>
            </w:pPr>
            <w:r w:rsidRPr="008D7CAA">
              <w:rPr>
                <w:rFonts w:ascii="Calibri" w:hAnsi="Calibri" w:cs="Calibri"/>
                <w:sz w:val="24"/>
                <w:szCs w:val="24"/>
              </w:rPr>
              <w:t>There is a strong learning community where staff see themselves as leaders.  All staff are passionate about their own learning and can articulate the impact of recent learning on their practise.</w:t>
            </w:r>
          </w:p>
          <w:p w14:paraId="4CF7D093" w14:textId="77777777" w:rsidR="005A6758" w:rsidRPr="008D7CAA" w:rsidRDefault="005A6758" w:rsidP="005A6758">
            <w:pPr>
              <w:pStyle w:val="ListParagraph"/>
              <w:rPr>
                <w:rFonts w:ascii="Calibri" w:hAnsi="Calibri" w:cs="Calibri"/>
                <w:sz w:val="24"/>
                <w:szCs w:val="24"/>
              </w:rPr>
            </w:pPr>
          </w:p>
          <w:p w14:paraId="5A097849" w14:textId="77777777" w:rsidR="005A6758" w:rsidRPr="008D7CAA" w:rsidRDefault="005A6758" w:rsidP="00A930C9">
            <w:pPr>
              <w:pStyle w:val="ListParagraph"/>
              <w:numPr>
                <w:ilvl w:val="0"/>
                <w:numId w:val="12"/>
              </w:numPr>
              <w:spacing w:after="160" w:line="259" w:lineRule="auto"/>
              <w:rPr>
                <w:rFonts w:ascii="Calibri" w:hAnsi="Calibri" w:cs="Calibri"/>
                <w:sz w:val="24"/>
                <w:szCs w:val="24"/>
              </w:rPr>
            </w:pPr>
            <w:r w:rsidRPr="008D7CAA">
              <w:rPr>
                <w:rFonts w:ascii="Calibri" w:hAnsi="Calibri" w:cs="Calibri"/>
                <w:sz w:val="24"/>
                <w:szCs w:val="24"/>
              </w:rPr>
              <w:t>Professional learning is evident in all playrooms and all staff are able to talk about this.  This is embedded in all aspects of planning, with particular focus on literacy</w:t>
            </w:r>
          </w:p>
          <w:p w14:paraId="38585D0A" w14:textId="77777777" w:rsidR="005A6758" w:rsidRPr="008D7CAA" w:rsidRDefault="005A6758" w:rsidP="005A6758">
            <w:pPr>
              <w:pStyle w:val="ListParagraph"/>
              <w:rPr>
                <w:rFonts w:ascii="Calibri" w:hAnsi="Calibri" w:cs="Calibri"/>
                <w:sz w:val="24"/>
                <w:szCs w:val="24"/>
              </w:rPr>
            </w:pPr>
          </w:p>
          <w:p w14:paraId="6CF454DE" w14:textId="77777777" w:rsidR="005A6758" w:rsidRPr="008D7CAA" w:rsidRDefault="005A6758" w:rsidP="005A6758">
            <w:pPr>
              <w:pStyle w:val="ListParagraph"/>
              <w:rPr>
                <w:rFonts w:ascii="Calibri" w:hAnsi="Calibri" w:cs="Calibri"/>
                <w:sz w:val="24"/>
                <w:szCs w:val="24"/>
              </w:rPr>
            </w:pPr>
          </w:p>
          <w:p w14:paraId="7468C8FF" w14:textId="77777777" w:rsidR="005A6758" w:rsidRPr="008D7CAA" w:rsidRDefault="005A6758" w:rsidP="00A930C9">
            <w:pPr>
              <w:pStyle w:val="ListParagraph"/>
              <w:numPr>
                <w:ilvl w:val="0"/>
                <w:numId w:val="12"/>
              </w:numPr>
              <w:spacing w:after="160" w:line="259" w:lineRule="auto"/>
              <w:rPr>
                <w:rFonts w:ascii="Calibri" w:hAnsi="Calibri" w:cs="Calibri"/>
                <w:sz w:val="24"/>
                <w:szCs w:val="24"/>
              </w:rPr>
            </w:pPr>
            <w:r w:rsidRPr="008D7CAA">
              <w:rPr>
                <w:rFonts w:ascii="Calibri" w:hAnsi="Calibri" w:cs="Calibri"/>
                <w:sz w:val="24"/>
                <w:szCs w:val="24"/>
              </w:rPr>
              <w:t>There is evidence, through robust data gathering, that Communication High 5 strategies are embedded in practice, which is impacting positively on engagement and outcomes for children</w:t>
            </w:r>
          </w:p>
          <w:p w14:paraId="72F3E4AE" w14:textId="77777777" w:rsidR="005A6758" w:rsidRPr="008D7CAA" w:rsidRDefault="005A6758" w:rsidP="005A6758">
            <w:pPr>
              <w:rPr>
                <w:rFonts w:ascii="Calibri" w:hAnsi="Calibri" w:cs="Calibri"/>
                <w:sz w:val="24"/>
                <w:szCs w:val="24"/>
              </w:rPr>
            </w:pPr>
          </w:p>
          <w:p w14:paraId="1198E5C5" w14:textId="77777777" w:rsidR="005A6758" w:rsidRPr="008D7CAA" w:rsidRDefault="005A6758" w:rsidP="00A930C9">
            <w:pPr>
              <w:pStyle w:val="ListParagraph"/>
              <w:numPr>
                <w:ilvl w:val="0"/>
                <w:numId w:val="13"/>
              </w:numPr>
              <w:spacing w:after="160" w:line="259" w:lineRule="auto"/>
              <w:rPr>
                <w:rFonts w:ascii="Calibri" w:hAnsi="Calibri" w:cs="Calibri"/>
                <w:sz w:val="24"/>
                <w:szCs w:val="24"/>
              </w:rPr>
            </w:pPr>
            <w:r w:rsidRPr="008D7CAA">
              <w:rPr>
                <w:rFonts w:ascii="Calibri" w:hAnsi="Calibri" w:cs="Calibri"/>
                <w:sz w:val="24"/>
                <w:szCs w:val="24"/>
              </w:rPr>
              <w:t>UNCRC is embedded into daily routines, and is lived through real life experiences.  Children experience a variety of approaches to learning through and about their rights, in a developmentally appropriate way</w:t>
            </w:r>
          </w:p>
          <w:p w14:paraId="31B3621A" w14:textId="77777777" w:rsidR="005A6758" w:rsidRPr="008D7CAA" w:rsidRDefault="005A6758" w:rsidP="005A6758">
            <w:pPr>
              <w:pStyle w:val="ListParagraph"/>
              <w:rPr>
                <w:rFonts w:ascii="Calibri" w:hAnsi="Calibri" w:cs="Calibri"/>
                <w:sz w:val="24"/>
                <w:szCs w:val="24"/>
              </w:rPr>
            </w:pPr>
          </w:p>
          <w:p w14:paraId="49C74760" w14:textId="77777777" w:rsidR="005A6758" w:rsidRPr="008D7CAA" w:rsidRDefault="005A6758" w:rsidP="00A930C9">
            <w:pPr>
              <w:pStyle w:val="ListParagraph"/>
              <w:numPr>
                <w:ilvl w:val="0"/>
                <w:numId w:val="13"/>
              </w:numPr>
              <w:spacing w:after="160" w:line="259" w:lineRule="auto"/>
              <w:rPr>
                <w:rFonts w:ascii="Calibri" w:hAnsi="Calibri" w:cs="Calibri"/>
                <w:sz w:val="24"/>
                <w:szCs w:val="24"/>
              </w:rPr>
            </w:pPr>
            <w:r w:rsidRPr="008D7CAA">
              <w:rPr>
                <w:rFonts w:ascii="Calibri" w:hAnsi="Calibri" w:cs="Calibri"/>
                <w:sz w:val="24"/>
                <w:szCs w:val="24"/>
              </w:rPr>
              <w:t>Approaches to tracking are robust.  EYLO effectively tracks additional supports for children through universal and targeted supports</w:t>
            </w:r>
          </w:p>
          <w:p w14:paraId="7D0A1619" w14:textId="77777777" w:rsidR="005A6758" w:rsidRPr="008D7CAA" w:rsidRDefault="005A6758" w:rsidP="005A6758">
            <w:pPr>
              <w:pStyle w:val="ListParagraph"/>
              <w:rPr>
                <w:rFonts w:ascii="Calibri" w:hAnsi="Calibri" w:cs="Calibri"/>
                <w:sz w:val="24"/>
                <w:szCs w:val="24"/>
              </w:rPr>
            </w:pPr>
          </w:p>
          <w:p w14:paraId="06FEB053" w14:textId="77777777" w:rsidR="005A6758" w:rsidRPr="008D7CAA" w:rsidRDefault="005A6758" w:rsidP="00A930C9">
            <w:pPr>
              <w:pStyle w:val="ListParagraph"/>
              <w:numPr>
                <w:ilvl w:val="0"/>
                <w:numId w:val="13"/>
              </w:numPr>
              <w:spacing w:after="160" w:line="259" w:lineRule="auto"/>
              <w:rPr>
                <w:rFonts w:ascii="Calibri" w:hAnsi="Calibri" w:cs="Calibri"/>
                <w:sz w:val="24"/>
                <w:szCs w:val="24"/>
              </w:rPr>
            </w:pPr>
            <w:r w:rsidRPr="008D7CAA">
              <w:rPr>
                <w:rFonts w:ascii="Calibri" w:hAnsi="Calibri" w:cs="Calibri"/>
                <w:sz w:val="24"/>
                <w:szCs w:val="24"/>
              </w:rPr>
              <w:t>The team and their needs are well managed and leadership of learning is evident</w:t>
            </w:r>
          </w:p>
          <w:p w14:paraId="73BF21B6" w14:textId="77777777" w:rsidR="005A6758" w:rsidRPr="008D7CAA" w:rsidRDefault="005A6758" w:rsidP="005A6758">
            <w:pPr>
              <w:pStyle w:val="ListParagraph"/>
              <w:rPr>
                <w:rFonts w:ascii="Calibri" w:hAnsi="Calibri" w:cs="Calibri"/>
                <w:sz w:val="24"/>
                <w:szCs w:val="24"/>
              </w:rPr>
            </w:pPr>
          </w:p>
          <w:p w14:paraId="067D40DA" w14:textId="77777777" w:rsidR="005A6758" w:rsidRPr="008D7CAA" w:rsidRDefault="005A6758" w:rsidP="00A930C9">
            <w:pPr>
              <w:pStyle w:val="ListParagraph"/>
              <w:numPr>
                <w:ilvl w:val="0"/>
                <w:numId w:val="13"/>
              </w:numPr>
              <w:spacing w:after="160" w:line="259" w:lineRule="auto"/>
              <w:rPr>
                <w:rFonts w:ascii="Calibri" w:hAnsi="Calibri" w:cs="Calibri"/>
                <w:sz w:val="24"/>
                <w:szCs w:val="24"/>
              </w:rPr>
            </w:pPr>
            <w:r w:rsidRPr="008D7CAA">
              <w:rPr>
                <w:rFonts w:ascii="Calibri" w:hAnsi="Calibri" w:cs="Calibri"/>
                <w:sz w:val="24"/>
                <w:szCs w:val="24"/>
              </w:rPr>
              <w:t xml:space="preserve">SLT, including EYLO are effectively supporting staff training and tracking of children’s learning, as evidenced in Floor books, </w:t>
            </w:r>
            <w:proofErr w:type="spellStart"/>
            <w:r w:rsidRPr="008D7CAA">
              <w:rPr>
                <w:rFonts w:ascii="Calibri" w:hAnsi="Calibri" w:cs="Calibri"/>
                <w:sz w:val="24"/>
                <w:szCs w:val="24"/>
              </w:rPr>
              <w:t>eLIPS</w:t>
            </w:r>
            <w:proofErr w:type="spellEnd"/>
            <w:r w:rsidRPr="008D7CAA">
              <w:rPr>
                <w:rFonts w:ascii="Calibri" w:hAnsi="Calibri" w:cs="Calibri"/>
                <w:sz w:val="24"/>
                <w:szCs w:val="24"/>
              </w:rPr>
              <w:t xml:space="preserve"> data, children’s tracking sheets etc</w:t>
            </w:r>
          </w:p>
          <w:p w14:paraId="0E2D96E2" w14:textId="77777777" w:rsidR="005A6758" w:rsidRPr="007C1AC5" w:rsidRDefault="005A6758" w:rsidP="005A6758">
            <w:pPr>
              <w:pStyle w:val="ListParagraph"/>
              <w:rPr>
                <w:rFonts w:cstheme="minorHAnsi"/>
                <w:sz w:val="24"/>
                <w:szCs w:val="24"/>
              </w:rPr>
            </w:pPr>
          </w:p>
          <w:p w14:paraId="06020B9C" w14:textId="77777777" w:rsidR="005A6758" w:rsidRPr="008D7CAA" w:rsidRDefault="005A6758" w:rsidP="00A930C9">
            <w:pPr>
              <w:pStyle w:val="ListParagraph"/>
              <w:numPr>
                <w:ilvl w:val="0"/>
                <w:numId w:val="13"/>
              </w:numPr>
              <w:spacing w:after="160" w:line="259" w:lineRule="auto"/>
              <w:rPr>
                <w:rFonts w:ascii="Calibri" w:hAnsi="Calibri" w:cs="Calibri"/>
                <w:sz w:val="24"/>
                <w:szCs w:val="24"/>
              </w:rPr>
            </w:pPr>
            <w:r w:rsidRPr="008D7CAA">
              <w:rPr>
                <w:rFonts w:ascii="Calibri" w:hAnsi="Calibri" w:cs="Calibri"/>
                <w:sz w:val="24"/>
                <w:szCs w:val="24"/>
              </w:rPr>
              <w:t>Almost all children are on track with their learning and those who are not have effective support plans in place</w:t>
            </w:r>
          </w:p>
          <w:p w14:paraId="1784194B" w14:textId="77777777" w:rsidR="005A6758" w:rsidRPr="008D7CAA" w:rsidRDefault="005A6758" w:rsidP="005A6758">
            <w:pPr>
              <w:pStyle w:val="ListParagraph"/>
              <w:rPr>
                <w:rFonts w:ascii="Calibri" w:hAnsi="Calibri" w:cs="Calibri"/>
                <w:sz w:val="24"/>
                <w:szCs w:val="24"/>
              </w:rPr>
            </w:pPr>
          </w:p>
          <w:p w14:paraId="41CB1FDF" w14:textId="77777777" w:rsidR="005A6758" w:rsidRPr="008D7CAA" w:rsidRDefault="005A6758" w:rsidP="00A930C9">
            <w:pPr>
              <w:pStyle w:val="ListParagraph"/>
              <w:numPr>
                <w:ilvl w:val="0"/>
                <w:numId w:val="13"/>
              </w:numPr>
              <w:spacing w:after="160" w:line="259" w:lineRule="auto"/>
              <w:rPr>
                <w:rFonts w:ascii="Calibri" w:hAnsi="Calibri" w:cs="Calibri"/>
                <w:sz w:val="24"/>
                <w:szCs w:val="24"/>
              </w:rPr>
            </w:pPr>
            <w:r w:rsidRPr="008D7CAA">
              <w:rPr>
                <w:rFonts w:ascii="Calibri" w:hAnsi="Calibri" w:cs="Calibri"/>
                <w:sz w:val="24"/>
                <w:szCs w:val="24"/>
              </w:rPr>
              <w:lastRenderedPageBreak/>
              <w:t>Intensive work with parents has been planned to further support learning at home.  This is sensitively carried out within a local context to ensure parents are not disadvantaged, e.g. effective use of QR codes to access books and reading of stories at home</w:t>
            </w:r>
          </w:p>
          <w:p w14:paraId="28928EBF" w14:textId="77777777" w:rsidR="005A6758" w:rsidRPr="008D7CAA" w:rsidRDefault="005A6758" w:rsidP="005A6758">
            <w:pPr>
              <w:pStyle w:val="ListParagraph"/>
              <w:rPr>
                <w:rFonts w:ascii="Calibri" w:hAnsi="Calibri" w:cs="Calibri"/>
                <w:sz w:val="24"/>
                <w:szCs w:val="24"/>
              </w:rPr>
            </w:pPr>
          </w:p>
          <w:p w14:paraId="197AFBF9" w14:textId="77777777" w:rsidR="005A6758" w:rsidRPr="008D7CAA" w:rsidRDefault="005A6758" w:rsidP="00A930C9">
            <w:pPr>
              <w:pStyle w:val="ListParagraph"/>
              <w:numPr>
                <w:ilvl w:val="0"/>
                <w:numId w:val="13"/>
              </w:numPr>
              <w:spacing w:after="160" w:line="259" w:lineRule="auto"/>
              <w:rPr>
                <w:rFonts w:ascii="Calibri" w:hAnsi="Calibri" w:cs="Calibri"/>
                <w:sz w:val="24"/>
                <w:szCs w:val="24"/>
              </w:rPr>
            </w:pPr>
            <w:r w:rsidRPr="008D7CAA">
              <w:rPr>
                <w:rFonts w:ascii="Calibri" w:hAnsi="Calibri" w:cs="Calibri"/>
                <w:sz w:val="24"/>
                <w:szCs w:val="24"/>
              </w:rPr>
              <w:t xml:space="preserve">High quality experiences are offered for parents to engage in and support literacy learning opportunities with their children, e.g. weekly Breakfast with </w:t>
            </w:r>
            <w:proofErr w:type="spellStart"/>
            <w:r w:rsidRPr="008D7CAA">
              <w:rPr>
                <w:rFonts w:ascii="Calibri" w:hAnsi="Calibri" w:cs="Calibri"/>
                <w:sz w:val="24"/>
                <w:szCs w:val="24"/>
              </w:rPr>
              <w:t>Bookbug</w:t>
            </w:r>
            <w:proofErr w:type="spellEnd"/>
          </w:p>
          <w:p w14:paraId="1E2136FB" w14:textId="77777777" w:rsidR="005A6758" w:rsidRPr="007C1AC5" w:rsidRDefault="005A6758" w:rsidP="005A6758">
            <w:pPr>
              <w:pStyle w:val="ListParagraph"/>
              <w:rPr>
                <w:rFonts w:cstheme="minorHAnsi"/>
                <w:sz w:val="24"/>
                <w:szCs w:val="24"/>
              </w:rPr>
            </w:pPr>
          </w:p>
          <w:p w14:paraId="7FA51711" w14:textId="77777777" w:rsidR="00B3383C" w:rsidRPr="007C1AC5" w:rsidRDefault="00B3383C" w:rsidP="007E6059">
            <w:pPr>
              <w:rPr>
                <w:rFonts w:cstheme="minorHAnsi"/>
                <w:b/>
                <w:iCs/>
                <w:sz w:val="24"/>
                <w:szCs w:val="24"/>
              </w:rPr>
            </w:pPr>
          </w:p>
          <w:p w14:paraId="3D6E6EB2" w14:textId="06F1A71F" w:rsidR="005A6758" w:rsidRPr="008D7CAA" w:rsidRDefault="00B3383C" w:rsidP="007E6059">
            <w:pPr>
              <w:rPr>
                <w:rFonts w:ascii="Calibri" w:hAnsi="Calibri" w:cs="Calibri"/>
                <w:b/>
                <w:iCs/>
                <w:sz w:val="24"/>
                <w:szCs w:val="24"/>
              </w:rPr>
            </w:pPr>
            <w:r w:rsidRPr="008D7CAA">
              <w:rPr>
                <w:rFonts w:ascii="Calibri" w:hAnsi="Calibri" w:cs="Calibri"/>
                <w:b/>
                <w:iCs/>
                <w:sz w:val="24"/>
                <w:szCs w:val="24"/>
              </w:rPr>
              <w:t>Areas for Improvement / Planned next steps</w:t>
            </w:r>
          </w:p>
          <w:p w14:paraId="7D8C359C" w14:textId="77777777" w:rsidR="00B3383C" w:rsidRPr="008D7CAA" w:rsidRDefault="00B3383C" w:rsidP="007E6059">
            <w:pPr>
              <w:rPr>
                <w:rFonts w:ascii="Calibri" w:hAnsi="Calibri" w:cs="Calibri"/>
                <w:b/>
                <w:iCs/>
                <w:sz w:val="24"/>
                <w:szCs w:val="24"/>
              </w:rPr>
            </w:pPr>
          </w:p>
          <w:p w14:paraId="5734DCA7" w14:textId="77777777" w:rsidR="00B3383C" w:rsidRPr="008D7CAA" w:rsidRDefault="00B3383C" w:rsidP="00A930C9">
            <w:pPr>
              <w:pStyle w:val="ListParagraph"/>
              <w:numPr>
                <w:ilvl w:val="0"/>
                <w:numId w:val="14"/>
              </w:numPr>
              <w:spacing w:after="160" w:line="259" w:lineRule="auto"/>
              <w:rPr>
                <w:rFonts w:ascii="Calibri" w:hAnsi="Calibri" w:cs="Calibri"/>
                <w:sz w:val="24"/>
                <w:szCs w:val="24"/>
              </w:rPr>
            </w:pPr>
            <w:r w:rsidRPr="008D7CAA">
              <w:rPr>
                <w:rFonts w:ascii="Calibri" w:hAnsi="Calibri" w:cs="Calibri"/>
                <w:sz w:val="24"/>
                <w:szCs w:val="24"/>
              </w:rPr>
              <w:t>Plan opportunities for practitioners to engage in training on using high-quality questioning to further support children’s learning</w:t>
            </w:r>
          </w:p>
          <w:p w14:paraId="2201CF82" w14:textId="77777777" w:rsidR="00B3383C" w:rsidRPr="008D7CAA" w:rsidRDefault="00B3383C" w:rsidP="00B3383C">
            <w:pPr>
              <w:pStyle w:val="ListParagraph"/>
              <w:rPr>
                <w:rFonts w:ascii="Calibri" w:hAnsi="Calibri" w:cs="Calibri"/>
                <w:sz w:val="24"/>
                <w:szCs w:val="24"/>
              </w:rPr>
            </w:pPr>
          </w:p>
          <w:p w14:paraId="36741B1D" w14:textId="3C2715CB" w:rsidR="00327799" w:rsidRPr="008D7CAA" w:rsidRDefault="00B3383C" w:rsidP="00A930C9">
            <w:pPr>
              <w:pStyle w:val="ListParagraph"/>
              <w:numPr>
                <w:ilvl w:val="0"/>
                <w:numId w:val="14"/>
              </w:numPr>
              <w:spacing w:after="160" w:line="259" w:lineRule="auto"/>
              <w:rPr>
                <w:rFonts w:ascii="Calibri" w:hAnsi="Calibri" w:cs="Calibri"/>
                <w:sz w:val="24"/>
                <w:szCs w:val="24"/>
              </w:rPr>
            </w:pPr>
            <w:r w:rsidRPr="008D7CAA">
              <w:rPr>
                <w:rFonts w:ascii="Calibri" w:hAnsi="Calibri" w:cs="Calibri"/>
                <w:sz w:val="24"/>
                <w:szCs w:val="24"/>
              </w:rPr>
              <w:t>Engage in additional work to support evidence gathering of parental engagement in order to evaluate current offerings and plan for next steps</w:t>
            </w:r>
          </w:p>
          <w:p w14:paraId="1982ECB5" w14:textId="77777777" w:rsidR="00327799" w:rsidRPr="00D179A6" w:rsidRDefault="00327799" w:rsidP="007E6059">
            <w:pPr>
              <w:rPr>
                <w:rFonts w:ascii="Arial" w:hAnsi="Arial"/>
                <w:i/>
                <w:iCs/>
                <w:color w:val="FF0000"/>
                <w:sz w:val="20"/>
                <w:szCs w:val="20"/>
              </w:rPr>
            </w:pPr>
          </w:p>
          <w:p w14:paraId="3E67C39A" w14:textId="77777777" w:rsidR="001175D5" w:rsidRDefault="001175D5" w:rsidP="007E6059">
            <w:pPr>
              <w:rPr>
                <w:rFonts w:ascii="Arial" w:hAnsi="Arial"/>
                <w:b/>
                <w:bCs/>
                <w:color w:val="000000" w:themeColor="text1"/>
              </w:rPr>
            </w:pPr>
          </w:p>
        </w:tc>
      </w:tr>
      <w:tr w:rsidR="001175D5" w:rsidRPr="0041011B" w14:paraId="43005B9C" w14:textId="77777777" w:rsidTr="000E48CD">
        <w:trPr>
          <w:gridAfter w:val="1"/>
          <w:wAfter w:w="35" w:type="dxa"/>
          <w:trHeight w:val="310"/>
        </w:trPr>
        <w:tc>
          <w:tcPr>
            <w:tcW w:w="10421" w:type="dxa"/>
            <w:gridSpan w:val="12"/>
          </w:tcPr>
          <w:p w14:paraId="50E49AF7" w14:textId="77777777" w:rsidR="00297FA4" w:rsidRDefault="00297FA4" w:rsidP="00464DAA">
            <w:pPr>
              <w:rPr>
                <w:b/>
                <w:bCs/>
                <w:color w:val="000000" w:themeColor="text1"/>
                <w:sz w:val="28"/>
                <w:szCs w:val="28"/>
              </w:rPr>
            </w:pPr>
          </w:p>
          <w:tbl>
            <w:tblPr>
              <w:tblStyle w:val="TableGrid"/>
              <w:tblW w:w="0" w:type="auto"/>
              <w:tblLook w:val="04A0" w:firstRow="1" w:lastRow="0" w:firstColumn="1" w:lastColumn="0" w:noHBand="0" w:noVBand="1"/>
            </w:tblPr>
            <w:tblGrid>
              <w:gridCol w:w="10196"/>
            </w:tblGrid>
            <w:tr w:rsidR="00297FA4" w:rsidRPr="00A67523" w14:paraId="6C630C6B" w14:textId="77777777" w:rsidTr="007B4BD5">
              <w:trPr>
                <w:trHeight w:val="310"/>
              </w:trPr>
              <w:tc>
                <w:tcPr>
                  <w:tcW w:w="10196" w:type="dxa"/>
                  <w:shd w:val="clear" w:color="auto" w:fill="C5E0B3" w:themeFill="accent6" w:themeFillTint="66"/>
                </w:tcPr>
                <w:p w14:paraId="6D90F2F4" w14:textId="77777777" w:rsidR="00297FA4" w:rsidRDefault="00297FA4" w:rsidP="00297FA4">
                  <w:pPr>
                    <w:jc w:val="center"/>
                    <w:rPr>
                      <w:rFonts w:ascii="Arial" w:hAnsi="Arial" w:cs="Arial"/>
                      <w:b/>
                      <w:bCs/>
                      <w:sz w:val="28"/>
                      <w:szCs w:val="28"/>
                    </w:rPr>
                  </w:pPr>
                </w:p>
                <w:p w14:paraId="44E2BC86" w14:textId="63B42522" w:rsidR="00297FA4" w:rsidRPr="00A67523" w:rsidRDefault="00297FA4" w:rsidP="00297FA4">
                  <w:pPr>
                    <w:rPr>
                      <w:rFonts w:cstheme="minorHAnsi"/>
                      <w:iCs/>
                      <w:sz w:val="28"/>
                      <w:szCs w:val="28"/>
                    </w:rPr>
                  </w:pPr>
                  <w:r>
                    <w:rPr>
                      <w:b/>
                      <w:bCs/>
                      <w:color w:val="000000" w:themeColor="text1"/>
                      <w:sz w:val="28"/>
                      <w:szCs w:val="28"/>
                    </w:rPr>
                    <w:t xml:space="preserve">          </w:t>
                  </w:r>
                  <w:r w:rsidRPr="00A67523">
                    <w:rPr>
                      <w:b/>
                      <w:bCs/>
                      <w:color w:val="000000" w:themeColor="text1"/>
                      <w:sz w:val="28"/>
                      <w:szCs w:val="28"/>
                    </w:rPr>
                    <w:t>Care Inspectorate - Strengths and Areas for Improvement</w:t>
                  </w:r>
                </w:p>
                <w:p w14:paraId="6AB993AC" w14:textId="77777777" w:rsidR="00297FA4" w:rsidRPr="00A67523" w:rsidRDefault="00297FA4" w:rsidP="00297FA4">
                  <w:pPr>
                    <w:jc w:val="center"/>
                    <w:rPr>
                      <w:rFonts w:ascii="Arial" w:hAnsi="Arial" w:cs="Arial"/>
                      <w:b/>
                      <w:bCs/>
                      <w:sz w:val="28"/>
                      <w:szCs w:val="28"/>
                    </w:rPr>
                  </w:pPr>
                </w:p>
              </w:tc>
            </w:tr>
          </w:tbl>
          <w:p w14:paraId="3810AD8B" w14:textId="77777777" w:rsidR="007B4BD5" w:rsidRDefault="007B4BD5" w:rsidP="007B4BD5">
            <w:pPr>
              <w:rPr>
                <w:rFonts w:ascii="Calibri" w:hAnsi="Calibri" w:cs="Calibri"/>
                <w:iCs/>
                <w:sz w:val="24"/>
                <w:szCs w:val="24"/>
              </w:rPr>
            </w:pPr>
          </w:p>
          <w:p w14:paraId="7CF65B15" w14:textId="12112DA4" w:rsidR="007B4BD5" w:rsidRPr="008D7CAA" w:rsidRDefault="007B4BD5" w:rsidP="007B4BD5">
            <w:pPr>
              <w:rPr>
                <w:rFonts w:ascii="Calibri" w:hAnsi="Calibri" w:cs="Calibri"/>
                <w:iCs/>
                <w:sz w:val="24"/>
                <w:szCs w:val="24"/>
              </w:rPr>
            </w:pPr>
            <w:r w:rsidRPr="008D7CAA">
              <w:rPr>
                <w:rFonts w:ascii="Calibri" w:hAnsi="Calibri" w:cs="Calibri"/>
                <w:iCs/>
                <w:sz w:val="24"/>
                <w:szCs w:val="24"/>
              </w:rPr>
              <w:t>We were inspected by Care Inspectorate on 20</w:t>
            </w:r>
            <w:r w:rsidRPr="008D7CAA">
              <w:rPr>
                <w:rFonts w:ascii="Calibri" w:hAnsi="Calibri" w:cs="Calibri"/>
                <w:iCs/>
                <w:sz w:val="24"/>
                <w:szCs w:val="24"/>
                <w:vertAlign w:val="superscript"/>
              </w:rPr>
              <w:t>th</w:t>
            </w:r>
            <w:r w:rsidRPr="008D7CAA">
              <w:rPr>
                <w:rFonts w:ascii="Calibri" w:hAnsi="Calibri" w:cs="Calibri"/>
                <w:iCs/>
                <w:sz w:val="24"/>
                <w:szCs w:val="24"/>
              </w:rPr>
              <w:t xml:space="preserve"> September 2023.  Our grades were evaluated as:</w:t>
            </w:r>
          </w:p>
          <w:p w14:paraId="1EA14ABE" w14:textId="77777777" w:rsidR="00464DAA" w:rsidRDefault="00464DAA" w:rsidP="00464DAA">
            <w:pPr>
              <w:rPr>
                <w:rFonts w:ascii="Arial" w:hAnsi="Arial"/>
                <w:iCs/>
                <w:sz w:val="20"/>
                <w:szCs w:val="20"/>
              </w:rPr>
            </w:pPr>
          </w:p>
          <w:p w14:paraId="2CBD1A31" w14:textId="77777777" w:rsidR="00464DAA" w:rsidRDefault="00464DAA" w:rsidP="00464DAA">
            <w:pPr>
              <w:rPr>
                <w:rFonts w:ascii="Arial" w:hAnsi="Arial"/>
                <w:iCs/>
                <w:sz w:val="20"/>
                <w:szCs w:val="20"/>
              </w:rPr>
            </w:pPr>
            <w:r w:rsidRPr="00853481">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14:anchorId="6995C85F" wp14:editId="3234D01C">
                  <wp:simplePos x="0" y="0"/>
                  <wp:positionH relativeFrom="column">
                    <wp:posOffset>509270</wp:posOffset>
                  </wp:positionH>
                  <wp:positionV relativeFrom="paragraph">
                    <wp:posOffset>20320</wp:posOffset>
                  </wp:positionV>
                  <wp:extent cx="4819650" cy="1403369"/>
                  <wp:effectExtent l="0" t="0" r="0" b="6350"/>
                  <wp:wrapNone/>
                  <wp:docPr id="2" name="Picture 2" descr="C:\Users\jmcintosh-ac2\AppData\Local\Packages\Microsoft.Windows.Photos_8wekyb3d8bbwe\TempState\ShareServiceTempFolder\CI gra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intosh-ac2\AppData\Local\Packages\Microsoft.Windows.Photos_8wekyb3d8bbwe\TempState\ShareServiceTempFolder\CI grades.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1403369"/>
                          </a:xfrm>
                          <a:prstGeom prst="rect">
                            <a:avLst/>
                          </a:prstGeom>
                          <a:noFill/>
                          <a:ln>
                            <a:noFill/>
                          </a:ln>
                        </pic:spPr>
                      </pic:pic>
                    </a:graphicData>
                  </a:graphic>
                </wp:anchor>
              </w:drawing>
            </w:r>
          </w:p>
          <w:p w14:paraId="6DA281FF" w14:textId="77777777" w:rsidR="00464DAA" w:rsidRDefault="00464DAA" w:rsidP="00464DAA">
            <w:pPr>
              <w:rPr>
                <w:rFonts w:ascii="Arial" w:hAnsi="Arial"/>
                <w:iCs/>
                <w:sz w:val="20"/>
                <w:szCs w:val="20"/>
              </w:rPr>
            </w:pPr>
          </w:p>
          <w:p w14:paraId="0E61F652" w14:textId="77777777" w:rsidR="00464DAA" w:rsidRDefault="00464DAA" w:rsidP="00464DAA">
            <w:pPr>
              <w:rPr>
                <w:rFonts w:ascii="Arial" w:hAnsi="Arial"/>
                <w:iCs/>
                <w:sz w:val="20"/>
                <w:szCs w:val="20"/>
              </w:rPr>
            </w:pPr>
          </w:p>
          <w:p w14:paraId="5F3363CE" w14:textId="77777777" w:rsidR="00464DAA" w:rsidRDefault="00464DAA" w:rsidP="00464DAA">
            <w:pPr>
              <w:rPr>
                <w:rFonts w:ascii="Arial" w:hAnsi="Arial"/>
                <w:iCs/>
                <w:sz w:val="20"/>
                <w:szCs w:val="20"/>
              </w:rPr>
            </w:pPr>
          </w:p>
          <w:p w14:paraId="5188C2A2" w14:textId="77777777" w:rsidR="00464DAA" w:rsidRDefault="00464DAA" w:rsidP="00464DAA">
            <w:pPr>
              <w:rPr>
                <w:rFonts w:ascii="Arial" w:hAnsi="Arial"/>
                <w:iCs/>
                <w:sz w:val="20"/>
                <w:szCs w:val="20"/>
              </w:rPr>
            </w:pPr>
          </w:p>
          <w:p w14:paraId="069F90CE" w14:textId="77777777" w:rsidR="00464DAA" w:rsidRDefault="00464DAA" w:rsidP="00464DAA">
            <w:pPr>
              <w:rPr>
                <w:rFonts w:ascii="Arial" w:hAnsi="Arial"/>
                <w:iCs/>
                <w:sz w:val="20"/>
                <w:szCs w:val="20"/>
              </w:rPr>
            </w:pPr>
          </w:p>
          <w:p w14:paraId="3282DB0B" w14:textId="77777777" w:rsidR="00464DAA" w:rsidRDefault="00464DAA" w:rsidP="00464DAA">
            <w:pPr>
              <w:rPr>
                <w:rFonts w:ascii="Arial" w:hAnsi="Arial"/>
                <w:iCs/>
                <w:sz w:val="20"/>
                <w:szCs w:val="20"/>
              </w:rPr>
            </w:pPr>
          </w:p>
          <w:p w14:paraId="611A1547" w14:textId="77777777" w:rsidR="00464DAA" w:rsidRDefault="00464DAA" w:rsidP="00464DAA">
            <w:pPr>
              <w:rPr>
                <w:rFonts w:ascii="Arial" w:hAnsi="Arial"/>
                <w:iCs/>
                <w:sz w:val="20"/>
                <w:szCs w:val="20"/>
              </w:rPr>
            </w:pPr>
          </w:p>
          <w:p w14:paraId="40AF2E4B" w14:textId="77777777" w:rsidR="00464DAA" w:rsidRDefault="00464DAA" w:rsidP="00464DAA">
            <w:pPr>
              <w:rPr>
                <w:rFonts w:ascii="Arial" w:hAnsi="Arial"/>
                <w:iCs/>
                <w:sz w:val="20"/>
                <w:szCs w:val="20"/>
              </w:rPr>
            </w:pPr>
          </w:p>
          <w:p w14:paraId="1B8FC37F" w14:textId="77777777" w:rsidR="00464DAA" w:rsidRDefault="00464DAA" w:rsidP="00464DAA">
            <w:pPr>
              <w:rPr>
                <w:rFonts w:ascii="Arial" w:hAnsi="Arial"/>
                <w:iCs/>
                <w:sz w:val="20"/>
                <w:szCs w:val="20"/>
              </w:rPr>
            </w:pPr>
          </w:p>
          <w:p w14:paraId="3FFDAC19" w14:textId="2C757117" w:rsidR="001175D5" w:rsidRPr="008D7CAA" w:rsidRDefault="009E699E" w:rsidP="007E6059">
            <w:pPr>
              <w:rPr>
                <w:rFonts w:ascii="Calibri" w:eastAsia="Times New Roman" w:hAnsi="Calibri" w:cs="Calibri"/>
                <w:b/>
                <w:sz w:val="24"/>
                <w:szCs w:val="24"/>
                <w:lang w:eastAsia="en-GB"/>
              </w:rPr>
            </w:pPr>
            <w:r w:rsidRPr="008D7CAA">
              <w:rPr>
                <w:rFonts w:ascii="Calibri" w:eastAsia="Times New Roman" w:hAnsi="Calibri" w:cs="Calibri"/>
                <w:b/>
                <w:sz w:val="24"/>
                <w:szCs w:val="24"/>
                <w:lang w:eastAsia="en-GB"/>
              </w:rPr>
              <w:t>Key messages:</w:t>
            </w:r>
          </w:p>
          <w:p w14:paraId="30804471" w14:textId="43CE68A9" w:rsidR="009E699E" w:rsidRPr="008D7CAA" w:rsidRDefault="009E699E" w:rsidP="007E6059">
            <w:pPr>
              <w:rPr>
                <w:rFonts w:ascii="Calibri" w:hAnsi="Calibri" w:cs="Calibri"/>
                <w:bCs/>
                <w:color w:val="000000" w:themeColor="text1"/>
                <w:sz w:val="24"/>
                <w:szCs w:val="24"/>
              </w:rPr>
            </w:pPr>
          </w:p>
          <w:p w14:paraId="6091EB6B" w14:textId="2E759306" w:rsidR="009E699E" w:rsidRPr="008D7CAA" w:rsidRDefault="009E699E" w:rsidP="00A930C9">
            <w:pPr>
              <w:pStyle w:val="ListParagraph"/>
              <w:numPr>
                <w:ilvl w:val="0"/>
                <w:numId w:val="11"/>
              </w:numPr>
              <w:rPr>
                <w:rFonts w:ascii="Calibri" w:hAnsi="Calibri" w:cs="Calibri"/>
                <w:bCs/>
                <w:color w:val="000000" w:themeColor="text1"/>
                <w:sz w:val="24"/>
                <w:szCs w:val="24"/>
              </w:rPr>
            </w:pPr>
            <w:r w:rsidRPr="008D7CAA">
              <w:rPr>
                <w:rFonts w:ascii="Calibri" w:hAnsi="Calibri" w:cs="Calibri"/>
                <w:bCs/>
                <w:color w:val="000000" w:themeColor="text1"/>
                <w:sz w:val="24"/>
                <w:szCs w:val="24"/>
              </w:rPr>
              <w:t>Children received excellent care and support from staff who were attuned to their individuality and had high aspirations for all children to reach their full potential</w:t>
            </w:r>
          </w:p>
          <w:p w14:paraId="6F961050" w14:textId="282CA1BF" w:rsidR="009E699E" w:rsidRPr="008D7CAA" w:rsidRDefault="009E699E" w:rsidP="00A930C9">
            <w:pPr>
              <w:pStyle w:val="ListParagraph"/>
              <w:numPr>
                <w:ilvl w:val="0"/>
                <w:numId w:val="11"/>
              </w:numPr>
              <w:rPr>
                <w:rFonts w:ascii="Calibri" w:hAnsi="Calibri" w:cs="Calibri"/>
                <w:bCs/>
                <w:color w:val="000000" w:themeColor="text1"/>
                <w:sz w:val="24"/>
                <w:szCs w:val="24"/>
              </w:rPr>
            </w:pPr>
            <w:r w:rsidRPr="008D7CAA">
              <w:rPr>
                <w:rFonts w:ascii="Calibri" w:hAnsi="Calibri" w:cs="Calibri"/>
                <w:bCs/>
                <w:color w:val="000000" w:themeColor="text1"/>
                <w:sz w:val="24"/>
                <w:szCs w:val="24"/>
              </w:rPr>
              <w:t>Children’s rights, wishes and choices were respected and listened to by responsive staff.  They were empowered to influence change and improvement and to have ownership of their nursery</w:t>
            </w:r>
          </w:p>
          <w:p w14:paraId="5345D27C" w14:textId="75FFB9AB" w:rsidR="009E699E" w:rsidRPr="008D7CAA" w:rsidRDefault="009E699E" w:rsidP="00A930C9">
            <w:pPr>
              <w:pStyle w:val="ListParagraph"/>
              <w:numPr>
                <w:ilvl w:val="0"/>
                <w:numId w:val="11"/>
              </w:numPr>
              <w:rPr>
                <w:rFonts w:ascii="Calibri" w:hAnsi="Calibri" w:cs="Calibri"/>
                <w:bCs/>
                <w:color w:val="000000" w:themeColor="text1"/>
                <w:sz w:val="24"/>
                <w:szCs w:val="24"/>
              </w:rPr>
            </w:pPr>
            <w:r w:rsidRPr="008D7CAA">
              <w:rPr>
                <w:rFonts w:ascii="Calibri" w:hAnsi="Calibri" w:cs="Calibri"/>
                <w:bCs/>
                <w:color w:val="000000" w:themeColor="text1"/>
                <w:sz w:val="24"/>
                <w:szCs w:val="24"/>
              </w:rPr>
              <w:t>Staff were passionate, inspiring, empowering and loving, resulting in positive attachments for all children with staff</w:t>
            </w:r>
          </w:p>
          <w:p w14:paraId="6E82BBEC" w14:textId="64A7860B" w:rsidR="009E699E" w:rsidRPr="008D7CAA" w:rsidRDefault="009E699E" w:rsidP="00A930C9">
            <w:pPr>
              <w:pStyle w:val="ListParagraph"/>
              <w:numPr>
                <w:ilvl w:val="0"/>
                <w:numId w:val="11"/>
              </w:numPr>
              <w:rPr>
                <w:rFonts w:ascii="Calibri" w:hAnsi="Calibri" w:cs="Calibri"/>
                <w:bCs/>
                <w:color w:val="000000" w:themeColor="text1"/>
                <w:sz w:val="24"/>
                <w:szCs w:val="24"/>
              </w:rPr>
            </w:pPr>
            <w:r w:rsidRPr="008D7CAA">
              <w:rPr>
                <w:rFonts w:ascii="Calibri" w:hAnsi="Calibri" w:cs="Calibri"/>
                <w:bCs/>
                <w:color w:val="000000" w:themeColor="text1"/>
                <w:sz w:val="24"/>
                <w:szCs w:val="24"/>
              </w:rPr>
              <w:t xml:space="preserve">Families were welcomed into the service daily for a variety of activities such as </w:t>
            </w:r>
            <w:proofErr w:type="spellStart"/>
            <w:r w:rsidRPr="008D7CAA">
              <w:rPr>
                <w:rFonts w:ascii="Calibri" w:hAnsi="Calibri" w:cs="Calibri"/>
                <w:bCs/>
                <w:color w:val="000000" w:themeColor="text1"/>
                <w:sz w:val="24"/>
                <w:szCs w:val="24"/>
              </w:rPr>
              <w:t>Bookbug</w:t>
            </w:r>
            <w:proofErr w:type="spellEnd"/>
            <w:r w:rsidRPr="008D7CAA">
              <w:rPr>
                <w:rFonts w:ascii="Calibri" w:hAnsi="Calibri" w:cs="Calibri"/>
                <w:bCs/>
                <w:color w:val="000000" w:themeColor="text1"/>
                <w:sz w:val="24"/>
                <w:szCs w:val="24"/>
              </w:rPr>
              <w:t xml:space="preserve"> and breakfast</w:t>
            </w:r>
          </w:p>
          <w:p w14:paraId="09CE527B" w14:textId="0BA60E91" w:rsidR="009E699E" w:rsidRPr="008D7CAA" w:rsidRDefault="009E699E" w:rsidP="00A930C9">
            <w:pPr>
              <w:pStyle w:val="ListParagraph"/>
              <w:numPr>
                <w:ilvl w:val="0"/>
                <w:numId w:val="11"/>
              </w:numPr>
              <w:rPr>
                <w:rFonts w:ascii="Calibri" w:hAnsi="Calibri" w:cs="Calibri"/>
                <w:bCs/>
                <w:color w:val="000000" w:themeColor="text1"/>
                <w:sz w:val="24"/>
                <w:szCs w:val="24"/>
              </w:rPr>
            </w:pPr>
            <w:r w:rsidRPr="008D7CAA">
              <w:rPr>
                <w:rFonts w:ascii="Calibri" w:hAnsi="Calibri" w:cs="Calibri"/>
                <w:bCs/>
                <w:color w:val="000000" w:themeColor="text1"/>
                <w:sz w:val="24"/>
                <w:szCs w:val="24"/>
              </w:rPr>
              <w:t>Play spaces were carefully created and a variety of rich resources across the whole service promoted children’s natural curiosity and imagination, learning and growth</w:t>
            </w:r>
          </w:p>
          <w:p w14:paraId="7C8984AC" w14:textId="44AE8553" w:rsidR="009E699E" w:rsidRPr="008D7CAA" w:rsidRDefault="009E699E" w:rsidP="00A930C9">
            <w:pPr>
              <w:pStyle w:val="ListParagraph"/>
              <w:numPr>
                <w:ilvl w:val="0"/>
                <w:numId w:val="11"/>
              </w:numPr>
              <w:rPr>
                <w:rFonts w:ascii="Calibri" w:hAnsi="Calibri" w:cs="Calibri"/>
                <w:bCs/>
                <w:color w:val="000000" w:themeColor="text1"/>
                <w:sz w:val="24"/>
                <w:szCs w:val="24"/>
              </w:rPr>
            </w:pPr>
            <w:r w:rsidRPr="008D7CAA">
              <w:rPr>
                <w:rFonts w:ascii="Calibri" w:hAnsi="Calibri" w:cs="Calibri"/>
                <w:bCs/>
                <w:color w:val="000000" w:themeColor="text1"/>
                <w:sz w:val="24"/>
                <w:szCs w:val="24"/>
              </w:rPr>
              <w:t>The service was exceptionally well led.  The dedicated staff team had created strong and sustained positive and nurturing ethos.  This resulted in some excellent care, support, learning experiences and outcomes for children and their families</w:t>
            </w:r>
          </w:p>
          <w:p w14:paraId="763D991D" w14:textId="77777777" w:rsidR="00354B0A" w:rsidRPr="008D7CAA" w:rsidRDefault="00354B0A" w:rsidP="008D7CAA">
            <w:pPr>
              <w:pStyle w:val="ListParagraph"/>
              <w:rPr>
                <w:rFonts w:ascii="Calibri" w:hAnsi="Calibri" w:cs="Calibri"/>
                <w:bCs/>
                <w:color w:val="000000" w:themeColor="text1"/>
                <w:sz w:val="24"/>
                <w:szCs w:val="24"/>
              </w:rPr>
            </w:pPr>
          </w:p>
          <w:p w14:paraId="01C022B6" w14:textId="72DE737A" w:rsidR="001175D5" w:rsidRPr="007B4BD5" w:rsidRDefault="00354B0A" w:rsidP="007E6059">
            <w:pPr>
              <w:rPr>
                <w:rFonts w:ascii="Calibri" w:hAnsi="Calibri" w:cs="Calibri"/>
                <w:bCs/>
                <w:color w:val="000000" w:themeColor="text1"/>
                <w:sz w:val="24"/>
                <w:szCs w:val="24"/>
              </w:rPr>
            </w:pPr>
            <w:r w:rsidRPr="008D7CAA">
              <w:rPr>
                <w:rFonts w:ascii="Calibri" w:hAnsi="Calibri" w:cs="Calibri"/>
                <w:iCs/>
                <w:sz w:val="24"/>
                <w:szCs w:val="24"/>
              </w:rPr>
              <w:t>No areas for improvement were identified.</w:t>
            </w:r>
          </w:p>
        </w:tc>
      </w:tr>
      <w:tr w:rsidR="00517279" w:rsidRPr="0041011B" w14:paraId="16DEA127" w14:textId="77777777" w:rsidTr="000E48CD">
        <w:trPr>
          <w:gridAfter w:val="1"/>
          <w:wAfter w:w="35" w:type="dxa"/>
          <w:trHeight w:val="310"/>
        </w:trPr>
        <w:tc>
          <w:tcPr>
            <w:tcW w:w="10421" w:type="dxa"/>
            <w:gridSpan w:val="12"/>
            <w:shd w:val="clear" w:color="auto" w:fill="C5E0B3" w:themeFill="accent6" w:themeFillTint="66"/>
          </w:tcPr>
          <w:p w14:paraId="6A40077A" w14:textId="77777777" w:rsidR="00A67523" w:rsidRDefault="00A67523" w:rsidP="00A67523">
            <w:pPr>
              <w:jc w:val="center"/>
              <w:rPr>
                <w:b/>
                <w:bCs/>
                <w:sz w:val="28"/>
                <w:szCs w:val="28"/>
              </w:rPr>
            </w:pPr>
          </w:p>
          <w:p w14:paraId="04878E64" w14:textId="77777777" w:rsidR="00517279" w:rsidRPr="00A67523" w:rsidRDefault="00517279" w:rsidP="00A67523">
            <w:pPr>
              <w:jc w:val="center"/>
              <w:rPr>
                <w:rFonts w:ascii="Arial" w:hAnsi="Arial" w:cs="Arial"/>
                <w:b/>
                <w:bCs/>
                <w:sz w:val="28"/>
                <w:szCs w:val="28"/>
              </w:rPr>
            </w:pPr>
            <w:r w:rsidRPr="00A67523">
              <w:rPr>
                <w:rFonts w:ascii="Arial" w:hAnsi="Arial" w:cs="Arial"/>
                <w:b/>
                <w:bCs/>
                <w:sz w:val="28"/>
                <w:szCs w:val="28"/>
              </w:rPr>
              <w:t>Consultation with Stakeholders</w:t>
            </w:r>
          </w:p>
          <w:p w14:paraId="72B4A303" w14:textId="356BD2ED" w:rsidR="00A67523" w:rsidRPr="00A67523" w:rsidRDefault="00A67523" w:rsidP="00A67523">
            <w:pPr>
              <w:jc w:val="center"/>
              <w:rPr>
                <w:i/>
                <w:iCs/>
                <w:color w:val="C00000"/>
                <w:sz w:val="28"/>
                <w:szCs w:val="28"/>
              </w:rPr>
            </w:pPr>
          </w:p>
        </w:tc>
      </w:tr>
      <w:tr w:rsidR="00517279" w:rsidRPr="0041011B" w14:paraId="6D048CFD" w14:textId="77777777" w:rsidTr="000E48CD">
        <w:trPr>
          <w:gridAfter w:val="1"/>
          <w:wAfter w:w="35" w:type="dxa"/>
          <w:trHeight w:val="310"/>
        </w:trPr>
        <w:tc>
          <w:tcPr>
            <w:tcW w:w="10421" w:type="dxa"/>
            <w:gridSpan w:val="12"/>
          </w:tcPr>
          <w:p w14:paraId="3E49408A" w14:textId="57172D13" w:rsidR="003E26B9" w:rsidRPr="008D7CAA" w:rsidRDefault="00DC3088" w:rsidP="00F208A7">
            <w:pPr>
              <w:pStyle w:val="ListParagraph"/>
              <w:numPr>
                <w:ilvl w:val="0"/>
                <w:numId w:val="23"/>
              </w:numPr>
              <w:jc w:val="both"/>
              <w:rPr>
                <w:rFonts w:ascii="Calibri" w:hAnsi="Calibri" w:cs="Calibri"/>
                <w:b/>
                <w:bCs/>
                <w:sz w:val="24"/>
                <w:szCs w:val="24"/>
              </w:rPr>
            </w:pPr>
            <w:r w:rsidRPr="008D7CAA">
              <w:rPr>
                <w:rFonts w:ascii="Calibri" w:hAnsi="Calibri" w:cs="Calibri"/>
                <w:sz w:val="24"/>
                <w:szCs w:val="24"/>
              </w:rPr>
              <w:t>Our f</w:t>
            </w:r>
            <w:r w:rsidR="00E970B3" w:rsidRPr="008D7CAA">
              <w:rPr>
                <w:rFonts w:ascii="Calibri" w:hAnsi="Calibri" w:cs="Calibri"/>
                <w:sz w:val="24"/>
                <w:szCs w:val="24"/>
              </w:rPr>
              <w:t>amilies are</w:t>
            </w:r>
            <w:r w:rsidRPr="008D7CAA">
              <w:rPr>
                <w:rFonts w:ascii="Calibri" w:hAnsi="Calibri" w:cs="Calibri"/>
                <w:sz w:val="24"/>
                <w:szCs w:val="24"/>
              </w:rPr>
              <w:t xml:space="preserve"> continually</w:t>
            </w:r>
            <w:r w:rsidR="00E970B3" w:rsidRPr="008D7CAA">
              <w:rPr>
                <w:rFonts w:ascii="Calibri" w:hAnsi="Calibri" w:cs="Calibri"/>
                <w:sz w:val="24"/>
                <w:szCs w:val="24"/>
              </w:rPr>
              <w:t xml:space="preserve"> involved in ongoing consultation throughout the</w:t>
            </w:r>
            <w:r w:rsidR="00A95EF6" w:rsidRPr="008D7CAA">
              <w:rPr>
                <w:rFonts w:ascii="Calibri" w:hAnsi="Calibri" w:cs="Calibri"/>
                <w:sz w:val="24"/>
                <w:szCs w:val="24"/>
              </w:rPr>
              <w:t xml:space="preserve"> academic</w:t>
            </w:r>
            <w:r w:rsidR="00E970B3" w:rsidRPr="008D7CAA">
              <w:rPr>
                <w:rFonts w:ascii="Calibri" w:hAnsi="Calibri" w:cs="Calibri"/>
                <w:sz w:val="24"/>
                <w:szCs w:val="24"/>
              </w:rPr>
              <w:t xml:space="preserve"> year, </w:t>
            </w:r>
            <w:r w:rsidR="003E26B9" w:rsidRPr="008D7CAA">
              <w:rPr>
                <w:rFonts w:ascii="Calibri" w:hAnsi="Calibri" w:cs="Calibri"/>
                <w:sz w:val="24"/>
                <w:szCs w:val="24"/>
              </w:rPr>
              <w:t xml:space="preserve">these are completed through a series of user-friendly </w:t>
            </w:r>
            <w:r w:rsidR="00E970B3" w:rsidRPr="008D7CAA">
              <w:rPr>
                <w:rFonts w:ascii="Calibri" w:hAnsi="Calibri" w:cs="Calibri"/>
                <w:sz w:val="24"/>
                <w:szCs w:val="24"/>
              </w:rPr>
              <w:t>questionnaires to gather their</w:t>
            </w:r>
            <w:r w:rsidRPr="008D7CAA">
              <w:rPr>
                <w:rFonts w:ascii="Calibri" w:hAnsi="Calibri" w:cs="Calibri"/>
                <w:sz w:val="24"/>
                <w:szCs w:val="24"/>
              </w:rPr>
              <w:t xml:space="preserve"> valued</w:t>
            </w:r>
            <w:r w:rsidR="00E970B3" w:rsidRPr="008D7CAA">
              <w:rPr>
                <w:rFonts w:ascii="Calibri" w:hAnsi="Calibri" w:cs="Calibri"/>
                <w:sz w:val="24"/>
                <w:szCs w:val="24"/>
              </w:rPr>
              <w:t xml:space="preserve"> feedback.</w:t>
            </w:r>
          </w:p>
          <w:p w14:paraId="7154BDC5" w14:textId="6CF8778E" w:rsidR="008251DD" w:rsidRPr="008D7CAA" w:rsidRDefault="003E26B9" w:rsidP="00F208A7">
            <w:pPr>
              <w:pStyle w:val="ListParagraph"/>
              <w:numPr>
                <w:ilvl w:val="0"/>
                <w:numId w:val="23"/>
              </w:numPr>
              <w:jc w:val="both"/>
              <w:rPr>
                <w:rFonts w:ascii="Calibri" w:hAnsi="Calibri" w:cs="Calibri"/>
                <w:b/>
                <w:bCs/>
                <w:sz w:val="24"/>
                <w:szCs w:val="24"/>
              </w:rPr>
            </w:pPr>
            <w:r w:rsidRPr="008D7CAA">
              <w:rPr>
                <w:rFonts w:ascii="Calibri" w:hAnsi="Calibri" w:cs="Calibri"/>
                <w:bCs/>
                <w:sz w:val="24"/>
                <w:szCs w:val="24"/>
              </w:rPr>
              <w:t>Questionnaires are regularly</w:t>
            </w:r>
            <w:r w:rsidR="00E970B3" w:rsidRPr="008D7CAA">
              <w:rPr>
                <w:rFonts w:ascii="Calibri" w:hAnsi="Calibri" w:cs="Calibri"/>
                <w:bCs/>
                <w:sz w:val="24"/>
                <w:szCs w:val="24"/>
              </w:rPr>
              <w:t xml:space="preserve"> </w:t>
            </w:r>
            <w:r w:rsidRPr="008D7CAA">
              <w:rPr>
                <w:rFonts w:ascii="Calibri" w:hAnsi="Calibri" w:cs="Calibri"/>
                <w:bCs/>
                <w:sz w:val="24"/>
                <w:szCs w:val="24"/>
              </w:rPr>
              <w:t xml:space="preserve">distributed </w:t>
            </w:r>
            <w:r w:rsidR="00E970B3" w:rsidRPr="008D7CAA">
              <w:rPr>
                <w:rFonts w:ascii="Calibri" w:hAnsi="Calibri" w:cs="Calibri"/>
                <w:bCs/>
                <w:sz w:val="24"/>
                <w:szCs w:val="24"/>
              </w:rPr>
              <w:t>to gather the viewpoints of our families</w:t>
            </w:r>
            <w:r w:rsidRPr="008D7CAA">
              <w:rPr>
                <w:rFonts w:ascii="Calibri" w:hAnsi="Calibri" w:cs="Calibri"/>
                <w:bCs/>
                <w:sz w:val="24"/>
                <w:szCs w:val="24"/>
              </w:rPr>
              <w:t xml:space="preserve">. Topics include our family learning timetable, stay and plays, events and children’s learning. </w:t>
            </w:r>
          </w:p>
          <w:p w14:paraId="442E34D6" w14:textId="77777777" w:rsidR="003E26B9" w:rsidRPr="008D7CAA" w:rsidRDefault="00B3383C" w:rsidP="00A930C9">
            <w:pPr>
              <w:pStyle w:val="ListParagraph"/>
              <w:numPr>
                <w:ilvl w:val="0"/>
                <w:numId w:val="15"/>
              </w:numPr>
              <w:rPr>
                <w:rFonts w:ascii="Calibri" w:hAnsi="Calibri" w:cs="Calibri"/>
                <w:b/>
                <w:bCs/>
                <w:sz w:val="24"/>
                <w:szCs w:val="24"/>
              </w:rPr>
            </w:pPr>
            <w:r w:rsidRPr="008D7CAA">
              <w:rPr>
                <w:rFonts w:ascii="Calibri" w:hAnsi="Calibri" w:cs="Calibri"/>
                <w:iCs/>
                <w:sz w:val="24"/>
                <w:szCs w:val="24"/>
              </w:rPr>
              <w:t xml:space="preserve">In May 2024 questionnaires were sent out to parents / carers using Microsoft Forms </w:t>
            </w:r>
            <w:r w:rsidR="003E26B9" w:rsidRPr="008D7CAA">
              <w:rPr>
                <w:rFonts w:ascii="Calibri" w:hAnsi="Calibri" w:cs="Calibri"/>
                <w:iCs/>
                <w:sz w:val="24"/>
                <w:szCs w:val="24"/>
              </w:rPr>
              <w:t>and</w:t>
            </w:r>
            <w:r w:rsidRPr="008D7CAA">
              <w:rPr>
                <w:rFonts w:ascii="Calibri" w:hAnsi="Calibri" w:cs="Calibri"/>
                <w:iCs/>
                <w:sz w:val="24"/>
                <w:szCs w:val="24"/>
              </w:rPr>
              <w:t xml:space="preserve"> Seesaw – we had 18 responses</w:t>
            </w:r>
            <w:r w:rsidR="003E26B9" w:rsidRPr="008D7CAA">
              <w:rPr>
                <w:rFonts w:ascii="Calibri" w:hAnsi="Calibri" w:cs="Calibri"/>
                <w:iCs/>
                <w:sz w:val="24"/>
                <w:szCs w:val="24"/>
              </w:rPr>
              <w:t xml:space="preserve"> in total</w:t>
            </w:r>
            <w:r w:rsidR="00742E71" w:rsidRPr="008D7CAA">
              <w:rPr>
                <w:rFonts w:ascii="Calibri" w:hAnsi="Calibri" w:cs="Calibri"/>
                <w:iCs/>
                <w:sz w:val="24"/>
                <w:szCs w:val="24"/>
              </w:rPr>
              <w:t>.</w:t>
            </w:r>
            <w:r w:rsidR="000C0946" w:rsidRPr="008D7CAA">
              <w:rPr>
                <w:rFonts w:ascii="Calibri" w:hAnsi="Calibri" w:cs="Calibri"/>
                <w:iCs/>
                <w:sz w:val="24"/>
                <w:szCs w:val="24"/>
              </w:rPr>
              <w:t xml:space="preserve"> </w:t>
            </w:r>
          </w:p>
          <w:p w14:paraId="344B2CF6" w14:textId="77777777" w:rsidR="003E26B9" w:rsidRPr="008D7CAA" w:rsidRDefault="00BD0ACD" w:rsidP="00A930C9">
            <w:pPr>
              <w:pStyle w:val="ListParagraph"/>
              <w:numPr>
                <w:ilvl w:val="0"/>
                <w:numId w:val="15"/>
              </w:numPr>
              <w:rPr>
                <w:rFonts w:ascii="Calibri" w:hAnsi="Calibri" w:cs="Calibri"/>
                <w:b/>
                <w:bCs/>
                <w:sz w:val="24"/>
                <w:szCs w:val="24"/>
              </w:rPr>
            </w:pPr>
            <w:r w:rsidRPr="008D7CAA">
              <w:rPr>
                <w:rFonts w:ascii="Calibri" w:hAnsi="Calibri" w:cs="Calibri"/>
                <w:iCs/>
                <w:sz w:val="24"/>
                <w:szCs w:val="24"/>
              </w:rPr>
              <w:t>A</w:t>
            </w:r>
            <w:r w:rsidR="000C0946" w:rsidRPr="008D7CAA">
              <w:rPr>
                <w:rFonts w:ascii="Calibri" w:hAnsi="Calibri" w:cs="Calibri"/>
                <w:iCs/>
                <w:sz w:val="24"/>
                <w:szCs w:val="24"/>
              </w:rPr>
              <w:t xml:space="preserve">ll parents </w:t>
            </w:r>
            <w:r w:rsidR="003E26B9" w:rsidRPr="008D7CAA">
              <w:rPr>
                <w:rFonts w:ascii="Calibri" w:hAnsi="Calibri" w:cs="Calibri"/>
                <w:iCs/>
                <w:sz w:val="24"/>
                <w:szCs w:val="24"/>
              </w:rPr>
              <w:t>were</w:t>
            </w:r>
            <w:r w:rsidR="00E22038" w:rsidRPr="008D7CAA">
              <w:rPr>
                <w:rFonts w:ascii="Calibri" w:hAnsi="Calibri" w:cs="Calibri"/>
                <w:iCs/>
                <w:sz w:val="24"/>
                <w:szCs w:val="24"/>
              </w:rPr>
              <w:t xml:space="preserve"> happy with their </w:t>
            </w:r>
            <w:r w:rsidRPr="008D7CAA">
              <w:rPr>
                <w:rFonts w:ascii="Calibri" w:hAnsi="Calibri" w:cs="Calibri"/>
                <w:iCs/>
                <w:sz w:val="24"/>
                <w:szCs w:val="24"/>
              </w:rPr>
              <w:t>child</w:t>
            </w:r>
            <w:r w:rsidR="003E26B9" w:rsidRPr="008D7CAA">
              <w:rPr>
                <w:rFonts w:ascii="Calibri" w:hAnsi="Calibri" w:cs="Calibri"/>
                <w:iCs/>
                <w:sz w:val="24"/>
                <w:szCs w:val="24"/>
              </w:rPr>
              <w:t>ren’s</w:t>
            </w:r>
            <w:r w:rsidRPr="008D7CAA">
              <w:rPr>
                <w:rFonts w:ascii="Calibri" w:hAnsi="Calibri" w:cs="Calibri"/>
                <w:iCs/>
                <w:sz w:val="24"/>
                <w:szCs w:val="24"/>
              </w:rPr>
              <w:t xml:space="preserve"> nursery experience and feel their child’s learning and development is age and stage appropriate. </w:t>
            </w:r>
          </w:p>
          <w:p w14:paraId="619391D3" w14:textId="3D297EDA" w:rsidR="00E47A25" w:rsidRPr="008D7CAA" w:rsidRDefault="00BD0ACD" w:rsidP="00A930C9">
            <w:pPr>
              <w:pStyle w:val="ListParagraph"/>
              <w:numPr>
                <w:ilvl w:val="0"/>
                <w:numId w:val="15"/>
              </w:numPr>
              <w:rPr>
                <w:rFonts w:ascii="Calibri" w:hAnsi="Calibri" w:cs="Calibri"/>
                <w:b/>
                <w:bCs/>
                <w:sz w:val="24"/>
                <w:szCs w:val="24"/>
              </w:rPr>
            </w:pPr>
            <w:r w:rsidRPr="008D7CAA">
              <w:rPr>
                <w:rFonts w:ascii="Calibri" w:hAnsi="Calibri" w:cs="Calibri"/>
                <w:iCs/>
                <w:sz w:val="24"/>
                <w:szCs w:val="24"/>
              </w:rPr>
              <w:t xml:space="preserve">Almost all parents believe </w:t>
            </w:r>
            <w:r w:rsidR="003E26B9" w:rsidRPr="008D7CAA">
              <w:rPr>
                <w:rFonts w:ascii="Calibri" w:hAnsi="Calibri" w:cs="Calibri"/>
                <w:iCs/>
                <w:sz w:val="24"/>
                <w:szCs w:val="24"/>
              </w:rPr>
              <w:t xml:space="preserve">the </w:t>
            </w:r>
            <w:r w:rsidRPr="008D7CAA">
              <w:rPr>
                <w:rFonts w:ascii="Calibri" w:hAnsi="Calibri" w:cs="Calibri"/>
                <w:iCs/>
                <w:sz w:val="24"/>
                <w:szCs w:val="24"/>
              </w:rPr>
              <w:t>nursery take account of their individual views. Comments include “</w:t>
            </w:r>
            <w:r w:rsidR="003E26B9" w:rsidRPr="008D7CAA">
              <w:rPr>
                <w:rFonts w:ascii="Calibri" w:hAnsi="Calibri" w:cs="Calibri"/>
                <w:iCs/>
                <w:sz w:val="24"/>
                <w:szCs w:val="24"/>
              </w:rPr>
              <w:t>C</w:t>
            </w:r>
            <w:r w:rsidRPr="008D7CAA">
              <w:rPr>
                <w:rFonts w:ascii="Calibri" w:hAnsi="Calibri" w:cs="Calibri"/>
                <w:iCs/>
                <w:sz w:val="24"/>
                <w:szCs w:val="24"/>
              </w:rPr>
              <w:t>an’t ask for</w:t>
            </w:r>
            <w:r w:rsidR="003E26B9" w:rsidRPr="008D7CAA">
              <w:rPr>
                <w:rFonts w:ascii="Calibri" w:hAnsi="Calibri" w:cs="Calibri"/>
                <w:iCs/>
                <w:sz w:val="24"/>
                <w:szCs w:val="24"/>
              </w:rPr>
              <w:t xml:space="preserve"> any</w:t>
            </w:r>
            <w:r w:rsidRPr="008D7CAA">
              <w:rPr>
                <w:rFonts w:ascii="Calibri" w:hAnsi="Calibri" w:cs="Calibri"/>
                <w:iCs/>
                <w:sz w:val="24"/>
                <w:szCs w:val="24"/>
              </w:rPr>
              <w:t xml:space="preserve"> better</w:t>
            </w:r>
            <w:r w:rsidR="003E26B9" w:rsidRPr="008D7CAA">
              <w:rPr>
                <w:rFonts w:ascii="Calibri" w:hAnsi="Calibri" w:cs="Calibri"/>
                <w:iCs/>
                <w:sz w:val="24"/>
                <w:szCs w:val="24"/>
              </w:rPr>
              <w:t xml:space="preserve"> place</w:t>
            </w:r>
            <w:r w:rsidRPr="008D7CAA">
              <w:rPr>
                <w:rFonts w:ascii="Calibri" w:hAnsi="Calibri" w:cs="Calibri"/>
                <w:iCs/>
                <w:sz w:val="24"/>
                <w:szCs w:val="24"/>
              </w:rPr>
              <w:t xml:space="preserve"> for my daughter. Fab nursery and staff”, “My child is happy</w:t>
            </w:r>
            <w:r w:rsidR="00805B18" w:rsidRPr="008D7CAA">
              <w:rPr>
                <w:rFonts w:ascii="Calibri" w:hAnsi="Calibri" w:cs="Calibri"/>
                <w:iCs/>
                <w:sz w:val="24"/>
                <w:szCs w:val="24"/>
              </w:rPr>
              <w:t xml:space="preserve"> and progressing amazingly within the nursery”, “My child discusses her peers, staff and her learning at home with her family in such a positive manner”</w:t>
            </w:r>
          </w:p>
          <w:p w14:paraId="6ECEA565" w14:textId="07886357" w:rsidR="00B3383C" w:rsidRPr="008D7CAA" w:rsidRDefault="00B3383C" w:rsidP="00A930C9">
            <w:pPr>
              <w:pStyle w:val="ListParagraph"/>
              <w:numPr>
                <w:ilvl w:val="0"/>
                <w:numId w:val="15"/>
              </w:numPr>
              <w:rPr>
                <w:rFonts w:ascii="Calibri" w:hAnsi="Calibri" w:cs="Calibri"/>
                <w:b/>
                <w:bCs/>
                <w:sz w:val="24"/>
                <w:szCs w:val="24"/>
              </w:rPr>
            </w:pPr>
            <w:r w:rsidRPr="008D7CAA">
              <w:rPr>
                <w:rFonts w:ascii="Calibri" w:hAnsi="Calibri" w:cs="Calibri"/>
                <w:b/>
                <w:bCs/>
                <w:sz w:val="24"/>
                <w:szCs w:val="24"/>
              </w:rPr>
              <w:t xml:space="preserve">Children </w:t>
            </w:r>
            <w:r w:rsidRPr="008D7CAA">
              <w:rPr>
                <w:rFonts w:ascii="Calibri" w:hAnsi="Calibri" w:cs="Calibri"/>
                <w:bCs/>
                <w:sz w:val="24"/>
                <w:szCs w:val="24"/>
              </w:rPr>
              <w:t>had the opportunity to detail their feelings about</w:t>
            </w:r>
            <w:r w:rsidR="003E26B9" w:rsidRPr="008D7CAA">
              <w:rPr>
                <w:rFonts w:ascii="Calibri" w:hAnsi="Calibri" w:cs="Calibri"/>
                <w:bCs/>
                <w:sz w:val="24"/>
                <w:szCs w:val="24"/>
              </w:rPr>
              <w:t xml:space="preserve"> the</w:t>
            </w:r>
            <w:r w:rsidRPr="008D7CAA">
              <w:rPr>
                <w:rFonts w:ascii="Calibri" w:hAnsi="Calibri" w:cs="Calibri"/>
                <w:bCs/>
                <w:sz w:val="24"/>
                <w:szCs w:val="24"/>
              </w:rPr>
              <w:t xml:space="preserve"> nursery using </w:t>
            </w:r>
            <w:r w:rsidR="003E26B9" w:rsidRPr="008D7CAA">
              <w:rPr>
                <w:rFonts w:ascii="Calibri" w:hAnsi="Calibri" w:cs="Calibri"/>
                <w:bCs/>
                <w:sz w:val="24"/>
                <w:szCs w:val="24"/>
              </w:rPr>
              <w:t xml:space="preserve">child questionnaires via digital technology </w:t>
            </w:r>
            <w:r w:rsidR="00374250" w:rsidRPr="008D7CAA">
              <w:rPr>
                <w:rFonts w:ascii="Calibri" w:hAnsi="Calibri" w:cs="Calibri"/>
                <w:bCs/>
                <w:sz w:val="24"/>
                <w:szCs w:val="24"/>
              </w:rPr>
              <w:t>with their keyworker – we had 49 responses</w:t>
            </w:r>
            <w:r w:rsidR="00805B18" w:rsidRPr="008D7CAA">
              <w:rPr>
                <w:rFonts w:ascii="Calibri" w:hAnsi="Calibri" w:cs="Calibri"/>
                <w:bCs/>
                <w:sz w:val="24"/>
                <w:szCs w:val="24"/>
              </w:rPr>
              <w:t>. Some comments</w:t>
            </w:r>
            <w:r w:rsidR="00285439" w:rsidRPr="008D7CAA">
              <w:rPr>
                <w:rFonts w:ascii="Calibri" w:hAnsi="Calibri" w:cs="Calibri"/>
                <w:bCs/>
                <w:sz w:val="24"/>
                <w:szCs w:val="24"/>
              </w:rPr>
              <w:t xml:space="preserve"> included “</w:t>
            </w:r>
            <w:r w:rsidR="00805B18" w:rsidRPr="008D7CAA">
              <w:rPr>
                <w:rFonts w:ascii="Calibri" w:hAnsi="Calibri" w:cs="Calibri"/>
                <w:bCs/>
                <w:sz w:val="24"/>
                <w:szCs w:val="24"/>
              </w:rPr>
              <w:t>Nursery is good”, “I got to make slime”, “I love coming to the nursery to my friends and the ladies”</w:t>
            </w:r>
          </w:p>
          <w:p w14:paraId="4401E953" w14:textId="2AEFBC6F" w:rsidR="00374250" w:rsidRPr="008D7CAA" w:rsidRDefault="00374250" w:rsidP="00A930C9">
            <w:pPr>
              <w:pStyle w:val="ListParagraph"/>
              <w:numPr>
                <w:ilvl w:val="0"/>
                <w:numId w:val="15"/>
              </w:numPr>
              <w:rPr>
                <w:rFonts w:ascii="Calibri" w:hAnsi="Calibri" w:cs="Calibri"/>
                <w:b/>
                <w:bCs/>
                <w:sz w:val="24"/>
                <w:szCs w:val="24"/>
              </w:rPr>
            </w:pPr>
            <w:r w:rsidRPr="008D7CAA">
              <w:rPr>
                <w:rFonts w:ascii="Calibri" w:hAnsi="Calibri" w:cs="Calibri"/>
                <w:bCs/>
                <w:sz w:val="24"/>
                <w:szCs w:val="24"/>
              </w:rPr>
              <w:t>Questionnaires were sent out to Stakeholders by email – we had</w:t>
            </w:r>
            <w:r w:rsidR="00E970B3" w:rsidRPr="008D7CAA">
              <w:rPr>
                <w:rFonts w:ascii="Calibri" w:hAnsi="Calibri" w:cs="Calibri"/>
                <w:bCs/>
                <w:sz w:val="24"/>
                <w:szCs w:val="24"/>
              </w:rPr>
              <w:t xml:space="preserve"> 13</w:t>
            </w:r>
            <w:r w:rsidRPr="008D7CAA">
              <w:rPr>
                <w:rFonts w:ascii="Calibri" w:hAnsi="Calibri" w:cs="Calibri"/>
                <w:bCs/>
                <w:sz w:val="24"/>
                <w:szCs w:val="24"/>
              </w:rPr>
              <w:t xml:space="preserve"> responses</w:t>
            </w:r>
          </w:p>
          <w:p w14:paraId="263197D8" w14:textId="0006B51F" w:rsidR="00E970B3" w:rsidRPr="008251DD" w:rsidRDefault="00E970B3" w:rsidP="00E970B3">
            <w:pPr>
              <w:ind w:left="360"/>
              <w:rPr>
                <w:rFonts w:cstheme="minorHAnsi"/>
                <w:b/>
                <w:bCs/>
                <w:sz w:val="24"/>
                <w:szCs w:val="24"/>
              </w:rPr>
            </w:pPr>
          </w:p>
          <w:tbl>
            <w:tblPr>
              <w:tblStyle w:val="TableGrid"/>
              <w:tblW w:w="0" w:type="auto"/>
              <w:tblLook w:val="04A0" w:firstRow="1" w:lastRow="0" w:firstColumn="1" w:lastColumn="0" w:noHBand="0" w:noVBand="1"/>
            </w:tblPr>
            <w:tblGrid>
              <w:gridCol w:w="10196"/>
            </w:tblGrid>
            <w:tr w:rsidR="00E970B3" w:rsidRPr="0041011B" w14:paraId="0E8F77E2" w14:textId="77777777" w:rsidTr="00E970B3">
              <w:trPr>
                <w:trHeight w:val="310"/>
              </w:trPr>
              <w:tc>
                <w:tcPr>
                  <w:tcW w:w="10387" w:type="dxa"/>
                </w:tcPr>
                <w:p w14:paraId="6B077162" w14:textId="77777777" w:rsidR="00E970B3" w:rsidRPr="008251DD" w:rsidRDefault="00E970B3" w:rsidP="00E970B3">
                  <w:pPr>
                    <w:pStyle w:val="ListParagraph"/>
                    <w:rPr>
                      <w:rFonts w:cstheme="minorHAnsi"/>
                      <w:iCs/>
                      <w:sz w:val="24"/>
                      <w:szCs w:val="24"/>
                    </w:rPr>
                  </w:pPr>
                </w:p>
                <w:p w14:paraId="37A0E9B4" w14:textId="77777777" w:rsidR="00285439" w:rsidRPr="008D7CAA" w:rsidRDefault="00E970B3" w:rsidP="00E970B3">
                  <w:pPr>
                    <w:pStyle w:val="ListParagraph"/>
                    <w:numPr>
                      <w:ilvl w:val="0"/>
                      <w:numId w:val="21"/>
                    </w:numPr>
                    <w:rPr>
                      <w:rFonts w:ascii="Calibri" w:hAnsi="Calibri" w:cs="Calibri"/>
                      <w:sz w:val="24"/>
                      <w:szCs w:val="24"/>
                    </w:rPr>
                  </w:pPr>
                  <w:r w:rsidRPr="008D7CAA">
                    <w:rPr>
                      <w:rFonts w:ascii="Calibri" w:hAnsi="Calibri" w:cs="Calibri"/>
                      <w:sz w:val="24"/>
                      <w:szCs w:val="24"/>
                    </w:rPr>
                    <w:t>In April 2024 a questionnaire was sent</w:t>
                  </w:r>
                  <w:r w:rsidR="00285439" w:rsidRPr="008D7CAA">
                    <w:rPr>
                      <w:rFonts w:ascii="Calibri" w:hAnsi="Calibri" w:cs="Calibri"/>
                      <w:sz w:val="24"/>
                      <w:szCs w:val="24"/>
                    </w:rPr>
                    <w:t xml:space="preserve"> out to all stakeholders. </w:t>
                  </w:r>
                </w:p>
                <w:p w14:paraId="17959A7D" w14:textId="5D624D74" w:rsidR="00E970B3" w:rsidRPr="008D7CAA" w:rsidRDefault="00285439" w:rsidP="00E970B3">
                  <w:pPr>
                    <w:pStyle w:val="ListParagraph"/>
                    <w:numPr>
                      <w:ilvl w:val="0"/>
                      <w:numId w:val="21"/>
                    </w:numPr>
                    <w:rPr>
                      <w:rFonts w:ascii="Calibri" w:hAnsi="Calibri" w:cs="Calibri"/>
                      <w:sz w:val="24"/>
                      <w:szCs w:val="24"/>
                    </w:rPr>
                  </w:pPr>
                  <w:r w:rsidRPr="008D7CAA">
                    <w:rPr>
                      <w:rFonts w:ascii="Calibri" w:hAnsi="Calibri" w:cs="Calibri"/>
                      <w:sz w:val="24"/>
                      <w:szCs w:val="24"/>
                    </w:rPr>
                    <w:t>W</w:t>
                  </w:r>
                  <w:r w:rsidR="00E970B3" w:rsidRPr="008D7CAA">
                    <w:rPr>
                      <w:rFonts w:ascii="Calibri" w:hAnsi="Calibri" w:cs="Calibri"/>
                      <w:sz w:val="24"/>
                      <w:szCs w:val="24"/>
                    </w:rPr>
                    <w:t xml:space="preserve">ith the feedback </w:t>
                  </w:r>
                  <w:r w:rsidRPr="008D7CAA">
                    <w:rPr>
                      <w:rFonts w:ascii="Calibri" w:hAnsi="Calibri" w:cs="Calibri"/>
                      <w:sz w:val="24"/>
                      <w:szCs w:val="24"/>
                    </w:rPr>
                    <w:t xml:space="preserve">received we </w:t>
                  </w:r>
                  <w:r w:rsidR="00E970B3" w:rsidRPr="008D7CAA">
                    <w:rPr>
                      <w:rFonts w:ascii="Calibri" w:hAnsi="Calibri" w:cs="Calibri"/>
                      <w:sz w:val="24"/>
                      <w:szCs w:val="24"/>
                    </w:rPr>
                    <w:t>used</w:t>
                  </w:r>
                  <w:r w:rsidRPr="008D7CAA">
                    <w:rPr>
                      <w:rFonts w:ascii="Calibri" w:hAnsi="Calibri" w:cs="Calibri"/>
                      <w:sz w:val="24"/>
                      <w:szCs w:val="24"/>
                    </w:rPr>
                    <w:t xml:space="preserve"> them</w:t>
                  </w:r>
                  <w:r w:rsidR="00E970B3" w:rsidRPr="008D7CAA">
                    <w:rPr>
                      <w:rFonts w:ascii="Calibri" w:hAnsi="Calibri" w:cs="Calibri"/>
                      <w:sz w:val="24"/>
                      <w:szCs w:val="24"/>
                    </w:rPr>
                    <w:t xml:space="preserve"> to evaluate the success of </w:t>
                  </w:r>
                  <w:r w:rsidRPr="008D7CAA">
                    <w:rPr>
                      <w:rFonts w:ascii="Calibri" w:hAnsi="Calibri" w:cs="Calibri"/>
                      <w:sz w:val="24"/>
                      <w:szCs w:val="24"/>
                    </w:rPr>
                    <w:t xml:space="preserve">the academic </w:t>
                  </w:r>
                  <w:r w:rsidR="00E970B3" w:rsidRPr="008D7CAA">
                    <w:rPr>
                      <w:rFonts w:ascii="Calibri" w:hAnsi="Calibri" w:cs="Calibri"/>
                      <w:sz w:val="24"/>
                      <w:szCs w:val="24"/>
                    </w:rPr>
                    <w:t>session 23/24 and</w:t>
                  </w:r>
                  <w:r w:rsidRPr="008D7CAA">
                    <w:rPr>
                      <w:rFonts w:ascii="Calibri" w:hAnsi="Calibri" w:cs="Calibri"/>
                      <w:sz w:val="24"/>
                      <w:szCs w:val="24"/>
                    </w:rPr>
                    <w:t xml:space="preserve"> these </w:t>
                  </w:r>
                  <w:r w:rsidR="00E970B3" w:rsidRPr="008D7CAA">
                    <w:rPr>
                      <w:rFonts w:ascii="Calibri" w:hAnsi="Calibri" w:cs="Calibri"/>
                      <w:sz w:val="24"/>
                      <w:szCs w:val="24"/>
                    </w:rPr>
                    <w:t xml:space="preserve">will be used to inform </w:t>
                  </w:r>
                  <w:r w:rsidRPr="008D7CAA">
                    <w:rPr>
                      <w:rFonts w:ascii="Calibri" w:hAnsi="Calibri" w:cs="Calibri"/>
                      <w:sz w:val="24"/>
                      <w:szCs w:val="24"/>
                    </w:rPr>
                    <w:t xml:space="preserve">our </w:t>
                  </w:r>
                  <w:r w:rsidR="00E970B3" w:rsidRPr="008D7CAA">
                    <w:rPr>
                      <w:rFonts w:ascii="Calibri" w:hAnsi="Calibri" w:cs="Calibri"/>
                      <w:sz w:val="24"/>
                      <w:szCs w:val="24"/>
                    </w:rPr>
                    <w:t>24/25</w:t>
                  </w:r>
                  <w:r w:rsidRPr="008D7CAA">
                    <w:rPr>
                      <w:rFonts w:ascii="Calibri" w:hAnsi="Calibri" w:cs="Calibri"/>
                      <w:sz w:val="24"/>
                      <w:szCs w:val="24"/>
                    </w:rPr>
                    <w:t xml:space="preserve"> session through our robust self-evaluation process. </w:t>
                  </w:r>
                  <w:r w:rsidR="00E970B3" w:rsidRPr="008D7CAA">
                    <w:rPr>
                      <w:rFonts w:ascii="Calibri" w:hAnsi="Calibri" w:cs="Calibri"/>
                      <w:sz w:val="24"/>
                      <w:szCs w:val="24"/>
                    </w:rPr>
                    <w:t xml:space="preserve"> </w:t>
                  </w:r>
                </w:p>
                <w:p w14:paraId="0E50179C" w14:textId="77777777" w:rsidR="00297FA4" w:rsidRDefault="00297FA4" w:rsidP="00297FA4">
                  <w:pPr>
                    <w:rPr>
                      <w:rFonts w:cstheme="minorHAnsi"/>
                      <w:b/>
                      <w:bCs/>
                      <w:sz w:val="24"/>
                      <w:szCs w:val="24"/>
                    </w:rPr>
                  </w:pPr>
                </w:p>
                <w:p w14:paraId="1523C8A6" w14:textId="1A3F6676" w:rsidR="00E970B3" w:rsidRPr="008251DD" w:rsidRDefault="00297FA4" w:rsidP="00297FA4">
                  <w:pPr>
                    <w:rPr>
                      <w:rFonts w:cstheme="minorHAnsi"/>
                      <w:sz w:val="24"/>
                      <w:szCs w:val="24"/>
                    </w:rPr>
                  </w:pPr>
                  <w:r>
                    <w:rPr>
                      <w:rFonts w:cstheme="minorHAnsi"/>
                      <w:b/>
                      <w:bCs/>
                      <w:sz w:val="24"/>
                      <w:szCs w:val="24"/>
                    </w:rPr>
                    <w:t xml:space="preserve">                                           </w:t>
                  </w:r>
                  <w:r w:rsidR="00E970B3" w:rsidRPr="008251DD">
                    <w:rPr>
                      <w:rFonts w:cstheme="minorHAnsi"/>
                      <w:b/>
                      <w:bCs/>
                      <w:sz w:val="24"/>
                      <w:szCs w:val="24"/>
                    </w:rPr>
                    <w:t>Partner Agencies</w:t>
                  </w:r>
                  <w:r w:rsidR="00E970B3" w:rsidRPr="008251DD">
                    <w:rPr>
                      <w:rFonts w:cstheme="minorHAnsi"/>
                      <w:sz w:val="24"/>
                      <w:szCs w:val="24"/>
                    </w:rPr>
                    <w:t xml:space="preserve"> </w:t>
                  </w:r>
                  <w:r w:rsidR="00285439" w:rsidRPr="00285439">
                    <w:rPr>
                      <w:rFonts w:cstheme="minorHAnsi"/>
                      <w:b/>
                      <w:sz w:val="24"/>
                      <w:szCs w:val="24"/>
                    </w:rPr>
                    <w:t>Responses</w:t>
                  </w:r>
                </w:p>
                <w:tbl>
                  <w:tblPr>
                    <w:tblStyle w:val="TableGrid"/>
                    <w:tblW w:w="0" w:type="auto"/>
                    <w:tblLook w:val="04A0" w:firstRow="1" w:lastRow="0" w:firstColumn="1" w:lastColumn="0" w:noHBand="0" w:noVBand="1"/>
                  </w:tblPr>
                  <w:tblGrid>
                    <w:gridCol w:w="5152"/>
                    <w:gridCol w:w="4818"/>
                  </w:tblGrid>
                  <w:tr w:rsidR="00E970B3" w:rsidRPr="008251DD" w14:paraId="313ECB08" w14:textId="77777777" w:rsidTr="00E970B3">
                    <w:tc>
                      <w:tcPr>
                        <w:tcW w:w="5263" w:type="dxa"/>
                      </w:tcPr>
                      <w:p w14:paraId="18D55616"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The setting provides my service/organisation with relevant information about the needs</w:t>
                        </w:r>
                      </w:p>
                      <w:p w14:paraId="4B543770"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of children</w:t>
                        </w:r>
                      </w:p>
                    </w:tc>
                    <w:tc>
                      <w:tcPr>
                        <w:tcW w:w="4961" w:type="dxa"/>
                      </w:tcPr>
                      <w:p w14:paraId="78DF90AC"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45% strongly agree</w:t>
                        </w:r>
                      </w:p>
                      <w:p w14:paraId="33BE1BDC"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36% agree</w:t>
                        </w:r>
                      </w:p>
                      <w:p w14:paraId="1F3F86B0"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18% N/A</w:t>
                        </w:r>
                      </w:p>
                      <w:p w14:paraId="631ED784" w14:textId="77777777" w:rsidR="00E970B3" w:rsidRPr="008D7CAA" w:rsidRDefault="00E970B3" w:rsidP="00E970B3">
                        <w:pPr>
                          <w:jc w:val="center"/>
                          <w:rPr>
                            <w:rFonts w:ascii="Calibri" w:hAnsi="Calibri" w:cs="Calibri"/>
                            <w:sz w:val="24"/>
                            <w:szCs w:val="24"/>
                          </w:rPr>
                        </w:pPr>
                      </w:p>
                    </w:tc>
                  </w:tr>
                  <w:tr w:rsidR="00E970B3" w:rsidRPr="008251DD" w14:paraId="651346DA" w14:textId="77777777" w:rsidTr="00E970B3">
                    <w:tc>
                      <w:tcPr>
                        <w:tcW w:w="5263" w:type="dxa"/>
                      </w:tcPr>
                      <w:p w14:paraId="50FFB0D8"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Arrangements are in place to support my service/organisation to share relevant</w:t>
                        </w:r>
                      </w:p>
                      <w:p w14:paraId="7C303E7C"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information about the progress of children with the setting</w:t>
                        </w:r>
                      </w:p>
                      <w:p w14:paraId="61DA0A17" w14:textId="77777777" w:rsidR="00E970B3" w:rsidRPr="008D7CAA" w:rsidRDefault="00E970B3" w:rsidP="00E970B3">
                        <w:pPr>
                          <w:jc w:val="center"/>
                          <w:rPr>
                            <w:rFonts w:ascii="Calibri" w:hAnsi="Calibri" w:cs="Calibri"/>
                            <w:sz w:val="24"/>
                            <w:szCs w:val="24"/>
                          </w:rPr>
                        </w:pPr>
                      </w:p>
                    </w:tc>
                    <w:tc>
                      <w:tcPr>
                        <w:tcW w:w="4961" w:type="dxa"/>
                      </w:tcPr>
                      <w:p w14:paraId="04C1F5B1"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50% strongly agree</w:t>
                        </w:r>
                      </w:p>
                      <w:p w14:paraId="1FFB38E8"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30% agree</w:t>
                        </w:r>
                      </w:p>
                      <w:p w14:paraId="03C2D934"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20% N/A</w:t>
                        </w:r>
                      </w:p>
                    </w:tc>
                  </w:tr>
                  <w:tr w:rsidR="00E970B3" w:rsidRPr="008251DD" w14:paraId="6EA785A6" w14:textId="77777777" w:rsidTr="00E970B3">
                    <w:tc>
                      <w:tcPr>
                        <w:tcW w:w="5263" w:type="dxa"/>
                      </w:tcPr>
                      <w:p w14:paraId="2F92046B"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The setting values the contribution made by my service/organisation</w:t>
                        </w:r>
                      </w:p>
                    </w:tc>
                    <w:tc>
                      <w:tcPr>
                        <w:tcW w:w="4961" w:type="dxa"/>
                      </w:tcPr>
                      <w:p w14:paraId="0FC053F1"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55% strongly agree</w:t>
                        </w:r>
                      </w:p>
                      <w:p w14:paraId="6060FA93"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36% agree</w:t>
                        </w:r>
                      </w:p>
                      <w:p w14:paraId="0379B1D2"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9% N/A</w:t>
                        </w:r>
                      </w:p>
                    </w:tc>
                  </w:tr>
                  <w:tr w:rsidR="00E970B3" w:rsidRPr="008251DD" w14:paraId="4F9C46C5" w14:textId="77777777" w:rsidTr="00E970B3">
                    <w:tc>
                      <w:tcPr>
                        <w:tcW w:w="5263" w:type="dxa"/>
                      </w:tcPr>
                      <w:p w14:paraId="2BBF32A2"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The setting actively promotes my service/organisation to potential users, as appropriate</w:t>
                        </w:r>
                      </w:p>
                    </w:tc>
                    <w:tc>
                      <w:tcPr>
                        <w:tcW w:w="4961" w:type="dxa"/>
                      </w:tcPr>
                      <w:p w14:paraId="6106381B"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36% strongly agree</w:t>
                        </w:r>
                      </w:p>
                      <w:p w14:paraId="46A35A0C"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55% agree</w:t>
                        </w:r>
                      </w:p>
                      <w:p w14:paraId="03C249F7" w14:textId="77777777" w:rsidR="00E970B3" w:rsidRPr="008D7CAA" w:rsidRDefault="00E970B3" w:rsidP="00E970B3">
                        <w:pPr>
                          <w:jc w:val="center"/>
                          <w:rPr>
                            <w:rFonts w:ascii="Calibri" w:hAnsi="Calibri" w:cs="Calibri"/>
                            <w:sz w:val="24"/>
                            <w:szCs w:val="24"/>
                          </w:rPr>
                        </w:pPr>
                        <w:r w:rsidRPr="008D7CAA">
                          <w:rPr>
                            <w:rFonts w:ascii="Calibri" w:hAnsi="Calibri" w:cs="Calibri"/>
                            <w:sz w:val="24"/>
                            <w:szCs w:val="24"/>
                          </w:rPr>
                          <w:t>9% N/A</w:t>
                        </w:r>
                      </w:p>
                    </w:tc>
                  </w:tr>
                </w:tbl>
                <w:p w14:paraId="3953DCB1" w14:textId="77777777" w:rsidR="00E970B3" w:rsidRPr="008251DD" w:rsidRDefault="00E970B3" w:rsidP="00E970B3">
                  <w:pPr>
                    <w:rPr>
                      <w:rFonts w:cstheme="minorHAnsi"/>
                      <w:b/>
                      <w:bCs/>
                      <w:sz w:val="24"/>
                      <w:szCs w:val="24"/>
                    </w:rPr>
                  </w:pPr>
                </w:p>
                <w:p w14:paraId="61464612" w14:textId="1D1A6832" w:rsidR="00E970B3" w:rsidRPr="008D7CAA" w:rsidRDefault="00285439" w:rsidP="00E970B3">
                  <w:pPr>
                    <w:jc w:val="both"/>
                    <w:rPr>
                      <w:rFonts w:ascii="Calibri" w:hAnsi="Calibri" w:cs="Calibri"/>
                      <w:sz w:val="24"/>
                      <w:szCs w:val="24"/>
                    </w:rPr>
                  </w:pPr>
                  <w:r w:rsidRPr="008D7CAA">
                    <w:rPr>
                      <w:rFonts w:ascii="Calibri" w:hAnsi="Calibri" w:cs="Calibri"/>
                      <w:sz w:val="24"/>
                      <w:szCs w:val="24"/>
                    </w:rPr>
                    <w:t>T</w:t>
                  </w:r>
                  <w:r w:rsidR="00E970B3" w:rsidRPr="008D7CAA">
                    <w:rPr>
                      <w:rFonts w:ascii="Calibri" w:hAnsi="Calibri" w:cs="Calibri"/>
                      <w:sz w:val="24"/>
                      <w:szCs w:val="24"/>
                    </w:rPr>
                    <w:t>ermly</w:t>
                  </w:r>
                  <w:r w:rsidRPr="008D7CAA">
                    <w:rPr>
                      <w:rFonts w:ascii="Calibri" w:hAnsi="Calibri" w:cs="Calibri"/>
                      <w:sz w:val="24"/>
                      <w:szCs w:val="24"/>
                    </w:rPr>
                    <w:t xml:space="preserve"> we facilitate</w:t>
                  </w:r>
                  <w:r w:rsidR="00E970B3" w:rsidRPr="008D7CAA">
                    <w:rPr>
                      <w:rFonts w:ascii="Calibri" w:hAnsi="Calibri" w:cs="Calibri"/>
                      <w:sz w:val="24"/>
                      <w:szCs w:val="24"/>
                    </w:rPr>
                    <w:t xml:space="preserve"> professional network meetings where partner agencies come together to share service provision and offerings for children and their families.</w:t>
                  </w:r>
                </w:p>
                <w:p w14:paraId="2F8D40C4" w14:textId="5B01022F" w:rsidR="00B76A59" w:rsidRDefault="00B76A59" w:rsidP="00E970B3">
                  <w:pPr>
                    <w:jc w:val="both"/>
                    <w:rPr>
                      <w:rFonts w:cstheme="minorHAnsi"/>
                      <w:sz w:val="24"/>
                      <w:szCs w:val="24"/>
                    </w:rPr>
                  </w:pPr>
                </w:p>
                <w:p w14:paraId="50BDB072" w14:textId="1826EA6C" w:rsidR="007B4BD5" w:rsidRDefault="007B4BD5" w:rsidP="00E970B3">
                  <w:pPr>
                    <w:jc w:val="both"/>
                    <w:rPr>
                      <w:rFonts w:cstheme="minorHAnsi"/>
                      <w:sz w:val="24"/>
                      <w:szCs w:val="24"/>
                    </w:rPr>
                  </w:pPr>
                </w:p>
                <w:p w14:paraId="27FBDF04" w14:textId="77777777" w:rsidR="007B4BD5" w:rsidRPr="008251DD" w:rsidRDefault="007B4BD5" w:rsidP="00E970B3">
                  <w:pPr>
                    <w:jc w:val="both"/>
                    <w:rPr>
                      <w:rFonts w:cstheme="minorHAnsi"/>
                      <w:sz w:val="24"/>
                      <w:szCs w:val="24"/>
                    </w:rPr>
                  </w:pPr>
                </w:p>
                <w:p w14:paraId="6FC322FF" w14:textId="7FBBC312" w:rsidR="00285439" w:rsidRPr="008D7CAA" w:rsidRDefault="00B76A59" w:rsidP="00285439">
                  <w:pPr>
                    <w:jc w:val="center"/>
                    <w:rPr>
                      <w:rFonts w:ascii="Calibri" w:hAnsi="Calibri" w:cs="Calibri"/>
                      <w:b/>
                      <w:sz w:val="24"/>
                      <w:szCs w:val="24"/>
                    </w:rPr>
                  </w:pPr>
                  <w:r w:rsidRPr="008D7CAA">
                    <w:rPr>
                      <w:rFonts w:ascii="Calibri" w:hAnsi="Calibri" w:cs="Calibri"/>
                      <w:b/>
                      <w:sz w:val="24"/>
                      <w:szCs w:val="24"/>
                    </w:rPr>
                    <w:lastRenderedPageBreak/>
                    <w:t>Parents/Carers</w:t>
                  </w:r>
                  <w:r w:rsidR="00285439" w:rsidRPr="008D7CAA">
                    <w:rPr>
                      <w:rFonts w:ascii="Calibri" w:hAnsi="Calibri" w:cs="Calibri"/>
                      <w:b/>
                      <w:sz w:val="24"/>
                      <w:szCs w:val="24"/>
                    </w:rPr>
                    <w:t xml:space="preserve"> Responses </w:t>
                  </w:r>
                </w:p>
                <w:tbl>
                  <w:tblPr>
                    <w:tblStyle w:val="TableGrid"/>
                    <w:tblW w:w="10224" w:type="dxa"/>
                    <w:tblLook w:val="04A0" w:firstRow="1" w:lastRow="0" w:firstColumn="1" w:lastColumn="0" w:noHBand="0" w:noVBand="1"/>
                  </w:tblPr>
                  <w:tblGrid>
                    <w:gridCol w:w="5263"/>
                    <w:gridCol w:w="4961"/>
                  </w:tblGrid>
                  <w:tr w:rsidR="00B76A59" w:rsidRPr="008D7CAA" w14:paraId="63058F6A" w14:textId="77777777" w:rsidTr="00942C86">
                    <w:tc>
                      <w:tcPr>
                        <w:tcW w:w="5263" w:type="dxa"/>
                      </w:tcPr>
                      <w:p w14:paraId="76898781"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The learning experiences my child has at the setting are at the right level for them</w:t>
                        </w:r>
                      </w:p>
                    </w:tc>
                    <w:tc>
                      <w:tcPr>
                        <w:tcW w:w="4961" w:type="dxa"/>
                      </w:tcPr>
                      <w:p w14:paraId="152050DC" w14:textId="4CACDF24" w:rsidR="00B76A59" w:rsidRPr="008D7CAA" w:rsidRDefault="00B76A59" w:rsidP="00B76A59">
                        <w:pPr>
                          <w:jc w:val="center"/>
                          <w:rPr>
                            <w:rFonts w:ascii="Calibri" w:hAnsi="Calibri" w:cs="Calibri"/>
                            <w:sz w:val="24"/>
                            <w:szCs w:val="24"/>
                          </w:rPr>
                        </w:pPr>
                        <w:r w:rsidRPr="008D7CAA">
                          <w:rPr>
                            <w:rFonts w:ascii="Calibri" w:hAnsi="Calibri" w:cs="Calibri"/>
                            <w:sz w:val="24"/>
                            <w:szCs w:val="24"/>
                          </w:rPr>
                          <w:t>83% strongly agree</w:t>
                        </w:r>
                      </w:p>
                      <w:p w14:paraId="514583D6"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11% agree</w:t>
                        </w:r>
                      </w:p>
                      <w:p w14:paraId="13CAB81B" w14:textId="52C245A0" w:rsidR="00B76A59" w:rsidRPr="008D7CAA" w:rsidRDefault="00B76A59" w:rsidP="00B76A59">
                        <w:pPr>
                          <w:jc w:val="center"/>
                          <w:rPr>
                            <w:rFonts w:ascii="Calibri" w:hAnsi="Calibri" w:cs="Calibri"/>
                            <w:sz w:val="24"/>
                            <w:szCs w:val="24"/>
                          </w:rPr>
                        </w:pPr>
                        <w:r w:rsidRPr="008D7CAA">
                          <w:rPr>
                            <w:rFonts w:ascii="Calibri" w:hAnsi="Calibri" w:cs="Calibri"/>
                            <w:sz w:val="24"/>
                            <w:szCs w:val="24"/>
                          </w:rPr>
                          <w:t>6% disagree</w:t>
                        </w:r>
                      </w:p>
                    </w:tc>
                  </w:tr>
                  <w:tr w:rsidR="00B76A59" w:rsidRPr="008D7CAA" w14:paraId="656ADA8D" w14:textId="77777777" w:rsidTr="00942C86">
                    <w:tc>
                      <w:tcPr>
                        <w:tcW w:w="5263" w:type="dxa"/>
                      </w:tcPr>
                      <w:p w14:paraId="675BCAC5"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“My child’s learning and development is well supported by the staff in the setting”</w:t>
                        </w:r>
                      </w:p>
                    </w:tc>
                    <w:tc>
                      <w:tcPr>
                        <w:tcW w:w="4961" w:type="dxa"/>
                      </w:tcPr>
                      <w:p w14:paraId="477ECBAC" w14:textId="254A68BD" w:rsidR="00B76A59" w:rsidRPr="008D7CAA" w:rsidRDefault="00B76A59" w:rsidP="00B76A59">
                        <w:pPr>
                          <w:jc w:val="center"/>
                          <w:rPr>
                            <w:rFonts w:ascii="Calibri" w:hAnsi="Calibri" w:cs="Calibri"/>
                            <w:sz w:val="24"/>
                            <w:szCs w:val="24"/>
                          </w:rPr>
                        </w:pPr>
                        <w:r w:rsidRPr="008D7CAA">
                          <w:rPr>
                            <w:rFonts w:ascii="Calibri" w:hAnsi="Calibri" w:cs="Calibri"/>
                            <w:sz w:val="24"/>
                            <w:szCs w:val="24"/>
                          </w:rPr>
                          <w:t>94% strongly agree</w:t>
                        </w:r>
                      </w:p>
                      <w:p w14:paraId="665852BC" w14:textId="32A0E18B" w:rsidR="00B76A59" w:rsidRPr="008D7CAA" w:rsidRDefault="00B76A59" w:rsidP="00B76A59">
                        <w:pPr>
                          <w:jc w:val="center"/>
                          <w:rPr>
                            <w:rFonts w:ascii="Calibri" w:hAnsi="Calibri" w:cs="Calibri"/>
                            <w:sz w:val="24"/>
                            <w:szCs w:val="24"/>
                          </w:rPr>
                        </w:pPr>
                        <w:r w:rsidRPr="008D7CAA">
                          <w:rPr>
                            <w:rFonts w:ascii="Calibri" w:hAnsi="Calibri" w:cs="Calibri"/>
                            <w:sz w:val="24"/>
                            <w:szCs w:val="24"/>
                          </w:rPr>
                          <w:t>6% agree</w:t>
                        </w:r>
                      </w:p>
                    </w:tc>
                  </w:tr>
                  <w:tr w:rsidR="00B76A59" w:rsidRPr="008D7CAA" w14:paraId="5C68AD67" w14:textId="77777777" w:rsidTr="00942C86">
                    <w:tc>
                      <w:tcPr>
                        <w:tcW w:w="5263" w:type="dxa"/>
                      </w:tcPr>
                      <w:p w14:paraId="4F4F2E69"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My child is making good progress at the setting</w:t>
                        </w:r>
                      </w:p>
                      <w:p w14:paraId="2BB44E28" w14:textId="77777777" w:rsidR="00B76A59" w:rsidRPr="008D7CAA" w:rsidRDefault="00B76A59" w:rsidP="00B76A59">
                        <w:pPr>
                          <w:jc w:val="center"/>
                          <w:rPr>
                            <w:rFonts w:ascii="Calibri" w:hAnsi="Calibri" w:cs="Calibri"/>
                            <w:sz w:val="24"/>
                            <w:szCs w:val="24"/>
                          </w:rPr>
                        </w:pPr>
                      </w:p>
                    </w:tc>
                    <w:tc>
                      <w:tcPr>
                        <w:tcW w:w="4961" w:type="dxa"/>
                      </w:tcPr>
                      <w:p w14:paraId="3F273078" w14:textId="7B2692D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94% strongly agree</w:t>
                        </w:r>
                      </w:p>
                      <w:p w14:paraId="5D7B4090" w14:textId="3E1CB63B" w:rsidR="00B76A59" w:rsidRPr="008D7CAA" w:rsidRDefault="00B76A59" w:rsidP="00B76A59">
                        <w:pPr>
                          <w:jc w:val="center"/>
                          <w:rPr>
                            <w:rFonts w:ascii="Calibri" w:hAnsi="Calibri" w:cs="Calibri"/>
                            <w:sz w:val="24"/>
                            <w:szCs w:val="24"/>
                          </w:rPr>
                        </w:pPr>
                        <w:r w:rsidRPr="008D7CAA">
                          <w:rPr>
                            <w:rFonts w:ascii="Calibri" w:hAnsi="Calibri" w:cs="Calibri"/>
                            <w:sz w:val="24"/>
                            <w:szCs w:val="24"/>
                          </w:rPr>
                          <w:t>6% agree</w:t>
                        </w:r>
                      </w:p>
                    </w:tc>
                  </w:tr>
                  <w:tr w:rsidR="00B76A59" w:rsidRPr="008D7CAA" w14:paraId="3BAD360C" w14:textId="77777777" w:rsidTr="00942C86">
                    <w:tc>
                      <w:tcPr>
                        <w:tcW w:w="5263" w:type="dxa"/>
                      </w:tcPr>
                      <w:p w14:paraId="36D12122"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Staff treat my child fairly and with respect</w:t>
                        </w:r>
                      </w:p>
                      <w:p w14:paraId="0FF0F197" w14:textId="77777777" w:rsidR="00B76A59" w:rsidRPr="008D7CAA" w:rsidRDefault="00B76A59" w:rsidP="00B76A59">
                        <w:pPr>
                          <w:jc w:val="center"/>
                          <w:rPr>
                            <w:rFonts w:ascii="Calibri" w:hAnsi="Calibri" w:cs="Calibri"/>
                            <w:sz w:val="24"/>
                            <w:szCs w:val="24"/>
                          </w:rPr>
                        </w:pPr>
                      </w:p>
                    </w:tc>
                    <w:tc>
                      <w:tcPr>
                        <w:tcW w:w="4961" w:type="dxa"/>
                      </w:tcPr>
                      <w:p w14:paraId="2970F856" w14:textId="360F0F4E" w:rsidR="00B76A59" w:rsidRPr="008D7CAA" w:rsidRDefault="00B76A59" w:rsidP="00B76A59">
                        <w:pPr>
                          <w:jc w:val="center"/>
                          <w:rPr>
                            <w:rFonts w:ascii="Calibri" w:hAnsi="Calibri" w:cs="Calibri"/>
                            <w:sz w:val="24"/>
                            <w:szCs w:val="24"/>
                          </w:rPr>
                        </w:pPr>
                        <w:r w:rsidRPr="008D7CAA">
                          <w:rPr>
                            <w:rFonts w:ascii="Calibri" w:hAnsi="Calibri" w:cs="Calibri"/>
                            <w:sz w:val="24"/>
                            <w:szCs w:val="24"/>
                          </w:rPr>
                          <w:t>94% strongly agree</w:t>
                        </w:r>
                      </w:p>
                      <w:p w14:paraId="6DF3C3D8" w14:textId="1CD23704" w:rsidR="00B76A59" w:rsidRPr="008D7CAA" w:rsidRDefault="00B76A59" w:rsidP="00B76A59">
                        <w:pPr>
                          <w:jc w:val="center"/>
                          <w:rPr>
                            <w:rFonts w:ascii="Calibri" w:hAnsi="Calibri" w:cs="Calibri"/>
                            <w:sz w:val="24"/>
                            <w:szCs w:val="24"/>
                          </w:rPr>
                        </w:pPr>
                        <w:r w:rsidRPr="008D7CAA">
                          <w:rPr>
                            <w:rFonts w:ascii="Calibri" w:hAnsi="Calibri" w:cs="Calibri"/>
                            <w:sz w:val="24"/>
                            <w:szCs w:val="24"/>
                          </w:rPr>
                          <w:t>6% agree</w:t>
                        </w:r>
                      </w:p>
                    </w:tc>
                  </w:tr>
                  <w:tr w:rsidR="00B76A59" w:rsidRPr="008D7CAA" w14:paraId="55FF48B4" w14:textId="77777777" w:rsidTr="00942C86">
                    <w:tc>
                      <w:tcPr>
                        <w:tcW w:w="5263" w:type="dxa"/>
                      </w:tcPr>
                      <w:p w14:paraId="7EFF3882"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The setting supports my child’s emotional wellbeing</w:t>
                        </w:r>
                      </w:p>
                    </w:tc>
                    <w:tc>
                      <w:tcPr>
                        <w:tcW w:w="4961" w:type="dxa"/>
                      </w:tcPr>
                      <w:p w14:paraId="2027BE60" w14:textId="489B7D1A" w:rsidR="00B76A59" w:rsidRPr="008D7CAA" w:rsidRDefault="00B76A59" w:rsidP="00B76A59">
                        <w:pPr>
                          <w:jc w:val="center"/>
                          <w:rPr>
                            <w:rFonts w:ascii="Calibri" w:hAnsi="Calibri" w:cs="Calibri"/>
                            <w:sz w:val="24"/>
                            <w:szCs w:val="24"/>
                          </w:rPr>
                        </w:pPr>
                        <w:r w:rsidRPr="008D7CAA">
                          <w:rPr>
                            <w:rFonts w:ascii="Calibri" w:hAnsi="Calibri" w:cs="Calibri"/>
                            <w:sz w:val="24"/>
                            <w:szCs w:val="24"/>
                          </w:rPr>
                          <w:t>83% strongly agree</w:t>
                        </w:r>
                      </w:p>
                      <w:p w14:paraId="2FBF3920" w14:textId="7EF944EE" w:rsidR="00B76A59" w:rsidRPr="008D7CAA" w:rsidRDefault="00B76A59" w:rsidP="00B76A59">
                        <w:pPr>
                          <w:jc w:val="center"/>
                          <w:rPr>
                            <w:rFonts w:ascii="Calibri" w:hAnsi="Calibri" w:cs="Calibri"/>
                            <w:sz w:val="24"/>
                            <w:szCs w:val="24"/>
                          </w:rPr>
                        </w:pPr>
                        <w:r w:rsidRPr="008D7CAA">
                          <w:rPr>
                            <w:rFonts w:ascii="Calibri" w:hAnsi="Calibri" w:cs="Calibri"/>
                            <w:sz w:val="24"/>
                            <w:szCs w:val="24"/>
                          </w:rPr>
                          <w:t>17% agree</w:t>
                        </w:r>
                      </w:p>
                    </w:tc>
                  </w:tr>
                  <w:tr w:rsidR="00B76A59" w:rsidRPr="008D7CAA" w14:paraId="22ABA866" w14:textId="77777777" w:rsidTr="00942C86">
                    <w:tc>
                      <w:tcPr>
                        <w:tcW w:w="5263" w:type="dxa"/>
                      </w:tcPr>
                      <w:p w14:paraId="3D95178E"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The setting encourages children to treat others kindly and with respect</w:t>
                        </w:r>
                      </w:p>
                    </w:tc>
                    <w:tc>
                      <w:tcPr>
                        <w:tcW w:w="4961" w:type="dxa"/>
                      </w:tcPr>
                      <w:p w14:paraId="1BB56739" w14:textId="2A480E1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89% strongly agree</w:t>
                        </w:r>
                      </w:p>
                      <w:p w14:paraId="1945B7DF" w14:textId="614F2802" w:rsidR="00B76A59" w:rsidRPr="008D7CAA" w:rsidRDefault="00A95276" w:rsidP="00B76A59">
                        <w:pPr>
                          <w:jc w:val="center"/>
                          <w:rPr>
                            <w:rFonts w:ascii="Calibri" w:hAnsi="Calibri" w:cs="Calibri"/>
                            <w:sz w:val="24"/>
                            <w:szCs w:val="24"/>
                          </w:rPr>
                        </w:pPr>
                        <w:r w:rsidRPr="008D7CAA">
                          <w:rPr>
                            <w:rFonts w:ascii="Calibri" w:hAnsi="Calibri" w:cs="Calibri"/>
                            <w:sz w:val="24"/>
                            <w:szCs w:val="24"/>
                          </w:rPr>
                          <w:t>1</w:t>
                        </w:r>
                        <w:r w:rsidR="00B76A59" w:rsidRPr="008D7CAA">
                          <w:rPr>
                            <w:rFonts w:ascii="Calibri" w:hAnsi="Calibri" w:cs="Calibri"/>
                            <w:sz w:val="24"/>
                            <w:szCs w:val="24"/>
                          </w:rPr>
                          <w:t>1% agree</w:t>
                        </w:r>
                      </w:p>
                    </w:tc>
                  </w:tr>
                  <w:tr w:rsidR="00B76A59" w:rsidRPr="008D7CAA" w14:paraId="5267BBFB" w14:textId="77777777" w:rsidTr="00942C86">
                    <w:tc>
                      <w:tcPr>
                        <w:tcW w:w="5263" w:type="dxa"/>
                      </w:tcPr>
                      <w:p w14:paraId="2E682859"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Overall, I am satisfied with the setting and happy to be part of the first shared nursery and care home site in Scotland</w:t>
                        </w:r>
                      </w:p>
                    </w:tc>
                    <w:tc>
                      <w:tcPr>
                        <w:tcW w:w="4961" w:type="dxa"/>
                      </w:tcPr>
                      <w:p w14:paraId="6CE0A942" w14:textId="246F9D23" w:rsidR="00B76A59" w:rsidRPr="008D7CAA" w:rsidRDefault="00A95276" w:rsidP="00B76A59">
                        <w:pPr>
                          <w:jc w:val="center"/>
                          <w:rPr>
                            <w:rFonts w:ascii="Calibri" w:hAnsi="Calibri" w:cs="Calibri"/>
                            <w:sz w:val="24"/>
                            <w:szCs w:val="24"/>
                          </w:rPr>
                        </w:pPr>
                        <w:r w:rsidRPr="008D7CAA">
                          <w:rPr>
                            <w:rFonts w:ascii="Calibri" w:hAnsi="Calibri" w:cs="Calibri"/>
                            <w:sz w:val="24"/>
                            <w:szCs w:val="24"/>
                          </w:rPr>
                          <w:t>94</w:t>
                        </w:r>
                        <w:r w:rsidR="00B76A59" w:rsidRPr="008D7CAA">
                          <w:rPr>
                            <w:rFonts w:ascii="Calibri" w:hAnsi="Calibri" w:cs="Calibri"/>
                            <w:sz w:val="24"/>
                            <w:szCs w:val="24"/>
                          </w:rPr>
                          <w:t>% strongly agree</w:t>
                        </w:r>
                      </w:p>
                      <w:p w14:paraId="01CA3B65" w14:textId="57DFA1E1" w:rsidR="00B76A59" w:rsidRPr="008D7CAA" w:rsidRDefault="00A95276" w:rsidP="00B76A59">
                        <w:pPr>
                          <w:jc w:val="center"/>
                          <w:rPr>
                            <w:rFonts w:ascii="Calibri" w:hAnsi="Calibri" w:cs="Calibri"/>
                            <w:sz w:val="24"/>
                            <w:szCs w:val="24"/>
                          </w:rPr>
                        </w:pPr>
                        <w:r w:rsidRPr="008D7CAA">
                          <w:rPr>
                            <w:rFonts w:ascii="Calibri" w:hAnsi="Calibri" w:cs="Calibri"/>
                            <w:sz w:val="24"/>
                            <w:szCs w:val="24"/>
                          </w:rPr>
                          <w:t>6</w:t>
                        </w:r>
                        <w:r w:rsidR="00B76A59" w:rsidRPr="008D7CAA">
                          <w:rPr>
                            <w:rFonts w:ascii="Calibri" w:hAnsi="Calibri" w:cs="Calibri"/>
                            <w:sz w:val="24"/>
                            <w:szCs w:val="24"/>
                          </w:rPr>
                          <w:t>% agree</w:t>
                        </w:r>
                      </w:p>
                      <w:p w14:paraId="46555341" w14:textId="77777777" w:rsidR="00B76A59" w:rsidRPr="008D7CAA" w:rsidRDefault="00B76A59" w:rsidP="00B76A59">
                        <w:pPr>
                          <w:jc w:val="center"/>
                          <w:rPr>
                            <w:rFonts w:ascii="Calibri" w:hAnsi="Calibri" w:cs="Calibri"/>
                            <w:sz w:val="24"/>
                            <w:szCs w:val="24"/>
                          </w:rPr>
                        </w:pPr>
                      </w:p>
                    </w:tc>
                  </w:tr>
                </w:tbl>
                <w:p w14:paraId="70A37515" w14:textId="77777777" w:rsidR="00B76A59" w:rsidRPr="008251DD" w:rsidRDefault="00B76A59" w:rsidP="00B76A59">
                  <w:pPr>
                    <w:pStyle w:val="ListParagraph"/>
                    <w:rPr>
                      <w:rFonts w:cstheme="minorHAnsi"/>
                      <w:sz w:val="24"/>
                      <w:szCs w:val="24"/>
                    </w:rPr>
                  </w:pPr>
                </w:p>
                <w:p w14:paraId="423CD607" w14:textId="0DC861C5" w:rsidR="00285439" w:rsidRPr="008D7CAA" w:rsidRDefault="00B76A59" w:rsidP="00B76A59">
                  <w:pPr>
                    <w:pStyle w:val="ListParagraph"/>
                    <w:numPr>
                      <w:ilvl w:val="0"/>
                      <w:numId w:val="21"/>
                    </w:numPr>
                    <w:rPr>
                      <w:rFonts w:ascii="Calibri" w:hAnsi="Calibri" w:cs="Calibri"/>
                      <w:sz w:val="24"/>
                      <w:szCs w:val="24"/>
                    </w:rPr>
                  </w:pPr>
                  <w:r w:rsidRPr="008D7CAA">
                    <w:rPr>
                      <w:rFonts w:ascii="Calibri" w:hAnsi="Calibri" w:cs="Calibri"/>
                      <w:sz w:val="24"/>
                      <w:szCs w:val="24"/>
                    </w:rPr>
                    <w:t xml:space="preserve">A variety of family learning and family support opportunities are available within the nursery. Parent/carers views are sought to enable us to measure impact which informs the next terms </w:t>
                  </w:r>
                  <w:r w:rsidR="00285439" w:rsidRPr="008D7CAA">
                    <w:rPr>
                      <w:rFonts w:ascii="Calibri" w:hAnsi="Calibri" w:cs="Calibri"/>
                      <w:sz w:val="24"/>
                      <w:szCs w:val="24"/>
                    </w:rPr>
                    <w:t>family learning timetable</w:t>
                  </w:r>
                  <w:r w:rsidRPr="008D7CAA">
                    <w:rPr>
                      <w:rFonts w:ascii="Calibri" w:hAnsi="Calibri" w:cs="Calibri"/>
                      <w:sz w:val="24"/>
                      <w:szCs w:val="24"/>
                    </w:rPr>
                    <w:t>.</w:t>
                  </w:r>
                  <w:r w:rsidR="00285439" w:rsidRPr="008D7CAA">
                    <w:rPr>
                      <w:rFonts w:ascii="Calibri" w:hAnsi="Calibri" w:cs="Calibri"/>
                      <w:sz w:val="24"/>
                      <w:szCs w:val="24"/>
                    </w:rPr>
                    <w:t xml:space="preserve"> We are responsive to our family and children’s needs. </w:t>
                  </w:r>
                </w:p>
                <w:p w14:paraId="49CF8BDB" w14:textId="2276CA55" w:rsidR="00B76A59" w:rsidRPr="008D7CAA" w:rsidRDefault="00B76A59" w:rsidP="00B76A59">
                  <w:pPr>
                    <w:pStyle w:val="ListParagraph"/>
                    <w:numPr>
                      <w:ilvl w:val="0"/>
                      <w:numId w:val="21"/>
                    </w:numPr>
                    <w:rPr>
                      <w:rFonts w:ascii="Calibri" w:hAnsi="Calibri" w:cs="Calibri"/>
                      <w:sz w:val="24"/>
                      <w:szCs w:val="24"/>
                    </w:rPr>
                  </w:pPr>
                  <w:r w:rsidRPr="008D7CAA">
                    <w:rPr>
                      <w:rFonts w:ascii="Calibri" w:hAnsi="Calibri" w:cs="Calibri"/>
                      <w:sz w:val="24"/>
                      <w:szCs w:val="24"/>
                    </w:rPr>
                    <w:t xml:space="preserve"> </w:t>
                  </w:r>
                  <w:r w:rsidR="00285439" w:rsidRPr="008D7CAA">
                    <w:rPr>
                      <w:rFonts w:ascii="Calibri" w:hAnsi="Calibri" w:cs="Calibri"/>
                      <w:sz w:val="24"/>
                      <w:szCs w:val="24"/>
                    </w:rPr>
                    <w:t xml:space="preserve">Children’s </w:t>
                  </w:r>
                  <w:r w:rsidRPr="008D7CAA">
                    <w:rPr>
                      <w:rFonts w:ascii="Calibri" w:hAnsi="Calibri" w:cs="Calibri"/>
                      <w:sz w:val="24"/>
                      <w:szCs w:val="24"/>
                    </w:rPr>
                    <w:t>Learning and nursery events are shared on Seesaw with parents being encouraged to interact with the posts.</w:t>
                  </w:r>
                </w:p>
                <w:p w14:paraId="3A3539AF" w14:textId="77777777" w:rsidR="00B76A59" w:rsidRPr="008D7CAA" w:rsidRDefault="00B76A59" w:rsidP="00B76A59">
                  <w:pPr>
                    <w:pStyle w:val="ListParagraph"/>
                    <w:rPr>
                      <w:rFonts w:ascii="Calibri" w:hAnsi="Calibri" w:cs="Calibri"/>
                      <w:sz w:val="24"/>
                      <w:szCs w:val="24"/>
                    </w:rPr>
                  </w:pPr>
                </w:p>
                <w:p w14:paraId="26F2C259" w14:textId="090D03A7" w:rsidR="00B76A59" w:rsidRPr="008D7CAA" w:rsidRDefault="00285439" w:rsidP="00B76A59">
                  <w:pPr>
                    <w:rPr>
                      <w:rFonts w:ascii="Calibri" w:hAnsi="Calibri" w:cs="Calibri"/>
                      <w:sz w:val="24"/>
                      <w:szCs w:val="24"/>
                    </w:rPr>
                  </w:pPr>
                  <w:r>
                    <w:rPr>
                      <w:rFonts w:cstheme="minorHAnsi"/>
                      <w:b/>
                      <w:sz w:val="24"/>
                      <w:szCs w:val="24"/>
                    </w:rPr>
                    <w:t xml:space="preserve">                                   </w:t>
                  </w:r>
                  <w:r w:rsidRPr="008D7CAA">
                    <w:rPr>
                      <w:rFonts w:ascii="Calibri" w:hAnsi="Calibri" w:cs="Calibri"/>
                      <w:b/>
                      <w:sz w:val="24"/>
                      <w:szCs w:val="24"/>
                    </w:rPr>
                    <w:t xml:space="preserve">Our </w:t>
                  </w:r>
                  <w:r w:rsidR="00B76A59" w:rsidRPr="008D7CAA">
                    <w:rPr>
                      <w:rFonts w:ascii="Calibri" w:hAnsi="Calibri" w:cs="Calibri"/>
                      <w:b/>
                      <w:sz w:val="24"/>
                      <w:szCs w:val="24"/>
                    </w:rPr>
                    <w:t>Children</w:t>
                  </w:r>
                  <w:r w:rsidRPr="008D7CAA">
                    <w:rPr>
                      <w:rFonts w:ascii="Calibri" w:hAnsi="Calibri" w:cs="Calibri"/>
                      <w:b/>
                      <w:sz w:val="24"/>
                      <w:szCs w:val="24"/>
                    </w:rPr>
                    <w:t xml:space="preserve"> Responses</w:t>
                  </w:r>
                  <w:r w:rsidR="00B76A59" w:rsidRPr="008D7CAA">
                    <w:rPr>
                      <w:rFonts w:ascii="Calibri" w:hAnsi="Calibri" w:cs="Calibri"/>
                      <w:b/>
                      <w:sz w:val="24"/>
                      <w:szCs w:val="24"/>
                    </w:rPr>
                    <w:t xml:space="preserve"> </w:t>
                  </w:r>
                  <w:r w:rsidR="00B76A59" w:rsidRPr="008D7CAA">
                    <w:rPr>
                      <w:rFonts w:ascii="Calibri" w:hAnsi="Calibri" w:cs="Calibri"/>
                      <w:sz w:val="24"/>
                      <w:szCs w:val="24"/>
                    </w:rPr>
                    <w:t>– supported by familiar staff with visuals</w:t>
                  </w:r>
                </w:p>
                <w:tbl>
                  <w:tblPr>
                    <w:tblStyle w:val="TableGrid"/>
                    <w:tblW w:w="0" w:type="auto"/>
                    <w:tblLook w:val="04A0" w:firstRow="1" w:lastRow="0" w:firstColumn="1" w:lastColumn="0" w:noHBand="0" w:noVBand="1"/>
                  </w:tblPr>
                  <w:tblGrid>
                    <w:gridCol w:w="5157"/>
                    <w:gridCol w:w="4813"/>
                  </w:tblGrid>
                  <w:tr w:rsidR="00B76A59" w:rsidRPr="008D7CAA" w14:paraId="34886E59" w14:textId="77777777" w:rsidTr="00942C86">
                    <w:tc>
                      <w:tcPr>
                        <w:tcW w:w="5263" w:type="dxa"/>
                      </w:tcPr>
                      <w:p w14:paraId="4A1686A8"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Do the adults help you learn anything new?</w:t>
                        </w:r>
                      </w:p>
                      <w:p w14:paraId="5D38A8F5" w14:textId="77777777" w:rsidR="00B76A59" w:rsidRPr="008D7CAA" w:rsidRDefault="00B76A59" w:rsidP="00B76A59">
                        <w:pPr>
                          <w:jc w:val="center"/>
                          <w:rPr>
                            <w:rFonts w:ascii="Calibri" w:hAnsi="Calibri" w:cs="Calibri"/>
                            <w:sz w:val="24"/>
                            <w:szCs w:val="24"/>
                          </w:rPr>
                        </w:pPr>
                      </w:p>
                    </w:tc>
                    <w:tc>
                      <w:tcPr>
                        <w:tcW w:w="4961" w:type="dxa"/>
                      </w:tcPr>
                      <w:p w14:paraId="61B6953F" w14:textId="625FAD94" w:rsidR="00B76A59" w:rsidRPr="008D7CAA" w:rsidRDefault="00A95276" w:rsidP="00B76A59">
                        <w:pPr>
                          <w:jc w:val="center"/>
                          <w:rPr>
                            <w:rFonts w:ascii="Calibri" w:hAnsi="Calibri" w:cs="Calibri"/>
                            <w:sz w:val="24"/>
                            <w:szCs w:val="24"/>
                          </w:rPr>
                        </w:pPr>
                        <w:r w:rsidRPr="008D7CAA">
                          <w:rPr>
                            <w:rFonts w:ascii="Calibri" w:hAnsi="Calibri" w:cs="Calibri"/>
                            <w:sz w:val="24"/>
                            <w:szCs w:val="24"/>
                          </w:rPr>
                          <w:t>100</w:t>
                        </w:r>
                        <w:r w:rsidR="00B76A59" w:rsidRPr="008D7CAA">
                          <w:rPr>
                            <w:rFonts w:ascii="Calibri" w:hAnsi="Calibri" w:cs="Calibri"/>
                            <w:sz w:val="24"/>
                            <w:szCs w:val="24"/>
                          </w:rPr>
                          <w:t>% yes</w:t>
                        </w:r>
                      </w:p>
                    </w:tc>
                  </w:tr>
                  <w:tr w:rsidR="00B76A59" w:rsidRPr="008D7CAA" w14:paraId="66BD9D54" w14:textId="77777777" w:rsidTr="00942C86">
                    <w:tc>
                      <w:tcPr>
                        <w:tcW w:w="5263" w:type="dxa"/>
                      </w:tcPr>
                      <w:p w14:paraId="70FE2BB7" w14:textId="77777777" w:rsidR="00B76A59" w:rsidRPr="008D7CAA" w:rsidRDefault="00B76A59" w:rsidP="00B76A59">
                        <w:pPr>
                          <w:spacing w:after="160"/>
                          <w:jc w:val="center"/>
                          <w:rPr>
                            <w:rFonts w:ascii="Calibri" w:hAnsi="Calibri" w:cs="Calibri"/>
                            <w:sz w:val="24"/>
                            <w:szCs w:val="24"/>
                          </w:rPr>
                        </w:pPr>
                        <w:r w:rsidRPr="008D7CAA">
                          <w:rPr>
                            <w:rFonts w:ascii="Calibri" w:hAnsi="Calibri" w:cs="Calibri"/>
                            <w:sz w:val="24"/>
                            <w:szCs w:val="24"/>
                          </w:rPr>
                          <w:t>Are you asked what toys you would like to play with in nursery?</w:t>
                        </w:r>
                      </w:p>
                    </w:tc>
                    <w:tc>
                      <w:tcPr>
                        <w:tcW w:w="4961" w:type="dxa"/>
                      </w:tcPr>
                      <w:p w14:paraId="61DFEE16" w14:textId="20460360" w:rsidR="00B76A59" w:rsidRPr="008D7CAA" w:rsidRDefault="00B76A59" w:rsidP="00B76A59">
                        <w:pPr>
                          <w:jc w:val="center"/>
                          <w:rPr>
                            <w:rFonts w:ascii="Calibri" w:hAnsi="Calibri" w:cs="Calibri"/>
                            <w:sz w:val="24"/>
                            <w:szCs w:val="24"/>
                          </w:rPr>
                        </w:pPr>
                        <w:r w:rsidRPr="008D7CAA">
                          <w:rPr>
                            <w:rFonts w:ascii="Calibri" w:hAnsi="Calibri" w:cs="Calibri"/>
                            <w:sz w:val="24"/>
                            <w:szCs w:val="24"/>
                          </w:rPr>
                          <w:t>9</w:t>
                        </w:r>
                        <w:r w:rsidR="00A95276" w:rsidRPr="008D7CAA">
                          <w:rPr>
                            <w:rFonts w:ascii="Calibri" w:hAnsi="Calibri" w:cs="Calibri"/>
                            <w:sz w:val="24"/>
                            <w:szCs w:val="24"/>
                          </w:rPr>
                          <w:t>8</w:t>
                        </w:r>
                        <w:r w:rsidRPr="008D7CAA">
                          <w:rPr>
                            <w:rFonts w:ascii="Calibri" w:hAnsi="Calibri" w:cs="Calibri"/>
                            <w:sz w:val="24"/>
                            <w:szCs w:val="24"/>
                          </w:rPr>
                          <w:t>% yes</w:t>
                        </w:r>
                      </w:p>
                    </w:tc>
                  </w:tr>
                  <w:tr w:rsidR="00B76A59" w:rsidRPr="008D7CAA" w14:paraId="2C840DF9" w14:textId="77777777" w:rsidTr="00942C86">
                    <w:tc>
                      <w:tcPr>
                        <w:tcW w:w="5263" w:type="dxa"/>
                      </w:tcPr>
                      <w:p w14:paraId="13498978"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Do you feel the adults in the room listen to you?</w:t>
                        </w:r>
                      </w:p>
                      <w:p w14:paraId="072B6DEE" w14:textId="77777777" w:rsidR="00B76A59" w:rsidRPr="008D7CAA" w:rsidRDefault="00B76A59" w:rsidP="00B76A59">
                        <w:pPr>
                          <w:jc w:val="center"/>
                          <w:rPr>
                            <w:rFonts w:ascii="Calibri" w:hAnsi="Calibri" w:cs="Calibri"/>
                            <w:sz w:val="24"/>
                            <w:szCs w:val="24"/>
                          </w:rPr>
                        </w:pPr>
                      </w:p>
                    </w:tc>
                    <w:tc>
                      <w:tcPr>
                        <w:tcW w:w="4961" w:type="dxa"/>
                      </w:tcPr>
                      <w:p w14:paraId="2824F2D1"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100% yes</w:t>
                        </w:r>
                      </w:p>
                    </w:tc>
                  </w:tr>
                  <w:tr w:rsidR="00B76A59" w:rsidRPr="008D7CAA" w14:paraId="2F4E3358" w14:textId="77777777" w:rsidTr="00942C86">
                    <w:tc>
                      <w:tcPr>
                        <w:tcW w:w="5263" w:type="dxa"/>
                      </w:tcPr>
                      <w:p w14:paraId="6118DF53" w14:textId="77777777" w:rsidR="00B76A59" w:rsidRPr="008D7CAA" w:rsidRDefault="00B76A59" w:rsidP="00B76A59">
                        <w:pPr>
                          <w:spacing w:after="160"/>
                          <w:jc w:val="center"/>
                          <w:rPr>
                            <w:rFonts w:ascii="Calibri" w:hAnsi="Calibri" w:cs="Calibri"/>
                            <w:sz w:val="24"/>
                            <w:szCs w:val="24"/>
                          </w:rPr>
                        </w:pPr>
                        <w:r w:rsidRPr="008D7CAA">
                          <w:rPr>
                            <w:rFonts w:ascii="Calibri" w:hAnsi="Calibri" w:cs="Calibri"/>
                            <w:sz w:val="24"/>
                            <w:szCs w:val="24"/>
                          </w:rPr>
                          <w:t>Do you use the emotion stones/spoons/cards to let others know how you feel?</w:t>
                        </w:r>
                      </w:p>
                    </w:tc>
                    <w:tc>
                      <w:tcPr>
                        <w:tcW w:w="4961" w:type="dxa"/>
                      </w:tcPr>
                      <w:p w14:paraId="123C5323" w14:textId="3EE0164C" w:rsidR="00B76A59" w:rsidRPr="008D7CAA" w:rsidRDefault="00B76A59" w:rsidP="00B76A59">
                        <w:pPr>
                          <w:jc w:val="center"/>
                          <w:rPr>
                            <w:rFonts w:ascii="Calibri" w:hAnsi="Calibri" w:cs="Calibri"/>
                            <w:sz w:val="24"/>
                            <w:szCs w:val="24"/>
                          </w:rPr>
                        </w:pPr>
                        <w:r w:rsidRPr="008D7CAA">
                          <w:rPr>
                            <w:rFonts w:ascii="Calibri" w:hAnsi="Calibri" w:cs="Calibri"/>
                            <w:sz w:val="24"/>
                            <w:szCs w:val="24"/>
                          </w:rPr>
                          <w:t>9</w:t>
                        </w:r>
                        <w:r w:rsidR="00A95276" w:rsidRPr="008D7CAA">
                          <w:rPr>
                            <w:rFonts w:ascii="Calibri" w:hAnsi="Calibri" w:cs="Calibri"/>
                            <w:sz w:val="24"/>
                            <w:szCs w:val="24"/>
                          </w:rPr>
                          <w:t>6</w:t>
                        </w:r>
                        <w:r w:rsidRPr="008D7CAA">
                          <w:rPr>
                            <w:rFonts w:ascii="Calibri" w:hAnsi="Calibri" w:cs="Calibri"/>
                            <w:sz w:val="24"/>
                            <w:szCs w:val="24"/>
                          </w:rPr>
                          <w:t>% yes</w:t>
                        </w:r>
                      </w:p>
                    </w:tc>
                  </w:tr>
                </w:tbl>
                <w:p w14:paraId="66147156" w14:textId="77777777" w:rsidR="00B76A59" w:rsidRPr="008251DD" w:rsidRDefault="00B76A59" w:rsidP="00B76A59">
                  <w:pPr>
                    <w:pStyle w:val="ListParagraph"/>
                    <w:rPr>
                      <w:rFonts w:cstheme="minorHAnsi"/>
                      <w:sz w:val="24"/>
                      <w:szCs w:val="24"/>
                    </w:rPr>
                  </w:pPr>
                </w:p>
                <w:p w14:paraId="394CDD30" w14:textId="77777777" w:rsidR="00B76A59" w:rsidRPr="008251DD" w:rsidRDefault="00B76A59" w:rsidP="00B76A59">
                  <w:pPr>
                    <w:pStyle w:val="ListParagraph"/>
                    <w:rPr>
                      <w:rFonts w:cstheme="minorHAnsi"/>
                      <w:sz w:val="24"/>
                      <w:szCs w:val="24"/>
                    </w:rPr>
                  </w:pPr>
                </w:p>
                <w:p w14:paraId="1C614867" w14:textId="6A93A639" w:rsidR="00B76A59" w:rsidRPr="008D7CAA" w:rsidRDefault="00B76A59" w:rsidP="00B76A59">
                  <w:pPr>
                    <w:jc w:val="both"/>
                    <w:rPr>
                      <w:rFonts w:ascii="Calibri" w:hAnsi="Calibri" w:cs="Calibri"/>
                      <w:sz w:val="24"/>
                      <w:szCs w:val="24"/>
                    </w:rPr>
                  </w:pPr>
                  <w:r w:rsidRPr="008D7CAA">
                    <w:rPr>
                      <w:rFonts w:ascii="Calibri" w:hAnsi="Calibri" w:cs="Calibri"/>
                      <w:sz w:val="24"/>
                      <w:szCs w:val="24"/>
                    </w:rPr>
                    <w:t>We gather feedback from the children in the nursery, through regular discussions which are added to floor-books, individual PLJ’s, and planning as well as through questionnaires.</w:t>
                  </w:r>
                </w:p>
                <w:p w14:paraId="3D5CB88A" w14:textId="29206C30" w:rsidR="00B76A59" w:rsidRPr="008D7CAA" w:rsidRDefault="00B76A59" w:rsidP="00B76A59">
                  <w:pPr>
                    <w:jc w:val="both"/>
                    <w:rPr>
                      <w:rFonts w:ascii="Calibri" w:hAnsi="Calibri" w:cs="Calibri"/>
                      <w:sz w:val="24"/>
                      <w:szCs w:val="24"/>
                    </w:rPr>
                  </w:pPr>
                </w:p>
                <w:p w14:paraId="35B7288F" w14:textId="6F479843" w:rsidR="00B76A59" w:rsidRPr="008D7CAA" w:rsidRDefault="00285439" w:rsidP="00B76A59">
                  <w:pPr>
                    <w:rPr>
                      <w:rFonts w:ascii="Calibri" w:hAnsi="Calibri" w:cs="Calibri"/>
                      <w:b/>
                      <w:sz w:val="24"/>
                      <w:szCs w:val="24"/>
                    </w:rPr>
                  </w:pPr>
                  <w:r>
                    <w:rPr>
                      <w:rFonts w:cstheme="minorHAnsi"/>
                      <w:b/>
                      <w:bCs/>
                      <w:sz w:val="24"/>
                      <w:szCs w:val="24"/>
                    </w:rPr>
                    <w:t xml:space="preserve">                                                               </w:t>
                  </w:r>
                  <w:r w:rsidR="00B76A59" w:rsidRPr="008D7CAA">
                    <w:rPr>
                      <w:rFonts w:ascii="Calibri" w:hAnsi="Calibri" w:cs="Calibri"/>
                      <w:b/>
                      <w:bCs/>
                      <w:sz w:val="24"/>
                      <w:szCs w:val="24"/>
                    </w:rPr>
                    <w:t>Staff</w:t>
                  </w:r>
                  <w:r w:rsidR="00B76A59" w:rsidRPr="008D7CAA">
                    <w:rPr>
                      <w:rFonts w:ascii="Calibri" w:hAnsi="Calibri" w:cs="Calibri"/>
                      <w:b/>
                      <w:sz w:val="24"/>
                      <w:szCs w:val="24"/>
                    </w:rPr>
                    <w:t xml:space="preserve"> </w:t>
                  </w:r>
                  <w:r w:rsidRPr="008D7CAA">
                    <w:rPr>
                      <w:rFonts w:ascii="Calibri" w:hAnsi="Calibri" w:cs="Calibri"/>
                      <w:b/>
                      <w:sz w:val="24"/>
                      <w:szCs w:val="24"/>
                    </w:rPr>
                    <w:t xml:space="preserve">Responses </w:t>
                  </w:r>
                </w:p>
                <w:tbl>
                  <w:tblPr>
                    <w:tblStyle w:val="TableGrid"/>
                    <w:tblW w:w="0" w:type="auto"/>
                    <w:tblLook w:val="04A0" w:firstRow="1" w:lastRow="0" w:firstColumn="1" w:lastColumn="0" w:noHBand="0" w:noVBand="1"/>
                  </w:tblPr>
                  <w:tblGrid>
                    <w:gridCol w:w="5141"/>
                    <w:gridCol w:w="4829"/>
                  </w:tblGrid>
                  <w:tr w:rsidR="00B76A59" w:rsidRPr="008D7CAA" w14:paraId="5C4F3AC0" w14:textId="77777777" w:rsidTr="00942C86">
                    <w:tc>
                      <w:tcPr>
                        <w:tcW w:w="5263" w:type="dxa"/>
                      </w:tcPr>
                      <w:p w14:paraId="4E9BB484"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The setting has effective strategies to support children with their learning and</w:t>
                        </w:r>
                      </w:p>
                      <w:p w14:paraId="4668F921"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development, including those requiring additional support</w:t>
                        </w:r>
                      </w:p>
                      <w:p w14:paraId="442A4446" w14:textId="77777777" w:rsidR="00B76A59" w:rsidRPr="008D7CAA" w:rsidRDefault="00B76A59" w:rsidP="00B76A59">
                        <w:pPr>
                          <w:jc w:val="center"/>
                          <w:rPr>
                            <w:rFonts w:ascii="Calibri" w:hAnsi="Calibri" w:cs="Calibri"/>
                            <w:sz w:val="24"/>
                            <w:szCs w:val="24"/>
                          </w:rPr>
                        </w:pPr>
                      </w:p>
                    </w:tc>
                    <w:tc>
                      <w:tcPr>
                        <w:tcW w:w="4961" w:type="dxa"/>
                      </w:tcPr>
                      <w:p w14:paraId="248A10BE" w14:textId="748D7CF0" w:rsidR="00B76A59" w:rsidRPr="008D7CAA" w:rsidRDefault="00A95276" w:rsidP="00B76A59">
                        <w:pPr>
                          <w:jc w:val="center"/>
                          <w:rPr>
                            <w:rFonts w:ascii="Calibri" w:hAnsi="Calibri" w:cs="Calibri"/>
                            <w:sz w:val="24"/>
                            <w:szCs w:val="24"/>
                          </w:rPr>
                        </w:pPr>
                        <w:r w:rsidRPr="008D7CAA">
                          <w:rPr>
                            <w:rFonts w:ascii="Calibri" w:hAnsi="Calibri" w:cs="Calibri"/>
                            <w:sz w:val="24"/>
                            <w:szCs w:val="24"/>
                          </w:rPr>
                          <w:t>76</w:t>
                        </w:r>
                        <w:r w:rsidR="00B76A59" w:rsidRPr="008D7CAA">
                          <w:rPr>
                            <w:rFonts w:ascii="Calibri" w:hAnsi="Calibri" w:cs="Calibri"/>
                            <w:sz w:val="24"/>
                            <w:szCs w:val="24"/>
                          </w:rPr>
                          <w:t>% strongly agree</w:t>
                        </w:r>
                      </w:p>
                      <w:p w14:paraId="5FB0FE4C" w14:textId="2C56E03A" w:rsidR="00B76A59" w:rsidRPr="008D7CAA" w:rsidRDefault="00A95276" w:rsidP="00B76A59">
                        <w:pPr>
                          <w:jc w:val="center"/>
                          <w:rPr>
                            <w:rFonts w:ascii="Calibri" w:hAnsi="Calibri" w:cs="Calibri"/>
                            <w:sz w:val="24"/>
                            <w:szCs w:val="24"/>
                          </w:rPr>
                        </w:pPr>
                        <w:r w:rsidRPr="008D7CAA">
                          <w:rPr>
                            <w:rFonts w:ascii="Calibri" w:hAnsi="Calibri" w:cs="Calibri"/>
                            <w:sz w:val="24"/>
                            <w:szCs w:val="24"/>
                          </w:rPr>
                          <w:t>24</w:t>
                        </w:r>
                        <w:r w:rsidR="00B76A59" w:rsidRPr="008D7CAA">
                          <w:rPr>
                            <w:rFonts w:ascii="Calibri" w:hAnsi="Calibri" w:cs="Calibri"/>
                            <w:sz w:val="24"/>
                            <w:szCs w:val="24"/>
                          </w:rPr>
                          <w:t>% agree</w:t>
                        </w:r>
                      </w:p>
                      <w:p w14:paraId="24188912" w14:textId="0DDB2626" w:rsidR="00B76A59" w:rsidRPr="008D7CAA" w:rsidRDefault="00B76A59" w:rsidP="00B76A59">
                        <w:pPr>
                          <w:jc w:val="center"/>
                          <w:rPr>
                            <w:rFonts w:ascii="Calibri" w:hAnsi="Calibri" w:cs="Calibri"/>
                            <w:sz w:val="24"/>
                            <w:szCs w:val="24"/>
                            <w:highlight w:val="yellow"/>
                          </w:rPr>
                        </w:pPr>
                      </w:p>
                    </w:tc>
                  </w:tr>
                  <w:tr w:rsidR="00B76A59" w:rsidRPr="008D7CAA" w14:paraId="029B1C14" w14:textId="77777777" w:rsidTr="00942C86">
                    <w:tc>
                      <w:tcPr>
                        <w:tcW w:w="5263" w:type="dxa"/>
                      </w:tcPr>
                      <w:p w14:paraId="668DAEF7"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Staff have a shared understanding of how young children develop early language and mathematical skills</w:t>
                        </w:r>
                      </w:p>
                      <w:p w14:paraId="647E240D" w14:textId="77777777" w:rsidR="00B76A59" w:rsidRPr="008D7CAA" w:rsidRDefault="00B76A59" w:rsidP="00B76A59">
                        <w:pPr>
                          <w:jc w:val="center"/>
                          <w:rPr>
                            <w:rFonts w:ascii="Calibri" w:hAnsi="Calibri" w:cs="Calibri"/>
                            <w:sz w:val="24"/>
                            <w:szCs w:val="24"/>
                          </w:rPr>
                        </w:pPr>
                      </w:p>
                    </w:tc>
                    <w:tc>
                      <w:tcPr>
                        <w:tcW w:w="4961" w:type="dxa"/>
                      </w:tcPr>
                      <w:p w14:paraId="5639FD42" w14:textId="6247648A" w:rsidR="00B76A59" w:rsidRPr="008D7CAA" w:rsidRDefault="00A95276" w:rsidP="00B76A59">
                        <w:pPr>
                          <w:jc w:val="center"/>
                          <w:rPr>
                            <w:rFonts w:ascii="Calibri" w:hAnsi="Calibri" w:cs="Calibri"/>
                            <w:sz w:val="24"/>
                            <w:szCs w:val="24"/>
                          </w:rPr>
                        </w:pPr>
                        <w:r w:rsidRPr="008D7CAA">
                          <w:rPr>
                            <w:rFonts w:ascii="Calibri" w:hAnsi="Calibri" w:cs="Calibri"/>
                            <w:sz w:val="24"/>
                            <w:szCs w:val="24"/>
                          </w:rPr>
                          <w:t>71</w:t>
                        </w:r>
                        <w:r w:rsidR="00B76A59" w:rsidRPr="008D7CAA">
                          <w:rPr>
                            <w:rFonts w:ascii="Calibri" w:hAnsi="Calibri" w:cs="Calibri"/>
                            <w:sz w:val="24"/>
                            <w:szCs w:val="24"/>
                          </w:rPr>
                          <w:t>% strongly agree</w:t>
                        </w:r>
                      </w:p>
                      <w:p w14:paraId="09B5B475" w14:textId="3AFF5628" w:rsidR="00B76A59" w:rsidRPr="008D7CAA" w:rsidRDefault="00A95276" w:rsidP="00B76A59">
                        <w:pPr>
                          <w:jc w:val="center"/>
                          <w:rPr>
                            <w:rFonts w:ascii="Calibri" w:hAnsi="Calibri" w:cs="Calibri"/>
                            <w:sz w:val="24"/>
                            <w:szCs w:val="24"/>
                          </w:rPr>
                        </w:pPr>
                        <w:r w:rsidRPr="008D7CAA">
                          <w:rPr>
                            <w:rFonts w:ascii="Calibri" w:hAnsi="Calibri" w:cs="Calibri"/>
                            <w:sz w:val="24"/>
                            <w:szCs w:val="24"/>
                          </w:rPr>
                          <w:t>29</w:t>
                        </w:r>
                        <w:r w:rsidR="00B76A59" w:rsidRPr="008D7CAA">
                          <w:rPr>
                            <w:rFonts w:ascii="Calibri" w:hAnsi="Calibri" w:cs="Calibri"/>
                            <w:sz w:val="24"/>
                            <w:szCs w:val="24"/>
                          </w:rPr>
                          <w:t>% agree</w:t>
                        </w:r>
                      </w:p>
                      <w:p w14:paraId="1AD89A10" w14:textId="4919B4EB" w:rsidR="00B76A59" w:rsidRPr="008D7CAA" w:rsidRDefault="00B76A59" w:rsidP="00B76A59">
                        <w:pPr>
                          <w:jc w:val="center"/>
                          <w:rPr>
                            <w:rFonts w:ascii="Calibri" w:hAnsi="Calibri" w:cs="Calibri"/>
                            <w:sz w:val="24"/>
                            <w:szCs w:val="24"/>
                            <w:highlight w:val="yellow"/>
                          </w:rPr>
                        </w:pPr>
                      </w:p>
                    </w:tc>
                  </w:tr>
                  <w:tr w:rsidR="00B76A59" w:rsidRPr="008251DD" w14:paraId="70E23710" w14:textId="77777777" w:rsidTr="00942C86">
                    <w:tc>
                      <w:tcPr>
                        <w:tcW w:w="5263" w:type="dxa"/>
                      </w:tcPr>
                      <w:p w14:paraId="1390CA97"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lastRenderedPageBreak/>
                          <w:t>Children are provided with experiences which meet their learning and development</w:t>
                        </w:r>
                      </w:p>
                    </w:tc>
                    <w:tc>
                      <w:tcPr>
                        <w:tcW w:w="4961" w:type="dxa"/>
                      </w:tcPr>
                      <w:p w14:paraId="34B8B37D" w14:textId="2EECDD24" w:rsidR="00B76A59" w:rsidRPr="008D7CAA" w:rsidRDefault="00A95276" w:rsidP="00B76A59">
                        <w:pPr>
                          <w:jc w:val="center"/>
                          <w:rPr>
                            <w:rFonts w:ascii="Calibri" w:hAnsi="Calibri" w:cs="Calibri"/>
                            <w:sz w:val="24"/>
                            <w:szCs w:val="24"/>
                          </w:rPr>
                        </w:pPr>
                        <w:r w:rsidRPr="008D7CAA">
                          <w:rPr>
                            <w:rFonts w:ascii="Calibri" w:hAnsi="Calibri" w:cs="Calibri"/>
                            <w:sz w:val="24"/>
                            <w:szCs w:val="24"/>
                          </w:rPr>
                          <w:t>88</w:t>
                        </w:r>
                        <w:r w:rsidR="00B76A59" w:rsidRPr="008D7CAA">
                          <w:rPr>
                            <w:rFonts w:ascii="Calibri" w:hAnsi="Calibri" w:cs="Calibri"/>
                            <w:sz w:val="24"/>
                            <w:szCs w:val="24"/>
                          </w:rPr>
                          <w:t>% strongly agree</w:t>
                        </w:r>
                      </w:p>
                      <w:p w14:paraId="2CCA8878" w14:textId="71085F93" w:rsidR="00B76A59" w:rsidRPr="008D7CAA" w:rsidRDefault="00A95276" w:rsidP="00B76A59">
                        <w:pPr>
                          <w:jc w:val="center"/>
                          <w:rPr>
                            <w:rFonts w:ascii="Calibri" w:hAnsi="Calibri" w:cs="Calibri"/>
                            <w:sz w:val="24"/>
                            <w:szCs w:val="24"/>
                            <w:highlight w:val="yellow"/>
                          </w:rPr>
                        </w:pPr>
                        <w:r w:rsidRPr="008D7CAA">
                          <w:rPr>
                            <w:rFonts w:ascii="Calibri" w:hAnsi="Calibri" w:cs="Calibri"/>
                            <w:sz w:val="24"/>
                            <w:szCs w:val="24"/>
                          </w:rPr>
                          <w:t>12</w:t>
                        </w:r>
                        <w:r w:rsidR="00B76A59" w:rsidRPr="008D7CAA">
                          <w:rPr>
                            <w:rFonts w:ascii="Calibri" w:hAnsi="Calibri" w:cs="Calibri"/>
                            <w:sz w:val="24"/>
                            <w:szCs w:val="24"/>
                          </w:rPr>
                          <w:t>% agree</w:t>
                        </w:r>
                      </w:p>
                    </w:tc>
                  </w:tr>
                  <w:tr w:rsidR="00B76A59" w:rsidRPr="008251DD" w14:paraId="6DB671EB" w14:textId="77777777" w:rsidTr="00942C86">
                    <w:tc>
                      <w:tcPr>
                        <w:tcW w:w="5263" w:type="dxa"/>
                      </w:tcPr>
                      <w:p w14:paraId="316747FD"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Staff treat all children fairly and with respect</w:t>
                        </w:r>
                      </w:p>
                      <w:p w14:paraId="62419365" w14:textId="77777777" w:rsidR="00B76A59" w:rsidRPr="008D7CAA" w:rsidRDefault="00B76A59" w:rsidP="00B76A59">
                        <w:pPr>
                          <w:jc w:val="center"/>
                          <w:rPr>
                            <w:rFonts w:ascii="Calibri" w:hAnsi="Calibri" w:cs="Calibri"/>
                            <w:sz w:val="24"/>
                            <w:szCs w:val="24"/>
                          </w:rPr>
                        </w:pPr>
                      </w:p>
                    </w:tc>
                    <w:tc>
                      <w:tcPr>
                        <w:tcW w:w="4961" w:type="dxa"/>
                      </w:tcPr>
                      <w:p w14:paraId="08C06568" w14:textId="766F8724" w:rsidR="00B76A59" w:rsidRPr="008D7CAA" w:rsidRDefault="00B76A59" w:rsidP="00B76A59">
                        <w:pPr>
                          <w:jc w:val="center"/>
                          <w:rPr>
                            <w:rFonts w:ascii="Calibri" w:hAnsi="Calibri" w:cs="Calibri"/>
                            <w:sz w:val="24"/>
                            <w:szCs w:val="24"/>
                          </w:rPr>
                        </w:pPr>
                        <w:r w:rsidRPr="008D7CAA">
                          <w:rPr>
                            <w:rFonts w:ascii="Calibri" w:hAnsi="Calibri" w:cs="Calibri"/>
                            <w:sz w:val="24"/>
                            <w:szCs w:val="24"/>
                          </w:rPr>
                          <w:t>7</w:t>
                        </w:r>
                        <w:r w:rsidR="00A95276" w:rsidRPr="008D7CAA">
                          <w:rPr>
                            <w:rFonts w:ascii="Calibri" w:hAnsi="Calibri" w:cs="Calibri"/>
                            <w:sz w:val="24"/>
                            <w:szCs w:val="24"/>
                          </w:rPr>
                          <w:t>1</w:t>
                        </w:r>
                        <w:r w:rsidRPr="008D7CAA">
                          <w:rPr>
                            <w:rFonts w:ascii="Calibri" w:hAnsi="Calibri" w:cs="Calibri"/>
                            <w:sz w:val="24"/>
                            <w:szCs w:val="24"/>
                          </w:rPr>
                          <w:t>% strongly agree</w:t>
                        </w:r>
                      </w:p>
                      <w:p w14:paraId="57FF06D8" w14:textId="390EAB2F" w:rsidR="00B76A59" w:rsidRPr="008D7CAA" w:rsidRDefault="00B76A59" w:rsidP="00B76A59">
                        <w:pPr>
                          <w:jc w:val="center"/>
                          <w:rPr>
                            <w:rFonts w:ascii="Calibri" w:hAnsi="Calibri" w:cs="Calibri"/>
                            <w:sz w:val="24"/>
                            <w:szCs w:val="24"/>
                            <w:highlight w:val="yellow"/>
                          </w:rPr>
                        </w:pPr>
                        <w:r w:rsidRPr="008D7CAA">
                          <w:rPr>
                            <w:rFonts w:ascii="Calibri" w:hAnsi="Calibri" w:cs="Calibri"/>
                            <w:sz w:val="24"/>
                            <w:szCs w:val="24"/>
                          </w:rPr>
                          <w:t>2</w:t>
                        </w:r>
                        <w:r w:rsidR="00A95276" w:rsidRPr="008D7CAA">
                          <w:rPr>
                            <w:rFonts w:ascii="Calibri" w:hAnsi="Calibri" w:cs="Calibri"/>
                            <w:sz w:val="24"/>
                            <w:szCs w:val="24"/>
                          </w:rPr>
                          <w:t>4</w:t>
                        </w:r>
                        <w:r w:rsidRPr="008D7CAA">
                          <w:rPr>
                            <w:rFonts w:ascii="Calibri" w:hAnsi="Calibri" w:cs="Calibri"/>
                            <w:sz w:val="24"/>
                            <w:szCs w:val="24"/>
                          </w:rPr>
                          <w:t>% agree</w:t>
                        </w:r>
                      </w:p>
                    </w:tc>
                  </w:tr>
                  <w:tr w:rsidR="00B76A59" w:rsidRPr="008251DD" w14:paraId="544382D8" w14:textId="77777777" w:rsidTr="00942C86">
                    <w:tc>
                      <w:tcPr>
                        <w:tcW w:w="5263" w:type="dxa"/>
                      </w:tcPr>
                      <w:p w14:paraId="0B3D4254"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Children are encouraged and supported to treat others with respect</w:t>
                        </w:r>
                      </w:p>
                      <w:p w14:paraId="48265107" w14:textId="77777777" w:rsidR="00B76A59" w:rsidRPr="008D7CAA" w:rsidRDefault="00B76A59" w:rsidP="00B76A59">
                        <w:pPr>
                          <w:jc w:val="center"/>
                          <w:rPr>
                            <w:rFonts w:ascii="Calibri" w:hAnsi="Calibri" w:cs="Calibri"/>
                            <w:sz w:val="24"/>
                            <w:szCs w:val="24"/>
                          </w:rPr>
                        </w:pPr>
                      </w:p>
                    </w:tc>
                    <w:tc>
                      <w:tcPr>
                        <w:tcW w:w="4961" w:type="dxa"/>
                      </w:tcPr>
                      <w:p w14:paraId="60706E47" w14:textId="192FBA5D" w:rsidR="00B76A59" w:rsidRPr="008D7CAA" w:rsidRDefault="00A95276" w:rsidP="00A95276">
                        <w:pPr>
                          <w:jc w:val="center"/>
                          <w:rPr>
                            <w:rFonts w:ascii="Calibri" w:hAnsi="Calibri" w:cs="Calibri"/>
                            <w:sz w:val="24"/>
                            <w:szCs w:val="24"/>
                          </w:rPr>
                        </w:pPr>
                        <w:r w:rsidRPr="008D7CAA">
                          <w:rPr>
                            <w:rFonts w:ascii="Calibri" w:hAnsi="Calibri" w:cs="Calibri"/>
                            <w:sz w:val="24"/>
                            <w:szCs w:val="24"/>
                          </w:rPr>
                          <w:t>100</w:t>
                        </w:r>
                        <w:r w:rsidR="00B76A59" w:rsidRPr="008D7CAA">
                          <w:rPr>
                            <w:rFonts w:ascii="Calibri" w:hAnsi="Calibri" w:cs="Calibri"/>
                            <w:sz w:val="24"/>
                            <w:szCs w:val="24"/>
                          </w:rPr>
                          <w:t>% strongly agree</w:t>
                        </w:r>
                      </w:p>
                    </w:tc>
                  </w:tr>
                  <w:tr w:rsidR="00B76A59" w:rsidRPr="008251DD" w14:paraId="3E194F1B" w14:textId="77777777" w:rsidTr="00942C86">
                    <w:tc>
                      <w:tcPr>
                        <w:tcW w:w="5263" w:type="dxa"/>
                      </w:tcPr>
                      <w:p w14:paraId="3CFF70BC" w14:textId="77777777" w:rsidR="00B76A59" w:rsidRPr="008D7CAA" w:rsidRDefault="00B76A59" w:rsidP="00B76A59">
                        <w:pPr>
                          <w:jc w:val="center"/>
                          <w:rPr>
                            <w:rFonts w:ascii="Calibri" w:hAnsi="Calibri" w:cs="Calibri"/>
                            <w:sz w:val="24"/>
                            <w:szCs w:val="24"/>
                          </w:rPr>
                        </w:pPr>
                        <w:r w:rsidRPr="008D7CAA">
                          <w:rPr>
                            <w:rFonts w:ascii="Calibri" w:hAnsi="Calibri" w:cs="Calibri"/>
                            <w:sz w:val="24"/>
                            <w:szCs w:val="24"/>
                          </w:rPr>
                          <w:t>Staff and parents treat each other with respect</w:t>
                        </w:r>
                      </w:p>
                    </w:tc>
                    <w:tc>
                      <w:tcPr>
                        <w:tcW w:w="4961" w:type="dxa"/>
                      </w:tcPr>
                      <w:p w14:paraId="2E94B517" w14:textId="5D405506" w:rsidR="00B76A59" w:rsidRPr="008D7CAA" w:rsidRDefault="00A95276" w:rsidP="00B76A59">
                        <w:pPr>
                          <w:jc w:val="center"/>
                          <w:rPr>
                            <w:rFonts w:ascii="Calibri" w:hAnsi="Calibri" w:cs="Calibri"/>
                            <w:sz w:val="24"/>
                            <w:szCs w:val="24"/>
                          </w:rPr>
                        </w:pPr>
                        <w:r w:rsidRPr="008D7CAA">
                          <w:rPr>
                            <w:rFonts w:ascii="Calibri" w:hAnsi="Calibri" w:cs="Calibri"/>
                            <w:sz w:val="24"/>
                            <w:szCs w:val="24"/>
                          </w:rPr>
                          <w:t>82</w:t>
                        </w:r>
                        <w:r w:rsidR="00B76A59" w:rsidRPr="008D7CAA">
                          <w:rPr>
                            <w:rFonts w:ascii="Calibri" w:hAnsi="Calibri" w:cs="Calibri"/>
                            <w:sz w:val="24"/>
                            <w:szCs w:val="24"/>
                          </w:rPr>
                          <w:t>% strongly agree</w:t>
                        </w:r>
                      </w:p>
                      <w:p w14:paraId="19F3F033" w14:textId="5AF03A22" w:rsidR="00B76A59" w:rsidRPr="008D7CAA" w:rsidRDefault="00A95276" w:rsidP="00B76A59">
                        <w:pPr>
                          <w:jc w:val="center"/>
                          <w:rPr>
                            <w:rFonts w:ascii="Calibri" w:hAnsi="Calibri" w:cs="Calibri"/>
                            <w:sz w:val="24"/>
                            <w:szCs w:val="24"/>
                          </w:rPr>
                        </w:pPr>
                        <w:r w:rsidRPr="008D7CAA">
                          <w:rPr>
                            <w:rFonts w:ascii="Calibri" w:hAnsi="Calibri" w:cs="Calibri"/>
                            <w:sz w:val="24"/>
                            <w:szCs w:val="24"/>
                          </w:rPr>
                          <w:t>18</w:t>
                        </w:r>
                        <w:r w:rsidR="00B76A59" w:rsidRPr="008D7CAA">
                          <w:rPr>
                            <w:rFonts w:ascii="Calibri" w:hAnsi="Calibri" w:cs="Calibri"/>
                            <w:sz w:val="24"/>
                            <w:szCs w:val="24"/>
                          </w:rPr>
                          <w:t>% agree</w:t>
                        </w:r>
                      </w:p>
                      <w:p w14:paraId="3E529AE3" w14:textId="51440534" w:rsidR="00A95276" w:rsidRPr="008D7CAA" w:rsidRDefault="00A95276" w:rsidP="00A95276">
                        <w:pPr>
                          <w:jc w:val="center"/>
                          <w:rPr>
                            <w:rFonts w:ascii="Calibri" w:hAnsi="Calibri" w:cs="Calibri"/>
                            <w:sz w:val="24"/>
                            <w:szCs w:val="24"/>
                          </w:rPr>
                        </w:pPr>
                      </w:p>
                      <w:p w14:paraId="020CBF73" w14:textId="4CF32083" w:rsidR="00B76A59" w:rsidRPr="008D7CAA" w:rsidRDefault="00B76A59" w:rsidP="00B76A59">
                        <w:pPr>
                          <w:jc w:val="center"/>
                          <w:rPr>
                            <w:rFonts w:ascii="Calibri" w:hAnsi="Calibri" w:cs="Calibri"/>
                            <w:sz w:val="24"/>
                            <w:szCs w:val="24"/>
                            <w:highlight w:val="yellow"/>
                          </w:rPr>
                        </w:pPr>
                      </w:p>
                    </w:tc>
                  </w:tr>
                </w:tbl>
                <w:p w14:paraId="5BE3300C" w14:textId="77777777" w:rsidR="00B76A59" w:rsidRPr="008251DD" w:rsidRDefault="00B76A59" w:rsidP="00B76A59">
                  <w:pPr>
                    <w:jc w:val="both"/>
                    <w:rPr>
                      <w:rFonts w:cstheme="minorHAnsi"/>
                      <w:sz w:val="24"/>
                      <w:szCs w:val="24"/>
                    </w:rPr>
                  </w:pPr>
                </w:p>
                <w:p w14:paraId="5FFAFD39" w14:textId="77777777" w:rsidR="00E970B3" w:rsidRPr="008251DD" w:rsidRDefault="00E970B3" w:rsidP="00E970B3">
                  <w:pPr>
                    <w:rPr>
                      <w:rFonts w:cstheme="minorHAnsi"/>
                      <w:iCs/>
                      <w:color w:val="FF0000"/>
                      <w:sz w:val="24"/>
                      <w:szCs w:val="24"/>
                    </w:rPr>
                  </w:pPr>
                </w:p>
                <w:p w14:paraId="3AD167FF" w14:textId="77777777" w:rsidR="00E970B3" w:rsidRPr="008251DD" w:rsidRDefault="00E970B3" w:rsidP="00E970B3">
                  <w:pPr>
                    <w:rPr>
                      <w:rFonts w:cstheme="minorHAnsi"/>
                      <w:sz w:val="24"/>
                      <w:szCs w:val="24"/>
                    </w:rPr>
                  </w:pPr>
                </w:p>
              </w:tc>
            </w:tr>
          </w:tbl>
          <w:p w14:paraId="1C5F0D14" w14:textId="77777777" w:rsidR="00E970B3" w:rsidRPr="00E970B3" w:rsidRDefault="00E970B3" w:rsidP="008251DD">
            <w:pPr>
              <w:rPr>
                <w:rFonts w:cstheme="minorHAnsi"/>
                <w:b/>
                <w:bCs/>
                <w:sz w:val="24"/>
                <w:szCs w:val="24"/>
              </w:rPr>
            </w:pPr>
          </w:p>
          <w:p w14:paraId="4CD6F1BC" w14:textId="36379B25" w:rsidR="00E47A25" w:rsidRPr="00E47A25" w:rsidRDefault="00E47A25" w:rsidP="00E47A25">
            <w:pPr>
              <w:rPr>
                <w:rFonts w:ascii="Arial" w:hAnsi="Arial"/>
                <w:b/>
                <w:bCs/>
                <w:sz w:val="20"/>
                <w:szCs w:val="20"/>
              </w:rPr>
            </w:pPr>
          </w:p>
        </w:tc>
      </w:tr>
      <w:tr w:rsidR="00517279" w:rsidRPr="0041011B" w14:paraId="2D546EF3" w14:textId="77777777" w:rsidTr="000E48CD">
        <w:trPr>
          <w:gridAfter w:val="1"/>
          <w:wAfter w:w="35" w:type="dxa"/>
          <w:trHeight w:val="310"/>
        </w:trPr>
        <w:tc>
          <w:tcPr>
            <w:tcW w:w="10421" w:type="dxa"/>
            <w:gridSpan w:val="12"/>
            <w:shd w:val="clear" w:color="auto" w:fill="C5E0B3" w:themeFill="accent6" w:themeFillTint="66"/>
          </w:tcPr>
          <w:p w14:paraId="186304FC" w14:textId="77777777" w:rsidR="00A67523" w:rsidRDefault="00A67523" w:rsidP="00A67523">
            <w:pPr>
              <w:jc w:val="center"/>
              <w:rPr>
                <w:rFonts w:ascii="Arial" w:hAnsi="Arial" w:cs="Arial"/>
                <w:b/>
                <w:bCs/>
                <w:sz w:val="28"/>
                <w:szCs w:val="28"/>
              </w:rPr>
            </w:pPr>
          </w:p>
          <w:p w14:paraId="387F572B" w14:textId="77777777" w:rsidR="00517279" w:rsidRDefault="00517279" w:rsidP="00A67523">
            <w:pPr>
              <w:jc w:val="center"/>
              <w:rPr>
                <w:rFonts w:ascii="Arial" w:hAnsi="Arial" w:cs="Arial"/>
                <w:b/>
                <w:bCs/>
                <w:sz w:val="28"/>
                <w:szCs w:val="28"/>
              </w:rPr>
            </w:pPr>
            <w:r w:rsidRPr="00A67523">
              <w:rPr>
                <w:rFonts w:ascii="Arial" w:hAnsi="Arial" w:cs="Arial"/>
                <w:b/>
                <w:bCs/>
                <w:sz w:val="28"/>
                <w:szCs w:val="28"/>
              </w:rPr>
              <w:t>How is SQR, IP and PEF Plan shared with stakeholders?</w:t>
            </w:r>
          </w:p>
          <w:p w14:paraId="7CED0E8F" w14:textId="29C2FD62" w:rsidR="00A67523" w:rsidRPr="00A67523" w:rsidRDefault="00A67523" w:rsidP="00A67523">
            <w:pPr>
              <w:jc w:val="center"/>
              <w:rPr>
                <w:rFonts w:ascii="Arial" w:hAnsi="Arial" w:cs="Arial"/>
                <w:b/>
                <w:bCs/>
                <w:sz w:val="28"/>
                <w:szCs w:val="28"/>
              </w:rPr>
            </w:pPr>
          </w:p>
        </w:tc>
      </w:tr>
      <w:tr w:rsidR="00517279" w:rsidRPr="0041011B" w14:paraId="6D58E404" w14:textId="77777777" w:rsidTr="000E48CD">
        <w:trPr>
          <w:gridAfter w:val="1"/>
          <w:wAfter w:w="35" w:type="dxa"/>
          <w:trHeight w:val="310"/>
        </w:trPr>
        <w:tc>
          <w:tcPr>
            <w:tcW w:w="10421" w:type="dxa"/>
            <w:gridSpan w:val="12"/>
          </w:tcPr>
          <w:p w14:paraId="73E590E1" w14:textId="77777777" w:rsidR="0084272D" w:rsidRPr="003A2129" w:rsidRDefault="0084272D" w:rsidP="0084272D">
            <w:pPr>
              <w:rPr>
                <w:rFonts w:ascii="Sassoon Infant Std" w:hAnsi="Sassoon Infant Std"/>
                <w:b/>
                <w:bCs/>
                <w:sz w:val="20"/>
                <w:szCs w:val="20"/>
              </w:rPr>
            </w:pPr>
          </w:p>
          <w:p w14:paraId="7089ED84" w14:textId="415FBAF6" w:rsidR="0084272D" w:rsidRDefault="007B4BD5" w:rsidP="007E6059">
            <w:pPr>
              <w:rPr>
                <w:rFonts w:ascii="Calibri" w:hAnsi="Calibri" w:cs="Calibri"/>
                <w:iCs/>
                <w:sz w:val="24"/>
                <w:szCs w:val="24"/>
              </w:rPr>
            </w:pPr>
            <w:r w:rsidRPr="007B4BD5">
              <w:rPr>
                <w:rFonts w:ascii="Calibri" w:hAnsi="Calibri" w:cs="Calibri"/>
                <w:iCs/>
                <w:sz w:val="24"/>
                <w:szCs w:val="24"/>
              </w:rPr>
              <w:t xml:space="preserve">Our </w:t>
            </w:r>
            <w:r>
              <w:rPr>
                <w:rFonts w:ascii="Calibri" w:hAnsi="Calibri" w:cs="Calibri"/>
                <w:iCs/>
                <w:sz w:val="24"/>
                <w:szCs w:val="24"/>
              </w:rPr>
              <w:t>Improvement Priorities are shared with families via our newsletter and through Seesaw app.  Our priorities are displayed within the nursey, in a user-friendly format.</w:t>
            </w:r>
            <w:r w:rsidR="00F173EE">
              <w:rPr>
                <w:rFonts w:ascii="Calibri" w:hAnsi="Calibri" w:cs="Calibri"/>
                <w:iCs/>
                <w:sz w:val="24"/>
                <w:szCs w:val="24"/>
              </w:rPr>
              <w:t xml:space="preserve">  We publish our Improvement Plan on our website for partner agencies and the wider community.</w:t>
            </w:r>
          </w:p>
          <w:p w14:paraId="7C7FA441" w14:textId="47CD51BE" w:rsidR="00F173EE" w:rsidRDefault="00F173EE" w:rsidP="007E6059">
            <w:pPr>
              <w:rPr>
                <w:rFonts w:ascii="Calibri" w:hAnsi="Calibri" w:cs="Calibri"/>
                <w:iCs/>
                <w:sz w:val="24"/>
                <w:szCs w:val="24"/>
              </w:rPr>
            </w:pPr>
          </w:p>
          <w:p w14:paraId="2AC5B0E1" w14:textId="77777777" w:rsidR="00F173EE" w:rsidRPr="007B4BD5" w:rsidRDefault="00F173EE" w:rsidP="007E6059">
            <w:pPr>
              <w:rPr>
                <w:rFonts w:ascii="Calibri" w:hAnsi="Calibri" w:cs="Calibri"/>
                <w:iCs/>
                <w:sz w:val="24"/>
                <w:szCs w:val="24"/>
              </w:rPr>
            </w:pPr>
          </w:p>
          <w:p w14:paraId="2541EE1F" w14:textId="07FD0DC2" w:rsidR="00E47A25" w:rsidRPr="00E47A25" w:rsidRDefault="00E47A25" w:rsidP="007E6059">
            <w:pPr>
              <w:rPr>
                <w:rFonts w:ascii="Arial" w:hAnsi="Arial"/>
              </w:rPr>
            </w:pPr>
          </w:p>
        </w:tc>
      </w:tr>
    </w:tbl>
    <w:p w14:paraId="14934466" w14:textId="186E03A3" w:rsidR="00A67523" w:rsidRDefault="00A67523" w:rsidP="001175D5">
      <w:pPr>
        <w:rPr>
          <w:rFonts w:ascii="Arial" w:hAnsi="Arial"/>
          <w:b/>
        </w:rPr>
      </w:pPr>
    </w:p>
    <w:p w14:paraId="4F8E343E" w14:textId="1D7718ED" w:rsidR="00F173EE" w:rsidRDefault="00F173EE" w:rsidP="001175D5">
      <w:pPr>
        <w:rPr>
          <w:rFonts w:ascii="Arial" w:hAnsi="Arial"/>
          <w:b/>
        </w:rPr>
      </w:pPr>
    </w:p>
    <w:p w14:paraId="7D03ECDF" w14:textId="1AA330BC" w:rsidR="00F173EE" w:rsidRDefault="00F173EE" w:rsidP="001175D5">
      <w:pPr>
        <w:rPr>
          <w:rFonts w:ascii="Arial" w:hAnsi="Arial"/>
          <w:b/>
        </w:rPr>
      </w:pPr>
    </w:p>
    <w:p w14:paraId="01914A62" w14:textId="3DDF39EA" w:rsidR="00F173EE" w:rsidRDefault="00F173EE" w:rsidP="001175D5">
      <w:pPr>
        <w:rPr>
          <w:rFonts w:ascii="Arial" w:hAnsi="Arial"/>
          <w:b/>
        </w:rPr>
      </w:pPr>
    </w:p>
    <w:p w14:paraId="37BD9536" w14:textId="7F11F754" w:rsidR="00F173EE" w:rsidRDefault="00F173EE" w:rsidP="001175D5">
      <w:pPr>
        <w:rPr>
          <w:rFonts w:ascii="Arial" w:hAnsi="Arial"/>
          <w:b/>
        </w:rPr>
      </w:pPr>
    </w:p>
    <w:p w14:paraId="6F4A52FD" w14:textId="115EAF52" w:rsidR="00F173EE" w:rsidRDefault="00F173EE" w:rsidP="001175D5">
      <w:pPr>
        <w:rPr>
          <w:rFonts w:ascii="Arial" w:hAnsi="Arial"/>
          <w:b/>
        </w:rPr>
      </w:pPr>
    </w:p>
    <w:p w14:paraId="7878968E" w14:textId="4534C783" w:rsidR="00F173EE" w:rsidRDefault="00F173EE" w:rsidP="001175D5">
      <w:pPr>
        <w:rPr>
          <w:rFonts w:ascii="Arial" w:hAnsi="Arial"/>
          <w:b/>
        </w:rPr>
      </w:pPr>
    </w:p>
    <w:p w14:paraId="14D6C53C" w14:textId="0E593DB5" w:rsidR="00F173EE" w:rsidRDefault="00F173EE" w:rsidP="001175D5">
      <w:pPr>
        <w:rPr>
          <w:rFonts w:ascii="Arial" w:hAnsi="Arial"/>
          <w:b/>
        </w:rPr>
      </w:pPr>
    </w:p>
    <w:p w14:paraId="10A0F0FE" w14:textId="094A0882" w:rsidR="00F173EE" w:rsidRDefault="00F173EE" w:rsidP="001175D5">
      <w:pPr>
        <w:rPr>
          <w:rFonts w:ascii="Arial" w:hAnsi="Arial"/>
          <w:b/>
        </w:rPr>
      </w:pPr>
    </w:p>
    <w:p w14:paraId="78351A98" w14:textId="284A4257" w:rsidR="00F173EE" w:rsidRDefault="00F173EE" w:rsidP="001175D5">
      <w:pPr>
        <w:rPr>
          <w:rFonts w:ascii="Arial" w:hAnsi="Arial"/>
          <w:b/>
        </w:rPr>
      </w:pPr>
    </w:p>
    <w:p w14:paraId="43DFC6AB" w14:textId="7AD55766" w:rsidR="00F173EE" w:rsidRDefault="00F173EE" w:rsidP="001175D5">
      <w:pPr>
        <w:rPr>
          <w:rFonts w:ascii="Arial" w:hAnsi="Arial"/>
          <w:b/>
        </w:rPr>
      </w:pPr>
    </w:p>
    <w:p w14:paraId="6586D69E" w14:textId="00E46144" w:rsidR="00F173EE" w:rsidRDefault="00F173EE" w:rsidP="001175D5">
      <w:pPr>
        <w:rPr>
          <w:rFonts w:ascii="Arial" w:hAnsi="Arial"/>
          <w:b/>
        </w:rPr>
      </w:pPr>
    </w:p>
    <w:p w14:paraId="54741677" w14:textId="048EA5E2" w:rsidR="00F173EE" w:rsidRDefault="00F173EE" w:rsidP="001175D5">
      <w:pPr>
        <w:rPr>
          <w:rFonts w:ascii="Arial" w:hAnsi="Arial"/>
          <w:b/>
        </w:rPr>
      </w:pPr>
    </w:p>
    <w:p w14:paraId="6F7E7516" w14:textId="615ED0B7" w:rsidR="00F173EE" w:rsidRDefault="00F173EE" w:rsidP="001175D5">
      <w:pPr>
        <w:rPr>
          <w:rFonts w:ascii="Arial" w:hAnsi="Arial"/>
          <w:b/>
        </w:rPr>
      </w:pPr>
    </w:p>
    <w:p w14:paraId="0D79E2E9" w14:textId="1802C3BD" w:rsidR="00F173EE" w:rsidRDefault="00F173EE" w:rsidP="001175D5">
      <w:pPr>
        <w:rPr>
          <w:rFonts w:ascii="Arial" w:hAnsi="Arial"/>
          <w:b/>
        </w:rPr>
      </w:pPr>
    </w:p>
    <w:p w14:paraId="3D1BDAE3" w14:textId="77777777" w:rsidR="00F173EE" w:rsidRDefault="00F173EE" w:rsidP="001175D5">
      <w:pPr>
        <w:rPr>
          <w:rFonts w:ascii="Arial" w:hAnsi="Arial"/>
          <w:b/>
        </w:rPr>
      </w:pPr>
    </w:p>
    <w:p w14:paraId="1C1E1E75" w14:textId="3014C3F4" w:rsidR="001175D5" w:rsidRPr="0041011B" w:rsidRDefault="001175D5" w:rsidP="001175D5">
      <w:pPr>
        <w:rPr>
          <w:rFonts w:ascii="Arial" w:hAnsi="Arial"/>
          <w:b/>
        </w:rPr>
      </w:pPr>
      <w:r w:rsidRPr="0041011B">
        <w:rPr>
          <w:rFonts w:ascii="Arial" w:hAnsi="Arial"/>
          <w:b/>
        </w:rPr>
        <w:lastRenderedPageBreak/>
        <w:t>School/Setting Name</w:t>
      </w:r>
      <w:r w:rsidR="00F173EE">
        <w:rPr>
          <w:rFonts w:ascii="Arial" w:hAnsi="Arial"/>
          <w:b/>
        </w:rPr>
        <w:t xml:space="preserve">: </w:t>
      </w:r>
      <w:r w:rsidRPr="0041011B">
        <w:rPr>
          <w:rFonts w:ascii="Arial" w:hAnsi="Arial"/>
          <w:b/>
        </w:rPr>
        <w:t xml:space="preserve"> </w:t>
      </w:r>
      <w:r w:rsidR="00F173EE" w:rsidRPr="00F173EE">
        <w:rPr>
          <w:rFonts w:ascii="Calibri" w:hAnsi="Calibri" w:cs="Calibri"/>
          <w:b/>
          <w:sz w:val="32"/>
          <w:szCs w:val="32"/>
        </w:rPr>
        <w:t>Paxton Nursery</w:t>
      </w:r>
    </w:p>
    <w:p w14:paraId="01F9F964" w14:textId="77777777" w:rsidR="001175D5" w:rsidRPr="0041011B" w:rsidRDefault="001175D5" w:rsidP="001175D5">
      <w:pPr>
        <w:rPr>
          <w:rFonts w:ascii="Arial" w:hAnsi="Arial"/>
          <w:b/>
          <w:highlight w:val="yellow"/>
        </w:rPr>
      </w:pP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1175D5" w:rsidRPr="0041011B" w14:paraId="6FAA1764" w14:textId="77777777" w:rsidTr="00D67FFB">
        <w:trPr>
          <w:trHeight w:val="756"/>
        </w:trPr>
        <w:tc>
          <w:tcPr>
            <w:tcW w:w="10456" w:type="dxa"/>
            <w:gridSpan w:val="5"/>
            <w:shd w:val="clear" w:color="auto" w:fill="C5E0B3" w:themeFill="accent6" w:themeFillTint="66"/>
            <w:vAlign w:val="center"/>
          </w:tcPr>
          <w:p w14:paraId="6DE119DD" w14:textId="77777777" w:rsidR="001175D5" w:rsidRPr="0041011B" w:rsidRDefault="001175D5" w:rsidP="007E6059">
            <w:pPr>
              <w:jc w:val="center"/>
              <w:rPr>
                <w:rFonts w:ascii="Arial" w:hAnsi="Arial"/>
                <w:b/>
                <w:sz w:val="20"/>
              </w:rPr>
            </w:pPr>
            <w:r w:rsidRPr="0041011B">
              <w:rPr>
                <w:rFonts w:ascii="Arial" w:hAnsi="Arial"/>
                <w:b/>
                <w:sz w:val="20"/>
              </w:rPr>
              <w:t>NIF Quality Indicators (HGIOS ELC) Early Years Self- Evaluation (Nursery)</w:t>
            </w:r>
          </w:p>
        </w:tc>
      </w:tr>
      <w:tr w:rsidR="00517279" w:rsidRPr="0041011B" w14:paraId="22613D72" w14:textId="77777777" w:rsidTr="007E6059">
        <w:trPr>
          <w:cantSplit/>
          <w:trHeight w:val="1005"/>
        </w:trPr>
        <w:tc>
          <w:tcPr>
            <w:tcW w:w="3424" w:type="dxa"/>
            <w:vAlign w:val="center"/>
          </w:tcPr>
          <w:p w14:paraId="6B503BA8" w14:textId="77777777" w:rsidR="00517279" w:rsidRPr="0041011B" w:rsidRDefault="00517279" w:rsidP="00517279">
            <w:pPr>
              <w:jc w:val="center"/>
              <w:rPr>
                <w:rFonts w:ascii="Arial" w:hAnsi="Arial"/>
                <w:b/>
                <w:sz w:val="20"/>
              </w:rPr>
            </w:pPr>
            <w:r w:rsidRPr="0041011B">
              <w:rPr>
                <w:rFonts w:ascii="Arial" w:hAnsi="Arial"/>
                <w:b/>
                <w:sz w:val="20"/>
              </w:rPr>
              <w:t>Quality Indicator</w:t>
            </w:r>
          </w:p>
        </w:tc>
        <w:tc>
          <w:tcPr>
            <w:tcW w:w="1597" w:type="dxa"/>
            <w:vAlign w:val="center"/>
          </w:tcPr>
          <w:p w14:paraId="000D7E44" w14:textId="5C1E8F2A" w:rsidR="00517279" w:rsidRPr="0041011B" w:rsidRDefault="00517279" w:rsidP="00517279">
            <w:pPr>
              <w:jc w:val="center"/>
              <w:rPr>
                <w:rFonts w:ascii="Arial" w:hAnsi="Arial"/>
                <w:b/>
                <w:sz w:val="20"/>
              </w:rPr>
            </w:pPr>
            <w:r w:rsidRPr="0041011B">
              <w:rPr>
                <w:rFonts w:ascii="Arial" w:hAnsi="Arial"/>
                <w:b/>
              </w:rPr>
              <w:t>20</w:t>
            </w:r>
            <w:r>
              <w:rPr>
                <w:rFonts w:ascii="Arial" w:hAnsi="Arial"/>
                <w:b/>
              </w:rPr>
              <w:t>21-2022</w:t>
            </w:r>
          </w:p>
        </w:tc>
        <w:tc>
          <w:tcPr>
            <w:tcW w:w="1598" w:type="dxa"/>
            <w:vAlign w:val="center"/>
          </w:tcPr>
          <w:p w14:paraId="20B1AF47" w14:textId="1B6721EA" w:rsidR="00517279" w:rsidRPr="0041011B" w:rsidRDefault="00517279" w:rsidP="00517279">
            <w:pPr>
              <w:jc w:val="center"/>
              <w:rPr>
                <w:rFonts w:ascii="Arial" w:hAnsi="Arial"/>
                <w:b/>
                <w:sz w:val="20"/>
              </w:rPr>
            </w:pPr>
            <w:r>
              <w:rPr>
                <w:rFonts w:ascii="Arial" w:hAnsi="Arial"/>
                <w:b/>
              </w:rPr>
              <w:t>2022-2023</w:t>
            </w:r>
          </w:p>
        </w:tc>
        <w:tc>
          <w:tcPr>
            <w:tcW w:w="1598" w:type="dxa"/>
            <w:vAlign w:val="center"/>
          </w:tcPr>
          <w:p w14:paraId="5B9DEF97" w14:textId="5E8CD7D0" w:rsidR="00517279" w:rsidRPr="0041011B" w:rsidRDefault="00517279" w:rsidP="00517279">
            <w:pPr>
              <w:jc w:val="center"/>
              <w:rPr>
                <w:rFonts w:ascii="Arial" w:hAnsi="Arial"/>
                <w:b/>
                <w:sz w:val="20"/>
              </w:rPr>
            </w:pPr>
            <w:r>
              <w:rPr>
                <w:rFonts w:ascii="Arial" w:hAnsi="Arial"/>
                <w:b/>
              </w:rPr>
              <w:t>2023-2024</w:t>
            </w:r>
          </w:p>
        </w:tc>
        <w:tc>
          <w:tcPr>
            <w:tcW w:w="2239" w:type="dxa"/>
            <w:vAlign w:val="center"/>
          </w:tcPr>
          <w:p w14:paraId="5C401D2E" w14:textId="77777777" w:rsidR="00517279" w:rsidRPr="0041011B" w:rsidRDefault="00517279" w:rsidP="00517279">
            <w:pPr>
              <w:jc w:val="center"/>
              <w:rPr>
                <w:rFonts w:ascii="Arial" w:hAnsi="Arial"/>
                <w:b/>
              </w:rPr>
            </w:pPr>
            <w:r w:rsidRPr="0041011B">
              <w:rPr>
                <w:rFonts w:ascii="Arial" w:hAnsi="Arial"/>
                <w:b/>
              </w:rPr>
              <w:t>Inspection Evaluation</w:t>
            </w:r>
          </w:p>
          <w:p w14:paraId="14D3F4C1" w14:textId="22AC46A7" w:rsidR="00517279" w:rsidRPr="0041011B" w:rsidRDefault="00517279" w:rsidP="00517279">
            <w:pPr>
              <w:jc w:val="center"/>
              <w:rPr>
                <w:rFonts w:ascii="Arial" w:hAnsi="Arial"/>
                <w:i/>
                <w:sz w:val="20"/>
              </w:rPr>
            </w:pPr>
            <w:r w:rsidRPr="00411851">
              <w:rPr>
                <w:rFonts w:ascii="Arial" w:hAnsi="Arial"/>
                <w:i/>
                <w:sz w:val="20"/>
                <w:szCs w:val="20"/>
              </w:rPr>
              <w:t>(since August 202</w:t>
            </w:r>
            <w:r>
              <w:rPr>
                <w:rFonts w:ascii="Arial" w:hAnsi="Arial"/>
                <w:i/>
                <w:sz w:val="20"/>
                <w:szCs w:val="20"/>
              </w:rPr>
              <w:t>3</w:t>
            </w:r>
            <w:r w:rsidRPr="00411851">
              <w:rPr>
                <w:rFonts w:ascii="Arial" w:hAnsi="Arial"/>
                <w:i/>
                <w:sz w:val="20"/>
                <w:szCs w:val="20"/>
              </w:rPr>
              <w:t>)</w:t>
            </w:r>
          </w:p>
        </w:tc>
      </w:tr>
      <w:tr w:rsidR="00517279" w:rsidRPr="0041011B" w14:paraId="130AC554" w14:textId="77777777" w:rsidTr="007E6059">
        <w:trPr>
          <w:trHeight w:val="567"/>
        </w:trPr>
        <w:tc>
          <w:tcPr>
            <w:tcW w:w="3424" w:type="dxa"/>
            <w:vAlign w:val="center"/>
          </w:tcPr>
          <w:p w14:paraId="077F1423" w14:textId="77777777" w:rsidR="00517279" w:rsidRPr="0041011B" w:rsidRDefault="00517279" w:rsidP="00517279">
            <w:pPr>
              <w:rPr>
                <w:rFonts w:ascii="Arial" w:hAnsi="Arial"/>
                <w:b/>
                <w:sz w:val="20"/>
              </w:rPr>
            </w:pPr>
            <w:r w:rsidRPr="0041011B">
              <w:rPr>
                <w:rFonts w:ascii="Arial" w:hAnsi="Arial"/>
                <w:b/>
                <w:sz w:val="20"/>
              </w:rPr>
              <w:t>1.3 Leadership of change</w:t>
            </w:r>
          </w:p>
        </w:tc>
        <w:tc>
          <w:tcPr>
            <w:tcW w:w="1597" w:type="dxa"/>
            <w:vAlign w:val="center"/>
          </w:tcPr>
          <w:p w14:paraId="31342E66" w14:textId="646EBD24" w:rsidR="00517279" w:rsidRPr="0041011B" w:rsidRDefault="006A1710" w:rsidP="00517279">
            <w:pPr>
              <w:rPr>
                <w:rFonts w:ascii="Arial" w:hAnsi="Arial"/>
                <w:sz w:val="20"/>
              </w:rPr>
            </w:pPr>
            <w:r>
              <w:rPr>
                <w:rFonts w:ascii="Arial" w:hAnsi="Arial"/>
                <w:sz w:val="20"/>
              </w:rPr>
              <w:t>5</w:t>
            </w:r>
          </w:p>
        </w:tc>
        <w:tc>
          <w:tcPr>
            <w:tcW w:w="1598" w:type="dxa"/>
            <w:vAlign w:val="center"/>
          </w:tcPr>
          <w:p w14:paraId="39E4D4EC" w14:textId="41941B48" w:rsidR="00517279" w:rsidRPr="0041011B" w:rsidRDefault="006A1710" w:rsidP="00517279">
            <w:pPr>
              <w:rPr>
                <w:rFonts w:ascii="Arial" w:hAnsi="Arial"/>
                <w:sz w:val="20"/>
              </w:rPr>
            </w:pPr>
            <w:r>
              <w:rPr>
                <w:rFonts w:ascii="Arial" w:hAnsi="Arial"/>
                <w:sz w:val="20"/>
              </w:rPr>
              <w:t>5</w:t>
            </w:r>
          </w:p>
        </w:tc>
        <w:tc>
          <w:tcPr>
            <w:tcW w:w="1598" w:type="dxa"/>
            <w:vAlign w:val="center"/>
          </w:tcPr>
          <w:p w14:paraId="1AC941B8" w14:textId="6EF2D996" w:rsidR="00517279" w:rsidRPr="0041011B" w:rsidRDefault="006A1710" w:rsidP="00517279">
            <w:pPr>
              <w:rPr>
                <w:rFonts w:ascii="Arial" w:hAnsi="Arial"/>
                <w:sz w:val="20"/>
              </w:rPr>
            </w:pPr>
            <w:r>
              <w:rPr>
                <w:rFonts w:ascii="Arial" w:hAnsi="Arial"/>
                <w:sz w:val="20"/>
              </w:rPr>
              <w:t>6</w:t>
            </w:r>
          </w:p>
        </w:tc>
        <w:tc>
          <w:tcPr>
            <w:tcW w:w="2239" w:type="dxa"/>
            <w:vAlign w:val="center"/>
          </w:tcPr>
          <w:p w14:paraId="35EAFD78" w14:textId="2C243AF3" w:rsidR="00517279" w:rsidRPr="0041011B" w:rsidRDefault="006A1710" w:rsidP="00517279">
            <w:pPr>
              <w:rPr>
                <w:rFonts w:ascii="Arial" w:hAnsi="Arial"/>
                <w:sz w:val="20"/>
              </w:rPr>
            </w:pPr>
            <w:r>
              <w:rPr>
                <w:rFonts w:ascii="Arial" w:hAnsi="Arial"/>
                <w:sz w:val="20"/>
              </w:rPr>
              <w:t>N/A</w:t>
            </w:r>
          </w:p>
        </w:tc>
      </w:tr>
      <w:tr w:rsidR="00517279" w:rsidRPr="0041011B" w14:paraId="61BCBF2A" w14:textId="77777777" w:rsidTr="007E6059">
        <w:trPr>
          <w:trHeight w:val="567"/>
        </w:trPr>
        <w:tc>
          <w:tcPr>
            <w:tcW w:w="3424" w:type="dxa"/>
            <w:vAlign w:val="center"/>
          </w:tcPr>
          <w:p w14:paraId="1F40EE1A" w14:textId="77777777" w:rsidR="00517279" w:rsidRPr="0041011B" w:rsidRDefault="00517279" w:rsidP="00517279">
            <w:pPr>
              <w:rPr>
                <w:rFonts w:ascii="Arial" w:hAnsi="Arial"/>
                <w:b/>
                <w:sz w:val="20"/>
              </w:rPr>
            </w:pPr>
            <w:r w:rsidRPr="0041011B">
              <w:rPr>
                <w:rFonts w:ascii="Arial" w:hAnsi="Arial"/>
                <w:b/>
                <w:sz w:val="20"/>
              </w:rPr>
              <w:t>2.3 Learning, teaching and assessment</w:t>
            </w:r>
          </w:p>
        </w:tc>
        <w:tc>
          <w:tcPr>
            <w:tcW w:w="1597" w:type="dxa"/>
            <w:vAlign w:val="center"/>
          </w:tcPr>
          <w:p w14:paraId="18FB12F8" w14:textId="075B0585" w:rsidR="00517279" w:rsidRPr="0041011B" w:rsidRDefault="006A1710" w:rsidP="00517279">
            <w:pPr>
              <w:rPr>
                <w:rFonts w:ascii="Arial" w:hAnsi="Arial"/>
                <w:sz w:val="20"/>
              </w:rPr>
            </w:pPr>
            <w:r>
              <w:rPr>
                <w:rFonts w:ascii="Arial" w:hAnsi="Arial"/>
                <w:sz w:val="20"/>
              </w:rPr>
              <w:t>5</w:t>
            </w:r>
          </w:p>
        </w:tc>
        <w:tc>
          <w:tcPr>
            <w:tcW w:w="1598" w:type="dxa"/>
            <w:vAlign w:val="center"/>
          </w:tcPr>
          <w:p w14:paraId="73137E6B" w14:textId="69E78161" w:rsidR="00517279" w:rsidRPr="0041011B" w:rsidRDefault="006A1710" w:rsidP="00517279">
            <w:pPr>
              <w:rPr>
                <w:rFonts w:ascii="Arial" w:hAnsi="Arial"/>
                <w:sz w:val="20"/>
              </w:rPr>
            </w:pPr>
            <w:r>
              <w:rPr>
                <w:rFonts w:ascii="Arial" w:hAnsi="Arial"/>
                <w:sz w:val="20"/>
              </w:rPr>
              <w:t>5</w:t>
            </w:r>
          </w:p>
        </w:tc>
        <w:tc>
          <w:tcPr>
            <w:tcW w:w="1598" w:type="dxa"/>
            <w:vAlign w:val="center"/>
          </w:tcPr>
          <w:p w14:paraId="4DE5D644" w14:textId="75923099" w:rsidR="00517279" w:rsidRPr="0041011B" w:rsidRDefault="006A1710" w:rsidP="00517279">
            <w:pPr>
              <w:rPr>
                <w:rFonts w:ascii="Arial" w:hAnsi="Arial"/>
                <w:sz w:val="20"/>
              </w:rPr>
            </w:pPr>
            <w:r>
              <w:rPr>
                <w:rFonts w:ascii="Arial" w:hAnsi="Arial"/>
                <w:sz w:val="20"/>
              </w:rPr>
              <w:t>5</w:t>
            </w:r>
          </w:p>
        </w:tc>
        <w:tc>
          <w:tcPr>
            <w:tcW w:w="2239" w:type="dxa"/>
            <w:vAlign w:val="center"/>
          </w:tcPr>
          <w:p w14:paraId="0559D13D" w14:textId="5B93D641" w:rsidR="00517279" w:rsidRPr="0041011B" w:rsidRDefault="006A1710" w:rsidP="00517279">
            <w:pPr>
              <w:rPr>
                <w:rFonts w:ascii="Arial" w:hAnsi="Arial"/>
                <w:sz w:val="20"/>
              </w:rPr>
            </w:pPr>
            <w:r>
              <w:rPr>
                <w:rFonts w:ascii="Arial" w:hAnsi="Arial"/>
                <w:sz w:val="20"/>
              </w:rPr>
              <w:t>N/A</w:t>
            </w:r>
          </w:p>
        </w:tc>
      </w:tr>
      <w:tr w:rsidR="00517279" w:rsidRPr="0041011B" w14:paraId="0AD0A0A2" w14:textId="77777777" w:rsidTr="007E6059">
        <w:trPr>
          <w:trHeight w:val="567"/>
        </w:trPr>
        <w:tc>
          <w:tcPr>
            <w:tcW w:w="3424" w:type="dxa"/>
            <w:vAlign w:val="center"/>
          </w:tcPr>
          <w:p w14:paraId="20FE9C54" w14:textId="77777777" w:rsidR="00517279" w:rsidRPr="0041011B" w:rsidRDefault="00517279" w:rsidP="00517279">
            <w:pPr>
              <w:rPr>
                <w:rFonts w:ascii="Arial" w:hAnsi="Arial"/>
                <w:b/>
                <w:sz w:val="20"/>
              </w:rPr>
            </w:pPr>
            <w:r w:rsidRPr="0041011B">
              <w:rPr>
                <w:rFonts w:ascii="Arial" w:hAnsi="Arial"/>
                <w:b/>
                <w:sz w:val="20"/>
              </w:rPr>
              <w:t>3.1 Ensuring wellbeing, equity and inclusion</w:t>
            </w:r>
          </w:p>
        </w:tc>
        <w:tc>
          <w:tcPr>
            <w:tcW w:w="1597" w:type="dxa"/>
            <w:vAlign w:val="center"/>
          </w:tcPr>
          <w:p w14:paraId="62C015D6" w14:textId="49EF60F5" w:rsidR="00517279" w:rsidRPr="0041011B" w:rsidRDefault="006A1710" w:rsidP="00517279">
            <w:pPr>
              <w:rPr>
                <w:rFonts w:ascii="Arial" w:hAnsi="Arial"/>
                <w:sz w:val="20"/>
              </w:rPr>
            </w:pPr>
            <w:r>
              <w:rPr>
                <w:rFonts w:ascii="Arial" w:hAnsi="Arial"/>
                <w:sz w:val="20"/>
              </w:rPr>
              <w:t>5</w:t>
            </w:r>
          </w:p>
        </w:tc>
        <w:tc>
          <w:tcPr>
            <w:tcW w:w="1598" w:type="dxa"/>
            <w:vAlign w:val="center"/>
          </w:tcPr>
          <w:p w14:paraId="7E128BFA" w14:textId="715B597A" w:rsidR="00517279" w:rsidRPr="0041011B" w:rsidRDefault="006A1710" w:rsidP="00517279">
            <w:pPr>
              <w:rPr>
                <w:rFonts w:ascii="Arial" w:hAnsi="Arial"/>
                <w:sz w:val="20"/>
              </w:rPr>
            </w:pPr>
            <w:r>
              <w:rPr>
                <w:rFonts w:ascii="Arial" w:hAnsi="Arial"/>
                <w:sz w:val="20"/>
              </w:rPr>
              <w:t>5</w:t>
            </w:r>
          </w:p>
        </w:tc>
        <w:tc>
          <w:tcPr>
            <w:tcW w:w="1598" w:type="dxa"/>
            <w:vAlign w:val="center"/>
          </w:tcPr>
          <w:p w14:paraId="289102D6" w14:textId="045F4703" w:rsidR="00517279" w:rsidRPr="0041011B" w:rsidRDefault="006A1710" w:rsidP="00517279">
            <w:pPr>
              <w:rPr>
                <w:rFonts w:ascii="Arial" w:hAnsi="Arial"/>
                <w:sz w:val="20"/>
              </w:rPr>
            </w:pPr>
            <w:r>
              <w:rPr>
                <w:rFonts w:ascii="Arial" w:hAnsi="Arial"/>
                <w:sz w:val="20"/>
              </w:rPr>
              <w:t>5</w:t>
            </w:r>
          </w:p>
        </w:tc>
        <w:tc>
          <w:tcPr>
            <w:tcW w:w="2239" w:type="dxa"/>
            <w:vAlign w:val="center"/>
          </w:tcPr>
          <w:p w14:paraId="5E269FE3" w14:textId="799D64D5" w:rsidR="00517279" w:rsidRPr="0041011B" w:rsidRDefault="006A1710" w:rsidP="00517279">
            <w:pPr>
              <w:rPr>
                <w:rFonts w:ascii="Arial" w:hAnsi="Arial"/>
                <w:sz w:val="20"/>
              </w:rPr>
            </w:pPr>
            <w:r>
              <w:rPr>
                <w:rFonts w:ascii="Arial" w:hAnsi="Arial"/>
                <w:sz w:val="20"/>
              </w:rPr>
              <w:t>N/A</w:t>
            </w:r>
          </w:p>
        </w:tc>
      </w:tr>
      <w:tr w:rsidR="00517279" w:rsidRPr="0041011B" w14:paraId="4722B0BE" w14:textId="77777777" w:rsidTr="007E6059">
        <w:trPr>
          <w:trHeight w:val="567"/>
        </w:trPr>
        <w:tc>
          <w:tcPr>
            <w:tcW w:w="3424" w:type="dxa"/>
            <w:vAlign w:val="center"/>
          </w:tcPr>
          <w:p w14:paraId="00AF202D" w14:textId="77777777" w:rsidR="00517279" w:rsidRPr="0041011B" w:rsidRDefault="00517279" w:rsidP="00517279">
            <w:pPr>
              <w:rPr>
                <w:rFonts w:ascii="Arial" w:hAnsi="Arial"/>
                <w:b/>
                <w:sz w:val="20"/>
              </w:rPr>
            </w:pPr>
            <w:r w:rsidRPr="0041011B">
              <w:rPr>
                <w:rFonts w:ascii="Arial" w:hAnsi="Arial"/>
                <w:b/>
                <w:sz w:val="20"/>
              </w:rPr>
              <w:t>3.2 Securing children’s progress</w:t>
            </w:r>
          </w:p>
        </w:tc>
        <w:tc>
          <w:tcPr>
            <w:tcW w:w="1597" w:type="dxa"/>
            <w:vAlign w:val="center"/>
          </w:tcPr>
          <w:p w14:paraId="59721019" w14:textId="7F678632" w:rsidR="00517279" w:rsidRPr="0041011B" w:rsidRDefault="006A1710" w:rsidP="00517279">
            <w:pPr>
              <w:rPr>
                <w:rFonts w:ascii="Arial" w:hAnsi="Arial"/>
                <w:sz w:val="20"/>
              </w:rPr>
            </w:pPr>
            <w:r>
              <w:rPr>
                <w:rFonts w:ascii="Arial" w:hAnsi="Arial"/>
                <w:sz w:val="20"/>
              </w:rPr>
              <w:t>5</w:t>
            </w:r>
          </w:p>
        </w:tc>
        <w:tc>
          <w:tcPr>
            <w:tcW w:w="1598" w:type="dxa"/>
            <w:vAlign w:val="center"/>
          </w:tcPr>
          <w:p w14:paraId="07E0804E" w14:textId="58848518" w:rsidR="00517279" w:rsidRPr="0041011B" w:rsidRDefault="006A1710" w:rsidP="00517279">
            <w:pPr>
              <w:rPr>
                <w:rFonts w:ascii="Arial" w:hAnsi="Arial"/>
                <w:sz w:val="20"/>
              </w:rPr>
            </w:pPr>
            <w:r>
              <w:rPr>
                <w:rFonts w:ascii="Arial" w:hAnsi="Arial"/>
                <w:sz w:val="20"/>
              </w:rPr>
              <w:t>5</w:t>
            </w:r>
          </w:p>
        </w:tc>
        <w:tc>
          <w:tcPr>
            <w:tcW w:w="1598" w:type="dxa"/>
            <w:vAlign w:val="center"/>
          </w:tcPr>
          <w:p w14:paraId="4AA6DA85" w14:textId="5633E115" w:rsidR="00517279" w:rsidRPr="0041011B" w:rsidRDefault="006A1710" w:rsidP="00517279">
            <w:pPr>
              <w:rPr>
                <w:rFonts w:ascii="Arial" w:hAnsi="Arial"/>
                <w:sz w:val="20"/>
              </w:rPr>
            </w:pPr>
            <w:r>
              <w:rPr>
                <w:rFonts w:ascii="Arial" w:hAnsi="Arial"/>
                <w:sz w:val="20"/>
              </w:rPr>
              <w:t>5</w:t>
            </w:r>
          </w:p>
        </w:tc>
        <w:tc>
          <w:tcPr>
            <w:tcW w:w="2239" w:type="dxa"/>
            <w:vAlign w:val="center"/>
          </w:tcPr>
          <w:p w14:paraId="7E1A0444" w14:textId="3427582E" w:rsidR="00517279" w:rsidRPr="0041011B" w:rsidRDefault="006A1710" w:rsidP="00517279">
            <w:pPr>
              <w:rPr>
                <w:rFonts w:ascii="Arial" w:hAnsi="Arial"/>
                <w:sz w:val="20"/>
              </w:rPr>
            </w:pPr>
            <w:r>
              <w:rPr>
                <w:rFonts w:ascii="Arial" w:hAnsi="Arial"/>
                <w:sz w:val="20"/>
              </w:rPr>
              <w:t>N/A</w:t>
            </w:r>
          </w:p>
        </w:tc>
      </w:tr>
    </w:tbl>
    <w:p w14:paraId="4E2240A5" w14:textId="77777777" w:rsidR="004C5F9F" w:rsidRPr="0041011B" w:rsidRDefault="004C5F9F" w:rsidP="001175D5">
      <w:pPr>
        <w:rPr>
          <w:rFonts w:ascii="Arial" w:hAnsi="Arial"/>
          <w:b/>
          <w:sz w:val="20"/>
        </w:rPr>
      </w:pPr>
    </w:p>
    <w:tbl>
      <w:tblPr>
        <w:tblStyle w:val="TableGrid"/>
        <w:tblW w:w="0" w:type="auto"/>
        <w:tblLook w:val="04A0" w:firstRow="1" w:lastRow="0" w:firstColumn="1" w:lastColumn="0" w:noHBand="0" w:noVBand="1"/>
      </w:tblPr>
      <w:tblGrid>
        <w:gridCol w:w="5228"/>
        <w:gridCol w:w="1742"/>
        <w:gridCol w:w="1743"/>
        <w:gridCol w:w="1743"/>
      </w:tblGrid>
      <w:tr w:rsidR="001175D5" w:rsidRPr="0041011B" w14:paraId="0F87849D" w14:textId="77777777" w:rsidTr="00D67FFB">
        <w:trPr>
          <w:trHeight w:val="624"/>
        </w:trPr>
        <w:tc>
          <w:tcPr>
            <w:tcW w:w="5228" w:type="dxa"/>
            <w:shd w:val="clear" w:color="auto" w:fill="C5E0B3" w:themeFill="accent6" w:themeFillTint="66"/>
          </w:tcPr>
          <w:p w14:paraId="645789A0" w14:textId="77777777" w:rsidR="001175D5" w:rsidRPr="004C5F9F" w:rsidRDefault="001175D5" w:rsidP="007E6059">
            <w:pPr>
              <w:rPr>
                <w:rFonts w:ascii="Arial" w:hAnsi="Arial"/>
                <w:b/>
                <w:sz w:val="20"/>
              </w:rPr>
            </w:pPr>
            <w:r w:rsidRPr="004C5F9F">
              <w:rPr>
                <w:rFonts w:ascii="Arial" w:hAnsi="Arial"/>
                <w:b/>
                <w:sz w:val="20"/>
              </w:rPr>
              <w:t>Care Inspectorate (within last 3 years)</w:t>
            </w:r>
          </w:p>
        </w:tc>
        <w:tc>
          <w:tcPr>
            <w:tcW w:w="5228" w:type="dxa"/>
            <w:gridSpan w:val="3"/>
            <w:shd w:val="clear" w:color="auto" w:fill="C5E0B3" w:themeFill="accent6" w:themeFillTint="66"/>
          </w:tcPr>
          <w:p w14:paraId="0D479E10" w14:textId="77777777" w:rsidR="001175D5" w:rsidRPr="004C5F9F" w:rsidRDefault="001175D5" w:rsidP="007E6059">
            <w:pPr>
              <w:rPr>
                <w:rFonts w:ascii="Arial" w:hAnsi="Arial"/>
                <w:b/>
                <w:sz w:val="20"/>
              </w:rPr>
            </w:pPr>
            <w:r w:rsidRPr="004C5F9F">
              <w:rPr>
                <w:rFonts w:ascii="Arial" w:hAnsi="Arial"/>
                <w:b/>
                <w:sz w:val="20"/>
              </w:rPr>
              <w:t>Grade (if applicable)</w:t>
            </w:r>
          </w:p>
        </w:tc>
      </w:tr>
      <w:tr w:rsidR="004C5F9F" w:rsidRPr="0041011B" w14:paraId="21EFB2DF" w14:textId="77777777" w:rsidTr="004C5F9F">
        <w:tc>
          <w:tcPr>
            <w:tcW w:w="5228" w:type="dxa"/>
            <w:shd w:val="clear" w:color="auto" w:fill="FFFFFF" w:themeFill="background1"/>
          </w:tcPr>
          <w:p w14:paraId="5CF7225F" w14:textId="77777777" w:rsidR="004C5F9F" w:rsidRPr="004C5F9F" w:rsidRDefault="004C5F9F" w:rsidP="004C5F9F">
            <w:pPr>
              <w:rPr>
                <w:rFonts w:ascii="Arial" w:hAnsi="Arial"/>
                <w:b/>
                <w:sz w:val="20"/>
              </w:rPr>
            </w:pPr>
          </w:p>
        </w:tc>
        <w:tc>
          <w:tcPr>
            <w:tcW w:w="1742" w:type="dxa"/>
            <w:shd w:val="clear" w:color="auto" w:fill="FFFFFF" w:themeFill="background1"/>
            <w:vAlign w:val="center"/>
          </w:tcPr>
          <w:p w14:paraId="0FEE7E37" w14:textId="07354595" w:rsidR="004C5F9F" w:rsidRPr="004C5F9F" w:rsidRDefault="004C5F9F" w:rsidP="004C5F9F">
            <w:pPr>
              <w:jc w:val="center"/>
              <w:rPr>
                <w:rFonts w:ascii="Arial" w:hAnsi="Arial"/>
                <w:b/>
                <w:sz w:val="20"/>
              </w:rPr>
            </w:pPr>
            <w:r w:rsidRPr="004C5F9F">
              <w:rPr>
                <w:rFonts w:ascii="Arial" w:hAnsi="Arial"/>
                <w:b/>
              </w:rPr>
              <w:t>2</w:t>
            </w:r>
            <w:r w:rsidR="00DC3088">
              <w:rPr>
                <w:rFonts w:ascii="Arial" w:hAnsi="Arial"/>
                <w:b/>
              </w:rPr>
              <w:t>023</w:t>
            </w:r>
            <w:r w:rsidR="006A1710">
              <w:rPr>
                <w:rFonts w:ascii="Arial" w:hAnsi="Arial"/>
                <w:b/>
              </w:rPr>
              <w:t xml:space="preserve"> - 24</w:t>
            </w:r>
          </w:p>
        </w:tc>
        <w:tc>
          <w:tcPr>
            <w:tcW w:w="1743" w:type="dxa"/>
            <w:shd w:val="clear" w:color="auto" w:fill="FFFFFF" w:themeFill="background1"/>
            <w:vAlign w:val="center"/>
          </w:tcPr>
          <w:p w14:paraId="4B6CC671" w14:textId="20335FFB" w:rsidR="004C5F9F" w:rsidRPr="004C5F9F" w:rsidRDefault="004C5F9F" w:rsidP="008D7CAA">
            <w:pPr>
              <w:rPr>
                <w:rFonts w:ascii="Arial" w:hAnsi="Arial"/>
                <w:b/>
                <w:sz w:val="20"/>
              </w:rPr>
            </w:pPr>
          </w:p>
        </w:tc>
        <w:tc>
          <w:tcPr>
            <w:tcW w:w="1743" w:type="dxa"/>
            <w:shd w:val="clear" w:color="auto" w:fill="FFFFFF" w:themeFill="background1"/>
            <w:vAlign w:val="center"/>
          </w:tcPr>
          <w:p w14:paraId="2705BB50" w14:textId="519E5C04" w:rsidR="004C5F9F" w:rsidRPr="004C5F9F" w:rsidRDefault="004C5F9F" w:rsidP="004C5F9F">
            <w:pPr>
              <w:jc w:val="center"/>
              <w:rPr>
                <w:rFonts w:ascii="Arial" w:hAnsi="Arial"/>
                <w:b/>
                <w:sz w:val="20"/>
              </w:rPr>
            </w:pPr>
          </w:p>
        </w:tc>
      </w:tr>
      <w:tr w:rsidR="004C5F9F" w:rsidRPr="0041011B" w14:paraId="32376DB3" w14:textId="77777777" w:rsidTr="004C5F9F">
        <w:trPr>
          <w:trHeight w:val="20"/>
        </w:trPr>
        <w:tc>
          <w:tcPr>
            <w:tcW w:w="5228" w:type="dxa"/>
            <w:shd w:val="clear" w:color="auto" w:fill="FFFFFF" w:themeFill="background1"/>
          </w:tcPr>
          <w:p w14:paraId="03ADE171" w14:textId="6D3698F8" w:rsidR="004C5F9F" w:rsidRPr="004C5F9F" w:rsidRDefault="004C5F9F" w:rsidP="004C5F9F">
            <w:pPr>
              <w:rPr>
                <w:rFonts w:ascii="Arial" w:hAnsi="Arial"/>
                <w:b/>
                <w:sz w:val="20"/>
              </w:rPr>
            </w:pPr>
            <w:r>
              <w:rPr>
                <w:rFonts w:ascii="Arial" w:hAnsi="Arial"/>
                <w:b/>
                <w:sz w:val="20"/>
              </w:rPr>
              <w:t>How good is our care, play and learning?</w:t>
            </w:r>
          </w:p>
        </w:tc>
        <w:tc>
          <w:tcPr>
            <w:tcW w:w="1742" w:type="dxa"/>
            <w:shd w:val="clear" w:color="auto" w:fill="FFFFFF" w:themeFill="background1"/>
          </w:tcPr>
          <w:p w14:paraId="40AE6A04" w14:textId="4E83FEC0" w:rsidR="004C5F9F" w:rsidRPr="004C5F9F" w:rsidRDefault="00DC3088" w:rsidP="004C5F9F">
            <w:pPr>
              <w:rPr>
                <w:rFonts w:ascii="Arial" w:hAnsi="Arial"/>
                <w:b/>
                <w:sz w:val="20"/>
              </w:rPr>
            </w:pPr>
            <w:r>
              <w:rPr>
                <w:rFonts w:ascii="Arial" w:hAnsi="Arial"/>
                <w:b/>
                <w:sz w:val="20"/>
              </w:rPr>
              <w:t>6</w:t>
            </w:r>
          </w:p>
        </w:tc>
        <w:tc>
          <w:tcPr>
            <w:tcW w:w="1743" w:type="dxa"/>
            <w:shd w:val="clear" w:color="auto" w:fill="FFFFFF" w:themeFill="background1"/>
          </w:tcPr>
          <w:p w14:paraId="7E25FD9B" w14:textId="6DF5D5AE" w:rsidR="004C5F9F" w:rsidRPr="004C5F9F" w:rsidRDefault="004C5F9F" w:rsidP="004C5F9F">
            <w:pPr>
              <w:rPr>
                <w:rFonts w:ascii="Arial" w:hAnsi="Arial"/>
                <w:b/>
                <w:sz w:val="20"/>
              </w:rPr>
            </w:pPr>
          </w:p>
        </w:tc>
        <w:tc>
          <w:tcPr>
            <w:tcW w:w="1743" w:type="dxa"/>
            <w:shd w:val="clear" w:color="auto" w:fill="FFFFFF" w:themeFill="background1"/>
          </w:tcPr>
          <w:p w14:paraId="127F2191" w14:textId="77777777" w:rsidR="004C5F9F" w:rsidRPr="004C5F9F" w:rsidRDefault="004C5F9F" w:rsidP="004C5F9F">
            <w:pPr>
              <w:rPr>
                <w:rFonts w:ascii="Arial" w:hAnsi="Arial"/>
                <w:b/>
                <w:sz w:val="20"/>
              </w:rPr>
            </w:pPr>
          </w:p>
        </w:tc>
      </w:tr>
      <w:tr w:rsidR="004C5F9F" w:rsidRPr="0041011B" w14:paraId="6671AEED" w14:textId="77777777" w:rsidTr="004C5F9F">
        <w:trPr>
          <w:trHeight w:val="20"/>
        </w:trPr>
        <w:tc>
          <w:tcPr>
            <w:tcW w:w="5228" w:type="dxa"/>
            <w:shd w:val="clear" w:color="auto" w:fill="FFFFFF" w:themeFill="background1"/>
          </w:tcPr>
          <w:p w14:paraId="13784472" w14:textId="233DA460" w:rsidR="004C5F9F" w:rsidRPr="004C5F9F" w:rsidRDefault="004C5F9F" w:rsidP="004C5F9F">
            <w:pPr>
              <w:rPr>
                <w:rFonts w:ascii="Arial" w:hAnsi="Arial"/>
                <w:b/>
                <w:sz w:val="20"/>
              </w:rPr>
            </w:pPr>
            <w:r>
              <w:rPr>
                <w:rFonts w:ascii="Arial" w:hAnsi="Arial"/>
                <w:b/>
                <w:sz w:val="20"/>
              </w:rPr>
              <w:t>How good is our setting?</w:t>
            </w:r>
          </w:p>
        </w:tc>
        <w:tc>
          <w:tcPr>
            <w:tcW w:w="1742" w:type="dxa"/>
            <w:shd w:val="clear" w:color="auto" w:fill="FFFFFF" w:themeFill="background1"/>
          </w:tcPr>
          <w:p w14:paraId="07E689C8" w14:textId="38D0E9B6" w:rsidR="004C5F9F" w:rsidRPr="004C5F9F" w:rsidRDefault="00DC3088" w:rsidP="004C5F9F">
            <w:pPr>
              <w:rPr>
                <w:rFonts w:ascii="Arial" w:hAnsi="Arial"/>
                <w:b/>
                <w:sz w:val="20"/>
              </w:rPr>
            </w:pPr>
            <w:r>
              <w:rPr>
                <w:rFonts w:ascii="Arial" w:hAnsi="Arial"/>
                <w:b/>
                <w:sz w:val="20"/>
              </w:rPr>
              <w:t>5</w:t>
            </w:r>
          </w:p>
        </w:tc>
        <w:tc>
          <w:tcPr>
            <w:tcW w:w="1743" w:type="dxa"/>
            <w:shd w:val="clear" w:color="auto" w:fill="FFFFFF" w:themeFill="background1"/>
          </w:tcPr>
          <w:p w14:paraId="32407242" w14:textId="42B0BB3F" w:rsidR="004C5F9F" w:rsidRPr="004C5F9F" w:rsidRDefault="004C5F9F" w:rsidP="004C5F9F">
            <w:pPr>
              <w:rPr>
                <w:rFonts w:ascii="Arial" w:hAnsi="Arial"/>
                <w:b/>
                <w:sz w:val="20"/>
              </w:rPr>
            </w:pPr>
          </w:p>
        </w:tc>
        <w:tc>
          <w:tcPr>
            <w:tcW w:w="1743" w:type="dxa"/>
            <w:shd w:val="clear" w:color="auto" w:fill="FFFFFF" w:themeFill="background1"/>
          </w:tcPr>
          <w:p w14:paraId="6D6C1515" w14:textId="77777777" w:rsidR="004C5F9F" w:rsidRPr="004C5F9F" w:rsidRDefault="004C5F9F" w:rsidP="004C5F9F">
            <w:pPr>
              <w:rPr>
                <w:rFonts w:ascii="Arial" w:hAnsi="Arial"/>
                <w:b/>
                <w:sz w:val="20"/>
              </w:rPr>
            </w:pPr>
          </w:p>
        </w:tc>
      </w:tr>
      <w:tr w:rsidR="004C5F9F" w:rsidRPr="0041011B" w14:paraId="450E150B" w14:textId="77777777" w:rsidTr="004C5F9F">
        <w:trPr>
          <w:trHeight w:val="20"/>
        </w:trPr>
        <w:tc>
          <w:tcPr>
            <w:tcW w:w="5228" w:type="dxa"/>
            <w:shd w:val="clear" w:color="auto" w:fill="FFFFFF" w:themeFill="background1"/>
          </w:tcPr>
          <w:p w14:paraId="3250B44F" w14:textId="4117CE39" w:rsidR="004C5F9F" w:rsidRPr="004C5F9F" w:rsidRDefault="004C5F9F" w:rsidP="004C5F9F">
            <w:pPr>
              <w:rPr>
                <w:rFonts w:ascii="Arial" w:hAnsi="Arial"/>
                <w:b/>
                <w:sz w:val="20"/>
              </w:rPr>
            </w:pPr>
            <w:r>
              <w:rPr>
                <w:rFonts w:ascii="Arial" w:hAnsi="Arial"/>
                <w:b/>
                <w:sz w:val="20"/>
              </w:rPr>
              <w:t>How good is our leadership?</w:t>
            </w:r>
          </w:p>
        </w:tc>
        <w:tc>
          <w:tcPr>
            <w:tcW w:w="1742" w:type="dxa"/>
            <w:shd w:val="clear" w:color="auto" w:fill="FFFFFF" w:themeFill="background1"/>
          </w:tcPr>
          <w:p w14:paraId="5D21F7FD" w14:textId="41A2BC6A" w:rsidR="004C5F9F" w:rsidRPr="004C5F9F" w:rsidRDefault="00DC3088" w:rsidP="004C5F9F">
            <w:pPr>
              <w:rPr>
                <w:rFonts w:ascii="Arial" w:hAnsi="Arial"/>
                <w:b/>
                <w:sz w:val="20"/>
              </w:rPr>
            </w:pPr>
            <w:r>
              <w:rPr>
                <w:rFonts w:ascii="Arial" w:hAnsi="Arial"/>
                <w:b/>
                <w:sz w:val="20"/>
              </w:rPr>
              <w:t>6</w:t>
            </w:r>
          </w:p>
        </w:tc>
        <w:tc>
          <w:tcPr>
            <w:tcW w:w="1743" w:type="dxa"/>
            <w:shd w:val="clear" w:color="auto" w:fill="FFFFFF" w:themeFill="background1"/>
          </w:tcPr>
          <w:p w14:paraId="7B339513" w14:textId="4CDE9796" w:rsidR="004C5F9F" w:rsidRPr="004C5F9F" w:rsidRDefault="004C5F9F" w:rsidP="004C5F9F">
            <w:pPr>
              <w:rPr>
                <w:rFonts w:ascii="Arial" w:hAnsi="Arial"/>
                <w:b/>
                <w:sz w:val="20"/>
              </w:rPr>
            </w:pPr>
          </w:p>
        </w:tc>
        <w:tc>
          <w:tcPr>
            <w:tcW w:w="1743" w:type="dxa"/>
            <w:shd w:val="clear" w:color="auto" w:fill="FFFFFF" w:themeFill="background1"/>
          </w:tcPr>
          <w:p w14:paraId="04EAF6E3" w14:textId="77777777" w:rsidR="004C5F9F" w:rsidRPr="004C5F9F" w:rsidRDefault="004C5F9F" w:rsidP="004C5F9F">
            <w:pPr>
              <w:rPr>
                <w:rFonts w:ascii="Arial" w:hAnsi="Arial"/>
                <w:b/>
                <w:sz w:val="20"/>
              </w:rPr>
            </w:pPr>
          </w:p>
        </w:tc>
      </w:tr>
      <w:tr w:rsidR="004C5F9F" w:rsidRPr="0041011B" w14:paraId="59861E3D" w14:textId="77777777" w:rsidTr="004C5F9F">
        <w:trPr>
          <w:trHeight w:val="70"/>
        </w:trPr>
        <w:tc>
          <w:tcPr>
            <w:tcW w:w="5228" w:type="dxa"/>
            <w:shd w:val="clear" w:color="auto" w:fill="FFFFFF" w:themeFill="background1"/>
          </w:tcPr>
          <w:p w14:paraId="484A11C6" w14:textId="49E15093" w:rsidR="004C5F9F" w:rsidRPr="004C5F9F" w:rsidRDefault="004C5F9F" w:rsidP="004C5F9F">
            <w:pPr>
              <w:rPr>
                <w:rFonts w:ascii="Arial" w:hAnsi="Arial"/>
                <w:b/>
                <w:sz w:val="20"/>
              </w:rPr>
            </w:pPr>
            <w:r>
              <w:rPr>
                <w:rFonts w:ascii="Arial" w:hAnsi="Arial"/>
                <w:b/>
                <w:sz w:val="20"/>
              </w:rPr>
              <w:t>How good is our staff team?</w:t>
            </w:r>
          </w:p>
        </w:tc>
        <w:tc>
          <w:tcPr>
            <w:tcW w:w="1742" w:type="dxa"/>
            <w:shd w:val="clear" w:color="auto" w:fill="FFFFFF" w:themeFill="background1"/>
          </w:tcPr>
          <w:p w14:paraId="5C98BD68" w14:textId="1B230B6C" w:rsidR="004C5F9F" w:rsidRPr="004C5F9F" w:rsidRDefault="00DC3088" w:rsidP="004C5F9F">
            <w:pPr>
              <w:rPr>
                <w:rFonts w:ascii="Arial" w:hAnsi="Arial"/>
                <w:b/>
                <w:sz w:val="20"/>
              </w:rPr>
            </w:pPr>
            <w:r>
              <w:rPr>
                <w:rFonts w:ascii="Arial" w:hAnsi="Arial"/>
                <w:b/>
                <w:sz w:val="20"/>
              </w:rPr>
              <w:t>5</w:t>
            </w:r>
          </w:p>
        </w:tc>
        <w:tc>
          <w:tcPr>
            <w:tcW w:w="1743" w:type="dxa"/>
            <w:shd w:val="clear" w:color="auto" w:fill="FFFFFF" w:themeFill="background1"/>
          </w:tcPr>
          <w:p w14:paraId="6AA72EDF" w14:textId="126A2D89" w:rsidR="004C5F9F" w:rsidRPr="004C5F9F" w:rsidRDefault="004C5F9F" w:rsidP="004C5F9F">
            <w:pPr>
              <w:rPr>
                <w:rFonts w:ascii="Arial" w:hAnsi="Arial"/>
                <w:b/>
                <w:sz w:val="20"/>
              </w:rPr>
            </w:pPr>
          </w:p>
        </w:tc>
        <w:tc>
          <w:tcPr>
            <w:tcW w:w="1743" w:type="dxa"/>
            <w:shd w:val="clear" w:color="auto" w:fill="FFFFFF" w:themeFill="background1"/>
          </w:tcPr>
          <w:p w14:paraId="2ABE1707" w14:textId="77777777" w:rsidR="004C5F9F" w:rsidRPr="004C5F9F" w:rsidRDefault="004C5F9F" w:rsidP="004C5F9F">
            <w:pPr>
              <w:rPr>
                <w:rFonts w:ascii="Arial" w:hAnsi="Arial"/>
                <w:b/>
                <w:sz w:val="20"/>
              </w:rPr>
            </w:pPr>
          </w:p>
        </w:tc>
      </w:tr>
    </w:tbl>
    <w:p w14:paraId="0942FAEE" w14:textId="77777777" w:rsidR="001175D5" w:rsidRPr="0041011B" w:rsidRDefault="001175D5" w:rsidP="001175D5">
      <w:pPr>
        <w:spacing w:after="0" w:line="360" w:lineRule="auto"/>
        <w:rPr>
          <w:rFonts w:ascii="Arial" w:hAnsi="Arial"/>
        </w:rPr>
      </w:pPr>
    </w:p>
    <w:p w14:paraId="69A13E19" w14:textId="50B41D90" w:rsidR="001175D5" w:rsidRDefault="001175D5" w:rsidP="001175D5">
      <w:pPr>
        <w:rPr>
          <w:rFonts w:ascii="Arial" w:hAnsi="Arial"/>
        </w:rPr>
      </w:pPr>
    </w:p>
    <w:p w14:paraId="28DF0803" w14:textId="601AC606" w:rsidR="00C1101F" w:rsidRPr="0041011B" w:rsidRDefault="00C1101F" w:rsidP="001175D5">
      <w:pPr>
        <w:rPr>
          <w:rFonts w:ascii="Arial" w:hAnsi="Arial"/>
        </w:rPr>
      </w:pPr>
      <w:r w:rsidRPr="00C1101F">
        <w:rPr>
          <w:rFonts w:ascii="Arial" w:hAnsi="Arial"/>
          <w:b/>
          <w:bCs/>
        </w:rPr>
        <w:t>Headteacher</w:t>
      </w:r>
      <w:r w:rsidR="006A1710">
        <w:rPr>
          <w:rFonts w:ascii="Arial" w:hAnsi="Arial"/>
        </w:rPr>
        <w:t>: Sandie Johnston</w:t>
      </w:r>
    </w:p>
    <w:p w14:paraId="77BEECBA" w14:textId="77777777" w:rsidR="00313479" w:rsidRDefault="00313479">
      <w:pPr>
        <w:rPr>
          <w:rFonts w:ascii="Arial" w:hAnsi="Arial"/>
        </w:rPr>
        <w:sectPr w:rsidR="00313479" w:rsidSect="00CF743E">
          <w:headerReference w:type="default" r:id="rId35"/>
          <w:footerReference w:type="even" r:id="rId36"/>
          <w:footerReference w:type="default" r:id="rId37"/>
          <w:pgSz w:w="11906" w:h="16838"/>
          <w:pgMar w:top="720" w:right="720" w:bottom="142" w:left="720" w:header="0" w:footer="567"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D744300" w14:textId="77777777" w:rsidR="00A57760" w:rsidRDefault="00A57760" w:rsidP="00A57760">
      <w:pPr>
        <w:rPr>
          <w:rFonts w:ascii="Arial" w:hAnsi="Arial" w:cs="Arial"/>
          <w:color w:val="666666"/>
          <w:shd w:val="clear" w:color="auto" w:fill="FFFFFF"/>
        </w:rPr>
      </w:pPr>
    </w:p>
    <w:sectPr w:rsidR="00A57760" w:rsidSect="00CF743E">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98465" w14:textId="77777777" w:rsidR="00DE42D7" w:rsidRDefault="00DE42D7">
      <w:pPr>
        <w:spacing w:after="0" w:line="240" w:lineRule="auto"/>
      </w:pPr>
      <w:r>
        <w:separator/>
      </w:r>
    </w:p>
  </w:endnote>
  <w:endnote w:type="continuationSeparator" w:id="0">
    <w:p w14:paraId="360622D2" w14:textId="77777777" w:rsidR="00DE42D7" w:rsidRDefault="00DE4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Std">
    <w:altName w:val="Calibri"/>
    <w:panose1 w:val="00000000000000000000"/>
    <w:charset w:val="00"/>
    <w:family w:val="swiss"/>
    <w:notTrueType/>
    <w:pitch w:val="variable"/>
    <w:sig w:usb0="800000AF" w:usb1="5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D2A84" w14:textId="77777777" w:rsidR="0057410F" w:rsidRDefault="0057410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14:paraId="77B4CD3C" w14:textId="77777777" w:rsidR="0057410F" w:rsidRDefault="005741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299106"/>
      <w:docPartObj>
        <w:docPartGallery w:val="Page Numbers (Bottom of Page)"/>
        <w:docPartUnique/>
      </w:docPartObj>
    </w:sdtPr>
    <w:sdtEndPr>
      <w:rPr>
        <w:color w:val="7F7F7F" w:themeColor="background1" w:themeShade="7F"/>
        <w:spacing w:val="60"/>
      </w:rPr>
    </w:sdtEndPr>
    <w:sdtContent>
      <w:p w14:paraId="21B2C540" w14:textId="77777777" w:rsidR="0057410F" w:rsidRDefault="0057410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45D97A" w14:textId="77777777" w:rsidR="0057410F" w:rsidRDefault="00574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0CD90" w14:textId="77777777" w:rsidR="00DE42D7" w:rsidRDefault="00DE42D7">
      <w:pPr>
        <w:spacing w:after="0" w:line="240" w:lineRule="auto"/>
      </w:pPr>
      <w:r>
        <w:separator/>
      </w:r>
    </w:p>
  </w:footnote>
  <w:footnote w:type="continuationSeparator" w:id="0">
    <w:p w14:paraId="2CC3CDEA" w14:textId="77777777" w:rsidR="00DE42D7" w:rsidRDefault="00DE4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2337" w14:textId="476CD26E" w:rsidR="0057410F" w:rsidRDefault="0057410F" w:rsidP="007E6059">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23E1"/>
    <w:multiLevelType w:val="hybridMultilevel"/>
    <w:tmpl w:val="6A7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E2E5A"/>
    <w:multiLevelType w:val="hybridMultilevel"/>
    <w:tmpl w:val="E47C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82F0B"/>
    <w:multiLevelType w:val="hybridMultilevel"/>
    <w:tmpl w:val="8554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50E5F"/>
    <w:multiLevelType w:val="hybridMultilevel"/>
    <w:tmpl w:val="EAAEB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46ACE"/>
    <w:multiLevelType w:val="hybridMultilevel"/>
    <w:tmpl w:val="54827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92DC4"/>
    <w:multiLevelType w:val="hybridMultilevel"/>
    <w:tmpl w:val="EA5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40331"/>
    <w:multiLevelType w:val="multilevel"/>
    <w:tmpl w:val="291215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DD6F9F"/>
    <w:multiLevelType w:val="hybridMultilevel"/>
    <w:tmpl w:val="3224F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E6B29"/>
    <w:multiLevelType w:val="hybridMultilevel"/>
    <w:tmpl w:val="CFE4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40A97"/>
    <w:multiLevelType w:val="hybridMultilevel"/>
    <w:tmpl w:val="FB742E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07C77FD"/>
    <w:multiLevelType w:val="hybridMultilevel"/>
    <w:tmpl w:val="CFDC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975F5"/>
    <w:multiLevelType w:val="hybridMultilevel"/>
    <w:tmpl w:val="06B24644"/>
    <w:lvl w:ilvl="0" w:tplc="F2E00820">
      <w:numFmt w:val="bullet"/>
      <w:lvlText w:val="-"/>
      <w:lvlJc w:val="left"/>
      <w:pPr>
        <w:ind w:left="720" w:hanging="360"/>
      </w:pPr>
      <w:rPr>
        <w:rFonts w:ascii="Sassoon Infant Std" w:eastAsiaTheme="minorHAnsi" w:hAnsi="Sassoon Infant Std"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11B99"/>
    <w:multiLevelType w:val="hybridMultilevel"/>
    <w:tmpl w:val="305A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160D42"/>
    <w:multiLevelType w:val="hybridMultilevel"/>
    <w:tmpl w:val="771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D109F"/>
    <w:multiLevelType w:val="hybridMultilevel"/>
    <w:tmpl w:val="9ADEB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02036"/>
    <w:multiLevelType w:val="hybridMultilevel"/>
    <w:tmpl w:val="02086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B689E"/>
    <w:multiLevelType w:val="hybridMultilevel"/>
    <w:tmpl w:val="8D02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2E71B8"/>
    <w:multiLevelType w:val="hybridMultilevel"/>
    <w:tmpl w:val="FD8C8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8D5045"/>
    <w:multiLevelType w:val="hybridMultilevel"/>
    <w:tmpl w:val="74D4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8B57BF"/>
    <w:multiLevelType w:val="hybridMultilevel"/>
    <w:tmpl w:val="18921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B37141"/>
    <w:multiLevelType w:val="hybridMultilevel"/>
    <w:tmpl w:val="24901AE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732826DE"/>
    <w:multiLevelType w:val="hybridMultilevel"/>
    <w:tmpl w:val="5440A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665DB0"/>
    <w:multiLevelType w:val="hybridMultilevel"/>
    <w:tmpl w:val="F78A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27787"/>
    <w:multiLevelType w:val="hybridMultilevel"/>
    <w:tmpl w:val="9F783E7E"/>
    <w:lvl w:ilvl="0" w:tplc="D18EE8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
  </w:num>
  <w:num w:numId="4">
    <w:abstractNumId w:val="5"/>
  </w:num>
  <w:num w:numId="5">
    <w:abstractNumId w:val="13"/>
  </w:num>
  <w:num w:numId="6">
    <w:abstractNumId w:val="10"/>
  </w:num>
  <w:num w:numId="7">
    <w:abstractNumId w:val="23"/>
  </w:num>
  <w:num w:numId="8">
    <w:abstractNumId w:val="18"/>
  </w:num>
  <w:num w:numId="9">
    <w:abstractNumId w:val="1"/>
  </w:num>
  <w:num w:numId="10">
    <w:abstractNumId w:val="17"/>
  </w:num>
  <w:num w:numId="11">
    <w:abstractNumId w:val="15"/>
  </w:num>
  <w:num w:numId="12">
    <w:abstractNumId w:val="12"/>
  </w:num>
  <w:num w:numId="13">
    <w:abstractNumId w:val="7"/>
  </w:num>
  <w:num w:numId="14">
    <w:abstractNumId w:val="22"/>
  </w:num>
  <w:num w:numId="15">
    <w:abstractNumId w:val="16"/>
  </w:num>
  <w:num w:numId="16">
    <w:abstractNumId w:val="8"/>
  </w:num>
  <w:num w:numId="17">
    <w:abstractNumId w:val="3"/>
  </w:num>
  <w:num w:numId="18">
    <w:abstractNumId w:val="19"/>
  </w:num>
  <w:num w:numId="19">
    <w:abstractNumId w:val="14"/>
  </w:num>
  <w:num w:numId="20">
    <w:abstractNumId w:val="6"/>
  </w:num>
  <w:num w:numId="21">
    <w:abstractNumId w:val="11"/>
  </w:num>
  <w:num w:numId="22">
    <w:abstractNumId w:val="9"/>
  </w:num>
  <w:num w:numId="23">
    <w:abstractNumId w:val="20"/>
  </w:num>
  <w:num w:numId="24">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00B69"/>
    <w:rsid w:val="00035154"/>
    <w:rsid w:val="0004391C"/>
    <w:rsid w:val="00066141"/>
    <w:rsid w:val="00071D2E"/>
    <w:rsid w:val="000725E0"/>
    <w:rsid w:val="000801FE"/>
    <w:rsid w:val="00081918"/>
    <w:rsid w:val="000841F9"/>
    <w:rsid w:val="00097C02"/>
    <w:rsid w:val="000A5749"/>
    <w:rsid w:val="000C0946"/>
    <w:rsid w:val="000D6C30"/>
    <w:rsid w:val="000E348E"/>
    <w:rsid w:val="000E48CD"/>
    <w:rsid w:val="001175D5"/>
    <w:rsid w:val="001270BB"/>
    <w:rsid w:val="0013031B"/>
    <w:rsid w:val="001465CD"/>
    <w:rsid w:val="0017616F"/>
    <w:rsid w:val="00181E08"/>
    <w:rsid w:val="00185842"/>
    <w:rsid w:val="00191D52"/>
    <w:rsid w:val="00195A53"/>
    <w:rsid w:val="00197D4A"/>
    <w:rsid w:val="001A413C"/>
    <w:rsid w:val="001E1FA7"/>
    <w:rsid w:val="00213954"/>
    <w:rsid w:val="00226F24"/>
    <w:rsid w:val="00233CC7"/>
    <w:rsid w:val="00246DCD"/>
    <w:rsid w:val="00262FF4"/>
    <w:rsid w:val="00272895"/>
    <w:rsid w:val="00285439"/>
    <w:rsid w:val="00287A8C"/>
    <w:rsid w:val="00297B87"/>
    <w:rsid w:val="00297FA4"/>
    <w:rsid w:val="002E1F00"/>
    <w:rsid w:val="002E4794"/>
    <w:rsid w:val="002E5196"/>
    <w:rsid w:val="003016B6"/>
    <w:rsid w:val="00313479"/>
    <w:rsid w:val="00327799"/>
    <w:rsid w:val="00346A1A"/>
    <w:rsid w:val="003477BA"/>
    <w:rsid w:val="0035215D"/>
    <w:rsid w:val="00354B0A"/>
    <w:rsid w:val="0035642E"/>
    <w:rsid w:val="0036077C"/>
    <w:rsid w:val="00370FB4"/>
    <w:rsid w:val="003713AB"/>
    <w:rsid w:val="00372132"/>
    <w:rsid w:val="00374250"/>
    <w:rsid w:val="003754E2"/>
    <w:rsid w:val="00377AF7"/>
    <w:rsid w:val="0038156B"/>
    <w:rsid w:val="003A524E"/>
    <w:rsid w:val="003B5740"/>
    <w:rsid w:val="003D4BCA"/>
    <w:rsid w:val="003D6661"/>
    <w:rsid w:val="003D6DFA"/>
    <w:rsid w:val="003E0D91"/>
    <w:rsid w:val="003E26B9"/>
    <w:rsid w:val="00422365"/>
    <w:rsid w:val="00437C03"/>
    <w:rsid w:val="00447294"/>
    <w:rsid w:val="00450078"/>
    <w:rsid w:val="00457499"/>
    <w:rsid w:val="00464DAA"/>
    <w:rsid w:val="004725B6"/>
    <w:rsid w:val="00472AD1"/>
    <w:rsid w:val="00481199"/>
    <w:rsid w:val="00481E3B"/>
    <w:rsid w:val="004825CF"/>
    <w:rsid w:val="0048334C"/>
    <w:rsid w:val="00484061"/>
    <w:rsid w:val="004B3726"/>
    <w:rsid w:val="004B4272"/>
    <w:rsid w:val="004B510F"/>
    <w:rsid w:val="004B7252"/>
    <w:rsid w:val="004C00FA"/>
    <w:rsid w:val="004C27A5"/>
    <w:rsid w:val="004C4454"/>
    <w:rsid w:val="004C5F9F"/>
    <w:rsid w:val="004D3FD9"/>
    <w:rsid w:val="004D4E56"/>
    <w:rsid w:val="004D5EC4"/>
    <w:rsid w:val="004E45E5"/>
    <w:rsid w:val="00500606"/>
    <w:rsid w:val="00517279"/>
    <w:rsid w:val="00521585"/>
    <w:rsid w:val="00522E77"/>
    <w:rsid w:val="00523523"/>
    <w:rsid w:val="0057410F"/>
    <w:rsid w:val="005854E5"/>
    <w:rsid w:val="0059081A"/>
    <w:rsid w:val="005955CF"/>
    <w:rsid w:val="005A6758"/>
    <w:rsid w:val="005B1C79"/>
    <w:rsid w:val="005C09A8"/>
    <w:rsid w:val="005C31E0"/>
    <w:rsid w:val="005C6C93"/>
    <w:rsid w:val="005D49A9"/>
    <w:rsid w:val="005D5B32"/>
    <w:rsid w:val="005E2544"/>
    <w:rsid w:val="005F460B"/>
    <w:rsid w:val="005F5AE7"/>
    <w:rsid w:val="00615A08"/>
    <w:rsid w:val="00645674"/>
    <w:rsid w:val="00646384"/>
    <w:rsid w:val="00647EAC"/>
    <w:rsid w:val="00654617"/>
    <w:rsid w:val="0065632A"/>
    <w:rsid w:val="00660B8B"/>
    <w:rsid w:val="00671836"/>
    <w:rsid w:val="00672AE3"/>
    <w:rsid w:val="006A1710"/>
    <w:rsid w:val="006A3113"/>
    <w:rsid w:val="006B1C71"/>
    <w:rsid w:val="006B64FA"/>
    <w:rsid w:val="006D0912"/>
    <w:rsid w:val="006E12C3"/>
    <w:rsid w:val="006E49DC"/>
    <w:rsid w:val="007039F5"/>
    <w:rsid w:val="00707AFF"/>
    <w:rsid w:val="00713465"/>
    <w:rsid w:val="00730BDF"/>
    <w:rsid w:val="0073240B"/>
    <w:rsid w:val="00742E71"/>
    <w:rsid w:val="0076775B"/>
    <w:rsid w:val="00770499"/>
    <w:rsid w:val="0077335C"/>
    <w:rsid w:val="007904BC"/>
    <w:rsid w:val="007B4BD5"/>
    <w:rsid w:val="007B51DC"/>
    <w:rsid w:val="007C1AC5"/>
    <w:rsid w:val="007E1F89"/>
    <w:rsid w:val="007E6059"/>
    <w:rsid w:val="007F2AF0"/>
    <w:rsid w:val="007F52A1"/>
    <w:rsid w:val="007F7A85"/>
    <w:rsid w:val="00805B18"/>
    <w:rsid w:val="008251DD"/>
    <w:rsid w:val="0084272D"/>
    <w:rsid w:val="00847DFB"/>
    <w:rsid w:val="008511AB"/>
    <w:rsid w:val="00890A29"/>
    <w:rsid w:val="008A1B13"/>
    <w:rsid w:val="008A2CD7"/>
    <w:rsid w:val="008B601D"/>
    <w:rsid w:val="008B7F91"/>
    <w:rsid w:val="008C0778"/>
    <w:rsid w:val="008D7CAA"/>
    <w:rsid w:val="008E2027"/>
    <w:rsid w:val="008E3167"/>
    <w:rsid w:val="008E64B8"/>
    <w:rsid w:val="008F395B"/>
    <w:rsid w:val="008F482C"/>
    <w:rsid w:val="00906D57"/>
    <w:rsid w:val="00911A2B"/>
    <w:rsid w:val="00911F50"/>
    <w:rsid w:val="00927542"/>
    <w:rsid w:val="00942C86"/>
    <w:rsid w:val="00947E5A"/>
    <w:rsid w:val="0095444C"/>
    <w:rsid w:val="00970378"/>
    <w:rsid w:val="0097599C"/>
    <w:rsid w:val="00982264"/>
    <w:rsid w:val="0098606D"/>
    <w:rsid w:val="00994AC5"/>
    <w:rsid w:val="00995492"/>
    <w:rsid w:val="0099593A"/>
    <w:rsid w:val="009A41B8"/>
    <w:rsid w:val="009B6E67"/>
    <w:rsid w:val="009D3E1A"/>
    <w:rsid w:val="009E07DB"/>
    <w:rsid w:val="009E699E"/>
    <w:rsid w:val="009F2D35"/>
    <w:rsid w:val="00A057D0"/>
    <w:rsid w:val="00A21613"/>
    <w:rsid w:val="00A54942"/>
    <w:rsid w:val="00A55B60"/>
    <w:rsid w:val="00A57760"/>
    <w:rsid w:val="00A62088"/>
    <w:rsid w:val="00A62346"/>
    <w:rsid w:val="00A66116"/>
    <w:rsid w:val="00A67523"/>
    <w:rsid w:val="00A930C9"/>
    <w:rsid w:val="00A95276"/>
    <w:rsid w:val="00A95EF6"/>
    <w:rsid w:val="00A973CD"/>
    <w:rsid w:val="00AA0BBC"/>
    <w:rsid w:val="00AA3946"/>
    <w:rsid w:val="00AA6748"/>
    <w:rsid w:val="00AA7E59"/>
    <w:rsid w:val="00AB5E8C"/>
    <w:rsid w:val="00AC3466"/>
    <w:rsid w:val="00AD2DF8"/>
    <w:rsid w:val="00AD5E1F"/>
    <w:rsid w:val="00AF06B0"/>
    <w:rsid w:val="00AF6760"/>
    <w:rsid w:val="00B26232"/>
    <w:rsid w:val="00B26364"/>
    <w:rsid w:val="00B26382"/>
    <w:rsid w:val="00B3257A"/>
    <w:rsid w:val="00B3383C"/>
    <w:rsid w:val="00B431A0"/>
    <w:rsid w:val="00B43F0C"/>
    <w:rsid w:val="00B61D2B"/>
    <w:rsid w:val="00B64D9F"/>
    <w:rsid w:val="00B76A59"/>
    <w:rsid w:val="00B819AA"/>
    <w:rsid w:val="00B938CF"/>
    <w:rsid w:val="00BA1EF3"/>
    <w:rsid w:val="00BA26A3"/>
    <w:rsid w:val="00BB0B2C"/>
    <w:rsid w:val="00BB2FC9"/>
    <w:rsid w:val="00BC214A"/>
    <w:rsid w:val="00BC3973"/>
    <w:rsid w:val="00BC3CB4"/>
    <w:rsid w:val="00BC42DA"/>
    <w:rsid w:val="00BC4D5E"/>
    <w:rsid w:val="00BD0ACD"/>
    <w:rsid w:val="00BD197D"/>
    <w:rsid w:val="00BD5C41"/>
    <w:rsid w:val="00BE149A"/>
    <w:rsid w:val="00BF0303"/>
    <w:rsid w:val="00BF6120"/>
    <w:rsid w:val="00C0786C"/>
    <w:rsid w:val="00C1101F"/>
    <w:rsid w:val="00C16A63"/>
    <w:rsid w:val="00C2238C"/>
    <w:rsid w:val="00C30FB6"/>
    <w:rsid w:val="00C36B18"/>
    <w:rsid w:val="00C45D67"/>
    <w:rsid w:val="00C57B19"/>
    <w:rsid w:val="00C72ADE"/>
    <w:rsid w:val="00C76B05"/>
    <w:rsid w:val="00C8489D"/>
    <w:rsid w:val="00C91AE5"/>
    <w:rsid w:val="00C95B7F"/>
    <w:rsid w:val="00C97B0B"/>
    <w:rsid w:val="00CA2B44"/>
    <w:rsid w:val="00CC3821"/>
    <w:rsid w:val="00CD0845"/>
    <w:rsid w:val="00CE0C5D"/>
    <w:rsid w:val="00CF743E"/>
    <w:rsid w:val="00D0178E"/>
    <w:rsid w:val="00D178EA"/>
    <w:rsid w:val="00D250EA"/>
    <w:rsid w:val="00D32564"/>
    <w:rsid w:val="00D42983"/>
    <w:rsid w:val="00D512C5"/>
    <w:rsid w:val="00D65873"/>
    <w:rsid w:val="00D6602D"/>
    <w:rsid w:val="00D67FFB"/>
    <w:rsid w:val="00D74019"/>
    <w:rsid w:val="00D90B2C"/>
    <w:rsid w:val="00D954D2"/>
    <w:rsid w:val="00DB0077"/>
    <w:rsid w:val="00DB1701"/>
    <w:rsid w:val="00DB4DF9"/>
    <w:rsid w:val="00DC3088"/>
    <w:rsid w:val="00DC37EE"/>
    <w:rsid w:val="00DD3533"/>
    <w:rsid w:val="00DE42D7"/>
    <w:rsid w:val="00DE77FC"/>
    <w:rsid w:val="00DF02E8"/>
    <w:rsid w:val="00E15F41"/>
    <w:rsid w:val="00E22038"/>
    <w:rsid w:val="00E31AAE"/>
    <w:rsid w:val="00E35903"/>
    <w:rsid w:val="00E46920"/>
    <w:rsid w:val="00E47A25"/>
    <w:rsid w:val="00E604BE"/>
    <w:rsid w:val="00E7376B"/>
    <w:rsid w:val="00E96F94"/>
    <w:rsid w:val="00E970B3"/>
    <w:rsid w:val="00EA0589"/>
    <w:rsid w:val="00EB1642"/>
    <w:rsid w:val="00EC237D"/>
    <w:rsid w:val="00ED6F1B"/>
    <w:rsid w:val="00EE0C4D"/>
    <w:rsid w:val="00EF3930"/>
    <w:rsid w:val="00F0163A"/>
    <w:rsid w:val="00F02731"/>
    <w:rsid w:val="00F031C1"/>
    <w:rsid w:val="00F173EE"/>
    <w:rsid w:val="00F208A7"/>
    <w:rsid w:val="00F2364F"/>
    <w:rsid w:val="00F33A24"/>
    <w:rsid w:val="00F46D00"/>
    <w:rsid w:val="00F4742C"/>
    <w:rsid w:val="00F561D7"/>
    <w:rsid w:val="00F661B4"/>
    <w:rsid w:val="00F67F25"/>
    <w:rsid w:val="00F73E1D"/>
    <w:rsid w:val="00F76D76"/>
    <w:rsid w:val="00F838A5"/>
    <w:rsid w:val="00FA05CB"/>
    <w:rsid w:val="00FA2CB3"/>
    <w:rsid w:val="00FB148D"/>
    <w:rsid w:val="00FB6F42"/>
    <w:rsid w:val="00FC45FE"/>
    <w:rsid w:val="00FF115F"/>
    <w:rsid w:val="05B278F3"/>
    <w:rsid w:val="725CC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15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370FB4"/>
    <w:pPr>
      <w:ind w:left="720"/>
      <w:contextualSpacing/>
    </w:pPr>
  </w:style>
  <w:style w:type="paragraph" w:styleId="Header">
    <w:name w:val="header"/>
    <w:basedOn w:val="Normal"/>
    <w:link w:val="Head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5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character" w:styleId="Strong">
    <w:name w:val="Strong"/>
    <w:basedOn w:val="DefaultParagraphFont"/>
    <w:uiPriority w:val="22"/>
    <w:qFormat/>
    <w:rsid w:val="00A57760"/>
    <w:rPr>
      <w:b/>
      <w:bCs/>
    </w:rPr>
  </w:style>
  <w:style w:type="character" w:styleId="CommentReference">
    <w:name w:val="annotation reference"/>
    <w:basedOn w:val="DefaultParagraphFont"/>
    <w:uiPriority w:val="99"/>
    <w:semiHidden/>
    <w:unhideWhenUsed/>
    <w:rsid w:val="00AA7E59"/>
    <w:rPr>
      <w:sz w:val="16"/>
      <w:szCs w:val="16"/>
    </w:rPr>
  </w:style>
  <w:style w:type="paragraph" w:styleId="CommentText">
    <w:name w:val="annotation text"/>
    <w:basedOn w:val="Normal"/>
    <w:link w:val="CommentTextChar"/>
    <w:uiPriority w:val="99"/>
    <w:unhideWhenUsed/>
    <w:rsid w:val="00AA7E59"/>
    <w:pPr>
      <w:spacing w:line="240" w:lineRule="auto"/>
    </w:pPr>
    <w:rPr>
      <w:sz w:val="20"/>
      <w:szCs w:val="20"/>
    </w:rPr>
  </w:style>
  <w:style w:type="character" w:customStyle="1" w:styleId="CommentTextChar">
    <w:name w:val="Comment Text Char"/>
    <w:basedOn w:val="DefaultParagraphFont"/>
    <w:link w:val="CommentText"/>
    <w:uiPriority w:val="99"/>
    <w:rsid w:val="00AA7E59"/>
    <w:rPr>
      <w:sz w:val="20"/>
      <w:szCs w:val="20"/>
    </w:rPr>
  </w:style>
  <w:style w:type="paragraph" w:styleId="CommentSubject">
    <w:name w:val="annotation subject"/>
    <w:basedOn w:val="CommentText"/>
    <w:next w:val="CommentText"/>
    <w:link w:val="CommentSubjectChar"/>
    <w:uiPriority w:val="99"/>
    <w:semiHidden/>
    <w:unhideWhenUsed/>
    <w:rsid w:val="00AA7E59"/>
    <w:rPr>
      <w:b/>
      <w:bCs/>
    </w:rPr>
  </w:style>
  <w:style w:type="character" w:customStyle="1" w:styleId="CommentSubjectChar">
    <w:name w:val="Comment Subject Char"/>
    <w:basedOn w:val="CommentTextChar"/>
    <w:link w:val="CommentSubject"/>
    <w:uiPriority w:val="99"/>
    <w:semiHidden/>
    <w:rsid w:val="00AA7E59"/>
    <w:rPr>
      <w:b/>
      <w:bCs/>
      <w:sz w:val="20"/>
      <w:szCs w:val="20"/>
    </w:rPr>
  </w:style>
  <w:style w:type="character" w:customStyle="1" w:styleId="ListParagraphChar">
    <w:name w:val="List Paragraph Char"/>
    <w:link w:val="ListParagraph"/>
    <w:uiPriority w:val="34"/>
    <w:locked/>
    <w:rsid w:val="00713465"/>
  </w:style>
  <w:style w:type="paragraph" w:customStyle="1" w:styleId="xelementtoproof">
    <w:name w:val="x_elementtoproof"/>
    <w:basedOn w:val="Normal"/>
    <w:uiPriority w:val="99"/>
    <w:semiHidden/>
    <w:rsid w:val="00AB5E8C"/>
    <w:pPr>
      <w:spacing w:after="0" w:line="240" w:lineRule="auto"/>
    </w:pPr>
    <w:rPr>
      <w:rFonts w:ascii="Calibri" w:hAnsi="Calibri" w:cs="Calibri"/>
      <w:lang w:eastAsia="en-GB"/>
    </w:rPr>
  </w:style>
  <w:style w:type="paragraph" w:styleId="BalloonText">
    <w:name w:val="Balloon Text"/>
    <w:basedOn w:val="Normal"/>
    <w:link w:val="BalloonTextChar"/>
    <w:uiPriority w:val="99"/>
    <w:semiHidden/>
    <w:unhideWhenUsed/>
    <w:rsid w:val="00770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499"/>
    <w:rPr>
      <w:rFonts w:ascii="Segoe UI" w:hAnsi="Segoe UI" w:cs="Segoe UI"/>
      <w:sz w:val="18"/>
      <w:szCs w:val="18"/>
    </w:rPr>
  </w:style>
  <w:style w:type="paragraph" w:styleId="NoSpacing">
    <w:name w:val="No Spacing"/>
    <w:link w:val="NoSpacingChar"/>
    <w:uiPriority w:val="1"/>
    <w:qFormat/>
    <w:rsid w:val="003815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156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466164">
      <w:bodyDiv w:val="1"/>
      <w:marLeft w:val="0"/>
      <w:marRight w:val="0"/>
      <w:marTop w:val="0"/>
      <w:marBottom w:val="0"/>
      <w:divBdr>
        <w:top w:val="none" w:sz="0" w:space="0" w:color="auto"/>
        <w:left w:val="none" w:sz="0" w:space="0" w:color="auto"/>
        <w:bottom w:val="none" w:sz="0" w:space="0" w:color="auto"/>
        <w:right w:val="none" w:sz="0" w:space="0" w:color="auto"/>
      </w:divBdr>
    </w:div>
    <w:div w:id="966425418">
      <w:bodyDiv w:val="1"/>
      <w:marLeft w:val="0"/>
      <w:marRight w:val="0"/>
      <w:marTop w:val="0"/>
      <w:marBottom w:val="0"/>
      <w:divBdr>
        <w:top w:val="none" w:sz="0" w:space="0" w:color="auto"/>
        <w:left w:val="none" w:sz="0" w:space="0" w:color="auto"/>
        <w:bottom w:val="none" w:sz="0" w:space="0" w:color="auto"/>
        <w:right w:val="none" w:sz="0" w:space="0" w:color="auto"/>
      </w:divBdr>
      <w:divsChild>
        <w:div w:id="1732774830">
          <w:marLeft w:val="0"/>
          <w:marRight w:val="0"/>
          <w:marTop w:val="0"/>
          <w:marBottom w:val="0"/>
          <w:divBdr>
            <w:top w:val="none" w:sz="0" w:space="0" w:color="auto"/>
            <w:left w:val="none" w:sz="0" w:space="0" w:color="auto"/>
            <w:bottom w:val="none" w:sz="0" w:space="0" w:color="auto"/>
            <w:right w:val="none" w:sz="0" w:space="0" w:color="auto"/>
          </w:divBdr>
        </w:div>
        <w:div w:id="586495866">
          <w:marLeft w:val="0"/>
          <w:marRight w:val="0"/>
          <w:marTop w:val="0"/>
          <w:marBottom w:val="0"/>
          <w:divBdr>
            <w:top w:val="none" w:sz="0" w:space="0" w:color="auto"/>
            <w:left w:val="none" w:sz="0" w:space="0" w:color="auto"/>
            <w:bottom w:val="none" w:sz="0" w:space="0" w:color="auto"/>
            <w:right w:val="none" w:sz="0" w:space="0" w:color="auto"/>
          </w:divBdr>
        </w:div>
        <w:div w:id="1840387328">
          <w:marLeft w:val="0"/>
          <w:marRight w:val="0"/>
          <w:marTop w:val="0"/>
          <w:marBottom w:val="0"/>
          <w:divBdr>
            <w:top w:val="none" w:sz="0" w:space="0" w:color="auto"/>
            <w:left w:val="none" w:sz="0" w:space="0" w:color="auto"/>
            <w:bottom w:val="none" w:sz="0" w:space="0" w:color="auto"/>
            <w:right w:val="none" w:sz="0" w:space="0" w:color="auto"/>
          </w:divBdr>
        </w:div>
        <w:div w:id="1043407329">
          <w:marLeft w:val="0"/>
          <w:marRight w:val="0"/>
          <w:marTop w:val="0"/>
          <w:marBottom w:val="0"/>
          <w:divBdr>
            <w:top w:val="none" w:sz="0" w:space="0" w:color="auto"/>
            <w:left w:val="none" w:sz="0" w:space="0" w:color="auto"/>
            <w:bottom w:val="none" w:sz="0" w:space="0" w:color="auto"/>
            <w:right w:val="none" w:sz="0" w:space="0" w:color="auto"/>
          </w:divBdr>
        </w:div>
      </w:divsChild>
    </w:div>
    <w:div w:id="1312828337">
      <w:bodyDiv w:val="1"/>
      <w:marLeft w:val="0"/>
      <w:marRight w:val="0"/>
      <w:marTop w:val="0"/>
      <w:marBottom w:val="0"/>
      <w:divBdr>
        <w:top w:val="none" w:sz="0" w:space="0" w:color="auto"/>
        <w:left w:val="none" w:sz="0" w:space="0" w:color="auto"/>
        <w:bottom w:val="none" w:sz="0" w:space="0" w:color="auto"/>
        <w:right w:val="none" w:sz="0" w:space="0" w:color="auto"/>
      </w:divBdr>
    </w:div>
    <w:div w:id="1794327919">
      <w:bodyDiv w:val="1"/>
      <w:marLeft w:val="0"/>
      <w:marRight w:val="0"/>
      <w:marTop w:val="0"/>
      <w:marBottom w:val="0"/>
      <w:divBdr>
        <w:top w:val="none" w:sz="0" w:space="0" w:color="auto"/>
        <w:left w:val="none" w:sz="0" w:space="0" w:color="auto"/>
        <w:bottom w:val="none" w:sz="0" w:space="0" w:color="auto"/>
        <w:right w:val="none" w:sz="0" w:space="0" w:color="auto"/>
      </w:divBdr>
    </w:div>
    <w:div w:id="194773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5.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4.xml"/><Relationship Id="rId32" Type="http://schemas.openxmlformats.org/officeDocument/2006/relationships/image" Target="media/image10.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SIMD DATA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219-4964-AFC0-851EACE01244}"/>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9612-47C4-8233-BA97AC1019B1}"/>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9612-47C4-8233-BA97AC1019B1}"/>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2-C219-4964-AFC0-851EACE01244}"/>
              </c:ext>
            </c:extLst>
          </c:dPt>
          <c:dLbls>
            <c:dLbl>
              <c:idx val="0"/>
              <c:tx>
                <c:rich>
                  <a:bodyPr/>
                  <a:lstStyle/>
                  <a:p>
                    <a:r>
                      <a:rPr lang="en-US"/>
                      <a:t>52%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19-4964-AFC0-851EACE01244}"/>
                </c:ext>
              </c:extLst>
            </c:dLbl>
            <c:dLbl>
              <c:idx val="3"/>
              <c:delete val="1"/>
              <c:extLst>
                <c:ext xmlns:c15="http://schemas.microsoft.com/office/drawing/2012/chart" uri="{CE6537A1-D6FC-4f65-9D91-7224C49458BB}"/>
                <c:ext xmlns:c16="http://schemas.microsoft.com/office/drawing/2014/chart" uri="{C3380CC4-5D6E-409C-BE32-E72D297353CC}">
                  <c16:uniqueId val="{00000002-C219-4964-AFC0-851EACE012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0%</c:formatCode>
                <c:ptCount val="4"/>
                <c:pt idx="0">
                  <c:v>0.51</c:v>
                </c:pt>
                <c:pt idx="1">
                  <c:v>0.38</c:v>
                </c:pt>
                <c:pt idx="2">
                  <c:v>0.09</c:v>
                </c:pt>
                <c:pt idx="3" formatCode="General">
                  <c:v>0</c:v>
                </c:pt>
              </c:numCache>
            </c:numRef>
          </c:val>
          <c:extLst>
            <c:ext xmlns:c16="http://schemas.microsoft.com/office/drawing/2014/chart" uri="{C3380CC4-5D6E-409C-BE32-E72D297353CC}">
              <c16:uniqueId val="{00000000-C219-4964-AFC0-851EACE0124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N5 exit scores across the setting</a:t>
            </a:r>
          </a:p>
        </c:rich>
      </c:tx>
      <c:layout>
        <c:manualLayout>
          <c:xMode val="edge"/>
          <c:yMode val="edge"/>
          <c:x val="0.13662459570862778"/>
          <c:y val="4.38404208680403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A7A-45CA-8FF4-71DCAD4CD513}"/>
              </c:ext>
            </c:extLst>
          </c:dPt>
          <c:dLbls>
            <c:dLbl>
              <c:idx val="1"/>
              <c:tx>
                <c:rich>
                  <a:bodyPr/>
                  <a:lstStyle/>
                  <a:p>
                    <a:r>
                      <a:rPr lang="en-US"/>
                      <a:t>N4</a:t>
                    </a:r>
                    <a:r>
                      <a:rPr lang="en-US" baseline="0"/>
                      <a:t> data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7A-45CA-8FF4-71DCAD4CD513}"/>
                </c:ext>
              </c:extLst>
            </c:dLbl>
            <c:dLbl>
              <c:idx val="2"/>
              <c:tx>
                <c:rich>
                  <a:bodyPr/>
                  <a:lstStyle/>
                  <a:p>
                    <a:r>
                      <a:rPr lang="en-US"/>
                      <a:t>N5</a:t>
                    </a:r>
                    <a:r>
                      <a:rPr lang="en-US" baseline="0"/>
                      <a:t> data</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7A-45CA-8FF4-71DCAD4CD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'Percentage Workings'!$F$4:$F$6</c:f>
              <c:numCache>
                <c:formatCode>General</c:formatCode>
                <c:ptCount val="3"/>
                <c:pt idx="1">
                  <c:v>2389</c:v>
                </c:pt>
                <c:pt idx="2">
                  <c:v>3414</c:v>
                </c:pt>
              </c:numCache>
            </c:numRef>
          </c:val>
          <c:extLst>
            <c:ext xmlns:c16="http://schemas.microsoft.com/office/drawing/2014/chart" uri="{C3380CC4-5D6E-409C-BE32-E72D297353CC}">
              <c16:uniqueId val="{00000003-0A7A-45CA-8FF4-71DCAD4CD51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f>'Percentage Workings'!$G$4:$G$6</c:f>
              <c:numCache>
                <c:formatCode>General</c:formatCode>
                <c:ptCount val="3"/>
                <c:pt idx="1">
                  <c:v>0</c:v>
                </c:pt>
                <c:pt idx="2">
                  <c:v>0</c:v>
                </c:pt>
              </c:numCache>
            </c:numRef>
          </c:val>
          <c:extLst>
            <c:ext xmlns:c16="http://schemas.microsoft.com/office/drawing/2014/chart" uri="{C3380CC4-5D6E-409C-BE32-E72D297353CC}">
              <c16:uniqueId val="{00000004-0A7A-45CA-8FF4-71DCAD4CD513}"/>
            </c:ext>
          </c:extLst>
        </c:ser>
        <c:dLbls>
          <c:showLegendKey val="0"/>
          <c:showVal val="0"/>
          <c:showCatName val="0"/>
          <c:showSerName val="0"/>
          <c:showPercent val="0"/>
          <c:showBubbleSize val="0"/>
        </c:dLbls>
        <c:gapWidth val="115"/>
        <c:overlap val="-20"/>
        <c:axId val="402486152"/>
        <c:axId val="402487136"/>
        <c:extLst>
          <c:ext xmlns:c15="http://schemas.microsoft.com/office/drawing/2012/chart" uri="{02D57815-91ED-43cb-92C2-25804820EDAC}">
            <c15:filteredBarSeries>
              <c15: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'Percentage Workings'!$H$4:$H$6</c15:sqref>
                        </c15:formulaRef>
                      </c:ext>
                    </c:extLst>
                    <c:numCache>
                      <c:formatCode>General</c:formatCode>
                      <c:ptCount val="3"/>
                    </c:numCache>
                  </c:numRef>
                </c:val>
                <c:extLst>
                  <c:ext xmlns:c16="http://schemas.microsoft.com/office/drawing/2014/chart" uri="{C3380CC4-5D6E-409C-BE32-E72D297353CC}">
                    <c16:uniqueId val="{00000005-0A7A-45CA-8FF4-71DCAD4CD513}"/>
                  </c:ext>
                </c:extLst>
              </c15:ser>
            </c15:filteredBarSeries>
            <c15:filteredBarSeries>
              <c15: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xmlns:c15="http://schemas.microsoft.com/office/drawing/2012/chart">
                      <c:ext xmlns:c15="http://schemas.microsoft.com/office/drawing/2012/chart" uri="{02D57815-91ED-43cb-92C2-25804820EDAC}">
                        <c15:formulaRef>
                          <c15:sqref>'Percentage Workings'!$I$4:$I$6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6-0A7A-45CA-8FF4-71DCAD4CD513}"/>
                  </c:ext>
                </c:extLst>
              </c15:ser>
            </c15:filteredBarSeries>
          </c:ext>
        </c:extLst>
      </c:barChart>
      <c:catAx>
        <c:axId val="402486152"/>
        <c:scaling>
          <c:orientation val="minMax"/>
        </c:scaling>
        <c:delete val="1"/>
        <c:axPos val="l"/>
        <c:numFmt formatCode="General" sourceLinked="1"/>
        <c:majorTickMark val="none"/>
        <c:minorTickMark val="none"/>
        <c:tickLblPos val="nextTo"/>
        <c:crossAx val="402487136"/>
        <c:crosses val="autoZero"/>
        <c:auto val="1"/>
        <c:lblAlgn val="ctr"/>
        <c:lblOffset val="100"/>
        <c:noMultiLvlLbl val="0"/>
      </c:catAx>
      <c:valAx>
        <c:axId val="402487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486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Saying</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'Percentage Workings'!$M$29</c:f>
              <c:strCache>
                <c:ptCount val="1"/>
                <c:pt idx="0">
                  <c:v>s</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BB37-43BB-8C42-E78C84B54B92}"/>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BB37-43BB-8C42-E78C84B54B92}"/>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BB37-43BB-8C42-E78C84B54B92}"/>
              </c:ext>
            </c:extLst>
          </c:dPt>
          <c:dLbls>
            <c:dLbl>
              <c:idx val="0"/>
              <c:tx>
                <c:rich>
                  <a:bodyPr/>
                  <a:lstStyle/>
                  <a:p>
                    <a:r>
                      <a:rPr lang="en-US"/>
                      <a:t>79%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37-43BB-8C42-E78C84B54B92}"/>
                </c:ext>
              </c:extLst>
            </c:dLbl>
            <c:dLbl>
              <c:idx val="1"/>
              <c:tx>
                <c:rich>
                  <a:bodyPr/>
                  <a:lstStyle/>
                  <a:p>
                    <a:r>
                      <a:rPr lang="en-US"/>
                      <a:t>14%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37-43BB-8C42-E78C84B54B92}"/>
                </c:ext>
              </c:extLst>
            </c:dLbl>
            <c:dLbl>
              <c:idx val="2"/>
              <c:tx>
                <c:rich>
                  <a:bodyPr/>
                  <a:lstStyle/>
                  <a:p>
                    <a:r>
                      <a:rPr lang="en-US"/>
                      <a:t>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37-43BB-8C42-E78C84B54B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'Percentage Workings'!$M$30:$M$32</c:f>
              <c:numCache>
                <c:formatCode>General</c:formatCode>
                <c:ptCount val="3"/>
                <c:pt idx="0">
                  <c:v>22</c:v>
                </c:pt>
                <c:pt idx="1">
                  <c:v>4</c:v>
                </c:pt>
                <c:pt idx="2">
                  <c:v>2</c:v>
                </c:pt>
              </c:numCache>
            </c:numRef>
          </c:val>
          <c:extLst>
            <c:ext xmlns:c16="http://schemas.microsoft.com/office/drawing/2014/chart" uri="{C3380CC4-5D6E-409C-BE32-E72D297353CC}">
              <c16:uniqueId val="{00000006-BB37-43BB-8C42-E78C84B54B9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Understanding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'Percentage Workings'!$L$29</c:f>
              <c:strCache>
                <c:ptCount val="1"/>
                <c:pt idx="0">
                  <c:v>u</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4474-4B86-9EF5-2F115901137C}"/>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4474-4B86-9EF5-2F115901137C}"/>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4474-4B86-9EF5-2F115901137C}"/>
              </c:ext>
            </c:extLst>
          </c:dPt>
          <c:dLbls>
            <c:dLbl>
              <c:idx val="0"/>
              <c:tx>
                <c:rich>
                  <a:bodyPr/>
                  <a:lstStyle/>
                  <a:p>
                    <a:r>
                      <a:rPr lang="en-US"/>
                      <a:t>86%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74-4B86-9EF5-2F115901137C}"/>
                </c:ext>
              </c:extLst>
            </c:dLbl>
            <c:dLbl>
              <c:idx val="1"/>
              <c:layout>
                <c:manualLayout>
                  <c:x val="0.22841583398566406"/>
                  <c:y val="-1.9610930986567854E-2"/>
                </c:manualLayout>
              </c:layout>
              <c:tx>
                <c:rich>
                  <a:bodyPr/>
                  <a:lstStyle/>
                  <a:p>
                    <a:r>
                      <a:rPr lang="en-US"/>
                      <a:t>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74-4B86-9EF5-2F115901137C}"/>
                </c:ext>
              </c:extLst>
            </c:dLbl>
            <c:dLbl>
              <c:idx val="2"/>
              <c:layout>
                <c:manualLayout>
                  <c:x val="-8.0873662721984318E-2"/>
                  <c:y val="9.0294117647058775E-2"/>
                </c:manualLayout>
              </c:layout>
              <c:tx>
                <c:rich>
                  <a:bodyPr/>
                  <a:lstStyle/>
                  <a:p>
                    <a:r>
                      <a:rPr lang="en-US"/>
                      <a:t>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74-4B86-9EF5-2F11590113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'Percentage Workings'!$L$30:$L$32</c:f>
              <c:numCache>
                <c:formatCode>General</c:formatCode>
                <c:ptCount val="3"/>
                <c:pt idx="0">
                  <c:v>24</c:v>
                </c:pt>
                <c:pt idx="1">
                  <c:v>2</c:v>
                </c:pt>
                <c:pt idx="2">
                  <c:v>2</c:v>
                </c:pt>
              </c:numCache>
            </c:numRef>
          </c:val>
          <c:extLst>
            <c:ext xmlns:c16="http://schemas.microsoft.com/office/drawing/2014/chart" uri="{C3380CC4-5D6E-409C-BE32-E72D297353CC}">
              <c16:uniqueId val="{00000006-4474-4B86-9EF5-2F115901137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Doing</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'Percentage Workings'!$K$29</c:f>
              <c:strCache>
                <c:ptCount val="1"/>
                <c:pt idx="0">
                  <c:v>d</c:v>
                </c:pt>
              </c:strCache>
            </c:strRef>
          </c:tx>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5045-49F6-9B42-D60182AA3E88}"/>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5045-49F6-9B42-D60182AA3E88}"/>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5045-49F6-9B42-D60182AA3E88}"/>
              </c:ext>
            </c:extLst>
          </c:dPt>
          <c:dLbls>
            <c:dLbl>
              <c:idx val="0"/>
              <c:layout>
                <c:manualLayout>
                  <c:x val="-0.14950190214987172"/>
                  <c:y val="-0.12890319367013431"/>
                </c:manualLayout>
              </c:layout>
              <c:tx>
                <c:rich>
                  <a:bodyPr/>
                  <a:lstStyle/>
                  <a:p>
                    <a:r>
                      <a:rPr lang="en-US"/>
                      <a:t>75%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45-49F6-9B42-D60182AA3E88}"/>
                </c:ext>
              </c:extLst>
            </c:dLbl>
            <c:dLbl>
              <c:idx val="1"/>
              <c:tx>
                <c:rich>
                  <a:bodyPr/>
                  <a:lstStyle/>
                  <a:p>
                    <a:r>
                      <a:rPr lang="en-US"/>
                      <a:t>17%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45-49F6-9B42-D60182AA3E88}"/>
                </c:ext>
              </c:extLst>
            </c:dLbl>
            <c:dLbl>
              <c:idx val="2"/>
              <c:tx>
                <c:rich>
                  <a:bodyPr/>
                  <a:lstStyle/>
                  <a:p>
                    <a:r>
                      <a:rPr lang="en-US"/>
                      <a:t>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45-49F6-9B42-D60182AA3E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val>
            <c:numRef>
              <c:f>'Percentage Workings'!$K$30:$K$32</c:f>
              <c:numCache>
                <c:formatCode>General</c:formatCode>
                <c:ptCount val="3"/>
                <c:pt idx="0">
                  <c:v>21</c:v>
                </c:pt>
                <c:pt idx="1">
                  <c:v>5</c:v>
                </c:pt>
                <c:pt idx="2">
                  <c:v>2</c:v>
                </c:pt>
              </c:numCache>
            </c:numRef>
          </c:val>
          <c:extLst>
            <c:ext xmlns:c16="http://schemas.microsoft.com/office/drawing/2014/chart" uri="{C3380CC4-5D6E-409C-BE32-E72D297353CC}">
              <c16:uniqueId val="{00000006-5045-49F6-9B42-D60182AA3E8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C04AAC-5AD7-4D03-AB97-0A3236092876}" type="doc">
      <dgm:prSet loTypeId="urn:microsoft.com/office/officeart/2005/8/layout/radial6" loCatId="cycle" qsTypeId="urn:microsoft.com/office/officeart/2005/8/quickstyle/3d2" qsCatId="3D" csTypeId="urn:microsoft.com/office/officeart/2005/8/colors/accent6_1" csCatId="accent6" phldr="1"/>
      <dgm:spPr/>
      <dgm:t>
        <a:bodyPr/>
        <a:lstStyle/>
        <a:p>
          <a:endParaRPr lang="en-GB"/>
        </a:p>
      </dgm:t>
    </dgm:pt>
    <dgm:pt modelId="{EB774929-1B66-4E1F-A910-9FE3BF0AB90F}">
      <dgm:prSet phldrT="[Text]" custT="1"/>
      <dgm:spPr>
        <a:xfrm>
          <a:off x="1305810" y="1141752"/>
          <a:ext cx="1230763" cy="1230763"/>
        </a:xfrm>
        <a:prstGeom prst="ellipse">
          <a:avLst/>
        </a:prstGeom>
      </dgm:spPr>
      <dgm:t>
        <a:bodyPr/>
        <a:lstStyle/>
        <a:p>
          <a:pPr>
            <a:buNone/>
          </a:pPr>
          <a:r>
            <a:rPr lang="en-GB" sz="1200" dirty="0">
              <a:latin typeface="+mn-lt"/>
              <a:ea typeface="+mn-ea"/>
              <a:cs typeface="+mn-cs"/>
            </a:rPr>
            <a:t>Our</a:t>
          </a:r>
        </a:p>
        <a:p>
          <a:pPr>
            <a:buNone/>
          </a:pPr>
          <a:r>
            <a:rPr lang="en-GB" sz="1200" dirty="0">
              <a:latin typeface="+mn-lt"/>
              <a:ea typeface="+mn-ea"/>
              <a:cs typeface="+mn-cs"/>
            </a:rPr>
            <a:t> Values</a:t>
          </a:r>
        </a:p>
      </dgm:t>
    </dgm:pt>
    <dgm:pt modelId="{09203BA0-E599-453E-BA38-CC6CBE605052}" type="parTrans" cxnId="{ECC60B4A-9ED5-4B5E-9B6F-D8785534D395}">
      <dgm:prSet/>
      <dgm:spPr/>
      <dgm:t>
        <a:bodyPr/>
        <a:lstStyle/>
        <a:p>
          <a:endParaRPr lang="en-GB"/>
        </a:p>
      </dgm:t>
    </dgm:pt>
    <dgm:pt modelId="{73A66E30-1109-4397-B2C7-88A490CFCF4F}" type="sibTrans" cxnId="{ECC60B4A-9ED5-4B5E-9B6F-D8785534D395}">
      <dgm:prSet/>
      <dgm:spPr/>
      <dgm:t>
        <a:bodyPr/>
        <a:lstStyle/>
        <a:p>
          <a:endParaRPr lang="en-GB"/>
        </a:p>
      </dgm:t>
    </dgm:pt>
    <dgm:pt modelId="{B37ADA36-C2A9-45E3-BD8F-6AE9DE6A7698}">
      <dgm:prSet phldrT="[Text]" custT="1"/>
      <dgm:spPr>
        <a:xfrm>
          <a:off x="2599826" y="827012"/>
          <a:ext cx="1128412" cy="1052597"/>
        </a:xfrm>
        <a:prstGeom prst="ellipse">
          <a:avLst/>
        </a:prstGeom>
      </dgm:spPr>
      <dgm:t>
        <a:bodyPr/>
        <a:lstStyle/>
        <a:p>
          <a:pPr>
            <a:buNone/>
          </a:pPr>
          <a:r>
            <a:rPr lang="en-GB" sz="1200" dirty="0">
              <a:latin typeface="Sassoon Infant Std" panose="020B0503020103030203" pitchFamily="34" charset="0"/>
              <a:ea typeface="+mn-ea"/>
              <a:cs typeface="+mn-cs"/>
            </a:rPr>
            <a:t>Happy and Healthy Children</a:t>
          </a:r>
        </a:p>
      </dgm:t>
    </dgm:pt>
    <dgm:pt modelId="{12DB670B-9E45-46DD-9342-9B53B78699B3}" type="parTrans" cxnId="{3B73D502-5618-4359-AB6B-C042353DC9F0}">
      <dgm:prSet/>
      <dgm:spPr/>
      <dgm:t>
        <a:bodyPr/>
        <a:lstStyle/>
        <a:p>
          <a:endParaRPr lang="en-GB"/>
        </a:p>
      </dgm:t>
    </dgm:pt>
    <dgm:pt modelId="{2F73B99D-EBA9-46EC-885A-C5518D4D295B}" type="sibTrans" cxnId="{3B73D502-5618-4359-AB6B-C042353DC9F0}">
      <dgm:prSet/>
      <dgm:spPr>
        <a:xfrm>
          <a:off x="581111" y="412307"/>
          <a:ext cx="2675641" cy="2675641"/>
        </a:xfrm>
        <a:prstGeom prst="blockArc">
          <a:avLst>
            <a:gd name="adj1" fmla="val 20539366"/>
            <a:gd name="adj2" fmla="val 3232652"/>
            <a:gd name="adj3" fmla="val 4637"/>
          </a:avLst>
        </a:prstGeom>
      </dgm:spPr>
      <dgm:t>
        <a:bodyPr/>
        <a:lstStyle/>
        <a:p>
          <a:endParaRPr lang="en-GB" sz="2000"/>
        </a:p>
      </dgm:t>
    </dgm:pt>
    <dgm:pt modelId="{25477329-23D0-40CF-AB94-72FB8D7400E1}">
      <dgm:prSet phldrT="[Text]" custT="1"/>
      <dgm:spPr>
        <a:xfrm>
          <a:off x="2125104" y="2279412"/>
          <a:ext cx="1128412" cy="1052597"/>
        </a:xfrm>
        <a:prstGeom prst="ellipse">
          <a:avLst/>
        </a:prstGeom>
      </dgm:spPr>
      <dgm:t>
        <a:bodyPr/>
        <a:lstStyle/>
        <a:p>
          <a:pPr>
            <a:buNone/>
          </a:pPr>
          <a:r>
            <a:rPr lang="en-GB" sz="1200" dirty="0">
              <a:latin typeface="Sassoon Infant Std" panose="020B0503020103030203" pitchFamily="34" charset="0"/>
              <a:ea typeface="+mn-ea"/>
              <a:cs typeface="+mn-cs"/>
            </a:rPr>
            <a:t>Inclusive</a:t>
          </a:r>
        </a:p>
      </dgm:t>
    </dgm:pt>
    <dgm:pt modelId="{41AFE657-D99D-4B77-8E3F-FCE40225BEE9}" type="parTrans" cxnId="{90CD424E-6F9C-4EFE-BB8E-569F6F104B4A}">
      <dgm:prSet/>
      <dgm:spPr/>
      <dgm:t>
        <a:bodyPr/>
        <a:lstStyle/>
        <a:p>
          <a:endParaRPr lang="en-GB"/>
        </a:p>
      </dgm:t>
    </dgm:pt>
    <dgm:pt modelId="{94C0D2F4-EC3D-4FE2-BA54-BABAFD1497F5}" type="sibTrans" cxnId="{90CD424E-6F9C-4EFE-BB8E-569F6F104B4A}">
      <dgm:prSet/>
      <dgm:spPr>
        <a:xfrm>
          <a:off x="583371" y="410661"/>
          <a:ext cx="2675641" cy="2675641"/>
        </a:xfrm>
        <a:prstGeom prst="blockArc">
          <a:avLst>
            <a:gd name="adj1" fmla="val 3240008"/>
            <a:gd name="adj2" fmla="val 7559992"/>
            <a:gd name="adj3" fmla="val 4637"/>
          </a:avLst>
        </a:prstGeom>
      </dgm:spPr>
      <dgm:t>
        <a:bodyPr/>
        <a:lstStyle/>
        <a:p>
          <a:endParaRPr lang="en-GB" sz="2000"/>
        </a:p>
      </dgm:t>
    </dgm:pt>
    <dgm:pt modelId="{86C3D5D4-FD88-4D21-89DC-8F375158C002}">
      <dgm:prSet phldrT="[Text]" custT="1"/>
      <dgm:spPr>
        <a:xfrm>
          <a:off x="588867" y="2279412"/>
          <a:ext cx="1128412" cy="1052597"/>
        </a:xfrm>
        <a:prstGeom prst="ellipse">
          <a:avLst/>
        </a:prstGeom>
      </dgm:spPr>
      <dgm:t>
        <a:bodyPr/>
        <a:lstStyle/>
        <a:p>
          <a:pPr>
            <a:buNone/>
          </a:pPr>
          <a:r>
            <a:rPr lang="en-GB" sz="1200" dirty="0">
              <a:latin typeface="Sassoon Infant Std" panose="020B0503020103030203" pitchFamily="34" charset="0"/>
              <a:ea typeface="+mn-ea"/>
              <a:cs typeface="+mn-cs"/>
            </a:rPr>
            <a:t>Safe and Secure</a:t>
          </a:r>
        </a:p>
      </dgm:t>
    </dgm:pt>
    <dgm:pt modelId="{8853A0B9-4ED3-4B7C-B56E-D56E35DE274B}" type="parTrans" cxnId="{963F116E-607E-4803-A987-C8745D4909E1}">
      <dgm:prSet/>
      <dgm:spPr/>
      <dgm:t>
        <a:bodyPr/>
        <a:lstStyle/>
        <a:p>
          <a:endParaRPr lang="en-GB"/>
        </a:p>
      </dgm:t>
    </dgm:pt>
    <dgm:pt modelId="{EAD4895E-6404-4536-BD9D-3BA0FE80E278}" type="sibTrans" cxnId="{963F116E-607E-4803-A987-C8745D4909E1}">
      <dgm:prSet/>
      <dgm:spPr>
        <a:xfrm>
          <a:off x="585632" y="412307"/>
          <a:ext cx="2675641" cy="2675641"/>
        </a:xfrm>
        <a:prstGeom prst="blockArc">
          <a:avLst>
            <a:gd name="adj1" fmla="val 7567348"/>
            <a:gd name="adj2" fmla="val 11860634"/>
            <a:gd name="adj3" fmla="val 4637"/>
          </a:avLst>
        </a:prstGeom>
      </dgm:spPr>
      <dgm:t>
        <a:bodyPr/>
        <a:lstStyle/>
        <a:p>
          <a:endParaRPr lang="en-GB" sz="2000"/>
        </a:p>
      </dgm:t>
    </dgm:pt>
    <dgm:pt modelId="{8AEFADE0-3428-46AE-B28E-93E5A69EED26}">
      <dgm:prSet phldrT="[Text]" custT="1"/>
      <dgm:spPr>
        <a:xfrm>
          <a:off x="114145" y="827012"/>
          <a:ext cx="1128412" cy="1052597"/>
        </a:xfrm>
        <a:prstGeom prst="ellipse">
          <a:avLst/>
        </a:prstGeom>
      </dgm:spPr>
      <dgm:t>
        <a:bodyPr/>
        <a:lstStyle/>
        <a:p>
          <a:pPr>
            <a:buNone/>
          </a:pPr>
          <a:r>
            <a:rPr lang="en-GB" sz="1200" dirty="0">
              <a:latin typeface="Sassoon Infant Std" panose="020B0503020103030203" pitchFamily="34" charset="0"/>
              <a:ea typeface="+mn-ea"/>
              <a:cs typeface="+mn-cs"/>
            </a:rPr>
            <a:t>Welcoming</a:t>
          </a:r>
        </a:p>
      </dgm:t>
    </dgm:pt>
    <dgm:pt modelId="{3CE7D7D4-7457-4E4C-9672-7D8A8B9C13D5}" type="parTrans" cxnId="{85470595-9E33-4CC5-A4D1-6D3B7C97A4E0}">
      <dgm:prSet/>
      <dgm:spPr/>
      <dgm:t>
        <a:bodyPr/>
        <a:lstStyle/>
        <a:p>
          <a:endParaRPr lang="en-GB"/>
        </a:p>
      </dgm:t>
    </dgm:pt>
    <dgm:pt modelId="{0EAFADE1-77DC-4A06-A753-D3E1D3DE76B4}" type="sibTrans" cxnId="{85470595-9E33-4CC5-A4D1-6D3B7C97A4E0}">
      <dgm:prSet/>
      <dgm:spPr>
        <a:xfrm>
          <a:off x="583377" y="419314"/>
          <a:ext cx="2675641" cy="2675641"/>
        </a:xfrm>
        <a:prstGeom prst="blockArc">
          <a:avLst>
            <a:gd name="adj1" fmla="val 11879997"/>
            <a:gd name="adj2" fmla="val 16199985"/>
            <a:gd name="adj3" fmla="val 4637"/>
          </a:avLst>
        </a:prstGeom>
      </dgm:spPr>
      <dgm:t>
        <a:bodyPr/>
        <a:lstStyle/>
        <a:p>
          <a:endParaRPr lang="en-GB" sz="2000"/>
        </a:p>
      </dgm:t>
    </dgm:pt>
    <dgm:pt modelId="{16B58B93-8626-41F4-B6B0-430866E79C04}">
      <dgm:prSet phldrT="[Text]" custT="1"/>
      <dgm:spPr>
        <a:xfrm>
          <a:off x="1290359" y="-75969"/>
          <a:ext cx="1261665" cy="1052597"/>
        </a:xfrm>
        <a:prstGeom prst="ellipse">
          <a:avLst/>
        </a:prstGeom>
      </dgm:spPr>
      <dgm:t>
        <a:bodyPr/>
        <a:lstStyle/>
        <a:p>
          <a:pPr>
            <a:buNone/>
          </a:pPr>
          <a:r>
            <a:rPr lang="en-GB" sz="1200" dirty="0">
              <a:latin typeface="Sassoon Infant Std" panose="020B0503020103030203" pitchFamily="34" charset="0"/>
              <a:ea typeface="+mn-ea"/>
              <a:cs typeface="+mn-cs"/>
            </a:rPr>
            <a:t>Nurturing environment </a:t>
          </a:r>
        </a:p>
      </dgm:t>
    </dgm:pt>
    <dgm:pt modelId="{80EE0FA8-C869-4CAD-959D-FFEEB9046EA2}" type="sibTrans" cxnId="{811B08F2-D58B-45DC-A5F2-901DB92517DE}">
      <dgm:prSet/>
      <dgm:spPr>
        <a:xfrm>
          <a:off x="583366" y="419314"/>
          <a:ext cx="2675641" cy="2675641"/>
        </a:xfrm>
        <a:prstGeom prst="blockArc">
          <a:avLst>
            <a:gd name="adj1" fmla="val 16200015"/>
            <a:gd name="adj2" fmla="val 20520003"/>
            <a:gd name="adj3" fmla="val 4637"/>
          </a:avLst>
        </a:prstGeom>
      </dgm:spPr>
      <dgm:t>
        <a:bodyPr/>
        <a:lstStyle/>
        <a:p>
          <a:endParaRPr lang="en-GB" sz="2000"/>
        </a:p>
      </dgm:t>
    </dgm:pt>
    <dgm:pt modelId="{11795D66-4AE7-4A39-BB51-F26D94DF109D}" type="parTrans" cxnId="{811B08F2-D58B-45DC-A5F2-901DB92517DE}">
      <dgm:prSet/>
      <dgm:spPr/>
      <dgm:t>
        <a:bodyPr/>
        <a:lstStyle/>
        <a:p>
          <a:endParaRPr lang="en-GB"/>
        </a:p>
      </dgm:t>
    </dgm:pt>
    <dgm:pt modelId="{8D56A2B7-2004-4F30-9AC8-A2B229276680}" type="pres">
      <dgm:prSet presAssocID="{67C04AAC-5AD7-4D03-AB97-0A3236092876}" presName="Name0" presStyleCnt="0">
        <dgm:presLayoutVars>
          <dgm:chMax val="1"/>
          <dgm:dir/>
          <dgm:animLvl val="ctr"/>
          <dgm:resizeHandles val="exact"/>
        </dgm:presLayoutVars>
      </dgm:prSet>
      <dgm:spPr/>
    </dgm:pt>
    <dgm:pt modelId="{908E804C-A048-43C4-862A-40FBA752532A}" type="pres">
      <dgm:prSet presAssocID="{EB774929-1B66-4E1F-A910-9FE3BF0AB90F}" presName="centerShape" presStyleLbl="node0" presStyleIdx="0" presStyleCnt="1" custLinFactNeighborY="331"/>
      <dgm:spPr/>
    </dgm:pt>
    <dgm:pt modelId="{B8E4BA4B-2CEF-42BE-84DD-B04FBAE02F74}" type="pres">
      <dgm:prSet presAssocID="{16B58B93-8626-41F4-B6B0-430866E79C04}" presName="node" presStyleLbl="node1" presStyleIdx="0" presStyleCnt="5" custScaleX="174839" custScaleY="122177" custRadScaleRad="99338">
        <dgm:presLayoutVars>
          <dgm:bulletEnabled val="1"/>
        </dgm:presLayoutVars>
      </dgm:prSet>
      <dgm:spPr/>
    </dgm:pt>
    <dgm:pt modelId="{A5569B77-8414-4B07-B675-9E34EA6ADBCA}" type="pres">
      <dgm:prSet presAssocID="{16B58B93-8626-41F4-B6B0-430866E79C04}" presName="dummy" presStyleCnt="0"/>
      <dgm:spPr/>
    </dgm:pt>
    <dgm:pt modelId="{9FF51896-3F1F-4B64-9015-940756CB799A}" type="pres">
      <dgm:prSet presAssocID="{80EE0FA8-C869-4CAD-959D-FFEEB9046EA2}" presName="sibTrans" presStyleLbl="sibTrans2D1" presStyleIdx="0" presStyleCnt="5"/>
      <dgm:spPr/>
    </dgm:pt>
    <dgm:pt modelId="{4C14D039-B8C9-4703-948A-ED1BFDEE49CC}" type="pres">
      <dgm:prSet presAssocID="{B37ADA36-C2A9-45E3-BD8F-6AE9DE6A7698}" presName="node" presStyleLbl="node1" presStyleIdx="1" presStyleCnt="5" custScaleX="130977" custScaleY="122177" custRadScaleRad="99797" custRadScaleInc="1506">
        <dgm:presLayoutVars>
          <dgm:bulletEnabled val="1"/>
        </dgm:presLayoutVars>
      </dgm:prSet>
      <dgm:spPr/>
    </dgm:pt>
    <dgm:pt modelId="{617E1959-0A29-44D9-A1B9-E46303F266CB}" type="pres">
      <dgm:prSet presAssocID="{B37ADA36-C2A9-45E3-BD8F-6AE9DE6A7698}" presName="dummy" presStyleCnt="0"/>
      <dgm:spPr/>
    </dgm:pt>
    <dgm:pt modelId="{A46B0FC9-CD67-4606-902D-AF9E26E2DFC4}" type="pres">
      <dgm:prSet presAssocID="{2F73B99D-EBA9-46EC-885A-C5518D4D295B}" presName="sibTrans" presStyleLbl="sibTrans2D1" presStyleIdx="1" presStyleCnt="5"/>
      <dgm:spPr/>
    </dgm:pt>
    <dgm:pt modelId="{2576AA3D-04D2-4A05-895E-817EC9236A77}" type="pres">
      <dgm:prSet presAssocID="{25477329-23D0-40CF-AB94-72FB8D7400E1}" presName="node" presStyleLbl="node1" presStyleIdx="2" presStyleCnt="5" custScaleX="130977" custScaleY="122177" custRadScaleRad="100536" custRadScaleInc="924">
        <dgm:presLayoutVars>
          <dgm:bulletEnabled val="1"/>
        </dgm:presLayoutVars>
      </dgm:prSet>
      <dgm:spPr/>
    </dgm:pt>
    <dgm:pt modelId="{E9E5858D-46F9-4EB4-B122-F1F56B2ADD82}" type="pres">
      <dgm:prSet presAssocID="{25477329-23D0-40CF-AB94-72FB8D7400E1}" presName="dummy" presStyleCnt="0"/>
      <dgm:spPr/>
    </dgm:pt>
    <dgm:pt modelId="{7D08FA78-759F-421C-9B23-03F51124647C}" type="pres">
      <dgm:prSet presAssocID="{94C0D2F4-EC3D-4FE2-BA54-BABAFD1497F5}" presName="sibTrans" presStyleLbl="sibTrans2D1" presStyleIdx="2" presStyleCnt="5"/>
      <dgm:spPr/>
    </dgm:pt>
    <dgm:pt modelId="{40ECF8C3-F38E-4658-A23F-4537752F6C76}" type="pres">
      <dgm:prSet presAssocID="{86C3D5D4-FD88-4D21-89DC-8F375158C002}" presName="node" presStyleLbl="node1" presStyleIdx="3" presStyleCnt="5" custScaleX="130977" custScaleY="122177" custRadScaleRad="100536" custRadScaleInc="-924">
        <dgm:presLayoutVars>
          <dgm:bulletEnabled val="1"/>
        </dgm:presLayoutVars>
      </dgm:prSet>
      <dgm:spPr/>
    </dgm:pt>
    <dgm:pt modelId="{FE4D3FAA-A141-4140-8BC7-847120962272}" type="pres">
      <dgm:prSet presAssocID="{86C3D5D4-FD88-4D21-89DC-8F375158C002}" presName="dummy" presStyleCnt="0"/>
      <dgm:spPr/>
    </dgm:pt>
    <dgm:pt modelId="{9F208074-32C6-4113-9043-A271076F8635}" type="pres">
      <dgm:prSet presAssocID="{EAD4895E-6404-4536-BD9D-3BA0FE80E278}" presName="sibTrans" presStyleLbl="sibTrans2D1" presStyleIdx="3" presStyleCnt="5"/>
      <dgm:spPr/>
    </dgm:pt>
    <dgm:pt modelId="{128403B2-4E9B-4250-9209-19C785ED9B48}" type="pres">
      <dgm:prSet presAssocID="{8AEFADE0-3428-46AE-B28E-93E5A69EED26}" presName="node" presStyleLbl="node1" presStyleIdx="4" presStyleCnt="5" custScaleX="130977" custScaleY="122177" custRadScaleRad="99797" custRadScaleInc="-1506">
        <dgm:presLayoutVars>
          <dgm:bulletEnabled val="1"/>
        </dgm:presLayoutVars>
      </dgm:prSet>
      <dgm:spPr/>
    </dgm:pt>
    <dgm:pt modelId="{C8B3FE6B-4E03-4D12-BC9C-10838B1D3C23}" type="pres">
      <dgm:prSet presAssocID="{8AEFADE0-3428-46AE-B28E-93E5A69EED26}" presName="dummy" presStyleCnt="0"/>
      <dgm:spPr/>
    </dgm:pt>
    <dgm:pt modelId="{257D8946-F327-4B32-B993-60D0F1EE715C}" type="pres">
      <dgm:prSet presAssocID="{0EAFADE1-77DC-4A06-A753-D3E1D3DE76B4}" presName="sibTrans" presStyleLbl="sibTrans2D1" presStyleIdx="4" presStyleCnt="5" custLinFactNeighborX="-1545" custLinFactNeighborY="386"/>
      <dgm:spPr/>
    </dgm:pt>
  </dgm:ptLst>
  <dgm:cxnLst>
    <dgm:cxn modelId="{3B73D502-5618-4359-AB6B-C042353DC9F0}" srcId="{EB774929-1B66-4E1F-A910-9FE3BF0AB90F}" destId="{B37ADA36-C2A9-45E3-BD8F-6AE9DE6A7698}" srcOrd="1" destOrd="0" parTransId="{12DB670B-9E45-46DD-9342-9B53B78699B3}" sibTransId="{2F73B99D-EBA9-46EC-885A-C5518D4D295B}"/>
    <dgm:cxn modelId="{7637D022-6DE3-4F0B-A214-DDDBF4A70207}" type="presOf" srcId="{B37ADA36-C2A9-45E3-BD8F-6AE9DE6A7698}" destId="{4C14D039-B8C9-4703-948A-ED1BFDEE49CC}" srcOrd="0" destOrd="0" presId="urn:microsoft.com/office/officeart/2005/8/layout/radial6"/>
    <dgm:cxn modelId="{ECC60B4A-9ED5-4B5E-9B6F-D8785534D395}" srcId="{67C04AAC-5AD7-4D03-AB97-0A3236092876}" destId="{EB774929-1B66-4E1F-A910-9FE3BF0AB90F}" srcOrd="0" destOrd="0" parTransId="{09203BA0-E599-453E-BA38-CC6CBE605052}" sibTransId="{73A66E30-1109-4397-B2C7-88A490CFCF4F}"/>
    <dgm:cxn modelId="{963F116E-607E-4803-A987-C8745D4909E1}" srcId="{EB774929-1B66-4E1F-A910-9FE3BF0AB90F}" destId="{86C3D5D4-FD88-4D21-89DC-8F375158C002}" srcOrd="3" destOrd="0" parTransId="{8853A0B9-4ED3-4B7C-B56E-D56E35DE274B}" sibTransId="{EAD4895E-6404-4536-BD9D-3BA0FE80E278}"/>
    <dgm:cxn modelId="{90CD424E-6F9C-4EFE-BB8E-569F6F104B4A}" srcId="{EB774929-1B66-4E1F-A910-9FE3BF0AB90F}" destId="{25477329-23D0-40CF-AB94-72FB8D7400E1}" srcOrd="2" destOrd="0" parTransId="{41AFE657-D99D-4B77-8E3F-FCE40225BEE9}" sibTransId="{94C0D2F4-EC3D-4FE2-BA54-BABAFD1497F5}"/>
    <dgm:cxn modelId="{607A1A71-06BA-441C-BA96-0613247128C9}" type="presOf" srcId="{EB774929-1B66-4E1F-A910-9FE3BF0AB90F}" destId="{908E804C-A048-43C4-862A-40FBA752532A}" srcOrd="0" destOrd="0" presId="urn:microsoft.com/office/officeart/2005/8/layout/radial6"/>
    <dgm:cxn modelId="{D3558573-EEE4-4B36-975F-61455F1B7773}" type="presOf" srcId="{86C3D5D4-FD88-4D21-89DC-8F375158C002}" destId="{40ECF8C3-F38E-4658-A23F-4537752F6C76}" srcOrd="0" destOrd="0" presId="urn:microsoft.com/office/officeart/2005/8/layout/radial6"/>
    <dgm:cxn modelId="{45C34D79-3ABA-4969-8F76-1BEC93672B64}" type="presOf" srcId="{16B58B93-8626-41F4-B6B0-430866E79C04}" destId="{B8E4BA4B-2CEF-42BE-84DD-B04FBAE02F74}" srcOrd="0" destOrd="0" presId="urn:microsoft.com/office/officeart/2005/8/layout/radial6"/>
    <dgm:cxn modelId="{225D3182-337D-4410-8DAD-E255F4E948A0}" type="presOf" srcId="{2F73B99D-EBA9-46EC-885A-C5518D4D295B}" destId="{A46B0FC9-CD67-4606-902D-AF9E26E2DFC4}" srcOrd="0" destOrd="0" presId="urn:microsoft.com/office/officeart/2005/8/layout/radial6"/>
    <dgm:cxn modelId="{85470595-9E33-4CC5-A4D1-6D3B7C97A4E0}" srcId="{EB774929-1B66-4E1F-A910-9FE3BF0AB90F}" destId="{8AEFADE0-3428-46AE-B28E-93E5A69EED26}" srcOrd="4" destOrd="0" parTransId="{3CE7D7D4-7457-4E4C-9672-7D8A8B9C13D5}" sibTransId="{0EAFADE1-77DC-4A06-A753-D3E1D3DE76B4}"/>
    <dgm:cxn modelId="{42D3B29E-39B1-445A-A7DF-62CFAD070593}" type="presOf" srcId="{94C0D2F4-EC3D-4FE2-BA54-BABAFD1497F5}" destId="{7D08FA78-759F-421C-9B23-03F51124647C}" srcOrd="0" destOrd="0" presId="urn:microsoft.com/office/officeart/2005/8/layout/radial6"/>
    <dgm:cxn modelId="{8ACB74AE-D926-419C-B006-4979A34B65AA}" type="presOf" srcId="{67C04AAC-5AD7-4D03-AB97-0A3236092876}" destId="{8D56A2B7-2004-4F30-9AC8-A2B229276680}" srcOrd="0" destOrd="0" presId="urn:microsoft.com/office/officeart/2005/8/layout/radial6"/>
    <dgm:cxn modelId="{1026D6AF-616F-4686-8F53-0F7F17B2D722}" type="presOf" srcId="{25477329-23D0-40CF-AB94-72FB8D7400E1}" destId="{2576AA3D-04D2-4A05-895E-817EC9236A77}" srcOrd="0" destOrd="0" presId="urn:microsoft.com/office/officeart/2005/8/layout/radial6"/>
    <dgm:cxn modelId="{9855DCB3-99EC-49BC-91C0-6F882AAFEA98}" type="presOf" srcId="{80EE0FA8-C869-4CAD-959D-FFEEB9046EA2}" destId="{9FF51896-3F1F-4B64-9015-940756CB799A}" srcOrd="0" destOrd="0" presId="urn:microsoft.com/office/officeart/2005/8/layout/radial6"/>
    <dgm:cxn modelId="{D433ACC1-8C12-4C93-9CC4-5234F9790529}" type="presOf" srcId="{8AEFADE0-3428-46AE-B28E-93E5A69EED26}" destId="{128403B2-4E9B-4250-9209-19C785ED9B48}" srcOrd="0" destOrd="0" presId="urn:microsoft.com/office/officeart/2005/8/layout/radial6"/>
    <dgm:cxn modelId="{E55237E0-1AE9-43E9-975F-B40CBA310718}" type="presOf" srcId="{0EAFADE1-77DC-4A06-A753-D3E1D3DE76B4}" destId="{257D8946-F327-4B32-B993-60D0F1EE715C}" srcOrd="0" destOrd="0" presId="urn:microsoft.com/office/officeart/2005/8/layout/radial6"/>
    <dgm:cxn modelId="{8FD09DE1-6D55-4895-B2C6-A05725748EA7}" type="presOf" srcId="{EAD4895E-6404-4536-BD9D-3BA0FE80E278}" destId="{9F208074-32C6-4113-9043-A271076F8635}" srcOrd="0" destOrd="0" presId="urn:microsoft.com/office/officeart/2005/8/layout/radial6"/>
    <dgm:cxn modelId="{811B08F2-D58B-45DC-A5F2-901DB92517DE}" srcId="{EB774929-1B66-4E1F-A910-9FE3BF0AB90F}" destId="{16B58B93-8626-41F4-B6B0-430866E79C04}" srcOrd="0" destOrd="0" parTransId="{11795D66-4AE7-4A39-BB51-F26D94DF109D}" sibTransId="{80EE0FA8-C869-4CAD-959D-FFEEB9046EA2}"/>
    <dgm:cxn modelId="{99EC01FA-480A-45C7-8C1F-23753B0556E5}" type="presParOf" srcId="{8D56A2B7-2004-4F30-9AC8-A2B229276680}" destId="{908E804C-A048-43C4-862A-40FBA752532A}" srcOrd="0" destOrd="0" presId="urn:microsoft.com/office/officeart/2005/8/layout/radial6"/>
    <dgm:cxn modelId="{2E678A75-AAA5-4A2B-8663-BD2C8732316C}" type="presParOf" srcId="{8D56A2B7-2004-4F30-9AC8-A2B229276680}" destId="{B8E4BA4B-2CEF-42BE-84DD-B04FBAE02F74}" srcOrd="1" destOrd="0" presId="urn:microsoft.com/office/officeart/2005/8/layout/radial6"/>
    <dgm:cxn modelId="{FF42565E-BE26-4577-B4DF-2B474AF79629}" type="presParOf" srcId="{8D56A2B7-2004-4F30-9AC8-A2B229276680}" destId="{A5569B77-8414-4B07-B675-9E34EA6ADBCA}" srcOrd="2" destOrd="0" presId="urn:microsoft.com/office/officeart/2005/8/layout/radial6"/>
    <dgm:cxn modelId="{70E86947-1E65-4980-A6E2-302197CAFBDD}" type="presParOf" srcId="{8D56A2B7-2004-4F30-9AC8-A2B229276680}" destId="{9FF51896-3F1F-4B64-9015-940756CB799A}" srcOrd="3" destOrd="0" presId="urn:microsoft.com/office/officeart/2005/8/layout/radial6"/>
    <dgm:cxn modelId="{422604D9-850F-47B9-8B4A-2BF22B253248}" type="presParOf" srcId="{8D56A2B7-2004-4F30-9AC8-A2B229276680}" destId="{4C14D039-B8C9-4703-948A-ED1BFDEE49CC}" srcOrd="4" destOrd="0" presId="urn:microsoft.com/office/officeart/2005/8/layout/radial6"/>
    <dgm:cxn modelId="{5C6441F0-9769-435C-9633-BD85EF962571}" type="presParOf" srcId="{8D56A2B7-2004-4F30-9AC8-A2B229276680}" destId="{617E1959-0A29-44D9-A1B9-E46303F266CB}" srcOrd="5" destOrd="0" presId="urn:microsoft.com/office/officeart/2005/8/layout/radial6"/>
    <dgm:cxn modelId="{2FDCC00E-0CDB-48C9-81AB-E2306CDEE9AD}" type="presParOf" srcId="{8D56A2B7-2004-4F30-9AC8-A2B229276680}" destId="{A46B0FC9-CD67-4606-902D-AF9E26E2DFC4}" srcOrd="6" destOrd="0" presId="urn:microsoft.com/office/officeart/2005/8/layout/radial6"/>
    <dgm:cxn modelId="{B0EF8526-04C0-4809-A23B-7710D9BF056B}" type="presParOf" srcId="{8D56A2B7-2004-4F30-9AC8-A2B229276680}" destId="{2576AA3D-04D2-4A05-895E-817EC9236A77}" srcOrd="7" destOrd="0" presId="urn:microsoft.com/office/officeart/2005/8/layout/radial6"/>
    <dgm:cxn modelId="{86B5AFB9-0F60-4969-9068-72A1C7C16F33}" type="presParOf" srcId="{8D56A2B7-2004-4F30-9AC8-A2B229276680}" destId="{E9E5858D-46F9-4EB4-B122-F1F56B2ADD82}" srcOrd="8" destOrd="0" presId="urn:microsoft.com/office/officeart/2005/8/layout/radial6"/>
    <dgm:cxn modelId="{70835CB8-24EA-4160-9A91-3D1FFBD90F3F}" type="presParOf" srcId="{8D56A2B7-2004-4F30-9AC8-A2B229276680}" destId="{7D08FA78-759F-421C-9B23-03F51124647C}" srcOrd="9" destOrd="0" presId="urn:microsoft.com/office/officeart/2005/8/layout/radial6"/>
    <dgm:cxn modelId="{F72E84A9-DED2-4047-8CC1-6E9B146BE6C8}" type="presParOf" srcId="{8D56A2B7-2004-4F30-9AC8-A2B229276680}" destId="{40ECF8C3-F38E-4658-A23F-4537752F6C76}" srcOrd="10" destOrd="0" presId="urn:microsoft.com/office/officeart/2005/8/layout/radial6"/>
    <dgm:cxn modelId="{8EE4C99C-A70F-4C4B-B4C9-37C1D5681E88}" type="presParOf" srcId="{8D56A2B7-2004-4F30-9AC8-A2B229276680}" destId="{FE4D3FAA-A141-4140-8BC7-847120962272}" srcOrd="11" destOrd="0" presId="urn:microsoft.com/office/officeart/2005/8/layout/radial6"/>
    <dgm:cxn modelId="{07C16503-D9E0-4780-9794-7751F9400397}" type="presParOf" srcId="{8D56A2B7-2004-4F30-9AC8-A2B229276680}" destId="{9F208074-32C6-4113-9043-A271076F8635}" srcOrd="12" destOrd="0" presId="urn:microsoft.com/office/officeart/2005/8/layout/radial6"/>
    <dgm:cxn modelId="{1BDCD6D4-BEFC-47BF-9395-B9DD6EC1F940}" type="presParOf" srcId="{8D56A2B7-2004-4F30-9AC8-A2B229276680}" destId="{128403B2-4E9B-4250-9209-19C785ED9B48}" srcOrd="13" destOrd="0" presId="urn:microsoft.com/office/officeart/2005/8/layout/radial6"/>
    <dgm:cxn modelId="{0F23D1C3-050F-4627-9C66-F3F54D3C9759}" type="presParOf" srcId="{8D56A2B7-2004-4F30-9AC8-A2B229276680}" destId="{C8B3FE6B-4E03-4D12-BC9C-10838B1D3C23}" srcOrd="14" destOrd="0" presId="urn:microsoft.com/office/officeart/2005/8/layout/radial6"/>
    <dgm:cxn modelId="{2F0AEA5A-0AA0-48A2-AAA0-DAA80B6674E0}" type="presParOf" srcId="{8D56A2B7-2004-4F30-9AC8-A2B229276680}" destId="{257D8946-F327-4B32-B993-60D0F1EE715C}" srcOrd="15"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C04AAC-5AD7-4D03-AB97-0A3236092876}" type="doc">
      <dgm:prSet loTypeId="urn:microsoft.com/office/officeart/2005/8/layout/radial6" loCatId="cycle" qsTypeId="urn:microsoft.com/office/officeart/2005/8/quickstyle/3d4" qsCatId="3D" csTypeId="urn:microsoft.com/office/officeart/2005/8/colors/accent6_1" csCatId="accent6" phldr="1"/>
      <dgm:spPr/>
      <dgm:t>
        <a:bodyPr/>
        <a:lstStyle/>
        <a:p>
          <a:endParaRPr lang="en-GB"/>
        </a:p>
      </dgm:t>
    </dgm:pt>
    <dgm:pt modelId="{86C3D5D4-FD88-4D21-89DC-8F375158C002}">
      <dgm:prSet phldrT="[Text]" custT="1"/>
      <dgm:spPr/>
      <dgm:t>
        <a:bodyPr/>
        <a:lstStyle/>
        <a:p>
          <a:r>
            <a:rPr lang="en-GB" sz="1100" dirty="0">
              <a:latin typeface="+mj-lt"/>
            </a:rPr>
            <a:t>Children are confident and ready to play and learn</a:t>
          </a:r>
        </a:p>
      </dgm:t>
    </dgm:pt>
    <dgm:pt modelId="{8853A0B9-4ED3-4B7C-B56E-D56E35DE274B}" type="parTrans" cxnId="{963F116E-607E-4803-A987-C8745D4909E1}">
      <dgm:prSet/>
      <dgm:spPr/>
      <dgm:t>
        <a:bodyPr/>
        <a:lstStyle/>
        <a:p>
          <a:endParaRPr lang="en-GB"/>
        </a:p>
      </dgm:t>
    </dgm:pt>
    <dgm:pt modelId="{EAD4895E-6404-4536-BD9D-3BA0FE80E278}" type="sibTrans" cxnId="{963F116E-607E-4803-A987-C8745D4909E1}">
      <dgm:prSet/>
      <dgm:spPr/>
      <dgm:t>
        <a:bodyPr/>
        <a:lstStyle/>
        <a:p>
          <a:endParaRPr lang="en-GB"/>
        </a:p>
      </dgm:t>
    </dgm:pt>
    <dgm:pt modelId="{8AEFADE0-3428-46AE-B28E-93E5A69EED26}">
      <dgm:prSet phldrT="[Text]" custT="1"/>
      <dgm:spPr/>
      <dgm:t>
        <a:bodyPr/>
        <a:lstStyle/>
        <a:p>
          <a:r>
            <a:rPr lang="en-GB" sz="1100" dirty="0">
              <a:latin typeface="+mj-lt"/>
            </a:rPr>
            <a:t>All views are valued and respected</a:t>
          </a:r>
        </a:p>
      </dgm:t>
    </dgm:pt>
    <dgm:pt modelId="{3CE7D7D4-7457-4E4C-9672-7D8A8B9C13D5}" type="parTrans" cxnId="{85470595-9E33-4CC5-A4D1-6D3B7C97A4E0}">
      <dgm:prSet/>
      <dgm:spPr/>
      <dgm:t>
        <a:bodyPr/>
        <a:lstStyle/>
        <a:p>
          <a:endParaRPr lang="en-GB"/>
        </a:p>
      </dgm:t>
    </dgm:pt>
    <dgm:pt modelId="{0EAFADE1-77DC-4A06-A753-D3E1D3DE76B4}" type="sibTrans" cxnId="{85470595-9E33-4CC5-A4D1-6D3B7C97A4E0}">
      <dgm:prSet/>
      <dgm:spPr/>
      <dgm:t>
        <a:bodyPr/>
        <a:lstStyle/>
        <a:p>
          <a:endParaRPr lang="en-GB"/>
        </a:p>
      </dgm:t>
    </dgm:pt>
    <dgm:pt modelId="{25477329-23D0-40CF-AB94-72FB8D7400E1}">
      <dgm:prSet phldrT="[Text]" custT="1"/>
      <dgm:spPr/>
      <dgm:t>
        <a:bodyPr/>
        <a:lstStyle/>
        <a:p>
          <a:r>
            <a:rPr lang="en-GB" sz="1100" dirty="0">
              <a:latin typeface="+mj-lt"/>
            </a:rPr>
            <a:t>To support and encourage each other</a:t>
          </a:r>
        </a:p>
      </dgm:t>
    </dgm:pt>
    <dgm:pt modelId="{94C0D2F4-EC3D-4FE2-BA54-BABAFD1497F5}" type="sibTrans" cxnId="{90CD424E-6F9C-4EFE-BB8E-569F6F104B4A}">
      <dgm:prSet/>
      <dgm:spPr/>
      <dgm:t>
        <a:bodyPr/>
        <a:lstStyle/>
        <a:p>
          <a:endParaRPr lang="en-GB"/>
        </a:p>
      </dgm:t>
    </dgm:pt>
    <dgm:pt modelId="{41AFE657-D99D-4B77-8E3F-FCE40225BEE9}" type="parTrans" cxnId="{90CD424E-6F9C-4EFE-BB8E-569F6F104B4A}">
      <dgm:prSet/>
      <dgm:spPr/>
      <dgm:t>
        <a:bodyPr/>
        <a:lstStyle/>
        <a:p>
          <a:endParaRPr lang="en-GB"/>
        </a:p>
      </dgm:t>
    </dgm:pt>
    <dgm:pt modelId="{B37ADA36-C2A9-45E3-BD8F-6AE9DE6A7698}">
      <dgm:prSet phldrT="[Text]" custT="1"/>
      <dgm:spPr/>
      <dgm:t>
        <a:bodyPr/>
        <a:lstStyle/>
        <a:p>
          <a:r>
            <a:rPr lang="en-GB" sz="1100" dirty="0">
              <a:latin typeface="+mj-lt"/>
            </a:rPr>
            <a:t>To offer active learning opportunities making the most of our outdoor space</a:t>
          </a:r>
        </a:p>
      </dgm:t>
    </dgm:pt>
    <dgm:pt modelId="{2F73B99D-EBA9-46EC-885A-C5518D4D295B}" type="sibTrans" cxnId="{3B73D502-5618-4359-AB6B-C042353DC9F0}">
      <dgm:prSet/>
      <dgm:spPr/>
      <dgm:t>
        <a:bodyPr/>
        <a:lstStyle/>
        <a:p>
          <a:endParaRPr lang="en-GB"/>
        </a:p>
      </dgm:t>
    </dgm:pt>
    <dgm:pt modelId="{12DB670B-9E45-46DD-9342-9B53B78699B3}" type="parTrans" cxnId="{3B73D502-5618-4359-AB6B-C042353DC9F0}">
      <dgm:prSet/>
      <dgm:spPr/>
      <dgm:t>
        <a:bodyPr/>
        <a:lstStyle/>
        <a:p>
          <a:endParaRPr lang="en-GB"/>
        </a:p>
      </dgm:t>
    </dgm:pt>
    <dgm:pt modelId="{16B58B93-8626-41F4-B6B0-430866E79C04}">
      <dgm:prSet phldrT="[Text]" custT="1"/>
      <dgm:spPr/>
      <dgm:t>
        <a:bodyPr/>
        <a:lstStyle/>
        <a:p>
          <a:r>
            <a:rPr lang="en-GB" sz="1100" dirty="0">
              <a:latin typeface="+mj-lt"/>
            </a:rPr>
            <a:t>To show care and compassion responsive to need</a:t>
          </a:r>
        </a:p>
      </dgm:t>
    </dgm:pt>
    <dgm:pt modelId="{80EE0FA8-C869-4CAD-959D-FFEEB9046EA2}" type="sibTrans" cxnId="{811B08F2-D58B-45DC-A5F2-901DB92517DE}">
      <dgm:prSet/>
      <dgm:spPr/>
      <dgm:t>
        <a:bodyPr/>
        <a:lstStyle/>
        <a:p>
          <a:endParaRPr lang="en-GB"/>
        </a:p>
      </dgm:t>
    </dgm:pt>
    <dgm:pt modelId="{11795D66-4AE7-4A39-BB51-F26D94DF109D}" type="parTrans" cxnId="{811B08F2-D58B-45DC-A5F2-901DB92517DE}">
      <dgm:prSet/>
      <dgm:spPr/>
      <dgm:t>
        <a:bodyPr/>
        <a:lstStyle/>
        <a:p>
          <a:endParaRPr lang="en-GB"/>
        </a:p>
      </dgm:t>
    </dgm:pt>
    <dgm:pt modelId="{EB774929-1B66-4E1F-A910-9FE3BF0AB90F}">
      <dgm:prSet phldrT="[Text]" custT="1"/>
      <dgm:spPr/>
      <dgm:t>
        <a:bodyPr/>
        <a:lstStyle/>
        <a:p>
          <a:r>
            <a:rPr lang="en-GB" sz="1200" dirty="0">
              <a:latin typeface="+mj-lt"/>
            </a:rPr>
            <a:t>Our</a:t>
          </a:r>
        </a:p>
        <a:p>
          <a:r>
            <a:rPr lang="en-GB" sz="1200" dirty="0">
              <a:latin typeface="+mj-lt"/>
            </a:rPr>
            <a:t> Aims</a:t>
          </a:r>
        </a:p>
      </dgm:t>
    </dgm:pt>
    <dgm:pt modelId="{73A66E30-1109-4397-B2C7-88A490CFCF4F}" type="sibTrans" cxnId="{ECC60B4A-9ED5-4B5E-9B6F-D8785534D395}">
      <dgm:prSet/>
      <dgm:spPr/>
      <dgm:t>
        <a:bodyPr/>
        <a:lstStyle/>
        <a:p>
          <a:endParaRPr lang="en-GB"/>
        </a:p>
      </dgm:t>
    </dgm:pt>
    <dgm:pt modelId="{09203BA0-E599-453E-BA38-CC6CBE605052}" type="parTrans" cxnId="{ECC60B4A-9ED5-4B5E-9B6F-D8785534D395}">
      <dgm:prSet/>
      <dgm:spPr/>
      <dgm:t>
        <a:bodyPr/>
        <a:lstStyle/>
        <a:p>
          <a:endParaRPr lang="en-GB"/>
        </a:p>
      </dgm:t>
    </dgm:pt>
    <dgm:pt modelId="{AD0BDC0C-C167-4385-A708-F6D676DBF536}" type="pres">
      <dgm:prSet presAssocID="{67C04AAC-5AD7-4D03-AB97-0A3236092876}" presName="Name0" presStyleCnt="0">
        <dgm:presLayoutVars>
          <dgm:chMax val="1"/>
          <dgm:dir/>
          <dgm:animLvl val="ctr"/>
          <dgm:resizeHandles val="exact"/>
        </dgm:presLayoutVars>
      </dgm:prSet>
      <dgm:spPr/>
    </dgm:pt>
    <dgm:pt modelId="{D7039601-65D7-4F0B-886F-86BB01FE93C1}" type="pres">
      <dgm:prSet presAssocID="{EB774929-1B66-4E1F-A910-9FE3BF0AB90F}" presName="centerShape" presStyleLbl="node0" presStyleIdx="0" presStyleCnt="1"/>
      <dgm:spPr/>
    </dgm:pt>
    <dgm:pt modelId="{5080760F-265D-4AF0-8B07-08FDFF0A1011}" type="pres">
      <dgm:prSet presAssocID="{16B58B93-8626-41F4-B6B0-430866E79C04}" presName="node" presStyleLbl="node1" presStyleIdx="0" presStyleCnt="5" custScaleX="168318" custScaleY="99804">
        <dgm:presLayoutVars>
          <dgm:bulletEnabled val="1"/>
        </dgm:presLayoutVars>
      </dgm:prSet>
      <dgm:spPr/>
    </dgm:pt>
    <dgm:pt modelId="{F792278C-AC98-4C78-83F6-E22A2C5B22EC}" type="pres">
      <dgm:prSet presAssocID="{16B58B93-8626-41F4-B6B0-430866E79C04}" presName="dummy" presStyleCnt="0"/>
      <dgm:spPr/>
    </dgm:pt>
    <dgm:pt modelId="{4011DE78-8A28-4B5D-9E69-E091519A4AB3}" type="pres">
      <dgm:prSet presAssocID="{80EE0FA8-C869-4CAD-959D-FFEEB9046EA2}" presName="sibTrans" presStyleLbl="sibTrans2D1" presStyleIdx="0" presStyleCnt="5" custLinFactNeighborX="1722" custLinFactNeighborY="2582"/>
      <dgm:spPr/>
    </dgm:pt>
    <dgm:pt modelId="{C8B3CF30-915C-4E46-8454-BAF10D8B41A0}" type="pres">
      <dgm:prSet presAssocID="{B37ADA36-C2A9-45E3-BD8F-6AE9DE6A7698}" presName="node" presStyleLbl="node1" presStyleIdx="1" presStyleCnt="5" custScaleX="156148" custScaleY="123623">
        <dgm:presLayoutVars>
          <dgm:bulletEnabled val="1"/>
        </dgm:presLayoutVars>
      </dgm:prSet>
      <dgm:spPr/>
    </dgm:pt>
    <dgm:pt modelId="{20314526-7150-47F1-9BDF-2F48E2ACE3D1}" type="pres">
      <dgm:prSet presAssocID="{B37ADA36-C2A9-45E3-BD8F-6AE9DE6A7698}" presName="dummy" presStyleCnt="0"/>
      <dgm:spPr/>
    </dgm:pt>
    <dgm:pt modelId="{73B830B5-06D7-4F39-8C8F-D733A3AA01E8}" type="pres">
      <dgm:prSet presAssocID="{2F73B99D-EBA9-46EC-885A-C5518D4D295B}" presName="sibTrans" presStyleLbl="sibTrans2D1" presStyleIdx="1" presStyleCnt="5"/>
      <dgm:spPr/>
    </dgm:pt>
    <dgm:pt modelId="{0AE9E716-2714-4F8C-AA0B-BAD3DBA6EAA9}" type="pres">
      <dgm:prSet presAssocID="{25477329-23D0-40CF-AB94-72FB8D7400E1}" presName="node" presStyleLbl="node1" presStyleIdx="2" presStyleCnt="5" custScaleX="132258" custScaleY="123008">
        <dgm:presLayoutVars>
          <dgm:bulletEnabled val="1"/>
        </dgm:presLayoutVars>
      </dgm:prSet>
      <dgm:spPr/>
    </dgm:pt>
    <dgm:pt modelId="{DD9C1836-1A6A-4F85-9820-4B582702E5F5}" type="pres">
      <dgm:prSet presAssocID="{25477329-23D0-40CF-AB94-72FB8D7400E1}" presName="dummy" presStyleCnt="0"/>
      <dgm:spPr/>
    </dgm:pt>
    <dgm:pt modelId="{8563E4E1-829E-4469-80F7-68F91B9A3CEC}" type="pres">
      <dgm:prSet presAssocID="{94C0D2F4-EC3D-4FE2-BA54-BABAFD1497F5}" presName="sibTrans" presStyleLbl="sibTrans2D1" presStyleIdx="2" presStyleCnt="5"/>
      <dgm:spPr/>
    </dgm:pt>
    <dgm:pt modelId="{CE2642BE-064C-4936-B0FD-722BD1B1EF0C}" type="pres">
      <dgm:prSet presAssocID="{86C3D5D4-FD88-4D21-89DC-8F375158C002}" presName="node" presStyleLbl="node1" presStyleIdx="3" presStyleCnt="5" custScaleX="132258" custScaleY="123008">
        <dgm:presLayoutVars>
          <dgm:bulletEnabled val="1"/>
        </dgm:presLayoutVars>
      </dgm:prSet>
      <dgm:spPr/>
    </dgm:pt>
    <dgm:pt modelId="{57577A00-BACA-4EC2-A87C-1905501A536E}" type="pres">
      <dgm:prSet presAssocID="{86C3D5D4-FD88-4D21-89DC-8F375158C002}" presName="dummy" presStyleCnt="0"/>
      <dgm:spPr/>
    </dgm:pt>
    <dgm:pt modelId="{2FB69A37-8F96-4142-8E5E-C828512F06BE}" type="pres">
      <dgm:prSet presAssocID="{EAD4895E-6404-4536-BD9D-3BA0FE80E278}" presName="sibTrans" presStyleLbl="sibTrans2D1" presStyleIdx="3" presStyleCnt="5"/>
      <dgm:spPr/>
    </dgm:pt>
    <dgm:pt modelId="{C66DE1A4-B80A-4428-9458-F85D3F0B5394}" type="pres">
      <dgm:prSet presAssocID="{8AEFADE0-3428-46AE-B28E-93E5A69EED26}" presName="node" presStyleLbl="node1" presStyleIdx="4" presStyleCnt="5" custScaleX="132258" custScaleY="123008">
        <dgm:presLayoutVars>
          <dgm:bulletEnabled val="1"/>
        </dgm:presLayoutVars>
      </dgm:prSet>
      <dgm:spPr/>
    </dgm:pt>
    <dgm:pt modelId="{1A922408-1721-4865-A86E-C285C2428305}" type="pres">
      <dgm:prSet presAssocID="{8AEFADE0-3428-46AE-B28E-93E5A69EED26}" presName="dummy" presStyleCnt="0"/>
      <dgm:spPr/>
    </dgm:pt>
    <dgm:pt modelId="{2EF020B5-7056-4349-86AF-B011947EBA6C}" type="pres">
      <dgm:prSet presAssocID="{0EAFADE1-77DC-4A06-A753-D3E1D3DE76B4}" presName="sibTrans" presStyleLbl="sibTrans2D1" presStyleIdx="4" presStyleCnt="5"/>
      <dgm:spPr/>
    </dgm:pt>
  </dgm:ptLst>
  <dgm:cxnLst>
    <dgm:cxn modelId="{3B73D502-5618-4359-AB6B-C042353DC9F0}" srcId="{EB774929-1B66-4E1F-A910-9FE3BF0AB90F}" destId="{B37ADA36-C2A9-45E3-BD8F-6AE9DE6A7698}" srcOrd="1" destOrd="0" parTransId="{12DB670B-9E45-46DD-9342-9B53B78699B3}" sibTransId="{2F73B99D-EBA9-46EC-885A-C5518D4D295B}"/>
    <dgm:cxn modelId="{F6A6DA13-9A9A-4C3E-A436-56F4927DB183}" type="presOf" srcId="{EAD4895E-6404-4536-BD9D-3BA0FE80E278}" destId="{2FB69A37-8F96-4142-8E5E-C828512F06BE}" srcOrd="0" destOrd="0" presId="urn:microsoft.com/office/officeart/2005/8/layout/radial6"/>
    <dgm:cxn modelId="{85915016-EF11-48C6-95DE-4B7594BC800D}" type="presOf" srcId="{86C3D5D4-FD88-4D21-89DC-8F375158C002}" destId="{CE2642BE-064C-4936-B0FD-722BD1B1EF0C}" srcOrd="0" destOrd="0" presId="urn:microsoft.com/office/officeart/2005/8/layout/radial6"/>
    <dgm:cxn modelId="{8C13DB31-29B5-4881-95F9-F310386DEE4B}" type="presOf" srcId="{0EAFADE1-77DC-4A06-A753-D3E1D3DE76B4}" destId="{2EF020B5-7056-4349-86AF-B011947EBA6C}" srcOrd="0" destOrd="0" presId="urn:microsoft.com/office/officeart/2005/8/layout/radial6"/>
    <dgm:cxn modelId="{99FF2835-04AD-41AC-8BAE-94447A7101B7}" type="presOf" srcId="{EB774929-1B66-4E1F-A910-9FE3BF0AB90F}" destId="{D7039601-65D7-4F0B-886F-86BB01FE93C1}" srcOrd="0" destOrd="0" presId="urn:microsoft.com/office/officeart/2005/8/layout/radial6"/>
    <dgm:cxn modelId="{2ED9CC63-0A05-4CD0-B42E-818580EBDD6F}" type="presOf" srcId="{25477329-23D0-40CF-AB94-72FB8D7400E1}" destId="{0AE9E716-2714-4F8C-AA0B-BAD3DBA6EAA9}" srcOrd="0" destOrd="0" presId="urn:microsoft.com/office/officeart/2005/8/layout/radial6"/>
    <dgm:cxn modelId="{ECC60B4A-9ED5-4B5E-9B6F-D8785534D395}" srcId="{67C04AAC-5AD7-4D03-AB97-0A3236092876}" destId="{EB774929-1B66-4E1F-A910-9FE3BF0AB90F}" srcOrd="0" destOrd="0" parTransId="{09203BA0-E599-453E-BA38-CC6CBE605052}" sibTransId="{73A66E30-1109-4397-B2C7-88A490CFCF4F}"/>
    <dgm:cxn modelId="{963F116E-607E-4803-A987-C8745D4909E1}" srcId="{EB774929-1B66-4E1F-A910-9FE3BF0AB90F}" destId="{86C3D5D4-FD88-4D21-89DC-8F375158C002}" srcOrd="3" destOrd="0" parTransId="{8853A0B9-4ED3-4B7C-B56E-D56E35DE274B}" sibTransId="{EAD4895E-6404-4536-BD9D-3BA0FE80E278}"/>
    <dgm:cxn modelId="{90CD424E-6F9C-4EFE-BB8E-569F6F104B4A}" srcId="{EB774929-1B66-4E1F-A910-9FE3BF0AB90F}" destId="{25477329-23D0-40CF-AB94-72FB8D7400E1}" srcOrd="2" destOrd="0" parTransId="{41AFE657-D99D-4B77-8E3F-FCE40225BEE9}" sibTransId="{94C0D2F4-EC3D-4FE2-BA54-BABAFD1497F5}"/>
    <dgm:cxn modelId="{BF6DD07A-53AA-474A-8073-B10E90DA191A}" type="presOf" srcId="{2F73B99D-EBA9-46EC-885A-C5518D4D295B}" destId="{73B830B5-06D7-4F39-8C8F-D733A3AA01E8}" srcOrd="0" destOrd="0" presId="urn:microsoft.com/office/officeart/2005/8/layout/radial6"/>
    <dgm:cxn modelId="{F9C9E17B-2CA9-45C7-A6B1-F8F31C1A53FA}" type="presOf" srcId="{67C04AAC-5AD7-4D03-AB97-0A3236092876}" destId="{AD0BDC0C-C167-4385-A708-F6D676DBF536}" srcOrd="0" destOrd="0" presId="urn:microsoft.com/office/officeart/2005/8/layout/radial6"/>
    <dgm:cxn modelId="{0400197D-5E39-40D3-A4B8-76646C9F55A3}" type="presOf" srcId="{80EE0FA8-C869-4CAD-959D-FFEEB9046EA2}" destId="{4011DE78-8A28-4B5D-9E69-E091519A4AB3}" srcOrd="0" destOrd="0" presId="urn:microsoft.com/office/officeart/2005/8/layout/radial6"/>
    <dgm:cxn modelId="{85470595-9E33-4CC5-A4D1-6D3B7C97A4E0}" srcId="{EB774929-1B66-4E1F-A910-9FE3BF0AB90F}" destId="{8AEFADE0-3428-46AE-B28E-93E5A69EED26}" srcOrd="4" destOrd="0" parTransId="{3CE7D7D4-7457-4E4C-9672-7D8A8B9C13D5}" sibTransId="{0EAFADE1-77DC-4A06-A753-D3E1D3DE76B4}"/>
    <dgm:cxn modelId="{52D6AF96-DC46-4B4C-8731-9F6C42CEF8CA}" type="presOf" srcId="{94C0D2F4-EC3D-4FE2-BA54-BABAFD1497F5}" destId="{8563E4E1-829E-4469-80F7-68F91B9A3CEC}" srcOrd="0" destOrd="0" presId="urn:microsoft.com/office/officeart/2005/8/layout/radial6"/>
    <dgm:cxn modelId="{5EEEC6A8-44FD-4EAB-BD26-CE45EE7CE967}" type="presOf" srcId="{B37ADA36-C2A9-45E3-BD8F-6AE9DE6A7698}" destId="{C8B3CF30-915C-4E46-8454-BAF10D8B41A0}" srcOrd="0" destOrd="0" presId="urn:microsoft.com/office/officeart/2005/8/layout/radial6"/>
    <dgm:cxn modelId="{889C6EAE-EE21-4A8D-A4DE-DB194D196E4D}" type="presOf" srcId="{16B58B93-8626-41F4-B6B0-430866E79C04}" destId="{5080760F-265D-4AF0-8B07-08FDFF0A1011}" srcOrd="0" destOrd="0" presId="urn:microsoft.com/office/officeart/2005/8/layout/radial6"/>
    <dgm:cxn modelId="{3A53FCEF-2DC3-43B1-95C3-00B5CABA956E}" type="presOf" srcId="{8AEFADE0-3428-46AE-B28E-93E5A69EED26}" destId="{C66DE1A4-B80A-4428-9458-F85D3F0B5394}" srcOrd="0" destOrd="0" presId="urn:microsoft.com/office/officeart/2005/8/layout/radial6"/>
    <dgm:cxn modelId="{811B08F2-D58B-45DC-A5F2-901DB92517DE}" srcId="{EB774929-1B66-4E1F-A910-9FE3BF0AB90F}" destId="{16B58B93-8626-41F4-B6B0-430866E79C04}" srcOrd="0" destOrd="0" parTransId="{11795D66-4AE7-4A39-BB51-F26D94DF109D}" sibTransId="{80EE0FA8-C869-4CAD-959D-FFEEB9046EA2}"/>
    <dgm:cxn modelId="{FC63F98C-4886-4C4E-86BA-671BD1079C05}" type="presParOf" srcId="{AD0BDC0C-C167-4385-A708-F6D676DBF536}" destId="{D7039601-65D7-4F0B-886F-86BB01FE93C1}" srcOrd="0" destOrd="0" presId="urn:microsoft.com/office/officeart/2005/8/layout/radial6"/>
    <dgm:cxn modelId="{05AE239C-D93C-458B-A4EF-E542B1FA3173}" type="presParOf" srcId="{AD0BDC0C-C167-4385-A708-F6D676DBF536}" destId="{5080760F-265D-4AF0-8B07-08FDFF0A1011}" srcOrd="1" destOrd="0" presId="urn:microsoft.com/office/officeart/2005/8/layout/radial6"/>
    <dgm:cxn modelId="{2DB48ECB-0F1E-4342-9B76-A4A27FCF4690}" type="presParOf" srcId="{AD0BDC0C-C167-4385-A708-F6D676DBF536}" destId="{F792278C-AC98-4C78-83F6-E22A2C5B22EC}" srcOrd="2" destOrd="0" presId="urn:microsoft.com/office/officeart/2005/8/layout/radial6"/>
    <dgm:cxn modelId="{CC3B8DBF-CD13-440D-9FE2-7E712A20E422}" type="presParOf" srcId="{AD0BDC0C-C167-4385-A708-F6D676DBF536}" destId="{4011DE78-8A28-4B5D-9E69-E091519A4AB3}" srcOrd="3" destOrd="0" presId="urn:microsoft.com/office/officeart/2005/8/layout/radial6"/>
    <dgm:cxn modelId="{0CEB19A9-83D7-4415-982C-37357A16B92B}" type="presParOf" srcId="{AD0BDC0C-C167-4385-A708-F6D676DBF536}" destId="{C8B3CF30-915C-4E46-8454-BAF10D8B41A0}" srcOrd="4" destOrd="0" presId="urn:microsoft.com/office/officeart/2005/8/layout/radial6"/>
    <dgm:cxn modelId="{B872B93B-C8F7-4167-85C6-7145C0CA9B4E}" type="presParOf" srcId="{AD0BDC0C-C167-4385-A708-F6D676DBF536}" destId="{20314526-7150-47F1-9BDF-2F48E2ACE3D1}" srcOrd="5" destOrd="0" presId="urn:microsoft.com/office/officeart/2005/8/layout/radial6"/>
    <dgm:cxn modelId="{709E283F-3662-4800-B092-89D8B37D4ACA}" type="presParOf" srcId="{AD0BDC0C-C167-4385-A708-F6D676DBF536}" destId="{73B830B5-06D7-4F39-8C8F-D733A3AA01E8}" srcOrd="6" destOrd="0" presId="urn:microsoft.com/office/officeart/2005/8/layout/radial6"/>
    <dgm:cxn modelId="{E4D58CF3-902D-44C9-965C-B69ABBAC38F8}" type="presParOf" srcId="{AD0BDC0C-C167-4385-A708-F6D676DBF536}" destId="{0AE9E716-2714-4F8C-AA0B-BAD3DBA6EAA9}" srcOrd="7" destOrd="0" presId="urn:microsoft.com/office/officeart/2005/8/layout/radial6"/>
    <dgm:cxn modelId="{6E7E4BE4-6AB0-43D7-8C98-3158BD69F2BF}" type="presParOf" srcId="{AD0BDC0C-C167-4385-A708-F6D676DBF536}" destId="{DD9C1836-1A6A-4F85-9820-4B582702E5F5}" srcOrd="8" destOrd="0" presId="urn:microsoft.com/office/officeart/2005/8/layout/radial6"/>
    <dgm:cxn modelId="{D000C1D0-6B56-40FC-81B2-CBD3020FC4D0}" type="presParOf" srcId="{AD0BDC0C-C167-4385-A708-F6D676DBF536}" destId="{8563E4E1-829E-4469-80F7-68F91B9A3CEC}" srcOrd="9" destOrd="0" presId="urn:microsoft.com/office/officeart/2005/8/layout/radial6"/>
    <dgm:cxn modelId="{4820D39D-77D7-497C-9116-CA76E6424E51}" type="presParOf" srcId="{AD0BDC0C-C167-4385-A708-F6D676DBF536}" destId="{CE2642BE-064C-4936-B0FD-722BD1B1EF0C}" srcOrd="10" destOrd="0" presId="urn:microsoft.com/office/officeart/2005/8/layout/radial6"/>
    <dgm:cxn modelId="{234B155C-7385-44AE-96AE-82C036480C6E}" type="presParOf" srcId="{AD0BDC0C-C167-4385-A708-F6D676DBF536}" destId="{57577A00-BACA-4EC2-A87C-1905501A536E}" srcOrd="11" destOrd="0" presId="urn:microsoft.com/office/officeart/2005/8/layout/radial6"/>
    <dgm:cxn modelId="{167DB8A5-DD7C-44FA-B924-6386EE576212}" type="presParOf" srcId="{AD0BDC0C-C167-4385-A708-F6D676DBF536}" destId="{2FB69A37-8F96-4142-8E5E-C828512F06BE}" srcOrd="12" destOrd="0" presId="urn:microsoft.com/office/officeart/2005/8/layout/radial6"/>
    <dgm:cxn modelId="{D24F5D81-05EB-4A8A-A322-5F6E025ADE9A}" type="presParOf" srcId="{AD0BDC0C-C167-4385-A708-F6D676DBF536}" destId="{C66DE1A4-B80A-4428-9458-F85D3F0B5394}" srcOrd="13" destOrd="0" presId="urn:microsoft.com/office/officeart/2005/8/layout/radial6"/>
    <dgm:cxn modelId="{2EB752FE-AD63-4338-879B-19C420425697}" type="presParOf" srcId="{AD0BDC0C-C167-4385-A708-F6D676DBF536}" destId="{1A922408-1721-4865-A86E-C285C2428305}" srcOrd="14" destOrd="0" presId="urn:microsoft.com/office/officeart/2005/8/layout/radial6"/>
    <dgm:cxn modelId="{526F01A8-CFD3-449C-AA4F-6E4E70195F2B}" type="presParOf" srcId="{AD0BDC0C-C167-4385-A708-F6D676DBF536}" destId="{2EF020B5-7056-4349-86AF-B011947EBA6C}" srcOrd="15"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D8946-F327-4B32-B993-60D0F1EE715C}">
      <dsp:nvSpPr>
        <dsp:cNvPr id="0" name=""/>
        <dsp:cNvSpPr/>
      </dsp:nvSpPr>
      <dsp:spPr>
        <a:xfrm>
          <a:off x="278589" y="395422"/>
          <a:ext cx="2466089" cy="2466089"/>
        </a:xfrm>
        <a:prstGeom prst="blockArc">
          <a:avLst>
            <a:gd name="adj1" fmla="val 11879997"/>
            <a:gd name="adj2" fmla="val 16199985"/>
            <a:gd name="adj3" fmla="val 4637"/>
          </a:avLst>
        </a:prstGeom>
        <a:solidFill>
          <a:schemeClr val="accent6">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F208074-32C6-4113-9043-A271076F8635}">
      <dsp:nvSpPr>
        <dsp:cNvPr id="0" name=""/>
        <dsp:cNvSpPr/>
      </dsp:nvSpPr>
      <dsp:spPr>
        <a:xfrm>
          <a:off x="318768" y="379445"/>
          <a:ext cx="2466089" cy="2466089"/>
        </a:xfrm>
        <a:prstGeom prst="blockArc">
          <a:avLst>
            <a:gd name="adj1" fmla="val 7567348"/>
            <a:gd name="adj2" fmla="val 11860634"/>
            <a:gd name="adj3" fmla="val 4637"/>
          </a:avLst>
        </a:prstGeom>
        <a:solidFill>
          <a:schemeClr val="accent6">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D08FA78-759F-421C-9B23-03F51124647C}">
      <dsp:nvSpPr>
        <dsp:cNvPr id="0" name=""/>
        <dsp:cNvSpPr/>
      </dsp:nvSpPr>
      <dsp:spPr>
        <a:xfrm>
          <a:off x="316685" y="377928"/>
          <a:ext cx="2466089" cy="2466089"/>
        </a:xfrm>
        <a:prstGeom prst="blockArc">
          <a:avLst>
            <a:gd name="adj1" fmla="val 3240008"/>
            <a:gd name="adj2" fmla="val 7559992"/>
            <a:gd name="adj3" fmla="val 4637"/>
          </a:avLst>
        </a:prstGeom>
        <a:solidFill>
          <a:schemeClr val="accent6">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46B0FC9-CD67-4606-902D-AF9E26E2DFC4}">
      <dsp:nvSpPr>
        <dsp:cNvPr id="0" name=""/>
        <dsp:cNvSpPr/>
      </dsp:nvSpPr>
      <dsp:spPr>
        <a:xfrm>
          <a:off x="314601" y="379445"/>
          <a:ext cx="2466089" cy="2466089"/>
        </a:xfrm>
        <a:prstGeom prst="blockArc">
          <a:avLst>
            <a:gd name="adj1" fmla="val 20539366"/>
            <a:gd name="adj2" fmla="val 3232652"/>
            <a:gd name="adj3" fmla="val 4637"/>
          </a:avLst>
        </a:prstGeom>
        <a:solidFill>
          <a:schemeClr val="accent6">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FF51896-3F1F-4B64-9015-940756CB799A}">
      <dsp:nvSpPr>
        <dsp:cNvPr id="0" name=""/>
        <dsp:cNvSpPr/>
      </dsp:nvSpPr>
      <dsp:spPr>
        <a:xfrm>
          <a:off x="316679" y="385903"/>
          <a:ext cx="2466089" cy="2466089"/>
        </a:xfrm>
        <a:prstGeom prst="blockArc">
          <a:avLst>
            <a:gd name="adj1" fmla="val 16200015"/>
            <a:gd name="adj2" fmla="val 20520003"/>
            <a:gd name="adj3" fmla="val 4637"/>
          </a:avLst>
        </a:prstGeom>
        <a:solidFill>
          <a:schemeClr val="accent6">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08E804C-A048-43C4-862A-40FBA752532A}">
      <dsp:nvSpPr>
        <dsp:cNvPr id="0" name=""/>
        <dsp:cNvSpPr/>
      </dsp:nvSpPr>
      <dsp:spPr>
        <a:xfrm>
          <a:off x="982201" y="1051420"/>
          <a:ext cx="1135056" cy="113505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mn-lt"/>
              <a:ea typeface="+mn-ea"/>
              <a:cs typeface="+mn-cs"/>
            </a:rPr>
            <a:t>Our</a:t>
          </a:r>
        </a:p>
        <a:p>
          <a:pPr marL="0" lvl="0" indent="0" algn="ctr" defTabSz="533400">
            <a:lnSpc>
              <a:spcPct val="90000"/>
            </a:lnSpc>
            <a:spcBef>
              <a:spcPct val="0"/>
            </a:spcBef>
            <a:spcAft>
              <a:spcPct val="35000"/>
            </a:spcAft>
            <a:buNone/>
          </a:pPr>
          <a:r>
            <a:rPr lang="en-GB" sz="1200" kern="1200" dirty="0">
              <a:latin typeface="+mn-lt"/>
              <a:ea typeface="+mn-ea"/>
              <a:cs typeface="+mn-cs"/>
            </a:rPr>
            <a:t> Values</a:t>
          </a:r>
        </a:p>
      </dsp:txBody>
      <dsp:txXfrm>
        <a:off x="1148426" y="1217645"/>
        <a:ext cx="802606" cy="802606"/>
      </dsp:txXfrm>
    </dsp:sp>
    <dsp:sp modelId="{B8E4BA4B-2CEF-42BE-84DD-B04FBAE02F74}">
      <dsp:nvSpPr>
        <dsp:cNvPr id="0" name=""/>
        <dsp:cNvSpPr/>
      </dsp:nvSpPr>
      <dsp:spPr>
        <a:xfrm>
          <a:off x="855147" y="-70865"/>
          <a:ext cx="1389164" cy="97074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Sassoon Infant Std" panose="020B0503020103030203" pitchFamily="34" charset="0"/>
              <a:ea typeface="+mn-ea"/>
              <a:cs typeface="+mn-cs"/>
            </a:rPr>
            <a:t>Nurturing environment </a:t>
          </a:r>
        </a:p>
      </dsp:txBody>
      <dsp:txXfrm>
        <a:off x="1058585" y="71297"/>
        <a:ext cx="982288" cy="686420"/>
      </dsp:txXfrm>
    </dsp:sp>
    <dsp:sp modelId="{4C14D039-B8C9-4703-948A-ED1BFDEE49CC}">
      <dsp:nvSpPr>
        <dsp:cNvPr id="0" name=""/>
        <dsp:cNvSpPr/>
      </dsp:nvSpPr>
      <dsp:spPr>
        <a:xfrm>
          <a:off x="2174884" y="761384"/>
          <a:ext cx="1040663" cy="97074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Sassoon Infant Std" panose="020B0503020103030203" pitchFamily="34" charset="0"/>
              <a:ea typeface="+mn-ea"/>
              <a:cs typeface="+mn-cs"/>
            </a:rPr>
            <a:t>Happy and Healthy Children</a:t>
          </a:r>
        </a:p>
      </dsp:txBody>
      <dsp:txXfrm>
        <a:off x="2327286" y="903546"/>
        <a:ext cx="735859" cy="686420"/>
      </dsp:txXfrm>
    </dsp:sp>
    <dsp:sp modelId="{2576AA3D-04D2-4A05-895E-817EC9236A77}">
      <dsp:nvSpPr>
        <dsp:cNvPr id="0" name=""/>
        <dsp:cNvSpPr/>
      </dsp:nvSpPr>
      <dsp:spPr>
        <a:xfrm>
          <a:off x="1737348" y="2100016"/>
          <a:ext cx="1040663" cy="97074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Sassoon Infant Std" panose="020B0503020103030203" pitchFamily="34" charset="0"/>
              <a:ea typeface="+mn-ea"/>
              <a:cs typeface="+mn-cs"/>
            </a:rPr>
            <a:t>Inclusive</a:t>
          </a:r>
        </a:p>
      </dsp:txBody>
      <dsp:txXfrm>
        <a:off x="1889750" y="2242178"/>
        <a:ext cx="735859" cy="686420"/>
      </dsp:txXfrm>
    </dsp:sp>
    <dsp:sp modelId="{40ECF8C3-F38E-4658-A23F-4537752F6C76}">
      <dsp:nvSpPr>
        <dsp:cNvPr id="0" name=""/>
        <dsp:cNvSpPr/>
      </dsp:nvSpPr>
      <dsp:spPr>
        <a:xfrm>
          <a:off x="321447" y="2100016"/>
          <a:ext cx="1040663" cy="97074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Sassoon Infant Std" panose="020B0503020103030203" pitchFamily="34" charset="0"/>
              <a:ea typeface="+mn-ea"/>
              <a:cs typeface="+mn-cs"/>
            </a:rPr>
            <a:t>Safe and Secure</a:t>
          </a:r>
        </a:p>
      </dsp:txBody>
      <dsp:txXfrm>
        <a:off x="473849" y="2242178"/>
        <a:ext cx="735859" cy="686420"/>
      </dsp:txXfrm>
    </dsp:sp>
    <dsp:sp modelId="{128403B2-4E9B-4250-9209-19C785ED9B48}">
      <dsp:nvSpPr>
        <dsp:cNvPr id="0" name=""/>
        <dsp:cNvSpPr/>
      </dsp:nvSpPr>
      <dsp:spPr>
        <a:xfrm>
          <a:off x="-116088" y="761384"/>
          <a:ext cx="1040663" cy="97074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Sassoon Infant Std" panose="020B0503020103030203" pitchFamily="34" charset="0"/>
              <a:ea typeface="+mn-ea"/>
              <a:cs typeface="+mn-cs"/>
            </a:rPr>
            <a:t>Welcoming</a:t>
          </a:r>
        </a:p>
      </dsp:txBody>
      <dsp:txXfrm>
        <a:off x="36314" y="903546"/>
        <a:ext cx="735859" cy="6864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020B5-7056-4349-86AF-B011947EBA6C}">
      <dsp:nvSpPr>
        <dsp:cNvPr id="0" name=""/>
        <dsp:cNvSpPr/>
      </dsp:nvSpPr>
      <dsp:spPr>
        <a:xfrm>
          <a:off x="473327" y="371757"/>
          <a:ext cx="2759109" cy="2759109"/>
        </a:xfrm>
        <a:prstGeom prst="blockArc">
          <a:avLst>
            <a:gd name="adj1" fmla="val 11880000"/>
            <a:gd name="adj2" fmla="val 16200000"/>
            <a:gd name="adj3" fmla="val 4638"/>
          </a:avLst>
        </a:prstGeom>
        <a:solidFill>
          <a:schemeClr val="accent6">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2FB69A37-8F96-4142-8E5E-C828512F06BE}">
      <dsp:nvSpPr>
        <dsp:cNvPr id="0" name=""/>
        <dsp:cNvSpPr/>
      </dsp:nvSpPr>
      <dsp:spPr>
        <a:xfrm>
          <a:off x="473327" y="371757"/>
          <a:ext cx="2759109" cy="2759109"/>
        </a:xfrm>
        <a:prstGeom prst="blockArc">
          <a:avLst>
            <a:gd name="adj1" fmla="val 7560000"/>
            <a:gd name="adj2" fmla="val 11880000"/>
            <a:gd name="adj3" fmla="val 4638"/>
          </a:avLst>
        </a:prstGeom>
        <a:solidFill>
          <a:schemeClr val="accent6">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8563E4E1-829E-4469-80F7-68F91B9A3CEC}">
      <dsp:nvSpPr>
        <dsp:cNvPr id="0" name=""/>
        <dsp:cNvSpPr/>
      </dsp:nvSpPr>
      <dsp:spPr>
        <a:xfrm>
          <a:off x="473327" y="371757"/>
          <a:ext cx="2759109" cy="2759109"/>
        </a:xfrm>
        <a:prstGeom prst="blockArc">
          <a:avLst>
            <a:gd name="adj1" fmla="val 3240000"/>
            <a:gd name="adj2" fmla="val 7560000"/>
            <a:gd name="adj3" fmla="val 4638"/>
          </a:avLst>
        </a:prstGeom>
        <a:solidFill>
          <a:schemeClr val="accent6">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73B830B5-06D7-4F39-8C8F-D733A3AA01E8}">
      <dsp:nvSpPr>
        <dsp:cNvPr id="0" name=""/>
        <dsp:cNvSpPr/>
      </dsp:nvSpPr>
      <dsp:spPr>
        <a:xfrm>
          <a:off x="473327" y="371757"/>
          <a:ext cx="2759109" cy="2759109"/>
        </a:xfrm>
        <a:prstGeom prst="blockArc">
          <a:avLst>
            <a:gd name="adj1" fmla="val 20520000"/>
            <a:gd name="adj2" fmla="val 3240000"/>
            <a:gd name="adj3" fmla="val 4638"/>
          </a:avLst>
        </a:prstGeom>
        <a:solidFill>
          <a:schemeClr val="accent6">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4011DE78-8A28-4B5D-9E69-E091519A4AB3}">
      <dsp:nvSpPr>
        <dsp:cNvPr id="0" name=""/>
        <dsp:cNvSpPr/>
      </dsp:nvSpPr>
      <dsp:spPr>
        <a:xfrm>
          <a:off x="520839" y="442997"/>
          <a:ext cx="2759109" cy="2759109"/>
        </a:xfrm>
        <a:prstGeom prst="blockArc">
          <a:avLst>
            <a:gd name="adj1" fmla="val 16200000"/>
            <a:gd name="adj2" fmla="val 20520000"/>
            <a:gd name="adj3" fmla="val 4638"/>
          </a:avLst>
        </a:prstGeom>
        <a:solidFill>
          <a:schemeClr val="accent6">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D7039601-65D7-4F0B-886F-86BB01FE93C1}">
      <dsp:nvSpPr>
        <dsp:cNvPr id="0" name=""/>
        <dsp:cNvSpPr/>
      </dsp:nvSpPr>
      <dsp:spPr>
        <a:xfrm>
          <a:off x="1218185" y="1116615"/>
          <a:ext cx="1269394" cy="1269394"/>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mj-lt"/>
            </a:rPr>
            <a:t>Our</a:t>
          </a:r>
        </a:p>
        <a:p>
          <a:pPr marL="0" lvl="0" indent="0" algn="ctr" defTabSz="533400">
            <a:lnSpc>
              <a:spcPct val="90000"/>
            </a:lnSpc>
            <a:spcBef>
              <a:spcPct val="0"/>
            </a:spcBef>
            <a:spcAft>
              <a:spcPct val="35000"/>
            </a:spcAft>
            <a:buNone/>
          </a:pPr>
          <a:r>
            <a:rPr lang="en-GB" sz="1200" kern="1200" dirty="0">
              <a:latin typeface="+mj-lt"/>
            </a:rPr>
            <a:t> Aims</a:t>
          </a:r>
        </a:p>
      </dsp:txBody>
      <dsp:txXfrm>
        <a:off x="1404083" y="1302513"/>
        <a:ext cx="897598" cy="897598"/>
      </dsp:txXfrm>
    </dsp:sp>
    <dsp:sp modelId="{5080760F-265D-4AF0-8B07-08FDFF0A1011}">
      <dsp:nvSpPr>
        <dsp:cNvPr id="0" name=""/>
        <dsp:cNvSpPr/>
      </dsp:nvSpPr>
      <dsp:spPr>
        <a:xfrm>
          <a:off x="1105065" y="-39670"/>
          <a:ext cx="1495633" cy="886834"/>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latin typeface="+mj-lt"/>
            </a:rPr>
            <a:t>To show care and compassion responsive to need</a:t>
          </a:r>
        </a:p>
      </dsp:txBody>
      <dsp:txXfrm>
        <a:off x="1324095" y="90204"/>
        <a:ext cx="1057573" cy="627086"/>
      </dsp:txXfrm>
    </dsp:sp>
    <dsp:sp modelId="{C8B3CF30-915C-4E46-8454-BAF10D8B41A0}">
      <dsp:nvSpPr>
        <dsp:cNvPr id="0" name=""/>
        <dsp:cNvSpPr/>
      </dsp:nvSpPr>
      <dsp:spPr>
        <a:xfrm>
          <a:off x="2440746" y="785649"/>
          <a:ext cx="1387493" cy="1098484"/>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latin typeface="+mj-lt"/>
            </a:rPr>
            <a:t>To offer active learning opportunities making the most of our outdoor space</a:t>
          </a:r>
        </a:p>
      </dsp:txBody>
      <dsp:txXfrm>
        <a:off x="2643940" y="946518"/>
        <a:ext cx="981105" cy="776746"/>
      </dsp:txXfrm>
    </dsp:sp>
    <dsp:sp modelId="{0AE9E716-2714-4F8C-AA0B-BAD3DBA6EAA9}">
      <dsp:nvSpPr>
        <dsp:cNvPr id="0" name=""/>
        <dsp:cNvSpPr/>
      </dsp:nvSpPr>
      <dsp:spPr>
        <a:xfrm>
          <a:off x="2057355" y="2295006"/>
          <a:ext cx="1175212" cy="1093019"/>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latin typeface="+mj-lt"/>
            </a:rPr>
            <a:t>To support and encourage each other</a:t>
          </a:r>
        </a:p>
      </dsp:txBody>
      <dsp:txXfrm>
        <a:off x="2229461" y="2455075"/>
        <a:ext cx="831000" cy="772881"/>
      </dsp:txXfrm>
    </dsp:sp>
    <dsp:sp modelId="{CE2642BE-064C-4936-B0FD-722BD1B1EF0C}">
      <dsp:nvSpPr>
        <dsp:cNvPr id="0" name=""/>
        <dsp:cNvSpPr/>
      </dsp:nvSpPr>
      <dsp:spPr>
        <a:xfrm>
          <a:off x="473196" y="2295006"/>
          <a:ext cx="1175212" cy="1093019"/>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latin typeface="+mj-lt"/>
            </a:rPr>
            <a:t>Children are confident and ready to play and learn</a:t>
          </a:r>
        </a:p>
      </dsp:txBody>
      <dsp:txXfrm>
        <a:off x="645302" y="2455075"/>
        <a:ext cx="831000" cy="772881"/>
      </dsp:txXfrm>
    </dsp:sp>
    <dsp:sp modelId="{C66DE1A4-B80A-4428-9458-F85D3F0B5394}">
      <dsp:nvSpPr>
        <dsp:cNvPr id="0" name=""/>
        <dsp:cNvSpPr/>
      </dsp:nvSpPr>
      <dsp:spPr>
        <a:xfrm>
          <a:off x="-16335" y="788381"/>
          <a:ext cx="1175212" cy="1093019"/>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latin typeface="+mj-lt"/>
            </a:rPr>
            <a:t>All views are valued and respected</a:t>
          </a:r>
        </a:p>
      </dsp:txBody>
      <dsp:txXfrm>
        <a:off x="155771" y="948450"/>
        <a:ext cx="831000" cy="7728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70654-B3E7-4751-8866-D3D5576B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3711</Words>
  <Characters>21158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Fife Council Education ServicePAXTON ELCSelkirk Street, Methil, Fife, KY8 3LXTelephone 01334 659361Head of Centre: Sandie JohnstonStandards and Quality ReportAchieving Excellence and Equity</vt:lpstr>
    </vt:vector>
  </TitlesOfParts>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Fife Council Education ServicePAXTON ELCSelkirk Street, Methil, Fife, KY8 3LXTelephone 01334 659361Head of Centre: Sandie JohnstonStandards and Quality ReportAchieving Excellence and Equity</dc:title>
  <dc:subject/>
  <dc:creator>k f</dc:creator>
  <cp:keywords/>
  <dc:description/>
  <cp:lastModifiedBy>Fiona Nattrass</cp:lastModifiedBy>
  <cp:revision>2</cp:revision>
  <cp:lastPrinted>2024-05-16T11:52:00Z</cp:lastPrinted>
  <dcterms:created xsi:type="dcterms:W3CDTF">2024-09-06T12:30:00Z</dcterms:created>
  <dcterms:modified xsi:type="dcterms:W3CDTF">2024-09-06T12:30:00Z</dcterms:modified>
</cp:coreProperties>
</file>