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90F" w:rsidRDefault="00EF490F" w:rsidP="00A062BA">
      <w:pPr>
        <w:pStyle w:val="BodyText"/>
        <w:jc w:val="right"/>
        <w:rPr>
          <w:rFonts w:ascii="Sassoon Infant Std" w:hAnsi="Sassoon Infant Std" w:cs="Tahoma"/>
          <w:b/>
          <w:bCs/>
          <w:sz w:val="27"/>
          <w:szCs w:val="27"/>
        </w:rPr>
      </w:pPr>
    </w:p>
    <w:p w:rsidR="00EF490F" w:rsidRDefault="00E22A0F" w:rsidP="00A062BA">
      <w:pPr>
        <w:pStyle w:val="BodyText"/>
        <w:jc w:val="right"/>
        <w:rPr>
          <w:rFonts w:ascii="Sassoon Infant Std" w:hAnsi="Sassoon Infant Std" w:cs="Tahoma"/>
          <w:b/>
          <w:bCs/>
          <w:sz w:val="27"/>
          <w:szCs w:val="27"/>
        </w:rPr>
      </w:pPr>
      <w:r w:rsidRPr="00EF490F">
        <w:rPr>
          <w:rFonts w:ascii="Sassoon Infant Std" w:hAnsi="Sassoon Infant Std" w:cs="Arial"/>
          <w:noProof/>
          <w:sz w:val="27"/>
          <w:szCs w:val="27"/>
          <w:lang w:val="en-US"/>
        </w:rPr>
        <w:drawing>
          <wp:anchor distT="0" distB="0" distL="114300" distR="114300" simplePos="0" relativeHeight="251659264" behindDoc="1" locked="0" layoutInCell="1" allowOverlap="1" wp14:anchorId="625ECCE3" wp14:editId="69E70F35">
            <wp:simplePos x="0" y="0"/>
            <wp:positionH relativeFrom="margin">
              <wp:align>left</wp:align>
            </wp:positionH>
            <wp:positionV relativeFrom="paragraph">
              <wp:posOffset>344170</wp:posOffset>
            </wp:positionV>
            <wp:extent cx="1340485" cy="1384935"/>
            <wp:effectExtent l="0" t="0" r="0" b="5715"/>
            <wp:wrapTight wrapText="bothSides">
              <wp:wrapPolygon edited="0">
                <wp:start x="0" y="0"/>
                <wp:lineTo x="0" y="21392"/>
                <wp:lineTo x="21180" y="21392"/>
                <wp:lineTo x="2118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FFICIAL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0485" cy="13849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rsidR="00A062BA" w:rsidRPr="00EF490F" w:rsidRDefault="00A062BA" w:rsidP="00A062BA">
      <w:pPr>
        <w:pStyle w:val="BodyText"/>
        <w:jc w:val="right"/>
        <w:rPr>
          <w:rFonts w:ascii="Sassoon Infant Std" w:hAnsi="Sassoon Infant Std"/>
          <w:b/>
          <w:bCs/>
          <w:sz w:val="27"/>
          <w:szCs w:val="27"/>
        </w:rPr>
      </w:pPr>
      <w:r w:rsidRPr="00EF490F">
        <w:rPr>
          <w:rFonts w:ascii="Sassoon Infant Std" w:hAnsi="Sassoon Infant Std" w:cs="Tahoma"/>
          <w:b/>
          <w:bCs/>
          <w:sz w:val="27"/>
          <w:szCs w:val="27"/>
        </w:rPr>
        <w:t>Methilhaven Nursery</w:t>
      </w:r>
    </w:p>
    <w:p w:rsidR="00A062BA" w:rsidRPr="00EF490F" w:rsidRDefault="00A062BA" w:rsidP="00A062BA">
      <w:pPr>
        <w:spacing w:line="276" w:lineRule="auto"/>
        <w:ind w:firstLine="720"/>
        <w:jc w:val="right"/>
        <w:rPr>
          <w:rFonts w:ascii="Sassoon Infant Std" w:hAnsi="Sassoon Infant Std" w:cs="Tahoma"/>
          <w:sz w:val="27"/>
          <w:szCs w:val="27"/>
        </w:rPr>
      </w:pPr>
      <w:r w:rsidRPr="00EF490F">
        <w:rPr>
          <w:rFonts w:ascii="Sassoon Infant Std" w:hAnsi="Sassoon Infant Std" w:cs="Tahoma"/>
          <w:sz w:val="27"/>
          <w:szCs w:val="27"/>
        </w:rPr>
        <w:t xml:space="preserve">Kirkland Parade, Methil, </w:t>
      </w:r>
    </w:p>
    <w:p w:rsidR="00A062BA" w:rsidRPr="00EF490F" w:rsidRDefault="00A062BA" w:rsidP="00A062BA">
      <w:pPr>
        <w:spacing w:line="276" w:lineRule="auto"/>
        <w:ind w:firstLine="720"/>
        <w:jc w:val="right"/>
        <w:rPr>
          <w:rFonts w:ascii="Sassoon Infant Std" w:hAnsi="Sassoon Infant Std" w:cs="Tahoma"/>
          <w:sz w:val="27"/>
          <w:szCs w:val="27"/>
        </w:rPr>
      </w:pPr>
      <w:r w:rsidRPr="00EF490F">
        <w:rPr>
          <w:rFonts w:ascii="Sassoon Infant Std" w:hAnsi="Sassoon Infant Std" w:cs="Tahoma"/>
          <w:sz w:val="27"/>
          <w:szCs w:val="27"/>
        </w:rPr>
        <w:t>KY83DL</w:t>
      </w:r>
    </w:p>
    <w:p w:rsidR="00A062BA" w:rsidRPr="00EF490F" w:rsidRDefault="00A062BA" w:rsidP="00A062BA">
      <w:pPr>
        <w:jc w:val="right"/>
        <w:rPr>
          <w:rFonts w:ascii="Sassoon Infant Std" w:hAnsi="Sassoon Infant Std" w:cs="Tahoma"/>
          <w:sz w:val="27"/>
          <w:szCs w:val="27"/>
        </w:rPr>
      </w:pPr>
    </w:p>
    <w:p w:rsidR="00A062BA" w:rsidRPr="00EF490F" w:rsidRDefault="00A062BA" w:rsidP="00A062BA">
      <w:pPr>
        <w:ind w:firstLine="720"/>
        <w:jc w:val="right"/>
        <w:rPr>
          <w:rFonts w:ascii="Sassoon Infant Std" w:hAnsi="Sassoon Infant Std" w:cs="Tahoma"/>
          <w:b/>
          <w:bCs/>
          <w:sz w:val="27"/>
          <w:szCs w:val="27"/>
        </w:rPr>
      </w:pPr>
      <w:r w:rsidRPr="00EF490F">
        <w:rPr>
          <w:rFonts w:ascii="Sassoon Infant Std" w:hAnsi="Sassoon Infant Std" w:cs="Tahoma"/>
          <w:b/>
          <w:bCs/>
          <w:sz w:val="27"/>
          <w:szCs w:val="27"/>
        </w:rPr>
        <w:t>Tel: 01334 659486</w:t>
      </w:r>
    </w:p>
    <w:p w:rsidR="00A062BA" w:rsidRPr="00EF490F" w:rsidRDefault="00A062BA" w:rsidP="00A062BA">
      <w:pPr>
        <w:pStyle w:val="BodyText"/>
        <w:rPr>
          <w:rFonts w:ascii="Sassoon Infant Std" w:eastAsiaTheme="minorEastAsia" w:hAnsi="Sassoon Infant Std" w:cs="Tahoma"/>
          <w:b/>
          <w:bCs/>
          <w:sz w:val="40"/>
          <w:szCs w:val="27"/>
          <w:lang w:eastAsia="ja-JP"/>
        </w:rPr>
      </w:pPr>
    </w:p>
    <w:p w:rsidR="00A062BA" w:rsidRPr="00646F80" w:rsidRDefault="00EF490F" w:rsidP="00B664DC">
      <w:pPr>
        <w:pStyle w:val="BodyText"/>
        <w:jc w:val="center"/>
        <w:rPr>
          <w:rFonts w:ascii="Sassoon Infant Std" w:hAnsi="Sassoon Infant Std"/>
          <w:b/>
          <w:bCs/>
          <w:sz w:val="44"/>
          <w:szCs w:val="27"/>
        </w:rPr>
      </w:pPr>
      <w:r w:rsidRPr="00646F80">
        <w:rPr>
          <w:rFonts w:ascii="Sassoon Infant Std" w:hAnsi="Sassoon Infant Std"/>
          <w:b/>
          <w:bCs/>
          <w:sz w:val="44"/>
          <w:szCs w:val="27"/>
        </w:rPr>
        <w:t>Methilhaven Nursery – Who We Are</w:t>
      </w:r>
    </w:p>
    <w:p w:rsidR="00A062BA" w:rsidRDefault="00A062BA" w:rsidP="00A062BA">
      <w:pPr>
        <w:pStyle w:val="BodyText"/>
        <w:rPr>
          <w:rFonts w:ascii="Sassoon Infant Std" w:hAnsi="Sassoon Infant Std"/>
          <w:b/>
          <w:bCs/>
          <w:sz w:val="27"/>
          <w:szCs w:val="27"/>
        </w:rPr>
      </w:pPr>
    </w:p>
    <w:p w:rsidR="00593050" w:rsidRDefault="00593050" w:rsidP="00A062BA">
      <w:pPr>
        <w:pStyle w:val="BodyText"/>
        <w:rPr>
          <w:rFonts w:ascii="Sassoon Infant Std" w:hAnsi="Sassoon Infant Std"/>
          <w:b/>
          <w:bCs/>
          <w:sz w:val="27"/>
          <w:szCs w:val="27"/>
        </w:rPr>
      </w:pPr>
    </w:p>
    <w:p w:rsidR="00593050" w:rsidRPr="00EF490F" w:rsidRDefault="00593050" w:rsidP="00A062BA">
      <w:pPr>
        <w:pStyle w:val="BodyText"/>
        <w:rPr>
          <w:rFonts w:ascii="Sassoon Infant Std" w:hAnsi="Sassoon Infant Std"/>
          <w:b/>
          <w:bCs/>
          <w:sz w:val="27"/>
          <w:szCs w:val="27"/>
        </w:rPr>
      </w:pPr>
    </w:p>
    <w:p w:rsidR="00B664DC" w:rsidRPr="00911EF3" w:rsidRDefault="00B664DC" w:rsidP="00EF490F">
      <w:pPr>
        <w:jc w:val="both"/>
        <w:rPr>
          <w:rFonts w:ascii="Sassoon Infant Std" w:hAnsi="Sassoon Infant Std"/>
          <w:sz w:val="27"/>
          <w:szCs w:val="27"/>
        </w:rPr>
      </w:pPr>
      <w:r w:rsidRPr="00EF490F">
        <w:rPr>
          <w:rFonts w:ascii="Sassoon Infant Std" w:hAnsi="Sassoon Infant Std" w:cs="Tahoma"/>
          <w:sz w:val="27"/>
          <w:szCs w:val="27"/>
        </w:rPr>
        <w:t xml:space="preserve">Methilhaven Nursery is a newly established 49-week nursery which opened in August 2020. </w:t>
      </w:r>
      <w:r w:rsidR="00EF490F">
        <w:rPr>
          <w:rFonts w:ascii="Sassoon Infant Std" w:hAnsi="Sassoon Infant Std" w:cs="Tahoma"/>
          <w:sz w:val="27"/>
          <w:szCs w:val="27"/>
        </w:rPr>
        <w:t xml:space="preserve">We moved into our permanent location in June 2023. </w:t>
      </w:r>
      <w:r w:rsidR="00911EF3">
        <w:rPr>
          <w:rFonts w:ascii="Sassoon Infant Std" w:hAnsi="Sassoon Infant Std" w:cs="Tahoma"/>
          <w:sz w:val="27"/>
          <w:szCs w:val="27"/>
        </w:rPr>
        <w:t xml:space="preserve">We are part of the first Intergenerational Learning Site in Scotland, so we will have close links with the Care Home. </w:t>
      </w:r>
      <w:r w:rsidR="00EF490F">
        <w:rPr>
          <w:rFonts w:ascii="Sassoon Infant Std" w:hAnsi="Sassoon Infant Std" w:cs="Tahoma"/>
          <w:sz w:val="27"/>
          <w:szCs w:val="27"/>
        </w:rPr>
        <w:t xml:space="preserve">Here we have </w:t>
      </w:r>
      <w:r w:rsidR="00EF490F">
        <w:rPr>
          <w:rFonts w:ascii="Sassoon Infant Std" w:hAnsi="Sassoon Infant Std"/>
          <w:sz w:val="27"/>
          <w:szCs w:val="27"/>
        </w:rPr>
        <w:t>w</w:t>
      </w:r>
      <w:r w:rsidR="00EF490F" w:rsidRPr="00EF490F">
        <w:rPr>
          <w:rFonts w:ascii="Sassoon Infant Std" w:hAnsi="Sassoon Infant Std"/>
          <w:sz w:val="27"/>
          <w:szCs w:val="27"/>
        </w:rPr>
        <w:t>e have one playroom for our 3-5-year-old children and a playroom for the Early Entrants. All nursery playrooms offer quality, rich learning and play experiences</w:t>
      </w:r>
      <w:r w:rsidR="00911EF3">
        <w:rPr>
          <w:rFonts w:ascii="Sassoon Infant Std" w:hAnsi="Sassoon Infant Std"/>
          <w:sz w:val="27"/>
          <w:szCs w:val="27"/>
        </w:rPr>
        <w:t>.</w:t>
      </w:r>
      <w:r w:rsidR="00EF490F" w:rsidRPr="00EF490F">
        <w:rPr>
          <w:rFonts w:ascii="Sassoon Infant Std" w:hAnsi="Sassoon Infant Std"/>
          <w:sz w:val="27"/>
          <w:szCs w:val="27"/>
        </w:rPr>
        <w:t xml:space="preserve"> </w:t>
      </w:r>
      <w:r w:rsidR="00EF490F" w:rsidRPr="00EF490F">
        <w:rPr>
          <w:rFonts w:ascii="Sassoon Infant Std" w:hAnsi="Sassoon Infant Std"/>
          <w:color w:val="000000"/>
          <w:sz w:val="27"/>
          <w:szCs w:val="27"/>
        </w:rPr>
        <w:t>Both areas have secure access to our outdoor play spaces.</w:t>
      </w:r>
    </w:p>
    <w:p w:rsidR="00B664DC" w:rsidRDefault="00B664DC" w:rsidP="00EF490F">
      <w:pPr>
        <w:jc w:val="both"/>
        <w:rPr>
          <w:rFonts w:ascii="Sassoon Infant Std" w:hAnsi="Sassoon Infant Std"/>
          <w:sz w:val="27"/>
          <w:szCs w:val="27"/>
        </w:rPr>
      </w:pPr>
    </w:p>
    <w:p w:rsidR="00593050" w:rsidRPr="00EF490F" w:rsidRDefault="00593050" w:rsidP="00EF490F">
      <w:pPr>
        <w:jc w:val="both"/>
        <w:rPr>
          <w:rFonts w:ascii="Sassoon Infant Std" w:hAnsi="Sassoon Infant Std"/>
          <w:sz w:val="27"/>
          <w:szCs w:val="27"/>
        </w:rPr>
      </w:pPr>
    </w:p>
    <w:p w:rsidR="00EF490F" w:rsidRDefault="00EF490F" w:rsidP="00EF490F">
      <w:pPr>
        <w:jc w:val="both"/>
        <w:rPr>
          <w:rFonts w:ascii="Sassoon Infant Std" w:hAnsi="Sassoon Infant Std"/>
          <w:color w:val="000000"/>
          <w:sz w:val="27"/>
          <w:szCs w:val="27"/>
        </w:rPr>
      </w:pPr>
      <w:r w:rsidRPr="00EF490F">
        <w:rPr>
          <w:rFonts w:ascii="Sassoon Infant Std" w:hAnsi="Sassoon Infant Std"/>
          <w:color w:val="000000"/>
          <w:sz w:val="27"/>
          <w:szCs w:val="27"/>
        </w:rPr>
        <w:t xml:space="preserve">Our staff are all highly motivated and enthusiastic which is reflected in the high standards we hold as a setting. Strong links have been formed this session between ourselves and Methilhaven Care Home which will stand us in good stead as </w:t>
      </w:r>
      <w:r>
        <w:rPr>
          <w:rFonts w:ascii="Sassoon Infant Std" w:hAnsi="Sassoon Infant Std"/>
          <w:color w:val="000000"/>
          <w:sz w:val="27"/>
          <w:szCs w:val="27"/>
        </w:rPr>
        <w:t xml:space="preserve">we continue to develop our intergenerational learning this session. </w:t>
      </w:r>
      <w:r w:rsidRPr="00EF490F">
        <w:rPr>
          <w:rFonts w:ascii="Sassoon Infant Std" w:hAnsi="Sassoon Infant Std"/>
          <w:color w:val="000000"/>
          <w:sz w:val="27"/>
          <w:szCs w:val="27"/>
        </w:rPr>
        <w:t>We are a 49-week provision, which means our sessions are Monday-Friday 8-12:40pm or 1:20-6pm. Children are offered a morning brunch or afternoon tea during their session, which is delivered to the nursery and served within the</w:t>
      </w:r>
      <w:r>
        <w:rPr>
          <w:rFonts w:ascii="Sassoon Infant Std" w:hAnsi="Sassoon Infant Std"/>
          <w:color w:val="000000"/>
          <w:sz w:val="27"/>
          <w:szCs w:val="27"/>
        </w:rPr>
        <w:t>ir</w:t>
      </w:r>
      <w:r w:rsidRPr="00EF490F">
        <w:rPr>
          <w:rFonts w:ascii="Sassoon Infant Std" w:hAnsi="Sassoon Infant Std"/>
          <w:color w:val="000000"/>
          <w:sz w:val="27"/>
          <w:szCs w:val="27"/>
        </w:rPr>
        <w:t xml:space="preserve"> playroom</w:t>
      </w:r>
      <w:r>
        <w:rPr>
          <w:rFonts w:ascii="Sassoon Infant Std" w:hAnsi="Sassoon Infant Std"/>
          <w:color w:val="000000"/>
          <w:sz w:val="27"/>
          <w:szCs w:val="27"/>
        </w:rPr>
        <w:t>s</w:t>
      </w:r>
      <w:r w:rsidRPr="00EF490F">
        <w:rPr>
          <w:rFonts w:ascii="Sassoon Infant Std" w:hAnsi="Sassoon Infant Std"/>
          <w:color w:val="000000"/>
          <w:sz w:val="27"/>
          <w:szCs w:val="27"/>
        </w:rPr>
        <w:t>. Our meal service is free flow within 3-5 room, with children choosing when they are ready for their meal. Within our Early Entrants room, their meal is served all together.</w:t>
      </w:r>
    </w:p>
    <w:p w:rsidR="00EF490F" w:rsidRDefault="00EF490F" w:rsidP="00EF490F">
      <w:pPr>
        <w:jc w:val="both"/>
        <w:rPr>
          <w:rFonts w:ascii="Sassoon Infant Std" w:hAnsi="Sassoon Infant Std"/>
          <w:sz w:val="27"/>
          <w:szCs w:val="27"/>
        </w:rPr>
      </w:pPr>
    </w:p>
    <w:p w:rsidR="00593050" w:rsidRPr="00EF490F" w:rsidRDefault="00593050" w:rsidP="00EF490F">
      <w:pPr>
        <w:jc w:val="both"/>
        <w:rPr>
          <w:rFonts w:ascii="Sassoon Infant Std" w:hAnsi="Sassoon Infant Std"/>
          <w:sz w:val="27"/>
          <w:szCs w:val="27"/>
        </w:rPr>
      </w:pPr>
    </w:p>
    <w:p w:rsidR="00B664DC" w:rsidRPr="00EF490F" w:rsidRDefault="00B664DC" w:rsidP="00EF490F">
      <w:pPr>
        <w:jc w:val="both"/>
        <w:rPr>
          <w:rFonts w:ascii="Sassoon Infant Std" w:hAnsi="Sassoon Infant Std"/>
          <w:sz w:val="27"/>
          <w:szCs w:val="27"/>
        </w:rPr>
      </w:pPr>
      <w:r w:rsidRPr="00EF490F">
        <w:rPr>
          <w:rFonts w:ascii="Sassoon Infant Std" w:hAnsi="Sassoon Infant Std"/>
          <w:sz w:val="27"/>
          <w:szCs w:val="27"/>
        </w:rPr>
        <w:t>All practitioners are highly skilled and are offered training throughout the year to enhance their skills and knowledge. Staff work with the children to ensure learning is embedded from the Curriculum for Excellence and in line with current early years thinking. Our children are also offered a range of visits within the local community including the woods, the beach and the local library.</w:t>
      </w:r>
    </w:p>
    <w:p w:rsidR="00EF490F" w:rsidRPr="00EF490F" w:rsidRDefault="00EF490F" w:rsidP="00EF490F">
      <w:pPr>
        <w:pStyle w:val="BodyText"/>
        <w:jc w:val="both"/>
        <w:rPr>
          <w:rFonts w:ascii="Sassoon Infant Std" w:hAnsi="Sassoon Infant Std"/>
          <w:b/>
          <w:bCs/>
          <w:sz w:val="27"/>
          <w:szCs w:val="27"/>
        </w:rPr>
      </w:pPr>
    </w:p>
    <w:p w:rsidR="00593050" w:rsidRDefault="00593050" w:rsidP="00EF490F">
      <w:pPr>
        <w:pStyle w:val="BodyText"/>
        <w:jc w:val="both"/>
        <w:rPr>
          <w:rFonts w:ascii="Sassoon Infant Std" w:hAnsi="Sassoon Infant Std"/>
          <w:color w:val="000000"/>
          <w:sz w:val="27"/>
          <w:szCs w:val="27"/>
        </w:rPr>
      </w:pPr>
    </w:p>
    <w:p w:rsidR="00593050" w:rsidRDefault="00593050" w:rsidP="00EF490F">
      <w:pPr>
        <w:pStyle w:val="BodyText"/>
        <w:jc w:val="both"/>
        <w:rPr>
          <w:rFonts w:ascii="Sassoon Infant Std" w:hAnsi="Sassoon Infant Std"/>
          <w:color w:val="000000"/>
          <w:sz w:val="27"/>
          <w:szCs w:val="27"/>
        </w:rPr>
      </w:pPr>
    </w:p>
    <w:p w:rsidR="00593050" w:rsidRDefault="00593050" w:rsidP="00EF490F">
      <w:pPr>
        <w:pStyle w:val="BodyText"/>
        <w:jc w:val="both"/>
        <w:rPr>
          <w:rFonts w:ascii="Sassoon Infant Std" w:hAnsi="Sassoon Infant Std"/>
          <w:color w:val="000000"/>
          <w:sz w:val="27"/>
          <w:szCs w:val="27"/>
        </w:rPr>
      </w:pPr>
    </w:p>
    <w:p w:rsidR="00593050" w:rsidRDefault="00593050" w:rsidP="00EF490F">
      <w:pPr>
        <w:pStyle w:val="BodyText"/>
        <w:jc w:val="both"/>
        <w:rPr>
          <w:rFonts w:ascii="Sassoon Infant Std" w:hAnsi="Sassoon Infant Std"/>
          <w:color w:val="000000"/>
          <w:sz w:val="27"/>
          <w:szCs w:val="27"/>
        </w:rPr>
      </w:pPr>
    </w:p>
    <w:p w:rsidR="00593050" w:rsidRDefault="00593050" w:rsidP="00EF490F">
      <w:pPr>
        <w:pStyle w:val="BodyText"/>
        <w:jc w:val="both"/>
        <w:rPr>
          <w:rFonts w:ascii="Sassoon Infant Std" w:hAnsi="Sassoon Infant Std"/>
          <w:color w:val="000000"/>
          <w:sz w:val="27"/>
          <w:szCs w:val="27"/>
        </w:rPr>
      </w:pPr>
    </w:p>
    <w:p w:rsidR="00593050" w:rsidRDefault="00593050" w:rsidP="00EF490F">
      <w:pPr>
        <w:pStyle w:val="BodyText"/>
        <w:jc w:val="both"/>
        <w:rPr>
          <w:rFonts w:ascii="Sassoon Infant Std" w:hAnsi="Sassoon Infant Std"/>
          <w:color w:val="000000"/>
          <w:sz w:val="27"/>
          <w:szCs w:val="27"/>
        </w:rPr>
      </w:pPr>
    </w:p>
    <w:p w:rsidR="00593050" w:rsidRDefault="00593050" w:rsidP="00EF490F">
      <w:pPr>
        <w:pStyle w:val="BodyText"/>
        <w:jc w:val="both"/>
        <w:rPr>
          <w:rFonts w:ascii="Sassoon Infant Std" w:hAnsi="Sassoon Infant Std"/>
          <w:color w:val="000000"/>
          <w:sz w:val="27"/>
          <w:szCs w:val="27"/>
        </w:rPr>
      </w:pPr>
    </w:p>
    <w:p w:rsidR="00593050" w:rsidRDefault="00593050" w:rsidP="00EF490F">
      <w:pPr>
        <w:pStyle w:val="BodyText"/>
        <w:jc w:val="both"/>
        <w:rPr>
          <w:rFonts w:ascii="Sassoon Infant Std" w:hAnsi="Sassoon Infant Std"/>
          <w:color w:val="000000"/>
          <w:sz w:val="27"/>
          <w:szCs w:val="27"/>
        </w:rPr>
      </w:pPr>
    </w:p>
    <w:p w:rsidR="00593050" w:rsidRDefault="00593050" w:rsidP="00EF490F">
      <w:pPr>
        <w:pStyle w:val="BodyText"/>
        <w:jc w:val="both"/>
        <w:rPr>
          <w:rFonts w:ascii="Sassoon Infant Std" w:hAnsi="Sassoon Infant Std"/>
          <w:color w:val="000000"/>
          <w:sz w:val="27"/>
          <w:szCs w:val="27"/>
        </w:rPr>
      </w:pPr>
    </w:p>
    <w:p w:rsidR="00593050" w:rsidRDefault="00593050" w:rsidP="00EF490F">
      <w:pPr>
        <w:pStyle w:val="BodyText"/>
        <w:jc w:val="both"/>
        <w:rPr>
          <w:rFonts w:ascii="Sassoon Infant Std" w:hAnsi="Sassoon Infant Std"/>
          <w:color w:val="000000"/>
          <w:sz w:val="27"/>
          <w:szCs w:val="27"/>
        </w:rPr>
      </w:pPr>
    </w:p>
    <w:p w:rsidR="00EF490F" w:rsidRDefault="00EF490F" w:rsidP="00EF490F">
      <w:pPr>
        <w:pStyle w:val="BodyText"/>
        <w:jc w:val="both"/>
        <w:rPr>
          <w:rFonts w:ascii="Sassoon Infant Std" w:hAnsi="Sassoon Infant Std"/>
          <w:color w:val="000000"/>
          <w:sz w:val="27"/>
          <w:szCs w:val="27"/>
        </w:rPr>
      </w:pPr>
      <w:r w:rsidRPr="00EF490F">
        <w:rPr>
          <w:rFonts w:ascii="Sassoon Infant Std" w:hAnsi="Sassoon Infant Std"/>
          <w:color w:val="000000"/>
          <w:sz w:val="27"/>
          <w:szCs w:val="27"/>
        </w:rPr>
        <w:t xml:space="preserve">Methilhaven staffing consists of: </w:t>
      </w:r>
    </w:p>
    <w:p w:rsidR="00646F80" w:rsidRDefault="00E22A0F" w:rsidP="00EF490F">
      <w:pPr>
        <w:pStyle w:val="BodyText"/>
        <w:jc w:val="both"/>
        <w:rPr>
          <w:rFonts w:ascii="Sassoon Infant Std" w:hAnsi="Sassoon Infant Std"/>
          <w:color w:val="000000"/>
          <w:sz w:val="27"/>
          <w:szCs w:val="27"/>
        </w:rPr>
      </w:pPr>
      <w:r>
        <w:rPr>
          <w:rFonts w:ascii="Sassoon Infant Std" w:hAnsi="Sassoon Infant Std"/>
          <w:noProof/>
          <w:color w:val="000000"/>
          <w:sz w:val="27"/>
          <w:szCs w:val="27"/>
        </w:rPr>
        <mc:AlternateContent>
          <mc:Choice Requires="wps">
            <w:drawing>
              <wp:anchor distT="0" distB="0" distL="114300" distR="114300" simplePos="0" relativeHeight="251679744" behindDoc="0" locked="0" layoutInCell="1" allowOverlap="1">
                <wp:simplePos x="0" y="0"/>
                <wp:positionH relativeFrom="column">
                  <wp:posOffset>4133215</wp:posOffset>
                </wp:positionH>
                <wp:positionV relativeFrom="paragraph">
                  <wp:posOffset>22860</wp:posOffset>
                </wp:positionV>
                <wp:extent cx="2454443" cy="1540042"/>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2454443" cy="1540042"/>
                        </a:xfrm>
                        <a:prstGeom prst="rect">
                          <a:avLst/>
                        </a:prstGeom>
                        <a:noFill/>
                        <a:ln w="6350">
                          <a:noFill/>
                        </a:ln>
                      </wps:spPr>
                      <wps:txbx>
                        <w:txbxContent>
                          <w:p w:rsidR="00646F80" w:rsidRDefault="00646F80" w:rsidP="00646F80">
                            <w:pPr>
                              <w:pStyle w:val="BodyText"/>
                              <w:rPr>
                                <w:rFonts w:ascii="Sassoon Infant Std" w:hAnsi="Sassoon Infant Std"/>
                                <w:color w:val="000000"/>
                                <w:sz w:val="27"/>
                                <w:szCs w:val="27"/>
                              </w:rPr>
                            </w:pPr>
                          </w:p>
                          <w:p w:rsidR="00646F80" w:rsidRDefault="00646F80" w:rsidP="00646F80">
                            <w:pPr>
                              <w:pStyle w:val="BodyText"/>
                              <w:jc w:val="both"/>
                              <w:rPr>
                                <w:rFonts w:ascii="Sassoon Infant Std" w:hAnsi="Sassoon Infant Std"/>
                                <w:color w:val="000000"/>
                                <w:sz w:val="27"/>
                                <w:szCs w:val="27"/>
                              </w:rPr>
                            </w:pPr>
                            <w:r w:rsidRPr="00EF490F">
                              <w:rPr>
                                <w:rFonts w:ascii="Sassoon Infant Std" w:hAnsi="Sassoon Infant Std"/>
                                <w:color w:val="000000"/>
                                <w:sz w:val="27"/>
                                <w:szCs w:val="27"/>
                              </w:rPr>
                              <w:t>1</w:t>
                            </w:r>
                            <w:r>
                              <w:rPr>
                                <w:rFonts w:ascii="Sassoon Infant Std" w:hAnsi="Sassoon Infant Std"/>
                                <w:color w:val="000000"/>
                                <w:sz w:val="27"/>
                                <w:szCs w:val="27"/>
                              </w:rPr>
                              <w:t xml:space="preserve"> </w:t>
                            </w:r>
                            <w:r w:rsidRPr="00EF490F">
                              <w:rPr>
                                <w:rFonts w:ascii="Sassoon Infant Std" w:hAnsi="Sassoon Infant Std"/>
                                <w:color w:val="000000"/>
                                <w:sz w:val="27"/>
                                <w:szCs w:val="27"/>
                              </w:rPr>
                              <w:t xml:space="preserve">Lead Officer </w:t>
                            </w:r>
                          </w:p>
                          <w:p w:rsidR="00646F80" w:rsidRDefault="00646F80" w:rsidP="00646F80">
                            <w:pPr>
                              <w:pStyle w:val="BodyText"/>
                              <w:rPr>
                                <w:rFonts w:ascii="Sassoon Infant Std" w:hAnsi="Sassoon Infant Std"/>
                                <w:color w:val="000000"/>
                                <w:sz w:val="27"/>
                                <w:szCs w:val="27"/>
                              </w:rPr>
                            </w:pPr>
                            <w:r>
                              <w:rPr>
                                <w:rFonts w:ascii="Sassoon Infant Std" w:hAnsi="Sassoon Infant Std"/>
                                <w:color w:val="000000"/>
                                <w:sz w:val="27"/>
                                <w:szCs w:val="27"/>
                              </w:rPr>
                              <w:t>5</w:t>
                            </w:r>
                            <w:r w:rsidRPr="00EF490F">
                              <w:rPr>
                                <w:rFonts w:ascii="Sassoon Infant Std" w:hAnsi="Sassoon Infant Std"/>
                                <w:color w:val="000000"/>
                                <w:sz w:val="27"/>
                                <w:szCs w:val="27"/>
                              </w:rPr>
                              <w:t xml:space="preserve"> Full Time Early Years Officers</w:t>
                            </w:r>
                          </w:p>
                          <w:p w:rsidR="00646F80" w:rsidRDefault="00646F80" w:rsidP="00646F80">
                            <w:pPr>
                              <w:pStyle w:val="BodyText"/>
                              <w:rPr>
                                <w:rFonts w:ascii="Sassoon Infant Std" w:hAnsi="Sassoon Infant Std"/>
                                <w:color w:val="000000"/>
                                <w:sz w:val="27"/>
                                <w:szCs w:val="27"/>
                              </w:rPr>
                            </w:pPr>
                            <w:r>
                              <w:rPr>
                                <w:rFonts w:ascii="Sassoon Infant Std" w:hAnsi="Sassoon Infant Std"/>
                                <w:color w:val="000000"/>
                                <w:sz w:val="27"/>
                                <w:szCs w:val="27"/>
                              </w:rPr>
                              <w:t>4</w:t>
                            </w:r>
                            <w:r w:rsidRPr="00EF490F">
                              <w:rPr>
                                <w:rFonts w:ascii="Sassoon Infant Std" w:hAnsi="Sassoon Infant Std"/>
                                <w:color w:val="000000"/>
                                <w:sz w:val="27"/>
                                <w:szCs w:val="27"/>
                              </w:rPr>
                              <w:t xml:space="preserve"> Part Time Early Years Officers</w:t>
                            </w:r>
                          </w:p>
                          <w:p w:rsidR="00646F80" w:rsidRDefault="00646F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25.45pt;margin-top:1.8pt;width:193.25pt;height:121.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pcLgIAAFQEAAAOAAAAZHJzL2Uyb0RvYy54bWysVFFv2jAQfp+0/2D5fSTQ0HURoWKtmCah&#10;thJMfTaOTSLZPs82JOzX7+wARd2epr2Y893lO9/33TG777UiB+F8C6ai41FOiTAc6tbsKvpjs/x0&#10;R4kPzNRMgREVPQpP7+cfP8w6W4oJNKBq4QiCGF92tqJNCLbMMs8boZkfgRUGgxKcZgGvbpfVjnWI&#10;rlU2yfPbrANXWwdceI/exyFI5wlfSsHDs5ReBKIqim8L6XTp3MYzm89YuXPMNi0/PYP9wys0aw0W&#10;vUA9ssDI3rV/QOmWO/Agw4iDzkDKlovUA3Yzzt91s26YFakXJMfbC03+/8Hyp8OLI22N2iE9hmnU&#10;aCP6QL5CT9CF/HTWl5i2tpgYevRj7tnv0Rnb7qXT8RcbIhhHqOOF3YjG0TkppkVR3FDCMTaeFnle&#10;TCJO9va5dT58E6BJNCrqUL7EKjusfBhSzymxmoFlq1SSUBnSVfT2ZpqnDy4RBFcGa8QmhsdGK/Tb&#10;/tTZFuojNuZgGA1v+bLF4ivmwwtzOAvYC853eMZDKsAicLIoacD9+ps/5qNEGKWkw9mqqP+5Z05Q&#10;or4bFO/LuCjiMKZLMf08wYu7jmyvI2avHwDHd4ybZHkyY35QZ1M60K+4BotYFUPMcKxd0XA2H8Iw&#10;8bhGXCwWKQnHz7KwMmvLI3SkM1K76V+Zsyf+A0r3BOcpZOU7GYbcQYjFPoBsk0aR4IHVE+84uknl&#10;05rF3bi+p6y3P4P5bwAAAP//AwBQSwMEFAAGAAgAAAAhAGMlheziAAAACgEAAA8AAABkcnMvZG93&#10;bnJldi54bWxMj09PwkAUxO8mfofNM/EmuxSoWLslpAkxMXIAuXh77T7axv1TuwtUP73LSY+Tmcz8&#10;Jl+NRrMzDb5zVsJ0IoCRrZ3qbCPh8L55WALzAa1C7SxJ+CYPq+L2JsdMuYvd0XkfGhZLrM9QQhtC&#10;n3Hu65YM+onryUbv6AaDIcqh4WrASyw3midCpNxgZ+NCiz2VLdWf+5OR8FputrirErP80eXL23Hd&#10;fx0+FlLe343rZ2CBxvAXhit+RIciMlXuZJVnWkK6EE8xKmGWArv6YvY4B1ZJSObpFHiR8/8Xil8A&#10;AAD//wMAUEsBAi0AFAAGAAgAAAAhALaDOJL+AAAA4QEAABMAAAAAAAAAAAAAAAAAAAAAAFtDb250&#10;ZW50X1R5cGVzXS54bWxQSwECLQAUAAYACAAAACEAOP0h/9YAAACUAQAACwAAAAAAAAAAAAAAAAAv&#10;AQAAX3JlbHMvLnJlbHNQSwECLQAUAAYACAAAACEAZKUqXC4CAABUBAAADgAAAAAAAAAAAAAAAAAu&#10;AgAAZHJzL2Uyb0RvYy54bWxQSwECLQAUAAYACAAAACEAYyWF7OIAAAAKAQAADwAAAAAAAAAAAAAA&#10;AACIBAAAZHJzL2Rvd25yZXYueG1sUEsFBgAAAAAEAAQA8wAAAJcFAAAAAA==&#10;" filled="f" stroked="f" strokeweight=".5pt">
                <v:textbox>
                  <w:txbxContent>
                    <w:p w:rsidR="00646F80" w:rsidRDefault="00646F80" w:rsidP="00646F80">
                      <w:pPr>
                        <w:pStyle w:val="BodyText"/>
                        <w:rPr>
                          <w:rFonts w:ascii="Sassoon Infant Std" w:hAnsi="Sassoon Infant Std"/>
                          <w:color w:val="000000"/>
                          <w:sz w:val="27"/>
                          <w:szCs w:val="27"/>
                        </w:rPr>
                      </w:pPr>
                    </w:p>
                    <w:p w:rsidR="00646F80" w:rsidRDefault="00646F80" w:rsidP="00646F80">
                      <w:pPr>
                        <w:pStyle w:val="BodyText"/>
                        <w:jc w:val="both"/>
                        <w:rPr>
                          <w:rFonts w:ascii="Sassoon Infant Std" w:hAnsi="Sassoon Infant Std"/>
                          <w:color w:val="000000"/>
                          <w:sz w:val="27"/>
                          <w:szCs w:val="27"/>
                        </w:rPr>
                      </w:pPr>
                      <w:r w:rsidRPr="00EF490F">
                        <w:rPr>
                          <w:rFonts w:ascii="Sassoon Infant Std" w:hAnsi="Sassoon Infant Std"/>
                          <w:color w:val="000000"/>
                          <w:sz w:val="27"/>
                          <w:szCs w:val="27"/>
                        </w:rPr>
                        <w:t>1</w:t>
                      </w:r>
                      <w:r>
                        <w:rPr>
                          <w:rFonts w:ascii="Sassoon Infant Std" w:hAnsi="Sassoon Infant Std"/>
                          <w:color w:val="000000"/>
                          <w:sz w:val="27"/>
                          <w:szCs w:val="27"/>
                        </w:rPr>
                        <w:t xml:space="preserve"> </w:t>
                      </w:r>
                      <w:r w:rsidRPr="00EF490F">
                        <w:rPr>
                          <w:rFonts w:ascii="Sassoon Infant Std" w:hAnsi="Sassoon Infant Std"/>
                          <w:color w:val="000000"/>
                          <w:sz w:val="27"/>
                          <w:szCs w:val="27"/>
                        </w:rPr>
                        <w:t xml:space="preserve">Lead Officer </w:t>
                      </w:r>
                    </w:p>
                    <w:p w:rsidR="00646F80" w:rsidRDefault="00646F80" w:rsidP="00646F80">
                      <w:pPr>
                        <w:pStyle w:val="BodyText"/>
                        <w:rPr>
                          <w:rFonts w:ascii="Sassoon Infant Std" w:hAnsi="Sassoon Infant Std"/>
                          <w:color w:val="000000"/>
                          <w:sz w:val="27"/>
                          <w:szCs w:val="27"/>
                        </w:rPr>
                      </w:pPr>
                      <w:r>
                        <w:rPr>
                          <w:rFonts w:ascii="Sassoon Infant Std" w:hAnsi="Sassoon Infant Std"/>
                          <w:color w:val="000000"/>
                          <w:sz w:val="27"/>
                          <w:szCs w:val="27"/>
                        </w:rPr>
                        <w:t>5</w:t>
                      </w:r>
                      <w:r w:rsidRPr="00EF490F">
                        <w:rPr>
                          <w:rFonts w:ascii="Sassoon Infant Std" w:hAnsi="Sassoon Infant Std"/>
                          <w:color w:val="000000"/>
                          <w:sz w:val="27"/>
                          <w:szCs w:val="27"/>
                        </w:rPr>
                        <w:t xml:space="preserve"> Full Time Early Years Officers</w:t>
                      </w:r>
                    </w:p>
                    <w:p w:rsidR="00646F80" w:rsidRDefault="00646F80" w:rsidP="00646F80">
                      <w:pPr>
                        <w:pStyle w:val="BodyText"/>
                        <w:rPr>
                          <w:rFonts w:ascii="Sassoon Infant Std" w:hAnsi="Sassoon Infant Std"/>
                          <w:color w:val="000000"/>
                          <w:sz w:val="27"/>
                          <w:szCs w:val="27"/>
                        </w:rPr>
                      </w:pPr>
                      <w:r>
                        <w:rPr>
                          <w:rFonts w:ascii="Sassoon Infant Std" w:hAnsi="Sassoon Infant Std"/>
                          <w:color w:val="000000"/>
                          <w:sz w:val="27"/>
                          <w:szCs w:val="27"/>
                        </w:rPr>
                        <w:t>4</w:t>
                      </w:r>
                      <w:r w:rsidRPr="00EF490F">
                        <w:rPr>
                          <w:rFonts w:ascii="Sassoon Infant Std" w:hAnsi="Sassoon Infant Std"/>
                          <w:color w:val="000000"/>
                          <w:sz w:val="27"/>
                          <w:szCs w:val="27"/>
                        </w:rPr>
                        <w:t xml:space="preserve"> Part Time Early Years Officers</w:t>
                      </w:r>
                    </w:p>
                    <w:p w:rsidR="00646F80" w:rsidRDefault="00646F80"/>
                  </w:txbxContent>
                </v:textbox>
              </v:shape>
            </w:pict>
          </mc:Fallback>
        </mc:AlternateContent>
      </w:r>
    </w:p>
    <w:p w:rsidR="00EF490F" w:rsidRDefault="00EF490F" w:rsidP="00EF490F">
      <w:pPr>
        <w:pStyle w:val="BodyText"/>
        <w:jc w:val="both"/>
        <w:rPr>
          <w:rFonts w:ascii="Sassoon Infant Std" w:hAnsi="Sassoon Infant Std"/>
          <w:color w:val="000000"/>
          <w:sz w:val="27"/>
          <w:szCs w:val="27"/>
        </w:rPr>
      </w:pPr>
      <w:r w:rsidRPr="00EF490F">
        <w:rPr>
          <w:rFonts w:ascii="Sassoon Infant Std" w:hAnsi="Sassoon Infant Std"/>
          <w:color w:val="000000"/>
          <w:sz w:val="27"/>
          <w:szCs w:val="27"/>
        </w:rPr>
        <w:t>Head Teacher (Shared across 3 settings)</w:t>
      </w:r>
    </w:p>
    <w:p w:rsidR="00EF490F" w:rsidRDefault="00EF490F" w:rsidP="00EF490F">
      <w:pPr>
        <w:pStyle w:val="BodyText"/>
        <w:jc w:val="both"/>
        <w:rPr>
          <w:rFonts w:ascii="Sassoon Infant Std" w:hAnsi="Sassoon Infant Std"/>
          <w:color w:val="000000"/>
          <w:sz w:val="27"/>
          <w:szCs w:val="27"/>
        </w:rPr>
      </w:pPr>
      <w:r w:rsidRPr="00EF490F">
        <w:rPr>
          <w:rFonts w:ascii="Sassoon Infant Std" w:hAnsi="Sassoon Infant Std"/>
          <w:color w:val="000000"/>
          <w:sz w:val="27"/>
          <w:szCs w:val="27"/>
        </w:rPr>
        <w:t xml:space="preserve">Depute Head of Centre (Shared across 2 settings) </w:t>
      </w:r>
    </w:p>
    <w:p w:rsidR="00EF490F" w:rsidRDefault="00EF490F" w:rsidP="00EF490F">
      <w:pPr>
        <w:pStyle w:val="BodyText"/>
        <w:jc w:val="both"/>
        <w:rPr>
          <w:rFonts w:ascii="Sassoon Infant Std" w:hAnsi="Sassoon Infant Std"/>
          <w:color w:val="000000"/>
          <w:sz w:val="27"/>
          <w:szCs w:val="27"/>
        </w:rPr>
      </w:pPr>
      <w:r w:rsidRPr="00EF490F">
        <w:rPr>
          <w:rFonts w:ascii="Sassoon Infant Std" w:hAnsi="Sassoon Infant Std"/>
          <w:color w:val="000000"/>
          <w:sz w:val="27"/>
          <w:szCs w:val="27"/>
        </w:rPr>
        <w:t xml:space="preserve">Principal Teacher (Shared across 3 settings) </w:t>
      </w:r>
    </w:p>
    <w:p w:rsidR="00EF490F" w:rsidRDefault="00EF490F" w:rsidP="00EF490F">
      <w:pPr>
        <w:pStyle w:val="BodyText"/>
        <w:jc w:val="both"/>
        <w:rPr>
          <w:rFonts w:ascii="Sassoon Infant Std" w:hAnsi="Sassoon Infant Std"/>
          <w:color w:val="000000"/>
          <w:sz w:val="27"/>
          <w:szCs w:val="27"/>
        </w:rPr>
      </w:pPr>
      <w:r w:rsidRPr="00EF490F">
        <w:rPr>
          <w:rFonts w:ascii="Sassoon Infant Std" w:hAnsi="Sassoon Infant Std"/>
          <w:color w:val="000000"/>
          <w:sz w:val="27"/>
          <w:szCs w:val="27"/>
        </w:rPr>
        <w:t xml:space="preserve">2 Senior Early Years Officers </w:t>
      </w:r>
    </w:p>
    <w:p w:rsidR="00EF490F" w:rsidRDefault="00EF490F" w:rsidP="00646F80">
      <w:pPr>
        <w:pStyle w:val="BodyText"/>
        <w:rPr>
          <w:rFonts w:ascii="Sassoon Infant Std" w:hAnsi="Sassoon Infant Std"/>
          <w:color w:val="000000"/>
          <w:sz w:val="27"/>
          <w:szCs w:val="27"/>
        </w:rPr>
      </w:pPr>
    </w:p>
    <w:p w:rsidR="00646F80" w:rsidRDefault="00646F80" w:rsidP="00EF490F">
      <w:pPr>
        <w:jc w:val="both"/>
        <w:rPr>
          <w:rFonts w:ascii="Sassoon Infant Std" w:hAnsi="Sassoon Infant Std" w:cstheme="minorHAnsi"/>
          <w:sz w:val="27"/>
          <w:szCs w:val="27"/>
        </w:rPr>
      </w:pPr>
    </w:p>
    <w:p w:rsidR="00593050" w:rsidRDefault="00593050" w:rsidP="00EF490F">
      <w:pPr>
        <w:jc w:val="both"/>
        <w:rPr>
          <w:rFonts w:ascii="Sassoon Infant Std" w:hAnsi="Sassoon Infant Std" w:cstheme="minorHAnsi"/>
          <w:sz w:val="27"/>
          <w:szCs w:val="27"/>
        </w:rPr>
      </w:pPr>
    </w:p>
    <w:p w:rsidR="00EF490F" w:rsidRDefault="00EF490F" w:rsidP="00EF490F">
      <w:pPr>
        <w:jc w:val="both"/>
        <w:rPr>
          <w:rFonts w:ascii="Sassoon Infant Std" w:hAnsi="Sassoon Infant Std" w:cstheme="minorHAnsi"/>
          <w:sz w:val="27"/>
          <w:szCs w:val="27"/>
        </w:rPr>
      </w:pPr>
      <w:r w:rsidRPr="00EF490F">
        <w:rPr>
          <w:rFonts w:ascii="Sassoon Infant Std" w:hAnsi="Sassoon Infant Std" w:cstheme="minorHAnsi"/>
          <w:sz w:val="27"/>
          <w:szCs w:val="27"/>
        </w:rPr>
        <w:t>Families, children, and staff were consulted in April 2023 to reflect on our vision, values and aims. Throughout the consultation process it was agreed that we felt all these values were of equal importance, this is reflected in the way that we have created them. These values and aims reflect the intergenerational aspect of our setting.</w:t>
      </w:r>
    </w:p>
    <w:p w:rsidR="00EF490F" w:rsidRDefault="00EF490F" w:rsidP="00EF490F">
      <w:pPr>
        <w:jc w:val="both"/>
        <w:rPr>
          <w:rFonts w:ascii="Sassoon Infant Std" w:hAnsi="Sassoon Infant Std" w:cstheme="minorHAnsi"/>
          <w:sz w:val="27"/>
          <w:szCs w:val="27"/>
        </w:rPr>
      </w:pPr>
    </w:p>
    <w:p w:rsidR="00593050" w:rsidRDefault="00593050" w:rsidP="00EF490F">
      <w:pPr>
        <w:jc w:val="both"/>
        <w:rPr>
          <w:rFonts w:ascii="Sassoon Infant Std" w:hAnsi="Sassoon Infant Std" w:cstheme="minorHAnsi"/>
          <w:sz w:val="27"/>
          <w:szCs w:val="27"/>
        </w:rPr>
      </w:pPr>
    </w:p>
    <w:p w:rsidR="00593050" w:rsidRDefault="00593050" w:rsidP="00EF490F">
      <w:pPr>
        <w:jc w:val="both"/>
        <w:rPr>
          <w:rFonts w:ascii="Sassoon Infant Std" w:hAnsi="Sassoon Infant Std" w:cstheme="minorHAnsi"/>
          <w:sz w:val="27"/>
          <w:szCs w:val="27"/>
        </w:rPr>
      </w:pPr>
    </w:p>
    <w:p w:rsidR="00593050" w:rsidRDefault="00593050" w:rsidP="00EF490F">
      <w:pPr>
        <w:jc w:val="both"/>
        <w:rPr>
          <w:rFonts w:ascii="Sassoon Infant Std" w:hAnsi="Sassoon Infant Std" w:cstheme="minorHAnsi"/>
          <w:sz w:val="27"/>
          <w:szCs w:val="27"/>
        </w:rPr>
      </w:pPr>
    </w:p>
    <w:p w:rsidR="00EF490F" w:rsidRPr="00593050" w:rsidRDefault="00EF490F" w:rsidP="00593050">
      <w:pPr>
        <w:jc w:val="center"/>
        <w:rPr>
          <w:rFonts w:ascii="Sassoon Infant Std" w:hAnsi="Sassoon Infant Std" w:cstheme="minorHAnsi"/>
          <w:b/>
          <w:sz w:val="27"/>
          <w:szCs w:val="27"/>
        </w:rPr>
      </w:pPr>
      <w:r w:rsidRPr="00EF490F">
        <w:rPr>
          <w:rFonts w:ascii="Sassoon Infant Std" w:hAnsi="Sassoon Infant Std" w:cstheme="minorHAnsi"/>
          <w:b/>
          <w:sz w:val="27"/>
          <w:szCs w:val="27"/>
        </w:rPr>
        <w:t>Our Vision, Value and Aims</w:t>
      </w:r>
    </w:p>
    <w:p w:rsidR="00EF490F" w:rsidRDefault="00EF490F" w:rsidP="00EF490F">
      <w:pPr>
        <w:jc w:val="center"/>
        <w:rPr>
          <w:rFonts w:ascii="Sassoon Infant Std" w:hAnsi="Sassoon Infant Std" w:cstheme="minorHAnsi"/>
          <w:b/>
          <w:sz w:val="27"/>
          <w:szCs w:val="27"/>
        </w:rPr>
      </w:pPr>
      <w:r w:rsidRPr="00EF490F">
        <w:rPr>
          <w:rFonts w:ascii="Sassoon Infant Std" w:hAnsi="Sassoon Infant Std" w:cstheme="minorHAnsi"/>
          <w:b/>
          <w:sz w:val="27"/>
          <w:szCs w:val="27"/>
        </w:rPr>
        <w:t>Our Vision</w:t>
      </w:r>
    </w:p>
    <w:p w:rsidR="00EF490F" w:rsidRDefault="00EF490F" w:rsidP="00EF490F">
      <w:pPr>
        <w:jc w:val="center"/>
        <w:rPr>
          <w:rFonts w:ascii="Sassoon Infant Std" w:hAnsi="Sassoon Infant Std" w:cstheme="minorHAnsi"/>
          <w:b/>
          <w:sz w:val="27"/>
          <w:szCs w:val="27"/>
        </w:rPr>
      </w:pPr>
    </w:p>
    <w:p w:rsidR="00EF490F" w:rsidRPr="00EF490F" w:rsidRDefault="00EF490F" w:rsidP="00EF490F">
      <w:pPr>
        <w:jc w:val="center"/>
        <w:rPr>
          <w:rFonts w:ascii="Sassoon Infant Std" w:hAnsi="Sassoon Infant Std" w:cstheme="minorHAnsi"/>
          <w:b/>
          <w:sz w:val="27"/>
          <w:szCs w:val="27"/>
        </w:rPr>
      </w:pPr>
      <w:r w:rsidRPr="00EF490F">
        <w:rPr>
          <w:rFonts w:ascii="Sassoon Infant Std" w:hAnsi="Sassoon Infant Std" w:cstheme="minorHAnsi"/>
          <w:sz w:val="27"/>
          <w:szCs w:val="27"/>
        </w:rPr>
        <w:t>To provide a wide range of high-quality learning opportunities, offering challenge to children in a safe and nurturing environment. Positive partnership working will ensure all stakeholders are valued members of the nursery community.</w:t>
      </w:r>
    </w:p>
    <w:p w:rsidR="00EF490F" w:rsidRPr="00EF490F" w:rsidRDefault="00EF490F" w:rsidP="00EF490F">
      <w:pPr>
        <w:rPr>
          <w:rFonts w:ascii="Sassoon Infant Std" w:hAnsi="Sassoon Infant Std" w:cstheme="minorHAnsi"/>
          <w:b/>
          <w:sz w:val="27"/>
          <w:szCs w:val="27"/>
        </w:rPr>
      </w:pPr>
    </w:p>
    <w:p w:rsidR="00EF490F" w:rsidRPr="00EF490F" w:rsidRDefault="00EF490F" w:rsidP="00EF490F">
      <w:pPr>
        <w:jc w:val="both"/>
        <w:rPr>
          <w:rFonts w:ascii="Sassoon Infant Std" w:hAnsi="Sassoon Infant Std" w:cstheme="minorHAnsi"/>
          <w:sz w:val="27"/>
          <w:szCs w:val="27"/>
        </w:rPr>
      </w:pPr>
    </w:p>
    <w:p w:rsidR="00EF490F" w:rsidRPr="00EF490F" w:rsidRDefault="00EF490F" w:rsidP="00EF490F">
      <w:pPr>
        <w:pStyle w:val="BodyText"/>
        <w:jc w:val="both"/>
        <w:rPr>
          <w:rFonts w:ascii="Sassoon Infant Std" w:hAnsi="Sassoon Infant Std"/>
          <w:color w:val="000000"/>
          <w:sz w:val="27"/>
          <w:szCs w:val="27"/>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B2763B" w:rsidP="00911EF3">
      <w:pPr>
        <w:pStyle w:val="BodyText"/>
        <w:jc w:val="both"/>
        <w:rPr>
          <w:rFonts w:ascii="Sassoon Infant Std" w:hAnsi="Sassoon Infant Std" w:cs="Calibri"/>
          <w:sz w:val="27"/>
          <w:szCs w:val="27"/>
          <w:bdr w:val="none" w:sz="0" w:space="0" w:color="auto" w:frame="1"/>
        </w:rPr>
      </w:pPr>
      <w:r w:rsidRPr="00EF490F">
        <w:rPr>
          <w:rFonts w:ascii="Sassoon Infant Std" w:hAnsi="Sassoon Infant Std" w:cstheme="minorHAnsi"/>
          <w:noProof/>
          <w:sz w:val="27"/>
          <w:szCs w:val="27"/>
        </w:rPr>
        <w:drawing>
          <wp:anchor distT="0" distB="0" distL="114300" distR="114300" simplePos="0" relativeHeight="251677696" behindDoc="1" locked="0" layoutInCell="1" allowOverlap="1" wp14:anchorId="005242C2" wp14:editId="6ED7CC8A">
            <wp:simplePos x="0" y="0"/>
            <wp:positionH relativeFrom="margin">
              <wp:posOffset>1398708</wp:posOffset>
            </wp:positionH>
            <wp:positionV relativeFrom="paragraph">
              <wp:posOffset>95480</wp:posOffset>
            </wp:positionV>
            <wp:extent cx="3870325" cy="3757295"/>
            <wp:effectExtent l="152400" t="76200" r="168275" b="109855"/>
            <wp:wrapTight wrapText="bothSides">
              <wp:wrapPolygon edited="0">
                <wp:start x="9781" y="-438"/>
                <wp:lineTo x="7336" y="-438"/>
                <wp:lineTo x="7336" y="1314"/>
                <wp:lineTo x="6911" y="1314"/>
                <wp:lineTo x="6911" y="3066"/>
                <wp:lineTo x="4997" y="3066"/>
                <wp:lineTo x="4997" y="4819"/>
                <wp:lineTo x="-106" y="4819"/>
                <wp:lineTo x="-106" y="6571"/>
                <wp:lineTo x="-851" y="6571"/>
                <wp:lineTo x="-851" y="11280"/>
                <wp:lineTo x="319" y="11828"/>
                <wp:lineTo x="319" y="12375"/>
                <wp:lineTo x="1595" y="13580"/>
                <wp:lineTo x="2233" y="13580"/>
                <wp:lineTo x="2020" y="20589"/>
                <wp:lineTo x="2552" y="20589"/>
                <wp:lineTo x="2552" y="21136"/>
                <wp:lineTo x="4784" y="22122"/>
                <wp:lineTo x="16798" y="22122"/>
                <wp:lineTo x="16904" y="22122"/>
                <wp:lineTo x="19031" y="20698"/>
                <wp:lineTo x="19031" y="20589"/>
                <wp:lineTo x="19562" y="18946"/>
                <wp:lineTo x="19562" y="18837"/>
                <wp:lineTo x="19243" y="17194"/>
                <wp:lineTo x="19243" y="17084"/>
                <wp:lineTo x="18818" y="15332"/>
                <wp:lineTo x="19456" y="13580"/>
                <wp:lineTo x="21370" y="11828"/>
                <wp:lineTo x="22433" y="10185"/>
                <wp:lineTo x="22433" y="8323"/>
                <wp:lineTo x="21689" y="6680"/>
                <wp:lineTo x="21795" y="6023"/>
                <wp:lineTo x="18712" y="4928"/>
                <wp:lineTo x="16479" y="4819"/>
                <wp:lineTo x="14672" y="3066"/>
                <wp:lineTo x="14246" y="1424"/>
                <wp:lineTo x="14246" y="1205"/>
                <wp:lineTo x="12014" y="-438"/>
                <wp:lineTo x="11801" y="-438"/>
                <wp:lineTo x="9781" y="-438"/>
              </wp:wrapPolygon>
            </wp:wrapTight>
            <wp:docPr id="5" name="Diagram 5">
              <a:extLst xmlns:a="http://schemas.openxmlformats.org/drawingml/2006/main">
                <a:ext uri="{FF2B5EF4-FFF2-40B4-BE49-F238E27FC236}">
                  <a16:creationId xmlns:a16="http://schemas.microsoft.com/office/drawing/2014/main" id="{A4FBFFAC-3420-4908-B0C7-11EE267F017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911EF3" w:rsidRDefault="00911EF3" w:rsidP="00911EF3">
      <w:pPr>
        <w:pStyle w:val="BodyText"/>
        <w:jc w:val="both"/>
        <w:rPr>
          <w:rFonts w:ascii="Sassoon Infant Std" w:hAnsi="Sassoon Infant Std" w:cs="Calibri"/>
          <w:sz w:val="27"/>
          <w:szCs w:val="27"/>
          <w:bdr w:val="none" w:sz="0" w:space="0" w:color="auto" w:frame="1"/>
        </w:rPr>
      </w:pPr>
    </w:p>
    <w:p w:rsidR="00593050" w:rsidRDefault="00593050">
      <w:pPr>
        <w:rPr>
          <w:rFonts w:ascii="Sassoon Infant Std" w:eastAsia="Times New Roman" w:hAnsi="Sassoon Infant Std" w:cs="Calibri"/>
          <w:b/>
          <w:sz w:val="27"/>
          <w:szCs w:val="27"/>
          <w:bdr w:val="none" w:sz="0" w:space="0" w:color="auto" w:frame="1"/>
          <w:lang w:eastAsia="en-US"/>
        </w:rPr>
      </w:pPr>
      <w:r w:rsidRPr="00EF490F">
        <w:rPr>
          <w:rFonts w:ascii="Sassoon Infant Std" w:hAnsi="Sassoon Infant Std" w:cstheme="minorHAnsi"/>
          <w:noProof/>
          <w:sz w:val="27"/>
          <w:szCs w:val="27"/>
        </w:rPr>
        <w:drawing>
          <wp:anchor distT="0" distB="0" distL="114300" distR="114300" simplePos="0" relativeHeight="251678720" behindDoc="1" locked="0" layoutInCell="1" allowOverlap="1" wp14:anchorId="67CEAF96" wp14:editId="7F32F377">
            <wp:simplePos x="0" y="0"/>
            <wp:positionH relativeFrom="margin">
              <wp:posOffset>1227160</wp:posOffset>
            </wp:positionH>
            <wp:positionV relativeFrom="paragraph">
              <wp:posOffset>2077340</wp:posOffset>
            </wp:positionV>
            <wp:extent cx="4220845" cy="3856990"/>
            <wp:effectExtent l="38100" t="114300" r="65405" b="124460"/>
            <wp:wrapTight wrapText="bothSides">
              <wp:wrapPolygon edited="0">
                <wp:start x="9846" y="-640"/>
                <wp:lineTo x="7604" y="-640"/>
                <wp:lineTo x="7604" y="1067"/>
                <wp:lineTo x="7117" y="1067"/>
                <wp:lineTo x="7117" y="2774"/>
                <wp:lineTo x="5654" y="2774"/>
                <wp:lineTo x="5654" y="4481"/>
                <wp:lineTo x="877" y="4481"/>
                <wp:lineTo x="877" y="6188"/>
                <wp:lineTo x="-195" y="6188"/>
                <wp:lineTo x="-195" y="9815"/>
                <wp:lineTo x="390" y="11309"/>
                <wp:lineTo x="2437" y="13015"/>
                <wp:lineTo x="2925" y="14722"/>
                <wp:lineTo x="3217" y="16429"/>
                <wp:lineTo x="2437" y="16429"/>
                <wp:lineTo x="2437" y="18883"/>
                <wp:lineTo x="2632" y="19950"/>
                <wp:lineTo x="3705" y="21550"/>
                <wp:lineTo x="4972" y="22190"/>
                <wp:lineTo x="5069" y="22190"/>
                <wp:lineTo x="16475" y="22190"/>
                <wp:lineTo x="16573" y="22190"/>
                <wp:lineTo x="17840" y="21550"/>
                <wp:lineTo x="18913" y="19950"/>
                <wp:lineTo x="19108" y="17816"/>
                <wp:lineTo x="18425" y="16429"/>
                <wp:lineTo x="18523" y="14722"/>
                <wp:lineTo x="19108" y="13015"/>
                <wp:lineTo x="21252" y="11309"/>
                <wp:lineTo x="21837" y="9708"/>
                <wp:lineTo x="21837" y="7255"/>
                <wp:lineTo x="20960" y="6188"/>
                <wp:lineTo x="20667" y="4481"/>
                <wp:lineTo x="15988" y="4267"/>
                <wp:lineTo x="14428" y="2774"/>
                <wp:lineTo x="14038" y="1174"/>
                <wp:lineTo x="14038" y="320"/>
                <wp:lineTo x="12771" y="-640"/>
                <wp:lineTo x="11699" y="-640"/>
                <wp:lineTo x="9846" y="-640"/>
              </wp:wrapPolygon>
            </wp:wrapTight>
            <wp:docPr id="6" name="Diagram 6">
              <a:extLst xmlns:a="http://schemas.openxmlformats.org/drawingml/2006/main">
                <a:ext uri="{FF2B5EF4-FFF2-40B4-BE49-F238E27FC236}">
                  <a16:creationId xmlns:a16="http://schemas.microsoft.com/office/drawing/2014/main" id="{D9FD5C50-3A1E-4070-8707-3744B3062D1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Pr>
          <w:rFonts w:ascii="Sassoon Infant Std" w:hAnsi="Sassoon Infant Std" w:cs="Calibri"/>
          <w:b/>
          <w:sz w:val="27"/>
          <w:szCs w:val="27"/>
          <w:bdr w:val="none" w:sz="0" w:space="0" w:color="auto" w:frame="1"/>
        </w:rPr>
        <w:br w:type="page"/>
      </w:r>
    </w:p>
    <w:p w:rsidR="00593050" w:rsidRDefault="00593050" w:rsidP="0070161E">
      <w:pPr>
        <w:pStyle w:val="BodyText"/>
        <w:jc w:val="both"/>
        <w:rPr>
          <w:rFonts w:ascii="Sassoon Infant Std" w:hAnsi="Sassoon Infant Std" w:cs="Calibri"/>
          <w:b/>
          <w:sz w:val="27"/>
          <w:szCs w:val="27"/>
          <w:bdr w:val="none" w:sz="0" w:space="0" w:color="auto" w:frame="1"/>
        </w:rPr>
      </w:pPr>
    </w:p>
    <w:p w:rsidR="00593050" w:rsidRDefault="00593050" w:rsidP="0070161E">
      <w:pPr>
        <w:pStyle w:val="BodyText"/>
        <w:jc w:val="both"/>
        <w:rPr>
          <w:rFonts w:ascii="Sassoon Infant Std" w:hAnsi="Sassoon Infant Std" w:cs="Calibri"/>
          <w:b/>
          <w:sz w:val="27"/>
          <w:szCs w:val="27"/>
          <w:bdr w:val="none" w:sz="0" w:space="0" w:color="auto" w:frame="1"/>
        </w:rPr>
      </w:pPr>
    </w:p>
    <w:p w:rsidR="00593050" w:rsidRDefault="00593050" w:rsidP="0070161E">
      <w:pPr>
        <w:pStyle w:val="BodyText"/>
        <w:jc w:val="both"/>
        <w:rPr>
          <w:rFonts w:ascii="Sassoon Infant Std" w:hAnsi="Sassoon Infant Std" w:cs="Calibri"/>
          <w:b/>
          <w:sz w:val="27"/>
          <w:szCs w:val="27"/>
          <w:bdr w:val="none" w:sz="0" w:space="0" w:color="auto" w:frame="1"/>
        </w:rPr>
      </w:pPr>
    </w:p>
    <w:p w:rsidR="00593050" w:rsidRDefault="00593050" w:rsidP="0070161E">
      <w:pPr>
        <w:pStyle w:val="BodyText"/>
        <w:jc w:val="both"/>
        <w:rPr>
          <w:rFonts w:ascii="Sassoon Infant Std" w:hAnsi="Sassoon Infant Std" w:cs="Calibri"/>
          <w:b/>
          <w:sz w:val="27"/>
          <w:szCs w:val="27"/>
          <w:bdr w:val="none" w:sz="0" w:space="0" w:color="auto" w:frame="1"/>
        </w:rPr>
      </w:pPr>
    </w:p>
    <w:p w:rsidR="0070161E" w:rsidRDefault="00646F80" w:rsidP="0070161E">
      <w:pPr>
        <w:pStyle w:val="BodyText"/>
        <w:jc w:val="both"/>
        <w:rPr>
          <w:rFonts w:ascii="Sassoon Infant Std" w:hAnsi="Sassoon Infant Std" w:cs="Calibri"/>
          <w:sz w:val="27"/>
          <w:szCs w:val="27"/>
          <w:bdr w:val="none" w:sz="0" w:space="0" w:color="auto" w:frame="1"/>
        </w:rPr>
      </w:pPr>
      <w:r w:rsidRPr="0070161E">
        <w:rPr>
          <w:rFonts w:ascii="Sassoon Infant Std" w:hAnsi="Sassoon Infant Std" w:cs="Calibri"/>
          <w:b/>
          <w:sz w:val="27"/>
          <w:szCs w:val="27"/>
          <w:bdr w:val="none" w:sz="0" w:space="0" w:color="auto" w:frame="1"/>
        </w:rPr>
        <w:t>Our Improvement Priorities</w:t>
      </w:r>
      <w:r w:rsidR="0070161E">
        <w:rPr>
          <w:rFonts w:ascii="Sassoon Infant Std" w:hAnsi="Sassoon Infant Std" w:cs="Calibri"/>
          <w:sz w:val="27"/>
          <w:szCs w:val="27"/>
          <w:bdr w:val="none" w:sz="0" w:space="0" w:color="auto" w:frame="1"/>
        </w:rPr>
        <w:t>:</w:t>
      </w:r>
    </w:p>
    <w:p w:rsidR="00EF490F" w:rsidRPr="0070161E" w:rsidRDefault="00EF490F" w:rsidP="0070161E">
      <w:pPr>
        <w:pStyle w:val="BodyText"/>
        <w:jc w:val="both"/>
        <w:rPr>
          <w:rFonts w:ascii="Sassoon Infant Std" w:hAnsi="Sassoon Infant Std"/>
          <w:b/>
          <w:bCs/>
          <w:sz w:val="27"/>
          <w:szCs w:val="27"/>
        </w:rPr>
      </w:pPr>
      <w:r w:rsidRPr="00EF490F">
        <w:rPr>
          <w:rFonts w:ascii="Sassoon Infant Std" w:hAnsi="Sassoon Infant Std" w:cs="Calibri"/>
          <w:b/>
          <w:sz w:val="27"/>
          <w:szCs w:val="27"/>
          <w:bdr w:val="none" w:sz="0" w:space="0" w:color="auto" w:frame="1"/>
        </w:rPr>
        <w:t>Priority 1:</w:t>
      </w:r>
      <w:r w:rsidRPr="00EF490F">
        <w:rPr>
          <w:rFonts w:ascii="Sassoon Infant Std" w:hAnsi="Sassoon Infant Std" w:cs="Calibri"/>
          <w:b/>
          <w:sz w:val="27"/>
          <w:szCs w:val="27"/>
        </w:rPr>
        <w:t xml:space="preserve"> </w:t>
      </w:r>
      <w:r w:rsidRPr="00EF490F">
        <w:rPr>
          <w:rFonts w:ascii="Sassoon Infant Std" w:hAnsi="Sassoon Infant Std"/>
          <w:color w:val="000000"/>
          <w:sz w:val="27"/>
          <w:szCs w:val="27"/>
        </w:rPr>
        <w:t>As we move into our shared location, children and older adults in the care home will develop mutually beneficial relationships through shared learning opportunities and experiences which are embedded into the nursery day.</w:t>
      </w:r>
    </w:p>
    <w:p w:rsidR="00EF490F" w:rsidRPr="00EF490F" w:rsidRDefault="00EF490F" w:rsidP="00EF490F">
      <w:pPr>
        <w:shd w:val="clear" w:color="auto" w:fill="FFFFFF"/>
        <w:textAlignment w:val="baseline"/>
        <w:rPr>
          <w:rFonts w:ascii="Sassoon Infant Std" w:eastAsia="Times New Roman" w:hAnsi="Sassoon Infant Std" w:cs="Calibri"/>
          <w:sz w:val="27"/>
          <w:szCs w:val="27"/>
          <w:lang w:eastAsia="en-GB"/>
        </w:rPr>
      </w:pPr>
      <w:r w:rsidRPr="00EF490F">
        <w:rPr>
          <w:rFonts w:ascii="Sassoon Infant Std" w:eastAsia="Times New Roman" w:hAnsi="Sassoon Infant Std" w:cs="Calibri"/>
          <w:b/>
          <w:sz w:val="27"/>
          <w:szCs w:val="27"/>
          <w:lang w:eastAsia="en-GB"/>
        </w:rPr>
        <w:t>Priority 2:</w:t>
      </w:r>
      <w:r w:rsidRPr="00EF490F">
        <w:rPr>
          <w:rFonts w:ascii="Sassoon Infant Std" w:eastAsia="Times New Roman" w:hAnsi="Sassoon Infant Std" w:cs="Calibri"/>
          <w:sz w:val="27"/>
          <w:szCs w:val="27"/>
          <w:lang w:eastAsia="en-GB"/>
        </w:rPr>
        <w:t xml:space="preserve"> </w:t>
      </w:r>
      <w:r w:rsidRPr="00EF490F">
        <w:rPr>
          <w:rFonts w:ascii="Sassoon Infant Std" w:hAnsi="Sassoon Infant Std"/>
          <w:color w:val="000000"/>
          <w:sz w:val="27"/>
          <w:szCs w:val="27"/>
        </w:rPr>
        <w:t>Children will experience high quality play pedagogy with an enhanced focus on literacy skills</w:t>
      </w:r>
    </w:p>
    <w:p w:rsidR="00EF490F" w:rsidRDefault="00911EF3" w:rsidP="00911EF3">
      <w:pPr>
        <w:shd w:val="clear" w:color="auto" w:fill="FFFFFF"/>
        <w:textAlignment w:val="baseline"/>
        <w:rPr>
          <w:rFonts w:ascii="Sassoon Infant Std" w:hAnsi="Sassoon Infant Std"/>
          <w:color w:val="000000"/>
          <w:sz w:val="27"/>
          <w:szCs w:val="27"/>
        </w:rPr>
      </w:pPr>
      <w:r>
        <w:rPr>
          <w:rFonts w:ascii="Sassoon Infant Std" w:eastAsia="Times New Roman" w:hAnsi="Sassoon Infant Std" w:cs="Calibri"/>
          <w:sz w:val="27"/>
          <w:szCs w:val="27"/>
          <w:lang w:eastAsia="en-GB"/>
        </w:rPr>
        <w:br/>
      </w:r>
      <w:r w:rsidR="00EF490F" w:rsidRPr="00EF490F">
        <w:rPr>
          <w:rFonts w:ascii="Sassoon Infant Std" w:hAnsi="Sassoon Infant Std" w:cs="Calibri"/>
          <w:b/>
          <w:sz w:val="27"/>
          <w:szCs w:val="27"/>
        </w:rPr>
        <w:t xml:space="preserve">Priority 3: </w:t>
      </w:r>
      <w:r w:rsidR="00EF490F" w:rsidRPr="00EF490F">
        <w:rPr>
          <w:rFonts w:ascii="Sassoon Infant Std" w:hAnsi="Sassoon Infant Std"/>
          <w:color w:val="000000"/>
          <w:sz w:val="27"/>
          <w:szCs w:val="27"/>
        </w:rPr>
        <w:t>All children will experience equality and non-discriminatory experiences in our ELC and will develop and learn the skills in applying empathy and respect for themselves and others</w:t>
      </w:r>
    </w:p>
    <w:p w:rsidR="00911EF3" w:rsidRDefault="00911EF3" w:rsidP="00911EF3">
      <w:pPr>
        <w:shd w:val="clear" w:color="auto" w:fill="FFFFFF"/>
        <w:textAlignment w:val="baseline"/>
        <w:rPr>
          <w:rFonts w:ascii="Sassoon Infant Std" w:eastAsia="Times New Roman" w:hAnsi="Sassoon Infant Std" w:cs="Calibri"/>
          <w:sz w:val="27"/>
          <w:szCs w:val="27"/>
          <w:lang w:eastAsia="en-GB"/>
        </w:rPr>
      </w:pPr>
    </w:p>
    <w:p w:rsidR="00911EF3" w:rsidRDefault="00911EF3" w:rsidP="00911EF3">
      <w:pPr>
        <w:pBdr>
          <w:bottom w:val="single" w:sz="12" w:space="1" w:color="auto"/>
        </w:pBdr>
        <w:shd w:val="clear" w:color="auto" w:fill="FFFFFF"/>
        <w:textAlignment w:val="baseline"/>
        <w:rPr>
          <w:rFonts w:ascii="Sassoon Infant Std" w:eastAsia="Times New Roman" w:hAnsi="Sassoon Infant Std" w:cs="Calibri"/>
          <w:sz w:val="27"/>
          <w:szCs w:val="27"/>
          <w:lang w:eastAsia="en-GB"/>
        </w:rPr>
      </w:pPr>
    </w:p>
    <w:p w:rsidR="00911EF3" w:rsidRPr="00911EF3" w:rsidRDefault="00911EF3" w:rsidP="00911EF3">
      <w:pPr>
        <w:shd w:val="clear" w:color="auto" w:fill="FFFFFF"/>
        <w:textAlignment w:val="baseline"/>
        <w:rPr>
          <w:rFonts w:ascii="Sassoon Infant Std" w:eastAsia="Times New Roman" w:hAnsi="Sassoon Infant Std" w:cs="Calibri"/>
          <w:sz w:val="27"/>
          <w:szCs w:val="27"/>
          <w:lang w:eastAsia="en-GB"/>
        </w:rPr>
      </w:pPr>
    </w:p>
    <w:p w:rsidR="00690417" w:rsidRPr="00911EF3" w:rsidRDefault="00911EF3">
      <w:pPr>
        <w:rPr>
          <w:rFonts w:ascii="Sassoon Infant Std" w:hAnsi="Sassoon Infant Std" w:cs="Arial"/>
          <w:b/>
          <w:sz w:val="27"/>
          <w:szCs w:val="27"/>
        </w:rPr>
      </w:pPr>
      <w:r>
        <w:rPr>
          <w:rFonts w:ascii="Sassoon Infant Std" w:hAnsi="Sassoon Infant Std" w:cs="Arial"/>
          <w:b/>
          <w:sz w:val="27"/>
          <w:szCs w:val="27"/>
        </w:rPr>
        <w:t>Intergenerational Learning:</w:t>
      </w:r>
    </w:p>
    <w:p w:rsidR="00911EF3" w:rsidRDefault="00911EF3" w:rsidP="00911EF3">
      <w:pPr>
        <w:rPr>
          <w:rFonts w:ascii="Sassoon Infant Std" w:hAnsi="Sassoon Infant Std" w:cs="Arial"/>
          <w:sz w:val="27"/>
          <w:szCs w:val="27"/>
        </w:rPr>
      </w:pPr>
      <w:r>
        <w:rPr>
          <w:rFonts w:ascii="Sassoon Infant Std" w:hAnsi="Sassoon Infant Std" w:cs="Arial"/>
          <w:sz w:val="27"/>
          <w:szCs w:val="27"/>
        </w:rPr>
        <w:t xml:space="preserve">As an intergenerational learning site, practitioners from both Methilhaven Nursery and Care Home work closely together to meet the needs of all service users. </w:t>
      </w:r>
    </w:p>
    <w:p w:rsidR="00911EF3" w:rsidRDefault="00911EF3" w:rsidP="00911EF3">
      <w:pPr>
        <w:rPr>
          <w:rFonts w:ascii="Sassoon Infant Std" w:hAnsi="Sassoon Infant Std" w:cs="Arial"/>
          <w:sz w:val="27"/>
          <w:szCs w:val="27"/>
        </w:rPr>
      </w:pPr>
    </w:p>
    <w:p w:rsidR="003F0E32" w:rsidRPr="00EF490F" w:rsidRDefault="003F0E32" w:rsidP="00911EF3">
      <w:pPr>
        <w:rPr>
          <w:rFonts w:ascii="Sassoon Infant Std" w:hAnsi="Sassoon Infant Std" w:cs="Arial"/>
          <w:sz w:val="27"/>
          <w:szCs w:val="27"/>
        </w:rPr>
      </w:pPr>
      <w:r w:rsidRPr="00EF490F">
        <w:rPr>
          <w:rFonts w:ascii="Sassoon Infant Std" w:hAnsi="Sassoon Infant Std" w:cs="Arial"/>
          <w:sz w:val="27"/>
          <w:szCs w:val="27"/>
        </w:rPr>
        <w:t>“</w:t>
      </w:r>
      <w:r w:rsidR="00690417" w:rsidRPr="00EF490F">
        <w:rPr>
          <w:rFonts w:ascii="Sassoon Infant Std" w:hAnsi="Sassoon Infant Std" w:cs="Arial"/>
          <w:sz w:val="27"/>
          <w:szCs w:val="27"/>
        </w:rPr>
        <w:t>Intergenerational Learning occurs when projects or activities are purposefully planned to include one or several learning aims and outcomes across the generations.</w:t>
      </w:r>
      <w:r w:rsidRPr="00EF490F">
        <w:rPr>
          <w:rFonts w:ascii="Sassoon Infant Std" w:hAnsi="Sassoon Infant Std" w:cs="Arial"/>
          <w:sz w:val="27"/>
          <w:szCs w:val="27"/>
        </w:rPr>
        <w:t xml:space="preserve"> i.e. both sides learning from or with each other to gain skills, values and knowledge”</w:t>
      </w:r>
    </w:p>
    <w:p w:rsidR="003F0E32" w:rsidRPr="00EF490F" w:rsidRDefault="003F0E32" w:rsidP="00690417">
      <w:pPr>
        <w:jc w:val="both"/>
        <w:rPr>
          <w:rFonts w:ascii="Sassoon Infant Std" w:hAnsi="Sassoon Infant Std" w:cs="Arial"/>
          <w:sz w:val="27"/>
          <w:szCs w:val="27"/>
        </w:rPr>
      </w:pPr>
      <w:r w:rsidRPr="00EF490F">
        <w:rPr>
          <w:rFonts w:ascii="Sassoon Infant Std" w:hAnsi="Sassoon Infant Std" w:cs="Arial"/>
          <w:sz w:val="27"/>
          <w:szCs w:val="27"/>
        </w:rPr>
        <w:t>(Generations Working Together)</w:t>
      </w:r>
    </w:p>
    <w:p w:rsidR="003F0E32" w:rsidRPr="00EF490F" w:rsidRDefault="003F0E32" w:rsidP="00690417">
      <w:pPr>
        <w:jc w:val="both"/>
        <w:rPr>
          <w:rFonts w:ascii="Sassoon Infant Std" w:hAnsi="Sassoon Infant Std" w:cs="Arial"/>
          <w:sz w:val="27"/>
          <w:szCs w:val="27"/>
        </w:rPr>
      </w:pPr>
    </w:p>
    <w:p w:rsidR="003F0E32" w:rsidRPr="00EF490F" w:rsidRDefault="00911EF3" w:rsidP="003F0E32">
      <w:pPr>
        <w:jc w:val="both"/>
        <w:rPr>
          <w:rFonts w:ascii="Sassoon Infant Std" w:hAnsi="Sassoon Infant Std" w:cs="Arial"/>
          <w:sz w:val="27"/>
          <w:szCs w:val="27"/>
        </w:rPr>
      </w:pPr>
      <w:r>
        <w:rPr>
          <w:rFonts w:ascii="Sassoon Infant Std" w:hAnsi="Sassoon Infant Std" w:cs="Arial"/>
          <w:sz w:val="27"/>
          <w:szCs w:val="27"/>
        </w:rPr>
        <w:t>Activities</w:t>
      </w:r>
      <w:r w:rsidR="003F0E32" w:rsidRPr="00EF490F">
        <w:rPr>
          <w:rFonts w:ascii="Sassoon Infant Std" w:hAnsi="Sassoon Infant Std" w:cs="Arial"/>
          <w:sz w:val="27"/>
          <w:szCs w:val="27"/>
        </w:rPr>
        <w:t xml:space="preserve"> and projects are well planned with the children and older adults at the centre. This relates to Health and Social Care Standard 2.21 “I take part in daily routine, such as setting up activities and mealtimes, if this is what I want”</w:t>
      </w:r>
      <w:r>
        <w:rPr>
          <w:rFonts w:ascii="Sassoon Infant Std" w:hAnsi="Sassoon Infant Std" w:cs="Arial"/>
          <w:sz w:val="27"/>
          <w:szCs w:val="27"/>
        </w:rPr>
        <w:t xml:space="preserve">. </w:t>
      </w:r>
      <w:r w:rsidR="003F0E32" w:rsidRPr="00EF490F">
        <w:rPr>
          <w:rFonts w:ascii="Sassoon Infant Std" w:hAnsi="Sassoon Infant Std" w:cs="Arial"/>
          <w:sz w:val="27"/>
          <w:szCs w:val="27"/>
        </w:rPr>
        <w:t xml:space="preserve">There has been a lot of research carried out relating to intergenerational learning and the positive impact it has on all who are involved. More information on this can be found </w:t>
      </w:r>
      <w:r w:rsidR="006839B5" w:rsidRPr="00EF490F">
        <w:rPr>
          <w:rFonts w:ascii="Sassoon Infant Std" w:hAnsi="Sassoon Infant Std" w:cs="Arial"/>
          <w:sz w:val="27"/>
          <w:szCs w:val="27"/>
        </w:rPr>
        <w:t>in:</w:t>
      </w:r>
    </w:p>
    <w:p w:rsidR="006839B5" w:rsidRPr="00EF490F" w:rsidRDefault="0070161E" w:rsidP="003F0E32">
      <w:pPr>
        <w:jc w:val="both"/>
        <w:rPr>
          <w:rFonts w:ascii="Sassoon Infant Std" w:hAnsi="Sassoon Infant Std" w:cs="Arial"/>
          <w:sz w:val="27"/>
          <w:szCs w:val="27"/>
        </w:rPr>
      </w:pPr>
      <w:r w:rsidRPr="00EF490F">
        <w:rPr>
          <w:rFonts w:ascii="Sassoon Infant Std" w:hAnsi="Sassoon Infant Std"/>
          <w:noProof/>
          <w:sz w:val="27"/>
          <w:szCs w:val="27"/>
        </w:rPr>
        <w:drawing>
          <wp:anchor distT="0" distB="0" distL="114300" distR="114300" simplePos="0" relativeHeight="251668480" behindDoc="1" locked="0" layoutInCell="1" allowOverlap="1">
            <wp:simplePos x="0" y="0"/>
            <wp:positionH relativeFrom="margin">
              <wp:align>left</wp:align>
            </wp:positionH>
            <wp:positionV relativeFrom="paragraph">
              <wp:posOffset>157480</wp:posOffset>
            </wp:positionV>
            <wp:extent cx="1435100" cy="2030730"/>
            <wp:effectExtent l="0" t="0" r="0" b="7620"/>
            <wp:wrapTight wrapText="bothSides">
              <wp:wrapPolygon edited="0">
                <wp:start x="0" y="0"/>
                <wp:lineTo x="0" y="21478"/>
                <wp:lineTo x="21218" y="21478"/>
                <wp:lineTo x="2121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5100" cy="20307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39B5" w:rsidRPr="00EF490F" w:rsidRDefault="006839B5">
      <w:pPr>
        <w:rPr>
          <w:rFonts w:ascii="Sassoon Infant Std" w:hAnsi="Sassoon Infant Std" w:cs="Arial"/>
          <w:sz w:val="27"/>
          <w:szCs w:val="27"/>
        </w:rPr>
      </w:pPr>
      <w:r w:rsidRPr="00EF490F">
        <w:rPr>
          <w:rFonts w:ascii="Sassoon Infant Std" w:hAnsi="Sassoon Infant Std" w:cs="Arial"/>
          <w:sz w:val="27"/>
          <w:szCs w:val="27"/>
        </w:rPr>
        <w:t xml:space="preserve">Bringing Generations Together – </w:t>
      </w:r>
    </w:p>
    <w:p w:rsidR="006839B5" w:rsidRPr="00EF490F" w:rsidRDefault="006839B5">
      <w:pPr>
        <w:rPr>
          <w:rFonts w:ascii="Sassoon Infant Std" w:hAnsi="Sassoon Infant Std" w:cs="Arial"/>
          <w:sz w:val="27"/>
          <w:szCs w:val="27"/>
        </w:rPr>
      </w:pPr>
      <w:r w:rsidRPr="00EF490F">
        <w:rPr>
          <w:rFonts w:ascii="Sassoon Infant Std" w:hAnsi="Sassoon Infant Std" w:cs="Arial"/>
          <w:sz w:val="27"/>
          <w:szCs w:val="27"/>
        </w:rPr>
        <w:t>Care Inspectorate, 2019</w:t>
      </w:r>
    </w:p>
    <w:p w:rsidR="006839B5" w:rsidRPr="00EF490F" w:rsidRDefault="006839B5">
      <w:pPr>
        <w:rPr>
          <w:rFonts w:ascii="Sassoon Infant Std" w:hAnsi="Sassoon Infant Std" w:cs="Arial"/>
          <w:sz w:val="27"/>
          <w:szCs w:val="27"/>
        </w:rPr>
      </w:pPr>
    </w:p>
    <w:p w:rsidR="003F0E32" w:rsidRPr="00EF490F" w:rsidRDefault="00E22A0F">
      <w:pPr>
        <w:rPr>
          <w:rFonts w:ascii="Sassoon Infant Std" w:hAnsi="Sassoon Infant Std" w:cs="Arial"/>
          <w:sz w:val="27"/>
          <w:szCs w:val="27"/>
        </w:rPr>
      </w:pPr>
      <w:r w:rsidRPr="00EF490F">
        <w:rPr>
          <w:rFonts w:ascii="Sassoon Infant Std" w:hAnsi="Sassoon Infant Std" w:cs="Arial"/>
          <w:noProof/>
          <w:sz w:val="27"/>
          <w:szCs w:val="27"/>
        </w:rPr>
        <w:drawing>
          <wp:anchor distT="0" distB="0" distL="114300" distR="114300" simplePos="0" relativeHeight="251669504" behindDoc="1" locked="0" layoutInCell="1" allowOverlap="1">
            <wp:simplePos x="0" y="0"/>
            <wp:positionH relativeFrom="margin">
              <wp:posOffset>4969510</wp:posOffset>
            </wp:positionH>
            <wp:positionV relativeFrom="paragraph">
              <wp:posOffset>-841375</wp:posOffset>
            </wp:positionV>
            <wp:extent cx="1705610" cy="2387600"/>
            <wp:effectExtent l="0" t="0" r="8890" b="0"/>
            <wp:wrapTight wrapText="bothSides">
              <wp:wrapPolygon edited="0">
                <wp:start x="0" y="0"/>
                <wp:lineTo x="0" y="21370"/>
                <wp:lineTo x="21471" y="21370"/>
                <wp:lineTo x="2147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561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161E" w:rsidRPr="00EF490F">
        <w:rPr>
          <w:rFonts w:ascii="Sassoon Infant Std" w:hAnsi="Sassoon Infant Std" w:cs="Arial"/>
          <w:noProof/>
          <w:sz w:val="27"/>
          <w:szCs w:val="27"/>
        </w:rPr>
        <mc:AlternateContent>
          <mc:Choice Requires="wps">
            <w:drawing>
              <wp:anchor distT="0" distB="0" distL="114300" distR="114300" simplePos="0" relativeHeight="251670528" behindDoc="0" locked="0" layoutInCell="1" allowOverlap="1">
                <wp:simplePos x="0" y="0"/>
                <wp:positionH relativeFrom="margin">
                  <wp:posOffset>2819400</wp:posOffset>
                </wp:positionH>
                <wp:positionV relativeFrom="paragraph">
                  <wp:posOffset>512445</wp:posOffset>
                </wp:positionV>
                <wp:extent cx="2052955" cy="108739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052955" cy="1087394"/>
                        </a:xfrm>
                        <a:prstGeom prst="rect">
                          <a:avLst/>
                        </a:prstGeom>
                        <a:noFill/>
                        <a:ln w="6350">
                          <a:noFill/>
                        </a:ln>
                      </wps:spPr>
                      <wps:txbx>
                        <w:txbxContent>
                          <w:p w:rsidR="006839B5" w:rsidRPr="0070161E" w:rsidRDefault="006839B5" w:rsidP="006839B5">
                            <w:pPr>
                              <w:rPr>
                                <w:rFonts w:ascii="Sassoon Infant Std" w:hAnsi="Sassoon Infant Std" w:cs="Arial"/>
                                <w:sz w:val="27"/>
                                <w:szCs w:val="27"/>
                              </w:rPr>
                            </w:pPr>
                            <w:r w:rsidRPr="0070161E">
                              <w:rPr>
                                <w:rFonts w:ascii="Sassoon Infant Std" w:hAnsi="Sassoon Infant Std" w:cs="Arial"/>
                                <w:sz w:val="27"/>
                                <w:szCs w:val="27"/>
                              </w:rPr>
                              <w:t>Learning Through Intergenerational Practice – Generations Working Together</w:t>
                            </w:r>
                          </w:p>
                          <w:p w:rsidR="006839B5" w:rsidRDefault="006839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27" type="#_x0000_t202" style="position:absolute;margin-left:222pt;margin-top:40.35pt;width:161.65pt;height:85.6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ZEMgIAAFsEAAAOAAAAZHJzL2Uyb0RvYy54bWysVE1v2zAMvQ/YfxB0X+x8tU0Qp8haZBhQ&#10;tAWSoWdFlmIDkqhJSuzs14+S4zTodhp2USiSJvXeI7O4b7UiR+F8Daagw0FOiTAcytrsC/pju/5y&#10;R4kPzJRMgREFPQlP75efPy0aOxcjqECVwhEsYvy8sQWtQrDzLPO8Epr5AVhhMCjBaRbw6vZZ6ViD&#10;1bXKRnl+kzXgSuuAC+/R+9gF6TLVl1Lw8CKlF4GoguLbQjpdOnfxzJYLNt87Zquan5/B/uEVmtUG&#10;m15KPbLAyMHVf5TSNXfgQYYBB52BlDUXCQOiGeYf0GwqZkXCguR4e6HJ/7+y/Pn46khdonZjSgzT&#10;qNFWtIF8hZagC/lprJ9j2sZiYmjRj7m936Mzwm6l0/EXARGMI9OnC7uxGkfnKJ+OZtMpJRxjw/zu&#10;djybxDrZ++fW+fBNgCbRKKhD+RKr7PjkQ5fap8RuBta1UklCZUhT0JvxNE8fXCJYXBnsEUF0j41W&#10;aHdtB7oHsoPyhPgcdBPiLV/X+IYn5sMrczgSCAnHPLzgIRVgLzhblFTgfv3NH/NRKYxS0uCIFdT/&#10;PDAnKFHfDWo4G04mcSbTZTK9HeHFXUd21xFz0A+AUzzEhbI8mTE/qN6UDvQbbsMqdsUQMxx7FzT0&#10;5kPoBh+3iYvVKiXhFFoWnszG8lg6shoZ3rZvzNmzDAEVfIZ+GNn8gxpdbqfH6hBA1kmqyHPH6pl+&#10;nOAk9nnb4opc31PW+3/C8jcAAAD//wMAUEsDBBQABgAIAAAAIQC4E+tH4wAAAAoBAAAPAAAAZHJz&#10;L2Rvd25yZXYueG1sTI9PT4NAFMTvJn6HzTPxZpciLUhZmoakMTF6aO3F24N9BdL9g+y2RT+960mP&#10;k5nM/KZYT1qxC42ut0bAfBYBI9NY2ZtWwOF9+5ABcx6NRGUNCfgiB+vy9qbAXNqr2dFl71sWSozL&#10;UUDn/ZBz7pqONLqZHcgE72hHjT7IseVyxGso14rHUbTkGnsTFjocqOqoOe3PWsBLtX3DXR3r7FtV&#10;z6/HzfB5+FgIcX83bVbAPE3+Lwy/+AEdysBU27ORjikBSZKEL15AFqXAQiBdpo/AagHxYv4EvCz4&#10;/wvlDwAAAP//AwBQSwECLQAUAAYACAAAACEAtoM4kv4AAADhAQAAEwAAAAAAAAAAAAAAAAAAAAAA&#10;W0NvbnRlbnRfVHlwZXNdLnhtbFBLAQItABQABgAIAAAAIQA4/SH/1gAAAJQBAAALAAAAAAAAAAAA&#10;AAAAAC8BAABfcmVscy8ucmVsc1BLAQItABQABgAIAAAAIQC3LbZEMgIAAFsEAAAOAAAAAAAAAAAA&#10;AAAAAC4CAABkcnMvZTJvRG9jLnhtbFBLAQItABQABgAIAAAAIQC4E+tH4wAAAAoBAAAPAAAAAAAA&#10;AAAAAAAAAIwEAABkcnMvZG93bnJldi54bWxQSwUGAAAAAAQABADzAAAAnAUAAAAA&#10;" filled="f" stroked="f" strokeweight=".5pt">
                <v:textbox>
                  <w:txbxContent>
                    <w:p w:rsidR="006839B5" w:rsidRPr="0070161E" w:rsidRDefault="006839B5" w:rsidP="006839B5">
                      <w:pPr>
                        <w:rPr>
                          <w:rFonts w:ascii="Sassoon Infant Std" w:hAnsi="Sassoon Infant Std" w:cs="Arial"/>
                          <w:sz w:val="27"/>
                          <w:szCs w:val="27"/>
                        </w:rPr>
                      </w:pPr>
                      <w:r w:rsidRPr="0070161E">
                        <w:rPr>
                          <w:rFonts w:ascii="Sassoon Infant Std" w:hAnsi="Sassoon Infant Std" w:cs="Arial"/>
                          <w:sz w:val="27"/>
                          <w:szCs w:val="27"/>
                        </w:rPr>
                        <w:t>Learning Through Intergenerational Practice – Generations Working Together</w:t>
                      </w:r>
                    </w:p>
                    <w:p w:rsidR="006839B5" w:rsidRDefault="006839B5"/>
                  </w:txbxContent>
                </v:textbox>
                <w10:wrap anchorx="margin"/>
              </v:shape>
            </w:pict>
          </mc:Fallback>
        </mc:AlternateContent>
      </w:r>
      <w:r w:rsidR="003F0E32" w:rsidRPr="00EF490F">
        <w:rPr>
          <w:rFonts w:ascii="Sassoon Infant Std" w:hAnsi="Sassoon Infant Std" w:cs="Arial"/>
          <w:sz w:val="27"/>
          <w:szCs w:val="27"/>
        </w:rPr>
        <w:br w:type="page"/>
      </w:r>
    </w:p>
    <w:tbl>
      <w:tblPr>
        <w:tblStyle w:val="TableGrid"/>
        <w:tblpPr w:leftFromText="180" w:rightFromText="180" w:vertAnchor="text" w:horzAnchor="margin" w:tblpY="1317"/>
        <w:tblW w:w="9942" w:type="dxa"/>
        <w:tblLook w:val="04A0" w:firstRow="1" w:lastRow="0" w:firstColumn="1" w:lastColumn="0" w:noHBand="0" w:noVBand="1"/>
      </w:tblPr>
      <w:tblGrid>
        <w:gridCol w:w="4971"/>
        <w:gridCol w:w="4971"/>
      </w:tblGrid>
      <w:tr w:rsidR="00AE532D" w:rsidRPr="00EF490F" w:rsidTr="00593050">
        <w:trPr>
          <w:trHeight w:val="2758"/>
        </w:trPr>
        <w:tc>
          <w:tcPr>
            <w:tcW w:w="4971" w:type="dxa"/>
          </w:tcPr>
          <w:p w:rsidR="00AE532D" w:rsidRPr="00EF490F" w:rsidRDefault="00AE532D" w:rsidP="0070161E">
            <w:pPr>
              <w:rPr>
                <w:rFonts w:ascii="Sassoon Infant Std" w:hAnsi="Sassoon Infant Std" w:cs="Arial"/>
                <w:b/>
                <w:sz w:val="27"/>
                <w:szCs w:val="27"/>
                <w:u w:val="single"/>
              </w:rPr>
            </w:pPr>
            <w:r w:rsidRPr="00EF490F">
              <w:rPr>
                <w:rFonts w:ascii="Sassoon Infant Std" w:hAnsi="Sassoon Infant Std" w:cs="Arial"/>
                <w:b/>
                <w:sz w:val="27"/>
                <w:szCs w:val="27"/>
                <w:u w:val="single"/>
              </w:rPr>
              <w:lastRenderedPageBreak/>
              <w:t>Mutual and Reciprocal Benefit</w:t>
            </w:r>
          </w:p>
          <w:p w:rsidR="00AE532D" w:rsidRPr="00EF490F" w:rsidRDefault="00AE532D" w:rsidP="0070161E">
            <w:pPr>
              <w:rPr>
                <w:rFonts w:ascii="Sassoon Infant Std" w:hAnsi="Sassoon Infant Std" w:cs="Arial"/>
                <w:sz w:val="27"/>
                <w:szCs w:val="27"/>
              </w:rPr>
            </w:pPr>
          </w:p>
          <w:p w:rsidR="00AE532D" w:rsidRPr="00EF490F" w:rsidRDefault="00AE532D" w:rsidP="0070161E">
            <w:pPr>
              <w:rPr>
                <w:rFonts w:ascii="Sassoon Infant Std" w:hAnsi="Sassoon Infant Std" w:cs="Arial"/>
                <w:sz w:val="27"/>
                <w:szCs w:val="27"/>
              </w:rPr>
            </w:pPr>
            <w:r w:rsidRPr="00EF490F">
              <w:rPr>
                <w:rFonts w:ascii="Sassoon Infant Std" w:hAnsi="Sassoon Infant Std" w:cs="Arial"/>
                <w:sz w:val="27"/>
                <w:szCs w:val="27"/>
              </w:rPr>
              <w:t>All participating generations should gain benefit.</w:t>
            </w:r>
          </w:p>
        </w:tc>
        <w:tc>
          <w:tcPr>
            <w:tcW w:w="4971" w:type="dxa"/>
          </w:tcPr>
          <w:p w:rsidR="00AE532D" w:rsidRPr="00EF490F" w:rsidRDefault="00AE532D" w:rsidP="0070161E">
            <w:pPr>
              <w:rPr>
                <w:rFonts w:ascii="Sassoon Infant Std" w:hAnsi="Sassoon Infant Std" w:cs="Arial"/>
                <w:b/>
                <w:sz w:val="27"/>
                <w:szCs w:val="27"/>
                <w:u w:val="single"/>
              </w:rPr>
            </w:pPr>
            <w:r w:rsidRPr="00EF490F">
              <w:rPr>
                <w:rFonts w:ascii="Sassoon Infant Std" w:hAnsi="Sassoon Infant Std" w:cs="Arial"/>
                <w:b/>
                <w:sz w:val="27"/>
                <w:szCs w:val="27"/>
                <w:u w:val="single"/>
              </w:rPr>
              <w:t>Culturally Grounded</w:t>
            </w:r>
          </w:p>
          <w:p w:rsidR="00AE532D" w:rsidRPr="00EF490F" w:rsidRDefault="00AE532D" w:rsidP="0070161E">
            <w:pPr>
              <w:rPr>
                <w:rFonts w:ascii="Sassoon Infant Std" w:hAnsi="Sassoon Infant Std" w:cs="Arial"/>
                <w:b/>
                <w:sz w:val="27"/>
                <w:szCs w:val="27"/>
              </w:rPr>
            </w:pPr>
          </w:p>
          <w:p w:rsidR="00AE532D" w:rsidRPr="00EF490F" w:rsidRDefault="00AE532D" w:rsidP="0070161E">
            <w:pPr>
              <w:rPr>
                <w:rFonts w:ascii="Sassoon Infant Std" w:hAnsi="Sassoon Infant Std" w:cs="Arial"/>
                <w:sz w:val="27"/>
                <w:szCs w:val="27"/>
              </w:rPr>
            </w:pPr>
            <w:r w:rsidRPr="00EF490F">
              <w:rPr>
                <w:rFonts w:ascii="Sassoon Infant Std" w:hAnsi="Sassoon Infant Std" w:cs="Arial"/>
                <w:sz w:val="27"/>
                <w:szCs w:val="27"/>
              </w:rPr>
              <w:t>The needs context and attitudes of cultures differ widely. An approach adopted in one area may not work or be relevant due to these differences.</w:t>
            </w:r>
          </w:p>
          <w:p w:rsidR="00AE532D" w:rsidRPr="00EF490F" w:rsidRDefault="00AE532D" w:rsidP="0070161E">
            <w:pPr>
              <w:rPr>
                <w:rFonts w:ascii="Sassoon Infant Std" w:hAnsi="Sassoon Infant Std" w:cs="Arial"/>
                <w:sz w:val="27"/>
                <w:szCs w:val="27"/>
              </w:rPr>
            </w:pPr>
          </w:p>
        </w:tc>
      </w:tr>
      <w:tr w:rsidR="00AE532D" w:rsidRPr="00EF490F" w:rsidTr="00593050">
        <w:trPr>
          <w:trHeight w:val="3536"/>
        </w:trPr>
        <w:tc>
          <w:tcPr>
            <w:tcW w:w="4971" w:type="dxa"/>
          </w:tcPr>
          <w:p w:rsidR="00AE532D" w:rsidRPr="00EF490F" w:rsidRDefault="00AE532D" w:rsidP="0070161E">
            <w:pPr>
              <w:rPr>
                <w:rFonts w:ascii="Sassoon Infant Std" w:hAnsi="Sassoon Infant Std" w:cs="Arial"/>
                <w:b/>
                <w:sz w:val="27"/>
                <w:szCs w:val="27"/>
                <w:u w:val="single"/>
              </w:rPr>
            </w:pPr>
            <w:r w:rsidRPr="00EF490F">
              <w:rPr>
                <w:rFonts w:ascii="Sassoon Infant Std" w:hAnsi="Sassoon Infant Std" w:cs="Arial"/>
                <w:b/>
                <w:sz w:val="27"/>
                <w:szCs w:val="27"/>
                <w:u w:val="single"/>
              </w:rPr>
              <w:t>Participatory</w:t>
            </w:r>
          </w:p>
          <w:p w:rsidR="00AE532D" w:rsidRPr="00EF490F" w:rsidRDefault="00AE532D" w:rsidP="0070161E">
            <w:pPr>
              <w:rPr>
                <w:rFonts w:ascii="Sassoon Infant Std" w:hAnsi="Sassoon Infant Std" w:cs="Arial"/>
                <w:b/>
                <w:sz w:val="27"/>
                <w:szCs w:val="27"/>
              </w:rPr>
            </w:pPr>
          </w:p>
          <w:p w:rsidR="00AE532D" w:rsidRPr="00EF490F" w:rsidRDefault="00AE532D" w:rsidP="0070161E">
            <w:pPr>
              <w:rPr>
                <w:rFonts w:ascii="Sassoon Infant Std" w:hAnsi="Sassoon Infant Std" w:cs="Arial"/>
                <w:sz w:val="27"/>
                <w:szCs w:val="27"/>
              </w:rPr>
            </w:pPr>
            <w:r w:rsidRPr="00EF490F">
              <w:rPr>
                <w:rFonts w:ascii="Sassoon Infant Std" w:hAnsi="Sassoon Infant Std" w:cs="Arial"/>
                <w:sz w:val="27"/>
                <w:szCs w:val="27"/>
              </w:rPr>
              <w:t>The participants should be fully involved in shaping the activity to feel a sense of ownership.</w:t>
            </w:r>
          </w:p>
        </w:tc>
        <w:tc>
          <w:tcPr>
            <w:tcW w:w="4971" w:type="dxa"/>
          </w:tcPr>
          <w:p w:rsidR="00AE532D" w:rsidRPr="00EF490F" w:rsidRDefault="00AE532D" w:rsidP="0070161E">
            <w:pPr>
              <w:rPr>
                <w:rFonts w:ascii="Sassoon Infant Std" w:hAnsi="Sassoon Infant Std" w:cs="Arial"/>
                <w:b/>
                <w:sz w:val="27"/>
                <w:szCs w:val="27"/>
                <w:u w:val="single"/>
              </w:rPr>
            </w:pPr>
            <w:r w:rsidRPr="00EF490F">
              <w:rPr>
                <w:rFonts w:ascii="Sassoon Infant Std" w:hAnsi="Sassoon Infant Std" w:cs="Arial"/>
                <w:b/>
                <w:sz w:val="27"/>
                <w:szCs w:val="27"/>
                <w:u w:val="single"/>
              </w:rPr>
              <w:t>Strengthens Community Bonds and Promotes Active Citizenship</w:t>
            </w:r>
          </w:p>
          <w:p w:rsidR="00AE532D" w:rsidRPr="00EF490F" w:rsidRDefault="00AE532D" w:rsidP="0070161E">
            <w:pPr>
              <w:rPr>
                <w:rFonts w:ascii="Sassoon Infant Std" w:hAnsi="Sassoon Infant Std" w:cs="Arial"/>
                <w:b/>
                <w:sz w:val="27"/>
                <w:szCs w:val="27"/>
              </w:rPr>
            </w:pPr>
          </w:p>
          <w:p w:rsidR="00AE532D" w:rsidRPr="00EF490F" w:rsidRDefault="00AE532D" w:rsidP="0070161E">
            <w:pPr>
              <w:rPr>
                <w:rFonts w:ascii="Sassoon Infant Std" w:hAnsi="Sassoon Infant Std" w:cs="Arial"/>
                <w:sz w:val="27"/>
                <w:szCs w:val="27"/>
              </w:rPr>
            </w:pPr>
            <w:r w:rsidRPr="00EF490F">
              <w:rPr>
                <w:rFonts w:ascii="Sassoon Infant Std" w:hAnsi="Sassoon Infant Std" w:cs="Arial"/>
                <w:sz w:val="27"/>
                <w:szCs w:val="27"/>
              </w:rPr>
              <w:t>Engagement across the generations to emphasise positive connections with the aim of building stronger, better connected communities with increased social capital and citizenship.</w:t>
            </w:r>
          </w:p>
          <w:p w:rsidR="00AE532D" w:rsidRPr="00EF490F" w:rsidRDefault="00AE532D" w:rsidP="0070161E">
            <w:pPr>
              <w:rPr>
                <w:rFonts w:ascii="Sassoon Infant Std" w:hAnsi="Sassoon Infant Std" w:cs="Arial"/>
                <w:sz w:val="27"/>
                <w:szCs w:val="27"/>
              </w:rPr>
            </w:pPr>
          </w:p>
        </w:tc>
      </w:tr>
      <w:tr w:rsidR="00AE532D" w:rsidRPr="00EF490F" w:rsidTr="00593050">
        <w:trPr>
          <w:trHeight w:val="3159"/>
        </w:trPr>
        <w:tc>
          <w:tcPr>
            <w:tcW w:w="4971" w:type="dxa"/>
          </w:tcPr>
          <w:p w:rsidR="00AE532D" w:rsidRPr="00EF490F" w:rsidRDefault="00AE532D" w:rsidP="0070161E">
            <w:pPr>
              <w:rPr>
                <w:rFonts w:ascii="Sassoon Infant Std" w:hAnsi="Sassoon Infant Std" w:cs="Arial"/>
                <w:b/>
                <w:sz w:val="27"/>
                <w:szCs w:val="27"/>
                <w:u w:val="single"/>
              </w:rPr>
            </w:pPr>
            <w:r w:rsidRPr="00EF490F">
              <w:rPr>
                <w:rFonts w:ascii="Sassoon Infant Std" w:hAnsi="Sassoon Infant Std" w:cs="Arial"/>
                <w:b/>
                <w:sz w:val="27"/>
                <w:szCs w:val="27"/>
                <w:u w:val="single"/>
              </w:rPr>
              <w:t>Asset Based</w:t>
            </w:r>
          </w:p>
          <w:p w:rsidR="00AE532D" w:rsidRPr="00EF490F" w:rsidRDefault="00AE532D" w:rsidP="0070161E">
            <w:pPr>
              <w:rPr>
                <w:rFonts w:ascii="Sassoon Infant Std" w:hAnsi="Sassoon Infant Std" w:cs="Arial"/>
                <w:b/>
                <w:sz w:val="27"/>
                <w:szCs w:val="27"/>
              </w:rPr>
            </w:pPr>
          </w:p>
          <w:p w:rsidR="00AE532D" w:rsidRPr="00EF490F" w:rsidRDefault="00AE532D" w:rsidP="0070161E">
            <w:pPr>
              <w:rPr>
                <w:rFonts w:ascii="Sassoon Infant Std" w:hAnsi="Sassoon Infant Std" w:cs="Arial"/>
                <w:sz w:val="27"/>
                <w:szCs w:val="27"/>
              </w:rPr>
            </w:pPr>
            <w:r w:rsidRPr="00EF490F">
              <w:rPr>
                <w:rFonts w:ascii="Sassoon Infant Std" w:hAnsi="Sassoon Infant Std" w:cs="Arial"/>
                <w:sz w:val="27"/>
                <w:szCs w:val="27"/>
              </w:rPr>
              <w:t>Build on strengths and success, understanding and mutual respect.</w:t>
            </w:r>
          </w:p>
        </w:tc>
        <w:tc>
          <w:tcPr>
            <w:tcW w:w="4971" w:type="dxa"/>
          </w:tcPr>
          <w:p w:rsidR="00AE532D" w:rsidRPr="00EF490F" w:rsidRDefault="00AE532D" w:rsidP="0070161E">
            <w:pPr>
              <w:rPr>
                <w:rFonts w:ascii="Sassoon Infant Std" w:hAnsi="Sassoon Infant Std" w:cs="Arial"/>
                <w:b/>
                <w:sz w:val="27"/>
                <w:szCs w:val="27"/>
                <w:u w:val="single"/>
              </w:rPr>
            </w:pPr>
            <w:r w:rsidRPr="00EF490F">
              <w:rPr>
                <w:rFonts w:ascii="Sassoon Infant Std" w:hAnsi="Sassoon Infant Std" w:cs="Arial"/>
                <w:b/>
                <w:sz w:val="27"/>
                <w:szCs w:val="27"/>
                <w:u w:val="single"/>
              </w:rPr>
              <w:t>Challenge Ageism</w:t>
            </w:r>
          </w:p>
          <w:p w:rsidR="00AE532D" w:rsidRPr="00EF490F" w:rsidRDefault="00AE532D" w:rsidP="0070161E">
            <w:pPr>
              <w:rPr>
                <w:rFonts w:ascii="Sassoon Infant Std" w:hAnsi="Sassoon Infant Std" w:cs="Arial"/>
                <w:b/>
                <w:sz w:val="27"/>
                <w:szCs w:val="27"/>
              </w:rPr>
            </w:pPr>
          </w:p>
          <w:p w:rsidR="00AE532D" w:rsidRPr="00EF490F" w:rsidRDefault="00AE532D" w:rsidP="0070161E">
            <w:pPr>
              <w:rPr>
                <w:rFonts w:ascii="Sassoon Infant Std" w:hAnsi="Sassoon Infant Std" w:cs="Arial"/>
                <w:sz w:val="27"/>
                <w:szCs w:val="27"/>
              </w:rPr>
            </w:pPr>
            <w:r w:rsidRPr="00EF490F">
              <w:rPr>
                <w:rFonts w:ascii="Sassoon Infant Std" w:hAnsi="Sassoon Infant Std" w:cs="Arial"/>
                <w:sz w:val="27"/>
                <w:szCs w:val="27"/>
              </w:rPr>
              <w:t xml:space="preserve">Both young and old are victims of ageism. Meeting each other means that they can explore who they really are and what they have to gain from each other. </w:t>
            </w:r>
          </w:p>
          <w:p w:rsidR="00AE532D" w:rsidRPr="00EF490F" w:rsidRDefault="00AE532D" w:rsidP="0070161E">
            <w:pPr>
              <w:rPr>
                <w:rFonts w:ascii="Sassoon Infant Std" w:hAnsi="Sassoon Infant Std" w:cs="Arial"/>
                <w:sz w:val="27"/>
                <w:szCs w:val="27"/>
              </w:rPr>
            </w:pPr>
          </w:p>
        </w:tc>
      </w:tr>
      <w:tr w:rsidR="00AE532D" w:rsidRPr="00EF490F" w:rsidTr="00593050">
        <w:trPr>
          <w:trHeight w:val="3135"/>
        </w:trPr>
        <w:tc>
          <w:tcPr>
            <w:tcW w:w="4971" w:type="dxa"/>
          </w:tcPr>
          <w:p w:rsidR="00AE532D" w:rsidRPr="00EF490F" w:rsidRDefault="00AE532D" w:rsidP="0070161E">
            <w:pPr>
              <w:rPr>
                <w:rFonts w:ascii="Sassoon Infant Std" w:hAnsi="Sassoon Infant Std" w:cs="Arial"/>
                <w:b/>
                <w:sz w:val="27"/>
                <w:szCs w:val="27"/>
                <w:u w:val="single"/>
              </w:rPr>
            </w:pPr>
            <w:r w:rsidRPr="00EF490F">
              <w:rPr>
                <w:rFonts w:ascii="Sassoon Infant Std" w:hAnsi="Sassoon Infant Std" w:cs="Arial"/>
                <w:b/>
                <w:sz w:val="27"/>
                <w:szCs w:val="27"/>
                <w:u w:val="single"/>
              </w:rPr>
              <w:t>Well Planned</w:t>
            </w:r>
          </w:p>
          <w:p w:rsidR="00AE532D" w:rsidRPr="00EF490F" w:rsidRDefault="00AE532D" w:rsidP="0070161E">
            <w:pPr>
              <w:rPr>
                <w:rFonts w:ascii="Sassoon Infant Std" w:hAnsi="Sassoon Infant Std" w:cs="Arial"/>
                <w:b/>
                <w:sz w:val="27"/>
                <w:szCs w:val="27"/>
              </w:rPr>
            </w:pPr>
          </w:p>
          <w:p w:rsidR="00AE532D" w:rsidRPr="00EF490F" w:rsidRDefault="00AE532D" w:rsidP="0070161E">
            <w:pPr>
              <w:rPr>
                <w:rFonts w:ascii="Sassoon Infant Std" w:hAnsi="Sassoon Infant Std" w:cs="Arial"/>
                <w:sz w:val="27"/>
                <w:szCs w:val="27"/>
              </w:rPr>
            </w:pPr>
            <w:r w:rsidRPr="00EF490F">
              <w:rPr>
                <w:rFonts w:ascii="Sassoon Infant Std" w:hAnsi="Sassoon Infant Std" w:cs="Arial"/>
                <w:sz w:val="27"/>
                <w:szCs w:val="27"/>
              </w:rPr>
              <w:t>Attempt to create positive changes which are an addition to naturally occurring processes.</w:t>
            </w:r>
          </w:p>
          <w:p w:rsidR="00AE532D" w:rsidRPr="00EF490F" w:rsidRDefault="00AE532D" w:rsidP="0070161E">
            <w:pPr>
              <w:rPr>
                <w:rFonts w:ascii="Sassoon Infant Std" w:hAnsi="Sassoon Infant Std" w:cs="Arial"/>
                <w:sz w:val="27"/>
                <w:szCs w:val="27"/>
              </w:rPr>
            </w:pPr>
          </w:p>
        </w:tc>
        <w:tc>
          <w:tcPr>
            <w:tcW w:w="4971" w:type="dxa"/>
          </w:tcPr>
          <w:p w:rsidR="00AE532D" w:rsidRPr="00EF490F" w:rsidRDefault="00AE532D" w:rsidP="0070161E">
            <w:pPr>
              <w:rPr>
                <w:rFonts w:ascii="Sassoon Infant Std" w:hAnsi="Sassoon Infant Std" w:cs="Arial"/>
                <w:b/>
                <w:sz w:val="27"/>
                <w:szCs w:val="27"/>
                <w:u w:val="single"/>
              </w:rPr>
            </w:pPr>
            <w:r w:rsidRPr="00EF490F">
              <w:rPr>
                <w:rFonts w:ascii="Sassoon Infant Std" w:hAnsi="Sassoon Infant Std" w:cs="Arial"/>
                <w:b/>
                <w:sz w:val="27"/>
                <w:szCs w:val="27"/>
                <w:u w:val="single"/>
              </w:rPr>
              <w:t>Cross-disciplinary</w:t>
            </w:r>
          </w:p>
          <w:p w:rsidR="00AE532D" w:rsidRPr="00EF490F" w:rsidRDefault="00AE532D" w:rsidP="0070161E">
            <w:pPr>
              <w:rPr>
                <w:rFonts w:ascii="Sassoon Infant Std" w:hAnsi="Sassoon Infant Std" w:cs="Arial"/>
                <w:b/>
                <w:sz w:val="27"/>
                <w:szCs w:val="27"/>
              </w:rPr>
            </w:pPr>
          </w:p>
          <w:p w:rsidR="00AE532D" w:rsidRPr="00EF490F" w:rsidRDefault="00AE532D" w:rsidP="0070161E">
            <w:pPr>
              <w:rPr>
                <w:rFonts w:ascii="Sassoon Infant Std" w:hAnsi="Sassoon Infant Std" w:cs="Arial"/>
                <w:sz w:val="27"/>
                <w:szCs w:val="27"/>
              </w:rPr>
            </w:pPr>
            <w:r w:rsidRPr="00EF490F">
              <w:rPr>
                <w:rFonts w:ascii="Sassoon Infant Std" w:hAnsi="Sassoon Infant Std" w:cs="Arial"/>
                <w:sz w:val="27"/>
                <w:szCs w:val="27"/>
              </w:rPr>
              <w:t>Broaden the experience of professionals to become more involved in working in an inclusive way and to think much more broadly about how they undertake their work.</w:t>
            </w:r>
          </w:p>
          <w:p w:rsidR="00AE532D" w:rsidRPr="00EF490F" w:rsidRDefault="00AE532D" w:rsidP="0070161E">
            <w:pPr>
              <w:rPr>
                <w:rFonts w:ascii="Sassoon Infant Std" w:hAnsi="Sassoon Infant Std" w:cs="Arial"/>
                <w:sz w:val="27"/>
                <w:szCs w:val="27"/>
              </w:rPr>
            </w:pPr>
          </w:p>
        </w:tc>
      </w:tr>
    </w:tbl>
    <w:p w:rsidR="006839B5" w:rsidRPr="00EF490F" w:rsidRDefault="00AE532D">
      <w:pPr>
        <w:rPr>
          <w:rFonts w:ascii="Sassoon Infant Std" w:hAnsi="Sassoon Infant Std" w:cs="Arial"/>
          <w:sz w:val="27"/>
          <w:szCs w:val="27"/>
        </w:rPr>
      </w:pPr>
      <w:r w:rsidRPr="00EF490F">
        <w:rPr>
          <w:rFonts w:ascii="Sassoon Infant Std" w:hAnsi="Sassoon Infant Std" w:cs="Arial"/>
          <w:sz w:val="27"/>
          <w:szCs w:val="27"/>
        </w:rPr>
        <w:t xml:space="preserve"> </w:t>
      </w:r>
    </w:p>
    <w:p w:rsidR="0070161E" w:rsidRDefault="0070161E">
      <w:pPr>
        <w:rPr>
          <w:rFonts w:ascii="Sassoon Infant Std" w:hAnsi="Sassoon Infant Std" w:cs="Arial"/>
          <w:sz w:val="27"/>
          <w:szCs w:val="27"/>
        </w:rPr>
      </w:pPr>
    </w:p>
    <w:p w:rsidR="0070161E" w:rsidRDefault="0070161E">
      <w:pPr>
        <w:rPr>
          <w:rFonts w:ascii="Sassoon Infant Std" w:hAnsi="Sassoon Infant Std" w:cs="Arial"/>
          <w:sz w:val="27"/>
          <w:szCs w:val="27"/>
        </w:rPr>
      </w:pPr>
    </w:p>
    <w:p w:rsidR="0070161E" w:rsidRDefault="0070161E">
      <w:pPr>
        <w:rPr>
          <w:rFonts w:ascii="Sassoon Infant Std" w:hAnsi="Sassoon Infant Std" w:cs="Arial"/>
          <w:sz w:val="27"/>
          <w:szCs w:val="27"/>
        </w:rPr>
      </w:pPr>
    </w:p>
    <w:p w:rsidR="0070161E" w:rsidRDefault="0070161E" w:rsidP="0070161E">
      <w:pPr>
        <w:jc w:val="both"/>
        <w:rPr>
          <w:rFonts w:ascii="Sassoon Infant Std" w:hAnsi="Sassoon Infant Std" w:cs="Arial"/>
          <w:sz w:val="27"/>
          <w:szCs w:val="27"/>
        </w:rPr>
      </w:pPr>
    </w:p>
    <w:p w:rsidR="0070161E" w:rsidRDefault="0070161E" w:rsidP="0070161E">
      <w:pPr>
        <w:jc w:val="both"/>
        <w:rPr>
          <w:rFonts w:ascii="Sassoon Infant Std" w:hAnsi="Sassoon Infant Std" w:cs="Arial"/>
          <w:sz w:val="27"/>
          <w:szCs w:val="27"/>
        </w:rPr>
      </w:pPr>
    </w:p>
    <w:p w:rsidR="0070161E" w:rsidRDefault="0070161E" w:rsidP="0070161E">
      <w:pPr>
        <w:jc w:val="both"/>
        <w:rPr>
          <w:rFonts w:ascii="Sassoon Infant Std" w:hAnsi="Sassoon Infant Std" w:cs="Arial"/>
          <w:sz w:val="27"/>
          <w:szCs w:val="27"/>
        </w:rPr>
      </w:pPr>
    </w:p>
    <w:p w:rsidR="0070161E" w:rsidRDefault="0070161E" w:rsidP="0070161E">
      <w:pPr>
        <w:jc w:val="both"/>
        <w:rPr>
          <w:rFonts w:ascii="Sassoon Infant Std" w:hAnsi="Sassoon Infant Std" w:cs="Arial"/>
          <w:sz w:val="27"/>
          <w:szCs w:val="27"/>
        </w:rPr>
      </w:pPr>
    </w:p>
    <w:p w:rsidR="00593050" w:rsidRDefault="00593050" w:rsidP="0070161E">
      <w:pPr>
        <w:jc w:val="both"/>
        <w:rPr>
          <w:rFonts w:ascii="Sassoon Infant Std" w:hAnsi="Sassoon Infant Std" w:cs="Arial"/>
          <w:sz w:val="27"/>
          <w:szCs w:val="27"/>
        </w:rPr>
      </w:pPr>
    </w:p>
    <w:p w:rsidR="0070161E" w:rsidRPr="00EF490F" w:rsidRDefault="0070161E" w:rsidP="0070161E">
      <w:pPr>
        <w:jc w:val="both"/>
        <w:rPr>
          <w:rFonts w:ascii="Sassoon Infant Std" w:hAnsi="Sassoon Infant Std" w:cs="Arial"/>
          <w:sz w:val="27"/>
          <w:szCs w:val="27"/>
        </w:rPr>
      </w:pPr>
      <w:r w:rsidRPr="00EF490F">
        <w:rPr>
          <w:rFonts w:ascii="Sassoon Infant Std" w:hAnsi="Sassoon Infant Std" w:cs="Arial"/>
          <w:sz w:val="27"/>
          <w:szCs w:val="27"/>
        </w:rPr>
        <w:t xml:space="preserve">“Intergenerational Practice aims to bring people together in purposeful, mutually beneficial activities which promote greater understanding and respect between generations” </w:t>
      </w:r>
    </w:p>
    <w:p w:rsidR="0070161E" w:rsidRPr="00EF490F" w:rsidRDefault="0070161E" w:rsidP="0070161E">
      <w:pPr>
        <w:rPr>
          <w:rFonts w:ascii="Sassoon Infant Std" w:hAnsi="Sassoon Infant Std" w:cs="Arial"/>
          <w:sz w:val="27"/>
          <w:szCs w:val="27"/>
        </w:rPr>
      </w:pPr>
      <w:r w:rsidRPr="00EF490F">
        <w:rPr>
          <w:rFonts w:ascii="Sassoon Infant Std" w:hAnsi="Sassoon Infant Std" w:cs="Arial"/>
          <w:sz w:val="27"/>
          <w:szCs w:val="27"/>
        </w:rPr>
        <w:t>(Beth Johnson Foundation, 2009)</w:t>
      </w:r>
    </w:p>
    <w:p w:rsidR="0070161E" w:rsidRDefault="0070161E">
      <w:pPr>
        <w:rPr>
          <w:rFonts w:ascii="Sassoon Infant Std" w:hAnsi="Sassoon Infant Std" w:cs="Arial"/>
          <w:sz w:val="27"/>
          <w:szCs w:val="27"/>
        </w:rPr>
      </w:pPr>
    </w:p>
    <w:p w:rsidR="0070161E" w:rsidRDefault="0070161E">
      <w:pPr>
        <w:rPr>
          <w:rFonts w:ascii="Sassoon Infant Std" w:hAnsi="Sassoon Infant Std" w:cs="Arial"/>
          <w:sz w:val="27"/>
          <w:szCs w:val="27"/>
        </w:rPr>
      </w:pPr>
    </w:p>
    <w:p w:rsidR="00690417" w:rsidRPr="00EF490F" w:rsidRDefault="00690417" w:rsidP="00192077">
      <w:pPr>
        <w:rPr>
          <w:rFonts w:ascii="Sassoon Infant Std" w:hAnsi="Sassoon Infant Std" w:cs="Arial"/>
          <w:sz w:val="27"/>
          <w:szCs w:val="27"/>
        </w:rPr>
      </w:pPr>
      <w:r w:rsidRPr="00EF490F">
        <w:rPr>
          <w:rFonts w:ascii="Sassoon Infant Std" w:hAnsi="Sassoon Infant Std" w:cs="Arial"/>
          <w:sz w:val="27"/>
          <w:szCs w:val="27"/>
        </w:rPr>
        <w:t>Some of the benefits of learning are:</w:t>
      </w:r>
    </w:p>
    <w:p w:rsidR="00690417" w:rsidRPr="00EF490F" w:rsidRDefault="00690417" w:rsidP="00690417">
      <w:pPr>
        <w:pStyle w:val="ListParagraph"/>
        <w:numPr>
          <w:ilvl w:val="0"/>
          <w:numId w:val="1"/>
        </w:numPr>
        <w:rPr>
          <w:rFonts w:ascii="Sassoon Infant Std" w:hAnsi="Sassoon Infant Std" w:cs="Arial"/>
          <w:sz w:val="27"/>
          <w:szCs w:val="27"/>
        </w:rPr>
      </w:pPr>
      <w:r w:rsidRPr="00EF490F">
        <w:rPr>
          <w:rFonts w:ascii="Sassoon Infant Std" w:hAnsi="Sassoon Infant Std" w:cs="Arial"/>
          <w:sz w:val="27"/>
          <w:szCs w:val="27"/>
        </w:rPr>
        <w:t>Improved social connections between people of different ages</w:t>
      </w:r>
    </w:p>
    <w:p w:rsidR="00690417" w:rsidRPr="00EF490F" w:rsidRDefault="00690417" w:rsidP="00690417">
      <w:pPr>
        <w:pStyle w:val="ListParagraph"/>
        <w:numPr>
          <w:ilvl w:val="0"/>
          <w:numId w:val="1"/>
        </w:numPr>
        <w:rPr>
          <w:rFonts w:ascii="Sassoon Infant Std" w:hAnsi="Sassoon Infant Std" w:cs="Arial"/>
          <w:sz w:val="27"/>
          <w:szCs w:val="27"/>
        </w:rPr>
      </w:pPr>
      <w:r w:rsidRPr="00EF490F">
        <w:rPr>
          <w:rFonts w:ascii="Sassoon Infant Std" w:hAnsi="Sassoon Infant Std" w:cs="Arial"/>
          <w:sz w:val="27"/>
          <w:szCs w:val="27"/>
        </w:rPr>
        <w:t>Increased understanding and respect, reducing negative stereotypes</w:t>
      </w:r>
    </w:p>
    <w:p w:rsidR="00690417" w:rsidRPr="00EF490F" w:rsidRDefault="00690417" w:rsidP="00690417">
      <w:pPr>
        <w:pStyle w:val="ListParagraph"/>
        <w:numPr>
          <w:ilvl w:val="0"/>
          <w:numId w:val="1"/>
        </w:numPr>
        <w:rPr>
          <w:rFonts w:ascii="Sassoon Infant Std" w:hAnsi="Sassoon Infant Std" w:cs="Arial"/>
          <w:sz w:val="27"/>
          <w:szCs w:val="27"/>
        </w:rPr>
      </w:pPr>
      <w:r w:rsidRPr="00EF490F">
        <w:rPr>
          <w:rFonts w:ascii="Sassoon Infant Std" w:hAnsi="Sassoon Infant Std" w:cs="Arial"/>
          <w:sz w:val="27"/>
          <w:szCs w:val="27"/>
        </w:rPr>
        <w:t>Opportunities for older and younger people to learn from and teach one another</w:t>
      </w:r>
    </w:p>
    <w:p w:rsidR="00690417" w:rsidRPr="00EF490F" w:rsidRDefault="00690417" w:rsidP="00690417">
      <w:pPr>
        <w:pStyle w:val="ListParagraph"/>
        <w:numPr>
          <w:ilvl w:val="0"/>
          <w:numId w:val="1"/>
        </w:numPr>
        <w:rPr>
          <w:rFonts w:ascii="Sassoon Infant Std" w:hAnsi="Sassoon Infant Std" w:cs="Arial"/>
          <w:sz w:val="27"/>
          <w:szCs w:val="27"/>
        </w:rPr>
      </w:pPr>
      <w:r w:rsidRPr="00EF490F">
        <w:rPr>
          <w:rFonts w:ascii="Sassoon Infant Std" w:hAnsi="Sassoon Infant Std" w:cs="Arial"/>
          <w:sz w:val="27"/>
          <w:szCs w:val="27"/>
        </w:rPr>
        <w:t>Improved health and wellbeing</w:t>
      </w:r>
    </w:p>
    <w:p w:rsidR="00690417" w:rsidRDefault="00690417" w:rsidP="003F0E32">
      <w:pPr>
        <w:pStyle w:val="ListParagraph"/>
        <w:numPr>
          <w:ilvl w:val="0"/>
          <w:numId w:val="1"/>
        </w:numPr>
        <w:rPr>
          <w:rFonts w:ascii="Sassoon Infant Std" w:hAnsi="Sassoon Infant Std" w:cs="Arial"/>
          <w:sz w:val="27"/>
          <w:szCs w:val="27"/>
        </w:rPr>
      </w:pPr>
      <w:r w:rsidRPr="00EF490F">
        <w:rPr>
          <w:rFonts w:ascii="Sassoon Infant Std" w:hAnsi="Sassoon Infant Std" w:cs="Arial"/>
          <w:sz w:val="27"/>
          <w:szCs w:val="27"/>
        </w:rPr>
        <w:t>Builds strong and inclusive c</w:t>
      </w:r>
      <w:r w:rsidR="00414154" w:rsidRPr="00EF490F">
        <w:rPr>
          <w:rFonts w:ascii="Sassoon Infant Std" w:hAnsi="Sassoon Infant Std" w:cs="Arial"/>
          <w:sz w:val="27"/>
          <w:szCs w:val="27"/>
        </w:rPr>
        <w:t>o</w:t>
      </w:r>
      <w:r w:rsidRPr="00EF490F">
        <w:rPr>
          <w:rFonts w:ascii="Sassoon Infant Std" w:hAnsi="Sassoon Infant Std" w:cs="Arial"/>
          <w:sz w:val="27"/>
          <w:szCs w:val="27"/>
        </w:rPr>
        <w:t>mmunities</w:t>
      </w:r>
    </w:p>
    <w:p w:rsidR="00B2763B" w:rsidRDefault="00B2763B" w:rsidP="00B2763B">
      <w:pPr>
        <w:pStyle w:val="ListParagraph"/>
        <w:rPr>
          <w:rFonts w:ascii="Sassoon Infant Std" w:hAnsi="Sassoon Infant Std" w:cs="Arial"/>
          <w:sz w:val="22"/>
          <w:szCs w:val="24"/>
        </w:rPr>
      </w:pPr>
      <w:r w:rsidRPr="00EF490F">
        <w:rPr>
          <w:rFonts w:ascii="Sassoon Infant Std" w:hAnsi="Sassoon Infant Std"/>
          <w:noProof/>
          <w:sz w:val="27"/>
          <w:szCs w:val="27"/>
        </w:rPr>
        <w:drawing>
          <wp:anchor distT="0" distB="0" distL="114300" distR="114300" simplePos="0" relativeHeight="251662336" behindDoc="1" locked="0" layoutInCell="1" allowOverlap="1" wp14:anchorId="1CB32B49">
            <wp:simplePos x="0" y="0"/>
            <wp:positionH relativeFrom="margin">
              <wp:align>center</wp:align>
            </wp:positionH>
            <wp:positionV relativeFrom="paragraph">
              <wp:posOffset>280912</wp:posOffset>
            </wp:positionV>
            <wp:extent cx="5591175" cy="4191000"/>
            <wp:effectExtent l="171450" t="171450" r="238125" b="228600"/>
            <wp:wrapTight wrapText="bothSides">
              <wp:wrapPolygon edited="0">
                <wp:start x="-662" y="-884"/>
                <wp:lineTo x="-589" y="22680"/>
                <wp:lineTo x="22446" y="22680"/>
                <wp:lineTo x="22446" y="-884"/>
                <wp:lineTo x="-662" y="-884"/>
              </wp:wrapPolygon>
            </wp:wrapTight>
            <wp:docPr id="3" name="Picture 3" descr="https://generationsworkingtogether.org/img/6454f0ecee743-Benefits%20of%20IG%20activity%20Infographic%20copy%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nerationsworkingtogether.org/img/6454f0ecee743-Benefits%20of%20IG%20activity%20Infographic%20copy%2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1175" cy="4191000"/>
                    </a:xfrm>
                    <a:prstGeom prst="rect">
                      <a:avLst/>
                    </a:prstGeom>
                    <a:ln w="127000" cap="sq">
                      <a:solidFill>
                        <a:schemeClr val="tx2">
                          <a:lumMod val="60000"/>
                          <a:lumOff val="40000"/>
                        </a:schemeClr>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rsidR="00B2763B" w:rsidRPr="00B2763B" w:rsidRDefault="00B2763B" w:rsidP="00B2763B">
      <w:pPr>
        <w:jc w:val="center"/>
        <w:rPr>
          <w:rFonts w:ascii="Sassoon Infant Std" w:hAnsi="Sassoon Infant Std" w:cs="Arial"/>
          <w:sz w:val="22"/>
          <w:szCs w:val="24"/>
        </w:rPr>
      </w:pPr>
      <w:r w:rsidRPr="00B2763B">
        <w:rPr>
          <w:rFonts w:ascii="Sassoon Infant Std" w:hAnsi="Sassoon Infant Std" w:cs="Arial"/>
          <w:sz w:val="22"/>
          <w:szCs w:val="24"/>
        </w:rPr>
        <w:t>Taken from the LGNI website on:</w:t>
      </w:r>
    </w:p>
    <w:p w:rsidR="00B2763B" w:rsidRPr="00B2763B" w:rsidRDefault="00B2763B" w:rsidP="00B2763B">
      <w:pPr>
        <w:jc w:val="center"/>
        <w:rPr>
          <w:rFonts w:ascii="Sassoon Infant Std" w:hAnsi="Sassoon Infant Std" w:cs="Arial"/>
          <w:sz w:val="22"/>
          <w:szCs w:val="24"/>
        </w:rPr>
      </w:pPr>
      <w:hyperlink r:id="rId22" w:history="1">
        <w:r w:rsidRPr="003C16B7">
          <w:rPr>
            <w:rStyle w:val="Hyperlink"/>
            <w:rFonts w:ascii="Sassoon Infant Std" w:hAnsi="Sassoon Infant Std" w:cs="Arial"/>
            <w:sz w:val="22"/>
            <w:szCs w:val="24"/>
          </w:rPr>
          <w:t>https://www.linkinggenerationsni.com/intergenerational-practice-explained/#Section_3</w:t>
        </w:r>
      </w:hyperlink>
      <w:bookmarkStart w:id="0" w:name="_GoBack"/>
      <w:bookmarkEnd w:id="0"/>
    </w:p>
    <w:sectPr w:rsidR="00B2763B" w:rsidRPr="00B2763B" w:rsidSect="00646F80">
      <w:headerReference w:type="default" r:id="rId23"/>
      <w:footerReference w:type="default" r:id="rId2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2BA" w:rsidRDefault="00A062BA" w:rsidP="00A062BA">
      <w:r>
        <w:separator/>
      </w:r>
    </w:p>
  </w:endnote>
  <w:endnote w:type="continuationSeparator" w:id="0">
    <w:p w:rsidR="00A062BA" w:rsidRDefault="00A062BA" w:rsidP="00A0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ssoon Infant Std">
    <w:altName w:val="Calibri"/>
    <w:panose1 w:val="020B0503020103030203"/>
    <w:charset w:val="00"/>
    <w:family w:val="swiss"/>
    <w:notTrueType/>
    <w:pitch w:val="variable"/>
    <w:sig w:usb0="800000AF" w:usb1="5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2BA" w:rsidRDefault="00A062BA">
    <w:pPr>
      <w:pStyle w:val="Footer"/>
    </w:pPr>
    <w:r w:rsidRPr="006E56C0">
      <w:rPr>
        <w:rFonts w:ascii="Comic Sans MS" w:hAnsi="Comic Sans MS"/>
        <w:b/>
        <w:noProof/>
        <w:lang w:eastAsia="en-GB"/>
      </w:rPr>
      <w:drawing>
        <wp:inline distT="0" distB="0" distL="0" distR="0" wp14:anchorId="27281E18" wp14:editId="49175662">
          <wp:extent cx="5731510" cy="563511"/>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F_footer.jpg"/>
                  <pic:cNvPicPr/>
                </pic:nvPicPr>
                <pic:blipFill>
                  <a:blip r:embed="rId1"/>
                  <a:stretch>
                    <a:fillRect/>
                  </a:stretch>
                </pic:blipFill>
                <pic:spPr>
                  <a:xfrm>
                    <a:off x="0" y="0"/>
                    <a:ext cx="5731510" cy="5635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2BA" w:rsidRDefault="00A062BA" w:rsidP="00A062BA">
      <w:r>
        <w:separator/>
      </w:r>
    </w:p>
  </w:footnote>
  <w:footnote w:type="continuationSeparator" w:id="0">
    <w:p w:rsidR="00A062BA" w:rsidRDefault="00A062BA" w:rsidP="00A0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2BA" w:rsidRDefault="00A062BA">
    <w:pPr>
      <w:pStyle w:val="Header"/>
    </w:pPr>
    <w:r>
      <w:rPr>
        <w:noProof/>
        <w:lang w:eastAsia="en-GB"/>
      </w:rPr>
      <w:drawing>
        <wp:anchor distT="0" distB="0" distL="114300" distR="114300" simplePos="0" relativeHeight="251658240" behindDoc="1" locked="0" layoutInCell="1" allowOverlap="1" wp14:anchorId="021AA91C">
          <wp:simplePos x="0" y="0"/>
          <wp:positionH relativeFrom="column">
            <wp:posOffset>2243328</wp:posOffset>
          </wp:positionH>
          <wp:positionV relativeFrom="page">
            <wp:posOffset>328930</wp:posOffset>
          </wp:positionV>
          <wp:extent cx="4315460" cy="1007110"/>
          <wp:effectExtent l="0" t="0" r="8890" b="2540"/>
          <wp:wrapTight wrapText="bothSides">
            <wp:wrapPolygon edited="0">
              <wp:start x="0" y="0"/>
              <wp:lineTo x="0" y="21246"/>
              <wp:lineTo x="21549" y="21246"/>
              <wp:lineTo x="215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F_header.jpg"/>
                  <pic:cNvPicPr/>
                </pic:nvPicPr>
                <pic:blipFill>
                  <a:blip r:embed="rId1">
                    <a:extLst>
                      <a:ext uri="{28A0092B-C50C-407E-A947-70E740481C1C}">
                        <a14:useLocalDpi xmlns:a14="http://schemas.microsoft.com/office/drawing/2010/main" val="0"/>
                      </a:ext>
                    </a:extLst>
                  </a:blip>
                  <a:stretch>
                    <a:fillRect/>
                  </a:stretch>
                </pic:blipFill>
                <pic:spPr>
                  <a:xfrm>
                    <a:off x="0" y="0"/>
                    <a:ext cx="4315460" cy="10071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D0C7C"/>
    <w:multiLevelType w:val="hybridMultilevel"/>
    <w:tmpl w:val="4740EA84"/>
    <w:lvl w:ilvl="0" w:tplc="6B7CEA68">
      <w:numFmt w:val="bullet"/>
      <w:lvlText w:val="-"/>
      <w:lvlJc w:val="left"/>
      <w:pPr>
        <w:ind w:left="720" w:hanging="360"/>
      </w:pPr>
      <w:rPr>
        <w:rFonts w:ascii="Sassoon Infant Std" w:eastAsiaTheme="minorEastAsia" w:hAnsi="Sassoon Infant St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70D08"/>
    <w:multiLevelType w:val="hybridMultilevel"/>
    <w:tmpl w:val="152A48C0"/>
    <w:lvl w:ilvl="0" w:tplc="F248532C">
      <w:numFmt w:val="bullet"/>
      <w:lvlText w:val="-"/>
      <w:lvlJc w:val="left"/>
      <w:pPr>
        <w:ind w:left="720" w:hanging="360"/>
      </w:pPr>
      <w:rPr>
        <w:rFonts w:ascii="Sassoon Infant Std" w:eastAsiaTheme="minorEastAsia" w:hAnsi="Sassoon Infant St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310833"/>
    <w:multiLevelType w:val="hybridMultilevel"/>
    <w:tmpl w:val="37B8E144"/>
    <w:lvl w:ilvl="0" w:tplc="59E88914">
      <w:numFmt w:val="bullet"/>
      <w:lvlText w:val="-"/>
      <w:lvlJc w:val="left"/>
      <w:pPr>
        <w:ind w:left="720" w:hanging="360"/>
      </w:pPr>
      <w:rPr>
        <w:rFonts w:ascii="Sassoon Infant Std" w:eastAsiaTheme="minorEastAsia" w:hAnsi="Sassoon Infant St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BA"/>
    <w:rsid w:val="00093A52"/>
    <w:rsid w:val="00192077"/>
    <w:rsid w:val="00307E15"/>
    <w:rsid w:val="003F0E32"/>
    <w:rsid w:val="00414154"/>
    <w:rsid w:val="005418BA"/>
    <w:rsid w:val="00593050"/>
    <w:rsid w:val="00646F80"/>
    <w:rsid w:val="006839B5"/>
    <w:rsid w:val="00690417"/>
    <w:rsid w:val="006B641F"/>
    <w:rsid w:val="0070161E"/>
    <w:rsid w:val="00793845"/>
    <w:rsid w:val="007A23DE"/>
    <w:rsid w:val="00911EF3"/>
    <w:rsid w:val="00A062BA"/>
    <w:rsid w:val="00A2479F"/>
    <w:rsid w:val="00A73A23"/>
    <w:rsid w:val="00AE532D"/>
    <w:rsid w:val="00B2763B"/>
    <w:rsid w:val="00B33EFB"/>
    <w:rsid w:val="00B664DC"/>
    <w:rsid w:val="00D52397"/>
    <w:rsid w:val="00E22A0F"/>
    <w:rsid w:val="00E77F6D"/>
    <w:rsid w:val="00EF490F"/>
    <w:rsid w:val="00F21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CE7C"/>
  <w15:chartTrackingRefBased/>
  <w15:docId w15:val="{08F52E6C-7BF7-468C-9F3B-03600175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2BA"/>
    <w:rPr>
      <w:rFonts w:asciiTheme="minorHAnsi" w:eastAsiaTheme="minorEastAsia" w:hAnsiTheme="minorHAnsi" w:cstheme="minorBidi"/>
      <w:sz w:val="24"/>
      <w:lang w:eastAsia="ja-JP"/>
    </w:rPr>
  </w:style>
  <w:style w:type="paragraph" w:styleId="Heading2">
    <w:name w:val="heading 2"/>
    <w:basedOn w:val="Normal"/>
    <w:next w:val="Normal"/>
    <w:link w:val="Heading2Char"/>
    <w:uiPriority w:val="9"/>
    <w:unhideWhenUsed/>
    <w:qFormat/>
    <w:rsid w:val="00A062B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A062BA"/>
    <w:rPr>
      <w:rFonts w:ascii="Comic Sans MS" w:eastAsia="Times New Roman" w:hAnsi="Comic Sans MS" w:cs="Times New Roman"/>
      <w:sz w:val="28"/>
      <w:lang w:eastAsia="en-US"/>
    </w:rPr>
  </w:style>
  <w:style w:type="character" w:customStyle="1" w:styleId="BodyTextChar">
    <w:name w:val="Body Text Char"/>
    <w:basedOn w:val="DefaultParagraphFont"/>
    <w:link w:val="BodyText"/>
    <w:rsid w:val="00A062BA"/>
    <w:rPr>
      <w:rFonts w:ascii="Comic Sans MS" w:eastAsia="Times New Roman" w:hAnsi="Comic Sans MS"/>
      <w:sz w:val="28"/>
      <w:lang w:eastAsia="en-US"/>
    </w:rPr>
  </w:style>
  <w:style w:type="paragraph" w:styleId="Header">
    <w:name w:val="header"/>
    <w:basedOn w:val="Normal"/>
    <w:link w:val="HeaderChar"/>
    <w:uiPriority w:val="99"/>
    <w:unhideWhenUsed/>
    <w:rsid w:val="00A062BA"/>
    <w:pPr>
      <w:tabs>
        <w:tab w:val="center" w:pos="4513"/>
        <w:tab w:val="right" w:pos="9026"/>
      </w:tabs>
    </w:pPr>
  </w:style>
  <w:style w:type="character" w:customStyle="1" w:styleId="HeaderChar">
    <w:name w:val="Header Char"/>
    <w:basedOn w:val="DefaultParagraphFont"/>
    <w:link w:val="Header"/>
    <w:uiPriority w:val="99"/>
    <w:rsid w:val="00A062BA"/>
    <w:rPr>
      <w:rFonts w:asciiTheme="minorHAnsi" w:eastAsiaTheme="minorEastAsia" w:hAnsiTheme="minorHAnsi" w:cstheme="minorBidi"/>
      <w:sz w:val="24"/>
      <w:lang w:eastAsia="ja-JP"/>
    </w:rPr>
  </w:style>
  <w:style w:type="paragraph" w:styleId="Footer">
    <w:name w:val="footer"/>
    <w:basedOn w:val="Normal"/>
    <w:link w:val="FooterChar"/>
    <w:uiPriority w:val="99"/>
    <w:unhideWhenUsed/>
    <w:rsid w:val="00A062BA"/>
    <w:pPr>
      <w:tabs>
        <w:tab w:val="center" w:pos="4513"/>
        <w:tab w:val="right" w:pos="9026"/>
      </w:tabs>
    </w:pPr>
  </w:style>
  <w:style w:type="character" w:customStyle="1" w:styleId="FooterChar">
    <w:name w:val="Footer Char"/>
    <w:basedOn w:val="DefaultParagraphFont"/>
    <w:link w:val="Footer"/>
    <w:uiPriority w:val="99"/>
    <w:rsid w:val="00A062BA"/>
    <w:rPr>
      <w:rFonts w:asciiTheme="minorHAnsi" w:eastAsiaTheme="minorEastAsia" w:hAnsiTheme="minorHAnsi" w:cstheme="minorBidi"/>
      <w:sz w:val="24"/>
      <w:lang w:eastAsia="ja-JP"/>
    </w:rPr>
  </w:style>
  <w:style w:type="character" w:customStyle="1" w:styleId="Heading2Char">
    <w:name w:val="Heading 2 Char"/>
    <w:basedOn w:val="DefaultParagraphFont"/>
    <w:link w:val="Heading2"/>
    <w:uiPriority w:val="9"/>
    <w:rsid w:val="00A062BA"/>
    <w:rPr>
      <w:rFonts w:asciiTheme="majorHAnsi" w:eastAsiaTheme="majorEastAsia" w:hAnsiTheme="majorHAnsi" w:cstheme="majorBidi"/>
      <w:color w:val="365F91" w:themeColor="accent1" w:themeShade="BF"/>
      <w:sz w:val="26"/>
      <w:szCs w:val="26"/>
      <w:lang w:eastAsia="ja-JP"/>
    </w:rPr>
  </w:style>
  <w:style w:type="paragraph" w:styleId="ListParagraph">
    <w:name w:val="List Paragraph"/>
    <w:basedOn w:val="Normal"/>
    <w:uiPriority w:val="34"/>
    <w:qFormat/>
    <w:rsid w:val="00690417"/>
    <w:pPr>
      <w:ind w:left="720"/>
      <w:contextualSpacing/>
    </w:pPr>
  </w:style>
  <w:style w:type="character" w:styleId="Hyperlink">
    <w:name w:val="Hyperlink"/>
    <w:basedOn w:val="DefaultParagraphFont"/>
    <w:uiPriority w:val="99"/>
    <w:unhideWhenUsed/>
    <w:rsid w:val="003F0E32"/>
    <w:rPr>
      <w:color w:val="0000FF" w:themeColor="hyperlink"/>
      <w:u w:val="single"/>
    </w:rPr>
  </w:style>
  <w:style w:type="character" w:styleId="UnresolvedMention">
    <w:name w:val="Unresolved Mention"/>
    <w:basedOn w:val="DefaultParagraphFont"/>
    <w:uiPriority w:val="99"/>
    <w:semiHidden/>
    <w:unhideWhenUsed/>
    <w:rsid w:val="003F0E32"/>
    <w:rPr>
      <w:color w:val="605E5C"/>
      <w:shd w:val="clear" w:color="auto" w:fill="E1DFDD"/>
    </w:rPr>
  </w:style>
  <w:style w:type="table" w:styleId="TableGrid">
    <w:name w:val="Table Grid"/>
    <w:basedOn w:val="TableNormal"/>
    <w:uiPriority w:val="59"/>
    <w:rsid w:val="00AE5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490F"/>
    <w:pPr>
      <w:spacing w:before="100" w:beforeAutospacing="1" w:after="100" w:afterAutospacing="1"/>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5930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050"/>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www.linkinggenerationsni.com/intergenerational-practice-explained/#Section_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C04AAC-5AD7-4D03-AB97-0A323609287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GB"/>
        </a:p>
      </dgm:t>
    </dgm:pt>
    <dgm:pt modelId="{EB774929-1B66-4E1F-A910-9FE3BF0AB90F}">
      <dgm:prSet phldrT="[Text]"/>
      <dgm:spPr/>
      <dgm:t>
        <a:bodyPr/>
        <a:lstStyle/>
        <a:p>
          <a:r>
            <a:rPr lang="en-GB" dirty="0">
              <a:latin typeface="Sassoon Infant Std" panose="020B0503020103030203" pitchFamily="34" charset="0"/>
            </a:rPr>
            <a:t>Our</a:t>
          </a:r>
        </a:p>
        <a:p>
          <a:r>
            <a:rPr lang="en-GB" dirty="0">
              <a:latin typeface="Sassoon Infant Std" panose="020B0503020103030203" pitchFamily="34" charset="0"/>
            </a:rPr>
            <a:t> Values</a:t>
          </a:r>
        </a:p>
      </dgm:t>
    </dgm:pt>
    <dgm:pt modelId="{09203BA0-E599-453E-BA38-CC6CBE605052}" type="parTrans" cxnId="{ECC60B4A-9ED5-4B5E-9B6F-D8785534D395}">
      <dgm:prSet/>
      <dgm:spPr/>
      <dgm:t>
        <a:bodyPr/>
        <a:lstStyle/>
        <a:p>
          <a:endParaRPr lang="en-GB"/>
        </a:p>
      </dgm:t>
    </dgm:pt>
    <dgm:pt modelId="{73A66E30-1109-4397-B2C7-88A490CFCF4F}" type="sibTrans" cxnId="{ECC60B4A-9ED5-4B5E-9B6F-D8785534D395}">
      <dgm:prSet/>
      <dgm:spPr/>
      <dgm:t>
        <a:bodyPr/>
        <a:lstStyle/>
        <a:p>
          <a:endParaRPr lang="en-GB"/>
        </a:p>
      </dgm:t>
    </dgm:pt>
    <dgm:pt modelId="{B37ADA36-C2A9-45E3-BD8F-6AE9DE6A7698}">
      <dgm:prSet phldrT="[Text]" custT="1"/>
      <dgm:spPr>
        <a:solidFill>
          <a:schemeClr val="bg1"/>
        </a:solidFill>
        <a:ln>
          <a:solidFill>
            <a:schemeClr val="tx1"/>
          </a:solidFill>
        </a:ln>
      </dgm:spPr>
      <dgm:t>
        <a:bodyPr/>
        <a:lstStyle/>
        <a:p>
          <a:r>
            <a:rPr lang="en-GB" sz="1000" dirty="0">
              <a:solidFill>
                <a:schemeClr val="tx1"/>
              </a:solidFill>
              <a:latin typeface="Sassoon Infant Std" panose="020B0503020103030203" pitchFamily="34" charset="0"/>
            </a:rPr>
            <a:t>Happy and Healthy Children</a:t>
          </a:r>
        </a:p>
      </dgm:t>
    </dgm:pt>
    <dgm:pt modelId="{12DB670B-9E45-46DD-9342-9B53B78699B3}" type="parTrans" cxnId="{3B73D502-5618-4359-AB6B-C042353DC9F0}">
      <dgm:prSet/>
      <dgm:spPr/>
      <dgm:t>
        <a:bodyPr/>
        <a:lstStyle/>
        <a:p>
          <a:endParaRPr lang="en-GB"/>
        </a:p>
      </dgm:t>
    </dgm:pt>
    <dgm:pt modelId="{2F73B99D-EBA9-46EC-885A-C5518D4D295B}" type="sibTrans" cxnId="{3B73D502-5618-4359-AB6B-C042353DC9F0}">
      <dgm:prSet/>
      <dgm:spPr/>
      <dgm:t>
        <a:bodyPr/>
        <a:lstStyle/>
        <a:p>
          <a:endParaRPr lang="en-GB"/>
        </a:p>
      </dgm:t>
    </dgm:pt>
    <dgm:pt modelId="{25477329-23D0-40CF-AB94-72FB8D7400E1}">
      <dgm:prSet phldrT="[Text]" custT="1"/>
      <dgm:spPr>
        <a:solidFill>
          <a:schemeClr val="bg1"/>
        </a:solidFill>
        <a:ln>
          <a:solidFill>
            <a:schemeClr val="tx1"/>
          </a:solidFill>
        </a:ln>
      </dgm:spPr>
      <dgm:t>
        <a:bodyPr/>
        <a:lstStyle/>
        <a:p>
          <a:r>
            <a:rPr lang="en-GB" sz="900" dirty="0">
              <a:solidFill>
                <a:schemeClr val="tx1"/>
              </a:solidFill>
              <a:latin typeface="Sassoon Infant Std" panose="020B0503020103030203" pitchFamily="34" charset="0"/>
            </a:rPr>
            <a:t>An Inclusive environment for all children and residents to participate together </a:t>
          </a:r>
        </a:p>
      </dgm:t>
    </dgm:pt>
    <dgm:pt modelId="{41AFE657-D99D-4B77-8E3F-FCE40225BEE9}" type="parTrans" cxnId="{90CD424E-6F9C-4EFE-BB8E-569F6F104B4A}">
      <dgm:prSet/>
      <dgm:spPr/>
      <dgm:t>
        <a:bodyPr/>
        <a:lstStyle/>
        <a:p>
          <a:endParaRPr lang="en-GB"/>
        </a:p>
      </dgm:t>
    </dgm:pt>
    <dgm:pt modelId="{94C0D2F4-EC3D-4FE2-BA54-BABAFD1497F5}" type="sibTrans" cxnId="{90CD424E-6F9C-4EFE-BB8E-569F6F104B4A}">
      <dgm:prSet/>
      <dgm:spPr/>
      <dgm:t>
        <a:bodyPr/>
        <a:lstStyle/>
        <a:p>
          <a:endParaRPr lang="en-GB"/>
        </a:p>
      </dgm:t>
    </dgm:pt>
    <dgm:pt modelId="{86C3D5D4-FD88-4D21-89DC-8F375158C002}">
      <dgm:prSet phldrT="[Text]" custT="1"/>
      <dgm:spPr>
        <a:solidFill>
          <a:schemeClr val="bg1"/>
        </a:solidFill>
        <a:ln>
          <a:solidFill>
            <a:schemeClr val="tx1"/>
          </a:solidFill>
        </a:ln>
      </dgm:spPr>
      <dgm:t>
        <a:bodyPr/>
        <a:lstStyle/>
        <a:p>
          <a:r>
            <a:rPr lang="en-GB" sz="1000" dirty="0">
              <a:solidFill>
                <a:schemeClr val="tx1"/>
              </a:solidFill>
              <a:latin typeface="Sassoon Infant Std" panose="020B0503020103030203" pitchFamily="34" charset="0"/>
            </a:rPr>
            <a:t>Safe and Secure</a:t>
          </a:r>
        </a:p>
      </dgm:t>
    </dgm:pt>
    <dgm:pt modelId="{8853A0B9-4ED3-4B7C-B56E-D56E35DE274B}" type="parTrans" cxnId="{963F116E-607E-4803-A987-C8745D4909E1}">
      <dgm:prSet/>
      <dgm:spPr/>
      <dgm:t>
        <a:bodyPr/>
        <a:lstStyle/>
        <a:p>
          <a:endParaRPr lang="en-GB"/>
        </a:p>
      </dgm:t>
    </dgm:pt>
    <dgm:pt modelId="{EAD4895E-6404-4536-BD9D-3BA0FE80E278}" type="sibTrans" cxnId="{963F116E-607E-4803-A987-C8745D4909E1}">
      <dgm:prSet/>
      <dgm:spPr/>
      <dgm:t>
        <a:bodyPr/>
        <a:lstStyle/>
        <a:p>
          <a:endParaRPr lang="en-GB"/>
        </a:p>
      </dgm:t>
    </dgm:pt>
    <dgm:pt modelId="{8AEFADE0-3428-46AE-B28E-93E5A69EED26}">
      <dgm:prSet phldrT="[Text]" custT="1"/>
      <dgm:spPr>
        <a:solidFill>
          <a:schemeClr val="bg1"/>
        </a:solidFill>
        <a:ln>
          <a:solidFill>
            <a:schemeClr val="tx1"/>
          </a:solidFill>
        </a:ln>
      </dgm:spPr>
      <dgm:t>
        <a:bodyPr/>
        <a:lstStyle/>
        <a:p>
          <a:r>
            <a:rPr lang="en-GB" sz="1000" dirty="0">
              <a:solidFill>
                <a:schemeClr val="tx1"/>
              </a:solidFill>
              <a:latin typeface="Sassoon Infant Std" panose="020B0503020103030203" pitchFamily="34" charset="0"/>
            </a:rPr>
            <a:t>Welcoming</a:t>
          </a:r>
        </a:p>
      </dgm:t>
    </dgm:pt>
    <dgm:pt modelId="{3CE7D7D4-7457-4E4C-9672-7D8A8B9C13D5}" type="parTrans" cxnId="{85470595-9E33-4CC5-A4D1-6D3B7C97A4E0}">
      <dgm:prSet/>
      <dgm:spPr/>
      <dgm:t>
        <a:bodyPr/>
        <a:lstStyle/>
        <a:p>
          <a:endParaRPr lang="en-GB"/>
        </a:p>
      </dgm:t>
    </dgm:pt>
    <dgm:pt modelId="{0EAFADE1-77DC-4A06-A753-D3E1D3DE76B4}" type="sibTrans" cxnId="{85470595-9E33-4CC5-A4D1-6D3B7C97A4E0}">
      <dgm:prSet/>
      <dgm:spPr/>
      <dgm:t>
        <a:bodyPr/>
        <a:lstStyle/>
        <a:p>
          <a:endParaRPr lang="en-GB"/>
        </a:p>
      </dgm:t>
    </dgm:pt>
    <dgm:pt modelId="{16B58B93-8626-41F4-B6B0-430866E79C04}">
      <dgm:prSet phldrT="[Text]" custT="1"/>
      <dgm:spPr>
        <a:solidFill>
          <a:schemeClr val="bg1"/>
        </a:solidFill>
        <a:ln>
          <a:solidFill>
            <a:schemeClr val="tx1"/>
          </a:solidFill>
        </a:ln>
      </dgm:spPr>
      <dgm:t>
        <a:bodyPr/>
        <a:lstStyle/>
        <a:p>
          <a:r>
            <a:rPr lang="en-GB" sz="900" dirty="0">
              <a:solidFill>
                <a:schemeClr val="tx1"/>
              </a:solidFill>
              <a:latin typeface="Sassoon Infant Std" panose="020B0503020103030203" pitchFamily="34" charset="0"/>
            </a:rPr>
            <a:t>Nurturing environment where we promote relationships between generations</a:t>
          </a:r>
        </a:p>
      </dgm:t>
    </dgm:pt>
    <dgm:pt modelId="{80EE0FA8-C869-4CAD-959D-FFEEB9046EA2}" type="sibTrans" cxnId="{811B08F2-D58B-45DC-A5F2-901DB92517DE}">
      <dgm:prSet/>
      <dgm:spPr/>
      <dgm:t>
        <a:bodyPr/>
        <a:lstStyle/>
        <a:p>
          <a:endParaRPr lang="en-GB"/>
        </a:p>
      </dgm:t>
    </dgm:pt>
    <dgm:pt modelId="{11795D66-4AE7-4A39-BB51-F26D94DF109D}" type="parTrans" cxnId="{811B08F2-D58B-45DC-A5F2-901DB92517DE}">
      <dgm:prSet/>
      <dgm:spPr/>
      <dgm:t>
        <a:bodyPr/>
        <a:lstStyle/>
        <a:p>
          <a:endParaRPr lang="en-GB"/>
        </a:p>
      </dgm:t>
    </dgm:pt>
    <dgm:pt modelId="{8D56A2B7-2004-4F30-9AC8-A2B229276680}" type="pres">
      <dgm:prSet presAssocID="{67C04AAC-5AD7-4D03-AB97-0A3236092876}" presName="Name0" presStyleCnt="0">
        <dgm:presLayoutVars>
          <dgm:chMax val="1"/>
          <dgm:dir/>
          <dgm:animLvl val="ctr"/>
          <dgm:resizeHandles val="exact"/>
        </dgm:presLayoutVars>
      </dgm:prSet>
      <dgm:spPr/>
    </dgm:pt>
    <dgm:pt modelId="{908E804C-A048-43C4-862A-40FBA752532A}" type="pres">
      <dgm:prSet presAssocID="{EB774929-1B66-4E1F-A910-9FE3BF0AB90F}" presName="centerShape" presStyleLbl="node0" presStyleIdx="0" presStyleCnt="1" custLinFactNeighborY="331"/>
      <dgm:spPr/>
    </dgm:pt>
    <dgm:pt modelId="{B8E4BA4B-2CEF-42BE-84DD-B04FBAE02F74}" type="pres">
      <dgm:prSet presAssocID="{16B58B93-8626-41F4-B6B0-430866E79C04}" presName="node" presStyleLbl="node1" presStyleIdx="0" presStyleCnt="5" custScaleX="130977" custScaleY="122177" custRadScaleRad="99338">
        <dgm:presLayoutVars>
          <dgm:bulletEnabled val="1"/>
        </dgm:presLayoutVars>
      </dgm:prSet>
      <dgm:spPr/>
    </dgm:pt>
    <dgm:pt modelId="{A5569B77-8414-4B07-B675-9E34EA6ADBCA}" type="pres">
      <dgm:prSet presAssocID="{16B58B93-8626-41F4-B6B0-430866E79C04}" presName="dummy" presStyleCnt="0"/>
      <dgm:spPr/>
    </dgm:pt>
    <dgm:pt modelId="{9FF51896-3F1F-4B64-9015-940756CB799A}" type="pres">
      <dgm:prSet presAssocID="{80EE0FA8-C869-4CAD-959D-FFEEB9046EA2}" presName="sibTrans" presStyleLbl="sibTrans2D1" presStyleIdx="0" presStyleCnt="5"/>
      <dgm:spPr/>
    </dgm:pt>
    <dgm:pt modelId="{4C14D039-B8C9-4703-948A-ED1BFDEE49CC}" type="pres">
      <dgm:prSet presAssocID="{B37ADA36-C2A9-45E3-BD8F-6AE9DE6A7698}" presName="node" presStyleLbl="node1" presStyleIdx="1" presStyleCnt="5" custScaleX="130977" custScaleY="122177" custRadScaleRad="99797" custRadScaleInc="1506">
        <dgm:presLayoutVars>
          <dgm:bulletEnabled val="1"/>
        </dgm:presLayoutVars>
      </dgm:prSet>
      <dgm:spPr/>
    </dgm:pt>
    <dgm:pt modelId="{617E1959-0A29-44D9-A1B9-E46303F266CB}" type="pres">
      <dgm:prSet presAssocID="{B37ADA36-C2A9-45E3-BD8F-6AE9DE6A7698}" presName="dummy" presStyleCnt="0"/>
      <dgm:spPr/>
    </dgm:pt>
    <dgm:pt modelId="{A46B0FC9-CD67-4606-902D-AF9E26E2DFC4}" type="pres">
      <dgm:prSet presAssocID="{2F73B99D-EBA9-46EC-885A-C5518D4D295B}" presName="sibTrans" presStyleLbl="sibTrans2D1" presStyleIdx="1" presStyleCnt="5"/>
      <dgm:spPr/>
    </dgm:pt>
    <dgm:pt modelId="{2576AA3D-04D2-4A05-895E-817EC9236A77}" type="pres">
      <dgm:prSet presAssocID="{25477329-23D0-40CF-AB94-72FB8D7400E1}" presName="node" presStyleLbl="node1" presStyleIdx="2" presStyleCnt="5" custScaleX="130977" custScaleY="122177" custRadScaleRad="100536" custRadScaleInc="924">
        <dgm:presLayoutVars>
          <dgm:bulletEnabled val="1"/>
        </dgm:presLayoutVars>
      </dgm:prSet>
      <dgm:spPr/>
    </dgm:pt>
    <dgm:pt modelId="{E9E5858D-46F9-4EB4-B122-F1F56B2ADD82}" type="pres">
      <dgm:prSet presAssocID="{25477329-23D0-40CF-AB94-72FB8D7400E1}" presName="dummy" presStyleCnt="0"/>
      <dgm:spPr/>
    </dgm:pt>
    <dgm:pt modelId="{7D08FA78-759F-421C-9B23-03F51124647C}" type="pres">
      <dgm:prSet presAssocID="{94C0D2F4-EC3D-4FE2-BA54-BABAFD1497F5}" presName="sibTrans" presStyleLbl="sibTrans2D1" presStyleIdx="2" presStyleCnt="5"/>
      <dgm:spPr/>
    </dgm:pt>
    <dgm:pt modelId="{40ECF8C3-F38E-4658-A23F-4537752F6C76}" type="pres">
      <dgm:prSet presAssocID="{86C3D5D4-FD88-4D21-89DC-8F375158C002}" presName="node" presStyleLbl="node1" presStyleIdx="3" presStyleCnt="5" custScaleX="130977" custScaleY="122177" custRadScaleRad="100536" custRadScaleInc="-924">
        <dgm:presLayoutVars>
          <dgm:bulletEnabled val="1"/>
        </dgm:presLayoutVars>
      </dgm:prSet>
      <dgm:spPr/>
    </dgm:pt>
    <dgm:pt modelId="{FE4D3FAA-A141-4140-8BC7-847120962272}" type="pres">
      <dgm:prSet presAssocID="{86C3D5D4-FD88-4D21-89DC-8F375158C002}" presName="dummy" presStyleCnt="0"/>
      <dgm:spPr/>
    </dgm:pt>
    <dgm:pt modelId="{9F208074-32C6-4113-9043-A271076F8635}" type="pres">
      <dgm:prSet presAssocID="{EAD4895E-6404-4536-BD9D-3BA0FE80E278}" presName="sibTrans" presStyleLbl="sibTrans2D1" presStyleIdx="3" presStyleCnt="5"/>
      <dgm:spPr/>
    </dgm:pt>
    <dgm:pt modelId="{128403B2-4E9B-4250-9209-19C785ED9B48}" type="pres">
      <dgm:prSet presAssocID="{8AEFADE0-3428-46AE-B28E-93E5A69EED26}" presName="node" presStyleLbl="node1" presStyleIdx="4" presStyleCnt="5" custScaleX="130977" custScaleY="122177" custRadScaleRad="99797" custRadScaleInc="-1506">
        <dgm:presLayoutVars>
          <dgm:bulletEnabled val="1"/>
        </dgm:presLayoutVars>
      </dgm:prSet>
      <dgm:spPr/>
    </dgm:pt>
    <dgm:pt modelId="{C8B3FE6B-4E03-4D12-BC9C-10838B1D3C23}" type="pres">
      <dgm:prSet presAssocID="{8AEFADE0-3428-46AE-B28E-93E5A69EED26}" presName="dummy" presStyleCnt="0"/>
      <dgm:spPr/>
    </dgm:pt>
    <dgm:pt modelId="{257D8946-F327-4B32-B993-60D0F1EE715C}" type="pres">
      <dgm:prSet presAssocID="{0EAFADE1-77DC-4A06-A753-D3E1D3DE76B4}" presName="sibTrans" presStyleLbl="sibTrans2D1" presStyleIdx="4" presStyleCnt="5"/>
      <dgm:spPr/>
    </dgm:pt>
  </dgm:ptLst>
  <dgm:cxnLst>
    <dgm:cxn modelId="{3B73D502-5618-4359-AB6B-C042353DC9F0}" srcId="{EB774929-1B66-4E1F-A910-9FE3BF0AB90F}" destId="{B37ADA36-C2A9-45E3-BD8F-6AE9DE6A7698}" srcOrd="1" destOrd="0" parTransId="{12DB670B-9E45-46DD-9342-9B53B78699B3}" sibTransId="{2F73B99D-EBA9-46EC-885A-C5518D4D295B}"/>
    <dgm:cxn modelId="{7637D022-6DE3-4F0B-A214-DDDBF4A70207}" type="presOf" srcId="{B37ADA36-C2A9-45E3-BD8F-6AE9DE6A7698}" destId="{4C14D039-B8C9-4703-948A-ED1BFDEE49CC}" srcOrd="0" destOrd="0" presId="urn:microsoft.com/office/officeart/2005/8/layout/radial6"/>
    <dgm:cxn modelId="{ECC60B4A-9ED5-4B5E-9B6F-D8785534D395}" srcId="{67C04AAC-5AD7-4D03-AB97-0A3236092876}" destId="{EB774929-1B66-4E1F-A910-9FE3BF0AB90F}" srcOrd="0" destOrd="0" parTransId="{09203BA0-E599-453E-BA38-CC6CBE605052}" sibTransId="{73A66E30-1109-4397-B2C7-88A490CFCF4F}"/>
    <dgm:cxn modelId="{963F116E-607E-4803-A987-C8745D4909E1}" srcId="{EB774929-1B66-4E1F-A910-9FE3BF0AB90F}" destId="{86C3D5D4-FD88-4D21-89DC-8F375158C002}" srcOrd="3" destOrd="0" parTransId="{8853A0B9-4ED3-4B7C-B56E-D56E35DE274B}" sibTransId="{EAD4895E-6404-4536-BD9D-3BA0FE80E278}"/>
    <dgm:cxn modelId="{90CD424E-6F9C-4EFE-BB8E-569F6F104B4A}" srcId="{EB774929-1B66-4E1F-A910-9FE3BF0AB90F}" destId="{25477329-23D0-40CF-AB94-72FB8D7400E1}" srcOrd="2" destOrd="0" parTransId="{41AFE657-D99D-4B77-8E3F-FCE40225BEE9}" sibTransId="{94C0D2F4-EC3D-4FE2-BA54-BABAFD1497F5}"/>
    <dgm:cxn modelId="{607A1A71-06BA-441C-BA96-0613247128C9}" type="presOf" srcId="{EB774929-1B66-4E1F-A910-9FE3BF0AB90F}" destId="{908E804C-A048-43C4-862A-40FBA752532A}" srcOrd="0" destOrd="0" presId="urn:microsoft.com/office/officeart/2005/8/layout/radial6"/>
    <dgm:cxn modelId="{D3558573-EEE4-4B36-975F-61455F1B7773}" type="presOf" srcId="{86C3D5D4-FD88-4D21-89DC-8F375158C002}" destId="{40ECF8C3-F38E-4658-A23F-4537752F6C76}" srcOrd="0" destOrd="0" presId="urn:microsoft.com/office/officeart/2005/8/layout/radial6"/>
    <dgm:cxn modelId="{45C34D79-3ABA-4969-8F76-1BEC93672B64}" type="presOf" srcId="{16B58B93-8626-41F4-B6B0-430866E79C04}" destId="{B8E4BA4B-2CEF-42BE-84DD-B04FBAE02F74}" srcOrd="0" destOrd="0" presId="urn:microsoft.com/office/officeart/2005/8/layout/radial6"/>
    <dgm:cxn modelId="{225D3182-337D-4410-8DAD-E255F4E948A0}" type="presOf" srcId="{2F73B99D-EBA9-46EC-885A-C5518D4D295B}" destId="{A46B0FC9-CD67-4606-902D-AF9E26E2DFC4}" srcOrd="0" destOrd="0" presId="urn:microsoft.com/office/officeart/2005/8/layout/radial6"/>
    <dgm:cxn modelId="{85470595-9E33-4CC5-A4D1-6D3B7C97A4E0}" srcId="{EB774929-1B66-4E1F-A910-9FE3BF0AB90F}" destId="{8AEFADE0-3428-46AE-B28E-93E5A69EED26}" srcOrd="4" destOrd="0" parTransId="{3CE7D7D4-7457-4E4C-9672-7D8A8B9C13D5}" sibTransId="{0EAFADE1-77DC-4A06-A753-D3E1D3DE76B4}"/>
    <dgm:cxn modelId="{42D3B29E-39B1-445A-A7DF-62CFAD070593}" type="presOf" srcId="{94C0D2F4-EC3D-4FE2-BA54-BABAFD1497F5}" destId="{7D08FA78-759F-421C-9B23-03F51124647C}" srcOrd="0" destOrd="0" presId="urn:microsoft.com/office/officeart/2005/8/layout/radial6"/>
    <dgm:cxn modelId="{8ACB74AE-D926-419C-B006-4979A34B65AA}" type="presOf" srcId="{67C04AAC-5AD7-4D03-AB97-0A3236092876}" destId="{8D56A2B7-2004-4F30-9AC8-A2B229276680}" srcOrd="0" destOrd="0" presId="urn:microsoft.com/office/officeart/2005/8/layout/radial6"/>
    <dgm:cxn modelId="{1026D6AF-616F-4686-8F53-0F7F17B2D722}" type="presOf" srcId="{25477329-23D0-40CF-AB94-72FB8D7400E1}" destId="{2576AA3D-04D2-4A05-895E-817EC9236A77}" srcOrd="0" destOrd="0" presId="urn:microsoft.com/office/officeart/2005/8/layout/radial6"/>
    <dgm:cxn modelId="{9855DCB3-99EC-49BC-91C0-6F882AAFEA98}" type="presOf" srcId="{80EE0FA8-C869-4CAD-959D-FFEEB9046EA2}" destId="{9FF51896-3F1F-4B64-9015-940756CB799A}" srcOrd="0" destOrd="0" presId="urn:microsoft.com/office/officeart/2005/8/layout/radial6"/>
    <dgm:cxn modelId="{D433ACC1-8C12-4C93-9CC4-5234F9790529}" type="presOf" srcId="{8AEFADE0-3428-46AE-B28E-93E5A69EED26}" destId="{128403B2-4E9B-4250-9209-19C785ED9B48}" srcOrd="0" destOrd="0" presId="urn:microsoft.com/office/officeart/2005/8/layout/radial6"/>
    <dgm:cxn modelId="{E55237E0-1AE9-43E9-975F-B40CBA310718}" type="presOf" srcId="{0EAFADE1-77DC-4A06-A753-D3E1D3DE76B4}" destId="{257D8946-F327-4B32-B993-60D0F1EE715C}" srcOrd="0" destOrd="0" presId="urn:microsoft.com/office/officeart/2005/8/layout/radial6"/>
    <dgm:cxn modelId="{8FD09DE1-6D55-4895-B2C6-A05725748EA7}" type="presOf" srcId="{EAD4895E-6404-4536-BD9D-3BA0FE80E278}" destId="{9F208074-32C6-4113-9043-A271076F8635}" srcOrd="0" destOrd="0" presId="urn:microsoft.com/office/officeart/2005/8/layout/radial6"/>
    <dgm:cxn modelId="{811B08F2-D58B-45DC-A5F2-901DB92517DE}" srcId="{EB774929-1B66-4E1F-A910-9FE3BF0AB90F}" destId="{16B58B93-8626-41F4-B6B0-430866E79C04}" srcOrd="0" destOrd="0" parTransId="{11795D66-4AE7-4A39-BB51-F26D94DF109D}" sibTransId="{80EE0FA8-C869-4CAD-959D-FFEEB9046EA2}"/>
    <dgm:cxn modelId="{99EC01FA-480A-45C7-8C1F-23753B0556E5}" type="presParOf" srcId="{8D56A2B7-2004-4F30-9AC8-A2B229276680}" destId="{908E804C-A048-43C4-862A-40FBA752532A}" srcOrd="0" destOrd="0" presId="urn:microsoft.com/office/officeart/2005/8/layout/radial6"/>
    <dgm:cxn modelId="{2E678A75-AAA5-4A2B-8663-BD2C8732316C}" type="presParOf" srcId="{8D56A2B7-2004-4F30-9AC8-A2B229276680}" destId="{B8E4BA4B-2CEF-42BE-84DD-B04FBAE02F74}" srcOrd="1" destOrd="0" presId="urn:microsoft.com/office/officeart/2005/8/layout/radial6"/>
    <dgm:cxn modelId="{FF42565E-BE26-4577-B4DF-2B474AF79629}" type="presParOf" srcId="{8D56A2B7-2004-4F30-9AC8-A2B229276680}" destId="{A5569B77-8414-4B07-B675-9E34EA6ADBCA}" srcOrd="2" destOrd="0" presId="urn:microsoft.com/office/officeart/2005/8/layout/radial6"/>
    <dgm:cxn modelId="{70E86947-1E65-4980-A6E2-302197CAFBDD}" type="presParOf" srcId="{8D56A2B7-2004-4F30-9AC8-A2B229276680}" destId="{9FF51896-3F1F-4B64-9015-940756CB799A}" srcOrd="3" destOrd="0" presId="urn:microsoft.com/office/officeart/2005/8/layout/radial6"/>
    <dgm:cxn modelId="{422604D9-850F-47B9-8B4A-2BF22B253248}" type="presParOf" srcId="{8D56A2B7-2004-4F30-9AC8-A2B229276680}" destId="{4C14D039-B8C9-4703-948A-ED1BFDEE49CC}" srcOrd="4" destOrd="0" presId="urn:microsoft.com/office/officeart/2005/8/layout/radial6"/>
    <dgm:cxn modelId="{5C6441F0-9769-435C-9633-BD85EF962571}" type="presParOf" srcId="{8D56A2B7-2004-4F30-9AC8-A2B229276680}" destId="{617E1959-0A29-44D9-A1B9-E46303F266CB}" srcOrd="5" destOrd="0" presId="urn:microsoft.com/office/officeart/2005/8/layout/radial6"/>
    <dgm:cxn modelId="{2FDCC00E-0CDB-48C9-81AB-E2306CDEE9AD}" type="presParOf" srcId="{8D56A2B7-2004-4F30-9AC8-A2B229276680}" destId="{A46B0FC9-CD67-4606-902D-AF9E26E2DFC4}" srcOrd="6" destOrd="0" presId="urn:microsoft.com/office/officeart/2005/8/layout/radial6"/>
    <dgm:cxn modelId="{B0EF8526-04C0-4809-A23B-7710D9BF056B}" type="presParOf" srcId="{8D56A2B7-2004-4F30-9AC8-A2B229276680}" destId="{2576AA3D-04D2-4A05-895E-817EC9236A77}" srcOrd="7" destOrd="0" presId="urn:microsoft.com/office/officeart/2005/8/layout/radial6"/>
    <dgm:cxn modelId="{86B5AFB9-0F60-4969-9068-72A1C7C16F33}" type="presParOf" srcId="{8D56A2B7-2004-4F30-9AC8-A2B229276680}" destId="{E9E5858D-46F9-4EB4-B122-F1F56B2ADD82}" srcOrd="8" destOrd="0" presId="urn:microsoft.com/office/officeart/2005/8/layout/radial6"/>
    <dgm:cxn modelId="{70835CB8-24EA-4160-9A91-3D1FFBD90F3F}" type="presParOf" srcId="{8D56A2B7-2004-4F30-9AC8-A2B229276680}" destId="{7D08FA78-759F-421C-9B23-03F51124647C}" srcOrd="9" destOrd="0" presId="urn:microsoft.com/office/officeart/2005/8/layout/radial6"/>
    <dgm:cxn modelId="{F72E84A9-DED2-4047-8CC1-6E9B146BE6C8}" type="presParOf" srcId="{8D56A2B7-2004-4F30-9AC8-A2B229276680}" destId="{40ECF8C3-F38E-4658-A23F-4537752F6C76}" srcOrd="10" destOrd="0" presId="urn:microsoft.com/office/officeart/2005/8/layout/radial6"/>
    <dgm:cxn modelId="{8EE4C99C-A70F-4C4B-B4C9-37C1D5681E88}" type="presParOf" srcId="{8D56A2B7-2004-4F30-9AC8-A2B229276680}" destId="{FE4D3FAA-A141-4140-8BC7-847120962272}" srcOrd="11" destOrd="0" presId="urn:microsoft.com/office/officeart/2005/8/layout/radial6"/>
    <dgm:cxn modelId="{07C16503-D9E0-4780-9794-7751F9400397}" type="presParOf" srcId="{8D56A2B7-2004-4F30-9AC8-A2B229276680}" destId="{9F208074-32C6-4113-9043-A271076F8635}" srcOrd="12" destOrd="0" presId="urn:microsoft.com/office/officeart/2005/8/layout/radial6"/>
    <dgm:cxn modelId="{1BDCD6D4-BEFC-47BF-9395-B9DD6EC1F940}" type="presParOf" srcId="{8D56A2B7-2004-4F30-9AC8-A2B229276680}" destId="{128403B2-4E9B-4250-9209-19C785ED9B48}" srcOrd="13" destOrd="0" presId="urn:microsoft.com/office/officeart/2005/8/layout/radial6"/>
    <dgm:cxn modelId="{0F23D1C3-050F-4627-9C66-F3F54D3C9759}" type="presParOf" srcId="{8D56A2B7-2004-4F30-9AC8-A2B229276680}" destId="{C8B3FE6B-4E03-4D12-BC9C-10838B1D3C23}" srcOrd="14" destOrd="0" presId="urn:microsoft.com/office/officeart/2005/8/layout/radial6"/>
    <dgm:cxn modelId="{2F0AEA5A-0AA0-48A2-AAA0-DAA80B6674E0}" type="presParOf" srcId="{8D56A2B7-2004-4F30-9AC8-A2B229276680}" destId="{257D8946-F327-4B32-B993-60D0F1EE715C}" srcOrd="15"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C04AAC-5AD7-4D03-AB97-0A323609287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GB"/>
        </a:p>
      </dgm:t>
    </dgm:pt>
    <dgm:pt modelId="{86C3D5D4-FD88-4D21-89DC-8F375158C002}">
      <dgm:prSet phldrT="[Text]" custT="1"/>
      <dgm:spPr>
        <a:solidFill>
          <a:schemeClr val="bg1"/>
        </a:solidFill>
        <a:ln>
          <a:solidFill>
            <a:schemeClr val="tx1"/>
          </a:solidFill>
        </a:ln>
      </dgm:spPr>
      <dgm:t>
        <a:bodyPr/>
        <a:lstStyle/>
        <a:p>
          <a:r>
            <a:rPr lang="en-GB" sz="1000" dirty="0">
              <a:solidFill>
                <a:schemeClr val="tx1"/>
              </a:solidFill>
              <a:latin typeface="Sassoon Infant Std" panose="020B0503020103030203" pitchFamily="34" charset="0"/>
            </a:rPr>
            <a:t>Children are confident and ready to play and learn</a:t>
          </a:r>
        </a:p>
      </dgm:t>
    </dgm:pt>
    <dgm:pt modelId="{8853A0B9-4ED3-4B7C-B56E-D56E35DE274B}" type="parTrans" cxnId="{963F116E-607E-4803-A987-C8745D4909E1}">
      <dgm:prSet/>
      <dgm:spPr/>
      <dgm:t>
        <a:bodyPr/>
        <a:lstStyle/>
        <a:p>
          <a:endParaRPr lang="en-GB"/>
        </a:p>
      </dgm:t>
    </dgm:pt>
    <dgm:pt modelId="{EAD4895E-6404-4536-BD9D-3BA0FE80E278}" type="sibTrans" cxnId="{963F116E-607E-4803-A987-C8745D4909E1}">
      <dgm:prSet/>
      <dgm:spPr/>
      <dgm:t>
        <a:bodyPr/>
        <a:lstStyle/>
        <a:p>
          <a:endParaRPr lang="en-GB"/>
        </a:p>
      </dgm:t>
    </dgm:pt>
    <dgm:pt modelId="{8AEFADE0-3428-46AE-B28E-93E5A69EED26}">
      <dgm:prSet phldrT="[Text]" custT="1"/>
      <dgm:spPr>
        <a:solidFill>
          <a:schemeClr val="bg1"/>
        </a:solidFill>
        <a:ln>
          <a:solidFill>
            <a:schemeClr val="tx1"/>
          </a:solidFill>
        </a:ln>
      </dgm:spPr>
      <dgm:t>
        <a:bodyPr/>
        <a:lstStyle/>
        <a:p>
          <a:r>
            <a:rPr lang="en-GB" sz="800" dirty="0">
              <a:solidFill>
                <a:schemeClr val="tx1"/>
              </a:solidFill>
              <a:latin typeface="Sassoon Infant Std" panose="020B0503020103030203" pitchFamily="34" charset="0"/>
            </a:rPr>
            <a:t>Time for communication between staff teams, children and residents to develop a shared understanding and joined up approach </a:t>
          </a:r>
        </a:p>
      </dgm:t>
    </dgm:pt>
    <dgm:pt modelId="{3CE7D7D4-7457-4E4C-9672-7D8A8B9C13D5}" type="parTrans" cxnId="{85470595-9E33-4CC5-A4D1-6D3B7C97A4E0}">
      <dgm:prSet/>
      <dgm:spPr/>
      <dgm:t>
        <a:bodyPr/>
        <a:lstStyle/>
        <a:p>
          <a:endParaRPr lang="en-GB"/>
        </a:p>
      </dgm:t>
    </dgm:pt>
    <dgm:pt modelId="{0EAFADE1-77DC-4A06-A753-D3E1D3DE76B4}" type="sibTrans" cxnId="{85470595-9E33-4CC5-A4D1-6D3B7C97A4E0}">
      <dgm:prSet/>
      <dgm:spPr/>
      <dgm:t>
        <a:bodyPr/>
        <a:lstStyle/>
        <a:p>
          <a:endParaRPr lang="en-GB"/>
        </a:p>
      </dgm:t>
    </dgm:pt>
    <dgm:pt modelId="{25477329-23D0-40CF-AB94-72FB8D7400E1}">
      <dgm:prSet phldrT="[Text]" custT="1"/>
      <dgm:spPr>
        <a:solidFill>
          <a:schemeClr val="bg1"/>
        </a:solidFill>
        <a:ln>
          <a:solidFill>
            <a:schemeClr val="tx1"/>
          </a:solidFill>
        </a:ln>
      </dgm:spPr>
      <dgm:t>
        <a:bodyPr/>
        <a:lstStyle/>
        <a:p>
          <a:r>
            <a:rPr lang="en-GB" sz="900" dirty="0">
              <a:solidFill>
                <a:schemeClr val="tx1"/>
              </a:solidFill>
              <a:latin typeface="Sassoon Infant Std" panose="020B0503020103030203" pitchFamily="34" charset="0"/>
            </a:rPr>
            <a:t>To use a joint planning format with the care home using a shared area for planned experiences and ad hoc activities </a:t>
          </a:r>
        </a:p>
      </dgm:t>
    </dgm:pt>
    <dgm:pt modelId="{94C0D2F4-EC3D-4FE2-BA54-BABAFD1497F5}" type="sibTrans" cxnId="{90CD424E-6F9C-4EFE-BB8E-569F6F104B4A}">
      <dgm:prSet/>
      <dgm:spPr/>
      <dgm:t>
        <a:bodyPr/>
        <a:lstStyle/>
        <a:p>
          <a:endParaRPr lang="en-GB"/>
        </a:p>
      </dgm:t>
    </dgm:pt>
    <dgm:pt modelId="{41AFE657-D99D-4B77-8E3F-FCE40225BEE9}" type="parTrans" cxnId="{90CD424E-6F9C-4EFE-BB8E-569F6F104B4A}">
      <dgm:prSet/>
      <dgm:spPr/>
      <dgm:t>
        <a:bodyPr/>
        <a:lstStyle/>
        <a:p>
          <a:endParaRPr lang="en-GB"/>
        </a:p>
      </dgm:t>
    </dgm:pt>
    <dgm:pt modelId="{B37ADA36-C2A9-45E3-BD8F-6AE9DE6A7698}">
      <dgm:prSet phldrT="[Text]" custT="1"/>
      <dgm:spPr>
        <a:solidFill>
          <a:schemeClr val="bg1"/>
        </a:solidFill>
        <a:ln>
          <a:solidFill>
            <a:schemeClr val="tx1"/>
          </a:solidFill>
        </a:ln>
      </dgm:spPr>
      <dgm:t>
        <a:bodyPr/>
        <a:lstStyle/>
        <a:p>
          <a:r>
            <a:rPr lang="en-GB" sz="1000" dirty="0">
              <a:solidFill>
                <a:schemeClr val="tx1"/>
              </a:solidFill>
              <a:latin typeface="Sassoon Infant Std" panose="020B0503020103030203" pitchFamily="34" charset="0"/>
            </a:rPr>
            <a:t>To offer active learning opportunities making the most of our outdoor space and local community</a:t>
          </a:r>
        </a:p>
      </dgm:t>
    </dgm:pt>
    <dgm:pt modelId="{2F73B99D-EBA9-46EC-885A-C5518D4D295B}" type="sibTrans" cxnId="{3B73D502-5618-4359-AB6B-C042353DC9F0}">
      <dgm:prSet/>
      <dgm:spPr/>
      <dgm:t>
        <a:bodyPr/>
        <a:lstStyle/>
        <a:p>
          <a:endParaRPr lang="en-GB"/>
        </a:p>
      </dgm:t>
    </dgm:pt>
    <dgm:pt modelId="{12DB670B-9E45-46DD-9342-9B53B78699B3}" type="parTrans" cxnId="{3B73D502-5618-4359-AB6B-C042353DC9F0}">
      <dgm:prSet/>
      <dgm:spPr/>
      <dgm:t>
        <a:bodyPr/>
        <a:lstStyle/>
        <a:p>
          <a:endParaRPr lang="en-GB"/>
        </a:p>
      </dgm:t>
    </dgm:pt>
    <dgm:pt modelId="{16B58B93-8626-41F4-B6B0-430866E79C04}">
      <dgm:prSet phldrT="[Text]" custT="1"/>
      <dgm:spPr>
        <a:solidFill>
          <a:schemeClr val="bg1"/>
        </a:solidFill>
        <a:ln>
          <a:solidFill>
            <a:schemeClr val="tx1"/>
          </a:solidFill>
        </a:ln>
      </dgm:spPr>
      <dgm:t>
        <a:bodyPr/>
        <a:lstStyle/>
        <a:p>
          <a:r>
            <a:rPr lang="en-GB" sz="1000" dirty="0">
              <a:solidFill>
                <a:schemeClr val="tx1"/>
              </a:solidFill>
              <a:latin typeface="Sassoon Infant Std" panose="020B0503020103030203" pitchFamily="34" charset="0"/>
            </a:rPr>
            <a:t>To show care and compassion responsive to need</a:t>
          </a:r>
        </a:p>
      </dgm:t>
    </dgm:pt>
    <dgm:pt modelId="{80EE0FA8-C869-4CAD-959D-FFEEB9046EA2}" type="sibTrans" cxnId="{811B08F2-D58B-45DC-A5F2-901DB92517DE}">
      <dgm:prSet/>
      <dgm:spPr/>
      <dgm:t>
        <a:bodyPr/>
        <a:lstStyle/>
        <a:p>
          <a:endParaRPr lang="en-GB"/>
        </a:p>
      </dgm:t>
    </dgm:pt>
    <dgm:pt modelId="{11795D66-4AE7-4A39-BB51-F26D94DF109D}" type="parTrans" cxnId="{811B08F2-D58B-45DC-A5F2-901DB92517DE}">
      <dgm:prSet/>
      <dgm:spPr/>
      <dgm:t>
        <a:bodyPr/>
        <a:lstStyle/>
        <a:p>
          <a:endParaRPr lang="en-GB"/>
        </a:p>
      </dgm:t>
    </dgm:pt>
    <dgm:pt modelId="{EB774929-1B66-4E1F-A910-9FE3BF0AB90F}">
      <dgm:prSet phldrT="[Text]" custT="1"/>
      <dgm:spPr/>
      <dgm:t>
        <a:bodyPr/>
        <a:lstStyle/>
        <a:p>
          <a:r>
            <a:rPr lang="en-GB" sz="2400" dirty="0">
              <a:latin typeface="Sassoon Infant Std" panose="020B0503020103030203" pitchFamily="34" charset="0"/>
            </a:rPr>
            <a:t>Our</a:t>
          </a:r>
        </a:p>
        <a:p>
          <a:r>
            <a:rPr lang="en-GB" sz="2400" dirty="0">
              <a:latin typeface="Sassoon Infant Std" panose="020B0503020103030203" pitchFamily="34" charset="0"/>
            </a:rPr>
            <a:t> Aims</a:t>
          </a:r>
        </a:p>
      </dgm:t>
    </dgm:pt>
    <dgm:pt modelId="{73A66E30-1109-4397-B2C7-88A490CFCF4F}" type="sibTrans" cxnId="{ECC60B4A-9ED5-4B5E-9B6F-D8785534D395}">
      <dgm:prSet/>
      <dgm:spPr/>
      <dgm:t>
        <a:bodyPr/>
        <a:lstStyle/>
        <a:p>
          <a:endParaRPr lang="en-GB"/>
        </a:p>
      </dgm:t>
    </dgm:pt>
    <dgm:pt modelId="{09203BA0-E599-453E-BA38-CC6CBE605052}" type="parTrans" cxnId="{ECC60B4A-9ED5-4B5E-9B6F-D8785534D395}">
      <dgm:prSet/>
      <dgm:spPr/>
      <dgm:t>
        <a:bodyPr/>
        <a:lstStyle/>
        <a:p>
          <a:endParaRPr lang="en-GB"/>
        </a:p>
      </dgm:t>
    </dgm:pt>
    <dgm:pt modelId="{AD0BDC0C-C167-4385-A708-F6D676DBF536}" type="pres">
      <dgm:prSet presAssocID="{67C04AAC-5AD7-4D03-AB97-0A3236092876}" presName="Name0" presStyleCnt="0">
        <dgm:presLayoutVars>
          <dgm:chMax val="1"/>
          <dgm:dir/>
          <dgm:animLvl val="ctr"/>
          <dgm:resizeHandles val="exact"/>
        </dgm:presLayoutVars>
      </dgm:prSet>
      <dgm:spPr/>
    </dgm:pt>
    <dgm:pt modelId="{D7039601-65D7-4F0B-886F-86BB01FE93C1}" type="pres">
      <dgm:prSet presAssocID="{EB774929-1B66-4E1F-A910-9FE3BF0AB90F}" presName="centerShape" presStyleLbl="node0" presStyleIdx="0" presStyleCnt="1"/>
      <dgm:spPr/>
    </dgm:pt>
    <dgm:pt modelId="{5080760F-265D-4AF0-8B07-08FDFF0A1011}" type="pres">
      <dgm:prSet presAssocID="{16B58B93-8626-41F4-B6B0-430866E79C04}" presName="node" presStyleLbl="node1" presStyleIdx="0" presStyleCnt="5" custScaleX="132258" custScaleY="123008">
        <dgm:presLayoutVars>
          <dgm:bulletEnabled val="1"/>
        </dgm:presLayoutVars>
      </dgm:prSet>
      <dgm:spPr/>
    </dgm:pt>
    <dgm:pt modelId="{F792278C-AC98-4C78-83F6-E22A2C5B22EC}" type="pres">
      <dgm:prSet presAssocID="{16B58B93-8626-41F4-B6B0-430866E79C04}" presName="dummy" presStyleCnt="0"/>
      <dgm:spPr/>
    </dgm:pt>
    <dgm:pt modelId="{4011DE78-8A28-4B5D-9E69-E091519A4AB3}" type="pres">
      <dgm:prSet presAssocID="{80EE0FA8-C869-4CAD-959D-FFEEB9046EA2}" presName="sibTrans" presStyleLbl="sibTrans2D1" presStyleIdx="0" presStyleCnt="5"/>
      <dgm:spPr/>
    </dgm:pt>
    <dgm:pt modelId="{C8B3CF30-915C-4E46-8454-BAF10D8B41A0}" type="pres">
      <dgm:prSet presAssocID="{B37ADA36-C2A9-45E3-BD8F-6AE9DE6A7698}" presName="node" presStyleLbl="node1" presStyleIdx="1" presStyleCnt="5" custScaleX="132258" custScaleY="123008">
        <dgm:presLayoutVars>
          <dgm:bulletEnabled val="1"/>
        </dgm:presLayoutVars>
      </dgm:prSet>
      <dgm:spPr/>
    </dgm:pt>
    <dgm:pt modelId="{20314526-7150-47F1-9BDF-2F48E2ACE3D1}" type="pres">
      <dgm:prSet presAssocID="{B37ADA36-C2A9-45E3-BD8F-6AE9DE6A7698}" presName="dummy" presStyleCnt="0"/>
      <dgm:spPr/>
    </dgm:pt>
    <dgm:pt modelId="{73B830B5-06D7-4F39-8C8F-D733A3AA01E8}" type="pres">
      <dgm:prSet presAssocID="{2F73B99D-EBA9-46EC-885A-C5518D4D295B}" presName="sibTrans" presStyleLbl="sibTrans2D1" presStyleIdx="1" presStyleCnt="5"/>
      <dgm:spPr/>
    </dgm:pt>
    <dgm:pt modelId="{0AE9E716-2714-4F8C-AA0B-BAD3DBA6EAA9}" type="pres">
      <dgm:prSet presAssocID="{25477329-23D0-40CF-AB94-72FB8D7400E1}" presName="node" presStyleLbl="node1" presStyleIdx="2" presStyleCnt="5" custScaleX="132258" custScaleY="123008">
        <dgm:presLayoutVars>
          <dgm:bulletEnabled val="1"/>
        </dgm:presLayoutVars>
      </dgm:prSet>
      <dgm:spPr/>
    </dgm:pt>
    <dgm:pt modelId="{DD9C1836-1A6A-4F85-9820-4B582702E5F5}" type="pres">
      <dgm:prSet presAssocID="{25477329-23D0-40CF-AB94-72FB8D7400E1}" presName="dummy" presStyleCnt="0"/>
      <dgm:spPr/>
    </dgm:pt>
    <dgm:pt modelId="{8563E4E1-829E-4469-80F7-68F91B9A3CEC}" type="pres">
      <dgm:prSet presAssocID="{94C0D2F4-EC3D-4FE2-BA54-BABAFD1497F5}" presName="sibTrans" presStyleLbl="sibTrans2D1" presStyleIdx="2" presStyleCnt="5"/>
      <dgm:spPr/>
    </dgm:pt>
    <dgm:pt modelId="{CE2642BE-064C-4936-B0FD-722BD1B1EF0C}" type="pres">
      <dgm:prSet presAssocID="{86C3D5D4-FD88-4D21-89DC-8F375158C002}" presName="node" presStyleLbl="node1" presStyleIdx="3" presStyleCnt="5" custScaleX="132258" custScaleY="123008">
        <dgm:presLayoutVars>
          <dgm:bulletEnabled val="1"/>
        </dgm:presLayoutVars>
      </dgm:prSet>
      <dgm:spPr/>
    </dgm:pt>
    <dgm:pt modelId="{57577A00-BACA-4EC2-A87C-1905501A536E}" type="pres">
      <dgm:prSet presAssocID="{86C3D5D4-FD88-4D21-89DC-8F375158C002}" presName="dummy" presStyleCnt="0"/>
      <dgm:spPr/>
    </dgm:pt>
    <dgm:pt modelId="{2FB69A37-8F96-4142-8E5E-C828512F06BE}" type="pres">
      <dgm:prSet presAssocID="{EAD4895E-6404-4536-BD9D-3BA0FE80E278}" presName="sibTrans" presStyleLbl="sibTrans2D1" presStyleIdx="3" presStyleCnt="5"/>
      <dgm:spPr/>
    </dgm:pt>
    <dgm:pt modelId="{C66DE1A4-B80A-4428-9458-F85D3F0B5394}" type="pres">
      <dgm:prSet presAssocID="{8AEFADE0-3428-46AE-B28E-93E5A69EED26}" presName="node" presStyleLbl="node1" presStyleIdx="4" presStyleCnt="5" custScaleX="132258" custScaleY="123008">
        <dgm:presLayoutVars>
          <dgm:bulletEnabled val="1"/>
        </dgm:presLayoutVars>
      </dgm:prSet>
      <dgm:spPr/>
    </dgm:pt>
    <dgm:pt modelId="{1A922408-1721-4865-A86E-C285C2428305}" type="pres">
      <dgm:prSet presAssocID="{8AEFADE0-3428-46AE-B28E-93E5A69EED26}" presName="dummy" presStyleCnt="0"/>
      <dgm:spPr/>
    </dgm:pt>
    <dgm:pt modelId="{2EF020B5-7056-4349-86AF-B011947EBA6C}" type="pres">
      <dgm:prSet presAssocID="{0EAFADE1-77DC-4A06-A753-D3E1D3DE76B4}" presName="sibTrans" presStyleLbl="sibTrans2D1" presStyleIdx="4" presStyleCnt="5"/>
      <dgm:spPr/>
    </dgm:pt>
  </dgm:ptLst>
  <dgm:cxnLst>
    <dgm:cxn modelId="{3B73D502-5618-4359-AB6B-C042353DC9F0}" srcId="{EB774929-1B66-4E1F-A910-9FE3BF0AB90F}" destId="{B37ADA36-C2A9-45E3-BD8F-6AE9DE6A7698}" srcOrd="1" destOrd="0" parTransId="{12DB670B-9E45-46DD-9342-9B53B78699B3}" sibTransId="{2F73B99D-EBA9-46EC-885A-C5518D4D295B}"/>
    <dgm:cxn modelId="{F6A6DA13-9A9A-4C3E-A436-56F4927DB183}" type="presOf" srcId="{EAD4895E-6404-4536-BD9D-3BA0FE80E278}" destId="{2FB69A37-8F96-4142-8E5E-C828512F06BE}" srcOrd="0" destOrd="0" presId="urn:microsoft.com/office/officeart/2005/8/layout/radial6"/>
    <dgm:cxn modelId="{85915016-EF11-48C6-95DE-4B7594BC800D}" type="presOf" srcId="{86C3D5D4-FD88-4D21-89DC-8F375158C002}" destId="{CE2642BE-064C-4936-B0FD-722BD1B1EF0C}" srcOrd="0" destOrd="0" presId="urn:microsoft.com/office/officeart/2005/8/layout/radial6"/>
    <dgm:cxn modelId="{8C13DB31-29B5-4881-95F9-F310386DEE4B}" type="presOf" srcId="{0EAFADE1-77DC-4A06-A753-D3E1D3DE76B4}" destId="{2EF020B5-7056-4349-86AF-B011947EBA6C}" srcOrd="0" destOrd="0" presId="urn:microsoft.com/office/officeart/2005/8/layout/radial6"/>
    <dgm:cxn modelId="{99FF2835-04AD-41AC-8BAE-94447A7101B7}" type="presOf" srcId="{EB774929-1B66-4E1F-A910-9FE3BF0AB90F}" destId="{D7039601-65D7-4F0B-886F-86BB01FE93C1}" srcOrd="0" destOrd="0" presId="urn:microsoft.com/office/officeart/2005/8/layout/radial6"/>
    <dgm:cxn modelId="{2ED9CC63-0A05-4CD0-B42E-818580EBDD6F}" type="presOf" srcId="{25477329-23D0-40CF-AB94-72FB8D7400E1}" destId="{0AE9E716-2714-4F8C-AA0B-BAD3DBA6EAA9}" srcOrd="0" destOrd="0" presId="urn:microsoft.com/office/officeart/2005/8/layout/radial6"/>
    <dgm:cxn modelId="{ECC60B4A-9ED5-4B5E-9B6F-D8785534D395}" srcId="{67C04AAC-5AD7-4D03-AB97-0A3236092876}" destId="{EB774929-1B66-4E1F-A910-9FE3BF0AB90F}" srcOrd="0" destOrd="0" parTransId="{09203BA0-E599-453E-BA38-CC6CBE605052}" sibTransId="{73A66E30-1109-4397-B2C7-88A490CFCF4F}"/>
    <dgm:cxn modelId="{963F116E-607E-4803-A987-C8745D4909E1}" srcId="{EB774929-1B66-4E1F-A910-9FE3BF0AB90F}" destId="{86C3D5D4-FD88-4D21-89DC-8F375158C002}" srcOrd="3" destOrd="0" parTransId="{8853A0B9-4ED3-4B7C-B56E-D56E35DE274B}" sibTransId="{EAD4895E-6404-4536-BD9D-3BA0FE80E278}"/>
    <dgm:cxn modelId="{90CD424E-6F9C-4EFE-BB8E-569F6F104B4A}" srcId="{EB774929-1B66-4E1F-A910-9FE3BF0AB90F}" destId="{25477329-23D0-40CF-AB94-72FB8D7400E1}" srcOrd="2" destOrd="0" parTransId="{41AFE657-D99D-4B77-8E3F-FCE40225BEE9}" sibTransId="{94C0D2F4-EC3D-4FE2-BA54-BABAFD1497F5}"/>
    <dgm:cxn modelId="{BF6DD07A-53AA-474A-8073-B10E90DA191A}" type="presOf" srcId="{2F73B99D-EBA9-46EC-885A-C5518D4D295B}" destId="{73B830B5-06D7-4F39-8C8F-D733A3AA01E8}" srcOrd="0" destOrd="0" presId="urn:microsoft.com/office/officeart/2005/8/layout/radial6"/>
    <dgm:cxn modelId="{F9C9E17B-2CA9-45C7-A6B1-F8F31C1A53FA}" type="presOf" srcId="{67C04AAC-5AD7-4D03-AB97-0A3236092876}" destId="{AD0BDC0C-C167-4385-A708-F6D676DBF536}" srcOrd="0" destOrd="0" presId="urn:microsoft.com/office/officeart/2005/8/layout/radial6"/>
    <dgm:cxn modelId="{0400197D-5E39-40D3-A4B8-76646C9F55A3}" type="presOf" srcId="{80EE0FA8-C869-4CAD-959D-FFEEB9046EA2}" destId="{4011DE78-8A28-4B5D-9E69-E091519A4AB3}" srcOrd="0" destOrd="0" presId="urn:microsoft.com/office/officeart/2005/8/layout/radial6"/>
    <dgm:cxn modelId="{85470595-9E33-4CC5-A4D1-6D3B7C97A4E0}" srcId="{EB774929-1B66-4E1F-A910-9FE3BF0AB90F}" destId="{8AEFADE0-3428-46AE-B28E-93E5A69EED26}" srcOrd="4" destOrd="0" parTransId="{3CE7D7D4-7457-4E4C-9672-7D8A8B9C13D5}" sibTransId="{0EAFADE1-77DC-4A06-A753-D3E1D3DE76B4}"/>
    <dgm:cxn modelId="{52D6AF96-DC46-4B4C-8731-9F6C42CEF8CA}" type="presOf" srcId="{94C0D2F4-EC3D-4FE2-BA54-BABAFD1497F5}" destId="{8563E4E1-829E-4469-80F7-68F91B9A3CEC}" srcOrd="0" destOrd="0" presId="urn:microsoft.com/office/officeart/2005/8/layout/radial6"/>
    <dgm:cxn modelId="{5EEEC6A8-44FD-4EAB-BD26-CE45EE7CE967}" type="presOf" srcId="{B37ADA36-C2A9-45E3-BD8F-6AE9DE6A7698}" destId="{C8B3CF30-915C-4E46-8454-BAF10D8B41A0}" srcOrd="0" destOrd="0" presId="urn:microsoft.com/office/officeart/2005/8/layout/radial6"/>
    <dgm:cxn modelId="{889C6EAE-EE21-4A8D-A4DE-DB194D196E4D}" type="presOf" srcId="{16B58B93-8626-41F4-B6B0-430866E79C04}" destId="{5080760F-265D-4AF0-8B07-08FDFF0A1011}" srcOrd="0" destOrd="0" presId="urn:microsoft.com/office/officeart/2005/8/layout/radial6"/>
    <dgm:cxn modelId="{3A53FCEF-2DC3-43B1-95C3-00B5CABA956E}" type="presOf" srcId="{8AEFADE0-3428-46AE-B28E-93E5A69EED26}" destId="{C66DE1A4-B80A-4428-9458-F85D3F0B5394}" srcOrd="0" destOrd="0" presId="urn:microsoft.com/office/officeart/2005/8/layout/radial6"/>
    <dgm:cxn modelId="{811B08F2-D58B-45DC-A5F2-901DB92517DE}" srcId="{EB774929-1B66-4E1F-A910-9FE3BF0AB90F}" destId="{16B58B93-8626-41F4-B6B0-430866E79C04}" srcOrd="0" destOrd="0" parTransId="{11795D66-4AE7-4A39-BB51-F26D94DF109D}" sibTransId="{80EE0FA8-C869-4CAD-959D-FFEEB9046EA2}"/>
    <dgm:cxn modelId="{FC63F98C-4886-4C4E-86BA-671BD1079C05}" type="presParOf" srcId="{AD0BDC0C-C167-4385-A708-F6D676DBF536}" destId="{D7039601-65D7-4F0B-886F-86BB01FE93C1}" srcOrd="0" destOrd="0" presId="urn:microsoft.com/office/officeart/2005/8/layout/radial6"/>
    <dgm:cxn modelId="{05AE239C-D93C-458B-A4EF-E542B1FA3173}" type="presParOf" srcId="{AD0BDC0C-C167-4385-A708-F6D676DBF536}" destId="{5080760F-265D-4AF0-8B07-08FDFF0A1011}" srcOrd="1" destOrd="0" presId="urn:microsoft.com/office/officeart/2005/8/layout/radial6"/>
    <dgm:cxn modelId="{2DB48ECB-0F1E-4342-9B76-A4A27FCF4690}" type="presParOf" srcId="{AD0BDC0C-C167-4385-A708-F6D676DBF536}" destId="{F792278C-AC98-4C78-83F6-E22A2C5B22EC}" srcOrd="2" destOrd="0" presId="urn:microsoft.com/office/officeart/2005/8/layout/radial6"/>
    <dgm:cxn modelId="{CC3B8DBF-CD13-440D-9FE2-7E712A20E422}" type="presParOf" srcId="{AD0BDC0C-C167-4385-A708-F6D676DBF536}" destId="{4011DE78-8A28-4B5D-9E69-E091519A4AB3}" srcOrd="3" destOrd="0" presId="urn:microsoft.com/office/officeart/2005/8/layout/radial6"/>
    <dgm:cxn modelId="{0CEB19A9-83D7-4415-982C-37357A16B92B}" type="presParOf" srcId="{AD0BDC0C-C167-4385-A708-F6D676DBF536}" destId="{C8B3CF30-915C-4E46-8454-BAF10D8B41A0}" srcOrd="4" destOrd="0" presId="urn:microsoft.com/office/officeart/2005/8/layout/radial6"/>
    <dgm:cxn modelId="{B872B93B-C8F7-4167-85C6-7145C0CA9B4E}" type="presParOf" srcId="{AD0BDC0C-C167-4385-A708-F6D676DBF536}" destId="{20314526-7150-47F1-9BDF-2F48E2ACE3D1}" srcOrd="5" destOrd="0" presId="urn:microsoft.com/office/officeart/2005/8/layout/radial6"/>
    <dgm:cxn modelId="{709E283F-3662-4800-B092-89D8B37D4ACA}" type="presParOf" srcId="{AD0BDC0C-C167-4385-A708-F6D676DBF536}" destId="{73B830B5-06D7-4F39-8C8F-D733A3AA01E8}" srcOrd="6" destOrd="0" presId="urn:microsoft.com/office/officeart/2005/8/layout/radial6"/>
    <dgm:cxn modelId="{E4D58CF3-902D-44C9-965C-B69ABBAC38F8}" type="presParOf" srcId="{AD0BDC0C-C167-4385-A708-F6D676DBF536}" destId="{0AE9E716-2714-4F8C-AA0B-BAD3DBA6EAA9}" srcOrd="7" destOrd="0" presId="urn:microsoft.com/office/officeart/2005/8/layout/radial6"/>
    <dgm:cxn modelId="{6E7E4BE4-6AB0-43D7-8C98-3158BD69F2BF}" type="presParOf" srcId="{AD0BDC0C-C167-4385-A708-F6D676DBF536}" destId="{DD9C1836-1A6A-4F85-9820-4B582702E5F5}" srcOrd="8" destOrd="0" presId="urn:microsoft.com/office/officeart/2005/8/layout/radial6"/>
    <dgm:cxn modelId="{D000C1D0-6B56-40FC-81B2-CBD3020FC4D0}" type="presParOf" srcId="{AD0BDC0C-C167-4385-A708-F6D676DBF536}" destId="{8563E4E1-829E-4469-80F7-68F91B9A3CEC}" srcOrd="9" destOrd="0" presId="urn:microsoft.com/office/officeart/2005/8/layout/radial6"/>
    <dgm:cxn modelId="{4820D39D-77D7-497C-9116-CA76E6424E51}" type="presParOf" srcId="{AD0BDC0C-C167-4385-A708-F6D676DBF536}" destId="{CE2642BE-064C-4936-B0FD-722BD1B1EF0C}" srcOrd="10" destOrd="0" presId="urn:microsoft.com/office/officeart/2005/8/layout/radial6"/>
    <dgm:cxn modelId="{234B155C-7385-44AE-96AE-82C036480C6E}" type="presParOf" srcId="{AD0BDC0C-C167-4385-A708-F6D676DBF536}" destId="{57577A00-BACA-4EC2-A87C-1905501A536E}" srcOrd="11" destOrd="0" presId="urn:microsoft.com/office/officeart/2005/8/layout/radial6"/>
    <dgm:cxn modelId="{167DB8A5-DD7C-44FA-B924-6386EE576212}" type="presParOf" srcId="{AD0BDC0C-C167-4385-A708-F6D676DBF536}" destId="{2FB69A37-8F96-4142-8E5E-C828512F06BE}" srcOrd="12" destOrd="0" presId="urn:microsoft.com/office/officeart/2005/8/layout/radial6"/>
    <dgm:cxn modelId="{D24F5D81-05EB-4A8A-A322-5F6E025ADE9A}" type="presParOf" srcId="{AD0BDC0C-C167-4385-A708-F6D676DBF536}" destId="{C66DE1A4-B80A-4428-9458-F85D3F0B5394}" srcOrd="13" destOrd="0" presId="urn:microsoft.com/office/officeart/2005/8/layout/radial6"/>
    <dgm:cxn modelId="{2EB752FE-AD63-4338-879B-19C420425697}" type="presParOf" srcId="{AD0BDC0C-C167-4385-A708-F6D676DBF536}" destId="{1A922408-1721-4865-A86E-C285C2428305}" srcOrd="14" destOrd="0" presId="urn:microsoft.com/office/officeart/2005/8/layout/radial6"/>
    <dgm:cxn modelId="{526F01A8-CFD3-449C-AA4F-6E4E70195F2B}" type="presParOf" srcId="{AD0BDC0C-C167-4385-A708-F6D676DBF536}" destId="{2EF020B5-7056-4349-86AF-B011947EBA6C}" srcOrd="15"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7D8946-F327-4B32-B993-60D0F1EE715C}">
      <dsp:nvSpPr>
        <dsp:cNvPr id="0" name=""/>
        <dsp:cNvSpPr/>
      </dsp:nvSpPr>
      <dsp:spPr>
        <a:xfrm>
          <a:off x="389704" y="487331"/>
          <a:ext cx="3090928" cy="3090928"/>
        </a:xfrm>
        <a:prstGeom prst="blockArc">
          <a:avLst>
            <a:gd name="adj1" fmla="val 11879997"/>
            <a:gd name="adj2" fmla="val 16199985"/>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F208074-32C6-4113-9043-A271076F8635}">
      <dsp:nvSpPr>
        <dsp:cNvPr id="0" name=""/>
        <dsp:cNvSpPr/>
      </dsp:nvSpPr>
      <dsp:spPr>
        <a:xfrm>
          <a:off x="392309" y="479237"/>
          <a:ext cx="3090928" cy="3090928"/>
        </a:xfrm>
        <a:prstGeom prst="blockArc">
          <a:avLst>
            <a:gd name="adj1" fmla="val 7567348"/>
            <a:gd name="adj2" fmla="val 11860634"/>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D08FA78-759F-421C-9B23-03F51124647C}">
      <dsp:nvSpPr>
        <dsp:cNvPr id="0" name=""/>
        <dsp:cNvSpPr/>
      </dsp:nvSpPr>
      <dsp:spPr>
        <a:xfrm>
          <a:off x="389698" y="477335"/>
          <a:ext cx="3090928" cy="3090928"/>
        </a:xfrm>
        <a:prstGeom prst="blockArc">
          <a:avLst>
            <a:gd name="adj1" fmla="val 3240008"/>
            <a:gd name="adj2" fmla="val 7559992"/>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46B0FC9-CD67-4606-902D-AF9E26E2DFC4}">
      <dsp:nvSpPr>
        <dsp:cNvPr id="0" name=""/>
        <dsp:cNvSpPr/>
      </dsp:nvSpPr>
      <dsp:spPr>
        <a:xfrm>
          <a:off x="387086" y="479237"/>
          <a:ext cx="3090928" cy="3090928"/>
        </a:xfrm>
        <a:prstGeom prst="blockArc">
          <a:avLst>
            <a:gd name="adj1" fmla="val 20539366"/>
            <a:gd name="adj2" fmla="val 3232652"/>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FF51896-3F1F-4B64-9015-940756CB799A}">
      <dsp:nvSpPr>
        <dsp:cNvPr id="0" name=""/>
        <dsp:cNvSpPr/>
      </dsp:nvSpPr>
      <dsp:spPr>
        <a:xfrm>
          <a:off x="389691" y="487331"/>
          <a:ext cx="3090928" cy="3090928"/>
        </a:xfrm>
        <a:prstGeom prst="blockArc">
          <a:avLst>
            <a:gd name="adj1" fmla="val 16200015"/>
            <a:gd name="adj2" fmla="val 20520003"/>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08E804C-A048-43C4-862A-40FBA752532A}">
      <dsp:nvSpPr>
        <dsp:cNvPr id="0" name=""/>
        <dsp:cNvSpPr/>
      </dsp:nvSpPr>
      <dsp:spPr>
        <a:xfrm>
          <a:off x="1223650" y="1321283"/>
          <a:ext cx="1423024" cy="142302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marL="0" lvl="0" indent="0" algn="ctr" defTabSz="1111250">
            <a:lnSpc>
              <a:spcPct val="90000"/>
            </a:lnSpc>
            <a:spcBef>
              <a:spcPct val="0"/>
            </a:spcBef>
            <a:spcAft>
              <a:spcPct val="35000"/>
            </a:spcAft>
            <a:buNone/>
          </a:pPr>
          <a:r>
            <a:rPr lang="en-GB" sz="2500" kern="1200" dirty="0">
              <a:latin typeface="Sassoon Infant Std" panose="020B0503020103030203" pitchFamily="34" charset="0"/>
            </a:rPr>
            <a:t>Our</a:t>
          </a:r>
        </a:p>
        <a:p>
          <a:pPr marL="0" lvl="0" indent="0" algn="ctr" defTabSz="1111250">
            <a:lnSpc>
              <a:spcPct val="90000"/>
            </a:lnSpc>
            <a:spcBef>
              <a:spcPct val="0"/>
            </a:spcBef>
            <a:spcAft>
              <a:spcPct val="35000"/>
            </a:spcAft>
            <a:buNone/>
          </a:pPr>
          <a:r>
            <a:rPr lang="en-GB" sz="2500" kern="1200" dirty="0">
              <a:latin typeface="Sassoon Infant Std" panose="020B0503020103030203" pitchFamily="34" charset="0"/>
            </a:rPr>
            <a:t> Values</a:t>
          </a:r>
        </a:p>
      </dsp:txBody>
      <dsp:txXfrm>
        <a:off x="1432047" y="1529680"/>
        <a:ext cx="1006230" cy="1006230"/>
      </dsp:txXfrm>
    </dsp:sp>
    <dsp:sp modelId="{B8E4BA4B-2CEF-42BE-84DD-B04FBAE02F74}">
      <dsp:nvSpPr>
        <dsp:cNvPr id="0" name=""/>
        <dsp:cNvSpPr/>
      </dsp:nvSpPr>
      <dsp:spPr>
        <a:xfrm>
          <a:off x="1282820" y="-85321"/>
          <a:ext cx="1304684" cy="1217026"/>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solidFill>
                <a:schemeClr val="tx1"/>
              </a:solidFill>
              <a:latin typeface="Sassoon Infant Std" panose="020B0503020103030203" pitchFamily="34" charset="0"/>
            </a:rPr>
            <a:t>Nurturing environment where we promote relationships between generations</a:t>
          </a:r>
        </a:p>
      </dsp:txBody>
      <dsp:txXfrm>
        <a:off x="1473887" y="92908"/>
        <a:ext cx="922550" cy="860568"/>
      </dsp:txXfrm>
    </dsp:sp>
    <dsp:sp modelId="{4C14D039-B8C9-4703-948A-ED1BFDEE49CC}">
      <dsp:nvSpPr>
        <dsp:cNvPr id="0" name=""/>
        <dsp:cNvSpPr/>
      </dsp:nvSpPr>
      <dsp:spPr>
        <a:xfrm>
          <a:off x="2718532" y="957790"/>
          <a:ext cx="1304684" cy="1217026"/>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chemeClr val="tx1"/>
              </a:solidFill>
              <a:latin typeface="Sassoon Infant Std" panose="020B0503020103030203" pitchFamily="34" charset="0"/>
            </a:rPr>
            <a:t>Happy and Healthy Children</a:t>
          </a:r>
        </a:p>
      </dsp:txBody>
      <dsp:txXfrm>
        <a:off x="2909599" y="1136019"/>
        <a:ext cx="922550" cy="860568"/>
      </dsp:txXfrm>
    </dsp:sp>
    <dsp:sp modelId="{2576AA3D-04D2-4A05-895E-817EC9236A77}">
      <dsp:nvSpPr>
        <dsp:cNvPr id="0" name=""/>
        <dsp:cNvSpPr/>
      </dsp:nvSpPr>
      <dsp:spPr>
        <a:xfrm>
          <a:off x="2170140" y="2635583"/>
          <a:ext cx="1304684" cy="1217026"/>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solidFill>
                <a:schemeClr val="tx1"/>
              </a:solidFill>
              <a:latin typeface="Sassoon Infant Std" panose="020B0503020103030203" pitchFamily="34" charset="0"/>
            </a:rPr>
            <a:t>An Inclusive environment for all children and residents to participate together </a:t>
          </a:r>
        </a:p>
      </dsp:txBody>
      <dsp:txXfrm>
        <a:off x="2361207" y="2813812"/>
        <a:ext cx="922550" cy="860568"/>
      </dsp:txXfrm>
    </dsp:sp>
    <dsp:sp modelId="{40ECF8C3-F38E-4658-A23F-4537752F6C76}">
      <dsp:nvSpPr>
        <dsp:cNvPr id="0" name=""/>
        <dsp:cNvSpPr/>
      </dsp:nvSpPr>
      <dsp:spPr>
        <a:xfrm>
          <a:off x="395500" y="2635583"/>
          <a:ext cx="1304684" cy="1217026"/>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chemeClr val="tx1"/>
              </a:solidFill>
              <a:latin typeface="Sassoon Infant Std" panose="020B0503020103030203" pitchFamily="34" charset="0"/>
            </a:rPr>
            <a:t>Safe and Secure</a:t>
          </a:r>
        </a:p>
      </dsp:txBody>
      <dsp:txXfrm>
        <a:off x="586567" y="2813812"/>
        <a:ext cx="922550" cy="860568"/>
      </dsp:txXfrm>
    </dsp:sp>
    <dsp:sp modelId="{128403B2-4E9B-4250-9209-19C785ED9B48}">
      <dsp:nvSpPr>
        <dsp:cNvPr id="0" name=""/>
        <dsp:cNvSpPr/>
      </dsp:nvSpPr>
      <dsp:spPr>
        <a:xfrm>
          <a:off x="-152892" y="957790"/>
          <a:ext cx="1304684" cy="1217026"/>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chemeClr val="tx1"/>
              </a:solidFill>
              <a:latin typeface="Sassoon Infant Std" panose="020B0503020103030203" pitchFamily="34" charset="0"/>
            </a:rPr>
            <a:t>Welcoming</a:t>
          </a:r>
        </a:p>
      </dsp:txBody>
      <dsp:txXfrm>
        <a:off x="38175" y="1136019"/>
        <a:ext cx="922550" cy="8605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F020B5-7056-4349-86AF-B011947EBA6C}">
      <dsp:nvSpPr>
        <dsp:cNvPr id="0" name=""/>
        <dsp:cNvSpPr/>
      </dsp:nvSpPr>
      <dsp:spPr>
        <a:xfrm>
          <a:off x="521404" y="487693"/>
          <a:ext cx="3178036" cy="3178036"/>
        </a:xfrm>
        <a:prstGeom prst="blockArc">
          <a:avLst>
            <a:gd name="adj1" fmla="val 11880000"/>
            <a:gd name="adj2" fmla="val 16200000"/>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FB69A37-8F96-4142-8E5E-C828512F06BE}">
      <dsp:nvSpPr>
        <dsp:cNvPr id="0" name=""/>
        <dsp:cNvSpPr/>
      </dsp:nvSpPr>
      <dsp:spPr>
        <a:xfrm>
          <a:off x="521404" y="487693"/>
          <a:ext cx="3178036" cy="3178036"/>
        </a:xfrm>
        <a:prstGeom prst="blockArc">
          <a:avLst>
            <a:gd name="adj1" fmla="val 7560000"/>
            <a:gd name="adj2" fmla="val 11880000"/>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563E4E1-829E-4469-80F7-68F91B9A3CEC}">
      <dsp:nvSpPr>
        <dsp:cNvPr id="0" name=""/>
        <dsp:cNvSpPr/>
      </dsp:nvSpPr>
      <dsp:spPr>
        <a:xfrm>
          <a:off x="521404" y="487693"/>
          <a:ext cx="3178036" cy="3178036"/>
        </a:xfrm>
        <a:prstGeom prst="blockArc">
          <a:avLst>
            <a:gd name="adj1" fmla="val 3240000"/>
            <a:gd name="adj2" fmla="val 7560000"/>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3B830B5-06D7-4F39-8C8F-D733A3AA01E8}">
      <dsp:nvSpPr>
        <dsp:cNvPr id="0" name=""/>
        <dsp:cNvSpPr/>
      </dsp:nvSpPr>
      <dsp:spPr>
        <a:xfrm>
          <a:off x="521404" y="487693"/>
          <a:ext cx="3178036" cy="3178036"/>
        </a:xfrm>
        <a:prstGeom prst="blockArc">
          <a:avLst>
            <a:gd name="adj1" fmla="val 20520000"/>
            <a:gd name="adj2" fmla="val 3240000"/>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011DE78-8A28-4B5D-9E69-E091519A4AB3}">
      <dsp:nvSpPr>
        <dsp:cNvPr id="0" name=""/>
        <dsp:cNvSpPr/>
      </dsp:nvSpPr>
      <dsp:spPr>
        <a:xfrm>
          <a:off x="521404" y="487693"/>
          <a:ext cx="3178036" cy="3178036"/>
        </a:xfrm>
        <a:prstGeom prst="blockArc">
          <a:avLst>
            <a:gd name="adj1" fmla="val 16200000"/>
            <a:gd name="adj2" fmla="val 20520000"/>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039601-65D7-4F0B-886F-86BB01FE93C1}">
      <dsp:nvSpPr>
        <dsp:cNvPr id="0" name=""/>
        <dsp:cNvSpPr/>
      </dsp:nvSpPr>
      <dsp:spPr>
        <a:xfrm>
          <a:off x="1378781" y="1345070"/>
          <a:ext cx="1463281" cy="14632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GB" sz="2400" kern="1200" dirty="0">
              <a:latin typeface="Sassoon Infant Std" panose="020B0503020103030203" pitchFamily="34" charset="0"/>
            </a:rPr>
            <a:t>Our</a:t>
          </a:r>
        </a:p>
        <a:p>
          <a:pPr marL="0" lvl="0" indent="0" algn="ctr" defTabSz="1066800">
            <a:lnSpc>
              <a:spcPct val="90000"/>
            </a:lnSpc>
            <a:spcBef>
              <a:spcPct val="0"/>
            </a:spcBef>
            <a:spcAft>
              <a:spcPct val="35000"/>
            </a:spcAft>
            <a:buNone/>
          </a:pPr>
          <a:r>
            <a:rPr lang="en-GB" sz="2400" kern="1200" dirty="0">
              <a:latin typeface="Sassoon Infant Std" panose="020B0503020103030203" pitchFamily="34" charset="0"/>
            </a:rPr>
            <a:t> Aims</a:t>
          </a:r>
        </a:p>
      </dsp:txBody>
      <dsp:txXfrm>
        <a:off x="1593074" y="1559363"/>
        <a:ext cx="1034695" cy="1034695"/>
      </dsp:txXfrm>
    </dsp:sp>
    <dsp:sp modelId="{5080760F-265D-4AF0-8B07-08FDFF0A1011}">
      <dsp:nvSpPr>
        <dsp:cNvPr id="0" name=""/>
        <dsp:cNvSpPr/>
      </dsp:nvSpPr>
      <dsp:spPr>
        <a:xfrm>
          <a:off x="1433065" y="-105415"/>
          <a:ext cx="1354714" cy="1259967"/>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chemeClr val="tx1"/>
              </a:solidFill>
              <a:latin typeface="Sassoon Infant Std" panose="020B0503020103030203" pitchFamily="34" charset="0"/>
            </a:rPr>
            <a:t>To show care and compassion responsive to need</a:t>
          </a:r>
        </a:p>
      </dsp:txBody>
      <dsp:txXfrm>
        <a:off x="1631458" y="79103"/>
        <a:ext cx="957928" cy="890931"/>
      </dsp:txXfrm>
    </dsp:sp>
    <dsp:sp modelId="{C8B3CF30-915C-4E46-8454-BAF10D8B41A0}">
      <dsp:nvSpPr>
        <dsp:cNvPr id="0" name=""/>
        <dsp:cNvSpPr/>
      </dsp:nvSpPr>
      <dsp:spPr>
        <a:xfrm>
          <a:off x="2909241" y="967089"/>
          <a:ext cx="1354714" cy="1259967"/>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chemeClr val="tx1"/>
              </a:solidFill>
              <a:latin typeface="Sassoon Infant Std" panose="020B0503020103030203" pitchFamily="34" charset="0"/>
            </a:rPr>
            <a:t>To offer active learning opportunities making the most of our outdoor space and local community</a:t>
          </a:r>
        </a:p>
      </dsp:txBody>
      <dsp:txXfrm>
        <a:off x="3107634" y="1151607"/>
        <a:ext cx="957928" cy="890931"/>
      </dsp:txXfrm>
    </dsp:sp>
    <dsp:sp modelId="{0AE9E716-2714-4F8C-AA0B-BAD3DBA6EAA9}">
      <dsp:nvSpPr>
        <dsp:cNvPr id="0" name=""/>
        <dsp:cNvSpPr/>
      </dsp:nvSpPr>
      <dsp:spPr>
        <a:xfrm>
          <a:off x="2345392" y="2702438"/>
          <a:ext cx="1354714" cy="1259967"/>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solidFill>
                <a:schemeClr val="tx1"/>
              </a:solidFill>
              <a:latin typeface="Sassoon Infant Std" panose="020B0503020103030203" pitchFamily="34" charset="0"/>
            </a:rPr>
            <a:t>To use a joint planning format with the care home using a shared area for planned experiences and ad hoc activities </a:t>
          </a:r>
        </a:p>
      </dsp:txBody>
      <dsp:txXfrm>
        <a:off x="2543785" y="2886956"/>
        <a:ext cx="957928" cy="890931"/>
      </dsp:txXfrm>
    </dsp:sp>
    <dsp:sp modelId="{CE2642BE-064C-4936-B0FD-722BD1B1EF0C}">
      <dsp:nvSpPr>
        <dsp:cNvPr id="0" name=""/>
        <dsp:cNvSpPr/>
      </dsp:nvSpPr>
      <dsp:spPr>
        <a:xfrm>
          <a:off x="520738" y="2702438"/>
          <a:ext cx="1354714" cy="1259967"/>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chemeClr val="tx1"/>
              </a:solidFill>
              <a:latin typeface="Sassoon Infant Std" panose="020B0503020103030203" pitchFamily="34" charset="0"/>
            </a:rPr>
            <a:t>Children are confident and ready to play and learn</a:t>
          </a:r>
        </a:p>
      </dsp:txBody>
      <dsp:txXfrm>
        <a:off x="719131" y="2886956"/>
        <a:ext cx="957928" cy="890931"/>
      </dsp:txXfrm>
    </dsp:sp>
    <dsp:sp modelId="{C66DE1A4-B80A-4428-9458-F85D3F0B5394}">
      <dsp:nvSpPr>
        <dsp:cNvPr id="0" name=""/>
        <dsp:cNvSpPr/>
      </dsp:nvSpPr>
      <dsp:spPr>
        <a:xfrm>
          <a:off x="-43111" y="967089"/>
          <a:ext cx="1354714" cy="1259967"/>
        </a:xfrm>
        <a:prstGeom prst="ellipse">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dirty="0">
              <a:solidFill>
                <a:schemeClr val="tx1"/>
              </a:solidFill>
              <a:latin typeface="Sassoon Infant Std" panose="020B0503020103030203" pitchFamily="34" charset="0"/>
            </a:rPr>
            <a:t>Time for communication between staff teams, children and residents to develop a shared understanding and joined up approach </a:t>
          </a:r>
        </a:p>
      </dsp:txBody>
      <dsp:txXfrm>
        <a:off x="155282" y="1151607"/>
        <a:ext cx="957928" cy="890931"/>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4CCC4-C3F1-49EC-92E9-E66DEA06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Jex</dc:creator>
  <cp:keywords/>
  <dc:description/>
  <cp:lastModifiedBy>Emma Jex</cp:lastModifiedBy>
  <cp:revision>6</cp:revision>
  <cp:lastPrinted>2024-05-22T07:51:00Z</cp:lastPrinted>
  <dcterms:created xsi:type="dcterms:W3CDTF">2023-07-10T10:06:00Z</dcterms:created>
  <dcterms:modified xsi:type="dcterms:W3CDTF">2024-05-22T07:51:00Z</dcterms:modified>
</cp:coreProperties>
</file>