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2BA" w:rsidRPr="00A062BA" w:rsidRDefault="00A062BA" w:rsidP="00A062BA">
      <w:pPr>
        <w:pStyle w:val="BodyText"/>
        <w:jc w:val="right"/>
        <w:rPr>
          <w:rFonts w:ascii="Sassoon Infant Std" w:hAnsi="Sassoon Infant Std"/>
          <w:b/>
          <w:bCs/>
          <w:sz w:val="56"/>
          <w:szCs w:val="44"/>
        </w:rPr>
      </w:pPr>
      <w:r w:rsidRPr="00A062BA">
        <w:rPr>
          <w:rFonts w:ascii="Sassoon Infant Std" w:hAnsi="Sassoon Infant Std" w:cs="Arial"/>
          <w:noProof/>
          <w:lang w:val="en-US"/>
        </w:rPr>
        <w:drawing>
          <wp:anchor distT="0" distB="0" distL="114300" distR="114300" simplePos="0" relativeHeight="251659264" behindDoc="0" locked="0" layoutInCell="1" allowOverlap="1" wp14:anchorId="625ECCE3" wp14:editId="69E70F35">
            <wp:simplePos x="0" y="0"/>
            <wp:positionH relativeFrom="margin">
              <wp:posOffset>-226186</wp:posOffset>
            </wp:positionH>
            <wp:positionV relativeFrom="paragraph">
              <wp:posOffset>-86102</wp:posOffset>
            </wp:positionV>
            <wp:extent cx="1340886" cy="1385180"/>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FFICIAL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0886" cy="13851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Pr="00A062BA">
        <w:rPr>
          <w:rFonts w:ascii="Sassoon Infant Std" w:hAnsi="Sassoon Infant Std" w:cs="Tahoma"/>
          <w:b/>
          <w:bCs/>
          <w:szCs w:val="24"/>
        </w:rPr>
        <w:t>Methilhaven Nursery</w:t>
      </w:r>
    </w:p>
    <w:p w:rsidR="00A062BA" w:rsidRPr="00A062BA" w:rsidRDefault="00A062BA" w:rsidP="00A062BA">
      <w:pPr>
        <w:spacing w:line="276" w:lineRule="auto"/>
        <w:ind w:firstLine="720"/>
        <w:jc w:val="right"/>
        <w:rPr>
          <w:rFonts w:ascii="Sassoon Infant Std" w:hAnsi="Sassoon Infant Std" w:cs="Tahoma"/>
          <w:szCs w:val="28"/>
        </w:rPr>
      </w:pPr>
      <w:r w:rsidRPr="00A062BA">
        <w:rPr>
          <w:rFonts w:ascii="Sassoon Infant Std" w:hAnsi="Sassoon Infant Std" w:cs="Tahoma"/>
          <w:szCs w:val="28"/>
        </w:rPr>
        <w:t xml:space="preserve">Kirkland Parade, Methil, </w:t>
      </w:r>
    </w:p>
    <w:p w:rsidR="00A062BA" w:rsidRPr="00A062BA" w:rsidRDefault="00A062BA" w:rsidP="00A062BA">
      <w:pPr>
        <w:spacing w:line="276" w:lineRule="auto"/>
        <w:ind w:firstLine="720"/>
        <w:jc w:val="right"/>
        <w:rPr>
          <w:rFonts w:ascii="Sassoon Infant Std" w:hAnsi="Sassoon Infant Std" w:cs="Tahoma"/>
          <w:szCs w:val="28"/>
        </w:rPr>
      </w:pPr>
      <w:r w:rsidRPr="00A062BA">
        <w:rPr>
          <w:rFonts w:ascii="Sassoon Infant Std" w:hAnsi="Sassoon Infant Std" w:cs="Tahoma"/>
          <w:szCs w:val="28"/>
        </w:rPr>
        <w:t>KY83DL</w:t>
      </w:r>
    </w:p>
    <w:p w:rsidR="00A062BA" w:rsidRPr="00A062BA" w:rsidRDefault="00A062BA" w:rsidP="00A062BA">
      <w:pPr>
        <w:jc w:val="right"/>
        <w:rPr>
          <w:rFonts w:ascii="Sassoon Infant Std" w:hAnsi="Sassoon Infant Std" w:cs="Tahoma"/>
          <w:szCs w:val="24"/>
        </w:rPr>
      </w:pPr>
    </w:p>
    <w:p w:rsidR="00A062BA" w:rsidRPr="00A062BA" w:rsidRDefault="00A062BA" w:rsidP="00A062BA">
      <w:pPr>
        <w:jc w:val="right"/>
        <w:rPr>
          <w:rFonts w:ascii="Sassoon Infant Std" w:hAnsi="Sassoon Infant Std" w:cs="Tahoma"/>
          <w:szCs w:val="24"/>
        </w:rPr>
      </w:pPr>
    </w:p>
    <w:p w:rsidR="00A062BA" w:rsidRPr="00A062BA" w:rsidRDefault="00A062BA" w:rsidP="00A062BA">
      <w:pPr>
        <w:ind w:firstLine="720"/>
        <w:jc w:val="right"/>
        <w:rPr>
          <w:rFonts w:ascii="Sassoon Infant Std" w:hAnsi="Sassoon Infant Std" w:cs="Tahoma"/>
          <w:b/>
          <w:bCs/>
          <w:szCs w:val="24"/>
        </w:rPr>
      </w:pPr>
      <w:r w:rsidRPr="00A062BA">
        <w:rPr>
          <w:rFonts w:ascii="Sassoon Infant Std" w:hAnsi="Sassoon Infant Std" w:cs="Tahoma"/>
          <w:b/>
          <w:bCs/>
          <w:szCs w:val="24"/>
        </w:rPr>
        <w:t>Tel: 01334 659486</w:t>
      </w:r>
    </w:p>
    <w:p w:rsidR="00A062BA" w:rsidRDefault="00A062BA" w:rsidP="00A062BA">
      <w:pPr>
        <w:pStyle w:val="BodyText"/>
        <w:rPr>
          <w:rFonts w:ascii="Sassoon Infant Std" w:eastAsiaTheme="minorEastAsia" w:hAnsi="Sassoon Infant Std" w:cs="Tahoma"/>
          <w:b/>
          <w:bCs/>
          <w:sz w:val="24"/>
          <w:szCs w:val="24"/>
          <w:lang w:eastAsia="ja-JP"/>
        </w:rPr>
      </w:pPr>
    </w:p>
    <w:p w:rsidR="00A062BA" w:rsidRDefault="00A062BA" w:rsidP="00A062BA">
      <w:pPr>
        <w:pStyle w:val="BodyText"/>
        <w:rPr>
          <w:rFonts w:ascii="Sassoon Infant Std" w:hAnsi="Sassoon Infant Std"/>
          <w:b/>
          <w:bCs/>
          <w:sz w:val="56"/>
          <w:szCs w:val="44"/>
        </w:rPr>
      </w:pPr>
    </w:p>
    <w:p w:rsidR="00A062BA" w:rsidRDefault="00A062BA" w:rsidP="00A062BA">
      <w:pPr>
        <w:pStyle w:val="BodyText"/>
        <w:rPr>
          <w:rFonts w:ascii="Sassoon Infant Std" w:hAnsi="Sassoon Infant Std"/>
          <w:b/>
          <w:bCs/>
          <w:sz w:val="56"/>
          <w:szCs w:val="44"/>
        </w:rPr>
      </w:pPr>
    </w:p>
    <w:p w:rsidR="00A062BA" w:rsidRDefault="00A062BA" w:rsidP="00A062BA">
      <w:pPr>
        <w:pStyle w:val="BodyText"/>
        <w:rPr>
          <w:rFonts w:ascii="Sassoon Infant Std" w:hAnsi="Sassoon Infant Std"/>
          <w:b/>
          <w:bCs/>
          <w:sz w:val="56"/>
          <w:szCs w:val="44"/>
        </w:rPr>
      </w:pPr>
      <w:r w:rsidRPr="00A062BA">
        <w:rPr>
          <w:rFonts w:ascii="Sassoon Infant Std" w:hAnsi="Sassoon Infant Std"/>
          <w:b/>
          <w:bCs/>
          <w:sz w:val="56"/>
          <w:szCs w:val="44"/>
        </w:rPr>
        <w:t>“What is Intergenerational Learning?”</w:t>
      </w:r>
    </w:p>
    <w:p w:rsidR="00A062BA" w:rsidRDefault="00A062BA" w:rsidP="00A062BA">
      <w:pPr>
        <w:pStyle w:val="BodyText"/>
        <w:rPr>
          <w:rFonts w:ascii="Sassoon Infant Std" w:hAnsi="Sassoon Infant Std"/>
          <w:b/>
          <w:bCs/>
        </w:rPr>
      </w:pPr>
    </w:p>
    <w:p w:rsidR="00A062BA" w:rsidRPr="0013354E" w:rsidRDefault="00A062BA" w:rsidP="00A062BA">
      <w:pPr>
        <w:pStyle w:val="Heading2"/>
        <w:spacing w:after="591" w:line="265" w:lineRule="auto"/>
        <w:rPr>
          <w:rFonts w:ascii="Comic Sans MS" w:hAnsi="Comic Sans MS"/>
          <w:b/>
          <w:bCs/>
          <w:color w:val="0070C0"/>
          <w:sz w:val="28"/>
          <w:szCs w:val="28"/>
        </w:rPr>
      </w:pPr>
      <w:r w:rsidRPr="0013354E">
        <w:rPr>
          <w:rFonts w:ascii="Comic Sans MS" w:hAnsi="Comic Sans MS"/>
          <w:b/>
          <w:bCs/>
          <w:color w:val="0070C0"/>
          <w:sz w:val="28"/>
          <w:szCs w:val="28"/>
        </w:rPr>
        <w:t>Dear Parent</w:t>
      </w:r>
      <w:r>
        <w:rPr>
          <w:rFonts w:ascii="Comic Sans MS" w:hAnsi="Comic Sans MS"/>
          <w:b/>
          <w:bCs/>
          <w:color w:val="0070C0"/>
          <w:sz w:val="28"/>
          <w:szCs w:val="28"/>
        </w:rPr>
        <w:t>/Carer</w:t>
      </w:r>
    </w:p>
    <w:p w:rsidR="00A062BA" w:rsidRDefault="00A062BA" w:rsidP="00690417">
      <w:pPr>
        <w:ind w:left="-5" w:right="14"/>
        <w:jc w:val="both"/>
        <w:rPr>
          <w:rFonts w:ascii="Comic Sans MS" w:hAnsi="Comic Sans MS"/>
          <w:szCs w:val="24"/>
        </w:rPr>
      </w:pPr>
      <w:r>
        <w:rPr>
          <w:rFonts w:ascii="Comic Sans MS" w:hAnsi="Comic Sans MS"/>
          <w:szCs w:val="24"/>
        </w:rPr>
        <w:t xml:space="preserve">We are sure you may have some questions about what intergenerational learning is and how it works for our nursery. This booklet aims to share information with you regarding what intergenerational learning is, the benefits for our children’s development in addition to the benefits for the older adults and the wider community. </w:t>
      </w:r>
    </w:p>
    <w:p w:rsidR="00A062BA" w:rsidRPr="00B779D1" w:rsidRDefault="00A062BA" w:rsidP="00A062BA">
      <w:pPr>
        <w:ind w:left="-5" w:right="14"/>
        <w:rPr>
          <w:rFonts w:ascii="Comic Sans MS" w:hAnsi="Comic Sans MS"/>
          <w:szCs w:val="24"/>
        </w:rPr>
      </w:pPr>
    </w:p>
    <w:p w:rsidR="00A062BA" w:rsidRPr="00B779D1" w:rsidRDefault="00A062BA" w:rsidP="00690417">
      <w:pPr>
        <w:spacing w:after="613"/>
        <w:ind w:left="-5" w:right="14"/>
        <w:jc w:val="both"/>
        <w:rPr>
          <w:rFonts w:ascii="Comic Sans MS" w:hAnsi="Comic Sans MS"/>
          <w:szCs w:val="24"/>
        </w:rPr>
      </w:pPr>
      <w:r w:rsidRPr="00B779D1">
        <w:rPr>
          <w:rFonts w:ascii="Comic Sans MS" w:hAnsi="Comic Sans MS"/>
          <w:szCs w:val="24"/>
        </w:rPr>
        <w:t xml:space="preserve">We have prepared this booklet to answer some of the questions you may have and, more importantly, to invite you to chat to us about any points you would like clarified. </w:t>
      </w:r>
    </w:p>
    <w:p w:rsidR="00A062BA" w:rsidRPr="0013354E" w:rsidRDefault="00A062BA" w:rsidP="00A062BA">
      <w:pPr>
        <w:pStyle w:val="Heading2"/>
        <w:spacing w:after="133" w:line="265" w:lineRule="auto"/>
        <w:ind w:left="-5"/>
        <w:rPr>
          <w:rFonts w:ascii="Comic Sans MS" w:hAnsi="Comic Sans MS"/>
          <w:b/>
          <w:bCs/>
          <w:color w:val="0070C0"/>
          <w:sz w:val="28"/>
          <w:szCs w:val="28"/>
        </w:rPr>
      </w:pPr>
      <w:r w:rsidRPr="0013354E">
        <w:rPr>
          <w:rFonts w:ascii="Comic Sans MS" w:hAnsi="Comic Sans MS"/>
          <w:b/>
          <w:bCs/>
          <w:color w:val="0070C0"/>
          <w:sz w:val="28"/>
          <w:szCs w:val="28"/>
        </w:rPr>
        <w:t>Yours sincerely</w:t>
      </w:r>
    </w:p>
    <w:p w:rsidR="00A062BA" w:rsidRPr="00B779D1" w:rsidRDefault="00A062BA" w:rsidP="00A062BA">
      <w:pPr>
        <w:ind w:left="-5" w:right="14"/>
        <w:rPr>
          <w:rFonts w:ascii="Comic Sans MS" w:hAnsi="Comic Sans MS"/>
          <w:szCs w:val="24"/>
        </w:rPr>
      </w:pPr>
      <w:r>
        <w:rPr>
          <w:rFonts w:ascii="Comic Sans MS" w:hAnsi="Comic Sans MS"/>
          <w:szCs w:val="24"/>
        </w:rPr>
        <w:t>The Methilhaven Nursery Team</w:t>
      </w:r>
    </w:p>
    <w:p w:rsidR="00A062BA" w:rsidRPr="00A062BA" w:rsidRDefault="00A062BA" w:rsidP="00A062BA">
      <w:pPr>
        <w:pStyle w:val="BodyText"/>
        <w:rPr>
          <w:rFonts w:ascii="Sassoon Infant Std" w:hAnsi="Sassoon Infant Std"/>
          <w:b/>
          <w:bCs/>
        </w:rPr>
      </w:pPr>
    </w:p>
    <w:p w:rsidR="00A062BA" w:rsidRDefault="00A062BA" w:rsidP="00A062BA">
      <w:pPr>
        <w:ind w:left="567"/>
        <w:jc w:val="center"/>
        <w:rPr>
          <w:rFonts w:ascii="Comic Sans MS" w:hAnsi="Comic Sans MS"/>
          <w:sz w:val="28"/>
        </w:rPr>
      </w:pPr>
      <w:r w:rsidRPr="00803DCA">
        <w:rPr>
          <w:rFonts w:ascii="Comic Sans MS" w:hAnsi="Comic Sans MS"/>
          <w:b/>
          <w:noProof/>
          <w:sz w:val="28"/>
          <w:lang w:eastAsia="en-GB"/>
        </w:rPr>
        <mc:AlternateContent>
          <mc:Choice Requires="wps">
            <w:drawing>
              <wp:anchor distT="0" distB="0" distL="114300" distR="114300" simplePos="0" relativeHeight="251661312" behindDoc="1" locked="0" layoutInCell="1" allowOverlap="1" wp14:anchorId="72D5B179" wp14:editId="0B06657F">
                <wp:simplePos x="0" y="0"/>
                <wp:positionH relativeFrom="column">
                  <wp:posOffset>0</wp:posOffset>
                </wp:positionH>
                <wp:positionV relativeFrom="paragraph">
                  <wp:posOffset>-635</wp:posOffset>
                </wp:positionV>
                <wp:extent cx="2074333" cy="569595"/>
                <wp:effectExtent l="0" t="0" r="21590" b="2095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074333" cy="569595"/>
                        </a:xfrm>
                        <a:prstGeom prst="rect">
                          <a:avLst/>
                        </a:prstGeom>
                        <a:solidFill>
                          <a:srgbClr val="FFFFFF"/>
                        </a:solidFill>
                        <a:ln w="9525">
                          <a:solidFill>
                            <a:srgbClr val="000000"/>
                          </a:solidFill>
                          <a:miter lim="800000"/>
                          <a:headEnd/>
                          <a:tailEnd/>
                        </a:ln>
                      </wps:spPr>
                      <wps:txbx>
                        <w:txbxContent>
                          <w:p w:rsidR="00A062BA" w:rsidRPr="00251947" w:rsidRDefault="00A062BA" w:rsidP="00A062BA">
                            <w:pPr>
                              <w:jc w:val="center"/>
                              <w:rPr>
                                <w:rFonts w:ascii="Comic Sans MS" w:hAnsi="Comic Sans MS"/>
                                <w:b/>
                                <w:sz w:val="28"/>
                                <w:szCs w:val="28"/>
                              </w:rPr>
                            </w:pPr>
                            <w:r>
                              <w:rPr>
                                <w:rFonts w:ascii="Comic Sans MS" w:hAnsi="Comic Sans MS"/>
                                <w:b/>
                                <w:sz w:val="28"/>
                                <w:szCs w:val="28"/>
                              </w:rPr>
                              <w:t>Methilhaven Nursery</w:t>
                            </w:r>
                          </w:p>
                          <w:p w:rsidR="00A062BA" w:rsidRDefault="00A062BA" w:rsidP="00A062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5B179" id="_x0000_t202" coordsize="21600,21600" o:spt="202" path="m,l,21600r21600,l21600,xe">
                <v:stroke joinstyle="miter"/>
                <v:path gradientshapeok="t" o:connecttype="rect"/>
              </v:shapetype>
              <v:shape id="Text Box 9" o:spid="_x0000_s1026" type="#_x0000_t202" style="position:absolute;left:0;text-align:left;margin-left:0;margin-top:-.05pt;width:163.35pt;height:44.8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oCLwIAAFoEAAAOAAAAZHJzL2Uyb0RvYy54bWysVEtv2zAMvg/YfxB0X+w83DZGnKJLl2FA&#10;9wDa7S7Lsi1MFjVJid3++lGyl2avyzAfBFKkPpIfSW+uh06Ro7BOgi7ofJZSIjSHSuqmoJ8f9q+u&#10;KHGe6Yop0KKgj8LR6+3LF5ve5GIBLahKWIIg2uW9KWjrvcmTxPFWdMzNwAiNxhpsxzyqtkkqy3pE&#10;71SySNOLpAdbGQtcOIe3t6ORbiN+XQvuP9a1E56ogmJuPp42nmU4k+2G5Y1lppV8SoP9QxYdkxqD&#10;nqBumWfkYOVvUJ3kFhzUfsahS6CuJRexBqxmnv5SzX3LjIi1IDnOnGhy/w+Wfzh+skRWBV1TolmH&#10;LXoQgyevYSDrwE5vXI5O9wbd/IDX2OVYqTN3wL86omHXMt2IG2uhbwWrMLt5eJmcPR1xXAAp+/dQ&#10;YRh28BCBhtp2pFbSfPkBjbQQjIP9ejz1KCTF8XKRXq6WyyUlHG3ZxTpbZzEYywNOaIGxzr8V0JEg&#10;FNTiDMQ47HjnfMjr2SW4O1Cy2kulomKbcqcsOTKcl338JvSf3JQmPTKWLbKRir9CpPH7E0QnPQ6+&#10;kl1Br05OLA8EvtFVHEvPpBplTFnpidFA4kinH8ph6lAJ1SNya2EccFxIFFqwT5T0ONwFdd8OzApK&#10;1DuN/VnPV6uwDVFZZZcLVOy5pTy3MM0RqqCeklHc+XGDDsbKpsVI40RouMGe1jKSHJo/ZjXljQMc&#10;uZ+WLWzIuR69nn8J2+8AAAD//wMAUEsDBBQABgAIAAAAIQBsH00Z3QAAAAUBAAAPAAAAZHJzL2Rv&#10;d25yZXYueG1sTI/BTsMwEETvSPyDtUjcWqcthCZkUyGklEs4UApct7GJI+J1FLtt+HvMCY6jGc28&#10;KTaT7cVJj75zjLCYJyA0N0513CLsX6vZGoQPxIp6xxrhW3vYlJcXBeXKnflFn3ahFbGEfU4IJoQh&#10;l9I3Rlvyczdojt6nGy2FKMdWqpHOsdz2cpkkqbTUcVwwNOhHo5uv3dEiPJns9u3Z7Wu52n5UVFfb&#10;rL55R7y+mh7uQQQ9hb8w/OJHdCgj08EdWXnRI8QjAWG2ABHN1TK9A3FAWGcpyLKQ/+nLHwAAAP//&#10;AwBQSwECLQAUAAYACAAAACEAtoM4kv4AAADhAQAAEwAAAAAAAAAAAAAAAAAAAAAAW0NvbnRlbnRf&#10;VHlwZXNdLnhtbFBLAQItABQABgAIAAAAIQA4/SH/1gAAAJQBAAALAAAAAAAAAAAAAAAAAC8BAABf&#10;cmVscy8ucmVsc1BLAQItABQABgAIAAAAIQAnB1oCLwIAAFoEAAAOAAAAAAAAAAAAAAAAAC4CAABk&#10;cnMvZTJvRG9jLnhtbFBLAQItABQABgAIAAAAIQBsH00Z3QAAAAUBAAAPAAAAAAAAAAAAAAAAAIkE&#10;AABkcnMvZG93bnJldi54bWxQSwUGAAAAAAQABADzAAAAkwUAAAAA&#10;">
                <v:textbox>
                  <w:txbxContent>
                    <w:p w:rsidR="00A062BA" w:rsidRPr="00251947" w:rsidRDefault="00A062BA" w:rsidP="00A062BA">
                      <w:pPr>
                        <w:jc w:val="center"/>
                        <w:rPr>
                          <w:rFonts w:ascii="Comic Sans MS" w:hAnsi="Comic Sans MS"/>
                          <w:b/>
                          <w:sz w:val="28"/>
                          <w:szCs w:val="28"/>
                        </w:rPr>
                      </w:pPr>
                      <w:r>
                        <w:rPr>
                          <w:rFonts w:ascii="Comic Sans MS" w:hAnsi="Comic Sans MS"/>
                          <w:b/>
                          <w:sz w:val="28"/>
                          <w:szCs w:val="28"/>
                        </w:rPr>
                        <w:t>Methilhaven Nursery</w:t>
                      </w:r>
                    </w:p>
                    <w:p w:rsidR="00A062BA" w:rsidRDefault="00A062BA" w:rsidP="00A062BA"/>
                  </w:txbxContent>
                </v:textbox>
              </v:shape>
            </w:pict>
          </mc:Fallback>
        </mc:AlternateContent>
      </w:r>
    </w:p>
    <w:p w:rsidR="00A062BA" w:rsidRPr="00A062BA" w:rsidRDefault="00A062BA" w:rsidP="00A062BA">
      <w:pPr>
        <w:ind w:firstLine="720"/>
        <w:rPr>
          <w:rFonts w:ascii="Sassoon Infant Std" w:hAnsi="Sassoon Infant Std" w:cs="Tahoma"/>
          <w:bCs/>
          <w:szCs w:val="24"/>
        </w:rPr>
      </w:pPr>
    </w:p>
    <w:p w:rsidR="00690417" w:rsidRDefault="00690417">
      <w:pPr>
        <w:rPr>
          <w:rFonts w:ascii="Sassoon Infant Std" w:hAnsi="Sassoon Infant Std" w:cs="Arial"/>
          <w:sz w:val="32"/>
          <w:szCs w:val="24"/>
        </w:rPr>
      </w:pPr>
    </w:p>
    <w:p w:rsidR="003F0E32" w:rsidRDefault="003F0E32" w:rsidP="00690417">
      <w:pPr>
        <w:jc w:val="both"/>
        <w:rPr>
          <w:rFonts w:ascii="Sassoon Infant Std" w:hAnsi="Sassoon Infant Std" w:cs="Arial"/>
          <w:sz w:val="32"/>
          <w:szCs w:val="24"/>
        </w:rPr>
      </w:pPr>
      <w:r>
        <w:rPr>
          <w:rFonts w:ascii="Sassoon Infant Std" w:hAnsi="Sassoon Infant Std" w:cs="Arial"/>
          <w:sz w:val="32"/>
          <w:szCs w:val="24"/>
        </w:rPr>
        <w:lastRenderedPageBreak/>
        <w:t>“</w:t>
      </w:r>
      <w:r w:rsidR="00690417">
        <w:rPr>
          <w:rFonts w:ascii="Sassoon Infant Std" w:hAnsi="Sassoon Infant Std" w:cs="Arial"/>
          <w:sz w:val="32"/>
          <w:szCs w:val="24"/>
        </w:rPr>
        <w:t>Intergenerational Learning occurs when projects or activities are purposefully planned to include one or several learning aims and outcomes across the generations.</w:t>
      </w:r>
      <w:r>
        <w:rPr>
          <w:rFonts w:ascii="Sassoon Infant Std" w:hAnsi="Sassoon Infant Std" w:cs="Arial"/>
          <w:sz w:val="32"/>
          <w:szCs w:val="24"/>
        </w:rPr>
        <w:t xml:space="preserve"> i.e. both sides learning from or with each other to gain skills, values and knowledge”</w:t>
      </w:r>
    </w:p>
    <w:p w:rsidR="003F0E32" w:rsidRDefault="003F0E32" w:rsidP="00690417">
      <w:pPr>
        <w:jc w:val="both"/>
        <w:rPr>
          <w:rFonts w:ascii="Sassoon Infant Std" w:hAnsi="Sassoon Infant Std" w:cs="Arial"/>
          <w:sz w:val="32"/>
          <w:szCs w:val="24"/>
        </w:rPr>
      </w:pPr>
      <w:r>
        <w:rPr>
          <w:rFonts w:ascii="Sassoon Infant Std" w:hAnsi="Sassoon Infant Std" w:cs="Arial"/>
          <w:sz w:val="32"/>
          <w:szCs w:val="24"/>
        </w:rPr>
        <w:t>(Generations Working Together)</w:t>
      </w:r>
    </w:p>
    <w:p w:rsidR="003F0E32" w:rsidRDefault="003F0E32" w:rsidP="00690417">
      <w:pPr>
        <w:jc w:val="both"/>
        <w:rPr>
          <w:rFonts w:ascii="Sassoon Infant Std" w:hAnsi="Sassoon Infant Std" w:cs="Arial"/>
          <w:sz w:val="32"/>
          <w:szCs w:val="24"/>
        </w:rPr>
      </w:pPr>
    </w:p>
    <w:p w:rsidR="003F0E32" w:rsidRDefault="003F0E32" w:rsidP="00690417">
      <w:pPr>
        <w:jc w:val="both"/>
        <w:rPr>
          <w:rFonts w:ascii="Sassoon Infant Std" w:hAnsi="Sassoon Infant Std" w:cs="Arial"/>
          <w:sz w:val="32"/>
          <w:szCs w:val="24"/>
        </w:rPr>
      </w:pPr>
      <w:r>
        <w:rPr>
          <w:rFonts w:ascii="Sassoon Infant Std" w:hAnsi="Sassoon Infant Std" w:cs="Arial"/>
          <w:sz w:val="32"/>
          <w:szCs w:val="24"/>
        </w:rPr>
        <w:t>In Methilhaven Nursery, activities and projects are well planned with the children and older adults at the centre. This relates to Health and Social Care Standard 2.21 “I take part in daily routine, such as setting up activities and mealtimes, if this is what I want”</w:t>
      </w:r>
    </w:p>
    <w:p w:rsidR="003F0E32" w:rsidRDefault="003F0E32" w:rsidP="00690417">
      <w:pPr>
        <w:jc w:val="both"/>
        <w:rPr>
          <w:rFonts w:ascii="Sassoon Infant Std" w:hAnsi="Sassoon Infant Std" w:cs="Arial"/>
          <w:sz w:val="32"/>
          <w:szCs w:val="24"/>
        </w:rPr>
      </w:pPr>
    </w:p>
    <w:p w:rsidR="003F0E32" w:rsidRDefault="003F0E32" w:rsidP="003F0E32">
      <w:pPr>
        <w:jc w:val="both"/>
        <w:rPr>
          <w:rFonts w:ascii="Sassoon Infant Std" w:hAnsi="Sassoon Infant Std" w:cs="Arial"/>
          <w:sz w:val="32"/>
          <w:szCs w:val="24"/>
        </w:rPr>
      </w:pPr>
      <w:r>
        <w:rPr>
          <w:rFonts w:ascii="Sassoon Infant Std" w:hAnsi="Sassoon Infant Std" w:cs="Arial"/>
          <w:sz w:val="32"/>
          <w:szCs w:val="24"/>
        </w:rPr>
        <w:t xml:space="preserve">There has been a lot of research carried out relating to intergenerational learning and the positive impact it has on all who are involved. More information on this can be found </w:t>
      </w:r>
      <w:r w:rsidR="006839B5">
        <w:rPr>
          <w:rFonts w:ascii="Sassoon Infant Std" w:hAnsi="Sassoon Infant Std" w:cs="Arial"/>
          <w:sz w:val="32"/>
          <w:szCs w:val="24"/>
        </w:rPr>
        <w:t>in:</w:t>
      </w:r>
    </w:p>
    <w:p w:rsidR="006839B5" w:rsidRPr="003F0E32" w:rsidRDefault="006839B5" w:rsidP="003F0E32">
      <w:pPr>
        <w:jc w:val="both"/>
        <w:rPr>
          <w:rFonts w:ascii="Sassoon Infant Std" w:hAnsi="Sassoon Infant Std" w:cs="Arial"/>
          <w:sz w:val="32"/>
          <w:szCs w:val="24"/>
        </w:rPr>
      </w:pPr>
      <w:r>
        <w:rPr>
          <w:noProof/>
        </w:rPr>
        <w:drawing>
          <wp:anchor distT="0" distB="0" distL="114300" distR="114300" simplePos="0" relativeHeight="251668480" behindDoc="1" locked="0" layoutInCell="1" allowOverlap="1">
            <wp:simplePos x="0" y="0"/>
            <wp:positionH relativeFrom="margin">
              <wp:align>left</wp:align>
            </wp:positionH>
            <wp:positionV relativeFrom="paragraph">
              <wp:posOffset>108243</wp:posOffset>
            </wp:positionV>
            <wp:extent cx="1828800" cy="2588260"/>
            <wp:effectExtent l="0" t="0" r="0" b="2540"/>
            <wp:wrapTight wrapText="bothSides">
              <wp:wrapPolygon edited="0">
                <wp:start x="0" y="0"/>
                <wp:lineTo x="0" y="21462"/>
                <wp:lineTo x="21375" y="21462"/>
                <wp:lineTo x="2137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2588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39B5" w:rsidRDefault="006839B5">
      <w:pPr>
        <w:rPr>
          <w:rFonts w:ascii="Sassoon Infant Std" w:hAnsi="Sassoon Infant Std" w:cs="Arial"/>
          <w:sz w:val="32"/>
          <w:szCs w:val="24"/>
        </w:rPr>
      </w:pPr>
      <w:r>
        <w:rPr>
          <w:rFonts w:ascii="Sassoon Infant Std" w:hAnsi="Sassoon Infant Std" w:cs="Arial"/>
          <w:sz w:val="32"/>
          <w:szCs w:val="24"/>
        </w:rPr>
        <w:t xml:space="preserve">Bringing Generations Together – </w:t>
      </w:r>
    </w:p>
    <w:p w:rsidR="006839B5" w:rsidRDefault="006839B5">
      <w:pPr>
        <w:rPr>
          <w:rFonts w:ascii="Sassoon Infant Std" w:hAnsi="Sassoon Infant Std" w:cs="Arial"/>
          <w:sz w:val="32"/>
          <w:szCs w:val="24"/>
        </w:rPr>
      </w:pPr>
      <w:r>
        <w:rPr>
          <w:rFonts w:ascii="Sassoon Infant Std" w:hAnsi="Sassoon Infant Std" w:cs="Arial"/>
          <w:sz w:val="32"/>
          <w:szCs w:val="24"/>
        </w:rPr>
        <w:t>Care Inspectorate, 2019</w:t>
      </w:r>
    </w:p>
    <w:p w:rsidR="006839B5" w:rsidRDefault="006839B5">
      <w:pPr>
        <w:rPr>
          <w:rFonts w:ascii="Sassoon Infant Std" w:hAnsi="Sassoon Infant Std" w:cs="Arial"/>
          <w:sz w:val="32"/>
          <w:szCs w:val="24"/>
        </w:rPr>
      </w:pPr>
    </w:p>
    <w:p w:rsidR="003F0E32" w:rsidRDefault="006839B5">
      <w:pPr>
        <w:rPr>
          <w:rFonts w:ascii="Sassoon Infant Std" w:hAnsi="Sassoon Infant Std" w:cs="Arial"/>
          <w:sz w:val="32"/>
          <w:szCs w:val="24"/>
        </w:rPr>
      </w:pPr>
      <w:r>
        <w:rPr>
          <w:rFonts w:ascii="Sassoon Infant Std" w:hAnsi="Sassoon Infant Std" w:cs="Arial"/>
          <w:noProof/>
          <w:sz w:val="32"/>
          <w:szCs w:val="24"/>
        </w:rPr>
        <mc:AlternateContent>
          <mc:Choice Requires="wps">
            <w:drawing>
              <wp:anchor distT="0" distB="0" distL="114300" distR="114300" simplePos="0" relativeHeight="251670528" behindDoc="0" locked="0" layoutInCell="1" allowOverlap="1">
                <wp:simplePos x="0" y="0"/>
                <wp:positionH relativeFrom="column">
                  <wp:posOffset>749642</wp:posOffset>
                </wp:positionH>
                <wp:positionV relativeFrom="paragraph">
                  <wp:posOffset>2187379</wp:posOffset>
                </wp:positionV>
                <wp:extent cx="2790093" cy="1087394"/>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790093" cy="1087394"/>
                        </a:xfrm>
                        <a:prstGeom prst="rect">
                          <a:avLst/>
                        </a:prstGeom>
                        <a:noFill/>
                        <a:ln w="6350">
                          <a:noFill/>
                        </a:ln>
                      </wps:spPr>
                      <wps:txbx>
                        <w:txbxContent>
                          <w:p w:rsidR="006839B5" w:rsidRDefault="006839B5" w:rsidP="006839B5">
                            <w:pPr>
                              <w:rPr>
                                <w:rFonts w:ascii="Sassoon Infant Std" w:hAnsi="Sassoon Infant Std" w:cs="Arial"/>
                                <w:sz w:val="32"/>
                                <w:szCs w:val="24"/>
                              </w:rPr>
                            </w:pPr>
                            <w:r>
                              <w:rPr>
                                <w:rFonts w:ascii="Sassoon Infant Std" w:hAnsi="Sassoon Infant Std" w:cs="Arial"/>
                                <w:sz w:val="32"/>
                                <w:szCs w:val="24"/>
                              </w:rPr>
                              <w:t>Learning Through Intergenerational Practice – Generations Working Together</w:t>
                            </w:r>
                          </w:p>
                          <w:p w:rsidR="006839B5" w:rsidRDefault="006839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27" type="#_x0000_t202" style="position:absolute;margin-left:59.05pt;margin-top:172.25pt;width:219.7pt;height:85.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0hmMQIAAFsEAAAOAAAAZHJzL2Uyb0RvYy54bWysVE2P2jAQvVfqf7B8Lwkf+wEirOiuqCqh&#10;3ZWg2rNxbBLJ9ri2IaG/vmOHsGjbU9WLGc9MZvzem2H+0GpFjsL5GkxBh4OcEmE4lLXZF/THdvXl&#10;nhIfmCmZAiMKehKePiw+f5o3diZGUIEqhSNYxPhZYwtahWBnWeZ5JTTzA7DCYFCC0yzg1e2z0rEG&#10;q2uVjfL8NmvAldYBF96j96kL0kWqL6Xg4UVKLwJRBcW3hXS6dO7imS3mbLZ3zFY1Pz+D/cMrNKsN&#10;Nr2UemKBkYOr/yila+7AgwwDDjoDKWsuEgZEM8w/oNlUzIqEBcnx9kKT/39l+fPx1ZG6RO3GlBim&#10;UaOtaAP5Ci1BF/LTWD/DtI3FxNCiH3N7v0dnhN1Kp+MvAiIYR6ZPF3ZjNY7O0d00z6fYhWNsmN/f&#10;jaeTWCd7/9w6H74J0CQaBXUoX2KVHdc+dKl9SuxmYFUrlSRUhjQFvR3f5OmDSwSLK4M9IojusdEK&#10;7a7tQPdAdlCeEJ+DbkK85asa37BmPrwyhyOBkHDMwwseUgH2grNFSQXu19/8MR+VwiglDY5YQf3P&#10;A3OCEvXdoIbT4WQSZzJdJjd3I7y468juOmIO+hFwioe4UJYnM+YH1ZvSgX7DbVjGrhhihmPvgobe&#10;fAzd4OM2cbFcpiScQsvC2mwsj6Ujq5HhbfvGnD3LEFDBZ+iHkc0+qNHldnosDwFknaSKPHesnunH&#10;CU5in7ctrsj1PWW9/ycsfgMAAP//AwBQSwMEFAAGAAgAAAAhALOXOJXhAAAACwEAAA8AAABkcnMv&#10;ZG93bnJldi54bWxMj81OwzAQhO9IvIO1lbhRJ6WmUYhTVZEqJASHll64OfE2ieqfELtt4OlZTnCb&#10;0X6anSnWkzXsgmPovZOQzhNg6Bqve9dKOLxv7zNgISqnlfEOJXxhgHV5e1OoXPur2+FlH1tGIS7k&#10;SkIX45BzHpoOrQpzP6Cj29GPVkWyY8v1qK4Ubg1fJMkjt6p39KFTA1YdNqf92Up4qbZvalcvbPZt&#10;qufX42b4PHwIKe9m0+YJWMQp/sHwW5+qQ0mdan92OjBDPs1SQiU8LJcCGBFCrEjUJFKxAl4W/P+G&#10;8gcAAP//AwBQSwECLQAUAAYACAAAACEAtoM4kv4AAADhAQAAEwAAAAAAAAAAAAAAAAAAAAAAW0Nv&#10;bnRlbnRfVHlwZXNdLnhtbFBLAQItABQABgAIAAAAIQA4/SH/1gAAAJQBAAALAAAAAAAAAAAAAAAA&#10;AC8BAABfcmVscy8ucmVsc1BLAQItABQABgAIAAAAIQDFP0hmMQIAAFsEAAAOAAAAAAAAAAAAAAAA&#10;AC4CAABkcnMvZTJvRG9jLnhtbFBLAQItABQABgAIAAAAIQCzlziV4QAAAAsBAAAPAAAAAAAAAAAA&#10;AAAAAIsEAABkcnMvZG93bnJldi54bWxQSwUGAAAAAAQABADzAAAAmQUAAAAA&#10;" filled="f" stroked="f" strokeweight=".5pt">
                <v:textbox>
                  <w:txbxContent>
                    <w:p w:rsidR="006839B5" w:rsidRDefault="006839B5" w:rsidP="006839B5">
                      <w:pPr>
                        <w:rPr>
                          <w:rFonts w:ascii="Sassoon Infant Std" w:hAnsi="Sassoon Infant Std" w:cs="Arial"/>
                          <w:sz w:val="32"/>
                          <w:szCs w:val="24"/>
                        </w:rPr>
                      </w:pPr>
                      <w:r>
                        <w:rPr>
                          <w:rFonts w:ascii="Sassoon Infant Std" w:hAnsi="Sassoon Infant Std" w:cs="Arial"/>
                          <w:sz w:val="32"/>
                          <w:szCs w:val="24"/>
                        </w:rPr>
                        <w:t>Learning Through Intergenerational Practice – Generations Working Together</w:t>
                      </w:r>
                    </w:p>
                    <w:p w:rsidR="006839B5" w:rsidRDefault="006839B5"/>
                  </w:txbxContent>
                </v:textbox>
              </v:shape>
            </w:pict>
          </mc:Fallback>
        </mc:AlternateContent>
      </w:r>
      <w:r>
        <w:rPr>
          <w:rFonts w:ascii="Sassoon Infant Std" w:hAnsi="Sassoon Infant Std" w:cs="Arial"/>
          <w:noProof/>
          <w:sz w:val="32"/>
          <w:szCs w:val="24"/>
        </w:rPr>
        <w:drawing>
          <wp:anchor distT="0" distB="0" distL="114300" distR="114300" simplePos="0" relativeHeight="251669504" behindDoc="1" locked="0" layoutInCell="1" allowOverlap="1">
            <wp:simplePos x="0" y="0"/>
            <wp:positionH relativeFrom="margin">
              <wp:align>right</wp:align>
            </wp:positionH>
            <wp:positionV relativeFrom="paragraph">
              <wp:posOffset>383540</wp:posOffset>
            </wp:positionV>
            <wp:extent cx="2109470" cy="2952115"/>
            <wp:effectExtent l="0" t="0" r="5080" b="635"/>
            <wp:wrapTight wrapText="bothSides">
              <wp:wrapPolygon edited="0">
                <wp:start x="0" y="0"/>
                <wp:lineTo x="0" y="21465"/>
                <wp:lineTo x="21457" y="21465"/>
                <wp:lineTo x="2145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9470" cy="2952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0E32">
        <w:rPr>
          <w:rFonts w:ascii="Sassoon Infant Std" w:hAnsi="Sassoon Infant Std" w:cs="Arial"/>
          <w:sz w:val="32"/>
          <w:szCs w:val="24"/>
        </w:rPr>
        <w:br w:type="page"/>
      </w:r>
    </w:p>
    <w:tbl>
      <w:tblPr>
        <w:tblStyle w:val="TableGrid"/>
        <w:tblpPr w:leftFromText="180" w:rightFromText="180" w:vertAnchor="text" w:horzAnchor="margin" w:tblpY="117"/>
        <w:tblW w:w="0" w:type="auto"/>
        <w:tblLook w:val="04A0" w:firstRow="1" w:lastRow="0" w:firstColumn="1" w:lastColumn="0" w:noHBand="0" w:noVBand="1"/>
      </w:tblPr>
      <w:tblGrid>
        <w:gridCol w:w="4508"/>
        <w:gridCol w:w="4508"/>
      </w:tblGrid>
      <w:tr w:rsidR="00AE532D" w:rsidTr="00AE532D">
        <w:tc>
          <w:tcPr>
            <w:tcW w:w="4508" w:type="dxa"/>
          </w:tcPr>
          <w:p w:rsidR="00AE532D" w:rsidRPr="00AE532D" w:rsidRDefault="00AE532D" w:rsidP="00AE532D">
            <w:pPr>
              <w:rPr>
                <w:rFonts w:ascii="Sassoon Infant Std" w:hAnsi="Sassoon Infant Std" w:cs="Arial"/>
                <w:b/>
                <w:sz w:val="20"/>
                <w:szCs w:val="24"/>
                <w:u w:val="single"/>
              </w:rPr>
            </w:pPr>
            <w:bookmarkStart w:id="0" w:name="_Hlk141265778"/>
            <w:r w:rsidRPr="00AE532D">
              <w:rPr>
                <w:rFonts w:ascii="Sassoon Infant Std" w:hAnsi="Sassoon Infant Std" w:cs="Arial"/>
                <w:b/>
                <w:sz w:val="20"/>
                <w:szCs w:val="24"/>
                <w:u w:val="single"/>
              </w:rPr>
              <w:t>Mutual and Reciprocal Benefit</w:t>
            </w:r>
          </w:p>
          <w:p w:rsidR="00AE532D" w:rsidRPr="00AE532D" w:rsidRDefault="00AE532D" w:rsidP="00AE532D">
            <w:pPr>
              <w:rPr>
                <w:rFonts w:ascii="Sassoon Infant Std" w:hAnsi="Sassoon Infant Std" w:cs="Arial"/>
                <w:sz w:val="20"/>
                <w:szCs w:val="24"/>
              </w:rPr>
            </w:pPr>
          </w:p>
          <w:p w:rsidR="00AE532D" w:rsidRPr="00AE532D" w:rsidRDefault="00AE532D" w:rsidP="00AE532D">
            <w:pPr>
              <w:rPr>
                <w:rFonts w:ascii="Sassoon Infant Std" w:hAnsi="Sassoon Infant Std" w:cs="Arial"/>
                <w:sz w:val="20"/>
                <w:szCs w:val="24"/>
              </w:rPr>
            </w:pPr>
            <w:r w:rsidRPr="00AE532D">
              <w:rPr>
                <w:rFonts w:ascii="Sassoon Infant Std" w:hAnsi="Sassoon Infant Std" w:cs="Arial"/>
                <w:sz w:val="20"/>
                <w:szCs w:val="24"/>
              </w:rPr>
              <w:t>All participating generations should gain benefit.</w:t>
            </w:r>
          </w:p>
        </w:tc>
        <w:tc>
          <w:tcPr>
            <w:tcW w:w="4508" w:type="dxa"/>
          </w:tcPr>
          <w:p w:rsidR="00AE532D" w:rsidRPr="00AE532D" w:rsidRDefault="00AE532D" w:rsidP="00AE532D">
            <w:pPr>
              <w:rPr>
                <w:rFonts w:ascii="Sassoon Infant Std" w:hAnsi="Sassoon Infant Std" w:cs="Arial"/>
                <w:b/>
                <w:sz w:val="20"/>
                <w:szCs w:val="24"/>
                <w:u w:val="single"/>
              </w:rPr>
            </w:pPr>
            <w:r w:rsidRPr="00AE532D">
              <w:rPr>
                <w:rFonts w:ascii="Sassoon Infant Std" w:hAnsi="Sassoon Infant Std" w:cs="Arial"/>
                <w:b/>
                <w:sz w:val="20"/>
                <w:szCs w:val="24"/>
                <w:u w:val="single"/>
              </w:rPr>
              <w:t>Culturally Grounded</w:t>
            </w:r>
          </w:p>
          <w:p w:rsidR="00AE532D" w:rsidRPr="00AE532D" w:rsidRDefault="00AE532D" w:rsidP="00AE532D">
            <w:pPr>
              <w:rPr>
                <w:rFonts w:ascii="Sassoon Infant Std" w:hAnsi="Sassoon Infant Std" w:cs="Arial"/>
                <w:b/>
                <w:sz w:val="20"/>
                <w:szCs w:val="24"/>
              </w:rPr>
            </w:pPr>
          </w:p>
          <w:p w:rsidR="00AE532D" w:rsidRPr="00AE532D" w:rsidRDefault="00AE532D" w:rsidP="00AE532D">
            <w:pPr>
              <w:rPr>
                <w:rFonts w:ascii="Sassoon Infant Std" w:hAnsi="Sassoon Infant Std" w:cs="Arial"/>
                <w:sz w:val="20"/>
                <w:szCs w:val="24"/>
              </w:rPr>
            </w:pPr>
            <w:r w:rsidRPr="00AE532D">
              <w:rPr>
                <w:rFonts w:ascii="Sassoon Infant Std" w:hAnsi="Sassoon Infant Std" w:cs="Arial"/>
                <w:sz w:val="20"/>
                <w:szCs w:val="24"/>
              </w:rPr>
              <w:t>The needs context and attitudes of cultures differ widely. An approach adopted in one area may not work or be relevant due to these differences.</w:t>
            </w:r>
          </w:p>
          <w:p w:rsidR="00AE532D" w:rsidRPr="00AE532D" w:rsidRDefault="00AE532D" w:rsidP="00AE532D">
            <w:pPr>
              <w:rPr>
                <w:rFonts w:ascii="Sassoon Infant Std" w:hAnsi="Sassoon Infant Std" w:cs="Arial"/>
                <w:sz w:val="20"/>
                <w:szCs w:val="24"/>
              </w:rPr>
            </w:pPr>
          </w:p>
        </w:tc>
      </w:tr>
      <w:tr w:rsidR="00AE532D" w:rsidTr="00AE532D">
        <w:tc>
          <w:tcPr>
            <w:tcW w:w="4508" w:type="dxa"/>
          </w:tcPr>
          <w:p w:rsidR="00AE532D" w:rsidRPr="00AE532D" w:rsidRDefault="00AE532D" w:rsidP="00AE532D">
            <w:pPr>
              <w:rPr>
                <w:rFonts w:ascii="Sassoon Infant Std" w:hAnsi="Sassoon Infant Std" w:cs="Arial"/>
                <w:b/>
                <w:sz w:val="20"/>
                <w:szCs w:val="24"/>
                <w:u w:val="single"/>
              </w:rPr>
            </w:pPr>
            <w:r w:rsidRPr="00AE532D">
              <w:rPr>
                <w:rFonts w:ascii="Sassoon Infant Std" w:hAnsi="Sassoon Infant Std" w:cs="Arial"/>
                <w:b/>
                <w:sz w:val="20"/>
                <w:szCs w:val="24"/>
                <w:u w:val="single"/>
              </w:rPr>
              <w:t>Participatory</w:t>
            </w:r>
          </w:p>
          <w:p w:rsidR="00AE532D" w:rsidRPr="00AE532D" w:rsidRDefault="00AE532D" w:rsidP="00AE532D">
            <w:pPr>
              <w:rPr>
                <w:rFonts w:ascii="Sassoon Infant Std" w:hAnsi="Sassoon Infant Std" w:cs="Arial"/>
                <w:b/>
                <w:sz w:val="20"/>
                <w:szCs w:val="24"/>
              </w:rPr>
            </w:pPr>
          </w:p>
          <w:p w:rsidR="00AE532D" w:rsidRPr="00AE532D" w:rsidRDefault="00AE532D" w:rsidP="00AE532D">
            <w:pPr>
              <w:rPr>
                <w:rFonts w:ascii="Sassoon Infant Std" w:hAnsi="Sassoon Infant Std" w:cs="Arial"/>
                <w:sz w:val="20"/>
                <w:szCs w:val="24"/>
              </w:rPr>
            </w:pPr>
            <w:r w:rsidRPr="00AE532D">
              <w:rPr>
                <w:rFonts w:ascii="Sassoon Infant Std" w:hAnsi="Sassoon Infant Std" w:cs="Arial"/>
                <w:sz w:val="20"/>
                <w:szCs w:val="24"/>
              </w:rPr>
              <w:t>The participants should be fully involved in shaping the activity to feel a sense of ownership.</w:t>
            </w:r>
          </w:p>
        </w:tc>
        <w:tc>
          <w:tcPr>
            <w:tcW w:w="4508" w:type="dxa"/>
          </w:tcPr>
          <w:p w:rsidR="00AE532D" w:rsidRPr="00AE532D" w:rsidRDefault="00AE532D" w:rsidP="00AE532D">
            <w:pPr>
              <w:rPr>
                <w:rFonts w:ascii="Sassoon Infant Std" w:hAnsi="Sassoon Infant Std" w:cs="Arial"/>
                <w:b/>
                <w:sz w:val="20"/>
                <w:szCs w:val="24"/>
                <w:u w:val="single"/>
              </w:rPr>
            </w:pPr>
            <w:r w:rsidRPr="00AE532D">
              <w:rPr>
                <w:rFonts w:ascii="Sassoon Infant Std" w:hAnsi="Sassoon Infant Std" w:cs="Arial"/>
                <w:b/>
                <w:sz w:val="20"/>
                <w:szCs w:val="24"/>
                <w:u w:val="single"/>
              </w:rPr>
              <w:t>Strengthens Community Bonds and Promotes Active Citizenship</w:t>
            </w:r>
          </w:p>
          <w:p w:rsidR="00AE532D" w:rsidRPr="00AE532D" w:rsidRDefault="00AE532D" w:rsidP="00AE532D">
            <w:pPr>
              <w:rPr>
                <w:rFonts w:ascii="Sassoon Infant Std" w:hAnsi="Sassoon Infant Std" w:cs="Arial"/>
                <w:b/>
                <w:sz w:val="20"/>
                <w:szCs w:val="24"/>
              </w:rPr>
            </w:pPr>
          </w:p>
          <w:p w:rsidR="00AE532D" w:rsidRPr="00AE532D" w:rsidRDefault="00AE532D" w:rsidP="00AE532D">
            <w:pPr>
              <w:rPr>
                <w:rFonts w:ascii="Sassoon Infant Std" w:hAnsi="Sassoon Infant Std" w:cs="Arial"/>
                <w:sz w:val="20"/>
                <w:szCs w:val="24"/>
              </w:rPr>
            </w:pPr>
            <w:r w:rsidRPr="00AE532D">
              <w:rPr>
                <w:rFonts w:ascii="Sassoon Infant Std" w:hAnsi="Sassoon Infant Std" w:cs="Arial"/>
                <w:sz w:val="20"/>
                <w:szCs w:val="24"/>
              </w:rPr>
              <w:t>Engagement across the generations to emphasise positive connections with the aim of building stronger, better connected communities with increased social capital and citizenship.</w:t>
            </w:r>
          </w:p>
          <w:p w:rsidR="00AE532D" w:rsidRPr="00AE532D" w:rsidRDefault="00AE532D" w:rsidP="00AE532D">
            <w:pPr>
              <w:rPr>
                <w:rFonts w:ascii="Sassoon Infant Std" w:hAnsi="Sassoon Infant Std" w:cs="Arial"/>
                <w:sz w:val="20"/>
                <w:szCs w:val="24"/>
              </w:rPr>
            </w:pPr>
          </w:p>
        </w:tc>
      </w:tr>
      <w:tr w:rsidR="00AE532D" w:rsidTr="00AE532D">
        <w:tc>
          <w:tcPr>
            <w:tcW w:w="4508" w:type="dxa"/>
          </w:tcPr>
          <w:p w:rsidR="00AE532D" w:rsidRPr="00AE532D" w:rsidRDefault="00AE532D" w:rsidP="00AE532D">
            <w:pPr>
              <w:rPr>
                <w:rFonts w:ascii="Sassoon Infant Std" w:hAnsi="Sassoon Infant Std" w:cs="Arial"/>
                <w:b/>
                <w:sz w:val="20"/>
                <w:szCs w:val="24"/>
                <w:u w:val="single"/>
              </w:rPr>
            </w:pPr>
            <w:r w:rsidRPr="00AE532D">
              <w:rPr>
                <w:rFonts w:ascii="Sassoon Infant Std" w:hAnsi="Sassoon Infant Std" w:cs="Arial"/>
                <w:b/>
                <w:sz w:val="20"/>
                <w:szCs w:val="24"/>
                <w:u w:val="single"/>
              </w:rPr>
              <w:t>Asset Based</w:t>
            </w:r>
          </w:p>
          <w:p w:rsidR="00AE532D" w:rsidRPr="00AE532D" w:rsidRDefault="00AE532D" w:rsidP="00AE532D">
            <w:pPr>
              <w:rPr>
                <w:rFonts w:ascii="Sassoon Infant Std" w:hAnsi="Sassoon Infant Std" w:cs="Arial"/>
                <w:b/>
                <w:sz w:val="20"/>
                <w:szCs w:val="24"/>
              </w:rPr>
            </w:pPr>
          </w:p>
          <w:p w:rsidR="00AE532D" w:rsidRPr="00AE532D" w:rsidRDefault="00AE532D" w:rsidP="00AE532D">
            <w:pPr>
              <w:rPr>
                <w:rFonts w:ascii="Sassoon Infant Std" w:hAnsi="Sassoon Infant Std" w:cs="Arial"/>
                <w:sz w:val="20"/>
                <w:szCs w:val="24"/>
              </w:rPr>
            </w:pPr>
            <w:r w:rsidRPr="00AE532D">
              <w:rPr>
                <w:rFonts w:ascii="Sassoon Infant Std" w:hAnsi="Sassoon Infant Std" w:cs="Arial"/>
                <w:sz w:val="20"/>
                <w:szCs w:val="24"/>
              </w:rPr>
              <w:t>Build on strengths and success, understanding and mutual respect.</w:t>
            </w:r>
          </w:p>
        </w:tc>
        <w:tc>
          <w:tcPr>
            <w:tcW w:w="4508" w:type="dxa"/>
          </w:tcPr>
          <w:p w:rsidR="00AE532D" w:rsidRPr="00AE532D" w:rsidRDefault="00AE532D" w:rsidP="00AE532D">
            <w:pPr>
              <w:rPr>
                <w:rFonts w:ascii="Sassoon Infant Std" w:hAnsi="Sassoon Infant Std" w:cs="Arial"/>
                <w:b/>
                <w:sz w:val="20"/>
                <w:szCs w:val="24"/>
                <w:u w:val="single"/>
              </w:rPr>
            </w:pPr>
            <w:r w:rsidRPr="00AE532D">
              <w:rPr>
                <w:rFonts w:ascii="Sassoon Infant Std" w:hAnsi="Sassoon Infant Std" w:cs="Arial"/>
                <w:b/>
                <w:sz w:val="20"/>
                <w:szCs w:val="24"/>
                <w:u w:val="single"/>
              </w:rPr>
              <w:t>Challenge Ageism</w:t>
            </w:r>
          </w:p>
          <w:p w:rsidR="00AE532D" w:rsidRPr="00AE532D" w:rsidRDefault="00AE532D" w:rsidP="00AE532D">
            <w:pPr>
              <w:rPr>
                <w:rFonts w:ascii="Sassoon Infant Std" w:hAnsi="Sassoon Infant Std" w:cs="Arial"/>
                <w:b/>
                <w:sz w:val="20"/>
                <w:szCs w:val="24"/>
              </w:rPr>
            </w:pPr>
          </w:p>
          <w:p w:rsidR="00AE532D" w:rsidRPr="00AE532D" w:rsidRDefault="00AE532D" w:rsidP="00AE532D">
            <w:pPr>
              <w:rPr>
                <w:rFonts w:ascii="Sassoon Infant Std" w:hAnsi="Sassoon Infant Std" w:cs="Arial"/>
                <w:sz w:val="20"/>
                <w:szCs w:val="24"/>
              </w:rPr>
            </w:pPr>
            <w:r w:rsidRPr="00AE532D">
              <w:rPr>
                <w:rFonts w:ascii="Sassoon Infant Std" w:hAnsi="Sassoon Infant Std" w:cs="Arial"/>
                <w:sz w:val="20"/>
                <w:szCs w:val="24"/>
              </w:rPr>
              <w:t xml:space="preserve">Both young and old are victims of ageism. Meeting each other means that they can explore who they really are and what they have to gain from each other. </w:t>
            </w:r>
          </w:p>
          <w:p w:rsidR="00AE532D" w:rsidRPr="00AE532D" w:rsidRDefault="00AE532D" w:rsidP="00AE532D">
            <w:pPr>
              <w:rPr>
                <w:rFonts w:ascii="Sassoon Infant Std" w:hAnsi="Sassoon Infant Std" w:cs="Arial"/>
                <w:sz w:val="20"/>
                <w:szCs w:val="24"/>
              </w:rPr>
            </w:pPr>
          </w:p>
        </w:tc>
      </w:tr>
      <w:tr w:rsidR="00AE532D" w:rsidTr="00AE532D">
        <w:tc>
          <w:tcPr>
            <w:tcW w:w="4508" w:type="dxa"/>
          </w:tcPr>
          <w:p w:rsidR="00AE532D" w:rsidRPr="00AE532D" w:rsidRDefault="00AE532D" w:rsidP="00AE532D">
            <w:pPr>
              <w:rPr>
                <w:rFonts w:ascii="Sassoon Infant Std" w:hAnsi="Sassoon Infant Std" w:cs="Arial"/>
                <w:b/>
                <w:sz w:val="20"/>
                <w:szCs w:val="24"/>
                <w:u w:val="single"/>
              </w:rPr>
            </w:pPr>
            <w:r w:rsidRPr="00AE532D">
              <w:rPr>
                <w:rFonts w:ascii="Sassoon Infant Std" w:hAnsi="Sassoon Infant Std" w:cs="Arial"/>
                <w:b/>
                <w:sz w:val="20"/>
                <w:szCs w:val="24"/>
                <w:u w:val="single"/>
              </w:rPr>
              <w:t>Well Planned</w:t>
            </w:r>
          </w:p>
          <w:p w:rsidR="00AE532D" w:rsidRPr="00AE532D" w:rsidRDefault="00AE532D" w:rsidP="00AE532D">
            <w:pPr>
              <w:rPr>
                <w:rFonts w:ascii="Sassoon Infant Std" w:hAnsi="Sassoon Infant Std" w:cs="Arial"/>
                <w:b/>
                <w:sz w:val="20"/>
                <w:szCs w:val="24"/>
              </w:rPr>
            </w:pPr>
          </w:p>
          <w:p w:rsidR="00AE532D" w:rsidRPr="00AE532D" w:rsidRDefault="00AE532D" w:rsidP="00AE532D">
            <w:pPr>
              <w:rPr>
                <w:rFonts w:ascii="Sassoon Infant Std" w:hAnsi="Sassoon Infant Std" w:cs="Arial"/>
                <w:sz w:val="20"/>
                <w:szCs w:val="24"/>
              </w:rPr>
            </w:pPr>
            <w:r w:rsidRPr="00AE532D">
              <w:rPr>
                <w:rFonts w:ascii="Sassoon Infant Std" w:hAnsi="Sassoon Infant Std" w:cs="Arial"/>
                <w:sz w:val="20"/>
                <w:szCs w:val="24"/>
              </w:rPr>
              <w:t>Attempt to create positive changes which are an addition to naturally occurring processes.</w:t>
            </w:r>
          </w:p>
          <w:p w:rsidR="00AE532D" w:rsidRPr="00AE532D" w:rsidRDefault="00AE532D" w:rsidP="00AE532D">
            <w:pPr>
              <w:rPr>
                <w:rFonts w:ascii="Sassoon Infant Std" w:hAnsi="Sassoon Infant Std" w:cs="Arial"/>
                <w:sz w:val="20"/>
                <w:szCs w:val="24"/>
              </w:rPr>
            </w:pPr>
          </w:p>
        </w:tc>
        <w:tc>
          <w:tcPr>
            <w:tcW w:w="4508" w:type="dxa"/>
          </w:tcPr>
          <w:p w:rsidR="00AE532D" w:rsidRPr="00AE532D" w:rsidRDefault="00AE532D" w:rsidP="00AE532D">
            <w:pPr>
              <w:rPr>
                <w:rFonts w:ascii="Sassoon Infant Std" w:hAnsi="Sassoon Infant Std" w:cs="Arial"/>
                <w:b/>
                <w:sz w:val="20"/>
                <w:szCs w:val="24"/>
                <w:u w:val="single"/>
              </w:rPr>
            </w:pPr>
            <w:r w:rsidRPr="00AE532D">
              <w:rPr>
                <w:rFonts w:ascii="Sassoon Infant Std" w:hAnsi="Sassoon Infant Std" w:cs="Arial"/>
                <w:b/>
                <w:sz w:val="20"/>
                <w:szCs w:val="24"/>
                <w:u w:val="single"/>
              </w:rPr>
              <w:t>Cross-disciplinary</w:t>
            </w:r>
          </w:p>
          <w:p w:rsidR="00AE532D" w:rsidRPr="00AE532D" w:rsidRDefault="00AE532D" w:rsidP="00AE532D">
            <w:pPr>
              <w:rPr>
                <w:rFonts w:ascii="Sassoon Infant Std" w:hAnsi="Sassoon Infant Std" w:cs="Arial"/>
                <w:b/>
                <w:sz w:val="20"/>
                <w:szCs w:val="24"/>
              </w:rPr>
            </w:pPr>
          </w:p>
          <w:p w:rsidR="00AE532D" w:rsidRPr="00AE532D" w:rsidRDefault="00AE532D" w:rsidP="00AE532D">
            <w:pPr>
              <w:rPr>
                <w:rFonts w:ascii="Sassoon Infant Std" w:hAnsi="Sassoon Infant Std" w:cs="Arial"/>
                <w:sz w:val="20"/>
                <w:szCs w:val="24"/>
              </w:rPr>
            </w:pPr>
            <w:r w:rsidRPr="00AE532D">
              <w:rPr>
                <w:rFonts w:ascii="Sassoon Infant Std" w:hAnsi="Sassoon Infant Std" w:cs="Arial"/>
                <w:sz w:val="20"/>
                <w:szCs w:val="24"/>
              </w:rPr>
              <w:t>Broaden the experience of professionals to become more involved in working in an inclusive way and to think much more broadly about how they undertake their work.</w:t>
            </w:r>
          </w:p>
          <w:p w:rsidR="00AE532D" w:rsidRPr="00AE532D" w:rsidRDefault="00AE532D" w:rsidP="00AE532D">
            <w:pPr>
              <w:rPr>
                <w:rFonts w:ascii="Sassoon Infant Std" w:hAnsi="Sassoon Infant Std" w:cs="Arial"/>
                <w:sz w:val="20"/>
                <w:szCs w:val="24"/>
              </w:rPr>
            </w:pPr>
          </w:p>
        </w:tc>
      </w:tr>
    </w:tbl>
    <w:bookmarkEnd w:id="0"/>
    <w:p w:rsidR="006839B5" w:rsidRDefault="00414154">
      <w:pPr>
        <w:rPr>
          <w:rFonts w:ascii="Sassoon Infant Std" w:hAnsi="Sassoon Infant Std" w:cs="Arial"/>
          <w:sz w:val="32"/>
          <w:szCs w:val="24"/>
        </w:rPr>
      </w:pPr>
      <w:r w:rsidRPr="006839B5">
        <w:rPr>
          <w:rFonts w:ascii="Sassoon Infant Std" w:hAnsi="Sassoon Infant Std" w:cs="Arial"/>
          <w:noProof/>
          <w:sz w:val="32"/>
          <w:szCs w:val="24"/>
        </w:rPr>
        <w:drawing>
          <wp:anchor distT="0" distB="0" distL="114300" distR="114300" simplePos="0" relativeHeight="251673600" behindDoc="1" locked="0" layoutInCell="1" allowOverlap="1" wp14:anchorId="219EBA60" wp14:editId="6160BDC7">
            <wp:simplePos x="0" y="0"/>
            <wp:positionH relativeFrom="margin">
              <wp:posOffset>5012331</wp:posOffset>
            </wp:positionH>
            <wp:positionV relativeFrom="paragraph">
              <wp:posOffset>4579490</wp:posOffset>
            </wp:positionV>
            <wp:extent cx="1179195" cy="1574800"/>
            <wp:effectExtent l="0" t="0" r="1905" b="6350"/>
            <wp:wrapTight wrapText="bothSides">
              <wp:wrapPolygon edited="0">
                <wp:start x="0" y="0"/>
                <wp:lineTo x="0" y="21426"/>
                <wp:lineTo x="21286" y="21426"/>
                <wp:lineTo x="2128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oto of Intergen (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9195" cy="1574800"/>
                    </a:xfrm>
                    <a:prstGeom prst="rect">
                      <a:avLst/>
                    </a:prstGeom>
                  </pic:spPr>
                </pic:pic>
              </a:graphicData>
            </a:graphic>
            <wp14:sizeRelH relativeFrom="margin">
              <wp14:pctWidth>0</wp14:pctWidth>
            </wp14:sizeRelH>
            <wp14:sizeRelV relativeFrom="margin">
              <wp14:pctHeight>0</wp14:pctHeight>
            </wp14:sizeRelV>
          </wp:anchor>
        </w:drawing>
      </w:r>
      <w:r w:rsidR="00AE532D" w:rsidRPr="006839B5">
        <w:rPr>
          <w:rFonts w:ascii="Sassoon Infant Std" w:hAnsi="Sassoon Infant Std" w:cs="Arial"/>
          <w:sz w:val="32"/>
          <w:szCs w:val="24"/>
        </w:rPr>
        <w:t xml:space="preserve"> </w:t>
      </w:r>
    </w:p>
    <w:p w:rsidR="006839B5" w:rsidRDefault="006839B5">
      <w:pPr>
        <w:rPr>
          <w:rFonts w:ascii="Sassoon Infant Std" w:hAnsi="Sassoon Infant Std" w:cs="Arial"/>
          <w:sz w:val="32"/>
          <w:szCs w:val="24"/>
        </w:rPr>
      </w:pPr>
      <w:r>
        <w:rPr>
          <w:rFonts w:ascii="Sassoon Infant Std" w:hAnsi="Sassoon Infant Std" w:cs="Arial"/>
          <w:sz w:val="32"/>
          <w:szCs w:val="24"/>
        </w:rPr>
        <w:t>Some activities you see at Methilhaven Nursery may include:</w:t>
      </w:r>
    </w:p>
    <w:p w:rsidR="006839B5" w:rsidRPr="00414154" w:rsidRDefault="006839B5" w:rsidP="00414154">
      <w:pPr>
        <w:pStyle w:val="ListParagraph"/>
        <w:numPr>
          <w:ilvl w:val="0"/>
          <w:numId w:val="3"/>
        </w:numPr>
        <w:rPr>
          <w:rFonts w:ascii="Sassoon Infant Std" w:hAnsi="Sassoon Infant Std" w:cs="Arial"/>
          <w:sz w:val="32"/>
          <w:szCs w:val="24"/>
        </w:rPr>
      </w:pPr>
      <w:r w:rsidRPr="006839B5">
        <w:rPr>
          <w:rFonts w:ascii="Sassoon Infant Std" w:hAnsi="Sassoon Infant Std" w:cs="Arial"/>
          <w:sz w:val="32"/>
          <w:szCs w:val="24"/>
          <w:u w:val="single"/>
        </w:rPr>
        <w:t>Making playdough</w:t>
      </w:r>
      <w:r>
        <w:rPr>
          <w:rFonts w:ascii="Sassoon Infant Std" w:hAnsi="Sassoon Infant Std" w:cs="Arial"/>
          <w:sz w:val="32"/>
          <w:szCs w:val="24"/>
        </w:rPr>
        <w:t xml:space="preserve"> – (working on fine motor strength when mixing, weighing and measuring the ingredients, team building skills)</w:t>
      </w:r>
    </w:p>
    <w:p w:rsidR="006839B5" w:rsidRPr="00414154" w:rsidRDefault="006839B5" w:rsidP="00414154">
      <w:pPr>
        <w:pStyle w:val="ListParagraph"/>
        <w:numPr>
          <w:ilvl w:val="0"/>
          <w:numId w:val="3"/>
        </w:numPr>
        <w:rPr>
          <w:rFonts w:ascii="Sassoon Infant Std" w:hAnsi="Sassoon Infant Std" w:cs="Arial"/>
          <w:sz w:val="32"/>
          <w:szCs w:val="24"/>
        </w:rPr>
      </w:pPr>
      <w:r w:rsidRPr="006839B5">
        <w:rPr>
          <w:rFonts w:ascii="Sassoon Infant Std" w:hAnsi="Sassoon Infant Std" w:cs="Arial"/>
          <w:noProof/>
          <w:sz w:val="32"/>
          <w:szCs w:val="24"/>
        </w:rPr>
        <w:drawing>
          <wp:anchor distT="0" distB="0" distL="114300" distR="114300" simplePos="0" relativeHeight="251675648" behindDoc="1" locked="0" layoutInCell="1" allowOverlap="1" wp14:anchorId="4436F440" wp14:editId="0B45176A">
            <wp:simplePos x="0" y="0"/>
            <wp:positionH relativeFrom="margin">
              <wp:posOffset>4549592</wp:posOffset>
            </wp:positionH>
            <wp:positionV relativeFrom="paragraph">
              <wp:posOffset>371284</wp:posOffset>
            </wp:positionV>
            <wp:extent cx="1850390" cy="1388110"/>
            <wp:effectExtent l="0" t="0" r="0" b="2540"/>
            <wp:wrapTight wrapText="bothSides">
              <wp:wrapPolygon edited="0">
                <wp:start x="0" y="0"/>
                <wp:lineTo x="0" y="21343"/>
                <wp:lineTo x="21348" y="21343"/>
                <wp:lineTo x="2134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oto of Intergen (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0390" cy="1388110"/>
                    </a:xfrm>
                    <a:prstGeom prst="rect">
                      <a:avLst/>
                    </a:prstGeom>
                  </pic:spPr>
                </pic:pic>
              </a:graphicData>
            </a:graphic>
            <wp14:sizeRelH relativeFrom="margin">
              <wp14:pctWidth>0</wp14:pctWidth>
            </wp14:sizeRelH>
            <wp14:sizeRelV relativeFrom="margin">
              <wp14:pctHeight>0</wp14:pctHeight>
            </wp14:sizeRelV>
          </wp:anchor>
        </w:drawing>
      </w:r>
      <w:r>
        <w:rPr>
          <w:rFonts w:ascii="Sassoon Infant Std" w:hAnsi="Sassoon Infant Std" w:cs="Arial"/>
          <w:sz w:val="32"/>
          <w:szCs w:val="24"/>
          <w:u w:val="single"/>
        </w:rPr>
        <w:t>Singing</w:t>
      </w:r>
      <w:r>
        <w:rPr>
          <w:rFonts w:ascii="Sassoon Infant Std" w:hAnsi="Sassoon Infant Std" w:cs="Arial"/>
          <w:sz w:val="32"/>
          <w:szCs w:val="24"/>
        </w:rPr>
        <w:t xml:space="preserve"> – (having shared enjoyment while singing familiar and new songs, action songs to promote physical skills)</w:t>
      </w:r>
    </w:p>
    <w:p w:rsidR="00AE532D" w:rsidRPr="00AE532D" w:rsidRDefault="006839B5" w:rsidP="00AE532D">
      <w:pPr>
        <w:pStyle w:val="ListParagraph"/>
        <w:numPr>
          <w:ilvl w:val="0"/>
          <w:numId w:val="3"/>
        </w:numPr>
        <w:rPr>
          <w:rFonts w:ascii="Sassoon Infant Std" w:hAnsi="Sassoon Infant Std" w:cs="Arial"/>
          <w:sz w:val="32"/>
          <w:szCs w:val="24"/>
        </w:rPr>
      </w:pPr>
      <w:r>
        <w:rPr>
          <w:rFonts w:ascii="Sassoon Infant Std" w:hAnsi="Sassoon Infant Std" w:cs="Arial"/>
          <w:sz w:val="32"/>
          <w:szCs w:val="24"/>
          <w:u w:val="single"/>
        </w:rPr>
        <w:t>Boardgames</w:t>
      </w:r>
      <w:r>
        <w:rPr>
          <w:rFonts w:ascii="Sassoon Infant Std" w:hAnsi="Sassoon Infant Std" w:cs="Arial"/>
          <w:sz w:val="32"/>
          <w:szCs w:val="24"/>
        </w:rPr>
        <w:t xml:space="preserve"> – (developing concentration skills, sorting and matching, learning to take turns)</w:t>
      </w:r>
      <w:r w:rsidRPr="006839B5">
        <w:rPr>
          <w:rFonts w:ascii="Sassoon Infant Std" w:hAnsi="Sassoon Infant Std" w:cs="Arial"/>
          <w:sz w:val="32"/>
          <w:szCs w:val="24"/>
        </w:rPr>
        <w:br w:type="page"/>
      </w:r>
    </w:p>
    <w:p w:rsidR="00690417" w:rsidRDefault="00690417" w:rsidP="00690417">
      <w:pPr>
        <w:jc w:val="both"/>
        <w:rPr>
          <w:rFonts w:ascii="Sassoon Infant Std" w:hAnsi="Sassoon Infant Std" w:cs="Arial"/>
          <w:sz w:val="32"/>
          <w:szCs w:val="24"/>
        </w:rPr>
      </w:pPr>
      <w:r w:rsidRPr="00690417">
        <w:rPr>
          <w:rFonts w:ascii="Sassoon Infant Std" w:hAnsi="Sassoon Infant Std" w:cs="Arial"/>
          <w:sz w:val="32"/>
          <w:szCs w:val="24"/>
        </w:rPr>
        <w:t xml:space="preserve">“Intergenerational Practice aims to bring people together in purposeful, mutually beneficial activities which promote greater understanding and respect between generations” </w:t>
      </w:r>
    </w:p>
    <w:p w:rsidR="00690417" w:rsidRDefault="00690417" w:rsidP="00192077">
      <w:pPr>
        <w:rPr>
          <w:rFonts w:ascii="Sassoon Infant Std" w:hAnsi="Sassoon Infant Std" w:cs="Arial"/>
          <w:sz w:val="32"/>
          <w:szCs w:val="24"/>
        </w:rPr>
      </w:pPr>
      <w:r w:rsidRPr="00690417">
        <w:rPr>
          <w:rFonts w:ascii="Sassoon Infant Std" w:hAnsi="Sassoon Infant Std" w:cs="Arial"/>
          <w:sz w:val="32"/>
          <w:szCs w:val="24"/>
        </w:rPr>
        <w:t>(Beth Johnson Foundation, 2009)</w:t>
      </w:r>
    </w:p>
    <w:p w:rsidR="004D5450" w:rsidRDefault="004D5450" w:rsidP="00192077">
      <w:pPr>
        <w:rPr>
          <w:rFonts w:ascii="Sassoon Infant Std" w:hAnsi="Sassoon Infant Std" w:cs="Arial"/>
          <w:sz w:val="32"/>
          <w:szCs w:val="24"/>
        </w:rPr>
      </w:pPr>
    </w:p>
    <w:p w:rsidR="00690417" w:rsidRDefault="00690417" w:rsidP="00192077">
      <w:pPr>
        <w:rPr>
          <w:rFonts w:ascii="Sassoon Infant Std" w:hAnsi="Sassoon Infant Std" w:cs="Arial"/>
          <w:sz w:val="32"/>
          <w:szCs w:val="24"/>
        </w:rPr>
      </w:pPr>
      <w:r>
        <w:rPr>
          <w:rFonts w:ascii="Sassoon Infant Std" w:hAnsi="Sassoon Infant Std" w:cs="Arial"/>
          <w:sz w:val="32"/>
          <w:szCs w:val="24"/>
        </w:rPr>
        <w:t>Some of the benefits of learning are:</w:t>
      </w:r>
    </w:p>
    <w:p w:rsidR="00690417" w:rsidRDefault="00690417" w:rsidP="00690417">
      <w:pPr>
        <w:pStyle w:val="ListParagraph"/>
        <w:numPr>
          <w:ilvl w:val="0"/>
          <w:numId w:val="1"/>
        </w:numPr>
        <w:rPr>
          <w:rFonts w:ascii="Sassoon Infant Std" w:hAnsi="Sassoon Infant Std" w:cs="Arial"/>
          <w:sz w:val="32"/>
          <w:szCs w:val="24"/>
        </w:rPr>
      </w:pPr>
      <w:r>
        <w:rPr>
          <w:rFonts w:ascii="Sassoon Infant Std" w:hAnsi="Sassoon Infant Std" w:cs="Arial"/>
          <w:sz w:val="32"/>
          <w:szCs w:val="24"/>
        </w:rPr>
        <w:t>Improved social connections between people of different ages</w:t>
      </w:r>
    </w:p>
    <w:p w:rsidR="00690417" w:rsidRDefault="00690417" w:rsidP="00690417">
      <w:pPr>
        <w:pStyle w:val="ListParagraph"/>
        <w:numPr>
          <w:ilvl w:val="0"/>
          <w:numId w:val="1"/>
        </w:numPr>
        <w:rPr>
          <w:rFonts w:ascii="Sassoon Infant Std" w:hAnsi="Sassoon Infant Std" w:cs="Arial"/>
          <w:sz w:val="32"/>
          <w:szCs w:val="24"/>
        </w:rPr>
      </w:pPr>
      <w:r>
        <w:rPr>
          <w:rFonts w:ascii="Sassoon Infant Std" w:hAnsi="Sassoon Infant Std" w:cs="Arial"/>
          <w:sz w:val="32"/>
          <w:szCs w:val="24"/>
        </w:rPr>
        <w:t>Increased understanding and respect, reducing negative stereotypes</w:t>
      </w:r>
    </w:p>
    <w:p w:rsidR="00690417" w:rsidRDefault="00690417" w:rsidP="00690417">
      <w:pPr>
        <w:pStyle w:val="ListParagraph"/>
        <w:numPr>
          <w:ilvl w:val="0"/>
          <w:numId w:val="1"/>
        </w:numPr>
        <w:rPr>
          <w:rFonts w:ascii="Sassoon Infant Std" w:hAnsi="Sassoon Infant Std" w:cs="Arial"/>
          <w:sz w:val="32"/>
          <w:szCs w:val="24"/>
        </w:rPr>
      </w:pPr>
      <w:r>
        <w:rPr>
          <w:rFonts w:ascii="Sassoon Infant Std" w:hAnsi="Sassoon Infant Std" w:cs="Arial"/>
          <w:sz w:val="32"/>
          <w:szCs w:val="24"/>
        </w:rPr>
        <w:t>Opportunities for older and younger people to learn from and teach one another</w:t>
      </w:r>
    </w:p>
    <w:p w:rsidR="00690417" w:rsidRDefault="00690417" w:rsidP="00690417">
      <w:pPr>
        <w:pStyle w:val="ListParagraph"/>
        <w:numPr>
          <w:ilvl w:val="0"/>
          <w:numId w:val="1"/>
        </w:numPr>
        <w:rPr>
          <w:rFonts w:ascii="Sassoon Infant Std" w:hAnsi="Sassoon Infant Std" w:cs="Arial"/>
          <w:sz w:val="32"/>
          <w:szCs w:val="24"/>
        </w:rPr>
      </w:pPr>
      <w:r>
        <w:rPr>
          <w:rFonts w:ascii="Sassoon Infant Std" w:hAnsi="Sassoon Infant Std" w:cs="Arial"/>
          <w:sz w:val="32"/>
          <w:szCs w:val="24"/>
        </w:rPr>
        <w:t>Improved health and wellbeing</w:t>
      </w:r>
    </w:p>
    <w:p w:rsidR="00690417" w:rsidRDefault="00690417" w:rsidP="003F0E32">
      <w:pPr>
        <w:pStyle w:val="ListParagraph"/>
        <w:numPr>
          <w:ilvl w:val="0"/>
          <w:numId w:val="1"/>
        </w:numPr>
        <w:rPr>
          <w:rFonts w:ascii="Sassoon Infant Std" w:hAnsi="Sassoon Infant Std" w:cs="Arial"/>
          <w:sz w:val="32"/>
          <w:szCs w:val="24"/>
        </w:rPr>
      </w:pPr>
      <w:r>
        <w:rPr>
          <w:rFonts w:ascii="Sassoon Infant Std" w:hAnsi="Sassoon Infant Std" w:cs="Arial"/>
          <w:sz w:val="32"/>
          <w:szCs w:val="24"/>
        </w:rPr>
        <w:t>Builds strong and inclusive c</w:t>
      </w:r>
      <w:r w:rsidR="00414154">
        <w:rPr>
          <w:rFonts w:ascii="Sassoon Infant Std" w:hAnsi="Sassoon Infant Std" w:cs="Arial"/>
          <w:sz w:val="32"/>
          <w:szCs w:val="24"/>
        </w:rPr>
        <w:t>o</w:t>
      </w:r>
      <w:r>
        <w:rPr>
          <w:rFonts w:ascii="Sassoon Infant Std" w:hAnsi="Sassoon Infant Std" w:cs="Arial"/>
          <w:sz w:val="32"/>
          <w:szCs w:val="24"/>
        </w:rPr>
        <w:t>mmunities</w:t>
      </w:r>
    </w:p>
    <w:p w:rsidR="004D5450" w:rsidRDefault="004D5450" w:rsidP="004D5450">
      <w:pPr>
        <w:rPr>
          <w:rFonts w:ascii="Sassoon Infant Std" w:hAnsi="Sassoon Infant Std" w:cs="Arial"/>
          <w:sz w:val="32"/>
          <w:szCs w:val="24"/>
        </w:rPr>
      </w:pPr>
      <w:r w:rsidRPr="00690417">
        <w:rPr>
          <w:noProof/>
          <w:sz w:val="18"/>
        </w:rPr>
        <w:drawing>
          <wp:anchor distT="0" distB="0" distL="114300" distR="114300" simplePos="0" relativeHeight="251662336" behindDoc="1" locked="0" layoutInCell="1" allowOverlap="1" wp14:anchorId="1CB32B49">
            <wp:simplePos x="0" y="0"/>
            <wp:positionH relativeFrom="margin">
              <wp:posOffset>517427</wp:posOffset>
            </wp:positionH>
            <wp:positionV relativeFrom="paragraph">
              <wp:posOffset>202912</wp:posOffset>
            </wp:positionV>
            <wp:extent cx="4826000" cy="3616960"/>
            <wp:effectExtent l="171450" t="171450" r="222250" b="231140"/>
            <wp:wrapTight wrapText="bothSides">
              <wp:wrapPolygon edited="0">
                <wp:start x="-767" y="-1024"/>
                <wp:lineTo x="-682" y="22867"/>
                <wp:lineTo x="22509" y="22867"/>
                <wp:lineTo x="22509" y="-1024"/>
                <wp:lineTo x="-767" y="-1024"/>
              </wp:wrapPolygon>
            </wp:wrapTight>
            <wp:docPr id="3" name="Picture 3" descr="https://generationsworkingtogether.org/img/6454f0ecee743-Benefits%20of%20IG%20activity%20Infographic%20copy%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nerationsworkingtogether.org/img/6454f0ecee743-Benefits%20of%20IG%20activity%20Infographic%20copy%2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6000" cy="3616960"/>
                    </a:xfrm>
                    <a:prstGeom prst="rect">
                      <a:avLst/>
                    </a:prstGeom>
                    <a:ln w="127000" cap="sq">
                      <a:solidFill>
                        <a:schemeClr val="tx2">
                          <a:lumMod val="60000"/>
                          <a:lumOff val="40000"/>
                        </a:schemeClr>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rsidR="004D5450" w:rsidRDefault="004D5450" w:rsidP="004D5450">
      <w:pPr>
        <w:rPr>
          <w:rFonts w:ascii="Sassoon Infant Std" w:hAnsi="Sassoon Infant Std" w:cs="Arial"/>
          <w:sz w:val="22"/>
          <w:szCs w:val="24"/>
        </w:rPr>
      </w:pPr>
      <w:r w:rsidRPr="004D5450">
        <w:rPr>
          <w:rFonts w:ascii="Sassoon Infant Std" w:hAnsi="Sassoon Infant Std" w:cs="Arial"/>
          <w:sz w:val="22"/>
          <w:szCs w:val="24"/>
        </w:rPr>
        <w:t>Taken from the LGNI website on:</w:t>
      </w:r>
    </w:p>
    <w:bookmarkStart w:id="1" w:name="_GoBack"/>
    <w:bookmarkEnd w:id="1"/>
    <w:p w:rsidR="004D5450" w:rsidRPr="004D5450" w:rsidRDefault="004D5450" w:rsidP="004D5450">
      <w:pPr>
        <w:rPr>
          <w:rFonts w:ascii="Sassoon Infant Std" w:hAnsi="Sassoon Infant Std" w:cs="Arial"/>
          <w:sz w:val="22"/>
          <w:szCs w:val="24"/>
        </w:rPr>
      </w:pPr>
      <w:r w:rsidRPr="004D5450">
        <w:rPr>
          <w:rFonts w:ascii="Sassoon Infant Std" w:hAnsi="Sassoon Infant Std" w:cs="Arial"/>
          <w:sz w:val="22"/>
          <w:szCs w:val="24"/>
        </w:rPr>
        <w:fldChar w:fldCharType="begin"/>
      </w:r>
      <w:r w:rsidRPr="004D5450">
        <w:rPr>
          <w:rFonts w:ascii="Sassoon Infant Std" w:hAnsi="Sassoon Infant Std" w:cs="Arial"/>
          <w:sz w:val="22"/>
          <w:szCs w:val="24"/>
        </w:rPr>
        <w:instrText xml:space="preserve"> HYPERLINK "https://www.linkinggenerationsni.com/intergenerational-practice-explained/#Section_3" </w:instrText>
      </w:r>
      <w:r w:rsidRPr="004D5450">
        <w:rPr>
          <w:rFonts w:ascii="Sassoon Infant Std" w:hAnsi="Sassoon Infant Std" w:cs="Arial"/>
          <w:sz w:val="22"/>
          <w:szCs w:val="24"/>
        </w:rPr>
        <w:fldChar w:fldCharType="separate"/>
      </w:r>
      <w:r w:rsidRPr="004D5450">
        <w:rPr>
          <w:rStyle w:val="Hyperlink"/>
          <w:rFonts w:ascii="Sassoon Infant Std" w:hAnsi="Sassoon Infant Std" w:cs="Arial"/>
          <w:sz w:val="22"/>
          <w:szCs w:val="24"/>
        </w:rPr>
        <w:t>https://www.linkinggenerationsni.com/intergenerational-practice-explained/#Section_3</w:t>
      </w:r>
      <w:r w:rsidRPr="004D5450">
        <w:rPr>
          <w:rFonts w:ascii="Sassoon Infant Std" w:hAnsi="Sassoon Infant Std" w:cs="Arial"/>
          <w:sz w:val="22"/>
          <w:szCs w:val="24"/>
        </w:rPr>
        <w:fldChar w:fldCharType="end"/>
      </w:r>
    </w:p>
    <w:sectPr w:rsidR="004D5450" w:rsidRPr="004D5450" w:rsidSect="00A062BA">
      <w:headerReference w:type="default" r:id="rId14"/>
      <w:footerReference w:type="defaul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2BA" w:rsidRDefault="00A062BA" w:rsidP="00A062BA">
      <w:r>
        <w:separator/>
      </w:r>
    </w:p>
  </w:endnote>
  <w:endnote w:type="continuationSeparator" w:id="0">
    <w:p w:rsidR="00A062BA" w:rsidRDefault="00A062BA" w:rsidP="00A0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assoon Infant Std">
    <w:altName w:val="Calibri"/>
    <w:panose1 w:val="020B0503020103030203"/>
    <w:charset w:val="00"/>
    <w:family w:val="swiss"/>
    <w:notTrueType/>
    <w:pitch w:val="variable"/>
    <w:sig w:usb0="800000AF" w:usb1="5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2BA" w:rsidRDefault="00A062BA">
    <w:pPr>
      <w:pStyle w:val="Footer"/>
    </w:pPr>
    <w:r w:rsidRPr="006E56C0">
      <w:rPr>
        <w:rFonts w:ascii="Comic Sans MS" w:hAnsi="Comic Sans MS"/>
        <w:b/>
        <w:noProof/>
        <w:lang w:eastAsia="en-GB"/>
      </w:rPr>
      <w:drawing>
        <wp:inline distT="0" distB="0" distL="0" distR="0" wp14:anchorId="27281E18" wp14:editId="49175662">
          <wp:extent cx="5731510" cy="563511"/>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F_footer.jpg"/>
                  <pic:cNvPicPr/>
                </pic:nvPicPr>
                <pic:blipFill>
                  <a:blip r:embed="rId1"/>
                  <a:stretch>
                    <a:fillRect/>
                  </a:stretch>
                </pic:blipFill>
                <pic:spPr>
                  <a:xfrm>
                    <a:off x="0" y="0"/>
                    <a:ext cx="5731510" cy="56351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2BA" w:rsidRDefault="00A062BA" w:rsidP="00A062BA">
      <w:r>
        <w:separator/>
      </w:r>
    </w:p>
  </w:footnote>
  <w:footnote w:type="continuationSeparator" w:id="0">
    <w:p w:rsidR="00A062BA" w:rsidRDefault="00A062BA" w:rsidP="00A0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2BA" w:rsidRDefault="00A062BA">
    <w:pPr>
      <w:pStyle w:val="Header"/>
    </w:pPr>
    <w:r>
      <w:rPr>
        <w:noProof/>
        <w:lang w:eastAsia="en-GB"/>
      </w:rPr>
      <w:drawing>
        <wp:inline distT="0" distB="0" distL="0" distR="0" wp14:anchorId="021AA91C" wp14:editId="53D63D76">
          <wp:extent cx="5731510" cy="133806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F_header.jpg"/>
                  <pic:cNvPicPr/>
                </pic:nvPicPr>
                <pic:blipFill>
                  <a:blip r:embed="rId1"/>
                  <a:stretch>
                    <a:fillRect/>
                  </a:stretch>
                </pic:blipFill>
                <pic:spPr>
                  <a:xfrm>
                    <a:off x="0" y="0"/>
                    <a:ext cx="5731510" cy="13380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D0C7C"/>
    <w:multiLevelType w:val="hybridMultilevel"/>
    <w:tmpl w:val="4740EA84"/>
    <w:lvl w:ilvl="0" w:tplc="6B7CEA68">
      <w:numFmt w:val="bullet"/>
      <w:lvlText w:val="-"/>
      <w:lvlJc w:val="left"/>
      <w:pPr>
        <w:ind w:left="720" w:hanging="360"/>
      </w:pPr>
      <w:rPr>
        <w:rFonts w:ascii="Sassoon Infant Std" w:eastAsiaTheme="minorEastAsia" w:hAnsi="Sassoon Infant St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F70D08"/>
    <w:multiLevelType w:val="hybridMultilevel"/>
    <w:tmpl w:val="152A48C0"/>
    <w:lvl w:ilvl="0" w:tplc="F248532C">
      <w:numFmt w:val="bullet"/>
      <w:lvlText w:val="-"/>
      <w:lvlJc w:val="left"/>
      <w:pPr>
        <w:ind w:left="720" w:hanging="360"/>
      </w:pPr>
      <w:rPr>
        <w:rFonts w:ascii="Sassoon Infant Std" w:eastAsiaTheme="minorEastAsia" w:hAnsi="Sassoon Infant St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310833"/>
    <w:multiLevelType w:val="hybridMultilevel"/>
    <w:tmpl w:val="37B8E144"/>
    <w:lvl w:ilvl="0" w:tplc="59E88914">
      <w:numFmt w:val="bullet"/>
      <w:lvlText w:val="-"/>
      <w:lvlJc w:val="left"/>
      <w:pPr>
        <w:ind w:left="720" w:hanging="360"/>
      </w:pPr>
      <w:rPr>
        <w:rFonts w:ascii="Sassoon Infant Std" w:eastAsiaTheme="minorEastAsia" w:hAnsi="Sassoon Infant St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2BA"/>
    <w:rsid w:val="00093A52"/>
    <w:rsid w:val="00192077"/>
    <w:rsid w:val="00307E15"/>
    <w:rsid w:val="003F0E32"/>
    <w:rsid w:val="00414154"/>
    <w:rsid w:val="004D5450"/>
    <w:rsid w:val="005418BA"/>
    <w:rsid w:val="006839B5"/>
    <w:rsid w:val="00690417"/>
    <w:rsid w:val="006B641F"/>
    <w:rsid w:val="00793845"/>
    <w:rsid w:val="007A23DE"/>
    <w:rsid w:val="00A062BA"/>
    <w:rsid w:val="00A12DE6"/>
    <w:rsid w:val="00A73A23"/>
    <w:rsid w:val="00AE532D"/>
    <w:rsid w:val="00B001C2"/>
    <w:rsid w:val="00B33EFB"/>
    <w:rsid w:val="00D52397"/>
    <w:rsid w:val="00E77F6D"/>
    <w:rsid w:val="00F21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4C92"/>
  <w15:chartTrackingRefBased/>
  <w15:docId w15:val="{08F52E6C-7BF7-468C-9F3B-03600175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2BA"/>
    <w:rPr>
      <w:rFonts w:asciiTheme="minorHAnsi" w:eastAsiaTheme="minorEastAsia" w:hAnsiTheme="minorHAnsi" w:cstheme="minorBidi"/>
      <w:sz w:val="24"/>
      <w:lang w:eastAsia="ja-JP"/>
    </w:rPr>
  </w:style>
  <w:style w:type="paragraph" w:styleId="Heading2">
    <w:name w:val="heading 2"/>
    <w:basedOn w:val="Normal"/>
    <w:next w:val="Normal"/>
    <w:link w:val="Heading2Char"/>
    <w:uiPriority w:val="9"/>
    <w:unhideWhenUsed/>
    <w:qFormat/>
    <w:rsid w:val="00A062B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A062BA"/>
    <w:rPr>
      <w:rFonts w:ascii="Comic Sans MS" w:eastAsia="Times New Roman" w:hAnsi="Comic Sans MS" w:cs="Times New Roman"/>
      <w:sz w:val="28"/>
      <w:lang w:eastAsia="en-US"/>
    </w:rPr>
  </w:style>
  <w:style w:type="character" w:customStyle="1" w:styleId="BodyTextChar">
    <w:name w:val="Body Text Char"/>
    <w:basedOn w:val="DefaultParagraphFont"/>
    <w:link w:val="BodyText"/>
    <w:rsid w:val="00A062BA"/>
    <w:rPr>
      <w:rFonts w:ascii="Comic Sans MS" w:eastAsia="Times New Roman" w:hAnsi="Comic Sans MS"/>
      <w:sz w:val="28"/>
      <w:lang w:eastAsia="en-US"/>
    </w:rPr>
  </w:style>
  <w:style w:type="paragraph" w:styleId="Header">
    <w:name w:val="header"/>
    <w:basedOn w:val="Normal"/>
    <w:link w:val="HeaderChar"/>
    <w:uiPriority w:val="99"/>
    <w:unhideWhenUsed/>
    <w:rsid w:val="00A062BA"/>
    <w:pPr>
      <w:tabs>
        <w:tab w:val="center" w:pos="4513"/>
        <w:tab w:val="right" w:pos="9026"/>
      </w:tabs>
    </w:pPr>
  </w:style>
  <w:style w:type="character" w:customStyle="1" w:styleId="HeaderChar">
    <w:name w:val="Header Char"/>
    <w:basedOn w:val="DefaultParagraphFont"/>
    <w:link w:val="Header"/>
    <w:uiPriority w:val="99"/>
    <w:rsid w:val="00A062BA"/>
    <w:rPr>
      <w:rFonts w:asciiTheme="minorHAnsi" w:eastAsiaTheme="minorEastAsia" w:hAnsiTheme="minorHAnsi" w:cstheme="minorBidi"/>
      <w:sz w:val="24"/>
      <w:lang w:eastAsia="ja-JP"/>
    </w:rPr>
  </w:style>
  <w:style w:type="paragraph" w:styleId="Footer">
    <w:name w:val="footer"/>
    <w:basedOn w:val="Normal"/>
    <w:link w:val="FooterChar"/>
    <w:uiPriority w:val="99"/>
    <w:unhideWhenUsed/>
    <w:rsid w:val="00A062BA"/>
    <w:pPr>
      <w:tabs>
        <w:tab w:val="center" w:pos="4513"/>
        <w:tab w:val="right" w:pos="9026"/>
      </w:tabs>
    </w:pPr>
  </w:style>
  <w:style w:type="character" w:customStyle="1" w:styleId="FooterChar">
    <w:name w:val="Footer Char"/>
    <w:basedOn w:val="DefaultParagraphFont"/>
    <w:link w:val="Footer"/>
    <w:uiPriority w:val="99"/>
    <w:rsid w:val="00A062BA"/>
    <w:rPr>
      <w:rFonts w:asciiTheme="minorHAnsi" w:eastAsiaTheme="minorEastAsia" w:hAnsiTheme="minorHAnsi" w:cstheme="minorBidi"/>
      <w:sz w:val="24"/>
      <w:lang w:eastAsia="ja-JP"/>
    </w:rPr>
  </w:style>
  <w:style w:type="character" w:customStyle="1" w:styleId="Heading2Char">
    <w:name w:val="Heading 2 Char"/>
    <w:basedOn w:val="DefaultParagraphFont"/>
    <w:link w:val="Heading2"/>
    <w:uiPriority w:val="9"/>
    <w:rsid w:val="00A062BA"/>
    <w:rPr>
      <w:rFonts w:asciiTheme="majorHAnsi" w:eastAsiaTheme="majorEastAsia" w:hAnsiTheme="majorHAnsi" w:cstheme="majorBidi"/>
      <w:color w:val="365F91" w:themeColor="accent1" w:themeShade="BF"/>
      <w:sz w:val="26"/>
      <w:szCs w:val="26"/>
      <w:lang w:eastAsia="ja-JP"/>
    </w:rPr>
  </w:style>
  <w:style w:type="paragraph" w:styleId="ListParagraph">
    <w:name w:val="List Paragraph"/>
    <w:basedOn w:val="Normal"/>
    <w:uiPriority w:val="34"/>
    <w:qFormat/>
    <w:rsid w:val="00690417"/>
    <w:pPr>
      <w:ind w:left="720"/>
      <w:contextualSpacing/>
    </w:pPr>
  </w:style>
  <w:style w:type="character" w:styleId="Hyperlink">
    <w:name w:val="Hyperlink"/>
    <w:basedOn w:val="DefaultParagraphFont"/>
    <w:uiPriority w:val="99"/>
    <w:unhideWhenUsed/>
    <w:rsid w:val="003F0E32"/>
    <w:rPr>
      <w:color w:val="0000FF" w:themeColor="hyperlink"/>
      <w:u w:val="single"/>
    </w:rPr>
  </w:style>
  <w:style w:type="character" w:styleId="UnresolvedMention">
    <w:name w:val="Unresolved Mention"/>
    <w:basedOn w:val="DefaultParagraphFont"/>
    <w:uiPriority w:val="99"/>
    <w:semiHidden/>
    <w:unhideWhenUsed/>
    <w:rsid w:val="003F0E32"/>
    <w:rPr>
      <w:color w:val="605E5C"/>
      <w:shd w:val="clear" w:color="auto" w:fill="E1DFDD"/>
    </w:rPr>
  </w:style>
  <w:style w:type="table" w:styleId="TableGrid">
    <w:name w:val="Table Grid"/>
    <w:basedOn w:val="TableNormal"/>
    <w:uiPriority w:val="59"/>
    <w:rsid w:val="00AE5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056FF-02CE-4B2B-B9BE-E3916108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Jex</dc:creator>
  <cp:keywords/>
  <dc:description/>
  <cp:lastModifiedBy>Emma Jex</cp:lastModifiedBy>
  <cp:revision>8</cp:revision>
  <cp:lastPrinted>2024-05-22T07:49:00Z</cp:lastPrinted>
  <dcterms:created xsi:type="dcterms:W3CDTF">2023-07-06T08:55:00Z</dcterms:created>
  <dcterms:modified xsi:type="dcterms:W3CDTF">2024-05-22T07:49:00Z</dcterms:modified>
</cp:coreProperties>
</file>