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58964" w14:textId="32DC2B17" w:rsidR="004B6B12" w:rsidRDefault="004B6B12" w:rsidP="004B6B12">
      <w:pPr>
        <w:rPr>
          <w:rFonts w:ascii="Arial" w:hAnsi="Arial" w:cs="Arial"/>
          <w:b/>
          <w:bCs/>
        </w:rPr>
      </w:pPr>
    </w:p>
    <w:p w14:paraId="1BCF309B" w14:textId="77777777" w:rsidR="005B509D" w:rsidRPr="00275662" w:rsidRDefault="005B509D" w:rsidP="005B509D">
      <w:pPr>
        <w:spacing w:after="0"/>
        <w:jc w:val="center"/>
        <w:rPr>
          <w:rFonts w:ascii="Century Gothic" w:eastAsia="Calibri" w:hAnsi="Century Gothic" w:cs="Arial"/>
          <w:b/>
          <w:color w:val="548DD4"/>
          <w:sz w:val="72"/>
          <w:szCs w:val="72"/>
        </w:rPr>
      </w:pPr>
      <w:r w:rsidRPr="00275662">
        <w:rPr>
          <w:rFonts w:ascii="Century Gothic" w:eastAsia="Calibri" w:hAnsi="Century Gothic" w:cs="Arial"/>
          <w:b/>
          <w:color w:val="548DD4"/>
          <w:sz w:val="72"/>
          <w:szCs w:val="72"/>
        </w:rPr>
        <w:t>McLean Nursery and Primary School</w:t>
      </w:r>
    </w:p>
    <w:p w14:paraId="768862E0" w14:textId="68A99C1D" w:rsidR="005B509D" w:rsidRPr="00275662" w:rsidRDefault="005B509D" w:rsidP="005B509D">
      <w:pPr>
        <w:spacing w:after="0"/>
        <w:jc w:val="center"/>
        <w:rPr>
          <w:rFonts w:ascii="Century Gothic" w:eastAsia="Calibri" w:hAnsi="Century Gothic" w:cs="Arial"/>
          <w:color w:val="4F81BD"/>
          <w:sz w:val="72"/>
          <w:szCs w:val="72"/>
        </w:rPr>
      </w:pPr>
      <w:r w:rsidRPr="01503E57">
        <w:rPr>
          <w:rFonts w:ascii="Century Gothic" w:eastAsia="Calibri" w:hAnsi="Century Gothic" w:cs="Arial"/>
          <w:color w:val="4F81BD"/>
          <w:sz w:val="72"/>
          <w:szCs w:val="72"/>
        </w:rPr>
        <w:t xml:space="preserve"> </w:t>
      </w:r>
      <w:r w:rsidR="00275662" w:rsidRPr="01503E57">
        <w:rPr>
          <w:rFonts w:ascii="Century Gothic" w:eastAsia="Calibri" w:hAnsi="Century Gothic" w:cs="Arial"/>
          <w:color w:val="4F81BD"/>
          <w:sz w:val="72"/>
          <w:szCs w:val="72"/>
        </w:rPr>
        <w:t xml:space="preserve">Nursery </w:t>
      </w:r>
      <w:r w:rsidRPr="01503E57">
        <w:rPr>
          <w:rFonts w:ascii="Century Gothic" w:eastAsia="Calibri" w:hAnsi="Century Gothic" w:cs="Arial"/>
          <w:color w:val="4F81BD"/>
          <w:sz w:val="72"/>
          <w:szCs w:val="72"/>
        </w:rPr>
        <w:t>Improvement Plan 202</w:t>
      </w:r>
      <w:r w:rsidR="00E01465">
        <w:rPr>
          <w:rFonts w:ascii="Century Gothic" w:eastAsia="Calibri" w:hAnsi="Century Gothic" w:cs="Arial"/>
          <w:color w:val="4F81BD"/>
          <w:sz w:val="72"/>
          <w:szCs w:val="72"/>
        </w:rPr>
        <w:t>6</w:t>
      </w:r>
      <w:r w:rsidR="00444BCD" w:rsidRPr="01503E57">
        <w:rPr>
          <w:rFonts w:ascii="Century Gothic" w:eastAsia="Calibri" w:hAnsi="Century Gothic" w:cs="Arial"/>
          <w:color w:val="4F81BD"/>
          <w:sz w:val="72"/>
          <w:szCs w:val="72"/>
        </w:rPr>
        <w:t xml:space="preserve"> - 202</w:t>
      </w:r>
      <w:r w:rsidR="00E01465">
        <w:rPr>
          <w:rFonts w:ascii="Century Gothic" w:eastAsia="Calibri" w:hAnsi="Century Gothic" w:cs="Arial"/>
          <w:color w:val="4F81BD"/>
          <w:sz w:val="72"/>
          <w:szCs w:val="72"/>
        </w:rPr>
        <w:t>7</w:t>
      </w:r>
    </w:p>
    <w:p w14:paraId="694630E5" w14:textId="342CD5C8" w:rsidR="005B509D" w:rsidRPr="00275662" w:rsidRDefault="005B509D" w:rsidP="01503E57">
      <w:pPr>
        <w:spacing w:after="0"/>
        <w:jc w:val="center"/>
        <w:rPr>
          <w:rFonts w:ascii="Century Gothic" w:eastAsia="Calibri" w:hAnsi="Century Gothic" w:cs="Times New Roman"/>
          <w:b/>
          <w:bCs/>
          <w:color w:val="548DD4"/>
          <w:sz w:val="56"/>
          <w:szCs w:val="56"/>
        </w:rPr>
      </w:pPr>
      <w:r w:rsidRPr="01503E57">
        <w:rPr>
          <w:rFonts w:ascii="Century Gothic" w:eastAsia="Calibri" w:hAnsi="Century Gothic" w:cs="Times New Roman"/>
          <w:b/>
          <w:bCs/>
          <w:color w:val="548DD4"/>
          <w:sz w:val="56"/>
          <w:szCs w:val="56"/>
        </w:rPr>
        <w:t>Learning</w:t>
      </w:r>
      <w:r w:rsidR="08D1C87E" w:rsidRPr="01503E57">
        <w:rPr>
          <w:rFonts w:ascii="Century Gothic" w:eastAsia="Calibri" w:hAnsi="Century Gothic" w:cs="Times New Roman"/>
          <w:b/>
          <w:bCs/>
          <w:color w:val="548DD4"/>
          <w:sz w:val="56"/>
          <w:szCs w:val="56"/>
        </w:rPr>
        <w:t>, Celebrating and Achieving Together</w:t>
      </w:r>
    </w:p>
    <w:p w14:paraId="44CEB568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</w:rPr>
      </w:pPr>
      <w:r w:rsidRPr="00275662">
        <w:rPr>
          <w:rFonts w:ascii="Century Gothic" w:eastAsia="Calibri" w:hAnsi="Century Gothic" w:cs="Times New Roman"/>
        </w:rPr>
        <w:t xml:space="preserve">                 </w:t>
      </w:r>
    </w:p>
    <w:p w14:paraId="4912260E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</w:rPr>
      </w:pPr>
    </w:p>
    <w:p w14:paraId="584AC7AB" w14:textId="4D0B1BFD" w:rsidR="005B509D" w:rsidRPr="00275662" w:rsidRDefault="51508888" w:rsidP="01503E57">
      <w:pPr>
        <w:spacing w:after="0"/>
        <w:jc w:val="center"/>
      </w:pPr>
      <w:r>
        <w:rPr>
          <w:noProof/>
        </w:rPr>
        <w:drawing>
          <wp:inline distT="0" distB="0" distL="0" distR="0" wp14:anchorId="26672C59" wp14:editId="01503E57">
            <wp:extent cx="5972176" cy="2584979"/>
            <wp:effectExtent l="0" t="0" r="0" b="0"/>
            <wp:docPr id="157531205" name="Picture 157531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6" cy="258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ACA21" w14:textId="7C224977" w:rsidR="005B509D" w:rsidRPr="00275662" w:rsidRDefault="005B509D" w:rsidP="01503E57">
      <w:pPr>
        <w:spacing w:after="0"/>
      </w:pPr>
    </w:p>
    <w:p w14:paraId="7952D920" w14:textId="61712CBA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color w:val="548DD4"/>
          <w:sz w:val="56"/>
          <w:szCs w:val="56"/>
        </w:rPr>
      </w:pPr>
    </w:p>
    <w:p w14:paraId="4980FD0D" w14:textId="1BDC14C8" w:rsidR="005B509D" w:rsidRPr="00275662" w:rsidRDefault="005B509D" w:rsidP="01503E57">
      <w:pPr>
        <w:spacing w:after="0"/>
        <w:jc w:val="center"/>
        <w:rPr>
          <w:rFonts w:ascii="Century Gothic" w:eastAsia="Calibri" w:hAnsi="Century Gothic" w:cs="Times New Roman"/>
          <w:b/>
          <w:bCs/>
          <w:color w:val="548DD4"/>
          <w:sz w:val="56"/>
          <w:szCs w:val="56"/>
        </w:rPr>
      </w:pPr>
      <w:r w:rsidRPr="01503E57">
        <w:rPr>
          <w:rFonts w:ascii="Century Gothic" w:eastAsia="Calibri" w:hAnsi="Century Gothic" w:cs="Times New Roman"/>
          <w:b/>
          <w:bCs/>
          <w:color w:val="548DD4"/>
          <w:sz w:val="56"/>
          <w:szCs w:val="56"/>
        </w:rPr>
        <w:t>Creativity        Leadership          Ambition            Nurture</w:t>
      </w:r>
    </w:p>
    <w:p w14:paraId="7478A7FF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b/>
          <w:color w:val="548DD4"/>
          <w:sz w:val="40"/>
          <w:szCs w:val="40"/>
        </w:rPr>
      </w:pPr>
    </w:p>
    <w:p w14:paraId="4BB477D5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b/>
          <w:color w:val="548DD4"/>
          <w:sz w:val="40"/>
          <w:szCs w:val="40"/>
        </w:rPr>
      </w:pPr>
    </w:p>
    <w:p w14:paraId="180314E9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b/>
          <w:color w:val="548DD4"/>
          <w:sz w:val="40"/>
          <w:szCs w:val="40"/>
        </w:rPr>
      </w:pPr>
    </w:p>
    <w:p w14:paraId="2475F770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b/>
          <w:color w:val="548DD4"/>
          <w:sz w:val="40"/>
          <w:szCs w:val="40"/>
        </w:rPr>
      </w:pPr>
    </w:p>
    <w:p w14:paraId="04120D04" w14:textId="1314CC42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b/>
          <w:color w:val="548DD4"/>
          <w:sz w:val="72"/>
          <w:szCs w:val="72"/>
        </w:rPr>
      </w:pPr>
      <w:r w:rsidRPr="00275662">
        <w:rPr>
          <w:rFonts w:ascii="Century Gothic" w:eastAsia="Calibri" w:hAnsi="Century Gothic" w:cs="Times New Roman"/>
          <w:b/>
          <w:color w:val="548DD4"/>
          <w:sz w:val="40"/>
          <w:szCs w:val="40"/>
        </w:rPr>
        <w:t xml:space="preserve">Context </w:t>
      </w:r>
    </w:p>
    <w:p w14:paraId="438A0ABA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</w:rPr>
      </w:pPr>
    </w:p>
    <w:p w14:paraId="21CA533B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 xml:space="preserve">McLean Primary School was opened in 1896, by Andrew Carnegie. </w:t>
      </w:r>
    </w:p>
    <w:p w14:paraId="69E7C0F8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 xml:space="preserve">The building was modernised in </w:t>
      </w:r>
      <w:proofErr w:type="gramStart"/>
      <w:r w:rsidRPr="00275662">
        <w:rPr>
          <w:rFonts w:ascii="Century Gothic" w:eastAsia="Calibri" w:hAnsi="Century Gothic" w:cs="Times New Roman"/>
          <w:sz w:val="24"/>
          <w:szCs w:val="24"/>
        </w:rPr>
        <w:t>1984</w:t>
      </w:r>
      <w:proofErr w:type="gramEnd"/>
      <w:r w:rsidRPr="00275662">
        <w:rPr>
          <w:rFonts w:ascii="Century Gothic" w:eastAsia="Calibri" w:hAnsi="Century Gothic" w:cs="Times New Roman"/>
          <w:sz w:val="24"/>
          <w:szCs w:val="24"/>
        </w:rPr>
        <w:t xml:space="preserve"> and the internal accommodation is arranged in semi open plan areas and classrooms.  </w:t>
      </w:r>
    </w:p>
    <w:p w14:paraId="7AE2CF52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0D0025D5" w14:textId="034CD8C4" w:rsidR="005B509D" w:rsidRPr="00275662" w:rsidRDefault="005B509D" w:rsidP="00275662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1503E57">
        <w:rPr>
          <w:rFonts w:ascii="Century Gothic" w:eastAsia="Calibri" w:hAnsi="Century Gothic" w:cs="Times New Roman"/>
          <w:sz w:val="24"/>
          <w:szCs w:val="24"/>
        </w:rPr>
        <w:t>There are currently 1</w:t>
      </w:r>
      <w:r w:rsidR="7AC8D469" w:rsidRPr="01503E57">
        <w:rPr>
          <w:rFonts w:ascii="Century Gothic" w:eastAsia="Calibri" w:hAnsi="Century Gothic" w:cs="Times New Roman"/>
          <w:sz w:val="24"/>
          <w:szCs w:val="24"/>
        </w:rPr>
        <w:t>3</w:t>
      </w:r>
      <w:r w:rsidRPr="01503E57">
        <w:rPr>
          <w:rFonts w:ascii="Century Gothic" w:eastAsia="Calibri" w:hAnsi="Century Gothic" w:cs="Times New Roman"/>
          <w:sz w:val="24"/>
          <w:szCs w:val="24"/>
        </w:rPr>
        <w:t xml:space="preserve"> classes accommodated in the </w:t>
      </w:r>
      <w:r w:rsidR="00142E9D" w:rsidRPr="01503E57">
        <w:rPr>
          <w:rFonts w:ascii="Century Gothic" w:eastAsia="Calibri" w:hAnsi="Century Gothic" w:cs="Times New Roman"/>
          <w:sz w:val="24"/>
          <w:szCs w:val="24"/>
        </w:rPr>
        <w:t>school</w:t>
      </w:r>
      <w:r w:rsidR="00275662" w:rsidRPr="01503E57">
        <w:rPr>
          <w:rFonts w:ascii="Century Gothic" w:eastAsia="Calibri" w:hAnsi="Century Gothic" w:cs="Times New Roman"/>
          <w:sz w:val="24"/>
          <w:szCs w:val="24"/>
        </w:rPr>
        <w:t>.</w:t>
      </w:r>
      <w:r w:rsidRPr="01503E57">
        <w:rPr>
          <w:rFonts w:ascii="Century Gothic" w:eastAsia="Calibri" w:hAnsi="Century Gothic" w:cs="Times New Roman"/>
          <w:sz w:val="24"/>
          <w:szCs w:val="24"/>
        </w:rPr>
        <w:t xml:space="preserve"> </w:t>
      </w:r>
    </w:p>
    <w:p w14:paraId="59B821B0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07F13774" w14:textId="5849C004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 xml:space="preserve">A </w:t>
      </w:r>
      <w:r w:rsidR="005A52E6" w:rsidRPr="00275662">
        <w:rPr>
          <w:rFonts w:ascii="Century Gothic" w:eastAsia="Calibri" w:hAnsi="Century Gothic" w:cs="Times New Roman"/>
          <w:sz w:val="24"/>
          <w:szCs w:val="24"/>
        </w:rPr>
        <w:t>purpose-built</w:t>
      </w:r>
      <w:r w:rsidRPr="00275662">
        <w:rPr>
          <w:rFonts w:ascii="Century Gothic" w:eastAsia="Calibri" w:hAnsi="Century Gothic" w:cs="Times New Roman"/>
          <w:sz w:val="24"/>
          <w:szCs w:val="24"/>
        </w:rPr>
        <w:t xml:space="preserve"> nursery is set within the school grounds, which has 2 </w:t>
      </w:r>
      <w:r w:rsidR="00275662">
        <w:rPr>
          <w:rFonts w:ascii="Century Gothic" w:eastAsia="Calibri" w:hAnsi="Century Gothic" w:cs="Times New Roman"/>
          <w:sz w:val="24"/>
          <w:szCs w:val="24"/>
        </w:rPr>
        <w:t>play</w:t>
      </w:r>
      <w:r w:rsidRPr="00275662">
        <w:rPr>
          <w:rFonts w:ascii="Century Gothic" w:eastAsia="Calibri" w:hAnsi="Century Gothic" w:cs="Times New Roman"/>
          <w:sz w:val="24"/>
          <w:szCs w:val="24"/>
        </w:rPr>
        <w:t xml:space="preserve">rooms; Rainbow and Sunflower, both of which have outdoor play spaces. </w:t>
      </w:r>
      <w:r w:rsidR="00B12515" w:rsidRPr="00275662">
        <w:rPr>
          <w:rFonts w:ascii="Century Gothic" w:eastAsia="Calibri" w:hAnsi="Century Gothic" w:cs="Times New Roman"/>
          <w:sz w:val="24"/>
          <w:szCs w:val="24"/>
        </w:rPr>
        <w:t xml:space="preserve">Our nursery is a </w:t>
      </w:r>
      <w:r w:rsidR="00275662" w:rsidRPr="00275662">
        <w:rPr>
          <w:rFonts w:ascii="Century Gothic" w:eastAsia="Calibri" w:hAnsi="Century Gothic" w:cs="Times New Roman"/>
          <w:sz w:val="24"/>
          <w:szCs w:val="24"/>
        </w:rPr>
        <w:t>49-week</w:t>
      </w:r>
      <w:r w:rsidR="00B12515" w:rsidRPr="00275662">
        <w:rPr>
          <w:rFonts w:ascii="Century Gothic" w:eastAsia="Calibri" w:hAnsi="Century Gothic" w:cs="Times New Roman"/>
          <w:sz w:val="24"/>
          <w:szCs w:val="24"/>
        </w:rPr>
        <w:t xml:space="preserve"> provision offering a morning and afternoon session each day. </w:t>
      </w:r>
    </w:p>
    <w:p w14:paraId="4BE920CD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> </w:t>
      </w:r>
    </w:p>
    <w:p w14:paraId="499C3323" w14:textId="09D68CBA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1503E57">
        <w:rPr>
          <w:rFonts w:ascii="Century Gothic" w:eastAsia="Calibri" w:hAnsi="Century Gothic" w:cs="Times New Roman"/>
          <w:sz w:val="24"/>
          <w:szCs w:val="24"/>
        </w:rPr>
        <w:t xml:space="preserve">McLean serves a mixed catchment of private and local authority housing in northwest Dunfermline. The current school </w:t>
      </w:r>
      <w:r w:rsidR="005B7FAA" w:rsidRPr="01503E57">
        <w:rPr>
          <w:rFonts w:ascii="Century Gothic" w:eastAsia="Calibri" w:hAnsi="Century Gothic" w:cs="Times New Roman"/>
          <w:sz w:val="24"/>
          <w:szCs w:val="24"/>
        </w:rPr>
        <w:t xml:space="preserve">and nursery </w:t>
      </w:r>
      <w:r w:rsidRPr="01503E57">
        <w:rPr>
          <w:rFonts w:ascii="Century Gothic" w:eastAsia="Calibri" w:hAnsi="Century Gothic" w:cs="Times New Roman"/>
          <w:sz w:val="24"/>
          <w:szCs w:val="24"/>
        </w:rPr>
        <w:t xml:space="preserve">roll is approximately </w:t>
      </w:r>
      <w:r w:rsidR="005B7FAA" w:rsidRPr="01503E57">
        <w:rPr>
          <w:rFonts w:ascii="Century Gothic" w:eastAsia="Calibri" w:hAnsi="Century Gothic" w:cs="Times New Roman"/>
          <w:sz w:val="24"/>
          <w:szCs w:val="24"/>
        </w:rPr>
        <w:t>4</w:t>
      </w:r>
      <w:r w:rsidR="33072337" w:rsidRPr="01503E57">
        <w:rPr>
          <w:rFonts w:ascii="Century Gothic" w:eastAsia="Calibri" w:hAnsi="Century Gothic" w:cs="Times New Roman"/>
          <w:sz w:val="24"/>
          <w:szCs w:val="24"/>
        </w:rPr>
        <w:t>6</w:t>
      </w:r>
      <w:r w:rsidR="00D911F1" w:rsidRPr="01503E57">
        <w:rPr>
          <w:rFonts w:ascii="Century Gothic" w:eastAsia="Calibri" w:hAnsi="Century Gothic" w:cs="Times New Roman"/>
          <w:sz w:val="24"/>
          <w:szCs w:val="24"/>
        </w:rPr>
        <w:t>7</w:t>
      </w:r>
      <w:r w:rsidRPr="01503E57">
        <w:rPr>
          <w:rFonts w:ascii="Century Gothic" w:eastAsia="Calibri" w:hAnsi="Century Gothic" w:cs="Times New Roman"/>
          <w:sz w:val="24"/>
          <w:szCs w:val="24"/>
        </w:rPr>
        <w:t xml:space="preserve"> children.</w:t>
      </w:r>
      <w:r w:rsidR="00275662" w:rsidRPr="01503E57">
        <w:rPr>
          <w:rFonts w:ascii="Century Gothic" w:eastAsia="Calibri" w:hAnsi="Century Gothic" w:cs="Times New Roman"/>
          <w:sz w:val="24"/>
          <w:szCs w:val="24"/>
        </w:rPr>
        <w:t xml:space="preserve"> Within Nursery, this is approximately 65 children. </w:t>
      </w:r>
      <w:r w:rsidRPr="01503E57">
        <w:rPr>
          <w:rFonts w:ascii="Century Gothic" w:eastAsia="Calibri" w:hAnsi="Century Gothic" w:cs="Times New Roman"/>
          <w:sz w:val="24"/>
          <w:szCs w:val="24"/>
        </w:rPr>
        <w:t>Around 1</w:t>
      </w:r>
      <w:r w:rsidR="43448186" w:rsidRPr="01503E57">
        <w:rPr>
          <w:rFonts w:ascii="Century Gothic" w:eastAsia="Calibri" w:hAnsi="Century Gothic" w:cs="Times New Roman"/>
          <w:sz w:val="24"/>
          <w:szCs w:val="24"/>
        </w:rPr>
        <w:t>8</w:t>
      </w:r>
      <w:r w:rsidRPr="01503E57">
        <w:rPr>
          <w:rFonts w:ascii="Century Gothic" w:eastAsia="Calibri" w:hAnsi="Century Gothic" w:cs="Times New Roman"/>
          <w:sz w:val="24"/>
          <w:szCs w:val="24"/>
        </w:rPr>
        <w:t xml:space="preserve">% of the children at McLean receive free school meals. </w:t>
      </w:r>
    </w:p>
    <w:p w14:paraId="08629751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> </w:t>
      </w:r>
    </w:p>
    <w:p w14:paraId="4953AA7C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 xml:space="preserve">McLean is part of the Queen Anne Cluster, which is made up of 14 Primary Schools and Queen Anne High School. </w:t>
      </w:r>
    </w:p>
    <w:p w14:paraId="29C02965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56AE2909" w14:textId="10029362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55F86E93">
        <w:rPr>
          <w:rFonts w:ascii="Century Gothic" w:eastAsia="Calibri" w:hAnsi="Century Gothic" w:cs="Times New Roman"/>
          <w:sz w:val="24"/>
          <w:szCs w:val="24"/>
        </w:rPr>
        <w:t>The current leadership team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 </w:t>
      </w:r>
      <w:r w:rsidRPr="55F86E93">
        <w:rPr>
          <w:rFonts w:ascii="Century Gothic" w:eastAsia="Calibri" w:hAnsi="Century Gothic" w:cs="Times New Roman"/>
          <w:sz w:val="24"/>
          <w:szCs w:val="24"/>
        </w:rPr>
        <w:t xml:space="preserve">comprises </w:t>
      </w:r>
      <w:r w:rsidR="005B7FAA" w:rsidRPr="55F86E93">
        <w:rPr>
          <w:rFonts w:ascii="Century Gothic" w:eastAsia="Calibri" w:hAnsi="Century Gothic" w:cs="Times New Roman"/>
          <w:sz w:val="24"/>
          <w:szCs w:val="24"/>
        </w:rPr>
        <w:t>Gillian Souter</w:t>
      </w:r>
      <w:r w:rsidRPr="55F86E93">
        <w:rPr>
          <w:rFonts w:ascii="Century Gothic" w:eastAsia="Calibri" w:hAnsi="Century Gothic" w:cs="Times New Roman"/>
          <w:sz w:val="24"/>
          <w:szCs w:val="24"/>
        </w:rPr>
        <w:t xml:space="preserve"> (Joint 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Head Teacher </w:t>
      </w:r>
      <w:r w:rsidRPr="55F86E93">
        <w:rPr>
          <w:rFonts w:ascii="Century Gothic" w:eastAsia="Calibri" w:hAnsi="Century Gothic" w:cs="Times New Roman"/>
          <w:sz w:val="24"/>
          <w:szCs w:val="24"/>
        </w:rPr>
        <w:t>with Milesmark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 PS</w:t>
      </w:r>
      <w:r w:rsidRPr="55F86E93">
        <w:rPr>
          <w:rFonts w:ascii="Century Gothic" w:eastAsia="Calibri" w:hAnsi="Century Gothic" w:cs="Times New Roman"/>
          <w:sz w:val="24"/>
          <w:szCs w:val="24"/>
        </w:rPr>
        <w:t>), Laura Walker (Deput</w:t>
      </w:r>
      <w:r w:rsidR="00E76203" w:rsidRPr="55F86E93">
        <w:rPr>
          <w:rFonts w:ascii="Century Gothic" w:eastAsia="Calibri" w:hAnsi="Century Gothic" w:cs="Times New Roman"/>
          <w:sz w:val="24"/>
          <w:szCs w:val="24"/>
        </w:rPr>
        <w:t>e</w:t>
      </w:r>
      <w:r w:rsidRPr="55F86E93">
        <w:rPr>
          <w:rFonts w:ascii="Century Gothic" w:eastAsia="Calibri" w:hAnsi="Century Gothic" w:cs="Times New Roman"/>
          <w:sz w:val="24"/>
          <w:szCs w:val="24"/>
        </w:rPr>
        <w:t xml:space="preserve"> Head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 T</w:t>
      </w:r>
      <w:r w:rsidRPr="55F86E93">
        <w:rPr>
          <w:rFonts w:ascii="Century Gothic" w:eastAsia="Calibri" w:hAnsi="Century Gothic" w:cs="Times New Roman"/>
          <w:sz w:val="24"/>
          <w:szCs w:val="24"/>
        </w:rPr>
        <w:t xml:space="preserve">eacher) and </w:t>
      </w:r>
      <w:r w:rsidR="54C305C7" w:rsidRPr="55F86E93">
        <w:rPr>
          <w:rFonts w:ascii="Century Gothic" w:eastAsia="Calibri" w:hAnsi="Century Gothic" w:cs="Times New Roman"/>
          <w:sz w:val="24"/>
          <w:szCs w:val="24"/>
        </w:rPr>
        <w:t>Emma Walker</w:t>
      </w:r>
      <w:r w:rsidRPr="55F86E93">
        <w:rPr>
          <w:rFonts w:ascii="Century Gothic" w:eastAsia="Calibri" w:hAnsi="Century Gothic" w:cs="Times New Roman"/>
          <w:sz w:val="24"/>
          <w:szCs w:val="24"/>
        </w:rPr>
        <w:t xml:space="preserve"> (Deput</w:t>
      </w:r>
      <w:r w:rsidR="00E76203" w:rsidRPr="55F86E93">
        <w:rPr>
          <w:rFonts w:ascii="Century Gothic" w:eastAsia="Calibri" w:hAnsi="Century Gothic" w:cs="Times New Roman"/>
          <w:sz w:val="24"/>
          <w:szCs w:val="24"/>
        </w:rPr>
        <w:t>e</w:t>
      </w:r>
      <w:r w:rsidRPr="55F86E93">
        <w:rPr>
          <w:rFonts w:ascii="Century Gothic" w:eastAsia="Calibri" w:hAnsi="Century Gothic" w:cs="Times New Roman"/>
          <w:sz w:val="24"/>
          <w:szCs w:val="24"/>
        </w:rPr>
        <w:t xml:space="preserve"> Head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 T</w:t>
      </w:r>
      <w:r w:rsidRPr="55F86E93">
        <w:rPr>
          <w:rFonts w:ascii="Century Gothic" w:eastAsia="Calibri" w:hAnsi="Century Gothic" w:cs="Times New Roman"/>
          <w:sz w:val="24"/>
          <w:szCs w:val="24"/>
        </w:rPr>
        <w:t>eacher)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 Within Nursery, the leadership team extends to</w:t>
      </w:r>
      <w:r w:rsidR="4549457F" w:rsidRPr="55F86E93">
        <w:rPr>
          <w:rFonts w:ascii="Century Gothic" w:eastAsia="Calibri" w:hAnsi="Century Gothic" w:cs="Times New Roman"/>
          <w:sz w:val="24"/>
          <w:szCs w:val="24"/>
        </w:rPr>
        <w:t xml:space="preserve"> a 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Peripatetic Nursery Teacher, Niamh Hepburn (Senior Early Years Officer) and </w:t>
      </w:r>
      <w:r w:rsidR="18713264" w:rsidRPr="55F86E93">
        <w:rPr>
          <w:rFonts w:ascii="Century Gothic" w:eastAsia="Calibri" w:hAnsi="Century Gothic" w:cs="Times New Roman"/>
          <w:sz w:val="24"/>
          <w:szCs w:val="24"/>
        </w:rPr>
        <w:t>Carol McEneany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 (Senior Early Years Officer)</w:t>
      </w:r>
    </w:p>
    <w:p w14:paraId="3FF238E1" w14:textId="77777777" w:rsidR="00275662" w:rsidRDefault="00275662" w:rsidP="005B509D">
      <w:pPr>
        <w:spacing w:after="0"/>
        <w:rPr>
          <w:rFonts w:ascii="Century Gothic" w:hAnsi="Century Gothic" w:cs="Arial"/>
          <w:b/>
          <w:bCs/>
        </w:rPr>
      </w:pPr>
    </w:p>
    <w:p w14:paraId="4F68B8DE" w14:textId="35189BFF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31C5124B" w14:textId="2DDA3E01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1E494DBA" w14:textId="72EFAD86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234D9CA4" w14:textId="457133A7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71EDE3C8" w14:textId="51E774F8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143FC68D" w14:textId="57F28C9F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156174EC" w14:textId="5FE61445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396B3D08" w14:textId="48EB25DE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04AE5D1C" w14:textId="1574E141" w:rsidR="005B509D" w:rsidRPr="00275662" w:rsidRDefault="005B509D" w:rsidP="01503E57">
      <w:pPr>
        <w:spacing w:after="0"/>
        <w:rPr>
          <w:rFonts w:ascii="Century Gothic" w:eastAsia="Calibri" w:hAnsi="Century Gothic" w:cs="Times New Roman"/>
          <w:b/>
          <w:bCs/>
          <w:color w:val="5B9BD5" w:themeColor="accent5"/>
          <w:sz w:val="36"/>
          <w:szCs w:val="36"/>
        </w:rPr>
      </w:pPr>
      <w:r w:rsidRPr="01503E57">
        <w:rPr>
          <w:rFonts w:ascii="Century Gothic" w:eastAsia="Calibri" w:hAnsi="Century Gothic" w:cs="Times New Roman"/>
          <w:b/>
          <w:bCs/>
          <w:color w:val="2E74B5" w:themeColor="accent5" w:themeShade="BF"/>
          <w:sz w:val="36"/>
          <w:szCs w:val="36"/>
        </w:rPr>
        <w:lastRenderedPageBreak/>
        <w:t>Vision, Values and Aims</w:t>
      </w:r>
    </w:p>
    <w:p w14:paraId="3036B5D8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b/>
          <w:bCs/>
          <w:sz w:val="24"/>
          <w:szCs w:val="24"/>
        </w:rPr>
      </w:pPr>
    </w:p>
    <w:p w14:paraId="3DEADB90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color w:val="4F81BD"/>
          <w:sz w:val="32"/>
          <w:szCs w:val="32"/>
        </w:rPr>
      </w:pPr>
      <w:r w:rsidRPr="01503E57"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  <w:t>Vision Statement</w:t>
      </w:r>
    </w:p>
    <w:p w14:paraId="32AE43F6" w14:textId="2BBBF1CD" w:rsidR="01503E57" w:rsidRDefault="01503E57" w:rsidP="01503E57">
      <w:pPr>
        <w:spacing w:after="0"/>
        <w:rPr>
          <w:rFonts w:ascii="Century Gothic" w:eastAsia="Calibri" w:hAnsi="Century Gothic" w:cs="Times New Roman"/>
          <w:sz w:val="24"/>
          <w:szCs w:val="24"/>
        </w:rPr>
      </w:pPr>
    </w:p>
    <w:p w14:paraId="2B78FD88" w14:textId="2567F09A" w:rsidR="005B509D" w:rsidRPr="00275662" w:rsidRDefault="427BC7F6" w:rsidP="005B509D">
      <w:pPr>
        <w:spacing w:after="0"/>
        <w:rPr>
          <w:rFonts w:ascii="Century Gothic" w:eastAsia="Calibri" w:hAnsi="Century Gothic" w:cs="Times New Roman"/>
          <w:sz w:val="24"/>
          <w:szCs w:val="24"/>
        </w:rPr>
      </w:pPr>
      <w:r w:rsidRPr="01503E57">
        <w:rPr>
          <w:rFonts w:ascii="Century Gothic" w:eastAsia="Calibri" w:hAnsi="Century Gothic" w:cs="Times New Roman"/>
          <w:sz w:val="24"/>
          <w:szCs w:val="24"/>
        </w:rPr>
        <w:t>Learning, Celebrating and Achieving Together</w:t>
      </w:r>
    </w:p>
    <w:p w14:paraId="2C887370" w14:textId="50A3B9B0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</w:pPr>
    </w:p>
    <w:p w14:paraId="5BA327B1" w14:textId="1D731552" w:rsidR="005B509D" w:rsidRPr="00275662" w:rsidRDefault="00275662" w:rsidP="005B509D">
      <w:pPr>
        <w:spacing w:after="0"/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</w:pPr>
      <w:r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  <w:t>McLean</w:t>
      </w:r>
      <w:r w:rsidR="005B509D" w:rsidRPr="00275662"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  <w:t xml:space="preserve"> Values</w:t>
      </w:r>
    </w:p>
    <w:p w14:paraId="1D36909D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color w:val="4F81BD"/>
          <w:sz w:val="28"/>
          <w:szCs w:val="28"/>
        </w:rPr>
      </w:pPr>
    </w:p>
    <w:p w14:paraId="614E5885" w14:textId="355A6B9A" w:rsidR="005B509D" w:rsidRPr="00275662" w:rsidRDefault="005B509D" w:rsidP="01503E57">
      <w:pPr>
        <w:spacing w:after="0"/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</w:pPr>
      <w:r w:rsidRPr="01503E57">
        <w:rPr>
          <w:rFonts w:ascii="Century Gothic" w:eastAsia="Calibri" w:hAnsi="Century Gothic" w:cs="Times New Roman"/>
          <w:b/>
          <w:bCs/>
          <w:color w:val="548DD4"/>
          <w:sz w:val="56"/>
          <w:szCs w:val="56"/>
        </w:rPr>
        <w:t xml:space="preserve">Creativity    Leadership    Ambition   Nurture </w:t>
      </w:r>
      <w:r w:rsidRPr="01503E57">
        <w:rPr>
          <w:rFonts w:ascii="Century Gothic" w:eastAsia="Calibri" w:hAnsi="Century Gothic" w:cs="Times New Roman"/>
          <w:b/>
          <w:bCs/>
          <w:color w:val="548DD4"/>
          <w:sz w:val="40"/>
          <w:szCs w:val="40"/>
        </w:rPr>
        <w:t xml:space="preserve">(CLAN </w:t>
      </w:r>
      <w:r w:rsidR="005A52E6" w:rsidRPr="01503E57">
        <w:rPr>
          <w:rFonts w:ascii="Century Gothic" w:eastAsia="Calibri" w:hAnsi="Century Gothic" w:cs="Times New Roman"/>
          <w:b/>
          <w:bCs/>
          <w:color w:val="548DD4"/>
          <w:sz w:val="40"/>
          <w:szCs w:val="40"/>
        </w:rPr>
        <w:t>McLean</w:t>
      </w:r>
      <w:r w:rsidRPr="01503E57">
        <w:rPr>
          <w:rFonts w:ascii="Century Gothic" w:eastAsia="Calibri" w:hAnsi="Century Gothic" w:cs="Times New Roman"/>
          <w:b/>
          <w:bCs/>
          <w:color w:val="548DD4"/>
          <w:sz w:val="40"/>
          <w:szCs w:val="40"/>
        </w:rPr>
        <w:t>)</w:t>
      </w:r>
    </w:p>
    <w:p w14:paraId="3DF229F2" w14:textId="61BEDA51" w:rsidR="005B509D" w:rsidRPr="00275662" w:rsidRDefault="005B509D" w:rsidP="01503E57">
      <w:pPr>
        <w:spacing w:after="0"/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</w:pPr>
    </w:p>
    <w:p w14:paraId="5460F21B" w14:textId="1920E928" w:rsidR="005B509D" w:rsidRPr="00275662" w:rsidRDefault="00275662" w:rsidP="005B509D">
      <w:pPr>
        <w:spacing w:after="0"/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</w:pPr>
      <w:r w:rsidRPr="01503E57"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  <w:t>McLean</w:t>
      </w:r>
      <w:r w:rsidR="005B509D" w:rsidRPr="01503E57"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  <w:t xml:space="preserve"> Aims</w:t>
      </w:r>
    </w:p>
    <w:p w14:paraId="2634CD07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color w:val="4F81BD"/>
          <w:sz w:val="28"/>
          <w:szCs w:val="28"/>
        </w:rPr>
      </w:pPr>
    </w:p>
    <w:p w14:paraId="52AA57E3" w14:textId="03C2B6AF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 xml:space="preserve">As a </w:t>
      </w:r>
      <w:r w:rsidR="008436DC">
        <w:rPr>
          <w:rFonts w:ascii="Century Gothic" w:eastAsia="Calibri" w:hAnsi="Century Gothic" w:cs="Times New Roman"/>
          <w:sz w:val="24"/>
          <w:szCs w:val="24"/>
        </w:rPr>
        <w:t>S</w:t>
      </w:r>
      <w:r w:rsidRPr="00275662">
        <w:rPr>
          <w:rFonts w:ascii="Century Gothic" w:eastAsia="Calibri" w:hAnsi="Century Gothic" w:cs="Times New Roman"/>
          <w:sz w:val="24"/>
          <w:szCs w:val="24"/>
        </w:rPr>
        <w:t>chool and Nursery:</w:t>
      </w:r>
    </w:p>
    <w:p w14:paraId="6BFA9134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> </w:t>
      </w:r>
    </w:p>
    <w:p w14:paraId="06A16DC2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>We will be friendly, honest, fair and respectful to each other and behave responsibly.</w:t>
      </w:r>
    </w:p>
    <w:p w14:paraId="79FC544F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>We will try our best in our learning and be proud of our achievements in and out of school.</w:t>
      </w:r>
    </w:p>
    <w:p w14:paraId="603B5AAD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>We will work together to look after our environment and everyone and everything in it.</w:t>
      </w:r>
    </w:p>
    <w:p w14:paraId="601281FA" w14:textId="33FE4AAA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>We will work together to make our school even better</w:t>
      </w:r>
      <w:r w:rsidR="00DF08F4">
        <w:rPr>
          <w:rFonts w:ascii="Century Gothic" w:eastAsia="Calibri" w:hAnsi="Century Gothic" w:cs="Times New Roman"/>
          <w:sz w:val="24"/>
          <w:szCs w:val="24"/>
        </w:rPr>
        <w:t>,</w:t>
      </w:r>
      <w:r w:rsidRPr="00275662">
        <w:rPr>
          <w:rFonts w:ascii="Century Gothic" w:eastAsia="Calibri" w:hAnsi="Century Gothic" w:cs="Times New Roman"/>
          <w:sz w:val="24"/>
          <w:szCs w:val="24"/>
        </w:rPr>
        <w:t xml:space="preserve"> involving our parents and others in our community.  </w:t>
      </w:r>
    </w:p>
    <w:p w14:paraId="41113993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Arial"/>
          <w:b/>
          <w:color w:val="4F81BD"/>
          <w:sz w:val="32"/>
          <w:szCs w:val="32"/>
          <w:lang w:val="en-US"/>
        </w:rPr>
      </w:pPr>
    </w:p>
    <w:p w14:paraId="0F86361A" w14:textId="6011FBF7" w:rsidR="005B509D" w:rsidRPr="00275662" w:rsidRDefault="005B509D" w:rsidP="004B6B12">
      <w:pPr>
        <w:rPr>
          <w:rFonts w:ascii="Century Gothic" w:hAnsi="Century Gothic" w:cs="Arial"/>
          <w:b/>
          <w:bCs/>
        </w:rPr>
      </w:pPr>
    </w:p>
    <w:p w14:paraId="2CFC1377" w14:textId="77777777" w:rsidR="005B509D" w:rsidRPr="00275662" w:rsidRDefault="005B509D" w:rsidP="004B6B12">
      <w:pPr>
        <w:rPr>
          <w:rFonts w:ascii="Century Gothic" w:hAnsi="Century Gothic" w:cs="Arial"/>
          <w:b/>
          <w:bCs/>
        </w:rPr>
      </w:pPr>
    </w:p>
    <w:p w14:paraId="2C9A5A89" w14:textId="3746A2D5" w:rsidR="005B509D" w:rsidRPr="00275662" w:rsidRDefault="005B509D" w:rsidP="004B6B12">
      <w:pPr>
        <w:rPr>
          <w:rFonts w:ascii="Century Gothic" w:hAnsi="Century Gothic" w:cs="Arial"/>
          <w:b/>
          <w:bCs/>
        </w:rPr>
      </w:pPr>
      <w:bookmarkStart w:id="0" w:name="_Hlk74582252"/>
      <w:r w:rsidRPr="00275662">
        <w:rPr>
          <w:rFonts w:ascii="Century Gothic" w:hAnsi="Century Gothic"/>
          <w:noProof/>
          <w:color w:val="C0504D"/>
          <w:sz w:val="36"/>
          <w:szCs w:val="36"/>
        </w:rPr>
        <w:lastRenderedPageBreak/>
        <w:drawing>
          <wp:inline distT="0" distB="0" distL="0" distR="0" wp14:anchorId="3289BFCF" wp14:editId="7A7632CB">
            <wp:extent cx="9410700" cy="62544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242" cy="6268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976A2" w14:textId="77777777" w:rsidR="005B509D" w:rsidRPr="00275662" w:rsidRDefault="005B509D" w:rsidP="004B6B12">
      <w:pPr>
        <w:rPr>
          <w:rFonts w:ascii="Century Gothic" w:hAnsi="Century Gothic" w:cs="Arial"/>
          <w:b/>
          <w:bCs/>
        </w:rPr>
      </w:pPr>
    </w:p>
    <w:p w14:paraId="4CE92271" w14:textId="77777777" w:rsidR="005B509D" w:rsidRPr="00275662" w:rsidRDefault="005B509D" w:rsidP="004B6B12">
      <w:pPr>
        <w:rPr>
          <w:rFonts w:ascii="Century Gothic" w:hAnsi="Century Gothic" w:cs="Arial"/>
          <w:b/>
          <w:bCs/>
        </w:rPr>
      </w:pPr>
    </w:p>
    <w:p w14:paraId="5F5905FF" w14:textId="77777777" w:rsidR="003A1693" w:rsidRDefault="003A1693" w:rsidP="004B6B12">
      <w:pPr>
        <w:rPr>
          <w:rFonts w:ascii="Century Gothic" w:hAnsi="Century Gothic" w:cs="Arial"/>
          <w:b/>
          <w:bCs/>
          <w:sz w:val="20"/>
          <w:szCs w:val="20"/>
        </w:rPr>
      </w:pPr>
      <w:bookmarkStart w:id="1" w:name="_Hlk74583175"/>
    </w:p>
    <w:p w14:paraId="442D7618" w14:textId="38F9F421" w:rsidR="00BA7B1F" w:rsidRPr="00782AD0" w:rsidRDefault="00782AD0" w:rsidP="1B941745">
      <w:pPr>
        <w:rPr>
          <w:rFonts w:ascii="Century Gothic" w:hAnsi="Century Gothic" w:cs="Arial"/>
          <w:b/>
          <w:bCs/>
          <w:sz w:val="32"/>
          <w:szCs w:val="32"/>
        </w:rPr>
      </w:pPr>
      <w:r w:rsidRPr="00782AD0">
        <w:rPr>
          <w:rFonts w:ascii="Century Gothic" w:hAnsi="Century Gothic" w:cs="Arial"/>
          <w:b/>
          <w:bCs/>
          <w:sz w:val="32"/>
          <w:szCs w:val="32"/>
        </w:rPr>
        <w:lastRenderedPageBreak/>
        <w:t>Session 2026-2027</w:t>
      </w:r>
    </w:p>
    <w:tbl>
      <w:tblPr>
        <w:tblStyle w:val="TableGrid"/>
        <w:tblpPr w:leftFromText="180" w:rightFromText="180" w:vertAnchor="page" w:horzAnchor="margin" w:tblpX="-147" w:tblpY="1561"/>
        <w:tblW w:w="15735" w:type="dxa"/>
        <w:tblLayout w:type="fixed"/>
        <w:tblLook w:val="04A0" w:firstRow="1" w:lastRow="0" w:firstColumn="1" w:lastColumn="0" w:noHBand="0" w:noVBand="1"/>
      </w:tblPr>
      <w:tblGrid>
        <w:gridCol w:w="4673"/>
        <w:gridCol w:w="3194"/>
        <w:gridCol w:w="633"/>
        <w:gridCol w:w="2410"/>
        <w:gridCol w:w="2835"/>
        <w:gridCol w:w="1990"/>
      </w:tblGrid>
      <w:tr w:rsidR="00BA51A2" w:rsidRPr="003A1693" w14:paraId="6877E7CC" w14:textId="77777777" w:rsidTr="55F86E93">
        <w:trPr>
          <w:trHeight w:val="471"/>
        </w:trPr>
        <w:tc>
          <w:tcPr>
            <w:tcW w:w="15735" w:type="dxa"/>
            <w:gridSpan w:val="6"/>
            <w:vAlign w:val="center"/>
          </w:tcPr>
          <w:p w14:paraId="22B52337" w14:textId="717D80E1" w:rsidR="00B4761F" w:rsidRPr="003A1693" w:rsidRDefault="00BA51A2" w:rsidP="1B941745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bookmarkStart w:id="2" w:name="_Hlk74582154"/>
            <w:bookmarkEnd w:id="0"/>
            <w:bookmarkEnd w:id="1"/>
            <w:r w:rsidRPr="1B941745">
              <w:rPr>
                <w:rFonts w:ascii="Century Gothic" w:hAnsi="Century Gothic" w:cs="Arial"/>
                <w:b/>
                <w:bCs/>
                <w:sz w:val="20"/>
                <w:szCs w:val="20"/>
              </w:rPr>
              <w:t>Focused Priority:</w:t>
            </w:r>
            <w:r w:rsidR="4A3EFA1E" w:rsidRPr="1B941745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</w:t>
            </w:r>
          </w:p>
          <w:p w14:paraId="24624182" w14:textId="12C71210" w:rsidR="00B4761F" w:rsidRPr="00132497" w:rsidRDefault="00132497" w:rsidP="756E6B52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  <w:b/>
                <w:bCs/>
                <w:color w:val="7030A0"/>
                <w:sz w:val="32"/>
                <w:szCs w:val="32"/>
              </w:rPr>
            </w:pPr>
            <w:r w:rsidRPr="756E6B52">
              <w:rPr>
                <w:rFonts w:ascii="Tahoma" w:hAnsi="Tahoma" w:cs="Tahoma"/>
                <w:color w:val="7030A0"/>
                <w:sz w:val="32"/>
                <w:szCs w:val="32"/>
              </w:rPr>
              <w:t>Embed</w:t>
            </w:r>
            <w:r w:rsidR="00E87C7C" w:rsidRPr="756E6B52">
              <w:rPr>
                <w:rFonts w:ascii="Tahoma" w:hAnsi="Tahoma" w:cs="Tahoma"/>
                <w:color w:val="7030A0"/>
                <w:sz w:val="32"/>
                <w:szCs w:val="32"/>
              </w:rPr>
              <w:t xml:space="preserve"> current planning, tracking, and monitoring systems to ensure the best learning outcomes for all children</w:t>
            </w:r>
          </w:p>
        </w:tc>
      </w:tr>
      <w:tr w:rsidR="00A01315" w:rsidRPr="003A1693" w14:paraId="03328407" w14:textId="77777777" w:rsidTr="00462ACB">
        <w:trPr>
          <w:trHeight w:val="415"/>
        </w:trPr>
        <w:tc>
          <w:tcPr>
            <w:tcW w:w="7867" w:type="dxa"/>
            <w:gridSpan w:val="2"/>
            <w:vAlign w:val="center"/>
          </w:tcPr>
          <w:p w14:paraId="66554618" w14:textId="4A53AE29" w:rsidR="00A01315" w:rsidRPr="003A1693" w:rsidRDefault="00A01315" w:rsidP="004B6B12">
            <w:pPr>
              <w:tabs>
                <w:tab w:val="left" w:pos="2520"/>
              </w:tabs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DE2662">
              <w:rPr>
                <w:rFonts w:ascii="Century Gothic" w:hAnsi="Century Gothic" w:cs="Arial"/>
                <w:b/>
                <w:bCs/>
                <w:sz w:val="20"/>
                <w:szCs w:val="20"/>
              </w:rPr>
              <w:t>Children play and learn</w:t>
            </w:r>
          </w:p>
        </w:tc>
        <w:tc>
          <w:tcPr>
            <w:tcW w:w="7868" w:type="dxa"/>
            <w:gridSpan w:val="4"/>
            <w:vAlign w:val="center"/>
          </w:tcPr>
          <w:p w14:paraId="21CE5228" w14:textId="4F39BA9D" w:rsidR="00A01315" w:rsidRDefault="00A01315" w:rsidP="55F86E93">
            <w:pPr>
              <w:tabs>
                <w:tab w:val="left" w:pos="2520"/>
              </w:tabs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Themes:</w:t>
            </w:r>
          </w:p>
        </w:tc>
      </w:tr>
      <w:tr w:rsidR="00A01315" w:rsidRPr="003A1693" w14:paraId="065CD71D" w14:textId="77777777" w:rsidTr="004A3076">
        <w:trPr>
          <w:trHeight w:val="695"/>
        </w:trPr>
        <w:tc>
          <w:tcPr>
            <w:tcW w:w="7867" w:type="dxa"/>
            <w:gridSpan w:val="2"/>
            <w:vAlign w:val="center"/>
          </w:tcPr>
          <w:p w14:paraId="1CBCD5E4" w14:textId="1E503EA9" w:rsidR="00A01315" w:rsidRPr="00A01315" w:rsidRDefault="00A01315" w:rsidP="55F86E93">
            <w:pPr>
              <w:spacing w:line="360" w:lineRule="auto"/>
              <w:rPr>
                <w:color w:val="0070C0"/>
              </w:rPr>
            </w:pPr>
            <w:r w:rsidRPr="00A01315">
              <w:rPr>
                <w:rFonts w:ascii="Calibri" w:eastAsia="Calibri" w:hAnsi="Calibri" w:cs="Calibri"/>
                <w:color w:val="0070C0"/>
                <w:sz w:val="24"/>
                <w:szCs w:val="24"/>
              </w:rPr>
              <w:t xml:space="preserve">Curriculum </w:t>
            </w:r>
          </w:p>
          <w:p w14:paraId="7CDA7F3B" w14:textId="77777777" w:rsidR="00A01315" w:rsidRPr="00A01315" w:rsidRDefault="00A01315" w:rsidP="55F86E93">
            <w:pPr>
              <w:spacing w:line="360" w:lineRule="auto"/>
              <w:rPr>
                <w:rFonts w:ascii="Calibri" w:eastAsia="Calibri" w:hAnsi="Calibri" w:cs="Calibri"/>
                <w:color w:val="538135" w:themeColor="accent6" w:themeShade="BF"/>
                <w:sz w:val="24"/>
                <w:szCs w:val="24"/>
              </w:rPr>
            </w:pPr>
            <w:r w:rsidRPr="00A01315">
              <w:rPr>
                <w:rFonts w:ascii="Calibri" w:eastAsia="Calibri" w:hAnsi="Calibri" w:cs="Calibri"/>
                <w:color w:val="538135" w:themeColor="accent6" w:themeShade="BF"/>
                <w:sz w:val="24"/>
                <w:szCs w:val="24"/>
              </w:rPr>
              <w:t>Learning, teaching and assessment</w:t>
            </w:r>
          </w:p>
          <w:p w14:paraId="15147171" w14:textId="472F9DE5" w:rsidR="00A01315" w:rsidRDefault="00A01315" w:rsidP="00A01315">
            <w:pPr>
              <w:spacing w:line="360" w:lineRule="auto"/>
            </w:pPr>
            <w:r w:rsidRPr="00EA250F">
              <w:rPr>
                <w:rFonts w:ascii="Calibri" w:eastAsia="Calibri" w:hAnsi="Calibri" w:cs="Calibri"/>
                <w:sz w:val="24"/>
                <w:szCs w:val="24"/>
              </w:rPr>
              <w:t>Playing Learning and Developing</w:t>
            </w:r>
          </w:p>
        </w:tc>
        <w:tc>
          <w:tcPr>
            <w:tcW w:w="7868" w:type="dxa"/>
            <w:gridSpan w:val="4"/>
            <w:vAlign w:val="center"/>
          </w:tcPr>
          <w:p w14:paraId="7949CA83" w14:textId="77777777" w:rsidR="00A01315" w:rsidRPr="00A01315" w:rsidRDefault="00A01315" w:rsidP="00A01315">
            <w:pPr>
              <w:spacing w:line="360" w:lineRule="auto"/>
              <w:rPr>
                <w:color w:val="0070C0"/>
              </w:rPr>
            </w:pPr>
            <w:r w:rsidRPr="00A01315">
              <w:rPr>
                <w:color w:val="0070C0"/>
              </w:rPr>
              <w:t>• curriculum rationale and design</w:t>
            </w:r>
          </w:p>
          <w:p w14:paraId="3AC3800F" w14:textId="77777777" w:rsidR="00A01315" w:rsidRPr="00A01315" w:rsidRDefault="00A01315" w:rsidP="00A01315">
            <w:pPr>
              <w:spacing w:line="360" w:lineRule="auto"/>
              <w:rPr>
                <w:color w:val="0070C0"/>
              </w:rPr>
            </w:pPr>
            <w:r w:rsidRPr="00A01315">
              <w:rPr>
                <w:color w:val="0070C0"/>
              </w:rPr>
              <w:t xml:space="preserve"> • continuity and progression in the curriculum</w:t>
            </w:r>
          </w:p>
          <w:p w14:paraId="276BD07F" w14:textId="77777777" w:rsidR="00A01315" w:rsidRPr="00A01315" w:rsidRDefault="00A01315" w:rsidP="00A01315">
            <w:pPr>
              <w:spacing w:line="360" w:lineRule="auto"/>
              <w:rPr>
                <w:color w:val="0070C0"/>
              </w:rPr>
            </w:pPr>
            <w:r w:rsidRPr="00A01315">
              <w:rPr>
                <w:color w:val="0070C0"/>
              </w:rPr>
              <w:t xml:space="preserve"> • partnerships </w:t>
            </w:r>
          </w:p>
          <w:p w14:paraId="0DCD9C6D" w14:textId="77777777" w:rsidR="00A01315" w:rsidRPr="00A01315" w:rsidRDefault="00A01315" w:rsidP="00A01315">
            <w:pPr>
              <w:spacing w:line="360" w:lineRule="auto"/>
              <w:rPr>
                <w:color w:val="538135" w:themeColor="accent6" w:themeShade="BF"/>
              </w:rPr>
            </w:pPr>
            <w:r w:rsidRPr="00A01315">
              <w:rPr>
                <w:color w:val="538135" w:themeColor="accent6" w:themeShade="BF"/>
              </w:rPr>
              <w:t>• skills for life and learning</w:t>
            </w:r>
          </w:p>
          <w:p w14:paraId="6E57BF40" w14:textId="77777777" w:rsidR="00A01315" w:rsidRPr="00A01315" w:rsidRDefault="00A01315" w:rsidP="00A01315">
            <w:pPr>
              <w:spacing w:line="360" w:lineRule="auto"/>
              <w:rPr>
                <w:color w:val="538135" w:themeColor="accent6" w:themeShade="BF"/>
              </w:rPr>
            </w:pPr>
            <w:r w:rsidRPr="00A01315">
              <w:rPr>
                <w:color w:val="538135" w:themeColor="accent6" w:themeShade="BF"/>
              </w:rPr>
              <w:t>• children’s learning and engagement</w:t>
            </w:r>
          </w:p>
          <w:p w14:paraId="33E23CB9" w14:textId="77777777" w:rsidR="00A01315" w:rsidRPr="00A01315" w:rsidRDefault="00A01315" w:rsidP="00A01315">
            <w:pPr>
              <w:spacing w:line="360" w:lineRule="auto"/>
              <w:rPr>
                <w:color w:val="538135" w:themeColor="accent6" w:themeShade="BF"/>
              </w:rPr>
            </w:pPr>
            <w:r w:rsidRPr="00A01315">
              <w:rPr>
                <w:color w:val="538135" w:themeColor="accent6" w:themeShade="BF"/>
              </w:rPr>
              <w:t xml:space="preserve"> • interactions to support learning </w:t>
            </w:r>
          </w:p>
          <w:p w14:paraId="03EA53CA" w14:textId="77777777" w:rsidR="00A01315" w:rsidRPr="00A01315" w:rsidRDefault="00A01315" w:rsidP="00A01315">
            <w:pPr>
              <w:spacing w:line="360" w:lineRule="auto"/>
              <w:rPr>
                <w:color w:val="538135" w:themeColor="accent6" w:themeShade="BF"/>
              </w:rPr>
            </w:pPr>
            <w:r w:rsidRPr="00A01315">
              <w:rPr>
                <w:color w:val="538135" w:themeColor="accent6" w:themeShade="BF"/>
              </w:rPr>
              <w:t>• planning and assessment</w:t>
            </w:r>
          </w:p>
          <w:p w14:paraId="12E4DE33" w14:textId="77777777" w:rsidR="00A01315" w:rsidRDefault="00A01315" w:rsidP="00A01315">
            <w:pPr>
              <w:spacing w:line="360" w:lineRule="auto"/>
              <w:rPr>
                <w:color w:val="538135" w:themeColor="accent6" w:themeShade="BF"/>
              </w:rPr>
            </w:pPr>
            <w:r w:rsidRPr="00A01315">
              <w:rPr>
                <w:color w:val="538135" w:themeColor="accent6" w:themeShade="BF"/>
              </w:rPr>
              <w:t xml:space="preserve"> • tracking and monitoring</w:t>
            </w:r>
          </w:p>
          <w:p w14:paraId="5A376ABC" w14:textId="77777777" w:rsidR="00EA250F" w:rsidRDefault="00EA250F" w:rsidP="00A01315">
            <w:pPr>
              <w:spacing w:line="360" w:lineRule="auto"/>
            </w:pPr>
            <w:r w:rsidRPr="00EA250F">
              <w:t xml:space="preserve">• children’s engagement </w:t>
            </w:r>
          </w:p>
          <w:p w14:paraId="658A4DE9" w14:textId="77777777" w:rsidR="00EA250F" w:rsidRDefault="00EA250F" w:rsidP="00A01315">
            <w:pPr>
              <w:spacing w:line="360" w:lineRule="auto"/>
            </w:pPr>
            <w:r w:rsidRPr="00EA250F">
              <w:t xml:space="preserve">• quality of interactions </w:t>
            </w:r>
          </w:p>
          <w:p w14:paraId="6B0532DF" w14:textId="1B068E35" w:rsidR="00EA250F" w:rsidRDefault="00EA250F" w:rsidP="00A01315">
            <w:pPr>
              <w:spacing w:line="360" w:lineRule="auto"/>
            </w:pPr>
            <w:r w:rsidRPr="00EA250F">
              <w:t>• child-centred planning and assessment</w:t>
            </w:r>
          </w:p>
        </w:tc>
      </w:tr>
      <w:tr w:rsidR="00BA51A2" w:rsidRPr="003A1693" w14:paraId="6A0D747C" w14:textId="77777777" w:rsidTr="55F86E93">
        <w:trPr>
          <w:trHeight w:val="458"/>
        </w:trPr>
        <w:tc>
          <w:tcPr>
            <w:tcW w:w="4673" w:type="dxa"/>
            <w:vAlign w:val="center"/>
          </w:tcPr>
          <w:p w14:paraId="32B52E48" w14:textId="3B94EDCE" w:rsidR="00BA51A2" w:rsidRPr="003A1693" w:rsidRDefault="00E62317" w:rsidP="004B6B12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Expected Impact</w:t>
            </w:r>
          </w:p>
        </w:tc>
        <w:tc>
          <w:tcPr>
            <w:tcW w:w="3827" w:type="dxa"/>
            <w:gridSpan w:val="2"/>
            <w:vAlign w:val="center"/>
          </w:tcPr>
          <w:p w14:paraId="6BBD4337" w14:textId="04BEBB36" w:rsidR="00BA51A2" w:rsidRPr="003A1693" w:rsidRDefault="00E62317" w:rsidP="004B6B12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Strategic Actions Planned</w:t>
            </w:r>
          </w:p>
        </w:tc>
        <w:tc>
          <w:tcPr>
            <w:tcW w:w="2410" w:type="dxa"/>
            <w:vAlign w:val="center"/>
          </w:tcPr>
          <w:p w14:paraId="56C8849F" w14:textId="77777777" w:rsidR="00BA51A2" w:rsidRPr="003A1693" w:rsidRDefault="00BA51A2" w:rsidP="004B6B12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Responsibilities</w:t>
            </w:r>
          </w:p>
        </w:tc>
        <w:tc>
          <w:tcPr>
            <w:tcW w:w="2835" w:type="dxa"/>
            <w:vAlign w:val="center"/>
          </w:tcPr>
          <w:p w14:paraId="6594BA7A" w14:textId="01B21551" w:rsidR="00BA51A2" w:rsidRPr="003A1693" w:rsidRDefault="00BA51A2" w:rsidP="004B6B12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 xml:space="preserve">Measure of </w:t>
            </w:r>
            <w:r w:rsidR="008436DC" w:rsidRPr="003A1693">
              <w:rPr>
                <w:rFonts w:ascii="Century Gothic" w:hAnsi="Century Gothic" w:cs="Arial"/>
                <w:b/>
                <w:sz w:val="20"/>
                <w:szCs w:val="20"/>
              </w:rPr>
              <w:t>S</w:t>
            </w: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uccess</w:t>
            </w:r>
          </w:p>
        </w:tc>
        <w:tc>
          <w:tcPr>
            <w:tcW w:w="1990" w:type="dxa"/>
            <w:vAlign w:val="center"/>
          </w:tcPr>
          <w:p w14:paraId="15C2B7AF" w14:textId="3ED58F09" w:rsidR="00BA51A2" w:rsidRPr="003A1693" w:rsidRDefault="00E62317" w:rsidP="004B6B12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Timescales</w:t>
            </w:r>
          </w:p>
        </w:tc>
      </w:tr>
      <w:tr w:rsidR="00BA51A2" w:rsidRPr="003A1693" w14:paraId="6942ABEC" w14:textId="77777777" w:rsidTr="55F86E93">
        <w:trPr>
          <w:trHeight w:val="557"/>
        </w:trPr>
        <w:tc>
          <w:tcPr>
            <w:tcW w:w="4673" w:type="dxa"/>
          </w:tcPr>
          <w:p w14:paraId="31F3D000" w14:textId="77777777" w:rsidR="00E87C7C" w:rsidRPr="00E25481" w:rsidRDefault="00E87C7C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549ED3AB" w14:textId="455A8092" w:rsidR="3DF3475A" w:rsidRDefault="3DF3475A" w:rsidP="756E6B5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Staff feel confident and comfortable with new planning and tracking format. Planning is positively impacting children</w:t>
            </w:r>
            <w:r w:rsidR="7CF31821" w:rsidRPr="756E6B52">
              <w:rPr>
                <w:rFonts w:asciiTheme="minorHAnsi" w:hAnsiTheme="minorHAnsi" w:cstheme="minorBidi"/>
                <w:color w:val="7030A0"/>
                <w:sz w:val="20"/>
              </w:rPr>
              <w:t>’s experiences.</w:t>
            </w:r>
          </w:p>
          <w:p w14:paraId="66AFEC7E" w14:textId="5905CF35" w:rsidR="3DF3475A" w:rsidRDefault="3DF3475A" w:rsidP="756E6B52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</w:t>
            </w:r>
          </w:p>
          <w:p w14:paraId="03440F14" w14:textId="16D97EDC" w:rsidR="00A85327" w:rsidRPr="00E25481" w:rsidRDefault="00E87C7C" w:rsidP="756E6B5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Learning experiences are developmentally appropriate </w:t>
            </w:r>
            <w:r w:rsidR="64376F31" w:rsidRPr="756E6B52">
              <w:rPr>
                <w:rFonts w:asciiTheme="minorHAnsi" w:hAnsiTheme="minorHAnsi" w:cstheme="minorBidi"/>
                <w:color w:val="7030A0"/>
                <w:sz w:val="20"/>
              </w:rPr>
              <w:t>with a range of opportunities to extend learning. Experiences are</w:t>
            </w: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tailored to meet all children’s individual and diverse learning needs</w:t>
            </w:r>
            <w:r w:rsidR="5B9AD231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and developmental stages</w:t>
            </w: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.</w:t>
            </w:r>
          </w:p>
          <w:p w14:paraId="0E7DC492" w14:textId="77777777" w:rsidR="00E87C7C" w:rsidRPr="00E25481" w:rsidRDefault="00E87C7C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24EDE366" w14:textId="134A41D8" w:rsidR="00E87C7C" w:rsidRDefault="00E87C7C" w:rsidP="756E6B5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lastRenderedPageBreak/>
              <w:t>Staff use appropriate and creative ways to involve all children in the planning of their learning experiences and take an active part in setting their next steps.</w:t>
            </w:r>
          </w:p>
          <w:p w14:paraId="1BAF3E6B" w14:textId="77777777" w:rsidR="00C66882" w:rsidRPr="00C66882" w:rsidRDefault="00C66882" w:rsidP="00C66882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5460ABE4" w14:textId="4318827D" w:rsidR="00C66882" w:rsidRDefault="00C66882" w:rsidP="756E6B5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>
              <w:rPr>
                <w:rFonts w:asciiTheme="minorHAnsi" w:hAnsiTheme="minorHAnsi" w:cstheme="minorBidi"/>
                <w:color w:val="7030A0"/>
                <w:sz w:val="20"/>
              </w:rPr>
              <w:t>Staff use creative approaches to monitoring and evaluating children’s wellbeing and achievements.</w:t>
            </w:r>
          </w:p>
          <w:p w14:paraId="205CC119" w14:textId="77777777" w:rsidR="00A01315" w:rsidRPr="00A01315" w:rsidRDefault="00A01315" w:rsidP="00A01315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3497030C" w14:textId="2B4D84EA" w:rsidR="00A01315" w:rsidRPr="00E25481" w:rsidRDefault="00A01315" w:rsidP="756E6B5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>
              <w:rPr>
                <w:rFonts w:asciiTheme="minorHAnsi" w:hAnsiTheme="minorHAnsi" w:cstheme="minorBidi"/>
                <w:color w:val="7030A0"/>
                <w:sz w:val="20"/>
              </w:rPr>
              <w:t>Staff have a consistent approach to PLJs including and have a clear understanding of linking observations to planning and completing the learning cycle.</w:t>
            </w:r>
          </w:p>
          <w:p w14:paraId="2434AAFF" w14:textId="19A89B32" w:rsidR="00E87C7C" w:rsidRPr="00E25481" w:rsidRDefault="00E87C7C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7456868E" w14:textId="3674FB09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40CF4F14" w14:textId="6C197EB1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291E30A2" w14:textId="063C72B9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5809DBB4" w14:textId="0D3E6096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2D0C05F4" w14:textId="414D229B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47355A4B" w14:textId="64D5BBBF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769079AE" w14:textId="247915A1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543F7F74" w14:textId="2309674C" w:rsidR="00E25481" w:rsidRPr="00E25481" w:rsidRDefault="00E25481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3ACCA680" w14:textId="581C58CF" w:rsidR="00E25481" w:rsidRPr="00E25481" w:rsidRDefault="00E25481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5287F502" w14:textId="44CF3893" w:rsidR="00E25481" w:rsidRPr="00E25481" w:rsidRDefault="00E25481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5CBA39FD" w14:textId="6F4F8FE6" w:rsidR="00E25481" w:rsidRPr="00E25481" w:rsidRDefault="00E25481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5A506775" w14:textId="599DEBEA" w:rsidR="00E25481" w:rsidRPr="00E25481" w:rsidRDefault="00E25481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1A7045E1" w14:textId="77777777" w:rsidR="00E25481" w:rsidRPr="00E25481" w:rsidRDefault="00E25481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4D859503" w14:textId="18B273DA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11132AEB" w14:textId="2762401B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7F421143" w14:textId="77777777" w:rsidR="00D83CCB" w:rsidRPr="00E25481" w:rsidRDefault="00D83CCB" w:rsidP="756E6B52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5896E85" w14:textId="22818ED9" w:rsidR="00E87C7C" w:rsidRPr="00E25481" w:rsidRDefault="01DE98EF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T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t>racking</w:t>
            </w:r>
            <w:r w:rsidR="26738366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and monitoring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systems will allow for better evaluation of children’s progress</w:t>
            </w:r>
            <w:r w:rsidR="59ACF7EA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and next steps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across the whole curriculum.</w:t>
            </w:r>
          </w:p>
          <w:p w14:paraId="44A51E91" w14:textId="77777777" w:rsidR="00E87C7C" w:rsidRPr="00E25481" w:rsidRDefault="00E87C7C" w:rsidP="756E6B52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D22A1C7" w14:textId="6035825B" w:rsidR="00E87C7C" w:rsidRPr="00E25481" w:rsidRDefault="00E87C7C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FD6D10B" w14:textId="6F1E9A17" w:rsidR="00E25481" w:rsidRPr="00E25481" w:rsidRDefault="00E25481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040A5161" w14:textId="1AE0B4CE" w:rsidR="00E25481" w:rsidRPr="00E25481" w:rsidRDefault="00E25481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39851003" w14:textId="40C42060" w:rsidR="00E25481" w:rsidRPr="00E25481" w:rsidRDefault="00E25481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3F1AE22F" w14:textId="056400B7" w:rsidR="00E25481" w:rsidRPr="00E25481" w:rsidRDefault="00E25481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687C2593" w14:textId="7DBA61F9" w:rsidR="00E25481" w:rsidRPr="00E25481" w:rsidRDefault="00E25481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24D8B09" w14:textId="23DBC298" w:rsidR="00E25481" w:rsidRPr="00E25481" w:rsidRDefault="00E25481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5B798DAB" w14:textId="02F1ECF6" w:rsid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72F1DEC8" w14:textId="77777777" w:rsidR="00E25481" w:rsidRPr="00E25481" w:rsidRDefault="00E25481" w:rsidP="00E87C7C">
            <w:pPr>
              <w:pStyle w:val="ListParagraph"/>
              <w:spacing w:after="0"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22CCC1D4" w14:textId="6BEF92DE" w:rsidR="00E87C7C" w:rsidRPr="00E25481" w:rsidRDefault="00E87C7C" w:rsidP="756E6B5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Moderation of the learning cycle across all teams will impact pace and challenge, improving outcomes in learning for children.</w:t>
            </w:r>
          </w:p>
          <w:p w14:paraId="67E260A3" w14:textId="77777777" w:rsidR="00E87C7C" w:rsidRPr="00E25481" w:rsidRDefault="00E87C7C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3DE7277B" w14:textId="77777777" w:rsidR="00E87C7C" w:rsidRPr="00E25481" w:rsidRDefault="00E87C7C" w:rsidP="00E87C7C">
            <w:pPr>
              <w:rPr>
                <w:rFonts w:cstheme="minorHAnsi"/>
                <w:sz w:val="20"/>
                <w:szCs w:val="20"/>
              </w:rPr>
            </w:pPr>
          </w:p>
          <w:p w14:paraId="7C062F09" w14:textId="0759780F" w:rsidR="00E87C7C" w:rsidRPr="00E25481" w:rsidRDefault="00E87C7C" w:rsidP="00E87C7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14:paraId="75FF6F9F" w14:textId="77777777" w:rsidR="00E87C7C" w:rsidRPr="00E25481" w:rsidRDefault="00E87C7C" w:rsidP="00E87C7C">
            <w:pPr>
              <w:pStyle w:val="ListParagraph"/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66C1141" w14:textId="77777777" w:rsidR="00E87C7C" w:rsidRPr="00E25481" w:rsidRDefault="00E87C7C" w:rsidP="00E87C7C">
            <w:pPr>
              <w:pStyle w:val="ListParagraph"/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3A1DB210" w14:textId="19277D23" w:rsidR="00E87C7C" w:rsidRPr="00E25481" w:rsidRDefault="6748BED5" w:rsidP="756E6B52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Continue to embed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current planning for learning processes.</w:t>
            </w:r>
          </w:p>
          <w:p w14:paraId="2044EE00" w14:textId="0C896AD9" w:rsidR="00E87C7C" w:rsidRPr="00E25481" w:rsidRDefault="00E87C7C" w:rsidP="756E6B52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Review current Daily/Responsive and long-term planning formats with all staff.</w:t>
            </w:r>
            <w:r w:rsidR="6160BE2E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Meet weekly to engage in intentional planning discussions with staff.</w:t>
            </w:r>
          </w:p>
          <w:p w14:paraId="76475BED" w14:textId="55A430FE" w:rsidR="00E64EA0" w:rsidRPr="00E25481" w:rsidRDefault="6160BE2E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Engage with professional and outside agencies to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</w:t>
            </w:r>
            <w:r w:rsidR="28987882" w:rsidRPr="756E6B52">
              <w:rPr>
                <w:rFonts w:asciiTheme="minorHAnsi" w:hAnsiTheme="minorHAnsi" w:cstheme="minorBidi"/>
                <w:color w:val="7030A0"/>
                <w:sz w:val="20"/>
              </w:rPr>
              <w:t>enhance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personalised support for 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lastRenderedPageBreak/>
              <w:t>individuals</w:t>
            </w:r>
            <w:r w:rsidR="19777E43" w:rsidRPr="756E6B52">
              <w:rPr>
                <w:rFonts w:asciiTheme="minorHAnsi" w:hAnsiTheme="minorHAnsi" w:cstheme="minorBidi"/>
                <w:color w:val="7030A0"/>
                <w:sz w:val="20"/>
              </w:rPr>
              <w:t>, including supporting ASN needs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t>.</w:t>
            </w:r>
          </w:p>
          <w:p w14:paraId="71F903C9" w14:textId="77777777" w:rsidR="00ED7758" w:rsidRPr="00E25481" w:rsidRDefault="00ED7758" w:rsidP="00ED7758">
            <w:pPr>
              <w:rPr>
                <w:rFonts w:eastAsia="Century Gothic" w:cstheme="minorHAnsi"/>
                <w:sz w:val="20"/>
                <w:szCs w:val="20"/>
              </w:rPr>
            </w:pPr>
          </w:p>
          <w:p w14:paraId="6E0E40B7" w14:textId="5EF11A39" w:rsidR="00ED7758" w:rsidRDefault="00ED7758" w:rsidP="756E6B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All Learning Experiences to be carefully planned</w:t>
            </w:r>
            <w:r w:rsidR="6E1F0941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and facilitated by</w:t>
            </w: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follow the interests </w:t>
            </w:r>
            <w:r w:rsidR="6657AC4A" w:rsidRPr="756E6B52">
              <w:rPr>
                <w:rFonts w:asciiTheme="minorHAnsi" w:hAnsiTheme="minorHAnsi" w:cstheme="minorBidi"/>
                <w:color w:val="7030A0"/>
                <w:sz w:val="20"/>
              </w:rPr>
              <w:t>of learners to Inspire creativity and challenge thinking.</w:t>
            </w:r>
          </w:p>
          <w:p w14:paraId="6B7809D0" w14:textId="57F27A1F" w:rsidR="00C66882" w:rsidRDefault="00C66882" w:rsidP="756E6B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>
              <w:rPr>
                <w:rFonts w:asciiTheme="minorHAnsi" w:hAnsiTheme="minorHAnsi" w:cstheme="minorBidi"/>
                <w:color w:val="7030A0"/>
                <w:sz w:val="20"/>
              </w:rPr>
              <w:t>Develop approaches to monitoring of wellbeing across all three sessions.</w:t>
            </w:r>
          </w:p>
          <w:p w14:paraId="250C5254" w14:textId="1A3B9839" w:rsidR="00C66882" w:rsidRDefault="00C66882" w:rsidP="756E6B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>
              <w:rPr>
                <w:rFonts w:asciiTheme="minorHAnsi" w:hAnsiTheme="minorHAnsi" w:cstheme="minorBidi"/>
                <w:color w:val="7030A0"/>
                <w:sz w:val="20"/>
              </w:rPr>
              <w:t>Develop approaches to monitoring and celebrating wider achievements.</w:t>
            </w:r>
          </w:p>
          <w:p w14:paraId="4D714A36" w14:textId="7CF0885E" w:rsidR="00A01315" w:rsidRDefault="00A01315" w:rsidP="756E6B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>
              <w:rPr>
                <w:rFonts w:asciiTheme="minorHAnsi" w:hAnsiTheme="minorHAnsi" w:cstheme="minorBidi"/>
                <w:color w:val="7030A0"/>
                <w:sz w:val="20"/>
              </w:rPr>
              <w:t xml:space="preserve">Staff training around PLJS including moderation activities. Staff refresh around the purpose of the PLJ and </w:t>
            </w:r>
            <w:proofErr w:type="gramStart"/>
            <w:r>
              <w:rPr>
                <w:rFonts w:asciiTheme="minorHAnsi" w:hAnsiTheme="minorHAnsi" w:cstheme="minorBidi"/>
                <w:color w:val="7030A0"/>
                <w:sz w:val="20"/>
              </w:rPr>
              <w:t>high quality</w:t>
            </w:r>
            <w:proofErr w:type="gramEnd"/>
            <w:r>
              <w:rPr>
                <w:rFonts w:asciiTheme="minorHAnsi" w:hAnsiTheme="minorHAnsi" w:cstheme="minorBidi"/>
                <w:color w:val="7030A0"/>
                <w:sz w:val="20"/>
              </w:rPr>
              <w:t xml:space="preserve"> observations.</w:t>
            </w:r>
          </w:p>
          <w:p w14:paraId="64A61E05" w14:textId="34A739AD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0E5C7B17" w14:textId="0CEAE1A6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9DF4AF0" w14:textId="764AA46A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8925E6F" w14:textId="123D9FC5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6126FB11" w14:textId="2F7AA55A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0F262FEF" w14:textId="4709AD2E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594590E1" w14:textId="5CD3F967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4B13D350" w14:textId="529E774F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453E3F9" w14:textId="415D8BDE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3CCB9745" w14:textId="697700D0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15672819" w14:textId="3179F637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EE75920" w14:textId="7C52DC7D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11E1ACA3" w14:textId="184CF63D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5B8F3376" w14:textId="1FB623A4" w:rsidR="00E25481" w:rsidRPr="00E25481" w:rsidRDefault="00E25481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9820207" w14:textId="7B9489E6" w:rsidR="00E25481" w:rsidRPr="00E25481" w:rsidRDefault="00E25481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0C7B4813" w14:textId="7088BCC4" w:rsidR="00E25481" w:rsidRPr="00E25481" w:rsidRDefault="00E25481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48BEB06D" w14:textId="56831DF0" w:rsidR="00E25481" w:rsidRPr="00E25481" w:rsidRDefault="00E25481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7F205FF1" w14:textId="180DA600" w:rsidR="00E25481" w:rsidRPr="00E25481" w:rsidRDefault="00E25481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5EA614CE" w14:textId="77777777" w:rsidR="00E25481" w:rsidRPr="00E25481" w:rsidRDefault="00E25481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42157A4" w14:textId="77777777" w:rsidR="00A85327" w:rsidRPr="00E25481" w:rsidRDefault="00A85327" w:rsidP="756E6B52">
            <w:pPr>
              <w:rPr>
                <w:color w:val="7030A0"/>
                <w:sz w:val="20"/>
                <w:szCs w:val="20"/>
              </w:rPr>
            </w:pPr>
          </w:p>
          <w:p w14:paraId="3D542E03" w14:textId="4CC4D43A" w:rsidR="00ED7758" w:rsidRPr="00E25481" w:rsidRDefault="00ED7758" w:rsidP="756E6B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Staff will record children’s views and opinions in a variety of ways using learner co</w:t>
            </w:r>
            <w:r w:rsidR="0F38851A" w:rsidRPr="756E6B52">
              <w:rPr>
                <w:rFonts w:asciiTheme="minorHAnsi" w:hAnsiTheme="minorHAnsi" w:cstheme="minorBidi"/>
                <w:color w:val="7030A0"/>
                <w:sz w:val="20"/>
              </w:rPr>
              <w:t>nversations, floor books and digital technology</w:t>
            </w: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. </w:t>
            </w:r>
          </w:p>
          <w:p w14:paraId="536C04AE" w14:textId="13C591F2" w:rsidR="00A85327" w:rsidRPr="00E25481" w:rsidRDefault="00A85327" w:rsidP="756E6B52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1D7CA8D0" w14:textId="5264FA5E" w:rsidR="00E25481" w:rsidRPr="00E25481" w:rsidRDefault="00E25481" w:rsidP="00A85327">
            <w:pPr>
              <w:pStyle w:val="ListParagraph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06E5DAF1" w14:textId="3B0D0D84" w:rsidR="00E25481" w:rsidRPr="00E25481" w:rsidRDefault="00E25481" w:rsidP="00A85327">
            <w:pPr>
              <w:pStyle w:val="ListParagraph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7ECC631B" w14:textId="02030111" w:rsidR="00E25481" w:rsidRPr="00E25481" w:rsidRDefault="00E25481" w:rsidP="00A85327">
            <w:pPr>
              <w:pStyle w:val="ListParagraph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84C9F33" w14:textId="3E843FF2" w:rsidR="00E25481" w:rsidRPr="00E25481" w:rsidRDefault="00E25481" w:rsidP="00A85327">
            <w:pPr>
              <w:pStyle w:val="ListParagraph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7E3A756D" w14:textId="18510CDC" w:rsidR="00E25481" w:rsidRPr="00E25481" w:rsidRDefault="00E25481" w:rsidP="756E6B52">
            <w:pPr>
              <w:rPr>
                <w:color w:val="000000"/>
                <w:sz w:val="20"/>
                <w:szCs w:val="20"/>
              </w:rPr>
            </w:pPr>
          </w:p>
          <w:p w14:paraId="46EED4F1" w14:textId="544F4ADD" w:rsidR="00A85327" w:rsidRPr="00E25481" w:rsidRDefault="00A85327" w:rsidP="00A85327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00F7F4F4" w14:textId="77777777" w:rsidR="00A85327" w:rsidRPr="00E25481" w:rsidRDefault="00A85327" w:rsidP="00A85327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4DA0148D" w14:textId="61760447" w:rsidR="00ED7758" w:rsidRPr="00E25481" w:rsidRDefault="00ED7758" w:rsidP="756E6B52">
            <w:pPr>
              <w:rPr>
                <w:rFonts w:eastAsia="Century Gothic"/>
                <w:color w:val="7030A0"/>
                <w:sz w:val="20"/>
                <w:szCs w:val="20"/>
              </w:rPr>
            </w:pPr>
            <w:r w:rsidRPr="756E6B52">
              <w:rPr>
                <w:color w:val="7030A0"/>
                <w:sz w:val="20"/>
                <w:szCs w:val="20"/>
              </w:rPr>
              <w:t>Embedding systems in place to support children to identify and plan their next steps in learning.</w:t>
            </w:r>
          </w:p>
        </w:tc>
        <w:tc>
          <w:tcPr>
            <w:tcW w:w="2410" w:type="dxa"/>
          </w:tcPr>
          <w:p w14:paraId="66C9A8C8" w14:textId="77777777" w:rsidR="001E15CA" w:rsidRPr="00E25481" w:rsidRDefault="001E15CA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52B09CC" w14:textId="77777777" w:rsidR="001E15CA" w:rsidRPr="00E25481" w:rsidRDefault="001E15CA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2524E68" w14:textId="615CEE33" w:rsidR="008232FB" w:rsidRPr="00E25481" w:rsidRDefault="00720306" w:rsidP="43B9095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color w:val="7030A0"/>
                <w:sz w:val="20"/>
              </w:rPr>
            </w:pPr>
            <w:r w:rsidRPr="00E25481">
              <w:rPr>
                <w:rFonts w:asciiTheme="minorHAnsi" w:hAnsiTheme="minorHAnsi" w:cstheme="minorHAnsi"/>
                <w:color w:val="7030A0"/>
                <w:sz w:val="20"/>
              </w:rPr>
              <w:t xml:space="preserve">Whole Team </w:t>
            </w:r>
            <w:r w:rsidR="008D169A" w:rsidRPr="00E25481">
              <w:rPr>
                <w:rFonts w:asciiTheme="minorHAnsi" w:hAnsiTheme="minorHAnsi" w:cstheme="minorHAnsi"/>
                <w:color w:val="7030A0"/>
                <w:sz w:val="20"/>
              </w:rPr>
              <w:t xml:space="preserve">led by </w:t>
            </w:r>
            <w:r w:rsidR="40E79B2B" w:rsidRPr="00E25481">
              <w:rPr>
                <w:rFonts w:asciiTheme="minorHAnsi" w:hAnsiTheme="minorHAnsi" w:cstheme="minorHAnsi"/>
                <w:color w:val="7030A0"/>
                <w:sz w:val="20"/>
              </w:rPr>
              <w:t>PNT</w:t>
            </w:r>
          </w:p>
          <w:p w14:paraId="1F59D042" w14:textId="6FA7D9AA" w:rsidR="00720306" w:rsidRPr="00E25481" w:rsidRDefault="00720306" w:rsidP="756E6B52">
            <w:pPr>
              <w:rPr>
                <w:color w:val="7030A0"/>
                <w:sz w:val="20"/>
                <w:szCs w:val="20"/>
              </w:rPr>
            </w:pPr>
          </w:p>
          <w:p w14:paraId="3278AF39" w14:textId="7DCE8344" w:rsidR="00720306" w:rsidRPr="00E25481" w:rsidRDefault="00720306" w:rsidP="756E6B52">
            <w:pPr>
              <w:rPr>
                <w:color w:val="7030A0"/>
                <w:sz w:val="20"/>
                <w:szCs w:val="20"/>
              </w:rPr>
            </w:pPr>
          </w:p>
          <w:p w14:paraId="7AF926CA" w14:textId="19D52B21" w:rsidR="00720306" w:rsidRPr="00E25481" w:rsidRDefault="00720306" w:rsidP="0072030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color w:val="7030A0"/>
                <w:sz w:val="20"/>
              </w:rPr>
            </w:pPr>
            <w:r w:rsidRPr="00E25481">
              <w:rPr>
                <w:rFonts w:asciiTheme="minorHAnsi" w:hAnsiTheme="minorHAnsi" w:cstheme="minorHAnsi"/>
                <w:color w:val="7030A0"/>
                <w:sz w:val="20"/>
              </w:rPr>
              <w:t xml:space="preserve">Whole Team led by </w:t>
            </w:r>
            <w:r w:rsidR="00A01315">
              <w:rPr>
                <w:rFonts w:asciiTheme="minorHAnsi" w:hAnsiTheme="minorHAnsi" w:cstheme="minorHAnsi"/>
                <w:color w:val="7030A0"/>
                <w:sz w:val="20"/>
              </w:rPr>
              <w:t>DHT</w:t>
            </w:r>
          </w:p>
          <w:p w14:paraId="691E0E41" w14:textId="77777777" w:rsidR="00720306" w:rsidRPr="00E25481" w:rsidRDefault="00720306" w:rsidP="756E6B52">
            <w:pPr>
              <w:rPr>
                <w:color w:val="7030A0"/>
                <w:sz w:val="20"/>
                <w:szCs w:val="20"/>
              </w:rPr>
            </w:pPr>
          </w:p>
          <w:p w14:paraId="34C39AF6" w14:textId="77777777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002646EF" w14:textId="6403FA78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07ACBD8A" w14:textId="08F018D9" w:rsidR="003B480E" w:rsidRPr="00E25481" w:rsidRDefault="003B480E" w:rsidP="756E6B52">
            <w:pPr>
              <w:rPr>
                <w:color w:val="7030A0"/>
                <w:sz w:val="20"/>
                <w:szCs w:val="20"/>
              </w:rPr>
            </w:pPr>
          </w:p>
          <w:p w14:paraId="7DF5FBC5" w14:textId="77777777" w:rsidR="003B480E" w:rsidRPr="00E25481" w:rsidRDefault="003B480E" w:rsidP="756E6B52">
            <w:pPr>
              <w:rPr>
                <w:color w:val="7030A0"/>
                <w:sz w:val="20"/>
                <w:szCs w:val="20"/>
              </w:rPr>
            </w:pPr>
          </w:p>
          <w:p w14:paraId="3BD96261" w14:textId="12A8575F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17A715ED" w14:textId="0CB82567" w:rsidR="00547576" w:rsidRDefault="00547576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Whole Team led by </w:t>
            </w:r>
            <w:r w:rsidR="00A01315">
              <w:rPr>
                <w:rFonts w:asciiTheme="minorHAnsi" w:hAnsiTheme="minorHAnsi" w:cstheme="minorBidi"/>
                <w:color w:val="7030A0"/>
                <w:sz w:val="20"/>
              </w:rPr>
              <w:t>DHT</w:t>
            </w:r>
          </w:p>
          <w:p w14:paraId="2871268A" w14:textId="77777777" w:rsidR="00C66882" w:rsidRDefault="00C66882" w:rsidP="00C6688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1107A8E5" w14:textId="77777777" w:rsidR="00C66882" w:rsidRDefault="00C66882" w:rsidP="00C6688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55E8F641" w14:textId="77777777" w:rsidR="00C66882" w:rsidRDefault="00C66882" w:rsidP="00C6688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1DAAA514" w14:textId="140F58F5" w:rsidR="00C66882" w:rsidRDefault="00C66882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>
              <w:rPr>
                <w:rFonts w:asciiTheme="minorHAnsi" w:hAnsiTheme="minorHAnsi" w:cstheme="minorBidi"/>
                <w:color w:val="7030A0"/>
                <w:sz w:val="20"/>
              </w:rPr>
              <w:t>Whole team</w:t>
            </w:r>
          </w:p>
          <w:p w14:paraId="1B3F184A" w14:textId="77777777" w:rsidR="00A01315" w:rsidRDefault="00A01315" w:rsidP="00A01315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5D334720" w14:textId="77777777" w:rsidR="00A01315" w:rsidRDefault="00A01315" w:rsidP="00A01315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12EC7D4D" w14:textId="77777777" w:rsidR="00A01315" w:rsidRDefault="00A01315" w:rsidP="00A01315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1536E13" w14:textId="77777777" w:rsidR="00A01315" w:rsidRDefault="00A01315" w:rsidP="00A01315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35E136A6" w14:textId="77777777" w:rsidR="00A01315" w:rsidRDefault="00A01315" w:rsidP="00A01315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6D39DEF1" w14:textId="77777777" w:rsidR="00A01315" w:rsidRDefault="00A01315" w:rsidP="00A01315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2D09EA2D" w14:textId="62A9DFEE" w:rsidR="00A01315" w:rsidRDefault="00A01315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>
              <w:rPr>
                <w:rFonts w:asciiTheme="minorHAnsi" w:hAnsiTheme="minorHAnsi" w:cstheme="minorBidi"/>
                <w:color w:val="7030A0"/>
                <w:sz w:val="20"/>
              </w:rPr>
              <w:t>DHT, DO, PPT</w:t>
            </w:r>
          </w:p>
          <w:p w14:paraId="1D334322" w14:textId="77777777" w:rsidR="00A01315" w:rsidRDefault="00A01315" w:rsidP="00A01315">
            <w:pPr>
              <w:rPr>
                <w:color w:val="7030A0"/>
                <w:sz w:val="20"/>
              </w:rPr>
            </w:pPr>
          </w:p>
          <w:p w14:paraId="198E6E5C" w14:textId="77777777" w:rsidR="00A01315" w:rsidRPr="00A01315" w:rsidRDefault="00A01315" w:rsidP="00A01315">
            <w:pPr>
              <w:rPr>
                <w:color w:val="7030A0"/>
                <w:sz w:val="20"/>
              </w:rPr>
            </w:pPr>
          </w:p>
          <w:p w14:paraId="3EF0E980" w14:textId="6DAECCD4" w:rsidR="00547576" w:rsidRPr="00E25481" w:rsidRDefault="00547576" w:rsidP="756E6B52">
            <w:pPr>
              <w:rPr>
                <w:color w:val="7030A0"/>
                <w:sz w:val="20"/>
                <w:szCs w:val="20"/>
              </w:rPr>
            </w:pPr>
          </w:p>
          <w:p w14:paraId="65F4C5CB" w14:textId="7A54F959" w:rsidR="00547576" w:rsidRPr="00E25481" w:rsidRDefault="00547576" w:rsidP="756E6B52">
            <w:pPr>
              <w:rPr>
                <w:color w:val="7030A0"/>
                <w:sz w:val="20"/>
                <w:szCs w:val="20"/>
              </w:rPr>
            </w:pPr>
          </w:p>
          <w:p w14:paraId="1B686A9C" w14:textId="7299DF59" w:rsidR="00547576" w:rsidRPr="00E25481" w:rsidRDefault="00547576" w:rsidP="756E6B52">
            <w:pPr>
              <w:rPr>
                <w:color w:val="7030A0"/>
                <w:sz w:val="20"/>
                <w:szCs w:val="20"/>
              </w:rPr>
            </w:pPr>
          </w:p>
          <w:p w14:paraId="05ECA441" w14:textId="7DA1685A" w:rsidR="00547576" w:rsidRPr="00E25481" w:rsidRDefault="00547576" w:rsidP="756E6B52">
            <w:pPr>
              <w:rPr>
                <w:color w:val="7030A0"/>
                <w:sz w:val="20"/>
                <w:szCs w:val="20"/>
              </w:rPr>
            </w:pPr>
          </w:p>
          <w:p w14:paraId="342D4A5E" w14:textId="488AD3C9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10EBA57B" w14:textId="3B3822E5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739F8268" w14:textId="495ABA1B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38A26E0F" w14:textId="4A64FD88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1F5F1A35" w14:textId="1E7D27E4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427017FD" w14:textId="61552DA8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1BC583B0" w14:textId="0359C1DF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256F2DB4" w14:textId="353913E1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69BC6F22" w14:textId="7D0067BB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13985EDB" w14:textId="577BBD04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410F2AE7" w14:textId="7DEDC1B2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252CCB71" w14:textId="4285789B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1570A1E3" w14:textId="1CFF3132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050F19B1" w14:textId="2F595C91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1240E22C" w14:textId="5E316E00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2955E2CC" w14:textId="77777777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25E243C4" w14:textId="24F4D4F4" w:rsidR="00CA10DC" w:rsidRPr="00E25481" w:rsidRDefault="00CA10DC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Whole Team</w:t>
            </w:r>
          </w:p>
          <w:p w14:paraId="766E5179" w14:textId="1C8F7F9B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09237A85" w14:textId="7B3BB43B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4B94C001" w14:textId="032A8ED8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088CEA53" w14:textId="5E1235C7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17A6DD75" w14:textId="656A1CCA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009B321F" w14:textId="1EB1826D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5CCB1204" w14:textId="4FD742DC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6D40EE69" w14:textId="582144ED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3DE3747B" w14:textId="3B5A7DDD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199B6493" w14:textId="796E1458" w:rsidR="00E25481" w:rsidRP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0F0F75F9" w14:textId="5F2D8AA0" w:rsidR="00E25481" w:rsidRP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712C0CAA" w14:textId="41EECF37" w:rsidR="00E25481" w:rsidRP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01905BC2" w14:textId="1A1CCEBC" w:rsidR="00E25481" w:rsidRP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5E33D10C" w14:textId="04E79B08" w:rsidR="00E25481" w:rsidRP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44333FA6" w14:textId="7D1D908D" w:rsidR="00E25481" w:rsidRP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723F7BD6" w14:textId="77777777" w:rsidR="00E25481" w:rsidRP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14511535" w14:textId="3CFF5B64" w:rsidR="008D169A" w:rsidRPr="00E25481" w:rsidRDefault="645D8AAD" w:rsidP="756E6B5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Whole Team led by SEYOs</w:t>
            </w:r>
          </w:p>
          <w:p w14:paraId="13614D8F" w14:textId="104EF83D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3E54DAA1" w14:textId="4956C37B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358D6618" w14:textId="2B07C915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628901C3" w14:textId="4103B52A" w:rsidR="008D169A" w:rsidRPr="00E25481" w:rsidRDefault="45F9209C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Whole Team led by </w:t>
            </w:r>
            <w:r w:rsidR="00A01315">
              <w:rPr>
                <w:rFonts w:asciiTheme="minorHAnsi" w:hAnsiTheme="minorHAnsi" w:cstheme="minorBidi"/>
                <w:color w:val="7030A0"/>
                <w:sz w:val="20"/>
              </w:rPr>
              <w:t>DHT</w:t>
            </w:r>
          </w:p>
          <w:p w14:paraId="25E4FAB2" w14:textId="1AFF2571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B04EB30" w14:textId="49B7F745" w:rsidR="6033BF8B" w:rsidRPr="00E25481" w:rsidRDefault="6033BF8B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  <w:r w:rsidRPr="756E6B52">
              <w:rPr>
                <w:b/>
                <w:bCs/>
                <w:color w:val="7030A0"/>
                <w:sz w:val="20"/>
                <w:szCs w:val="20"/>
              </w:rPr>
              <w:lastRenderedPageBreak/>
              <w:t>Data</w:t>
            </w:r>
          </w:p>
          <w:p w14:paraId="3195F19A" w14:textId="77777777" w:rsidR="00A85327" w:rsidRPr="00E25481" w:rsidRDefault="00A85327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2DE93351" w14:textId="5176BE39" w:rsidR="50B5BEAA" w:rsidRDefault="50B5BEAA" w:rsidP="756E6B5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Development of new curriculum rational and child focused NIP.</w:t>
            </w:r>
          </w:p>
          <w:p w14:paraId="5ACA85FB" w14:textId="530B945C" w:rsidR="00D949D4" w:rsidRPr="00E25481" w:rsidRDefault="00D949D4" w:rsidP="06E0400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06E04000">
              <w:rPr>
                <w:rFonts w:asciiTheme="minorHAnsi" w:hAnsiTheme="minorHAnsi" w:cstheme="minorBidi"/>
                <w:color w:val="7030A0"/>
                <w:sz w:val="20"/>
              </w:rPr>
              <w:t>High quality weekly and daily planning in place in all sessions.</w:t>
            </w:r>
            <w:r w:rsidR="317F2FA9" w:rsidRPr="06E04000">
              <w:rPr>
                <w:rFonts w:asciiTheme="minorHAnsi" w:hAnsiTheme="minorHAnsi" w:cstheme="minorBidi"/>
                <w:color w:val="7030A0"/>
                <w:sz w:val="20"/>
              </w:rPr>
              <w:t xml:space="preserve"> Additionally, long term planning is used to inform short term planning.</w:t>
            </w:r>
          </w:p>
          <w:p w14:paraId="3F4BE0F3" w14:textId="16E67215" w:rsidR="00A85327" w:rsidRPr="00E25481" w:rsidRDefault="00D949D4" w:rsidP="00A8532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HAnsi"/>
                <w:color w:val="7030A0"/>
                <w:sz w:val="20"/>
              </w:rPr>
            </w:pPr>
            <w:r w:rsidRPr="00E25481">
              <w:rPr>
                <w:rFonts w:asciiTheme="minorHAnsi" w:hAnsiTheme="minorHAnsi" w:cstheme="minorHAnsi"/>
                <w:color w:val="7030A0"/>
                <w:sz w:val="20"/>
              </w:rPr>
              <w:t>All children are fully supported to follow interests.</w:t>
            </w:r>
          </w:p>
          <w:p w14:paraId="04936516" w14:textId="2F025EC7" w:rsidR="00D949D4" w:rsidRPr="00E25481" w:rsidRDefault="00D949D4" w:rsidP="756E6B5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lastRenderedPageBreak/>
              <w:t>Learning is visible in displays/</w:t>
            </w:r>
            <w:r w:rsidR="5D29A2ED" w:rsidRPr="756E6B52">
              <w:rPr>
                <w:rFonts w:asciiTheme="minorHAnsi" w:hAnsiTheme="minorHAnsi" w:cstheme="minorBidi"/>
                <w:color w:val="7030A0"/>
                <w:sz w:val="20"/>
              </w:rPr>
              <w:t>Floor books</w:t>
            </w: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and in children’s personal learning journeys.</w:t>
            </w:r>
          </w:p>
          <w:p w14:paraId="5DEA7352" w14:textId="6E1F7099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38354C1B" w14:textId="42ABCA66" w:rsidR="30A43577" w:rsidRDefault="30A43577" w:rsidP="756E6B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Increased staff confidence.</w:t>
            </w:r>
          </w:p>
          <w:p w14:paraId="2E98211B" w14:textId="77777777" w:rsidR="00D83CCB" w:rsidRPr="00E25481" w:rsidRDefault="00D83CCB" w:rsidP="756E6B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Increased level of children’s participation in planning.</w:t>
            </w:r>
          </w:p>
          <w:p w14:paraId="1D3AD863" w14:textId="2F816C13" w:rsidR="00D83CCB" w:rsidRPr="00E25481" w:rsidRDefault="00D83CCB" w:rsidP="756E6B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children more able to discuss </w:t>
            </w:r>
            <w:r w:rsidR="6016243B" w:rsidRPr="756E6B52">
              <w:rPr>
                <w:rFonts w:asciiTheme="minorHAnsi" w:hAnsiTheme="minorHAnsi" w:cstheme="minorBidi"/>
                <w:color w:val="7030A0"/>
                <w:sz w:val="20"/>
              </w:rPr>
              <w:t>their next steps</w:t>
            </w: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.</w:t>
            </w:r>
          </w:p>
          <w:p w14:paraId="758BFDB1" w14:textId="77777777" w:rsidR="00D83CCB" w:rsidRPr="00E25481" w:rsidRDefault="00D83CCB" w:rsidP="756E6B5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All staff are skilled in making children aware of learning, how they are doing it and the process of learning is made explicit visually and verbally.</w:t>
            </w:r>
          </w:p>
          <w:p w14:paraId="16906431" w14:textId="57247817" w:rsidR="00D83CCB" w:rsidRPr="00E25481" w:rsidRDefault="325AD20E" w:rsidP="756E6B5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P</w:t>
            </w:r>
            <w:r w:rsidR="00D83CCB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arents/carers and children are sharing and discussing learning. </w:t>
            </w:r>
          </w:p>
          <w:p w14:paraId="472F8CA0" w14:textId="249D4628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4A822A53" w14:textId="350E3A31" w:rsidR="00D83CCB" w:rsidRPr="00E25481" w:rsidRDefault="00D83CCB" w:rsidP="756E6B52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Bidi"/>
                <w:color w:val="385623" w:themeColor="accent6" w:themeShade="80"/>
                <w:sz w:val="20"/>
                <w:lang w:val="en-US" w:eastAsia="en-GB"/>
              </w:rPr>
            </w:pP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 xml:space="preserve"> “Progress” tracking system </w:t>
            </w:r>
            <w:r w:rsidR="28DF01E7"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>is embedded and</w:t>
            </w: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 xml:space="preserve"> effectively used by </w:t>
            </w:r>
            <w:r w:rsidR="262B3526"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>all</w:t>
            </w: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 xml:space="preserve"> staff.</w:t>
            </w:r>
          </w:p>
          <w:p w14:paraId="7E9E9B20" w14:textId="77777777" w:rsidR="00D83CCB" w:rsidRPr="00E25481" w:rsidRDefault="00D83CCB" w:rsidP="756E6B52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Bidi"/>
                <w:color w:val="385623" w:themeColor="accent6" w:themeShade="80"/>
                <w:sz w:val="20"/>
                <w:lang w:val="en" w:eastAsia="en-GB"/>
              </w:rPr>
            </w:pP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" w:eastAsia="en-GB"/>
              </w:rPr>
              <w:t>Increased staff confidence when discussing children’s progress and planning their next steps in learning.</w:t>
            </w:r>
          </w:p>
          <w:p w14:paraId="25B206D3" w14:textId="06057A55" w:rsidR="00D83CCB" w:rsidRPr="00E25481" w:rsidRDefault="00D83CCB" w:rsidP="756E6B52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Bidi"/>
                <w:color w:val="385623" w:themeColor="accent6" w:themeShade="80"/>
                <w:sz w:val="20"/>
                <w:lang w:val="en-US" w:eastAsia="en-GB"/>
              </w:rPr>
            </w:pP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 xml:space="preserve">Staff </w:t>
            </w:r>
            <w:r w:rsidR="15584481"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>have an increased level of confidence</w:t>
            </w: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 xml:space="preserve"> in identifying gaps in learning for individuals and putting in place </w:t>
            </w:r>
            <w:r w:rsidR="52C12CB1"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>support</w:t>
            </w: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>.</w:t>
            </w:r>
          </w:p>
          <w:p w14:paraId="40992819" w14:textId="77777777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3F08C458" w14:textId="77777777" w:rsidR="00A85327" w:rsidRPr="00E25481" w:rsidRDefault="00A85327" w:rsidP="756E6B52">
            <w:pPr>
              <w:rPr>
                <w:color w:val="7030A0"/>
                <w:sz w:val="20"/>
                <w:szCs w:val="20"/>
              </w:rPr>
            </w:pPr>
          </w:p>
          <w:p w14:paraId="03F9EC0D" w14:textId="2500E876" w:rsidR="005C40E3" w:rsidRPr="00E25481" w:rsidRDefault="52994B55" w:rsidP="756E6B5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Analysis of attainment data in Literacy, Numeracy along with identified areas of the curriculum</w:t>
            </w:r>
          </w:p>
          <w:p w14:paraId="0F78A077" w14:textId="02403BDC" w:rsidR="005C40E3" w:rsidRPr="00E25481" w:rsidRDefault="005C40E3" w:rsidP="756E6B52">
            <w:pPr>
              <w:ind w:left="720"/>
              <w:rPr>
                <w:color w:val="7030A0"/>
                <w:sz w:val="20"/>
                <w:szCs w:val="20"/>
              </w:rPr>
            </w:pPr>
          </w:p>
          <w:p w14:paraId="4798B755" w14:textId="77777777" w:rsidR="00E25481" w:rsidRPr="00E25481" w:rsidRDefault="00E25481" w:rsidP="756E6B52">
            <w:pPr>
              <w:pStyle w:val="ListParagraph"/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Bidi"/>
                <w:color w:val="7030A0"/>
                <w:sz w:val="20"/>
                <w:lang w:eastAsia="en-GB"/>
              </w:rPr>
            </w:pP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eastAsia="en-GB"/>
              </w:rPr>
              <w:lastRenderedPageBreak/>
              <w:t xml:space="preserve">Looking outwards will allow staff the opportunity to be more reflective and critically evaluate their own practice to support improvement.  </w:t>
            </w:r>
          </w:p>
          <w:p w14:paraId="5F7ACB56" w14:textId="544F349A" w:rsidR="00D83CCB" w:rsidRPr="00E25481" w:rsidRDefault="00E25481" w:rsidP="756E6B52">
            <w:pPr>
              <w:pStyle w:val="ListParagraph"/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</w:pP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 xml:space="preserve">Staff’s skills and knowledge with </w:t>
            </w:r>
            <w:proofErr w:type="gramStart"/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>regards</w:t>
            </w:r>
            <w:proofErr w:type="gramEnd"/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 xml:space="preserve"> to the learning cycle will increase improving outcomes for children.</w:t>
            </w:r>
          </w:p>
          <w:p w14:paraId="7855E7ED" w14:textId="3F4C9D1F" w:rsidR="756E6B52" w:rsidRDefault="756E6B52" w:rsidP="756E6B52">
            <w:pPr>
              <w:pStyle w:val="ListParagraph"/>
              <w:numPr>
                <w:ilvl w:val="0"/>
                <w:numId w:val="16"/>
              </w:numPr>
              <w:spacing w:beforeAutospacing="1" w:afterAutospacing="1" w:line="240" w:lineRule="auto"/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</w:pPr>
          </w:p>
          <w:p w14:paraId="0A9EA310" w14:textId="42F581A1" w:rsidR="005C40E3" w:rsidRPr="00E25481" w:rsidRDefault="6BA16477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  <w:r w:rsidRPr="756E6B52">
              <w:rPr>
                <w:b/>
                <w:bCs/>
                <w:color w:val="7030A0"/>
                <w:sz w:val="20"/>
                <w:szCs w:val="20"/>
              </w:rPr>
              <w:t>People’s Views</w:t>
            </w:r>
          </w:p>
          <w:p w14:paraId="05219AF2" w14:textId="14FC05F6" w:rsidR="005C40E3" w:rsidRPr="00E25481" w:rsidRDefault="4173EB7C" w:rsidP="756E6B5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Continue to improve and expand </w:t>
            </w:r>
            <w:r w:rsidR="3ADCF654" w:rsidRPr="756E6B52">
              <w:rPr>
                <w:rFonts w:asciiTheme="minorHAnsi" w:hAnsiTheme="minorHAnsi" w:cstheme="minorBidi"/>
                <w:color w:val="7030A0"/>
                <w:sz w:val="20"/>
              </w:rPr>
              <w:t>Parent/carer views on children’s experiences of BGE</w:t>
            </w:r>
            <w:r w:rsidR="5CDAE175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and the quality of playroom environment.</w:t>
            </w:r>
          </w:p>
          <w:p w14:paraId="5206A933" w14:textId="4DAB5225" w:rsidR="005C40E3" w:rsidRPr="00E25481" w:rsidRDefault="005C40E3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0C5B5502" w14:textId="4C0BD9AB" w:rsidR="005C40E3" w:rsidRPr="00E25481" w:rsidRDefault="3ADCF654" w:rsidP="756E6B5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eastAsia="Century Gothic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Children’s views gathered through pupil focus groups on the learning experiences across the curriculum</w:t>
            </w:r>
          </w:p>
          <w:p w14:paraId="4FB21403" w14:textId="410AA3DF" w:rsidR="005C40E3" w:rsidRPr="00E25481" w:rsidRDefault="005C40E3" w:rsidP="756E6B52">
            <w:pPr>
              <w:pStyle w:val="ListParagraph"/>
              <w:spacing w:after="0" w:line="240" w:lineRule="auto"/>
              <w:rPr>
                <w:rFonts w:asciiTheme="minorHAnsi" w:eastAsia="Century Gothic" w:hAnsiTheme="minorHAnsi" w:cstheme="minorBidi"/>
                <w:color w:val="7030A0"/>
                <w:sz w:val="20"/>
              </w:rPr>
            </w:pPr>
          </w:p>
          <w:p w14:paraId="7F7F42CD" w14:textId="5E385AD1" w:rsidR="005C40E3" w:rsidRPr="00E25481" w:rsidRDefault="34FD16A2" w:rsidP="756E6B5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eastAsia="Century Gothic" w:hAnsiTheme="minorHAnsi" w:cstheme="minorBidi"/>
                <w:color w:val="000000" w:themeColor="text1"/>
                <w:sz w:val="20"/>
              </w:rPr>
            </w:pPr>
            <w:r w:rsidRPr="756E6B52">
              <w:rPr>
                <w:rFonts w:asciiTheme="minorHAnsi" w:eastAsia="Century Gothic" w:hAnsiTheme="minorHAnsi" w:cstheme="minorBidi"/>
                <w:color w:val="7030A0"/>
                <w:sz w:val="20"/>
              </w:rPr>
              <w:t>Te</w:t>
            </w:r>
            <w:r w:rsidR="632B8B07" w:rsidRPr="756E6B52">
              <w:rPr>
                <w:rFonts w:asciiTheme="minorHAnsi" w:eastAsia="Century Gothic" w:hAnsiTheme="minorHAnsi" w:cstheme="minorBidi"/>
                <w:color w:val="7030A0"/>
                <w:sz w:val="20"/>
              </w:rPr>
              <w:t>am</w:t>
            </w:r>
            <w:r w:rsidRPr="756E6B52">
              <w:rPr>
                <w:rFonts w:asciiTheme="minorHAnsi" w:eastAsia="Century Gothic" w:hAnsiTheme="minorHAnsi" w:cstheme="minorBidi"/>
                <w:color w:val="7030A0"/>
                <w:sz w:val="20"/>
              </w:rPr>
              <w:t xml:space="preserve"> views on new </w:t>
            </w:r>
            <w:r w:rsidR="78DD8136" w:rsidRPr="756E6B52">
              <w:rPr>
                <w:rFonts w:asciiTheme="minorHAnsi" w:eastAsia="Century Gothic" w:hAnsiTheme="minorHAnsi" w:cstheme="minorBidi"/>
                <w:color w:val="7030A0"/>
                <w:sz w:val="20"/>
              </w:rPr>
              <w:t xml:space="preserve">reporting </w:t>
            </w:r>
            <w:r w:rsidRPr="756E6B52">
              <w:rPr>
                <w:rFonts w:asciiTheme="minorHAnsi" w:eastAsia="Century Gothic" w:hAnsiTheme="minorHAnsi" w:cstheme="minorBidi"/>
                <w:color w:val="7030A0"/>
                <w:sz w:val="20"/>
              </w:rPr>
              <w:t>system</w:t>
            </w:r>
          </w:p>
          <w:p w14:paraId="31011098" w14:textId="289C2B25" w:rsidR="005C40E3" w:rsidRPr="00E25481" w:rsidRDefault="005C40E3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4A4CEE81" w14:textId="1A5DE2DD" w:rsidR="005C40E3" w:rsidRPr="00E25481" w:rsidRDefault="34FD16A2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  <w:r w:rsidRPr="756E6B52">
              <w:rPr>
                <w:b/>
                <w:bCs/>
                <w:color w:val="7030A0"/>
                <w:sz w:val="20"/>
                <w:szCs w:val="20"/>
              </w:rPr>
              <w:t>Observations</w:t>
            </w:r>
          </w:p>
          <w:p w14:paraId="6ECB9597" w14:textId="54313C51" w:rsidR="005C40E3" w:rsidRPr="00E25481" w:rsidRDefault="005C40E3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1EB179D8" w14:textId="77777777" w:rsidR="005C40E3" w:rsidRDefault="6450B307" w:rsidP="756E6B5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Play</w:t>
            </w:r>
            <w:r w:rsidR="34FD16A2" w:rsidRPr="756E6B52">
              <w:rPr>
                <w:rFonts w:asciiTheme="minorHAnsi" w:hAnsiTheme="minorHAnsi" w:cstheme="minorBidi"/>
                <w:color w:val="7030A0"/>
                <w:sz w:val="20"/>
              </w:rPr>
              <w:t>room observations linked to identified areas of the curriculum</w:t>
            </w:r>
          </w:p>
          <w:p w14:paraId="71344F50" w14:textId="77777777" w:rsidR="00EA250F" w:rsidRDefault="00EA250F" w:rsidP="00EA250F">
            <w:pPr>
              <w:rPr>
                <w:color w:val="7030A0"/>
                <w:sz w:val="20"/>
              </w:rPr>
            </w:pPr>
          </w:p>
          <w:p w14:paraId="1743D34D" w14:textId="77777777" w:rsidR="00EA250F" w:rsidRDefault="00EA250F" w:rsidP="00EA250F">
            <w:pPr>
              <w:rPr>
                <w:color w:val="7030A0"/>
                <w:sz w:val="20"/>
              </w:rPr>
            </w:pPr>
          </w:p>
          <w:p w14:paraId="52A28330" w14:textId="77777777" w:rsidR="00EA250F" w:rsidRDefault="00EA250F" w:rsidP="00EA250F">
            <w:pPr>
              <w:rPr>
                <w:color w:val="7030A0"/>
                <w:sz w:val="20"/>
              </w:rPr>
            </w:pPr>
          </w:p>
          <w:p w14:paraId="0376D94C" w14:textId="77777777" w:rsidR="00EA250F" w:rsidRDefault="00EA250F" w:rsidP="00EA250F">
            <w:pPr>
              <w:rPr>
                <w:color w:val="7030A0"/>
                <w:sz w:val="20"/>
              </w:rPr>
            </w:pPr>
          </w:p>
          <w:p w14:paraId="64A00F93" w14:textId="77777777" w:rsidR="00EA250F" w:rsidRDefault="00EA250F" w:rsidP="00EA250F">
            <w:pPr>
              <w:rPr>
                <w:color w:val="7030A0"/>
                <w:sz w:val="20"/>
              </w:rPr>
            </w:pPr>
          </w:p>
          <w:p w14:paraId="05678350" w14:textId="77777777" w:rsidR="00EA250F" w:rsidRDefault="00EA250F" w:rsidP="00EA250F">
            <w:pPr>
              <w:rPr>
                <w:color w:val="7030A0"/>
                <w:sz w:val="20"/>
              </w:rPr>
            </w:pPr>
          </w:p>
          <w:p w14:paraId="05BD3938" w14:textId="77777777" w:rsidR="00EA250F" w:rsidRDefault="00EA250F" w:rsidP="00EA250F">
            <w:pPr>
              <w:rPr>
                <w:color w:val="7030A0"/>
                <w:sz w:val="20"/>
              </w:rPr>
            </w:pPr>
          </w:p>
          <w:p w14:paraId="458BAF49" w14:textId="19C5B495" w:rsidR="00EA250F" w:rsidRPr="00EA250F" w:rsidRDefault="00EA250F" w:rsidP="00EA250F">
            <w:pPr>
              <w:rPr>
                <w:color w:val="7030A0"/>
                <w:sz w:val="20"/>
              </w:rPr>
            </w:pPr>
          </w:p>
        </w:tc>
        <w:tc>
          <w:tcPr>
            <w:tcW w:w="1990" w:type="dxa"/>
          </w:tcPr>
          <w:p w14:paraId="3AB47DB9" w14:textId="3947E68B" w:rsidR="00A85327" w:rsidRPr="00E25481" w:rsidRDefault="00A85327" w:rsidP="43B90954">
            <w:pPr>
              <w:rPr>
                <w:rFonts w:cstheme="minorHAnsi"/>
                <w:sz w:val="20"/>
                <w:szCs w:val="20"/>
              </w:rPr>
            </w:pPr>
          </w:p>
          <w:p w14:paraId="16642F27" w14:textId="77777777" w:rsidR="00A85327" w:rsidRPr="00E25481" w:rsidRDefault="00A85327" w:rsidP="43B90954">
            <w:pPr>
              <w:rPr>
                <w:rFonts w:cstheme="minorHAnsi"/>
                <w:sz w:val="20"/>
                <w:szCs w:val="20"/>
              </w:rPr>
            </w:pPr>
          </w:p>
          <w:p w14:paraId="3D9CAC8B" w14:textId="5FEABAEF" w:rsidR="00A26E39" w:rsidRPr="00E25481" w:rsidRDefault="00EB67DF" w:rsidP="2F0AB52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2F0AB52C">
              <w:rPr>
                <w:rFonts w:asciiTheme="minorHAnsi" w:hAnsiTheme="minorHAnsi" w:cstheme="minorBidi"/>
                <w:color w:val="7030A0"/>
                <w:sz w:val="20"/>
              </w:rPr>
              <w:t xml:space="preserve">By </w:t>
            </w:r>
            <w:r w:rsidR="3C725121" w:rsidRPr="2F0AB52C">
              <w:rPr>
                <w:rFonts w:asciiTheme="minorHAnsi" w:hAnsiTheme="minorHAnsi" w:cstheme="minorBidi"/>
                <w:color w:val="7030A0"/>
                <w:sz w:val="20"/>
              </w:rPr>
              <w:t>Dec</w:t>
            </w:r>
            <w:r w:rsidRPr="2F0AB52C">
              <w:rPr>
                <w:rFonts w:asciiTheme="minorHAnsi" w:hAnsiTheme="minorHAnsi" w:cstheme="minorBidi"/>
                <w:color w:val="7030A0"/>
                <w:sz w:val="20"/>
              </w:rPr>
              <w:t xml:space="preserve"> 202</w:t>
            </w:r>
            <w:r w:rsidR="2B9632D0" w:rsidRPr="2F0AB52C">
              <w:rPr>
                <w:rFonts w:asciiTheme="minorHAnsi" w:hAnsiTheme="minorHAnsi" w:cstheme="minorBidi"/>
                <w:color w:val="7030A0"/>
                <w:sz w:val="20"/>
              </w:rPr>
              <w:t>6</w:t>
            </w:r>
          </w:p>
          <w:p w14:paraId="010B2255" w14:textId="1D35E4E0" w:rsidR="00EB67DF" w:rsidRPr="00E25481" w:rsidRDefault="00EB67DF" w:rsidP="00EB67DF">
            <w:pPr>
              <w:rPr>
                <w:rFonts w:cstheme="minorHAnsi"/>
                <w:color w:val="7030A0"/>
                <w:sz w:val="20"/>
                <w:szCs w:val="20"/>
              </w:rPr>
            </w:pPr>
          </w:p>
          <w:p w14:paraId="1C4B237C" w14:textId="1CAE82AE" w:rsidR="00C20175" w:rsidRPr="00E25481" w:rsidRDefault="00C20175" w:rsidP="43B90954">
            <w:pPr>
              <w:rPr>
                <w:rFonts w:cstheme="minorHAnsi"/>
                <w:color w:val="7030A0"/>
                <w:sz w:val="20"/>
                <w:szCs w:val="20"/>
              </w:rPr>
            </w:pPr>
          </w:p>
          <w:p w14:paraId="513763F7" w14:textId="0522576F" w:rsidR="43B90954" w:rsidRPr="00E25481" w:rsidRDefault="43B90954" w:rsidP="43B90954">
            <w:pPr>
              <w:rPr>
                <w:rFonts w:cstheme="minorHAnsi"/>
                <w:color w:val="7030A0"/>
                <w:sz w:val="20"/>
                <w:szCs w:val="20"/>
              </w:rPr>
            </w:pPr>
          </w:p>
          <w:p w14:paraId="6850FA59" w14:textId="77777777" w:rsidR="00C20175" w:rsidRPr="00E25481" w:rsidRDefault="00C20175" w:rsidP="00C20175">
            <w:pPr>
              <w:rPr>
                <w:rFonts w:cstheme="minorHAnsi"/>
                <w:color w:val="7030A0"/>
                <w:sz w:val="20"/>
                <w:szCs w:val="20"/>
              </w:rPr>
            </w:pPr>
          </w:p>
          <w:p w14:paraId="1D08E7CE" w14:textId="00B9F10F" w:rsidR="00EB67DF" w:rsidRPr="00E25481" w:rsidRDefault="00EB67DF" w:rsidP="43B9095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color w:val="7030A0"/>
                <w:sz w:val="20"/>
              </w:rPr>
            </w:pPr>
            <w:r w:rsidRPr="00E25481">
              <w:rPr>
                <w:rFonts w:asciiTheme="minorHAnsi" w:hAnsiTheme="minorHAnsi" w:cstheme="minorHAnsi"/>
                <w:color w:val="7030A0"/>
                <w:sz w:val="20"/>
              </w:rPr>
              <w:t xml:space="preserve">By </w:t>
            </w:r>
            <w:r w:rsidR="00A85327" w:rsidRPr="00E25481">
              <w:rPr>
                <w:rFonts w:asciiTheme="minorHAnsi" w:hAnsiTheme="minorHAnsi" w:cstheme="minorHAnsi"/>
                <w:color w:val="7030A0"/>
                <w:sz w:val="20"/>
              </w:rPr>
              <w:t>Dec</w:t>
            </w:r>
            <w:r w:rsidRPr="00E25481">
              <w:rPr>
                <w:rFonts w:asciiTheme="minorHAnsi" w:hAnsiTheme="minorHAnsi" w:cstheme="minorHAnsi"/>
                <w:color w:val="7030A0"/>
                <w:sz w:val="20"/>
              </w:rPr>
              <w:t xml:space="preserve"> 202</w:t>
            </w:r>
            <w:r w:rsidR="00E25481">
              <w:rPr>
                <w:rFonts w:asciiTheme="minorHAnsi" w:hAnsiTheme="minorHAnsi" w:cstheme="minorHAnsi"/>
                <w:color w:val="7030A0"/>
                <w:sz w:val="20"/>
              </w:rPr>
              <w:t>6</w:t>
            </w:r>
          </w:p>
          <w:p w14:paraId="64A2B002" w14:textId="5047282C" w:rsidR="00EB67DF" w:rsidRPr="00E25481" w:rsidRDefault="00EB67DF" w:rsidP="00EB67DF">
            <w:pPr>
              <w:rPr>
                <w:rFonts w:cstheme="minorHAnsi"/>
                <w:sz w:val="20"/>
                <w:szCs w:val="20"/>
              </w:rPr>
            </w:pPr>
          </w:p>
          <w:p w14:paraId="5DC29415" w14:textId="7C1DCF83" w:rsidR="00EB67DF" w:rsidRPr="00E25481" w:rsidRDefault="00EB67DF" w:rsidP="43B90954">
            <w:pPr>
              <w:rPr>
                <w:rFonts w:cstheme="minorHAnsi"/>
                <w:sz w:val="20"/>
                <w:szCs w:val="20"/>
              </w:rPr>
            </w:pPr>
          </w:p>
          <w:p w14:paraId="168AC645" w14:textId="6AD09363" w:rsidR="00EB67DF" w:rsidRPr="00E25481" w:rsidRDefault="00EB67DF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By May 202</w:t>
            </w:r>
            <w:r w:rsidR="0FB85B7B" w:rsidRPr="756E6B52">
              <w:rPr>
                <w:rFonts w:asciiTheme="minorHAnsi" w:hAnsiTheme="minorHAnsi" w:cstheme="minorBidi"/>
                <w:color w:val="7030A0"/>
                <w:sz w:val="20"/>
              </w:rPr>
              <w:t>7</w:t>
            </w:r>
          </w:p>
          <w:p w14:paraId="4D9824D9" w14:textId="25F5AE88" w:rsidR="00E64EA0" w:rsidRPr="00E25481" w:rsidRDefault="00E64EA0" w:rsidP="00E64EA0">
            <w:pPr>
              <w:rPr>
                <w:rFonts w:cstheme="minorHAnsi"/>
                <w:sz w:val="20"/>
                <w:szCs w:val="20"/>
              </w:rPr>
            </w:pPr>
          </w:p>
          <w:p w14:paraId="2CDEC07C" w14:textId="30F39F0A" w:rsidR="00A85327" w:rsidRPr="00E25481" w:rsidRDefault="00A85327" w:rsidP="00E64EA0">
            <w:pPr>
              <w:rPr>
                <w:rFonts w:cstheme="minorHAnsi"/>
                <w:sz w:val="20"/>
                <w:szCs w:val="20"/>
              </w:rPr>
            </w:pPr>
          </w:p>
          <w:p w14:paraId="0D2901A7" w14:textId="77777777" w:rsidR="00A85327" w:rsidRPr="00E25481" w:rsidRDefault="00A85327" w:rsidP="00E64EA0">
            <w:pPr>
              <w:rPr>
                <w:rFonts w:cstheme="minorHAnsi"/>
                <w:sz w:val="20"/>
                <w:szCs w:val="20"/>
              </w:rPr>
            </w:pPr>
          </w:p>
          <w:p w14:paraId="03520FFB" w14:textId="7EA016ED" w:rsidR="00541BFE" w:rsidRPr="00E25481" w:rsidRDefault="00541BFE" w:rsidP="756E6B52">
            <w:pPr>
              <w:rPr>
                <w:color w:val="7030A0"/>
                <w:sz w:val="20"/>
                <w:szCs w:val="20"/>
              </w:rPr>
            </w:pPr>
          </w:p>
          <w:p w14:paraId="483D3629" w14:textId="16ECD8D9" w:rsidR="00541BFE" w:rsidRPr="00E25481" w:rsidRDefault="00E64EA0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By May 202</w:t>
            </w:r>
            <w:r w:rsidR="03D6330D" w:rsidRPr="756E6B52">
              <w:rPr>
                <w:rFonts w:asciiTheme="minorHAnsi" w:hAnsiTheme="minorHAnsi" w:cstheme="minorBidi"/>
                <w:color w:val="7030A0"/>
                <w:sz w:val="20"/>
              </w:rPr>
              <w:t>7</w:t>
            </w:r>
          </w:p>
          <w:p w14:paraId="694F77B9" w14:textId="1F1A1240" w:rsidR="43B90954" w:rsidRPr="00E25481" w:rsidRDefault="43B90954" w:rsidP="43B90954">
            <w:pPr>
              <w:rPr>
                <w:rFonts w:cstheme="minorHAnsi"/>
                <w:sz w:val="20"/>
                <w:szCs w:val="20"/>
              </w:rPr>
            </w:pPr>
          </w:p>
          <w:p w14:paraId="117C7AA2" w14:textId="3336F74C" w:rsidR="43B90954" w:rsidRPr="00E25481" w:rsidRDefault="43B90954" w:rsidP="43B90954">
            <w:pPr>
              <w:rPr>
                <w:rFonts w:cstheme="minorHAnsi"/>
                <w:sz w:val="20"/>
                <w:szCs w:val="20"/>
              </w:rPr>
            </w:pPr>
          </w:p>
          <w:p w14:paraId="6D690F1E" w14:textId="39AD4D77" w:rsidR="43B90954" w:rsidRPr="00E25481" w:rsidRDefault="43B90954" w:rsidP="43B90954">
            <w:pPr>
              <w:rPr>
                <w:rFonts w:cstheme="minorHAnsi"/>
                <w:sz w:val="20"/>
                <w:szCs w:val="20"/>
              </w:rPr>
            </w:pPr>
          </w:p>
          <w:p w14:paraId="5224B647" w14:textId="60FB1673" w:rsidR="43B90954" w:rsidRPr="00E25481" w:rsidRDefault="43B90954" w:rsidP="43B90954">
            <w:pPr>
              <w:rPr>
                <w:rFonts w:cstheme="minorHAnsi"/>
                <w:sz w:val="20"/>
                <w:szCs w:val="20"/>
              </w:rPr>
            </w:pPr>
          </w:p>
          <w:p w14:paraId="2606EC62" w14:textId="5820791B" w:rsidR="43B90954" w:rsidRPr="00E25481" w:rsidRDefault="43B90954" w:rsidP="43B90954">
            <w:pPr>
              <w:rPr>
                <w:rFonts w:cstheme="minorHAnsi"/>
                <w:sz w:val="20"/>
                <w:szCs w:val="20"/>
              </w:rPr>
            </w:pPr>
          </w:p>
          <w:p w14:paraId="34AF8947" w14:textId="6D018974" w:rsidR="43B90954" w:rsidRPr="00E25481" w:rsidRDefault="43B90954" w:rsidP="43B90954">
            <w:pPr>
              <w:rPr>
                <w:rFonts w:cstheme="minorHAnsi"/>
                <w:sz w:val="20"/>
                <w:szCs w:val="20"/>
              </w:rPr>
            </w:pPr>
          </w:p>
          <w:p w14:paraId="6D7CBE7F" w14:textId="1916BD24" w:rsidR="43B90954" w:rsidRPr="00E25481" w:rsidRDefault="43B90954" w:rsidP="43B90954">
            <w:pPr>
              <w:rPr>
                <w:rFonts w:cstheme="minorHAnsi"/>
                <w:sz w:val="20"/>
                <w:szCs w:val="20"/>
              </w:rPr>
            </w:pPr>
          </w:p>
          <w:p w14:paraId="76CD3D2A" w14:textId="77777777" w:rsidR="00541BFE" w:rsidRPr="00E25481" w:rsidRDefault="00541BFE" w:rsidP="004B6B12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AB05BBC" w14:textId="6BFECD2C" w:rsidR="00541BFE" w:rsidRPr="00E25481" w:rsidRDefault="00541BFE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By May</w:t>
            </w:r>
            <w:r w:rsidRPr="756E6B52">
              <w:rPr>
                <w:rFonts w:asciiTheme="minorHAnsi" w:hAnsiTheme="minorHAnsi" w:cstheme="minorBidi"/>
                <w:sz w:val="20"/>
              </w:rPr>
              <w:t xml:space="preserve"> </w:t>
            </w: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202</w:t>
            </w:r>
            <w:r w:rsidR="33384896" w:rsidRPr="756E6B52">
              <w:rPr>
                <w:rFonts w:asciiTheme="minorHAnsi" w:hAnsiTheme="minorHAnsi" w:cstheme="minorBidi"/>
                <w:color w:val="7030A0"/>
                <w:sz w:val="20"/>
              </w:rPr>
              <w:t>7</w:t>
            </w:r>
          </w:p>
          <w:p w14:paraId="60183BAE" w14:textId="6996A216" w:rsidR="00541BFE" w:rsidRPr="00E25481" w:rsidRDefault="00541BFE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21E28D23" w14:textId="631E3A8B" w:rsidR="00541BFE" w:rsidRPr="00E25481" w:rsidRDefault="00541BFE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3AADACC4" w14:textId="7EA5D987" w:rsidR="00541BFE" w:rsidRPr="00E25481" w:rsidRDefault="00541BFE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68245C8D" w14:textId="3540CA78" w:rsidR="00541BFE" w:rsidRPr="00E25481" w:rsidRDefault="00541BFE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361F4910" w14:textId="4C88AA76" w:rsidR="00541BFE" w:rsidRPr="00E25481" w:rsidRDefault="439FA8ED" w:rsidP="756E6B5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By Dec 202</w:t>
            </w:r>
            <w:r w:rsidR="00E25481" w:rsidRPr="756E6B52">
              <w:rPr>
                <w:rFonts w:asciiTheme="minorHAnsi" w:hAnsiTheme="minorHAnsi" w:cstheme="minorBidi"/>
                <w:color w:val="7030A0"/>
                <w:sz w:val="20"/>
              </w:rPr>
              <w:t>5</w:t>
            </w:r>
          </w:p>
        </w:tc>
      </w:tr>
      <w:tr w:rsidR="00BA51A2" w:rsidRPr="003A1693" w14:paraId="1B44BF14" w14:textId="77777777" w:rsidTr="55F86E93">
        <w:trPr>
          <w:trHeight w:val="527"/>
        </w:trPr>
        <w:tc>
          <w:tcPr>
            <w:tcW w:w="15735" w:type="dxa"/>
            <w:gridSpan w:val="6"/>
            <w:vAlign w:val="center"/>
          </w:tcPr>
          <w:p w14:paraId="3DCA7705" w14:textId="22A083AF" w:rsidR="00BA51A2" w:rsidRPr="003A1693" w:rsidRDefault="00BA51A2" w:rsidP="004B6B12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lastRenderedPageBreak/>
              <w:t>Ongoing Evaluation</w:t>
            </w:r>
          </w:p>
        </w:tc>
      </w:tr>
      <w:tr w:rsidR="00BA51A2" w:rsidRPr="003A1693" w14:paraId="1546687D" w14:textId="77777777" w:rsidTr="55F86E93">
        <w:trPr>
          <w:trHeight w:val="984"/>
        </w:trPr>
        <w:tc>
          <w:tcPr>
            <w:tcW w:w="15735" w:type="dxa"/>
            <w:gridSpan w:val="6"/>
          </w:tcPr>
          <w:p w14:paraId="376327F3" w14:textId="77777777" w:rsidR="00BA51A2" w:rsidRPr="003A1693" w:rsidRDefault="00BA51A2" w:rsidP="004B6B12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5A498AF8" w14:textId="77777777" w:rsidR="00BA51A2" w:rsidRDefault="00BA51A2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29EF7C04" w14:textId="77777777" w:rsidR="00DE2662" w:rsidRDefault="00DE2662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288B0C81" w14:textId="77777777" w:rsidR="00DE2662" w:rsidRDefault="00DE2662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2BB26437" w14:textId="77777777" w:rsidR="00DE2662" w:rsidRDefault="00DE2662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2DA65CB1" w14:textId="77777777" w:rsidR="00DE2662" w:rsidRDefault="00DE2662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1DF0D557" w14:textId="77777777" w:rsidR="00DE2662" w:rsidRDefault="00DE2662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00991441" w14:textId="77777777" w:rsidR="00DE2662" w:rsidRDefault="00DE2662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2BE42835" w14:textId="77777777" w:rsidR="00DE2662" w:rsidRDefault="00DE2662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4495C20C" w14:textId="77777777" w:rsidR="00DE2662" w:rsidRDefault="00DE2662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41A0EFCE" w14:textId="77777777" w:rsidR="00DE2662" w:rsidRDefault="00DE2662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21A2AC73" w14:textId="77777777" w:rsidR="00DE2662" w:rsidRPr="003A1693" w:rsidRDefault="00DE2662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0E502948" w14:textId="77777777" w:rsidR="00C20175" w:rsidRPr="003A1693" w:rsidRDefault="00C20175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74537149" w14:textId="77777777" w:rsidR="00C20175" w:rsidRPr="003A1693" w:rsidRDefault="00C20175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3BDC3D07" w14:textId="77777777" w:rsidR="00C20175" w:rsidRPr="003A1693" w:rsidRDefault="00C20175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39F13A54" w14:textId="36FBC25F" w:rsidR="00C20175" w:rsidRPr="003A1693" w:rsidRDefault="00C20175" w:rsidP="55F86E93">
            <w:pPr>
              <w:rPr>
                <w:rFonts w:ascii="Century Gothic" w:hAnsi="Century Gothic" w:cs="Arial"/>
                <w:b/>
                <w:bCs/>
                <w:color w:val="FF0000"/>
                <w:sz w:val="20"/>
                <w:szCs w:val="20"/>
              </w:rPr>
            </w:pPr>
          </w:p>
          <w:p w14:paraId="72006C44" w14:textId="2F7095DD" w:rsidR="00C20175" w:rsidRPr="003A1693" w:rsidRDefault="00C20175" w:rsidP="55F86E93">
            <w:pPr>
              <w:rPr>
                <w:rFonts w:ascii="Century Gothic" w:hAnsi="Century Gothic" w:cs="Arial"/>
                <w:b/>
                <w:bCs/>
                <w:color w:val="FF0000"/>
                <w:sz w:val="20"/>
                <w:szCs w:val="20"/>
              </w:rPr>
            </w:pPr>
          </w:p>
        </w:tc>
      </w:tr>
      <w:bookmarkEnd w:id="2"/>
    </w:tbl>
    <w:p w14:paraId="6DA1EEB2" w14:textId="77777777" w:rsidR="005A52E6" w:rsidRPr="003A1693" w:rsidRDefault="005A52E6" w:rsidP="001B3B99">
      <w:pPr>
        <w:rPr>
          <w:rFonts w:ascii="Century Gothic" w:hAnsi="Century Gothic" w:cs="Arial"/>
          <w:b/>
          <w:bCs/>
          <w:sz w:val="20"/>
          <w:szCs w:val="20"/>
        </w:rPr>
      </w:pPr>
    </w:p>
    <w:p w14:paraId="3D32C54D" w14:textId="10DDF7C4" w:rsidR="005B509D" w:rsidRPr="003A1693" w:rsidRDefault="005B509D" w:rsidP="756E6B52"/>
    <w:tbl>
      <w:tblPr>
        <w:tblStyle w:val="TableGrid"/>
        <w:tblpPr w:leftFromText="180" w:rightFromText="180" w:vertAnchor="page" w:horzAnchor="margin" w:tblpX="-147" w:tblpY="1561"/>
        <w:tblW w:w="15735" w:type="dxa"/>
        <w:tblLayout w:type="fixed"/>
        <w:tblLook w:val="04A0" w:firstRow="1" w:lastRow="0" w:firstColumn="1" w:lastColumn="0" w:noHBand="0" w:noVBand="1"/>
      </w:tblPr>
      <w:tblGrid>
        <w:gridCol w:w="4673"/>
        <w:gridCol w:w="3194"/>
        <w:gridCol w:w="1909"/>
        <w:gridCol w:w="1843"/>
        <w:gridCol w:w="2551"/>
        <w:gridCol w:w="1565"/>
      </w:tblGrid>
      <w:tr w:rsidR="005B509D" w:rsidRPr="003A1693" w14:paraId="042F63EB" w14:textId="77777777" w:rsidTr="55F86E93">
        <w:trPr>
          <w:trHeight w:val="471"/>
        </w:trPr>
        <w:tc>
          <w:tcPr>
            <w:tcW w:w="15735" w:type="dxa"/>
            <w:gridSpan w:val="6"/>
            <w:vAlign w:val="center"/>
          </w:tcPr>
          <w:p w14:paraId="45D1CD3F" w14:textId="2C34F36D" w:rsidR="005B509D" w:rsidRPr="003A1693" w:rsidRDefault="005B509D" w:rsidP="43B90954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43B90954">
              <w:rPr>
                <w:rFonts w:ascii="Century Gothic" w:hAnsi="Century Gothic" w:cs="Arial"/>
                <w:b/>
                <w:bCs/>
                <w:sz w:val="20"/>
                <w:szCs w:val="20"/>
              </w:rPr>
              <w:lastRenderedPageBreak/>
              <w:t>Focused Priority:</w:t>
            </w:r>
            <w:r w:rsidR="0B5CB151" w:rsidRPr="43B90954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</w:t>
            </w:r>
          </w:p>
          <w:p w14:paraId="2DB497C6" w14:textId="43C0B6FB" w:rsidR="005B509D" w:rsidRPr="003A1693" w:rsidRDefault="005B509D" w:rsidP="55F86E93">
            <w:pPr>
              <w:pStyle w:val="ListParagraph"/>
              <w:numPr>
                <w:ilvl w:val="0"/>
                <w:numId w:val="3"/>
              </w:num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55F86E93"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 </w:t>
            </w:r>
            <w:r w:rsidR="42B00679" w:rsidRPr="55F86E93"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To </w:t>
            </w:r>
            <w:r w:rsidR="688AACBF" w:rsidRPr="55F86E93">
              <w:rPr>
                <w:rFonts w:ascii="Century Gothic" w:eastAsia="Century Gothic" w:hAnsi="Century Gothic" w:cs="Century Gothic"/>
                <w:sz w:val="28"/>
                <w:szCs w:val="28"/>
              </w:rPr>
              <w:t>engage families in learning by Offering targeted, skills-based sessions for families that improve outcomes, wellbeing, and resilience.</w:t>
            </w:r>
          </w:p>
        </w:tc>
      </w:tr>
      <w:tr w:rsidR="00EA250F" w:rsidRPr="003A1693" w14:paraId="77982FF6" w14:textId="77777777" w:rsidTr="004B49F4">
        <w:trPr>
          <w:trHeight w:val="415"/>
        </w:trPr>
        <w:tc>
          <w:tcPr>
            <w:tcW w:w="7867" w:type="dxa"/>
            <w:gridSpan w:val="2"/>
            <w:vAlign w:val="center"/>
          </w:tcPr>
          <w:p w14:paraId="6E295161" w14:textId="77777777" w:rsidR="00EA250F" w:rsidRDefault="00EA250F" w:rsidP="009F3BD7">
            <w:pPr>
              <w:tabs>
                <w:tab w:val="left" w:pos="2520"/>
              </w:tabs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DE2662">
              <w:rPr>
                <w:rFonts w:ascii="Century Gothic" w:hAnsi="Century Gothic" w:cs="Arial"/>
                <w:b/>
                <w:sz w:val="20"/>
                <w:szCs w:val="20"/>
              </w:rPr>
              <w:t>Children are supported to achieve</w:t>
            </w:r>
          </w:p>
          <w:p w14:paraId="08761218" w14:textId="4223F1DF" w:rsidR="00EA250F" w:rsidRDefault="00EA250F" w:rsidP="009F3BD7">
            <w:pPr>
              <w:tabs>
                <w:tab w:val="left" w:pos="2520"/>
              </w:tabs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>Leadership</w:t>
            </w:r>
          </w:p>
        </w:tc>
        <w:tc>
          <w:tcPr>
            <w:tcW w:w="7868" w:type="dxa"/>
            <w:gridSpan w:val="4"/>
            <w:vAlign w:val="center"/>
          </w:tcPr>
          <w:p w14:paraId="3D0157F5" w14:textId="41035F9B" w:rsidR="00EA250F" w:rsidRPr="003A1693" w:rsidRDefault="00EA250F" w:rsidP="009F3BD7">
            <w:pPr>
              <w:tabs>
                <w:tab w:val="left" w:pos="2520"/>
              </w:tabs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EA250F" w:rsidRPr="003A1693" w14:paraId="036B8A17" w14:textId="77777777" w:rsidTr="005C5D4A">
        <w:trPr>
          <w:trHeight w:val="695"/>
        </w:trPr>
        <w:tc>
          <w:tcPr>
            <w:tcW w:w="7867" w:type="dxa"/>
            <w:gridSpan w:val="2"/>
            <w:vAlign w:val="center"/>
          </w:tcPr>
          <w:p w14:paraId="37AFAEBD" w14:textId="27ED60D7" w:rsidR="00EA250F" w:rsidRPr="00EA250F" w:rsidRDefault="00EA250F" w:rsidP="55F86E93">
            <w:pPr>
              <w:rPr>
                <w:color w:val="7030A0"/>
              </w:rPr>
            </w:pPr>
            <w:r w:rsidRPr="00EA250F">
              <w:rPr>
                <w:rFonts w:ascii="Calibri" w:eastAsia="Calibri" w:hAnsi="Calibri" w:cs="Calibri"/>
                <w:color w:val="7030A0"/>
              </w:rPr>
              <w:t>Wellbeing, inclusion and equality</w:t>
            </w:r>
          </w:p>
          <w:p w14:paraId="6CD3C9A5" w14:textId="77777777" w:rsidR="00EA250F" w:rsidRDefault="00EA250F" w:rsidP="009F3BD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Leadership of continuous improvement</w:t>
            </w:r>
          </w:p>
          <w:p w14:paraId="13EBB076" w14:textId="77777777" w:rsidR="00EA250F" w:rsidRPr="00EA250F" w:rsidRDefault="00EA250F" w:rsidP="00EA250F">
            <w:pPr>
              <w:tabs>
                <w:tab w:val="left" w:pos="2520"/>
              </w:tabs>
              <w:rPr>
                <w:rFonts w:ascii="Calibri" w:eastAsia="Calibri" w:hAnsi="Calibri" w:cs="Calibri"/>
                <w:color w:val="7030A0"/>
              </w:rPr>
            </w:pPr>
            <w:r w:rsidRPr="00EA250F">
              <w:rPr>
                <w:rFonts w:ascii="Century Gothic" w:hAnsi="Century Gothic" w:cs="Arial"/>
                <w:color w:val="7030A0"/>
                <w:sz w:val="20"/>
                <w:szCs w:val="20"/>
              </w:rPr>
              <w:t>Nurturing care and</w:t>
            </w:r>
            <w:r w:rsidRPr="00EA250F">
              <w:rPr>
                <w:rFonts w:ascii="Calibri" w:eastAsia="Calibri" w:hAnsi="Calibri" w:cs="Calibri"/>
                <w:color w:val="7030A0"/>
              </w:rPr>
              <w:t xml:space="preserve"> support</w:t>
            </w:r>
          </w:p>
          <w:p w14:paraId="0DA7E197" w14:textId="53DD5989" w:rsidR="00EA250F" w:rsidRPr="003A1693" w:rsidRDefault="00EA250F" w:rsidP="00EA250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Children’s progress</w:t>
            </w:r>
          </w:p>
        </w:tc>
        <w:tc>
          <w:tcPr>
            <w:tcW w:w="7868" w:type="dxa"/>
            <w:gridSpan w:val="4"/>
            <w:vAlign w:val="center"/>
          </w:tcPr>
          <w:p w14:paraId="50BF5AAF" w14:textId="77777777" w:rsidR="00EA250F" w:rsidRPr="00EA250F" w:rsidRDefault="00EA250F" w:rsidP="55F86E93">
            <w:pPr>
              <w:tabs>
                <w:tab w:val="left" w:pos="2520"/>
              </w:tabs>
              <w:rPr>
                <w:color w:val="7030A0"/>
              </w:rPr>
            </w:pPr>
            <w:r w:rsidRPr="00EA250F">
              <w:rPr>
                <w:color w:val="7030A0"/>
              </w:rPr>
              <w:t xml:space="preserve">• positive relationships and wellbeing </w:t>
            </w:r>
          </w:p>
          <w:p w14:paraId="19B303F2" w14:textId="77777777" w:rsidR="00EA250F" w:rsidRPr="00EA250F" w:rsidRDefault="00EA250F" w:rsidP="55F86E93">
            <w:pPr>
              <w:tabs>
                <w:tab w:val="left" w:pos="2520"/>
              </w:tabs>
              <w:rPr>
                <w:color w:val="7030A0"/>
              </w:rPr>
            </w:pPr>
            <w:r w:rsidRPr="00EA250F">
              <w:rPr>
                <w:color w:val="7030A0"/>
              </w:rPr>
              <w:t xml:space="preserve">• universal support </w:t>
            </w:r>
          </w:p>
          <w:p w14:paraId="56846AC8" w14:textId="77777777" w:rsidR="00EA250F" w:rsidRPr="00EA250F" w:rsidRDefault="00EA250F" w:rsidP="55F86E93">
            <w:pPr>
              <w:tabs>
                <w:tab w:val="left" w:pos="2520"/>
              </w:tabs>
              <w:rPr>
                <w:color w:val="7030A0"/>
              </w:rPr>
            </w:pPr>
            <w:r w:rsidRPr="00EA250F">
              <w:rPr>
                <w:color w:val="7030A0"/>
              </w:rPr>
              <w:t>• Identifying and assessing learning needs and targeted support</w:t>
            </w:r>
          </w:p>
          <w:p w14:paraId="0095AA37" w14:textId="77777777" w:rsidR="00EA250F" w:rsidRPr="00EA250F" w:rsidRDefault="00EA250F" w:rsidP="55F86E93">
            <w:pPr>
              <w:tabs>
                <w:tab w:val="left" w:pos="2520"/>
              </w:tabs>
              <w:rPr>
                <w:color w:val="7030A0"/>
              </w:rPr>
            </w:pPr>
            <w:r w:rsidRPr="00EA250F">
              <w:rPr>
                <w:color w:val="7030A0"/>
              </w:rPr>
              <w:t xml:space="preserve"> • inclusion and equality</w:t>
            </w:r>
          </w:p>
          <w:p w14:paraId="56AFAABF" w14:textId="77777777" w:rsidR="00EA250F" w:rsidRDefault="00EA250F" w:rsidP="55F86E93">
            <w:pPr>
              <w:tabs>
                <w:tab w:val="left" w:pos="2520"/>
              </w:tabs>
            </w:pPr>
            <w:r w:rsidRPr="00EA250F">
              <w:t xml:space="preserve"> </w:t>
            </w:r>
            <w:r w:rsidRPr="00EA250F">
              <w:t xml:space="preserve">• pedagogical leadership </w:t>
            </w:r>
          </w:p>
          <w:p w14:paraId="65AB5E7B" w14:textId="77777777" w:rsidR="00EA250F" w:rsidRDefault="00EA250F" w:rsidP="55F86E93">
            <w:pPr>
              <w:tabs>
                <w:tab w:val="left" w:pos="2520"/>
              </w:tabs>
            </w:pPr>
            <w:r w:rsidRPr="00EA250F">
              <w:t>• leadership and professional learning</w:t>
            </w:r>
          </w:p>
          <w:p w14:paraId="1B4FBB18" w14:textId="222AF951" w:rsidR="00EA250F" w:rsidRDefault="00EA250F" w:rsidP="55F86E93">
            <w:pPr>
              <w:tabs>
                <w:tab w:val="left" w:pos="2520"/>
              </w:tabs>
            </w:pPr>
            <w:r w:rsidRPr="00EA250F">
              <w:t xml:space="preserve"> • planning and continuous improvement</w:t>
            </w:r>
          </w:p>
          <w:p w14:paraId="73F463BC" w14:textId="77777777" w:rsidR="00EA250F" w:rsidRPr="00EA250F" w:rsidRDefault="00EA250F" w:rsidP="55F86E93">
            <w:pPr>
              <w:tabs>
                <w:tab w:val="left" w:pos="2520"/>
              </w:tabs>
              <w:rPr>
                <w:color w:val="7030A0"/>
              </w:rPr>
            </w:pPr>
            <w:r w:rsidRPr="00EA250F">
              <w:rPr>
                <w:color w:val="7030A0"/>
              </w:rPr>
              <w:t xml:space="preserve">• nurturing care </w:t>
            </w:r>
          </w:p>
          <w:p w14:paraId="66DB622E" w14:textId="77777777" w:rsidR="00EA250F" w:rsidRPr="00EA250F" w:rsidRDefault="00EA250F" w:rsidP="55F86E93">
            <w:pPr>
              <w:tabs>
                <w:tab w:val="left" w:pos="2520"/>
              </w:tabs>
              <w:rPr>
                <w:color w:val="7030A0"/>
              </w:rPr>
            </w:pPr>
            <w:r w:rsidRPr="00EA250F">
              <w:rPr>
                <w:color w:val="7030A0"/>
              </w:rPr>
              <w:t xml:space="preserve">• personal planning </w:t>
            </w:r>
          </w:p>
          <w:p w14:paraId="18EC4522" w14:textId="01A30AA1" w:rsidR="00EA250F" w:rsidRDefault="00EA250F" w:rsidP="55F86E93">
            <w:pPr>
              <w:tabs>
                <w:tab w:val="left" w:pos="2520"/>
              </w:tabs>
              <w:rPr>
                <w:color w:val="7030A0"/>
              </w:rPr>
            </w:pPr>
            <w:r w:rsidRPr="00EA250F">
              <w:rPr>
                <w:color w:val="7030A0"/>
              </w:rPr>
              <w:t>• connections with families</w:t>
            </w:r>
          </w:p>
          <w:p w14:paraId="59287CA5" w14:textId="77777777" w:rsidR="00EA250F" w:rsidRPr="00EA250F" w:rsidRDefault="00EA250F" w:rsidP="55F86E93">
            <w:pPr>
              <w:tabs>
                <w:tab w:val="left" w:pos="2520"/>
              </w:tabs>
            </w:pPr>
            <w:r w:rsidRPr="00EA250F">
              <w:t xml:space="preserve">• children’s progress over time </w:t>
            </w:r>
          </w:p>
          <w:p w14:paraId="73B9502C" w14:textId="77777777" w:rsidR="00EA250F" w:rsidRPr="00EA250F" w:rsidRDefault="00EA250F" w:rsidP="55F86E93">
            <w:pPr>
              <w:tabs>
                <w:tab w:val="left" w:pos="2520"/>
              </w:tabs>
            </w:pPr>
            <w:r w:rsidRPr="00EA250F">
              <w:t>• overall quality of children’s achievements</w:t>
            </w:r>
          </w:p>
          <w:p w14:paraId="74445B6C" w14:textId="01429E23" w:rsidR="00EA250F" w:rsidRPr="00EA250F" w:rsidRDefault="00EA250F" w:rsidP="55F86E93">
            <w:pPr>
              <w:tabs>
                <w:tab w:val="left" w:pos="2520"/>
              </w:tabs>
            </w:pPr>
            <w:r w:rsidRPr="00EA250F">
              <w:t xml:space="preserve"> • ensuring equity for all children</w:t>
            </w:r>
          </w:p>
          <w:p w14:paraId="0BBD978C" w14:textId="03AB1D01" w:rsidR="00EA250F" w:rsidRPr="003A1693" w:rsidRDefault="00EA250F" w:rsidP="55F86E93">
            <w:pPr>
              <w:tabs>
                <w:tab w:val="left" w:pos="2520"/>
              </w:tabs>
            </w:pPr>
          </w:p>
        </w:tc>
      </w:tr>
      <w:tr w:rsidR="005B509D" w:rsidRPr="003A1693" w14:paraId="1166D331" w14:textId="77777777" w:rsidTr="55F86E93">
        <w:trPr>
          <w:trHeight w:val="458"/>
        </w:trPr>
        <w:tc>
          <w:tcPr>
            <w:tcW w:w="4673" w:type="dxa"/>
            <w:vAlign w:val="center"/>
          </w:tcPr>
          <w:p w14:paraId="4F9D389F" w14:textId="77777777" w:rsidR="005B509D" w:rsidRPr="003A1693" w:rsidRDefault="005B509D" w:rsidP="009F3BD7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Expected Impact</w:t>
            </w:r>
          </w:p>
        </w:tc>
        <w:tc>
          <w:tcPr>
            <w:tcW w:w="5103" w:type="dxa"/>
            <w:gridSpan w:val="2"/>
            <w:vAlign w:val="center"/>
          </w:tcPr>
          <w:p w14:paraId="5D92024D" w14:textId="77777777" w:rsidR="005B509D" w:rsidRPr="003A1693" w:rsidRDefault="005B509D" w:rsidP="009F3BD7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Strategic Actions Planned</w:t>
            </w:r>
          </w:p>
        </w:tc>
        <w:tc>
          <w:tcPr>
            <w:tcW w:w="1843" w:type="dxa"/>
            <w:vAlign w:val="center"/>
          </w:tcPr>
          <w:p w14:paraId="456F3C4F" w14:textId="77777777" w:rsidR="005B509D" w:rsidRPr="003A1693" w:rsidRDefault="005B509D" w:rsidP="009F3BD7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Responsibilities</w:t>
            </w:r>
          </w:p>
        </w:tc>
        <w:tc>
          <w:tcPr>
            <w:tcW w:w="2551" w:type="dxa"/>
            <w:vAlign w:val="center"/>
          </w:tcPr>
          <w:p w14:paraId="57697199" w14:textId="77777777" w:rsidR="005B509D" w:rsidRPr="003A1693" w:rsidRDefault="005B509D" w:rsidP="009F3BD7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Measure of success</w:t>
            </w:r>
          </w:p>
        </w:tc>
        <w:tc>
          <w:tcPr>
            <w:tcW w:w="1565" w:type="dxa"/>
            <w:vAlign w:val="center"/>
          </w:tcPr>
          <w:p w14:paraId="0337DEB1" w14:textId="77777777" w:rsidR="005B509D" w:rsidRPr="003A1693" w:rsidRDefault="005B509D" w:rsidP="009F3BD7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Timescales</w:t>
            </w:r>
          </w:p>
        </w:tc>
      </w:tr>
      <w:tr w:rsidR="005B509D" w:rsidRPr="003A1693" w14:paraId="0E0C13C7" w14:textId="77777777" w:rsidTr="55F86E93">
        <w:trPr>
          <w:trHeight w:val="300"/>
        </w:trPr>
        <w:tc>
          <w:tcPr>
            <w:tcW w:w="4673" w:type="dxa"/>
          </w:tcPr>
          <w:p w14:paraId="05A24E71" w14:textId="77777777" w:rsidR="0025668F" w:rsidRPr="003A1693" w:rsidRDefault="0025668F" w:rsidP="0080224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75EA9BA" w14:textId="7C7EE2D1" w:rsidR="0025668F" w:rsidRPr="00E25481" w:rsidRDefault="1F138B29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6" w:hanging="284"/>
              <w:rPr>
                <w:rFonts w:ascii="Century Gothic" w:hAnsi="Century Gothic"/>
                <w:color w:val="000000" w:themeColor="text1"/>
                <w:sz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</w:rPr>
              <w:t xml:space="preserve">Through </w:t>
            </w:r>
            <w:r w:rsidR="507CF8D3" w:rsidRPr="55F86E93">
              <w:rPr>
                <w:rFonts w:ascii="Century Gothic" w:hAnsi="Century Gothic"/>
                <w:color w:val="000000" w:themeColor="text1"/>
                <w:sz w:val="20"/>
              </w:rPr>
              <w:t>stay and play and PEEP</w:t>
            </w:r>
            <w:r w:rsidRPr="55F86E93">
              <w:rPr>
                <w:rFonts w:ascii="Century Gothic" w:hAnsi="Century Gothic"/>
                <w:color w:val="000000" w:themeColor="text1"/>
                <w:sz w:val="20"/>
              </w:rPr>
              <w:t xml:space="preserve">, families will understand resources (such as kitbag) used to support health and wellbeing in </w:t>
            </w:r>
            <w:r w:rsidR="4329B205" w:rsidRPr="55F86E93">
              <w:rPr>
                <w:rFonts w:ascii="Century Gothic" w:hAnsi="Century Gothic"/>
                <w:color w:val="000000" w:themeColor="text1"/>
                <w:sz w:val="20"/>
              </w:rPr>
              <w:t>nursery</w:t>
            </w:r>
            <w:r w:rsidRPr="55F86E93">
              <w:rPr>
                <w:rFonts w:ascii="Century Gothic" w:hAnsi="Century Gothic"/>
                <w:color w:val="000000" w:themeColor="text1"/>
                <w:sz w:val="20"/>
              </w:rPr>
              <w:t xml:space="preserve"> and will feel confident in adopting these strategies at home</w:t>
            </w:r>
          </w:p>
          <w:p w14:paraId="0B4A6936" w14:textId="388AB0A9" w:rsidR="003F7762" w:rsidRDefault="30078305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6" w:hanging="284"/>
              <w:rPr>
                <w:rFonts w:ascii="Century Gothic" w:hAnsi="Century Gothic"/>
                <w:color w:val="000000" w:themeColor="text1"/>
                <w:sz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</w:rPr>
              <w:t>Parents/carers will see an improvement in the numbers of opportunities for them to be involved in the life of our setting.</w:t>
            </w:r>
          </w:p>
          <w:p w14:paraId="77038095" w14:textId="084CE476" w:rsidR="003F7762" w:rsidRDefault="3EEDCB6F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6" w:hanging="284"/>
              <w:rPr>
                <w:rFonts w:ascii="Century Gothic" w:hAnsi="Century Gothic"/>
                <w:color w:val="000000" w:themeColor="text1"/>
                <w:sz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</w:rPr>
              <w:t>Families will feel more involved in their child’s learning and life at nursery</w:t>
            </w:r>
          </w:p>
          <w:p w14:paraId="75A9B53C" w14:textId="56A73CB9" w:rsidR="3425F7B6" w:rsidRDefault="3425F7B6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6" w:hanging="284"/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</w:pPr>
            <w:r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We aim to break down as many barriers as possible for families.</w:t>
            </w:r>
          </w:p>
          <w:p w14:paraId="66D83C5C" w14:textId="49324058" w:rsidR="5534E92F" w:rsidRDefault="5534E92F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6" w:hanging="284"/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</w:pPr>
            <w:r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We will </w:t>
            </w:r>
            <w:r w:rsidR="3425F7B6"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provide clear, consistent, and continuous communication</w:t>
            </w:r>
            <w:r w:rsidR="3FF768CB"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 for all families</w:t>
            </w:r>
            <w:r w:rsidR="3425F7B6"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. </w:t>
            </w:r>
          </w:p>
          <w:p w14:paraId="0F7D082E" w14:textId="77777777" w:rsidR="003E4D72" w:rsidRPr="003E4D72" w:rsidRDefault="003E4D72" w:rsidP="55F86E93">
            <w:pPr>
              <w:pStyle w:val="ListParagraph"/>
              <w:rPr>
                <w:rFonts w:ascii="Century Gothic" w:hAnsi="Century Gothic"/>
                <w:color w:val="000000" w:themeColor="text1"/>
                <w:sz w:val="20"/>
              </w:rPr>
            </w:pPr>
          </w:p>
          <w:p w14:paraId="034F2CF9" w14:textId="77777777" w:rsidR="003E4D72" w:rsidRPr="00E25481" w:rsidRDefault="003E4D72" w:rsidP="003E4D72">
            <w:pPr>
              <w:pStyle w:val="ListParagraph"/>
              <w:spacing w:after="0" w:line="240" w:lineRule="auto"/>
              <w:ind w:left="306"/>
              <w:rPr>
                <w:rFonts w:ascii="Century Gothic" w:hAnsi="Century Gothic"/>
                <w:color w:val="385623" w:themeColor="accent6" w:themeShade="80"/>
                <w:sz w:val="20"/>
              </w:rPr>
            </w:pPr>
          </w:p>
          <w:p w14:paraId="42C54BBB" w14:textId="2E883BC8" w:rsidR="001F147C" w:rsidRPr="003A1693" w:rsidRDefault="001F147C" w:rsidP="756E6B52">
            <w:pPr>
              <w:ind w:left="306" w:hanging="284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2461390C" w14:textId="2BFE7C65" w:rsidR="43B90954" w:rsidRDefault="43B90954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337A2E97" w14:textId="38CE171F" w:rsidR="247FDD58" w:rsidRDefault="07AEC9D6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entury Gothic" w:hAnsi="Century Gothic"/>
                <w:color w:val="000000" w:themeColor="text1"/>
                <w:sz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</w:rPr>
              <w:t>Designated nursery Family zone to facilitate family learning sessions and engagement.</w:t>
            </w:r>
          </w:p>
          <w:p w14:paraId="27C1D188" w14:textId="27D82E44" w:rsidR="006A2707" w:rsidRPr="00E25481" w:rsidRDefault="252E9E5C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</w:rPr>
              <w:t>Increase family involvement in nursery through</w:t>
            </w:r>
            <w:r w:rsidR="1D856D40" w:rsidRPr="55F86E93">
              <w:rPr>
                <w:rFonts w:ascii="Century Gothic" w:hAnsi="Century Gothic"/>
                <w:color w:val="000000" w:themeColor="text1"/>
                <w:sz w:val="20"/>
              </w:rPr>
              <w:t xml:space="preserve"> developing </w:t>
            </w:r>
            <w:r w:rsidR="5F759BB8" w:rsidRPr="55F86E93">
              <w:rPr>
                <w:rFonts w:ascii="Century Gothic" w:hAnsi="Century Gothic"/>
                <w:color w:val="000000" w:themeColor="text1"/>
                <w:sz w:val="20"/>
              </w:rPr>
              <w:t>family learning opportunities</w:t>
            </w:r>
            <w:r w:rsidR="44A9348A" w:rsidRPr="55F86E93">
              <w:rPr>
                <w:rFonts w:ascii="Century Gothic" w:hAnsi="Century Gothic"/>
                <w:color w:val="000000" w:themeColor="text1"/>
                <w:sz w:val="20"/>
              </w:rPr>
              <w:t xml:space="preserve"> in literacy</w:t>
            </w:r>
            <w:r w:rsidR="4957D458" w:rsidRPr="55F86E93">
              <w:rPr>
                <w:rFonts w:ascii="Century Gothic" w:hAnsi="Century Gothic"/>
                <w:color w:val="000000" w:themeColor="text1"/>
                <w:sz w:val="20"/>
              </w:rPr>
              <w:t xml:space="preserve">, </w:t>
            </w:r>
            <w:r w:rsidR="44A9348A" w:rsidRPr="55F86E93">
              <w:rPr>
                <w:rFonts w:ascii="Century Gothic" w:hAnsi="Century Gothic"/>
                <w:color w:val="000000" w:themeColor="text1"/>
                <w:sz w:val="20"/>
              </w:rPr>
              <w:t>numeracy</w:t>
            </w:r>
            <w:r w:rsidR="13DC2C59" w:rsidRPr="55F86E93">
              <w:rPr>
                <w:rFonts w:ascii="Century Gothic" w:hAnsi="Century Gothic"/>
                <w:color w:val="000000" w:themeColor="text1"/>
                <w:sz w:val="20"/>
              </w:rPr>
              <w:t xml:space="preserve"> and </w:t>
            </w:r>
            <w:r w:rsidR="13DC2C59"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Health and Wellbeing</w:t>
            </w:r>
          </w:p>
          <w:p w14:paraId="0629334E" w14:textId="5CA2CF3B" w:rsidR="3F783DD4" w:rsidRDefault="3F783DD4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</w:pPr>
            <w:r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provide a family </w:t>
            </w:r>
            <w:r w:rsidR="3D293A9B"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booklet with</w:t>
            </w:r>
            <w:r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 diverse system for families around family engagement</w:t>
            </w:r>
          </w:p>
          <w:p w14:paraId="43061426" w14:textId="7FF20DDB" w:rsidR="00C53DAE" w:rsidRDefault="00C53DAE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040A76D5" w14:textId="77777777" w:rsidR="003E4D72" w:rsidRPr="00C53DAE" w:rsidRDefault="003E4D72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3B91473D" w14:textId="3FE67C10" w:rsidR="00C53DAE" w:rsidRPr="00E25481" w:rsidRDefault="00C53DAE" w:rsidP="55F86E93">
            <w:pPr>
              <w:pStyle w:val="ListParagraph"/>
              <w:rPr>
                <w:rFonts w:ascii="Century Gothic" w:hAnsi="Century Gothic"/>
                <w:color w:val="000000" w:themeColor="text1"/>
                <w:sz w:val="20"/>
              </w:rPr>
            </w:pPr>
          </w:p>
          <w:p w14:paraId="02F3B288" w14:textId="198B9367" w:rsidR="00C53DAE" w:rsidRPr="00E25481" w:rsidRDefault="00C53DAE" w:rsidP="55F86E93">
            <w:pPr>
              <w:pStyle w:val="ListParagraph"/>
              <w:rPr>
                <w:rFonts w:ascii="Century Gothic" w:hAnsi="Century Gothic"/>
                <w:color w:val="000000" w:themeColor="text1"/>
                <w:sz w:val="20"/>
              </w:rPr>
            </w:pPr>
          </w:p>
          <w:p w14:paraId="03B32421" w14:textId="56ECD11C" w:rsidR="00C53DAE" w:rsidRPr="00C53DAE" w:rsidRDefault="00C53DAE" w:rsidP="55F86E93">
            <w:pPr>
              <w:ind w:left="465"/>
              <w:rPr>
                <w:rFonts w:ascii="Century Gothic" w:hAnsi="Century Gothic" w:cs="Arial"/>
                <w:color w:val="000000" w:themeColor="text1"/>
                <w:sz w:val="20"/>
                <w:szCs w:val="20"/>
              </w:rPr>
            </w:pPr>
          </w:p>
          <w:p w14:paraId="580EA85E" w14:textId="472E27A8" w:rsidR="00C53DAE" w:rsidRPr="00C53DAE" w:rsidRDefault="00C53DAE" w:rsidP="55F86E93">
            <w:pPr>
              <w:pStyle w:val="ListParagraph"/>
              <w:ind w:left="465" w:hanging="283"/>
              <w:rPr>
                <w:rFonts w:ascii="Century Gothic" w:hAnsi="Century Gothic"/>
                <w:color w:val="000000" w:themeColor="text1"/>
                <w:sz w:val="20"/>
              </w:rPr>
            </w:pPr>
          </w:p>
          <w:p w14:paraId="1BF309D7" w14:textId="25A44365" w:rsidR="00C53DAE" w:rsidRPr="003A1693" w:rsidRDefault="00C53DAE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5C0F7D0" w14:textId="3EDD073B" w:rsidR="2DB23398" w:rsidRPr="00E25481" w:rsidRDefault="423EF492" w:rsidP="55F86E93">
            <w:pPr>
              <w:spacing w:line="259" w:lineRule="auto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lastRenderedPageBreak/>
              <w:t>SfL</w:t>
            </w:r>
            <w:r w:rsidR="65159029"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, SFL</w:t>
            </w: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and SEYO</w:t>
            </w:r>
          </w:p>
          <w:p w14:paraId="70DCF0BA" w14:textId="77777777" w:rsidR="00BD37DA" w:rsidRPr="00E25481" w:rsidRDefault="00BD37DA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68D23228" w14:textId="3F306D70" w:rsidR="00BD37DA" w:rsidRPr="00E25481" w:rsidRDefault="423EF492" w:rsidP="55F86E93">
            <w:pPr>
              <w:spacing w:line="259" w:lineRule="auto"/>
              <w:rPr>
                <w:color w:val="000000" w:themeColor="text1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SfL and SEYO</w:t>
            </w:r>
          </w:p>
          <w:p w14:paraId="5552E157" w14:textId="08AA5DF3" w:rsidR="00BD37DA" w:rsidRDefault="00BD37DA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1AF1A077" w14:textId="1A7AFCC2" w:rsidR="00582364" w:rsidRDefault="00582364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2445A82D" w14:textId="53447344" w:rsidR="43B90954" w:rsidRDefault="43B90954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2400C0E0" w14:textId="77DF693B" w:rsidR="0489D952" w:rsidRPr="00E25481" w:rsidRDefault="033C50E5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Whole team, led by SEYO </w:t>
            </w:r>
          </w:p>
          <w:p w14:paraId="0888A668" w14:textId="77777777" w:rsidR="00DC7599" w:rsidRPr="00E25481" w:rsidRDefault="00DC7599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717A4F26" w14:textId="049C95E1" w:rsidR="001E4AA9" w:rsidRPr="00E25481" w:rsidRDefault="51187B80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Whole team</w:t>
            </w:r>
          </w:p>
          <w:p w14:paraId="0B180CA6" w14:textId="77777777" w:rsidR="00A23F0C" w:rsidRDefault="00A23F0C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7962FAAA" w14:textId="77777777" w:rsidR="00A23F0C" w:rsidRDefault="00A23F0C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6075EFD2" w14:textId="0AAAED0E" w:rsidR="00A23F0C" w:rsidRPr="00E25481" w:rsidRDefault="00A01315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DHT</w:t>
            </w:r>
            <w:r w:rsidR="65159029"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/</w:t>
            </w:r>
            <w:r w:rsidR="3E74543D"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Whole Team </w:t>
            </w:r>
          </w:p>
          <w:p w14:paraId="31E100EE" w14:textId="77777777" w:rsidR="00122890" w:rsidRPr="00E25481" w:rsidRDefault="00122890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21F7199B" w14:textId="7FF9A4F4" w:rsidR="43B90954" w:rsidRPr="00E25481" w:rsidRDefault="43B90954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4400F23D" w14:textId="57F1AB8E" w:rsidR="00122890" w:rsidRPr="00E25481" w:rsidRDefault="14549C4E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Whole Team </w:t>
            </w:r>
          </w:p>
          <w:p w14:paraId="272200F2" w14:textId="49708E0D" w:rsidR="00122890" w:rsidRPr="00E25481" w:rsidRDefault="00122890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6BA088A2" w14:textId="15351F5D" w:rsidR="00122890" w:rsidRPr="00E25481" w:rsidRDefault="00122890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196B71CD" w14:textId="74D6DD0F" w:rsidR="00122890" w:rsidRPr="00E25481" w:rsidRDefault="2A3453EC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Whole Team</w:t>
            </w:r>
          </w:p>
          <w:p w14:paraId="09F8D460" w14:textId="1C779C47" w:rsidR="00122890" w:rsidRPr="00E25481" w:rsidRDefault="00122890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46C3F870" w14:textId="7A2E9870" w:rsidR="00122890" w:rsidRPr="00E25481" w:rsidRDefault="00122890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6AC5CE7D" w14:textId="64EB5A2C" w:rsidR="00122890" w:rsidRPr="001E4AA9" w:rsidRDefault="43FCC7D7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Whole Team, led by PNT</w:t>
            </w:r>
          </w:p>
        </w:tc>
        <w:tc>
          <w:tcPr>
            <w:tcW w:w="2551" w:type="dxa"/>
          </w:tcPr>
          <w:p w14:paraId="6BD89CEC" w14:textId="63637A3C" w:rsidR="003F7762" w:rsidRPr="003F4545" w:rsidRDefault="6D883FF4" w:rsidP="43B90954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43B90954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People’s Views</w:t>
            </w:r>
          </w:p>
          <w:p w14:paraId="11BC008C" w14:textId="37C842BF" w:rsidR="003F7762" w:rsidRPr="003F4545" w:rsidRDefault="003F7762" w:rsidP="43B9095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E38B5F8" w14:textId="6648CA82" w:rsidR="003F7762" w:rsidRPr="003F4545" w:rsidRDefault="6D883FF4" w:rsidP="43B90954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</w:rPr>
            </w:pPr>
            <w:r w:rsidRPr="43B90954">
              <w:rPr>
                <w:rFonts w:ascii="Century Gothic" w:hAnsi="Century Gothic"/>
                <w:sz w:val="20"/>
              </w:rPr>
              <w:t xml:space="preserve">Family views on </w:t>
            </w:r>
            <w:r w:rsidR="6F9A427A" w:rsidRPr="43B90954">
              <w:rPr>
                <w:rFonts w:ascii="Century Gothic" w:hAnsi="Century Gothic"/>
                <w:sz w:val="20"/>
              </w:rPr>
              <w:t>family</w:t>
            </w:r>
            <w:r w:rsidR="3BE18E8E" w:rsidRPr="43B90954">
              <w:rPr>
                <w:rFonts w:ascii="Century Gothic" w:hAnsi="Century Gothic"/>
                <w:sz w:val="20"/>
              </w:rPr>
              <w:t xml:space="preserve"> events</w:t>
            </w:r>
            <w:r w:rsidRPr="43B90954">
              <w:rPr>
                <w:rFonts w:ascii="Century Gothic" w:hAnsi="Century Gothic"/>
                <w:sz w:val="20"/>
              </w:rPr>
              <w:t xml:space="preserve"> and strategies use</w:t>
            </w:r>
            <w:r w:rsidR="5BCDCF77" w:rsidRPr="43B90954">
              <w:rPr>
                <w:rFonts w:ascii="Century Gothic" w:hAnsi="Century Gothic"/>
                <w:sz w:val="20"/>
              </w:rPr>
              <w:t>d</w:t>
            </w:r>
          </w:p>
          <w:p w14:paraId="107C7685" w14:textId="6322896B" w:rsidR="003F7762" w:rsidRPr="003F4545" w:rsidRDefault="6D883FF4" w:rsidP="43B90954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</w:rPr>
            </w:pPr>
            <w:r w:rsidRPr="43B90954">
              <w:rPr>
                <w:rFonts w:ascii="Century Gothic" w:hAnsi="Century Gothic"/>
                <w:sz w:val="20"/>
              </w:rPr>
              <w:t xml:space="preserve">Children’s views gathered through </w:t>
            </w:r>
            <w:proofErr w:type="gramStart"/>
            <w:r w:rsidRPr="43B90954">
              <w:rPr>
                <w:rFonts w:ascii="Century Gothic" w:hAnsi="Century Gothic"/>
                <w:sz w:val="20"/>
              </w:rPr>
              <w:t>class  pupil</w:t>
            </w:r>
            <w:proofErr w:type="gramEnd"/>
            <w:r w:rsidRPr="43B90954">
              <w:rPr>
                <w:rFonts w:ascii="Century Gothic" w:hAnsi="Century Gothic"/>
                <w:sz w:val="20"/>
              </w:rPr>
              <w:t xml:space="preserve"> focus groups </w:t>
            </w:r>
          </w:p>
          <w:p w14:paraId="2A8D9BA2" w14:textId="1BFE042C" w:rsidR="003F7762" w:rsidRPr="003F4545" w:rsidRDefault="67B19579" w:rsidP="756E6B52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</w:rPr>
            </w:pPr>
            <w:r w:rsidRPr="55F86E93">
              <w:rPr>
                <w:rFonts w:ascii="Century Gothic" w:hAnsi="Century Gothic"/>
                <w:sz w:val="20"/>
              </w:rPr>
              <w:t xml:space="preserve">Staff views on success of </w:t>
            </w:r>
            <w:r w:rsidR="4B81E154" w:rsidRPr="55F86E93">
              <w:rPr>
                <w:rFonts w:ascii="Century Gothic" w:hAnsi="Century Gothic"/>
                <w:sz w:val="20"/>
              </w:rPr>
              <w:t>family learning zone.</w:t>
            </w:r>
          </w:p>
          <w:p w14:paraId="080080E6" w14:textId="0C2DF9AF" w:rsidR="47795F6A" w:rsidRDefault="47795F6A" w:rsidP="55F86E93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</w:rPr>
            </w:pPr>
            <w:r w:rsidRPr="55F86E93">
              <w:rPr>
                <w:rFonts w:ascii="Century Gothic" w:hAnsi="Century Gothic"/>
                <w:sz w:val="20"/>
              </w:rPr>
              <w:lastRenderedPageBreak/>
              <w:t>Staff and parent views on new booklet.</w:t>
            </w:r>
          </w:p>
          <w:p w14:paraId="21980DC9" w14:textId="6DE96765" w:rsidR="003F7762" w:rsidRPr="003F4545" w:rsidRDefault="6D883FF4" w:rsidP="43B90954">
            <w:pPr>
              <w:spacing w:after="200" w:line="276" w:lineRule="auto"/>
              <w:rPr>
                <w:rFonts w:ascii="Century Gothic" w:hAnsi="Century Gothic"/>
                <w:sz w:val="20"/>
                <w:szCs w:val="20"/>
              </w:rPr>
            </w:pPr>
            <w:r w:rsidRPr="43B90954">
              <w:rPr>
                <w:rFonts w:ascii="Century Gothic" w:hAnsi="Century Gothic"/>
                <w:b/>
                <w:bCs/>
                <w:sz w:val="20"/>
                <w:szCs w:val="20"/>
              </w:rPr>
              <w:t>Observations</w:t>
            </w:r>
          </w:p>
          <w:p w14:paraId="45FB59DA" w14:textId="35EDE48C" w:rsidR="003F7762" w:rsidRPr="003F4545" w:rsidRDefault="6D883FF4" w:rsidP="43B9095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</w:rPr>
            </w:pPr>
            <w:r w:rsidRPr="43B90954">
              <w:rPr>
                <w:rFonts w:ascii="Century Gothic" w:hAnsi="Century Gothic"/>
                <w:sz w:val="20"/>
              </w:rPr>
              <w:t xml:space="preserve">LP visit feedback around </w:t>
            </w:r>
            <w:r w:rsidR="61B9EB52" w:rsidRPr="43B90954">
              <w:rPr>
                <w:rFonts w:ascii="Century Gothic" w:hAnsi="Century Gothic"/>
                <w:sz w:val="20"/>
              </w:rPr>
              <w:t>nursery</w:t>
            </w:r>
            <w:r w:rsidRPr="43B90954">
              <w:rPr>
                <w:rFonts w:ascii="Century Gothic" w:hAnsi="Century Gothic"/>
                <w:sz w:val="20"/>
              </w:rPr>
              <w:t xml:space="preserve"> ethos</w:t>
            </w:r>
          </w:p>
          <w:p w14:paraId="434C54D7" w14:textId="0C389BA8" w:rsidR="003F7762" w:rsidRPr="003F4545" w:rsidRDefault="46C69EE3" w:rsidP="43B9095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</w:rPr>
            </w:pPr>
            <w:r w:rsidRPr="43B90954">
              <w:rPr>
                <w:rFonts w:ascii="Century Gothic" w:hAnsi="Century Gothic"/>
                <w:sz w:val="20"/>
              </w:rPr>
              <w:t>SLT observations throughout year</w:t>
            </w:r>
          </w:p>
        </w:tc>
        <w:tc>
          <w:tcPr>
            <w:tcW w:w="1565" w:type="dxa"/>
          </w:tcPr>
          <w:p w14:paraId="4D660B0D" w14:textId="7E4941D8" w:rsidR="000556D1" w:rsidRPr="003A1693" w:rsidRDefault="46C69EE3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43B90954">
              <w:rPr>
                <w:rFonts w:ascii="Century Gothic" w:hAnsi="Century Gothic" w:cs="Arial"/>
                <w:sz w:val="20"/>
                <w:szCs w:val="20"/>
              </w:rPr>
              <w:lastRenderedPageBreak/>
              <w:t>By Dec 202</w:t>
            </w:r>
            <w:r w:rsidR="00DE2662">
              <w:rPr>
                <w:rFonts w:ascii="Century Gothic" w:hAnsi="Century Gothic" w:cs="Arial"/>
                <w:sz w:val="20"/>
                <w:szCs w:val="20"/>
              </w:rPr>
              <w:t>6</w:t>
            </w:r>
          </w:p>
          <w:p w14:paraId="30F93DB3" w14:textId="4EB1DA64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1E95A3DF" w14:textId="1CB768B1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70C5B165" w14:textId="720B47BF" w:rsidR="000556D1" w:rsidRPr="003A1693" w:rsidRDefault="46C69EE3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43B90954">
              <w:rPr>
                <w:rFonts w:ascii="Century Gothic" w:hAnsi="Century Gothic" w:cs="Arial"/>
                <w:sz w:val="20"/>
                <w:szCs w:val="20"/>
              </w:rPr>
              <w:t>By Dec 202</w:t>
            </w:r>
            <w:r w:rsidR="00DE2662">
              <w:rPr>
                <w:rFonts w:ascii="Century Gothic" w:hAnsi="Century Gothic" w:cs="Arial"/>
                <w:sz w:val="20"/>
                <w:szCs w:val="20"/>
              </w:rPr>
              <w:t>6</w:t>
            </w:r>
          </w:p>
          <w:p w14:paraId="45251073" w14:textId="48D49F8A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5CC86E33" w14:textId="3537B784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2E4EEC3B" w14:textId="6C35647B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0EC87BD2" w14:textId="6FEE1D00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06534FE8" w14:textId="4F51F031" w:rsidR="000556D1" w:rsidRPr="003A1693" w:rsidRDefault="46C69EE3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43B90954">
              <w:rPr>
                <w:rFonts w:ascii="Century Gothic" w:hAnsi="Century Gothic" w:cs="Arial"/>
                <w:sz w:val="20"/>
                <w:szCs w:val="20"/>
              </w:rPr>
              <w:t>By May 202</w:t>
            </w:r>
            <w:r w:rsidR="00E25481">
              <w:rPr>
                <w:rFonts w:ascii="Century Gothic" w:hAnsi="Century Gothic" w:cs="Arial"/>
                <w:sz w:val="20"/>
                <w:szCs w:val="20"/>
              </w:rPr>
              <w:t>6</w:t>
            </w:r>
          </w:p>
          <w:p w14:paraId="5D3DAD35" w14:textId="4FA4D174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1C991FA4" w14:textId="12D14932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15F33118" w14:textId="61E4A564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33CAC5DA" w14:textId="6003DF3F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6F92D24B" w14:textId="40D817B8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1182A047" w14:textId="54A9FFCE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70992BA9" w14:textId="5C28FFCD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3E9FE311" w14:textId="49C779E6" w:rsidR="000556D1" w:rsidRPr="003A1693" w:rsidRDefault="46C69EE3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43B90954">
              <w:rPr>
                <w:rFonts w:ascii="Century Gothic" w:hAnsi="Century Gothic" w:cs="Arial"/>
                <w:sz w:val="20"/>
                <w:szCs w:val="20"/>
              </w:rPr>
              <w:t>By May 202</w:t>
            </w:r>
            <w:r w:rsidR="00E25481">
              <w:rPr>
                <w:rFonts w:ascii="Century Gothic" w:hAnsi="Century Gothic" w:cs="Arial"/>
                <w:sz w:val="20"/>
                <w:szCs w:val="20"/>
              </w:rPr>
              <w:t>6</w:t>
            </w:r>
          </w:p>
          <w:p w14:paraId="61B14178" w14:textId="04E9AFEE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358A9BD2" w14:textId="3A058AE3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1A03358B" w14:textId="01E0BA49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6B8B3086" w14:textId="229B0126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254A7487" w14:textId="60E97AD8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60CA177F" w14:textId="44380D31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0F2254BE" w14:textId="4FC214A0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38D37C8A" w14:textId="7BD4AF30" w:rsidR="000556D1" w:rsidRPr="003A1693" w:rsidRDefault="46C69EE3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43B90954">
              <w:rPr>
                <w:rFonts w:ascii="Century Gothic" w:hAnsi="Century Gothic" w:cs="Arial"/>
                <w:sz w:val="20"/>
                <w:szCs w:val="20"/>
              </w:rPr>
              <w:t>By Oct 202</w:t>
            </w:r>
            <w:r w:rsidR="00DE2662">
              <w:rPr>
                <w:rFonts w:ascii="Century Gothic" w:hAnsi="Century Gothic" w:cs="Arial"/>
                <w:sz w:val="20"/>
                <w:szCs w:val="20"/>
              </w:rPr>
              <w:t>6</w:t>
            </w:r>
          </w:p>
          <w:p w14:paraId="1B08E4E3" w14:textId="0AB1238A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6EBB8122" w14:textId="07433BCA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3BDFA6BA" w14:textId="639C54B7" w:rsidR="000556D1" w:rsidRPr="003A1693" w:rsidRDefault="46C69EE3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43B90954">
              <w:rPr>
                <w:rFonts w:ascii="Century Gothic" w:hAnsi="Century Gothic" w:cs="Arial"/>
                <w:sz w:val="20"/>
                <w:szCs w:val="20"/>
              </w:rPr>
              <w:t>By May 202</w:t>
            </w:r>
            <w:r w:rsidR="00E25481">
              <w:rPr>
                <w:rFonts w:ascii="Century Gothic" w:hAnsi="Century Gothic" w:cs="Arial"/>
                <w:sz w:val="20"/>
                <w:szCs w:val="20"/>
              </w:rPr>
              <w:t>6</w:t>
            </w:r>
          </w:p>
        </w:tc>
      </w:tr>
      <w:tr w:rsidR="005A52E6" w:rsidRPr="003A1693" w14:paraId="6D4C6162" w14:textId="77777777" w:rsidTr="55F86E93">
        <w:trPr>
          <w:trHeight w:val="559"/>
        </w:trPr>
        <w:tc>
          <w:tcPr>
            <w:tcW w:w="15735" w:type="dxa"/>
            <w:gridSpan w:val="6"/>
          </w:tcPr>
          <w:p w14:paraId="7BB2F0C2" w14:textId="77777777" w:rsidR="003F4545" w:rsidRDefault="005A52E6" w:rsidP="003F4545">
            <w:pPr>
              <w:rPr>
                <w:rFonts w:ascii="Century Gothic" w:hAnsi="Century Gothic"/>
                <w:b/>
                <w:sz w:val="20"/>
              </w:rPr>
            </w:pPr>
            <w:r w:rsidRPr="003F4545">
              <w:rPr>
                <w:rFonts w:ascii="Century Gothic" w:hAnsi="Century Gothic"/>
                <w:b/>
                <w:sz w:val="20"/>
              </w:rPr>
              <w:t>Ongoing Evaluation</w:t>
            </w:r>
            <w:r w:rsidR="003F4545">
              <w:rPr>
                <w:rFonts w:ascii="Century Gothic" w:hAnsi="Century Gothic"/>
                <w:b/>
                <w:sz w:val="20"/>
              </w:rPr>
              <w:br/>
            </w:r>
          </w:p>
          <w:p w14:paraId="01628F34" w14:textId="77777777" w:rsidR="003F4545" w:rsidRDefault="003F4545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05F12370" w14:textId="77777777" w:rsidR="003F4545" w:rsidRDefault="003F4545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7583A00A" w14:textId="77777777" w:rsidR="003F4545" w:rsidRDefault="003F4545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64B020DA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334FAFA8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4A66C00A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1676AE74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7ECF29D6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42A6A362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04A6E973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1C82AA4F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483424C7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5A766BD5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6B64296C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242223DE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01274309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68954E31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7F2EDB18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3E51C524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6D1C6261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43CA8941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45AB1705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1E4AF7A8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0398820A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70A97DB1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2B8EA9B9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16668F96" w14:textId="77777777" w:rsidR="00C66882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5CBA2C8F" w14:textId="2F84606E" w:rsidR="00C66882" w:rsidRPr="003F4545" w:rsidRDefault="00C66882" w:rsidP="003F4545">
            <w:pPr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089F5095" w14:textId="1829AA6C" w:rsidR="00E62317" w:rsidRDefault="00E62317" w:rsidP="001B3B99">
      <w:pPr>
        <w:rPr>
          <w:rFonts w:ascii="Century Gothic" w:hAnsi="Century Gothic" w:cs="Arial"/>
          <w:b/>
          <w:sz w:val="20"/>
          <w:szCs w:val="20"/>
        </w:rPr>
      </w:pPr>
    </w:p>
    <w:p w14:paraId="603C242F" w14:textId="7D2AFBB2" w:rsidR="002D7844" w:rsidRDefault="002D7844" w:rsidP="55F86E93">
      <w:pPr>
        <w:rPr>
          <w:rFonts w:ascii="Century Gothic" w:hAnsi="Century Gothic" w:cs="Arial"/>
          <w:b/>
          <w:bCs/>
        </w:rPr>
      </w:pPr>
    </w:p>
    <w:p w14:paraId="01BE9F1D" w14:textId="38903F6D" w:rsidR="003E4D72" w:rsidRPr="002D7844" w:rsidRDefault="003E4D72" w:rsidP="002D7844">
      <w:pPr>
        <w:rPr>
          <w:rFonts w:ascii="Tahoma" w:hAnsi="Tahoma" w:cs="Tahoma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="-147" w:tblpY="1561"/>
        <w:tblW w:w="15735" w:type="dxa"/>
        <w:tblLayout w:type="fixed"/>
        <w:tblLook w:val="04A0" w:firstRow="1" w:lastRow="0" w:firstColumn="1" w:lastColumn="0" w:noHBand="0" w:noVBand="1"/>
      </w:tblPr>
      <w:tblGrid>
        <w:gridCol w:w="4673"/>
        <w:gridCol w:w="3194"/>
        <w:gridCol w:w="633"/>
        <w:gridCol w:w="2410"/>
        <w:gridCol w:w="2835"/>
        <w:gridCol w:w="1990"/>
      </w:tblGrid>
      <w:tr w:rsidR="002D7844" w:rsidRPr="00E87C7C" w14:paraId="1EF9B8F2" w14:textId="77777777" w:rsidTr="55F86E93">
        <w:trPr>
          <w:trHeight w:val="471"/>
        </w:trPr>
        <w:tc>
          <w:tcPr>
            <w:tcW w:w="15735" w:type="dxa"/>
            <w:gridSpan w:val="6"/>
            <w:vAlign w:val="center"/>
          </w:tcPr>
          <w:p w14:paraId="41951D89" w14:textId="4F51B4A7" w:rsidR="002D7844" w:rsidRPr="003A1693" w:rsidRDefault="002D7844" w:rsidP="007E01F6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1B941745">
              <w:rPr>
                <w:rFonts w:ascii="Century Gothic" w:hAnsi="Century Gothic" w:cs="Arial"/>
                <w:b/>
                <w:bCs/>
                <w:sz w:val="20"/>
                <w:szCs w:val="20"/>
              </w:rPr>
              <w:t>Focused Priority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3</w:t>
            </w:r>
            <w:r w:rsidRPr="1B941745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: </w:t>
            </w:r>
          </w:p>
          <w:p w14:paraId="109AD568" w14:textId="3794DCFF" w:rsidR="002D7844" w:rsidRPr="006C5E28" w:rsidRDefault="5B830696" w:rsidP="007E01F6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55F86E93">
              <w:rPr>
                <w:rFonts w:asciiTheme="minorHAnsi" w:hAnsiTheme="minorHAnsi" w:cstheme="minorBidi"/>
                <w:sz w:val="32"/>
                <w:szCs w:val="32"/>
              </w:rPr>
              <w:t>To e</w:t>
            </w:r>
            <w:r w:rsidR="4CD1C8BA" w:rsidRPr="55F86E93">
              <w:rPr>
                <w:rFonts w:asciiTheme="minorHAnsi" w:hAnsiTheme="minorHAnsi" w:cstheme="minorBidi"/>
                <w:sz w:val="32"/>
                <w:szCs w:val="32"/>
              </w:rPr>
              <w:t>nhance</w:t>
            </w:r>
            <w:r w:rsidR="002D7844" w:rsidRPr="55F86E93">
              <w:rPr>
                <w:rFonts w:asciiTheme="minorHAnsi" w:hAnsiTheme="minorHAnsi" w:cstheme="minorBidi"/>
                <w:sz w:val="32"/>
                <w:szCs w:val="32"/>
              </w:rPr>
              <w:t xml:space="preserve"> the Core Provision and spaces within the learning environment to ensure it meets the needs of all children</w:t>
            </w:r>
            <w:r w:rsidR="78F70980" w:rsidRPr="55F86E93">
              <w:rPr>
                <w:rFonts w:asciiTheme="minorHAnsi" w:hAnsiTheme="minorHAnsi" w:cstheme="minorBidi"/>
                <w:sz w:val="32"/>
                <w:szCs w:val="32"/>
              </w:rPr>
              <w:t>, challenges learning and fosters creativity.</w:t>
            </w:r>
          </w:p>
        </w:tc>
      </w:tr>
      <w:tr w:rsidR="002D7844" w:rsidRPr="003A1693" w14:paraId="3AF4AFA9" w14:textId="77777777" w:rsidTr="55F86E93">
        <w:trPr>
          <w:trHeight w:val="415"/>
        </w:trPr>
        <w:tc>
          <w:tcPr>
            <w:tcW w:w="15735" w:type="dxa"/>
            <w:gridSpan w:val="6"/>
            <w:vAlign w:val="center"/>
          </w:tcPr>
          <w:p w14:paraId="70E486B4" w14:textId="651EC85E" w:rsidR="002D7844" w:rsidRPr="003A1693" w:rsidRDefault="00DE2662" w:rsidP="007E01F6">
            <w:pPr>
              <w:tabs>
                <w:tab w:val="left" w:pos="2520"/>
              </w:tabs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DE2662">
              <w:rPr>
                <w:rFonts w:ascii="Century Gothic" w:hAnsi="Century Gothic" w:cs="Arial"/>
                <w:b/>
                <w:sz w:val="20"/>
                <w:szCs w:val="20"/>
              </w:rPr>
              <w:t>Children thrive and develop in quality spaces</w:t>
            </w:r>
          </w:p>
          <w:p w14:paraId="4356E2C9" w14:textId="093F2D22" w:rsidR="4F770BCC" w:rsidRPr="00DE2662" w:rsidRDefault="00DE2662" w:rsidP="55F86E93">
            <w:pPr>
              <w:tabs>
                <w:tab w:val="left" w:pos="2520"/>
              </w:tabs>
              <w:rPr>
                <w:b/>
                <w:bCs/>
              </w:rPr>
            </w:pPr>
            <w:r w:rsidRPr="00DE2662">
              <w:rPr>
                <w:b/>
                <w:bCs/>
              </w:rPr>
              <w:t>Children play and learn</w:t>
            </w:r>
          </w:p>
        </w:tc>
      </w:tr>
      <w:tr w:rsidR="002D7844" w:rsidRPr="003A1693" w14:paraId="7A28BAA1" w14:textId="77777777" w:rsidTr="55F86E93">
        <w:trPr>
          <w:trHeight w:val="695"/>
        </w:trPr>
        <w:tc>
          <w:tcPr>
            <w:tcW w:w="7867" w:type="dxa"/>
            <w:gridSpan w:val="2"/>
            <w:vAlign w:val="center"/>
          </w:tcPr>
          <w:p w14:paraId="57223AD6" w14:textId="1E12E03F" w:rsidR="002D7844" w:rsidRPr="00782AD0" w:rsidRDefault="00DE2662" w:rsidP="002D7844">
            <w:pPr>
              <w:rPr>
                <w:rFonts w:ascii="Century Gothic" w:hAnsi="Century Gothic" w:cs="Arial"/>
                <w:color w:val="7030A0"/>
                <w:sz w:val="20"/>
                <w:szCs w:val="20"/>
              </w:rPr>
            </w:pPr>
            <w:r w:rsidRPr="00782AD0">
              <w:rPr>
                <w:rFonts w:ascii="Century Gothic" w:hAnsi="Century Gothic" w:cs="Arial"/>
                <w:color w:val="7030A0"/>
                <w:sz w:val="20"/>
                <w:szCs w:val="20"/>
              </w:rPr>
              <w:t>Children experience high-quality spaces</w:t>
            </w:r>
          </w:p>
          <w:p w14:paraId="4F16B32B" w14:textId="76F58C61" w:rsidR="00DE2662" w:rsidRDefault="00DE2662" w:rsidP="002D7844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Playing Learning and developing</w:t>
            </w:r>
          </w:p>
          <w:p w14:paraId="2F2EBB37" w14:textId="2F579622" w:rsidR="00DE2662" w:rsidRPr="003A1693" w:rsidRDefault="00DE2662" w:rsidP="002D7844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7868" w:type="dxa"/>
            <w:gridSpan w:val="4"/>
            <w:vAlign w:val="center"/>
          </w:tcPr>
          <w:p w14:paraId="2AB421B1" w14:textId="77777777" w:rsidR="00782AD0" w:rsidRPr="00782AD0" w:rsidRDefault="00782AD0" w:rsidP="002D7844">
            <w:pPr>
              <w:tabs>
                <w:tab w:val="left" w:pos="2520"/>
              </w:tabs>
              <w:rPr>
                <w:rFonts w:ascii="Century Gothic" w:hAnsi="Century Gothic" w:cs="Arial"/>
                <w:color w:val="7030A0"/>
                <w:sz w:val="20"/>
                <w:szCs w:val="20"/>
              </w:rPr>
            </w:pPr>
            <w:r w:rsidRPr="00782AD0">
              <w:rPr>
                <w:rFonts w:ascii="Century Gothic" w:hAnsi="Century Gothic" w:cs="Arial"/>
                <w:color w:val="7030A0"/>
                <w:sz w:val="20"/>
                <w:szCs w:val="20"/>
              </w:rPr>
              <w:t xml:space="preserve">• quality, safety and maintenance of spaces </w:t>
            </w:r>
          </w:p>
          <w:p w14:paraId="72CCE6DC" w14:textId="77777777" w:rsidR="00782AD0" w:rsidRPr="00782AD0" w:rsidRDefault="00782AD0" w:rsidP="002D7844">
            <w:pPr>
              <w:tabs>
                <w:tab w:val="left" w:pos="2520"/>
              </w:tabs>
              <w:rPr>
                <w:rFonts w:ascii="Century Gothic" w:hAnsi="Century Gothic" w:cs="Arial"/>
                <w:color w:val="7030A0"/>
                <w:sz w:val="20"/>
                <w:szCs w:val="20"/>
              </w:rPr>
            </w:pPr>
            <w:r w:rsidRPr="00782AD0">
              <w:rPr>
                <w:rFonts w:ascii="Century Gothic" w:hAnsi="Century Gothic" w:cs="Arial"/>
                <w:color w:val="7030A0"/>
                <w:sz w:val="20"/>
                <w:szCs w:val="20"/>
              </w:rPr>
              <w:t xml:space="preserve">• children influence and affect change </w:t>
            </w:r>
          </w:p>
          <w:p w14:paraId="3DC2DCAD" w14:textId="77777777" w:rsidR="002D7844" w:rsidRDefault="00782AD0" w:rsidP="002D7844">
            <w:pPr>
              <w:tabs>
                <w:tab w:val="left" w:pos="2520"/>
              </w:tabs>
              <w:rPr>
                <w:rFonts w:ascii="Century Gothic" w:hAnsi="Century Gothic" w:cs="Arial"/>
                <w:color w:val="7030A0"/>
                <w:sz w:val="20"/>
                <w:szCs w:val="20"/>
              </w:rPr>
            </w:pPr>
            <w:r w:rsidRPr="00782AD0">
              <w:rPr>
                <w:rFonts w:ascii="Century Gothic" w:hAnsi="Century Gothic" w:cs="Arial"/>
                <w:color w:val="7030A0"/>
                <w:sz w:val="20"/>
                <w:szCs w:val="20"/>
              </w:rPr>
              <w:t>• information managemen</w:t>
            </w:r>
            <w:r w:rsidRPr="00782AD0">
              <w:rPr>
                <w:rFonts w:ascii="Century Gothic" w:hAnsi="Century Gothic" w:cs="Arial"/>
                <w:color w:val="7030A0"/>
                <w:sz w:val="20"/>
                <w:szCs w:val="20"/>
              </w:rPr>
              <w:t>t</w:t>
            </w:r>
          </w:p>
          <w:p w14:paraId="7F19F47E" w14:textId="77777777" w:rsidR="00782AD0" w:rsidRDefault="00782AD0" w:rsidP="002D7844">
            <w:pPr>
              <w:tabs>
                <w:tab w:val="left" w:pos="2520"/>
              </w:tabs>
              <w:rPr>
                <w:rFonts w:ascii="Century Gothic" w:hAnsi="Century Gothic" w:cs="Arial"/>
                <w:sz w:val="20"/>
                <w:szCs w:val="20"/>
              </w:rPr>
            </w:pPr>
            <w:r w:rsidRPr="00782AD0">
              <w:rPr>
                <w:rFonts w:ascii="Century Gothic" w:hAnsi="Century Gothic" w:cs="Arial"/>
                <w:sz w:val="20"/>
                <w:szCs w:val="20"/>
              </w:rPr>
              <w:t xml:space="preserve">• children’s engagement </w:t>
            </w:r>
          </w:p>
          <w:p w14:paraId="30F3E21B" w14:textId="77777777" w:rsidR="00782AD0" w:rsidRDefault="00782AD0" w:rsidP="002D7844">
            <w:pPr>
              <w:tabs>
                <w:tab w:val="left" w:pos="2520"/>
              </w:tabs>
              <w:rPr>
                <w:rFonts w:ascii="Century Gothic" w:hAnsi="Century Gothic" w:cs="Arial"/>
                <w:sz w:val="20"/>
                <w:szCs w:val="20"/>
              </w:rPr>
            </w:pPr>
            <w:r w:rsidRPr="00782AD0">
              <w:rPr>
                <w:rFonts w:ascii="Century Gothic" w:hAnsi="Century Gothic" w:cs="Arial"/>
                <w:sz w:val="20"/>
                <w:szCs w:val="20"/>
              </w:rPr>
              <w:t xml:space="preserve">• quality of interactions </w:t>
            </w:r>
          </w:p>
          <w:p w14:paraId="52BEBB6A" w14:textId="21C58108" w:rsidR="00782AD0" w:rsidRPr="003A1693" w:rsidRDefault="00782AD0" w:rsidP="002D7844">
            <w:pPr>
              <w:tabs>
                <w:tab w:val="left" w:pos="2520"/>
              </w:tabs>
              <w:rPr>
                <w:rFonts w:ascii="Century Gothic" w:hAnsi="Century Gothic" w:cs="Arial"/>
                <w:sz w:val="20"/>
                <w:szCs w:val="20"/>
              </w:rPr>
            </w:pPr>
            <w:r w:rsidRPr="00782AD0">
              <w:rPr>
                <w:rFonts w:ascii="Century Gothic" w:hAnsi="Century Gothic" w:cs="Arial"/>
                <w:sz w:val="20"/>
                <w:szCs w:val="20"/>
              </w:rPr>
              <w:t>• child-centred planning and assessment</w:t>
            </w:r>
          </w:p>
        </w:tc>
      </w:tr>
      <w:tr w:rsidR="002D7844" w:rsidRPr="003A1693" w14:paraId="380BE22F" w14:textId="77777777" w:rsidTr="55F86E93">
        <w:trPr>
          <w:trHeight w:val="458"/>
        </w:trPr>
        <w:tc>
          <w:tcPr>
            <w:tcW w:w="4673" w:type="dxa"/>
            <w:vAlign w:val="center"/>
          </w:tcPr>
          <w:p w14:paraId="078CACA0" w14:textId="77777777" w:rsidR="002D7844" w:rsidRPr="003A1693" w:rsidRDefault="002D7844" w:rsidP="007E01F6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Expected Impact</w:t>
            </w:r>
          </w:p>
        </w:tc>
        <w:tc>
          <w:tcPr>
            <w:tcW w:w="3827" w:type="dxa"/>
            <w:gridSpan w:val="2"/>
            <w:vAlign w:val="center"/>
          </w:tcPr>
          <w:p w14:paraId="3AC72C99" w14:textId="77777777" w:rsidR="002D7844" w:rsidRPr="003A1693" w:rsidRDefault="002D7844" w:rsidP="007E01F6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Strategic Actions Planned</w:t>
            </w:r>
          </w:p>
        </w:tc>
        <w:tc>
          <w:tcPr>
            <w:tcW w:w="2410" w:type="dxa"/>
            <w:vAlign w:val="center"/>
          </w:tcPr>
          <w:p w14:paraId="0606C573" w14:textId="77777777" w:rsidR="002D7844" w:rsidRPr="003A1693" w:rsidRDefault="002D7844" w:rsidP="007E01F6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Responsibilities</w:t>
            </w:r>
          </w:p>
        </w:tc>
        <w:tc>
          <w:tcPr>
            <w:tcW w:w="2835" w:type="dxa"/>
            <w:vAlign w:val="center"/>
          </w:tcPr>
          <w:p w14:paraId="4CD1746A" w14:textId="77777777" w:rsidR="002D7844" w:rsidRPr="003A1693" w:rsidRDefault="002D7844" w:rsidP="007E01F6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Measure of Success</w:t>
            </w:r>
          </w:p>
        </w:tc>
        <w:tc>
          <w:tcPr>
            <w:tcW w:w="1990" w:type="dxa"/>
            <w:vAlign w:val="center"/>
          </w:tcPr>
          <w:p w14:paraId="1A6BE3B9" w14:textId="77777777" w:rsidR="002D7844" w:rsidRPr="003A1693" w:rsidRDefault="002D7844" w:rsidP="007E01F6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Timescales</w:t>
            </w:r>
          </w:p>
        </w:tc>
      </w:tr>
      <w:tr w:rsidR="002D7844" w:rsidRPr="00E25481" w14:paraId="0982C8D4" w14:textId="77777777" w:rsidTr="55F86E93">
        <w:trPr>
          <w:trHeight w:val="557"/>
        </w:trPr>
        <w:tc>
          <w:tcPr>
            <w:tcW w:w="4673" w:type="dxa"/>
          </w:tcPr>
          <w:p w14:paraId="3AF104D5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244C0941" w14:textId="77777777" w:rsidR="002D7844" w:rsidRPr="002D7844" w:rsidRDefault="002D7844" w:rsidP="002D784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ahoma" w:hAnsi="Tahoma" w:cs="Tahoma"/>
                <w:color w:val="7030A0"/>
                <w:sz w:val="20"/>
              </w:rPr>
            </w:pPr>
            <w:r w:rsidRPr="002D7844">
              <w:rPr>
                <w:rFonts w:ascii="Tahoma" w:hAnsi="Tahoma" w:cs="Tahoma"/>
                <w:color w:val="7030A0"/>
                <w:sz w:val="20"/>
              </w:rPr>
              <w:t xml:space="preserve">Core provision and spaces within the Learning environment will be rich in quality literacy &amp; numeracy experiences, provide challenge, promote children’s curiosity and enquiry. </w:t>
            </w:r>
          </w:p>
          <w:p w14:paraId="140BC394" w14:textId="77777777" w:rsidR="002D7844" w:rsidRPr="002D7844" w:rsidRDefault="002D7844" w:rsidP="002D784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ahoma" w:hAnsi="Tahoma" w:cs="Tahoma"/>
                <w:color w:val="7030A0"/>
                <w:sz w:val="20"/>
              </w:rPr>
            </w:pPr>
            <w:r w:rsidRPr="002D7844">
              <w:rPr>
                <w:rFonts w:ascii="Tahoma" w:hAnsi="Tahoma" w:cs="Tahoma"/>
                <w:color w:val="7030A0"/>
                <w:sz w:val="20"/>
              </w:rPr>
              <w:t>Spaces are planned carefully and creatively to provide flexibility to support all children’s needs.</w:t>
            </w:r>
          </w:p>
          <w:p w14:paraId="6E46713E" w14:textId="528AA578" w:rsidR="002D7844" w:rsidRPr="00E25481" w:rsidRDefault="002D7844" w:rsidP="55F86E9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>The Learning Environment and spaces within the playrooms will allow all children to relax, play and take part in a wide range of cultural and artistic activities.</w:t>
            </w:r>
            <w:r w:rsidRPr="55F86E93">
              <w:rPr>
                <w:rFonts w:cstheme="minorBidi"/>
                <w:color w:val="7030A0"/>
                <w:sz w:val="20"/>
              </w:rPr>
              <w:t xml:space="preserve"> </w:t>
            </w:r>
          </w:p>
          <w:p w14:paraId="2735A987" w14:textId="63C3EF51" w:rsidR="002D7844" w:rsidRPr="002D7844" w:rsidRDefault="002D7844" w:rsidP="55F86E93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 xml:space="preserve">Outdoor learning and learning within the community will be planned for ensuring all children gain access to a variety of wider learning opportunities. </w:t>
            </w:r>
          </w:p>
          <w:p w14:paraId="50B56F9E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5B87D67D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053C6E4D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A60413B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3B210705" w14:textId="45FDD74B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5E1ADA9D" w14:textId="7D51C262" w:rsidR="002D7844" w:rsidRPr="002D7844" w:rsidRDefault="002D7844" w:rsidP="55F86E9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lastRenderedPageBreak/>
              <w:t>Children will be able to apply their knowledge and understanding to further their learning about their key rights under UNCRC.</w:t>
            </w: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 xml:space="preserve"> </w:t>
            </w:r>
          </w:p>
          <w:p w14:paraId="4741A827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3CDCC852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CFDB7B2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2C7D1390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5564445E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029FA7D0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1F58BFD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04082FF3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92428E3" w14:textId="77777777" w:rsidR="002D7844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0B415B5E" w14:textId="77777777" w:rsidR="002D7844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655AE2E3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3F256D85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19E76282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5CBACAE0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14:paraId="0505CF51" w14:textId="77777777" w:rsidR="002D7844" w:rsidRPr="00E25481" w:rsidRDefault="002D7844" w:rsidP="55F86E93">
            <w:pPr>
              <w:pStyle w:val="ListParagraph"/>
              <w:spacing w:before="100" w:beforeAutospacing="1" w:after="100" w:afterAutospacing="1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AEF0508" w14:textId="77777777" w:rsidR="002D7844" w:rsidRPr="00E25481" w:rsidRDefault="002D7844" w:rsidP="55F86E93">
            <w:pPr>
              <w:pStyle w:val="ListParagraph"/>
              <w:spacing w:before="100" w:beforeAutospacing="1" w:after="100" w:afterAutospacing="1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57C6C07" w14:textId="77777777" w:rsidR="002D7844" w:rsidRPr="002D7844" w:rsidRDefault="002D7844" w:rsidP="002D784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/>
                <w:color w:val="7030A0"/>
                <w:sz w:val="20"/>
              </w:rPr>
            </w:pPr>
            <w:r w:rsidRPr="002D7844">
              <w:rPr>
                <w:rFonts w:ascii="Arial" w:hAnsi="Arial"/>
                <w:color w:val="7030A0"/>
                <w:sz w:val="20"/>
              </w:rPr>
              <w:t>Staff will further develop their knowledge on how pedagogical theory about play links to daily practice.</w:t>
            </w:r>
          </w:p>
          <w:p w14:paraId="41494EF7" w14:textId="77777777" w:rsidR="002D7844" w:rsidRPr="002D7844" w:rsidRDefault="002D7844" w:rsidP="002D784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/>
                <w:color w:val="7030A0"/>
                <w:sz w:val="20"/>
              </w:rPr>
            </w:pPr>
            <w:r w:rsidRPr="002D7844">
              <w:rPr>
                <w:rFonts w:ascii="Arial" w:hAnsi="Arial"/>
                <w:color w:val="7030A0"/>
                <w:sz w:val="20"/>
              </w:rPr>
              <w:t>Staff will identify aspects of daily practice which link to pedagogy.</w:t>
            </w:r>
          </w:p>
          <w:p w14:paraId="34672E7A" w14:textId="77777777" w:rsidR="002D7844" w:rsidRPr="002D7844" w:rsidRDefault="002D7844" w:rsidP="002D784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/>
                <w:color w:val="7030A0"/>
                <w:sz w:val="20"/>
              </w:rPr>
            </w:pPr>
            <w:r w:rsidRPr="002D7844">
              <w:rPr>
                <w:rFonts w:ascii="Arial" w:hAnsi="Arial"/>
                <w:color w:val="7030A0"/>
                <w:sz w:val="20"/>
              </w:rPr>
              <w:t>Staff will develop their understanding about the links between Realising the Ambition and pedagogy and building upon the revised Delivering a Quality Curriculum Course.</w:t>
            </w:r>
          </w:p>
          <w:p w14:paraId="2400A64E" w14:textId="756EC281" w:rsidR="002D7844" w:rsidRPr="00E25481" w:rsidRDefault="002D7844" w:rsidP="55F86E93">
            <w:pPr>
              <w:rPr>
                <w:rFonts w:eastAsia="Century Gothic"/>
                <w:color w:val="7030A0"/>
                <w:sz w:val="20"/>
                <w:szCs w:val="20"/>
              </w:rPr>
            </w:pPr>
            <w:r w:rsidRPr="55F86E93">
              <w:rPr>
                <w:rFonts w:eastAsia="Century Gothic"/>
                <w:color w:val="7030A0"/>
                <w:sz w:val="20"/>
                <w:szCs w:val="20"/>
              </w:rPr>
              <w:t xml:space="preserve"> </w:t>
            </w:r>
          </w:p>
          <w:p w14:paraId="1C0274B8" w14:textId="1C03664B" w:rsidR="002D7844" w:rsidRPr="00E25481" w:rsidRDefault="002D7844" w:rsidP="55F86E9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ahoma" w:hAnsi="Tahoma" w:cs="Tahoma"/>
                <w:color w:val="7030A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>Revision of outdoor provision currently being offered by engaging with the CI guidance in the “Out to Play” document.</w:t>
            </w:r>
            <w:r w:rsidR="6DD3B45A" w:rsidRPr="55F86E93">
              <w:rPr>
                <w:rFonts w:ascii="Tahoma" w:hAnsi="Tahoma" w:cs="Tahoma"/>
                <w:color w:val="7030A0"/>
                <w:sz w:val="20"/>
              </w:rPr>
              <w:t xml:space="preserve"> Continue to make us of the quad and community spaces to provide outdoor experiences.</w:t>
            </w:r>
          </w:p>
          <w:p w14:paraId="2544872B" w14:textId="77777777" w:rsidR="002D7844" w:rsidRPr="002D7844" w:rsidRDefault="002D7844" w:rsidP="55F86E93">
            <w:pPr>
              <w:rPr>
                <w:color w:val="385623" w:themeColor="accent6" w:themeShade="80"/>
                <w:sz w:val="20"/>
                <w:szCs w:val="20"/>
              </w:rPr>
            </w:pPr>
          </w:p>
          <w:p w14:paraId="7C723F63" w14:textId="107BC094" w:rsidR="002D7844" w:rsidRPr="002D7844" w:rsidRDefault="002D7844" w:rsidP="55F86E9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Arial" w:hAnsi="Arial"/>
                <w:color w:val="385623" w:themeColor="accent6" w:themeShade="80"/>
                <w:sz w:val="20"/>
              </w:rPr>
            </w:pPr>
            <w:r w:rsidRPr="55F86E93">
              <w:rPr>
                <w:rFonts w:ascii="Arial" w:hAnsi="Arial"/>
                <w:color w:val="7030A0"/>
                <w:sz w:val="20"/>
              </w:rPr>
              <w:lastRenderedPageBreak/>
              <w:t>Continue to work towards</w:t>
            </w:r>
            <w:r w:rsidR="7B5A7904" w:rsidRPr="55F86E93">
              <w:rPr>
                <w:rFonts w:ascii="Arial" w:hAnsi="Arial"/>
                <w:color w:val="7030A0"/>
                <w:sz w:val="20"/>
              </w:rPr>
              <w:t xml:space="preserve"> embedding</w:t>
            </w:r>
            <w:r w:rsidRPr="55F86E93">
              <w:rPr>
                <w:rFonts w:ascii="Arial" w:hAnsi="Arial"/>
                <w:color w:val="7030A0"/>
                <w:sz w:val="20"/>
              </w:rPr>
              <w:t xml:space="preserve"> Rights Respecting</w:t>
            </w:r>
            <w:r w:rsidR="45C6EC55" w:rsidRPr="55F86E93">
              <w:rPr>
                <w:rFonts w:ascii="Arial" w:hAnsi="Arial"/>
                <w:color w:val="7030A0"/>
                <w:sz w:val="20"/>
              </w:rPr>
              <w:t xml:space="preserve"> language within the setting.</w:t>
            </w:r>
            <w:r w:rsidRPr="55F86E93">
              <w:rPr>
                <w:rFonts w:ascii="Arial" w:hAnsi="Arial"/>
                <w:color w:val="7030A0"/>
                <w:sz w:val="20"/>
              </w:rPr>
              <w:t xml:space="preserve"> </w:t>
            </w:r>
          </w:p>
          <w:p w14:paraId="601DD129" w14:textId="26C585F3" w:rsidR="002D7844" w:rsidRPr="002D7844" w:rsidRDefault="002D7844" w:rsidP="55F86E93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>Further develop current practices across the centre to include more children’s voice in planning and implementation of events.</w:t>
            </w: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 xml:space="preserve"> </w:t>
            </w:r>
          </w:p>
          <w:p w14:paraId="72EDFD44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2F19FEB5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134D39E7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14B305B9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32EF4387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1FFE6A29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E3B71BF" w14:textId="77777777" w:rsidR="002D7844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98797D5" w14:textId="77777777" w:rsidR="002D7844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1D8B27F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2144B676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64189E50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1F7E4DEA" w14:textId="4417D151" w:rsidR="002D7844" w:rsidRPr="00E25481" w:rsidRDefault="002D7844" w:rsidP="55F86E93">
            <w:pPr>
              <w:rPr>
                <w:rFonts w:eastAsia="Century Gothic"/>
                <w:color w:val="7030A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7FBE3C" w14:textId="77777777" w:rsidR="002D7844" w:rsidRPr="00E25481" w:rsidRDefault="002D7844" w:rsidP="007E01F6">
            <w:pPr>
              <w:pStyle w:val="ListParagraph"/>
              <w:spacing w:after="0"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EB1CE6C" w14:textId="77777777" w:rsidR="002D7844" w:rsidRPr="00E25481" w:rsidRDefault="002D7844" w:rsidP="007E01F6">
            <w:pPr>
              <w:pStyle w:val="ListParagraph"/>
              <w:spacing w:after="0"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06490225" w14:textId="2691C2B4" w:rsidR="002D7844" w:rsidRPr="00E25481" w:rsidRDefault="002D7844" w:rsidP="1399640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13996406">
              <w:rPr>
                <w:rFonts w:asciiTheme="minorHAnsi" w:hAnsiTheme="minorHAnsi" w:cstheme="minorBidi"/>
                <w:color w:val="7030A0"/>
                <w:sz w:val="20"/>
              </w:rPr>
              <w:t>Whole Team led by PNT</w:t>
            </w:r>
            <w:r w:rsidR="003E4D72" w:rsidRPr="13996406">
              <w:rPr>
                <w:rFonts w:asciiTheme="minorHAnsi" w:hAnsiTheme="minorHAnsi" w:cstheme="minorBidi"/>
                <w:color w:val="7030A0"/>
                <w:sz w:val="20"/>
              </w:rPr>
              <w:t>/Dev Officer</w:t>
            </w:r>
          </w:p>
          <w:p w14:paraId="39E3F120" w14:textId="77777777" w:rsidR="002D7844" w:rsidRPr="00E25481" w:rsidRDefault="002D7844" w:rsidP="007E01F6">
            <w:pPr>
              <w:rPr>
                <w:rFonts w:cstheme="minorHAnsi"/>
                <w:color w:val="7030A0"/>
                <w:sz w:val="20"/>
                <w:szCs w:val="20"/>
              </w:rPr>
            </w:pPr>
          </w:p>
          <w:p w14:paraId="78A62E7D" w14:textId="77777777" w:rsidR="002D7844" w:rsidRPr="00E25481" w:rsidRDefault="002D7844" w:rsidP="007E01F6">
            <w:pPr>
              <w:rPr>
                <w:rFonts w:cstheme="minorHAnsi"/>
                <w:color w:val="7030A0"/>
                <w:sz w:val="20"/>
                <w:szCs w:val="20"/>
              </w:rPr>
            </w:pPr>
          </w:p>
          <w:p w14:paraId="1A5277C2" w14:textId="4724C09E" w:rsidR="002D7844" w:rsidRPr="00E25481" w:rsidRDefault="002D7844" w:rsidP="1399640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13996406">
              <w:rPr>
                <w:rFonts w:asciiTheme="minorHAnsi" w:hAnsiTheme="minorHAnsi" w:cstheme="minorBidi"/>
                <w:color w:val="7030A0"/>
                <w:sz w:val="20"/>
              </w:rPr>
              <w:t>Whole Team led by SLT</w:t>
            </w:r>
            <w:r w:rsidR="4F936B2B" w:rsidRPr="13996406">
              <w:rPr>
                <w:rFonts w:asciiTheme="minorHAnsi" w:hAnsiTheme="minorHAnsi" w:cstheme="minorBidi"/>
                <w:color w:val="7030A0"/>
                <w:sz w:val="20"/>
              </w:rPr>
              <w:t>/Dev Officer</w:t>
            </w:r>
          </w:p>
          <w:p w14:paraId="68C91B2D" w14:textId="77777777" w:rsidR="002D7844" w:rsidRPr="00E25481" w:rsidRDefault="002D7844" w:rsidP="007E01F6">
            <w:pPr>
              <w:rPr>
                <w:rFonts w:cstheme="minorHAnsi"/>
                <w:sz w:val="20"/>
                <w:szCs w:val="20"/>
              </w:rPr>
            </w:pPr>
          </w:p>
          <w:p w14:paraId="0624750D" w14:textId="77777777" w:rsidR="002D7844" w:rsidRPr="00E25481" w:rsidRDefault="002D7844" w:rsidP="007E01F6">
            <w:pPr>
              <w:rPr>
                <w:rFonts w:cstheme="minorHAnsi"/>
                <w:sz w:val="20"/>
                <w:szCs w:val="20"/>
              </w:rPr>
            </w:pPr>
          </w:p>
          <w:p w14:paraId="3FAB362F" w14:textId="77777777" w:rsidR="002D7844" w:rsidRPr="00E25481" w:rsidRDefault="002D7844" w:rsidP="007E01F6">
            <w:pPr>
              <w:rPr>
                <w:rFonts w:cstheme="minorHAnsi"/>
                <w:sz w:val="20"/>
                <w:szCs w:val="20"/>
              </w:rPr>
            </w:pPr>
          </w:p>
          <w:p w14:paraId="264A8756" w14:textId="77777777" w:rsidR="002D7844" w:rsidRPr="00E25481" w:rsidRDefault="002D7844" w:rsidP="007E01F6">
            <w:pPr>
              <w:rPr>
                <w:rFonts w:cstheme="minorHAnsi"/>
                <w:sz w:val="20"/>
                <w:szCs w:val="20"/>
              </w:rPr>
            </w:pPr>
          </w:p>
          <w:p w14:paraId="1436B50D" w14:textId="77777777" w:rsidR="002D7844" w:rsidRPr="00E25481" w:rsidRDefault="002D7844" w:rsidP="007E01F6">
            <w:pPr>
              <w:rPr>
                <w:rFonts w:cstheme="minorHAnsi"/>
                <w:sz w:val="20"/>
                <w:szCs w:val="20"/>
              </w:rPr>
            </w:pPr>
          </w:p>
          <w:p w14:paraId="11CC8027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6D5D1622" w14:textId="3F70A872" w:rsidR="002D7844" w:rsidRPr="00E25481" w:rsidRDefault="002D7844" w:rsidP="55F86E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Whole Team led by S</w:t>
            </w:r>
            <w:r w:rsidR="65159029" w:rsidRPr="55F86E93">
              <w:rPr>
                <w:rFonts w:asciiTheme="minorHAnsi" w:hAnsiTheme="minorHAnsi" w:cstheme="minorBidi"/>
                <w:color w:val="7030A0"/>
                <w:sz w:val="20"/>
              </w:rPr>
              <w:t>EYO</w:t>
            </w:r>
          </w:p>
          <w:p w14:paraId="06B39CDF" w14:textId="6A853895" w:rsidR="002D7844" w:rsidRPr="00E25481" w:rsidRDefault="002D7844" w:rsidP="55F86E93">
            <w:pPr>
              <w:rPr>
                <w:sz w:val="20"/>
                <w:szCs w:val="20"/>
              </w:rPr>
            </w:pPr>
          </w:p>
          <w:p w14:paraId="5F591ECD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78FF856C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7DAE7019" w14:textId="381FA4CA" w:rsidR="002D7844" w:rsidRPr="00E25481" w:rsidRDefault="65159029" w:rsidP="55F86E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DHT/</w:t>
            </w:r>
            <w:r w:rsidR="002D7844" w:rsidRPr="55F86E93">
              <w:rPr>
                <w:rFonts w:asciiTheme="minorHAnsi" w:hAnsiTheme="minorHAnsi" w:cstheme="minorBidi"/>
                <w:color w:val="7030A0"/>
                <w:sz w:val="20"/>
              </w:rPr>
              <w:t>Whole Team</w:t>
            </w:r>
          </w:p>
          <w:p w14:paraId="280F76A1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7446C897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5A8A3B58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47F9C92E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54A7BC0E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41E656D4" w14:textId="77777777" w:rsidR="002D7844" w:rsidRPr="002D7844" w:rsidRDefault="002D7844" w:rsidP="55F86E93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Whole Team led by SEYOs</w:t>
            </w:r>
          </w:p>
          <w:p w14:paraId="3C9DD284" w14:textId="77777777" w:rsidR="002D7844" w:rsidRPr="002D7844" w:rsidRDefault="002D7844" w:rsidP="55F86E93">
            <w:pPr>
              <w:rPr>
                <w:color w:val="385623" w:themeColor="accent6" w:themeShade="80"/>
                <w:sz w:val="20"/>
                <w:szCs w:val="20"/>
              </w:rPr>
            </w:pPr>
          </w:p>
          <w:p w14:paraId="0DA1E115" w14:textId="77777777" w:rsidR="002D7844" w:rsidRPr="002D7844" w:rsidRDefault="002D7844" w:rsidP="55F86E93">
            <w:pPr>
              <w:rPr>
                <w:color w:val="385623" w:themeColor="accent6" w:themeShade="80"/>
                <w:sz w:val="20"/>
                <w:szCs w:val="20"/>
              </w:rPr>
            </w:pPr>
          </w:p>
          <w:p w14:paraId="16448EEA" w14:textId="77777777" w:rsidR="002D7844" w:rsidRPr="002D7844" w:rsidRDefault="002D7844" w:rsidP="55F86E93">
            <w:pPr>
              <w:rPr>
                <w:color w:val="385623" w:themeColor="accent6" w:themeShade="80"/>
                <w:sz w:val="20"/>
                <w:szCs w:val="20"/>
              </w:rPr>
            </w:pPr>
          </w:p>
          <w:p w14:paraId="5F2B67E5" w14:textId="77777777" w:rsidR="002D7844" w:rsidRPr="002D7844" w:rsidRDefault="002D7844" w:rsidP="55F86E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Whole Team led by SLT</w:t>
            </w:r>
          </w:p>
          <w:p w14:paraId="1F3DA192" w14:textId="77777777" w:rsidR="002D7844" w:rsidRPr="00E25481" w:rsidRDefault="002D7844" w:rsidP="007E01F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A6C2EAA" w14:textId="77777777" w:rsidR="002D7844" w:rsidRPr="00E25481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  <w:r w:rsidRPr="55F86E93">
              <w:rPr>
                <w:b/>
                <w:bCs/>
                <w:color w:val="7030A0"/>
                <w:sz w:val="20"/>
                <w:szCs w:val="20"/>
              </w:rPr>
              <w:lastRenderedPageBreak/>
              <w:t>Data</w:t>
            </w:r>
          </w:p>
          <w:p w14:paraId="4346F451" w14:textId="77777777" w:rsidR="002D7844" w:rsidRPr="00E25481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4CEADEED" w14:textId="40E5CD79" w:rsidR="002D7844" w:rsidRPr="002D7844" w:rsidRDefault="002D7844" w:rsidP="003E4D72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ahoma" w:hAnsi="Tahoma" w:cs="Tahoma"/>
                <w:color w:val="7030A0"/>
                <w:sz w:val="20"/>
              </w:rPr>
            </w:pPr>
            <w:r w:rsidRPr="002D7844">
              <w:rPr>
                <w:rFonts w:ascii="Arial" w:hAnsi="Arial"/>
                <w:color w:val="7030A0"/>
                <w:sz w:val="20"/>
              </w:rPr>
              <w:t>Staff’s deeper understanding about the links between</w:t>
            </w:r>
            <w:r w:rsidR="00A01315">
              <w:rPr>
                <w:rFonts w:ascii="Arial" w:hAnsi="Arial"/>
                <w:color w:val="7030A0"/>
                <w:sz w:val="20"/>
              </w:rPr>
              <w:t xml:space="preserve"> Q</w:t>
            </w:r>
            <w:r w:rsidR="00A01315" w:rsidRPr="00A01315">
              <w:rPr>
                <w:rFonts w:ascii="Arial" w:hAnsi="Arial"/>
                <w:color w:val="7030A0"/>
                <w:sz w:val="20"/>
              </w:rPr>
              <w:t>uality improvement framework</w:t>
            </w:r>
            <w:r w:rsidR="00A01315">
              <w:rPr>
                <w:rFonts w:ascii="Arial" w:hAnsi="Arial"/>
                <w:color w:val="7030A0"/>
                <w:sz w:val="20"/>
              </w:rPr>
              <w:t>,</w:t>
            </w:r>
            <w:r w:rsidRPr="002D7844">
              <w:rPr>
                <w:rFonts w:ascii="Arial" w:hAnsi="Arial"/>
                <w:color w:val="7030A0"/>
                <w:sz w:val="20"/>
              </w:rPr>
              <w:t xml:space="preserve"> Realising the Ambition and pedagogy and building upon the revised Delivering a Quality Curriculum Course will ensure a richer learning environment to provide increased pace and challenge for all children.</w:t>
            </w:r>
            <w:r w:rsidRPr="002D7844">
              <w:rPr>
                <w:rFonts w:ascii="Tahoma" w:hAnsi="Tahoma" w:cs="Tahoma"/>
                <w:color w:val="7030A0"/>
                <w:sz w:val="20"/>
              </w:rPr>
              <w:t xml:space="preserve"> </w:t>
            </w:r>
          </w:p>
          <w:p w14:paraId="1F60C6D1" w14:textId="6977062F" w:rsidR="002D7844" w:rsidRPr="00E25481" w:rsidRDefault="002D7844" w:rsidP="55F86E93">
            <w:pPr>
              <w:rPr>
                <w:rFonts w:ascii="Century Gothic" w:eastAsia="Century Gothic" w:hAnsi="Century Gothic" w:cs="Century Gothic"/>
                <w:color w:val="7030A0"/>
                <w:sz w:val="20"/>
                <w:szCs w:val="20"/>
              </w:rPr>
            </w:pPr>
            <w:r w:rsidRPr="55F86E93">
              <w:rPr>
                <w:color w:val="7030A0"/>
                <w:sz w:val="20"/>
                <w:szCs w:val="20"/>
              </w:rPr>
              <w:t xml:space="preserve"> </w:t>
            </w:r>
          </w:p>
          <w:p w14:paraId="51700A81" w14:textId="77777777" w:rsidR="002D7844" w:rsidRPr="002D7844" w:rsidRDefault="002D7844" w:rsidP="55F86E9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entury Gothic" w:eastAsia="Century Gothic" w:hAnsi="Century Gothic" w:cs="Century Gothic"/>
                <w:color w:val="7030A0"/>
                <w:sz w:val="20"/>
              </w:rPr>
            </w:pPr>
            <w:r w:rsidRPr="55F86E93">
              <w:rPr>
                <w:rFonts w:ascii="Century Gothic" w:eastAsia="Century Gothic" w:hAnsi="Century Gothic" w:cs="Century Gothic"/>
                <w:color w:val="7030A0"/>
                <w:sz w:val="20"/>
              </w:rPr>
              <w:t>The outdoor areas will be richer and provide more opportunities and challenge for all children.</w:t>
            </w:r>
          </w:p>
          <w:p w14:paraId="524FD3A0" w14:textId="77777777" w:rsidR="002D7844" w:rsidRPr="002D7844" w:rsidRDefault="002D7844" w:rsidP="55F86E9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entury Gothic" w:eastAsia="Century Gothic" w:hAnsi="Century Gothic" w:cs="Century Gothic"/>
                <w:color w:val="7030A0"/>
                <w:sz w:val="20"/>
              </w:rPr>
            </w:pPr>
            <w:r w:rsidRPr="55F86E93">
              <w:rPr>
                <w:rFonts w:ascii="Century Gothic" w:eastAsia="Century Gothic" w:hAnsi="Century Gothic" w:cs="Century Gothic"/>
                <w:color w:val="7030A0"/>
                <w:sz w:val="20"/>
              </w:rPr>
              <w:t xml:space="preserve">Staff will be more confident in their role </w:t>
            </w:r>
            <w:r w:rsidRPr="55F86E93">
              <w:rPr>
                <w:rFonts w:ascii="Century Gothic" w:eastAsia="Century Gothic" w:hAnsi="Century Gothic" w:cs="Century Gothic"/>
                <w:color w:val="7030A0"/>
                <w:sz w:val="20"/>
              </w:rPr>
              <w:lastRenderedPageBreak/>
              <w:t xml:space="preserve">in setting up quality provision outdoors to support children with more risky play and to develop skills across the curriculum. </w:t>
            </w:r>
          </w:p>
          <w:p w14:paraId="75EE6FCD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5744053B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224EBDFB" w14:textId="77777777" w:rsidR="002D7844" w:rsidRPr="00E25481" w:rsidRDefault="002D7844" w:rsidP="55F86E93">
            <w:pPr>
              <w:ind w:left="720"/>
              <w:rPr>
                <w:color w:val="7030A0"/>
                <w:sz w:val="20"/>
                <w:szCs w:val="20"/>
              </w:rPr>
            </w:pPr>
          </w:p>
          <w:p w14:paraId="23E42270" w14:textId="77777777" w:rsidR="002D7844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5094A1F8" w14:textId="77777777" w:rsidR="002D7844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08D5C890" w14:textId="77777777" w:rsidR="002D7844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070326B2" w14:textId="2FEC7405" w:rsidR="003E4D72" w:rsidRPr="003E4D72" w:rsidRDefault="65159029" w:rsidP="55F86E9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cs="Tahoma"/>
                <w:color w:val="385623" w:themeColor="accent6" w:themeShade="8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>Achievement of the Award for Rights Respecting Schools</w:t>
            </w:r>
          </w:p>
          <w:p w14:paraId="1EF022C1" w14:textId="77777777" w:rsidR="003E4D72" w:rsidRPr="003E4D72" w:rsidRDefault="65159029" w:rsidP="55F86E9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cs="Tahoma"/>
                <w:color w:val="385623" w:themeColor="accent6" w:themeShade="8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 xml:space="preserve">Evaluation of participation across the four arenas from staff, families and children. </w:t>
            </w:r>
          </w:p>
          <w:p w14:paraId="7D720067" w14:textId="14953C89" w:rsidR="003E4D72" w:rsidRPr="003E4D72" w:rsidRDefault="04C58EDB" w:rsidP="55F86E9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cs="Tahoma"/>
                <w:color w:val="385623" w:themeColor="accent6" w:themeShade="8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>Evidence in Planning formats.</w:t>
            </w:r>
          </w:p>
          <w:p w14:paraId="4EE9DD9B" w14:textId="19867BC3" w:rsidR="002D7844" w:rsidRPr="00E25481" w:rsidRDefault="65159029" w:rsidP="55F86E9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>Evidence in children’s PLJs.</w:t>
            </w:r>
          </w:p>
        </w:tc>
        <w:tc>
          <w:tcPr>
            <w:tcW w:w="1990" w:type="dxa"/>
          </w:tcPr>
          <w:p w14:paraId="7CE7713A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55EFA9D1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6652988E" w14:textId="64F22277" w:rsidR="002D7844" w:rsidRPr="00E25481" w:rsidRDefault="002D7844" w:rsidP="55F86E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By Dec 202</w:t>
            </w:r>
            <w:r w:rsidR="60056501" w:rsidRPr="55F86E93">
              <w:rPr>
                <w:rFonts w:asciiTheme="minorHAnsi" w:hAnsiTheme="minorHAnsi" w:cstheme="minorBidi"/>
                <w:color w:val="7030A0"/>
                <w:sz w:val="20"/>
              </w:rPr>
              <w:t>6</w:t>
            </w:r>
          </w:p>
          <w:p w14:paraId="09B3736E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445FEF65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2F6FC484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6DD2D916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4CDF18BA" w14:textId="77777777" w:rsidR="002D7844" w:rsidRPr="00E25481" w:rsidRDefault="002D7844" w:rsidP="007E01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color w:val="7030A0"/>
                <w:sz w:val="20"/>
              </w:rPr>
            </w:pPr>
            <w:r w:rsidRPr="00E25481">
              <w:rPr>
                <w:rFonts w:asciiTheme="minorHAnsi" w:hAnsiTheme="minorHAnsi" w:cstheme="minorHAnsi"/>
                <w:color w:val="7030A0"/>
                <w:sz w:val="20"/>
              </w:rPr>
              <w:t>By Dec 202</w:t>
            </w:r>
            <w:r>
              <w:rPr>
                <w:rFonts w:asciiTheme="minorHAnsi" w:hAnsiTheme="minorHAnsi" w:cstheme="minorHAnsi"/>
                <w:color w:val="7030A0"/>
                <w:sz w:val="20"/>
              </w:rPr>
              <w:t>6</w:t>
            </w:r>
          </w:p>
          <w:p w14:paraId="25C47B9A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7DC68939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448B5E72" w14:textId="01396A92" w:rsidR="002D7844" w:rsidRPr="00E25481" w:rsidRDefault="002D7844" w:rsidP="55F86E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By May 202</w:t>
            </w:r>
            <w:r w:rsidR="1DADB61C" w:rsidRPr="55F86E93">
              <w:rPr>
                <w:rFonts w:asciiTheme="minorHAnsi" w:hAnsiTheme="minorHAnsi" w:cstheme="minorBidi"/>
                <w:color w:val="7030A0"/>
                <w:sz w:val="20"/>
              </w:rPr>
              <w:t>7</w:t>
            </w:r>
          </w:p>
          <w:p w14:paraId="31B3164E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3E6B6E7A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3A7A0461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7606D0B5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7E8196ED" w14:textId="7F10933C" w:rsidR="002D7844" w:rsidRPr="00E25481" w:rsidRDefault="002D7844" w:rsidP="55F86E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By May 202</w:t>
            </w:r>
            <w:r w:rsidR="1B6C0F45" w:rsidRPr="55F86E93">
              <w:rPr>
                <w:rFonts w:asciiTheme="minorHAnsi" w:hAnsiTheme="minorHAnsi" w:cstheme="minorBidi"/>
                <w:color w:val="7030A0"/>
                <w:sz w:val="20"/>
              </w:rPr>
              <w:t>7</w:t>
            </w:r>
          </w:p>
          <w:p w14:paraId="4C679E3F" w14:textId="46DDCBC5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3E2EC21C" w14:textId="77777777" w:rsidR="002D7844" w:rsidRPr="00E25481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22D9833E" w14:textId="502FB0B1" w:rsidR="002D7844" w:rsidRPr="00E25481" w:rsidRDefault="002D7844" w:rsidP="55F86E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By May 202</w:t>
            </w:r>
            <w:r w:rsidR="667969FD" w:rsidRPr="55F86E93">
              <w:rPr>
                <w:rFonts w:asciiTheme="minorHAnsi" w:hAnsiTheme="minorHAnsi" w:cstheme="minorBidi"/>
                <w:color w:val="7030A0"/>
                <w:sz w:val="20"/>
              </w:rPr>
              <w:t>7</w:t>
            </w:r>
          </w:p>
          <w:p w14:paraId="0D8C978D" w14:textId="77777777" w:rsidR="002D7844" w:rsidRPr="00E25481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659EAE46" w14:textId="77777777" w:rsidR="002D7844" w:rsidRPr="00E25481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13909A29" w14:textId="77777777" w:rsidR="002D7844" w:rsidRPr="00E25481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2D76CB7F" w14:textId="77777777" w:rsidR="002D7844" w:rsidRPr="00E25481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6A5BAD49" w14:textId="085CE7AC" w:rsidR="002D7844" w:rsidRDefault="002D7844" w:rsidP="55F86E93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lastRenderedPageBreak/>
              <w:t xml:space="preserve">By </w:t>
            </w:r>
            <w:r w:rsidR="01A348C8" w:rsidRPr="55F86E93">
              <w:rPr>
                <w:rFonts w:asciiTheme="minorHAnsi" w:hAnsiTheme="minorHAnsi" w:cstheme="minorBidi"/>
                <w:color w:val="7030A0"/>
                <w:sz w:val="20"/>
              </w:rPr>
              <w:t>June</w:t>
            </w: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 xml:space="preserve"> 202</w:t>
            </w:r>
            <w:r w:rsidR="2233FD16" w:rsidRPr="55F86E93">
              <w:rPr>
                <w:rFonts w:asciiTheme="minorHAnsi" w:hAnsiTheme="minorHAnsi" w:cstheme="minorBidi"/>
                <w:color w:val="7030A0"/>
                <w:sz w:val="20"/>
              </w:rPr>
              <w:t>7</w:t>
            </w:r>
          </w:p>
          <w:p w14:paraId="08C66907" w14:textId="77777777" w:rsidR="003E4D72" w:rsidRDefault="003E4D72" w:rsidP="55F86E93">
            <w:pPr>
              <w:rPr>
                <w:color w:val="7030A0"/>
                <w:sz w:val="20"/>
                <w:szCs w:val="20"/>
              </w:rPr>
            </w:pPr>
          </w:p>
          <w:p w14:paraId="2E7272A8" w14:textId="77777777" w:rsidR="003E4D72" w:rsidRDefault="003E4D72" w:rsidP="55F86E93">
            <w:pPr>
              <w:rPr>
                <w:color w:val="7030A0"/>
                <w:sz w:val="20"/>
                <w:szCs w:val="20"/>
              </w:rPr>
            </w:pPr>
          </w:p>
          <w:p w14:paraId="1D8C735B" w14:textId="77777777" w:rsidR="003E4D72" w:rsidRDefault="003E4D72" w:rsidP="55F86E93">
            <w:pPr>
              <w:rPr>
                <w:color w:val="7030A0"/>
                <w:sz w:val="20"/>
                <w:szCs w:val="20"/>
              </w:rPr>
            </w:pPr>
          </w:p>
          <w:p w14:paraId="0E44DB34" w14:textId="77777777" w:rsidR="003E4D72" w:rsidRDefault="003E4D72" w:rsidP="55F86E93">
            <w:pPr>
              <w:rPr>
                <w:color w:val="7030A0"/>
                <w:sz w:val="20"/>
                <w:szCs w:val="20"/>
              </w:rPr>
            </w:pPr>
          </w:p>
          <w:p w14:paraId="41698E3E" w14:textId="1167E021" w:rsidR="003E4D72" w:rsidRPr="003E4D72" w:rsidRDefault="65159029" w:rsidP="55F86E93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cstheme="minorBidi"/>
                <w:color w:val="7030A0"/>
                <w:sz w:val="20"/>
              </w:rPr>
            </w:pPr>
            <w:r w:rsidRPr="55F86E93">
              <w:rPr>
                <w:rFonts w:cstheme="minorBidi"/>
                <w:color w:val="7030A0"/>
                <w:sz w:val="20"/>
              </w:rPr>
              <w:t>June 2</w:t>
            </w:r>
            <w:r w:rsidR="3793905C" w:rsidRPr="55F86E93">
              <w:rPr>
                <w:rFonts w:cstheme="minorBidi"/>
                <w:color w:val="7030A0"/>
                <w:sz w:val="20"/>
              </w:rPr>
              <w:t>7</w:t>
            </w:r>
          </w:p>
        </w:tc>
      </w:tr>
      <w:tr w:rsidR="002D7844" w:rsidRPr="003A1693" w14:paraId="50885DCA" w14:textId="77777777" w:rsidTr="55F86E93">
        <w:trPr>
          <w:trHeight w:val="527"/>
        </w:trPr>
        <w:tc>
          <w:tcPr>
            <w:tcW w:w="15735" w:type="dxa"/>
            <w:gridSpan w:val="6"/>
            <w:vAlign w:val="center"/>
          </w:tcPr>
          <w:p w14:paraId="795F1A7E" w14:textId="1701D95A" w:rsidR="002D7844" w:rsidRPr="003A1693" w:rsidRDefault="002D7844" w:rsidP="007E01F6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2D7844" w:rsidRPr="003A1693" w14:paraId="165DCC7E" w14:textId="77777777" w:rsidTr="55F86E93">
        <w:trPr>
          <w:trHeight w:val="984"/>
        </w:trPr>
        <w:tc>
          <w:tcPr>
            <w:tcW w:w="15735" w:type="dxa"/>
            <w:gridSpan w:val="6"/>
          </w:tcPr>
          <w:p w14:paraId="1A82FEB4" w14:textId="77777777" w:rsidR="002D7844" w:rsidRPr="003A1693" w:rsidRDefault="002D7844" w:rsidP="007E01F6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2E71FD95" w14:textId="77777777" w:rsidR="002D7844" w:rsidRPr="003A1693" w:rsidRDefault="002D7844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661A0DD3" w14:textId="77777777" w:rsidR="002D7844" w:rsidRDefault="002D7844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579BD1E5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40B7943B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6B9DB304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6CB99F4B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12CDC81D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6265B00F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54C8CE42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56310B1D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16CE25E0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0D403DDF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2AC1D89A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1FBDC7F9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6E3D8481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360D6FDB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6E13068B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6D41CA77" w14:textId="77777777" w:rsidR="00C66882" w:rsidRDefault="00C66882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3DEBB3CE" w14:textId="77777777" w:rsidR="002D7844" w:rsidRPr="003A1693" w:rsidRDefault="002D7844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</w:tc>
      </w:tr>
    </w:tbl>
    <w:p w14:paraId="51C9B0EC" w14:textId="77777777" w:rsidR="002D7844" w:rsidRPr="003A1693" w:rsidRDefault="002D7844" w:rsidP="001B3B99">
      <w:pPr>
        <w:rPr>
          <w:rFonts w:ascii="Century Gothic" w:hAnsi="Century Gothic" w:cs="Arial"/>
          <w:b/>
          <w:sz w:val="20"/>
          <w:szCs w:val="20"/>
        </w:rPr>
      </w:pPr>
    </w:p>
    <w:sectPr w:rsidR="002D7844" w:rsidRPr="003A1693" w:rsidSect="004B6B12"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76830" w14:textId="77777777" w:rsidR="00743385" w:rsidRDefault="00743385" w:rsidP="003E4D72">
      <w:pPr>
        <w:spacing w:after="0" w:line="240" w:lineRule="auto"/>
      </w:pPr>
      <w:r>
        <w:separator/>
      </w:r>
    </w:p>
  </w:endnote>
  <w:endnote w:type="continuationSeparator" w:id="0">
    <w:p w14:paraId="0CB53A87" w14:textId="77777777" w:rsidR="00743385" w:rsidRDefault="00743385" w:rsidP="003E4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4B9A4" w14:textId="77777777" w:rsidR="00743385" w:rsidRDefault="00743385" w:rsidP="003E4D72">
      <w:pPr>
        <w:spacing w:after="0" w:line="240" w:lineRule="auto"/>
      </w:pPr>
      <w:r>
        <w:separator/>
      </w:r>
    </w:p>
  </w:footnote>
  <w:footnote w:type="continuationSeparator" w:id="0">
    <w:p w14:paraId="35635954" w14:textId="77777777" w:rsidR="00743385" w:rsidRDefault="00743385" w:rsidP="003E4D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3DC1"/>
    <w:multiLevelType w:val="hybridMultilevel"/>
    <w:tmpl w:val="FAE4C668"/>
    <w:lvl w:ilvl="0" w:tplc="E10C4C7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8206EF"/>
    <w:multiLevelType w:val="hybridMultilevel"/>
    <w:tmpl w:val="BEE0275A"/>
    <w:lvl w:ilvl="0" w:tplc="7FEE6A5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77F1E1"/>
    <w:multiLevelType w:val="hybridMultilevel"/>
    <w:tmpl w:val="8B4A2B06"/>
    <w:lvl w:ilvl="0" w:tplc="FFAE8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C0E8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40BB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94F8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B21B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2C14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DABE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E9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F2E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97E74"/>
    <w:multiLevelType w:val="hybridMultilevel"/>
    <w:tmpl w:val="1076E48E"/>
    <w:lvl w:ilvl="0" w:tplc="A384862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F22FB9"/>
    <w:multiLevelType w:val="hybridMultilevel"/>
    <w:tmpl w:val="22E02D5A"/>
    <w:lvl w:ilvl="0" w:tplc="A384862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012C2"/>
    <w:multiLevelType w:val="hybridMultilevel"/>
    <w:tmpl w:val="B0DC9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186E7"/>
    <w:multiLevelType w:val="hybridMultilevel"/>
    <w:tmpl w:val="53929098"/>
    <w:lvl w:ilvl="0" w:tplc="BA26ED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E0B1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E640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23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F87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629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66ED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429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76A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70D44"/>
    <w:multiLevelType w:val="hybridMultilevel"/>
    <w:tmpl w:val="66506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B4993D"/>
    <w:multiLevelType w:val="hybridMultilevel"/>
    <w:tmpl w:val="9B1604E4"/>
    <w:lvl w:ilvl="0" w:tplc="DE0CF9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643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621A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680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DC08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222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987E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B845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56E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E470F"/>
    <w:multiLevelType w:val="hybridMultilevel"/>
    <w:tmpl w:val="8BDAA72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5E04BC"/>
    <w:multiLevelType w:val="hybridMultilevel"/>
    <w:tmpl w:val="AB2E7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481292"/>
    <w:multiLevelType w:val="hybridMultilevel"/>
    <w:tmpl w:val="E9867DE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E412C3"/>
    <w:multiLevelType w:val="hybridMultilevel"/>
    <w:tmpl w:val="A3822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662A2E"/>
    <w:multiLevelType w:val="hybridMultilevel"/>
    <w:tmpl w:val="E4A2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7586F"/>
    <w:multiLevelType w:val="hybridMultilevel"/>
    <w:tmpl w:val="89341B72"/>
    <w:lvl w:ilvl="0" w:tplc="0430F77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172EEB5"/>
    <w:multiLevelType w:val="hybridMultilevel"/>
    <w:tmpl w:val="6EAAEC68"/>
    <w:lvl w:ilvl="0" w:tplc="F3967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064A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3C0F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D272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0AE7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A21C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3658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6CBC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A65A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9E08F"/>
    <w:multiLevelType w:val="hybridMultilevel"/>
    <w:tmpl w:val="2D4AB7CE"/>
    <w:lvl w:ilvl="0" w:tplc="CDD89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AC41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8440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DE29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68E1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FCED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62D6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64E6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BA59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DC1692"/>
    <w:multiLevelType w:val="hybridMultilevel"/>
    <w:tmpl w:val="D71E2522"/>
    <w:lvl w:ilvl="0" w:tplc="F8FEC9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64CC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EE95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38D0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32B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5A21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2816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AE29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0E1E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71C146"/>
    <w:multiLevelType w:val="hybridMultilevel"/>
    <w:tmpl w:val="D0B8C248"/>
    <w:lvl w:ilvl="0" w:tplc="F3280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542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FCAA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6465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B8D8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0C13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CA64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7C3C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9A4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954474">
    <w:abstractNumId w:val="17"/>
  </w:num>
  <w:num w:numId="2" w16cid:durableId="1900748843">
    <w:abstractNumId w:val="2"/>
  </w:num>
  <w:num w:numId="3" w16cid:durableId="1154566897">
    <w:abstractNumId w:val="18"/>
  </w:num>
  <w:num w:numId="4" w16cid:durableId="1166940709">
    <w:abstractNumId w:val="15"/>
  </w:num>
  <w:num w:numId="5" w16cid:durableId="1473474532">
    <w:abstractNumId w:val="6"/>
  </w:num>
  <w:num w:numId="6" w16cid:durableId="882016013">
    <w:abstractNumId w:val="8"/>
  </w:num>
  <w:num w:numId="7" w16cid:durableId="229003999">
    <w:abstractNumId w:val="16"/>
  </w:num>
  <w:num w:numId="8" w16cid:durableId="618074909">
    <w:abstractNumId w:val="13"/>
  </w:num>
  <w:num w:numId="9" w16cid:durableId="122191174">
    <w:abstractNumId w:val="12"/>
  </w:num>
  <w:num w:numId="10" w16cid:durableId="937256128">
    <w:abstractNumId w:val="7"/>
  </w:num>
  <w:num w:numId="11" w16cid:durableId="259989885">
    <w:abstractNumId w:val="10"/>
  </w:num>
  <w:num w:numId="12" w16cid:durableId="1608076002">
    <w:abstractNumId w:val="5"/>
  </w:num>
  <w:num w:numId="13" w16cid:durableId="392461178">
    <w:abstractNumId w:val="1"/>
  </w:num>
  <w:num w:numId="14" w16cid:durableId="1200824092">
    <w:abstractNumId w:val="11"/>
  </w:num>
  <w:num w:numId="15" w16cid:durableId="1001811127">
    <w:abstractNumId w:val="9"/>
  </w:num>
  <w:num w:numId="16" w16cid:durableId="510342886">
    <w:abstractNumId w:val="1"/>
  </w:num>
  <w:num w:numId="17" w16cid:durableId="1135181047">
    <w:abstractNumId w:val="14"/>
  </w:num>
  <w:num w:numId="18" w16cid:durableId="824976717">
    <w:abstractNumId w:val="14"/>
  </w:num>
  <w:num w:numId="19" w16cid:durableId="302151734">
    <w:abstractNumId w:val="14"/>
  </w:num>
  <w:num w:numId="20" w16cid:durableId="752432874">
    <w:abstractNumId w:val="0"/>
  </w:num>
  <w:num w:numId="21" w16cid:durableId="1003359401">
    <w:abstractNumId w:val="0"/>
  </w:num>
  <w:num w:numId="22" w16cid:durableId="2039619212">
    <w:abstractNumId w:val="3"/>
  </w:num>
  <w:num w:numId="23" w16cid:durableId="634219355">
    <w:abstractNumId w:val="3"/>
  </w:num>
  <w:num w:numId="24" w16cid:durableId="648023534">
    <w:abstractNumId w:val="3"/>
  </w:num>
  <w:num w:numId="25" w16cid:durableId="1710884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1A2"/>
    <w:rsid w:val="00005B0A"/>
    <w:rsid w:val="000108F9"/>
    <w:rsid w:val="00013D45"/>
    <w:rsid w:val="00017017"/>
    <w:rsid w:val="00023BB2"/>
    <w:rsid w:val="0003664C"/>
    <w:rsid w:val="00043977"/>
    <w:rsid w:val="000556D1"/>
    <w:rsid w:val="000564F2"/>
    <w:rsid w:val="0006266B"/>
    <w:rsid w:val="00067CE1"/>
    <w:rsid w:val="00077001"/>
    <w:rsid w:val="00086E46"/>
    <w:rsid w:val="00096F49"/>
    <w:rsid w:val="000C1250"/>
    <w:rsid w:val="000D5184"/>
    <w:rsid w:val="000F2893"/>
    <w:rsid w:val="00101CC7"/>
    <w:rsid w:val="00106CBF"/>
    <w:rsid w:val="00111DB1"/>
    <w:rsid w:val="00122890"/>
    <w:rsid w:val="001315D0"/>
    <w:rsid w:val="00132497"/>
    <w:rsid w:val="00142E9D"/>
    <w:rsid w:val="00147563"/>
    <w:rsid w:val="001521EE"/>
    <w:rsid w:val="00156B82"/>
    <w:rsid w:val="0019698C"/>
    <w:rsid w:val="001A0938"/>
    <w:rsid w:val="001B3B99"/>
    <w:rsid w:val="001E15CA"/>
    <w:rsid w:val="001E4AA9"/>
    <w:rsid w:val="001E4FE4"/>
    <w:rsid w:val="001F147C"/>
    <w:rsid w:val="002049E1"/>
    <w:rsid w:val="00211C8A"/>
    <w:rsid w:val="0021594E"/>
    <w:rsid w:val="00216E70"/>
    <w:rsid w:val="002262DE"/>
    <w:rsid w:val="00230FEE"/>
    <w:rsid w:val="0025668F"/>
    <w:rsid w:val="0026305B"/>
    <w:rsid w:val="0027224D"/>
    <w:rsid w:val="00275662"/>
    <w:rsid w:val="002850BB"/>
    <w:rsid w:val="00292EDD"/>
    <w:rsid w:val="002B1FA8"/>
    <w:rsid w:val="002C64D8"/>
    <w:rsid w:val="002D7844"/>
    <w:rsid w:val="002F7636"/>
    <w:rsid w:val="0031171A"/>
    <w:rsid w:val="003209F5"/>
    <w:rsid w:val="00364146"/>
    <w:rsid w:val="0038507F"/>
    <w:rsid w:val="003953CA"/>
    <w:rsid w:val="003A1693"/>
    <w:rsid w:val="003B480E"/>
    <w:rsid w:val="003D0AB3"/>
    <w:rsid w:val="003D0CC7"/>
    <w:rsid w:val="003E4D72"/>
    <w:rsid w:val="003F26C8"/>
    <w:rsid w:val="003F4545"/>
    <w:rsid w:val="003F7762"/>
    <w:rsid w:val="00415329"/>
    <w:rsid w:val="004169DE"/>
    <w:rsid w:val="00426436"/>
    <w:rsid w:val="0043256D"/>
    <w:rsid w:val="004325C9"/>
    <w:rsid w:val="00435906"/>
    <w:rsid w:val="00444BCD"/>
    <w:rsid w:val="00453F1F"/>
    <w:rsid w:val="00461978"/>
    <w:rsid w:val="004778B6"/>
    <w:rsid w:val="004A255C"/>
    <w:rsid w:val="004B6B12"/>
    <w:rsid w:val="005143A0"/>
    <w:rsid w:val="00541BFE"/>
    <w:rsid w:val="00541C84"/>
    <w:rsid w:val="00547576"/>
    <w:rsid w:val="00547BD0"/>
    <w:rsid w:val="00582364"/>
    <w:rsid w:val="005A52E6"/>
    <w:rsid w:val="005A5E8C"/>
    <w:rsid w:val="005B509D"/>
    <w:rsid w:val="005B7FAA"/>
    <w:rsid w:val="005C40E3"/>
    <w:rsid w:val="005C6901"/>
    <w:rsid w:val="005D0ED8"/>
    <w:rsid w:val="005E5FC0"/>
    <w:rsid w:val="00600586"/>
    <w:rsid w:val="006064CF"/>
    <w:rsid w:val="00617FBA"/>
    <w:rsid w:val="00626633"/>
    <w:rsid w:val="00652028"/>
    <w:rsid w:val="00673477"/>
    <w:rsid w:val="006A1A03"/>
    <w:rsid w:val="006A2707"/>
    <w:rsid w:val="006C53A1"/>
    <w:rsid w:val="006C5E28"/>
    <w:rsid w:val="006E1CF3"/>
    <w:rsid w:val="00713565"/>
    <w:rsid w:val="00714536"/>
    <w:rsid w:val="00720306"/>
    <w:rsid w:val="00741A5C"/>
    <w:rsid w:val="00743385"/>
    <w:rsid w:val="00746793"/>
    <w:rsid w:val="00782AD0"/>
    <w:rsid w:val="007A043D"/>
    <w:rsid w:val="007C04B7"/>
    <w:rsid w:val="007E4857"/>
    <w:rsid w:val="007E515B"/>
    <w:rsid w:val="00802240"/>
    <w:rsid w:val="008232FB"/>
    <w:rsid w:val="008436DC"/>
    <w:rsid w:val="00880746"/>
    <w:rsid w:val="00887E02"/>
    <w:rsid w:val="008A7C0C"/>
    <w:rsid w:val="008D169A"/>
    <w:rsid w:val="008F7277"/>
    <w:rsid w:val="0091447C"/>
    <w:rsid w:val="00921336"/>
    <w:rsid w:val="0094496C"/>
    <w:rsid w:val="00964075"/>
    <w:rsid w:val="00980CE5"/>
    <w:rsid w:val="009A2260"/>
    <w:rsid w:val="009B03C3"/>
    <w:rsid w:val="009B480A"/>
    <w:rsid w:val="009C0F00"/>
    <w:rsid w:val="009E0C90"/>
    <w:rsid w:val="00A01315"/>
    <w:rsid w:val="00A0749F"/>
    <w:rsid w:val="00A2007F"/>
    <w:rsid w:val="00A23F0C"/>
    <w:rsid w:val="00A26E39"/>
    <w:rsid w:val="00A472D0"/>
    <w:rsid w:val="00A85327"/>
    <w:rsid w:val="00A858A9"/>
    <w:rsid w:val="00A914B2"/>
    <w:rsid w:val="00AD1941"/>
    <w:rsid w:val="00AD5255"/>
    <w:rsid w:val="00AD6FAB"/>
    <w:rsid w:val="00B12515"/>
    <w:rsid w:val="00B4761F"/>
    <w:rsid w:val="00B819AA"/>
    <w:rsid w:val="00BA0F88"/>
    <w:rsid w:val="00BA51A2"/>
    <w:rsid w:val="00BA7B1F"/>
    <w:rsid w:val="00BD37DA"/>
    <w:rsid w:val="00C01709"/>
    <w:rsid w:val="00C151B8"/>
    <w:rsid w:val="00C20175"/>
    <w:rsid w:val="00C314EC"/>
    <w:rsid w:val="00C53DA1"/>
    <w:rsid w:val="00C53DAE"/>
    <w:rsid w:val="00C66882"/>
    <w:rsid w:val="00C81DDB"/>
    <w:rsid w:val="00C97B42"/>
    <w:rsid w:val="00CA10DC"/>
    <w:rsid w:val="00CB0718"/>
    <w:rsid w:val="00CE443B"/>
    <w:rsid w:val="00D136CE"/>
    <w:rsid w:val="00D20942"/>
    <w:rsid w:val="00D32410"/>
    <w:rsid w:val="00D344B2"/>
    <w:rsid w:val="00D4788B"/>
    <w:rsid w:val="00D501A8"/>
    <w:rsid w:val="00D83CCB"/>
    <w:rsid w:val="00D911F1"/>
    <w:rsid w:val="00D949D4"/>
    <w:rsid w:val="00DB4041"/>
    <w:rsid w:val="00DC7599"/>
    <w:rsid w:val="00DE2662"/>
    <w:rsid w:val="00DE374C"/>
    <w:rsid w:val="00DF08F4"/>
    <w:rsid w:val="00E01465"/>
    <w:rsid w:val="00E05D1A"/>
    <w:rsid w:val="00E25481"/>
    <w:rsid w:val="00E26499"/>
    <w:rsid w:val="00E55130"/>
    <w:rsid w:val="00E62317"/>
    <w:rsid w:val="00E64EA0"/>
    <w:rsid w:val="00E76203"/>
    <w:rsid w:val="00E87C7C"/>
    <w:rsid w:val="00EA250F"/>
    <w:rsid w:val="00EB40E7"/>
    <w:rsid w:val="00EB67DF"/>
    <w:rsid w:val="00EB709D"/>
    <w:rsid w:val="00ED7758"/>
    <w:rsid w:val="00EF4046"/>
    <w:rsid w:val="00F27BAA"/>
    <w:rsid w:val="00F41940"/>
    <w:rsid w:val="00F5787F"/>
    <w:rsid w:val="00F92E5B"/>
    <w:rsid w:val="00F97D9C"/>
    <w:rsid w:val="00FB1BE4"/>
    <w:rsid w:val="00FE03BD"/>
    <w:rsid w:val="00FE10A8"/>
    <w:rsid w:val="00FF11E3"/>
    <w:rsid w:val="00FF7A24"/>
    <w:rsid w:val="010CD6F1"/>
    <w:rsid w:val="0115CB01"/>
    <w:rsid w:val="01503E57"/>
    <w:rsid w:val="01A348C8"/>
    <w:rsid w:val="01DE98EF"/>
    <w:rsid w:val="0208E6C4"/>
    <w:rsid w:val="02BCE627"/>
    <w:rsid w:val="030193B6"/>
    <w:rsid w:val="033C50E5"/>
    <w:rsid w:val="033E8615"/>
    <w:rsid w:val="038B5EE5"/>
    <w:rsid w:val="03BEBBC8"/>
    <w:rsid w:val="03D6330D"/>
    <w:rsid w:val="04091EC0"/>
    <w:rsid w:val="0441C1A4"/>
    <w:rsid w:val="046A0ACF"/>
    <w:rsid w:val="0489D952"/>
    <w:rsid w:val="048F6DB2"/>
    <w:rsid w:val="04C58EDB"/>
    <w:rsid w:val="04ECB31E"/>
    <w:rsid w:val="0578850D"/>
    <w:rsid w:val="05837ECF"/>
    <w:rsid w:val="066E0628"/>
    <w:rsid w:val="06834F11"/>
    <w:rsid w:val="0686331B"/>
    <w:rsid w:val="069ACDEF"/>
    <w:rsid w:val="06D80D49"/>
    <w:rsid w:val="06DF7D08"/>
    <w:rsid w:val="06E04000"/>
    <w:rsid w:val="0712CB83"/>
    <w:rsid w:val="07AAE78A"/>
    <w:rsid w:val="07AEC9D6"/>
    <w:rsid w:val="082D9AE6"/>
    <w:rsid w:val="0877D04D"/>
    <w:rsid w:val="0899595F"/>
    <w:rsid w:val="08A85DB9"/>
    <w:rsid w:val="08D1C87E"/>
    <w:rsid w:val="09EB1DCF"/>
    <w:rsid w:val="0A69C267"/>
    <w:rsid w:val="0A71C931"/>
    <w:rsid w:val="0B542B47"/>
    <w:rsid w:val="0B5CB151"/>
    <w:rsid w:val="0B60DCE1"/>
    <w:rsid w:val="0BC66B49"/>
    <w:rsid w:val="0C856AA8"/>
    <w:rsid w:val="0DFEBB6D"/>
    <w:rsid w:val="0E0E5AE9"/>
    <w:rsid w:val="0E72F89D"/>
    <w:rsid w:val="0E75832C"/>
    <w:rsid w:val="0E8A476B"/>
    <w:rsid w:val="0ED7332D"/>
    <w:rsid w:val="0F38851A"/>
    <w:rsid w:val="0F725A2B"/>
    <w:rsid w:val="0F940A86"/>
    <w:rsid w:val="0FB85B7B"/>
    <w:rsid w:val="0FC6E008"/>
    <w:rsid w:val="10FE5D9C"/>
    <w:rsid w:val="111A792F"/>
    <w:rsid w:val="117F3E92"/>
    <w:rsid w:val="118E38C9"/>
    <w:rsid w:val="11EAB494"/>
    <w:rsid w:val="13996406"/>
    <w:rsid w:val="13DC2C59"/>
    <w:rsid w:val="14549C4E"/>
    <w:rsid w:val="149BE677"/>
    <w:rsid w:val="14F6BB8B"/>
    <w:rsid w:val="150F252D"/>
    <w:rsid w:val="15584481"/>
    <w:rsid w:val="1582E23A"/>
    <w:rsid w:val="159B094C"/>
    <w:rsid w:val="15A35AC1"/>
    <w:rsid w:val="15EF2571"/>
    <w:rsid w:val="164DF979"/>
    <w:rsid w:val="16BF9C7F"/>
    <w:rsid w:val="171E37B9"/>
    <w:rsid w:val="18068D75"/>
    <w:rsid w:val="18713264"/>
    <w:rsid w:val="18C06572"/>
    <w:rsid w:val="18C0D9BD"/>
    <w:rsid w:val="19777E43"/>
    <w:rsid w:val="1A52D1DA"/>
    <w:rsid w:val="1B1BC1FE"/>
    <w:rsid w:val="1B6C0F45"/>
    <w:rsid w:val="1B941745"/>
    <w:rsid w:val="1BCCAC51"/>
    <w:rsid w:val="1BEB3BCE"/>
    <w:rsid w:val="1C0C97BF"/>
    <w:rsid w:val="1C0CF46F"/>
    <w:rsid w:val="1D3C4E84"/>
    <w:rsid w:val="1D4D3A24"/>
    <w:rsid w:val="1D6A2671"/>
    <w:rsid w:val="1D856D40"/>
    <w:rsid w:val="1DADB61C"/>
    <w:rsid w:val="1DB7569E"/>
    <w:rsid w:val="1E8104C1"/>
    <w:rsid w:val="1EBA2177"/>
    <w:rsid w:val="1F138B29"/>
    <w:rsid w:val="1F29A202"/>
    <w:rsid w:val="2071E6D7"/>
    <w:rsid w:val="20A227C3"/>
    <w:rsid w:val="219C8291"/>
    <w:rsid w:val="2233FD16"/>
    <w:rsid w:val="22C0FE97"/>
    <w:rsid w:val="2336F83E"/>
    <w:rsid w:val="23D8B3CD"/>
    <w:rsid w:val="23E4A475"/>
    <w:rsid w:val="241AA5D1"/>
    <w:rsid w:val="241E0892"/>
    <w:rsid w:val="247AF6AB"/>
    <w:rsid w:val="247FDD58"/>
    <w:rsid w:val="2492B87C"/>
    <w:rsid w:val="2494187C"/>
    <w:rsid w:val="252E643D"/>
    <w:rsid w:val="252E9E5C"/>
    <w:rsid w:val="25D3CD60"/>
    <w:rsid w:val="262B3526"/>
    <w:rsid w:val="26738366"/>
    <w:rsid w:val="273440FD"/>
    <w:rsid w:val="27ABC4FB"/>
    <w:rsid w:val="28919780"/>
    <w:rsid w:val="28987882"/>
    <w:rsid w:val="28DF01E7"/>
    <w:rsid w:val="29CC7221"/>
    <w:rsid w:val="2A335E14"/>
    <w:rsid w:val="2A3453EC"/>
    <w:rsid w:val="2A36BF33"/>
    <w:rsid w:val="2AF6F4F8"/>
    <w:rsid w:val="2B9632D0"/>
    <w:rsid w:val="2BF49541"/>
    <w:rsid w:val="2C3A3F72"/>
    <w:rsid w:val="2CB14246"/>
    <w:rsid w:val="2CE47224"/>
    <w:rsid w:val="2CF1FA70"/>
    <w:rsid w:val="2D2471BF"/>
    <w:rsid w:val="2DB23398"/>
    <w:rsid w:val="2DBB5318"/>
    <w:rsid w:val="2E149733"/>
    <w:rsid w:val="2F0AB52C"/>
    <w:rsid w:val="2F1E5105"/>
    <w:rsid w:val="2FCFFFFE"/>
    <w:rsid w:val="30078305"/>
    <w:rsid w:val="303C4529"/>
    <w:rsid w:val="304632A3"/>
    <w:rsid w:val="3056BCAB"/>
    <w:rsid w:val="30A43577"/>
    <w:rsid w:val="317F2FA9"/>
    <w:rsid w:val="31BEFFE4"/>
    <w:rsid w:val="323A1A05"/>
    <w:rsid w:val="325AD20E"/>
    <w:rsid w:val="32720282"/>
    <w:rsid w:val="33072337"/>
    <w:rsid w:val="33384896"/>
    <w:rsid w:val="33652CEB"/>
    <w:rsid w:val="33B33977"/>
    <w:rsid w:val="33B56F25"/>
    <w:rsid w:val="34137FEE"/>
    <w:rsid w:val="3425F7B6"/>
    <w:rsid w:val="347F2B4C"/>
    <w:rsid w:val="34FD16A2"/>
    <w:rsid w:val="36151779"/>
    <w:rsid w:val="36A3E29D"/>
    <w:rsid w:val="372F7A97"/>
    <w:rsid w:val="3732F5C6"/>
    <w:rsid w:val="3793905C"/>
    <w:rsid w:val="37AE0C01"/>
    <w:rsid w:val="37B6178A"/>
    <w:rsid w:val="37FCC2E2"/>
    <w:rsid w:val="38017949"/>
    <w:rsid w:val="3851D9A6"/>
    <w:rsid w:val="388ABCAA"/>
    <w:rsid w:val="38DD4551"/>
    <w:rsid w:val="3ADCF654"/>
    <w:rsid w:val="3B00D602"/>
    <w:rsid w:val="3B0CE51F"/>
    <w:rsid w:val="3B1D30BB"/>
    <w:rsid w:val="3B6F4687"/>
    <w:rsid w:val="3BD544E7"/>
    <w:rsid w:val="3BE18E8E"/>
    <w:rsid w:val="3C1A7E92"/>
    <w:rsid w:val="3C501D49"/>
    <w:rsid w:val="3C540389"/>
    <w:rsid w:val="3C725121"/>
    <w:rsid w:val="3C7A0A2F"/>
    <w:rsid w:val="3CCF9F1E"/>
    <w:rsid w:val="3D23FA45"/>
    <w:rsid w:val="3D293A9B"/>
    <w:rsid w:val="3D494253"/>
    <w:rsid w:val="3DF3475A"/>
    <w:rsid w:val="3E15DA90"/>
    <w:rsid w:val="3E3D1641"/>
    <w:rsid w:val="3E74543D"/>
    <w:rsid w:val="3EEDCB6F"/>
    <w:rsid w:val="3EFCC64A"/>
    <w:rsid w:val="3F04B318"/>
    <w:rsid w:val="3F4DC12B"/>
    <w:rsid w:val="3F783DD4"/>
    <w:rsid w:val="3FD2C7CE"/>
    <w:rsid w:val="3FF768CB"/>
    <w:rsid w:val="40E79B2B"/>
    <w:rsid w:val="40FE5B92"/>
    <w:rsid w:val="415851E2"/>
    <w:rsid w:val="4173EB7C"/>
    <w:rsid w:val="41A555C0"/>
    <w:rsid w:val="423D4730"/>
    <w:rsid w:val="423EF492"/>
    <w:rsid w:val="427BC7F6"/>
    <w:rsid w:val="42B00679"/>
    <w:rsid w:val="430080CD"/>
    <w:rsid w:val="4329B205"/>
    <w:rsid w:val="43448186"/>
    <w:rsid w:val="439FA8ED"/>
    <w:rsid w:val="43B90954"/>
    <w:rsid w:val="43FCC7D7"/>
    <w:rsid w:val="4459A3AB"/>
    <w:rsid w:val="44877647"/>
    <w:rsid w:val="44A9348A"/>
    <w:rsid w:val="44E3AEB6"/>
    <w:rsid w:val="4549457F"/>
    <w:rsid w:val="4559F1AA"/>
    <w:rsid w:val="45669847"/>
    <w:rsid w:val="457E830A"/>
    <w:rsid w:val="45C6EC55"/>
    <w:rsid w:val="45E10AF0"/>
    <w:rsid w:val="45F9209C"/>
    <w:rsid w:val="46043AA4"/>
    <w:rsid w:val="4613AF3F"/>
    <w:rsid w:val="46C69EE3"/>
    <w:rsid w:val="46DF462F"/>
    <w:rsid w:val="46E1A758"/>
    <w:rsid w:val="47506864"/>
    <w:rsid w:val="47795F6A"/>
    <w:rsid w:val="47F78F79"/>
    <w:rsid w:val="4907535F"/>
    <w:rsid w:val="491C6924"/>
    <w:rsid w:val="4957D458"/>
    <w:rsid w:val="49A4251C"/>
    <w:rsid w:val="4A0F3518"/>
    <w:rsid w:val="4A369FA3"/>
    <w:rsid w:val="4A3EFA1E"/>
    <w:rsid w:val="4A4B9FD8"/>
    <w:rsid w:val="4A7E1117"/>
    <w:rsid w:val="4B3BF5C7"/>
    <w:rsid w:val="4B81E154"/>
    <w:rsid w:val="4B9BC2C1"/>
    <w:rsid w:val="4CC1728B"/>
    <w:rsid w:val="4CD1C8BA"/>
    <w:rsid w:val="4D5F6F59"/>
    <w:rsid w:val="4DE2AD3A"/>
    <w:rsid w:val="4E1E9D30"/>
    <w:rsid w:val="4E434890"/>
    <w:rsid w:val="4EF9A5E5"/>
    <w:rsid w:val="4F770BCC"/>
    <w:rsid w:val="4F936B2B"/>
    <w:rsid w:val="4FB24E62"/>
    <w:rsid w:val="507CF8D3"/>
    <w:rsid w:val="50B5BEAA"/>
    <w:rsid w:val="510A1B73"/>
    <w:rsid w:val="51187B80"/>
    <w:rsid w:val="51508888"/>
    <w:rsid w:val="518220DA"/>
    <w:rsid w:val="51FAA926"/>
    <w:rsid w:val="5224587B"/>
    <w:rsid w:val="52994B55"/>
    <w:rsid w:val="52C12CB1"/>
    <w:rsid w:val="539D1AE3"/>
    <w:rsid w:val="53E84612"/>
    <w:rsid w:val="54C305C7"/>
    <w:rsid w:val="54FB75F5"/>
    <w:rsid w:val="5534E92F"/>
    <w:rsid w:val="55716ADE"/>
    <w:rsid w:val="55F86E93"/>
    <w:rsid w:val="562336C9"/>
    <w:rsid w:val="56F8BD79"/>
    <w:rsid w:val="57E731D9"/>
    <w:rsid w:val="589B2310"/>
    <w:rsid w:val="58C8653A"/>
    <w:rsid w:val="59435D3C"/>
    <w:rsid w:val="59ACF7EA"/>
    <w:rsid w:val="59CBC01D"/>
    <w:rsid w:val="5A3076FE"/>
    <w:rsid w:val="5A4A3123"/>
    <w:rsid w:val="5A9A8515"/>
    <w:rsid w:val="5AD61DB1"/>
    <w:rsid w:val="5B6654D0"/>
    <w:rsid w:val="5B6F882E"/>
    <w:rsid w:val="5B830696"/>
    <w:rsid w:val="5B9AD231"/>
    <w:rsid w:val="5BCDCF77"/>
    <w:rsid w:val="5BD94D7D"/>
    <w:rsid w:val="5C6B7FB0"/>
    <w:rsid w:val="5C94B245"/>
    <w:rsid w:val="5CDAE175"/>
    <w:rsid w:val="5D29A2ED"/>
    <w:rsid w:val="5DA17E26"/>
    <w:rsid w:val="5DBFDA9D"/>
    <w:rsid w:val="5E11E9E7"/>
    <w:rsid w:val="5E1CE69B"/>
    <w:rsid w:val="5E37B46C"/>
    <w:rsid w:val="5E45FC90"/>
    <w:rsid w:val="5E996046"/>
    <w:rsid w:val="5F759BB8"/>
    <w:rsid w:val="60056501"/>
    <w:rsid w:val="6016243B"/>
    <w:rsid w:val="6033BF8B"/>
    <w:rsid w:val="60B7AB71"/>
    <w:rsid w:val="60BA5758"/>
    <w:rsid w:val="6160BE2E"/>
    <w:rsid w:val="6181F7E1"/>
    <w:rsid w:val="6199C6CD"/>
    <w:rsid w:val="61B9EB52"/>
    <w:rsid w:val="62B03846"/>
    <w:rsid w:val="632B8B07"/>
    <w:rsid w:val="64376F31"/>
    <w:rsid w:val="6450B307"/>
    <w:rsid w:val="645D8AAD"/>
    <w:rsid w:val="64AED0D8"/>
    <w:rsid w:val="64C440A9"/>
    <w:rsid w:val="65159029"/>
    <w:rsid w:val="653B5ED6"/>
    <w:rsid w:val="6630334B"/>
    <w:rsid w:val="6657AC4A"/>
    <w:rsid w:val="66660257"/>
    <w:rsid w:val="667969FD"/>
    <w:rsid w:val="66A718AF"/>
    <w:rsid w:val="66C72CCA"/>
    <w:rsid w:val="66F2A0BD"/>
    <w:rsid w:val="671CDB95"/>
    <w:rsid w:val="6740DF2F"/>
    <w:rsid w:val="6748BED5"/>
    <w:rsid w:val="67530A5D"/>
    <w:rsid w:val="67B19579"/>
    <w:rsid w:val="67BE9E3F"/>
    <w:rsid w:val="67C9A68D"/>
    <w:rsid w:val="688AACBF"/>
    <w:rsid w:val="68BCCFB6"/>
    <w:rsid w:val="691281FD"/>
    <w:rsid w:val="696CBF3F"/>
    <w:rsid w:val="69D78F99"/>
    <w:rsid w:val="69DF499B"/>
    <w:rsid w:val="6A21EF6C"/>
    <w:rsid w:val="6B10892C"/>
    <w:rsid w:val="6BA16477"/>
    <w:rsid w:val="6CC27E4A"/>
    <w:rsid w:val="6CE86BEC"/>
    <w:rsid w:val="6D883FF4"/>
    <w:rsid w:val="6DC74FC8"/>
    <w:rsid w:val="6DD074CA"/>
    <w:rsid w:val="6DD3B45A"/>
    <w:rsid w:val="6E1F0941"/>
    <w:rsid w:val="6ECC435E"/>
    <w:rsid w:val="6ED39A5B"/>
    <w:rsid w:val="6F652E31"/>
    <w:rsid w:val="6F7B2929"/>
    <w:rsid w:val="6F9A427A"/>
    <w:rsid w:val="6F9EE5E3"/>
    <w:rsid w:val="6FD1D1E9"/>
    <w:rsid w:val="6FD273BC"/>
    <w:rsid w:val="70E13901"/>
    <w:rsid w:val="71CA9AA9"/>
    <w:rsid w:val="721F48C4"/>
    <w:rsid w:val="72AB97DA"/>
    <w:rsid w:val="73448250"/>
    <w:rsid w:val="73F4B229"/>
    <w:rsid w:val="73F5A252"/>
    <w:rsid w:val="756E6B52"/>
    <w:rsid w:val="7575976A"/>
    <w:rsid w:val="75C7A1B6"/>
    <w:rsid w:val="75EA8BA3"/>
    <w:rsid w:val="75F81077"/>
    <w:rsid w:val="78D4E031"/>
    <w:rsid w:val="78DD8136"/>
    <w:rsid w:val="78DE1995"/>
    <w:rsid w:val="78F70980"/>
    <w:rsid w:val="7951FBE5"/>
    <w:rsid w:val="7958C91A"/>
    <w:rsid w:val="799DDF18"/>
    <w:rsid w:val="79B8B12D"/>
    <w:rsid w:val="79CA8E8A"/>
    <w:rsid w:val="79CFEAE4"/>
    <w:rsid w:val="79DE10E4"/>
    <w:rsid w:val="7AAADCBC"/>
    <w:rsid w:val="7AC8D469"/>
    <w:rsid w:val="7B28DBAE"/>
    <w:rsid w:val="7B5A7904"/>
    <w:rsid w:val="7B74D889"/>
    <w:rsid w:val="7BACB54F"/>
    <w:rsid w:val="7C1EDED6"/>
    <w:rsid w:val="7C7C5665"/>
    <w:rsid w:val="7C985297"/>
    <w:rsid w:val="7CF31821"/>
    <w:rsid w:val="7D65933B"/>
    <w:rsid w:val="7DB00B1D"/>
    <w:rsid w:val="7DCD3D1D"/>
    <w:rsid w:val="7DF9EDAD"/>
    <w:rsid w:val="7EA2F34A"/>
    <w:rsid w:val="7EB6B3B1"/>
    <w:rsid w:val="7FE0F242"/>
    <w:rsid w:val="7FF4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C23DA"/>
  <w15:chartTrackingRefBased/>
  <w15:docId w15:val="{4BD52012-9442-4CD2-87DA-D39C0B42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1A2"/>
    <w:pPr>
      <w:spacing w:after="200" w:line="276" w:lineRule="auto"/>
      <w:ind w:left="720"/>
      <w:contextualSpacing/>
    </w:pPr>
    <w:rPr>
      <w:rFonts w:ascii="Gill Sans MT" w:hAnsi="Gill Sans MT" w:cs="Arial"/>
      <w:color w:val="333333"/>
      <w:sz w:val="24"/>
      <w:szCs w:val="20"/>
    </w:rPr>
  </w:style>
  <w:style w:type="table" w:styleId="TableGrid">
    <w:name w:val="Table Grid"/>
    <w:basedOn w:val="TableNormal"/>
    <w:uiPriority w:val="39"/>
    <w:rsid w:val="00BA5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contentpasted0">
    <w:name w:val="x_contentpasted0"/>
    <w:basedOn w:val="Normal"/>
    <w:rsid w:val="004A2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E4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D72"/>
  </w:style>
  <w:style w:type="paragraph" w:styleId="Footer">
    <w:name w:val="footer"/>
    <w:basedOn w:val="Normal"/>
    <w:link w:val="FooterChar"/>
    <w:uiPriority w:val="99"/>
    <w:unhideWhenUsed/>
    <w:rsid w:val="003E4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95051-68d5-4cd9-99af-bb9d02d533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B1658744EBA3478C39B319663AD523" ma:contentTypeVersion="18" ma:contentTypeDescription="Create a new document." ma:contentTypeScope="" ma:versionID="75ac0715c9a669aad3a2302d38a3af50">
  <xsd:schema xmlns:xsd="http://www.w3.org/2001/XMLSchema" xmlns:xs="http://www.w3.org/2001/XMLSchema" xmlns:p="http://schemas.microsoft.com/office/2006/metadata/properties" xmlns:ns3="2d18476e-9ecc-42a4-969e-05b8d515087f" xmlns:ns4="bda95051-68d5-4cd9-99af-bb9d02d53300" targetNamespace="http://schemas.microsoft.com/office/2006/metadata/properties" ma:root="true" ma:fieldsID="d5298d0543132cf0863216663eebb2f5" ns3:_="" ns4:_="">
    <xsd:import namespace="2d18476e-9ecc-42a4-969e-05b8d515087f"/>
    <xsd:import namespace="bda95051-68d5-4cd9-99af-bb9d02d5330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476e-9ecc-42a4-969e-05b8d51508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95051-68d5-4cd9-99af-bb9d02d53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E7520-EED5-4457-B603-5427F02C66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834E95-A825-452F-87DB-93EC14D27080}">
  <ds:schemaRefs>
    <ds:schemaRef ds:uri="http://schemas.microsoft.com/office/2006/metadata/properties"/>
    <ds:schemaRef ds:uri="http://schemas.microsoft.com/office/infopath/2007/PartnerControls"/>
    <ds:schemaRef ds:uri="bda95051-68d5-4cd9-99af-bb9d02d53300"/>
  </ds:schemaRefs>
</ds:datastoreItem>
</file>

<file path=customXml/itemProps3.xml><?xml version="1.0" encoding="utf-8"?>
<ds:datastoreItem xmlns:ds="http://schemas.openxmlformats.org/officeDocument/2006/customXml" ds:itemID="{CDCB9F7B-0567-4B80-83F3-FFD0F51A9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18476e-9ecc-42a4-969e-05b8d515087f"/>
    <ds:schemaRef ds:uri="bda95051-68d5-4cd9-99af-bb9d02d53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80EF11-C075-4824-9FC7-A79256270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13</Pages>
  <Words>1848</Words>
  <Characters>10536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f</dc:creator>
  <cp:keywords/>
  <dc:description/>
  <cp:lastModifiedBy>Emma Walker</cp:lastModifiedBy>
  <cp:revision>3</cp:revision>
  <cp:lastPrinted>2026-10-06T09:13:00Z</cp:lastPrinted>
  <dcterms:created xsi:type="dcterms:W3CDTF">2026-10-06T08:30:00Z</dcterms:created>
  <dcterms:modified xsi:type="dcterms:W3CDTF">2026-10-06T09:19:00Z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0x010100AAB1658744EBA3478C39B319663AD523</vt:lpwstr>
  </property>
</Properties>
</file>