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6C0E" w14:textId="47BE845A" w:rsidR="005133FB" w:rsidRDefault="003D1778">
      <w:pPr>
        <w:rPr>
          <w:b/>
        </w:rPr>
      </w:pPr>
      <w:r>
        <w:rPr>
          <w:b/>
        </w:rPr>
        <w:t>P</w:t>
      </w:r>
      <w:r w:rsidR="000B1604">
        <w:rPr>
          <w:b/>
        </w:rPr>
        <w:t>ROCESS FOR VOLUNTEERS WITHIN COUNCIL ESTABLISHMENTS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5CC" w:rsidRPr="001A066C" w14:paraId="6262B6B8" w14:textId="77777777" w:rsidTr="005015F9">
        <w:tc>
          <w:tcPr>
            <w:tcW w:w="9016" w:type="dxa"/>
          </w:tcPr>
          <w:p w14:paraId="5FDE54B0" w14:textId="30BDCFEA" w:rsidR="005015F9" w:rsidRPr="001A066C" w:rsidRDefault="000B1604" w:rsidP="005015F9">
            <w:bookmarkStart w:id="0" w:name="_GoBack"/>
            <w:bookmarkEnd w:id="0"/>
            <w:r w:rsidRPr="001A066C">
              <w:t xml:space="preserve">The Service </w:t>
            </w:r>
            <w:r w:rsidR="005015F9" w:rsidRPr="001A066C">
              <w:t>arranges for volunteer to complete VO50 and VO52 and retains these for own records.  (They are not sent to Shared Service Centre</w:t>
            </w:r>
            <w:r w:rsidR="003D1778" w:rsidRPr="001A066C">
              <w:t>.)</w:t>
            </w:r>
          </w:p>
          <w:p w14:paraId="6F63CAA9" w14:textId="77777777" w:rsidR="003D1778" w:rsidRPr="001A066C" w:rsidRDefault="003D1778" w:rsidP="005015F9"/>
        </w:tc>
      </w:tr>
      <w:tr w:rsidR="005875CC" w:rsidRPr="001A066C" w14:paraId="04633273" w14:textId="77777777" w:rsidTr="005015F9">
        <w:tc>
          <w:tcPr>
            <w:tcW w:w="9016" w:type="dxa"/>
          </w:tcPr>
          <w:p w14:paraId="471AD66A" w14:textId="37168D93" w:rsidR="005015F9" w:rsidRPr="001A066C" w:rsidRDefault="00D57D64" w:rsidP="005015F9">
            <w:r w:rsidRPr="001A066C">
              <w:t>If n</w:t>
            </w:r>
            <w:r w:rsidR="005015F9" w:rsidRPr="001A066C">
              <w:t xml:space="preserve">o PVG is required </w:t>
            </w:r>
            <w:r w:rsidRPr="001A066C">
              <w:t xml:space="preserve">(as outlined in </w:t>
            </w:r>
            <w:r w:rsidR="000B1604" w:rsidRPr="001A066C">
              <w:t>box below), the Service</w:t>
            </w:r>
            <w:r w:rsidR="005015F9" w:rsidRPr="001A066C">
              <w:t xml:space="preserve"> </w:t>
            </w:r>
            <w:r w:rsidRPr="001A066C">
              <w:t>can make arrangement for</w:t>
            </w:r>
            <w:r w:rsidR="005015F9" w:rsidRPr="001A066C">
              <w:t xml:space="preserve"> volunteer </w:t>
            </w:r>
            <w:r w:rsidRPr="001A066C">
              <w:t xml:space="preserve">to come in </w:t>
            </w:r>
            <w:r w:rsidR="005015F9" w:rsidRPr="001A066C">
              <w:t>with no need to contact Shared Service Centre.</w:t>
            </w:r>
            <w:r w:rsidRPr="001A066C">
              <w:t xml:space="preserve">  Care must be taken, however, to ensure that the volunteer is not left unsupervised by a member of staff </w:t>
            </w:r>
            <w:r w:rsidR="000B1604" w:rsidRPr="001A066C">
              <w:t>where there may be an opportunity for contact with children or vulnerable adults</w:t>
            </w:r>
            <w:r w:rsidRPr="001A066C">
              <w:t>.</w:t>
            </w:r>
          </w:p>
          <w:p w14:paraId="6BA06C2F" w14:textId="77777777" w:rsidR="003D1778" w:rsidRPr="001A066C" w:rsidRDefault="003D1778" w:rsidP="005015F9"/>
        </w:tc>
      </w:tr>
      <w:tr w:rsidR="005875CC" w:rsidRPr="001A066C" w14:paraId="76EBD09E" w14:textId="77777777" w:rsidTr="005015F9">
        <w:tc>
          <w:tcPr>
            <w:tcW w:w="9016" w:type="dxa"/>
          </w:tcPr>
          <w:p w14:paraId="6C93247D" w14:textId="77420C14" w:rsidR="005015F9" w:rsidRPr="001A066C" w:rsidRDefault="005015F9">
            <w:r w:rsidRPr="006C64F9">
              <w:rPr>
                <w:b/>
                <w:bCs/>
              </w:rPr>
              <w:t xml:space="preserve">A PVG is required if </w:t>
            </w:r>
            <w:r w:rsidR="00FB28B9" w:rsidRPr="006C64F9">
              <w:rPr>
                <w:b/>
                <w:bCs/>
              </w:rPr>
              <w:t xml:space="preserve">the </w:t>
            </w:r>
            <w:r w:rsidRPr="006C64F9">
              <w:rPr>
                <w:b/>
                <w:bCs/>
              </w:rPr>
              <w:t>volunteer</w:t>
            </w:r>
            <w:r w:rsidRPr="001A066C">
              <w:t xml:space="preserve"> will be</w:t>
            </w:r>
            <w:r w:rsidR="00FB28B9" w:rsidRPr="001A066C">
              <w:t xml:space="preserve"> doing any of the following regulated activities or has the opportunity for unsupervised contact with the children</w:t>
            </w:r>
            <w:r w:rsidR="000B1604" w:rsidRPr="001A066C">
              <w:t xml:space="preserve"> or vulnerable adults</w:t>
            </w:r>
            <w:r w:rsidRPr="001A066C">
              <w:t>:</w:t>
            </w:r>
          </w:p>
          <w:p w14:paraId="63EBD0E2" w14:textId="3BD646A3" w:rsidR="00FB28B9" w:rsidRPr="001A066C" w:rsidRDefault="00FB28B9" w:rsidP="005015F9">
            <w:pPr>
              <w:pStyle w:val="ListParagraph"/>
              <w:numPr>
                <w:ilvl w:val="0"/>
                <w:numId w:val="1"/>
              </w:numPr>
            </w:pPr>
            <w:r w:rsidRPr="001A066C">
              <w:t>Caring for children</w:t>
            </w:r>
            <w:r w:rsidR="000B1604" w:rsidRPr="001A066C">
              <w:t xml:space="preserve"> or vulnerable adults</w:t>
            </w:r>
          </w:p>
          <w:p w14:paraId="68B96982" w14:textId="74C4B349" w:rsidR="005015F9" w:rsidRPr="001A066C" w:rsidRDefault="005015F9" w:rsidP="005015F9">
            <w:pPr>
              <w:pStyle w:val="ListParagraph"/>
              <w:numPr>
                <w:ilvl w:val="0"/>
                <w:numId w:val="1"/>
              </w:numPr>
            </w:pPr>
            <w:r w:rsidRPr="001A066C">
              <w:t>Teaching</w:t>
            </w:r>
            <w:r w:rsidR="00FB28B9" w:rsidRPr="001A066C">
              <w:t xml:space="preserve">, </w:t>
            </w:r>
            <w:r w:rsidR="00D57D64" w:rsidRPr="001A066C">
              <w:t>instructing</w:t>
            </w:r>
            <w:r w:rsidR="00FB28B9" w:rsidRPr="001A066C">
              <w:t xml:space="preserve">, training or supervising </w:t>
            </w:r>
            <w:r w:rsidRPr="001A066C">
              <w:t>children</w:t>
            </w:r>
            <w:r w:rsidR="000B1604" w:rsidRPr="001A066C">
              <w:t xml:space="preserve"> or vulnerable adults</w:t>
            </w:r>
          </w:p>
          <w:p w14:paraId="2C118049" w14:textId="73490F01" w:rsidR="00FB28B9" w:rsidRPr="001A066C" w:rsidRDefault="00FB28B9" w:rsidP="005015F9">
            <w:pPr>
              <w:pStyle w:val="ListParagraph"/>
              <w:numPr>
                <w:ilvl w:val="0"/>
                <w:numId w:val="1"/>
              </w:numPr>
            </w:pPr>
            <w:r w:rsidRPr="001A066C">
              <w:t>Being in sole charge of children</w:t>
            </w:r>
            <w:r w:rsidR="000B1604" w:rsidRPr="001A066C">
              <w:t xml:space="preserve"> or vulnerable adults</w:t>
            </w:r>
          </w:p>
          <w:p w14:paraId="3673451D" w14:textId="1739681C" w:rsidR="005015F9" w:rsidRPr="001A066C" w:rsidRDefault="00FB28B9" w:rsidP="005015F9">
            <w:pPr>
              <w:pStyle w:val="ListParagraph"/>
              <w:numPr>
                <w:ilvl w:val="0"/>
                <w:numId w:val="1"/>
              </w:numPr>
            </w:pPr>
            <w:r w:rsidRPr="001A066C">
              <w:t xml:space="preserve">Unsupervised contact with children </w:t>
            </w:r>
            <w:r w:rsidR="000B1604" w:rsidRPr="001A066C">
              <w:t xml:space="preserve">or vulnerable adults </w:t>
            </w:r>
            <w:r w:rsidRPr="001A066C">
              <w:t>under arrangements made by a responsible person</w:t>
            </w:r>
          </w:p>
          <w:p w14:paraId="7F2F4625" w14:textId="60491E86" w:rsidR="00EB72FC" w:rsidRPr="001A066C" w:rsidRDefault="00FB28B9" w:rsidP="00FB28B9">
            <w:pPr>
              <w:pStyle w:val="ListParagraph"/>
              <w:numPr>
                <w:ilvl w:val="0"/>
                <w:numId w:val="1"/>
              </w:numPr>
            </w:pPr>
            <w:r w:rsidRPr="001A066C">
              <w:t>Providing advi</w:t>
            </w:r>
            <w:r w:rsidR="000B1604" w:rsidRPr="001A066C">
              <w:t xml:space="preserve">ce or guidance to </w:t>
            </w:r>
            <w:r w:rsidRPr="001A066C">
              <w:t xml:space="preserve">particular children </w:t>
            </w:r>
            <w:r w:rsidR="000B1604" w:rsidRPr="001A066C">
              <w:t xml:space="preserve">or vulnerable adults </w:t>
            </w:r>
            <w:r w:rsidRPr="001A066C">
              <w:t xml:space="preserve">which relates to physical or emotional well-being, education or training </w:t>
            </w:r>
          </w:p>
          <w:p w14:paraId="53A2E6C3" w14:textId="1793A269" w:rsidR="00EB72FC" w:rsidRPr="001A066C" w:rsidRDefault="00FB28B9" w:rsidP="00FB28B9">
            <w:pPr>
              <w:pStyle w:val="ListParagraph"/>
              <w:numPr>
                <w:ilvl w:val="0"/>
                <w:numId w:val="1"/>
              </w:numPr>
            </w:pPr>
            <w:r w:rsidRPr="001A066C">
              <w:t xml:space="preserve">Work on any part of day care premises (registered by the Care Inspectorate) at times when children </w:t>
            </w:r>
            <w:r w:rsidR="000B1604" w:rsidRPr="001A066C">
              <w:t xml:space="preserve">or vulnerable adults </w:t>
            </w:r>
            <w:r w:rsidRPr="001A066C">
              <w:t>are being looked after in that part</w:t>
            </w:r>
          </w:p>
          <w:p w14:paraId="798B7A9D" w14:textId="77777777" w:rsidR="003D1778" w:rsidRPr="001A066C" w:rsidRDefault="003D1778" w:rsidP="00D57D64"/>
        </w:tc>
      </w:tr>
      <w:tr w:rsidR="005875CC" w:rsidRPr="001A066C" w14:paraId="1E5C54D0" w14:textId="77777777" w:rsidTr="005015F9">
        <w:tc>
          <w:tcPr>
            <w:tcW w:w="9016" w:type="dxa"/>
          </w:tcPr>
          <w:p w14:paraId="4FAF39B4" w14:textId="26EF82BD" w:rsidR="003D1778" w:rsidRPr="001A066C" w:rsidRDefault="005015F9" w:rsidP="003D1778">
            <w:r w:rsidRPr="001A066C">
              <w:t xml:space="preserve">If a PVG is required, </w:t>
            </w:r>
            <w:r w:rsidR="001462D8" w:rsidRPr="001A066C">
              <w:t xml:space="preserve">the </w:t>
            </w:r>
            <w:r w:rsidR="00C52FDC" w:rsidRPr="001A066C">
              <w:t>Service</w:t>
            </w:r>
            <w:r w:rsidR="001A5A7D" w:rsidRPr="001A066C">
              <w:t xml:space="preserve"> arranges to </w:t>
            </w:r>
            <w:r w:rsidR="00FB28B9" w:rsidRPr="001A066C">
              <w:t xml:space="preserve">check and copy </w:t>
            </w:r>
            <w:r w:rsidR="00C52FDC" w:rsidRPr="001A066C">
              <w:t xml:space="preserve">the </w:t>
            </w:r>
            <w:r w:rsidR="001A5A7D" w:rsidRPr="001A066C">
              <w:t xml:space="preserve">volunteer’s </w:t>
            </w:r>
            <w:r w:rsidR="00FB28B9" w:rsidRPr="001A066C">
              <w:t xml:space="preserve">ID that is </w:t>
            </w:r>
            <w:r w:rsidR="001A5A7D" w:rsidRPr="001A066C">
              <w:t xml:space="preserve">required to process </w:t>
            </w:r>
            <w:r w:rsidR="00FB28B9" w:rsidRPr="001A066C">
              <w:t xml:space="preserve">the </w:t>
            </w:r>
            <w:r w:rsidR="001A5A7D" w:rsidRPr="001A066C">
              <w:t xml:space="preserve">PVG application. </w:t>
            </w:r>
            <w:r w:rsidR="003D1778" w:rsidRPr="001A066C">
              <w:t>The following should then be emailed to</w:t>
            </w:r>
            <w:r w:rsidR="00C51139" w:rsidRPr="001A066C">
              <w:t xml:space="preserve"> Shared Service Centre at</w:t>
            </w:r>
            <w:r w:rsidR="003D1778" w:rsidRPr="006C64F9">
              <w:rPr>
                <w:b/>
                <w:bCs/>
              </w:rPr>
              <w:t xml:space="preserve"> </w:t>
            </w:r>
            <w:hyperlink r:id="rId8" w:history="1">
              <w:r w:rsidR="003D1778" w:rsidRPr="006C64F9">
                <w:rPr>
                  <w:rStyle w:val="Hyperlink"/>
                  <w:b/>
                  <w:bCs/>
                  <w:color w:val="auto"/>
                </w:rPr>
                <w:t>hr.pvg@fife.gov.uk</w:t>
              </w:r>
            </w:hyperlink>
          </w:p>
          <w:p w14:paraId="1045956C" w14:textId="31C07430" w:rsidR="003D1778" w:rsidRPr="001A066C" w:rsidRDefault="006C64F9" w:rsidP="003D1778">
            <w:pPr>
              <w:pStyle w:val="ListParagraph"/>
              <w:numPr>
                <w:ilvl w:val="0"/>
                <w:numId w:val="3"/>
              </w:numPr>
            </w:pPr>
            <w:r>
              <w:t xml:space="preserve">X3 </w:t>
            </w:r>
            <w:r w:rsidR="003D1778" w:rsidRPr="001A066C">
              <w:t>ID documents</w:t>
            </w:r>
            <w:r w:rsidR="001462D8" w:rsidRPr="001A066C">
              <w:t>, signed,</w:t>
            </w:r>
            <w:r w:rsidR="003D1778" w:rsidRPr="001A066C">
              <w:t xml:space="preserve"> </w:t>
            </w:r>
            <w:r w:rsidR="001A5A7D" w:rsidRPr="001A066C">
              <w:t xml:space="preserve">scanned and </w:t>
            </w:r>
            <w:r w:rsidR="003D1778" w:rsidRPr="001A066C">
              <w:t>attached</w:t>
            </w:r>
            <w:r>
              <w:t>. Three documents to cover full name, DOB and current address.</w:t>
            </w:r>
          </w:p>
          <w:p w14:paraId="5881FA58" w14:textId="37037D93" w:rsidR="003D1778" w:rsidRDefault="003D1778" w:rsidP="003D1778">
            <w:pPr>
              <w:pStyle w:val="ListParagraph"/>
              <w:numPr>
                <w:ilvl w:val="0"/>
                <w:numId w:val="3"/>
              </w:numPr>
            </w:pPr>
            <w:r w:rsidRPr="001A066C">
              <w:t>Full name and address of the volunteer</w:t>
            </w:r>
            <w:r w:rsidR="006C64F9">
              <w:t xml:space="preserve"> (including middle names)</w:t>
            </w:r>
          </w:p>
          <w:p w14:paraId="1BF542AD" w14:textId="63336473" w:rsidR="006C64F9" w:rsidRDefault="006C64F9" w:rsidP="003D1778">
            <w:pPr>
              <w:pStyle w:val="ListParagraph"/>
              <w:numPr>
                <w:ilvl w:val="0"/>
                <w:numId w:val="3"/>
              </w:numPr>
            </w:pPr>
            <w:r>
              <w:t>Full address of volunteer</w:t>
            </w:r>
          </w:p>
          <w:p w14:paraId="68B97C2F" w14:textId="4EC97250" w:rsidR="006C64F9" w:rsidRDefault="006C64F9" w:rsidP="003D1778">
            <w:pPr>
              <w:pStyle w:val="ListParagraph"/>
              <w:numPr>
                <w:ilvl w:val="0"/>
                <w:numId w:val="3"/>
              </w:numPr>
            </w:pPr>
            <w:r>
              <w:t>Email address of volunteer</w:t>
            </w:r>
          </w:p>
          <w:p w14:paraId="21334CAB" w14:textId="1A55C76A" w:rsidR="006C64F9" w:rsidRPr="001A066C" w:rsidRDefault="006C64F9" w:rsidP="003D1778">
            <w:pPr>
              <w:pStyle w:val="ListParagraph"/>
              <w:numPr>
                <w:ilvl w:val="0"/>
                <w:numId w:val="3"/>
              </w:numPr>
            </w:pPr>
            <w:r>
              <w:t>Advise if volunteer already holds PVG and what for e.g.</w:t>
            </w:r>
            <w:r w:rsidR="00D045F3">
              <w:t xml:space="preserve"> </w:t>
            </w:r>
            <w:r>
              <w:t>child, adult or both (Please note PVG differs from Basic, Standard and Enhanced Disclosure)</w:t>
            </w:r>
          </w:p>
          <w:p w14:paraId="0D6DDEF5" w14:textId="7537DAC0" w:rsidR="001A5A7D" w:rsidRPr="001A066C" w:rsidRDefault="001462D8" w:rsidP="003D1778">
            <w:pPr>
              <w:pStyle w:val="ListParagraph"/>
              <w:numPr>
                <w:ilvl w:val="0"/>
                <w:numId w:val="3"/>
              </w:numPr>
            </w:pPr>
            <w:r w:rsidRPr="001A066C">
              <w:t>T</w:t>
            </w:r>
            <w:r w:rsidR="003D1778" w:rsidRPr="001A066C">
              <w:t>he role that will be undertaken by the volunteer</w:t>
            </w:r>
            <w:r w:rsidRPr="001A066C">
              <w:t>, e</w:t>
            </w:r>
            <w:r w:rsidR="006C64F9">
              <w:t>.</w:t>
            </w:r>
            <w:r w:rsidRPr="001A066C">
              <w:t>g</w:t>
            </w:r>
            <w:r w:rsidR="006C64F9">
              <w:t>.</w:t>
            </w:r>
            <w:r w:rsidRPr="001A066C">
              <w:t xml:space="preserve"> classroom volunteer</w:t>
            </w:r>
            <w:r w:rsidR="006C64F9">
              <w:t>, walking bus volunteer</w:t>
            </w:r>
          </w:p>
          <w:p w14:paraId="4B0F2070" w14:textId="77777777" w:rsidR="003D1778" w:rsidRPr="001A066C" w:rsidRDefault="003D1778" w:rsidP="006C64F9"/>
        </w:tc>
      </w:tr>
      <w:tr w:rsidR="005875CC" w:rsidRPr="001A066C" w14:paraId="39DA7528" w14:textId="77777777" w:rsidTr="005015F9">
        <w:tc>
          <w:tcPr>
            <w:tcW w:w="9016" w:type="dxa"/>
          </w:tcPr>
          <w:p w14:paraId="572E6729" w14:textId="5129500A" w:rsidR="001A5A7D" w:rsidRPr="001A066C" w:rsidRDefault="003D1778" w:rsidP="00C51139">
            <w:r w:rsidRPr="001A066C">
              <w:t>On r</w:t>
            </w:r>
            <w:r w:rsidR="00C52FDC" w:rsidRPr="001A066C">
              <w:t>eceipt of email from the Service</w:t>
            </w:r>
            <w:r w:rsidR="00C51139" w:rsidRPr="001A066C">
              <w:t xml:space="preserve">, Shared Service Centre will </w:t>
            </w:r>
          </w:p>
          <w:p w14:paraId="2A386132" w14:textId="04AD5710" w:rsidR="00C51139" w:rsidRPr="001A066C" w:rsidRDefault="00C51139" w:rsidP="00C51139">
            <w:pPr>
              <w:pStyle w:val="ListParagraph"/>
              <w:numPr>
                <w:ilvl w:val="0"/>
                <w:numId w:val="4"/>
              </w:numPr>
            </w:pPr>
            <w:r w:rsidRPr="001A066C">
              <w:t xml:space="preserve">Send </w:t>
            </w:r>
            <w:r w:rsidR="006C64F9">
              <w:t>online PVG application link</w:t>
            </w:r>
            <w:r w:rsidRPr="001A066C">
              <w:t xml:space="preserve"> to volunteer if all information required </w:t>
            </w:r>
            <w:r w:rsidR="00867B63" w:rsidRPr="001A066C">
              <w:t>is in the email</w:t>
            </w:r>
            <w:r w:rsidR="006C64F9">
              <w:t>/correct ID is provided.</w:t>
            </w:r>
          </w:p>
          <w:p w14:paraId="4FF571B6" w14:textId="1AD15496" w:rsidR="00C51139" w:rsidRPr="001A066C" w:rsidRDefault="00C51139" w:rsidP="00C51139">
            <w:pPr>
              <w:pStyle w:val="ListParagraph"/>
              <w:numPr>
                <w:ilvl w:val="0"/>
                <w:numId w:val="4"/>
              </w:numPr>
            </w:pPr>
            <w:r w:rsidRPr="001A066C">
              <w:t xml:space="preserve">If anything is missing, </w:t>
            </w:r>
            <w:r w:rsidR="006C64F9">
              <w:t>email shall be sent to Service asking for outstanding ID or information.</w:t>
            </w:r>
            <w:r w:rsidRPr="001A066C">
              <w:t xml:space="preserve"> </w:t>
            </w:r>
          </w:p>
          <w:p w14:paraId="161835F3" w14:textId="77777777" w:rsidR="00C51139" w:rsidRPr="001A066C" w:rsidRDefault="00C51139" w:rsidP="00867B63">
            <w:pPr>
              <w:pStyle w:val="ListParagraph"/>
            </w:pPr>
          </w:p>
        </w:tc>
      </w:tr>
      <w:tr w:rsidR="005875CC" w:rsidRPr="005875CC" w14:paraId="41B98EB5" w14:textId="77777777" w:rsidTr="005015F9">
        <w:tc>
          <w:tcPr>
            <w:tcW w:w="9016" w:type="dxa"/>
          </w:tcPr>
          <w:p w14:paraId="0CCD5D1F" w14:textId="124F1FA3" w:rsidR="00C51139" w:rsidRPr="001A066C" w:rsidRDefault="00C51139" w:rsidP="00C51139">
            <w:r w:rsidRPr="001A066C">
              <w:t xml:space="preserve">When PVG certificate is received from Disclosure Scotland, Shared Service Centre will email </w:t>
            </w:r>
            <w:r w:rsidR="00C52FDC" w:rsidRPr="001A066C">
              <w:t>the Service</w:t>
            </w:r>
            <w:r w:rsidR="006C64F9">
              <w:t xml:space="preserve"> contact</w:t>
            </w:r>
            <w:r w:rsidR="00C52FDC" w:rsidRPr="001A066C">
              <w:t xml:space="preserve"> </w:t>
            </w:r>
            <w:r w:rsidRPr="001A066C">
              <w:t>to let them know.</w:t>
            </w:r>
          </w:p>
          <w:p w14:paraId="3D7A1CB8" w14:textId="77777777" w:rsidR="00C51139" w:rsidRPr="001A066C" w:rsidRDefault="00C51139" w:rsidP="00C51139"/>
          <w:p w14:paraId="10AC8A00" w14:textId="2CCE52AF" w:rsidR="00867B63" w:rsidRPr="005875CC" w:rsidRDefault="00C51139" w:rsidP="00867B63">
            <w:r w:rsidRPr="001A066C">
              <w:rPr>
                <w:b/>
              </w:rPr>
              <w:t xml:space="preserve">VOLUNTEER SHOULD NOT BE UNDERTAKING </w:t>
            </w:r>
            <w:r w:rsidR="00867B63" w:rsidRPr="001A066C">
              <w:rPr>
                <w:b/>
              </w:rPr>
              <w:t xml:space="preserve">PROPOSED </w:t>
            </w:r>
            <w:r w:rsidRPr="001A066C">
              <w:rPr>
                <w:b/>
              </w:rPr>
              <w:t xml:space="preserve">ROLE UNTIL </w:t>
            </w:r>
            <w:r w:rsidR="00FB28B9" w:rsidRPr="001A066C">
              <w:rPr>
                <w:b/>
              </w:rPr>
              <w:t xml:space="preserve">THE PVG </w:t>
            </w:r>
            <w:r w:rsidRPr="001A066C">
              <w:rPr>
                <w:b/>
              </w:rPr>
              <w:t>CERTIFICATE HAS BEEN RECEIVED</w:t>
            </w:r>
            <w:r w:rsidR="00867B63" w:rsidRPr="001A066C">
              <w:rPr>
                <w:b/>
              </w:rPr>
              <w:t xml:space="preserve"> AND CLEARED</w:t>
            </w:r>
            <w:r w:rsidR="006C64F9">
              <w:rPr>
                <w:b/>
              </w:rPr>
              <w:t xml:space="preserve">. IF SERVICE BELIEVES THE VOLUNTEER ALREADY HOLDS A PVG WITH FIFE COUNCIL PLEASE CHECK WITH </w:t>
            </w:r>
            <w:hyperlink r:id="rId9" w:history="1">
              <w:r w:rsidR="006C64F9" w:rsidRPr="000337BA">
                <w:rPr>
                  <w:rStyle w:val="Hyperlink"/>
                  <w:b/>
                </w:rPr>
                <w:t>HR.PVG@FIFE.GOV.UK</w:t>
              </w:r>
            </w:hyperlink>
            <w:r w:rsidR="006C64F9">
              <w:rPr>
                <w:b/>
              </w:rPr>
              <w:t xml:space="preserve"> </w:t>
            </w:r>
          </w:p>
          <w:p w14:paraId="4636DC98" w14:textId="77777777" w:rsidR="00867B63" w:rsidRPr="005875CC" w:rsidRDefault="00867B63" w:rsidP="00C51139">
            <w:pPr>
              <w:rPr>
                <w:b/>
              </w:rPr>
            </w:pPr>
          </w:p>
        </w:tc>
      </w:tr>
    </w:tbl>
    <w:p w14:paraId="624E0AF1" w14:textId="77777777" w:rsidR="001462D8" w:rsidRDefault="001462D8" w:rsidP="001462D8">
      <w:pPr>
        <w:spacing w:before="100" w:beforeAutospacing="1" w:after="100" w:afterAutospacing="1" w:line="240" w:lineRule="auto"/>
        <w:outlineLvl w:val="1"/>
        <w:rPr>
          <w:b/>
        </w:rPr>
      </w:pPr>
    </w:p>
    <w:p w14:paraId="6706BAF5" w14:textId="77777777" w:rsidR="001462D8" w:rsidRPr="00F21BB7" w:rsidRDefault="001462D8" w:rsidP="001462D8">
      <w:pPr>
        <w:spacing w:before="100" w:beforeAutospacing="1" w:after="100" w:afterAutospacing="1" w:line="240" w:lineRule="auto"/>
        <w:outlineLvl w:val="1"/>
        <w:rPr>
          <w:rFonts w:cs="Arial"/>
          <w:b/>
          <w:bCs/>
          <w:sz w:val="32"/>
          <w:szCs w:val="32"/>
          <w:lang w:val="en" w:eastAsia="en-GB"/>
        </w:rPr>
      </w:pPr>
    </w:p>
    <w:p w14:paraId="47AAFE2E" w14:textId="0246D3C1" w:rsidR="00A531DA" w:rsidRDefault="00A531DA">
      <w:pPr>
        <w:rPr>
          <w:rFonts w:cs="Arial"/>
          <w:szCs w:val="24"/>
          <w:lang w:val="en" w:eastAsia="en-GB"/>
        </w:rPr>
      </w:pPr>
    </w:p>
    <w:p w14:paraId="78B8797F" w14:textId="0CA59753" w:rsidR="001462D8" w:rsidRPr="00F21BB7" w:rsidRDefault="001462D8" w:rsidP="001462D8">
      <w:p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lastRenderedPageBreak/>
        <w:t>A full list of acceptable means of identification is listed below.</w:t>
      </w:r>
    </w:p>
    <w:p w14:paraId="581A02F5" w14:textId="77777777" w:rsidR="001462D8" w:rsidRPr="00F21BB7" w:rsidRDefault="001462D8" w:rsidP="001462D8">
      <w:p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9E56D2">
        <w:rPr>
          <w:rFonts w:cs="Arial"/>
          <w:b/>
          <w:bCs/>
          <w:szCs w:val="24"/>
          <w:lang w:val="en" w:eastAsia="en-GB"/>
        </w:rPr>
        <w:t>A minimum of three forms of identity must be checked</w:t>
      </w:r>
      <w:r>
        <w:rPr>
          <w:rFonts w:cs="Arial"/>
          <w:szCs w:val="24"/>
          <w:lang w:val="en" w:eastAsia="en-GB"/>
        </w:rPr>
        <w:t>.  These should confirm the name, date of birth and the current home address of the applicant.  D</w:t>
      </w:r>
      <w:r w:rsidRPr="00F21BB7">
        <w:rPr>
          <w:rFonts w:cs="Arial"/>
          <w:szCs w:val="24"/>
          <w:lang w:val="en" w:eastAsia="en-GB"/>
        </w:rPr>
        <w:t>ocuments must be produced</w:t>
      </w:r>
      <w:r>
        <w:rPr>
          <w:rFonts w:cs="Arial"/>
          <w:szCs w:val="24"/>
          <w:lang w:val="en" w:eastAsia="en-GB"/>
        </w:rPr>
        <w:t xml:space="preserve"> </w:t>
      </w:r>
      <w:r w:rsidRPr="00F21BB7">
        <w:rPr>
          <w:rFonts w:cs="Arial"/>
          <w:szCs w:val="24"/>
          <w:lang w:val="en" w:eastAsia="en-GB"/>
        </w:rPr>
        <w:t xml:space="preserve">from Group 1 and Group 2. If </w:t>
      </w:r>
      <w:r>
        <w:rPr>
          <w:rFonts w:cs="Arial"/>
          <w:szCs w:val="24"/>
          <w:lang w:val="en" w:eastAsia="en-GB"/>
        </w:rPr>
        <w:t xml:space="preserve">it </w:t>
      </w:r>
      <w:r w:rsidRPr="00F21BB7">
        <w:rPr>
          <w:rFonts w:cs="Arial"/>
          <w:szCs w:val="24"/>
          <w:lang w:val="en" w:eastAsia="en-GB"/>
        </w:rPr>
        <w:t>is not possible</w:t>
      </w:r>
      <w:r>
        <w:rPr>
          <w:rFonts w:cs="Arial"/>
          <w:szCs w:val="24"/>
          <w:lang w:val="en" w:eastAsia="en-GB"/>
        </w:rPr>
        <w:t xml:space="preserve"> to provide a document from Group 1</w:t>
      </w:r>
      <w:r w:rsidRPr="00F21BB7">
        <w:rPr>
          <w:rFonts w:cs="Arial"/>
          <w:szCs w:val="24"/>
          <w:lang w:val="en" w:eastAsia="en-GB"/>
        </w:rPr>
        <w:t>, then five documents from Group 2 must be produced</w:t>
      </w:r>
      <w:r>
        <w:rPr>
          <w:rFonts w:cs="Arial"/>
          <w:szCs w:val="24"/>
          <w:lang w:val="en" w:eastAsia="en-GB"/>
        </w:rPr>
        <w:t xml:space="preserve"> </w:t>
      </w:r>
      <w:r w:rsidRPr="00F21BB7">
        <w:rPr>
          <w:rFonts w:cs="Arial"/>
          <w:szCs w:val="24"/>
          <w:lang w:val="en" w:eastAsia="en-GB"/>
        </w:rPr>
        <w:t>– these must be in the name of the applicant. It is preferred that one of these documents contains photographic identification.</w:t>
      </w:r>
    </w:p>
    <w:p w14:paraId="78F05AB9" w14:textId="77777777" w:rsidR="001462D8" w:rsidRPr="00F21BB7" w:rsidRDefault="001462D8" w:rsidP="001462D8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cs="Arial"/>
          <w:b/>
          <w:bCs/>
          <w:szCs w:val="24"/>
          <w:lang w:val="en" w:eastAsia="en-GB"/>
        </w:rPr>
      </w:pPr>
      <w:r w:rsidRPr="00F21BB7">
        <w:rPr>
          <w:rFonts w:cs="Arial"/>
          <w:b/>
          <w:bCs/>
          <w:szCs w:val="24"/>
          <w:lang w:val="en" w:eastAsia="en-GB"/>
        </w:rPr>
        <w:t>Group 1</w:t>
      </w:r>
    </w:p>
    <w:p w14:paraId="37D576B9" w14:textId="77777777" w:rsidR="001462D8" w:rsidRPr="00F21BB7" w:rsidRDefault="001462D8" w:rsidP="001462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Valid passport (any nationality)</w:t>
      </w:r>
    </w:p>
    <w:p w14:paraId="13387971" w14:textId="77777777" w:rsidR="001462D8" w:rsidRDefault="001462D8" w:rsidP="001462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217EC1">
        <w:rPr>
          <w:rFonts w:cs="Arial"/>
          <w:szCs w:val="24"/>
          <w:lang w:val="en" w:eastAsia="en-GB"/>
        </w:rPr>
        <w:t xml:space="preserve">UK Driving </w:t>
      </w:r>
      <w:proofErr w:type="spellStart"/>
      <w:r w:rsidRPr="00217EC1">
        <w:rPr>
          <w:rFonts w:cs="Arial"/>
          <w:szCs w:val="24"/>
          <w:lang w:val="en" w:eastAsia="en-GB"/>
        </w:rPr>
        <w:t>Licence</w:t>
      </w:r>
      <w:proofErr w:type="spellEnd"/>
      <w:r w:rsidRPr="00217EC1">
        <w:rPr>
          <w:rFonts w:cs="Arial"/>
          <w:szCs w:val="24"/>
          <w:lang w:val="en" w:eastAsia="en-GB"/>
        </w:rPr>
        <w:t xml:space="preserve"> Full or Provisional – England/Wales/Scotland/Northern Ireland/Isle of Man; either photocard or paper </w:t>
      </w:r>
    </w:p>
    <w:p w14:paraId="78979C8B" w14:textId="77777777" w:rsidR="001462D8" w:rsidRPr="00217EC1" w:rsidRDefault="001462D8" w:rsidP="001462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217EC1">
        <w:rPr>
          <w:rFonts w:cs="Arial"/>
          <w:szCs w:val="24"/>
          <w:lang w:val="en" w:eastAsia="en-GB"/>
        </w:rPr>
        <w:t>Original UK birth certificate (full or short form acceptable)</w:t>
      </w:r>
    </w:p>
    <w:p w14:paraId="6B5D7F0C" w14:textId="77777777" w:rsidR="001462D8" w:rsidRPr="00F21BB7" w:rsidRDefault="001462D8" w:rsidP="001462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Valid photo identity card (EU countries only)</w:t>
      </w:r>
    </w:p>
    <w:p w14:paraId="7CDFE79E" w14:textId="77777777" w:rsidR="001462D8" w:rsidRPr="00F21BB7" w:rsidRDefault="001462D8" w:rsidP="001462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UK Firearms license</w:t>
      </w:r>
    </w:p>
    <w:p w14:paraId="34C586C5" w14:textId="77777777" w:rsidR="001462D8" w:rsidRPr="00F21BB7" w:rsidRDefault="001462D8" w:rsidP="001462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HM Forces ID card (UK)</w:t>
      </w:r>
    </w:p>
    <w:p w14:paraId="18CFFC79" w14:textId="77777777" w:rsidR="001462D8" w:rsidRPr="00F21BB7" w:rsidRDefault="001462D8" w:rsidP="001462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Adoption Certificate (UK)</w:t>
      </w:r>
    </w:p>
    <w:p w14:paraId="2D922E3D" w14:textId="33B9DFED" w:rsidR="00D045F3" w:rsidRPr="00D045F3" w:rsidRDefault="001462D8" w:rsidP="00D045F3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cs="Arial"/>
          <w:b/>
          <w:bCs/>
          <w:szCs w:val="24"/>
          <w:lang w:val="en" w:eastAsia="en-GB"/>
        </w:rPr>
      </w:pPr>
      <w:r w:rsidRPr="00F21BB7">
        <w:rPr>
          <w:rFonts w:cs="Arial"/>
          <w:b/>
          <w:bCs/>
          <w:szCs w:val="24"/>
          <w:lang w:val="en" w:eastAsia="en-GB"/>
        </w:rPr>
        <w:t>Group 2</w:t>
      </w:r>
    </w:p>
    <w:p w14:paraId="1983603E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Marriage certificate/Civil Partnership Certificate</w:t>
      </w:r>
    </w:p>
    <w:p w14:paraId="600FF0E1" w14:textId="77777777" w:rsidR="001462D8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Non-original UK birth certificate (issued after 12 months of date of birth, full or short form acceptable)</w:t>
      </w:r>
    </w:p>
    <w:p w14:paraId="5E98D715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>
        <w:rPr>
          <w:rFonts w:cs="Arial"/>
          <w:szCs w:val="24"/>
          <w:lang w:val="en" w:eastAsia="en-GB"/>
        </w:rPr>
        <w:t>Official document giving the person’s permanent National Insurance number and name issued by a Government agency (</w:t>
      </w:r>
      <w:proofErr w:type="spellStart"/>
      <w:r>
        <w:rPr>
          <w:rFonts w:cs="Arial"/>
          <w:szCs w:val="24"/>
          <w:lang w:val="en" w:eastAsia="en-GB"/>
        </w:rPr>
        <w:t>eg</w:t>
      </w:r>
      <w:proofErr w:type="spellEnd"/>
      <w:r>
        <w:rPr>
          <w:rFonts w:cs="Arial"/>
          <w:szCs w:val="24"/>
          <w:lang w:val="en" w:eastAsia="en-GB"/>
        </w:rPr>
        <w:t xml:space="preserve"> HMRC document)</w:t>
      </w:r>
    </w:p>
    <w:p w14:paraId="28801753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P45/P60 statement</w:t>
      </w:r>
    </w:p>
    <w:p w14:paraId="550B84B2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Utility bill (electricity, gas, water, telephone – including mobile phone contract/bill)</w:t>
      </w:r>
    </w:p>
    <w:p w14:paraId="35EE8DB0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 xml:space="preserve">Valid TV </w:t>
      </w:r>
      <w:proofErr w:type="spellStart"/>
      <w:r>
        <w:rPr>
          <w:rFonts w:cs="Arial"/>
          <w:szCs w:val="24"/>
          <w:lang w:val="en" w:eastAsia="en-GB"/>
        </w:rPr>
        <w:t>licenc</w:t>
      </w:r>
      <w:r w:rsidRPr="00F21BB7">
        <w:rPr>
          <w:rFonts w:cs="Arial"/>
          <w:szCs w:val="24"/>
          <w:lang w:val="en" w:eastAsia="en-GB"/>
        </w:rPr>
        <w:t>e</w:t>
      </w:r>
      <w:proofErr w:type="spellEnd"/>
    </w:p>
    <w:p w14:paraId="1BBE576E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Credit card statement</w:t>
      </w:r>
    </w:p>
    <w:p w14:paraId="702CDD2B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Mortgage statement</w:t>
      </w:r>
    </w:p>
    <w:p w14:paraId="042D9C08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 xml:space="preserve">Valid </w:t>
      </w:r>
      <w:r>
        <w:rPr>
          <w:rFonts w:cs="Arial"/>
          <w:szCs w:val="24"/>
          <w:lang w:val="en" w:eastAsia="en-GB"/>
        </w:rPr>
        <w:t xml:space="preserve">car </w:t>
      </w:r>
      <w:r w:rsidRPr="00F21BB7">
        <w:rPr>
          <w:rFonts w:cs="Arial"/>
          <w:szCs w:val="24"/>
          <w:lang w:val="en" w:eastAsia="en-GB"/>
        </w:rPr>
        <w:t>insurance certificate</w:t>
      </w:r>
    </w:p>
    <w:p w14:paraId="64C7977A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Certificate of British nationality</w:t>
      </w:r>
    </w:p>
    <w:p w14:paraId="580B027A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British work permit/visa**</w:t>
      </w:r>
    </w:p>
    <w:p w14:paraId="396AF663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 xml:space="preserve">Asylum </w:t>
      </w:r>
      <w:r>
        <w:rPr>
          <w:rFonts w:cs="Arial"/>
          <w:szCs w:val="24"/>
          <w:lang w:val="en" w:eastAsia="en-GB"/>
        </w:rPr>
        <w:t xml:space="preserve">(Application) </w:t>
      </w:r>
      <w:r w:rsidRPr="00F21BB7">
        <w:rPr>
          <w:rFonts w:cs="Arial"/>
          <w:szCs w:val="24"/>
          <w:lang w:val="en" w:eastAsia="en-GB"/>
        </w:rPr>
        <w:t>Registration Card</w:t>
      </w:r>
      <w:r>
        <w:rPr>
          <w:rFonts w:cs="Arial"/>
          <w:szCs w:val="24"/>
          <w:lang w:val="en" w:eastAsia="en-GB"/>
        </w:rPr>
        <w:t xml:space="preserve"> </w:t>
      </w:r>
    </w:p>
    <w:p w14:paraId="577AF54D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Personal correspondence or a document from a Government Department*</w:t>
      </w:r>
    </w:p>
    <w:p w14:paraId="232173CD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Bank or Building Society Document**</w:t>
      </w:r>
    </w:p>
    <w:p w14:paraId="5564375E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Financial statement e.g. pension, endowment, ISA **</w:t>
      </w:r>
    </w:p>
    <w:p w14:paraId="00ACFE53" w14:textId="77777777" w:rsidR="001462D8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Valid vehicle registration document</w:t>
      </w:r>
    </w:p>
    <w:p w14:paraId="07A55C38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Court summons</w:t>
      </w:r>
    </w:p>
    <w:p w14:paraId="6DCF8E4F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Valid NHS card</w:t>
      </w:r>
    </w:p>
    <w:p w14:paraId="4E935A5B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Court Claim Form</w:t>
      </w:r>
    </w:p>
    <w:p w14:paraId="05FE3BA4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 xml:space="preserve">Addressed </w:t>
      </w:r>
      <w:proofErr w:type="spellStart"/>
      <w:r w:rsidRPr="00F21BB7">
        <w:rPr>
          <w:rFonts w:cs="Arial"/>
          <w:szCs w:val="24"/>
          <w:lang w:val="en" w:eastAsia="en-GB"/>
        </w:rPr>
        <w:t>payslip</w:t>
      </w:r>
      <w:proofErr w:type="spellEnd"/>
      <w:r w:rsidRPr="00F21BB7">
        <w:rPr>
          <w:rFonts w:cs="Arial"/>
          <w:szCs w:val="24"/>
          <w:lang w:val="en" w:eastAsia="en-GB"/>
        </w:rPr>
        <w:t>*</w:t>
      </w:r>
    </w:p>
    <w:p w14:paraId="0542A93F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National insurance number card</w:t>
      </w:r>
    </w:p>
    <w:p w14:paraId="69637EDF" w14:textId="77777777" w:rsidR="001462D8" w:rsidRPr="00F21BB7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Examination certificate (e.g. GCSE, NVQ)</w:t>
      </w:r>
    </w:p>
    <w:p w14:paraId="29071890" w14:textId="7CD05BFD" w:rsidR="001462D8" w:rsidRDefault="001462D8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>Letter from a Head Teacher*</w:t>
      </w:r>
    </w:p>
    <w:p w14:paraId="6065F165" w14:textId="3F27FD38" w:rsidR="00D045F3" w:rsidRPr="001563AB" w:rsidRDefault="00D045F3" w:rsidP="001462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>
        <w:rPr>
          <w:rFonts w:cs="Arial"/>
          <w:szCs w:val="24"/>
          <w:lang w:val="en" w:eastAsia="en-GB"/>
        </w:rPr>
        <w:t>Young Scot Card</w:t>
      </w:r>
    </w:p>
    <w:p w14:paraId="10462734" w14:textId="77777777" w:rsidR="001462D8" w:rsidRDefault="001462D8" w:rsidP="001462D8">
      <w:p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 w:rsidRPr="00F21BB7">
        <w:rPr>
          <w:rFonts w:cs="Arial"/>
          <w:szCs w:val="24"/>
          <w:lang w:val="en" w:eastAsia="en-GB"/>
        </w:rPr>
        <w:t xml:space="preserve">* </w:t>
      </w:r>
      <w:r>
        <w:rPr>
          <w:rFonts w:cs="Arial"/>
          <w:szCs w:val="24"/>
          <w:lang w:val="en" w:eastAsia="en-GB"/>
        </w:rPr>
        <w:t xml:space="preserve">  </w:t>
      </w:r>
      <w:r w:rsidRPr="00F21BB7">
        <w:rPr>
          <w:rFonts w:cs="Arial"/>
          <w:szCs w:val="24"/>
          <w:lang w:val="en" w:eastAsia="en-GB"/>
        </w:rPr>
        <w:t>Documentation must be less than 3 months old</w:t>
      </w:r>
      <w:r>
        <w:rPr>
          <w:rFonts w:cs="Arial"/>
          <w:szCs w:val="24"/>
          <w:lang w:val="en" w:eastAsia="en-GB"/>
        </w:rPr>
        <w:t>;</w:t>
      </w:r>
      <w:r w:rsidRPr="00F21BB7">
        <w:rPr>
          <w:rFonts w:cs="Arial"/>
          <w:szCs w:val="24"/>
          <w:lang w:val="en" w:eastAsia="en-GB"/>
        </w:rPr>
        <w:br/>
        <w:t>*</w:t>
      </w:r>
      <w:proofErr w:type="gramStart"/>
      <w:r w:rsidRPr="00F21BB7">
        <w:rPr>
          <w:rFonts w:cs="Arial"/>
          <w:szCs w:val="24"/>
          <w:lang w:val="en" w:eastAsia="en-GB"/>
        </w:rPr>
        <w:t xml:space="preserve">* </w:t>
      </w:r>
      <w:r>
        <w:rPr>
          <w:rFonts w:cs="Arial"/>
          <w:szCs w:val="24"/>
          <w:lang w:val="en" w:eastAsia="en-GB"/>
        </w:rPr>
        <w:t xml:space="preserve"> </w:t>
      </w:r>
      <w:r w:rsidRPr="00F21BB7">
        <w:rPr>
          <w:rFonts w:cs="Arial"/>
          <w:szCs w:val="24"/>
          <w:lang w:val="en" w:eastAsia="en-GB"/>
        </w:rPr>
        <w:t>must</w:t>
      </w:r>
      <w:proofErr w:type="gramEnd"/>
      <w:r w:rsidRPr="00F21BB7">
        <w:rPr>
          <w:rFonts w:cs="Arial"/>
          <w:szCs w:val="24"/>
          <w:lang w:val="en" w:eastAsia="en-GB"/>
        </w:rPr>
        <w:t xml:space="preserve"> be issued within the last 12 months</w:t>
      </w:r>
    </w:p>
    <w:p w14:paraId="6E5AB607" w14:textId="77777777" w:rsidR="001462D8" w:rsidRDefault="001462D8" w:rsidP="001462D8">
      <w:pPr>
        <w:spacing w:before="100" w:beforeAutospacing="1" w:after="100" w:afterAutospacing="1" w:line="240" w:lineRule="auto"/>
        <w:rPr>
          <w:rFonts w:cs="Arial"/>
          <w:szCs w:val="24"/>
          <w:lang w:val="en" w:eastAsia="en-GB"/>
        </w:rPr>
      </w:pPr>
      <w:r>
        <w:rPr>
          <w:rFonts w:cs="Arial"/>
          <w:szCs w:val="24"/>
          <w:lang w:val="en" w:eastAsia="en-GB"/>
        </w:rPr>
        <w:t>In exceptional circumstances and only if no other documentation can be provided by the applicant, the following documents can be accepted:</w:t>
      </w:r>
    </w:p>
    <w:p w14:paraId="290616F7" w14:textId="20BC03A3" w:rsidR="001462D8" w:rsidRDefault="001462D8" w:rsidP="001462D8">
      <w:pPr>
        <w:spacing w:after="0" w:line="240" w:lineRule="auto"/>
        <w:rPr>
          <w:rFonts w:cs="Arial"/>
          <w:szCs w:val="24"/>
          <w:lang w:val="en" w:eastAsia="en-GB"/>
        </w:rPr>
      </w:pPr>
      <w:r>
        <w:rPr>
          <w:rFonts w:cs="Arial"/>
          <w:szCs w:val="24"/>
          <w:lang w:val="en" w:eastAsia="en-GB"/>
        </w:rPr>
        <w:t>A letter from the NHS which includes the CHI number;</w:t>
      </w:r>
    </w:p>
    <w:p w14:paraId="54EC995A" w14:textId="3DE51D2C" w:rsidR="00F8048C" w:rsidRDefault="001462D8" w:rsidP="001462D8">
      <w:pPr>
        <w:spacing w:after="0" w:line="240" w:lineRule="auto"/>
        <w:rPr>
          <w:b/>
        </w:rPr>
      </w:pPr>
      <w:r>
        <w:rPr>
          <w:rFonts w:cs="Arial"/>
          <w:szCs w:val="24"/>
          <w:lang w:val="en" w:eastAsia="en-GB"/>
        </w:rPr>
        <w:t>A valid Home Insurance Policy Document.</w:t>
      </w:r>
    </w:p>
    <w:sectPr w:rsidR="00F8048C" w:rsidSect="00A531DA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E3652F"/>
    <w:multiLevelType w:val="hybridMultilevel"/>
    <w:tmpl w:val="1D56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448"/>
    <w:multiLevelType w:val="hybridMultilevel"/>
    <w:tmpl w:val="77D4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53AF0"/>
    <w:multiLevelType w:val="hybridMultilevel"/>
    <w:tmpl w:val="6F848860"/>
    <w:lvl w:ilvl="0" w:tplc="49745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303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20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49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4B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CB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F64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C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DE4404"/>
    <w:multiLevelType w:val="hybridMultilevel"/>
    <w:tmpl w:val="FC96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550F4"/>
    <w:multiLevelType w:val="hybridMultilevel"/>
    <w:tmpl w:val="C56C6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E16E4"/>
    <w:multiLevelType w:val="multilevel"/>
    <w:tmpl w:val="C230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F34F3"/>
    <w:multiLevelType w:val="multilevel"/>
    <w:tmpl w:val="162C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B700C"/>
    <w:multiLevelType w:val="hybridMultilevel"/>
    <w:tmpl w:val="7460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C"/>
    <w:rsid w:val="000B1604"/>
    <w:rsid w:val="001201A0"/>
    <w:rsid w:val="001462D8"/>
    <w:rsid w:val="00194D7C"/>
    <w:rsid w:val="001A066C"/>
    <w:rsid w:val="001A5A7D"/>
    <w:rsid w:val="0031243A"/>
    <w:rsid w:val="00380307"/>
    <w:rsid w:val="003B6F2B"/>
    <w:rsid w:val="003D1778"/>
    <w:rsid w:val="004239A4"/>
    <w:rsid w:val="005015F9"/>
    <w:rsid w:val="005875CC"/>
    <w:rsid w:val="005E2DBD"/>
    <w:rsid w:val="00623F63"/>
    <w:rsid w:val="006C64F9"/>
    <w:rsid w:val="00867B63"/>
    <w:rsid w:val="008F42A3"/>
    <w:rsid w:val="009E56D2"/>
    <w:rsid w:val="009F035A"/>
    <w:rsid w:val="00A531DA"/>
    <w:rsid w:val="00A949E5"/>
    <w:rsid w:val="00B7352F"/>
    <w:rsid w:val="00C51139"/>
    <w:rsid w:val="00C52FDC"/>
    <w:rsid w:val="00C803D7"/>
    <w:rsid w:val="00D045F3"/>
    <w:rsid w:val="00D57D64"/>
    <w:rsid w:val="00DD3CF7"/>
    <w:rsid w:val="00EB72FC"/>
    <w:rsid w:val="00F8048C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88B2"/>
  <w15:chartTrackingRefBased/>
  <w15:docId w15:val="{FBDC735F-36D9-4063-AD14-B3C07C02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Outline1"/>
    <w:basedOn w:val="Normal"/>
    <w:next w:val="Normal"/>
    <w:link w:val="Heading1Char"/>
    <w:qFormat/>
    <w:rsid w:val="001462D8"/>
    <w:pPr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  <w:outlineLvl w:val="0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1462D8"/>
    <w:pPr>
      <w:numPr>
        <w:ilvl w:val="1"/>
        <w:numId w:val="7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/>
      <w:jc w:val="both"/>
      <w:outlineLvl w:val="1"/>
    </w:pPr>
    <w:rPr>
      <w:rFonts w:ascii="Arial" w:eastAsia="Times New Roman" w:hAnsi="Arial" w:cs="Times New Roman"/>
      <w:kern w:val="24"/>
      <w:sz w:val="24"/>
      <w:szCs w:val="20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1462D8"/>
    <w:pPr>
      <w:numPr>
        <w:ilvl w:val="2"/>
        <w:numId w:val="7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1440"/>
      <w:jc w:val="both"/>
      <w:outlineLvl w:val="2"/>
    </w:pPr>
    <w:rPr>
      <w:rFonts w:ascii="Arial" w:eastAsia="Times New Roman" w:hAnsi="Arial" w:cs="Times New Roman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A7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2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8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Outline1 Char"/>
    <w:basedOn w:val="DefaultParagraphFont"/>
    <w:link w:val="Heading1"/>
    <w:rsid w:val="001462D8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1462D8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1462D8"/>
    <w:rPr>
      <w:rFonts w:ascii="Arial" w:eastAsia="Times New Roman" w:hAnsi="Arial" w:cs="Times New Roman"/>
      <w:kern w:val="24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6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pvg@fif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R.PVG@FIF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7B783B8DE4640B572E0192DFD4E24" ma:contentTypeVersion="9" ma:contentTypeDescription="Create a new document." ma:contentTypeScope="" ma:versionID="566ff65b5fe64d4ba014702c6df928ef">
  <xsd:schema xmlns:xsd="http://www.w3.org/2001/XMLSchema" xmlns:xs="http://www.w3.org/2001/XMLSchema" xmlns:p="http://schemas.microsoft.com/office/2006/metadata/properties" xmlns:ns2="28466be5-ca50-4287-b4ef-58059af018f9" xmlns:ns3="8a84ccbf-7cdf-4da3-884f-0d822941d6a4" targetNamespace="http://schemas.microsoft.com/office/2006/metadata/properties" ma:root="true" ma:fieldsID="fc77126685486e3e294c30938391c2ab" ns2:_="" ns3:_="">
    <xsd:import namespace="28466be5-ca50-4287-b4ef-58059af018f9"/>
    <xsd:import namespace="8a84ccbf-7cdf-4da3-884f-0d822941d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if537dd845ba405cb3b045d368878486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66be5-ca50-4287-b4ef-58059af01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ccbf-7cdf-4da3-884f-0d822941d6a4" elementFormDefault="qualified">
    <xsd:import namespace="http://schemas.microsoft.com/office/2006/documentManagement/types"/>
    <xsd:import namespace="http://schemas.microsoft.com/office/infopath/2007/PartnerControls"/>
    <xsd:element name="if537dd845ba405cb3b045d368878486" ma:index="11" nillable="true" ma:taxonomy="true" ma:internalName="if537dd845ba405cb3b045d368878486" ma:taxonomyFieldName="VolunteersSubject" ma:displayName="VolunteersSubject" ma:default="" ma:fieldId="{2f537dd8-45ba-405c-b3b0-45d368878486}" ma:taxonomyMulti="true" ma:sspId="a91404d7-7751-41e8-a4ee-909c4e7c55f3" ma:termSetId="76381361-6f67-425b-8cfb-f699d1276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72ae0fe-ff5a-47af-9b39-deb0771ded83}" ma:internalName="TaxCatchAll" ma:showField="CatchAllData" ma:web="8a84ccbf-7cdf-4da3-884f-0d822941d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84ccbf-7cdf-4da3-884f-0d822941d6a4">
      <Value>6</Value>
      <Value>5</Value>
      <Value>1</Value>
      <Value>7</Value>
    </TaxCatchAll>
    <if537dd845ba405cb3b045d368878486 xmlns="8a84ccbf-7cdf-4da3-884f-0d822941d6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RecAdults</TermName>
          <TermId xmlns="http://schemas.microsoft.com/office/infopath/2007/PartnerControls">35b784b5-ac76-4159-a429-d13d0c48ca22</TermId>
        </TermInfo>
        <TermInfo xmlns="http://schemas.microsoft.com/office/infopath/2007/PartnerControls">
          <TermName xmlns="http://schemas.microsoft.com/office/infopath/2007/PartnerControls">RecYoung</TermName>
          <TermId xmlns="http://schemas.microsoft.com/office/infopath/2007/PartnerControls">0ca7e38d-a3c9-428c-b6aa-0ef5237ca9e9</TermId>
        </TermInfo>
        <TermInfo xmlns="http://schemas.microsoft.com/office/infopath/2007/PartnerControls">
          <TermName xmlns="http://schemas.microsoft.com/office/infopath/2007/PartnerControls">VolInduction</TermName>
          <TermId xmlns="http://schemas.microsoft.com/office/infopath/2007/PartnerControls">7f294e21-077a-47ff-a7e9-cb6d836ce634</TermId>
        </TermInfo>
        <TermInfo xmlns="http://schemas.microsoft.com/office/infopath/2007/PartnerControls">
          <TermName xmlns="http://schemas.microsoft.com/office/infopath/2007/PartnerControls">RecruitReward</TermName>
          <TermId xmlns="http://schemas.microsoft.com/office/infopath/2007/PartnerControls">3c7f88a3-d95f-4329-a12a-cb10257ee763</TermId>
        </TermInfo>
      </Terms>
    </if537dd845ba405cb3b045d36887848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4AE06-D492-49F1-8951-EB6605614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66be5-ca50-4287-b4ef-58059af018f9"/>
    <ds:schemaRef ds:uri="8a84ccbf-7cdf-4da3-884f-0d822941d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45891-9281-4BB3-B9F8-F2D95C9EC57F}">
  <ds:schemaRefs>
    <ds:schemaRef ds:uri="http://purl.org/dc/terms/"/>
    <ds:schemaRef ds:uri="28466be5-ca50-4287-b4ef-58059af018f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a84ccbf-7cdf-4da3-884f-0d822941d6a4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BDEDA6-31CE-4753-9E78-C602601E0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Main</dc:creator>
  <cp:keywords/>
  <dc:description/>
  <cp:lastModifiedBy>Donna Bain</cp:lastModifiedBy>
  <cp:revision>3</cp:revision>
  <cp:lastPrinted>2023-09-25T16:26:00Z</cp:lastPrinted>
  <dcterms:created xsi:type="dcterms:W3CDTF">2023-01-24T14:30:00Z</dcterms:created>
  <dcterms:modified xsi:type="dcterms:W3CDTF">2023-09-25T16:26:00Z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0x010100E647B783B8DE4640B572E0192DFD4E24</vt:lpwstr>
  </property>
  <property fmtid="{D5CDD505-2E9C-101B-9397-08002B2CF9AE}" pid="3" name="_dlc_policyId">
    <vt:lpwstr>/sites/humres/humres-ssc-dc/ProceduresandGuides</vt:lpwstr>
  </property>
  <property fmtid="{D5CDD505-2E9C-101B-9397-08002B2CF9AE}" pid="4" name="_dlc_ExpireDate">
    <vt:filetime>2023-02-09T10:49:08Z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VolunteersSubject">
    <vt:lpwstr>1;#RecAdults|35b784b5-ac76-4159-a429-d13d0c48ca22;#6;#RecYoung|0ca7e38d-a3c9-428c-b6aa-0ef5237ca9e9;#7;#VolInduction|7f294e21-077a-47ff-a7e9-cb6d836ce634;#5;#RecruitReward|3c7f88a3-d95f-4329-a12a-cb10257ee763</vt:lpwstr>
  </property>
</Properties>
</file>