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B07" w:rsidRDefault="00203B07" w:rsidP="00203B07">
      <w:pPr>
        <w:rPr>
          <w:rFonts w:ascii="Arial" w:hAnsi="Arial" w:cs="Arial"/>
          <w:b/>
          <w:bCs/>
        </w:rPr>
      </w:pPr>
      <w:r w:rsidRPr="00BA51A2">
        <w:rPr>
          <w:rFonts w:ascii="Arial" w:hAnsi="Arial" w:cs="Arial"/>
          <w:b/>
          <w:bCs/>
        </w:rPr>
        <w:t>Session 202</w:t>
      </w:r>
      <w:r w:rsidR="007A4A5C">
        <w:rPr>
          <w:rFonts w:ascii="Arial" w:hAnsi="Arial" w:cs="Arial"/>
          <w:b/>
          <w:bCs/>
        </w:rPr>
        <w:t>4-2025</w:t>
      </w:r>
      <w:bookmarkStart w:id="0" w:name="_GoBack"/>
      <w:bookmarkEnd w:id="0"/>
      <w:r>
        <w:rPr>
          <w:rFonts w:ascii="Arial" w:hAnsi="Arial" w:cs="Arial"/>
          <w:b/>
          <w:bCs/>
        </w:rPr>
        <w:t xml:space="preserve"> Improvement Plan </w:t>
      </w:r>
    </w:p>
    <w:p w:rsidR="00203B07" w:rsidRDefault="00203B07" w:rsidP="00203B07">
      <w:pPr>
        <w:rPr>
          <w:rFonts w:ascii="Arial" w:hAnsi="Arial" w:cs="Arial"/>
          <w:b/>
          <w:bCs/>
        </w:rPr>
      </w:pPr>
      <w:r>
        <w:rPr>
          <w:rFonts w:ascii="Arial" w:hAnsi="Arial" w:cs="Arial"/>
          <w:b/>
          <w:bCs/>
        </w:rPr>
        <w:t>Kirkcaldy West Primary School and ELC</w:t>
      </w:r>
    </w:p>
    <w:p w:rsidR="00203B07" w:rsidRDefault="00203B07" w:rsidP="00203B07">
      <w:pPr>
        <w:rPr>
          <w:rFonts w:ascii="Arial" w:hAnsi="Arial" w:cs="Arial"/>
          <w:b/>
          <w:bCs/>
        </w:rPr>
      </w:pPr>
      <w:r w:rsidRPr="00657AF2">
        <w:rPr>
          <w:rFonts w:ascii="Comic Sans MS" w:hAnsi="Comic Sans MS"/>
          <w:noProof/>
        </w:rPr>
        <w:drawing>
          <wp:anchor distT="0" distB="0" distL="114300" distR="114300" simplePos="0" relativeHeight="251659264" behindDoc="0" locked="0" layoutInCell="1" allowOverlap="1" wp14:anchorId="158B612A" wp14:editId="1F1B4627">
            <wp:simplePos x="0" y="0"/>
            <wp:positionH relativeFrom="margin">
              <wp:posOffset>2067635</wp:posOffset>
            </wp:positionH>
            <wp:positionV relativeFrom="paragraph">
              <wp:posOffset>97960</wp:posOffset>
            </wp:positionV>
            <wp:extent cx="5335653" cy="4277720"/>
            <wp:effectExtent l="0" t="0" r="0"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5653" cy="427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3B07" w:rsidRDefault="00203B07" w:rsidP="00203B07">
      <w:pPr>
        <w:rPr>
          <w:rFonts w:ascii="Arial" w:hAnsi="Arial" w:cs="Arial"/>
          <w:b/>
          <w:bCs/>
        </w:rPr>
      </w:pPr>
    </w:p>
    <w:p w:rsidR="00203B07" w:rsidRDefault="00203B07" w:rsidP="00203B07">
      <w:pPr>
        <w:rPr>
          <w:rFonts w:ascii="Arial" w:hAnsi="Arial" w:cs="Arial"/>
          <w:b/>
          <w:bCs/>
        </w:rPr>
      </w:pPr>
    </w:p>
    <w:p w:rsidR="00203B07" w:rsidRPr="00BA51A2" w:rsidRDefault="00203B07" w:rsidP="00203B07">
      <w:pPr>
        <w:rPr>
          <w:rFonts w:ascii="Arial" w:hAnsi="Arial" w:cs="Arial"/>
          <w:b/>
          <w:bCs/>
        </w:r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203B07" w:rsidRPr="00076251" w:rsidTr="003C09FE">
        <w:trPr>
          <w:trHeight w:val="432"/>
        </w:trPr>
        <w:tc>
          <w:tcPr>
            <w:tcW w:w="15193" w:type="dxa"/>
            <w:gridSpan w:val="6"/>
            <w:vAlign w:val="center"/>
          </w:tcPr>
          <w:p w:rsidR="00203B07" w:rsidRPr="00076251" w:rsidRDefault="00203B07" w:rsidP="003C09FE">
            <w:pPr>
              <w:tabs>
                <w:tab w:val="left" w:pos="2520"/>
              </w:tabs>
              <w:rPr>
                <w:rFonts w:ascii="Arial" w:hAnsi="Arial" w:cs="Arial"/>
                <w:sz w:val="20"/>
                <w:szCs w:val="20"/>
              </w:rPr>
            </w:pPr>
            <w:bookmarkStart w:id="1" w:name="_Hlk169893943"/>
            <w:r>
              <w:rPr>
                <w:rFonts w:ascii="Arial" w:hAnsi="Arial" w:cs="Arial"/>
                <w:b/>
                <w:sz w:val="20"/>
                <w:szCs w:val="20"/>
              </w:rPr>
              <w:lastRenderedPageBreak/>
              <w:t xml:space="preserve">Education Directorate Improvement Plan: </w:t>
            </w:r>
            <w:r w:rsidRPr="00EB47AD">
              <w:rPr>
                <w:rFonts w:ascii="Arial" w:hAnsi="Arial" w:cs="Arial"/>
                <w:sz w:val="20"/>
                <w:szCs w:val="20"/>
              </w:rPr>
              <w:t xml:space="preserve"> </w:t>
            </w:r>
            <w:r w:rsidRPr="00F33A24">
              <w:rPr>
                <w:rFonts w:ascii="Arial" w:hAnsi="Arial" w:cs="Arial"/>
                <w:color w:val="000000"/>
              </w:rPr>
              <w:t>Equality &amp; Equity/</w:t>
            </w:r>
            <w:r w:rsidRPr="00523A80">
              <w:rPr>
                <w:rFonts w:ascii="Arial" w:hAnsi="Arial" w:cs="Arial"/>
                <w:b/>
                <w:bCs/>
                <w:color w:val="000000"/>
              </w:rPr>
              <w:t>Achievement</w:t>
            </w:r>
            <w:r w:rsidRPr="00F33A24">
              <w:rPr>
                <w:rFonts w:ascii="Arial" w:hAnsi="Arial" w:cs="Arial"/>
                <w:color w:val="000000"/>
              </w:rPr>
              <w:t>/Health &amp; Wellbeing/Positive Destinations/Attendance &amp; Engagement</w:t>
            </w:r>
          </w:p>
        </w:tc>
      </w:tr>
      <w:tr w:rsidR="00203B07" w:rsidRPr="00B27FFA" w:rsidTr="003C09FE">
        <w:trPr>
          <w:trHeight w:val="410"/>
        </w:trPr>
        <w:tc>
          <w:tcPr>
            <w:tcW w:w="15193" w:type="dxa"/>
            <w:gridSpan w:val="6"/>
            <w:vAlign w:val="center"/>
          </w:tcPr>
          <w:p w:rsidR="00203B07" w:rsidRDefault="00203B07" w:rsidP="003C09FE">
            <w:pPr>
              <w:tabs>
                <w:tab w:val="left" w:pos="2520"/>
              </w:tabs>
              <w:rPr>
                <w:rFonts w:ascii="Arial" w:hAnsi="Arial"/>
                <w:sz w:val="20"/>
                <w:szCs w:val="20"/>
              </w:rPr>
            </w:pPr>
            <w:r w:rsidRPr="00B27FFA">
              <w:rPr>
                <w:rFonts w:ascii="Arial" w:hAnsi="Arial" w:cs="Arial"/>
                <w:b/>
                <w:sz w:val="24"/>
                <w:szCs w:val="24"/>
              </w:rPr>
              <w:t>Focused Priority</w:t>
            </w:r>
            <w:r>
              <w:rPr>
                <w:rFonts w:ascii="Arial" w:hAnsi="Arial" w:cs="Arial"/>
                <w:b/>
                <w:sz w:val="24"/>
                <w:szCs w:val="24"/>
              </w:rPr>
              <w:t xml:space="preserve"> 1</w:t>
            </w:r>
            <w:r w:rsidRPr="00B27FFA">
              <w:rPr>
                <w:rFonts w:ascii="Arial" w:hAnsi="Arial" w:cs="Arial"/>
                <w:b/>
                <w:sz w:val="24"/>
                <w:szCs w:val="24"/>
              </w:rPr>
              <w:t xml:space="preserve">:  </w:t>
            </w:r>
          </w:p>
          <w:p w:rsidR="00203B07" w:rsidRPr="00C8489D" w:rsidRDefault="00203B07" w:rsidP="003C09FE">
            <w:pPr>
              <w:tabs>
                <w:tab w:val="left" w:pos="2520"/>
              </w:tabs>
              <w:rPr>
                <w:rFonts w:ascii="Arial" w:hAnsi="Arial" w:cs="Arial"/>
                <w:bCs/>
                <w:i/>
                <w:iCs/>
                <w:color w:val="FF0000"/>
                <w:sz w:val="20"/>
                <w:szCs w:val="20"/>
              </w:rPr>
            </w:pPr>
            <w:r>
              <w:rPr>
                <w:rFonts w:ascii="Arial" w:hAnsi="Arial"/>
                <w:sz w:val="20"/>
                <w:szCs w:val="20"/>
              </w:rPr>
              <w:t>Use benchmarks for all curriculum areas to measure children’s progress and achievement of a level across all subjects using a range of assessment evidence to inform professional judgements and support children’s leadership and participation in their learning.</w:t>
            </w:r>
          </w:p>
        </w:tc>
      </w:tr>
      <w:tr w:rsidR="00203B07" w:rsidTr="003C09FE">
        <w:trPr>
          <w:trHeight w:val="415"/>
        </w:trPr>
        <w:tc>
          <w:tcPr>
            <w:tcW w:w="7596" w:type="dxa"/>
            <w:gridSpan w:val="3"/>
            <w:vAlign w:val="center"/>
          </w:tcPr>
          <w:p w:rsidR="00203B07" w:rsidRPr="00EB47AD" w:rsidRDefault="00203B07" w:rsidP="003C09FE">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rsidR="00203B07" w:rsidRDefault="00203B07" w:rsidP="003C09FE">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203B07" w:rsidTr="003C09FE">
        <w:trPr>
          <w:trHeight w:val="695"/>
        </w:trPr>
        <w:tc>
          <w:tcPr>
            <w:tcW w:w="7596" w:type="dxa"/>
            <w:gridSpan w:val="3"/>
            <w:vAlign w:val="center"/>
          </w:tcPr>
          <w:p w:rsidR="00203B07" w:rsidRDefault="00203B07" w:rsidP="003C09FE">
            <w:pPr>
              <w:tabs>
                <w:tab w:val="left" w:pos="2520"/>
              </w:tabs>
              <w:rPr>
                <w:rFonts w:ascii="Arial" w:hAnsi="Arial"/>
                <w:szCs w:val="24"/>
              </w:rPr>
            </w:pPr>
            <w:r>
              <w:rPr>
                <w:rFonts w:ascii="Arial" w:hAnsi="Arial" w:cs="Arial"/>
                <w:sz w:val="20"/>
                <w:szCs w:val="20"/>
              </w:rPr>
              <w:t xml:space="preserve">QI 1.2   </w:t>
            </w:r>
            <w:r>
              <w:rPr>
                <w:rFonts w:ascii="Arial" w:hAnsi="Arial"/>
                <w:szCs w:val="24"/>
              </w:rPr>
              <w:t>Leadership of Learning</w:t>
            </w:r>
          </w:p>
          <w:p w:rsidR="00203B07" w:rsidRDefault="00203B07" w:rsidP="003C09FE">
            <w:pPr>
              <w:tabs>
                <w:tab w:val="left" w:pos="2520"/>
              </w:tabs>
              <w:rPr>
                <w:rFonts w:ascii="Arial" w:hAnsi="Arial"/>
                <w:szCs w:val="24"/>
              </w:rPr>
            </w:pPr>
            <w:r>
              <w:rPr>
                <w:rFonts w:ascii="Arial" w:hAnsi="Arial"/>
                <w:szCs w:val="24"/>
              </w:rPr>
              <w:t>QI 1.3 Leadership of Change</w:t>
            </w:r>
          </w:p>
          <w:p w:rsidR="00203B07" w:rsidRDefault="00203B07" w:rsidP="003C09FE">
            <w:pPr>
              <w:tabs>
                <w:tab w:val="left" w:pos="2520"/>
              </w:tabs>
              <w:rPr>
                <w:rFonts w:ascii="Arial" w:hAnsi="Arial"/>
                <w:szCs w:val="24"/>
              </w:rPr>
            </w:pPr>
            <w:r>
              <w:rPr>
                <w:rFonts w:ascii="Arial" w:hAnsi="Arial"/>
                <w:szCs w:val="24"/>
              </w:rPr>
              <w:t>QI 2.2 Curriculum</w:t>
            </w:r>
          </w:p>
          <w:p w:rsidR="00203B07" w:rsidRDefault="00203B07" w:rsidP="003C09FE">
            <w:pPr>
              <w:tabs>
                <w:tab w:val="left" w:pos="2520"/>
              </w:tabs>
              <w:rPr>
                <w:rFonts w:ascii="Arial" w:hAnsi="Arial"/>
                <w:szCs w:val="24"/>
              </w:rPr>
            </w:pPr>
            <w:r>
              <w:rPr>
                <w:rFonts w:ascii="Arial" w:hAnsi="Arial"/>
                <w:szCs w:val="24"/>
              </w:rPr>
              <w:t>QI 2.3   Learning, Teaching and Assessment</w:t>
            </w:r>
          </w:p>
          <w:p w:rsidR="00203B07" w:rsidRDefault="00203B07" w:rsidP="003C09FE">
            <w:pPr>
              <w:tabs>
                <w:tab w:val="left" w:pos="2520"/>
              </w:tabs>
              <w:rPr>
                <w:rFonts w:ascii="Arial" w:hAnsi="Arial"/>
                <w:szCs w:val="24"/>
              </w:rPr>
            </w:pPr>
            <w:r>
              <w:rPr>
                <w:rFonts w:ascii="Arial" w:hAnsi="Arial"/>
                <w:szCs w:val="24"/>
              </w:rPr>
              <w:t>QI 3.1 Ensuring wellbeing, equality and Inclusion</w:t>
            </w:r>
          </w:p>
          <w:p w:rsidR="00203B07" w:rsidRPr="00EB47AD" w:rsidRDefault="00203B07" w:rsidP="003C09FE">
            <w:pPr>
              <w:tabs>
                <w:tab w:val="left" w:pos="2520"/>
              </w:tabs>
              <w:rPr>
                <w:rFonts w:ascii="Arial" w:hAnsi="Arial" w:cs="Arial"/>
                <w:sz w:val="20"/>
                <w:szCs w:val="20"/>
              </w:rPr>
            </w:pPr>
            <w:r>
              <w:rPr>
                <w:rFonts w:ascii="Arial" w:hAnsi="Arial"/>
                <w:szCs w:val="24"/>
              </w:rPr>
              <w:t>QI 3.2 Raising attainment and achievement</w:t>
            </w:r>
            <w:r w:rsidRPr="00EB47AD">
              <w:rPr>
                <w:rFonts w:ascii="Arial" w:hAnsi="Arial" w:cs="Arial"/>
                <w:sz w:val="20"/>
                <w:szCs w:val="20"/>
              </w:rPr>
              <w:t xml:space="preserve">          </w:t>
            </w:r>
          </w:p>
        </w:tc>
        <w:tc>
          <w:tcPr>
            <w:tcW w:w="7597" w:type="dxa"/>
            <w:gridSpan w:val="3"/>
            <w:vAlign w:val="center"/>
          </w:tcPr>
          <w:p w:rsidR="00203B07" w:rsidRDefault="00203B07" w:rsidP="003C09FE">
            <w:pPr>
              <w:tabs>
                <w:tab w:val="left" w:pos="2520"/>
              </w:tabs>
              <w:rPr>
                <w:rFonts w:ascii="Arial" w:hAnsi="Arial"/>
                <w:szCs w:val="24"/>
              </w:rPr>
            </w:pPr>
            <w:r>
              <w:rPr>
                <w:rFonts w:ascii="Arial" w:hAnsi="Arial" w:cs="Arial"/>
                <w:sz w:val="20"/>
                <w:szCs w:val="20"/>
              </w:rPr>
              <w:t xml:space="preserve">QI 1.2   </w:t>
            </w:r>
            <w:r>
              <w:rPr>
                <w:rFonts w:ascii="Arial" w:hAnsi="Arial"/>
                <w:szCs w:val="24"/>
              </w:rPr>
              <w:t>Leadership of Learning</w:t>
            </w:r>
          </w:p>
          <w:p w:rsidR="00203B07" w:rsidRDefault="00203B07" w:rsidP="003C09FE">
            <w:pPr>
              <w:tabs>
                <w:tab w:val="left" w:pos="2520"/>
              </w:tabs>
              <w:rPr>
                <w:rFonts w:ascii="Arial" w:hAnsi="Arial"/>
                <w:szCs w:val="24"/>
              </w:rPr>
            </w:pPr>
            <w:r>
              <w:rPr>
                <w:rFonts w:ascii="Arial" w:hAnsi="Arial"/>
                <w:szCs w:val="24"/>
              </w:rPr>
              <w:t>QI 1.3 Leadership of Change</w:t>
            </w:r>
          </w:p>
          <w:p w:rsidR="00203B07" w:rsidRDefault="00203B07" w:rsidP="003C09FE">
            <w:pPr>
              <w:tabs>
                <w:tab w:val="left" w:pos="2520"/>
              </w:tabs>
              <w:rPr>
                <w:rFonts w:ascii="Arial" w:hAnsi="Arial"/>
                <w:szCs w:val="24"/>
              </w:rPr>
            </w:pPr>
            <w:r>
              <w:rPr>
                <w:rFonts w:ascii="Arial" w:hAnsi="Arial"/>
                <w:szCs w:val="24"/>
              </w:rPr>
              <w:t>QI 2.2 Curriculum</w:t>
            </w:r>
          </w:p>
          <w:p w:rsidR="00203B07" w:rsidRDefault="00203B07" w:rsidP="003C09FE">
            <w:pPr>
              <w:tabs>
                <w:tab w:val="left" w:pos="2520"/>
              </w:tabs>
              <w:rPr>
                <w:rFonts w:ascii="Arial" w:hAnsi="Arial"/>
                <w:szCs w:val="24"/>
              </w:rPr>
            </w:pPr>
            <w:r>
              <w:rPr>
                <w:rFonts w:ascii="Arial" w:hAnsi="Arial"/>
                <w:szCs w:val="24"/>
              </w:rPr>
              <w:t>QI 2.3   Learning, Teaching and Assessment</w:t>
            </w:r>
          </w:p>
          <w:p w:rsidR="00203B07" w:rsidRDefault="00203B07" w:rsidP="003C09FE">
            <w:pPr>
              <w:tabs>
                <w:tab w:val="left" w:pos="2520"/>
              </w:tabs>
              <w:rPr>
                <w:rFonts w:ascii="Arial" w:hAnsi="Arial"/>
                <w:szCs w:val="24"/>
              </w:rPr>
            </w:pPr>
            <w:r>
              <w:rPr>
                <w:rFonts w:ascii="Arial" w:hAnsi="Arial"/>
                <w:szCs w:val="24"/>
              </w:rPr>
              <w:t>QI 3.1 Ensuring wellbeing, equality and Inclusion</w:t>
            </w:r>
          </w:p>
          <w:p w:rsidR="00203B07" w:rsidRDefault="00203B07" w:rsidP="003C09FE">
            <w:pPr>
              <w:tabs>
                <w:tab w:val="left" w:pos="2520"/>
              </w:tabs>
              <w:rPr>
                <w:rFonts w:ascii="Arial" w:hAnsi="Arial" w:cs="Arial"/>
                <w:sz w:val="20"/>
                <w:szCs w:val="20"/>
              </w:rPr>
            </w:pPr>
            <w:r>
              <w:rPr>
                <w:rFonts w:ascii="Arial" w:hAnsi="Arial"/>
                <w:szCs w:val="24"/>
              </w:rPr>
              <w:t>QI 3.2 Raising attainment and achievement</w:t>
            </w:r>
            <w:r w:rsidRPr="00EB47AD">
              <w:rPr>
                <w:rFonts w:ascii="Arial" w:hAnsi="Arial" w:cs="Arial"/>
                <w:sz w:val="20"/>
                <w:szCs w:val="20"/>
              </w:rPr>
              <w:t xml:space="preserve">                     </w:t>
            </w:r>
            <w:r w:rsidRPr="00EB47AD">
              <w:rPr>
                <w:rFonts w:ascii="Arial" w:hAnsi="Arial" w:cs="Arial"/>
                <w:b/>
                <w:sz w:val="20"/>
                <w:szCs w:val="20"/>
              </w:rPr>
              <w:t xml:space="preserve"> </w:t>
            </w:r>
          </w:p>
        </w:tc>
      </w:tr>
      <w:tr w:rsidR="00203B07" w:rsidRPr="00B27FFA" w:rsidTr="003C09FE">
        <w:trPr>
          <w:trHeight w:val="458"/>
        </w:trPr>
        <w:tc>
          <w:tcPr>
            <w:tcW w:w="3214" w:type="dxa"/>
            <w:vAlign w:val="center"/>
          </w:tcPr>
          <w:p w:rsidR="00203B07" w:rsidRPr="00B27FFA" w:rsidRDefault="00203B07" w:rsidP="003C09FE">
            <w:pPr>
              <w:jc w:val="center"/>
              <w:rPr>
                <w:rFonts w:ascii="Arial" w:hAnsi="Arial" w:cs="Arial"/>
                <w:b/>
                <w:sz w:val="24"/>
                <w:szCs w:val="24"/>
              </w:rPr>
            </w:pPr>
            <w:r>
              <w:rPr>
                <w:rFonts w:ascii="Arial" w:hAnsi="Arial" w:cs="Arial"/>
                <w:b/>
                <w:sz w:val="24"/>
                <w:szCs w:val="24"/>
              </w:rPr>
              <w:t>Expected Impact</w:t>
            </w:r>
          </w:p>
        </w:tc>
        <w:tc>
          <w:tcPr>
            <w:tcW w:w="3444" w:type="dxa"/>
            <w:vAlign w:val="center"/>
          </w:tcPr>
          <w:p w:rsidR="00203B07" w:rsidRPr="00B27FFA" w:rsidRDefault="00203B07" w:rsidP="003C09FE">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rsidR="00203B07" w:rsidRPr="00B27FFA" w:rsidRDefault="00203B07" w:rsidP="003C09FE">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rsidR="00203B07" w:rsidRDefault="00203B07" w:rsidP="003C09FE">
            <w:pPr>
              <w:jc w:val="center"/>
              <w:rPr>
                <w:rFonts w:ascii="Arial" w:hAnsi="Arial" w:cs="Arial"/>
                <w:b/>
                <w:sz w:val="24"/>
                <w:szCs w:val="24"/>
              </w:rPr>
            </w:pPr>
            <w:r>
              <w:rPr>
                <w:rFonts w:ascii="Arial" w:hAnsi="Arial" w:cs="Arial"/>
                <w:b/>
                <w:sz w:val="24"/>
                <w:szCs w:val="24"/>
              </w:rPr>
              <w:t>Measure of Success</w:t>
            </w:r>
          </w:p>
          <w:p w:rsidR="00203B07" w:rsidRPr="000A1781" w:rsidRDefault="00203B07" w:rsidP="003C09FE">
            <w:pPr>
              <w:jc w:val="center"/>
              <w:rPr>
                <w:rFonts w:ascii="Arial" w:hAnsi="Arial" w:cs="Arial"/>
                <w:b/>
                <w:i/>
                <w:iCs/>
                <w:sz w:val="20"/>
                <w:szCs w:val="20"/>
              </w:rPr>
            </w:pPr>
            <w:r w:rsidRPr="000A1781">
              <w:rPr>
                <w:rFonts w:ascii="Arial" w:hAnsi="Arial" w:cs="Arial"/>
                <w:b/>
                <w:i/>
                <w:iCs/>
                <w:sz w:val="20"/>
                <w:szCs w:val="20"/>
              </w:rPr>
              <w:t>(Triangulation of Evidence</w:t>
            </w:r>
            <w:r>
              <w:rPr>
                <w:rFonts w:ascii="Arial" w:hAnsi="Arial" w:cs="Arial"/>
                <w:b/>
                <w:i/>
                <w:iCs/>
                <w:sz w:val="20"/>
                <w:szCs w:val="20"/>
              </w:rPr>
              <w:t>/QI Methodology</w:t>
            </w:r>
            <w:r w:rsidRPr="000A1781">
              <w:rPr>
                <w:rFonts w:ascii="Arial" w:hAnsi="Arial" w:cs="Arial"/>
                <w:b/>
                <w:i/>
                <w:iCs/>
                <w:sz w:val="20"/>
                <w:szCs w:val="20"/>
              </w:rPr>
              <w:t>)</w:t>
            </w:r>
          </w:p>
        </w:tc>
        <w:tc>
          <w:tcPr>
            <w:tcW w:w="3040" w:type="dxa"/>
            <w:vAlign w:val="center"/>
          </w:tcPr>
          <w:p w:rsidR="00203B07" w:rsidRPr="00B27FFA" w:rsidRDefault="00203B07" w:rsidP="003C09FE">
            <w:pPr>
              <w:jc w:val="center"/>
              <w:rPr>
                <w:rFonts w:ascii="Arial" w:hAnsi="Arial" w:cs="Arial"/>
                <w:b/>
                <w:sz w:val="24"/>
                <w:szCs w:val="24"/>
              </w:rPr>
            </w:pPr>
            <w:r>
              <w:rPr>
                <w:rFonts w:ascii="Arial" w:hAnsi="Arial" w:cs="Arial"/>
                <w:b/>
                <w:sz w:val="24"/>
                <w:szCs w:val="24"/>
              </w:rPr>
              <w:t>Timescales</w:t>
            </w:r>
          </w:p>
        </w:tc>
      </w:tr>
      <w:bookmarkEnd w:id="1"/>
      <w:tr w:rsidR="00203B07" w:rsidTr="003C09FE">
        <w:trPr>
          <w:trHeight w:val="4328"/>
        </w:trPr>
        <w:tc>
          <w:tcPr>
            <w:tcW w:w="3214" w:type="dxa"/>
          </w:tcPr>
          <w:p w:rsidR="00203B07" w:rsidRDefault="00203B07" w:rsidP="003C09FE">
            <w:pPr>
              <w:rPr>
                <w:rFonts w:ascii="Arial" w:hAnsi="Arial" w:cs="Arial"/>
                <w:b/>
              </w:rPr>
            </w:pPr>
          </w:p>
          <w:p w:rsidR="00203B07" w:rsidRDefault="00203B07" w:rsidP="003C09FE">
            <w:pPr>
              <w:rPr>
                <w:rFonts w:ascii="Arial" w:hAnsi="Arial" w:cs="Arial"/>
                <w:sz w:val="20"/>
                <w:szCs w:val="20"/>
              </w:rPr>
            </w:pPr>
            <w:r>
              <w:rPr>
                <w:rFonts w:ascii="Arial" w:hAnsi="Arial" w:cs="Arial"/>
                <w:sz w:val="20"/>
                <w:szCs w:val="20"/>
              </w:rPr>
              <w:t>All children will experience planned, progressive learning experiences across the broad general education.</w:t>
            </w: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r>
              <w:rPr>
                <w:rFonts w:ascii="Arial" w:hAnsi="Arial" w:cs="Arial"/>
                <w:sz w:val="20"/>
                <w:szCs w:val="20"/>
              </w:rPr>
              <w:t>All staff will enhance their assessment skills through planned assessment and moderation activity, this will ensure all children are making progress across all areas of the curriculum.</w:t>
            </w: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r>
              <w:rPr>
                <w:rFonts w:ascii="Arial" w:hAnsi="Arial" w:cs="Arial"/>
                <w:sz w:val="20"/>
                <w:szCs w:val="20"/>
              </w:rPr>
              <w:t>All staff will track children’s progress across the broad general education and use assessment evidence to support professional judgements to ensure children experience their entitlement to a broad general education.</w:t>
            </w:r>
          </w:p>
          <w:p w:rsidR="00203B07" w:rsidRDefault="00203B07" w:rsidP="003C09FE">
            <w:pPr>
              <w:rPr>
                <w:rFonts w:ascii="Arial" w:hAnsi="Arial" w:cs="Arial"/>
                <w:sz w:val="20"/>
                <w:szCs w:val="20"/>
              </w:rPr>
            </w:pPr>
          </w:p>
          <w:p w:rsidR="00203B07" w:rsidRDefault="00203B07" w:rsidP="003C09FE">
            <w:pPr>
              <w:rPr>
                <w:rFonts w:ascii="Arial" w:hAnsi="Arial" w:cs="Arial"/>
                <w:b/>
              </w:rPr>
            </w:pPr>
            <w:r>
              <w:rPr>
                <w:rFonts w:ascii="Arial" w:hAnsi="Arial" w:cs="Arial"/>
                <w:sz w:val="20"/>
                <w:szCs w:val="20"/>
              </w:rPr>
              <w:t>.</w:t>
            </w:r>
          </w:p>
          <w:p w:rsidR="00203B07" w:rsidRDefault="00203B07" w:rsidP="003C09FE">
            <w:pPr>
              <w:rPr>
                <w:rFonts w:ascii="Arial" w:hAnsi="Arial" w:cs="Arial"/>
                <w:b/>
              </w:rPr>
            </w:pPr>
          </w:p>
          <w:p w:rsidR="00203B07" w:rsidRDefault="00203B07" w:rsidP="003C09FE">
            <w:pPr>
              <w:rPr>
                <w:rFonts w:ascii="Arial" w:hAnsi="Arial" w:cs="Arial"/>
                <w:b/>
              </w:rPr>
            </w:pPr>
          </w:p>
        </w:tc>
        <w:tc>
          <w:tcPr>
            <w:tcW w:w="3444" w:type="dxa"/>
          </w:tcPr>
          <w:p w:rsidR="00203B07" w:rsidRDefault="00203B07" w:rsidP="003C09FE">
            <w:pPr>
              <w:rPr>
                <w:rFonts w:ascii="Arial" w:hAnsi="Arial" w:cs="Arial"/>
                <w:color w:val="FF0000"/>
                <w:sz w:val="20"/>
                <w:szCs w:val="20"/>
              </w:rPr>
            </w:pPr>
          </w:p>
          <w:p w:rsidR="00203B07" w:rsidRPr="009F5045" w:rsidRDefault="00203B07" w:rsidP="003C09FE">
            <w:pPr>
              <w:rPr>
                <w:rFonts w:ascii="Arial" w:hAnsi="Arial" w:cs="Arial"/>
                <w:b/>
                <w:bCs/>
                <w:sz w:val="20"/>
                <w:szCs w:val="20"/>
                <w:u w:val="single"/>
              </w:rPr>
            </w:pPr>
            <w:r w:rsidRPr="009F5045">
              <w:rPr>
                <w:rFonts w:ascii="Arial" w:hAnsi="Arial" w:cs="Arial"/>
                <w:b/>
                <w:bCs/>
                <w:sz w:val="20"/>
                <w:szCs w:val="20"/>
                <w:u w:val="single"/>
              </w:rPr>
              <w:t>Professional Learning Activity</w:t>
            </w:r>
          </w:p>
          <w:p w:rsidR="00203B07" w:rsidRDefault="00203B07" w:rsidP="003C09FE">
            <w:pPr>
              <w:rPr>
                <w:rFonts w:ascii="Arial" w:hAnsi="Arial" w:cs="Arial"/>
                <w:sz w:val="20"/>
                <w:szCs w:val="20"/>
              </w:rPr>
            </w:pPr>
            <w:r>
              <w:rPr>
                <w:rFonts w:ascii="Arial" w:hAnsi="Arial" w:cs="Arial"/>
                <w:sz w:val="20"/>
                <w:szCs w:val="20"/>
              </w:rPr>
              <w:t>As part of collegiate sessions staff will engage in professional dialogue on assessment of HWB, Digital Technology, Physical Education and Listening and Talking areas of the curriculum.</w:t>
            </w: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r>
              <w:rPr>
                <w:rFonts w:ascii="Arial" w:hAnsi="Arial" w:cs="Arial"/>
                <w:sz w:val="20"/>
                <w:szCs w:val="20"/>
              </w:rPr>
              <w:t xml:space="preserve">All staff will use </w:t>
            </w:r>
            <w:proofErr w:type="spellStart"/>
            <w:r>
              <w:rPr>
                <w:rFonts w:ascii="Arial" w:hAnsi="Arial" w:cs="Arial"/>
                <w:sz w:val="20"/>
                <w:szCs w:val="20"/>
              </w:rPr>
              <w:t>CfE</w:t>
            </w:r>
            <w:proofErr w:type="spellEnd"/>
            <w:r>
              <w:rPr>
                <w:rFonts w:ascii="Arial" w:hAnsi="Arial" w:cs="Arial"/>
                <w:sz w:val="20"/>
                <w:szCs w:val="20"/>
              </w:rPr>
              <w:t xml:space="preserve"> benchmarks for targeted curricular areas to engage in moderation activity.</w:t>
            </w: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r>
              <w:rPr>
                <w:rFonts w:ascii="Arial" w:hAnsi="Arial" w:cs="Arial"/>
                <w:sz w:val="20"/>
                <w:szCs w:val="20"/>
              </w:rPr>
              <w:t>As part of collegiate and in preparation for reporting, staff will become familiar with meta-skills at the appropriate level.</w:t>
            </w:r>
            <w:r w:rsidRPr="00865D7E">
              <w:rPr>
                <w:rFonts w:ascii="Arial" w:hAnsi="Arial" w:cs="Arial"/>
                <w:sz w:val="20"/>
                <w:szCs w:val="20"/>
              </w:rPr>
              <w:t xml:space="preserve"> </w:t>
            </w:r>
          </w:p>
          <w:p w:rsidR="00203B07" w:rsidRDefault="00203B07" w:rsidP="003C09FE">
            <w:pPr>
              <w:rPr>
                <w:rFonts w:ascii="Arial" w:hAnsi="Arial" w:cs="Arial"/>
                <w:sz w:val="20"/>
                <w:szCs w:val="20"/>
              </w:rPr>
            </w:pPr>
          </w:p>
          <w:p w:rsidR="00203B07" w:rsidRPr="009F5045" w:rsidRDefault="00203B07" w:rsidP="003C09FE">
            <w:pPr>
              <w:rPr>
                <w:rFonts w:ascii="Arial" w:hAnsi="Arial" w:cs="Arial"/>
                <w:b/>
                <w:bCs/>
                <w:sz w:val="20"/>
                <w:szCs w:val="20"/>
                <w:u w:val="single"/>
              </w:rPr>
            </w:pPr>
            <w:r w:rsidRPr="009F5045">
              <w:rPr>
                <w:rFonts w:ascii="Arial" w:hAnsi="Arial" w:cs="Arial"/>
                <w:b/>
                <w:bCs/>
                <w:sz w:val="20"/>
                <w:szCs w:val="20"/>
                <w:u w:val="single"/>
              </w:rPr>
              <w:t>Forward Planning</w:t>
            </w:r>
          </w:p>
          <w:p w:rsidR="00203B07" w:rsidRDefault="00203B07" w:rsidP="003C09FE">
            <w:pPr>
              <w:rPr>
                <w:rFonts w:ascii="Arial" w:hAnsi="Arial" w:cs="Arial"/>
                <w:sz w:val="20"/>
                <w:szCs w:val="20"/>
              </w:rPr>
            </w:pPr>
            <w:r w:rsidRPr="009F5045">
              <w:rPr>
                <w:rFonts w:ascii="Arial" w:hAnsi="Arial" w:cs="Arial"/>
                <w:sz w:val="20"/>
                <w:szCs w:val="20"/>
              </w:rPr>
              <w:t>All staff will use the progression pathways for all curriculum areas to ensure planned learning experiences are progressive for all children.</w:t>
            </w: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r>
              <w:rPr>
                <w:rFonts w:ascii="Arial" w:hAnsi="Arial" w:cs="Arial"/>
                <w:sz w:val="20"/>
                <w:szCs w:val="20"/>
              </w:rPr>
              <w:t xml:space="preserve">Attainment and forward planning dialogues will support assessment within curricular areas linked to </w:t>
            </w:r>
            <w:r>
              <w:rPr>
                <w:rFonts w:ascii="Arial" w:hAnsi="Arial" w:cs="Arial"/>
                <w:sz w:val="20"/>
                <w:szCs w:val="20"/>
              </w:rPr>
              <w:lastRenderedPageBreak/>
              <w:t>assessment evidence which informs professional judgements.</w:t>
            </w:r>
          </w:p>
          <w:p w:rsidR="00203B07" w:rsidRDefault="00203B07" w:rsidP="003C09FE">
            <w:pPr>
              <w:rPr>
                <w:rFonts w:ascii="Arial" w:hAnsi="Arial" w:cs="Arial"/>
                <w:sz w:val="20"/>
                <w:szCs w:val="20"/>
              </w:rPr>
            </w:pPr>
          </w:p>
          <w:p w:rsidR="00203B07" w:rsidRPr="00C32276" w:rsidRDefault="00203B07" w:rsidP="003C09FE">
            <w:pPr>
              <w:rPr>
                <w:rFonts w:ascii="Arial" w:hAnsi="Arial" w:cs="Arial"/>
                <w:b/>
                <w:bCs/>
                <w:sz w:val="20"/>
                <w:szCs w:val="20"/>
                <w:u w:val="single"/>
              </w:rPr>
            </w:pPr>
            <w:r w:rsidRPr="00C32276">
              <w:rPr>
                <w:rFonts w:ascii="Arial" w:hAnsi="Arial" w:cs="Arial"/>
                <w:b/>
                <w:bCs/>
                <w:sz w:val="20"/>
                <w:szCs w:val="20"/>
                <w:u w:val="single"/>
              </w:rPr>
              <w:t>Tracking and Monitoring</w:t>
            </w:r>
          </w:p>
          <w:p w:rsidR="00203B07" w:rsidRDefault="00203B07" w:rsidP="003C09FE">
            <w:pPr>
              <w:rPr>
                <w:rFonts w:ascii="Arial" w:hAnsi="Arial" w:cs="Arial"/>
                <w:sz w:val="20"/>
                <w:szCs w:val="20"/>
              </w:rPr>
            </w:pPr>
            <w:r>
              <w:rPr>
                <w:rFonts w:ascii="Arial" w:hAnsi="Arial" w:cs="Arial"/>
                <w:sz w:val="20"/>
                <w:szCs w:val="20"/>
              </w:rPr>
              <w:t>All staff in liaison with SLT will develop their understanding of the Progress Framework.    This will be used to track progress in learning across the curriculum and record targeted interventions for individual or cohorts of children.</w:t>
            </w:r>
          </w:p>
          <w:p w:rsidR="00203B07" w:rsidRDefault="00203B07" w:rsidP="003C09FE">
            <w:pPr>
              <w:rPr>
                <w:rFonts w:ascii="Arial" w:hAnsi="Arial" w:cs="Arial"/>
                <w:sz w:val="20"/>
                <w:szCs w:val="20"/>
              </w:rPr>
            </w:pPr>
          </w:p>
          <w:p w:rsidR="00203B07" w:rsidRDefault="00203B07" w:rsidP="003C09FE">
            <w:pPr>
              <w:rPr>
                <w:rFonts w:ascii="Arial" w:hAnsi="Arial" w:cs="Arial"/>
                <w:b/>
                <w:bCs/>
                <w:sz w:val="20"/>
                <w:szCs w:val="20"/>
                <w:u w:val="single"/>
              </w:rPr>
            </w:pPr>
            <w:r w:rsidRPr="00651222">
              <w:rPr>
                <w:rFonts w:ascii="Arial" w:hAnsi="Arial" w:cs="Arial"/>
                <w:b/>
                <w:bCs/>
                <w:sz w:val="20"/>
                <w:szCs w:val="20"/>
                <w:u w:val="single"/>
              </w:rPr>
              <w:t>Reporting</w:t>
            </w:r>
          </w:p>
          <w:p w:rsidR="00203B07" w:rsidRDefault="00203B07" w:rsidP="003C09FE">
            <w:pPr>
              <w:rPr>
                <w:rFonts w:ascii="Arial" w:hAnsi="Arial" w:cs="Arial"/>
                <w:sz w:val="20"/>
                <w:szCs w:val="20"/>
              </w:rPr>
            </w:pPr>
            <w:r w:rsidRPr="00651222">
              <w:rPr>
                <w:rFonts w:ascii="Arial" w:hAnsi="Arial" w:cs="Arial"/>
                <w:sz w:val="20"/>
                <w:szCs w:val="20"/>
              </w:rPr>
              <w:t>All staff will be familiar with the reporting framework built into Progress and this will support reporting to parents/carers at key points throughout the session.</w:t>
            </w: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r>
              <w:rPr>
                <w:rFonts w:ascii="Arial" w:hAnsi="Arial" w:cs="Arial"/>
                <w:sz w:val="20"/>
                <w:szCs w:val="20"/>
              </w:rPr>
              <w:t>All staff will use the reporting aspect of the framework to complete end of session written reports to ensure all parents/carers have access to an annual written report which is informed by professional judgements.</w:t>
            </w:r>
          </w:p>
          <w:p w:rsidR="00203B07" w:rsidRDefault="00203B07" w:rsidP="003C09FE">
            <w:pPr>
              <w:rPr>
                <w:rFonts w:ascii="Arial" w:hAnsi="Arial" w:cs="Arial"/>
                <w:sz w:val="20"/>
                <w:szCs w:val="20"/>
              </w:rPr>
            </w:pPr>
          </w:p>
          <w:p w:rsidR="00203B07" w:rsidRPr="002E0E4E" w:rsidRDefault="00203B07" w:rsidP="003C09FE">
            <w:pPr>
              <w:rPr>
                <w:rFonts w:ascii="Arial" w:hAnsi="Arial" w:cs="Arial"/>
                <w:b/>
                <w:bCs/>
                <w:sz w:val="20"/>
                <w:szCs w:val="20"/>
                <w:u w:val="single"/>
              </w:rPr>
            </w:pPr>
            <w:r w:rsidRPr="002E0E4E">
              <w:rPr>
                <w:rFonts w:ascii="Arial" w:hAnsi="Arial" w:cs="Arial"/>
                <w:b/>
                <w:bCs/>
                <w:sz w:val="20"/>
                <w:szCs w:val="20"/>
                <w:u w:val="single"/>
              </w:rPr>
              <w:t>Learning, Teaching and Assessment</w:t>
            </w:r>
          </w:p>
          <w:p w:rsidR="00203B07" w:rsidRDefault="00203B07" w:rsidP="003C09FE">
            <w:pPr>
              <w:rPr>
                <w:rFonts w:ascii="Arial" w:hAnsi="Arial" w:cs="Arial"/>
                <w:sz w:val="20"/>
                <w:szCs w:val="20"/>
              </w:rPr>
            </w:pPr>
            <w:r w:rsidRPr="002E0E4E">
              <w:rPr>
                <w:rFonts w:ascii="Arial" w:hAnsi="Arial" w:cs="Arial"/>
                <w:sz w:val="20"/>
                <w:szCs w:val="20"/>
              </w:rPr>
              <w:lastRenderedPageBreak/>
              <w:t xml:space="preserve">Focus for parent/carer </w:t>
            </w:r>
            <w:r>
              <w:rPr>
                <w:rFonts w:ascii="Arial" w:hAnsi="Arial" w:cs="Arial"/>
                <w:sz w:val="20"/>
                <w:szCs w:val="20"/>
              </w:rPr>
              <w:t>shared learning</w:t>
            </w:r>
            <w:r w:rsidRPr="002E0E4E">
              <w:rPr>
                <w:rFonts w:ascii="Arial" w:hAnsi="Arial" w:cs="Arial"/>
                <w:sz w:val="20"/>
                <w:szCs w:val="20"/>
              </w:rPr>
              <w:t xml:space="preserve"> – sharing progression across </w:t>
            </w:r>
            <w:r>
              <w:rPr>
                <w:rFonts w:ascii="Arial" w:hAnsi="Arial" w:cs="Arial"/>
                <w:sz w:val="20"/>
                <w:szCs w:val="20"/>
              </w:rPr>
              <w:t>curricular areas</w:t>
            </w:r>
          </w:p>
          <w:p w:rsidR="00203B07" w:rsidRDefault="00203B07" w:rsidP="003C09FE">
            <w:pPr>
              <w:rPr>
                <w:rFonts w:ascii="Arial" w:hAnsi="Arial" w:cs="Arial"/>
                <w:sz w:val="20"/>
                <w:szCs w:val="20"/>
              </w:rPr>
            </w:pPr>
            <w:r>
              <w:rPr>
                <w:rFonts w:ascii="Arial" w:hAnsi="Arial" w:cs="Arial"/>
                <w:sz w:val="20"/>
                <w:szCs w:val="20"/>
              </w:rPr>
              <w:t>(shared learning, family learning, info night))</w:t>
            </w:r>
          </w:p>
          <w:p w:rsidR="00203B07" w:rsidRDefault="00203B07" w:rsidP="003C09FE">
            <w:pPr>
              <w:rPr>
                <w:rFonts w:ascii="Arial" w:hAnsi="Arial" w:cs="Arial"/>
                <w:sz w:val="20"/>
                <w:szCs w:val="20"/>
              </w:rPr>
            </w:pPr>
          </w:p>
          <w:p w:rsidR="00203B07" w:rsidRDefault="00203B07" w:rsidP="003C09FE">
            <w:pPr>
              <w:rPr>
                <w:rFonts w:ascii="Arial" w:hAnsi="Arial" w:cs="Arial"/>
                <w:b/>
                <w:sz w:val="20"/>
                <w:szCs w:val="20"/>
                <w:u w:val="single"/>
              </w:rPr>
            </w:pPr>
            <w:r w:rsidRPr="00C32276">
              <w:rPr>
                <w:rFonts w:ascii="Arial" w:hAnsi="Arial" w:cs="Arial"/>
                <w:b/>
                <w:sz w:val="20"/>
                <w:szCs w:val="20"/>
                <w:u w:val="single"/>
              </w:rPr>
              <w:t>Pupil Participation/Leadership</w:t>
            </w:r>
          </w:p>
          <w:p w:rsidR="00203B07" w:rsidRPr="002E0E4E" w:rsidRDefault="00203B07" w:rsidP="003C09FE">
            <w:pPr>
              <w:rPr>
                <w:rFonts w:ascii="Arial" w:hAnsi="Arial" w:cs="Arial"/>
                <w:sz w:val="20"/>
                <w:szCs w:val="20"/>
              </w:rPr>
            </w:pPr>
            <w:r>
              <w:rPr>
                <w:rFonts w:ascii="Arial" w:hAnsi="Arial" w:cs="Arial"/>
                <w:sz w:val="20"/>
                <w:szCs w:val="20"/>
              </w:rPr>
              <w:t xml:space="preserve">Pupil Groups further developed to support learning and lead improvements in the targeted curricular areas throughout the school. </w:t>
            </w:r>
          </w:p>
          <w:p w:rsidR="00203B07" w:rsidRPr="002E0E4E" w:rsidRDefault="00203B07" w:rsidP="003C09FE">
            <w:pPr>
              <w:rPr>
                <w:rFonts w:ascii="Arial" w:hAnsi="Arial" w:cs="Arial"/>
                <w:sz w:val="20"/>
                <w:szCs w:val="20"/>
              </w:rPr>
            </w:pPr>
          </w:p>
          <w:p w:rsidR="00203B07" w:rsidRDefault="00203B07" w:rsidP="003C09FE">
            <w:pPr>
              <w:rPr>
                <w:rFonts w:ascii="Arial" w:hAnsi="Arial" w:cs="Arial"/>
                <w:b/>
                <w:bCs/>
                <w:sz w:val="20"/>
                <w:szCs w:val="20"/>
                <w:u w:val="single"/>
              </w:rPr>
            </w:pPr>
            <w:r w:rsidRPr="002E0E4E">
              <w:rPr>
                <w:rFonts w:ascii="Arial" w:hAnsi="Arial" w:cs="Arial"/>
                <w:b/>
                <w:bCs/>
                <w:sz w:val="20"/>
                <w:szCs w:val="20"/>
                <w:u w:val="single"/>
              </w:rPr>
              <w:t>Curriculum Rationale</w:t>
            </w:r>
          </w:p>
          <w:p w:rsidR="00203B07" w:rsidRPr="002E0E4E" w:rsidRDefault="00203B07" w:rsidP="003C09FE">
            <w:pPr>
              <w:rPr>
                <w:rFonts w:ascii="Arial" w:hAnsi="Arial" w:cs="Arial"/>
                <w:sz w:val="20"/>
                <w:szCs w:val="20"/>
              </w:rPr>
            </w:pPr>
            <w:r w:rsidRPr="002E0E4E">
              <w:rPr>
                <w:rFonts w:ascii="Arial" w:hAnsi="Arial" w:cs="Arial"/>
                <w:sz w:val="20"/>
                <w:szCs w:val="20"/>
              </w:rPr>
              <w:t>Our Curriculum Rationale will be further developed to ensure that this i</w:t>
            </w:r>
            <w:r>
              <w:rPr>
                <w:rFonts w:ascii="Arial" w:hAnsi="Arial" w:cs="Arial"/>
                <w:sz w:val="20"/>
                <w:szCs w:val="20"/>
              </w:rPr>
              <w:t>s</w:t>
            </w:r>
            <w:r w:rsidRPr="002E0E4E">
              <w:rPr>
                <w:rFonts w:ascii="Arial" w:hAnsi="Arial" w:cs="Arial"/>
                <w:sz w:val="20"/>
                <w:szCs w:val="20"/>
              </w:rPr>
              <w:t xml:space="preserve"> reflective of the experiences all children are experiencing across</w:t>
            </w:r>
            <w:r>
              <w:rPr>
                <w:rFonts w:ascii="Arial" w:hAnsi="Arial" w:cs="Arial"/>
                <w:sz w:val="20"/>
                <w:szCs w:val="20"/>
              </w:rPr>
              <w:t xml:space="preserve"> the curriculum. </w:t>
            </w:r>
          </w:p>
          <w:p w:rsidR="00203B07" w:rsidRPr="0086387D" w:rsidRDefault="00203B07" w:rsidP="003C09FE">
            <w:pPr>
              <w:rPr>
                <w:rFonts w:ascii="Arial" w:hAnsi="Arial" w:cs="Arial"/>
                <w:sz w:val="20"/>
                <w:szCs w:val="20"/>
              </w:rPr>
            </w:pPr>
          </w:p>
        </w:tc>
        <w:tc>
          <w:tcPr>
            <w:tcW w:w="2551" w:type="dxa"/>
            <w:gridSpan w:val="2"/>
          </w:tcPr>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r>
              <w:rPr>
                <w:rFonts w:ascii="Arial" w:hAnsi="Arial" w:cs="Arial"/>
                <w:sz w:val="20"/>
                <w:szCs w:val="20"/>
              </w:rPr>
              <w:t xml:space="preserve">Led by class teacher </w:t>
            </w: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r>
              <w:rPr>
                <w:rFonts w:ascii="Arial" w:hAnsi="Arial" w:cs="Arial"/>
                <w:sz w:val="20"/>
                <w:szCs w:val="20"/>
              </w:rPr>
              <w:t>Led by SLT</w:t>
            </w: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r>
              <w:rPr>
                <w:rFonts w:ascii="Arial" w:hAnsi="Arial" w:cs="Arial"/>
                <w:sz w:val="20"/>
                <w:szCs w:val="20"/>
              </w:rPr>
              <w:t>Led by HT</w:t>
            </w:r>
          </w:p>
          <w:p w:rsidR="00203B07" w:rsidRDefault="00203B07" w:rsidP="003C09FE">
            <w:pPr>
              <w:rPr>
                <w:rFonts w:ascii="Arial" w:hAnsi="Arial" w:cs="Arial"/>
                <w:sz w:val="20"/>
                <w:szCs w:val="20"/>
              </w:rPr>
            </w:pPr>
            <w:r>
              <w:rPr>
                <w:rFonts w:ascii="Arial" w:hAnsi="Arial" w:cs="Arial"/>
                <w:sz w:val="20"/>
                <w:szCs w:val="20"/>
              </w:rPr>
              <w:t>All staff</w:t>
            </w: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r>
              <w:rPr>
                <w:rFonts w:ascii="Arial" w:hAnsi="Arial" w:cs="Arial"/>
                <w:sz w:val="20"/>
                <w:szCs w:val="20"/>
              </w:rPr>
              <w:t>All staff</w:t>
            </w: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r>
              <w:rPr>
                <w:rFonts w:ascii="Arial" w:hAnsi="Arial" w:cs="Arial"/>
                <w:sz w:val="20"/>
                <w:szCs w:val="20"/>
              </w:rPr>
              <w:t>Leanne Baillie (Lead)</w:t>
            </w:r>
          </w:p>
          <w:p w:rsidR="00203B07" w:rsidRDefault="00203B07" w:rsidP="003C09FE">
            <w:pPr>
              <w:rPr>
                <w:rFonts w:ascii="Arial" w:hAnsi="Arial" w:cs="Arial"/>
                <w:sz w:val="20"/>
                <w:szCs w:val="20"/>
              </w:rPr>
            </w:pPr>
            <w:r>
              <w:rPr>
                <w:rFonts w:ascii="Arial" w:hAnsi="Arial" w:cs="Arial"/>
                <w:sz w:val="20"/>
                <w:szCs w:val="20"/>
              </w:rPr>
              <w:t>All Staff</w:t>
            </w: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r>
              <w:rPr>
                <w:rFonts w:ascii="Arial" w:hAnsi="Arial" w:cs="Arial"/>
                <w:sz w:val="20"/>
                <w:szCs w:val="20"/>
              </w:rPr>
              <w:lastRenderedPageBreak/>
              <w:t>Led by SLT</w:t>
            </w:r>
          </w:p>
          <w:p w:rsidR="00203B07" w:rsidRDefault="00203B07" w:rsidP="003C09FE">
            <w:pPr>
              <w:rPr>
                <w:rFonts w:ascii="Arial" w:hAnsi="Arial" w:cs="Arial"/>
                <w:sz w:val="20"/>
                <w:szCs w:val="20"/>
              </w:rPr>
            </w:pPr>
            <w:r>
              <w:rPr>
                <w:rFonts w:ascii="Arial" w:hAnsi="Arial" w:cs="Arial"/>
                <w:sz w:val="20"/>
                <w:szCs w:val="20"/>
              </w:rPr>
              <w:t>All staff</w:t>
            </w: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r>
              <w:rPr>
                <w:rFonts w:ascii="Arial" w:hAnsi="Arial" w:cs="Arial"/>
                <w:sz w:val="20"/>
                <w:szCs w:val="20"/>
              </w:rPr>
              <w:t>Led by SLT</w:t>
            </w:r>
          </w:p>
          <w:p w:rsidR="00203B07" w:rsidRDefault="00203B07" w:rsidP="003C09FE">
            <w:pPr>
              <w:rPr>
                <w:rFonts w:ascii="Arial" w:hAnsi="Arial" w:cs="Arial"/>
                <w:sz w:val="20"/>
                <w:szCs w:val="20"/>
              </w:rPr>
            </w:pPr>
            <w:r>
              <w:rPr>
                <w:rFonts w:ascii="Arial" w:hAnsi="Arial" w:cs="Arial"/>
                <w:sz w:val="20"/>
                <w:szCs w:val="20"/>
              </w:rPr>
              <w:t>All staff</w:t>
            </w: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r>
              <w:rPr>
                <w:rFonts w:ascii="Arial" w:hAnsi="Arial" w:cs="Arial"/>
                <w:sz w:val="20"/>
                <w:szCs w:val="20"/>
              </w:rPr>
              <w:t>All class teachers</w:t>
            </w: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p>
          <w:p w:rsidR="00203B07" w:rsidRPr="001F74C4" w:rsidRDefault="00203B07" w:rsidP="003C09FE">
            <w:pPr>
              <w:rPr>
                <w:rFonts w:ascii="Arial" w:hAnsi="Arial" w:cs="Arial"/>
                <w:sz w:val="20"/>
                <w:szCs w:val="20"/>
              </w:rPr>
            </w:pPr>
          </w:p>
        </w:tc>
        <w:tc>
          <w:tcPr>
            <w:tcW w:w="2944" w:type="dxa"/>
          </w:tcPr>
          <w:p w:rsidR="00203B07" w:rsidRDefault="00203B07" w:rsidP="003C09FE">
            <w:pPr>
              <w:rPr>
                <w:rFonts w:ascii="Arial" w:hAnsi="Arial" w:cs="Arial"/>
                <w:b/>
                <w:bCs/>
                <w:color w:val="000000" w:themeColor="text1"/>
                <w:sz w:val="20"/>
                <w:szCs w:val="20"/>
              </w:rPr>
            </w:pPr>
          </w:p>
          <w:p w:rsidR="00203B07" w:rsidRDefault="00203B07" w:rsidP="003C09FE">
            <w:pPr>
              <w:rPr>
                <w:rFonts w:ascii="Arial" w:hAnsi="Arial" w:cs="Arial"/>
                <w:b/>
                <w:bCs/>
                <w:color w:val="000000" w:themeColor="text1"/>
                <w:sz w:val="20"/>
                <w:szCs w:val="20"/>
              </w:rPr>
            </w:pPr>
            <w:r>
              <w:rPr>
                <w:rFonts w:ascii="Arial" w:hAnsi="Arial" w:cs="Arial"/>
                <w:b/>
                <w:bCs/>
                <w:color w:val="000000" w:themeColor="text1"/>
                <w:sz w:val="20"/>
                <w:szCs w:val="20"/>
              </w:rPr>
              <w:t>Data</w:t>
            </w:r>
          </w:p>
          <w:p w:rsidR="00203B07" w:rsidRDefault="00203B07" w:rsidP="003C09FE">
            <w:pPr>
              <w:rPr>
                <w:rFonts w:ascii="Arial" w:hAnsi="Arial" w:cs="Arial"/>
                <w:sz w:val="20"/>
                <w:szCs w:val="20"/>
              </w:rPr>
            </w:pPr>
            <w:r>
              <w:rPr>
                <w:rFonts w:ascii="Arial" w:hAnsi="Arial" w:cs="Arial"/>
                <w:color w:val="000000" w:themeColor="text1"/>
                <w:sz w:val="20"/>
                <w:szCs w:val="20"/>
              </w:rPr>
              <w:t xml:space="preserve">Analysis of attainment data in Literacy, Numeracy along with </w:t>
            </w:r>
            <w:r>
              <w:rPr>
                <w:rFonts w:ascii="Arial" w:hAnsi="Arial" w:cs="Arial"/>
                <w:sz w:val="20"/>
                <w:szCs w:val="20"/>
              </w:rPr>
              <w:t>all/identified areas of the curriculum</w:t>
            </w:r>
          </w:p>
          <w:p w:rsidR="00203B07" w:rsidRDefault="00203B07" w:rsidP="003C09FE">
            <w:pPr>
              <w:rPr>
                <w:rFonts w:ascii="Arial" w:hAnsi="Arial" w:cs="Arial"/>
                <w:sz w:val="20"/>
                <w:szCs w:val="20"/>
              </w:rPr>
            </w:pPr>
            <w:r>
              <w:rPr>
                <w:rFonts w:ascii="Arial" w:hAnsi="Arial" w:cs="Arial"/>
                <w:sz w:val="20"/>
                <w:szCs w:val="20"/>
              </w:rPr>
              <w:t>Analysis of CFE and BASE/NSA data</w:t>
            </w:r>
          </w:p>
          <w:p w:rsidR="00203B07" w:rsidRDefault="00203B07" w:rsidP="003C09FE">
            <w:pPr>
              <w:rPr>
                <w:rFonts w:ascii="Arial" w:hAnsi="Arial" w:cs="Arial"/>
                <w:color w:val="000000" w:themeColor="text1"/>
                <w:sz w:val="20"/>
                <w:szCs w:val="20"/>
              </w:rPr>
            </w:pPr>
            <w:r>
              <w:rPr>
                <w:rFonts w:ascii="Arial" w:hAnsi="Arial" w:cs="Arial"/>
                <w:sz w:val="20"/>
                <w:szCs w:val="20"/>
              </w:rPr>
              <w:t xml:space="preserve">Analysis of data for identified cohorts </w:t>
            </w:r>
            <w:proofErr w:type="spellStart"/>
            <w:r>
              <w:rPr>
                <w:rFonts w:ascii="Arial" w:hAnsi="Arial" w:cs="Arial"/>
                <w:sz w:val="20"/>
                <w:szCs w:val="20"/>
              </w:rPr>
              <w:t>eg</w:t>
            </w:r>
            <w:proofErr w:type="spellEnd"/>
            <w:r>
              <w:rPr>
                <w:rFonts w:ascii="Arial" w:hAnsi="Arial" w:cs="Arial"/>
                <w:sz w:val="20"/>
                <w:szCs w:val="20"/>
              </w:rPr>
              <w:t xml:space="preserve"> SIMD ASN, EAL, LAC, AF etc</w:t>
            </w: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b/>
                <w:bCs/>
                <w:color w:val="000000" w:themeColor="text1"/>
                <w:sz w:val="20"/>
                <w:szCs w:val="20"/>
              </w:rPr>
            </w:pPr>
            <w:r>
              <w:rPr>
                <w:rFonts w:ascii="Arial" w:hAnsi="Arial" w:cs="Arial"/>
                <w:b/>
                <w:bCs/>
                <w:color w:val="000000" w:themeColor="text1"/>
                <w:sz w:val="20"/>
                <w:szCs w:val="20"/>
              </w:rPr>
              <w:t>People’s Views</w:t>
            </w:r>
          </w:p>
          <w:p w:rsidR="00203B07" w:rsidRDefault="00203B07" w:rsidP="003C09FE">
            <w:pPr>
              <w:rPr>
                <w:rFonts w:ascii="Arial" w:hAnsi="Arial" w:cs="Arial"/>
                <w:color w:val="000000" w:themeColor="text1"/>
                <w:sz w:val="20"/>
                <w:szCs w:val="20"/>
              </w:rPr>
            </w:pPr>
            <w:r>
              <w:rPr>
                <w:rFonts w:ascii="Arial" w:hAnsi="Arial" w:cs="Arial"/>
                <w:color w:val="000000" w:themeColor="text1"/>
                <w:sz w:val="20"/>
                <w:szCs w:val="20"/>
              </w:rPr>
              <w:t>Teacher views on new system</w:t>
            </w:r>
          </w:p>
          <w:p w:rsidR="00203B07" w:rsidRDefault="00203B07" w:rsidP="003C09FE">
            <w:pPr>
              <w:rPr>
                <w:rFonts w:ascii="Arial" w:hAnsi="Arial" w:cs="Arial"/>
                <w:color w:val="000000" w:themeColor="text1"/>
                <w:sz w:val="20"/>
                <w:szCs w:val="20"/>
              </w:rPr>
            </w:pPr>
            <w:r>
              <w:rPr>
                <w:rFonts w:ascii="Arial" w:hAnsi="Arial" w:cs="Arial"/>
                <w:color w:val="000000" w:themeColor="text1"/>
                <w:sz w:val="20"/>
                <w:szCs w:val="20"/>
              </w:rPr>
              <w:t>Teacher professional dialogue with SLT at planning and tracking Meetings</w:t>
            </w:r>
          </w:p>
          <w:p w:rsidR="00203B07" w:rsidRDefault="00203B07" w:rsidP="003C09FE">
            <w:pPr>
              <w:rPr>
                <w:rFonts w:ascii="Arial" w:hAnsi="Arial" w:cs="Arial"/>
                <w:color w:val="000000" w:themeColor="text1"/>
                <w:sz w:val="20"/>
                <w:szCs w:val="20"/>
              </w:rPr>
            </w:pPr>
            <w:r>
              <w:rPr>
                <w:rFonts w:ascii="Arial" w:hAnsi="Arial" w:cs="Arial"/>
                <w:color w:val="000000" w:themeColor="text1"/>
                <w:sz w:val="20"/>
                <w:szCs w:val="20"/>
              </w:rPr>
              <w:t>Feedback from moderation activity</w:t>
            </w:r>
          </w:p>
          <w:p w:rsidR="00203B07" w:rsidRDefault="00203B07" w:rsidP="003C09FE">
            <w:pPr>
              <w:rPr>
                <w:rFonts w:ascii="Arial" w:hAnsi="Arial" w:cs="Arial"/>
                <w:color w:val="FF0000"/>
                <w:sz w:val="20"/>
                <w:szCs w:val="20"/>
              </w:rPr>
            </w:pPr>
            <w:r>
              <w:rPr>
                <w:rFonts w:ascii="Arial" w:hAnsi="Arial" w:cs="Arial"/>
                <w:color w:val="000000" w:themeColor="text1"/>
                <w:sz w:val="20"/>
                <w:szCs w:val="20"/>
              </w:rPr>
              <w:t xml:space="preserve">Parent/carer views on children’s experiences of </w:t>
            </w:r>
            <w:r>
              <w:rPr>
                <w:rFonts w:ascii="Arial" w:hAnsi="Arial" w:cs="Arial"/>
                <w:sz w:val="20"/>
                <w:szCs w:val="20"/>
              </w:rPr>
              <w:t>BGE</w:t>
            </w:r>
          </w:p>
          <w:p w:rsidR="00203B07" w:rsidRDefault="00203B07" w:rsidP="003C09FE">
            <w:pPr>
              <w:rPr>
                <w:rFonts w:ascii="Arial" w:hAnsi="Arial" w:cs="Arial"/>
                <w:color w:val="000000" w:themeColor="text1"/>
                <w:sz w:val="20"/>
                <w:szCs w:val="20"/>
              </w:rPr>
            </w:pPr>
            <w:r>
              <w:rPr>
                <w:rFonts w:ascii="Arial" w:hAnsi="Arial" w:cs="Arial"/>
                <w:color w:val="000000" w:themeColor="text1"/>
                <w:sz w:val="20"/>
                <w:szCs w:val="20"/>
              </w:rPr>
              <w:t>Children’s views gathered through class groups and pupil focus groups on the learning experiences across the curriculum</w:t>
            </w: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b/>
                <w:bCs/>
                <w:color w:val="000000" w:themeColor="text1"/>
                <w:sz w:val="20"/>
                <w:szCs w:val="20"/>
              </w:rPr>
            </w:pPr>
            <w:r>
              <w:rPr>
                <w:rFonts w:ascii="Arial" w:hAnsi="Arial" w:cs="Arial"/>
                <w:b/>
                <w:bCs/>
                <w:color w:val="000000" w:themeColor="text1"/>
                <w:sz w:val="20"/>
                <w:szCs w:val="20"/>
              </w:rPr>
              <w:t>Observations</w:t>
            </w:r>
          </w:p>
          <w:p w:rsidR="00203B07" w:rsidRDefault="00203B07" w:rsidP="003C09FE">
            <w:pPr>
              <w:rPr>
                <w:rFonts w:ascii="Arial" w:hAnsi="Arial" w:cs="Arial"/>
                <w:color w:val="000000" w:themeColor="text1"/>
                <w:sz w:val="20"/>
                <w:szCs w:val="20"/>
              </w:rPr>
            </w:pPr>
            <w:r>
              <w:rPr>
                <w:rFonts w:ascii="Arial" w:hAnsi="Arial" w:cs="Arial"/>
                <w:color w:val="000000" w:themeColor="text1"/>
                <w:sz w:val="20"/>
                <w:szCs w:val="20"/>
              </w:rPr>
              <w:t>Forward planning documentation monitoring</w:t>
            </w:r>
          </w:p>
          <w:p w:rsidR="00203B07" w:rsidRDefault="00203B07" w:rsidP="003C09FE">
            <w:pPr>
              <w:rPr>
                <w:rFonts w:ascii="Arial" w:hAnsi="Arial" w:cs="Arial"/>
                <w:color w:val="000000" w:themeColor="text1"/>
                <w:sz w:val="20"/>
                <w:szCs w:val="20"/>
              </w:rPr>
            </w:pPr>
            <w:r>
              <w:rPr>
                <w:rFonts w:ascii="Arial" w:hAnsi="Arial" w:cs="Arial"/>
                <w:color w:val="000000" w:themeColor="text1"/>
                <w:sz w:val="20"/>
                <w:szCs w:val="20"/>
              </w:rPr>
              <w:t>Jotter sampling – literacy/numeracy and other curriculum areas</w:t>
            </w: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FF0000"/>
                <w:sz w:val="20"/>
                <w:szCs w:val="20"/>
              </w:rPr>
            </w:pPr>
            <w:r>
              <w:rPr>
                <w:rFonts w:ascii="Arial" w:hAnsi="Arial" w:cs="Arial"/>
                <w:color w:val="000000" w:themeColor="text1"/>
                <w:sz w:val="20"/>
                <w:szCs w:val="20"/>
              </w:rPr>
              <w:t xml:space="preserve">Classroom observations linked to </w:t>
            </w:r>
            <w:r>
              <w:rPr>
                <w:rFonts w:ascii="Arial" w:hAnsi="Arial" w:cs="Arial"/>
                <w:sz w:val="20"/>
                <w:szCs w:val="20"/>
              </w:rPr>
              <w:t>identified areas of the curriculum (QA calendar)</w:t>
            </w:r>
          </w:p>
          <w:p w:rsidR="00203B07" w:rsidRDefault="00203B07" w:rsidP="003C09FE">
            <w:pPr>
              <w:rPr>
                <w:rFonts w:ascii="Arial" w:hAnsi="Arial" w:cs="Arial"/>
                <w:color w:val="FF0000"/>
                <w:sz w:val="20"/>
                <w:szCs w:val="20"/>
              </w:rPr>
            </w:pPr>
          </w:p>
          <w:p w:rsidR="00203B07" w:rsidRDefault="00203B07" w:rsidP="003C09FE">
            <w:pPr>
              <w:rPr>
                <w:rFonts w:ascii="Arial" w:hAnsi="Arial" w:cs="Arial"/>
                <w:color w:val="000000" w:themeColor="text1"/>
                <w:sz w:val="20"/>
                <w:szCs w:val="20"/>
              </w:rPr>
            </w:pPr>
            <w:r>
              <w:rPr>
                <w:rFonts w:ascii="Arial" w:hAnsi="Arial" w:cs="Arial"/>
                <w:color w:val="000000" w:themeColor="text1"/>
                <w:sz w:val="20"/>
                <w:szCs w:val="20"/>
              </w:rPr>
              <w:t>Focus for LP – analysis of data, Learning experiences across identified subjects, parent/pupil views of the delivery of the curriculum</w:t>
            </w:r>
          </w:p>
          <w:p w:rsidR="00203B07" w:rsidRDefault="00203B07" w:rsidP="003C09FE">
            <w:pPr>
              <w:rPr>
                <w:rFonts w:ascii="Arial" w:hAnsi="Arial" w:cs="Arial"/>
                <w:color w:val="FF0000"/>
                <w:sz w:val="20"/>
                <w:szCs w:val="20"/>
              </w:rPr>
            </w:pPr>
          </w:p>
          <w:p w:rsidR="00203B07" w:rsidRDefault="00203B07" w:rsidP="003C09FE">
            <w:pPr>
              <w:rPr>
                <w:rFonts w:ascii="Arial" w:hAnsi="Arial" w:cs="Arial"/>
                <w:color w:val="FF0000"/>
                <w:sz w:val="20"/>
                <w:szCs w:val="20"/>
              </w:rPr>
            </w:pPr>
          </w:p>
          <w:p w:rsidR="00203B07" w:rsidRDefault="00203B07" w:rsidP="003C09FE">
            <w:pPr>
              <w:rPr>
                <w:rFonts w:ascii="Arial" w:hAnsi="Arial" w:cs="Arial"/>
                <w:color w:val="FF0000"/>
                <w:sz w:val="20"/>
                <w:szCs w:val="20"/>
              </w:rPr>
            </w:pPr>
          </w:p>
          <w:p w:rsidR="00203B07" w:rsidRDefault="00203B07" w:rsidP="003C09FE">
            <w:pPr>
              <w:rPr>
                <w:rFonts w:ascii="Arial" w:hAnsi="Arial" w:cs="Arial"/>
                <w:sz w:val="20"/>
                <w:szCs w:val="20"/>
              </w:rPr>
            </w:pPr>
          </w:p>
          <w:p w:rsidR="00203B07" w:rsidRPr="00B44E8A" w:rsidRDefault="00203B07" w:rsidP="003C09FE">
            <w:pPr>
              <w:rPr>
                <w:rFonts w:ascii="Arial" w:hAnsi="Arial" w:cs="Arial"/>
                <w:sz w:val="20"/>
                <w:szCs w:val="20"/>
              </w:rPr>
            </w:pPr>
          </w:p>
        </w:tc>
        <w:tc>
          <w:tcPr>
            <w:tcW w:w="3040" w:type="dxa"/>
          </w:tcPr>
          <w:p w:rsidR="00203B07" w:rsidRDefault="00203B07" w:rsidP="003C09FE">
            <w:pPr>
              <w:rPr>
                <w:rFonts w:ascii="Arial" w:hAnsi="Arial" w:cs="Arial"/>
                <w:color w:val="FF0000"/>
                <w:sz w:val="20"/>
                <w:szCs w:val="20"/>
              </w:rPr>
            </w:pPr>
          </w:p>
          <w:p w:rsidR="00203B07" w:rsidRDefault="00203B07" w:rsidP="003C09FE">
            <w:pPr>
              <w:rPr>
                <w:rFonts w:ascii="Arial" w:hAnsi="Arial" w:cs="Arial"/>
                <w:sz w:val="20"/>
                <w:szCs w:val="20"/>
              </w:rPr>
            </w:pPr>
          </w:p>
          <w:p w:rsidR="00203B07" w:rsidRDefault="00203B07" w:rsidP="003C09FE">
            <w:pPr>
              <w:rPr>
                <w:rFonts w:ascii="Arial" w:hAnsi="Arial" w:cs="Arial"/>
                <w:color w:val="000000" w:themeColor="text1"/>
                <w:sz w:val="20"/>
                <w:szCs w:val="20"/>
              </w:rPr>
            </w:pPr>
            <w:r>
              <w:rPr>
                <w:rFonts w:ascii="Arial" w:hAnsi="Arial" w:cs="Arial"/>
                <w:color w:val="000000" w:themeColor="text1"/>
                <w:sz w:val="20"/>
                <w:szCs w:val="20"/>
              </w:rPr>
              <w:t>Sept 2024</w:t>
            </w: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r>
              <w:rPr>
                <w:rFonts w:ascii="Arial" w:hAnsi="Arial" w:cs="Arial"/>
                <w:color w:val="000000" w:themeColor="text1"/>
                <w:sz w:val="20"/>
                <w:szCs w:val="20"/>
              </w:rPr>
              <w:t>December 2024</w:t>
            </w: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r>
              <w:rPr>
                <w:rFonts w:ascii="Arial" w:hAnsi="Arial" w:cs="Arial"/>
                <w:color w:val="000000" w:themeColor="text1"/>
                <w:sz w:val="20"/>
                <w:szCs w:val="20"/>
              </w:rPr>
              <w:t>October 2024</w:t>
            </w: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r>
              <w:rPr>
                <w:rFonts w:ascii="Arial" w:hAnsi="Arial" w:cs="Arial"/>
                <w:color w:val="000000" w:themeColor="text1"/>
                <w:sz w:val="20"/>
                <w:szCs w:val="20"/>
              </w:rPr>
              <w:t>September 2024</w:t>
            </w:r>
          </w:p>
          <w:p w:rsidR="00203B07" w:rsidRDefault="00203B07" w:rsidP="003C09FE">
            <w:pPr>
              <w:rPr>
                <w:rFonts w:ascii="Arial" w:hAnsi="Arial" w:cs="Arial"/>
                <w:color w:val="000000" w:themeColor="text1"/>
                <w:sz w:val="20"/>
                <w:szCs w:val="20"/>
              </w:rPr>
            </w:pPr>
            <w:r>
              <w:rPr>
                <w:rFonts w:ascii="Arial" w:hAnsi="Arial" w:cs="Arial"/>
                <w:color w:val="000000" w:themeColor="text1"/>
                <w:sz w:val="20"/>
                <w:szCs w:val="20"/>
              </w:rPr>
              <w:t>November 2024</w:t>
            </w:r>
          </w:p>
          <w:p w:rsidR="00203B07" w:rsidRDefault="00203B07" w:rsidP="003C09FE">
            <w:pPr>
              <w:rPr>
                <w:rFonts w:ascii="Arial" w:hAnsi="Arial" w:cs="Arial"/>
                <w:color w:val="000000" w:themeColor="text1"/>
                <w:sz w:val="20"/>
                <w:szCs w:val="20"/>
              </w:rPr>
            </w:pPr>
            <w:r>
              <w:rPr>
                <w:rFonts w:ascii="Arial" w:hAnsi="Arial" w:cs="Arial"/>
                <w:color w:val="000000" w:themeColor="text1"/>
                <w:sz w:val="20"/>
                <w:szCs w:val="20"/>
              </w:rPr>
              <w:t>January 2025</w:t>
            </w:r>
          </w:p>
          <w:p w:rsidR="00203B07" w:rsidRDefault="00203B07" w:rsidP="003C09FE">
            <w:pPr>
              <w:rPr>
                <w:rFonts w:ascii="Arial" w:hAnsi="Arial" w:cs="Arial"/>
                <w:color w:val="000000" w:themeColor="text1"/>
                <w:sz w:val="20"/>
                <w:szCs w:val="20"/>
              </w:rPr>
            </w:pPr>
            <w:r>
              <w:rPr>
                <w:rFonts w:ascii="Arial" w:hAnsi="Arial" w:cs="Arial"/>
                <w:color w:val="000000" w:themeColor="text1"/>
                <w:sz w:val="20"/>
                <w:szCs w:val="20"/>
              </w:rPr>
              <w:t>April 2025</w:t>
            </w: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r>
              <w:rPr>
                <w:rFonts w:ascii="Arial" w:hAnsi="Arial" w:cs="Arial"/>
                <w:color w:val="000000" w:themeColor="text1"/>
                <w:sz w:val="20"/>
                <w:szCs w:val="20"/>
              </w:rPr>
              <w:t xml:space="preserve">Sept/Nov </w:t>
            </w:r>
            <w:proofErr w:type="gramStart"/>
            <w:r>
              <w:rPr>
                <w:rFonts w:ascii="Arial" w:hAnsi="Arial" w:cs="Arial"/>
                <w:color w:val="000000" w:themeColor="text1"/>
                <w:sz w:val="20"/>
                <w:szCs w:val="20"/>
              </w:rPr>
              <w:t>2024  Feb</w:t>
            </w:r>
            <w:proofErr w:type="gramEnd"/>
            <w:r>
              <w:rPr>
                <w:rFonts w:ascii="Arial" w:hAnsi="Arial" w:cs="Arial"/>
                <w:color w:val="000000" w:themeColor="text1"/>
                <w:sz w:val="20"/>
                <w:szCs w:val="20"/>
              </w:rPr>
              <w:t xml:space="preserve"> 2025</w:t>
            </w: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r>
              <w:rPr>
                <w:rFonts w:ascii="Arial" w:hAnsi="Arial" w:cs="Arial"/>
                <w:color w:val="000000" w:themeColor="text1"/>
                <w:sz w:val="20"/>
                <w:szCs w:val="20"/>
              </w:rPr>
              <w:t>Feb 2025</w:t>
            </w: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r>
              <w:rPr>
                <w:rFonts w:ascii="Arial" w:hAnsi="Arial" w:cs="Arial"/>
                <w:color w:val="000000" w:themeColor="text1"/>
                <w:sz w:val="20"/>
                <w:szCs w:val="20"/>
              </w:rPr>
              <w:t>May/June 2025</w:t>
            </w: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r>
              <w:rPr>
                <w:rFonts w:ascii="Arial" w:hAnsi="Arial" w:cs="Arial"/>
                <w:color w:val="000000" w:themeColor="text1"/>
                <w:sz w:val="20"/>
                <w:szCs w:val="20"/>
              </w:rPr>
              <w:t>June 2025</w:t>
            </w: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b/>
              </w:rPr>
            </w:pPr>
          </w:p>
          <w:p w:rsidR="00203B07" w:rsidRDefault="00203B07" w:rsidP="003C09FE">
            <w:pPr>
              <w:rPr>
                <w:rFonts w:ascii="Arial" w:hAnsi="Arial" w:cs="Arial"/>
                <w:b/>
              </w:rPr>
            </w:pPr>
          </w:p>
          <w:p w:rsidR="00203B07" w:rsidRDefault="00203B07" w:rsidP="003C09FE">
            <w:pPr>
              <w:rPr>
                <w:rFonts w:ascii="Arial" w:hAnsi="Arial" w:cs="Arial"/>
                <w:b/>
              </w:rPr>
            </w:pPr>
          </w:p>
          <w:p w:rsidR="00203B07" w:rsidRDefault="00203B07" w:rsidP="003C09FE">
            <w:pPr>
              <w:rPr>
                <w:rFonts w:ascii="Arial" w:hAnsi="Arial" w:cs="Arial"/>
                <w:b/>
              </w:rPr>
            </w:pPr>
          </w:p>
          <w:p w:rsidR="00203B07" w:rsidRDefault="00203B07" w:rsidP="003C09FE">
            <w:pPr>
              <w:rPr>
                <w:rFonts w:ascii="Arial" w:hAnsi="Arial" w:cs="Arial"/>
                <w:color w:val="000000" w:themeColor="text1"/>
                <w:sz w:val="20"/>
                <w:szCs w:val="20"/>
              </w:rPr>
            </w:pPr>
            <w:r>
              <w:rPr>
                <w:rFonts w:ascii="Arial" w:hAnsi="Arial" w:cs="Arial"/>
                <w:color w:val="000000" w:themeColor="text1"/>
                <w:sz w:val="20"/>
                <w:szCs w:val="20"/>
              </w:rPr>
              <w:t>October 2024</w:t>
            </w:r>
          </w:p>
          <w:p w:rsidR="00203B07" w:rsidRDefault="00203B07" w:rsidP="003C09FE">
            <w:pPr>
              <w:rPr>
                <w:rFonts w:ascii="Arial" w:hAnsi="Arial" w:cs="Arial"/>
                <w:color w:val="000000" w:themeColor="text1"/>
                <w:sz w:val="20"/>
                <w:szCs w:val="20"/>
              </w:rPr>
            </w:pPr>
            <w:r>
              <w:rPr>
                <w:rFonts w:ascii="Arial" w:hAnsi="Arial" w:cs="Arial"/>
                <w:color w:val="000000" w:themeColor="text1"/>
                <w:sz w:val="20"/>
                <w:szCs w:val="20"/>
              </w:rPr>
              <w:t>February 2024</w:t>
            </w:r>
          </w:p>
          <w:p w:rsidR="00203B07" w:rsidRDefault="00203B07" w:rsidP="003C09FE">
            <w:pPr>
              <w:rPr>
                <w:rFonts w:ascii="Arial" w:hAnsi="Arial" w:cs="Arial"/>
                <w:color w:val="000000" w:themeColor="text1"/>
                <w:sz w:val="20"/>
                <w:szCs w:val="20"/>
              </w:rPr>
            </w:pPr>
            <w:r>
              <w:rPr>
                <w:rFonts w:ascii="Arial" w:hAnsi="Arial" w:cs="Arial"/>
                <w:color w:val="000000" w:themeColor="text1"/>
                <w:sz w:val="20"/>
                <w:szCs w:val="20"/>
              </w:rPr>
              <w:lastRenderedPageBreak/>
              <w:t>April 2025</w:t>
            </w:r>
          </w:p>
          <w:p w:rsidR="00203B07" w:rsidRDefault="00203B07" w:rsidP="003C09FE">
            <w:pPr>
              <w:rPr>
                <w:rFonts w:ascii="Arial" w:hAnsi="Arial" w:cs="Arial"/>
                <w:b/>
                <w:color w:val="000000" w:themeColor="text1"/>
              </w:rPr>
            </w:pPr>
            <w:r>
              <w:rPr>
                <w:rFonts w:ascii="Arial" w:hAnsi="Arial" w:cs="Arial"/>
                <w:color w:val="000000" w:themeColor="text1"/>
                <w:sz w:val="20"/>
                <w:szCs w:val="20"/>
              </w:rPr>
              <w:t>May 2025</w:t>
            </w:r>
          </w:p>
          <w:p w:rsidR="00203B07" w:rsidRDefault="00203B07" w:rsidP="003C09FE">
            <w:pPr>
              <w:rPr>
                <w:rFonts w:ascii="Arial" w:hAnsi="Arial" w:cs="Arial"/>
                <w:b/>
              </w:rPr>
            </w:pPr>
          </w:p>
        </w:tc>
      </w:tr>
      <w:tr w:rsidR="00203B07" w:rsidRPr="00B27FFA" w:rsidTr="003C09FE">
        <w:trPr>
          <w:trHeight w:val="527"/>
        </w:trPr>
        <w:tc>
          <w:tcPr>
            <w:tcW w:w="15193" w:type="dxa"/>
            <w:gridSpan w:val="6"/>
            <w:vAlign w:val="center"/>
          </w:tcPr>
          <w:p w:rsidR="00203B07" w:rsidRPr="00B27FFA" w:rsidRDefault="00203B07" w:rsidP="003C09FE">
            <w:pPr>
              <w:rPr>
                <w:rFonts w:ascii="Arial" w:hAnsi="Arial" w:cs="Arial"/>
                <w:b/>
                <w:sz w:val="24"/>
                <w:szCs w:val="24"/>
              </w:rPr>
            </w:pPr>
            <w:r w:rsidRPr="00B27FFA">
              <w:rPr>
                <w:rFonts w:ascii="Arial" w:hAnsi="Arial" w:cs="Arial"/>
                <w:b/>
                <w:sz w:val="24"/>
                <w:szCs w:val="24"/>
              </w:rPr>
              <w:lastRenderedPageBreak/>
              <w:t>Ongoing Evaluation</w:t>
            </w:r>
          </w:p>
        </w:tc>
      </w:tr>
      <w:tr w:rsidR="00203B07" w:rsidRPr="00A80965" w:rsidTr="003C09FE">
        <w:trPr>
          <w:trHeight w:val="984"/>
        </w:trPr>
        <w:tc>
          <w:tcPr>
            <w:tcW w:w="15193" w:type="dxa"/>
            <w:gridSpan w:val="6"/>
          </w:tcPr>
          <w:p w:rsidR="00203B07" w:rsidRDefault="00203B07" w:rsidP="003C09FE">
            <w:pPr>
              <w:rPr>
                <w:rFonts w:ascii="Arial" w:hAnsi="Arial" w:cs="Arial"/>
                <w:b/>
                <w:sz w:val="20"/>
                <w:szCs w:val="20"/>
              </w:rPr>
            </w:pPr>
          </w:p>
          <w:p w:rsidR="00203B07" w:rsidRDefault="00203B07" w:rsidP="003C09FE">
            <w:pPr>
              <w:rPr>
                <w:rFonts w:ascii="Arial" w:hAnsi="Arial" w:cs="Arial"/>
                <w:b/>
                <w:color w:val="FF0000"/>
                <w:sz w:val="20"/>
                <w:szCs w:val="20"/>
              </w:rPr>
            </w:pPr>
            <w:r>
              <w:rPr>
                <w:rFonts w:ascii="Arial" w:hAnsi="Arial" w:cs="Arial"/>
                <w:b/>
                <w:color w:val="FF0000"/>
                <w:sz w:val="20"/>
                <w:szCs w:val="20"/>
              </w:rPr>
              <w:t>This should be updated as part of on-going cycle of self-evaluation</w:t>
            </w:r>
          </w:p>
          <w:p w:rsidR="00203B07" w:rsidRPr="00BA51A2" w:rsidRDefault="00203B07" w:rsidP="003C09FE">
            <w:pPr>
              <w:rPr>
                <w:rFonts w:ascii="Arial" w:hAnsi="Arial" w:cs="Arial"/>
                <w:b/>
                <w:color w:val="FF0000"/>
                <w:sz w:val="20"/>
                <w:szCs w:val="20"/>
              </w:rPr>
            </w:pPr>
          </w:p>
        </w:tc>
      </w:tr>
      <w:tr w:rsidR="00203B07" w:rsidRPr="00076251" w:rsidTr="003C09FE">
        <w:trPr>
          <w:trHeight w:val="432"/>
        </w:trPr>
        <w:tc>
          <w:tcPr>
            <w:tcW w:w="15193" w:type="dxa"/>
            <w:gridSpan w:val="6"/>
            <w:vAlign w:val="center"/>
          </w:tcPr>
          <w:p w:rsidR="00203B07" w:rsidRDefault="00203B07" w:rsidP="003C09FE">
            <w:pPr>
              <w:tabs>
                <w:tab w:val="left" w:pos="2520"/>
              </w:tabs>
              <w:rPr>
                <w:rFonts w:ascii="Arial" w:hAnsi="Arial" w:cs="Arial"/>
                <w:b/>
                <w:sz w:val="20"/>
                <w:szCs w:val="20"/>
              </w:rPr>
            </w:pPr>
          </w:p>
          <w:p w:rsidR="00203B07" w:rsidRDefault="00203B07" w:rsidP="003C09FE">
            <w:pPr>
              <w:tabs>
                <w:tab w:val="left" w:pos="2520"/>
              </w:tabs>
              <w:rPr>
                <w:rFonts w:ascii="Arial" w:hAnsi="Arial" w:cs="Arial"/>
                <w:b/>
                <w:sz w:val="20"/>
                <w:szCs w:val="20"/>
              </w:rPr>
            </w:pPr>
          </w:p>
          <w:p w:rsidR="00203B07" w:rsidRDefault="00203B07" w:rsidP="003C09FE">
            <w:pPr>
              <w:tabs>
                <w:tab w:val="left" w:pos="2520"/>
              </w:tabs>
              <w:rPr>
                <w:rFonts w:ascii="Arial" w:hAnsi="Arial" w:cs="Arial"/>
                <w:b/>
                <w:sz w:val="20"/>
                <w:szCs w:val="20"/>
              </w:rPr>
            </w:pPr>
          </w:p>
          <w:p w:rsidR="00203B07" w:rsidRDefault="00203B07" w:rsidP="003C09FE">
            <w:pPr>
              <w:tabs>
                <w:tab w:val="left" w:pos="2520"/>
              </w:tabs>
              <w:rPr>
                <w:rFonts w:ascii="Arial" w:hAnsi="Arial" w:cs="Arial"/>
                <w:b/>
                <w:sz w:val="20"/>
                <w:szCs w:val="20"/>
              </w:rPr>
            </w:pPr>
          </w:p>
          <w:p w:rsidR="00203B07" w:rsidRDefault="00203B07" w:rsidP="003C09FE">
            <w:pPr>
              <w:tabs>
                <w:tab w:val="left" w:pos="2520"/>
              </w:tabs>
              <w:rPr>
                <w:rFonts w:ascii="Arial" w:hAnsi="Arial" w:cs="Arial"/>
                <w:b/>
                <w:sz w:val="20"/>
                <w:szCs w:val="20"/>
              </w:rPr>
            </w:pPr>
          </w:p>
          <w:p w:rsidR="00203B07" w:rsidRDefault="00203B07" w:rsidP="003C09FE">
            <w:pPr>
              <w:tabs>
                <w:tab w:val="left" w:pos="2520"/>
              </w:tabs>
              <w:rPr>
                <w:rFonts w:ascii="Arial" w:hAnsi="Arial" w:cs="Arial"/>
                <w:b/>
                <w:sz w:val="20"/>
                <w:szCs w:val="20"/>
              </w:rPr>
            </w:pPr>
          </w:p>
          <w:p w:rsidR="00203B07" w:rsidRDefault="00203B07" w:rsidP="003C09FE">
            <w:pPr>
              <w:tabs>
                <w:tab w:val="left" w:pos="2520"/>
              </w:tabs>
              <w:rPr>
                <w:rFonts w:ascii="Arial" w:hAnsi="Arial" w:cs="Arial"/>
                <w:b/>
                <w:sz w:val="20"/>
                <w:szCs w:val="20"/>
              </w:rPr>
            </w:pPr>
          </w:p>
          <w:p w:rsidR="00203B07" w:rsidRPr="00076251" w:rsidRDefault="00203B07" w:rsidP="003C09FE">
            <w:pPr>
              <w:tabs>
                <w:tab w:val="left" w:pos="2520"/>
              </w:tabs>
              <w:rPr>
                <w:rFonts w:ascii="Arial" w:hAnsi="Arial" w:cs="Arial"/>
                <w:sz w:val="20"/>
                <w:szCs w:val="20"/>
              </w:rPr>
            </w:pPr>
            <w:r>
              <w:rPr>
                <w:rFonts w:ascii="Arial" w:hAnsi="Arial" w:cs="Arial"/>
                <w:b/>
                <w:sz w:val="20"/>
                <w:szCs w:val="20"/>
              </w:rPr>
              <w:lastRenderedPageBreak/>
              <w:t xml:space="preserve">Education Directorate Improvement Plan: </w:t>
            </w:r>
            <w:r w:rsidRPr="00EB47AD">
              <w:rPr>
                <w:rFonts w:ascii="Arial" w:hAnsi="Arial" w:cs="Arial"/>
                <w:sz w:val="20"/>
                <w:szCs w:val="20"/>
              </w:rPr>
              <w:t xml:space="preserve"> </w:t>
            </w:r>
            <w:r w:rsidRPr="00F33A24">
              <w:rPr>
                <w:rFonts w:ascii="Arial" w:hAnsi="Arial" w:cs="Arial"/>
                <w:color w:val="000000"/>
              </w:rPr>
              <w:t>Equality &amp; Equity/</w:t>
            </w:r>
            <w:r w:rsidRPr="00523A80">
              <w:rPr>
                <w:rFonts w:ascii="Arial" w:hAnsi="Arial" w:cs="Arial"/>
                <w:b/>
                <w:bCs/>
                <w:color w:val="000000"/>
              </w:rPr>
              <w:t>Achievement</w:t>
            </w:r>
            <w:r w:rsidRPr="00F33A24">
              <w:rPr>
                <w:rFonts w:ascii="Arial" w:hAnsi="Arial" w:cs="Arial"/>
                <w:color w:val="000000"/>
              </w:rPr>
              <w:t>/</w:t>
            </w:r>
            <w:r w:rsidRPr="00523A80">
              <w:rPr>
                <w:rFonts w:ascii="Arial" w:hAnsi="Arial" w:cs="Arial"/>
                <w:color w:val="000000"/>
              </w:rPr>
              <w:t>Health &amp; Wellbeing</w:t>
            </w:r>
            <w:r w:rsidRPr="00F33A24">
              <w:rPr>
                <w:rFonts w:ascii="Arial" w:hAnsi="Arial" w:cs="Arial"/>
                <w:color w:val="000000"/>
              </w:rPr>
              <w:t>/Positive Destinations/Attendance &amp; Engagement</w:t>
            </w:r>
          </w:p>
        </w:tc>
      </w:tr>
      <w:tr w:rsidR="00203B07" w:rsidRPr="00B27FFA" w:rsidTr="003C09FE">
        <w:trPr>
          <w:trHeight w:val="410"/>
        </w:trPr>
        <w:tc>
          <w:tcPr>
            <w:tcW w:w="15193" w:type="dxa"/>
            <w:gridSpan w:val="6"/>
            <w:vAlign w:val="center"/>
          </w:tcPr>
          <w:p w:rsidR="00203B07" w:rsidRPr="00C8489D" w:rsidRDefault="00203B07" w:rsidP="003C09FE">
            <w:pPr>
              <w:tabs>
                <w:tab w:val="left" w:pos="2520"/>
              </w:tabs>
              <w:rPr>
                <w:rFonts w:ascii="Arial" w:hAnsi="Arial" w:cs="Arial"/>
                <w:bCs/>
                <w:i/>
                <w:iCs/>
                <w:color w:val="FF0000"/>
                <w:sz w:val="20"/>
                <w:szCs w:val="20"/>
              </w:rPr>
            </w:pPr>
            <w:r w:rsidRPr="00B27FFA">
              <w:rPr>
                <w:rFonts w:ascii="Arial" w:hAnsi="Arial" w:cs="Arial"/>
                <w:b/>
                <w:sz w:val="24"/>
                <w:szCs w:val="24"/>
              </w:rPr>
              <w:lastRenderedPageBreak/>
              <w:t>Focused Priority</w:t>
            </w:r>
            <w:r>
              <w:rPr>
                <w:rFonts w:ascii="Arial" w:hAnsi="Arial" w:cs="Arial"/>
                <w:b/>
                <w:sz w:val="24"/>
                <w:szCs w:val="24"/>
              </w:rPr>
              <w:t xml:space="preserve"> 2</w:t>
            </w:r>
            <w:r w:rsidRPr="00B27FFA">
              <w:rPr>
                <w:rFonts w:ascii="Arial" w:hAnsi="Arial" w:cs="Arial"/>
                <w:b/>
                <w:sz w:val="24"/>
                <w:szCs w:val="24"/>
              </w:rPr>
              <w:t xml:space="preserve">:   </w:t>
            </w:r>
            <w:r>
              <w:rPr>
                <w:rFonts w:ascii="Arial" w:hAnsi="Arial"/>
                <w:sz w:val="20"/>
                <w:szCs w:val="20"/>
              </w:rPr>
              <w:t xml:space="preserve"> Develop high-quality learning, teaching and assessment experiences for all children in maths/numeracy ensuring that children make good progress.</w:t>
            </w:r>
          </w:p>
        </w:tc>
      </w:tr>
      <w:tr w:rsidR="00203B07" w:rsidTr="003C09FE">
        <w:trPr>
          <w:trHeight w:val="415"/>
        </w:trPr>
        <w:tc>
          <w:tcPr>
            <w:tcW w:w="7596" w:type="dxa"/>
            <w:gridSpan w:val="3"/>
            <w:vAlign w:val="center"/>
          </w:tcPr>
          <w:p w:rsidR="00203B07" w:rsidRPr="00EB47AD" w:rsidRDefault="00203B07" w:rsidP="003C09FE">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rsidR="00203B07" w:rsidRDefault="00203B07" w:rsidP="003C09FE">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203B07" w:rsidTr="003C09FE">
        <w:trPr>
          <w:trHeight w:val="695"/>
        </w:trPr>
        <w:tc>
          <w:tcPr>
            <w:tcW w:w="7596" w:type="dxa"/>
            <w:gridSpan w:val="3"/>
            <w:vAlign w:val="center"/>
          </w:tcPr>
          <w:p w:rsidR="00203B07" w:rsidRPr="00277237" w:rsidRDefault="00203B07" w:rsidP="003C09FE">
            <w:pPr>
              <w:tabs>
                <w:tab w:val="left" w:pos="2520"/>
              </w:tabs>
              <w:rPr>
                <w:rFonts w:ascii="Arial" w:hAnsi="Arial" w:cs="Arial"/>
                <w:sz w:val="20"/>
                <w:szCs w:val="20"/>
              </w:rPr>
            </w:pPr>
            <w:r>
              <w:rPr>
                <w:rFonts w:ascii="Arial" w:hAnsi="Arial" w:cs="Arial"/>
                <w:sz w:val="20"/>
                <w:szCs w:val="20"/>
              </w:rPr>
              <w:t xml:space="preserve">QI </w:t>
            </w:r>
            <w:r w:rsidRPr="00D872EE">
              <w:rPr>
                <w:rFonts w:ascii="Arial" w:hAnsi="Arial" w:cs="Arial"/>
                <w:sz w:val="20"/>
                <w:szCs w:val="20"/>
              </w:rPr>
              <w:t>1.3 Leadership of change</w:t>
            </w:r>
            <w:r>
              <w:rPr>
                <w:rFonts w:ascii="Arial" w:hAnsi="Arial" w:cs="Arial"/>
                <w:sz w:val="20"/>
                <w:szCs w:val="20"/>
              </w:rPr>
              <w:t xml:space="preserve">                                    QI </w:t>
            </w:r>
            <w:proofErr w:type="gramStart"/>
            <w:r>
              <w:rPr>
                <w:rFonts w:ascii="Arial" w:hAnsi="Arial" w:cs="Arial"/>
                <w:sz w:val="20"/>
                <w:szCs w:val="20"/>
              </w:rPr>
              <w:t>1.</w:t>
            </w:r>
            <w:r w:rsidRPr="00277237">
              <w:rPr>
                <w:rFonts w:ascii="Arial" w:hAnsi="Arial" w:cs="Arial"/>
                <w:sz w:val="20"/>
                <w:szCs w:val="20"/>
              </w:rPr>
              <w:t>2  Leadership</w:t>
            </w:r>
            <w:proofErr w:type="gramEnd"/>
            <w:r w:rsidRPr="00277237">
              <w:rPr>
                <w:rFonts w:ascii="Arial" w:hAnsi="Arial" w:cs="Arial"/>
                <w:sz w:val="20"/>
                <w:szCs w:val="20"/>
              </w:rPr>
              <w:t xml:space="preserve"> of Learning </w:t>
            </w:r>
          </w:p>
          <w:p w:rsidR="00203B07" w:rsidRPr="00D872EE" w:rsidRDefault="00203B07" w:rsidP="003C09FE">
            <w:pPr>
              <w:tabs>
                <w:tab w:val="left" w:pos="2520"/>
              </w:tabs>
              <w:rPr>
                <w:rFonts w:ascii="Arial" w:hAnsi="Arial" w:cs="Arial"/>
                <w:sz w:val="20"/>
                <w:szCs w:val="20"/>
              </w:rPr>
            </w:pPr>
            <w:r>
              <w:rPr>
                <w:rFonts w:ascii="Arial" w:hAnsi="Arial" w:cs="Arial"/>
                <w:sz w:val="20"/>
                <w:szCs w:val="20"/>
              </w:rPr>
              <w:t xml:space="preserve">QI </w:t>
            </w:r>
            <w:r w:rsidRPr="00D872EE">
              <w:rPr>
                <w:rFonts w:ascii="Arial" w:hAnsi="Arial" w:cs="Arial"/>
                <w:sz w:val="20"/>
                <w:szCs w:val="20"/>
              </w:rPr>
              <w:t xml:space="preserve">2.3 Learning, Teaching and Assessment </w:t>
            </w:r>
          </w:p>
          <w:p w:rsidR="00203B07" w:rsidRPr="00D872EE" w:rsidRDefault="00203B07" w:rsidP="003C09FE">
            <w:pPr>
              <w:tabs>
                <w:tab w:val="left" w:pos="2520"/>
              </w:tabs>
              <w:rPr>
                <w:rFonts w:ascii="Arial" w:hAnsi="Arial" w:cs="Arial"/>
                <w:sz w:val="20"/>
                <w:szCs w:val="20"/>
              </w:rPr>
            </w:pPr>
            <w:r>
              <w:rPr>
                <w:rFonts w:ascii="Arial" w:hAnsi="Arial" w:cs="Arial"/>
                <w:sz w:val="20"/>
                <w:szCs w:val="20"/>
              </w:rPr>
              <w:t xml:space="preserve">QI </w:t>
            </w:r>
            <w:r w:rsidRPr="00D872EE">
              <w:rPr>
                <w:rFonts w:ascii="Arial" w:hAnsi="Arial" w:cs="Arial"/>
                <w:sz w:val="20"/>
                <w:szCs w:val="20"/>
              </w:rPr>
              <w:t>2.4 Personalised support</w:t>
            </w:r>
          </w:p>
          <w:p w:rsidR="00203B07" w:rsidRPr="00EB47AD" w:rsidRDefault="00203B07" w:rsidP="003C09FE">
            <w:pPr>
              <w:tabs>
                <w:tab w:val="left" w:pos="2520"/>
              </w:tabs>
              <w:rPr>
                <w:rFonts w:ascii="Arial" w:hAnsi="Arial" w:cs="Arial"/>
                <w:sz w:val="20"/>
                <w:szCs w:val="20"/>
              </w:rPr>
            </w:pPr>
            <w:r>
              <w:rPr>
                <w:rFonts w:ascii="Arial" w:hAnsi="Arial" w:cs="Arial"/>
                <w:sz w:val="20"/>
                <w:szCs w:val="20"/>
              </w:rPr>
              <w:t xml:space="preserve">QI </w:t>
            </w:r>
            <w:r w:rsidRPr="00D872EE">
              <w:rPr>
                <w:rFonts w:ascii="Arial" w:hAnsi="Arial" w:cs="Arial"/>
                <w:sz w:val="20"/>
                <w:szCs w:val="20"/>
              </w:rPr>
              <w:t>3.2 Raising Attainment</w:t>
            </w:r>
          </w:p>
        </w:tc>
        <w:tc>
          <w:tcPr>
            <w:tcW w:w="7597" w:type="dxa"/>
            <w:gridSpan w:val="3"/>
            <w:vAlign w:val="center"/>
          </w:tcPr>
          <w:p w:rsidR="00203B07" w:rsidRPr="00277237" w:rsidRDefault="00203B07" w:rsidP="003C09FE">
            <w:pPr>
              <w:tabs>
                <w:tab w:val="left" w:pos="2520"/>
              </w:tabs>
              <w:rPr>
                <w:rFonts w:ascii="Arial" w:hAnsi="Arial" w:cs="Arial"/>
                <w:sz w:val="20"/>
                <w:szCs w:val="20"/>
              </w:rPr>
            </w:pPr>
            <w:r>
              <w:rPr>
                <w:rFonts w:ascii="Arial" w:hAnsi="Arial" w:cs="Arial"/>
                <w:sz w:val="20"/>
                <w:szCs w:val="20"/>
              </w:rPr>
              <w:t>QI 1</w:t>
            </w:r>
            <w:r w:rsidRPr="00D872EE">
              <w:rPr>
                <w:rFonts w:ascii="Arial" w:hAnsi="Arial" w:cs="Arial"/>
                <w:sz w:val="20"/>
                <w:szCs w:val="20"/>
              </w:rPr>
              <w:t>.3 Leadership of change</w:t>
            </w:r>
            <w:r>
              <w:rPr>
                <w:rFonts w:ascii="Arial" w:hAnsi="Arial" w:cs="Arial"/>
                <w:sz w:val="20"/>
                <w:szCs w:val="20"/>
              </w:rPr>
              <w:t xml:space="preserve">                                    QI </w:t>
            </w:r>
            <w:proofErr w:type="gramStart"/>
            <w:r>
              <w:rPr>
                <w:rFonts w:ascii="Arial" w:hAnsi="Arial" w:cs="Arial"/>
                <w:sz w:val="20"/>
                <w:szCs w:val="20"/>
              </w:rPr>
              <w:t>1.</w:t>
            </w:r>
            <w:r w:rsidRPr="00277237">
              <w:rPr>
                <w:rFonts w:ascii="Arial" w:hAnsi="Arial" w:cs="Arial"/>
                <w:sz w:val="20"/>
                <w:szCs w:val="20"/>
              </w:rPr>
              <w:t>2  Leadership</w:t>
            </w:r>
            <w:proofErr w:type="gramEnd"/>
            <w:r w:rsidRPr="00277237">
              <w:rPr>
                <w:rFonts w:ascii="Arial" w:hAnsi="Arial" w:cs="Arial"/>
                <w:sz w:val="20"/>
                <w:szCs w:val="20"/>
              </w:rPr>
              <w:t xml:space="preserve"> of Learning </w:t>
            </w:r>
          </w:p>
          <w:p w:rsidR="00203B07" w:rsidRPr="00D872EE" w:rsidRDefault="00203B07" w:rsidP="003C09FE">
            <w:pPr>
              <w:tabs>
                <w:tab w:val="left" w:pos="2520"/>
              </w:tabs>
              <w:rPr>
                <w:rFonts w:ascii="Arial" w:hAnsi="Arial" w:cs="Arial"/>
                <w:sz w:val="20"/>
                <w:szCs w:val="20"/>
              </w:rPr>
            </w:pPr>
            <w:r>
              <w:rPr>
                <w:rFonts w:ascii="Arial" w:hAnsi="Arial" w:cs="Arial"/>
                <w:sz w:val="20"/>
                <w:szCs w:val="20"/>
              </w:rPr>
              <w:t xml:space="preserve">QI </w:t>
            </w:r>
            <w:r w:rsidRPr="00D872EE">
              <w:rPr>
                <w:rFonts w:ascii="Arial" w:hAnsi="Arial" w:cs="Arial"/>
                <w:sz w:val="20"/>
                <w:szCs w:val="20"/>
              </w:rPr>
              <w:t xml:space="preserve">2.3 Learning, Teaching and Assessment </w:t>
            </w:r>
          </w:p>
          <w:p w:rsidR="00203B07" w:rsidRPr="00D872EE" w:rsidRDefault="00203B07" w:rsidP="003C09FE">
            <w:pPr>
              <w:tabs>
                <w:tab w:val="left" w:pos="2520"/>
              </w:tabs>
              <w:rPr>
                <w:rFonts w:ascii="Arial" w:hAnsi="Arial" w:cs="Arial"/>
                <w:sz w:val="20"/>
                <w:szCs w:val="20"/>
              </w:rPr>
            </w:pPr>
            <w:r>
              <w:rPr>
                <w:rFonts w:ascii="Arial" w:hAnsi="Arial" w:cs="Arial"/>
                <w:sz w:val="20"/>
                <w:szCs w:val="20"/>
              </w:rPr>
              <w:t xml:space="preserve">QI </w:t>
            </w:r>
            <w:r w:rsidRPr="00D872EE">
              <w:rPr>
                <w:rFonts w:ascii="Arial" w:hAnsi="Arial" w:cs="Arial"/>
                <w:sz w:val="20"/>
                <w:szCs w:val="20"/>
              </w:rPr>
              <w:t>2.4 Personalised support</w:t>
            </w:r>
          </w:p>
          <w:p w:rsidR="00203B07" w:rsidRDefault="00203B07" w:rsidP="003C09FE">
            <w:pPr>
              <w:tabs>
                <w:tab w:val="left" w:pos="2520"/>
              </w:tabs>
              <w:rPr>
                <w:rFonts w:ascii="Arial" w:hAnsi="Arial" w:cs="Arial"/>
                <w:sz w:val="20"/>
                <w:szCs w:val="20"/>
              </w:rPr>
            </w:pPr>
            <w:r>
              <w:rPr>
                <w:rFonts w:ascii="Arial" w:hAnsi="Arial" w:cs="Arial"/>
                <w:sz w:val="20"/>
                <w:szCs w:val="20"/>
              </w:rPr>
              <w:t xml:space="preserve">QI </w:t>
            </w:r>
            <w:r w:rsidRPr="00D872EE">
              <w:rPr>
                <w:rFonts w:ascii="Arial" w:hAnsi="Arial" w:cs="Arial"/>
                <w:sz w:val="20"/>
                <w:szCs w:val="20"/>
              </w:rPr>
              <w:t>3.2 Raising Attainment</w:t>
            </w:r>
          </w:p>
        </w:tc>
      </w:tr>
      <w:tr w:rsidR="00203B07" w:rsidRPr="00B27FFA" w:rsidTr="003C09FE">
        <w:trPr>
          <w:trHeight w:val="458"/>
        </w:trPr>
        <w:tc>
          <w:tcPr>
            <w:tcW w:w="3214" w:type="dxa"/>
            <w:vAlign w:val="center"/>
          </w:tcPr>
          <w:p w:rsidR="00203B07" w:rsidRPr="00B27FFA" w:rsidRDefault="00203B07" w:rsidP="003C09FE">
            <w:pPr>
              <w:jc w:val="center"/>
              <w:rPr>
                <w:rFonts w:ascii="Arial" w:hAnsi="Arial" w:cs="Arial"/>
                <w:b/>
                <w:sz w:val="24"/>
                <w:szCs w:val="24"/>
              </w:rPr>
            </w:pPr>
            <w:r>
              <w:rPr>
                <w:rFonts w:ascii="Arial" w:hAnsi="Arial" w:cs="Arial"/>
                <w:b/>
                <w:sz w:val="24"/>
                <w:szCs w:val="24"/>
              </w:rPr>
              <w:t>Expected Impact</w:t>
            </w:r>
          </w:p>
        </w:tc>
        <w:tc>
          <w:tcPr>
            <w:tcW w:w="3444" w:type="dxa"/>
            <w:vAlign w:val="center"/>
          </w:tcPr>
          <w:p w:rsidR="00203B07" w:rsidRPr="00B27FFA" w:rsidRDefault="00203B07" w:rsidP="003C09FE">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rsidR="00203B07" w:rsidRPr="00B27FFA" w:rsidRDefault="00203B07" w:rsidP="003C09FE">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rsidR="00203B07" w:rsidRDefault="00203B07" w:rsidP="003C09FE">
            <w:pPr>
              <w:jc w:val="center"/>
              <w:rPr>
                <w:rFonts w:ascii="Arial" w:hAnsi="Arial" w:cs="Arial"/>
                <w:b/>
                <w:sz w:val="24"/>
                <w:szCs w:val="24"/>
              </w:rPr>
            </w:pPr>
            <w:r>
              <w:rPr>
                <w:rFonts w:ascii="Arial" w:hAnsi="Arial" w:cs="Arial"/>
                <w:b/>
                <w:sz w:val="24"/>
                <w:szCs w:val="24"/>
              </w:rPr>
              <w:t>Measure of Success</w:t>
            </w:r>
          </w:p>
          <w:p w:rsidR="00203B07" w:rsidRPr="000A1781" w:rsidRDefault="00203B07" w:rsidP="003C09FE">
            <w:pPr>
              <w:jc w:val="center"/>
              <w:rPr>
                <w:rFonts w:ascii="Arial" w:hAnsi="Arial" w:cs="Arial"/>
                <w:b/>
                <w:i/>
                <w:iCs/>
                <w:sz w:val="20"/>
                <w:szCs w:val="20"/>
              </w:rPr>
            </w:pPr>
            <w:r w:rsidRPr="000A1781">
              <w:rPr>
                <w:rFonts w:ascii="Arial" w:hAnsi="Arial" w:cs="Arial"/>
                <w:b/>
                <w:i/>
                <w:iCs/>
                <w:sz w:val="20"/>
                <w:szCs w:val="20"/>
              </w:rPr>
              <w:t>(Triangulation of Evidence</w:t>
            </w:r>
            <w:r>
              <w:rPr>
                <w:rFonts w:ascii="Arial" w:hAnsi="Arial" w:cs="Arial"/>
                <w:b/>
                <w:i/>
                <w:iCs/>
                <w:sz w:val="20"/>
                <w:szCs w:val="20"/>
              </w:rPr>
              <w:t>/QI Methodology</w:t>
            </w:r>
            <w:r w:rsidRPr="000A1781">
              <w:rPr>
                <w:rFonts w:ascii="Arial" w:hAnsi="Arial" w:cs="Arial"/>
                <w:b/>
                <w:i/>
                <w:iCs/>
                <w:sz w:val="20"/>
                <w:szCs w:val="20"/>
              </w:rPr>
              <w:t>)</w:t>
            </w:r>
          </w:p>
        </w:tc>
        <w:tc>
          <w:tcPr>
            <w:tcW w:w="3040" w:type="dxa"/>
            <w:vAlign w:val="center"/>
          </w:tcPr>
          <w:p w:rsidR="00203B07" w:rsidRPr="00B27FFA" w:rsidRDefault="00203B07" w:rsidP="003C09FE">
            <w:pPr>
              <w:jc w:val="center"/>
              <w:rPr>
                <w:rFonts w:ascii="Arial" w:hAnsi="Arial" w:cs="Arial"/>
                <w:b/>
                <w:sz w:val="24"/>
                <w:szCs w:val="24"/>
              </w:rPr>
            </w:pPr>
            <w:r>
              <w:rPr>
                <w:rFonts w:ascii="Arial" w:hAnsi="Arial" w:cs="Arial"/>
                <w:b/>
                <w:sz w:val="24"/>
                <w:szCs w:val="24"/>
              </w:rPr>
              <w:t>Timescales</w:t>
            </w:r>
          </w:p>
        </w:tc>
      </w:tr>
      <w:tr w:rsidR="00203B07" w:rsidTr="003C09FE">
        <w:trPr>
          <w:trHeight w:val="4328"/>
        </w:trPr>
        <w:tc>
          <w:tcPr>
            <w:tcW w:w="3214" w:type="dxa"/>
          </w:tcPr>
          <w:p w:rsidR="00203B07" w:rsidRDefault="00203B07" w:rsidP="003C09FE">
            <w:pPr>
              <w:rPr>
                <w:rFonts w:ascii="Arial" w:hAnsi="Arial" w:cs="Arial"/>
                <w:b/>
              </w:rPr>
            </w:pPr>
          </w:p>
          <w:p w:rsidR="00203B07" w:rsidRDefault="00203B07" w:rsidP="003C09FE">
            <w:pPr>
              <w:rPr>
                <w:rFonts w:ascii="Arial" w:hAnsi="Arial" w:cs="Arial"/>
                <w:sz w:val="20"/>
                <w:szCs w:val="20"/>
              </w:rPr>
            </w:pPr>
            <w:r>
              <w:rPr>
                <w:rFonts w:ascii="Arial" w:hAnsi="Arial" w:cs="Arial"/>
                <w:sz w:val="20"/>
                <w:szCs w:val="20"/>
              </w:rPr>
              <w:t>All staff across our school and nursery will enhance their learning, teaching and assessment skills in Numeracy and ICT, this will ensure that all children experience high quality learning experiences both indoors and outdoors.</w:t>
            </w: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r>
              <w:rPr>
                <w:rFonts w:ascii="Arial" w:hAnsi="Arial" w:cs="Arial"/>
                <w:sz w:val="20"/>
                <w:szCs w:val="20"/>
              </w:rPr>
              <w:t xml:space="preserve">All staff across our school and nursery will develop their pedagogical knowledge and expertise in numeracy and maths (concrete, pictorial and abstract) and mental arithmetic, to ensure </w:t>
            </w:r>
            <w:r>
              <w:rPr>
                <w:rFonts w:ascii="Arial" w:hAnsi="Arial" w:cs="Arial"/>
                <w:sz w:val="20"/>
                <w:szCs w:val="20"/>
              </w:rPr>
              <w:lastRenderedPageBreak/>
              <w:t>children’s understanding of maths concepts and increase automaticity.</w:t>
            </w: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r>
              <w:rPr>
                <w:rFonts w:ascii="Arial" w:hAnsi="Arial" w:cs="Arial"/>
                <w:sz w:val="20"/>
                <w:szCs w:val="20"/>
              </w:rPr>
              <w:t>All staff across our school and nursery will adopt an agreed, consistent approach in using learning pathways to ensure progression, breadth and depth in children’s learning.</w:t>
            </w: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r>
              <w:rPr>
                <w:rFonts w:ascii="Arial" w:hAnsi="Arial" w:cs="Arial"/>
                <w:sz w:val="20"/>
                <w:szCs w:val="20"/>
              </w:rPr>
              <w:t>All staff across our school and nursery will develop an agreed approach to gathering assessment evidence, which informs next steps and levels of attainment.  This will ensure that professional judgements are accurate and ensure appropriate challenge and pace for all children.</w:t>
            </w: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p>
          <w:p w:rsidR="00203B07" w:rsidRDefault="00203B07" w:rsidP="003C09FE">
            <w:pPr>
              <w:rPr>
                <w:rFonts w:ascii="Arial" w:hAnsi="Arial" w:cs="Arial"/>
                <w:b/>
              </w:rPr>
            </w:pPr>
          </w:p>
          <w:p w:rsidR="00203B07" w:rsidRDefault="00203B07" w:rsidP="003C09FE">
            <w:pPr>
              <w:rPr>
                <w:rFonts w:ascii="Arial" w:hAnsi="Arial" w:cs="Arial"/>
                <w:b/>
              </w:rPr>
            </w:pPr>
          </w:p>
          <w:p w:rsidR="00203B07" w:rsidRDefault="00203B07" w:rsidP="003C09FE">
            <w:pPr>
              <w:rPr>
                <w:rFonts w:ascii="Arial" w:hAnsi="Arial" w:cs="Arial"/>
                <w:b/>
              </w:rPr>
            </w:pPr>
          </w:p>
        </w:tc>
        <w:tc>
          <w:tcPr>
            <w:tcW w:w="3444" w:type="dxa"/>
          </w:tcPr>
          <w:p w:rsidR="00203B07" w:rsidRDefault="00203B07" w:rsidP="003C09FE">
            <w:pPr>
              <w:rPr>
                <w:rFonts w:ascii="Arial" w:hAnsi="Arial" w:cs="Arial"/>
                <w:color w:val="FF0000"/>
                <w:sz w:val="20"/>
                <w:szCs w:val="20"/>
              </w:rPr>
            </w:pPr>
          </w:p>
          <w:p w:rsidR="00203B07" w:rsidRPr="00B55DAC" w:rsidRDefault="00203B07" w:rsidP="003C09FE">
            <w:pPr>
              <w:rPr>
                <w:rFonts w:ascii="Arial" w:hAnsi="Arial" w:cs="Arial"/>
                <w:bCs/>
                <w:sz w:val="20"/>
                <w:szCs w:val="20"/>
              </w:rPr>
            </w:pPr>
            <w:r w:rsidRPr="00AA0601">
              <w:rPr>
                <w:rFonts w:ascii="Arial" w:hAnsi="Arial" w:cs="Arial"/>
                <w:bCs/>
                <w:sz w:val="20"/>
                <w:szCs w:val="20"/>
              </w:rPr>
              <w:t xml:space="preserve">All </w:t>
            </w:r>
            <w:r>
              <w:rPr>
                <w:rFonts w:ascii="Arial" w:hAnsi="Arial" w:cs="Arial"/>
                <w:bCs/>
                <w:sz w:val="20"/>
                <w:szCs w:val="20"/>
              </w:rPr>
              <w:t xml:space="preserve">Early Years and </w:t>
            </w:r>
            <w:r w:rsidRPr="00AA0601">
              <w:rPr>
                <w:rFonts w:ascii="Arial" w:hAnsi="Arial" w:cs="Arial"/>
                <w:bCs/>
                <w:sz w:val="20"/>
                <w:szCs w:val="20"/>
              </w:rPr>
              <w:t xml:space="preserve">teaching staff will engage in professional learning </w:t>
            </w:r>
            <w:r>
              <w:rPr>
                <w:rFonts w:ascii="Arial" w:hAnsi="Arial" w:cs="Arial"/>
                <w:bCs/>
                <w:sz w:val="20"/>
                <w:szCs w:val="20"/>
              </w:rPr>
              <w:t xml:space="preserve">in </w:t>
            </w:r>
            <w:r w:rsidRPr="00AA0601">
              <w:rPr>
                <w:rFonts w:ascii="Arial" w:hAnsi="Arial" w:cs="Arial"/>
                <w:bCs/>
                <w:sz w:val="20"/>
                <w:szCs w:val="20"/>
              </w:rPr>
              <w:t>the five mental maths strategies</w:t>
            </w: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r>
              <w:rPr>
                <w:rFonts w:ascii="Arial" w:hAnsi="Arial" w:cs="Arial"/>
                <w:sz w:val="20"/>
                <w:szCs w:val="20"/>
              </w:rPr>
              <w:t>All pupil support staff will engage with professional learning in conceptual numeracy and mental maths, developing their understanding of how best to use a range of concrete and visual materials.</w:t>
            </w: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r>
              <w:rPr>
                <w:rFonts w:ascii="Arial" w:hAnsi="Arial" w:cs="Arial"/>
                <w:sz w:val="20"/>
                <w:szCs w:val="20"/>
              </w:rPr>
              <w:lastRenderedPageBreak/>
              <w:t>All staff will engage in professional learning in taking maths/numeracy learning outdoors.</w:t>
            </w: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r>
              <w:rPr>
                <w:rFonts w:ascii="Arial" w:hAnsi="Arial" w:cs="Arial"/>
                <w:sz w:val="20"/>
                <w:szCs w:val="20"/>
              </w:rPr>
              <w:t>Create bank of ideas linked to maths and numeracy organisers</w:t>
            </w: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r>
              <w:rPr>
                <w:rFonts w:ascii="Arial" w:hAnsi="Arial" w:cs="Arial"/>
                <w:sz w:val="20"/>
                <w:szCs w:val="20"/>
              </w:rPr>
              <w:t xml:space="preserve">Create numeracy ‘learning bags’ to support in ELC. </w:t>
            </w: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r>
              <w:rPr>
                <w:rFonts w:ascii="Arial" w:hAnsi="Arial" w:cs="Arial"/>
                <w:sz w:val="20"/>
                <w:szCs w:val="20"/>
              </w:rPr>
              <w:t>As part of collegiate sessions staff will engage in collaborative moderation sessions with school and cluster colleagues:</w:t>
            </w:r>
          </w:p>
          <w:p w:rsidR="00203B07" w:rsidRDefault="00203B07" w:rsidP="003C09FE">
            <w:pPr>
              <w:rPr>
                <w:rFonts w:ascii="Arial" w:hAnsi="Arial" w:cs="Arial"/>
                <w:sz w:val="20"/>
                <w:szCs w:val="20"/>
              </w:rPr>
            </w:pPr>
          </w:p>
          <w:p w:rsidR="00203B07" w:rsidRDefault="00203B07" w:rsidP="00203B07">
            <w:pPr>
              <w:pStyle w:val="ListParagraph"/>
              <w:numPr>
                <w:ilvl w:val="0"/>
                <w:numId w:val="2"/>
              </w:numPr>
              <w:spacing w:after="0" w:line="240" w:lineRule="auto"/>
              <w:rPr>
                <w:rFonts w:ascii="Arial" w:hAnsi="Arial" w:cs="Arial"/>
                <w:sz w:val="20"/>
                <w:szCs w:val="20"/>
              </w:rPr>
            </w:pPr>
            <w:r>
              <w:rPr>
                <w:rFonts w:ascii="Arial" w:hAnsi="Arial" w:cs="Arial"/>
                <w:sz w:val="20"/>
                <w:szCs w:val="20"/>
              </w:rPr>
              <w:t>Attend training sessions</w:t>
            </w:r>
          </w:p>
          <w:p w:rsidR="00203B07" w:rsidRDefault="00203B07" w:rsidP="00203B07">
            <w:pPr>
              <w:pStyle w:val="ListParagraph"/>
              <w:numPr>
                <w:ilvl w:val="0"/>
                <w:numId w:val="2"/>
              </w:numPr>
              <w:spacing w:after="0" w:line="240" w:lineRule="auto"/>
              <w:rPr>
                <w:rFonts w:ascii="Arial" w:hAnsi="Arial" w:cs="Arial"/>
                <w:sz w:val="20"/>
                <w:szCs w:val="20"/>
              </w:rPr>
            </w:pPr>
            <w:r>
              <w:rPr>
                <w:rFonts w:ascii="Arial" w:hAnsi="Arial" w:cs="Arial"/>
                <w:sz w:val="20"/>
                <w:szCs w:val="20"/>
              </w:rPr>
              <w:t>Plan differentiated unit of learning together</w:t>
            </w:r>
          </w:p>
          <w:p w:rsidR="00203B07" w:rsidRDefault="00203B07" w:rsidP="00203B07">
            <w:pPr>
              <w:pStyle w:val="ListParagraph"/>
              <w:numPr>
                <w:ilvl w:val="0"/>
                <w:numId w:val="2"/>
              </w:numPr>
              <w:spacing w:after="0" w:line="240" w:lineRule="auto"/>
              <w:rPr>
                <w:rFonts w:ascii="Arial" w:hAnsi="Arial" w:cs="Arial"/>
                <w:sz w:val="20"/>
                <w:szCs w:val="20"/>
              </w:rPr>
            </w:pPr>
            <w:r>
              <w:rPr>
                <w:rFonts w:ascii="Arial" w:hAnsi="Arial" w:cs="Arial"/>
                <w:sz w:val="20"/>
                <w:szCs w:val="20"/>
              </w:rPr>
              <w:t>Peer discussion/feedback</w:t>
            </w:r>
          </w:p>
          <w:p w:rsidR="00203B07" w:rsidRDefault="00203B07" w:rsidP="00203B07">
            <w:pPr>
              <w:pStyle w:val="ListParagraph"/>
              <w:numPr>
                <w:ilvl w:val="0"/>
                <w:numId w:val="2"/>
              </w:numPr>
              <w:spacing w:after="0" w:line="240" w:lineRule="auto"/>
              <w:rPr>
                <w:rFonts w:ascii="Arial" w:hAnsi="Arial" w:cs="Arial"/>
                <w:sz w:val="20"/>
                <w:szCs w:val="20"/>
              </w:rPr>
            </w:pPr>
            <w:r w:rsidRPr="00B55DAC">
              <w:rPr>
                <w:rFonts w:ascii="Arial" w:hAnsi="Arial" w:cs="Arial"/>
                <w:sz w:val="20"/>
                <w:szCs w:val="20"/>
              </w:rPr>
              <w:t>Assessment Evidence</w:t>
            </w: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r>
              <w:rPr>
                <w:rFonts w:ascii="Arial" w:hAnsi="Arial" w:cs="Arial"/>
                <w:sz w:val="20"/>
                <w:szCs w:val="20"/>
              </w:rPr>
              <w:t>All Early Years staff and Play Pedagogy leaders across the school to develop Numeracy and Maths experiences across the core provision, ensuring differentiation.</w:t>
            </w: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r>
              <w:rPr>
                <w:rFonts w:ascii="Arial" w:hAnsi="Arial" w:cs="Arial"/>
                <w:sz w:val="20"/>
                <w:szCs w:val="20"/>
              </w:rPr>
              <w:lastRenderedPageBreak/>
              <w:t>Planned opportunities for all staff to look outwards and observe in other school and nursery settings.</w:t>
            </w:r>
          </w:p>
          <w:p w:rsidR="00203B07" w:rsidRDefault="00203B07" w:rsidP="003C09FE">
            <w:pPr>
              <w:rPr>
                <w:rFonts w:ascii="Arial" w:hAnsi="Arial" w:cs="Arial"/>
                <w:sz w:val="20"/>
                <w:szCs w:val="20"/>
              </w:rPr>
            </w:pPr>
          </w:p>
          <w:p w:rsidR="00203B07" w:rsidRDefault="00203B07" w:rsidP="003C09FE">
            <w:pPr>
              <w:rPr>
                <w:rFonts w:ascii="Arial" w:hAnsi="Arial" w:cs="Arial"/>
                <w:b/>
                <w:sz w:val="20"/>
                <w:szCs w:val="20"/>
                <w:u w:val="single"/>
              </w:rPr>
            </w:pPr>
            <w:r w:rsidRPr="00AA0601">
              <w:rPr>
                <w:rFonts w:ascii="Arial" w:hAnsi="Arial" w:cs="Arial"/>
                <w:b/>
                <w:sz w:val="20"/>
                <w:szCs w:val="20"/>
                <w:u w:val="single"/>
              </w:rPr>
              <w:t>Forward Planning</w:t>
            </w:r>
          </w:p>
          <w:p w:rsidR="00203B07" w:rsidRDefault="00203B07" w:rsidP="003C09FE">
            <w:pPr>
              <w:rPr>
                <w:rFonts w:ascii="Arial" w:hAnsi="Arial" w:cs="Arial"/>
                <w:sz w:val="20"/>
                <w:szCs w:val="20"/>
              </w:rPr>
            </w:pPr>
            <w:r>
              <w:rPr>
                <w:rFonts w:ascii="Arial" w:hAnsi="Arial" w:cs="Arial"/>
                <w:sz w:val="20"/>
                <w:szCs w:val="20"/>
              </w:rPr>
              <w:t>All staff will engage in creating and agreeing on a consistent approach in using learning pathways progressively across N – P7.</w:t>
            </w:r>
          </w:p>
          <w:p w:rsidR="00203B07" w:rsidRDefault="00203B07" w:rsidP="003C09FE">
            <w:pPr>
              <w:rPr>
                <w:rFonts w:ascii="Arial" w:hAnsi="Arial" w:cs="Arial"/>
                <w:sz w:val="20"/>
                <w:szCs w:val="20"/>
              </w:rPr>
            </w:pPr>
          </w:p>
          <w:p w:rsidR="00203B07" w:rsidRPr="00B55DAC" w:rsidRDefault="00203B07" w:rsidP="003C09FE">
            <w:pPr>
              <w:rPr>
                <w:rFonts w:ascii="Arial" w:hAnsi="Arial" w:cs="Arial"/>
                <w:b/>
                <w:sz w:val="20"/>
                <w:szCs w:val="20"/>
                <w:u w:val="single"/>
              </w:rPr>
            </w:pPr>
            <w:r w:rsidRPr="00B55DAC">
              <w:rPr>
                <w:rFonts w:ascii="Arial" w:hAnsi="Arial" w:cs="Arial"/>
                <w:b/>
                <w:sz w:val="20"/>
                <w:szCs w:val="20"/>
                <w:u w:val="single"/>
              </w:rPr>
              <w:t>Parents/Carers</w:t>
            </w:r>
          </w:p>
          <w:p w:rsidR="00203B07" w:rsidRPr="0086387D" w:rsidRDefault="00203B07" w:rsidP="003C09FE">
            <w:pPr>
              <w:rPr>
                <w:rFonts w:ascii="Arial" w:hAnsi="Arial" w:cs="Arial"/>
                <w:sz w:val="20"/>
                <w:szCs w:val="20"/>
              </w:rPr>
            </w:pPr>
            <w:r>
              <w:rPr>
                <w:rFonts w:ascii="Arial" w:hAnsi="Arial" w:cs="Arial"/>
                <w:sz w:val="20"/>
                <w:szCs w:val="20"/>
              </w:rPr>
              <w:t>Share with all parents/carers our learning, teaching and assessment approaches in Numeracy/Maths</w:t>
            </w:r>
          </w:p>
        </w:tc>
        <w:tc>
          <w:tcPr>
            <w:tcW w:w="2551" w:type="dxa"/>
            <w:gridSpan w:val="2"/>
          </w:tcPr>
          <w:p w:rsidR="00203B07" w:rsidRDefault="00203B07" w:rsidP="003C09FE">
            <w:pPr>
              <w:rPr>
                <w:rFonts w:ascii="Arial" w:hAnsi="Arial" w:cs="Arial"/>
                <w:color w:val="FF0000"/>
                <w:sz w:val="20"/>
                <w:szCs w:val="20"/>
              </w:rPr>
            </w:pPr>
          </w:p>
          <w:p w:rsidR="00203B07" w:rsidRDefault="00203B07" w:rsidP="003C09FE">
            <w:pPr>
              <w:rPr>
                <w:rFonts w:ascii="Arial" w:hAnsi="Arial" w:cs="Arial"/>
                <w:b/>
                <w:sz w:val="20"/>
                <w:szCs w:val="20"/>
                <w:u w:val="single"/>
              </w:rPr>
            </w:pPr>
            <w:r w:rsidRPr="00957EAF">
              <w:rPr>
                <w:rFonts w:ascii="Arial" w:hAnsi="Arial" w:cs="Arial"/>
                <w:b/>
                <w:sz w:val="20"/>
                <w:szCs w:val="20"/>
                <w:u w:val="single"/>
              </w:rPr>
              <w:t>Maths/Numeracy</w:t>
            </w:r>
          </w:p>
          <w:p w:rsidR="00203B07" w:rsidRDefault="00203B07" w:rsidP="003C09FE">
            <w:pPr>
              <w:rPr>
                <w:rFonts w:ascii="Arial" w:hAnsi="Arial" w:cs="Arial"/>
                <w:sz w:val="20"/>
                <w:szCs w:val="20"/>
              </w:rPr>
            </w:pPr>
            <w:r>
              <w:rPr>
                <w:rFonts w:ascii="Arial" w:hAnsi="Arial" w:cs="Arial"/>
                <w:sz w:val="20"/>
                <w:szCs w:val="20"/>
              </w:rPr>
              <w:t xml:space="preserve">Led by Lynda Keith (ME), Leigh Graham (CL) and delivered by Leanne Bain (CPT) and </w:t>
            </w:r>
            <w:proofErr w:type="spellStart"/>
            <w:r>
              <w:rPr>
                <w:rFonts w:ascii="Arial" w:hAnsi="Arial" w:cs="Arial"/>
                <w:sz w:val="20"/>
                <w:szCs w:val="20"/>
              </w:rPr>
              <w:t>Sharren</w:t>
            </w:r>
            <w:proofErr w:type="spellEnd"/>
            <w:r>
              <w:rPr>
                <w:rFonts w:ascii="Arial" w:hAnsi="Arial" w:cs="Arial"/>
                <w:sz w:val="20"/>
                <w:szCs w:val="20"/>
              </w:rPr>
              <w:t xml:space="preserve"> Maxwell (DHT)</w:t>
            </w:r>
          </w:p>
          <w:p w:rsidR="00203B07" w:rsidRDefault="00203B07" w:rsidP="003C09FE">
            <w:pPr>
              <w:rPr>
                <w:rFonts w:ascii="Arial" w:hAnsi="Arial" w:cs="Arial"/>
                <w:sz w:val="20"/>
                <w:szCs w:val="20"/>
              </w:rPr>
            </w:pPr>
            <w:r>
              <w:rPr>
                <w:rFonts w:ascii="Arial" w:hAnsi="Arial" w:cs="Arial"/>
                <w:sz w:val="20"/>
                <w:szCs w:val="20"/>
              </w:rPr>
              <w:t>Shirley Harley</w:t>
            </w:r>
          </w:p>
          <w:p w:rsidR="00203B07" w:rsidRPr="002E41BC" w:rsidRDefault="00203B07" w:rsidP="003C09FE">
            <w:pPr>
              <w:rPr>
                <w:rFonts w:ascii="Arial" w:hAnsi="Arial" w:cs="Arial"/>
                <w:sz w:val="20"/>
                <w:szCs w:val="20"/>
              </w:rPr>
            </w:pPr>
            <w:r>
              <w:rPr>
                <w:rFonts w:ascii="Arial" w:hAnsi="Arial" w:cs="Arial"/>
                <w:sz w:val="20"/>
                <w:szCs w:val="20"/>
              </w:rPr>
              <w:t>Linda Sutherland</w:t>
            </w:r>
          </w:p>
          <w:p w:rsidR="00203B07" w:rsidRDefault="00203B07" w:rsidP="003C09FE">
            <w:pPr>
              <w:rPr>
                <w:rFonts w:ascii="Arial" w:hAnsi="Arial" w:cs="Arial"/>
                <w:sz w:val="20"/>
                <w:szCs w:val="20"/>
              </w:rPr>
            </w:pPr>
          </w:p>
          <w:p w:rsidR="00203B07" w:rsidRPr="00DD3002" w:rsidRDefault="00203B07" w:rsidP="003C09FE">
            <w:pPr>
              <w:rPr>
                <w:rFonts w:ascii="Arial" w:hAnsi="Arial" w:cs="Arial"/>
                <w:b/>
                <w:sz w:val="20"/>
                <w:szCs w:val="20"/>
                <w:u w:val="single"/>
              </w:rPr>
            </w:pPr>
            <w:r>
              <w:rPr>
                <w:rFonts w:ascii="Arial" w:hAnsi="Arial" w:cs="Arial"/>
                <w:b/>
                <w:sz w:val="20"/>
                <w:szCs w:val="20"/>
                <w:u w:val="single"/>
              </w:rPr>
              <w:t>Taking Learning Outdoors</w:t>
            </w:r>
          </w:p>
          <w:p w:rsidR="00203B07" w:rsidRDefault="00203B07" w:rsidP="003C09FE">
            <w:pPr>
              <w:rPr>
                <w:rFonts w:ascii="Arial" w:hAnsi="Arial" w:cs="Arial"/>
                <w:sz w:val="20"/>
                <w:szCs w:val="20"/>
              </w:rPr>
            </w:pPr>
            <w:r>
              <w:rPr>
                <w:rFonts w:ascii="Arial" w:hAnsi="Arial" w:cs="Arial"/>
                <w:sz w:val="20"/>
                <w:szCs w:val="20"/>
              </w:rPr>
              <w:t xml:space="preserve">Stuart </w:t>
            </w:r>
            <w:proofErr w:type="spellStart"/>
            <w:r>
              <w:rPr>
                <w:rFonts w:ascii="Arial" w:hAnsi="Arial" w:cs="Arial"/>
                <w:sz w:val="20"/>
                <w:szCs w:val="20"/>
              </w:rPr>
              <w:t>Thynne</w:t>
            </w:r>
            <w:proofErr w:type="spellEnd"/>
            <w:r>
              <w:rPr>
                <w:rFonts w:ascii="Arial" w:hAnsi="Arial" w:cs="Arial"/>
                <w:sz w:val="20"/>
                <w:szCs w:val="20"/>
              </w:rPr>
              <w:t xml:space="preserve"> (DHT)</w:t>
            </w:r>
          </w:p>
          <w:p w:rsidR="00203B07" w:rsidRDefault="00203B07" w:rsidP="003C09FE">
            <w:pPr>
              <w:rPr>
                <w:rFonts w:ascii="Arial" w:hAnsi="Arial" w:cs="Arial"/>
                <w:sz w:val="20"/>
                <w:szCs w:val="20"/>
              </w:rPr>
            </w:pPr>
          </w:p>
          <w:p w:rsidR="00203B07" w:rsidRPr="00B55DAC" w:rsidRDefault="00203B07" w:rsidP="003C09FE">
            <w:pPr>
              <w:rPr>
                <w:rFonts w:ascii="Arial" w:hAnsi="Arial" w:cs="Arial"/>
                <w:b/>
                <w:sz w:val="20"/>
                <w:szCs w:val="20"/>
                <w:u w:val="single"/>
              </w:rPr>
            </w:pPr>
            <w:r w:rsidRPr="00B55DAC">
              <w:rPr>
                <w:rFonts w:ascii="Arial" w:hAnsi="Arial" w:cs="Arial"/>
                <w:b/>
                <w:sz w:val="20"/>
                <w:szCs w:val="20"/>
                <w:u w:val="single"/>
              </w:rPr>
              <w:t>Share</w:t>
            </w:r>
            <w:r>
              <w:rPr>
                <w:rFonts w:ascii="Arial" w:hAnsi="Arial" w:cs="Arial"/>
                <w:b/>
                <w:sz w:val="20"/>
                <w:szCs w:val="20"/>
                <w:u w:val="single"/>
              </w:rPr>
              <w:t>d</w:t>
            </w:r>
            <w:r w:rsidRPr="00B55DAC">
              <w:rPr>
                <w:rFonts w:ascii="Arial" w:hAnsi="Arial" w:cs="Arial"/>
                <w:b/>
                <w:sz w:val="20"/>
                <w:szCs w:val="20"/>
                <w:u w:val="single"/>
              </w:rPr>
              <w:t xml:space="preserve"> Agreements</w:t>
            </w:r>
          </w:p>
          <w:p w:rsidR="00203B07" w:rsidRDefault="00203B07" w:rsidP="003C09FE">
            <w:pPr>
              <w:rPr>
                <w:rFonts w:ascii="Arial" w:hAnsi="Arial" w:cs="Arial"/>
                <w:sz w:val="20"/>
                <w:szCs w:val="20"/>
              </w:rPr>
            </w:pPr>
            <w:r>
              <w:rPr>
                <w:rFonts w:ascii="Arial" w:hAnsi="Arial" w:cs="Arial"/>
                <w:sz w:val="20"/>
                <w:szCs w:val="20"/>
              </w:rPr>
              <w:t>Led by SLT</w:t>
            </w:r>
          </w:p>
          <w:p w:rsidR="00203B07" w:rsidRDefault="00203B07" w:rsidP="003C09FE">
            <w:pPr>
              <w:rPr>
                <w:rFonts w:ascii="Arial" w:hAnsi="Arial" w:cs="Arial"/>
                <w:sz w:val="20"/>
                <w:szCs w:val="20"/>
              </w:rPr>
            </w:pPr>
            <w:r>
              <w:rPr>
                <w:rFonts w:ascii="Arial" w:hAnsi="Arial" w:cs="Arial"/>
                <w:sz w:val="20"/>
                <w:szCs w:val="20"/>
              </w:rPr>
              <w:t>All staff</w:t>
            </w:r>
          </w:p>
          <w:p w:rsidR="00203B07" w:rsidRDefault="00203B07" w:rsidP="003C09FE">
            <w:pPr>
              <w:rPr>
                <w:rFonts w:ascii="Arial" w:hAnsi="Arial" w:cs="Arial"/>
                <w:sz w:val="20"/>
                <w:szCs w:val="20"/>
              </w:rPr>
            </w:pPr>
          </w:p>
          <w:p w:rsidR="00203B07" w:rsidRPr="00B55DAC" w:rsidRDefault="00203B07" w:rsidP="003C09FE">
            <w:pPr>
              <w:rPr>
                <w:rFonts w:ascii="Arial" w:hAnsi="Arial" w:cs="Arial"/>
                <w:b/>
                <w:sz w:val="20"/>
                <w:szCs w:val="20"/>
                <w:u w:val="single"/>
              </w:rPr>
            </w:pPr>
            <w:r w:rsidRPr="00B55DAC">
              <w:rPr>
                <w:rFonts w:ascii="Arial" w:hAnsi="Arial" w:cs="Arial"/>
                <w:b/>
                <w:sz w:val="20"/>
                <w:szCs w:val="20"/>
                <w:u w:val="single"/>
              </w:rPr>
              <w:t>Sharing with Parents/Carer</w:t>
            </w:r>
          </w:p>
          <w:p w:rsidR="00203B07" w:rsidRDefault="00203B07" w:rsidP="003C09FE">
            <w:pPr>
              <w:rPr>
                <w:rFonts w:ascii="Arial" w:hAnsi="Arial" w:cs="Arial"/>
                <w:sz w:val="20"/>
                <w:szCs w:val="20"/>
              </w:rPr>
            </w:pPr>
            <w:r>
              <w:rPr>
                <w:rFonts w:ascii="Arial" w:hAnsi="Arial" w:cs="Arial"/>
                <w:sz w:val="20"/>
                <w:szCs w:val="20"/>
              </w:rPr>
              <w:t xml:space="preserve">All teaching </w:t>
            </w:r>
            <w:proofErr w:type="gramStart"/>
            <w:r>
              <w:rPr>
                <w:rFonts w:ascii="Arial" w:hAnsi="Arial" w:cs="Arial"/>
                <w:sz w:val="20"/>
                <w:szCs w:val="20"/>
              </w:rPr>
              <w:t>staff</w:t>
            </w:r>
            <w:proofErr w:type="gramEnd"/>
          </w:p>
          <w:p w:rsidR="00203B07" w:rsidRDefault="00203B07" w:rsidP="003C09FE">
            <w:pPr>
              <w:rPr>
                <w:rFonts w:ascii="Arial" w:hAnsi="Arial" w:cs="Arial"/>
                <w:sz w:val="20"/>
                <w:szCs w:val="20"/>
              </w:rPr>
            </w:pPr>
            <w:r>
              <w:rPr>
                <w:rFonts w:ascii="Arial" w:hAnsi="Arial" w:cs="Arial"/>
                <w:sz w:val="20"/>
                <w:szCs w:val="20"/>
              </w:rPr>
              <w:t>SLT</w:t>
            </w: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p>
          <w:p w:rsidR="00203B07" w:rsidRDefault="00203B07" w:rsidP="003C09FE">
            <w:pPr>
              <w:rPr>
                <w:rFonts w:ascii="Arial" w:hAnsi="Arial" w:cs="Arial"/>
                <w:sz w:val="20"/>
                <w:szCs w:val="20"/>
              </w:rPr>
            </w:pPr>
          </w:p>
          <w:p w:rsidR="00203B07" w:rsidRPr="001F74C4" w:rsidRDefault="00203B07" w:rsidP="003C09FE">
            <w:pPr>
              <w:rPr>
                <w:rFonts w:ascii="Arial" w:hAnsi="Arial" w:cs="Arial"/>
                <w:sz w:val="20"/>
                <w:szCs w:val="20"/>
              </w:rPr>
            </w:pPr>
          </w:p>
        </w:tc>
        <w:tc>
          <w:tcPr>
            <w:tcW w:w="2944" w:type="dxa"/>
          </w:tcPr>
          <w:p w:rsidR="00203B07" w:rsidRDefault="00203B07" w:rsidP="003C09FE">
            <w:pPr>
              <w:rPr>
                <w:rFonts w:ascii="Arial" w:hAnsi="Arial" w:cs="Arial"/>
                <w:color w:val="FF0000"/>
                <w:sz w:val="20"/>
                <w:szCs w:val="20"/>
              </w:rPr>
            </w:pPr>
          </w:p>
          <w:p w:rsidR="00203B07" w:rsidRPr="00E86E4A" w:rsidRDefault="00203B07" w:rsidP="003C09FE">
            <w:pPr>
              <w:rPr>
                <w:rFonts w:ascii="Arial" w:hAnsi="Arial" w:cs="Arial"/>
                <w:b/>
                <w:bCs/>
                <w:color w:val="000000" w:themeColor="text1"/>
                <w:sz w:val="20"/>
                <w:szCs w:val="20"/>
                <w:u w:val="single"/>
              </w:rPr>
            </w:pPr>
            <w:r w:rsidRPr="00E86E4A">
              <w:rPr>
                <w:rFonts w:ascii="Arial" w:hAnsi="Arial" w:cs="Arial"/>
                <w:b/>
                <w:bCs/>
                <w:color w:val="000000" w:themeColor="text1"/>
                <w:sz w:val="20"/>
                <w:szCs w:val="20"/>
                <w:u w:val="single"/>
              </w:rPr>
              <w:t>Data</w:t>
            </w:r>
          </w:p>
          <w:p w:rsidR="00203B07" w:rsidRDefault="00203B07" w:rsidP="003C09FE">
            <w:pPr>
              <w:rPr>
                <w:rFonts w:ascii="Arial" w:hAnsi="Arial" w:cs="Arial"/>
                <w:sz w:val="20"/>
                <w:szCs w:val="20"/>
              </w:rPr>
            </w:pPr>
            <w:r>
              <w:rPr>
                <w:rFonts w:ascii="Arial" w:hAnsi="Arial" w:cs="Arial"/>
                <w:color w:val="000000" w:themeColor="text1"/>
                <w:sz w:val="20"/>
                <w:szCs w:val="20"/>
              </w:rPr>
              <w:t>Analysis of attainment data in Maths/ Numeracy.</w:t>
            </w:r>
          </w:p>
          <w:p w:rsidR="00203B07" w:rsidRDefault="00203B07" w:rsidP="003C09FE">
            <w:pPr>
              <w:rPr>
                <w:rFonts w:ascii="Arial" w:hAnsi="Arial" w:cs="Arial"/>
                <w:sz w:val="20"/>
                <w:szCs w:val="20"/>
              </w:rPr>
            </w:pPr>
            <w:r>
              <w:rPr>
                <w:rFonts w:ascii="Arial" w:hAnsi="Arial" w:cs="Arial"/>
                <w:sz w:val="20"/>
                <w:szCs w:val="20"/>
              </w:rPr>
              <w:t>Analysis of CFE and BASE/NSA/</w:t>
            </w:r>
            <w:proofErr w:type="spellStart"/>
            <w:r>
              <w:rPr>
                <w:rFonts w:ascii="Arial" w:hAnsi="Arial" w:cs="Arial"/>
                <w:sz w:val="20"/>
                <w:szCs w:val="20"/>
              </w:rPr>
              <w:t>Elips</w:t>
            </w:r>
            <w:proofErr w:type="spellEnd"/>
            <w:r>
              <w:rPr>
                <w:rFonts w:ascii="Arial" w:hAnsi="Arial" w:cs="Arial"/>
                <w:sz w:val="20"/>
                <w:szCs w:val="20"/>
              </w:rPr>
              <w:t xml:space="preserve"> data</w:t>
            </w:r>
          </w:p>
          <w:p w:rsidR="00203B07" w:rsidRDefault="00203B07" w:rsidP="003C09FE">
            <w:pPr>
              <w:rPr>
                <w:rFonts w:ascii="Arial" w:hAnsi="Arial" w:cs="Arial"/>
                <w:color w:val="000000" w:themeColor="text1"/>
                <w:sz w:val="20"/>
                <w:szCs w:val="20"/>
              </w:rPr>
            </w:pPr>
            <w:r>
              <w:rPr>
                <w:rFonts w:ascii="Arial" w:hAnsi="Arial" w:cs="Arial"/>
                <w:sz w:val="20"/>
                <w:szCs w:val="20"/>
              </w:rPr>
              <w:t xml:space="preserve">Analysis of data for identified cohorts </w:t>
            </w:r>
            <w:proofErr w:type="spellStart"/>
            <w:r>
              <w:rPr>
                <w:rFonts w:ascii="Arial" w:hAnsi="Arial" w:cs="Arial"/>
                <w:sz w:val="20"/>
                <w:szCs w:val="20"/>
              </w:rPr>
              <w:t>eg</w:t>
            </w:r>
            <w:proofErr w:type="spellEnd"/>
            <w:r>
              <w:rPr>
                <w:rFonts w:ascii="Arial" w:hAnsi="Arial" w:cs="Arial"/>
                <w:sz w:val="20"/>
                <w:szCs w:val="20"/>
              </w:rPr>
              <w:t xml:space="preserve"> SIMD ASN, EAL, LAC, AF.</w:t>
            </w:r>
          </w:p>
          <w:p w:rsidR="00203B07" w:rsidRDefault="00203B07" w:rsidP="003C09FE">
            <w:pPr>
              <w:rPr>
                <w:rFonts w:ascii="Arial" w:hAnsi="Arial" w:cs="Arial"/>
                <w:color w:val="000000" w:themeColor="text1"/>
                <w:sz w:val="20"/>
                <w:szCs w:val="20"/>
              </w:rPr>
            </w:pPr>
          </w:p>
          <w:p w:rsidR="00203B07" w:rsidRPr="00E86E4A" w:rsidRDefault="00203B07" w:rsidP="003C09FE">
            <w:pPr>
              <w:rPr>
                <w:rFonts w:ascii="Arial" w:hAnsi="Arial" w:cs="Arial"/>
                <w:b/>
                <w:bCs/>
                <w:color w:val="000000" w:themeColor="text1"/>
                <w:sz w:val="20"/>
                <w:szCs w:val="20"/>
                <w:u w:val="single"/>
              </w:rPr>
            </w:pPr>
            <w:r w:rsidRPr="00E86E4A">
              <w:rPr>
                <w:rFonts w:ascii="Arial" w:hAnsi="Arial" w:cs="Arial"/>
                <w:b/>
                <w:bCs/>
                <w:color w:val="000000" w:themeColor="text1"/>
                <w:sz w:val="20"/>
                <w:szCs w:val="20"/>
                <w:u w:val="single"/>
              </w:rPr>
              <w:t>People’s Views</w:t>
            </w:r>
          </w:p>
          <w:p w:rsidR="00203B07" w:rsidRDefault="00203B07" w:rsidP="003C09FE">
            <w:pPr>
              <w:rPr>
                <w:rFonts w:ascii="Arial" w:hAnsi="Arial" w:cs="Arial"/>
                <w:color w:val="000000" w:themeColor="text1"/>
                <w:sz w:val="20"/>
                <w:szCs w:val="20"/>
              </w:rPr>
            </w:pPr>
            <w:r>
              <w:rPr>
                <w:rFonts w:ascii="Arial" w:hAnsi="Arial" w:cs="Arial"/>
                <w:color w:val="000000" w:themeColor="text1"/>
                <w:sz w:val="20"/>
                <w:szCs w:val="20"/>
              </w:rPr>
              <w:t>Teacher feedback</w:t>
            </w:r>
          </w:p>
          <w:p w:rsidR="00203B07" w:rsidRDefault="00203B07" w:rsidP="003C09FE">
            <w:pPr>
              <w:rPr>
                <w:rFonts w:ascii="Arial" w:hAnsi="Arial" w:cs="Arial"/>
                <w:color w:val="000000" w:themeColor="text1"/>
                <w:sz w:val="20"/>
                <w:szCs w:val="20"/>
              </w:rPr>
            </w:pPr>
            <w:r>
              <w:rPr>
                <w:rFonts w:ascii="Arial" w:hAnsi="Arial" w:cs="Arial"/>
                <w:color w:val="000000" w:themeColor="text1"/>
                <w:sz w:val="20"/>
                <w:szCs w:val="20"/>
              </w:rPr>
              <w:lastRenderedPageBreak/>
              <w:t>EYO Feedback</w:t>
            </w:r>
          </w:p>
          <w:p w:rsidR="00203B07" w:rsidRDefault="00203B07" w:rsidP="003C09FE">
            <w:pPr>
              <w:rPr>
                <w:rFonts w:ascii="Arial" w:hAnsi="Arial" w:cs="Arial"/>
                <w:color w:val="000000" w:themeColor="text1"/>
                <w:sz w:val="20"/>
                <w:szCs w:val="20"/>
              </w:rPr>
            </w:pPr>
            <w:r>
              <w:rPr>
                <w:rFonts w:ascii="Arial" w:hAnsi="Arial" w:cs="Arial"/>
                <w:color w:val="000000" w:themeColor="text1"/>
                <w:sz w:val="20"/>
                <w:szCs w:val="20"/>
              </w:rPr>
              <w:t>PSA feedback</w:t>
            </w:r>
          </w:p>
          <w:p w:rsidR="00203B07" w:rsidRDefault="00203B07" w:rsidP="003C09FE">
            <w:pPr>
              <w:rPr>
                <w:rFonts w:ascii="Arial" w:hAnsi="Arial" w:cs="Arial"/>
                <w:color w:val="000000" w:themeColor="text1"/>
                <w:sz w:val="20"/>
                <w:szCs w:val="20"/>
              </w:rPr>
            </w:pPr>
            <w:r>
              <w:rPr>
                <w:rFonts w:ascii="Arial" w:hAnsi="Arial" w:cs="Arial"/>
                <w:color w:val="000000" w:themeColor="text1"/>
                <w:sz w:val="20"/>
                <w:szCs w:val="20"/>
              </w:rPr>
              <w:t>Feedback from moderation activity</w:t>
            </w:r>
          </w:p>
          <w:p w:rsidR="00203B07" w:rsidRDefault="00203B07" w:rsidP="003C09FE">
            <w:pPr>
              <w:rPr>
                <w:rFonts w:ascii="Arial" w:hAnsi="Arial" w:cs="Arial"/>
                <w:color w:val="FF0000"/>
                <w:sz w:val="20"/>
                <w:szCs w:val="20"/>
              </w:rPr>
            </w:pPr>
            <w:r>
              <w:rPr>
                <w:rFonts w:ascii="Arial" w:hAnsi="Arial" w:cs="Arial"/>
                <w:color w:val="000000" w:themeColor="text1"/>
                <w:sz w:val="20"/>
                <w:szCs w:val="20"/>
              </w:rPr>
              <w:t xml:space="preserve">Parent/carer views </w:t>
            </w:r>
          </w:p>
          <w:p w:rsidR="00203B07" w:rsidRDefault="00203B07" w:rsidP="003C09FE">
            <w:pPr>
              <w:rPr>
                <w:rFonts w:ascii="Arial" w:hAnsi="Arial" w:cs="Arial"/>
                <w:color w:val="000000" w:themeColor="text1"/>
                <w:sz w:val="20"/>
                <w:szCs w:val="20"/>
              </w:rPr>
            </w:pPr>
            <w:r>
              <w:rPr>
                <w:rFonts w:ascii="Arial" w:hAnsi="Arial" w:cs="Arial"/>
                <w:color w:val="000000" w:themeColor="text1"/>
                <w:sz w:val="20"/>
                <w:szCs w:val="20"/>
              </w:rPr>
              <w:t xml:space="preserve">Children’s views </w:t>
            </w:r>
          </w:p>
          <w:p w:rsidR="00203B07" w:rsidRDefault="00203B07" w:rsidP="003C09FE">
            <w:pPr>
              <w:rPr>
                <w:rFonts w:ascii="Arial" w:hAnsi="Arial" w:cs="Arial"/>
                <w:color w:val="000000" w:themeColor="text1"/>
                <w:sz w:val="20"/>
                <w:szCs w:val="20"/>
              </w:rPr>
            </w:pPr>
          </w:p>
          <w:p w:rsidR="00203B07" w:rsidRPr="00E86E4A" w:rsidRDefault="00203B07" w:rsidP="003C09FE">
            <w:pPr>
              <w:rPr>
                <w:rFonts w:ascii="Arial" w:hAnsi="Arial" w:cs="Arial"/>
                <w:b/>
                <w:bCs/>
                <w:color w:val="000000" w:themeColor="text1"/>
                <w:sz w:val="20"/>
                <w:szCs w:val="20"/>
                <w:u w:val="single"/>
              </w:rPr>
            </w:pPr>
            <w:r w:rsidRPr="00E86E4A">
              <w:rPr>
                <w:rFonts w:ascii="Arial" w:hAnsi="Arial" w:cs="Arial"/>
                <w:b/>
                <w:bCs/>
                <w:color w:val="000000" w:themeColor="text1"/>
                <w:sz w:val="20"/>
                <w:szCs w:val="20"/>
                <w:u w:val="single"/>
              </w:rPr>
              <w:t>Observations</w:t>
            </w:r>
          </w:p>
          <w:p w:rsidR="00203B07" w:rsidRDefault="00203B07" w:rsidP="003C09FE">
            <w:pPr>
              <w:rPr>
                <w:rFonts w:ascii="Arial" w:hAnsi="Arial" w:cs="Arial"/>
                <w:color w:val="000000" w:themeColor="text1"/>
                <w:sz w:val="20"/>
                <w:szCs w:val="20"/>
              </w:rPr>
            </w:pPr>
            <w:r>
              <w:rPr>
                <w:rFonts w:ascii="Arial" w:hAnsi="Arial" w:cs="Arial"/>
                <w:color w:val="000000" w:themeColor="text1"/>
                <w:sz w:val="20"/>
                <w:szCs w:val="20"/>
              </w:rPr>
              <w:t>Forward planning discussions and feedback</w:t>
            </w:r>
          </w:p>
          <w:p w:rsidR="00203B07" w:rsidRDefault="00203B07" w:rsidP="003C09FE">
            <w:pPr>
              <w:rPr>
                <w:rFonts w:ascii="Arial" w:hAnsi="Arial" w:cs="Arial"/>
                <w:color w:val="000000" w:themeColor="text1"/>
                <w:sz w:val="20"/>
                <w:szCs w:val="20"/>
              </w:rPr>
            </w:pPr>
            <w:r>
              <w:rPr>
                <w:rFonts w:ascii="Arial" w:hAnsi="Arial" w:cs="Arial"/>
                <w:color w:val="000000" w:themeColor="text1"/>
                <w:sz w:val="20"/>
                <w:szCs w:val="20"/>
              </w:rPr>
              <w:t>Jotter/PLJ sampling – numeracy</w:t>
            </w:r>
          </w:p>
          <w:p w:rsidR="00203B07" w:rsidRDefault="00203B07" w:rsidP="003C09FE">
            <w:pPr>
              <w:rPr>
                <w:rFonts w:ascii="Arial" w:hAnsi="Arial" w:cs="Arial"/>
                <w:color w:val="FF0000"/>
                <w:sz w:val="20"/>
                <w:szCs w:val="20"/>
              </w:rPr>
            </w:pPr>
            <w:r>
              <w:rPr>
                <w:rFonts w:ascii="Arial" w:hAnsi="Arial" w:cs="Arial"/>
                <w:color w:val="000000" w:themeColor="text1"/>
                <w:sz w:val="20"/>
                <w:szCs w:val="20"/>
              </w:rPr>
              <w:t xml:space="preserve">Classroom and playroom observations </w:t>
            </w:r>
          </w:p>
          <w:p w:rsidR="00203B07" w:rsidRDefault="00203B07" w:rsidP="003C09FE">
            <w:pPr>
              <w:rPr>
                <w:rFonts w:ascii="Arial" w:hAnsi="Arial" w:cs="Arial"/>
                <w:color w:val="000000" w:themeColor="text1"/>
                <w:sz w:val="20"/>
                <w:szCs w:val="20"/>
              </w:rPr>
            </w:pPr>
            <w:r>
              <w:rPr>
                <w:rFonts w:ascii="Arial" w:hAnsi="Arial" w:cs="Arial"/>
                <w:color w:val="000000" w:themeColor="text1"/>
                <w:sz w:val="20"/>
                <w:szCs w:val="20"/>
              </w:rPr>
              <w:t>Focus for Learning Partnership – Curricular focus Numeracy and ICT</w:t>
            </w:r>
          </w:p>
          <w:p w:rsidR="00203B07" w:rsidRDefault="00203B07" w:rsidP="003C09FE">
            <w:pPr>
              <w:rPr>
                <w:rFonts w:ascii="Arial" w:hAnsi="Arial" w:cs="Arial"/>
                <w:color w:val="FF0000"/>
                <w:sz w:val="20"/>
                <w:szCs w:val="20"/>
              </w:rPr>
            </w:pPr>
          </w:p>
          <w:p w:rsidR="00203B07" w:rsidRDefault="00203B07" w:rsidP="003C09FE">
            <w:pPr>
              <w:rPr>
                <w:rFonts w:ascii="Arial" w:hAnsi="Arial" w:cs="Arial"/>
                <w:color w:val="FF0000"/>
                <w:sz w:val="20"/>
                <w:szCs w:val="20"/>
              </w:rPr>
            </w:pPr>
          </w:p>
          <w:p w:rsidR="00203B07" w:rsidRDefault="00203B07" w:rsidP="003C09FE">
            <w:pPr>
              <w:rPr>
                <w:rFonts w:ascii="Arial" w:hAnsi="Arial" w:cs="Arial"/>
                <w:color w:val="FF0000"/>
                <w:sz w:val="20"/>
                <w:szCs w:val="20"/>
              </w:rPr>
            </w:pPr>
          </w:p>
          <w:p w:rsidR="00203B07" w:rsidRDefault="00203B07" w:rsidP="003C09FE">
            <w:pPr>
              <w:rPr>
                <w:rFonts w:ascii="Arial" w:hAnsi="Arial" w:cs="Arial"/>
                <w:sz w:val="20"/>
                <w:szCs w:val="20"/>
              </w:rPr>
            </w:pPr>
          </w:p>
          <w:p w:rsidR="00203B07" w:rsidRPr="00B44E8A" w:rsidRDefault="00203B07" w:rsidP="003C09FE">
            <w:pPr>
              <w:rPr>
                <w:rFonts w:ascii="Arial" w:hAnsi="Arial" w:cs="Arial"/>
                <w:sz w:val="20"/>
                <w:szCs w:val="20"/>
              </w:rPr>
            </w:pPr>
          </w:p>
        </w:tc>
        <w:tc>
          <w:tcPr>
            <w:tcW w:w="3040" w:type="dxa"/>
          </w:tcPr>
          <w:p w:rsidR="00203B07" w:rsidRDefault="00203B07" w:rsidP="003C09FE">
            <w:pPr>
              <w:rPr>
                <w:rFonts w:ascii="Arial" w:hAnsi="Arial" w:cs="Arial"/>
                <w:color w:val="FF0000"/>
                <w:sz w:val="20"/>
                <w:szCs w:val="20"/>
              </w:rPr>
            </w:pPr>
          </w:p>
          <w:p w:rsidR="00203B07" w:rsidRDefault="00203B07" w:rsidP="003C09FE">
            <w:pPr>
              <w:rPr>
                <w:rFonts w:ascii="Arial" w:hAnsi="Arial" w:cs="Arial"/>
                <w:color w:val="000000" w:themeColor="text1"/>
                <w:sz w:val="20"/>
                <w:szCs w:val="20"/>
              </w:rPr>
            </w:pPr>
            <w:r>
              <w:rPr>
                <w:rFonts w:ascii="Arial" w:hAnsi="Arial" w:cs="Arial"/>
                <w:color w:val="000000" w:themeColor="text1"/>
                <w:sz w:val="20"/>
                <w:szCs w:val="20"/>
              </w:rPr>
              <w:t>Sept, Oct, Jan, Feb 2024</w:t>
            </w:r>
          </w:p>
          <w:p w:rsidR="00203B07" w:rsidRDefault="00203B07" w:rsidP="003C09FE">
            <w:pPr>
              <w:rPr>
                <w:rFonts w:ascii="Arial" w:hAnsi="Arial" w:cs="Arial"/>
                <w:color w:val="000000" w:themeColor="text1"/>
                <w:sz w:val="20"/>
                <w:szCs w:val="20"/>
              </w:rPr>
            </w:pPr>
          </w:p>
          <w:p w:rsidR="00203B07" w:rsidRDefault="00203B07" w:rsidP="003C09FE">
            <w:pPr>
              <w:rPr>
                <w:rFonts w:ascii="Arial" w:hAnsi="Arial" w:cs="Arial"/>
                <w:color w:val="000000" w:themeColor="text1"/>
                <w:sz w:val="20"/>
                <w:szCs w:val="20"/>
              </w:rPr>
            </w:pPr>
            <w:r>
              <w:rPr>
                <w:rFonts w:ascii="Arial" w:hAnsi="Arial" w:cs="Arial"/>
                <w:color w:val="000000" w:themeColor="text1"/>
                <w:sz w:val="20"/>
                <w:szCs w:val="20"/>
              </w:rPr>
              <w:t>Throughout the session in line with quality assurance calendar.</w:t>
            </w:r>
          </w:p>
          <w:p w:rsidR="00203B07" w:rsidRDefault="00203B07" w:rsidP="003C09FE">
            <w:pPr>
              <w:rPr>
                <w:rFonts w:ascii="Arial" w:hAnsi="Arial" w:cs="Arial"/>
                <w:b/>
              </w:rPr>
            </w:pPr>
          </w:p>
        </w:tc>
      </w:tr>
      <w:tr w:rsidR="00203B07" w:rsidRPr="00B27FFA" w:rsidTr="003C09FE">
        <w:trPr>
          <w:trHeight w:val="527"/>
        </w:trPr>
        <w:tc>
          <w:tcPr>
            <w:tcW w:w="15193" w:type="dxa"/>
            <w:gridSpan w:val="6"/>
            <w:vAlign w:val="center"/>
          </w:tcPr>
          <w:p w:rsidR="00203B07" w:rsidRPr="00B27FFA" w:rsidRDefault="00203B07" w:rsidP="003C09FE">
            <w:pPr>
              <w:rPr>
                <w:rFonts w:ascii="Arial" w:hAnsi="Arial" w:cs="Arial"/>
                <w:b/>
                <w:sz w:val="24"/>
                <w:szCs w:val="24"/>
              </w:rPr>
            </w:pPr>
            <w:r w:rsidRPr="00B27FFA">
              <w:rPr>
                <w:rFonts w:ascii="Arial" w:hAnsi="Arial" w:cs="Arial"/>
                <w:b/>
                <w:sz w:val="24"/>
                <w:szCs w:val="24"/>
              </w:rPr>
              <w:lastRenderedPageBreak/>
              <w:t>Ongoing Evaluation</w:t>
            </w:r>
          </w:p>
        </w:tc>
      </w:tr>
      <w:tr w:rsidR="00203B07" w:rsidRPr="00A80965" w:rsidTr="003C09FE">
        <w:trPr>
          <w:trHeight w:val="984"/>
        </w:trPr>
        <w:tc>
          <w:tcPr>
            <w:tcW w:w="15193" w:type="dxa"/>
            <w:gridSpan w:val="6"/>
          </w:tcPr>
          <w:p w:rsidR="00203B07" w:rsidRDefault="00203B07" w:rsidP="003C09FE">
            <w:pPr>
              <w:rPr>
                <w:rFonts w:ascii="Arial" w:hAnsi="Arial" w:cs="Arial"/>
                <w:b/>
                <w:sz w:val="20"/>
                <w:szCs w:val="20"/>
              </w:rPr>
            </w:pPr>
          </w:p>
          <w:p w:rsidR="00203B07" w:rsidRDefault="00203B07" w:rsidP="003C09FE">
            <w:pPr>
              <w:rPr>
                <w:rFonts w:ascii="Arial" w:hAnsi="Arial" w:cs="Arial"/>
                <w:b/>
                <w:color w:val="FF0000"/>
                <w:sz w:val="20"/>
                <w:szCs w:val="20"/>
              </w:rPr>
            </w:pPr>
            <w:r>
              <w:rPr>
                <w:rFonts w:ascii="Arial" w:hAnsi="Arial" w:cs="Arial"/>
                <w:b/>
                <w:color w:val="FF0000"/>
                <w:sz w:val="20"/>
                <w:szCs w:val="20"/>
              </w:rPr>
              <w:t>This should be updated as part of on-going cycle of self-evaluation</w:t>
            </w:r>
          </w:p>
          <w:p w:rsidR="00203B07" w:rsidRDefault="00203B07" w:rsidP="003C09FE">
            <w:pPr>
              <w:rPr>
                <w:rFonts w:ascii="Arial" w:hAnsi="Arial" w:cs="Arial"/>
                <w:b/>
                <w:color w:val="FF0000"/>
                <w:sz w:val="20"/>
                <w:szCs w:val="20"/>
              </w:rPr>
            </w:pPr>
          </w:p>
          <w:p w:rsidR="00203B07" w:rsidRDefault="00203B07" w:rsidP="003C09FE">
            <w:pPr>
              <w:rPr>
                <w:rFonts w:ascii="Arial" w:hAnsi="Arial" w:cs="Arial"/>
                <w:b/>
                <w:color w:val="FF0000"/>
                <w:sz w:val="20"/>
                <w:szCs w:val="20"/>
              </w:rPr>
            </w:pPr>
          </w:p>
          <w:p w:rsidR="00203B07" w:rsidRDefault="00203B07" w:rsidP="003C09FE">
            <w:pPr>
              <w:rPr>
                <w:rFonts w:ascii="Arial" w:hAnsi="Arial" w:cs="Arial"/>
                <w:b/>
                <w:color w:val="FF0000"/>
                <w:sz w:val="20"/>
                <w:szCs w:val="20"/>
              </w:rPr>
            </w:pPr>
          </w:p>
          <w:p w:rsidR="00203B07" w:rsidRPr="00BA51A2" w:rsidRDefault="00203B07" w:rsidP="003C09FE">
            <w:pPr>
              <w:rPr>
                <w:rFonts w:ascii="Arial" w:hAnsi="Arial" w:cs="Arial"/>
                <w:b/>
                <w:color w:val="FF0000"/>
                <w:sz w:val="20"/>
                <w:szCs w:val="20"/>
              </w:rPr>
            </w:pPr>
          </w:p>
        </w:tc>
      </w:tr>
    </w:tbl>
    <w:p w:rsidR="00203B07" w:rsidRDefault="00203B07" w:rsidP="00203B07">
      <w:pPr>
        <w:rPr>
          <w:rFonts w:ascii="Arial" w:hAnsi="Arial" w:cs="Arial"/>
          <w:b/>
          <w:bCs/>
        </w:r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203B07" w:rsidRPr="00076251" w:rsidTr="003C09FE">
        <w:trPr>
          <w:trHeight w:val="432"/>
        </w:trPr>
        <w:tc>
          <w:tcPr>
            <w:tcW w:w="15193" w:type="dxa"/>
            <w:gridSpan w:val="6"/>
            <w:vAlign w:val="center"/>
          </w:tcPr>
          <w:p w:rsidR="00203B07" w:rsidRPr="00076251" w:rsidRDefault="00203B07" w:rsidP="003C09FE">
            <w:pPr>
              <w:tabs>
                <w:tab w:val="left" w:pos="2520"/>
              </w:tabs>
              <w:rPr>
                <w:rFonts w:ascii="Arial" w:hAnsi="Arial" w:cs="Arial"/>
                <w:sz w:val="20"/>
                <w:szCs w:val="20"/>
              </w:rPr>
            </w:pPr>
            <w:r>
              <w:rPr>
                <w:rFonts w:ascii="Arial" w:hAnsi="Arial" w:cs="Arial"/>
                <w:b/>
                <w:sz w:val="20"/>
                <w:szCs w:val="20"/>
              </w:rPr>
              <w:lastRenderedPageBreak/>
              <w:t xml:space="preserve">Education Directorate Improvement Plan: </w:t>
            </w:r>
            <w:r w:rsidRPr="00EB47AD">
              <w:rPr>
                <w:rFonts w:ascii="Arial" w:hAnsi="Arial" w:cs="Arial"/>
                <w:sz w:val="20"/>
                <w:szCs w:val="20"/>
              </w:rPr>
              <w:t xml:space="preserve"> </w:t>
            </w:r>
            <w:r w:rsidRPr="00F33A24">
              <w:rPr>
                <w:rFonts w:ascii="Arial" w:hAnsi="Arial" w:cs="Arial"/>
                <w:color w:val="000000"/>
              </w:rPr>
              <w:t>Equality &amp; Equity/Achievement/</w:t>
            </w:r>
            <w:r w:rsidRPr="00E86E4A">
              <w:rPr>
                <w:rFonts w:ascii="Arial" w:hAnsi="Arial" w:cs="Arial"/>
                <w:b/>
                <w:bCs/>
                <w:color w:val="000000"/>
              </w:rPr>
              <w:t>Health &amp; Wellbeing</w:t>
            </w:r>
            <w:r w:rsidRPr="00F33A24">
              <w:rPr>
                <w:rFonts w:ascii="Arial" w:hAnsi="Arial" w:cs="Arial"/>
                <w:color w:val="000000"/>
              </w:rPr>
              <w:t>/Positive Destinations/Attendance &amp; Engagement</w:t>
            </w:r>
          </w:p>
        </w:tc>
      </w:tr>
      <w:tr w:rsidR="00203B07" w:rsidRPr="00B27FFA" w:rsidTr="003C09FE">
        <w:trPr>
          <w:trHeight w:val="410"/>
        </w:trPr>
        <w:tc>
          <w:tcPr>
            <w:tcW w:w="15193" w:type="dxa"/>
            <w:gridSpan w:val="6"/>
            <w:vAlign w:val="center"/>
          </w:tcPr>
          <w:p w:rsidR="00203B07" w:rsidRPr="00C8489D" w:rsidRDefault="00203B07" w:rsidP="003C09FE">
            <w:pPr>
              <w:tabs>
                <w:tab w:val="left" w:pos="2520"/>
              </w:tabs>
              <w:rPr>
                <w:rFonts w:ascii="Arial" w:hAnsi="Arial" w:cs="Arial"/>
                <w:bCs/>
                <w:i/>
                <w:iCs/>
                <w:color w:val="FF0000"/>
                <w:sz w:val="20"/>
                <w:szCs w:val="20"/>
              </w:rPr>
            </w:pPr>
            <w:r w:rsidRPr="00B27FFA">
              <w:rPr>
                <w:rFonts w:ascii="Arial" w:hAnsi="Arial" w:cs="Arial"/>
                <w:b/>
                <w:sz w:val="24"/>
                <w:szCs w:val="24"/>
              </w:rPr>
              <w:t>Focused Priority</w:t>
            </w:r>
            <w:r>
              <w:rPr>
                <w:rFonts w:ascii="Arial" w:hAnsi="Arial" w:cs="Arial"/>
                <w:b/>
                <w:sz w:val="24"/>
                <w:szCs w:val="24"/>
              </w:rPr>
              <w:t xml:space="preserve"> 3</w:t>
            </w:r>
            <w:proofErr w:type="gramStart"/>
            <w:r w:rsidRPr="00B27FFA">
              <w:rPr>
                <w:rFonts w:ascii="Arial" w:hAnsi="Arial" w:cs="Arial"/>
                <w:b/>
                <w:sz w:val="24"/>
                <w:szCs w:val="24"/>
              </w:rPr>
              <w:t>: :</w:t>
            </w:r>
            <w:proofErr w:type="gramEnd"/>
            <w:r w:rsidRPr="00B27FFA">
              <w:rPr>
                <w:rFonts w:ascii="Arial" w:hAnsi="Arial" w:cs="Arial"/>
                <w:b/>
                <w:sz w:val="24"/>
                <w:szCs w:val="24"/>
              </w:rPr>
              <w:t xml:space="preserve">  </w:t>
            </w:r>
            <w:r w:rsidRPr="006C64FE">
              <w:rPr>
                <w:rFonts w:ascii="Arial" w:hAnsi="Arial" w:cs="Arial"/>
                <w:bCs/>
                <w:i/>
                <w:iCs/>
                <w:sz w:val="20"/>
                <w:szCs w:val="20"/>
              </w:rPr>
              <w:t xml:space="preserve"> </w:t>
            </w:r>
            <w:r>
              <w:rPr>
                <w:rFonts w:ascii="Arial" w:hAnsi="Arial" w:cs="Arial"/>
                <w:bCs/>
                <w:i/>
                <w:iCs/>
                <w:sz w:val="20"/>
                <w:szCs w:val="20"/>
              </w:rPr>
              <w:t xml:space="preserve">All staff and children demonstrate </w:t>
            </w:r>
            <w:r w:rsidRPr="006C64FE">
              <w:rPr>
                <w:rFonts w:ascii="Arial" w:hAnsi="Arial" w:cs="Arial"/>
                <w:bCs/>
                <w:i/>
                <w:iCs/>
                <w:sz w:val="20"/>
                <w:szCs w:val="20"/>
              </w:rPr>
              <w:t>health and wellbeing approaches t</w:t>
            </w:r>
            <w:r>
              <w:rPr>
                <w:rFonts w:ascii="Arial" w:hAnsi="Arial" w:cs="Arial"/>
                <w:bCs/>
                <w:i/>
                <w:iCs/>
                <w:sz w:val="20"/>
                <w:szCs w:val="20"/>
              </w:rPr>
              <w:t>hat meet the</w:t>
            </w:r>
            <w:r w:rsidRPr="006C64FE">
              <w:rPr>
                <w:rFonts w:ascii="Arial" w:hAnsi="Arial" w:cs="Arial"/>
                <w:bCs/>
                <w:i/>
                <w:iCs/>
                <w:sz w:val="20"/>
                <w:szCs w:val="20"/>
              </w:rPr>
              <w:t xml:space="preserve"> needs of the whole school community</w:t>
            </w:r>
          </w:p>
        </w:tc>
      </w:tr>
      <w:tr w:rsidR="00203B07" w:rsidTr="003C09FE">
        <w:trPr>
          <w:trHeight w:val="415"/>
        </w:trPr>
        <w:tc>
          <w:tcPr>
            <w:tcW w:w="7596" w:type="dxa"/>
            <w:gridSpan w:val="3"/>
            <w:vAlign w:val="center"/>
          </w:tcPr>
          <w:p w:rsidR="00203B07" w:rsidRPr="00EB47AD" w:rsidRDefault="00203B07" w:rsidP="003C09FE">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rsidR="00203B07" w:rsidRDefault="00203B07" w:rsidP="003C09FE">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203B07" w:rsidTr="003C09FE">
        <w:trPr>
          <w:trHeight w:val="695"/>
        </w:trPr>
        <w:tc>
          <w:tcPr>
            <w:tcW w:w="7596" w:type="dxa"/>
            <w:gridSpan w:val="3"/>
            <w:vAlign w:val="center"/>
          </w:tcPr>
          <w:p w:rsidR="00203B07" w:rsidRDefault="00203B07" w:rsidP="003C09FE">
            <w:pPr>
              <w:tabs>
                <w:tab w:val="left" w:pos="2520"/>
              </w:tabs>
              <w:rPr>
                <w:rFonts w:ascii="Arial" w:hAnsi="Arial" w:cs="Arial"/>
                <w:sz w:val="20"/>
                <w:szCs w:val="20"/>
              </w:rPr>
            </w:pPr>
            <w:r w:rsidRPr="00BC3B92">
              <w:rPr>
                <w:rFonts w:ascii="Arial" w:hAnsi="Arial" w:cs="Arial"/>
                <w:sz w:val="20"/>
                <w:szCs w:val="20"/>
              </w:rPr>
              <w:t>QI 2.2 Curriculum</w:t>
            </w:r>
          </w:p>
          <w:p w:rsidR="00203B07" w:rsidRPr="00BC3B92" w:rsidRDefault="00203B07" w:rsidP="003C09FE">
            <w:pPr>
              <w:tabs>
                <w:tab w:val="left" w:pos="2520"/>
              </w:tabs>
              <w:rPr>
                <w:rFonts w:ascii="Arial" w:hAnsi="Arial" w:cs="Arial"/>
                <w:sz w:val="20"/>
                <w:szCs w:val="20"/>
              </w:rPr>
            </w:pPr>
            <w:r>
              <w:rPr>
                <w:rFonts w:ascii="Arial" w:hAnsi="Arial" w:cs="Arial"/>
                <w:sz w:val="20"/>
                <w:szCs w:val="20"/>
              </w:rPr>
              <w:t xml:space="preserve">QI 1.2 Leadership of Learning </w:t>
            </w:r>
          </w:p>
          <w:p w:rsidR="00203B07" w:rsidRPr="00BC3B92" w:rsidRDefault="00203B07" w:rsidP="003C09FE">
            <w:pPr>
              <w:tabs>
                <w:tab w:val="left" w:pos="2520"/>
              </w:tabs>
              <w:rPr>
                <w:rFonts w:ascii="Arial" w:hAnsi="Arial" w:cs="Arial"/>
                <w:sz w:val="20"/>
                <w:szCs w:val="20"/>
              </w:rPr>
            </w:pPr>
            <w:r w:rsidRPr="00BC3B92">
              <w:rPr>
                <w:rFonts w:ascii="Arial" w:hAnsi="Arial" w:cs="Arial"/>
                <w:sz w:val="20"/>
                <w:szCs w:val="20"/>
              </w:rPr>
              <w:t xml:space="preserve">QI 2.3 Learning, Teaching and Assessment </w:t>
            </w:r>
            <w:r>
              <w:rPr>
                <w:rFonts w:ascii="Arial" w:hAnsi="Arial" w:cs="Arial"/>
                <w:sz w:val="20"/>
                <w:szCs w:val="20"/>
              </w:rPr>
              <w:t xml:space="preserve">           </w:t>
            </w:r>
          </w:p>
          <w:p w:rsidR="00203B07" w:rsidRPr="00EB47AD" w:rsidRDefault="00203B07" w:rsidP="003C09FE">
            <w:pPr>
              <w:tabs>
                <w:tab w:val="left" w:pos="2520"/>
              </w:tabs>
              <w:rPr>
                <w:rFonts w:ascii="Arial" w:hAnsi="Arial" w:cs="Arial"/>
                <w:sz w:val="20"/>
                <w:szCs w:val="20"/>
              </w:rPr>
            </w:pPr>
            <w:r w:rsidRPr="00BC3B92">
              <w:rPr>
                <w:rFonts w:ascii="Arial" w:hAnsi="Arial" w:cs="Arial"/>
                <w:sz w:val="20"/>
                <w:szCs w:val="20"/>
              </w:rPr>
              <w:t xml:space="preserve">QI 3.1 Ensuring wellbeing, equality and inclusion              </w:t>
            </w:r>
            <w:r w:rsidRPr="00EB47AD">
              <w:rPr>
                <w:rFonts w:ascii="Arial" w:hAnsi="Arial" w:cs="Arial"/>
                <w:sz w:val="20"/>
                <w:szCs w:val="20"/>
              </w:rPr>
              <w:t xml:space="preserve">                        </w:t>
            </w:r>
          </w:p>
        </w:tc>
        <w:tc>
          <w:tcPr>
            <w:tcW w:w="7597" w:type="dxa"/>
            <w:gridSpan w:val="3"/>
            <w:vAlign w:val="center"/>
          </w:tcPr>
          <w:p w:rsidR="00203B07" w:rsidRDefault="00203B07" w:rsidP="003C09FE">
            <w:pPr>
              <w:tabs>
                <w:tab w:val="left" w:pos="2520"/>
              </w:tabs>
              <w:rPr>
                <w:rFonts w:ascii="Arial" w:hAnsi="Arial" w:cs="Arial"/>
                <w:sz w:val="20"/>
                <w:szCs w:val="20"/>
              </w:rPr>
            </w:pPr>
            <w:r w:rsidRPr="00BC3B92">
              <w:rPr>
                <w:rFonts w:ascii="Arial" w:hAnsi="Arial" w:cs="Arial"/>
                <w:sz w:val="20"/>
                <w:szCs w:val="20"/>
              </w:rPr>
              <w:t>QI 2.2 Curriculum</w:t>
            </w:r>
          </w:p>
          <w:p w:rsidR="00203B07" w:rsidRPr="00BC3B92" w:rsidRDefault="00203B07" w:rsidP="003C09FE">
            <w:pPr>
              <w:tabs>
                <w:tab w:val="left" w:pos="2520"/>
              </w:tabs>
              <w:rPr>
                <w:rFonts w:ascii="Arial" w:hAnsi="Arial" w:cs="Arial"/>
                <w:sz w:val="20"/>
                <w:szCs w:val="20"/>
              </w:rPr>
            </w:pPr>
            <w:r>
              <w:rPr>
                <w:rFonts w:ascii="Arial" w:hAnsi="Arial" w:cs="Arial"/>
                <w:sz w:val="20"/>
                <w:szCs w:val="20"/>
              </w:rPr>
              <w:t xml:space="preserve">QI 1.2 Leadership of Learning </w:t>
            </w:r>
          </w:p>
          <w:p w:rsidR="00203B07" w:rsidRPr="00BC3B92" w:rsidRDefault="00203B07" w:rsidP="003C09FE">
            <w:pPr>
              <w:tabs>
                <w:tab w:val="left" w:pos="2520"/>
              </w:tabs>
              <w:rPr>
                <w:rFonts w:ascii="Arial" w:hAnsi="Arial" w:cs="Arial"/>
                <w:sz w:val="20"/>
                <w:szCs w:val="20"/>
              </w:rPr>
            </w:pPr>
            <w:r w:rsidRPr="00BC3B92">
              <w:rPr>
                <w:rFonts w:ascii="Arial" w:hAnsi="Arial" w:cs="Arial"/>
                <w:sz w:val="20"/>
                <w:szCs w:val="20"/>
              </w:rPr>
              <w:t xml:space="preserve">QI 2.3 Learning, Teaching and Assessment </w:t>
            </w:r>
            <w:r>
              <w:rPr>
                <w:rFonts w:ascii="Arial" w:hAnsi="Arial" w:cs="Arial"/>
                <w:sz w:val="20"/>
                <w:szCs w:val="20"/>
              </w:rPr>
              <w:t xml:space="preserve">           </w:t>
            </w:r>
          </w:p>
          <w:p w:rsidR="00203B07" w:rsidRDefault="00203B07" w:rsidP="003C09FE">
            <w:pPr>
              <w:tabs>
                <w:tab w:val="left" w:pos="2520"/>
              </w:tabs>
              <w:rPr>
                <w:rFonts w:ascii="Arial" w:hAnsi="Arial" w:cs="Arial"/>
                <w:sz w:val="20"/>
                <w:szCs w:val="20"/>
              </w:rPr>
            </w:pPr>
            <w:r w:rsidRPr="00BC3B92">
              <w:rPr>
                <w:rFonts w:ascii="Arial" w:hAnsi="Arial" w:cs="Arial"/>
                <w:sz w:val="20"/>
                <w:szCs w:val="20"/>
              </w:rPr>
              <w:t xml:space="preserve">QI 3.1 Ensuring wellbeing, equality and inclusion              </w:t>
            </w:r>
            <w:r w:rsidRPr="00EB47AD">
              <w:rPr>
                <w:rFonts w:ascii="Arial" w:hAnsi="Arial" w:cs="Arial"/>
                <w:sz w:val="20"/>
                <w:szCs w:val="20"/>
              </w:rPr>
              <w:t xml:space="preserve">                           </w:t>
            </w:r>
            <w:r w:rsidRPr="00EB47AD">
              <w:rPr>
                <w:rFonts w:ascii="Arial" w:hAnsi="Arial" w:cs="Arial"/>
                <w:b/>
                <w:sz w:val="20"/>
                <w:szCs w:val="20"/>
              </w:rPr>
              <w:t xml:space="preserve"> </w:t>
            </w:r>
          </w:p>
        </w:tc>
      </w:tr>
      <w:tr w:rsidR="00203B07" w:rsidRPr="00B27FFA" w:rsidTr="003C09FE">
        <w:trPr>
          <w:trHeight w:val="458"/>
        </w:trPr>
        <w:tc>
          <w:tcPr>
            <w:tcW w:w="3214" w:type="dxa"/>
            <w:vAlign w:val="center"/>
          </w:tcPr>
          <w:p w:rsidR="00203B07" w:rsidRPr="00B27FFA" w:rsidRDefault="00203B07" w:rsidP="003C09FE">
            <w:pPr>
              <w:jc w:val="center"/>
              <w:rPr>
                <w:rFonts w:ascii="Arial" w:hAnsi="Arial" w:cs="Arial"/>
                <w:b/>
                <w:sz w:val="24"/>
                <w:szCs w:val="24"/>
              </w:rPr>
            </w:pPr>
            <w:r>
              <w:rPr>
                <w:rFonts w:ascii="Arial" w:hAnsi="Arial" w:cs="Arial"/>
                <w:b/>
                <w:sz w:val="24"/>
                <w:szCs w:val="24"/>
              </w:rPr>
              <w:t>Expected Impact</w:t>
            </w:r>
          </w:p>
        </w:tc>
        <w:tc>
          <w:tcPr>
            <w:tcW w:w="3444" w:type="dxa"/>
            <w:vAlign w:val="center"/>
          </w:tcPr>
          <w:p w:rsidR="00203B07" w:rsidRPr="00B27FFA" w:rsidRDefault="00203B07" w:rsidP="003C09FE">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rsidR="00203B07" w:rsidRPr="00B27FFA" w:rsidRDefault="00203B07" w:rsidP="003C09FE">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rsidR="00203B07" w:rsidRDefault="00203B07" w:rsidP="003C09FE">
            <w:pPr>
              <w:jc w:val="center"/>
              <w:rPr>
                <w:rFonts w:ascii="Arial" w:hAnsi="Arial" w:cs="Arial"/>
                <w:b/>
                <w:sz w:val="24"/>
                <w:szCs w:val="24"/>
              </w:rPr>
            </w:pPr>
            <w:r>
              <w:rPr>
                <w:rFonts w:ascii="Arial" w:hAnsi="Arial" w:cs="Arial"/>
                <w:b/>
                <w:sz w:val="24"/>
                <w:szCs w:val="24"/>
              </w:rPr>
              <w:t>Measure of Success</w:t>
            </w:r>
          </w:p>
          <w:p w:rsidR="00203B07" w:rsidRPr="000A1781" w:rsidRDefault="00203B07" w:rsidP="003C09FE">
            <w:pPr>
              <w:jc w:val="center"/>
              <w:rPr>
                <w:rFonts w:ascii="Arial" w:hAnsi="Arial" w:cs="Arial"/>
                <w:b/>
                <w:i/>
                <w:iCs/>
                <w:sz w:val="20"/>
                <w:szCs w:val="20"/>
              </w:rPr>
            </w:pPr>
            <w:r w:rsidRPr="000A1781">
              <w:rPr>
                <w:rFonts w:ascii="Arial" w:hAnsi="Arial" w:cs="Arial"/>
                <w:b/>
                <w:i/>
                <w:iCs/>
                <w:sz w:val="20"/>
                <w:szCs w:val="20"/>
              </w:rPr>
              <w:t>(Triangulation of Evidence</w:t>
            </w:r>
            <w:r>
              <w:rPr>
                <w:rFonts w:ascii="Arial" w:hAnsi="Arial" w:cs="Arial"/>
                <w:b/>
                <w:i/>
                <w:iCs/>
                <w:sz w:val="20"/>
                <w:szCs w:val="20"/>
              </w:rPr>
              <w:t>/QI Methodology</w:t>
            </w:r>
            <w:r w:rsidRPr="000A1781">
              <w:rPr>
                <w:rFonts w:ascii="Arial" w:hAnsi="Arial" w:cs="Arial"/>
                <w:b/>
                <w:i/>
                <w:iCs/>
                <w:sz w:val="20"/>
                <w:szCs w:val="20"/>
              </w:rPr>
              <w:t>)</w:t>
            </w:r>
          </w:p>
        </w:tc>
        <w:tc>
          <w:tcPr>
            <w:tcW w:w="3040" w:type="dxa"/>
            <w:vAlign w:val="center"/>
          </w:tcPr>
          <w:p w:rsidR="00203B07" w:rsidRPr="00B27FFA" w:rsidRDefault="00203B07" w:rsidP="003C09FE">
            <w:pPr>
              <w:jc w:val="center"/>
              <w:rPr>
                <w:rFonts w:ascii="Arial" w:hAnsi="Arial" w:cs="Arial"/>
                <w:b/>
                <w:sz w:val="24"/>
                <w:szCs w:val="24"/>
              </w:rPr>
            </w:pPr>
            <w:r>
              <w:rPr>
                <w:rFonts w:ascii="Arial" w:hAnsi="Arial" w:cs="Arial"/>
                <w:b/>
                <w:sz w:val="24"/>
                <w:szCs w:val="24"/>
              </w:rPr>
              <w:t>Timescales</w:t>
            </w:r>
          </w:p>
        </w:tc>
      </w:tr>
      <w:tr w:rsidR="00203B07" w:rsidTr="003C09FE">
        <w:trPr>
          <w:trHeight w:val="4328"/>
        </w:trPr>
        <w:tc>
          <w:tcPr>
            <w:tcW w:w="3214" w:type="dxa"/>
          </w:tcPr>
          <w:p w:rsidR="00203B07" w:rsidRPr="00341627" w:rsidRDefault="00203B07" w:rsidP="003C09FE">
            <w:pPr>
              <w:rPr>
                <w:rFonts w:ascii="Arial" w:hAnsi="Arial" w:cs="Arial"/>
                <w:color w:val="FF0000"/>
                <w:sz w:val="20"/>
                <w:szCs w:val="20"/>
              </w:rPr>
            </w:pPr>
          </w:p>
          <w:p w:rsidR="00203B07" w:rsidRPr="00341627" w:rsidRDefault="00203B07" w:rsidP="003C09FE">
            <w:pPr>
              <w:rPr>
                <w:rFonts w:ascii="Arial" w:hAnsi="Arial" w:cs="Arial"/>
                <w:color w:val="FF0000"/>
                <w:sz w:val="20"/>
                <w:szCs w:val="20"/>
              </w:rPr>
            </w:pPr>
          </w:p>
          <w:p w:rsidR="00203B07" w:rsidRPr="00341627" w:rsidRDefault="00203B07" w:rsidP="003C09FE">
            <w:pPr>
              <w:rPr>
                <w:rFonts w:ascii="Arial" w:hAnsi="Arial" w:cs="Arial"/>
                <w:sz w:val="18"/>
                <w:szCs w:val="18"/>
              </w:rPr>
            </w:pPr>
            <w:r w:rsidRPr="00341627">
              <w:rPr>
                <w:rFonts w:ascii="Arial" w:hAnsi="Arial" w:cs="Arial"/>
                <w:sz w:val="18"/>
                <w:szCs w:val="18"/>
              </w:rPr>
              <w:t xml:space="preserve">All families and children will have more strategies to support their wellbeing. This means children will be </w:t>
            </w:r>
            <w:proofErr w:type="gramStart"/>
            <w:r w:rsidRPr="00341627">
              <w:rPr>
                <w:rFonts w:ascii="Arial" w:hAnsi="Arial" w:cs="Arial"/>
                <w:sz w:val="18"/>
                <w:szCs w:val="18"/>
              </w:rPr>
              <w:t>more ready</w:t>
            </w:r>
            <w:proofErr w:type="gramEnd"/>
            <w:r w:rsidRPr="00341627">
              <w:rPr>
                <w:rFonts w:ascii="Arial" w:hAnsi="Arial" w:cs="Arial"/>
                <w:sz w:val="18"/>
                <w:szCs w:val="18"/>
              </w:rPr>
              <w:t xml:space="preserve"> to learn</w:t>
            </w:r>
          </w:p>
          <w:p w:rsidR="00203B07" w:rsidRPr="00341627" w:rsidRDefault="00203B07" w:rsidP="003C09FE">
            <w:pPr>
              <w:rPr>
                <w:rFonts w:ascii="Arial" w:hAnsi="Arial" w:cs="Arial"/>
                <w:sz w:val="18"/>
                <w:szCs w:val="18"/>
              </w:rPr>
            </w:pPr>
          </w:p>
          <w:p w:rsidR="00203B07" w:rsidRPr="00341627" w:rsidRDefault="00203B07" w:rsidP="003C09FE">
            <w:pPr>
              <w:rPr>
                <w:rFonts w:ascii="Arial" w:hAnsi="Arial" w:cs="Arial"/>
                <w:sz w:val="18"/>
                <w:szCs w:val="18"/>
              </w:rPr>
            </w:pPr>
            <w:r w:rsidRPr="00341627">
              <w:rPr>
                <w:rFonts w:ascii="Arial" w:hAnsi="Arial" w:cs="Arial"/>
                <w:sz w:val="18"/>
                <w:szCs w:val="18"/>
              </w:rPr>
              <w:t xml:space="preserve">Teachers and EYOs more confident in planning for children’s learning in health and wellbeing ensuring pace, challenge and progression. This ensures that children’s learning experiences are planned appropriately to meet children’s needs. </w:t>
            </w:r>
          </w:p>
          <w:p w:rsidR="00203B07" w:rsidRPr="00341627" w:rsidRDefault="00203B07" w:rsidP="003C09FE">
            <w:pPr>
              <w:rPr>
                <w:rFonts w:ascii="Arial" w:hAnsi="Arial" w:cs="Arial"/>
                <w:sz w:val="18"/>
                <w:szCs w:val="18"/>
              </w:rPr>
            </w:pPr>
          </w:p>
          <w:p w:rsidR="00203B07" w:rsidRPr="00341627" w:rsidRDefault="00203B07" w:rsidP="003C09FE">
            <w:pPr>
              <w:rPr>
                <w:rFonts w:ascii="Arial" w:hAnsi="Arial" w:cs="Arial"/>
                <w:sz w:val="18"/>
                <w:szCs w:val="18"/>
              </w:rPr>
            </w:pPr>
            <w:r w:rsidRPr="00341627">
              <w:rPr>
                <w:rFonts w:ascii="Arial" w:hAnsi="Arial" w:cs="Arial"/>
                <w:sz w:val="18"/>
                <w:szCs w:val="18"/>
              </w:rPr>
              <w:lastRenderedPageBreak/>
              <w:t xml:space="preserve">Staff and children across the school empowered to support each other and lead health and wellbeing strategies throughout the school.  </w:t>
            </w:r>
          </w:p>
          <w:p w:rsidR="00203B07" w:rsidRPr="00341627" w:rsidRDefault="00203B07" w:rsidP="003C09FE">
            <w:pPr>
              <w:rPr>
                <w:rFonts w:ascii="Arial" w:hAnsi="Arial" w:cs="Arial"/>
                <w:sz w:val="18"/>
                <w:szCs w:val="18"/>
              </w:rPr>
            </w:pPr>
          </w:p>
          <w:p w:rsidR="00203B07" w:rsidRPr="00341627" w:rsidRDefault="00203B07" w:rsidP="003C09FE">
            <w:pPr>
              <w:rPr>
                <w:rFonts w:ascii="Arial" w:hAnsi="Arial" w:cs="Arial"/>
                <w:sz w:val="18"/>
                <w:szCs w:val="18"/>
              </w:rPr>
            </w:pPr>
            <w:r w:rsidRPr="00341627">
              <w:rPr>
                <w:rFonts w:ascii="Arial" w:hAnsi="Arial" w:cs="Arial"/>
                <w:sz w:val="18"/>
                <w:szCs w:val="18"/>
              </w:rPr>
              <w:t xml:space="preserve">All Teachers and EYOs will be able to provide high quality learning experiences in outdoor learning, linked to meta skills. This means that all children will experience consistent, high quality outdoor learning experiences and be able to talk about skills developed. </w:t>
            </w:r>
          </w:p>
          <w:p w:rsidR="00203B07" w:rsidRPr="00341627" w:rsidRDefault="00203B07" w:rsidP="003C09FE">
            <w:pPr>
              <w:rPr>
                <w:rFonts w:ascii="Arial" w:hAnsi="Arial" w:cs="Arial"/>
                <w:sz w:val="18"/>
                <w:szCs w:val="18"/>
              </w:rPr>
            </w:pPr>
          </w:p>
          <w:p w:rsidR="00203B07" w:rsidRPr="00341627" w:rsidRDefault="00203B07" w:rsidP="003C09FE">
            <w:pPr>
              <w:rPr>
                <w:rFonts w:ascii="Arial" w:hAnsi="Arial" w:cs="Arial"/>
                <w:sz w:val="18"/>
                <w:szCs w:val="18"/>
              </w:rPr>
            </w:pPr>
            <w:r w:rsidRPr="00341627">
              <w:rPr>
                <w:rFonts w:ascii="Arial" w:hAnsi="Arial" w:cs="Arial"/>
                <w:sz w:val="18"/>
                <w:szCs w:val="18"/>
              </w:rPr>
              <w:t xml:space="preserve">All staff and children will demonstrate a better understanding of an inclusive school environment. This will support all children’s wellbeing and capacity to access education.  </w:t>
            </w:r>
          </w:p>
          <w:p w:rsidR="00203B07" w:rsidRPr="00341627" w:rsidRDefault="00203B07" w:rsidP="003C09FE">
            <w:pPr>
              <w:rPr>
                <w:rFonts w:ascii="Arial" w:hAnsi="Arial" w:cs="Arial"/>
                <w:sz w:val="18"/>
                <w:szCs w:val="18"/>
              </w:rPr>
            </w:pPr>
          </w:p>
          <w:p w:rsidR="00203B07" w:rsidRPr="00341627" w:rsidRDefault="00203B07" w:rsidP="003C09FE">
            <w:pPr>
              <w:rPr>
                <w:rFonts w:ascii="Arial" w:hAnsi="Arial" w:cs="Arial"/>
                <w:b/>
                <w:sz w:val="18"/>
                <w:szCs w:val="18"/>
              </w:rPr>
            </w:pPr>
          </w:p>
          <w:p w:rsidR="00203B07" w:rsidRPr="00341627" w:rsidRDefault="00203B07" w:rsidP="003C09FE">
            <w:pPr>
              <w:pStyle w:val="ListParagraph"/>
              <w:ind w:left="360"/>
              <w:rPr>
                <w:rFonts w:ascii="Arial" w:hAnsi="Arial"/>
                <w:color w:val="FF0000"/>
              </w:rPr>
            </w:pPr>
          </w:p>
          <w:p w:rsidR="00203B07" w:rsidRPr="00341627" w:rsidRDefault="00203B07" w:rsidP="003C09FE">
            <w:pPr>
              <w:rPr>
                <w:rFonts w:ascii="Arial" w:hAnsi="Arial" w:cs="Arial"/>
                <w:b/>
              </w:rPr>
            </w:pPr>
          </w:p>
          <w:p w:rsidR="00203B07" w:rsidRPr="00341627" w:rsidRDefault="00203B07" w:rsidP="003C09FE">
            <w:pPr>
              <w:rPr>
                <w:rFonts w:ascii="Arial" w:hAnsi="Arial" w:cs="Arial"/>
                <w:b/>
              </w:rPr>
            </w:pPr>
          </w:p>
          <w:p w:rsidR="00203B07" w:rsidRPr="00341627" w:rsidRDefault="00203B07" w:rsidP="003C09FE">
            <w:pPr>
              <w:rPr>
                <w:rFonts w:ascii="Arial" w:hAnsi="Arial" w:cs="Arial"/>
                <w:b/>
              </w:rPr>
            </w:pPr>
          </w:p>
          <w:p w:rsidR="00203B07" w:rsidRPr="00341627" w:rsidRDefault="00203B07" w:rsidP="003C09FE">
            <w:pPr>
              <w:rPr>
                <w:rFonts w:ascii="Arial" w:hAnsi="Arial" w:cs="Arial"/>
                <w:b/>
              </w:rPr>
            </w:pPr>
          </w:p>
        </w:tc>
        <w:tc>
          <w:tcPr>
            <w:tcW w:w="3444" w:type="dxa"/>
          </w:tcPr>
          <w:p w:rsidR="00203B07" w:rsidRPr="00341627" w:rsidRDefault="00203B07" w:rsidP="003C09FE">
            <w:pPr>
              <w:rPr>
                <w:rFonts w:ascii="Arial" w:hAnsi="Arial" w:cs="Arial"/>
                <w:color w:val="FF0000"/>
                <w:sz w:val="20"/>
                <w:szCs w:val="20"/>
              </w:rPr>
            </w:pPr>
          </w:p>
          <w:p w:rsidR="00203B07" w:rsidRPr="00341627" w:rsidRDefault="00203B07" w:rsidP="003C09FE">
            <w:pPr>
              <w:rPr>
                <w:rFonts w:ascii="Arial" w:hAnsi="Arial" w:cs="Arial"/>
                <w:color w:val="FF0000"/>
                <w:sz w:val="20"/>
                <w:szCs w:val="20"/>
              </w:rPr>
            </w:pPr>
          </w:p>
          <w:p w:rsidR="00203B07" w:rsidRPr="00341627" w:rsidRDefault="00203B07" w:rsidP="003C09FE">
            <w:pPr>
              <w:pStyle w:val="paragraph"/>
              <w:spacing w:before="0" w:beforeAutospacing="0" w:after="0" w:afterAutospacing="0"/>
              <w:textAlignment w:val="baseline"/>
              <w:rPr>
                <w:rFonts w:ascii="Segoe UI" w:hAnsi="Segoe UI" w:cs="Segoe UI"/>
                <w:sz w:val="18"/>
                <w:szCs w:val="18"/>
              </w:rPr>
            </w:pPr>
            <w:r w:rsidRPr="00341627">
              <w:rPr>
                <w:rStyle w:val="normaltextrun"/>
                <w:rFonts w:ascii="Arial" w:hAnsi="Arial" w:cs="Arial"/>
                <w:bCs/>
                <w:sz w:val="18"/>
                <w:szCs w:val="18"/>
              </w:rPr>
              <w:t xml:space="preserve">KWPS to link with The Cottage to provide a variety of parental supports </w:t>
            </w:r>
            <w:proofErr w:type="gramStart"/>
            <w:r w:rsidRPr="00341627">
              <w:rPr>
                <w:rStyle w:val="normaltextrun"/>
                <w:rFonts w:ascii="Arial" w:hAnsi="Arial" w:cs="Arial"/>
                <w:bCs/>
                <w:sz w:val="18"/>
                <w:szCs w:val="18"/>
              </w:rPr>
              <w:t>for  children</w:t>
            </w:r>
            <w:proofErr w:type="gramEnd"/>
            <w:r w:rsidRPr="00341627">
              <w:rPr>
                <w:rStyle w:val="normaltextrun"/>
                <w:rFonts w:ascii="Arial" w:hAnsi="Arial" w:cs="Arial"/>
                <w:bCs/>
                <w:sz w:val="18"/>
                <w:szCs w:val="18"/>
              </w:rPr>
              <w:t xml:space="preserve"> and their families</w:t>
            </w:r>
            <w:r w:rsidRPr="00341627">
              <w:rPr>
                <w:rStyle w:val="eop"/>
                <w:rFonts w:ascii="Arial" w:hAnsi="Arial"/>
                <w:sz w:val="18"/>
                <w:szCs w:val="18"/>
              </w:rPr>
              <w:t>.</w:t>
            </w:r>
          </w:p>
          <w:p w:rsidR="00203B07" w:rsidRPr="00341627" w:rsidRDefault="00203B07" w:rsidP="003C09FE">
            <w:pPr>
              <w:pStyle w:val="paragraph"/>
              <w:spacing w:before="0" w:beforeAutospacing="0" w:after="0" w:afterAutospacing="0"/>
              <w:textAlignment w:val="baseline"/>
              <w:rPr>
                <w:rStyle w:val="eop"/>
                <w:rFonts w:ascii="Arial" w:hAnsi="Arial"/>
                <w:sz w:val="18"/>
                <w:szCs w:val="18"/>
              </w:rPr>
            </w:pPr>
            <w:r w:rsidRPr="00341627">
              <w:rPr>
                <w:rStyle w:val="eop"/>
                <w:rFonts w:ascii="Arial" w:hAnsi="Arial"/>
                <w:sz w:val="18"/>
                <w:szCs w:val="18"/>
              </w:rPr>
              <w:t> </w:t>
            </w:r>
          </w:p>
          <w:p w:rsidR="00203B07" w:rsidRPr="00341627" w:rsidRDefault="00203B07" w:rsidP="003C09FE">
            <w:pPr>
              <w:pStyle w:val="paragraph"/>
              <w:spacing w:before="0" w:beforeAutospacing="0" w:after="0" w:afterAutospacing="0"/>
              <w:textAlignment w:val="baseline"/>
              <w:rPr>
                <w:rFonts w:ascii="Segoe UI" w:hAnsi="Segoe UI" w:cs="Segoe UI"/>
                <w:sz w:val="18"/>
                <w:szCs w:val="18"/>
              </w:rPr>
            </w:pPr>
          </w:p>
          <w:p w:rsidR="00203B07" w:rsidRPr="00341627" w:rsidRDefault="00203B07" w:rsidP="003C09FE">
            <w:pPr>
              <w:pStyle w:val="paragraph"/>
              <w:spacing w:before="0" w:beforeAutospacing="0" w:after="0" w:afterAutospacing="0"/>
              <w:textAlignment w:val="baseline"/>
              <w:rPr>
                <w:rFonts w:ascii="Segoe UI" w:hAnsi="Segoe UI" w:cs="Segoe UI"/>
                <w:sz w:val="18"/>
                <w:szCs w:val="18"/>
              </w:rPr>
            </w:pPr>
            <w:r w:rsidRPr="00341627">
              <w:rPr>
                <w:rStyle w:val="normaltextrun"/>
                <w:rFonts w:ascii="Arial" w:hAnsi="Arial" w:cs="Arial"/>
                <w:bCs/>
                <w:sz w:val="18"/>
                <w:szCs w:val="18"/>
              </w:rPr>
              <w:t xml:space="preserve">Regulation strategies consistently taught and used throughout the school communities. Training will include sensory circuits, energy accounting, and refresh of 4 Rs (Relate, Regulate, Reason and Reflect) to enable further emotional support for pupils. </w:t>
            </w:r>
          </w:p>
          <w:p w:rsidR="00203B07" w:rsidRPr="00341627" w:rsidRDefault="00203B07" w:rsidP="003C09FE">
            <w:pPr>
              <w:pStyle w:val="paragraph"/>
              <w:spacing w:before="0" w:beforeAutospacing="0" w:after="0" w:afterAutospacing="0"/>
              <w:textAlignment w:val="baseline"/>
              <w:rPr>
                <w:rFonts w:ascii="Segoe UI" w:hAnsi="Segoe UI" w:cs="Segoe UI"/>
                <w:sz w:val="18"/>
                <w:szCs w:val="18"/>
              </w:rPr>
            </w:pPr>
            <w:r w:rsidRPr="00341627">
              <w:rPr>
                <w:rStyle w:val="eop"/>
                <w:rFonts w:ascii="Arial" w:hAnsi="Arial"/>
                <w:sz w:val="18"/>
                <w:szCs w:val="18"/>
              </w:rPr>
              <w:t> </w:t>
            </w:r>
          </w:p>
          <w:p w:rsidR="00203B07" w:rsidRPr="00341627" w:rsidRDefault="00203B07" w:rsidP="003C09FE">
            <w:pPr>
              <w:pStyle w:val="paragraph"/>
              <w:spacing w:before="0" w:beforeAutospacing="0" w:after="0" w:afterAutospacing="0"/>
              <w:textAlignment w:val="baseline"/>
              <w:rPr>
                <w:rStyle w:val="normaltextrun"/>
                <w:rFonts w:ascii="Arial" w:hAnsi="Arial" w:cs="Arial"/>
                <w:bCs/>
                <w:sz w:val="18"/>
                <w:szCs w:val="18"/>
              </w:rPr>
            </w:pPr>
            <w:r w:rsidRPr="00341627">
              <w:rPr>
                <w:rStyle w:val="normaltextrun"/>
                <w:rFonts w:ascii="Arial" w:hAnsi="Arial" w:cs="Arial"/>
                <w:bCs/>
                <w:sz w:val="18"/>
                <w:szCs w:val="18"/>
              </w:rPr>
              <w:t>HWB pupil voice from across the school to be listened to and acted upon.</w:t>
            </w:r>
          </w:p>
          <w:p w:rsidR="00203B07" w:rsidRPr="00341627" w:rsidRDefault="00203B07" w:rsidP="003C09FE">
            <w:pPr>
              <w:pStyle w:val="paragraph"/>
              <w:spacing w:before="0" w:beforeAutospacing="0" w:after="0" w:afterAutospacing="0"/>
              <w:textAlignment w:val="baseline"/>
              <w:rPr>
                <w:rStyle w:val="eop"/>
                <w:rFonts w:ascii="Arial" w:hAnsi="Arial"/>
                <w:sz w:val="18"/>
                <w:szCs w:val="18"/>
              </w:rPr>
            </w:pPr>
          </w:p>
          <w:p w:rsidR="00203B07" w:rsidRPr="00341627" w:rsidRDefault="00203B07" w:rsidP="003C09FE">
            <w:pPr>
              <w:pStyle w:val="paragraph"/>
              <w:spacing w:before="0" w:beforeAutospacing="0" w:after="0" w:afterAutospacing="0"/>
              <w:textAlignment w:val="baseline"/>
              <w:rPr>
                <w:rFonts w:ascii="Segoe UI" w:hAnsi="Segoe UI" w:cs="Segoe UI"/>
                <w:sz w:val="18"/>
                <w:szCs w:val="18"/>
              </w:rPr>
            </w:pPr>
            <w:r w:rsidRPr="00341627">
              <w:rPr>
                <w:rStyle w:val="eop"/>
                <w:rFonts w:ascii="Arial" w:hAnsi="Arial"/>
                <w:sz w:val="18"/>
                <w:szCs w:val="18"/>
              </w:rPr>
              <w:t xml:space="preserve">Intergenerational links made within the local community to support health and </w:t>
            </w:r>
            <w:r w:rsidRPr="00341627">
              <w:rPr>
                <w:rStyle w:val="eop"/>
                <w:rFonts w:ascii="Arial" w:hAnsi="Arial"/>
                <w:sz w:val="18"/>
                <w:szCs w:val="18"/>
              </w:rPr>
              <w:lastRenderedPageBreak/>
              <w:t>wellbeing of children and members of local community.  </w:t>
            </w:r>
          </w:p>
          <w:p w:rsidR="00203B07" w:rsidRPr="00341627" w:rsidRDefault="00203B07" w:rsidP="003C09FE">
            <w:pPr>
              <w:pStyle w:val="paragraph"/>
              <w:spacing w:before="0" w:beforeAutospacing="0" w:after="0" w:afterAutospacing="0"/>
              <w:textAlignment w:val="baseline"/>
              <w:rPr>
                <w:rFonts w:ascii="Segoe UI" w:hAnsi="Segoe UI" w:cs="Segoe UI"/>
                <w:sz w:val="18"/>
                <w:szCs w:val="18"/>
              </w:rPr>
            </w:pPr>
            <w:r w:rsidRPr="00341627">
              <w:rPr>
                <w:rStyle w:val="eop"/>
                <w:rFonts w:ascii="Arial" w:hAnsi="Arial"/>
                <w:sz w:val="18"/>
                <w:szCs w:val="18"/>
              </w:rPr>
              <w:t> </w:t>
            </w:r>
          </w:p>
          <w:p w:rsidR="00203B07" w:rsidRPr="00341627" w:rsidRDefault="00203B07" w:rsidP="003C09FE">
            <w:pPr>
              <w:rPr>
                <w:rFonts w:ascii="Arial" w:hAnsi="Arial" w:cs="Arial"/>
                <w:sz w:val="18"/>
                <w:szCs w:val="18"/>
              </w:rPr>
            </w:pPr>
            <w:r w:rsidRPr="00341627">
              <w:rPr>
                <w:rFonts w:ascii="Arial" w:hAnsi="Arial" w:cs="Arial"/>
                <w:sz w:val="18"/>
                <w:szCs w:val="18"/>
              </w:rPr>
              <w:t>Professional learning on progressive outdoor learning opportunities.</w:t>
            </w:r>
          </w:p>
          <w:p w:rsidR="00203B07" w:rsidRPr="00341627" w:rsidRDefault="00203B07" w:rsidP="003C09FE">
            <w:pPr>
              <w:rPr>
                <w:rFonts w:ascii="Arial" w:hAnsi="Arial" w:cs="Arial"/>
                <w:sz w:val="18"/>
                <w:szCs w:val="18"/>
              </w:rPr>
            </w:pPr>
          </w:p>
          <w:p w:rsidR="00203B07" w:rsidRPr="00341627" w:rsidRDefault="00203B07" w:rsidP="003C09FE">
            <w:pPr>
              <w:rPr>
                <w:rFonts w:ascii="Arial" w:hAnsi="Arial" w:cs="Arial"/>
                <w:sz w:val="18"/>
                <w:szCs w:val="18"/>
              </w:rPr>
            </w:pPr>
            <w:r w:rsidRPr="00341627">
              <w:rPr>
                <w:rFonts w:ascii="Arial" w:hAnsi="Arial" w:cs="Arial"/>
                <w:sz w:val="18"/>
                <w:szCs w:val="18"/>
              </w:rPr>
              <w:t xml:space="preserve">Tree of Knowledge resources purchased and planned collegiate session to implement resource. </w:t>
            </w:r>
          </w:p>
          <w:p w:rsidR="00203B07" w:rsidRPr="00341627" w:rsidRDefault="00203B07" w:rsidP="003C09FE">
            <w:pPr>
              <w:rPr>
                <w:rFonts w:ascii="Arial" w:hAnsi="Arial" w:cs="Arial"/>
                <w:sz w:val="18"/>
                <w:szCs w:val="18"/>
              </w:rPr>
            </w:pPr>
          </w:p>
          <w:p w:rsidR="00203B07" w:rsidRPr="00341627" w:rsidRDefault="00203B07" w:rsidP="003C09FE">
            <w:pPr>
              <w:rPr>
                <w:rFonts w:ascii="Arial" w:hAnsi="Arial" w:cs="Arial"/>
                <w:sz w:val="18"/>
                <w:szCs w:val="18"/>
              </w:rPr>
            </w:pPr>
            <w:r w:rsidRPr="00341627">
              <w:rPr>
                <w:rFonts w:ascii="Arial" w:hAnsi="Arial" w:cs="Arial"/>
                <w:sz w:val="18"/>
                <w:szCs w:val="18"/>
              </w:rPr>
              <w:t>All staff to attend collegiate ‘Circle Framework’ training sessions.</w:t>
            </w:r>
          </w:p>
          <w:p w:rsidR="00203B07" w:rsidRPr="00341627" w:rsidRDefault="00203B07" w:rsidP="003C09FE">
            <w:pPr>
              <w:rPr>
                <w:rFonts w:ascii="Arial" w:hAnsi="Arial" w:cs="Arial"/>
                <w:sz w:val="18"/>
                <w:szCs w:val="18"/>
              </w:rPr>
            </w:pPr>
          </w:p>
          <w:p w:rsidR="00203B07" w:rsidRPr="00341627" w:rsidRDefault="00203B07" w:rsidP="003C09FE">
            <w:pPr>
              <w:rPr>
                <w:rFonts w:ascii="Arial" w:hAnsi="Arial" w:cs="Arial"/>
                <w:sz w:val="18"/>
                <w:szCs w:val="18"/>
              </w:rPr>
            </w:pPr>
            <w:r w:rsidRPr="00341627">
              <w:rPr>
                <w:rFonts w:ascii="Arial" w:hAnsi="Arial" w:cs="Arial"/>
                <w:sz w:val="18"/>
                <w:szCs w:val="18"/>
              </w:rPr>
              <w:t>All teachers to engage with prompts and checklist for ‘environment’ and ‘structures and routines</w:t>
            </w:r>
            <w:proofErr w:type="gramStart"/>
            <w:r w:rsidRPr="00341627">
              <w:rPr>
                <w:rFonts w:ascii="Arial" w:hAnsi="Arial" w:cs="Arial"/>
                <w:sz w:val="18"/>
                <w:szCs w:val="18"/>
              </w:rPr>
              <w:t>’  when</w:t>
            </w:r>
            <w:proofErr w:type="gramEnd"/>
            <w:r w:rsidRPr="00341627">
              <w:rPr>
                <w:rFonts w:ascii="Arial" w:hAnsi="Arial" w:cs="Arial"/>
                <w:sz w:val="18"/>
                <w:szCs w:val="18"/>
              </w:rPr>
              <w:t xml:space="preserve"> setting up new classrooms, revisiting and reflecting throughout the year</w:t>
            </w:r>
            <w:r>
              <w:rPr>
                <w:rFonts w:ascii="Arial" w:hAnsi="Arial" w:cs="Arial"/>
                <w:sz w:val="18"/>
                <w:szCs w:val="18"/>
              </w:rPr>
              <w:t>.</w:t>
            </w:r>
          </w:p>
          <w:p w:rsidR="00203B07" w:rsidRPr="00341627" w:rsidRDefault="00203B07" w:rsidP="003C09FE">
            <w:pPr>
              <w:rPr>
                <w:rFonts w:ascii="Arial" w:hAnsi="Arial" w:cs="Arial"/>
                <w:sz w:val="18"/>
                <w:szCs w:val="18"/>
              </w:rPr>
            </w:pPr>
          </w:p>
          <w:p w:rsidR="00203B07" w:rsidRPr="00341627" w:rsidRDefault="00203B07" w:rsidP="003C09FE">
            <w:pPr>
              <w:rPr>
                <w:rFonts w:ascii="Arial" w:hAnsi="Arial" w:cs="Arial"/>
                <w:sz w:val="18"/>
                <w:szCs w:val="18"/>
              </w:rPr>
            </w:pPr>
          </w:p>
          <w:p w:rsidR="00203B07" w:rsidRPr="00341627" w:rsidRDefault="00203B07" w:rsidP="003C09FE">
            <w:pPr>
              <w:rPr>
                <w:rFonts w:ascii="Arial" w:hAnsi="Arial" w:cs="Arial"/>
                <w:sz w:val="20"/>
                <w:szCs w:val="20"/>
              </w:rPr>
            </w:pPr>
          </w:p>
        </w:tc>
        <w:tc>
          <w:tcPr>
            <w:tcW w:w="2551" w:type="dxa"/>
            <w:gridSpan w:val="2"/>
          </w:tcPr>
          <w:p w:rsidR="00203B07" w:rsidRPr="00341627" w:rsidRDefault="00203B07" w:rsidP="003C09FE">
            <w:pPr>
              <w:rPr>
                <w:rFonts w:ascii="Arial" w:hAnsi="Arial" w:cs="Arial"/>
                <w:color w:val="FF0000"/>
                <w:sz w:val="20"/>
                <w:szCs w:val="20"/>
              </w:rPr>
            </w:pPr>
          </w:p>
          <w:p w:rsidR="00203B07" w:rsidRPr="00341627" w:rsidRDefault="00203B07" w:rsidP="003C09FE">
            <w:pPr>
              <w:rPr>
                <w:rFonts w:ascii="Arial" w:hAnsi="Arial" w:cs="Arial"/>
                <w:sz w:val="20"/>
                <w:szCs w:val="20"/>
              </w:rPr>
            </w:pPr>
          </w:p>
          <w:p w:rsidR="00203B07" w:rsidRPr="00341627" w:rsidRDefault="00203B07" w:rsidP="003C09FE">
            <w:pPr>
              <w:rPr>
                <w:rFonts w:ascii="Arial" w:hAnsi="Arial" w:cs="Arial"/>
                <w:sz w:val="18"/>
                <w:szCs w:val="18"/>
              </w:rPr>
            </w:pPr>
            <w:r w:rsidRPr="00341627">
              <w:rPr>
                <w:rFonts w:ascii="Arial" w:hAnsi="Arial" w:cs="Arial"/>
                <w:sz w:val="18"/>
                <w:szCs w:val="18"/>
              </w:rPr>
              <w:t xml:space="preserve">Stuart </w:t>
            </w:r>
            <w:proofErr w:type="spellStart"/>
            <w:r w:rsidRPr="00341627">
              <w:rPr>
                <w:rFonts w:ascii="Arial" w:hAnsi="Arial" w:cs="Arial"/>
                <w:sz w:val="18"/>
                <w:szCs w:val="18"/>
              </w:rPr>
              <w:t>Thynne</w:t>
            </w:r>
            <w:proofErr w:type="spellEnd"/>
            <w:r w:rsidRPr="00341627">
              <w:rPr>
                <w:rFonts w:ascii="Arial" w:hAnsi="Arial" w:cs="Arial"/>
                <w:sz w:val="18"/>
                <w:szCs w:val="18"/>
              </w:rPr>
              <w:t>, DHT</w:t>
            </w:r>
          </w:p>
          <w:p w:rsidR="00203B07" w:rsidRPr="00341627" w:rsidRDefault="00203B07" w:rsidP="003C09FE">
            <w:pPr>
              <w:rPr>
                <w:rFonts w:ascii="Arial" w:hAnsi="Arial" w:cs="Arial"/>
                <w:sz w:val="18"/>
                <w:szCs w:val="18"/>
              </w:rPr>
            </w:pPr>
            <w:r w:rsidRPr="00341627">
              <w:rPr>
                <w:rFonts w:ascii="Arial" w:hAnsi="Arial" w:cs="Arial"/>
                <w:sz w:val="18"/>
                <w:szCs w:val="18"/>
              </w:rPr>
              <w:t>Lucy Mitchell (</w:t>
            </w:r>
            <w:proofErr w:type="spellStart"/>
            <w:r w:rsidRPr="00341627">
              <w:rPr>
                <w:rFonts w:ascii="Arial" w:hAnsi="Arial" w:cs="Arial"/>
                <w:sz w:val="18"/>
                <w:szCs w:val="18"/>
              </w:rPr>
              <w:t>sfL</w:t>
            </w:r>
            <w:proofErr w:type="spellEnd"/>
            <w:r w:rsidRPr="00341627">
              <w:rPr>
                <w:rFonts w:ascii="Arial" w:hAnsi="Arial" w:cs="Arial"/>
                <w:sz w:val="18"/>
                <w:szCs w:val="18"/>
              </w:rPr>
              <w:t>)</w:t>
            </w:r>
          </w:p>
          <w:p w:rsidR="00203B07" w:rsidRPr="00341627" w:rsidRDefault="00203B07" w:rsidP="003C09FE">
            <w:pPr>
              <w:rPr>
                <w:rFonts w:ascii="Arial" w:hAnsi="Arial" w:cs="Arial"/>
                <w:sz w:val="18"/>
                <w:szCs w:val="18"/>
              </w:rPr>
            </w:pPr>
            <w:r w:rsidRPr="00341627">
              <w:rPr>
                <w:rFonts w:ascii="Arial" w:hAnsi="Arial" w:cs="Arial"/>
                <w:sz w:val="18"/>
                <w:szCs w:val="18"/>
              </w:rPr>
              <w:t>Hayley Ovens (CT)</w:t>
            </w:r>
          </w:p>
          <w:p w:rsidR="00203B07" w:rsidRPr="00341627" w:rsidRDefault="00203B07" w:rsidP="003C09FE">
            <w:pPr>
              <w:rPr>
                <w:rFonts w:ascii="Arial" w:hAnsi="Arial" w:cs="Arial"/>
                <w:sz w:val="18"/>
                <w:szCs w:val="18"/>
              </w:rPr>
            </w:pPr>
            <w:r w:rsidRPr="00341627">
              <w:rPr>
                <w:rFonts w:ascii="Arial" w:hAnsi="Arial" w:cs="Arial"/>
                <w:sz w:val="18"/>
                <w:szCs w:val="18"/>
              </w:rPr>
              <w:t xml:space="preserve">Chloe </w:t>
            </w:r>
            <w:proofErr w:type="spellStart"/>
            <w:r w:rsidRPr="00341627">
              <w:rPr>
                <w:rFonts w:ascii="Arial" w:hAnsi="Arial" w:cs="Arial"/>
                <w:sz w:val="18"/>
                <w:szCs w:val="18"/>
              </w:rPr>
              <w:t>Strugnell</w:t>
            </w:r>
            <w:proofErr w:type="spellEnd"/>
            <w:r w:rsidRPr="00341627">
              <w:rPr>
                <w:rFonts w:ascii="Arial" w:hAnsi="Arial" w:cs="Arial"/>
                <w:sz w:val="18"/>
                <w:szCs w:val="18"/>
              </w:rPr>
              <w:t xml:space="preserve"> (CT)</w:t>
            </w:r>
          </w:p>
          <w:p w:rsidR="00203B07" w:rsidRPr="00341627" w:rsidRDefault="00203B07" w:rsidP="003C09FE">
            <w:pPr>
              <w:rPr>
                <w:rFonts w:ascii="Arial" w:hAnsi="Arial" w:cs="Arial"/>
                <w:sz w:val="18"/>
                <w:szCs w:val="18"/>
              </w:rPr>
            </w:pPr>
            <w:r w:rsidRPr="00341627">
              <w:rPr>
                <w:rFonts w:ascii="Arial" w:hAnsi="Arial" w:cs="Arial"/>
                <w:sz w:val="18"/>
                <w:szCs w:val="18"/>
              </w:rPr>
              <w:t>Linda Sutherland (PNT)</w:t>
            </w:r>
          </w:p>
          <w:p w:rsidR="00203B07" w:rsidRPr="00341627" w:rsidRDefault="00203B07" w:rsidP="003C09FE">
            <w:pPr>
              <w:rPr>
                <w:rFonts w:ascii="Arial" w:hAnsi="Arial" w:cs="Arial"/>
                <w:sz w:val="18"/>
                <w:szCs w:val="18"/>
              </w:rPr>
            </w:pPr>
            <w:r w:rsidRPr="00341627">
              <w:rPr>
                <w:rFonts w:ascii="Arial" w:hAnsi="Arial" w:cs="Arial"/>
                <w:sz w:val="18"/>
                <w:szCs w:val="18"/>
              </w:rPr>
              <w:t>Kim Shields (EYO)</w:t>
            </w:r>
          </w:p>
          <w:p w:rsidR="00203B07" w:rsidRPr="00341627" w:rsidRDefault="00203B07" w:rsidP="003C09FE">
            <w:pPr>
              <w:rPr>
                <w:rFonts w:ascii="Arial" w:hAnsi="Arial" w:cs="Arial"/>
                <w:sz w:val="18"/>
                <w:szCs w:val="18"/>
              </w:rPr>
            </w:pPr>
          </w:p>
          <w:p w:rsidR="00203B07" w:rsidRPr="00341627" w:rsidRDefault="00203B07" w:rsidP="003C09FE">
            <w:pPr>
              <w:rPr>
                <w:rFonts w:ascii="Arial" w:hAnsi="Arial" w:cs="Arial"/>
                <w:sz w:val="20"/>
                <w:szCs w:val="20"/>
              </w:rPr>
            </w:pPr>
          </w:p>
        </w:tc>
        <w:tc>
          <w:tcPr>
            <w:tcW w:w="2944" w:type="dxa"/>
          </w:tcPr>
          <w:p w:rsidR="00203B07" w:rsidRPr="00341627" w:rsidRDefault="00203B07" w:rsidP="003C09FE">
            <w:pPr>
              <w:rPr>
                <w:rFonts w:ascii="Arial" w:hAnsi="Arial" w:cs="Arial"/>
                <w:color w:val="FF0000"/>
                <w:sz w:val="20"/>
                <w:szCs w:val="20"/>
              </w:rPr>
            </w:pPr>
          </w:p>
          <w:p w:rsidR="00203B07" w:rsidRPr="00341627" w:rsidRDefault="00203B07" w:rsidP="003C09FE">
            <w:pPr>
              <w:rPr>
                <w:rFonts w:ascii="Arial" w:hAnsi="Arial" w:cs="Arial"/>
                <w:color w:val="FF0000"/>
                <w:sz w:val="20"/>
                <w:szCs w:val="20"/>
              </w:rPr>
            </w:pPr>
          </w:p>
          <w:p w:rsidR="00203B07" w:rsidRPr="00341627" w:rsidRDefault="00203B07" w:rsidP="003C09FE">
            <w:pPr>
              <w:rPr>
                <w:rFonts w:ascii="Arial" w:hAnsi="Arial" w:cs="Arial"/>
                <w:color w:val="000000" w:themeColor="text1"/>
                <w:sz w:val="18"/>
                <w:szCs w:val="18"/>
              </w:rPr>
            </w:pPr>
            <w:r w:rsidRPr="00341627">
              <w:rPr>
                <w:rFonts w:ascii="Arial" w:hAnsi="Arial" w:cs="Arial"/>
                <w:color w:val="000000" w:themeColor="text1"/>
                <w:sz w:val="18"/>
                <w:szCs w:val="18"/>
              </w:rPr>
              <w:t>Planning meetings evaluating coverage of health and wellbeing experiences and outcome</w:t>
            </w:r>
          </w:p>
          <w:p w:rsidR="00203B07" w:rsidRPr="00341627" w:rsidRDefault="00203B07" w:rsidP="003C09FE">
            <w:pPr>
              <w:rPr>
                <w:rFonts w:ascii="Arial" w:hAnsi="Arial" w:cs="Arial"/>
                <w:color w:val="000000" w:themeColor="text1"/>
                <w:sz w:val="18"/>
                <w:szCs w:val="18"/>
              </w:rPr>
            </w:pPr>
          </w:p>
          <w:p w:rsidR="00203B07" w:rsidRPr="00341627" w:rsidRDefault="00203B07" w:rsidP="003C09FE">
            <w:pPr>
              <w:rPr>
                <w:rFonts w:ascii="Arial" w:hAnsi="Arial" w:cs="Arial"/>
                <w:color w:val="000000" w:themeColor="text1"/>
                <w:sz w:val="18"/>
                <w:szCs w:val="18"/>
              </w:rPr>
            </w:pPr>
          </w:p>
          <w:p w:rsidR="00203B07" w:rsidRPr="00341627" w:rsidRDefault="00203B07" w:rsidP="003C09FE">
            <w:pPr>
              <w:rPr>
                <w:rFonts w:ascii="Arial" w:hAnsi="Arial" w:cs="Arial"/>
                <w:color w:val="000000" w:themeColor="text1"/>
                <w:sz w:val="18"/>
                <w:szCs w:val="18"/>
              </w:rPr>
            </w:pPr>
            <w:r w:rsidRPr="00341627">
              <w:rPr>
                <w:rFonts w:ascii="Arial" w:hAnsi="Arial" w:cs="Arial"/>
                <w:color w:val="000000" w:themeColor="text1"/>
                <w:sz w:val="18"/>
                <w:szCs w:val="18"/>
              </w:rPr>
              <w:t>Class/playroom observations of outdoor learning</w:t>
            </w:r>
          </w:p>
          <w:p w:rsidR="00203B07" w:rsidRPr="00341627" w:rsidRDefault="00203B07" w:rsidP="003C09FE">
            <w:pPr>
              <w:rPr>
                <w:rFonts w:ascii="Arial" w:hAnsi="Arial" w:cs="Arial"/>
                <w:color w:val="000000" w:themeColor="text1"/>
                <w:sz w:val="18"/>
                <w:szCs w:val="18"/>
              </w:rPr>
            </w:pPr>
          </w:p>
          <w:p w:rsidR="00203B07" w:rsidRPr="00341627" w:rsidRDefault="00203B07" w:rsidP="003C09FE">
            <w:pPr>
              <w:rPr>
                <w:rFonts w:ascii="Arial" w:hAnsi="Arial" w:cs="Arial"/>
                <w:color w:val="000000" w:themeColor="text1"/>
                <w:sz w:val="18"/>
                <w:szCs w:val="18"/>
              </w:rPr>
            </w:pPr>
          </w:p>
          <w:p w:rsidR="00203B07" w:rsidRPr="00341627" w:rsidRDefault="00203B07" w:rsidP="003C09FE">
            <w:pPr>
              <w:rPr>
                <w:rFonts w:ascii="Arial" w:hAnsi="Arial" w:cs="Arial"/>
                <w:color w:val="000000" w:themeColor="text1"/>
                <w:sz w:val="18"/>
                <w:szCs w:val="18"/>
              </w:rPr>
            </w:pPr>
            <w:r w:rsidRPr="00341627">
              <w:rPr>
                <w:rFonts w:ascii="Arial" w:hAnsi="Arial" w:cs="Arial"/>
                <w:color w:val="000000" w:themeColor="text1"/>
                <w:sz w:val="18"/>
                <w:szCs w:val="18"/>
              </w:rPr>
              <w:t xml:space="preserve">Questionnaire to children about their understanding of their </w:t>
            </w:r>
            <w:r w:rsidRPr="00341627">
              <w:rPr>
                <w:rFonts w:ascii="Arial" w:hAnsi="Arial" w:cs="Arial"/>
                <w:color w:val="000000" w:themeColor="text1"/>
                <w:sz w:val="18"/>
                <w:szCs w:val="18"/>
              </w:rPr>
              <w:lastRenderedPageBreak/>
              <w:t>emotional wellbeing and approaches to help them</w:t>
            </w:r>
          </w:p>
          <w:p w:rsidR="00203B07" w:rsidRPr="00341627" w:rsidRDefault="00203B07" w:rsidP="003C09FE">
            <w:pPr>
              <w:rPr>
                <w:rFonts w:ascii="Arial" w:hAnsi="Arial" w:cs="Arial"/>
                <w:sz w:val="18"/>
                <w:szCs w:val="18"/>
              </w:rPr>
            </w:pPr>
          </w:p>
          <w:p w:rsidR="00203B07" w:rsidRPr="00341627" w:rsidRDefault="00203B07" w:rsidP="003C09FE">
            <w:pPr>
              <w:rPr>
                <w:rFonts w:ascii="Arial" w:hAnsi="Arial" w:cs="Arial"/>
                <w:color w:val="000000" w:themeColor="text1"/>
                <w:sz w:val="18"/>
                <w:szCs w:val="18"/>
              </w:rPr>
            </w:pPr>
            <w:r w:rsidRPr="00341627">
              <w:rPr>
                <w:rFonts w:ascii="Arial" w:hAnsi="Arial" w:cs="Arial"/>
                <w:color w:val="000000" w:themeColor="text1"/>
                <w:sz w:val="18"/>
                <w:szCs w:val="18"/>
              </w:rPr>
              <w:t xml:space="preserve">Evaluations from teachers regarding depth and breadth of outdoor learning </w:t>
            </w:r>
          </w:p>
          <w:p w:rsidR="00203B07" w:rsidRPr="00341627" w:rsidRDefault="00203B07" w:rsidP="003C09FE">
            <w:pPr>
              <w:rPr>
                <w:rFonts w:ascii="Arial" w:hAnsi="Arial" w:cs="Arial"/>
                <w:color w:val="000000" w:themeColor="text1"/>
                <w:sz w:val="18"/>
                <w:szCs w:val="18"/>
              </w:rPr>
            </w:pPr>
          </w:p>
          <w:p w:rsidR="00203B07" w:rsidRPr="00341627" w:rsidRDefault="00203B07" w:rsidP="003C09FE">
            <w:pPr>
              <w:rPr>
                <w:rFonts w:ascii="Arial" w:hAnsi="Arial" w:cs="Arial"/>
                <w:sz w:val="18"/>
                <w:szCs w:val="18"/>
              </w:rPr>
            </w:pPr>
          </w:p>
          <w:p w:rsidR="00203B07" w:rsidRPr="00341627" w:rsidRDefault="00203B07" w:rsidP="003C09FE">
            <w:pPr>
              <w:rPr>
                <w:rFonts w:ascii="Arial" w:hAnsi="Arial" w:cs="Arial"/>
                <w:sz w:val="18"/>
                <w:szCs w:val="18"/>
              </w:rPr>
            </w:pPr>
          </w:p>
          <w:p w:rsidR="00203B07" w:rsidRPr="00341627" w:rsidRDefault="00203B07" w:rsidP="003C09FE">
            <w:pPr>
              <w:rPr>
                <w:rFonts w:ascii="Arial" w:hAnsi="Arial" w:cs="Arial"/>
                <w:sz w:val="18"/>
                <w:szCs w:val="18"/>
              </w:rPr>
            </w:pPr>
            <w:r w:rsidRPr="00341627">
              <w:rPr>
                <w:rFonts w:ascii="Arial" w:hAnsi="Arial" w:cs="Arial"/>
                <w:sz w:val="18"/>
                <w:szCs w:val="18"/>
              </w:rPr>
              <w:t>Children’s ability to talk about outdoor learning</w:t>
            </w:r>
          </w:p>
          <w:p w:rsidR="00203B07" w:rsidRPr="00341627" w:rsidRDefault="00203B07" w:rsidP="003C09FE">
            <w:pPr>
              <w:rPr>
                <w:rFonts w:ascii="Arial" w:hAnsi="Arial" w:cs="Arial"/>
                <w:sz w:val="18"/>
                <w:szCs w:val="18"/>
              </w:rPr>
            </w:pPr>
          </w:p>
          <w:p w:rsidR="00203B07" w:rsidRPr="00341627" w:rsidRDefault="00203B07" w:rsidP="003C09FE">
            <w:pPr>
              <w:rPr>
                <w:rFonts w:ascii="Arial" w:hAnsi="Arial" w:cs="Arial"/>
                <w:sz w:val="18"/>
                <w:szCs w:val="18"/>
              </w:rPr>
            </w:pPr>
          </w:p>
          <w:p w:rsidR="00203B07" w:rsidRPr="00341627" w:rsidRDefault="00203B07" w:rsidP="003C09FE">
            <w:pPr>
              <w:rPr>
                <w:rFonts w:ascii="Arial" w:hAnsi="Arial" w:cs="Arial"/>
                <w:sz w:val="18"/>
                <w:szCs w:val="18"/>
              </w:rPr>
            </w:pPr>
            <w:r w:rsidRPr="00341627">
              <w:rPr>
                <w:rFonts w:ascii="Arial" w:hAnsi="Arial" w:cs="Arial"/>
                <w:sz w:val="18"/>
                <w:szCs w:val="18"/>
              </w:rPr>
              <w:t>Planning and tracking meetings evaluating planning of outdoor learning</w:t>
            </w:r>
          </w:p>
          <w:p w:rsidR="00203B07" w:rsidRPr="00341627" w:rsidRDefault="00203B07" w:rsidP="003C09FE">
            <w:pPr>
              <w:rPr>
                <w:rFonts w:ascii="Arial" w:hAnsi="Arial" w:cs="Arial"/>
                <w:sz w:val="18"/>
                <w:szCs w:val="18"/>
              </w:rPr>
            </w:pPr>
          </w:p>
          <w:p w:rsidR="00203B07" w:rsidRPr="00341627" w:rsidRDefault="00203B07" w:rsidP="003C09FE">
            <w:pPr>
              <w:rPr>
                <w:rFonts w:ascii="Arial" w:hAnsi="Arial" w:cs="Arial"/>
                <w:sz w:val="18"/>
                <w:szCs w:val="18"/>
              </w:rPr>
            </w:pPr>
          </w:p>
          <w:p w:rsidR="00203B07" w:rsidRPr="00341627" w:rsidRDefault="00203B07" w:rsidP="003C09FE">
            <w:pPr>
              <w:rPr>
                <w:rFonts w:ascii="Arial" w:hAnsi="Arial" w:cs="Arial"/>
                <w:sz w:val="18"/>
                <w:szCs w:val="18"/>
              </w:rPr>
            </w:pPr>
            <w:r w:rsidRPr="00341627">
              <w:rPr>
                <w:rFonts w:ascii="Arial" w:hAnsi="Arial" w:cs="Arial"/>
                <w:sz w:val="18"/>
                <w:szCs w:val="18"/>
              </w:rPr>
              <w:t xml:space="preserve">Feedback from parents/carers regarding supporting children’s wellbeing </w:t>
            </w:r>
          </w:p>
          <w:p w:rsidR="00203B07" w:rsidRPr="00341627" w:rsidRDefault="00203B07" w:rsidP="003C09FE">
            <w:pPr>
              <w:rPr>
                <w:rFonts w:ascii="Arial" w:hAnsi="Arial" w:cs="Arial"/>
                <w:color w:val="FF0000"/>
                <w:sz w:val="20"/>
                <w:szCs w:val="20"/>
              </w:rPr>
            </w:pPr>
          </w:p>
          <w:p w:rsidR="00203B07" w:rsidRPr="00341627" w:rsidRDefault="00203B07" w:rsidP="003C09FE">
            <w:pPr>
              <w:rPr>
                <w:rFonts w:ascii="Arial" w:hAnsi="Arial" w:cs="Arial"/>
                <w:sz w:val="20"/>
                <w:szCs w:val="20"/>
              </w:rPr>
            </w:pPr>
          </w:p>
        </w:tc>
        <w:tc>
          <w:tcPr>
            <w:tcW w:w="3040" w:type="dxa"/>
          </w:tcPr>
          <w:p w:rsidR="00203B07" w:rsidRPr="00341627" w:rsidRDefault="00203B07" w:rsidP="003C09FE">
            <w:pPr>
              <w:rPr>
                <w:rFonts w:ascii="Arial" w:hAnsi="Arial" w:cs="Arial"/>
                <w:color w:val="FF0000"/>
                <w:sz w:val="20"/>
                <w:szCs w:val="20"/>
              </w:rPr>
            </w:pPr>
          </w:p>
          <w:p w:rsidR="00203B07" w:rsidRPr="00341627" w:rsidRDefault="00203B07" w:rsidP="003C09FE">
            <w:pPr>
              <w:rPr>
                <w:rFonts w:ascii="Arial" w:hAnsi="Arial" w:cs="Arial"/>
                <w:sz w:val="20"/>
                <w:szCs w:val="20"/>
              </w:rPr>
            </w:pPr>
          </w:p>
          <w:p w:rsidR="00203B07" w:rsidRPr="00341627" w:rsidRDefault="00203B07" w:rsidP="003C09FE">
            <w:pPr>
              <w:rPr>
                <w:rFonts w:ascii="Arial" w:hAnsi="Arial" w:cs="Arial"/>
                <w:bCs/>
                <w:sz w:val="18"/>
                <w:szCs w:val="18"/>
              </w:rPr>
            </w:pPr>
            <w:r w:rsidRPr="00341627">
              <w:rPr>
                <w:rFonts w:ascii="Arial" w:hAnsi="Arial" w:cs="Arial"/>
                <w:bCs/>
                <w:sz w:val="18"/>
                <w:szCs w:val="18"/>
              </w:rPr>
              <w:t>Throughout term 1 – 4 in line with collegiate calendar</w:t>
            </w:r>
          </w:p>
        </w:tc>
      </w:tr>
      <w:tr w:rsidR="00203B07" w:rsidRPr="00B27FFA" w:rsidTr="003C09FE">
        <w:trPr>
          <w:trHeight w:val="527"/>
        </w:trPr>
        <w:tc>
          <w:tcPr>
            <w:tcW w:w="15193" w:type="dxa"/>
            <w:gridSpan w:val="6"/>
            <w:vAlign w:val="center"/>
          </w:tcPr>
          <w:p w:rsidR="00203B07" w:rsidRPr="00B27FFA" w:rsidRDefault="00203B07" w:rsidP="003C09FE">
            <w:pPr>
              <w:rPr>
                <w:rFonts w:ascii="Arial" w:hAnsi="Arial" w:cs="Arial"/>
                <w:b/>
                <w:sz w:val="24"/>
                <w:szCs w:val="24"/>
              </w:rPr>
            </w:pPr>
            <w:r w:rsidRPr="00B27FFA">
              <w:rPr>
                <w:rFonts w:ascii="Arial" w:hAnsi="Arial" w:cs="Arial"/>
                <w:b/>
                <w:sz w:val="24"/>
                <w:szCs w:val="24"/>
              </w:rPr>
              <w:t>Ongoing Evaluation</w:t>
            </w:r>
          </w:p>
        </w:tc>
      </w:tr>
      <w:tr w:rsidR="00203B07" w:rsidRPr="00A80965" w:rsidTr="003C09FE">
        <w:trPr>
          <w:trHeight w:val="984"/>
        </w:trPr>
        <w:tc>
          <w:tcPr>
            <w:tcW w:w="15193" w:type="dxa"/>
            <w:gridSpan w:val="6"/>
          </w:tcPr>
          <w:p w:rsidR="00203B07" w:rsidRDefault="00203B07" w:rsidP="003C09FE">
            <w:pPr>
              <w:rPr>
                <w:rFonts w:ascii="Arial" w:hAnsi="Arial" w:cs="Arial"/>
                <w:b/>
                <w:sz w:val="20"/>
                <w:szCs w:val="20"/>
              </w:rPr>
            </w:pPr>
          </w:p>
          <w:p w:rsidR="00203B07" w:rsidRDefault="00203B07" w:rsidP="003C09FE">
            <w:pPr>
              <w:rPr>
                <w:rFonts w:ascii="Arial" w:hAnsi="Arial" w:cs="Arial"/>
                <w:b/>
                <w:color w:val="FF0000"/>
                <w:sz w:val="20"/>
                <w:szCs w:val="20"/>
              </w:rPr>
            </w:pPr>
            <w:r>
              <w:rPr>
                <w:rFonts w:ascii="Arial" w:hAnsi="Arial" w:cs="Arial"/>
                <w:b/>
                <w:color w:val="FF0000"/>
                <w:sz w:val="20"/>
                <w:szCs w:val="20"/>
              </w:rPr>
              <w:t>This should be updated as part of on-going cycle of self-evaluation</w:t>
            </w:r>
          </w:p>
          <w:p w:rsidR="00203B07" w:rsidRDefault="00203B07" w:rsidP="003C09FE">
            <w:pPr>
              <w:rPr>
                <w:rFonts w:ascii="Arial" w:hAnsi="Arial" w:cs="Arial"/>
                <w:b/>
                <w:color w:val="FF0000"/>
                <w:sz w:val="20"/>
                <w:szCs w:val="20"/>
              </w:rPr>
            </w:pPr>
          </w:p>
          <w:p w:rsidR="00203B07" w:rsidRDefault="00203B07" w:rsidP="003C09FE">
            <w:pPr>
              <w:rPr>
                <w:rFonts w:ascii="Arial" w:hAnsi="Arial" w:cs="Arial"/>
                <w:b/>
                <w:color w:val="FF0000"/>
                <w:sz w:val="20"/>
                <w:szCs w:val="20"/>
              </w:rPr>
            </w:pPr>
          </w:p>
          <w:p w:rsidR="00203B07" w:rsidRDefault="00203B07" w:rsidP="003C09FE">
            <w:pPr>
              <w:rPr>
                <w:rFonts w:ascii="Arial" w:hAnsi="Arial" w:cs="Arial"/>
                <w:b/>
                <w:color w:val="FF0000"/>
                <w:sz w:val="20"/>
                <w:szCs w:val="20"/>
              </w:rPr>
            </w:pPr>
          </w:p>
          <w:p w:rsidR="00203B07" w:rsidRPr="00BA51A2" w:rsidRDefault="00203B07" w:rsidP="003C09FE">
            <w:pPr>
              <w:rPr>
                <w:rFonts w:ascii="Arial" w:hAnsi="Arial" w:cs="Arial"/>
                <w:b/>
                <w:color w:val="FF0000"/>
                <w:sz w:val="20"/>
                <w:szCs w:val="20"/>
              </w:rPr>
            </w:pPr>
          </w:p>
        </w:tc>
      </w:tr>
    </w:tbl>
    <w:p w:rsidR="00203B07" w:rsidRDefault="00203B07" w:rsidP="00203B07">
      <w:pPr>
        <w:rPr>
          <w:rFonts w:ascii="Arial" w:hAnsi="Arial" w:cs="Arial"/>
          <w:b/>
          <w:bCs/>
        </w:rPr>
      </w:pPr>
    </w:p>
    <w:p w:rsidR="00203B07" w:rsidRDefault="00203B07" w:rsidP="00203B07">
      <w:pPr>
        <w:rPr>
          <w:rFonts w:ascii="Arial" w:hAnsi="Arial" w:cs="Arial"/>
          <w:b/>
          <w:bCs/>
        </w:rPr>
      </w:pPr>
    </w:p>
    <w:p w:rsidR="00203B07" w:rsidRDefault="00203B07" w:rsidP="00203B07">
      <w:pPr>
        <w:rPr>
          <w:rFonts w:ascii="Arial" w:hAnsi="Arial" w:cs="Arial"/>
          <w:b/>
          <w:bCs/>
        </w:rPr>
      </w:pPr>
    </w:p>
    <w:p w:rsidR="00203B07" w:rsidRDefault="00203B07" w:rsidP="00203B07">
      <w:pPr>
        <w:rPr>
          <w:rFonts w:ascii="Arial" w:hAnsi="Arial" w:cs="Arial"/>
          <w:b/>
          <w:bCs/>
        </w:rPr>
      </w:pPr>
    </w:p>
    <w:p w:rsidR="00203B07" w:rsidRDefault="00203B07" w:rsidP="00203B07">
      <w:pPr>
        <w:rPr>
          <w:rFonts w:ascii="Arial" w:hAnsi="Arial" w:cs="Arial"/>
          <w:b/>
          <w:bCs/>
        </w:rPr>
      </w:pPr>
    </w:p>
    <w:p w:rsidR="00203B07" w:rsidRDefault="00203B07" w:rsidP="00203B07">
      <w:pPr>
        <w:rPr>
          <w:rFonts w:ascii="Arial" w:hAnsi="Arial" w:cs="Arial"/>
          <w:b/>
          <w:bCs/>
        </w:rPr>
      </w:pPr>
    </w:p>
    <w:p w:rsidR="00203B07" w:rsidRDefault="00203B07" w:rsidP="00203B07">
      <w:pPr>
        <w:rPr>
          <w:rFonts w:ascii="Arial" w:hAnsi="Arial" w:cs="Arial"/>
          <w:b/>
          <w:bCs/>
        </w:rPr>
      </w:pPr>
    </w:p>
    <w:p w:rsidR="00203B07" w:rsidRDefault="00203B07" w:rsidP="00203B07">
      <w:pPr>
        <w:rPr>
          <w:rFonts w:ascii="Arial" w:hAnsi="Arial" w:cs="Arial"/>
          <w:b/>
          <w:bCs/>
        </w:rPr>
      </w:pPr>
    </w:p>
    <w:p w:rsidR="00203B07" w:rsidRDefault="00203B07" w:rsidP="00203B07">
      <w:pPr>
        <w:rPr>
          <w:rFonts w:ascii="Arial" w:hAnsi="Arial" w:cs="Arial"/>
          <w:b/>
          <w:bCs/>
        </w:rPr>
      </w:pPr>
    </w:p>
    <w:p w:rsidR="00203B07" w:rsidRDefault="00203B07" w:rsidP="00203B07">
      <w:pPr>
        <w:rPr>
          <w:rFonts w:ascii="Arial" w:hAnsi="Arial" w:cs="Arial"/>
          <w:b/>
          <w:bCs/>
        </w:rPr>
      </w:pPr>
    </w:p>
    <w:p w:rsidR="00203B07" w:rsidRDefault="00203B07" w:rsidP="00203B07">
      <w:pPr>
        <w:rPr>
          <w:rFonts w:ascii="Arial" w:hAnsi="Arial" w:cs="Arial"/>
          <w:b/>
          <w:bCs/>
        </w:rPr>
      </w:pPr>
    </w:p>
    <w:p w:rsidR="00203B07" w:rsidRDefault="00203B07" w:rsidP="00203B07">
      <w:pPr>
        <w:rPr>
          <w:rFonts w:ascii="Arial" w:hAnsi="Arial" w:cs="Arial"/>
          <w:b/>
          <w:bCs/>
        </w:rPr>
      </w:pPr>
    </w:p>
    <w:p w:rsidR="00203B07" w:rsidRDefault="00203B07" w:rsidP="00203B07">
      <w:pPr>
        <w:rPr>
          <w:rFonts w:ascii="Arial" w:hAnsi="Arial" w:cs="Arial"/>
          <w:b/>
          <w:bCs/>
        </w:rPr>
      </w:pPr>
    </w:p>
    <w:p w:rsidR="00203B07" w:rsidRDefault="00203B07" w:rsidP="00203B07">
      <w:pPr>
        <w:rPr>
          <w:rFonts w:ascii="Arial" w:hAnsi="Arial" w:cs="Arial"/>
          <w:b/>
          <w:bCs/>
        </w:rPr>
      </w:pPr>
    </w:p>
    <w:p w:rsidR="00203B07" w:rsidRDefault="00203B07" w:rsidP="00203B07">
      <w:pPr>
        <w:rPr>
          <w:rFonts w:ascii="Arial" w:hAnsi="Arial" w:cs="Arial"/>
          <w:b/>
          <w:bCs/>
        </w:rPr>
      </w:pPr>
    </w:p>
    <w:p w:rsidR="00203B07" w:rsidRPr="001D0FFD" w:rsidRDefault="00203B07" w:rsidP="00203B07">
      <w:pPr>
        <w:rPr>
          <w:rFonts w:ascii="Arial" w:hAnsi="Arial" w:cs="Arial"/>
          <w:b/>
          <w:bCs/>
        </w:rPr>
      </w:pPr>
      <w:r w:rsidRPr="001D0FFD">
        <w:rPr>
          <w:rFonts w:ascii="Arial" w:hAnsi="Arial" w:cs="Arial"/>
          <w:b/>
          <w:bCs/>
        </w:rPr>
        <w:lastRenderedPageBreak/>
        <w:t>Session 202</w:t>
      </w:r>
      <w:r>
        <w:rPr>
          <w:rFonts w:ascii="Arial" w:hAnsi="Arial" w:cs="Arial"/>
          <w:b/>
          <w:bCs/>
        </w:rPr>
        <w:t>4-2025</w:t>
      </w:r>
      <w:r w:rsidRPr="001D0FFD">
        <w:rPr>
          <w:rFonts w:ascii="Arial" w:hAnsi="Arial" w:cs="Arial"/>
          <w:b/>
          <w:bCs/>
        </w:rPr>
        <w:tab/>
        <w:t>Improvement Plan –</w:t>
      </w:r>
    </w:p>
    <w:p w:rsidR="00203B07" w:rsidRPr="00671836" w:rsidRDefault="00203B07" w:rsidP="00203B07">
      <w:pPr>
        <w:rPr>
          <w:rFonts w:ascii="Arial" w:hAnsi="Arial" w:cs="Arial"/>
          <w:b/>
          <w:bCs/>
        </w:rPr>
      </w:pPr>
      <w:r>
        <w:rPr>
          <w:rFonts w:ascii="Arial" w:hAnsi="Arial" w:cs="Arial"/>
          <w:b/>
          <w:bCs/>
        </w:rPr>
        <w:t xml:space="preserve"> </w:t>
      </w:r>
    </w:p>
    <w:tbl>
      <w:tblPr>
        <w:tblW w:w="154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4"/>
        <w:gridCol w:w="2801"/>
        <w:gridCol w:w="7761"/>
      </w:tblGrid>
      <w:tr w:rsidR="00203B07" w:rsidRPr="00400782" w:rsidTr="003C09FE">
        <w:trPr>
          <w:trHeight w:val="555"/>
        </w:trPr>
        <w:tc>
          <w:tcPr>
            <w:tcW w:w="7645" w:type="dxa"/>
            <w:gridSpan w:val="2"/>
            <w:tcBorders>
              <w:top w:val="double" w:sz="12" w:space="0" w:color="auto"/>
              <w:left w:val="double" w:sz="12" w:space="0" w:color="auto"/>
              <w:bottom w:val="single" w:sz="6" w:space="0" w:color="auto"/>
              <w:right w:val="single" w:sz="6" w:space="0" w:color="auto"/>
            </w:tcBorders>
            <w:shd w:val="clear" w:color="auto" w:fill="auto"/>
            <w:vAlign w:val="center"/>
            <w:hideMark/>
          </w:tcPr>
          <w:p w:rsidR="00203B07" w:rsidRPr="00400782" w:rsidRDefault="00203B07" w:rsidP="003C09FE">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color w:val="000000"/>
                <w:sz w:val="28"/>
                <w:szCs w:val="28"/>
                <w:lang w:eastAsia="en-GB"/>
              </w:rPr>
              <w:t>Pupil Equity Fund allocation for session 2024/25</w:t>
            </w:r>
            <w:r w:rsidRPr="00400782">
              <w:rPr>
                <w:rFonts w:ascii="Arial" w:eastAsia="Times New Roman" w:hAnsi="Arial" w:cs="Arial"/>
                <w:color w:val="000000"/>
                <w:sz w:val="28"/>
                <w:szCs w:val="28"/>
                <w:lang w:eastAsia="en-GB"/>
              </w:rPr>
              <w:t> </w:t>
            </w:r>
          </w:p>
        </w:tc>
        <w:tc>
          <w:tcPr>
            <w:tcW w:w="7761" w:type="dxa"/>
            <w:tcBorders>
              <w:top w:val="double" w:sz="12" w:space="0" w:color="auto"/>
              <w:left w:val="single" w:sz="6" w:space="0" w:color="auto"/>
              <w:bottom w:val="single" w:sz="6" w:space="0" w:color="auto"/>
              <w:right w:val="double" w:sz="12" w:space="0" w:color="auto"/>
            </w:tcBorders>
            <w:shd w:val="clear" w:color="auto" w:fill="auto"/>
            <w:vAlign w:val="center"/>
            <w:hideMark/>
          </w:tcPr>
          <w:p w:rsidR="00203B07" w:rsidRPr="00400782" w:rsidRDefault="00203B07" w:rsidP="003C09FE">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color w:val="000000"/>
                <w:sz w:val="28"/>
                <w:szCs w:val="28"/>
                <w:lang w:eastAsia="en-GB"/>
              </w:rPr>
              <w:t>£</w:t>
            </w:r>
            <w:r w:rsidRPr="00400782">
              <w:rPr>
                <w:rFonts w:ascii="Arial" w:eastAsia="Times New Roman" w:hAnsi="Arial" w:cs="Arial"/>
                <w:color w:val="000000"/>
                <w:sz w:val="28"/>
                <w:szCs w:val="28"/>
                <w:lang w:eastAsia="en-GB"/>
              </w:rPr>
              <w:t> </w:t>
            </w:r>
            <w:r>
              <w:rPr>
                <w:rFonts w:ascii="Arial" w:eastAsia="Times New Roman" w:hAnsi="Arial" w:cs="Arial"/>
                <w:color w:val="000000"/>
                <w:sz w:val="28"/>
                <w:szCs w:val="28"/>
                <w:lang w:eastAsia="en-GB"/>
              </w:rPr>
              <w:t>166,000</w:t>
            </w:r>
          </w:p>
        </w:tc>
      </w:tr>
      <w:tr w:rsidR="00203B07" w:rsidRPr="00400782" w:rsidTr="003C09FE">
        <w:trPr>
          <w:trHeight w:val="555"/>
        </w:trPr>
        <w:tc>
          <w:tcPr>
            <w:tcW w:w="15406" w:type="dxa"/>
            <w:gridSpan w:val="3"/>
            <w:tcBorders>
              <w:top w:val="single" w:sz="6" w:space="0" w:color="auto"/>
              <w:left w:val="double" w:sz="12" w:space="0" w:color="auto"/>
              <w:bottom w:val="single" w:sz="6" w:space="0" w:color="auto"/>
              <w:right w:val="double" w:sz="12" w:space="0" w:color="auto"/>
            </w:tcBorders>
            <w:shd w:val="clear" w:color="auto" w:fill="auto"/>
            <w:vAlign w:val="center"/>
            <w:hideMark/>
          </w:tcPr>
          <w:p w:rsidR="00203B07" w:rsidRPr="00400782" w:rsidRDefault="00203B07" w:rsidP="003C09FE">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sz w:val="28"/>
                <w:szCs w:val="28"/>
                <w:lang w:eastAsia="en-GB"/>
              </w:rPr>
              <w:t>School Context (copied from SIP)</w:t>
            </w:r>
            <w:r w:rsidRPr="00400782">
              <w:rPr>
                <w:rFonts w:ascii="Arial" w:eastAsia="Times New Roman" w:hAnsi="Arial" w:cs="Arial"/>
                <w:sz w:val="28"/>
                <w:szCs w:val="28"/>
                <w:lang w:eastAsia="en-GB"/>
              </w:rPr>
              <w:t> </w:t>
            </w:r>
          </w:p>
        </w:tc>
      </w:tr>
      <w:tr w:rsidR="00203B07" w:rsidRPr="00400782" w:rsidTr="003C09FE">
        <w:trPr>
          <w:trHeight w:val="2265"/>
        </w:trPr>
        <w:tc>
          <w:tcPr>
            <w:tcW w:w="15406" w:type="dxa"/>
            <w:gridSpan w:val="3"/>
            <w:tcBorders>
              <w:top w:val="single" w:sz="6" w:space="0" w:color="auto"/>
              <w:left w:val="double" w:sz="12" w:space="0" w:color="auto"/>
              <w:bottom w:val="double" w:sz="12" w:space="0" w:color="auto"/>
              <w:right w:val="double" w:sz="12" w:space="0" w:color="auto"/>
            </w:tcBorders>
            <w:shd w:val="clear" w:color="auto" w:fill="auto"/>
            <w:vAlign w:val="center"/>
            <w:hideMark/>
          </w:tcPr>
          <w:p w:rsidR="00203B07" w:rsidRPr="006E2EFE" w:rsidRDefault="00203B07" w:rsidP="003C09FE">
            <w:pPr>
              <w:shd w:val="clear" w:color="auto" w:fill="FFFFFF"/>
              <w:rPr>
                <w:rFonts w:ascii="Arial" w:eastAsia="Times New Roman" w:hAnsi="Arial" w:cs="Arial"/>
                <w:color w:val="212121"/>
                <w:sz w:val="20"/>
                <w:szCs w:val="20"/>
                <w:lang w:eastAsia="en-GB"/>
              </w:rPr>
            </w:pPr>
            <w:r w:rsidRPr="006E2EFE">
              <w:rPr>
                <w:rFonts w:ascii="Arial" w:eastAsia="Times New Roman" w:hAnsi="Arial" w:cs="Arial"/>
                <w:color w:val="212121"/>
                <w:sz w:val="20"/>
                <w:szCs w:val="20"/>
                <w:lang w:eastAsia="en-GB"/>
              </w:rPr>
              <w:t>Our overarching vision is for our learners to develop within the four capacities to ensure they grow and learn as Successful Learners, Confident Individuals, Effective Contributors and Responsible Citizens.  This will enable them to contribute to a modern Scotland as young people and adults.  To celebrate achievements, learners identify one of the four capacities to focus on, with pupils sharing their success in the identified capacity with their teacher.   Successes are celebrated in class as well as at assemblies.  Success is also shared on corridor display boards around the school. </w:t>
            </w:r>
          </w:p>
          <w:p w:rsidR="00203B07" w:rsidRPr="006E2EFE" w:rsidRDefault="00203B07" w:rsidP="003C09FE">
            <w:pPr>
              <w:shd w:val="clear" w:color="auto" w:fill="FFFFFF"/>
              <w:rPr>
                <w:rFonts w:ascii="Arial" w:eastAsia="Times New Roman" w:hAnsi="Arial" w:cs="Arial"/>
                <w:color w:val="212121"/>
                <w:sz w:val="20"/>
                <w:szCs w:val="20"/>
                <w:lang w:eastAsia="en-GB"/>
              </w:rPr>
            </w:pPr>
          </w:p>
          <w:p w:rsidR="00203B07" w:rsidRPr="006E2EFE" w:rsidRDefault="00203B07" w:rsidP="003C09FE">
            <w:pPr>
              <w:shd w:val="clear" w:color="auto" w:fill="FFFFFF"/>
              <w:rPr>
                <w:rFonts w:ascii="Arial" w:eastAsia="Times New Roman" w:hAnsi="Arial" w:cs="Arial"/>
                <w:color w:val="212121"/>
                <w:sz w:val="20"/>
                <w:szCs w:val="20"/>
                <w:lang w:eastAsia="en-GB"/>
              </w:rPr>
            </w:pPr>
            <w:r w:rsidRPr="006E2EFE">
              <w:rPr>
                <w:rFonts w:ascii="Arial" w:eastAsia="Times New Roman" w:hAnsi="Arial" w:cs="Arial"/>
                <w:color w:val="212121"/>
                <w:sz w:val="20"/>
                <w:szCs w:val="20"/>
                <w:lang w:eastAsia="en-GB"/>
              </w:rPr>
              <w:t xml:space="preserve">Our recently refreshed values are now Respect + Knowledge + Wellbeing + Perseverance + Success underpin our ethos, expectations, positive behaviour approaches and classroom practice.  Pupils work throughout the school session to collect our RKWPS badges and proudly wear them to share their successful journey in showing our school values in practice.  Sitting alongside our values is our Aims which is a set of agreed aims and principles that we live our school lives by namely: showing respect, helping others, making good choices, showing good manners and looking after our school.  The language of our values is regularly used, discussed and incorporated into class charters. </w:t>
            </w:r>
          </w:p>
          <w:p w:rsidR="00203B07" w:rsidRPr="006E2EFE" w:rsidRDefault="00203B07" w:rsidP="003C09FE">
            <w:pPr>
              <w:shd w:val="clear" w:color="auto" w:fill="FFFFFF"/>
              <w:rPr>
                <w:rFonts w:ascii="Arial" w:eastAsia="Times New Roman" w:hAnsi="Arial" w:cs="Arial"/>
                <w:color w:val="212121"/>
                <w:sz w:val="20"/>
                <w:szCs w:val="20"/>
                <w:lang w:eastAsia="en-GB"/>
              </w:rPr>
            </w:pPr>
          </w:p>
          <w:p w:rsidR="00203B07" w:rsidRPr="006E2EFE" w:rsidRDefault="00203B07" w:rsidP="003C09FE">
            <w:pPr>
              <w:shd w:val="clear" w:color="auto" w:fill="FFFFFF"/>
              <w:rPr>
                <w:rFonts w:ascii="Arial" w:eastAsia="Times New Roman" w:hAnsi="Arial" w:cs="Arial"/>
                <w:color w:val="212121"/>
                <w:sz w:val="20"/>
                <w:szCs w:val="20"/>
                <w:lang w:eastAsia="en-GB"/>
              </w:rPr>
            </w:pPr>
            <w:r w:rsidRPr="006E2EFE">
              <w:rPr>
                <w:rFonts w:ascii="Arial" w:eastAsia="Times New Roman" w:hAnsi="Arial" w:cs="Arial"/>
                <w:color w:val="212121"/>
                <w:sz w:val="20"/>
                <w:szCs w:val="20"/>
                <w:lang w:eastAsia="en-GB"/>
              </w:rPr>
              <w:t>In school, our children are split across 15 classes and in our ELC we have one large playroom that children access.</w:t>
            </w:r>
          </w:p>
          <w:p w:rsidR="00203B07" w:rsidRPr="00400782" w:rsidRDefault="00203B07" w:rsidP="003C09FE">
            <w:pPr>
              <w:spacing w:after="0" w:line="240" w:lineRule="auto"/>
              <w:textAlignment w:val="baseline"/>
              <w:rPr>
                <w:rFonts w:ascii="Segoe UI" w:eastAsia="Times New Roman" w:hAnsi="Segoe UI" w:cs="Segoe UI"/>
                <w:sz w:val="18"/>
                <w:szCs w:val="18"/>
                <w:lang w:eastAsia="en-GB"/>
              </w:rPr>
            </w:pPr>
          </w:p>
        </w:tc>
      </w:tr>
      <w:tr w:rsidR="00203B07" w:rsidRPr="00400782" w:rsidTr="003C09FE">
        <w:trPr>
          <w:trHeight w:val="555"/>
        </w:trPr>
        <w:tc>
          <w:tcPr>
            <w:tcW w:w="15406" w:type="dxa"/>
            <w:gridSpan w:val="3"/>
            <w:tcBorders>
              <w:top w:val="double" w:sz="12" w:space="0" w:color="auto"/>
              <w:left w:val="double" w:sz="12" w:space="0" w:color="auto"/>
              <w:bottom w:val="single" w:sz="6" w:space="0" w:color="auto"/>
              <w:right w:val="double" w:sz="12" w:space="0" w:color="auto"/>
            </w:tcBorders>
            <w:shd w:val="clear" w:color="auto" w:fill="auto"/>
            <w:vAlign w:val="center"/>
            <w:hideMark/>
          </w:tcPr>
          <w:p w:rsidR="00203B07" w:rsidRPr="00400782" w:rsidRDefault="00203B07" w:rsidP="003C09FE">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sz w:val="28"/>
                <w:szCs w:val="28"/>
                <w:lang w:eastAsia="en-GB"/>
              </w:rPr>
              <w:t xml:space="preserve">Cost of the School Day </w:t>
            </w:r>
            <w:r w:rsidRPr="00400782">
              <w:rPr>
                <w:rFonts w:ascii="Arial" w:eastAsia="Times New Roman" w:hAnsi="Arial" w:cs="Arial"/>
                <w:sz w:val="20"/>
                <w:szCs w:val="20"/>
                <w:lang w:eastAsia="en-GB"/>
              </w:rPr>
              <w:t>(In what key ways do you plan to mitigate against Costs within the School Day) </w:t>
            </w:r>
          </w:p>
        </w:tc>
      </w:tr>
      <w:tr w:rsidR="00203B07" w:rsidRPr="00400782" w:rsidTr="003C09FE">
        <w:trPr>
          <w:trHeight w:val="1695"/>
        </w:trPr>
        <w:tc>
          <w:tcPr>
            <w:tcW w:w="15406" w:type="dxa"/>
            <w:gridSpan w:val="3"/>
            <w:tcBorders>
              <w:top w:val="single" w:sz="6" w:space="0" w:color="auto"/>
              <w:left w:val="double" w:sz="12" w:space="0" w:color="auto"/>
              <w:bottom w:val="single" w:sz="6" w:space="0" w:color="auto"/>
              <w:right w:val="double" w:sz="12" w:space="0" w:color="auto"/>
            </w:tcBorders>
            <w:shd w:val="clear" w:color="auto" w:fill="auto"/>
            <w:vAlign w:val="center"/>
            <w:hideMark/>
          </w:tcPr>
          <w:p w:rsidR="00203B07" w:rsidRPr="006E2EFE" w:rsidRDefault="00203B07" w:rsidP="003C09FE">
            <w:pPr>
              <w:spacing w:after="0" w:line="240" w:lineRule="auto"/>
              <w:textAlignment w:val="baseline"/>
              <w:rPr>
                <w:rFonts w:ascii="Arial" w:eastAsia="Times New Roman" w:hAnsi="Arial" w:cs="Arial"/>
                <w:sz w:val="20"/>
                <w:szCs w:val="20"/>
                <w:lang w:eastAsia="en-GB"/>
              </w:rPr>
            </w:pPr>
          </w:p>
          <w:p w:rsidR="00203B07" w:rsidRDefault="00203B07" w:rsidP="003C09FE">
            <w:pPr>
              <w:spacing w:after="0" w:line="240" w:lineRule="auto"/>
              <w:textAlignment w:val="baseline"/>
              <w:rPr>
                <w:rFonts w:ascii="Arial" w:eastAsia="Times New Roman" w:hAnsi="Arial" w:cs="Arial"/>
                <w:sz w:val="20"/>
                <w:szCs w:val="20"/>
                <w:lang w:eastAsia="en-GB"/>
              </w:rPr>
            </w:pPr>
            <w:r w:rsidRPr="006E2EFE">
              <w:rPr>
                <w:rFonts w:ascii="Arial" w:eastAsia="Times New Roman" w:hAnsi="Arial" w:cs="Arial"/>
                <w:sz w:val="20"/>
                <w:szCs w:val="20"/>
                <w:lang w:eastAsia="en-GB"/>
              </w:rPr>
              <w:t xml:space="preserve">In our school we recognise the need to reduce the Cost of the school Day for all of our learners and particularly for our young people who are already experiencing poverty. We examine the school day through the following headings: Uniform, Learning, Travel, Friendship and Community, School Trips, Eating and Clubs.  This does not include an exhaustive list of ways we reduce the school day as individual circumstances and provisions are always considered out with the broad headings. This work is ongoing. </w:t>
            </w:r>
          </w:p>
          <w:p w:rsidR="00203B07" w:rsidRPr="006E2EFE" w:rsidRDefault="00203B07" w:rsidP="003C09FE">
            <w:pPr>
              <w:spacing w:after="0" w:line="240" w:lineRule="auto"/>
              <w:textAlignment w:val="baseline"/>
              <w:rPr>
                <w:rFonts w:ascii="Arial" w:eastAsia="Times New Roman" w:hAnsi="Arial" w:cs="Arial"/>
                <w:sz w:val="20"/>
                <w:szCs w:val="20"/>
                <w:lang w:eastAsia="en-GB"/>
              </w:rPr>
            </w:pPr>
          </w:p>
          <w:p w:rsidR="00203B07" w:rsidRPr="006E2EFE" w:rsidRDefault="00203B07" w:rsidP="003C09FE">
            <w:pPr>
              <w:spacing w:after="0" w:line="240" w:lineRule="auto"/>
              <w:textAlignment w:val="baseline"/>
              <w:rPr>
                <w:rFonts w:ascii="Arial" w:eastAsia="Times New Roman" w:hAnsi="Arial" w:cs="Arial"/>
                <w:b/>
                <w:bCs/>
                <w:sz w:val="20"/>
                <w:szCs w:val="20"/>
                <w:lang w:eastAsia="en-GB"/>
              </w:rPr>
            </w:pPr>
            <w:r w:rsidRPr="006E2EFE">
              <w:rPr>
                <w:rFonts w:ascii="Arial" w:eastAsia="Times New Roman" w:hAnsi="Arial" w:cs="Arial"/>
                <w:b/>
                <w:bCs/>
                <w:sz w:val="20"/>
                <w:szCs w:val="20"/>
                <w:lang w:eastAsia="en-GB"/>
              </w:rPr>
              <w:t>Uniform and Clothing</w:t>
            </w:r>
          </w:p>
          <w:p w:rsidR="00203B07" w:rsidRPr="006E2EFE" w:rsidRDefault="00203B07" w:rsidP="003C09FE">
            <w:pPr>
              <w:spacing w:after="0" w:line="240" w:lineRule="auto"/>
              <w:textAlignment w:val="baseline"/>
              <w:rPr>
                <w:rFonts w:ascii="Arial" w:eastAsia="Times New Roman" w:hAnsi="Arial" w:cs="Arial"/>
                <w:sz w:val="20"/>
                <w:szCs w:val="20"/>
                <w:lang w:eastAsia="en-GB"/>
              </w:rPr>
            </w:pPr>
            <w:r w:rsidRPr="006E2EFE">
              <w:rPr>
                <w:rFonts w:ascii="Arial" w:eastAsia="Times New Roman" w:hAnsi="Arial" w:cs="Arial"/>
                <w:sz w:val="20"/>
                <w:szCs w:val="20"/>
                <w:lang w:eastAsia="en-GB"/>
              </w:rPr>
              <w:t>Families who are entitled to the School Clothing Grant can seek support from our office staff in relation to the application process. We provide an interpreter if this is required.</w:t>
            </w:r>
          </w:p>
          <w:p w:rsidR="00203B07" w:rsidRPr="006E2EFE" w:rsidRDefault="00203B07" w:rsidP="003C09FE">
            <w:pPr>
              <w:spacing w:after="0" w:line="240" w:lineRule="auto"/>
              <w:textAlignment w:val="baseline"/>
              <w:rPr>
                <w:rFonts w:ascii="Arial" w:eastAsia="Times New Roman" w:hAnsi="Arial" w:cs="Arial"/>
                <w:sz w:val="20"/>
                <w:szCs w:val="20"/>
                <w:lang w:eastAsia="en-GB"/>
              </w:rPr>
            </w:pPr>
            <w:r w:rsidRPr="006E2EFE">
              <w:rPr>
                <w:rFonts w:ascii="Arial" w:eastAsia="Times New Roman" w:hAnsi="Arial" w:cs="Arial"/>
                <w:sz w:val="20"/>
                <w:szCs w:val="20"/>
                <w:lang w:eastAsia="en-GB"/>
              </w:rPr>
              <w:t>We operate a second-hand uniform scheme (New to You Rail) where we accept donations from families that are then available to families free of charge. We also discreetly supply children with clothing that has been donated to the school. This includes clothing for P.E. and outdoor learning.</w:t>
            </w:r>
          </w:p>
          <w:p w:rsidR="00203B07" w:rsidRPr="006E2EFE" w:rsidRDefault="00203B07" w:rsidP="003C09FE">
            <w:pPr>
              <w:spacing w:after="0" w:line="240" w:lineRule="auto"/>
              <w:textAlignment w:val="baseline"/>
              <w:rPr>
                <w:rFonts w:ascii="Arial" w:eastAsia="Times New Roman" w:hAnsi="Arial" w:cs="Arial"/>
                <w:b/>
                <w:bCs/>
                <w:sz w:val="20"/>
                <w:szCs w:val="20"/>
                <w:lang w:eastAsia="en-GB"/>
              </w:rPr>
            </w:pPr>
            <w:r w:rsidRPr="006E2EFE">
              <w:rPr>
                <w:rFonts w:ascii="Arial" w:eastAsia="Times New Roman" w:hAnsi="Arial" w:cs="Arial"/>
                <w:b/>
                <w:bCs/>
                <w:sz w:val="20"/>
                <w:szCs w:val="20"/>
                <w:lang w:eastAsia="en-GB"/>
              </w:rPr>
              <w:t>Learning</w:t>
            </w:r>
          </w:p>
          <w:p w:rsidR="00203B07" w:rsidRPr="006E2EFE" w:rsidRDefault="00203B07" w:rsidP="003C09FE">
            <w:pPr>
              <w:spacing w:after="0" w:line="240" w:lineRule="auto"/>
              <w:textAlignment w:val="baseline"/>
              <w:rPr>
                <w:rFonts w:ascii="Arial" w:eastAsia="Times New Roman" w:hAnsi="Arial" w:cs="Arial"/>
                <w:sz w:val="20"/>
                <w:szCs w:val="20"/>
                <w:lang w:eastAsia="en-GB"/>
              </w:rPr>
            </w:pPr>
            <w:r w:rsidRPr="006E2EFE">
              <w:rPr>
                <w:rFonts w:ascii="Arial" w:eastAsia="Times New Roman" w:hAnsi="Arial" w:cs="Arial"/>
                <w:sz w:val="20"/>
                <w:szCs w:val="20"/>
                <w:lang w:eastAsia="en-GB"/>
              </w:rPr>
              <w:lastRenderedPageBreak/>
              <w:t xml:space="preserve">All core learning activities are paid for by the school. This includes all stationery, printing, science and technology resources. </w:t>
            </w:r>
          </w:p>
          <w:p w:rsidR="00203B07" w:rsidRPr="006E2EFE" w:rsidRDefault="00203B07" w:rsidP="003C09FE">
            <w:pPr>
              <w:spacing w:after="0" w:line="240" w:lineRule="auto"/>
              <w:textAlignment w:val="baseline"/>
              <w:rPr>
                <w:rFonts w:ascii="Arial" w:eastAsia="Times New Roman" w:hAnsi="Arial" w:cs="Arial"/>
                <w:sz w:val="20"/>
                <w:szCs w:val="20"/>
                <w:lang w:eastAsia="en-GB"/>
              </w:rPr>
            </w:pPr>
            <w:r w:rsidRPr="006E2EFE">
              <w:rPr>
                <w:rFonts w:ascii="Arial" w:eastAsia="Times New Roman" w:hAnsi="Arial" w:cs="Arial"/>
                <w:sz w:val="20"/>
                <w:szCs w:val="20"/>
                <w:lang w:eastAsia="en-GB"/>
              </w:rPr>
              <w:t>Travel</w:t>
            </w:r>
          </w:p>
          <w:p w:rsidR="00203B07" w:rsidRPr="006E2EFE" w:rsidRDefault="00203B07" w:rsidP="003C09FE">
            <w:pPr>
              <w:spacing w:after="0" w:line="240" w:lineRule="auto"/>
              <w:textAlignment w:val="baseline"/>
              <w:rPr>
                <w:rFonts w:ascii="Arial" w:eastAsia="Times New Roman" w:hAnsi="Arial" w:cs="Arial"/>
                <w:sz w:val="20"/>
                <w:szCs w:val="20"/>
                <w:lang w:eastAsia="en-GB"/>
              </w:rPr>
            </w:pPr>
            <w:r w:rsidRPr="006E2EFE">
              <w:rPr>
                <w:rFonts w:ascii="Arial" w:eastAsia="Times New Roman" w:hAnsi="Arial" w:cs="Arial"/>
                <w:sz w:val="20"/>
                <w:szCs w:val="20"/>
                <w:lang w:eastAsia="en-GB"/>
              </w:rPr>
              <w:t xml:space="preserve">Transport if provided for some of our pupils by the Local Authority. To minimise cost on school trips/activities staff or parents/carers transport children to and from the destination. </w:t>
            </w:r>
          </w:p>
          <w:p w:rsidR="00203B07" w:rsidRPr="006E2EFE" w:rsidRDefault="00203B07" w:rsidP="003C09FE">
            <w:pPr>
              <w:spacing w:after="0" w:line="240" w:lineRule="auto"/>
              <w:textAlignment w:val="baseline"/>
              <w:rPr>
                <w:rFonts w:ascii="Arial" w:eastAsia="Times New Roman" w:hAnsi="Arial" w:cs="Arial"/>
                <w:b/>
                <w:bCs/>
                <w:sz w:val="20"/>
                <w:szCs w:val="20"/>
                <w:lang w:eastAsia="en-GB"/>
              </w:rPr>
            </w:pPr>
            <w:r w:rsidRPr="006E2EFE">
              <w:rPr>
                <w:rFonts w:ascii="Arial" w:eastAsia="Times New Roman" w:hAnsi="Arial" w:cs="Arial"/>
                <w:b/>
                <w:bCs/>
                <w:sz w:val="20"/>
                <w:szCs w:val="20"/>
                <w:lang w:eastAsia="en-GB"/>
              </w:rPr>
              <w:t>Friendships and Community</w:t>
            </w:r>
          </w:p>
          <w:p w:rsidR="00203B07" w:rsidRPr="006E2EFE" w:rsidRDefault="00203B07" w:rsidP="003C09FE">
            <w:pPr>
              <w:spacing w:after="0" w:line="240" w:lineRule="auto"/>
              <w:textAlignment w:val="baseline"/>
              <w:rPr>
                <w:rFonts w:ascii="Arial" w:eastAsia="Times New Roman" w:hAnsi="Arial" w:cs="Arial"/>
                <w:sz w:val="20"/>
                <w:szCs w:val="20"/>
                <w:lang w:eastAsia="en-GB"/>
              </w:rPr>
            </w:pPr>
            <w:r w:rsidRPr="006E2EFE">
              <w:rPr>
                <w:rFonts w:ascii="Arial" w:eastAsia="Times New Roman" w:hAnsi="Arial" w:cs="Arial"/>
                <w:sz w:val="20"/>
                <w:szCs w:val="20"/>
                <w:lang w:eastAsia="en-GB"/>
              </w:rPr>
              <w:t xml:space="preserve">We work in partnership with The Cottage Family Centre to provide free clubs for children and families to participate in. These include health and Wellbeing Sessions, Mother and Toddler Group and a Family Time Group. </w:t>
            </w:r>
            <w:r>
              <w:rPr>
                <w:rFonts w:ascii="Arial" w:eastAsia="Times New Roman" w:hAnsi="Arial" w:cs="Arial"/>
                <w:sz w:val="20"/>
                <w:szCs w:val="20"/>
                <w:lang w:eastAsia="en-GB"/>
              </w:rPr>
              <w:t xml:space="preserve"> </w:t>
            </w:r>
            <w:r w:rsidRPr="006E2EFE">
              <w:rPr>
                <w:rFonts w:ascii="Arial" w:eastAsia="Times New Roman" w:hAnsi="Arial" w:cs="Arial"/>
                <w:sz w:val="20"/>
                <w:szCs w:val="20"/>
                <w:lang w:eastAsia="en-GB"/>
              </w:rPr>
              <w:t xml:space="preserve">We work in partnership with The Big </w:t>
            </w:r>
            <w:proofErr w:type="spellStart"/>
            <w:r w:rsidRPr="006E2EFE">
              <w:rPr>
                <w:rFonts w:ascii="Arial" w:eastAsia="Times New Roman" w:hAnsi="Arial" w:cs="Arial"/>
                <w:sz w:val="20"/>
                <w:szCs w:val="20"/>
                <w:lang w:eastAsia="en-GB"/>
              </w:rPr>
              <w:t>Hoose</w:t>
            </w:r>
            <w:proofErr w:type="spellEnd"/>
            <w:r w:rsidRPr="006E2EFE">
              <w:rPr>
                <w:rFonts w:ascii="Arial" w:eastAsia="Times New Roman" w:hAnsi="Arial" w:cs="Arial"/>
                <w:sz w:val="20"/>
                <w:szCs w:val="20"/>
                <w:lang w:eastAsia="en-GB"/>
              </w:rPr>
              <w:t xml:space="preserve"> Project and discreetly place orders and provide families with essential household items, food and clothing.</w:t>
            </w:r>
            <w:r>
              <w:rPr>
                <w:rFonts w:ascii="Arial" w:eastAsia="Times New Roman" w:hAnsi="Arial" w:cs="Arial"/>
                <w:sz w:val="20"/>
                <w:szCs w:val="20"/>
                <w:lang w:eastAsia="en-GB"/>
              </w:rPr>
              <w:t xml:space="preserve"> </w:t>
            </w:r>
            <w:r w:rsidRPr="006E2EFE">
              <w:rPr>
                <w:rFonts w:ascii="Arial" w:eastAsia="Times New Roman" w:hAnsi="Arial" w:cs="Arial"/>
                <w:sz w:val="20"/>
                <w:szCs w:val="20"/>
                <w:lang w:eastAsia="en-GB"/>
              </w:rPr>
              <w:t xml:space="preserve">We work in partnership with The Cottage Family Centre to provide a termly Fill a Bag Session where families can collect household items, food and clothing that has been donated from The Big </w:t>
            </w:r>
            <w:proofErr w:type="spellStart"/>
            <w:r w:rsidRPr="006E2EFE">
              <w:rPr>
                <w:rFonts w:ascii="Arial" w:eastAsia="Times New Roman" w:hAnsi="Arial" w:cs="Arial"/>
                <w:sz w:val="20"/>
                <w:szCs w:val="20"/>
                <w:lang w:eastAsia="en-GB"/>
              </w:rPr>
              <w:t>Hoose</w:t>
            </w:r>
            <w:proofErr w:type="spellEnd"/>
            <w:r w:rsidRPr="006E2EFE">
              <w:rPr>
                <w:rFonts w:ascii="Arial" w:eastAsia="Times New Roman" w:hAnsi="Arial" w:cs="Arial"/>
                <w:sz w:val="20"/>
                <w:szCs w:val="20"/>
                <w:lang w:eastAsia="en-GB"/>
              </w:rPr>
              <w:t xml:space="preserve"> Project.</w:t>
            </w:r>
            <w:r>
              <w:rPr>
                <w:rFonts w:ascii="Arial" w:eastAsia="Times New Roman" w:hAnsi="Arial" w:cs="Arial"/>
                <w:sz w:val="20"/>
                <w:szCs w:val="20"/>
                <w:lang w:eastAsia="en-GB"/>
              </w:rPr>
              <w:t xml:space="preserve"> </w:t>
            </w:r>
            <w:r w:rsidRPr="006E2EFE">
              <w:rPr>
                <w:rFonts w:ascii="Arial" w:eastAsia="Times New Roman" w:hAnsi="Arial" w:cs="Arial"/>
                <w:sz w:val="20"/>
                <w:szCs w:val="20"/>
                <w:lang w:eastAsia="en-GB"/>
              </w:rPr>
              <w:t xml:space="preserve">Any events held during the school day e.g. Red Nose Day, Dress Down Days are either free or are on an optional donation basis. This ensures all children can be included and no expense to families. </w:t>
            </w:r>
          </w:p>
          <w:p w:rsidR="00203B07" w:rsidRPr="006E2EFE" w:rsidRDefault="00203B07" w:rsidP="003C09FE">
            <w:pPr>
              <w:spacing w:after="0" w:line="240" w:lineRule="auto"/>
              <w:textAlignment w:val="baseline"/>
              <w:rPr>
                <w:rFonts w:ascii="Arial" w:eastAsia="Times New Roman" w:hAnsi="Arial" w:cs="Arial"/>
                <w:b/>
                <w:bCs/>
                <w:sz w:val="20"/>
                <w:szCs w:val="20"/>
                <w:lang w:eastAsia="en-GB"/>
              </w:rPr>
            </w:pPr>
            <w:r w:rsidRPr="006E2EFE">
              <w:rPr>
                <w:rFonts w:ascii="Arial" w:eastAsia="Times New Roman" w:hAnsi="Arial" w:cs="Arial"/>
                <w:b/>
                <w:bCs/>
                <w:sz w:val="20"/>
                <w:szCs w:val="20"/>
                <w:lang w:eastAsia="en-GB"/>
              </w:rPr>
              <w:t>School Trips</w:t>
            </w:r>
          </w:p>
          <w:p w:rsidR="00203B07" w:rsidRPr="006E2EFE" w:rsidRDefault="00203B07" w:rsidP="003C09FE">
            <w:pPr>
              <w:spacing w:after="0" w:line="240" w:lineRule="auto"/>
              <w:textAlignment w:val="baseline"/>
              <w:rPr>
                <w:rFonts w:ascii="Arial" w:eastAsia="Times New Roman" w:hAnsi="Arial" w:cs="Arial"/>
                <w:sz w:val="20"/>
                <w:szCs w:val="20"/>
                <w:lang w:eastAsia="en-GB"/>
              </w:rPr>
            </w:pPr>
            <w:r w:rsidRPr="006E2EFE">
              <w:rPr>
                <w:rFonts w:ascii="Arial" w:eastAsia="Times New Roman" w:hAnsi="Arial" w:cs="Arial"/>
                <w:sz w:val="20"/>
                <w:szCs w:val="20"/>
                <w:lang w:eastAsia="en-GB"/>
              </w:rPr>
              <w:t xml:space="preserve">To ensure that all children participate in additional learning experiences we apply for grants, appeal to businesses and charities and subsidise or pay for trips using our Pupil Equity Funding in order to keep costs as low as possible. </w:t>
            </w:r>
          </w:p>
          <w:p w:rsidR="00203B07" w:rsidRPr="006E2EFE" w:rsidRDefault="00203B07" w:rsidP="003C09FE">
            <w:pPr>
              <w:spacing w:after="0" w:line="240" w:lineRule="auto"/>
              <w:textAlignment w:val="baseline"/>
              <w:rPr>
                <w:rFonts w:ascii="Arial" w:eastAsia="Times New Roman" w:hAnsi="Arial" w:cs="Arial"/>
                <w:b/>
                <w:bCs/>
                <w:sz w:val="20"/>
                <w:szCs w:val="20"/>
                <w:lang w:eastAsia="en-GB"/>
              </w:rPr>
            </w:pPr>
            <w:r w:rsidRPr="006E2EFE">
              <w:rPr>
                <w:rFonts w:ascii="Arial" w:eastAsia="Times New Roman" w:hAnsi="Arial" w:cs="Arial"/>
                <w:b/>
                <w:bCs/>
                <w:sz w:val="20"/>
                <w:szCs w:val="20"/>
                <w:lang w:eastAsia="en-GB"/>
              </w:rPr>
              <w:t>Eating</w:t>
            </w:r>
          </w:p>
          <w:p w:rsidR="00203B07" w:rsidRPr="006E2EFE" w:rsidRDefault="00203B07" w:rsidP="003C09FE">
            <w:pPr>
              <w:spacing w:after="0" w:line="240" w:lineRule="auto"/>
              <w:textAlignment w:val="baseline"/>
              <w:rPr>
                <w:rFonts w:ascii="Arial" w:eastAsia="Times New Roman" w:hAnsi="Arial" w:cs="Arial"/>
                <w:sz w:val="20"/>
                <w:szCs w:val="20"/>
                <w:lang w:eastAsia="en-GB"/>
              </w:rPr>
            </w:pPr>
            <w:r w:rsidRPr="006E2EFE">
              <w:rPr>
                <w:rFonts w:ascii="Arial" w:eastAsia="Times New Roman" w:hAnsi="Arial" w:cs="Arial"/>
                <w:sz w:val="20"/>
                <w:szCs w:val="20"/>
                <w:lang w:eastAsia="en-GB"/>
              </w:rPr>
              <w:t xml:space="preserve">This year we have just over 30% of children receiving Free School meals. Our newsletters and office staff have shared and offered guidance and support in the Free School Meals application process. This has included an interpreter if required. We have a breakfast club that costs 60p. This provides toast, cereal and a drink each morning. We have paid for this provision using our pupil equity funding for a cohort of children. Staff donate snacks to school. If any child requires breakfast or a snack when they arrive at school, this is provided free of charge. </w:t>
            </w:r>
          </w:p>
          <w:p w:rsidR="00203B07" w:rsidRPr="006E2EFE" w:rsidRDefault="00203B07" w:rsidP="003C09FE">
            <w:pPr>
              <w:spacing w:after="0" w:line="240" w:lineRule="auto"/>
              <w:textAlignment w:val="baseline"/>
              <w:rPr>
                <w:rFonts w:ascii="Arial" w:eastAsia="Times New Roman" w:hAnsi="Arial" w:cs="Arial"/>
                <w:b/>
                <w:bCs/>
                <w:sz w:val="20"/>
                <w:szCs w:val="20"/>
                <w:lang w:eastAsia="en-GB"/>
              </w:rPr>
            </w:pPr>
            <w:r w:rsidRPr="006E2EFE">
              <w:rPr>
                <w:rFonts w:ascii="Arial" w:eastAsia="Times New Roman" w:hAnsi="Arial" w:cs="Arial"/>
                <w:b/>
                <w:bCs/>
                <w:sz w:val="20"/>
                <w:szCs w:val="20"/>
                <w:lang w:eastAsia="en-GB"/>
              </w:rPr>
              <w:t>School Clubs</w:t>
            </w:r>
          </w:p>
          <w:p w:rsidR="00203B07" w:rsidRPr="006E2EFE" w:rsidRDefault="00203B07" w:rsidP="003C09FE">
            <w:pPr>
              <w:spacing w:after="0" w:line="240" w:lineRule="auto"/>
              <w:textAlignment w:val="baseline"/>
              <w:rPr>
                <w:rFonts w:ascii="Arial" w:eastAsia="Times New Roman" w:hAnsi="Arial" w:cs="Arial"/>
                <w:sz w:val="20"/>
                <w:szCs w:val="20"/>
                <w:lang w:eastAsia="en-GB"/>
              </w:rPr>
            </w:pPr>
            <w:r w:rsidRPr="006E2EFE">
              <w:rPr>
                <w:rFonts w:ascii="Arial" w:eastAsia="Times New Roman" w:hAnsi="Arial" w:cs="Arial"/>
                <w:sz w:val="20"/>
                <w:szCs w:val="20"/>
                <w:lang w:eastAsia="en-GB"/>
              </w:rPr>
              <w:t xml:space="preserve">We have various school clubs running after school.  Many of these clubs are free if they are operated by a member of the school staff.  Our paying clubs are funded by pupil equity funding for children in receipt of free school meals. </w:t>
            </w:r>
          </w:p>
          <w:p w:rsidR="00203B07" w:rsidRPr="006E2EFE" w:rsidRDefault="00203B07" w:rsidP="003C09FE">
            <w:pPr>
              <w:spacing w:after="0" w:line="240" w:lineRule="auto"/>
              <w:textAlignment w:val="baseline"/>
              <w:rPr>
                <w:rFonts w:ascii="Arial" w:eastAsia="Times New Roman" w:hAnsi="Arial" w:cs="Arial"/>
                <w:sz w:val="20"/>
                <w:szCs w:val="20"/>
                <w:lang w:eastAsia="en-GB"/>
              </w:rPr>
            </w:pPr>
          </w:p>
          <w:p w:rsidR="00203B07" w:rsidRPr="006E2EFE" w:rsidRDefault="00203B07" w:rsidP="003C09FE">
            <w:pPr>
              <w:spacing w:after="0" w:line="240" w:lineRule="auto"/>
              <w:textAlignment w:val="baseline"/>
              <w:rPr>
                <w:rFonts w:ascii="Arial" w:eastAsia="Times New Roman" w:hAnsi="Arial" w:cs="Arial"/>
                <w:sz w:val="20"/>
                <w:szCs w:val="20"/>
                <w:lang w:eastAsia="en-GB"/>
              </w:rPr>
            </w:pPr>
            <w:r w:rsidRPr="006E2EFE">
              <w:rPr>
                <w:rFonts w:ascii="Arial" w:eastAsia="Times New Roman" w:hAnsi="Arial" w:cs="Arial"/>
                <w:sz w:val="20"/>
                <w:szCs w:val="20"/>
                <w:lang w:eastAsia="en-GB"/>
              </w:rPr>
              <w:t xml:space="preserve">The cost of the school day is and will continue to be monitored at Kirkcaldy West Primary School. </w:t>
            </w:r>
          </w:p>
          <w:p w:rsidR="00203B07" w:rsidRPr="006E2EFE" w:rsidRDefault="00203B07" w:rsidP="003C09FE">
            <w:pPr>
              <w:spacing w:after="0" w:line="240" w:lineRule="auto"/>
              <w:textAlignment w:val="baseline"/>
              <w:rPr>
                <w:rFonts w:ascii="Arial" w:eastAsia="Times New Roman" w:hAnsi="Arial" w:cs="Arial"/>
                <w:sz w:val="20"/>
                <w:szCs w:val="20"/>
                <w:lang w:eastAsia="en-GB"/>
              </w:rPr>
            </w:pPr>
          </w:p>
          <w:p w:rsidR="00203B07" w:rsidRPr="006E2EFE" w:rsidRDefault="00203B07" w:rsidP="003C09FE">
            <w:pPr>
              <w:spacing w:after="0" w:line="240" w:lineRule="auto"/>
              <w:textAlignment w:val="baseline"/>
              <w:rPr>
                <w:rFonts w:ascii="Arial" w:eastAsia="Times New Roman" w:hAnsi="Arial" w:cs="Arial"/>
                <w:sz w:val="20"/>
                <w:szCs w:val="20"/>
                <w:lang w:eastAsia="en-GB"/>
              </w:rPr>
            </w:pPr>
          </w:p>
          <w:p w:rsidR="00203B07" w:rsidRPr="006E2EFE" w:rsidRDefault="00203B07" w:rsidP="003C09FE">
            <w:pPr>
              <w:spacing w:after="0" w:line="240" w:lineRule="auto"/>
              <w:textAlignment w:val="baseline"/>
              <w:rPr>
                <w:rFonts w:ascii="Segoe UI" w:eastAsia="Times New Roman" w:hAnsi="Segoe UI" w:cs="Segoe UI"/>
                <w:sz w:val="20"/>
                <w:szCs w:val="20"/>
                <w:lang w:eastAsia="en-GB"/>
              </w:rPr>
            </w:pPr>
          </w:p>
        </w:tc>
      </w:tr>
      <w:tr w:rsidR="00203B07" w:rsidRPr="00400782" w:rsidTr="003C09FE">
        <w:trPr>
          <w:trHeight w:val="840"/>
        </w:trPr>
        <w:tc>
          <w:tcPr>
            <w:tcW w:w="4844" w:type="dxa"/>
            <w:tcBorders>
              <w:top w:val="single" w:sz="6" w:space="0" w:color="auto"/>
              <w:left w:val="double" w:sz="12" w:space="0" w:color="auto"/>
              <w:bottom w:val="single" w:sz="6" w:space="0" w:color="auto"/>
              <w:right w:val="single" w:sz="6" w:space="0" w:color="auto"/>
            </w:tcBorders>
            <w:shd w:val="clear" w:color="auto" w:fill="auto"/>
            <w:vAlign w:val="center"/>
            <w:hideMark/>
          </w:tcPr>
          <w:p w:rsidR="00203B07" w:rsidRPr="00400782" w:rsidRDefault="00203B07" w:rsidP="003C09FE">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sz w:val="28"/>
                <w:szCs w:val="28"/>
                <w:lang w:eastAsia="en-GB"/>
              </w:rPr>
              <w:lastRenderedPageBreak/>
              <w:t>Stakeholder engagement </w:t>
            </w:r>
            <w:r w:rsidRPr="00400782">
              <w:rPr>
                <w:rFonts w:ascii="Arial" w:eastAsia="Times New Roman" w:hAnsi="Arial" w:cs="Arial"/>
                <w:sz w:val="28"/>
                <w:szCs w:val="28"/>
                <w:lang w:eastAsia="en-GB"/>
              </w:rPr>
              <w:t> </w:t>
            </w:r>
          </w:p>
          <w:p w:rsidR="00203B07" w:rsidRPr="00400782" w:rsidRDefault="00203B07" w:rsidP="003C09FE">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sz w:val="20"/>
                <w:szCs w:val="20"/>
                <w:lang w:eastAsia="en-GB"/>
              </w:rPr>
              <w:t>(in what ways have you engaged with your stakeholders – learners/parents/community etc.) </w:t>
            </w:r>
          </w:p>
        </w:tc>
        <w:tc>
          <w:tcPr>
            <w:tcW w:w="10562" w:type="dxa"/>
            <w:gridSpan w:val="2"/>
            <w:tcBorders>
              <w:top w:val="single" w:sz="6" w:space="0" w:color="auto"/>
              <w:left w:val="single" w:sz="6" w:space="0" w:color="auto"/>
              <w:bottom w:val="single" w:sz="6" w:space="0" w:color="auto"/>
              <w:right w:val="double" w:sz="12" w:space="0" w:color="auto"/>
            </w:tcBorders>
            <w:shd w:val="clear" w:color="auto" w:fill="auto"/>
            <w:vAlign w:val="center"/>
            <w:hideMark/>
          </w:tcPr>
          <w:p w:rsidR="00203B07" w:rsidRPr="00400782" w:rsidRDefault="00203B07" w:rsidP="003C09FE">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sz w:val="28"/>
                <w:szCs w:val="28"/>
                <w:lang w:eastAsia="en-GB"/>
              </w:rPr>
              <w:t>Participatory Budgeting </w:t>
            </w:r>
            <w:r w:rsidRPr="00400782">
              <w:rPr>
                <w:rFonts w:ascii="Arial" w:eastAsia="Times New Roman" w:hAnsi="Arial" w:cs="Arial"/>
                <w:sz w:val="28"/>
                <w:szCs w:val="28"/>
                <w:lang w:eastAsia="en-GB"/>
              </w:rPr>
              <w:t> </w:t>
            </w:r>
          </w:p>
          <w:p w:rsidR="00203B07" w:rsidRPr="00400782" w:rsidRDefault="00203B07" w:rsidP="003C09FE">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sz w:val="20"/>
                <w:szCs w:val="20"/>
                <w:lang w:eastAsia="en-GB"/>
              </w:rPr>
              <w:t>(Are you using any of your PEF allocation to support participatory budgeting. If yes, what is the focus?) </w:t>
            </w:r>
          </w:p>
        </w:tc>
      </w:tr>
      <w:tr w:rsidR="00203B07" w:rsidRPr="00400782" w:rsidTr="003C09FE">
        <w:trPr>
          <w:trHeight w:val="1695"/>
        </w:trPr>
        <w:tc>
          <w:tcPr>
            <w:tcW w:w="4844" w:type="dxa"/>
            <w:tcBorders>
              <w:top w:val="single" w:sz="6" w:space="0" w:color="auto"/>
              <w:left w:val="double" w:sz="12" w:space="0" w:color="auto"/>
              <w:bottom w:val="double" w:sz="12" w:space="0" w:color="auto"/>
              <w:right w:val="single" w:sz="6" w:space="0" w:color="auto"/>
            </w:tcBorders>
            <w:shd w:val="clear" w:color="auto" w:fill="auto"/>
            <w:vAlign w:val="center"/>
            <w:hideMark/>
          </w:tcPr>
          <w:p w:rsidR="00203B07" w:rsidRPr="006E2EFE" w:rsidRDefault="00203B07" w:rsidP="003C09FE">
            <w:pPr>
              <w:spacing w:after="0" w:line="240" w:lineRule="auto"/>
              <w:textAlignment w:val="baseline"/>
              <w:rPr>
                <w:rFonts w:ascii="Segoe UI" w:eastAsia="Times New Roman" w:hAnsi="Segoe UI" w:cs="Segoe UI"/>
                <w:sz w:val="20"/>
                <w:szCs w:val="20"/>
                <w:lang w:eastAsia="en-GB"/>
              </w:rPr>
            </w:pPr>
            <w:r w:rsidRPr="00400782">
              <w:rPr>
                <w:rFonts w:ascii="Arial" w:eastAsia="Times New Roman" w:hAnsi="Arial" w:cs="Arial"/>
                <w:sz w:val="28"/>
                <w:szCs w:val="28"/>
                <w:lang w:eastAsia="en-GB"/>
              </w:rPr>
              <w:t> </w:t>
            </w:r>
            <w:r w:rsidRPr="006E2EFE">
              <w:rPr>
                <w:rFonts w:ascii="Arial" w:eastAsia="Times New Roman" w:hAnsi="Arial" w:cs="Arial"/>
                <w:sz w:val="20"/>
                <w:szCs w:val="20"/>
                <w:lang w:eastAsia="en-GB"/>
              </w:rPr>
              <w:t>Microsoft Form Questionnaire to all paren</w:t>
            </w:r>
            <w:r>
              <w:rPr>
                <w:rFonts w:ascii="Arial" w:eastAsia="Times New Roman" w:hAnsi="Arial" w:cs="Arial"/>
                <w:sz w:val="20"/>
                <w:szCs w:val="20"/>
                <w:lang w:eastAsia="en-GB"/>
              </w:rPr>
              <w:t>t</w:t>
            </w:r>
            <w:r w:rsidRPr="006E2EFE">
              <w:rPr>
                <w:rFonts w:ascii="Arial" w:eastAsia="Times New Roman" w:hAnsi="Arial" w:cs="Arial"/>
                <w:sz w:val="20"/>
                <w:szCs w:val="20"/>
                <w:lang w:eastAsia="en-GB"/>
              </w:rPr>
              <w:t>s/carers</w:t>
            </w:r>
          </w:p>
        </w:tc>
        <w:tc>
          <w:tcPr>
            <w:tcW w:w="10562" w:type="dxa"/>
            <w:gridSpan w:val="2"/>
            <w:tcBorders>
              <w:top w:val="single" w:sz="6" w:space="0" w:color="auto"/>
              <w:left w:val="single" w:sz="6" w:space="0" w:color="auto"/>
              <w:bottom w:val="double" w:sz="12" w:space="0" w:color="auto"/>
              <w:right w:val="double" w:sz="12" w:space="0" w:color="auto"/>
            </w:tcBorders>
            <w:shd w:val="clear" w:color="auto" w:fill="auto"/>
            <w:vAlign w:val="center"/>
            <w:hideMark/>
          </w:tcPr>
          <w:p w:rsidR="00203B07" w:rsidRPr="00092779" w:rsidRDefault="00203B07" w:rsidP="003C09FE">
            <w:pPr>
              <w:spacing w:after="0" w:line="240" w:lineRule="auto"/>
              <w:textAlignment w:val="baseline"/>
              <w:rPr>
                <w:rFonts w:ascii="Arial" w:eastAsia="Times New Roman" w:hAnsi="Arial" w:cs="Arial"/>
                <w:sz w:val="20"/>
                <w:szCs w:val="20"/>
                <w:lang w:eastAsia="en-GB"/>
              </w:rPr>
            </w:pPr>
            <w:r w:rsidRPr="00092779">
              <w:rPr>
                <w:rFonts w:ascii="Arial" w:eastAsia="Times New Roman" w:hAnsi="Arial" w:cs="Arial"/>
                <w:sz w:val="20"/>
                <w:szCs w:val="20"/>
                <w:lang w:eastAsia="en-GB"/>
              </w:rPr>
              <w:t xml:space="preserve">PSA support to support literacy, numeracy and wellbeing. </w:t>
            </w:r>
          </w:p>
          <w:p w:rsidR="00203B07" w:rsidRPr="006E2EFE" w:rsidRDefault="00203B07" w:rsidP="003C09FE">
            <w:pPr>
              <w:spacing w:after="0" w:line="240" w:lineRule="auto"/>
              <w:textAlignment w:val="baseline"/>
              <w:rPr>
                <w:rFonts w:ascii="Segoe UI" w:eastAsia="Times New Roman" w:hAnsi="Segoe UI" w:cs="Segoe UI"/>
                <w:sz w:val="18"/>
                <w:szCs w:val="18"/>
                <w:lang w:eastAsia="en-GB"/>
              </w:rPr>
            </w:pPr>
            <w:r w:rsidRPr="00092779">
              <w:rPr>
                <w:rFonts w:ascii="Arial" w:eastAsia="Times New Roman" w:hAnsi="Arial" w:cs="Arial"/>
                <w:sz w:val="20"/>
                <w:szCs w:val="20"/>
                <w:lang w:eastAsia="en-GB"/>
              </w:rPr>
              <w:t>Extra teacher support to support literacy, numeracy and wellbeing</w:t>
            </w:r>
            <w:r>
              <w:rPr>
                <w:rFonts w:ascii="Segoe UI" w:eastAsia="Times New Roman" w:hAnsi="Segoe UI" w:cs="Segoe UI"/>
                <w:sz w:val="18"/>
                <w:szCs w:val="18"/>
                <w:lang w:eastAsia="en-GB"/>
              </w:rPr>
              <w:t xml:space="preserve"> </w:t>
            </w:r>
          </w:p>
        </w:tc>
      </w:tr>
    </w:tbl>
    <w:p w:rsidR="00203B07" w:rsidRDefault="00203B07" w:rsidP="00203B07">
      <w:pPr>
        <w:ind w:firstLine="720"/>
        <w:rPr>
          <w:rFonts w:ascii="Arial" w:hAnsi="Arial" w:cs="Arial"/>
          <w:b/>
          <w:bCs/>
        </w:rPr>
      </w:pPr>
    </w:p>
    <w:p w:rsidR="00203B07" w:rsidRDefault="00203B07" w:rsidP="00203B07">
      <w:pPr>
        <w:ind w:firstLine="720"/>
        <w:rPr>
          <w:rFonts w:ascii="Arial" w:hAnsi="Arial" w:cs="Arial"/>
          <w:b/>
          <w:bCs/>
        </w:rPr>
      </w:pPr>
    </w:p>
    <w:p w:rsidR="00203B07" w:rsidRDefault="00203B07" w:rsidP="00203B07">
      <w:pPr>
        <w:ind w:firstLine="720"/>
        <w:rPr>
          <w:rFonts w:ascii="Arial" w:hAnsi="Arial" w:cs="Arial"/>
          <w:b/>
          <w:bCs/>
        </w:rPr>
      </w:pPr>
    </w:p>
    <w:p w:rsidR="00203B07" w:rsidRDefault="00203B07" w:rsidP="00203B07">
      <w:pPr>
        <w:ind w:firstLine="720"/>
        <w:rPr>
          <w:rFonts w:ascii="Arial" w:hAnsi="Arial" w:cs="Arial"/>
          <w:b/>
          <w:bCs/>
        </w:rPr>
      </w:pPr>
    </w:p>
    <w:p w:rsidR="00203B07" w:rsidRDefault="00203B07" w:rsidP="00203B07">
      <w:pPr>
        <w:ind w:firstLine="720"/>
        <w:rPr>
          <w:rFonts w:ascii="Arial" w:hAnsi="Arial" w:cs="Arial"/>
          <w:b/>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1"/>
        <w:gridCol w:w="4010"/>
        <w:gridCol w:w="165"/>
        <w:gridCol w:w="2940"/>
        <w:gridCol w:w="4032"/>
      </w:tblGrid>
      <w:tr w:rsidR="00203B07" w:rsidRPr="0051545A" w:rsidTr="003C09FE">
        <w:trPr>
          <w:trHeight w:val="555"/>
        </w:trPr>
        <w:tc>
          <w:tcPr>
            <w:tcW w:w="7800" w:type="dxa"/>
            <w:gridSpan w:val="3"/>
            <w:tcBorders>
              <w:top w:val="double" w:sz="12" w:space="0" w:color="auto"/>
              <w:left w:val="double" w:sz="12" w:space="0" w:color="auto"/>
              <w:bottom w:val="single" w:sz="6" w:space="0" w:color="auto"/>
              <w:right w:val="single" w:sz="6" w:space="0" w:color="auto"/>
            </w:tcBorders>
            <w:shd w:val="clear" w:color="auto" w:fill="auto"/>
            <w:vAlign w:val="center"/>
            <w:hideMark/>
          </w:tcPr>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bookmarkStart w:id="2" w:name="_Hlk169894295"/>
            <w:r w:rsidRPr="0051545A">
              <w:rPr>
                <w:rFonts w:ascii="Arial" w:eastAsia="Times New Roman" w:hAnsi="Arial" w:cs="Arial"/>
                <w:b/>
                <w:bCs/>
                <w:color w:val="000000"/>
                <w:sz w:val="28"/>
                <w:szCs w:val="28"/>
                <w:lang w:eastAsia="en-GB"/>
              </w:rPr>
              <w:t>Rationale</w:t>
            </w:r>
            <w:r w:rsidRPr="0051545A">
              <w:rPr>
                <w:rFonts w:ascii="Arial" w:eastAsia="Times New Roman" w:hAnsi="Arial" w:cs="Arial"/>
                <w:color w:val="000000"/>
                <w:sz w:val="28"/>
                <w:szCs w:val="28"/>
                <w:lang w:eastAsia="en-GB"/>
              </w:rPr>
              <w:t> </w:t>
            </w:r>
          </w:p>
          <w:p w:rsidR="00203B07" w:rsidRPr="00C03DA4" w:rsidRDefault="00203B07" w:rsidP="003C09FE">
            <w:pPr>
              <w:spacing w:after="0" w:line="240" w:lineRule="auto"/>
              <w:textAlignment w:val="baseline"/>
              <w:rPr>
                <w:rFonts w:ascii="Segoe UI" w:eastAsia="Times New Roman" w:hAnsi="Segoe UI" w:cs="Segoe UI"/>
                <w:sz w:val="24"/>
                <w:szCs w:val="24"/>
                <w:lang w:eastAsia="en-GB"/>
              </w:rPr>
            </w:pPr>
            <w:r w:rsidRPr="00C03DA4">
              <w:rPr>
                <w:rFonts w:ascii="Arial" w:eastAsia="Times New Roman" w:hAnsi="Arial" w:cs="Arial"/>
                <w:color w:val="000000"/>
                <w:sz w:val="24"/>
                <w:szCs w:val="24"/>
                <w:lang w:eastAsia="en-GB"/>
              </w:rPr>
              <w:t>Attendance </w:t>
            </w:r>
          </w:p>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0"/>
                <w:szCs w:val="20"/>
                <w:lang w:eastAsia="en-GB"/>
              </w:rPr>
              <w:t>This does not all have to have a PEF cost</w:t>
            </w:r>
            <w:r w:rsidRPr="0051545A">
              <w:rPr>
                <w:rFonts w:ascii="Arial" w:eastAsia="Times New Roman" w:hAnsi="Arial" w:cs="Arial"/>
                <w:color w:val="000000"/>
                <w:sz w:val="20"/>
                <w:szCs w:val="20"/>
                <w:lang w:eastAsia="en-GB"/>
              </w:rPr>
              <w:t> </w:t>
            </w:r>
          </w:p>
        </w:tc>
        <w:tc>
          <w:tcPr>
            <w:tcW w:w="7830" w:type="dxa"/>
            <w:gridSpan w:val="2"/>
            <w:tcBorders>
              <w:top w:val="double" w:sz="12" w:space="0" w:color="auto"/>
              <w:left w:val="single" w:sz="6" w:space="0" w:color="auto"/>
              <w:bottom w:val="single" w:sz="6" w:space="0" w:color="auto"/>
              <w:right w:val="double" w:sz="12" w:space="0" w:color="auto"/>
            </w:tcBorders>
            <w:shd w:val="clear" w:color="auto" w:fill="auto"/>
            <w:vAlign w:val="center"/>
            <w:hideMark/>
          </w:tcPr>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Amount of Fund allocated</w:t>
            </w:r>
            <w:r>
              <w:rPr>
                <w:rFonts w:ascii="Arial" w:eastAsia="Times New Roman" w:hAnsi="Arial" w:cs="Arial"/>
                <w:b/>
                <w:bCs/>
                <w:color w:val="000000"/>
                <w:sz w:val="28"/>
                <w:szCs w:val="28"/>
                <w:lang w:eastAsia="en-GB"/>
              </w:rPr>
              <w:t xml:space="preserve"> £37,000</w:t>
            </w:r>
          </w:p>
        </w:tc>
      </w:tr>
      <w:tr w:rsidR="00203B07" w:rsidRPr="0051545A" w:rsidTr="003C09FE">
        <w:trPr>
          <w:trHeight w:val="840"/>
        </w:trPr>
        <w:tc>
          <w:tcPr>
            <w:tcW w:w="15645" w:type="dxa"/>
            <w:gridSpan w:val="5"/>
            <w:tcBorders>
              <w:top w:val="single" w:sz="6" w:space="0" w:color="auto"/>
              <w:left w:val="double" w:sz="12" w:space="0" w:color="auto"/>
              <w:bottom w:val="single" w:sz="6" w:space="0" w:color="auto"/>
              <w:right w:val="double" w:sz="12" w:space="0" w:color="auto"/>
            </w:tcBorders>
            <w:shd w:val="clear" w:color="auto" w:fill="auto"/>
            <w:vAlign w:val="center"/>
            <w:hideMark/>
          </w:tcPr>
          <w:p w:rsidR="00203B07" w:rsidRPr="009505A2" w:rsidRDefault="00203B07" w:rsidP="003C09FE">
            <w:pPr>
              <w:spacing w:after="0" w:line="240" w:lineRule="auto"/>
              <w:textAlignment w:val="baseline"/>
              <w:rPr>
                <w:rFonts w:ascii="Arial" w:hAnsi="Arial" w:cs="Arial"/>
                <w:b/>
                <w:bCs/>
                <w:sz w:val="20"/>
                <w:szCs w:val="20"/>
              </w:rPr>
            </w:pPr>
            <w:r w:rsidRPr="009505A2">
              <w:rPr>
                <w:rFonts w:ascii="Arial" w:hAnsi="Arial" w:cs="Arial"/>
                <w:b/>
                <w:bCs/>
                <w:sz w:val="20"/>
                <w:szCs w:val="20"/>
              </w:rPr>
              <w:t>Focussed Intervention 1:</w:t>
            </w:r>
          </w:p>
          <w:p w:rsidR="00203B07" w:rsidRPr="009505A2" w:rsidRDefault="00203B07" w:rsidP="003C09FE">
            <w:pPr>
              <w:spacing w:after="0" w:line="240" w:lineRule="auto"/>
              <w:textAlignment w:val="baseline"/>
              <w:rPr>
                <w:rFonts w:ascii="Arial" w:hAnsi="Arial" w:cs="Arial"/>
                <w:sz w:val="20"/>
                <w:szCs w:val="20"/>
              </w:rPr>
            </w:pPr>
            <w:r w:rsidRPr="009505A2">
              <w:rPr>
                <w:rFonts w:ascii="Arial" w:hAnsi="Arial" w:cs="Arial"/>
                <w:sz w:val="20"/>
                <w:szCs w:val="20"/>
              </w:rPr>
              <w:t>We have identified a group of children across the school living in SIMD 1 or 2 and/or FME and who have attendance between 75%-85%</w:t>
            </w:r>
          </w:p>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r w:rsidRPr="009505A2">
              <w:rPr>
                <w:rFonts w:ascii="Arial" w:eastAsia="Times New Roman" w:hAnsi="Arial" w:cs="Arial"/>
                <w:sz w:val="20"/>
                <w:szCs w:val="20"/>
                <w:lang w:eastAsia="en-GB"/>
              </w:rPr>
              <w:t>We have identified a group of children across the school who have attendance below 60%</w:t>
            </w:r>
            <w:r>
              <w:rPr>
                <w:rFonts w:ascii="Segoe UI" w:eastAsia="Times New Roman" w:hAnsi="Segoe UI" w:cs="Segoe UI"/>
                <w:sz w:val="18"/>
                <w:szCs w:val="18"/>
                <w:lang w:eastAsia="en-GB"/>
              </w:rPr>
              <w:t xml:space="preserve"> </w:t>
            </w:r>
          </w:p>
        </w:tc>
      </w:tr>
      <w:tr w:rsidR="00203B07" w:rsidRPr="0051545A" w:rsidTr="003C09FE">
        <w:trPr>
          <w:trHeight w:val="1125"/>
        </w:trPr>
        <w:tc>
          <w:tcPr>
            <w:tcW w:w="3105" w:type="dxa"/>
            <w:tcBorders>
              <w:top w:val="single" w:sz="6" w:space="0" w:color="auto"/>
              <w:left w:val="double" w:sz="12" w:space="0" w:color="auto"/>
              <w:bottom w:val="single" w:sz="6" w:space="0" w:color="auto"/>
              <w:right w:val="single" w:sz="6" w:space="0" w:color="auto"/>
            </w:tcBorders>
            <w:shd w:val="clear" w:color="auto" w:fill="auto"/>
            <w:vAlign w:val="center"/>
            <w:hideMark/>
          </w:tcPr>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Expected Impact</w:t>
            </w:r>
            <w:r w:rsidRPr="0051545A">
              <w:rPr>
                <w:rFonts w:ascii="Arial" w:eastAsia="Times New Roman" w:hAnsi="Arial" w:cs="Arial"/>
                <w:color w:val="000000"/>
                <w:sz w:val="28"/>
                <w:szCs w:val="28"/>
                <w:lang w:eastAsia="en-GB"/>
              </w:rPr>
              <w:t> </w:t>
            </w:r>
          </w:p>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is the expected impact on outcomes for children and young people) </w:t>
            </w:r>
          </w:p>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 </w:t>
            </w:r>
          </w:p>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If this links to a SIP priority, please reference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Interventions Planned</w:t>
            </w:r>
            <w:r w:rsidRPr="0051545A">
              <w:rPr>
                <w:rFonts w:ascii="Arial" w:eastAsia="Times New Roman" w:hAnsi="Arial" w:cs="Arial"/>
                <w:color w:val="000000"/>
                <w:sz w:val="28"/>
                <w:szCs w:val="28"/>
                <w:lang w:eastAsia="en-GB"/>
              </w:rPr>
              <w:t> </w:t>
            </w:r>
          </w:p>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is the intervention? How will it be delivered? Who is responsible?)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Measure of Success</w:t>
            </w:r>
            <w:r w:rsidRPr="0051545A">
              <w:rPr>
                <w:rFonts w:ascii="Arial" w:eastAsia="Times New Roman" w:hAnsi="Arial" w:cs="Arial"/>
                <w:color w:val="000000"/>
                <w:sz w:val="28"/>
                <w:szCs w:val="28"/>
                <w:lang w:eastAsia="en-GB"/>
              </w:rPr>
              <w:t> </w:t>
            </w:r>
          </w:p>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(Triangulation of Evidence/QI Methodology) </w:t>
            </w:r>
          </w:p>
        </w:tc>
        <w:tc>
          <w:tcPr>
            <w:tcW w:w="4590" w:type="dxa"/>
            <w:tcBorders>
              <w:top w:val="single" w:sz="6" w:space="0" w:color="auto"/>
              <w:left w:val="single" w:sz="6" w:space="0" w:color="auto"/>
              <w:bottom w:val="single" w:sz="6" w:space="0" w:color="auto"/>
              <w:right w:val="double" w:sz="12" w:space="0" w:color="auto"/>
            </w:tcBorders>
            <w:shd w:val="clear" w:color="auto" w:fill="auto"/>
            <w:vAlign w:val="center"/>
            <w:hideMark/>
          </w:tcPr>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Impact on learners</w:t>
            </w:r>
            <w:r w:rsidRPr="0051545A">
              <w:rPr>
                <w:rFonts w:ascii="Arial" w:eastAsia="Times New Roman" w:hAnsi="Arial" w:cs="Arial"/>
                <w:color w:val="000000"/>
                <w:sz w:val="28"/>
                <w:szCs w:val="28"/>
                <w:lang w:eastAsia="en-GB"/>
              </w:rPr>
              <w:t> </w:t>
            </w:r>
          </w:p>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Ongoing evaluation Dec/June</w:t>
            </w:r>
            <w:r w:rsidRPr="0051545A">
              <w:rPr>
                <w:rFonts w:ascii="Arial" w:eastAsia="Times New Roman" w:hAnsi="Arial" w:cs="Arial"/>
                <w:color w:val="000000"/>
                <w:sz w:val="28"/>
                <w:szCs w:val="28"/>
                <w:lang w:eastAsia="en-GB"/>
              </w:rPr>
              <w:t> </w:t>
            </w:r>
          </w:p>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0"/>
                <w:szCs w:val="20"/>
                <w:lang w:eastAsia="en-GB"/>
              </w:rPr>
              <w:t>(</w:t>
            </w:r>
            <w:r w:rsidRPr="0051545A">
              <w:rPr>
                <w:rFonts w:ascii="Arial" w:eastAsia="Times New Roman" w:hAnsi="Arial" w:cs="Arial"/>
                <w:color w:val="000000"/>
                <w:sz w:val="20"/>
                <w:szCs w:val="20"/>
                <w:lang w:eastAsia="en-GB"/>
              </w:rPr>
              <w:t>What has been the actual impact/outcome, in particular for the targeted group of learners) </w:t>
            </w:r>
          </w:p>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data/evidence shows the impact of the project/intervention? Refer to outcome statement. Did you achieve what you set out?) </w:t>
            </w:r>
          </w:p>
        </w:tc>
      </w:tr>
      <w:tr w:rsidR="00203B07" w:rsidRPr="0051545A" w:rsidTr="003C09FE">
        <w:trPr>
          <w:trHeight w:val="5205"/>
        </w:trPr>
        <w:tc>
          <w:tcPr>
            <w:tcW w:w="3105" w:type="dxa"/>
            <w:tcBorders>
              <w:top w:val="single" w:sz="6" w:space="0" w:color="auto"/>
              <w:left w:val="double" w:sz="12" w:space="0" w:color="auto"/>
              <w:bottom w:val="double" w:sz="12" w:space="0" w:color="auto"/>
              <w:right w:val="single" w:sz="6" w:space="0" w:color="auto"/>
            </w:tcBorders>
            <w:shd w:val="clear" w:color="auto" w:fill="auto"/>
            <w:hideMark/>
          </w:tcPr>
          <w:p w:rsidR="00203B07" w:rsidRDefault="00203B07" w:rsidP="003C09FE">
            <w:pPr>
              <w:rPr>
                <w:rFonts w:ascii="Arial" w:eastAsia="Times New Roman" w:hAnsi="Arial" w:cs="Arial"/>
                <w:lang w:eastAsia="en-GB"/>
              </w:rPr>
            </w:pPr>
            <w:r w:rsidRPr="0051545A">
              <w:rPr>
                <w:rFonts w:ascii="Arial" w:eastAsia="Times New Roman" w:hAnsi="Arial" w:cs="Arial"/>
                <w:lang w:eastAsia="en-GB"/>
              </w:rPr>
              <w:lastRenderedPageBreak/>
              <w:t> </w:t>
            </w:r>
          </w:p>
          <w:p w:rsidR="00203B07" w:rsidRPr="00A03D3E" w:rsidRDefault="00203B07" w:rsidP="003C09FE">
            <w:pPr>
              <w:rPr>
                <w:rFonts w:ascii="Arial" w:hAnsi="Arial" w:cs="Arial"/>
                <w:sz w:val="20"/>
                <w:szCs w:val="20"/>
              </w:rPr>
            </w:pPr>
            <w:r w:rsidRPr="00A03D3E">
              <w:rPr>
                <w:rFonts w:ascii="Arial" w:hAnsi="Arial" w:cs="Arial"/>
                <w:sz w:val="20"/>
                <w:szCs w:val="20"/>
              </w:rPr>
              <w:t>By June 202</w:t>
            </w:r>
            <w:r>
              <w:rPr>
                <w:rFonts w:ascii="Arial" w:hAnsi="Arial" w:cs="Arial"/>
                <w:sz w:val="20"/>
                <w:szCs w:val="20"/>
              </w:rPr>
              <w:t>5</w:t>
            </w:r>
            <w:r w:rsidRPr="00A03D3E">
              <w:rPr>
                <w:rFonts w:ascii="Arial" w:hAnsi="Arial" w:cs="Arial"/>
                <w:sz w:val="20"/>
                <w:szCs w:val="20"/>
              </w:rPr>
              <w:t xml:space="preserve">, </w:t>
            </w:r>
            <w:r>
              <w:rPr>
                <w:rFonts w:ascii="Arial" w:hAnsi="Arial" w:cs="Arial"/>
                <w:sz w:val="20"/>
                <w:szCs w:val="20"/>
              </w:rPr>
              <w:t>all identified learners will have increased their attendance by 5%</w:t>
            </w:r>
          </w:p>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p>
        </w:tc>
        <w:tc>
          <w:tcPr>
            <w:tcW w:w="4530" w:type="dxa"/>
            <w:tcBorders>
              <w:top w:val="single" w:sz="6" w:space="0" w:color="auto"/>
              <w:left w:val="single" w:sz="6" w:space="0" w:color="auto"/>
              <w:bottom w:val="double" w:sz="12" w:space="0" w:color="auto"/>
              <w:right w:val="single" w:sz="6" w:space="0" w:color="auto"/>
            </w:tcBorders>
            <w:shd w:val="clear" w:color="auto" w:fill="auto"/>
            <w:hideMark/>
          </w:tcPr>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8"/>
                <w:szCs w:val="28"/>
                <w:lang w:eastAsia="en-GB"/>
              </w:rPr>
              <w:t> </w:t>
            </w:r>
          </w:p>
          <w:p w:rsidR="00203B07" w:rsidRPr="00A03D3E" w:rsidRDefault="00203B07" w:rsidP="00203B07">
            <w:pPr>
              <w:pStyle w:val="ListParagraph"/>
              <w:numPr>
                <w:ilvl w:val="0"/>
                <w:numId w:val="1"/>
              </w:numPr>
              <w:rPr>
                <w:rFonts w:ascii="Arial" w:hAnsi="Arial" w:cs="Arial"/>
                <w:sz w:val="20"/>
                <w:szCs w:val="20"/>
              </w:rPr>
            </w:pPr>
            <w:r w:rsidRPr="0051545A">
              <w:rPr>
                <w:rFonts w:ascii="Arial" w:eastAsia="Times New Roman" w:hAnsi="Arial" w:cs="Arial"/>
                <w:color w:val="0000FF"/>
                <w:sz w:val="20"/>
                <w:szCs w:val="20"/>
                <w:lang w:eastAsia="en-GB"/>
              </w:rPr>
              <w:t> </w:t>
            </w:r>
            <w:r w:rsidRPr="00A03D3E">
              <w:rPr>
                <w:rFonts w:ascii="Arial" w:hAnsi="Arial" w:cs="Arial"/>
                <w:sz w:val="20"/>
                <w:szCs w:val="20"/>
              </w:rPr>
              <w:t xml:space="preserve">PEF DHT to </w:t>
            </w:r>
            <w:r>
              <w:rPr>
                <w:rFonts w:ascii="Arial" w:hAnsi="Arial" w:cs="Arial"/>
                <w:sz w:val="20"/>
                <w:szCs w:val="20"/>
              </w:rPr>
              <w:t xml:space="preserve">plan, </w:t>
            </w:r>
            <w:r w:rsidRPr="00A03D3E">
              <w:rPr>
                <w:rFonts w:ascii="Arial" w:hAnsi="Arial" w:cs="Arial"/>
                <w:sz w:val="20"/>
                <w:szCs w:val="20"/>
              </w:rPr>
              <w:t>support, facilitate and gather evidence</w:t>
            </w:r>
          </w:p>
          <w:p w:rsidR="00203B07" w:rsidRPr="00A03D3E" w:rsidRDefault="00203B07" w:rsidP="00203B07">
            <w:pPr>
              <w:pStyle w:val="ListParagraph"/>
              <w:numPr>
                <w:ilvl w:val="0"/>
                <w:numId w:val="1"/>
              </w:numPr>
              <w:rPr>
                <w:rFonts w:ascii="Arial" w:hAnsi="Arial" w:cs="Arial"/>
                <w:sz w:val="20"/>
                <w:szCs w:val="20"/>
              </w:rPr>
            </w:pPr>
            <w:r w:rsidRPr="00A03D3E">
              <w:rPr>
                <w:rFonts w:ascii="Arial" w:hAnsi="Arial" w:cs="Arial"/>
                <w:sz w:val="20"/>
                <w:szCs w:val="20"/>
              </w:rPr>
              <w:t>Pupil Support Assistant to liaise with the families of the identified children to identify and remove barriers to attendance.</w:t>
            </w:r>
          </w:p>
          <w:p w:rsidR="00203B07" w:rsidRPr="00A03D3E" w:rsidRDefault="00203B07" w:rsidP="00203B07">
            <w:pPr>
              <w:pStyle w:val="ListParagraph"/>
              <w:numPr>
                <w:ilvl w:val="0"/>
                <w:numId w:val="1"/>
              </w:numPr>
              <w:rPr>
                <w:rFonts w:ascii="Arial" w:hAnsi="Arial" w:cs="Arial"/>
                <w:sz w:val="20"/>
                <w:szCs w:val="20"/>
              </w:rPr>
            </w:pPr>
            <w:r w:rsidRPr="00A03D3E">
              <w:rPr>
                <w:rFonts w:ascii="Arial" w:hAnsi="Arial" w:cs="Arial"/>
                <w:sz w:val="20"/>
                <w:szCs w:val="20"/>
              </w:rPr>
              <w:t>Parental communication for identified learners will include attendance discussions with DHT and PSA</w:t>
            </w:r>
          </w:p>
          <w:p w:rsidR="00203B07" w:rsidRPr="00A03D3E" w:rsidRDefault="00203B07" w:rsidP="00203B07">
            <w:pPr>
              <w:pStyle w:val="ListParagraph"/>
              <w:numPr>
                <w:ilvl w:val="0"/>
                <w:numId w:val="1"/>
              </w:numPr>
              <w:rPr>
                <w:rFonts w:ascii="Arial" w:hAnsi="Arial" w:cs="Arial"/>
                <w:sz w:val="20"/>
                <w:szCs w:val="20"/>
              </w:rPr>
            </w:pPr>
            <w:r w:rsidRPr="00A03D3E">
              <w:rPr>
                <w:rFonts w:ascii="Arial" w:hAnsi="Arial" w:cs="Arial"/>
                <w:sz w:val="20"/>
                <w:szCs w:val="20"/>
              </w:rPr>
              <w:t>Weekly SLT attendance meetings to monitor attendance rates across the identified children and the school as a whole.</w:t>
            </w:r>
          </w:p>
          <w:p w:rsidR="00203B07" w:rsidRPr="00A03D3E" w:rsidRDefault="00203B07" w:rsidP="00203B07">
            <w:pPr>
              <w:pStyle w:val="ListParagraph"/>
              <w:numPr>
                <w:ilvl w:val="0"/>
                <w:numId w:val="1"/>
              </w:numPr>
              <w:rPr>
                <w:rFonts w:ascii="Arial" w:hAnsi="Arial" w:cs="Arial"/>
                <w:sz w:val="20"/>
                <w:szCs w:val="20"/>
              </w:rPr>
            </w:pPr>
            <w:r w:rsidRPr="00A03D3E">
              <w:rPr>
                <w:rFonts w:ascii="Arial" w:hAnsi="Arial" w:cs="Arial"/>
                <w:sz w:val="20"/>
                <w:szCs w:val="20"/>
              </w:rPr>
              <w:t>Breakfast club funded for all children who are entitled to FME and/or live in SIMD 1 or 2</w:t>
            </w:r>
            <w:r>
              <w:rPr>
                <w:rFonts w:ascii="Arial" w:hAnsi="Arial" w:cs="Arial"/>
                <w:sz w:val="20"/>
                <w:szCs w:val="20"/>
              </w:rPr>
              <w:t xml:space="preserve"> and who are in the targeted groups</w:t>
            </w:r>
          </w:p>
          <w:p w:rsidR="00203B07" w:rsidRPr="00A03D3E" w:rsidRDefault="00203B07" w:rsidP="00203B07">
            <w:pPr>
              <w:pStyle w:val="ListParagraph"/>
              <w:numPr>
                <w:ilvl w:val="0"/>
                <w:numId w:val="1"/>
              </w:numPr>
              <w:rPr>
                <w:rFonts w:ascii="Arial" w:hAnsi="Arial" w:cs="Arial"/>
                <w:sz w:val="20"/>
                <w:szCs w:val="20"/>
              </w:rPr>
            </w:pPr>
            <w:r>
              <w:rPr>
                <w:rFonts w:ascii="Arial" w:hAnsi="Arial" w:cs="Arial"/>
                <w:sz w:val="20"/>
                <w:szCs w:val="20"/>
              </w:rPr>
              <w:t>Use of interpreter and PSA to support adult group meeting in school once per month. Discussion to support families and also raise awareness and promote attendance</w:t>
            </w:r>
          </w:p>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p>
        </w:tc>
        <w:tc>
          <w:tcPr>
            <w:tcW w:w="3390" w:type="dxa"/>
            <w:gridSpan w:val="2"/>
            <w:tcBorders>
              <w:top w:val="single" w:sz="6" w:space="0" w:color="auto"/>
              <w:left w:val="single" w:sz="6" w:space="0" w:color="auto"/>
              <w:bottom w:val="double" w:sz="12" w:space="0" w:color="auto"/>
              <w:right w:val="single" w:sz="6" w:space="0" w:color="auto"/>
            </w:tcBorders>
            <w:shd w:val="clear" w:color="auto" w:fill="auto"/>
            <w:hideMark/>
          </w:tcPr>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8"/>
                <w:szCs w:val="28"/>
                <w:lang w:eastAsia="en-GB"/>
              </w:rPr>
              <w:t> </w:t>
            </w:r>
          </w:p>
          <w:p w:rsidR="00203B07" w:rsidRDefault="00203B07" w:rsidP="00203B07">
            <w:pPr>
              <w:pStyle w:val="ListParagraph"/>
              <w:numPr>
                <w:ilvl w:val="0"/>
                <w:numId w:val="1"/>
              </w:numPr>
              <w:rPr>
                <w:rFonts w:ascii="Arial" w:hAnsi="Arial" w:cs="Arial"/>
                <w:sz w:val="20"/>
                <w:szCs w:val="20"/>
              </w:rPr>
            </w:pPr>
            <w:r w:rsidRPr="0051545A">
              <w:rPr>
                <w:rFonts w:ascii="Arial" w:eastAsia="Times New Roman" w:hAnsi="Arial" w:cs="Arial"/>
                <w:color w:val="0000FF"/>
                <w:sz w:val="28"/>
                <w:szCs w:val="28"/>
                <w:lang w:eastAsia="en-GB"/>
              </w:rPr>
              <w:t> </w:t>
            </w:r>
            <w:r w:rsidRPr="00A03D3E">
              <w:rPr>
                <w:rFonts w:ascii="Arial" w:hAnsi="Arial" w:cs="Arial"/>
                <w:sz w:val="20"/>
                <w:szCs w:val="20"/>
              </w:rPr>
              <w:t>Pupil Support Assistant will identify and collate potential barriers to attendance.</w:t>
            </w:r>
          </w:p>
          <w:p w:rsidR="00203B07" w:rsidRDefault="00203B07" w:rsidP="00203B07">
            <w:pPr>
              <w:pStyle w:val="ListParagraph"/>
              <w:numPr>
                <w:ilvl w:val="0"/>
                <w:numId w:val="1"/>
              </w:numPr>
              <w:rPr>
                <w:rFonts w:ascii="Arial" w:hAnsi="Arial" w:cs="Arial"/>
                <w:sz w:val="20"/>
                <w:szCs w:val="20"/>
              </w:rPr>
            </w:pPr>
            <w:r w:rsidRPr="00A03D3E">
              <w:rPr>
                <w:rFonts w:ascii="Arial" w:hAnsi="Arial" w:cs="Arial"/>
                <w:sz w:val="20"/>
                <w:szCs w:val="20"/>
              </w:rPr>
              <w:t xml:space="preserve">Parents and </w:t>
            </w:r>
            <w:proofErr w:type="gramStart"/>
            <w:r w:rsidRPr="00A03D3E">
              <w:rPr>
                <w:rFonts w:ascii="Arial" w:hAnsi="Arial" w:cs="Arial"/>
                <w:sz w:val="20"/>
                <w:szCs w:val="20"/>
              </w:rPr>
              <w:t>pupils</w:t>
            </w:r>
            <w:proofErr w:type="gramEnd"/>
            <w:r w:rsidRPr="00A03D3E">
              <w:rPr>
                <w:rFonts w:ascii="Arial" w:hAnsi="Arial" w:cs="Arial"/>
                <w:sz w:val="20"/>
                <w:szCs w:val="20"/>
              </w:rPr>
              <w:t xml:space="preserve"> views on attendance barriers sought.</w:t>
            </w:r>
          </w:p>
          <w:p w:rsidR="00203B07" w:rsidRDefault="00203B07" w:rsidP="00203B07">
            <w:pPr>
              <w:pStyle w:val="ListParagraph"/>
              <w:numPr>
                <w:ilvl w:val="0"/>
                <w:numId w:val="1"/>
              </w:numPr>
              <w:rPr>
                <w:rFonts w:ascii="Arial" w:hAnsi="Arial" w:cs="Arial"/>
                <w:sz w:val="20"/>
                <w:szCs w:val="20"/>
              </w:rPr>
            </w:pPr>
            <w:r w:rsidRPr="00E8598A">
              <w:rPr>
                <w:rFonts w:ascii="Arial" w:hAnsi="Arial" w:cs="Arial"/>
                <w:sz w:val="20"/>
                <w:szCs w:val="20"/>
              </w:rPr>
              <w:t>Attendance records will identify trends and improvements.</w:t>
            </w:r>
          </w:p>
          <w:p w:rsidR="00203B07" w:rsidRPr="009505A2" w:rsidRDefault="00203B07" w:rsidP="00203B07">
            <w:pPr>
              <w:pStyle w:val="ListParagraph"/>
              <w:numPr>
                <w:ilvl w:val="0"/>
                <w:numId w:val="1"/>
              </w:numPr>
              <w:spacing w:after="0" w:line="240" w:lineRule="auto"/>
              <w:textAlignment w:val="baseline"/>
              <w:rPr>
                <w:rFonts w:ascii="Segoe UI" w:eastAsia="Times New Roman" w:hAnsi="Segoe UI" w:cs="Segoe UI"/>
                <w:sz w:val="18"/>
                <w:szCs w:val="18"/>
                <w:lang w:eastAsia="en-GB"/>
              </w:rPr>
            </w:pPr>
            <w:r w:rsidRPr="009505A2">
              <w:rPr>
                <w:rFonts w:ascii="Arial" w:hAnsi="Arial" w:cs="Arial"/>
                <w:sz w:val="20"/>
                <w:szCs w:val="20"/>
              </w:rPr>
              <w:t>Attendance % for identified learners will be monitored weekly</w:t>
            </w:r>
          </w:p>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8"/>
                <w:szCs w:val="28"/>
                <w:lang w:eastAsia="en-GB"/>
              </w:rPr>
              <w:t> </w:t>
            </w:r>
          </w:p>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lang w:eastAsia="en-GB"/>
              </w:rPr>
              <w:t> </w:t>
            </w:r>
          </w:p>
        </w:tc>
        <w:tc>
          <w:tcPr>
            <w:tcW w:w="4590" w:type="dxa"/>
            <w:tcBorders>
              <w:top w:val="single" w:sz="6" w:space="0" w:color="auto"/>
              <w:left w:val="single" w:sz="6" w:space="0" w:color="auto"/>
              <w:bottom w:val="double" w:sz="12" w:space="0" w:color="auto"/>
              <w:right w:val="double" w:sz="12" w:space="0" w:color="auto"/>
            </w:tcBorders>
            <w:shd w:val="clear" w:color="auto" w:fill="auto"/>
            <w:hideMark/>
          </w:tcPr>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sz w:val="28"/>
                <w:szCs w:val="28"/>
                <w:lang w:eastAsia="en-GB"/>
              </w:rPr>
              <w:t> </w:t>
            </w:r>
          </w:p>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sz w:val="28"/>
                <w:szCs w:val="28"/>
                <w:lang w:eastAsia="en-GB"/>
              </w:rPr>
              <w:t> </w:t>
            </w:r>
          </w:p>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0"/>
                <w:szCs w:val="20"/>
                <w:lang w:eastAsia="en-GB"/>
              </w:rPr>
              <w:t>What has been the impact? Have you met your original expected impact? </w:t>
            </w:r>
          </w:p>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0"/>
                <w:szCs w:val="20"/>
                <w:lang w:eastAsia="en-GB"/>
              </w:rPr>
              <w:t> </w:t>
            </w:r>
          </w:p>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lang w:eastAsia="en-GB"/>
              </w:rPr>
              <w:t> </w:t>
            </w:r>
          </w:p>
        </w:tc>
      </w:tr>
      <w:bookmarkEnd w:id="2"/>
    </w:tbl>
    <w:p w:rsidR="00203B07" w:rsidRDefault="00203B07" w:rsidP="00203B07">
      <w:pPr>
        <w:rPr>
          <w:rFonts w:ascii="Arial" w:hAnsi="Arial" w:cs="Arial"/>
          <w:b/>
          <w:bCs/>
        </w:rPr>
      </w:pPr>
      <w:r>
        <w:rPr>
          <w:rFonts w:ascii="Arial" w:hAnsi="Arial" w:cs="Arial"/>
          <w:b/>
          <w:bCs/>
        </w:rPr>
        <w:br w:type="page"/>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6"/>
        <w:gridCol w:w="4020"/>
        <w:gridCol w:w="165"/>
        <w:gridCol w:w="2966"/>
        <w:gridCol w:w="4011"/>
      </w:tblGrid>
      <w:tr w:rsidR="00203B07" w:rsidRPr="0051545A" w:rsidTr="003C09FE">
        <w:trPr>
          <w:trHeight w:val="555"/>
        </w:trPr>
        <w:tc>
          <w:tcPr>
            <w:tcW w:w="7800" w:type="dxa"/>
            <w:gridSpan w:val="3"/>
            <w:tcBorders>
              <w:top w:val="double" w:sz="12" w:space="0" w:color="auto"/>
              <w:left w:val="double" w:sz="12" w:space="0" w:color="auto"/>
              <w:bottom w:val="single" w:sz="6" w:space="0" w:color="auto"/>
              <w:right w:val="single" w:sz="6" w:space="0" w:color="auto"/>
            </w:tcBorders>
            <w:shd w:val="clear" w:color="auto" w:fill="auto"/>
            <w:vAlign w:val="center"/>
            <w:hideMark/>
          </w:tcPr>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bookmarkStart w:id="3" w:name="_Hlk170000644"/>
            <w:r w:rsidRPr="0051545A">
              <w:rPr>
                <w:rFonts w:ascii="Arial" w:eastAsia="Times New Roman" w:hAnsi="Arial" w:cs="Arial"/>
                <w:b/>
                <w:bCs/>
                <w:color w:val="000000"/>
                <w:sz w:val="28"/>
                <w:szCs w:val="28"/>
                <w:lang w:eastAsia="en-GB"/>
              </w:rPr>
              <w:lastRenderedPageBreak/>
              <w:t>Rationale</w:t>
            </w:r>
            <w:r w:rsidRPr="0051545A">
              <w:rPr>
                <w:rFonts w:ascii="Arial" w:eastAsia="Times New Roman" w:hAnsi="Arial" w:cs="Arial"/>
                <w:color w:val="000000"/>
                <w:sz w:val="28"/>
                <w:szCs w:val="28"/>
                <w:lang w:eastAsia="en-GB"/>
              </w:rPr>
              <w:t> </w:t>
            </w:r>
          </w:p>
          <w:p w:rsidR="00203B07" w:rsidRPr="00C03DA4" w:rsidRDefault="00203B07" w:rsidP="003C09FE">
            <w:pPr>
              <w:spacing w:after="0" w:line="240" w:lineRule="auto"/>
              <w:textAlignment w:val="baseline"/>
              <w:rPr>
                <w:rFonts w:ascii="Segoe UI" w:eastAsia="Times New Roman" w:hAnsi="Segoe UI" w:cs="Segoe UI"/>
                <w:sz w:val="28"/>
                <w:szCs w:val="28"/>
                <w:lang w:eastAsia="en-GB"/>
              </w:rPr>
            </w:pPr>
            <w:r w:rsidRPr="00C03DA4">
              <w:rPr>
                <w:rFonts w:ascii="Arial" w:eastAsia="Times New Roman" w:hAnsi="Arial" w:cs="Arial"/>
                <w:color w:val="000000"/>
                <w:sz w:val="28"/>
                <w:szCs w:val="28"/>
                <w:lang w:eastAsia="en-GB"/>
              </w:rPr>
              <w:t>Attainment </w:t>
            </w:r>
          </w:p>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0"/>
                <w:szCs w:val="20"/>
                <w:lang w:eastAsia="en-GB"/>
              </w:rPr>
              <w:t>This does not all have to have a PEF cost</w:t>
            </w:r>
            <w:r w:rsidRPr="0051545A">
              <w:rPr>
                <w:rFonts w:ascii="Arial" w:eastAsia="Times New Roman" w:hAnsi="Arial" w:cs="Arial"/>
                <w:color w:val="000000"/>
                <w:sz w:val="20"/>
                <w:szCs w:val="20"/>
                <w:lang w:eastAsia="en-GB"/>
              </w:rPr>
              <w:t> </w:t>
            </w:r>
          </w:p>
        </w:tc>
        <w:tc>
          <w:tcPr>
            <w:tcW w:w="7830" w:type="dxa"/>
            <w:gridSpan w:val="2"/>
            <w:tcBorders>
              <w:top w:val="double" w:sz="12" w:space="0" w:color="auto"/>
              <w:left w:val="single" w:sz="6" w:space="0" w:color="auto"/>
              <w:bottom w:val="single" w:sz="6" w:space="0" w:color="auto"/>
              <w:right w:val="double" w:sz="12" w:space="0" w:color="auto"/>
            </w:tcBorders>
            <w:shd w:val="clear" w:color="auto" w:fill="auto"/>
            <w:vAlign w:val="center"/>
            <w:hideMark/>
          </w:tcPr>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Amount of Fund allocated</w:t>
            </w:r>
            <w:r>
              <w:rPr>
                <w:rFonts w:ascii="Arial" w:eastAsia="Times New Roman" w:hAnsi="Arial" w:cs="Arial"/>
                <w:b/>
                <w:bCs/>
                <w:color w:val="000000"/>
                <w:sz w:val="28"/>
                <w:szCs w:val="28"/>
                <w:lang w:eastAsia="en-GB"/>
              </w:rPr>
              <w:t xml:space="preserve"> £37,000</w:t>
            </w:r>
          </w:p>
        </w:tc>
      </w:tr>
      <w:tr w:rsidR="00203B07" w:rsidRPr="0051545A" w:rsidTr="003C09FE">
        <w:trPr>
          <w:trHeight w:val="840"/>
        </w:trPr>
        <w:tc>
          <w:tcPr>
            <w:tcW w:w="15645" w:type="dxa"/>
            <w:gridSpan w:val="5"/>
            <w:tcBorders>
              <w:top w:val="single" w:sz="6" w:space="0" w:color="auto"/>
              <w:left w:val="double" w:sz="12" w:space="0" w:color="auto"/>
              <w:bottom w:val="single" w:sz="6" w:space="0" w:color="auto"/>
              <w:right w:val="double" w:sz="12" w:space="0" w:color="auto"/>
            </w:tcBorders>
            <w:shd w:val="clear" w:color="auto" w:fill="auto"/>
            <w:vAlign w:val="center"/>
            <w:hideMark/>
          </w:tcPr>
          <w:p w:rsidR="00203B07" w:rsidRPr="00733DDC" w:rsidRDefault="00203B07" w:rsidP="003C09FE">
            <w:pPr>
              <w:spacing w:after="0" w:line="240" w:lineRule="auto"/>
              <w:textAlignment w:val="baseline"/>
              <w:rPr>
                <w:rFonts w:ascii="Arial" w:eastAsia="Times New Roman" w:hAnsi="Arial" w:cs="Arial"/>
                <w:sz w:val="20"/>
                <w:szCs w:val="20"/>
                <w:lang w:eastAsia="en-GB"/>
              </w:rPr>
            </w:pPr>
            <w:r w:rsidRPr="00733DDC">
              <w:rPr>
                <w:rFonts w:ascii="Arial" w:eastAsia="Times New Roman" w:hAnsi="Arial" w:cs="Arial"/>
                <w:b/>
                <w:bCs/>
                <w:sz w:val="20"/>
                <w:szCs w:val="20"/>
                <w:lang w:eastAsia="en-GB"/>
              </w:rPr>
              <w:t>Focussed Intervention 2:</w:t>
            </w:r>
            <w:r w:rsidRPr="00733DDC">
              <w:rPr>
                <w:rFonts w:ascii="Arial" w:hAnsi="Arial" w:cs="Arial"/>
                <w:b/>
                <w:bCs/>
                <w:color w:val="000000" w:themeColor="text1"/>
                <w:sz w:val="20"/>
                <w:szCs w:val="20"/>
              </w:rPr>
              <w:t xml:space="preserve">  </w:t>
            </w:r>
            <w:r w:rsidRPr="00733DDC">
              <w:rPr>
                <w:rFonts w:ascii="Arial" w:hAnsi="Arial" w:cs="Arial"/>
                <w:color w:val="000000" w:themeColor="text1"/>
                <w:sz w:val="20"/>
                <w:szCs w:val="20"/>
              </w:rPr>
              <w:t>We have identified a group of learner</w:t>
            </w:r>
            <w:r>
              <w:rPr>
                <w:rFonts w:ascii="Arial" w:hAnsi="Arial" w:cs="Arial"/>
                <w:color w:val="000000" w:themeColor="text1"/>
                <w:sz w:val="20"/>
                <w:szCs w:val="20"/>
              </w:rPr>
              <w:t>s</w:t>
            </w:r>
            <w:r w:rsidRPr="00733DDC">
              <w:rPr>
                <w:rFonts w:ascii="Arial" w:hAnsi="Arial" w:cs="Arial"/>
                <w:color w:val="000000" w:themeColor="text1"/>
                <w:sz w:val="20"/>
                <w:szCs w:val="20"/>
              </w:rPr>
              <w:t xml:space="preserve"> who are between 6-12 months off track in numeracy and maths.</w:t>
            </w:r>
          </w:p>
          <w:p w:rsidR="00203B07" w:rsidRPr="00733DDC" w:rsidRDefault="00203B07" w:rsidP="003C09FE">
            <w:pPr>
              <w:spacing w:after="0" w:line="240" w:lineRule="auto"/>
              <w:textAlignment w:val="baseline"/>
              <w:rPr>
                <w:rFonts w:ascii="Segoe UI" w:eastAsia="Times New Roman" w:hAnsi="Segoe UI" w:cs="Segoe UI"/>
                <w:b/>
                <w:bCs/>
                <w:sz w:val="18"/>
                <w:szCs w:val="18"/>
                <w:lang w:eastAsia="en-GB"/>
              </w:rPr>
            </w:pPr>
          </w:p>
        </w:tc>
      </w:tr>
      <w:tr w:rsidR="00203B07" w:rsidRPr="0051545A" w:rsidTr="003C09FE">
        <w:trPr>
          <w:trHeight w:val="1125"/>
        </w:trPr>
        <w:tc>
          <w:tcPr>
            <w:tcW w:w="3105" w:type="dxa"/>
            <w:tcBorders>
              <w:top w:val="single" w:sz="6" w:space="0" w:color="auto"/>
              <w:left w:val="double" w:sz="12" w:space="0" w:color="auto"/>
              <w:bottom w:val="single" w:sz="6" w:space="0" w:color="auto"/>
              <w:right w:val="single" w:sz="6" w:space="0" w:color="auto"/>
            </w:tcBorders>
            <w:shd w:val="clear" w:color="auto" w:fill="auto"/>
            <w:vAlign w:val="center"/>
            <w:hideMark/>
          </w:tcPr>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Expected Impact</w:t>
            </w:r>
            <w:r w:rsidRPr="0051545A">
              <w:rPr>
                <w:rFonts w:ascii="Arial" w:eastAsia="Times New Roman" w:hAnsi="Arial" w:cs="Arial"/>
                <w:color w:val="000000"/>
                <w:sz w:val="28"/>
                <w:szCs w:val="28"/>
                <w:lang w:eastAsia="en-GB"/>
              </w:rPr>
              <w:t> </w:t>
            </w:r>
          </w:p>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is the expected impact on outcomes for children and young people) </w:t>
            </w:r>
          </w:p>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 </w:t>
            </w:r>
          </w:p>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If this links to a SIP priority, please reference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Interventions Planned</w:t>
            </w:r>
            <w:r w:rsidRPr="0051545A">
              <w:rPr>
                <w:rFonts w:ascii="Arial" w:eastAsia="Times New Roman" w:hAnsi="Arial" w:cs="Arial"/>
                <w:color w:val="000000"/>
                <w:sz w:val="28"/>
                <w:szCs w:val="28"/>
                <w:lang w:eastAsia="en-GB"/>
              </w:rPr>
              <w:t> </w:t>
            </w:r>
          </w:p>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is the intervention? How will it be delivered? Who is responsible?)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Measure of Success</w:t>
            </w:r>
            <w:r w:rsidRPr="0051545A">
              <w:rPr>
                <w:rFonts w:ascii="Arial" w:eastAsia="Times New Roman" w:hAnsi="Arial" w:cs="Arial"/>
                <w:color w:val="000000"/>
                <w:sz w:val="28"/>
                <w:szCs w:val="28"/>
                <w:lang w:eastAsia="en-GB"/>
              </w:rPr>
              <w:t> </w:t>
            </w:r>
          </w:p>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(Triangulation of Evidence/QI Methodology) </w:t>
            </w:r>
          </w:p>
        </w:tc>
        <w:tc>
          <w:tcPr>
            <w:tcW w:w="4590" w:type="dxa"/>
            <w:tcBorders>
              <w:top w:val="single" w:sz="6" w:space="0" w:color="auto"/>
              <w:left w:val="single" w:sz="6" w:space="0" w:color="auto"/>
              <w:bottom w:val="single" w:sz="6" w:space="0" w:color="auto"/>
              <w:right w:val="double" w:sz="12" w:space="0" w:color="auto"/>
            </w:tcBorders>
            <w:shd w:val="clear" w:color="auto" w:fill="auto"/>
            <w:vAlign w:val="center"/>
            <w:hideMark/>
          </w:tcPr>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Impact on learners</w:t>
            </w:r>
            <w:r w:rsidRPr="0051545A">
              <w:rPr>
                <w:rFonts w:ascii="Arial" w:eastAsia="Times New Roman" w:hAnsi="Arial" w:cs="Arial"/>
                <w:color w:val="000000"/>
                <w:sz w:val="28"/>
                <w:szCs w:val="28"/>
                <w:lang w:eastAsia="en-GB"/>
              </w:rPr>
              <w:t> </w:t>
            </w:r>
          </w:p>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Ongoing evaluation Dec/June</w:t>
            </w:r>
            <w:r w:rsidRPr="0051545A">
              <w:rPr>
                <w:rFonts w:ascii="Arial" w:eastAsia="Times New Roman" w:hAnsi="Arial" w:cs="Arial"/>
                <w:color w:val="000000"/>
                <w:sz w:val="28"/>
                <w:szCs w:val="28"/>
                <w:lang w:eastAsia="en-GB"/>
              </w:rPr>
              <w:t> </w:t>
            </w:r>
          </w:p>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0"/>
                <w:szCs w:val="20"/>
                <w:lang w:eastAsia="en-GB"/>
              </w:rPr>
              <w:t>(</w:t>
            </w:r>
            <w:r w:rsidRPr="0051545A">
              <w:rPr>
                <w:rFonts w:ascii="Arial" w:eastAsia="Times New Roman" w:hAnsi="Arial" w:cs="Arial"/>
                <w:color w:val="000000"/>
                <w:sz w:val="20"/>
                <w:szCs w:val="20"/>
                <w:lang w:eastAsia="en-GB"/>
              </w:rPr>
              <w:t>What has been the actual impact/outcome, in particular for the targeted group of learners) </w:t>
            </w:r>
          </w:p>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data/evidence shows the impact of the project/intervention? Refer to outcome statement. Did you achieve what you set out?) </w:t>
            </w:r>
          </w:p>
        </w:tc>
      </w:tr>
      <w:tr w:rsidR="00203B07" w:rsidRPr="0051545A" w:rsidTr="003C09FE">
        <w:trPr>
          <w:trHeight w:val="5205"/>
        </w:trPr>
        <w:tc>
          <w:tcPr>
            <w:tcW w:w="3105" w:type="dxa"/>
            <w:tcBorders>
              <w:top w:val="single" w:sz="6" w:space="0" w:color="auto"/>
              <w:left w:val="double" w:sz="12" w:space="0" w:color="auto"/>
              <w:bottom w:val="double" w:sz="12" w:space="0" w:color="auto"/>
              <w:right w:val="single" w:sz="6" w:space="0" w:color="auto"/>
            </w:tcBorders>
            <w:shd w:val="clear" w:color="auto" w:fill="auto"/>
            <w:hideMark/>
          </w:tcPr>
          <w:p w:rsidR="00203B07" w:rsidRDefault="00203B07" w:rsidP="003C09FE">
            <w:pPr>
              <w:rPr>
                <w:rFonts w:ascii="Arial" w:eastAsia="Times New Roman" w:hAnsi="Arial" w:cs="Arial"/>
                <w:lang w:eastAsia="en-GB"/>
              </w:rPr>
            </w:pPr>
            <w:r w:rsidRPr="0051545A">
              <w:rPr>
                <w:rFonts w:ascii="Arial" w:eastAsia="Times New Roman" w:hAnsi="Arial" w:cs="Arial"/>
                <w:lang w:eastAsia="en-GB"/>
              </w:rPr>
              <w:lastRenderedPageBreak/>
              <w:t> </w:t>
            </w:r>
          </w:p>
          <w:p w:rsidR="00203B07" w:rsidRPr="00A03D3E" w:rsidRDefault="00203B07" w:rsidP="003C09FE">
            <w:pPr>
              <w:rPr>
                <w:rFonts w:ascii="Arial" w:hAnsi="Arial" w:cs="Arial"/>
                <w:sz w:val="20"/>
                <w:szCs w:val="20"/>
              </w:rPr>
            </w:pPr>
            <w:r w:rsidRPr="00A03D3E">
              <w:rPr>
                <w:rFonts w:ascii="Arial" w:hAnsi="Arial" w:cs="Arial"/>
                <w:sz w:val="20"/>
                <w:szCs w:val="20"/>
              </w:rPr>
              <w:t>To raise attainment in P</w:t>
            </w:r>
            <w:r>
              <w:rPr>
                <w:rFonts w:ascii="Arial" w:hAnsi="Arial" w:cs="Arial"/>
                <w:sz w:val="20"/>
                <w:szCs w:val="20"/>
              </w:rPr>
              <w:t>5 and P6</w:t>
            </w:r>
            <w:r w:rsidRPr="00A03D3E">
              <w:rPr>
                <w:rFonts w:ascii="Arial" w:hAnsi="Arial" w:cs="Arial"/>
                <w:sz w:val="20"/>
                <w:szCs w:val="20"/>
              </w:rPr>
              <w:t xml:space="preserve"> </w:t>
            </w:r>
            <w:r>
              <w:rPr>
                <w:rFonts w:ascii="Arial" w:hAnsi="Arial" w:cs="Arial"/>
                <w:sz w:val="20"/>
                <w:szCs w:val="20"/>
              </w:rPr>
              <w:t>numeracy</w:t>
            </w:r>
            <w:r w:rsidRPr="00A03D3E">
              <w:rPr>
                <w:rFonts w:ascii="Arial" w:hAnsi="Arial" w:cs="Arial"/>
                <w:sz w:val="20"/>
                <w:szCs w:val="20"/>
              </w:rPr>
              <w:t xml:space="preserve"> by 10</w:t>
            </w:r>
            <w:proofErr w:type="gramStart"/>
            <w:r w:rsidRPr="00A03D3E">
              <w:rPr>
                <w:rFonts w:ascii="Arial" w:hAnsi="Arial" w:cs="Arial"/>
                <w:sz w:val="20"/>
                <w:szCs w:val="20"/>
              </w:rPr>
              <w:t>%  by</w:t>
            </w:r>
            <w:proofErr w:type="gramEnd"/>
            <w:r w:rsidRPr="00A03D3E">
              <w:rPr>
                <w:rFonts w:ascii="Arial" w:hAnsi="Arial" w:cs="Arial"/>
                <w:sz w:val="20"/>
                <w:szCs w:val="20"/>
              </w:rPr>
              <w:t xml:space="preserve"> June 202</w:t>
            </w:r>
            <w:r>
              <w:rPr>
                <w:rFonts w:ascii="Arial" w:hAnsi="Arial" w:cs="Arial"/>
                <w:sz w:val="20"/>
                <w:szCs w:val="20"/>
              </w:rPr>
              <w:t>5</w:t>
            </w:r>
            <w:r w:rsidRPr="00A03D3E">
              <w:rPr>
                <w:rFonts w:ascii="Arial" w:hAnsi="Arial" w:cs="Arial"/>
                <w:sz w:val="20"/>
                <w:szCs w:val="20"/>
              </w:rPr>
              <w:t xml:space="preserve">.  </w:t>
            </w:r>
          </w:p>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p>
        </w:tc>
        <w:tc>
          <w:tcPr>
            <w:tcW w:w="4530" w:type="dxa"/>
            <w:tcBorders>
              <w:top w:val="single" w:sz="6" w:space="0" w:color="auto"/>
              <w:left w:val="single" w:sz="6" w:space="0" w:color="auto"/>
              <w:bottom w:val="double" w:sz="12" w:space="0" w:color="auto"/>
              <w:right w:val="single" w:sz="6" w:space="0" w:color="auto"/>
            </w:tcBorders>
            <w:shd w:val="clear" w:color="auto" w:fill="auto"/>
            <w:hideMark/>
          </w:tcPr>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8"/>
                <w:szCs w:val="28"/>
                <w:lang w:eastAsia="en-GB"/>
              </w:rPr>
              <w:t> </w:t>
            </w:r>
          </w:p>
          <w:p w:rsidR="00203B07" w:rsidRPr="009505A2" w:rsidRDefault="00203B07" w:rsidP="00203B07">
            <w:pPr>
              <w:pStyle w:val="ListParagraph"/>
              <w:numPr>
                <w:ilvl w:val="0"/>
                <w:numId w:val="3"/>
              </w:numPr>
              <w:rPr>
                <w:rFonts w:ascii="Arial" w:hAnsi="Arial" w:cs="Arial"/>
                <w:sz w:val="20"/>
                <w:szCs w:val="20"/>
              </w:rPr>
            </w:pPr>
            <w:r w:rsidRPr="00A03D3E">
              <w:rPr>
                <w:rFonts w:ascii="Arial" w:hAnsi="Arial" w:cs="Arial"/>
                <w:sz w:val="20"/>
                <w:szCs w:val="20"/>
              </w:rPr>
              <w:t xml:space="preserve">Baseline </w:t>
            </w:r>
            <w:r>
              <w:rPr>
                <w:rFonts w:ascii="Arial" w:hAnsi="Arial" w:cs="Arial"/>
                <w:sz w:val="20"/>
                <w:szCs w:val="20"/>
              </w:rPr>
              <w:t>numeracy/maths</w:t>
            </w:r>
            <w:r w:rsidRPr="00A03D3E">
              <w:rPr>
                <w:rFonts w:ascii="Arial" w:hAnsi="Arial" w:cs="Arial"/>
                <w:sz w:val="20"/>
                <w:szCs w:val="20"/>
              </w:rPr>
              <w:t xml:space="preserve"> assessments to be completed with identified learners.</w:t>
            </w:r>
          </w:p>
          <w:p w:rsidR="00203B07" w:rsidRPr="00A03D3E" w:rsidRDefault="00203B07" w:rsidP="00203B07">
            <w:pPr>
              <w:pStyle w:val="ListParagraph"/>
              <w:numPr>
                <w:ilvl w:val="0"/>
                <w:numId w:val="3"/>
              </w:numPr>
              <w:rPr>
                <w:rFonts w:ascii="Arial" w:hAnsi="Arial" w:cs="Arial"/>
                <w:sz w:val="20"/>
                <w:szCs w:val="20"/>
              </w:rPr>
            </w:pPr>
            <w:r w:rsidRPr="00A03D3E">
              <w:rPr>
                <w:rFonts w:ascii="Arial" w:hAnsi="Arial" w:cs="Arial"/>
                <w:sz w:val="20"/>
                <w:szCs w:val="20"/>
              </w:rPr>
              <w:t xml:space="preserve">Identified learners will </w:t>
            </w:r>
            <w:r>
              <w:rPr>
                <w:rFonts w:ascii="Arial" w:hAnsi="Arial" w:cs="Arial"/>
                <w:sz w:val="20"/>
                <w:szCs w:val="20"/>
              </w:rPr>
              <w:t xml:space="preserve">have additional support to </w:t>
            </w:r>
            <w:proofErr w:type="spellStart"/>
            <w:r>
              <w:rPr>
                <w:rFonts w:ascii="Arial" w:hAnsi="Arial" w:cs="Arial"/>
                <w:sz w:val="20"/>
                <w:szCs w:val="20"/>
              </w:rPr>
              <w:t>fo</w:t>
            </w:r>
            <w:r w:rsidRPr="00A03D3E">
              <w:rPr>
                <w:rFonts w:ascii="Arial" w:hAnsi="Arial" w:cs="Arial"/>
                <w:sz w:val="20"/>
                <w:szCs w:val="20"/>
              </w:rPr>
              <w:t>ocus</w:t>
            </w:r>
            <w:proofErr w:type="spellEnd"/>
            <w:r w:rsidRPr="00A03D3E">
              <w:rPr>
                <w:rFonts w:ascii="Arial" w:hAnsi="Arial" w:cs="Arial"/>
                <w:sz w:val="20"/>
                <w:szCs w:val="20"/>
              </w:rPr>
              <w:t xml:space="preserve"> on core </w:t>
            </w:r>
            <w:r>
              <w:rPr>
                <w:rFonts w:ascii="Arial" w:hAnsi="Arial" w:cs="Arial"/>
                <w:sz w:val="20"/>
                <w:szCs w:val="20"/>
              </w:rPr>
              <w:t xml:space="preserve">conceptual numeracy strategies to support learning </w:t>
            </w:r>
          </w:p>
          <w:p w:rsidR="00203B07" w:rsidRPr="00A03D3E" w:rsidRDefault="00203B07" w:rsidP="00203B07">
            <w:pPr>
              <w:pStyle w:val="ListParagraph"/>
              <w:numPr>
                <w:ilvl w:val="0"/>
                <w:numId w:val="3"/>
              </w:numPr>
              <w:rPr>
                <w:rFonts w:ascii="Arial" w:hAnsi="Arial" w:cs="Arial"/>
                <w:sz w:val="20"/>
                <w:szCs w:val="20"/>
              </w:rPr>
            </w:pPr>
            <w:r w:rsidRPr="00A03D3E">
              <w:rPr>
                <w:rFonts w:ascii="Arial" w:hAnsi="Arial" w:cs="Arial"/>
                <w:sz w:val="20"/>
                <w:szCs w:val="20"/>
              </w:rPr>
              <w:t xml:space="preserve">Increased time will be allocated for </w:t>
            </w:r>
            <w:r>
              <w:rPr>
                <w:rFonts w:ascii="Arial" w:hAnsi="Arial" w:cs="Arial"/>
                <w:sz w:val="20"/>
                <w:szCs w:val="20"/>
              </w:rPr>
              <w:t>numeracy/maths targeted work</w:t>
            </w:r>
          </w:p>
          <w:p w:rsidR="00203B07" w:rsidRPr="00A03D3E" w:rsidRDefault="00203B07" w:rsidP="00203B07">
            <w:pPr>
              <w:pStyle w:val="ListParagraph"/>
              <w:numPr>
                <w:ilvl w:val="0"/>
                <w:numId w:val="3"/>
              </w:numPr>
              <w:rPr>
                <w:rFonts w:ascii="Arial" w:hAnsi="Arial" w:cs="Arial"/>
                <w:sz w:val="20"/>
                <w:szCs w:val="20"/>
              </w:rPr>
            </w:pPr>
            <w:r w:rsidRPr="00A03D3E">
              <w:rPr>
                <w:rFonts w:ascii="Arial" w:hAnsi="Arial" w:cs="Arial"/>
                <w:sz w:val="20"/>
                <w:szCs w:val="20"/>
              </w:rPr>
              <w:t>PSA will</w:t>
            </w:r>
            <w:r>
              <w:rPr>
                <w:rFonts w:ascii="Arial" w:hAnsi="Arial" w:cs="Arial"/>
                <w:sz w:val="20"/>
                <w:szCs w:val="20"/>
              </w:rPr>
              <w:t xml:space="preserve"> be upskilled in core activities to</w:t>
            </w:r>
            <w:r w:rsidRPr="00A03D3E">
              <w:rPr>
                <w:rFonts w:ascii="Arial" w:hAnsi="Arial" w:cs="Arial"/>
                <w:sz w:val="20"/>
                <w:szCs w:val="20"/>
              </w:rPr>
              <w:t xml:space="preserve"> support individuals as identified.  </w:t>
            </w:r>
          </w:p>
          <w:p w:rsidR="00203B07" w:rsidRDefault="00203B07" w:rsidP="00203B07">
            <w:pPr>
              <w:pStyle w:val="ListParagraph"/>
              <w:numPr>
                <w:ilvl w:val="0"/>
                <w:numId w:val="3"/>
              </w:numPr>
              <w:rPr>
                <w:rFonts w:ascii="Arial" w:hAnsi="Arial" w:cs="Arial"/>
                <w:sz w:val="20"/>
                <w:szCs w:val="20"/>
              </w:rPr>
            </w:pPr>
            <w:r w:rsidRPr="00A03D3E">
              <w:rPr>
                <w:rFonts w:ascii="Arial" w:hAnsi="Arial" w:cs="Arial"/>
                <w:sz w:val="20"/>
                <w:szCs w:val="20"/>
              </w:rPr>
              <w:t xml:space="preserve">Regular attainment meetings will identify the progress for the identified children </w:t>
            </w:r>
          </w:p>
          <w:p w:rsidR="00203B07" w:rsidRPr="00A03D3E" w:rsidRDefault="00203B07" w:rsidP="00203B07">
            <w:pPr>
              <w:pStyle w:val="ListParagraph"/>
              <w:numPr>
                <w:ilvl w:val="0"/>
                <w:numId w:val="3"/>
              </w:numPr>
              <w:rPr>
                <w:rFonts w:ascii="Arial" w:hAnsi="Arial" w:cs="Arial"/>
                <w:sz w:val="20"/>
                <w:szCs w:val="20"/>
              </w:rPr>
            </w:pPr>
            <w:r>
              <w:rPr>
                <w:rFonts w:ascii="Arial" w:hAnsi="Arial" w:cs="Arial"/>
                <w:sz w:val="20"/>
                <w:szCs w:val="20"/>
              </w:rPr>
              <w:t xml:space="preserve">IDL numeracy will be used and assessment tracked </w:t>
            </w:r>
          </w:p>
          <w:p w:rsidR="00203B07" w:rsidRPr="00A03D3E" w:rsidRDefault="00203B07" w:rsidP="003C09FE">
            <w:pPr>
              <w:rPr>
                <w:rFonts w:ascii="Arial" w:hAnsi="Arial" w:cs="Arial"/>
                <w:sz w:val="20"/>
                <w:szCs w:val="20"/>
              </w:rPr>
            </w:pPr>
          </w:p>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p>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0"/>
                <w:szCs w:val="20"/>
                <w:lang w:eastAsia="en-GB"/>
              </w:rPr>
              <w:t> </w:t>
            </w:r>
          </w:p>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lang w:eastAsia="en-GB"/>
              </w:rPr>
              <w:t> </w:t>
            </w:r>
          </w:p>
        </w:tc>
        <w:tc>
          <w:tcPr>
            <w:tcW w:w="3390" w:type="dxa"/>
            <w:gridSpan w:val="2"/>
            <w:tcBorders>
              <w:top w:val="single" w:sz="6" w:space="0" w:color="auto"/>
              <w:left w:val="single" w:sz="6" w:space="0" w:color="auto"/>
              <w:bottom w:val="double" w:sz="12" w:space="0" w:color="auto"/>
              <w:right w:val="single" w:sz="6" w:space="0" w:color="auto"/>
            </w:tcBorders>
            <w:shd w:val="clear" w:color="auto" w:fill="auto"/>
            <w:hideMark/>
          </w:tcPr>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8"/>
                <w:szCs w:val="28"/>
                <w:lang w:eastAsia="en-GB"/>
              </w:rPr>
              <w:t> </w:t>
            </w:r>
          </w:p>
          <w:p w:rsidR="00203B07" w:rsidRPr="00A03D3E" w:rsidRDefault="00203B07" w:rsidP="00203B07">
            <w:pPr>
              <w:pStyle w:val="ListParagraph"/>
              <w:numPr>
                <w:ilvl w:val="0"/>
                <w:numId w:val="3"/>
              </w:numPr>
              <w:rPr>
                <w:rFonts w:ascii="Arial" w:hAnsi="Arial" w:cs="Arial"/>
                <w:sz w:val="20"/>
                <w:szCs w:val="20"/>
              </w:rPr>
            </w:pPr>
            <w:r w:rsidRPr="0051545A">
              <w:rPr>
                <w:rFonts w:ascii="Arial" w:eastAsia="Times New Roman" w:hAnsi="Arial" w:cs="Arial"/>
                <w:lang w:eastAsia="en-GB"/>
              </w:rPr>
              <w:t> </w:t>
            </w:r>
            <w:r w:rsidRPr="00A03D3E">
              <w:rPr>
                <w:rFonts w:ascii="Arial" w:hAnsi="Arial" w:cs="Arial"/>
                <w:sz w:val="20"/>
                <w:szCs w:val="20"/>
              </w:rPr>
              <w:t>CT will complete baseline assessment and identify explicit areas to be taught</w:t>
            </w:r>
          </w:p>
          <w:p w:rsidR="00203B07" w:rsidRDefault="00203B07" w:rsidP="00203B07">
            <w:pPr>
              <w:pStyle w:val="ListParagraph"/>
              <w:numPr>
                <w:ilvl w:val="0"/>
                <w:numId w:val="3"/>
              </w:numPr>
              <w:rPr>
                <w:rFonts w:ascii="Arial" w:hAnsi="Arial" w:cs="Arial"/>
                <w:sz w:val="20"/>
                <w:szCs w:val="20"/>
              </w:rPr>
            </w:pPr>
            <w:r w:rsidRPr="00A03D3E">
              <w:rPr>
                <w:rFonts w:ascii="Arial" w:hAnsi="Arial" w:cs="Arial"/>
                <w:sz w:val="20"/>
                <w:szCs w:val="20"/>
              </w:rPr>
              <w:t xml:space="preserve">Termly </w:t>
            </w:r>
            <w:r>
              <w:rPr>
                <w:rFonts w:ascii="Arial" w:hAnsi="Arial" w:cs="Arial"/>
                <w:sz w:val="20"/>
                <w:szCs w:val="20"/>
              </w:rPr>
              <w:t>numeracy/maths</w:t>
            </w:r>
            <w:r w:rsidRPr="00A03D3E">
              <w:rPr>
                <w:rFonts w:ascii="Arial" w:hAnsi="Arial" w:cs="Arial"/>
                <w:sz w:val="20"/>
                <w:szCs w:val="20"/>
              </w:rPr>
              <w:t xml:space="preserve"> assessments </w:t>
            </w:r>
          </w:p>
          <w:p w:rsidR="00203B07" w:rsidRPr="00A03D3E" w:rsidRDefault="00203B07" w:rsidP="00203B07">
            <w:pPr>
              <w:pStyle w:val="ListParagraph"/>
              <w:numPr>
                <w:ilvl w:val="0"/>
                <w:numId w:val="3"/>
              </w:numPr>
              <w:rPr>
                <w:rFonts w:ascii="Arial" w:hAnsi="Arial" w:cs="Arial"/>
                <w:sz w:val="20"/>
                <w:szCs w:val="20"/>
              </w:rPr>
            </w:pPr>
            <w:r w:rsidRPr="00A03D3E">
              <w:rPr>
                <w:rFonts w:ascii="Arial" w:hAnsi="Arial" w:cs="Arial"/>
                <w:sz w:val="20"/>
                <w:szCs w:val="20"/>
              </w:rPr>
              <w:t>Raising attainment teacher will explicitly teach agreed targeted areas</w:t>
            </w:r>
          </w:p>
          <w:p w:rsidR="00203B07" w:rsidRDefault="00203B07" w:rsidP="00203B07">
            <w:pPr>
              <w:pStyle w:val="ListParagraph"/>
              <w:numPr>
                <w:ilvl w:val="0"/>
                <w:numId w:val="3"/>
              </w:numPr>
              <w:rPr>
                <w:rFonts w:ascii="Arial" w:hAnsi="Arial" w:cs="Arial"/>
                <w:sz w:val="20"/>
                <w:szCs w:val="20"/>
              </w:rPr>
            </w:pPr>
            <w:r w:rsidRPr="00A03D3E">
              <w:rPr>
                <w:rFonts w:ascii="Arial" w:hAnsi="Arial" w:cs="Arial"/>
                <w:sz w:val="20"/>
                <w:szCs w:val="20"/>
              </w:rPr>
              <w:t>Attainment discussions and records will identify trends and improvements.</w:t>
            </w:r>
          </w:p>
          <w:p w:rsidR="00203B07" w:rsidRPr="00A03D3E" w:rsidRDefault="00203B07" w:rsidP="00203B07">
            <w:pPr>
              <w:pStyle w:val="ListParagraph"/>
              <w:numPr>
                <w:ilvl w:val="0"/>
                <w:numId w:val="3"/>
              </w:numPr>
              <w:rPr>
                <w:rFonts w:ascii="Arial" w:hAnsi="Arial" w:cs="Arial"/>
                <w:sz w:val="20"/>
                <w:szCs w:val="20"/>
              </w:rPr>
            </w:pPr>
            <w:r>
              <w:rPr>
                <w:rFonts w:ascii="Arial" w:hAnsi="Arial" w:cs="Arial"/>
                <w:sz w:val="20"/>
                <w:szCs w:val="20"/>
              </w:rPr>
              <w:t>NSA data</w:t>
            </w:r>
          </w:p>
          <w:p w:rsidR="00203B07" w:rsidRPr="00A03D3E" w:rsidRDefault="00203B07" w:rsidP="00203B07">
            <w:pPr>
              <w:pStyle w:val="ListParagraph"/>
              <w:numPr>
                <w:ilvl w:val="0"/>
                <w:numId w:val="3"/>
              </w:numPr>
              <w:rPr>
                <w:rFonts w:ascii="Arial" w:hAnsi="Arial" w:cs="Arial"/>
                <w:sz w:val="20"/>
                <w:szCs w:val="20"/>
              </w:rPr>
            </w:pPr>
            <w:r w:rsidRPr="00A03D3E">
              <w:rPr>
                <w:rFonts w:ascii="Arial" w:hAnsi="Arial" w:cs="Arial"/>
                <w:sz w:val="20"/>
                <w:szCs w:val="20"/>
              </w:rPr>
              <w:t xml:space="preserve">Regular tracking meetings with SLT, Teachers and PSA </w:t>
            </w:r>
          </w:p>
          <w:p w:rsidR="00203B07" w:rsidRPr="009505A2" w:rsidRDefault="00203B07" w:rsidP="00203B07">
            <w:pPr>
              <w:pStyle w:val="ListParagraph"/>
              <w:numPr>
                <w:ilvl w:val="0"/>
                <w:numId w:val="3"/>
              </w:numPr>
              <w:spacing w:after="0" w:line="240" w:lineRule="auto"/>
              <w:textAlignment w:val="baseline"/>
              <w:rPr>
                <w:rFonts w:ascii="Segoe UI" w:eastAsia="Times New Roman" w:hAnsi="Segoe UI" w:cs="Segoe UI"/>
                <w:sz w:val="18"/>
                <w:szCs w:val="18"/>
                <w:lang w:eastAsia="en-GB"/>
              </w:rPr>
            </w:pPr>
            <w:r w:rsidRPr="009505A2">
              <w:rPr>
                <w:rFonts w:ascii="Arial" w:hAnsi="Arial" w:cs="Arial"/>
                <w:sz w:val="20"/>
                <w:szCs w:val="20"/>
              </w:rPr>
              <w:t>Feedback from children about their progress</w:t>
            </w:r>
          </w:p>
        </w:tc>
        <w:tc>
          <w:tcPr>
            <w:tcW w:w="4590" w:type="dxa"/>
            <w:tcBorders>
              <w:top w:val="single" w:sz="6" w:space="0" w:color="auto"/>
              <w:left w:val="single" w:sz="6" w:space="0" w:color="auto"/>
              <w:bottom w:val="double" w:sz="12" w:space="0" w:color="auto"/>
              <w:right w:val="double" w:sz="12" w:space="0" w:color="auto"/>
            </w:tcBorders>
            <w:shd w:val="clear" w:color="auto" w:fill="auto"/>
            <w:hideMark/>
          </w:tcPr>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sz w:val="28"/>
                <w:szCs w:val="28"/>
                <w:lang w:eastAsia="en-GB"/>
              </w:rPr>
              <w:t> </w:t>
            </w:r>
          </w:p>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sz w:val="28"/>
                <w:szCs w:val="28"/>
                <w:lang w:eastAsia="en-GB"/>
              </w:rPr>
              <w:t> </w:t>
            </w:r>
          </w:p>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0"/>
                <w:szCs w:val="20"/>
                <w:lang w:eastAsia="en-GB"/>
              </w:rPr>
              <w:t>What has been the impact? Have you met your original expected impact? </w:t>
            </w:r>
          </w:p>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0"/>
                <w:szCs w:val="20"/>
                <w:lang w:eastAsia="en-GB"/>
              </w:rPr>
              <w:t> </w:t>
            </w:r>
          </w:p>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lang w:eastAsia="en-GB"/>
              </w:rPr>
              <w:t> </w:t>
            </w:r>
          </w:p>
        </w:tc>
      </w:tr>
      <w:bookmarkEnd w:id="3"/>
    </w:tbl>
    <w:p w:rsidR="00203B07" w:rsidRDefault="00203B07" w:rsidP="00203B07">
      <w:pPr>
        <w:rPr>
          <w:rFonts w:ascii="Arial" w:hAnsi="Arial" w:cs="Arial"/>
          <w:b/>
          <w:bCs/>
        </w:rPr>
      </w:pPr>
    </w:p>
    <w:p w:rsidR="00203B07" w:rsidRDefault="00203B07" w:rsidP="00203B07"/>
    <w:p w:rsidR="00203B07" w:rsidRDefault="00203B07" w:rsidP="00203B07">
      <w:pPr>
        <w:ind w:firstLine="720"/>
        <w:rPr>
          <w:rFonts w:ascii="Arial" w:hAnsi="Arial" w:cs="Arial"/>
          <w:b/>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4"/>
        <w:gridCol w:w="4007"/>
        <w:gridCol w:w="161"/>
        <w:gridCol w:w="2913"/>
        <w:gridCol w:w="4053"/>
      </w:tblGrid>
      <w:tr w:rsidR="00203B07" w:rsidRPr="0051545A" w:rsidTr="003C09FE">
        <w:trPr>
          <w:trHeight w:val="555"/>
        </w:trPr>
        <w:tc>
          <w:tcPr>
            <w:tcW w:w="7800" w:type="dxa"/>
            <w:gridSpan w:val="3"/>
            <w:tcBorders>
              <w:top w:val="double" w:sz="12" w:space="0" w:color="auto"/>
              <w:left w:val="double" w:sz="12" w:space="0" w:color="auto"/>
              <w:bottom w:val="single" w:sz="6" w:space="0" w:color="auto"/>
              <w:right w:val="single" w:sz="6" w:space="0" w:color="auto"/>
            </w:tcBorders>
            <w:shd w:val="clear" w:color="auto" w:fill="auto"/>
            <w:vAlign w:val="center"/>
            <w:hideMark/>
          </w:tcPr>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Rationale</w:t>
            </w:r>
            <w:r w:rsidRPr="0051545A">
              <w:rPr>
                <w:rFonts w:ascii="Arial" w:eastAsia="Times New Roman" w:hAnsi="Arial" w:cs="Arial"/>
                <w:color w:val="000000"/>
                <w:sz w:val="28"/>
                <w:szCs w:val="28"/>
                <w:lang w:eastAsia="en-GB"/>
              </w:rPr>
              <w:t> </w:t>
            </w:r>
          </w:p>
          <w:p w:rsidR="00203B07" w:rsidRPr="00C03DA4" w:rsidRDefault="00203B07" w:rsidP="003C09FE">
            <w:pPr>
              <w:spacing w:after="0" w:line="240" w:lineRule="auto"/>
              <w:textAlignment w:val="baseline"/>
              <w:rPr>
                <w:rFonts w:ascii="Arial" w:eastAsia="Times New Roman" w:hAnsi="Arial" w:cs="Arial"/>
                <w:sz w:val="28"/>
                <w:szCs w:val="28"/>
                <w:lang w:eastAsia="en-GB"/>
              </w:rPr>
            </w:pPr>
            <w:r w:rsidRPr="00C03DA4">
              <w:rPr>
                <w:rFonts w:ascii="Arial" w:eastAsia="Times New Roman" w:hAnsi="Arial" w:cs="Arial"/>
                <w:sz w:val="28"/>
                <w:szCs w:val="28"/>
                <w:lang w:eastAsia="en-GB"/>
              </w:rPr>
              <w:t>Wellbeing and Engagement</w:t>
            </w:r>
          </w:p>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0"/>
                <w:szCs w:val="20"/>
                <w:lang w:eastAsia="en-GB"/>
              </w:rPr>
              <w:t>This does not all have to have a PEF cost</w:t>
            </w:r>
            <w:r w:rsidRPr="0051545A">
              <w:rPr>
                <w:rFonts w:ascii="Arial" w:eastAsia="Times New Roman" w:hAnsi="Arial" w:cs="Arial"/>
                <w:color w:val="000000"/>
                <w:sz w:val="20"/>
                <w:szCs w:val="20"/>
                <w:lang w:eastAsia="en-GB"/>
              </w:rPr>
              <w:t> </w:t>
            </w:r>
          </w:p>
        </w:tc>
        <w:tc>
          <w:tcPr>
            <w:tcW w:w="7830" w:type="dxa"/>
            <w:gridSpan w:val="2"/>
            <w:tcBorders>
              <w:top w:val="double" w:sz="12" w:space="0" w:color="auto"/>
              <w:left w:val="single" w:sz="6" w:space="0" w:color="auto"/>
              <w:bottom w:val="single" w:sz="6" w:space="0" w:color="auto"/>
              <w:right w:val="double" w:sz="12" w:space="0" w:color="auto"/>
            </w:tcBorders>
            <w:shd w:val="clear" w:color="auto" w:fill="auto"/>
            <w:vAlign w:val="center"/>
            <w:hideMark/>
          </w:tcPr>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 xml:space="preserve">Amount of Fund allocated </w:t>
            </w:r>
            <w:r>
              <w:rPr>
                <w:rFonts w:ascii="Arial" w:eastAsia="Times New Roman" w:hAnsi="Arial" w:cs="Arial"/>
                <w:b/>
                <w:bCs/>
                <w:color w:val="000000"/>
                <w:sz w:val="28"/>
                <w:szCs w:val="28"/>
                <w:lang w:eastAsia="en-GB"/>
              </w:rPr>
              <w:t>£50,000</w:t>
            </w:r>
          </w:p>
        </w:tc>
      </w:tr>
      <w:tr w:rsidR="00203B07" w:rsidRPr="0051545A" w:rsidTr="003C09FE">
        <w:trPr>
          <w:trHeight w:val="840"/>
        </w:trPr>
        <w:tc>
          <w:tcPr>
            <w:tcW w:w="15645" w:type="dxa"/>
            <w:gridSpan w:val="5"/>
            <w:tcBorders>
              <w:top w:val="single" w:sz="6" w:space="0" w:color="auto"/>
              <w:left w:val="double" w:sz="12" w:space="0" w:color="auto"/>
              <w:bottom w:val="single" w:sz="6" w:space="0" w:color="auto"/>
              <w:right w:val="double" w:sz="12" w:space="0" w:color="auto"/>
            </w:tcBorders>
            <w:shd w:val="clear" w:color="auto" w:fill="auto"/>
            <w:vAlign w:val="center"/>
            <w:hideMark/>
          </w:tcPr>
          <w:p w:rsidR="00203B07" w:rsidRPr="00933BD4" w:rsidRDefault="00203B07" w:rsidP="003C09FE">
            <w:pPr>
              <w:spacing w:after="0" w:line="240" w:lineRule="auto"/>
              <w:textAlignment w:val="baseline"/>
              <w:rPr>
                <w:rFonts w:ascii="Arial" w:eastAsia="Times New Roman" w:hAnsi="Arial" w:cs="Arial"/>
                <w:b/>
                <w:bCs/>
                <w:sz w:val="20"/>
                <w:szCs w:val="20"/>
                <w:lang w:eastAsia="en-GB"/>
              </w:rPr>
            </w:pPr>
            <w:r w:rsidRPr="00933BD4">
              <w:rPr>
                <w:rFonts w:ascii="Arial" w:eastAsia="Times New Roman" w:hAnsi="Arial" w:cs="Arial"/>
                <w:b/>
                <w:bCs/>
                <w:sz w:val="20"/>
                <w:szCs w:val="20"/>
                <w:lang w:eastAsia="en-GB"/>
              </w:rPr>
              <w:lastRenderedPageBreak/>
              <w:t xml:space="preserve">Focussed Intervention 3: </w:t>
            </w:r>
            <w:r w:rsidRPr="00933BD4">
              <w:rPr>
                <w:rFonts w:ascii="Arial" w:hAnsi="Arial" w:cs="Arial"/>
                <w:sz w:val="20"/>
                <w:szCs w:val="20"/>
              </w:rPr>
              <w:t>We have identified a group of</w:t>
            </w:r>
            <w:r>
              <w:rPr>
                <w:rFonts w:ascii="Arial" w:hAnsi="Arial" w:cs="Arial"/>
                <w:sz w:val="20"/>
                <w:szCs w:val="20"/>
              </w:rPr>
              <w:t xml:space="preserve"> </w:t>
            </w:r>
            <w:r w:rsidRPr="00933BD4">
              <w:rPr>
                <w:rFonts w:ascii="Arial" w:hAnsi="Arial" w:cs="Arial"/>
                <w:sz w:val="20"/>
                <w:szCs w:val="20"/>
              </w:rPr>
              <w:t xml:space="preserve">children </w:t>
            </w:r>
            <w:r>
              <w:rPr>
                <w:rFonts w:ascii="Arial" w:hAnsi="Arial" w:cs="Arial"/>
                <w:sz w:val="20"/>
                <w:szCs w:val="20"/>
              </w:rPr>
              <w:t xml:space="preserve">across the school </w:t>
            </w:r>
            <w:r w:rsidRPr="00933BD4">
              <w:rPr>
                <w:rFonts w:ascii="Arial" w:hAnsi="Arial" w:cs="Arial"/>
                <w:sz w:val="20"/>
                <w:szCs w:val="20"/>
              </w:rPr>
              <w:t>who are displaying distressed and deregulated behaviours.  This is having a negative impact on their attainment and achievemen</w:t>
            </w:r>
            <w:r>
              <w:rPr>
                <w:rFonts w:ascii="Arial" w:hAnsi="Arial" w:cs="Arial"/>
                <w:sz w:val="20"/>
                <w:szCs w:val="20"/>
              </w:rPr>
              <w:t>t.</w:t>
            </w:r>
          </w:p>
        </w:tc>
      </w:tr>
      <w:tr w:rsidR="00203B07" w:rsidRPr="0051545A" w:rsidTr="003C09FE">
        <w:trPr>
          <w:trHeight w:val="1125"/>
        </w:trPr>
        <w:tc>
          <w:tcPr>
            <w:tcW w:w="3105" w:type="dxa"/>
            <w:tcBorders>
              <w:top w:val="single" w:sz="6" w:space="0" w:color="auto"/>
              <w:left w:val="double" w:sz="12" w:space="0" w:color="auto"/>
              <w:bottom w:val="single" w:sz="6" w:space="0" w:color="auto"/>
              <w:right w:val="single" w:sz="6" w:space="0" w:color="auto"/>
            </w:tcBorders>
            <w:shd w:val="clear" w:color="auto" w:fill="auto"/>
            <w:vAlign w:val="center"/>
            <w:hideMark/>
          </w:tcPr>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Expected Impact</w:t>
            </w:r>
            <w:r w:rsidRPr="0051545A">
              <w:rPr>
                <w:rFonts w:ascii="Arial" w:eastAsia="Times New Roman" w:hAnsi="Arial" w:cs="Arial"/>
                <w:color w:val="000000"/>
                <w:sz w:val="28"/>
                <w:szCs w:val="28"/>
                <w:lang w:eastAsia="en-GB"/>
              </w:rPr>
              <w:t> </w:t>
            </w:r>
          </w:p>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is the expected impact on outcomes for children and young people) </w:t>
            </w:r>
          </w:p>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 </w:t>
            </w:r>
          </w:p>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If this links to a SIP priority, please reference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Interventions Planned</w:t>
            </w:r>
            <w:r w:rsidRPr="0051545A">
              <w:rPr>
                <w:rFonts w:ascii="Arial" w:eastAsia="Times New Roman" w:hAnsi="Arial" w:cs="Arial"/>
                <w:color w:val="000000"/>
                <w:sz w:val="28"/>
                <w:szCs w:val="28"/>
                <w:lang w:eastAsia="en-GB"/>
              </w:rPr>
              <w:t> </w:t>
            </w:r>
          </w:p>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is the intervention? How will it be delivered? Who is responsible?)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Measure of Success</w:t>
            </w:r>
            <w:r w:rsidRPr="0051545A">
              <w:rPr>
                <w:rFonts w:ascii="Arial" w:eastAsia="Times New Roman" w:hAnsi="Arial" w:cs="Arial"/>
                <w:color w:val="000000"/>
                <w:sz w:val="28"/>
                <w:szCs w:val="28"/>
                <w:lang w:eastAsia="en-GB"/>
              </w:rPr>
              <w:t> </w:t>
            </w:r>
          </w:p>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(Triangulation of Evidence/QI Methodology) </w:t>
            </w:r>
          </w:p>
        </w:tc>
        <w:tc>
          <w:tcPr>
            <w:tcW w:w="4590" w:type="dxa"/>
            <w:tcBorders>
              <w:top w:val="single" w:sz="6" w:space="0" w:color="auto"/>
              <w:left w:val="single" w:sz="6" w:space="0" w:color="auto"/>
              <w:bottom w:val="single" w:sz="6" w:space="0" w:color="auto"/>
              <w:right w:val="double" w:sz="12" w:space="0" w:color="auto"/>
            </w:tcBorders>
            <w:shd w:val="clear" w:color="auto" w:fill="auto"/>
            <w:vAlign w:val="center"/>
            <w:hideMark/>
          </w:tcPr>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Impact on learners</w:t>
            </w:r>
            <w:r w:rsidRPr="0051545A">
              <w:rPr>
                <w:rFonts w:ascii="Arial" w:eastAsia="Times New Roman" w:hAnsi="Arial" w:cs="Arial"/>
                <w:color w:val="000000"/>
                <w:sz w:val="28"/>
                <w:szCs w:val="28"/>
                <w:lang w:eastAsia="en-GB"/>
              </w:rPr>
              <w:t> </w:t>
            </w:r>
          </w:p>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Ongoing evaluation Dec/June</w:t>
            </w:r>
            <w:r w:rsidRPr="0051545A">
              <w:rPr>
                <w:rFonts w:ascii="Arial" w:eastAsia="Times New Roman" w:hAnsi="Arial" w:cs="Arial"/>
                <w:color w:val="000000"/>
                <w:sz w:val="28"/>
                <w:szCs w:val="28"/>
                <w:lang w:eastAsia="en-GB"/>
              </w:rPr>
              <w:t> </w:t>
            </w:r>
          </w:p>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0"/>
                <w:szCs w:val="20"/>
                <w:lang w:eastAsia="en-GB"/>
              </w:rPr>
              <w:t>(</w:t>
            </w:r>
            <w:r w:rsidRPr="0051545A">
              <w:rPr>
                <w:rFonts w:ascii="Arial" w:eastAsia="Times New Roman" w:hAnsi="Arial" w:cs="Arial"/>
                <w:color w:val="000000"/>
                <w:sz w:val="20"/>
                <w:szCs w:val="20"/>
                <w:lang w:eastAsia="en-GB"/>
              </w:rPr>
              <w:t>What has been the actual impact/outcome, in particular for the targeted group of learners) </w:t>
            </w:r>
          </w:p>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data/evidence shows the impact of the project/intervention? Refer to outcome statement. Did you achieve what you set out?) </w:t>
            </w:r>
          </w:p>
        </w:tc>
      </w:tr>
      <w:tr w:rsidR="00203B07" w:rsidRPr="0051545A" w:rsidTr="003C09FE">
        <w:trPr>
          <w:trHeight w:val="5205"/>
        </w:trPr>
        <w:tc>
          <w:tcPr>
            <w:tcW w:w="3105" w:type="dxa"/>
            <w:tcBorders>
              <w:top w:val="single" w:sz="6" w:space="0" w:color="auto"/>
              <w:left w:val="double" w:sz="12" w:space="0" w:color="auto"/>
              <w:bottom w:val="double" w:sz="12" w:space="0" w:color="auto"/>
              <w:right w:val="single" w:sz="6" w:space="0" w:color="auto"/>
            </w:tcBorders>
            <w:shd w:val="clear" w:color="auto" w:fill="auto"/>
            <w:hideMark/>
          </w:tcPr>
          <w:p w:rsidR="00203B07" w:rsidRDefault="00203B07" w:rsidP="003C09FE">
            <w:pPr>
              <w:spacing w:after="0" w:line="240" w:lineRule="auto"/>
              <w:textAlignment w:val="baseline"/>
              <w:rPr>
                <w:rFonts w:ascii="Arial" w:eastAsia="Times New Roman" w:hAnsi="Arial" w:cs="Arial"/>
                <w:lang w:eastAsia="en-GB"/>
              </w:rPr>
            </w:pPr>
            <w:r w:rsidRPr="0051545A">
              <w:rPr>
                <w:rFonts w:ascii="Arial" w:eastAsia="Times New Roman" w:hAnsi="Arial" w:cs="Arial"/>
                <w:lang w:eastAsia="en-GB"/>
              </w:rPr>
              <w:t> </w:t>
            </w:r>
          </w:p>
          <w:p w:rsidR="00203B07" w:rsidRPr="00A03D3E" w:rsidRDefault="00203B07" w:rsidP="003C09FE">
            <w:pPr>
              <w:rPr>
                <w:rFonts w:ascii="Arial" w:hAnsi="Arial" w:cs="Arial"/>
                <w:sz w:val="20"/>
                <w:szCs w:val="20"/>
              </w:rPr>
            </w:pPr>
            <w:r w:rsidRPr="00A03D3E">
              <w:rPr>
                <w:rFonts w:ascii="Arial" w:hAnsi="Arial" w:cs="Arial"/>
                <w:sz w:val="20"/>
                <w:szCs w:val="20"/>
              </w:rPr>
              <w:t>By June 202</w:t>
            </w:r>
            <w:r>
              <w:rPr>
                <w:rFonts w:ascii="Arial" w:hAnsi="Arial" w:cs="Arial"/>
                <w:sz w:val="20"/>
                <w:szCs w:val="20"/>
              </w:rPr>
              <w:t>5</w:t>
            </w:r>
            <w:r w:rsidRPr="00A03D3E">
              <w:rPr>
                <w:rFonts w:ascii="Arial" w:hAnsi="Arial" w:cs="Arial"/>
                <w:sz w:val="20"/>
                <w:szCs w:val="20"/>
              </w:rPr>
              <w:t xml:space="preserve">, all identified pupils for nurture </w:t>
            </w:r>
            <w:proofErr w:type="gramStart"/>
            <w:r w:rsidRPr="00A03D3E">
              <w:rPr>
                <w:rFonts w:ascii="Arial" w:hAnsi="Arial" w:cs="Arial"/>
                <w:sz w:val="20"/>
                <w:szCs w:val="20"/>
              </w:rPr>
              <w:t>intervention  will</w:t>
            </w:r>
            <w:proofErr w:type="gramEnd"/>
            <w:r w:rsidRPr="00A03D3E">
              <w:rPr>
                <w:rFonts w:ascii="Arial" w:hAnsi="Arial" w:cs="Arial"/>
                <w:sz w:val="20"/>
                <w:szCs w:val="20"/>
              </w:rPr>
              <w:t xml:space="preserve"> have improved wellbeing, their barriers to learning will have been reduced.</w:t>
            </w:r>
          </w:p>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p>
        </w:tc>
        <w:tc>
          <w:tcPr>
            <w:tcW w:w="4530" w:type="dxa"/>
            <w:tcBorders>
              <w:top w:val="single" w:sz="6" w:space="0" w:color="auto"/>
              <w:left w:val="single" w:sz="6" w:space="0" w:color="auto"/>
              <w:bottom w:val="double" w:sz="12" w:space="0" w:color="auto"/>
              <w:right w:val="single" w:sz="6" w:space="0" w:color="auto"/>
            </w:tcBorders>
            <w:shd w:val="clear" w:color="auto" w:fill="auto"/>
            <w:hideMark/>
          </w:tcPr>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p>
          <w:p w:rsidR="00203B07" w:rsidRDefault="00203B07" w:rsidP="00203B07">
            <w:pPr>
              <w:pStyle w:val="ListParagraph"/>
              <w:numPr>
                <w:ilvl w:val="0"/>
                <w:numId w:val="4"/>
              </w:numPr>
              <w:rPr>
                <w:rFonts w:ascii="Arial" w:hAnsi="Arial" w:cs="Arial"/>
                <w:sz w:val="20"/>
                <w:szCs w:val="20"/>
              </w:rPr>
            </w:pPr>
            <w:r>
              <w:rPr>
                <w:rFonts w:ascii="Arial" w:hAnsi="Arial" w:cs="Arial"/>
                <w:sz w:val="20"/>
                <w:szCs w:val="20"/>
              </w:rPr>
              <w:t>Weekly sessions</w:t>
            </w:r>
            <w:r w:rsidRPr="00A03D3E">
              <w:rPr>
                <w:rFonts w:ascii="Arial" w:hAnsi="Arial" w:cs="Arial"/>
                <w:sz w:val="20"/>
                <w:szCs w:val="20"/>
              </w:rPr>
              <w:t xml:space="preserve"> </w:t>
            </w:r>
            <w:r>
              <w:rPr>
                <w:rFonts w:ascii="Arial" w:hAnsi="Arial" w:cs="Arial"/>
                <w:sz w:val="20"/>
                <w:szCs w:val="20"/>
              </w:rPr>
              <w:t xml:space="preserve">of individual or small groups to </w:t>
            </w:r>
            <w:r w:rsidRPr="00A03D3E">
              <w:rPr>
                <w:rFonts w:ascii="Arial" w:hAnsi="Arial" w:cs="Arial"/>
                <w:sz w:val="20"/>
                <w:szCs w:val="20"/>
              </w:rPr>
              <w:t>focus on individual targets</w:t>
            </w:r>
          </w:p>
          <w:p w:rsidR="00203B07" w:rsidRPr="00A03D3E" w:rsidRDefault="00203B07" w:rsidP="00203B07">
            <w:pPr>
              <w:pStyle w:val="ListParagraph"/>
              <w:numPr>
                <w:ilvl w:val="0"/>
                <w:numId w:val="4"/>
              </w:numPr>
              <w:rPr>
                <w:rFonts w:ascii="Arial" w:hAnsi="Arial" w:cs="Arial"/>
                <w:sz w:val="20"/>
                <w:szCs w:val="20"/>
              </w:rPr>
            </w:pPr>
            <w:r>
              <w:rPr>
                <w:rFonts w:ascii="Arial" w:hAnsi="Arial" w:cs="Arial"/>
                <w:sz w:val="20"/>
                <w:szCs w:val="20"/>
              </w:rPr>
              <w:t>Weekly session of alternative curriculum provision. Individuals or groups to be led by DHT, CT and PSAs</w:t>
            </w:r>
          </w:p>
          <w:p w:rsidR="00203B07" w:rsidRDefault="00203B07" w:rsidP="00203B07">
            <w:pPr>
              <w:pStyle w:val="ListParagraph"/>
              <w:numPr>
                <w:ilvl w:val="0"/>
                <w:numId w:val="4"/>
              </w:numPr>
              <w:rPr>
                <w:rFonts w:ascii="Arial" w:hAnsi="Arial" w:cs="Arial"/>
                <w:sz w:val="20"/>
                <w:szCs w:val="20"/>
              </w:rPr>
            </w:pPr>
            <w:r w:rsidRPr="00A03D3E">
              <w:rPr>
                <w:rFonts w:ascii="Arial" w:hAnsi="Arial" w:cs="Arial"/>
                <w:sz w:val="20"/>
                <w:szCs w:val="20"/>
              </w:rPr>
              <w:t>PSA</w:t>
            </w:r>
            <w:r>
              <w:rPr>
                <w:rFonts w:ascii="Arial" w:hAnsi="Arial" w:cs="Arial"/>
                <w:sz w:val="20"/>
                <w:szCs w:val="20"/>
              </w:rPr>
              <w:t xml:space="preserve"> and PEF DHT</w:t>
            </w:r>
            <w:r w:rsidRPr="00A03D3E">
              <w:rPr>
                <w:rFonts w:ascii="Arial" w:hAnsi="Arial" w:cs="Arial"/>
                <w:sz w:val="20"/>
                <w:szCs w:val="20"/>
              </w:rPr>
              <w:t xml:space="preserve"> to run afternoon nurture sessions for identified pupils (2 age and stage appropriate groups) 3 x weekly with each group.</w:t>
            </w:r>
          </w:p>
          <w:p w:rsidR="00203B07" w:rsidRPr="00A03D3E" w:rsidRDefault="00203B07" w:rsidP="00203B07">
            <w:pPr>
              <w:pStyle w:val="ListParagraph"/>
              <w:numPr>
                <w:ilvl w:val="0"/>
                <w:numId w:val="4"/>
              </w:numPr>
              <w:rPr>
                <w:rFonts w:ascii="Arial" w:hAnsi="Arial" w:cs="Arial"/>
                <w:sz w:val="20"/>
                <w:szCs w:val="20"/>
              </w:rPr>
            </w:pPr>
            <w:r>
              <w:rPr>
                <w:rFonts w:ascii="Arial" w:hAnsi="Arial" w:cs="Arial"/>
                <w:sz w:val="20"/>
                <w:szCs w:val="20"/>
              </w:rPr>
              <w:t xml:space="preserve">PSAs to be trained in regulation strategies and approaches including </w:t>
            </w:r>
            <w:proofErr w:type="spellStart"/>
            <w:r>
              <w:rPr>
                <w:rFonts w:ascii="Arial" w:hAnsi="Arial" w:cs="Arial"/>
                <w:sz w:val="20"/>
                <w:szCs w:val="20"/>
              </w:rPr>
              <w:t>lego</w:t>
            </w:r>
            <w:proofErr w:type="spellEnd"/>
            <w:r>
              <w:rPr>
                <w:rFonts w:ascii="Arial" w:hAnsi="Arial" w:cs="Arial"/>
                <w:sz w:val="20"/>
                <w:szCs w:val="20"/>
              </w:rPr>
              <w:t xml:space="preserve"> therapy, kit bag and sensory circuits and gathering evidence of impact </w:t>
            </w:r>
          </w:p>
          <w:p w:rsidR="00203B07" w:rsidRPr="00A03D3E" w:rsidRDefault="00203B07" w:rsidP="00203B07">
            <w:pPr>
              <w:pStyle w:val="ListParagraph"/>
              <w:numPr>
                <w:ilvl w:val="0"/>
                <w:numId w:val="4"/>
              </w:numPr>
              <w:rPr>
                <w:rFonts w:ascii="Arial" w:hAnsi="Arial" w:cs="Arial"/>
                <w:sz w:val="20"/>
                <w:szCs w:val="20"/>
              </w:rPr>
            </w:pPr>
            <w:r w:rsidRPr="00A03D3E">
              <w:rPr>
                <w:rFonts w:ascii="Arial" w:hAnsi="Arial" w:cs="Arial"/>
                <w:sz w:val="20"/>
                <w:szCs w:val="20"/>
              </w:rPr>
              <w:t>Boxall Profile for each identified pupil termly.</w:t>
            </w:r>
          </w:p>
          <w:p w:rsidR="00203B07" w:rsidRPr="00A03D3E" w:rsidRDefault="00203B07" w:rsidP="00203B07">
            <w:pPr>
              <w:pStyle w:val="ListParagraph"/>
              <w:numPr>
                <w:ilvl w:val="0"/>
                <w:numId w:val="4"/>
              </w:numPr>
              <w:rPr>
                <w:rFonts w:ascii="Arial" w:hAnsi="Arial" w:cs="Arial"/>
                <w:sz w:val="20"/>
                <w:szCs w:val="20"/>
              </w:rPr>
            </w:pPr>
            <w:r w:rsidRPr="00A03D3E">
              <w:rPr>
                <w:rFonts w:ascii="Arial" w:hAnsi="Arial" w:cs="Arial"/>
                <w:sz w:val="20"/>
                <w:szCs w:val="20"/>
              </w:rPr>
              <w:t xml:space="preserve">Leuven’s scale of engagement completed for each identified pupil </w:t>
            </w:r>
            <w:r w:rsidRPr="00A03D3E">
              <w:rPr>
                <w:rFonts w:ascii="Arial" w:hAnsi="Arial" w:cs="Arial"/>
                <w:sz w:val="20"/>
                <w:szCs w:val="20"/>
              </w:rPr>
              <w:lastRenderedPageBreak/>
              <w:t>on a termly basis.  Strengths and developments highlighted and individual plans adapted.</w:t>
            </w:r>
          </w:p>
          <w:p w:rsidR="00203B07" w:rsidRPr="00A03D3E" w:rsidRDefault="00203B07" w:rsidP="003C09FE">
            <w:pPr>
              <w:rPr>
                <w:rFonts w:ascii="Arial" w:hAnsi="Arial" w:cs="Arial"/>
                <w:sz w:val="20"/>
                <w:szCs w:val="20"/>
              </w:rPr>
            </w:pPr>
          </w:p>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p>
        </w:tc>
        <w:tc>
          <w:tcPr>
            <w:tcW w:w="3390" w:type="dxa"/>
            <w:gridSpan w:val="2"/>
            <w:tcBorders>
              <w:top w:val="single" w:sz="6" w:space="0" w:color="auto"/>
              <w:left w:val="single" w:sz="6" w:space="0" w:color="auto"/>
              <w:bottom w:val="double" w:sz="12" w:space="0" w:color="auto"/>
              <w:right w:val="single" w:sz="6" w:space="0" w:color="auto"/>
            </w:tcBorders>
            <w:shd w:val="clear" w:color="auto" w:fill="auto"/>
            <w:hideMark/>
          </w:tcPr>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8"/>
                <w:szCs w:val="28"/>
                <w:lang w:eastAsia="en-GB"/>
              </w:rPr>
              <w:lastRenderedPageBreak/>
              <w:t> </w:t>
            </w:r>
          </w:p>
          <w:p w:rsidR="00203B07" w:rsidRPr="00A03D3E" w:rsidRDefault="00203B07" w:rsidP="00203B07">
            <w:pPr>
              <w:pStyle w:val="ListParagraph"/>
              <w:numPr>
                <w:ilvl w:val="0"/>
                <w:numId w:val="4"/>
              </w:numPr>
              <w:rPr>
                <w:rFonts w:ascii="Arial" w:hAnsi="Arial" w:cs="Arial"/>
                <w:sz w:val="20"/>
                <w:szCs w:val="20"/>
              </w:rPr>
            </w:pPr>
            <w:r w:rsidRPr="0051545A">
              <w:rPr>
                <w:rFonts w:ascii="Arial" w:eastAsia="Times New Roman" w:hAnsi="Arial" w:cs="Arial"/>
                <w:color w:val="0000FF"/>
                <w:sz w:val="28"/>
                <w:szCs w:val="28"/>
                <w:lang w:eastAsia="en-GB"/>
              </w:rPr>
              <w:t> </w:t>
            </w:r>
            <w:r w:rsidRPr="00A03D3E">
              <w:rPr>
                <w:rFonts w:ascii="Arial" w:hAnsi="Arial" w:cs="Arial"/>
                <w:sz w:val="20"/>
                <w:szCs w:val="20"/>
              </w:rPr>
              <w:t>Attendance and engagement data will be gathered daily.</w:t>
            </w:r>
          </w:p>
          <w:p w:rsidR="00203B07" w:rsidRPr="00A03D3E" w:rsidRDefault="00203B07" w:rsidP="00203B07">
            <w:pPr>
              <w:pStyle w:val="ListParagraph"/>
              <w:numPr>
                <w:ilvl w:val="0"/>
                <w:numId w:val="4"/>
              </w:numPr>
              <w:rPr>
                <w:rFonts w:ascii="Arial" w:hAnsi="Arial" w:cs="Arial"/>
                <w:sz w:val="20"/>
                <w:szCs w:val="20"/>
              </w:rPr>
            </w:pPr>
            <w:r w:rsidRPr="00A03D3E">
              <w:rPr>
                <w:rFonts w:ascii="Arial" w:hAnsi="Arial" w:cs="Arial"/>
                <w:sz w:val="20"/>
                <w:szCs w:val="20"/>
              </w:rPr>
              <w:t xml:space="preserve">Individual pupil targets will be created and monitored </w:t>
            </w:r>
          </w:p>
          <w:p w:rsidR="00203B07" w:rsidRPr="00A03D3E" w:rsidRDefault="00203B07" w:rsidP="00203B07">
            <w:pPr>
              <w:pStyle w:val="ListParagraph"/>
              <w:numPr>
                <w:ilvl w:val="0"/>
                <w:numId w:val="4"/>
              </w:numPr>
              <w:rPr>
                <w:rFonts w:ascii="Arial" w:hAnsi="Arial" w:cs="Arial"/>
                <w:sz w:val="20"/>
                <w:szCs w:val="20"/>
              </w:rPr>
            </w:pPr>
            <w:r w:rsidRPr="00A03D3E">
              <w:rPr>
                <w:rFonts w:ascii="Arial" w:hAnsi="Arial" w:cs="Arial"/>
                <w:sz w:val="20"/>
                <w:szCs w:val="20"/>
              </w:rPr>
              <w:t>Feedback from children, parents and staff</w:t>
            </w:r>
          </w:p>
          <w:p w:rsidR="00203B07" w:rsidRPr="00A03D3E" w:rsidRDefault="00203B07" w:rsidP="00203B07">
            <w:pPr>
              <w:pStyle w:val="ListParagraph"/>
              <w:numPr>
                <w:ilvl w:val="0"/>
                <w:numId w:val="4"/>
              </w:numPr>
              <w:rPr>
                <w:rFonts w:ascii="Arial" w:hAnsi="Arial" w:cs="Arial"/>
                <w:sz w:val="20"/>
                <w:szCs w:val="20"/>
              </w:rPr>
            </w:pPr>
            <w:r w:rsidRPr="00A03D3E">
              <w:rPr>
                <w:rFonts w:ascii="Arial" w:hAnsi="Arial" w:cs="Arial"/>
                <w:sz w:val="20"/>
                <w:szCs w:val="20"/>
              </w:rPr>
              <w:t xml:space="preserve">Boxall Profile data will be analysed </w:t>
            </w:r>
          </w:p>
          <w:p w:rsidR="00203B07" w:rsidRPr="00A03D3E" w:rsidRDefault="00203B07" w:rsidP="00203B07">
            <w:pPr>
              <w:pStyle w:val="ListParagraph"/>
              <w:numPr>
                <w:ilvl w:val="0"/>
                <w:numId w:val="4"/>
              </w:numPr>
              <w:rPr>
                <w:rFonts w:ascii="Arial" w:hAnsi="Arial" w:cs="Arial"/>
                <w:sz w:val="20"/>
                <w:szCs w:val="20"/>
              </w:rPr>
            </w:pPr>
            <w:r w:rsidRPr="00A03D3E">
              <w:rPr>
                <w:rFonts w:ascii="Arial" w:hAnsi="Arial" w:cs="Arial"/>
                <w:sz w:val="20"/>
                <w:szCs w:val="20"/>
              </w:rPr>
              <w:t>Leuven’s scale data</w:t>
            </w:r>
          </w:p>
          <w:p w:rsidR="00203B07" w:rsidRPr="00A03D3E" w:rsidRDefault="00203B07" w:rsidP="003C09FE">
            <w:pPr>
              <w:pStyle w:val="ListParagraph"/>
              <w:ind w:left="325"/>
              <w:rPr>
                <w:rFonts w:ascii="Arial" w:hAnsi="Arial" w:cs="Arial"/>
                <w:sz w:val="20"/>
                <w:szCs w:val="20"/>
              </w:rPr>
            </w:pPr>
            <w:r w:rsidRPr="00A03D3E">
              <w:rPr>
                <w:rFonts w:ascii="Arial" w:hAnsi="Arial" w:cs="Arial"/>
                <w:sz w:val="20"/>
                <w:szCs w:val="20"/>
              </w:rPr>
              <w:t xml:space="preserve">will identify </w:t>
            </w:r>
            <w:proofErr w:type="gramStart"/>
            <w:r w:rsidRPr="00A03D3E">
              <w:rPr>
                <w:rFonts w:ascii="Arial" w:hAnsi="Arial" w:cs="Arial"/>
                <w:sz w:val="20"/>
                <w:szCs w:val="20"/>
              </w:rPr>
              <w:t>pupils</w:t>
            </w:r>
            <w:proofErr w:type="gramEnd"/>
            <w:r w:rsidRPr="00A03D3E">
              <w:rPr>
                <w:rFonts w:ascii="Arial" w:hAnsi="Arial" w:cs="Arial"/>
                <w:sz w:val="20"/>
                <w:szCs w:val="20"/>
              </w:rPr>
              <w:t xml:space="preserve"> engagement in their learning (age and stage dependent)</w:t>
            </w:r>
          </w:p>
          <w:p w:rsidR="00203B07" w:rsidRPr="00A03D3E" w:rsidRDefault="00203B07" w:rsidP="003C09FE">
            <w:pPr>
              <w:pStyle w:val="ListParagraph"/>
              <w:ind w:left="325"/>
              <w:rPr>
                <w:rFonts w:ascii="Arial" w:hAnsi="Arial" w:cs="Arial"/>
                <w:sz w:val="20"/>
                <w:szCs w:val="20"/>
              </w:rPr>
            </w:pPr>
          </w:p>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p>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lang w:eastAsia="en-GB"/>
              </w:rPr>
              <w:t> </w:t>
            </w:r>
          </w:p>
        </w:tc>
        <w:tc>
          <w:tcPr>
            <w:tcW w:w="4590" w:type="dxa"/>
            <w:tcBorders>
              <w:top w:val="single" w:sz="6" w:space="0" w:color="auto"/>
              <w:left w:val="single" w:sz="6" w:space="0" w:color="auto"/>
              <w:bottom w:val="double" w:sz="12" w:space="0" w:color="auto"/>
              <w:right w:val="double" w:sz="12" w:space="0" w:color="auto"/>
            </w:tcBorders>
            <w:shd w:val="clear" w:color="auto" w:fill="auto"/>
            <w:hideMark/>
          </w:tcPr>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sz w:val="28"/>
                <w:szCs w:val="28"/>
                <w:lang w:eastAsia="en-GB"/>
              </w:rPr>
              <w:t> </w:t>
            </w:r>
          </w:p>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sz w:val="28"/>
                <w:szCs w:val="28"/>
                <w:lang w:eastAsia="en-GB"/>
              </w:rPr>
              <w:t> </w:t>
            </w:r>
          </w:p>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0"/>
                <w:szCs w:val="20"/>
                <w:lang w:eastAsia="en-GB"/>
              </w:rPr>
              <w:t>What has been the impact? Have you met your original expected impact? </w:t>
            </w:r>
          </w:p>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0"/>
                <w:szCs w:val="20"/>
                <w:lang w:eastAsia="en-GB"/>
              </w:rPr>
              <w:t> </w:t>
            </w:r>
          </w:p>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lang w:eastAsia="en-GB"/>
              </w:rPr>
              <w:t> </w:t>
            </w:r>
          </w:p>
        </w:tc>
      </w:tr>
    </w:tbl>
    <w:p w:rsidR="00203B07" w:rsidRDefault="00203B07" w:rsidP="00203B07">
      <w:pPr>
        <w:ind w:firstLine="720"/>
        <w:rPr>
          <w:rFonts w:ascii="Arial" w:hAnsi="Arial" w:cs="Arial"/>
          <w:b/>
          <w:bCs/>
        </w:rPr>
      </w:pPr>
    </w:p>
    <w:p w:rsidR="00203B07" w:rsidRDefault="00203B07" w:rsidP="00203B07">
      <w:pPr>
        <w:ind w:firstLine="720"/>
        <w:rPr>
          <w:rFonts w:ascii="Arial" w:hAnsi="Arial" w:cs="Arial"/>
          <w:b/>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1"/>
        <w:gridCol w:w="4027"/>
        <w:gridCol w:w="160"/>
        <w:gridCol w:w="2903"/>
        <w:gridCol w:w="4047"/>
      </w:tblGrid>
      <w:tr w:rsidR="00203B07" w:rsidRPr="0051545A" w:rsidTr="003C09FE">
        <w:trPr>
          <w:trHeight w:val="555"/>
        </w:trPr>
        <w:tc>
          <w:tcPr>
            <w:tcW w:w="7800" w:type="dxa"/>
            <w:gridSpan w:val="3"/>
            <w:tcBorders>
              <w:top w:val="double" w:sz="12" w:space="0" w:color="auto"/>
              <w:left w:val="double" w:sz="12" w:space="0" w:color="auto"/>
              <w:bottom w:val="single" w:sz="6" w:space="0" w:color="auto"/>
              <w:right w:val="single" w:sz="6" w:space="0" w:color="auto"/>
            </w:tcBorders>
            <w:shd w:val="clear" w:color="auto" w:fill="auto"/>
            <w:vAlign w:val="center"/>
            <w:hideMark/>
          </w:tcPr>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Rationale</w:t>
            </w:r>
            <w:r w:rsidRPr="0051545A">
              <w:rPr>
                <w:rFonts w:ascii="Arial" w:eastAsia="Times New Roman" w:hAnsi="Arial" w:cs="Arial"/>
                <w:color w:val="000000"/>
                <w:sz w:val="28"/>
                <w:szCs w:val="28"/>
                <w:lang w:eastAsia="en-GB"/>
              </w:rPr>
              <w:t> </w:t>
            </w:r>
          </w:p>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poverty-related attainment gap are you trying to address?)  </w:t>
            </w:r>
          </w:p>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0"/>
                <w:szCs w:val="20"/>
                <w:lang w:eastAsia="en-GB"/>
              </w:rPr>
              <w:t>This does not all have to have a PEF cost</w:t>
            </w:r>
            <w:r w:rsidRPr="0051545A">
              <w:rPr>
                <w:rFonts w:ascii="Arial" w:eastAsia="Times New Roman" w:hAnsi="Arial" w:cs="Arial"/>
                <w:color w:val="000000"/>
                <w:sz w:val="20"/>
                <w:szCs w:val="20"/>
                <w:lang w:eastAsia="en-GB"/>
              </w:rPr>
              <w:t> </w:t>
            </w:r>
          </w:p>
        </w:tc>
        <w:tc>
          <w:tcPr>
            <w:tcW w:w="7830" w:type="dxa"/>
            <w:gridSpan w:val="2"/>
            <w:tcBorders>
              <w:top w:val="double" w:sz="12" w:space="0" w:color="auto"/>
              <w:left w:val="single" w:sz="6" w:space="0" w:color="auto"/>
              <w:bottom w:val="single" w:sz="6" w:space="0" w:color="auto"/>
              <w:right w:val="double" w:sz="12" w:space="0" w:color="auto"/>
            </w:tcBorders>
            <w:shd w:val="clear" w:color="auto" w:fill="auto"/>
            <w:vAlign w:val="center"/>
            <w:hideMark/>
          </w:tcPr>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Amount of Fund allocated £</w:t>
            </w:r>
            <w:r w:rsidRPr="0051545A">
              <w:rPr>
                <w:rFonts w:ascii="Arial" w:eastAsia="Times New Roman" w:hAnsi="Arial" w:cs="Arial"/>
                <w:color w:val="000000"/>
                <w:sz w:val="28"/>
                <w:szCs w:val="28"/>
                <w:lang w:eastAsia="en-GB"/>
              </w:rPr>
              <w:t> </w:t>
            </w:r>
            <w:r w:rsidRPr="003E56F7">
              <w:rPr>
                <w:rFonts w:ascii="Arial" w:eastAsia="Times New Roman" w:hAnsi="Arial" w:cs="Arial"/>
                <w:b/>
                <w:bCs/>
                <w:color w:val="000000"/>
                <w:sz w:val="28"/>
                <w:szCs w:val="28"/>
                <w:lang w:eastAsia="en-GB"/>
              </w:rPr>
              <w:t>42,000</w:t>
            </w:r>
          </w:p>
        </w:tc>
      </w:tr>
      <w:tr w:rsidR="00203B07" w:rsidRPr="0051545A" w:rsidTr="003C09FE">
        <w:trPr>
          <w:trHeight w:val="840"/>
        </w:trPr>
        <w:tc>
          <w:tcPr>
            <w:tcW w:w="15645" w:type="dxa"/>
            <w:gridSpan w:val="5"/>
            <w:tcBorders>
              <w:top w:val="single" w:sz="6" w:space="0" w:color="auto"/>
              <w:left w:val="double" w:sz="12" w:space="0" w:color="auto"/>
              <w:bottom w:val="single" w:sz="6" w:space="0" w:color="auto"/>
              <w:right w:val="double" w:sz="12" w:space="0" w:color="auto"/>
            </w:tcBorders>
            <w:shd w:val="clear" w:color="auto" w:fill="auto"/>
            <w:vAlign w:val="center"/>
            <w:hideMark/>
          </w:tcPr>
          <w:p w:rsidR="00203B07" w:rsidRPr="00933BD4" w:rsidRDefault="00203B07" w:rsidP="003C09FE">
            <w:pPr>
              <w:spacing w:after="0" w:line="240" w:lineRule="auto"/>
              <w:textAlignment w:val="baseline"/>
              <w:rPr>
                <w:rFonts w:ascii="Arial" w:eastAsia="Times New Roman" w:hAnsi="Arial" w:cs="Arial"/>
                <w:sz w:val="20"/>
                <w:szCs w:val="20"/>
                <w:lang w:eastAsia="en-GB"/>
              </w:rPr>
            </w:pPr>
            <w:r w:rsidRPr="003E56F7">
              <w:rPr>
                <w:rFonts w:ascii="Arial" w:eastAsia="Times New Roman" w:hAnsi="Arial" w:cs="Arial"/>
                <w:b/>
                <w:bCs/>
                <w:sz w:val="20"/>
                <w:szCs w:val="20"/>
                <w:lang w:eastAsia="en-GB"/>
              </w:rPr>
              <w:t>Focussed Intervention 4</w:t>
            </w:r>
            <w:r>
              <w:rPr>
                <w:rFonts w:ascii="Arial" w:eastAsia="Times New Roman" w:hAnsi="Arial" w:cs="Arial"/>
                <w:sz w:val="20"/>
                <w:szCs w:val="20"/>
                <w:lang w:eastAsia="en-GB"/>
              </w:rPr>
              <w:t xml:space="preserve">: </w:t>
            </w:r>
            <w:r w:rsidRPr="00754AD0">
              <w:rPr>
                <w:rFonts w:ascii="Arial" w:hAnsi="Arial" w:cs="Arial"/>
                <w:bCs/>
                <w:color w:val="000000" w:themeColor="text1"/>
                <w:sz w:val="20"/>
                <w:szCs w:val="20"/>
              </w:rPr>
              <w:t xml:space="preserve">We have identified children </w:t>
            </w:r>
            <w:r>
              <w:rPr>
                <w:rFonts w:ascii="Arial" w:hAnsi="Arial" w:cs="Arial"/>
                <w:bCs/>
                <w:color w:val="000000" w:themeColor="text1"/>
                <w:sz w:val="20"/>
                <w:szCs w:val="20"/>
              </w:rPr>
              <w:t>a cohort of</w:t>
            </w:r>
            <w:r w:rsidRPr="00754AD0">
              <w:rPr>
                <w:rFonts w:ascii="Arial" w:hAnsi="Arial" w:cs="Arial"/>
                <w:bCs/>
                <w:color w:val="000000" w:themeColor="text1"/>
                <w:sz w:val="20"/>
                <w:szCs w:val="20"/>
              </w:rPr>
              <w:t xml:space="preserve"> children who are 6-12 months off track</w:t>
            </w:r>
            <w:r>
              <w:rPr>
                <w:rFonts w:ascii="Arial" w:hAnsi="Arial" w:cs="Arial"/>
                <w:bCs/>
                <w:color w:val="000000" w:themeColor="text1"/>
                <w:sz w:val="20"/>
                <w:szCs w:val="20"/>
              </w:rPr>
              <w:t xml:space="preserve"> in reading. We have also identified a cohort of children who are EAL and are 12 months plus off </w:t>
            </w:r>
            <w:proofErr w:type="gramStart"/>
            <w:r>
              <w:rPr>
                <w:rFonts w:ascii="Arial" w:hAnsi="Arial" w:cs="Arial"/>
                <w:bCs/>
                <w:color w:val="000000" w:themeColor="text1"/>
                <w:sz w:val="20"/>
                <w:szCs w:val="20"/>
              </w:rPr>
              <w:t>track .</w:t>
            </w:r>
            <w:proofErr w:type="gramEnd"/>
            <w:r>
              <w:rPr>
                <w:rFonts w:ascii="Arial" w:hAnsi="Arial" w:cs="Arial"/>
                <w:bCs/>
                <w:color w:val="000000" w:themeColor="text1"/>
                <w:sz w:val="20"/>
                <w:szCs w:val="20"/>
              </w:rPr>
              <w:t xml:space="preserve">  </w:t>
            </w:r>
          </w:p>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p>
        </w:tc>
      </w:tr>
      <w:tr w:rsidR="00203B07" w:rsidRPr="0051545A" w:rsidTr="003C09FE">
        <w:trPr>
          <w:trHeight w:val="1125"/>
        </w:trPr>
        <w:tc>
          <w:tcPr>
            <w:tcW w:w="3105" w:type="dxa"/>
            <w:tcBorders>
              <w:top w:val="single" w:sz="6" w:space="0" w:color="auto"/>
              <w:left w:val="double" w:sz="12" w:space="0" w:color="auto"/>
              <w:bottom w:val="single" w:sz="6" w:space="0" w:color="auto"/>
              <w:right w:val="single" w:sz="6" w:space="0" w:color="auto"/>
            </w:tcBorders>
            <w:shd w:val="clear" w:color="auto" w:fill="auto"/>
            <w:vAlign w:val="center"/>
            <w:hideMark/>
          </w:tcPr>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lastRenderedPageBreak/>
              <w:t>Expected Impact</w:t>
            </w:r>
            <w:r w:rsidRPr="0051545A">
              <w:rPr>
                <w:rFonts w:ascii="Arial" w:eastAsia="Times New Roman" w:hAnsi="Arial" w:cs="Arial"/>
                <w:color w:val="000000"/>
                <w:sz w:val="28"/>
                <w:szCs w:val="28"/>
                <w:lang w:eastAsia="en-GB"/>
              </w:rPr>
              <w:t> </w:t>
            </w:r>
          </w:p>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is the expected impact on outcomes for children and young people) </w:t>
            </w:r>
          </w:p>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 </w:t>
            </w:r>
          </w:p>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If this links to a SIP priority, please reference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Interventions Planned</w:t>
            </w:r>
            <w:r w:rsidRPr="0051545A">
              <w:rPr>
                <w:rFonts w:ascii="Arial" w:eastAsia="Times New Roman" w:hAnsi="Arial" w:cs="Arial"/>
                <w:color w:val="000000"/>
                <w:sz w:val="28"/>
                <w:szCs w:val="28"/>
                <w:lang w:eastAsia="en-GB"/>
              </w:rPr>
              <w:t> </w:t>
            </w:r>
          </w:p>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is the intervention? How will it be delivered? Who is responsible?)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Measure of Success</w:t>
            </w:r>
            <w:r w:rsidRPr="0051545A">
              <w:rPr>
                <w:rFonts w:ascii="Arial" w:eastAsia="Times New Roman" w:hAnsi="Arial" w:cs="Arial"/>
                <w:color w:val="000000"/>
                <w:sz w:val="28"/>
                <w:szCs w:val="28"/>
                <w:lang w:eastAsia="en-GB"/>
              </w:rPr>
              <w:t> </w:t>
            </w:r>
          </w:p>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(Triangulation of Evidence/QI Methodology) </w:t>
            </w:r>
          </w:p>
        </w:tc>
        <w:tc>
          <w:tcPr>
            <w:tcW w:w="4590" w:type="dxa"/>
            <w:tcBorders>
              <w:top w:val="single" w:sz="6" w:space="0" w:color="auto"/>
              <w:left w:val="single" w:sz="6" w:space="0" w:color="auto"/>
              <w:bottom w:val="single" w:sz="6" w:space="0" w:color="auto"/>
              <w:right w:val="double" w:sz="12" w:space="0" w:color="auto"/>
            </w:tcBorders>
            <w:shd w:val="clear" w:color="auto" w:fill="auto"/>
            <w:vAlign w:val="center"/>
            <w:hideMark/>
          </w:tcPr>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Impact on learners</w:t>
            </w:r>
            <w:r w:rsidRPr="0051545A">
              <w:rPr>
                <w:rFonts w:ascii="Arial" w:eastAsia="Times New Roman" w:hAnsi="Arial" w:cs="Arial"/>
                <w:color w:val="000000"/>
                <w:sz w:val="28"/>
                <w:szCs w:val="28"/>
                <w:lang w:eastAsia="en-GB"/>
              </w:rPr>
              <w:t> </w:t>
            </w:r>
          </w:p>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Ongoing evaluation Dec/June</w:t>
            </w:r>
            <w:r w:rsidRPr="0051545A">
              <w:rPr>
                <w:rFonts w:ascii="Arial" w:eastAsia="Times New Roman" w:hAnsi="Arial" w:cs="Arial"/>
                <w:color w:val="000000"/>
                <w:sz w:val="28"/>
                <w:szCs w:val="28"/>
                <w:lang w:eastAsia="en-GB"/>
              </w:rPr>
              <w:t> </w:t>
            </w:r>
          </w:p>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0"/>
                <w:szCs w:val="20"/>
                <w:lang w:eastAsia="en-GB"/>
              </w:rPr>
              <w:t>(</w:t>
            </w:r>
            <w:r w:rsidRPr="0051545A">
              <w:rPr>
                <w:rFonts w:ascii="Arial" w:eastAsia="Times New Roman" w:hAnsi="Arial" w:cs="Arial"/>
                <w:color w:val="000000"/>
                <w:sz w:val="20"/>
                <w:szCs w:val="20"/>
                <w:lang w:eastAsia="en-GB"/>
              </w:rPr>
              <w:t>What has been the actual impact/outcome, in particular for the targeted group of learners) </w:t>
            </w:r>
          </w:p>
          <w:p w:rsidR="00203B07" w:rsidRPr="0051545A" w:rsidRDefault="00203B07" w:rsidP="003C09FE">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data/evidence shows the impact of the project/intervention? Refer to outcome statement. Did you achieve what you set out?) </w:t>
            </w:r>
          </w:p>
        </w:tc>
      </w:tr>
      <w:tr w:rsidR="00203B07" w:rsidRPr="0051545A" w:rsidTr="003C09FE">
        <w:trPr>
          <w:trHeight w:val="5205"/>
        </w:trPr>
        <w:tc>
          <w:tcPr>
            <w:tcW w:w="3105" w:type="dxa"/>
            <w:tcBorders>
              <w:top w:val="single" w:sz="6" w:space="0" w:color="auto"/>
              <w:left w:val="double" w:sz="12" w:space="0" w:color="auto"/>
              <w:bottom w:val="double" w:sz="12" w:space="0" w:color="auto"/>
              <w:right w:val="single" w:sz="6" w:space="0" w:color="auto"/>
            </w:tcBorders>
            <w:shd w:val="clear" w:color="auto" w:fill="auto"/>
            <w:hideMark/>
          </w:tcPr>
          <w:p w:rsidR="00203B07" w:rsidRDefault="00203B07" w:rsidP="003C09FE">
            <w:pPr>
              <w:rPr>
                <w:rFonts w:ascii="Arial" w:eastAsia="Times New Roman" w:hAnsi="Arial" w:cs="Arial"/>
                <w:lang w:eastAsia="en-GB"/>
              </w:rPr>
            </w:pPr>
            <w:r w:rsidRPr="0051545A">
              <w:rPr>
                <w:rFonts w:ascii="Arial" w:eastAsia="Times New Roman" w:hAnsi="Arial" w:cs="Arial"/>
                <w:lang w:eastAsia="en-GB"/>
              </w:rPr>
              <w:t> </w:t>
            </w:r>
          </w:p>
          <w:p w:rsidR="00203B07" w:rsidRPr="00A03D3E" w:rsidRDefault="00203B07" w:rsidP="003C09FE">
            <w:pPr>
              <w:rPr>
                <w:rFonts w:ascii="Arial" w:hAnsi="Arial" w:cs="Arial"/>
                <w:sz w:val="20"/>
                <w:szCs w:val="20"/>
              </w:rPr>
            </w:pPr>
            <w:proofErr w:type="gramStart"/>
            <w:r w:rsidRPr="00A03D3E">
              <w:rPr>
                <w:rFonts w:ascii="Arial" w:hAnsi="Arial" w:cs="Arial"/>
                <w:sz w:val="20"/>
                <w:szCs w:val="20"/>
              </w:rPr>
              <w:t>.To</w:t>
            </w:r>
            <w:proofErr w:type="gramEnd"/>
            <w:r w:rsidRPr="00A03D3E">
              <w:rPr>
                <w:rFonts w:ascii="Arial" w:hAnsi="Arial" w:cs="Arial"/>
                <w:sz w:val="20"/>
                <w:szCs w:val="20"/>
              </w:rPr>
              <w:t xml:space="preserve"> raise reading attainment in P</w:t>
            </w:r>
            <w:r>
              <w:rPr>
                <w:rFonts w:ascii="Arial" w:hAnsi="Arial" w:cs="Arial"/>
                <w:sz w:val="20"/>
                <w:szCs w:val="20"/>
              </w:rPr>
              <w:t>5</w:t>
            </w:r>
            <w:r w:rsidRPr="00A03D3E">
              <w:rPr>
                <w:rFonts w:ascii="Arial" w:hAnsi="Arial" w:cs="Arial"/>
                <w:sz w:val="20"/>
                <w:szCs w:val="20"/>
              </w:rPr>
              <w:t xml:space="preserve"> and P6 by 10% by June 202</w:t>
            </w:r>
            <w:r>
              <w:rPr>
                <w:rFonts w:ascii="Arial" w:hAnsi="Arial" w:cs="Arial"/>
                <w:sz w:val="20"/>
                <w:szCs w:val="20"/>
              </w:rPr>
              <w:t>5</w:t>
            </w:r>
            <w:r w:rsidRPr="00A03D3E">
              <w:rPr>
                <w:rFonts w:ascii="Arial" w:hAnsi="Arial" w:cs="Arial"/>
                <w:sz w:val="20"/>
                <w:szCs w:val="20"/>
              </w:rPr>
              <w:t>.</w:t>
            </w:r>
          </w:p>
          <w:p w:rsidR="00203B07" w:rsidRPr="00A03D3E" w:rsidRDefault="00203B07" w:rsidP="003C09FE">
            <w:pPr>
              <w:rPr>
                <w:rFonts w:ascii="Arial" w:hAnsi="Arial" w:cs="Arial"/>
                <w:sz w:val="20"/>
                <w:szCs w:val="20"/>
              </w:rPr>
            </w:pPr>
          </w:p>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p>
        </w:tc>
        <w:tc>
          <w:tcPr>
            <w:tcW w:w="4530" w:type="dxa"/>
            <w:tcBorders>
              <w:top w:val="single" w:sz="6" w:space="0" w:color="auto"/>
              <w:left w:val="single" w:sz="6" w:space="0" w:color="auto"/>
              <w:bottom w:val="double" w:sz="12" w:space="0" w:color="auto"/>
              <w:right w:val="single" w:sz="6" w:space="0" w:color="auto"/>
            </w:tcBorders>
            <w:shd w:val="clear" w:color="auto" w:fill="auto"/>
            <w:hideMark/>
          </w:tcPr>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p>
          <w:p w:rsidR="00203B07" w:rsidRPr="00E925D9" w:rsidRDefault="00203B07" w:rsidP="003C09FE">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0"/>
                <w:szCs w:val="20"/>
                <w:lang w:eastAsia="en-GB"/>
              </w:rPr>
              <w:t> </w:t>
            </w:r>
          </w:p>
          <w:p w:rsidR="00203B07" w:rsidRPr="00A03D3E" w:rsidRDefault="00203B07" w:rsidP="00203B07">
            <w:pPr>
              <w:pStyle w:val="ListParagraph"/>
              <w:numPr>
                <w:ilvl w:val="0"/>
                <w:numId w:val="5"/>
              </w:numPr>
              <w:rPr>
                <w:rFonts w:ascii="Arial" w:hAnsi="Arial" w:cs="Arial"/>
                <w:sz w:val="20"/>
                <w:szCs w:val="20"/>
              </w:rPr>
            </w:pPr>
            <w:r w:rsidRPr="00A03D3E">
              <w:rPr>
                <w:rFonts w:ascii="Arial" w:hAnsi="Arial" w:cs="Arial"/>
                <w:sz w:val="20"/>
                <w:szCs w:val="20"/>
              </w:rPr>
              <w:t xml:space="preserve">Increased time will be allocated for reading on a weekly basis.  Each pupil will read age and stage appropriate books with a PSA on a daily basis.  </w:t>
            </w:r>
          </w:p>
          <w:p w:rsidR="00203B07" w:rsidRPr="00A03D3E" w:rsidRDefault="00203B07" w:rsidP="00203B07">
            <w:pPr>
              <w:pStyle w:val="ListParagraph"/>
              <w:numPr>
                <w:ilvl w:val="0"/>
                <w:numId w:val="5"/>
              </w:numPr>
              <w:rPr>
                <w:rFonts w:ascii="Arial" w:hAnsi="Arial" w:cs="Arial"/>
                <w:sz w:val="20"/>
                <w:szCs w:val="20"/>
              </w:rPr>
            </w:pPr>
            <w:r w:rsidRPr="00A03D3E">
              <w:rPr>
                <w:rFonts w:ascii="Arial" w:hAnsi="Arial" w:cs="Arial"/>
                <w:sz w:val="20"/>
                <w:szCs w:val="20"/>
              </w:rPr>
              <w:t>Reading focus on comprehension strategies, understanding of text, summarising and word attack strategies</w:t>
            </w:r>
          </w:p>
          <w:p w:rsidR="00203B07" w:rsidRPr="00A03D3E" w:rsidRDefault="00203B07" w:rsidP="00203B07">
            <w:pPr>
              <w:pStyle w:val="ListParagraph"/>
              <w:numPr>
                <w:ilvl w:val="0"/>
                <w:numId w:val="5"/>
              </w:numPr>
              <w:rPr>
                <w:rFonts w:ascii="Arial" w:hAnsi="Arial" w:cs="Arial"/>
                <w:sz w:val="20"/>
                <w:szCs w:val="20"/>
              </w:rPr>
            </w:pPr>
            <w:r w:rsidRPr="00A03D3E">
              <w:rPr>
                <w:rFonts w:ascii="Arial" w:hAnsi="Arial" w:cs="Arial"/>
                <w:sz w:val="20"/>
                <w:szCs w:val="20"/>
              </w:rPr>
              <w:t>PSA</w:t>
            </w:r>
            <w:r>
              <w:rPr>
                <w:rFonts w:ascii="Arial" w:hAnsi="Arial" w:cs="Arial"/>
                <w:sz w:val="20"/>
                <w:szCs w:val="20"/>
              </w:rPr>
              <w:t xml:space="preserve"> will be trained in intervention by PEF DHT and</w:t>
            </w:r>
            <w:r w:rsidRPr="00A03D3E">
              <w:rPr>
                <w:rFonts w:ascii="Arial" w:hAnsi="Arial" w:cs="Arial"/>
                <w:sz w:val="20"/>
                <w:szCs w:val="20"/>
              </w:rPr>
              <w:t xml:space="preserve"> will support individuals as identified.  </w:t>
            </w:r>
            <w:r>
              <w:rPr>
                <w:rFonts w:ascii="Arial" w:hAnsi="Arial" w:cs="Arial"/>
                <w:sz w:val="20"/>
                <w:szCs w:val="20"/>
              </w:rPr>
              <w:t xml:space="preserve">(Digital Tools) </w:t>
            </w:r>
          </w:p>
          <w:p w:rsidR="00203B07" w:rsidRPr="00A03D3E" w:rsidRDefault="00203B07" w:rsidP="00203B07">
            <w:pPr>
              <w:pStyle w:val="ListParagraph"/>
              <w:numPr>
                <w:ilvl w:val="0"/>
                <w:numId w:val="5"/>
              </w:numPr>
              <w:rPr>
                <w:rFonts w:ascii="Arial" w:hAnsi="Arial" w:cs="Arial"/>
                <w:sz w:val="20"/>
                <w:szCs w:val="20"/>
              </w:rPr>
            </w:pPr>
            <w:r w:rsidRPr="00A03D3E">
              <w:rPr>
                <w:rFonts w:ascii="Arial" w:hAnsi="Arial" w:cs="Arial"/>
                <w:sz w:val="20"/>
                <w:szCs w:val="20"/>
              </w:rPr>
              <w:t>IDL to be completed 3 x weekly for 15 mins each time</w:t>
            </w:r>
            <w:r>
              <w:rPr>
                <w:rFonts w:ascii="Arial" w:hAnsi="Arial" w:cs="Arial"/>
                <w:sz w:val="20"/>
                <w:szCs w:val="20"/>
              </w:rPr>
              <w:t xml:space="preserve"> (PSAs trained to do this) </w:t>
            </w:r>
          </w:p>
          <w:p w:rsidR="00203B07" w:rsidRPr="00A03D3E" w:rsidRDefault="00203B07" w:rsidP="003C09FE">
            <w:pPr>
              <w:rPr>
                <w:rFonts w:ascii="Arial" w:hAnsi="Arial" w:cs="Arial"/>
                <w:sz w:val="20"/>
                <w:szCs w:val="20"/>
              </w:rPr>
            </w:pPr>
          </w:p>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p>
        </w:tc>
        <w:tc>
          <w:tcPr>
            <w:tcW w:w="3390" w:type="dxa"/>
            <w:gridSpan w:val="2"/>
            <w:tcBorders>
              <w:top w:val="single" w:sz="6" w:space="0" w:color="auto"/>
              <w:left w:val="single" w:sz="6" w:space="0" w:color="auto"/>
              <w:bottom w:val="double" w:sz="12" w:space="0" w:color="auto"/>
              <w:right w:val="single" w:sz="6" w:space="0" w:color="auto"/>
            </w:tcBorders>
            <w:shd w:val="clear" w:color="auto" w:fill="auto"/>
            <w:hideMark/>
          </w:tcPr>
          <w:p w:rsidR="00203B07" w:rsidRPr="000B2743" w:rsidRDefault="00203B07" w:rsidP="003C09FE">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8"/>
                <w:szCs w:val="28"/>
                <w:lang w:eastAsia="en-GB"/>
              </w:rPr>
              <w:t> </w:t>
            </w:r>
          </w:p>
          <w:p w:rsidR="00203B07" w:rsidRDefault="00203B07" w:rsidP="00203B07">
            <w:pPr>
              <w:pStyle w:val="ListParagraph"/>
              <w:numPr>
                <w:ilvl w:val="0"/>
                <w:numId w:val="5"/>
              </w:numPr>
              <w:rPr>
                <w:rFonts w:ascii="Arial" w:hAnsi="Arial" w:cs="Arial"/>
                <w:sz w:val="20"/>
                <w:szCs w:val="20"/>
              </w:rPr>
            </w:pPr>
            <w:r w:rsidRPr="00A03D3E">
              <w:rPr>
                <w:rFonts w:ascii="Arial" w:hAnsi="Arial" w:cs="Arial"/>
                <w:sz w:val="20"/>
                <w:szCs w:val="20"/>
              </w:rPr>
              <w:t>assessment in August 202</w:t>
            </w:r>
            <w:r>
              <w:rPr>
                <w:rFonts w:ascii="Arial" w:hAnsi="Arial" w:cs="Arial"/>
                <w:sz w:val="20"/>
                <w:szCs w:val="20"/>
              </w:rPr>
              <w:t>4</w:t>
            </w:r>
            <w:r w:rsidRPr="00A03D3E">
              <w:rPr>
                <w:rFonts w:ascii="Arial" w:hAnsi="Arial" w:cs="Arial"/>
                <w:sz w:val="20"/>
                <w:szCs w:val="20"/>
              </w:rPr>
              <w:t xml:space="preserve"> to be used as baseline (appropriate to age and stage). This will be repeated in December 202</w:t>
            </w:r>
            <w:r>
              <w:rPr>
                <w:rFonts w:ascii="Arial" w:hAnsi="Arial" w:cs="Arial"/>
                <w:sz w:val="20"/>
                <w:szCs w:val="20"/>
              </w:rPr>
              <w:t>4</w:t>
            </w:r>
          </w:p>
          <w:p w:rsidR="00203B07" w:rsidRPr="00E925D9" w:rsidRDefault="00203B07" w:rsidP="00203B07">
            <w:pPr>
              <w:pStyle w:val="ListParagraph"/>
              <w:numPr>
                <w:ilvl w:val="0"/>
                <w:numId w:val="5"/>
              </w:numPr>
              <w:rPr>
                <w:rFonts w:ascii="Arial" w:hAnsi="Arial" w:cs="Arial"/>
                <w:sz w:val="20"/>
                <w:szCs w:val="20"/>
              </w:rPr>
            </w:pPr>
            <w:r>
              <w:rPr>
                <w:rFonts w:ascii="Arial" w:hAnsi="Arial" w:cs="Arial"/>
                <w:sz w:val="20"/>
                <w:szCs w:val="20"/>
              </w:rPr>
              <w:t xml:space="preserve">NSA data </w:t>
            </w:r>
          </w:p>
          <w:p w:rsidR="00203B07" w:rsidRPr="00A03D3E" w:rsidRDefault="00203B07" w:rsidP="00203B07">
            <w:pPr>
              <w:pStyle w:val="ListParagraph"/>
              <w:numPr>
                <w:ilvl w:val="0"/>
                <w:numId w:val="5"/>
              </w:numPr>
              <w:rPr>
                <w:rFonts w:ascii="Arial" w:hAnsi="Arial" w:cs="Arial"/>
                <w:sz w:val="20"/>
                <w:szCs w:val="20"/>
              </w:rPr>
            </w:pPr>
            <w:r w:rsidRPr="00A03D3E">
              <w:rPr>
                <w:rFonts w:ascii="Arial" w:hAnsi="Arial" w:cs="Arial"/>
                <w:sz w:val="20"/>
                <w:szCs w:val="20"/>
              </w:rPr>
              <w:t xml:space="preserve">Ongoing assessment throughout the year.  </w:t>
            </w:r>
          </w:p>
          <w:p w:rsidR="00203B07" w:rsidRPr="000B2743" w:rsidRDefault="00203B07" w:rsidP="00203B07">
            <w:pPr>
              <w:pStyle w:val="ListParagraph"/>
              <w:numPr>
                <w:ilvl w:val="0"/>
                <w:numId w:val="5"/>
              </w:numPr>
              <w:spacing w:after="0" w:line="240" w:lineRule="auto"/>
              <w:textAlignment w:val="baseline"/>
              <w:rPr>
                <w:rFonts w:ascii="Segoe UI" w:eastAsia="Times New Roman" w:hAnsi="Segoe UI" w:cs="Segoe UI"/>
                <w:sz w:val="18"/>
                <w:szCs w:val="18"/>
                <w:lang w:eastAsia="en-GB"/>
              </w:rPr>
            </w:pPr>
            <w:r w:rsidRPr="000B2743">
              <w:rPr>
                <w:rFonts w:ascii="Arial" w:hAnsi="Arial" w:cs="Arial"/>
                <w:sz w:val="20"/>
                <w:szCs w:val="20"/>
              </w:rPr>
              <w:t>IDL assessment beginning, middle and end of academic session</w:t>
            </w:r>
          </w:p>
        </w:tc>
        <w:tc>
          <w:tcPr>
            <w:tcW w:w="4590" w:type="dxa"/>
            <w:tcBorders>
              <w:top w:val="single" w:sz="6" w:space="0" w:color="auto"/>
              <w:left w:val="single" w:sz="6" w:space="0" w:color="auto"/>
              <w:bottom w:val="double" w:sz="12" w:space="0" w:color="auto"/>
              <w:right w:val="double" w:sz="12" w:space="0" w:color="auto"/>
            </w:tcBorders>
            <w:shd w:val="clear" w:color="auto" w:fill="auto"/>
            <w:hideMark/>
          </w:tcPr>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sz w:val="28"/>
                <w:szCs w:val="28"/>
                <w:lang w:eastAsia="en-GB"/>
              </w:rPr>
              <w:t> </w:t>
            </w:r>
          </w:p>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sz w:val="28"/>
                <w:szCs w:val="28"/>
                <w:lang w:eastAsia="en-GB"/>
              </w:rPr>
              <w:t> </w:t>
            </w:r>
          </w:p>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0"/>
                <w:szCs w:val="20"/>
                <w:lang w:eastAsia="en-GB"/>
              </w:rPr>
              <w:t>What has been the impact? Have you met your original expected impact? </w:t>
            </w:r>
          </w:p>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0"/>
                <w:szCs w:val="20"/>
                <w:lang w:eastAsia="en-GB"/>
              </w:rPr>
              <w:t> </w:t>
            </w:r>
          </w:p>
          <w:p w:rsidR="00203B07" w:rsidRPr="0051545A" w:rsidRDefault="00203B07" w:rsidP="003C09FE">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lang w:eastAsia="en-GB"/>
              </w:rPr>
              <w:t> </w:t>
            </w:r>
          </w:p>
        </w:tc>
      </w:tr>
    </w:tbl>
    <w:p w:rsidR="00203B07" w:rsidRDefault="00203B07" w:rsidP="00203B07">
      <w:pPr>
        <w:rPr>
          <w:rFonts w:ascii="Arial" w:hAnsi="Arial" w:cs="Arial"/>
          <w:b/>
          <w:bCs/>
        </w:rPr>
      </w:pPr>
      <w:r>
        <w:rPr>
          <w:rFonts w:ascii="Arial" w:hAnsi="Arial" w:cs="Arial"/>
          <w:b/>
          <w:bCs/>
        </w:rPr>
        <w:br w:type="page"/>
      </w:r>
    </w:p>
    <w:p w:rsidR="00203B07" w:rsidRDefault="00203B07" w:rsidP="00203B07">
      <w:pPr>
        <w:rPr>
          <w:rFonts w:ascii="Arial" w:hAnsi="Arial" w:cs="Arial"/>
          <w:b/>
          <w:bCs/>
        </w:rPr>
      </w:pPr>
    </w:p>
    <w:p w:rsidR="005418BA" w:rsidRDefault="005418BA" w:rsidP="005418BA">
      <w:pPr>
        <w:rPr>
          <w:rFonts w:ascii="Arial" w:hAnsi="Arial" w:cs="Arial"/>
          <w:sz w:val="24"/>
          <w:szCs w:val="24"/>
        </w:rPr>
      </w:pPr>
    </w:p>
    <w:p w:rsidR="005418BA" w:rsidRPr="00A73A23" w:rsidRDefault="005418BA" w:rsidP="005418BA">
      <w:pPr>
        <w:rPr>
          <w:rFonts w:ascii="Arial" w:hAnsi="Arial" w:cs="Arial"/>
          <w:sz w:val="24"/>
          <w:szCs w:val="24"/>
        </w:rPr>
      </w:pPr>
    </w:p>
    <w:sectPr w:rsidR="005418BA" w:rsidRPr="00A73A23" w:rsidSect="00203B07">
      <w:pgSz w:w="16838" w:h="11906" w:orient="landscape"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00C8"/>
    <w:multiLevelType w:val="hybridMultilevel"/>
    <w:tmpl w:val="DDD4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7346E0"/>
    <w:multiLevelType w:val="hybridMultilevel"/>
    <w:tmpl w:val="187C8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704791"/>
    <w:multiLevelType w:val="hybridMultilevel"/>
    <w:tmpl w:val="6FC0B3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0C1AD3"/>
    <w:multiLevelType w:val="hybridMultilevel"/>
    <w:tmpl w:val="EB9E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FF11B1"/>
    <w:multiLevelType w:val="hybridMultilevel"/>
    <w:tmpl w:val="72B27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B07"/>
    <w:rsid w:val="00203B07"/>
    <w:rsid w:val="00307E15"/>
    <w:rsid w:val="005418BA"/>
    <w:rsid w:val="007A23DE"/>
    <w:rsid w:val="007A4A5C"/>
    <w:rsid w:val="00A73A23"/>
    <w:rsid w:val="00D52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FD3F"/>
  <w15:chartTrackingRefBased/>
  <w15:docId w15:val="{4C085F81-96A9-46B9-9FF7-67963CD8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3B07"/>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03B07"/>
    <w:pPr>
      <w:ind w:left="720"/>
      <w:contextualSpacing/>
    </w:pPr>
  </w:style>
  <w:style w:type="table" w:styleId="TableGrid">
    <w:name w:val="Table Grid"/>
    <w:basedOn w:val="TableNormal"/>
    <w:uiPriority w:val="39"/>
    <w:rsid w:val="00203B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203B07"/>
    <w:rPr>
      <w:rFonts w:asciiTheme="minorHAnsi" w:eastAsiaTheme="minorHAnsi" w:hAnsiTheme="minorHAnsi" w:cstheme="minorBidi"/>
      <w:sz w:val="22"/>
      <w:szCs w:val="22"/>
      <w:lang w:eastAsia="en-US"/>
    </w:rPr>
  </w:style>
  <w:style w:type="paragraph" w:customStyle="1" w:styleId="paragraph">
    <w:name w:val="paragraph"/>
    <w:basedOn w:val="Normal"/>
    <w:rsid w:val="00203B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203B07"/>
  </w:style>
  <w:style w:type="character" w:customStyle="1" w:styleId="normaltextrun">
    <w:name w:val="normaltextrun"/>
    <w:basedOn w:val="DefaultParagraphFont"/>
    <w:rsid w:val="00203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58ABD-D47F-4999-9C56-4CB9C1C67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3851</Words>
  <Characters>21957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25757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Thomson</dc:creator>
  <cp:keywords/>
  <dc:description/>
  <cp:lastModifiedBy>Elizabeth Thomson</cp:lastModifiedBy>
  <cp:revision>2</cp:revision>
  <dcterms:created xsi:type="dcterms:W3CDTF">2024-09-27T15:59:00Z</dcterms:created>
  <dcterms:modified xsi:type="dcterms:W3CDTF">2024-09-27T15:59:00Z</dcterms:modified>
</cp:coreProperties>
</file>