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C3DAE" w14:textId="77777777" w:rsidR="003B0740" w:rsidRDefault="003B0740"/>
    <w:tbl>
      <w:tblPr>
        <w:tblW w:w="1426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7"/>
        <w:gridCol w:w="5954"/>
        <w:gridCol w:w="283"/>
        <w:gridCol w:w="1605"/>
        <w:gridCol w:w="1889"/>
        <w:gridCol w:w="708"/>
        <w:gridCol w:w="619"/>
        <w:gridCol w:w="799"/>
        <w:gridCol w:w="142"/>
      </w:tblGrid>
      <w:tr w:rsidR="00E5669D" w:rsidRPr="00607F3A" w14:paraId="22F716DC" w14:textId="77777777" w:rsidTr="48BCDF9E">
        <w:trPr>
          <w:gridAfter w:val="1"/>
          <w:wAfter w:w="142" w:type="dxa"/>
          <w:cantSplit/>
          <w:trHeight w:val="278"/>
          <w:tblHeader/>
        </w:trPr>
        <w:tc>
          <w:tcPr>
            <w:tcW w:w="2267" w:type="dxa"/>
            <w:vMerge w:val="restart"/>
            <w:tcBorders>
              <w:top w:val="nil"/>
              <w:left w:val="nil"/>
              <w:right w:val="nil"/>
            </w:tcBorders>
          </w:tcPr>
          <w:p w14:paraId="26671C7F" w14:textId="77777777" w:rsidR="00CB66EA" w:rsidRDefault="00CB66EA" w:rsidP="00393049">
            <w:pPr>
              <w:pStyle w:val="Heading2"/>
              <w:jc w:val="center"/>
            </w:pPr>
            <w:r>
              <w:t>Service</w:t>
            </w: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BCF745" w14:textId="2CB5208D" w:rsidR="00CB66EA" w:rsidRPr="00F02F81" w:rsidRDefault="5F28C89B" w:rsidP="5034BB3A">
            <w:pPr>
              <w:rPr>
                <w:rFonts w:ascii="Arial" w:hAnsi="Arial"/>
                <w:sz w:val="28"/>
                <w:szCs w:val="28"/>
              </w:rPr>
            </w:pPr>
            <w:r w:rsidRPr="48BCDF9E">
              <w:rPr>
                <w:rFonts w:ascii="Arial" w:hAnsi="Arial"/>
                <w:sz w:val="28"/>
                <w:szCs w:val="28"/>
              </w:rPr>
              <w:t>Education Services</w:t>
            </w:r>
            <w:r w:rsidR="34747239" w:rsidRPr="48BCDF9E">
              <w:rPr>
                <w:rFonts w:ascii="Arial" w:hAnsi="Arial"/>
                <w:sz w:val="28"/>
                <w:szCs w:val="28"/>
              </w:rPr>
              <w:t xml:space="preserve"> – Early Years </w:t>
            </w:r>
            <w:r w:rsidR="6EB5CC7C" w:rsidRPr="48BCDF9E">
              <w:rPr>
                <w:rFonts w:ascii="Arial" w:hAnsi="Arial"/>
                <w:sz w:val="28"/>
                <w:szCs w:val="28"/>
              </w:rPr>
              <w:t>relating to children under five years or any child with a compromised immune system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</w:tcPr>
          <w:p w14:paraId="586708AD" w14:textId="77777777" w:rsidR="00CB66EA" w:rsidRDefault="00CB66EA" w:rsidP="00E9022F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160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C4C34C" w14:textId="77777777" w:rsidR="00CB66EA" w:rsidRDefault="00FD6738" w:rsidP="00FD673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Prepared by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84E40C" w14:textId="36746680" w:rsidR="00CB66EA" w:rsidRPr="008A2233" w:rsidRDefault="00E27DFA" w:rsidP="4D5B3D2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 Thomson</w:t>
            </w:r>
            <w:r w:rsidR="00AC1CF5">
              <w:rPr>
                <w:rFonts w:ascii="Arial" w:hAnsi="Arial"/>
              </w:rPr>
              <w:t xml:space="preserve"> &amp; K Hamilton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B2D64FF" w14:textId="77777777" w:rsidR="00CB66EA" w:rsidRPr="00FA330F" w:rsidRDefault="00CB66EA" w:rsidP="00E9022F">
            <w:pPr>
              <w:rPr>
                <w:rFonts w:ascii="Arial" w:hAnsi="Arial"/>
                <w:b/>
              </w:rPr>
            </w:pPr>
            <w:r w:rsidRPr="00FA330F">
              <w:rPr>
                <w:rFonts w:ascii="Arial" w:hAnsi="Arial"/>
                <w:b/>
              </w:rPr>
              <w:t xml:space="preserve">Date: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884CCC" w14:textId="77E001F8" w:rsidR="00CB66EA" w:rsidRPr="00607F3A" w:rsidRDefault="00AC1CF5" w:rsidP="00E9022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24/5/24</w:t>
            </w:r>
          </w:p>
        </w:tc>
      </w:tr>
      <w:tr w:rsidR="00E5669D" w:rsidRPr="00607F3A" w14:paraId="6913D7E8" w14:textId="77777777" w:rsidTr="48BCDF9E">
        <w:trPr>
          <w:gridAfter w:val="1"/>
          <w:wAfter w:w="142" w:type="dxa"/>
          <w:cantSplit/>
          <w:trHeight w:hRule="exact" w:val="180"/>
          <w:tblHeader/>
        </w:trPr>
        <w:tc>
          <w:tcPr>
            <w:tcW w:w="2267" w:type="dxa"/>
            <w:vMerge/>
          </w:tcPr>
          <w:p w14:paraId="7C34CD36" w14:textId="77777777" w:rsidR="00CB66EA" w:rsidRDefault="00CB66EA" w:rsidP="00393049">
            <w:pPr>
              <w:pStyle w:val="Heading2"/>
              <w:jc w:val="center"/>
            </w:pPr>
          </w:p>
        </w:tc>
        <w:tc>
          <w:tcPr>
            <w:tcW w:w="5954" w:type="dxa"/>
            <w:vMerge/>
          </w:tcPr>
          <w:p w14:paraId="10B181E9" w14:textId="77777777" w:rsidR="00CB66EA" w:rsidRPr="00F02F81" w:rsidRDefault="00CB66EA" w:rsidP="00E9022F">
            <w:pPr>
              <w:rPr>
                <w:rFonts w:ascii="Arial" w:hAnsi="Arial"/>
              </w:rPr>
            </w:pPr>
          </w:p>
        </w:tc>
        <w:tc>
          <w:tcPr>
            <w:tcW w:w="283" w:type="dxa"/>
            <w:vMerge/>
          </w:tcPr>
          <w:p w14:paraId="04D193B3" w14:textId="77777777" w:rsidR="00CB66EA" w:rsidRDefault="00CB66EA" w:rsidP="00E9022F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1605" w:type="dxa"/>
            <w:vMerge/>
            <w:tcMar>
              <w:left w:w="57" w:type="dxa"/>
              <w:right w:w="57" w:type="dxa"/>
            </w:tcMar>
            <w:vAlign w:val="center"/>
          </w:tcPr>
          <w:p w14:paraId="771BFB83" w14:textId="77777777" w:rsidR="00CB66EA" w:rsidRDefault="00CB66EA" w:rsidP="00E9022F">
            <w:pPr>
              <w:rPr>
                <w:rFonts w:ascii="Arial" w:hAnsi="Arial"/>
                <w:b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8CC75B" w14:textId="77777777" w:rsidR="00CB66EA" w:rsidRDefault="00CB66EA" w:rsidP="00E9022F">
            <w:pPr>
              <w:rPr>
                <w:rFonts w:ascii="Arial" w:hAnsi="Arial"/>
                <w:b/>
              </w:rPr>
            </w:pPr>
          </w:p>
        </w:tc>
        <w:tc>
          <w:tcPr>
            <w:tcW w:w="708" w:type="dxa"/>
            <w:vMerge/>
            <w:vAlign w:val="center"/>
          </w:tcPr>
          <w:p w14:paraId="3EC89DCA" w14:textId="77777777" w:rsidR="00CB66EA" w:rsidRPr="00FA330F" w:rsidRDefault="00CB66EA" w:rsidP="00E9022F">
            <w:pPr>
              <w:rPr>
                <w:rFonts w:ascii="Arial" w:hAnsi="Arial"/>
                <w:b/>
              </w:rPr>
            </w:pPr>
          </w:p>
        </w:tc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5A1CE9" w14:textId="77777777" w:rsidR="00CB66EA" w:rsidRDefault="00CB66EA" w:rsidP="00E9022F">
            <w:pPr>
              <w:rPr>
                <w:rFonts w:ascii="Arial" w:hAnsi="Arial"/>
              </w:rPr>
            </w:pPr>
          </w:p>
        </w:tc>
      </w:tr>
      <w:tr w:rsidR="00E9022F" w:rsidRPr="00607F3A" w14:paraId="76AEEE7C" w14:textId="77777777" w:rsidTr="48BCDF9E">
        <w:trPr>
          <w:gridAfter w:val="1"/>
          <w:wAfter w:w="142" w:type="dxa"/>
          <w:cantSplit/>
          <w:trHeight w:hRule="exact" w:val="113"/>
          <w:tblHeader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394EC123" w14:textId="77777777" w:rsidR="00E9022F" w:rsidRDefault="00E9022F" w:rsidP="00393049">
            <w:pPr>
              <w:pStyle w:val="Heading2"/>
              <w:jc w:val="center"/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1D543E19" w14:textId="77777777" w:rsidR="00E9022F" w:rsidRPr="00F02F81" w:rsidRDefault="00E9022F" w:rsidP="00E9022F">
            <w:pPr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DF0B84" w14:textId="77777777" w:rsidR="00E9022F" w:rsidRDefault="00E9022F" w:rsidP="00E9022F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C996E6" w14:textId="77777777" w:rsidR="00E9022F" w:rsidRPr="00607F3A" w:rsidRDefault="00E9022F" w:rsidP="00E9022F">
            <w:pPr>
              <w:rPr>
                <w:rFonts w:ascii="Arial" w:hAnsi="Arial"/>
                <w:b/>
                <w:i/>
                <w:sz w:val="22"/>
              </w:rPr>
            </w:pPr>
          </w:p>
        </w:tc>
      </w:tr>
      <w:tr w:rsidR="00E5669D" w:rsidRPr="00607F3A" w14:paraId="5FC2B132" w14:textId="77777777" w:rsidTr="48BCDF9E">
        <w:trPr>
          <w:gridAfter w:val="1"/>
          <w:wAfter w:w="142" w:type="dxa"/>
          <w:cantSplit/>
          <w:trHeight w:val="308"/>
          <w:tblHeader/>
        </w:trPr>
        <w:tc>
          <w:tcPr>
            <w:tcW w:w="2267" w:type="dxa"/>
            <w:vMerge w:val="restart"/>
            <w:tcBorders>
              <w:top w:val="nil"/>
              <w:left w:val="nil"/>
              <w:right w:val="nil"/>
            </w:tcBorders>
          </w:tcPr>
          <w:p w14:paraId="300011B2" w14:textId="77777777" w:rsidR="00CB66EA" w:rsidRDefault="00CB66EA" w:rsidP="00393049">
            <w:pPr>
              <w:pStyle w:val="Heading2"/>
              <w:jc w:val="center"/>
            </w:pPr>
            <w:r>
              <w:t>Task / Process</w:t>
            </w:r>
            <w:r w:rsidR="008A2233">
              <w:t xml:space="preserve"> </w:t>
            </w:r>
            <w:r>
              <w:t>/Activity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39CE1" w14:textId="26018474" w:rsidR="00CB66EA" w:rsidRPr="00F02F81" w:rsidRDefault="5F28C89B" w:rsidP="5034BB3A">
            <w:pPr>
              <w:rPr>
                <w:rFonts w:ascii="Arial" w:hAnsi="Arial"/>
                <w:sz w:val="28"/>
                <w:szCs w:val="28"/>
              </w:rPr>
            </w:pPr>
            <w:r w:rsidRPr="48BCDF9E">
              <w:rPr>
                <w:rFonts w:ascii="Arial" w:hAnsi="Arial"/>
                <w:sz w:val="28"/>
                <w:szCs w:val="28"/>
              </w:rPr>
              <w:t xml:space="preserve">Use of </w:t>
            </w:r>
            <w:r w:rsidR="75A8ADA9" w:rsidRPr="48BCDF9E">
              <w:rPr>
                <w:rFonts w:ascii="Arial" w:hAnsi="Arial"/>
                <w:sz w:val="28"/>
                <w:szCs w:val="28"/>
              </w:rPr>
              <w:t xml:space="preserve">flour which hasn’t been heat-treated </w:t>
            </w:r>
            <w:r w:rsidR="0D8AEEC6" w:rsidRPr="48BCDF9E">
              <w:rPr>
                <w:rFonts w:ascii="Arial" w:hAnsi="Arial"/>
                <w:sz w:val="28"/>
                <w:szCs w:val="28"/>
              </w:rPr>
              <w:t xml:space="preserve">- </w:t>
            </w:r>
            <w:r w:rsidR="63F861C9" w:rsidRPr="48BCDF9E">
              <w:rPr>
                <w:rFonts w:ascii="Arial" w:hAnsi="Arial"/>
                <w:sz w:val="28"/>
                <w:szCs w:val="28"/>
              </w:rPr>
              <w:t>d</w:t>
            </w:r>
            <w:r w:rsidRPr="48BCDF9E">
              <w:rPr>
                <w:rFonts w:ascii="Arial" w:hAnsi="Arial"/>
                <w:sz w:val="28"/>
                <w:szCs w:val="28"/>
              </w:rPr>
              <w:t>ough for play</w:t>
            </w:r>
            <w:r w:rsidR="0D8AEEC6" w:rsidRPr="48BCDF9E">
              <w:rPr>
                <w:rFonts w:ascii="Arial" w:hAnsi="Arial"/>
                <w:sz w:val="28"/>
                <w:szCs w:val="28"/>
              </w:rPr>
              <w:t xml:space="preserve"> or for baking</w:t>
            </w:r>
            <w:r w:rsidR="510BE88A" w:rsidRPr="48BCDF9E">
              <w:rPr>
                <w:rFonts w:ascii="Arial" w:hAnsi="Arial"/>
                <w:sz w:val="28"/>
                <w:szCs w:val="28"/>
              </w:rPr>
              <w:t>/cooking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</w:tcPr>
          <w:p w14:paraId="3E961498" w14:textId="77777777" w:rsidR="00CB66EA" w:rsidRDefault="00CB66EA" w:rsidP="00E9022F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160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A0CF2E" w14:textId="77777777" w:rsidR="00CB66EA" w:rsidRDefault="00CB66EA" w:rsidP="00E9022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Approved by</w:t>
            </w:r>
            <w:r w:rsidR="006A6B15">
              <w:rPr>
                <w:rStyle w:val="FootnoteReference"/>
                <w:rFonts w:ascii="Arial" w:hAnsi="Arial"/>
                <w:b/>
              </w:rPr>
              <w:footnoteReference w:id="2"/>
            </w:r>
            <w:r>
              <w:rPr>
                <w:rFonts w:ascii="Arial" w:hAnsi="Arial"/>
                <w:b/>
              </w:rPr>
              <w:t xml:space="preserve">: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38E7E3" w14:textId="2A8D1B70" w:rsidR="00CB66EA" w:rsidRPr="00B840C9" w:rsidRDefault="00CB66EA" w:rsidP="4D5B3D29">
            <w:pPr>
              <w:rPr>
                <w:rFonts w:ascii="Arial" w:hAnsi="Arial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424B095" w14:textId="77777777" w:rsidR="00CB66EA" w:rsidRPr="00FA330F" w:rsidRDefault="00CB66EA" w:rsidP="00E9022F">
            <w:pPr>
              <w:rPr>
                <w:rFonts w:ascii="Arial" w:hAnsi="Arial"/>
                <w:b/>
              </w:rPr>
            </w:pPr>
            <w:r w:rsidRPr="00FA330F">
              <w:rPr>
                <w:rFonts w:ascii="Arial" w:hAnsi="Arial"/>
                <w:b/>
              </w:rPr>
              <w:t xml:space="preserve">Date: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96F1AF" w14:textId="67B86E31" w:rsidR="00CB66EA" w:rsidRPr="00607F3A" w:rsidRDefault="00CB66EA" w:rsidP="00E9022F">
            <w:pPr>
              <w:rPr>
                <w:rFonts w:ascii="Arial" w:hAnsi="Arial"/>
              </w:rPr>
            </w:pPr>
          </w:p>
        </w:tc>
      </w:tr>
      <w:tr w:rsidR="00E5669D" w:rsidRPr="00607F3A" w14:paraId="4AEE29CD" w14:textId="77777777" w:rsidTr="48BCDF9E">
        <w:trPr>
          <w:gridAfter w:val="1"/>
          <w:wAfter w:w="142" w:type="dxa"/>
          <w:cantSplit/>
          <w:trHeight w:hRule="exact" w:val="307"/>
          <w:tblHeader/>
        </w:trPr>
        <w:tc>
          <w:tcPr>
            <w:tcW w:w="2267" w:type="dxa"/>
            <w:vMerge/>
          </w:tcPr>
          <w:p w14:paraId="4B14B736" w14:textId="77777777" w:rsidR="00CB66EA" w:rsidRDefault="00CB66EA" w:rsidP="00393049">
            <w:pPr>
              <w:pStyle w:val="Heading2"/>
              <w:jc w:val="center"/>
            </w:pPr>
          </w:p>
        </w:tc>
        <w:tc>
          <w:tcPr>
            <w:tcW w:w="5954" w:type="dxa"/>
            <w:vMerge/>
          </w:tcPr>
          <w:p w14:paraId="74C5699B" w14:textId="77777777" w:rsidR="00CB66EA" w:rsidRPr="00F02F81" w:rsidRDefault="00CB66EA" w:rsidP="00E9022F">
            <w:pPr>
              <w:rPr>
                <w:rFonts w:ascii="Arial" w:hAnsi="Arial"/>
              </w:rPr>
            </w:pPr>
          </w:p>
        </w:tc>
        <w:tc>
          <w:tcPr>
            <w:tcW w:w="283" w:type="dxa"/>
            <w:vMerge/>
          </w:tcPr>
          <w:p w14:paraId="54715B17" w14:textId="77777777" w:rsidR="00CB66EA" w:rsidRDefault="00CB66EA" w:rsidP="00E9022F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1605" w:type="dxa"/>
            <w:vMerge/>
            <w:tcMar>
              <w:left w:w="57" w:type="dxa"/>
              <w:right w:w="57" w:type="dxa"/>
            </w:tcMar>
            <w:vAlign w:val="center"/>
          </w:tcPr>
          <w:p w14:paraId="1BC05DE5" w14:textId="77777777" w:rsidR="00CB66EA" w:rsidRDefault="00CB66EA" w:rsidP="00E9022F">
            <w:pPr>
              <w:rPr>
                <w:rFonts w:ascii="Arial" w:hAnsi="Arial"/>
                <w:b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DEDA2E" w14:textId="77777777" w:rsidR="00CB66EA" w:rsidRDefault="00CB66EA" w:rsidP="00E9022F">
            <w:pPr>
              <w:rPr>
                <w:rFonts w:ascii="Arial" w:hAnsi="Arial"/>
              </w:rPr>
            </w:pPr>
          </w:p>
        </w:tc>
        <w:tc>
          <w:tcPr>
            <w:tcW w:w="708" w:type="dxa"/>
            <w:vMerge/>
            <w:vAlign w:val="bottom"/>
          </w:tcPr>
          <w:p w14:paraId="2964F532" w14:textId="77777777" w:rsidR="00CB66EA" w:rsidRPr="00FA330F" w:rsidRDefault="00CB66EA" w:rsidP="00E9022F">
            <w:pPr>
              <w:rPr>
                <w:rFonts w:ascii="Arial" w:hAnsi="Arial"/>
                <w:b/>
              </w:rPr>
            </w:pPr>
          </w:p>
        </w:tc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1F5AE1" w14:textId="77777777" w:rsidR="00CB66EA" w:rsidRDefault="00CB66EA" w:rsidP="00E9022F">
            <w:pPr>
              <w:rPr>
                <w:rFonts w:ascii="Arial" w:hAnsi="Arial"/>
              </w:rPr>
            </w:pPr>
          </w:p>
        </w:tc>
      </w:tr>
      <w:tr w:rsidR="00E9022F" w14:paraId="6EBF4D34" w14:textId="77777777" w:rsidTr="48BCDF9E">
        <w:trPr>
          <w:gridAfter w:val="1"/>
          <w:wAfter w:w="142" w:type="dxa"/>
          <w:cantSplit/>
          <w:trHeight w:hRule="exact" w:val="113"/>
          <w:tblHeader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2DC682ED" w14:textId="77777777" w:rsidR="00E9022F" w:rsidRDefault="00E9022F" w:rsidP="00393049">
            <w:pPr>
              <w:pStyle w:val="Heading2"/>
              <w:jc w:val="center"/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9995B1" w14:textId="77777777" w:rsidR="00E9022F" w:rsidRPr="00F02F81" w:rsidRDefault="00E9022F" w:rsidP="00E9022F">
            <w:pPr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1067BE" w14:textId="77777777" w:rsidR="00E9022F" w:rsidRDefault="00E9022F" w:rsidP="00E9022F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89F97" w14:textId="77777777" w:rsidR="00E9022F" w:rsidRDefault="00E9022F" w:rsidP="00E9022F">
            <w:pPr>
              <w:rPr>
                <w:rFonts w:ascii="Arial" w:hAnsi="Arial"/>
                <w:b/>
                <w:i/>
                <w:sz w:val="22"/>
              </w:rPr>
            </w:pPr>
          </w:p>
        </w:tc>
      </w:tr>
      <w:tr w:rsidR="00AF4645" w:rsidRPr="00B840C9" w14:paraId="1F7351AD" w14:textId="77777777" w:rsidTr="48BCDF9E">
        <w:trPr>
          <w:gridAfter w:val="1"/>
          <w:wAfter w:w="142" w:type="dxa"/>
          <w:cantSplit/>
          <w:trHeight w:val="300"/>
          <w:tblHeader/>
        </w:trPr>
        <w:tc>
          <w:tcPr>
            <w:tcW w:w="22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078C9F" w14:textId="5F24FDEE" w:rsidR="5034BB3A" w:rsidRDefault="5034BB3A" w:rsidP="5034BB3A">
            <w:pPr>
              <w:pStyle w:val="Heading2"/>
              <w:jc w:val="center"/>
            </w:pPr>
          </w:p>
          <w:p w14:paraId="3C01AC91" w14:textId="77777777" w:rsidR="00E9022F" w:rsidRDefault="008A2233" w:rsidP="00393049">
            <w:pPr>
              <w:pStyle w:val="Heading2"/>
              <w:jc w:val="center"/>
            </w:pPr>
            <w:r>
              <w:t>Location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60713" w14:textId="6FC1CCBC" w:rsidR="00E9022F" w:rsidRPr="00F02F81" w:rsidRDefault="000C6A36" w:rsidP="5034BB3A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Fife Wide</w:t>
            </w:r>
            <w:r w:rsidR="00A8448B">
              <w:rPr>
                <w:rFonts w:ascii="Arial" w:hAnsi="Arial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</w:tcPr>
          <w:p w14:paraId="448A39EC" w14:textId="77777777" w:rsidR="00E9022F" w:rsidRDefault="00E9022F" w:rsidP="00E9022F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DCDA4B" w14:textId="77777777" w:rsidR="00E9022F" w:rsidRPr="00B840C9" w:rsidRDefault="00E9022F" w:rsidP="00C42A4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Review date</w:t>
            </w:r>
            <w:r w:rsidR="00FD6738">
              <w:rPr>
                <w:rStyle w:val="FootnoteReference"/>
                <w:rFonts w:ascii="Arial" w:hAnsi="Arial"/>
                <w:b/>
              </w:rPr>
              <w:footnoteReference w:id="3"/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4AF34A2" w14:textId="016F3850" w:rsidR="00E9022F" w:rsidRPr="00B840C9" w:rsidRDefault="3936D5E4" w:rsidP="00E9022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5034BB3A">
              <w:rPr>
                <w:rFonts w:ascii="Arial" w:hAnsi="Arial"/>
              </w:rPr>
              <w:t>24/01/</w:t>
            </w:r>
            <w:r w:rsidR="003E09F5">
              <w:rPr>
                <w:rFonts w:ascii="Arial" w:hAnsi="Arial"/>
              </w:rPr>
              <w:t>2025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82E5F8" w14:textId="77777777" w:rsidR="00E9022F" w:rsidRPr="00B840C9" w:rsidRDefault="00E9022F" w:rsidP="00C42A4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</w:rPr>
              <w:t>Ref</w:t>
            </w:r>
            <w:r w:rsidR="00C42A4B">
              <w:rPr>
                <w:rFonts w:ascii="Arial" w:hAnsi="Arial"/>
                <w:b/>
              </w:rPr>
              <w:t xml:space="preserve">.  </w:t>
            </w:r>
            <w:r>
              <w:rPr>
                <w:rFonts w:ascii="Arial" w:hAnsi="Arial"/>
                <w:b/>
              </w:rPr>
              <w:t>No: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48BD40FF" w14:textId="77777777" w:rsidR="00E9022F" w:rsidRPr="00B840C9" w:rsidRDefault="00E9022F" w:rsidP="00E9022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i/>
              </w:rPr>
            </w:pPr>
          </w:p>
        </w:tc>
      </w:tr>
      <w:tr w:rsidR="00E9022F" w14:paraId="5D873C74" w14:textId="77777777" w:rsidTr="48BCDF9E">
        <w:trPr>
          <w:cantSplit/>
          <w:trHeight w:hRule="exact" w:val="284"/>
          <w:tblHeader/>
        </w:trPr>
        <w:tc>
          <w:tcPr>
            <w:tcW w:w="2267" w:type="dxa"/>
            <w:vMerge/>
          </w:tcPr>
          <w:p w14:paraId="261127ED" w14:textId="77777777" w:rsidR="00E9022F" w:rsidRDefault="00E9022F" w:rsidP="00E9022F">
            <w:pPr>
              <w:pStyle w:val="Heading2"/>
            </w:pPr>
          </w:p>
        </w:tc>
        <w:tc>
          <w:tcPr>
            <w:tcW w:w="5954" w:type="dxa"/>
            <w:vMerge/>
          </w:tcPr>
          <w:p w14:paraId="7B356CE9" w14:textId="77777777" w:rsidR="00E9022F" w:rsidRDefault="00E9022F" w:rsidP="00E9022F">
            <w:pPr>
              <w:rPr>
                <w:rFonts w:ascii="Arial" w:hAnsi="Arial"/>
              </w:rPr>
            </w:pPr>
          </w:p>
        </w:tc>
        <w:tc>
          <w:tcPr>
            <w:tcW w:w="283" w:type="dxa"/>
            <w:vMerge/>
          </w:tcPr>
          <w:p w14:paraId="4BA0213A" w14:textId="77777777" w:rsidR="00E9022F" w:rsidRDefault="00E9022F" w:rsidP="00E9022F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5EB13119" w14:textId="4932D4B1" w:rsidR="00E9022F" w:rsidRDefault="00E9022F" w:rsidP="5034BB3A">
            <w:pPr>
              <w:rPr>
                <w:rFonts w:ascii="Arial" w:hAnsi="Arial"/>
                <w:b/>
                <w:bCs/>
                <w:i/>
                <w:iCs/>
              </w:rPr>
            </w:pPr>
            <w:proofErr w:type="gramStart"/>
            <w:r w:rsidRPr="5034BB3A">
              <w:rPr>
                <w:rFonts w:ascii="Arial" w:hAnsi="Arial"/>
                <w:b/>
                <w:bCs/>
                <w:i/>
                <w:iCs/>
              </w:rPr>
              <w:t>C :</w:t>
            </w:r>
            <w:proofErr w:type="gramEnd"/>
            <w:r w:rsidRPr="5034BB3A">
              <w:rPr>
                <w:rFonts w:ascii="Arial" w:hAnsi="Arial"/>
                <w:b/>
                <w:bCs/>
                <w:i/>
                <w:iCs/>
              </w:rPr>
              <w:t xml:space="preserve"> Consequence  L:  Likelihood C x L = R </w:t>
            </w:r>
            <w:r w:rsidR="00393049" w:rsidRPr="5034BB3A">
              <w:rPr>
                <w:rFonts w:ascii="Arial" w:hAnsi="Arial"/>
                <w:b/>
                <w:bCs/>
                <w:i/>
                <w:iCs/>
              </w:rPr>
              <w:t>(</w:t>
            </w:r>
            <w:r w:rsidRPr="5034BB3A">
              <w:rPr>
                <w:rFonts w:ascii="Arial" w:hAnsi="Arial"/>
                <w:b/>
                <w:bCs/>
                <w:i/>
                <w:iCs/>
              </w:rPr>
              <w:t>Residual Risk</w:t>
            </w:r>
            <w:r w:rsidR="00393049" w:rsidRPr="5034BB3A">
              <w:rPr>
                <w:rFonts w:ascii="Arial" w:hAnsi="Arial"/>
                <w:b/>
                <w:bCs/>
                <w:i/>
                <w:iCs/>
              </w:rPr>
              <w:t>)</w:t>
            </w:r>
          </w:p>
          <w:p w14:paraId="4E2C9A1F" w14:textId="166765AF" w:rsidR="00E9022F" w:rsidRDefault="00E9022F" w:rsidP="5034BB3A">
            <w:pPr>
              <w:rPr>
                <w:rFonts w:ascii="Arial" w:hAnsi="Arial"/>
                <w:b/>
                <w:bCs/>
                <w:i/>
                <w:iCs/>
              </w:rPr>
            </w:pPr>
          </w:p>
          <w:p w14:paraId="2BACB00D" w14:textId="522376CE" w:rsidR="00E9022F" w:rsidRDefault="00E9022F" w:rsidP="5034BB3A">
            <w:pPr>
              <w:rPr>
                <w:rFonts w:ascii="Arial" w:hAnsi="Arial"/>
                <w:b/>
                <w:bCs/>
                <w:i/>
                <w:iCs/>
              </w:rPr>
            </w:pPr>
          </w:p>
          <w:p w14:paraId="5FE2FABD" w14:textId="7330247A" w:rsidR="00E9022F" w:rsidRDefault="00E9022F" w:rsidP="5034BB3A">
            <w:pPr>
              <w:rPr>
                <w:rFonts w:ascii="Arial" w:hAnsi="Arial"/>
                <w:b/>
                <w:bCs/>
                <w:i/>
                <w:iCs/>
              </w:rPr>
            </w:pPr>
          </w:p>
          <w:p w14:paraId="4AFCD23C" w14:textId="74CE48FE" w:rsidR="00E9022F" w:rsidRDefault="00E9022F" w:rsidP="5034BB3A">
            <w:pPr>
              <w:rPr>
                <w:rFonts w:ascii="Arial" w:hAnsi="Arial"/>
                <w:b/>
                <w:bCs/>
                <w:i/>
                <w:iCs/>
              </w:rPr>
            </w:pPr>
          </w:p>
          <w:p w14:paraId="017F974E" w14:textId="6AAADE3C" w:rsidR="00E9022F" w:rsidRDefault="00E9022F" w:rsidP="5034BB3A">
            <w:pPr>
              <w:rPr>
                <w:rFonts w:ascii="Arial" w:hAnsi="Arial"/>
                <w:b/>
                <w:bCs/>
                <w:i/>
                <w:iCs/>
              </w:rPr>
            </w:pPr>
          </w:p>
          <w:p w14:paraId="480EFC06" w14:textId="47655648" w:rsidR="00E9022F" w:rsidRDefault="00E9022F" w:rsidP="5034BB3A">
            <w:pPr>
              <w:rPr>
                <w:rFonts w:ascii="Arial" w:hAnsi="Arial"/>
                <w:b/>
                <w:bCs/>
                <w:i/>
                <w:iCs/>
              </w:rPr>
            </w:pPr>
          </w:p>
          <w:p w14:paraId="11162F3E" w14:textId="67279729" w:rsidR="00E9022F" w:rsidRDefault="00E9022F" w:rsidP="5034BB3A">
            <w:pPr>
              <w:rPr>
                <w:rFonts w:ascii="Arial" w:hAnsi="Arial"/>
                <w:b/>
                <w:bCs/>
                <w:i/>
                <w:iCs/>
              </w:rPr>
            </w:pPr>
          </w:p>
          <w:p w14:paraId="5D7D6001" w14:textId="1365ABA1" w:rsidR="00E9022F" w:rsidRDefault="00E9022F" w:rsidP="5034BB3A">
            <w:pPr>
              <w:rPr>
                <w:rFonts w:ascii="Arial" w:hAnsi="Arial"/>
                <w:b/>
                <w:bCs/>
                <w:i/>
                <w:iCs/>
              </w:rPr>
            </w:pPr>
          </w:p>
          <w:p w14:paraId="69F69AC2" w14:textId="59CD4D9C" w:rsidR="00E9022F" w:rsidRDefault="00E9022F" w:rsidP="5034BB3A">
            <w:pPr>
              <w:rPr>
                <w:rFonts w:ascii="Arial" w:hAnsi="Arial"/>
                <w:b/>
                <w:bCs/>
                <w:i/>
                <w:iCs/>
              </w:rPr>
            </w:pPr>
          </w:p>
          <w:p w14:paraId="53A8DBB4" w14:textId="2F214748" w:rsidR="00E9022F" w:rsidRDefault="00E9022F" w:rsidP="5034BB3A">
            <w:pPr>
              <w:rPr>
                <w:rFonts w:ascii="Arial" w:hAnsi="Arial"/>
                <w:b/>
                <w:bCs/>
                <w:i/>
                <w:iCs/>
              </w:rPr>
            </w:pPr>
          </w:p>
          <w:p w14:paraId="42314AAA" w14:textId="13ACF32B" w:rsidR="00E9022F" w:rsidRDefault="00E9022F" w:rsidP="5034BB3A">
            <w:pPr>
              <w:rPr>
                <w:rFonts w:ascii="Arial" w:hAnsi="Arial"/>
                <w:b/>
                <w:bCs/>
                <w:i/>
                <w:iCs/>
              </w:rPr>
            </w:pPr>
          </w:p>
          <w:p w14:paraId="45260787" w14:textId="259FE24B" w:rsidR="00E9022F" w:rsidRDefault="00E9022F" w:rsidP="5034BB3A">
            <w:pPr>
              <w:rPr>
                <w:rFonts w:ascii="Arial" w:hAnsi="Arial"/>
                <w:b/>
                <w:bCs/>
                <w:i/>
                <w:iCs/>
              </w:rPr>
            </w:pPr>
          </w:p>
          <w:p w14:paraId="59278E34" w14:textId="23F17E7C" w:rsidR="00E9022F" w:rsidRDefault="00E9022F" w:rsidP="5034BB3A">
            <w:pPr>
              <w:rPr>
                <w:rFonts w:ascii="Arial" w:hAnsi="Arial"/>
                <w:b/>
                <w:bCs/>
                <w:i/>
                <w:iCs/>
              </w:rPr>
            </w:pPr>
          </w:p>
        </w:tc>
      </w:tr>
    </w:tbl>
    <w:p w14:paraId="282706A2" w14:textId="77777777" w:rsidR="00F02F81" w:rsidRDefault="00F02F81"/>
    <w:tbl>
      <w:tblPr>
        <w:tblW w:w="1459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1830"/>
        <w:gridCol w:w="1387"/>
        <w:gridCol w:w="5492"/>
        <w:gridCol w:w="843"/>
        <w:gridCol w:w="704"/>
        <w:gridCol w:w="666"/>
        <w:gridCol w:w="38"/>
        <w:gridCol w:w="1684"/>
        <w:gridCol w:w="141"/>
      </w:tblGrid>
      <w:tr w:rsidR="00393049" w14:paraId="5A73ABD3" w14:textId="77777777" w:rsidTr="48BCDF9E">
        <w:trPr>
          <w:gridAfter w:val="1"/>
          <w:wAfter w:w="141" w:type="dxa"/>
          <w:tblHeader/>
        </w:trPr>
        <w:tc>
          <w:tcPr>
            <w:tcW w:w="1814" w:type="dxa"/>
            <w:vMerge w:val="restart"/>
            <w:shd w:val="clear" w:color="auto" w:fill="CCCCCC"/>
            <w:vAlign w:val="center"/>
          </w:tcPr>
          <w:p w14:paraId="7C363C2E" w14:textId="77777777" w:rsidR="00393049" w:rsidRDefault="00393049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Hazard</w:t>
            </w:r>
          </w:p>
        </w:tc>
        <w:tc>
          <w:tcPr>
            <w:tcW w:w="1830" w:type="dxa"/>
            <w:vMerge w:val="restart"/>
            <w:shd w:val="clear" w:color="auto" w:fill="CCCCCC"/>
            <w:vAlign w:val="center"/>
          </w:tcPr>
          <w:p w14:paraId="47AFADEA" w14:textId="77777777" w:rsidR="00393049" w:rsidRDefault="00393049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Consequence</w:t>
            </w:r>
          </w:p>
        </w:tc>
        <w:tc>
          <w:tcPr>
            <w:tcW w:w="1387" w:type="dxa"/>
            <w:vMerge w:val="restart"/>
            <w:shd w:val="clear" w:color="auto" w:fill="CCCCCC"/>
            <w:vAlign w:val="center"/>
          </w:tcPr>
          <w:p w14:paraId="39AFD7EE" w14:textId="77777777" w:rsidR="00393049" w:rsidRDefault="00393049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Persons Affected </w:t>
            </w:r>
          </w:p>
        </w:tc>
        <w:tc>
          <w:tcPr>
            <w:tcW w:w="5492" w:type="dxa"/>
            <w:vMerge w:val="restart"/>
            <w:shd w:val="clear" w:color="auto" w:fill="CCCCCC"/>
            <w:vAlign w:val="center"/>
          </w:tcPr>
          <w:p w14:paraId="29FB8AD9" w14:textId="77777777" w:rsidR="00393049" w:rsidRDefault="00393049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Control Measures </w:t>
            </w:r>
          </w:p>
          <w:p w14:paraId="320A61F4" w14:textId="77777777" w:rsidR="00393049" w:rsidRDefault="00393049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(</w:t>
            </w:r>
            <w:proofErr w:type="gramStart"/>
            <w:r>
              <w:rPr>
                <w:rFonts w:ascii="Arial" w:hAnsi="Arial"/>
                <w:b/>
                <w:sz w:val="22"/>
              </w:rPr>
              <w:t>existing</w:t>
            </w:r>
            <w:proofErr w:type="gramEnd"/>
            <w:r>
              <w:rPr>
                <w:rFonts w:ascii="Arial" w:hAnsi="Arial"/>
                <w:b/>
                <w:sz w:val="22"/>
              </w:rPr>
              <w:t xml:space="preserve"> precautions) </w:t>
            </w:r>
          </w:p>
        </w:tc>
        <w:tc>
          <w:tcPr>
            <w:tcW w:w="2213" w:type="dxa"/>
            <w:gridSpan w:val="3"/>
            <w:shd w:val="clear" w:color="auto" w:fill="CCCCCC"/>
            <w:vAlign w:val="center"/>
          </w:tcPr>
          <w:p w14:paraId="535C8D2E" w14:textId="77777777" w:rsidR="00393049" w:rsidRDefault="00393049" w:rsidP="00393049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Residual risk </w:t>
            </w:r>
          </w:p>
        </w:tc>
        <w:tc>
          <w:tcPr>
            <w:tcW w:w="1722" w:type="dxa"/>
            <w:gridSpan w:val="2"/>
            <w:vMerge w:val="restart"/>
            <w:shd w:val="clear" w:color="auto" w:fill="CCCCCC"/>
            <w:vAlign w:val="center"/>
          </w:tcPr>
          <w:p w14:paraId="20A0F8C0" w14:textId="77777777" w:rsidR="00393049" w:rsidRDefault="00393049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Related Procedure / Assessment </w:t>
            </w:r>
          </w:p>
        </w:tc>
      </w:tr>
      <w:tr w:rsidR="00393049" w14:paraId="43913AEB" w14:textId="77777777" w:rsidTr="48BCDF9E">
        <w:trPr>
          <w:gridAfter w:val="1"/>
          <w:wAfter w:w="141" w:type="dxa"/>
          <w:tblHeader/>
        </w:trPr>
        <w:tc>
          <w:tcPr>
            <w:tcW w:w="1814" w:type="dxa"/>
            <w:vMerge/>
          </w:tcPr>
          <w:p w14:paraId="2293A1D5" w14:textId="77777777" w:rsidR="00393049" w:rsidRDefault="00393049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830" w:type="dxa"/>
            <w:vMerge/>
          </w:tcPr>
          <w:p w14:paraId="14B43C9A" w14:textId="77777777" w:rsidR="00393049" w:rsidRDefault="00393049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387" w:type="dxa"/>
            <w:vMerge/>
          </w:tcPr>
          <w:p w14:paraId="618599B7" w14:textId="77777777" w:rsidR="00393049" w:rsidRDefault="00393049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492" w:type="dxa"/>
            <w:vMerge/>
          </w:tcPr>
          <w:p w14:paraId="5D66DD0B" w14:textId="77777777" w:rsidR="00393049" w:rsidRDefault="00393049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843" w:type="dxa"/>
            <w:shd w:val="clear" w:color="auto" w:fill="CCCCCC"/>
          </w:tcPr>
          <w:p w14:paraId="4E3AC77C" w14:textId="77777777" w:rsidR="00393049" w:rsidRDefault="00393049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</w:t>
            </w:r>
          </w:p>
        </w:tc>
        <w:tc>
          <w:tcPr>
            <w:tcW w:w="704" w:type="dxa"/>
            <w:shd w:val="clear" w:color="auto" w:fill="CCCCCC"/>
          </w:tcPr>
          <w:p w14:paraId="4003CDBE" w14:textId="77777777" w:rsidR="00393049" w:rsidRDefault="00393049" w:rsidP="0046231E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</w:t>
            </w:r>
          </w:p>
        </w:tc>
        <w:tc>
          <w:tcPr>
            <w:tcW w:w="666" w:type="dxa"/>
            <w:shd w:val="clear" w:color="auto" w:fill="CCCCCC"/>
          </w:tcPr>
          <w:p w14:paraId="6CF8C8DD" w14:textId="77777777" w:rsidR="00393049" w:rsidRDefault="00393049" w:rsidP="0046231E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</w:t>
            </w:r>
          </w:p>
        </w:tc>
        <w:tc>
          <w:tcPr>
            <w:tcW w:w="1722" w:type="dxa"/>
            <w:gridSpan w:val="2"/>
            <w:vMerge/>
          </w:tcPr>
          <w:p w14:paraId="1F3EB422" w14:textId="77777777" w:rsidR="00393049" w:rsidRDefault="00393049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355671" w14:paraId="555A99EB" w14:textId="77777777" w:rsidTr="48BCDF9E">
        <w:trPr>
          <w:gridAfter w:val="1"/>
          <w:wAfter w:w="141" w:type="dxa"/>
          <w:trHeight w:val="851"/>
        </w:trPr>
        <w:tc>
          <w:tcPr>
            <w:tcW w:w="1814" w:type="dxa"/>
          </w:tcPr>
          <w:p w14:paraId="6A0E3778" w14:textId="77777777" w:rsidR="00B965CF" w:rsidRDefault="006350CB" w:rsidP="42569AC0">
            <w:pPr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Uncooked Flour</w:t>
            </w:r>
          </w:p>
          <w:p w14:paraId="0AE04834" w14:textId="77777777" w:rsidR="00DA6281" w:rsidRDefault="00725975" w:rsidP="42569AC0">
            <w:pPr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E-Coli</w:t>
            </w:r>
            <w:r w:rsidR="00B846DA">
              <w:rPr>
                <w:rFonts w:ascii="Arial" w:hAnsi="Arial"/>
                <w:color w:val="000000" w:themeColor="text1"/>
              </w:rPr>
              <w:t xml:space="preserve"> other </w:t>
            </w:r>
            <w:r w:rsidR="00787635">
              <w:rPr>
                <w:rFonts w:ascii="Arial" w:hAnsi="Arial"/>
                <w:color w:val="000000" w:themeColor="text1"/>
              </w:rPr>
              <w:t>bacteria</w:t>
            </w:r>
          </w:p>
          <w:p w14:paraId="16EAAD0B" w14:textId="77777777" w:rsidR="00C501DF" w:rsidRDefault="00C501DF" w:rsidP="42569AC0">
            <w:pPr>
              <w:rPr>
                <w:rFonts w:ascii="Arial" w:hAnsi="Arial"/>
                <w:color w:val="000000" w:themeColor="text1"/>
              </w:rPr>
            </w:pPr>
          </w:p>
          <w:p w14:paraId="665A7D09" w14:textId="466747D1" w:rsidR="00C501DF" w:rsidRDefault="00C501DF" w:rsidP="42569AC0">
            <w:pPr>
              <w:rPr>
                <w:rFonts w:ascii="Arial" w:hAnsi="Arial"/>
                <w:color w:val="000000" w:themeColor="text1"/>
              </w:rPr>
            </w:pPr>
            <w:r w:rsidRPr="48BCDF9E">
              <w:rPr>
                <w:rFonts w:ascii="Arial" w:hAnsi="Arial"/>
                <w:color w:val="000000" w:themeColor="text1"/>
              </w:rPr>
              <w:t xml:space="preserve">Dough being </w:t>
            </w:r>
            <w:proofErr w:type="gramStart"/>
            <w:r w:rsidR="016D762E" w:rsidRPr="48BCDF9E">
              <w:rPr>
                <w:rFonts w:ascii="Arial" w:hAnsi="Arial"/>
                <w:color w:val="000000" w:themeColor="text1"/>
              </w:rPr>
              <w:t>e</w:t>
            </w:r>
            <w:r w:rsidRPr="48BCDF9E">
              <w:rPr>
                <w:rFonts w:ascii="Arial" w:hAnsi="Arial"/>
                <w:color w:val="000000" w:themeColor="text1"/>
              </w:rPr>
              <w:t>aten</w:t>
            </w:r>
            <w:proofErr w:type="gramEnd"/>
          </w:p>
          <w:p w14:paraId="358E168C" w14:textId="38348086" w:rsidR="00DA6281" w:rsidRPr="00B668A4" w:rsidRDefault="00DA6281" w:rsidP="42569AC0">
            <w:pPr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830" w:type="dxa"/>
          </w:tcPr>
          <w:p w14:paraId="2703D626" w14:textId="62B41562" w:rsidR="007E0731" w:rsidRPr="00B668A4" w:rsidRDefault="00787635" w:rsidP="00B95D03">
            <w:pPr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Serious </w:t>
            </w:r>
            <w:r w:rsidR="0063656A">
              <w:rPr>
                <w:rFonts w:ascii="Arial" w:hAnsi="Arial"/>
                <w:color w:val="000000" w:themeColor="text1"/>
              </w:rPr>
              <w:t>Infection</w:t>
            </w:r>
            <w:r>
              <w:rPr>
                <w:rFonts w:ascii="Arial" w:hAnsi="Arial"/>
                <w:color w:val="000000" w:themeColor="text1"/>
              </w:rPr>
              <w:t xml:space="preserve"> </w:t>
            </w:r>
          </w:p>
        </w:tc>
        <w:tc>
          <w:tcPr>
            <w:tcW w:w="1387" w:type="dxa"/>
          </w:tcPr>
          <w:p w14:paraId="602BC079" w14:textId="2B9B4558" w:rsidR="00046D9C" w:rsidRDefault="576021FE" w:rsidP="5034BB3A">
            <w:pPr>
              <w:rPr>
                <w:rFonts w:ascii="Arial" w:hAnsi="Arial" w:cs="Arial"/>
                <w:color w:val="000000" w:themeColor="text1"/>
              </w:rPr>
            </w:pPr>
            <w:r w:rsidRPr="48BCDF9E">
              <w:rPr>
                <w:rFonts w:ascii="Arial" w:hAnsi="Arial" w:cs="Arial"/>
                <w:color w:val="000000" w:themeColor="text1"/>
              </w:rPr>
              <w:t>Children</w:t>
            </w:r>
            <w:r w:rsidR="008201F3" w:rsidRPr="48BCDF9E">
              <w:rPr>
                <w:rFonts w:ascii="Arial" w:hAnsi="Arial" w:cs="Arial"/>
                <w:color w:val="000000" w:themeColor="text1"/>
              </w:rPr>
              <w:t xml:space="preserve">, </w:t>
            </w:r>
          </w:p>
          <w:p w14:paraId="2D000ACF" w14:textId="50C057C1" w:rsidR="008201F3" w:rsidRPr="00B668A4" w:rsidRDefault="008201F3" w:rsidP="5034BB3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Staff</w:t>
            </w:r>
          </w:p>
        </w:tc>
        <w:tc>
          <w:tcPr>
            <w:tcW w:w="5492" w:type="dxa"/>
          </w:tcPr>
          <w:p w14:paraId="7A6AB69C" w14:textId="42332CC5" w:rsidR="00E97AFA" w:rsidRPr="00E97AFA" w:rsidRDefault="219E01D1" w:rsidP="00E97AFA">
            <w:pPr>
              <w:rPr>
                <w:rFonts w:ascii="Arial" w:hAnsi="Arial"/>
                <w:color w:val="000000" w:themeColor="text1"/>
              </w:rPr>
            </w:pPr>
            <w:r w:rsidRPr="48BCDF9E">
              <w:rPr>
                <w:rFonts w:ascii="Arial" w:hAnsi="Arial"/>
                <w:color w:val="000000" w:themeColor="text1"/>
              </w:rPr>
              <w:t>Children should not</w:t>
            </w:r>
            <w:r w:rsidR="00E97AFA" w:rsidRPr="48BCDF9E">
              <w:rPr>
                <w:rFonts w:ascii="Arial" w:hAnsi="Arial"/>
                <w:color w:val="000000" w:themeColor="text1"/>
              </w:rPr>
              <w:t xml:space="preserve"> play with</w:t>
            </w:r>
            <w:r w:rsidR="00BB77E5">
              <w:rPr>
                <w:rFonts w:ascii="Arial" w:hAnsi="Arial"/>
                <w:color w:val="000000" w:themeColor="text1"/>
              </w:rPr>
              <w:t xml:space="preserve"> dough unless heat treated four has been used.</w:t>
            </w:r>
            <w:r w:rsidR="00E97AFA" w:rsidRPr="48BCDF9E">
              <w:rPr>
                <w:rFonts w:ascii="Arial" w:hAnsi="Arial"/>
                <w:color w:val="000000" w:themeColor="text1"/>
              </w:rPr>
              <w:t xml:space="preserve"> </w:t>
            </w:r>
          </w:p>
          <w:p w14:paraId="5BC5799D" w14:textId="04CD9351" w:rsidR="00BB77E5" w:rsidRDefault="00BB77E5" w:rsidP="00E97AFA">
            <w:pPr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Children should not </w:t>
            </w:r>
            <w:r w:rsidR="62BE6440" w:rsidRPr="48BCDF9E">
              <w:rPr>
                <w:rFonts w:ascii="Arial" w:hAnsi="Arial"/>
                <w:color w:val="000000" w:themeColor="text1"/>
              </w:rPr>
              <w:t>b</w:t>
            </w:r>
            <w:r w:rsidR="00E97AFA" w:rsidRPr="48BCDF9E">
              <w:rPr>
                <w:rFonts w:ascii="Arial" w:hAnsi="Arial"/>
                <w:color w:val="000000" w:themeColor="text1"/>
              </w:rPr>
              <w:t xml:space="preserve">ake raw dough, such </w:t>
            </w:r>
            <w:r>
              <w:rPr>
                <w:rFonts w:ascii="Arial" w:hAnsi="Arial"/>
                <w:color w:val="000000" w:themeColor="text1"/>
              </w:rPr>
              <w:t xml:space="preserve">as </w:t>
            </w:r>
            <w:r w:rsidR="033DDAAC" w:rsidRPr="48BCDF9E">
              <w:rPr>
                <w:rFonts w:ascii="Arial" w:hAnsi="Arial"/>
                <w:color w:val="000000" w:themeColor="text1"/>
              </w:rPr>
              <w:t>dough for playing with</w:t>
            </w:r>
            <w:r>
              <w:rPr>
                <w:rFonts w:ascii="Arial" w:hAnsi="Arial"/>
                <w:color w:val="000000" w:themeColor="text1"/>
              </w:rPr>
              <w:t xml:space="preserve"> unless heat treated flour has been used.</w:t>
            </w:r>
            <w:r w:rsidR="00E97AFA" w:rsidRPr="48BCDF9E">
              <w:rPr>
                <w:rFonts w:ascii="Arial" w:hAnsi="Arial"/>
                <w:color w:val="000000" w:themeColor="text1"/>
              </w:rPr>
              <w:t xml:space="preserve"> </w:t>
            </w:r>
          </w:p>
          <w:p w14:paraId="6AEC8833" w14:textId="40496C1D" w:rsidR="00E97AFA" w:rsidRPr="00E97AFA" w:rsidRDefault="00BB77E5" w:rsidP="00E97AFA">
            <w:pPr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Children should not eat batter containing raw flour such as cake mix.</w:t>
            </w:r>
            <w:r w:rsidR="11FF3C02" w:rsidRPr="48BCDF9E">
              <w:rPr>
                <w:rFonts w:ascii="Arial" w:hAnsi="Arial"/>
                <w:color w:val="000000" w:themeColor="text1"/>
              </w:rPr>
              <w:t xml:space="preserve"> </w:t>
            </w:r>
          </w:p>
          <w:p w14:paraId="4B7B54CC" w14:textId="77777777" w:rsidR="00280EAD" w:rsidRPr="00E97AFA" w:rsidRDefault="00280EAD" w:rsidP="00E97AFA">
            <w:pPr>
              <w:rPr>
                <w:rFonts w:ascii="Arial" w:hAnsi="Arial"/>
                <w:color w:val="000000" w:themeColor="text1"/>
              </w:rPr>
            </w:pPr>
          </w:p>
          <w:p w14:paraId="0F3208FD" w14:textId="29268E18" w:rsidR="00E97AFA" w:rsidRPr="00E97AFA" w:rsidRDefault="00332E81" w:rsidP="00E97AFA">
            <w:pPr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Do</w:t>
            </w:r>
            <w:r w:rsidR="00E97AFA" w:rsidRPr="00E97AFA">
              <w:rPr>
                <w:rFonts w:ascii="Arial" w:hAnsi="Arial"/>
                <w:color w:val="000000" w:themeColor="text1"/>
              </w:rPr>
              <w:t xml:space="preserve"> not use raw homemade cookie dough in ice cream unless it has been made with heat-treated flour (cookie dough ice cream sold in shops contains dough that has been treated to kill harmful germs) </w:t>
            </w:r>
          </w:p>
          <w:p w14:paraId="75A55462" w14:textId="19B5DCD9" w:rsidR="009065D2" w:rsidRPr="00B668A4" w:rsidRDefault="009065D2" w:rsidP="00B95D03">
            <w:pPr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43" w:type="dxa"/>
          </w:tcPr>
          <w:p w14:paraId="62A32D6F" w14:textId="5D468E03" w:rsidR="00355671" w:rsidRPr="00F02F81" w:rsidRDefault="00796168" w:rsidP="00B95D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704" w:type="dxa"/>
          </w:tcPr>
          <w:p w14:paraId="2912E2A7" w14:textId="48A83F24" w:rsidR="00355671" w:rsidRPr="00F02F81" w:rsidRDefault="00796168">
            <w:r>
              <w:t>2</w:t>
            </w:r>
          </w:p>
        </w:tc>
        <w:tc>
          <w:tcPr>
            <w:tcW w:w="666" w:type="dxa"/>
          </w:tcPr>
          <w:p w14:paraId="548DE6A6" w14:textId="2E0150B4" w:rsidR="00355671" w:rsidRPr="00F02F81" w:rsidRDefault="00796168">
            <w:r>
              <w:t>6</w:t>
            </w:r>
          </w:p>
        </w:tc>
        <w:tc>
          <w:tcPr>
            <w:tcW w:w="1722" w:type="dxa"/>
            <w:gridSpan w:val="2"/>
          </w:tcPr>
          <w:p w14:paraId="62D6612B" w14:textId="51F47EBE" w:rsidR="006B154C" w:rsidRPr="00F02F81" w:rsidRDefault="006B154C" w:rsidP="00B95D03">
            <w:pPr>
              <w:rPr>
                <w:rFonts w:ascii="Arial" w:hAnsi="Arial"/>
              </w:rPr>
            </w:pPr>
          </w:p>
        </w:tc>
      </w:tr>
      <w:tr w:rsidR="00AE56D3" w14:paraId="502DD2CA" w14:textId="77777777" w:rsidTr="48BCDF9E">
        <w:trPr>
          <w:gridAfter w:val="1"/>
          <w:wAfter w:w="141" w:type="dxa"/>
          <w:trHeight w:val="851"/>
        </w:trPr>
        <w:tc>
          <w:tcPr>
            <w:tcW w:w="1814" w:type="dxa"/>
          </w:tcPr>
          <w:p w14:paraId="44022001" w14:textId="4BC10BD6" w:rsidR="00AE56D3" w:rsidRPr="00B668A4" w:rsidRDefault="00FE4A03" w:rsidP="42569AC0">
            <w:pPr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Contamination of other foodstuffs</w:t>
            </w:r>
          </w:p>
        </w:tc>
        <w:tc>
          <w:tcPr>
            <w:tcW w:w="1830" w:type="dxa"/>
          </w:tcPr>
          <w:p w14:paraId="2092A7D9" w14:textId="1D26FE3C" w:rsidR="00AE56D3" w:rsidRPr="00B668A4" w:rsidRDefault="00AE56D3" w:rsidP="00B95D03">
            <w:pPr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87" w:type="dxa"/>
          </w:tcPr>
          <w:p w14:paraId="5B13D4CA" w14:textId="7689BD10" w:rsidR="00AE56D3" w:rsidRPr="005543E4" w:rsidRDefault="00AE56D3" w:rsidP="00A2644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492" w:type="dxa"/>
          </w:tcPr>
          <w:p w14:paraId="74C4AABB" w14:textId="6A1E0B87" w:rsidR="00FE4A03" w:rsidRDefault="00FE4A03" w:rsidP="00FE4A03">
            <w:pPr>
              <w:rPr>
                <w:rFonts w:ascii="Arial" w:hAnsi="Arial"/>
                <w:color w:val="000000" w:themeColor="text1"/>
              </w:rPr>
            </w:pPr>
            <w:r w:rsidRPr="00E97AFA">
              <w:rPr>
                <w:rFonts w:ascii="Arial" w:hAnsi="Arial"/>
                <w:color w:val="000000" w:themeColor="text1"/>
              </w:rPr>
              <w:t>Keep raw foods, such as flour, separate from ready-to-eat foods - because flour is a powder, it can spread easily</w:t>
            </w:r>
            <w:r w:rsidR="00280EAD">
              <w:rPr>
                <w:rFonts w:ascii="Arial" w:hAnsi="Arial"/>
                <w:color w:val="000000" w:themeColor="text1"/>
              </w:rPr>
              <w:t>.</w:t>
            </w:r>
          </w:p>
          <w:p w14:paraId="1736505E" w14:textId="77777777" w:rsidR="00280EAD" w:rsidRPr="00E97AFA" w:rsidRDefault="00280EAD" w:rsidP="00FE4A03">
            <w:pPr>
              <w:rPr>
                <w:rFonts w:ascii="Arial" w:hAnsi="Arial"/>
                <w:color w:val="000000" w:themeColor="text1"/>
              </w:rPr>
            </w:pPr>
          </w:p>
          <w:p w14:paraId="5A0447EE" w14:textId="4068CA6C" w:rsidR="00FE4A03" w:rsidRDefault="00FE4A03" w:rsidP="00FE4A03">
            <w:pPr>
              <w:rPr>
                <w:rFonts w:ascii="Arial" w:hAnsi="Arial"/>
                <w:color w:val="000000" w:themeColor="text1"/>
              </w:rPr>
            </w:pPr>
            <w:r w:rsidRPr="48BCDF9E">
              <w:rPr>
                <w:rFonts w:ascii="Arial" w:hAnsi="Arial"/>
                <w:color w:val="000000" w:themeColor="text1"/>
              </w:rPr>
              <w:t xml:space="preserve">Follow storage instructions carefully for food containing raw dough until </w:t>
            </w:r>
            <w:r w:rsidR="190C70AE" w:rsidRPr="48BCDF9E">
              <w:rPr>
                <w:rFonts w:ascii="Arial" w:hAnsi="Arial"/>
                <w:color w:val="000000" w:themeColor="text1"/>
              </w:rPr>
              <w:t>it is</w:t>
            </w:r>
            <w:r w:rsidRPr="48BCDF9E">
              <w:rPr>
                <w:rFonts w:ascii="Arial" w:hAnsi="Arial"/>
                <w:color w:val="000000" w:themeColor="text1"/>
              </w:rPr>
              <w:t xml:space="preserve"> baked or cooked (for example, ready to eat cookie dough or ready rolled pastry</w:t>
            </w:r>
            <w:r w:rsidR="40FC89F0" w:rsidRPr="48BCDF9E">
              <w:rPr>
                <w:rFonts w:ascii="Arial" w:hAnsi="Arial"/>
                <w:color w:val="000000" w:themeColor="text1"/>
              </w:rPr>
              <w:t>)</w:t>
            </w:r>
          </w:p>
          <w:p w14:paraId="7EA3E84E" w14:textId="77777777" w:rsidR="00FE4A03" w:rsidRDefault="00FE4A03" w:rsidP="00F84685">
            <w:pPr>
              <w:rPr>
                <w:rFonts w:ascii="Arial" w:hAnsi="Arial"/>
                <w:color w:val="000000" w:themeColor="text1"/>
              </w:rPr>
            </w:pPr>
          </w:p>
          <w:p w14:paraId="47B3441A" w14:textId="175A843E" w:rsidR="00F84685" w:rsidRPr="00F84685" w:rsidRDefault="00F84685" w:rsidP="00F84685">
            <w:pPr>
              <w:rPr>
                <w:rFonts w:ascii="Arial" w:hAnsi="Arial"/>
                <w:color w:val="000000" w:themeColor="text1"/>
              </w:rPr>
            </w:pPr>
            <w:r w:rsidRPr="48BCDF9E">
              <w:rPr>
                <w:rFonts w:ascii="Arial" w:hAnsi="Arial"/>
                <w:color w:val="000000" w:themeColor="text1"/>
              </w:rPr>
              <w:lastRenderedPageBreak/>
              <w:t xml:space="preserve">Wash hands with soap and warm water after </w:t>
            </w:r>
            <w:r w:rsidR="7FAB64C5" w:rsidRPr="48BCDF9E">
              <w:rPr>
                <w:rFonts w:ascii="Arial" w:hAnsi="Arial"/>
                <w:color w:val="000000" w:themeColor="text1"/>
              </w:rPr>
              <w:t>handling flour</w:t>
            </w:r>
            <w:r w:rsidRPr="48BCDF9E">
              <w:rPr>
                <w:rFonts w:ascii="Arial" w:hAnsi="Arial"/>
                <w:color w:val="000000" w:themeColor="text1"/>
              </w:rPr>
              <w:t xml:space="preserve"> or any surfaces they have </w:t>
            </w:r>
            <w:proofErr w:type="gramStart"/>
            <w:r w:rsidRPr="48BCDF9E">
              <w:rPr>
                <w:rFonts w:ascii="Arial" w:hAnsi="Arial"/>
                <w:color w:val="000000" w:themeColor="text1"/>
              </w:rPr>
              <w:t>touched</w:t>
            </w:r>
            <w:proofErr w:type="gramEnd"/>
            <w:r w:rsidRPr="48BCDF9E">
              <w:rPr>
                <w:rFonts w:ascii="Arial" w:hAnsi="Arial"/>
                <w:color w:val="000000" w:themeColor="text1"/>
              </w:rPr>
              <w:t xml:space="preserve"> </w:t>
            </w:r>
          </w:p>
          <w:p w14:paraId="434865B9" w14:textId="16952893" w:rsidR="00F84685" w:rsidRPr="00F84685" w:rsidRDefault="00F84685" w:rsidP="00F84685">
            <w:pPr>
              <w:rPr>
                <w:rFonts w:ascii="Arial" w:hAnsi="Arial"/>
                <w:color w:val="000000" w:themeColor="text1"/>
              </w:rPr>
            </w:pPr>
            <w:r w:rsidRPr="48BCDF9E">
              <w:rPr>
                <w:rFonts w:ascii="Arial" w:hAnsi="Arial"/>
                <w:color w:val="000000" w:themeColor="text1"/>
              </w:rPr>
              <w:t>Wash bowls, utensils, and other surfaces with warm, soapy water or a suitable cleaning agent</w:t>
            </w:r>
            <w:r w:rsidR="614A911E" w:rsidRPr="48BCDF9E">
              <w:rPr>
                <w:rFonts w:ascii="Arial" w:hAnsi="Arial"/>
                <w:color w:val="000000" w:themeColor="text1"/>
              </w:rPr>
              <w:t xml:space="preserve"> or clean in the dishwasher</w:t>
            </w:r>
            <w:r w:rsidR="765648A1" w:rsidRPr="48BCDF9E">
              <w:rPr>
                <w:rFonts w:ascii="Arial" w:hAnsi="Arial"/>
                <w:color w:val="000000" w:themeColor="text1"/>
              </w:rPr>
              <w:t>.</w:t>
            </w:r>
          </w:p>
          <w:p w14:paraId="22D71D9B" w14:textId="4B734099" w:rsidR="006B3B5B" w:rsidRPr="00B668A4" w:rsidRDefault="00F84685" w:rsidP="00B95D03">
            <w:pPr>
              <w:rPr>
                <w:rFonts w:ascii="Arial" w:hAnsi="Arial"/>
                <w:color w:val="000000" w:themeColor="text1"/>
              </w:rPr>
            </w:pPr>
            <w:r w:rsidRPr="00F84685">
              <w:rPr>
                <w:rFonts w:ascii="Arial" w:hAnsi="Arial"/>
                <w:color w:val="000000" w:themeColor="text1"/>
              </w:rPr>
              <w:t>Make sure countertops are cleaned thoroughly</w:t>
            </w:r>
          </w:p>
        </w:tc>
        <w:tc>
          <w:tcPr>
            <w:tcW w:w="843" w:type="dxa"/>
          </w:tcPr>
          <w:p w14:paraId="31977D14" w14:textId="55A4976F" w:rsidR="00AE56D3" w:rsidRPr="00F02F81" w:rsidRDefault="00313B4E" w:rsidP="00B95D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2</w:t>
            </w:r>
          </w:p>
        </w:tc>
        <w:tc>
          <w:tcPr>
            <w:tcW w:w="704" w:type="dxa"/>
          </w:tcPr>
          <w:p w14:paraId="1BA643D5" w14:textId="26527297" w:rsidR="00AE56D3" w:rsidRPr="00F02F81" w:rsidRDefault="00313B4E">
            <w:r>
              <w:t>2</w:t>
            </w:r>
          </w:p>
        </w:tc>
        <w:tc>
          <w:tcPr>
            <w:tcW w:w="666" w:type="dxa"/>
          </w:tcPr>
          <w:p w14:paraId="5484F481" w14:textId="4402C899" w:rsidR="00AE56D3" w:rsidRPr="00F02F81" w:rsidRDefault="00313B4E">
            <w:r>
              <w:t>4</w:t>
            </w:r>
          </w:p>
        </w:tc>
        <w:tc>
          <w:tcPr>
            <w:tcW w:w="1722" w:type="dxa"/>
            <w:gridSpan w:val="2"/>
          </w:tcPr>
          <w:p w14:paraId="0BA4E690" w14:textId="77777777" w:rsidR="00AE56D3" w:rsidRPr="00F02F81" w:rsidRDefault="00AE56D3" w:rsidP="00B95D03">
            <w:pPr>
              <w:rPr>
                <w:rFonts w:ascii="Arial" w:hAnsi="Arial"/>
              </w:rPr>
            </w:pPr>
          </w:p>
        </w:tc>
      </w:tr>
      <w:tr w:rsidR="00203DE8" w14:paraId="2C873F3F" w14:textId="77777777" w:rsidTr="48BCDF9E">
        <w:trPr>
          <w:trHeight w:val="851"/>
        </w:trPr>
        <w:tc>
          <w:tcPr>
            <w:tcW w:w="1814" w:type="dxa"/>
          </w:tcPr>
          <w:p w14:paraId="6AD92F38" w14:textId="277DD957" w:rsidR="00203DE8" w:rsidRDefault="00203DE8" w:rsidP="42569AC0">
            <w:pPr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Heat</w:t>
            </w:r>
            <w:r w:rsidR="00C734B8">
              <w:rPr>
                <w:rFonts w:ascii="Arial" w:hAnsi="Arial"/>
                <w:color w:val="000000" w:themeColor="text1"/>
              </w:rPr>
              <w:t xml:space="preserve"> treatment of raw flour</w:t>
            </w:r>
          </w:p>
        </w:tc>
        <w:tc>
          <w:tcPr>
            <w:tcW w:w="1830" w:type="dxa"/>
          </w:tcPr>
          <w:p w14:paraId="6131FDD5" w14:textId="050AA105" w:rsidR="00203DE8" w:rsidRDefault="00C734B8" w:rsidP="00B95D03">
            <w:pPr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Fire, explosion</w:t>
            </w:r>
          </w:p>
          <w:p w14:paraId="28F577EC" w14:textId="748FF1CD" w:rsidR="00C734B8" w:rsidRPr="00B668A4" w:rsidRDefault="00C734B8" w:rsidP="00B95D03">
            <w:pPr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Burns from hot surfaces</w:t>
            </w:r>
          </w:p>
        </w:tc>
        <w:tc>
          <w:tcPr>
            <w:tcW w:w="1387" w:type="dxa"/>
          </w:tcPr>
          <w:p w14:paraId="7290211C" w14:textId="77777777" w:rsidR="00203DE8" w:rsidRDefault="00C734B8" w:rsidP="00A2644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Staff</w:t>
            </w:r>
          </w:p>
          <w:p w14:paraId="6C0666E2" w14:textId="038D9872" w:rsidR="00280EAD" w:rsidRPr="005543E4" w:rsidRDefault="00280EAD" w:rsidP="00A2644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Building occupants</w:t>
            </w:r>
          </w:p>
        </w:tc>
        <w:tc>
          <w:tcPr>
            <w:tcW w:w="5492" w:type="dxa"/>
          </w:tcPr>
          <w:p w14:paraId="3821151B" w14:textId="68BB975B" w:rsidR="00203DE8" w:rsidRDefault="00004E1E" w:rsidP="00FE4A03">
            <w:pPr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Must only be carried out in an oven</w:t>
            </w:r>
            <w:r w:rsidR="006739F7">
              <w:rPr>
                <w:rFonts w:ascii="Arial" w:hAnsi="Arial"/>
                <w:color w:val="000000" w:themeColor="text1"/>
              </w:rPr>
              <w:t>.</w:t>
            </w:r>
          </w:p>
          <w:p w14:paraId="59CA1CF6" w14:textId="6DFE1517" w:rsidR="00096766" w:rsidRDefault="00ED1966" w:rsidP="00FE4A03">
            <w:pPr>
              <w:rPr>
                <w:rFonts w:ascii="Arial" w:hAnsi="Arial"/>
                <w:color w:val="000000" w:themeColor="text1"/>
              </w:rPr>
            </w:pPr>
            <w:r w:rsidRPr="48BCDF9E">
              <w:rPr>
                <w:rFonts w:ascii="Arial" w:hAnsi="Arial"/>
                <w:color w:val="000000" w:themeColor="text1"/>
              </w:rPr>
              <w:t>The flour should be</w:t>
            </w:r>
            <w:r w:rsidR="2F332ED3" w:rsidRPr="48BCDF9E">
              <w:rPr>
                <w:rFonts w:ascii="Arial" w:hAnsi="Arial"/>
                <w:color w:val="000000" w:themeColor="text1"/>
              </w:rPr>
              <w:t xml:space="preserve"> spread on a baking sheet and</w:t>
            </w:r>
            <w:r w:rsidRPr="48BCDF9E">
              <w:rPr>
                <w:rFonts w:ascii="Arial" w:hAnsi="Arial"/>
                <w:color w:val="000000" w:themeColor="text1"/>
              </w:rPr>
              <w:t xml:space="preserve"> heated to 70°C for a min of 2 </w:t>
            </w:r>
            <w:proofErr w:type="gramStart"/>
            <w:r w:rsidRPr="48BCDF9E">
              <w:rPr>
                <w:rFonts w:ascii="Arial" w:hAnsi="Arial"/>
                <w:color w:val="000000" w:themeColor="text1"/>
              </w:rPr>
              <w:t>minutes</w:t>
            </w:r>
            <w:proofErr w:type="gramEnd"/>
          </w:p>
          <w:p w14:paraId="493F3315" w14:textId="593FDB8B" w:rsidR="006739F7" w:rsidRPr="00B96184" w:rsidRDefault="006739F7" w:rsidP="00FE4A03">
            <w:pPr>
              <w:rPr>
                <w:rFonts w:ascii="Arial" w:hAnsi="Arial"/>
                <w:b/>
                <w:bCs/>
                <w:color w:val="000000" w:themeColor="text1"/>
              </w:rPr>
            </w:pPr>
            <w:r w:rsidRPr="48BCDF9E">
              <w:rPr>
                <w:rFonts w:ascii="Arial" w:hAnsi="Arial"/>
                <w:b/>
                <w:bCs/>
                <w:color w:val="000000" w:themeColor="text1"/>
              </w:rPr>
              <w:t>Frying pan treatmen</w:t>
            </w:r>
            <w:r w:rsidR="00B96184" w:rsidRPr="48BCDF9E">
              <w:rPr>
                <w:rFonts w:ascii="Arial" w:hAnsi="Arial"/>
                <w:b/>
                <w:bCs/>
                <w:color w:val="000000" w:themeColor="text1"/>
              </w:rPr>
              <w:t>t</w:t>
            </w:r>
            <w:r w:rsidR="132A0C6C" w:rsidRPr="48BCDF9E">
              <w:rPr>
                <w:rFonts w:ascii="Arial" w:hAnsi="Arial"/>
                <w:b/>
                <w:bCs/>
                <w:color w:val="000000" w:themeColor="text1"/>
              </w:rPr>
              <w:t xml:space="preserve"> is</w:t>
            </w:r>
            <w:r w:rsidR="00B96184" w:rsidRPr="48BCDF9E">
              <w:rPr>
                <w:rFonts w:ascii="Arial" w:hAnsi="Arial"/>
                <w:b/>
                <w:bCs/>
                <w:color w:val="000000" w:themeColor="text1"/>
              </w:rPr>
              <w:t xml:space="preserve"> not </w:t>
            </w:r>
            <w:proofErr w:type="gramStart"/>
            <w:r w:rsidR="00B96184" w:rsidRPr="48BCDF9E">
              <w:rPr>
                <w:rFonts w:ascii="Arial" w:hAnsi="Arial"/>
                <w:b/>
                <w:bCs/>
                <w:color w:val="000000" w:themeColor="text1"/>
              </w:rPr>
              <w:t>permitted</w:t>
            </w:r>
            <w:proofErr w:type="gramEnd"/>
          </w:p>
          <w:p w14:paraId="4CA5D740" w14:textId="0750A408" w:rsidR="00203DE8" w:rsidRPr="00E97AFA" w:rsidRDefault="6F876802" w:rsidP="00FE4A03">
            <w:pPr>
              <w:rPr>
                <w:rFonts w:ascii="Arial" w:hAnsi="Arial"/>
                <w:color w:val="000000" w:themeColor="text1"/>
              </w:rPr>
            </w:pPr>
            <w:r w:rsidRPr="48BCDF9E">
              <w:rPr>
                <w:rFonts w:ascii="Arial" w:hAnsi="Arial"/>
                <w:color w:val="000000" w:themeColor="text1"/>
              </w:rPr>
              <w:t>Children</w:t>
            </w:r>
            <w:r w:rsidR="00AC47B0" w:rsidRPr="48BCDF9E">
              <w:rPr>
                <w:rFonts w:ascii="Arial" w:hAnsi="Arial"/>
                <w:color w:val="000000" w:themeColor="text1"/>
              </w:rPr>
              <w:t xml:space="preserve"> to be kept a</w:t>
            </w:r>
            <w:r w:rsidR="1662CF36" w:rsidRPr="48BCDF9E">
              <w:rPr>
                <w:rFonts w:ascii="Arial" w:hAnsi="Arial"/>
                <w:color w:val="000000" w:themeColor="text1"/>
              </w:rPr>
              <w:t xml:space="preserve"> safe distance</w:t>
            </w:r>
            <w:r w:rsidR="00AC47B0" w:rsidRPr="48BCDF9E">
              <w:rPr>
                <w:rFonts w:ascii="Arial" w:hAnsi="Arial"/>
                <w:color w:val="000000" w:themeColor="text1"/>
              </w:rPr>
              <w:t xml:space="preserve"> during</w:t>
            </w:r>
            <w:r w:rsidR="727C7F04" w:rsidRPr="48BCDF9E">
              <w:rPr>
                <w:rFonts w:ascii="Arial" w:hAnsi="Arial"/>
                <w:color w:val="000000" w:themeColor="text1"/>
              </w:rPr>
              <w:t xml:space="preserve"> the</w:t>
            </w:r>
            <w:r w:rsidR="00AC47B0" w:rsidRPr="48BCDF9E">
              <w:rPr>
                <w:rFonts w:ascii="Arial" w:hAnsi="Arial"/>
                <w:color w:val="000000" w:themeColor="text1"/>
              </w:rPr>
              <w:t xml:space="preserve"> process until flour and</w:t>
            </w:r>
            <w:r w:rsidR="58E5B02D" w:rsidRPr="48BCDF9E">
              <w:rPr>
                <w:rFonts w:ascii="Arial" w:hAnsi="Arial"/>
                <w:color w:val="000000" w:themeColor="text1"/>
              </w:rPr>
              <w:t xml:space="preserve"> the</w:t>
            </w:r>
            <w:r w:rsidR="00AC47B0" w:rsidRPr="48BCDF9E">
              <w:rPr>
                <w:rFonts w:ascii="Arial" w:hAnsi="Arial"/>
                <w:color w:val="000000" w:themeColor="text1"/>
              </w:rPr>
              <w:t xml:space="preserve"> oven has cooled to room temperature</w:t>
            </w:r>
            <w:r w:rsidR="00BE2064" w:rsidRPr="48BCDF9E">
              <w:rPr>
                <w:rFonts w:ascii="Arial" w:hAnsi="Arial"/>
                <w:color w:val="000000" w:themeColor="text1"/>
              </w:rPr>
              <w:t xml:space="preserve"> </w:t>
            </w:r>
          </w:p>
        </w:tc>
        <w:tc>
          <w:tcPr>
            <w:tcW w:w="843" w:type="dxa"/>
          </w:tcPr>
          <w:p w14:paraId="113F8280" w14:textId="55AFF104" w:rsidR="00203DE8" w:rsidRPr="00F02F81" w:rsidRDefault="00D53015" w:rsidP="00B95D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704" w:type="dxa"/>
          </w:tcPr>
          <w:p w14:paraId="4C7E3095" w14:textId="6D177359" w:rsidR="00203DE8" w:rsidRPr="00F02F81" w:rsidRDefault="00ED1453">
            <w:r>
              <w:t>2</w:t>
            </w:r>
          </w:p>
        </w:tc>
        <w:tc>
          <w:tcPr>
            <w:tcW w:w="666" w:type="dxa"/>
          </w:tcPr>
          <w:p w14:paraId="201A93EE" w14:textId="37B0FEBD" w:rsidR="00203DE8" w:rsidRPr="00F02F81" w:rsidRDefault="00ED1453">
            <w:r>
              <w:t>8</w:t>
            </w:r>
          </w:p>
        </w:tc>
        <w:tc>
          <w:tcPr>
            <w:tcW w:w="1722" w:type="dxa"/>
            <w:gridSpan w:val="3"/>
          </w:tcPr>
          <w:p w14:paraId="36A9D619" w14:textId="77777777" w:rsidR="00203DE8" w:rsidRPr="00F02F81" w:rsidRDefault="00203DE8" w:rsidP="00B95D03">
            <w:pPr>
              <w:rPr>
                <w:rFonts w:ascii="Arial" w:hAnsi="Arial"/>
              </w:rPr>
            </w:pPr>
          </w:p>
        </w:tc>
      </w:tr>
      <w:tr w:rsidR="0059602C" w14:paraId="6657F34A" w14:textId="77777777" w:rsidTr="48BCDF9E">
        <w:trPr>
          <w:tblHeader/>
        </w:trPr>
        <w:tc>
          <w:tcPr>
            <w:tcW w:w="14599" w:type="dxa"/>
            <w:gridSpan w:val="10"/>
            <w:shd w:val="clear" w:color="auto" w:fill="FFFFFF" w:themeFill="background1"/>
          </w:tcPr>
          <w:p w14:paraId="23988BA7" w14:textId="77777777" w:rsidR="0059602C" w:rsidRPr="0059602C" w:rsidRDefault="0059602C" w:rsidP="0059602C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(</w:t>
            </w:r>
            <w:r w:rsidRPr="0059602C">
              <w:rPr>
                <w:rFonts w:ascii="Arial" w:hAnsi="Arial"/>
                <w:b/>
                <w:sz w:val="24"/>
              </w:rPr>
              <w:t>STRIKE- THROUGH AS REQUIRED</w:t>
            </w:r>
            <w:r>
              <w:rPr>
                <w:rFonts w:ascii="Arial" w:hAnsi="Arial"/>
                <w:b/>
                <w:sz w:val="24"/>
              </w:rPr>
              <w:t>)</w:t>
            </w:r>
            <w:r w:rsidRPr="0059602C">
              <w:rPr>
                <w:rFonts w:ascii="Arial" w:hAnsi="Arial"/>
                <w:b/>
                <w:sz w:val="24"/>
              </w:rPr>
              <w:t>:</w:t>
            </w:r>
          </w:p>
          <w:p w14:paraId="2E325B50" w14:textId="77777777" w:rsidR="0059602C" w:rsidRPr="0059602C" w:rsidRDefault="0059602C" w:rsidP="0059602C">
            <w:pPr>
              <w:rPr>
                <w:rFonts w:ascii="Arial" w:hAnsi="Arial"/>
                <w:sz w:val="16"/>
                <w:szCs w:val="16"/>
              </w:rPr>
            </w:pPr>
          </w:p>
          <w:p w14:paraId="5CE5D724" w14:textId="77777777" w:rsidR="0059602C" w:rsidRPr="0059602C" w:rsidRDefault="0059602C" w:rsidP="0059602C">
            <w:pPr>
              <w:rPr>
                <w:rFonts w:ascii="Arial" w:hAnsi="Arial"/>
                <w:sz w:val="22"/>
                <w:szCs w:val="22"/>
              </w:rPr>
            </w:pPr>
            <w:r w:rsidRPr="0059602C">
              <w:rPr>
                <w:rFonts w:ascii="Arial" w:hAnsi="Arial"/>
                <w:sz w:val="22"/>
                <w:szCs w:val="22"/>
              </w:rPr>
              <w:t>The responsible manager for this assessment (identified on page 1) considers that:</w:t>
            </w:r>
          </w:p>
          <w:p w14:paraId="787B5A10" w14:textId="77777777" w:rsidR="0059602C" w:rsidRPr="0059602C" w:rsidRDefault="0059602C" w:rsidP="0059602C">
            <w:pPr>
              <w:rPr>
                <w:rFonts w:ascii="Arial" w:hAnsi="Arial"/>
                <w:sz w:val="16"/>
                <w:szCs w:val="16"/>
              </w:rPr>
            </w:pPr>
          </w:p>
          <w:p w14:paraId="2F3B1DC9" w14:textId="77777777" w:rsidR="0059602C" w:rsidRPr="0059602C" w:rsidRDefault="0059602C" w:rsidP="0059602C">
            <w:pPr>
              <w:numPr>
                <w:ilvl w:val="0"/>
                <w:numId w:val="11"/>
              </w:numPr>
              <w:rPr>
                <w:rFonts w:ascii="Arial" w:hAnsi="Arial"/>
                <w:sz w:val="22"/>
                <w:szCs w:val="22"/>
              </w:rPr>
            </w:pPr>
            <w:r w:rsidRPr="0059602C">
              <w:rPr>
                <w:rFonts w:ascii="Arial" w:hAnsi="Arial"/>
                <w:sz w:val="22"/>
                <w:szCs w:val="22"/>
              </w:rPr>
              <w:t xml:space="preserve">All risks have been addressed and reduced to levels which are as low as reasonably practicable </w:t>
            </w:r>
            <w:r w:rsidRPr="0059602C">
              <w:rPr>
                <w:rFonts w:ascii="Arial" w:hAnsi="Arial"/>
                <w:b/>
                <w:sz w:val="22"/>
                <w:szCs w:val="22"/>
              </w:rPr>
              <w:t>OR</w:t>
            </w:r>
          </w:p>
          <w:p w14:paraId="1F516F9A" w14:textId="77777777" w:rsidR="0059602C" w:rsidRPr="00C17CE2" w:rsidRDefault="4C0B1FDB" w:rsidP="09C3703F">
            <w:pPr>
              <w:numPr>
                <w:ilvl w:val="0"/>
                <w:numId w:val="11"/>
              </w:numPr>
              <w:ind w:left="366" w:hanging="6"/>
              <w:rPr>
                <w:rFonts w:ascii="Arial" w:hAnsi="Arial"/>
                <w:sz w:val="24"/>
                <w:szCs w:val="24"/>
              </w:rPr>
            </w:pPr>
            <w:r w:rsidRPr="00C17CE2">
              <w:rPr>
                <w:rFonts w:ascii="Arial" w:hAnsi="Arial"/>
                <w:sz w:val="24"/>
                <w:szCs w:val="24"/>
              </w:rPr>
              <w:t xml:space="preserve">Further action is required as detailed </w:t>
            </w:r>
            <w:proofErr w:type="gramStart"/>
            <w:r w:rsidRPr="00C17CE2">
              <w:rPr>
                <w:rFonts w:ascii="Arial" w:hAnsi="Arial"/>
                <w:sz w:val="24"/>
                <w:szCs w:val="24"/>
              </w:rPr>
              <w:t>below</w:t>
            </w:r>
            <w:proofErr w:type="gramEnd"/>
          </w:p>
          <w:p w14:paraId="361F3599" w14:textId="7D72270F" w:rsidR="004F0962" w:rsidRPr="0059602C" w:rsidRDefault="004F0962" w:rsidP="004F0962">
            <w:pPr>
              <w:ind w:left="366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C42A4B" w14:paraId="27CD5D73" w14:textId="77777777" w:rsidTr="48BCDF9E">
        <w:trPr>
          <w:tblHeader/>
        </w:trPr>
        <w:tc>
          <w:tcPr>
            <w:tcW w:w="10523" w:type="dxa"/>
            <w:gridSpan w:val="4"/>
            <w:shd w:val="clear" w:color="auto" w:fill="CCCCCC"/>
          </w:tcPr>
          <w:p w14:paraId="571D4D60" w14:textId="77777777" w:rsidR="00C42A4B" w:rsidRDefault="00C42A4B" w:rsidP="00C42A4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4"/>
              </w:rPr>
              <w:br w:type="page"/>
            </w:r>
            <w:r>
              <w:rPr>
                <w:rFonts w:ascii="Arial" w:hAnsi="Arial"/>
                <w:b/>
                <w:sz w:val="22"/>
              </w:rPr>
              <w:t>Further Action Required / Review Comments</w:t>
            </w:r>
          </w:p>
        </w:tc>
        <w:tc>
          <w:tcPr>
            <w:tcW w:w="2251" w:type="dxa"/>
            <w:gridSpan w:val="4"/>
            <w:shd w:val="clear" w:color="auto" w:fill="CCCCCC"/>
          </w:tcPr>
          <w:p w14:paraId="1A2E4082" w14:textId="77777777" w:rsidR="0059602C" w:rsidRDefault="00C42A4B" w:rsidP="00C42A4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Action by </w:t>
            </w:r>
          </w:p>
          <w:p w14:paraId="7B6D6C87" w14:textId="77777777" w:rsidR="00C42A4B" w:rsidRDefault="00C42A4B" w:rsidP="00C42A4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(whom)</w:t>
            </w:r>
          </w:p>
        </w:tc>
        <w:tc>
          <w:tcPr>
            <w:tcW w:w="1825" w:type="dxa"/>
            <w:gridSpan w:val="2"/>
            <w:shd w:val="clear" w:color="auto" w:fill="CCCCCC"/>
          </w:tcPr>
          <w:p w14:paraId="2FE964D0" w14:textId="77777777" w:rsidR="00C42A4B" w:rsidRDefault="00C42A4B" w:rsidP="00C42A4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Action by (date)</w:t>
            </w:r>
          </w:p>
        </w:tc>
      </w:tr>
      <w:tr w:rsidR="00C42A4B" w14:paraId="6467FBA5" w14:textId="77777777" w:rsidTr="48BCDF9E">
        <w:trPr>
          <w:trHeight w:val="964"/>
        </w:trPr>
        <w:tc>
          <w:tcPr>
            <w:tcW w:w="10523" w:type="dxa"/>
            <w:gridSpan w:val="4"/>
          </w:tcPr>
          <w:p w14:paraId="25C2A3EE" w14:textId="0777E34E" w:rsidR="00120DAB" w:rsidRDefault="00120DAB" w:rsidP="00120DAB"/>
          <w:p w14:paraId="41065D90" w14:textId="5C91ECF0" w:rsidR="00A26444" w:rsidRPr="00CA5847" w:rsidRDefault="00000000" w:rsidP="00C42A4B">
            <w:pPr>
              <w:rPr>
                <w:rFonts w:asciiTheme="minorHAnsi" w:hAnsiTheme="minorHAnsi" w:cstheme="minorHAnsi"/>
              </w:rPr>
            </w:pPr>
            <w:hyperlink r:id="rId12" w:history="1">
              <w:r w:rsidR="00CA5847" w:rsidRPr="00CA5847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Raw flour | Food Standards Agency</w:t>
              </w:r>
            </w:hyperlink>
          </w:p>
        </w:tc>
        <w:tc>
          <w:tcPr>
            <w:tcW w:w="2251" w:type="dxa"/>
            <w:gridSpan w:val="4"/>
          </w:tcPr>
          <w:p w14:paraId="2C402AB7" w14:textId="00001510" w:rsidR="00C42A4B" w:rsidRDefault="00C42A4B" w:rsidP="00C42A4B">
            <w:pPr>
              <w:rPr>
                <w:rFonts w:ascii="Arial" w:hAnsi="Arial"/>
              </w:rPr>
            </w:pPr>
          </w:p>
        </w:tc>
        <w:tc>
          <w:tcPr>
            <w:tcW w:w="1825" w:type="dxa"/>
            <w:gridSpan w:val="2"/>
          </w:tcPr>
          <w:p w14:paraId="34B37A4F" w14:textId="6CA7E4C4" w:rsidR="00C42A4B" w:rsidRDefault="00C42A4B" w:rsidP="00C42A4B">
            <w:pPr>
              <w:rPr>
                <w:rFonts w:ascii="Arial" w:hAnsi="Arial"/>
              </w:rPr>
            </w:pPr>
          </w:p>
        </w:tc>
      </w:tr>
    </w:tbl>
    <w:p w14:paraId="3793C401" w14:textId="77777777" w:rsidR="00BE2821" w:rsidRDefault="00BE2821"/>
    <w:sectPr w:rsidR="00BE2821" w:rsidSect="00BE282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4" w:h="11909" w:orient="landscape" w:code="9"/>
      <w:pgMar w:top="1134" w:right="1242" w:bottom="357" w:left="993" w:header="426" w:footer="3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3856F" w14:textId="77777777" w:rsidR="0084760F" w:rsidRDefault="0084760F">
      <w:r>
        <w:separator/>
      </w:r>
    </w:p>
  </w:endnote>
  <w:endnote w:type="continuationSeparator" w:id="0">
    <w:p w14:paraId="4911BD4D" w14:textId="77777777" w:rsidR="0084760F" w:rsidRDefault="0084760F">
      <w:r>
        <w:continuationSeparator/>
      </w:r>
    </w:p>
  </w:endnote>
  <w:endnote w:type="continuationNotice" w:id="1">
    <w:p w14:paraId="0CD431DE" w14:textId="77777777" w:rsidR="0084760F" w:rsidRDefault="008476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A5973" w14:textId="77777777" w:rsidR="0083121A" w:rsidRDefault="008312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EE1CD" w14:textId="77777777" w:rsidR="00774948" w:rsidRPr="00393049" w:rsidRDefault="00774948">
    <w:pPr>
      <w:rPr>
        <w:sz w:val="8"/>
        <w:szCs w:val="8"/>
      </w:rPr>
    </w:pPr>
  </w:p>
  <w:tbl>
    <w:tblPr>
      <w:tblW w:w="0" w:type="auto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000" w:firstRow="0" w:lastRow="0" w:firstColumn="0" w:lastColumn="0" w:noHBand="0" w:noVBand="0"/>
    </w:tblPr>
    <w:tblGrid>
      <w:gridCol w:w="1526"/>
      <w:gridCol w:w="1400"/>
      <w:gridCol w:w="1400"/>
      <w:gridCol w:w="1400"/>
      <w:gridCol w:w="1400"/>
      <w:gridCol w:w="1400"/>
    </w:tblGrid>
    <w:tr w:rsidR="002708E5" w:rsidRPr="002708E5" w14:paraId="7FDDF3EB" w14:textId="77777777" w:rsidTr="009132BD">
      <w:trPr>
        <w:jc w:val="center"/>
      </w:trPr>
      <w:tc>
        <w:tcPr>
          <w:tcW w:w="1526" w:type="dxa"/>
        </w:tcPr>
        <w:p w14:paraId="592982B6" w14:textId="77777777" w:rsidR="00774948" w:rsidRPr="0077590D" w:rsidRDefault="00891E31">
          <w:pPr>
            <w:pStyle w:val="Footer"/>
            <w:jc w:val="center"/>
            <w:rPr>
              <w:rFonts w:ascii="Arial" w:hAnsi="Arial" w:cs="Arial"/>
              <w:color w:val="BFBFBF"/>
            </w:rPr>
          </w:pPr>
          <w:r>
            <w:rPr>
              <w:rFonts w:ascii="Arial" w:hAnsi="Arial" w:cs="Arial"/>
              <w:color w:val="BFBFBF"/>
            </w:rPr>
            <w:t>template</w:t>
          </w:r>
          <w:r w:rsidR="00774948" w:rsidRPr="0077590D">
            <w:rPr>
              <w:rFonts w:ascii="Arial" w:hAnsi="Arial" w:cs="Arial"/>
              <w:color w:val="BFBFBF"/>
            </w:rPr>
            <w:t xml:space="preserve"> No.</w:t>
          </w:r>
        </w:p>
      </w:tc>
      <w:tc>
        <w:tcPr>
          <w:tcW w:w="1400" w:type="dxa"/>
        </w:tcPr>
        <w:p w14:paraId="28886918" w14:textId="77777777" w:rsidR="00774948" w:rsidRPr="0077590D" w:rsidRDefault="00774948">
          <w:pPr>
            <w:pStyle w:val="Footer"/>
            <w:jc w:val="center"/>
            <w:rPr>
              <w:rFonts w:ascii="Arial" w:hAnsi="Arial" w:cs="Arial"/>
              <w:color w:val="BFBFBF"/>
            </w:rPr>
          </w:pPr>
          <w:r w:rsidRPr="0077590D">
            <w:rPr>
              <w:rFonts w:ascii="Arial" w:hAnsi="Arial" w:cs="Arial"/>
              <w:color w:val="BFBFBF"/>
            </w:rPr>
            <w:t>Issue</w:t>
          </w:r>
        </w:p>
      </w:tc>
      <w:tc>
        <w:tcPr>
          <w:tcW w:w="1400" w:type="dxa"/>
        </w:tcPr>
        <w:p w14:paraId="1434838E" w14:textId="77777777" w:rsidR="00774948" w:rsidRPr="0077590D" w:rsidRDefault="00774948">
          <w:pPr>
            <w:pStyle w:val="Footer"/>
            <w:jc w:val="center"/>
            <w:rPr>
              <w:rFonts w:ascii="Arial" w:hAnsi="Arial" w:cs="Arial"/>
              <w:color w:val="BFBFBF"/>
            </w:rPr>
          </w:pPr>
          <w:r w:rsidRPr="0077590D">
            <w:rPr>
              <w:rFonts w:ascii="Arial" w:hAnsi="Arial" w:cs="Arial"/>
              <w:color w:val="BFBFBF"/>
            </w:rPr>
            <w:t>Issue Date</w:t>
          </w:r>
        </w:p>
      </w:tc>
      <w:tc>
        <w:tcPr>
          <w:tcW w:w="1400" w:type="dxa"/>
        </w:tcPr>
        <w:p w14:paraId="3DA79D27" w14:textId="77777777" w:rsidR="00774948" w:rsidRPr="0077590D" w:rsidRDefault="00774948">
          <w:pPr>
            <w:pStyle w:val="Footer"/>
            <w:jc w:val="center"/>
            <w:rPr>
              <w:rFonts w:ascii="Arial" w:hAnsi="Arial" w:cs="Arial"/>
              <w:color w:val="BFBFBF"/>
            </w:rPr>
          </w:pPr>
          <w:r w:rsidRPr="0077590D">
            <w:rPr>
              <w:rFonts w:ascii="Arial" w:hAnsi="Arial" w:cs="Arial"/>
              <w:color w:val="BFBFBF"/>
            </w:rPr>
            <w:t>Issued By</w:t>
          </w:r>
        </w:p>
      </w:tc>
      <w:tc>
        <w:tcPr>
          <w:tcW w:w="1400" w:type="dxa"/>
        </w:tcPr>
        <w:p w14:paraId="6244AE58" w14:textId="77777777" w:rsidR="00774948" w:rsidRPr="0077590D" w:rsidRDefault="00774948">
          <w:pPr>
            <w:pStyle w:val="Footer"/>
            <w:jc w:val="center"/>
            <w:rPr>
              <w:rFonts w:ascii="Arial" w:hAnsi="Arial" w:cs="Arial"/>
              <w:color w:val="BFBFBF"/>
            </w:rPr>
          </w:pPr>
          <w:r w:rsidRPr="0077590D">
            <w:rPr>
              <w:rFonts w:ascii="Arial" w:hAnsi="Arial" w:cs="Arial"/>
              <w:color w:val="BFBFBF"/>
            </w:rPr>
            <w:t>Approved By</w:t>
          </w:r>
        </w:p>
      </w:tc>
      <w:tc>
        <w:tcPr>
          <w:tcW w:w="1400" w:type="dxa"/>
        </w:tcPr>
        <w:p w14:paraId="7FE14340" w14:textId="77777777" w:rsidR="00774948" w:rsidRPr="0077590D" w:rsidRDefault="00774948">
          <w:pPr>
            <w:pStyle w:val="Footer"/>
            <w:jc w:val="center"/>
            <w:rPr>
              <w:rFonts w:ascii="Arial" w:hAnsi="Arial" w:cs="Arial"/>
              <w:color w:val="BFBFBF"/>
            </w:rPr>
          </w:pPr>
          <w:r w:rsidRPr="0077590D">
            <w:rPr>
              <w:rFonts w:ascii="Arial" w:hAnsi="Arial" w:cs="Arial"/>
              <w:color w:val="BFBFBF"/>
            </w:rPr>
            <w:t>Page No</w:t>
          </w:r>
        </w:p>
      </w:tc>
    </w:tr>
    <w:tr w:rsidR="002708E5" w:rsidRPr="002708E5" w14:paraId="0BDB3261" w14:textId="77777777" w:rsidTr="009132BD">
      <w:trPr>
        <w:jc w:val="center"/>
      </w:trPr>
      <w:tc>
        <w:tcPr>
          <w:tcW w:w="1526" w:type="dxa"/>
        </w:tcPr>
        <w:p w14:paraId="00E38060" w14:textId="77777777" w:rsidR="00774948" w:rsidRPr="0077590D" w:rsidRDefault="000743E4">
          <w:pPr>
            <w:pStyle w:val="Footer"/>
            <w:jc w:val="center"/>
            <w:rPr>
              <w:rFonts w:ascii="Arial" w:hAnsi="Arial" w:cs="Arial"/>
              <w:color w:val="BFBFBF"/>
            </w:rPr>
          </w:pPr>
          <w:r w:rsidRPr="0077590D">
            <w:rPr>
              <w:rFonts w:ascii="Arial" w:hAnsi="Arial" w:cs="Arial"/>
              <w:color w:val="BFBFBF"/>
            </w:rPr>
            <w:t>OHS-C-</w:t>
          </w:r>
          <w:proofErr w:type="gramStart"/>
          <w:r w:rsidRPr="0077590D">
            <w:rPr>
              <w:rFonts w:ascii="Arial" w:hAnsi="Arial" w:cs="Arial"/>
              <w:color w:val="BFBFBF"/>
            </w:rPr>
            <w:t>12.F</w:t>
          </w:r>
          <w:proofErr w:type="gramEnd"/>
          <w:r w:rsidRPr="0077590D">
            <w:rPr>
              <w:rFonts w:ascii="Arial" w:hAnsi="Arial" w:cs="Arial"/>
              <w:color w:val="BFBFBF"/>
            </w:rPr>
            <w:t>1</w:t>
          </w:r>
        </w:p>
      </w:tc>
      <w:tc>
        <w:tcPr>
          <w:tcW w:w="1400" w:type="dxa"/>
        </w:tcPr>
        <w:p w14:paraId="32C09C0C" w14:textId="77777777" w:rsidR="00774948" w:rsidRPr="0077590D" w:rsidRDefault="002708E5">
          <w:pPr>
            <w:pStyle w:val="Footer"/>
            <w:jc w:val="center"/>
            <w:rPr>
              <w:rFonts w:ascii="Arial" w:hAnsi="Arial" w:cs="Arial"/>
              <w:color w:val="BFBFBF"/>
            </w:rPr>
          </w:pPr>
          <w:r w:rsidRPr="0077590D">
            <w:rPr>
              <w:rFonts w:ascii="Arial" w:hAnsi="Arial" w:cs="Arial"/>
              <w:color w:val="BFBFBF"/>
            </w:rPr>
            <w:t>1.3</w:t>
          </w:r>
        </w:p>
      </w:tc>
      <w:tc>
        <w:tcPr>
          <w:tcW w:w="1400" w:type="dxa"/>
        </w:tcPr>
        <w:p w14:paraId="222F428B" w14:textId="77777777" w:rsidR="00774948" w:rsidRPr="0077590D" w:rsidRDefault="00891E31">
          <w:pPr>
            <w:pStyle w:val="Footer"/>
            <w:jc w:val="center"/>
            <w:rPr>
              <w:rFonts w:ascii="Arial" w:hAnsi="Arial" w:cs="Arial"/>
              <w:color w:val="BFBFBF"/>
            </w:rPr>
          </w:pPr>
          <w:r>
            <w:rPr>
              <w:rFonts w:ascii="Arial" w:hAnsi="Arial" w:cs="Arial"/>
              <w:color w:val="BFBFBF"/>
            </w:rPr>
            <w:t>11/04/2017</w:t>
          </w:r>
        </w:p>
      </w:tc>
      <w:tc>
        <w:tcPr>
          <w:tcW w:w="1400" w:type="dxa"/>
        </w:tcPr>
        <w:p w14:paraId="0A1886BC" w14:textId="77777777" w:rsidR="00774948" w:rsidRPr="0077590D" w:rsidRDefault="00891E31">
          <w:pPr>
            <w:pStyle w:val="Footer"/>
            <w:jc w:val="center"/>
            <w:rPr>
              <w:rFonts w:ascii="Arial" w:hAnsi="Arial" w:cs="Arial"/>
              <w:color w:val="BFBFBF"/>
            </w:rPr>
          </w:pPr>
          <w:proofErr w:type="spellStart"/>
          <w:proofErr w:type="gramStart"/>
          <w:r>
            <w:rPr>
              <w:rFonts w:ascii="Arial" w:hAnsi="Arial" w:cs="Arial"/>
              <w:color w:val="BFBFBF"/>
            </w:rPr>
            <w:t>R.Hunter</w:t>
          </w:r>
          <w:proofErr w:type="spellEnd"/>
          <w:proofErr w:type="gramEnd"/>
        </w:p>
      </w:tc>
      <w:tc>
        <w:tcPr>
          <w:tcW w:w="1400" w:type="dxa"/>
        </w:tcPr>
        <w:p w14:paraId="69F586EA" w14:textId="77777777" w:rsidR="00774948" w:rsidRPr="0077590D" w:rsidRDefault="00891E31">
          <w:pPr>
            <w:pStyle w:val="Footer"/>
            <w:jc w:val="center"/>
            <w:rPr>
              <w:rFonts w:ascii="Arial" w:hAnsi="Arial" w:cs="Arial"/>
              <w:color w:val="BFBFBF"/>
            </w:rPr>
          </w:pPr>
          <w:r>
            <w:rPr>
              <w:rFonts w:ascii="Arial" w:hAnsi="Arial" w:cs="Arial"/>
              <w:color w:val="BFBFBF"/>
            </w:rPr>
            <w:t>CHSSG</w:t>
          </w:r>
        </w:p>
      </w:tc>
      <w:tc>
        <w:tcPr>
          <w:tcW w:w="1400" w:type="dxa"/>
        </w:tcPr>
        <w:p w14:paraId="0B45B270" w14:textId="77777777" w:rsidR="00774948" w:rsidRPr="0077590D" w:rsidRDefault="00774948">
          <w:pPr>
            <w:pStyle w:val="Footer"/>
            <w:jc w:val="center"/>
            <w:rPr>
              <w:rFonts w:ascii="Arial" w:hAnsi="Arial" w:cs="Arial"/>
              <w:color w:val="BFBFBF"/>
            </w:rPr>
          </w:pPr>
          <w:r w:rsidRPr="0077590D">
            <w:rPr>
              <w:rFonts w:ascii="Arial" w:hAnsi="Arial" w:cs="Arial"/>
              <w:snapToGrid w:val="0"/>
              <w:color w:val="BFBFBF"/>
            </w:rPr>
            <w:t xml:space="preserve">Page </w:t>
          </w:r>
          <w:r w:rsidRPr="0077590D">
            <w:rPr>
              <w:rFonts w:ascii="Arial" w:hAnsi="Arial" w:cs="Arial"/>
              <w:snapToGrid w:val="0"/>
              <w:color w:val="BFBFBF"/>
            </w:rPr>
            <w:fldChar w:fldCharType="begin"/>
          </w:r>
          <w:r w:rsidRPr="0077590D">
            <w:rPr>
              <w:rFonts w:ascii="Arial" w:hAnsi="Arial" w:cs="Arial"/>
              <w:snapToGrid w:val="0"/>
              <w:color w:val="BFBFBF"/>
            </w:rPr>
            <w:instrText xml:space="preserve"> PAGE </w:instrText>
          </w:r>
          <w:r w:rsidRPr="0077590D">
            <w:rPr>
              <w:rFonts w:ascii="Arial" w:hAnsi="Arial" w:cs="Arial"/>
              <w:snapToGrid w:val="0"/>
              <w:color w:val="BFBFBF"/>
            </w:rPr>
            <w:fldChar w:fldCharType="separate"/>
          </w:r>
          <w:r w:rsidR="0083121A">
            <w:rPr>
              <w:rFonts w:ascii="Arial" w:hAnsi="Arial" w:cs="Arial"/>
              <w:noProof/>
              <w:snapToGrid w:val="0"/>
              <w:color w:val="BFBFBF"/>
            </w:rPr>
            <w:t>1</w:t>
          </w:r>
          <w:r w:rsidRPr="0077590D">
            <w:rPr>
              <w:rFonts w:ascii="Arial" w:hAnsi="Arial" w:cs="Arial"/>
              <w:snapToGrid w:val="0"/>
              <w:color w:val="BFBFBF"/>
            </w:rPr>
            <w:fldChar w:fldCharType="end"/>
          </w:r>
          <w:r w:rsidRPr="0077590D">
            <w:rPr>
              <w:rFonts w:ascii="Arial" w:hAnsi="Arial" w:cs="Arial"/>
              <w:snapToGrid w:val="0"/>
              <w:color w:val="BFBFBF"/>
            </w:rPr>
            <w:t xml:space="preserve"> of </w:t>
          </w:r>
          <w:r w:rsidRPr="0077590D">
            <w:rPr>
              <w:rFonts w:ascii="Arial" w:hAnsi="Arial" w:cs="Arial"/>
              <w:snapToGrid w:val="0"/>
              <w:color w:val="BFBFBF"/>
            </w:rPr>
            <w:fldChar w:fldCharType="begin"/>
          </w:r>
          <w:r w:rsidRPr="0077590D">
            <w:rPr>
              <w:rFonts w:ascii="Arial" w:hAnsi="Arial" w:cs="Arial"/>
              <w:snapToGrid w:val="0"/>
              <w:color w:val="BFBFBF"/>
            </w:rPr>
            <w:instrText xml:space="preserve"> NUMPAGES </w:instrText>
          </w:r>
          <w:r w:rsidRPr="0077590D">
            <w:rPr>
              <w:rFonts w:ascii="Arial" w:hAnsi="Arial" w:cs="Arial"/>
              <w:snapToGrid w:val="0"/>
              <w:color w:val="BFBFBF"/>
            </w:rPr>
            <w:fldChar w:fldCharType="separate"/>
          </w:r>
          <w:r w:rsidR="0083121A">
            <w:rPr>
              <w:rFonts w:ascii="Arial" w:hAnsi="Arial" w:cs="Arial"/>
              <w:noProof/>
              <w:snapToGrid w:val="0"/>
              <w:color w:val="BFBFBF"/>
            </w:rPr>
            <w:t>2</w:t>
          </w:r>
          <w:r w:rsidRPr="0077590D">
            <w:rPr>
              <w:rFonts w:ascii="Arial" w:hAnsi="Arial" w:cs="Arial"/>
              <w:snapToGrid w:val="0"/>
              <w:color w:val="BFBFBF"/>
            </w:rPr>
            <w:fldChar w:fldCharType="end"/>
          </w:r>
        </w:p>
      </w:tc>
    </w:tr>
  </w:tbl>
  <w:p w14:paraId="732875D9" w14:textId="77777777" w:rsidR="00774948" w:rsidRPr="00393049" w:rsidRDefault="00774948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9B81" w14:textId="77777777" w:rsidR="0083121A" w:rsidRDefault="008312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C1B95" w14:textId="77777777" w:rsidR="0084760F" w:rsidRDefault="0084760F">
      <w:r>
        <w:separator/>
      </w:r>
    </w:p>
  </w:footnote>
  <w:footnote w:type="continuationSeparator" w:id="0">
    <w:p w14:paraId="5D5FCA48" w14:textId="77777777" w:rsidR="0084760F" w:rsidRDefault="0084760F">
      <w:r>
        <w:continuationSeparator/>
      </w:r>
    </w:p>
  </w:footnote>
  <w:footnote w:type="continuationNotice" w:id="1">
    <w:p w14:paraId="338976DA" w14:textId="77777777" w:rsidR="0084760F" w:rsidRDefault="0084760F"/>
  </w:footnote>
  <w:footnote w:id="2">
    <w:p w14:paraId="0C0210FC" w14:textId="77777777" w:rsidR="006A6B15" w:rsidRDefault="006A6B15">
      <w:pPr>
        <w:pStyle w:val="FootnoteText"/>
      </w:pPr>
      <w:r>
        <w:rPr>
          <w:rStyle w:val="FootnoteReference"/>
        </w:rPr>
        <w:footnoteRef/>
      </w:r>
      <w:r>
        <w:t xml:space="preserve">  Approval by the relevant responsible manager indicates acceptance of the statements in the comments section at the end of this assessment </w:t>
      </w:r>
      <w:proofErr w:type="gramStart"/>
      <w:r>
        <w:t>document</w:t>
      </w:r>
      <w:proofErr w:type="gramEnd"/>
      <w:r>
        <w:t xml:space="preserve"> </w:t>
      </w:r>
    </w:p>
  </w:footnote>
  <w:footnote w:id="3">
    <w:p w14:paraId="465245C0" w14:textId="77777777" w:rsidR="00FD6738" w:rsidRPr="006A6B15" w:rsidRDefault="00FD6738" w:rsidP="006A6B15">
      <w:pPr>
        <w:tabs>
          <w:tab w:val="left" w:pos="993"/>
        </w:tabs>
        <w:ind w:left="993" w:hanging="993"/>
      </w:pPr>
      <w:r>
        <w:rPr>
          <w:rStyle w:val="FootnoteReference"/>
        </w:rPr>
        <w:footnoteRef/>
      </w:r>
      <w:r>
        <w:t xml:space="preserve"> </w:t>
      </w:r>
      <w:r w:rsidR="006A6B15">
        <w:t xml:space="preserve"> </w:t>
      </w:r>
      <w:r w:rsidRPr="006A6B15">
        <w:t xml:space="preserve">One or more </w:t>
      </w:r>
      <w:r w:rsidR="006A6B15">
        <w:rPr>
          <w:b/>
        </w:rPr>
        <w:t>u</w:t>
      </w:r>
      <w:r w:rsidRPr="006A6B15">
        <w:rPr>
          <w:b/>
        </w:rPr>
        <w:t>nacceptable</w:t>
      </w:r>
      <w:r w:rsidR="009132BD" w:rsidRPr="006A6B15">
        <w:rPr>
          <w:b/>
        </w:rPr>
        <w:t>=</w:t>
      </w:r>
      <w:r w:rsidR="009132BD" w:rsidRPr="006A6B15">
        <w:t xml:space="preserve"> (</w:t>
      </w:r>
      <w:r w:rsidRPr="006A6B15">
        <w:rPr>
          <w:b/>
        </w:rPr>
        <w:t>High</w:t>
      </w:r>
      <w:r w:rsidRPr="006A6B15">
        <w:t xml:space="preserve">) residual risks remaining </w:t>
      </w:r>
      <w:r w:rsidRPr="006A6B15">
        <w:rPr>
          <w:b/>
        </w:rPr>
        <w:t>review period.1 month</w:t>
      </w:r>
      <w:r w:rsidR="006A6B15" w:rsidRPr="006A6B15">
        <w:t xml:space="preserve">. </w:t>
      </w:r>
      <w:r w:rsidRPr="006A6B15">
        <w:t xml:space="preserve">One or more </w:t>
      </w:r>
      <w:r w:rsidR="006A6B15">
        <w:rPr>
          <w:b/>
        </w:rPr>
        <w:t>t</w:t>
      </w:r>
      <w:r w:rsidRPr="006A6B15">
        <w:rPr>
          <w:b/>
        </w:rPr>
        <w:t>olerable</w:t>
      </w:r>
      <w:r w:rsidRPr="006A6B15">
        <w:t xml:space="preserve"> </w:t>
      </w:r>
      <w:r w:rsidR="009132BD" w:rsidRPr="006A6B15">
        <w:t>= (</w:t>
      </w:r>
      <w:r w:rsidRPr="006A6B15">
        <w:rPr>
          <w:b/>
        </w:rPr>
        <w:t>Medium</w:t>
      </w:r>
      <w:r w:rsidRPr="006A6B15">
        <w:t xml:space="preserve">) residual risks remaining </w:t>
      </w:r>
      <w:r w:rsidRPr="006A6B15">
        <w:rPr>
          <w:b/>
        </w:rPr>
        <w:t xml:space="preserve">review period </w:t>
      </w:r>
      <w:r w:rsidR="006A6B15" w:rsidRPr="006A6B15">
        <w:rPr>
          <w:b/>
        </w:rPr>
        <w:t>=</w:t>
      </w:r>
      <w:r w:rsidRPr="006A6B15">
        <w:rPr>
          <w:b/>
        </w:rPr>
        <w:t>18 months</w:t>
      </w:r>
      <w:r w:rsidR="006A6B15" w:rsidRPr="006A6B15">
        <w:t>.</w:t>
      </w:r>
    </w:p>
    <w:p w14:paraId="5D4AA50C" w14:textId="77777777" w:rsidR="00FD6738" w:rsidRDefault="006A6B15" w:rsidP="006A6B15">
      <w:pPr>
        <w:pStyle w:val="FootnoteText"/>
        <w:tabs>
          <w:tab w:val="left" w:pos="993"/>
        </w:tabs>
        <w:ind w:left="993" w:hanging="993"/>
      </w:pPr>
      <w:r w:rsidRPr="006A6B15">
        <w:t xml:space="preserve">    Where a</w:t>
      </w:r>
      <w:r w:rsidR="00FD6738" w:rsidRPr="006A6B15">
        <w:t xml:space="preserve">ll residual risks are determined as </w:t>
      </w:r>
      <w:r>
        <w:rPr>
          <w:b/>
        </w:rPr>
        <w:t>a</w:t>
      </w:r>
      <w:r w:rsidR="00FD6738" w:rsidRPr="006A6B15">
        <w:rPr>
          <w:b/>
        </w:rPr>
        <w:t xml:space="preserve">dequate </w:t>
      </w:r>
      <w:r w:rsidR="00FD6738" w:rsidRPr="006A6B15">
        <w:t xml:space="preserve">or </w:t>
      </w:r>
      <w:r w:rsidR="009132BD">
        <w:rPr>
          <w:b/>
        </w:rPr>
        <w:t>a</w:t>
      </w:r>
      <w:r w:rsidR="009132BD" w:rsidRPr="006A6B15">
        <w:rPr>
          <w:b/>
        </w:rPr>
        <w:t>cceptable</w:t>
      </w:r>
      <w:r w:rsidR="009132BD" w:rsidRPr="006A6B15">
        <w:t xml:space="preserve"> (</w:t>
      </w:r>
      <w:r w:rsidR="00FD6738" w:rsidRPr="006A6B15">
        <w:rPr>
          <w:b/>
        </w:rPr>
        <w:t>Low</w:t>
      </w:r>
      <w:r w:rsidR="00FD6738" w:rsidRPr="006A6B15">
        <w:t xml:space="preserve">) </w:t>
      </w:r>
      <w:r w:rsidR="00FD6738" w:rsidRPr="006A6B15">
        <w:rPr>
          <w:b/>
        </w:rPr>
        <w:t xml:space="preserve">review period </w:t>
      </w:r>
      <w:r w:rsidRPr="006A6B15">
        <w:rPr>
          <w:b/>
        </w:rPr>
        <w:t xml:space="preserve">= not more than </w:t>
      </w:r>
      <w:r w:rsidR="00FD6738" w:rsidRPr="006A6B15">
        <w:rPr>
          <w:b/>
        </w:rPr>
        <w:t>3 years</w:t>
      </w:r>
      <w:r w:rsidRPr="006A6B15"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18F55" w14:textId="77777777" w:rsidR="0083121A" w:rsidRDefault="008312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2421"/>
      <w:gridCol w:w="8182"/>
      <w:gridCol w:w="3991"/>
    </w:tblGrid>
    <w:tr w:rsidR="0059602C" w:rsidRPr="00882203" w14:paraId="20C63FFC" w14:textId="77777777" w:rsidTr="0059602C">
      <w:trPr>
        <w:trHeight w:val="555"/>
      </w:trPr>
      <w:tc>
        <w:tcPr>
          <w:tcW w:w="2421" w:type="dxa"/>
          <w:vMerge w:val="restart"/>
          <w:shd w:val="clear" w:color="auto" w:fill="auto"/>
          <w:vAlign w:val="center"/>
        </w:tcPr>
        <w:p w14:paraId="236AC0FC" w14:textId="59375832" w:rsidR="0059602C" w:rsidRPr="00882203" w:rsidRDefault="00E0469A" w:rsidP="00AF4645">
          <w:pPr>
            <w:rPr>
              <w:rFonts w:ascii="Arial" w:hAnsi="Arial"/>
              <w:sz w:val="96"/>
            </w:rPr>
          </w:pPr>
          <w:r>
            <w:rPr>
              <w:noProof/>
            </w:rPr>
            <w:drawing>
              <wp:inline distT="0" distB="0" distL="0" distR="0" wp14:anchorId="60F9AC26" wp14:editId="1C17D447">
                <wp:extent cx="1400175" cy="695325"/>
                <wp:effectExtent l="0" t="0" r="0" b="0"/>
                <wp:docPr id="1" name="Picture 1" descr="Fife 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fe 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19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14:paraId="517A47E1" w14:textId="77777777" w:rsidR="0059602C" w:rsidRPr="00882203" w:rsidRDefault="0059602C" w:rsidP="006A6B15">
          <w:pPr>
            <w:jc w:val="center"/>
            <w:rPr>
              <w:rFonts w:ascii="Arial" w:hAnsi="Arial"/>
            </w:rPr>
          </w:pPr>
          <w:r w:rsidRPr="00882203">
            <w:rPr>
              <w:rFonts w:ascii="Arial" w:hAnsi="Arial"/>
              <w:b/>
              <w:sz w:val="56"/>
              <w:szCs w:val="56"/>
            </w:rPr>
            <w:t>RISK ASSESSMENT</w:t>
          </w:r>
        </w:p>
      </w:tc>
      <w:tc>
        <w:tcPr>
          <w:tcW w:w="40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B2475C0" w14:textId="77777777" w:rsidR="0059602C" w:rsidRPr="0059602C" w:rsidRDefault="0059602C" w:rsidP="0059602C">
          <w:pPr>
            <w:rPr>
              <w:rFonts w:ascii="Arial" w:hAnsi="Arial" w:cs="Arial"/>
              <w:b/>
              <w:sz w:val="24"/>
              <w:szCs w:val="24"/>
            </w:rPr>
          </w:pPr>
          <w:r w:rsidRPr="0059602C">
            <w:rPr>
              <w:rFonts w:ascii="Arial" w:hAnsi="Arial" w:cs="Arial"/>
              <w:b/>
              <w:sz w:val="24"/>
              <w:szCs w:val="24"/>
            </w:rPr>
            <w:t>Reference:</w:t>
          </w:r>
        </w:p>
      </w:tc>
    </w:tr>
    <w:tr w:rsidR="0059602C" w:rsidRPr="00882203" w14:paraId="78D22A95" w14:textId="77777777" w:rsidTr="0059602C">
      <w:trPr>
        <w:trHeight w:val="555"/>
      </w:trPr>
      <w:tc>
        <w:tcPr>
          <w:tcW w:w="2421" w:type="dxa"/>
          <w:vMerge/>
          <w:shd w:val="clear" w:color="auto" w:fill="auto"/>
          <w:vAlign w:val="center"/>
        </w:tcPr>
        <w:p w14:paraId="70917C56" w14:textId="77777777" w:rsidR="0059602C" w:rsidRPr="00AE56D3" w:rsidRDefault="0059602C" w:rsidP="00AF4645"/>
      </w:tc>
      <w:tc>
        <w:tcPr>
          <w:tcW w:w="8319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185BEE9F" w14:textId="77777777" w:rsidR="0059602C" w:rsidRPr="00882203" w:rsidRDefault="0059602C" w:rsidP="006A6B15">
          <w:pPr>
            <w:jc w:val="center"/>
            <w:rPr>
              <w:rFonts w:ascii="Arial" w:hAnsi="Arial"/>
              <w:b/>
              <w:sz w:val="56"/>
              <w:szCs w:val="56"/>
            </w:rPr>
          </w:pPr>
        </w:p>
      </w:tc>
      <w:tc>
        <w:tcPr>
          <w:tcW w:w="40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9DE1B83" w14:textId="77777777" w:rsidR="0059602C" w:rsidRPr="00882203" w:rsidRDefault="0059602C" w:rsidP="006A6B15">
          <w:pPr>
            <w:jc w:val="center"/>
            <w:rPr>
              <w:rFonts w:ascii="Arial" w:hAnsi="Arial"/>
            </w:rPr>
          </w:pPr>
        </w:p>
      </w:tc>
    </w:tr>
  </w:tbl>
  <w:p w14:paraId="31B88699" w14:textId="77777777" w:rsidR="00AF4645" w:rsidRDefault="00AF46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ADB79" w14:textId="77777777" w:rsidR="0083121A" w:rsidRDefault="008312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C65C0"/>
    <w:multiLevelType w:val="singleLevel"/>
    <w:tmpl w:val="B9406C2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84E1A"/>
    <w:multiLevelType w:val="singleLevel"/>
    <w:tmpl w:val="A8D2F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</w:rPr>
    </w:lvl>
  </w:abstractNum>
  <w:abstractNum w:abstractNumId="2" w15:restartNumberingAfterBreak="0">
    <w:nsid w:val="0AF76145"/>
    <w:multiLevelType w:val="singleLevel"/>
    <w:tmpl w:val="E3BE99B0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" w15:restartNumberingAfterBreak="0">
    <w:nsid w:val="29F2698A"/>
    <w:multiLevelType w:val="hybridMultilevel"/>
    <w:tmpl w:val="7A4C40DC"/>
    <w:lvl w:ilvl="0" w:tplc="9730A75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67DBF"/>
    <w:multiLevelType w:val="singleLevel"/>
    <w:tmpl w:val="8D90370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BB37AE5"/>
    <w:multiLevelType w:val="singleLevel"/>
    <w:tmpl w:val="3B64DF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</w:rPr>
    </w:lvl>
  </w:abstractNum>
  <w:abstractNum w:abstractNumId="6" w15:restartNumberingAfterBreak="0">
    <w:nsid w:val="3BFC7A4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4E82ED4"/>
    <w:multiLevelType w:val="singleLevel"/>
    <w:tmpl w:val="08D63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 w15:restartNumberingAfterBreak="0">
    <w:nsid w:val="530B100B"/>
    <w:multiLevelType w:val="singleLevel"/>
    <w:tmpl w:val="19AC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</w:rPr>
    </w:lvl>
  </w:abstractNum>
  <w:abstractNum w:abstractNumId="9" w15:restartNumberingAfterBreak="0">
    <w:nsid w:val="67E80022"/>
    <w:multiLevelType w:val="hybridMultilevel"/>
    <w:tmpl w:val="8500F4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16F71"/>
    <w:multiLevelType w:val="singleLevel"/>
    <w:tmpl w:val="08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93238035">
    <w:abstractNumId w:val="10"/>
  </w:num>
  <w:num w:numId="2" w16cid:durableId="1914463737">
    <w:abstractNumId w:val="2"/>
  </w:num>
  <w:num w:numId="3" w16cid:durableId="935098364">
    <w:abstractNumId w:val="0"/>
  </w:num>
  <w:num w:numId="4" w16cid:durableId="1068265245">
    <w:abstractNumId w:val="4"/>
  </w:num>
  <w:num w:numId="5" w16cid:durableId="1036155745">
    <w:abstractNumId w:val="7"/>
  </w:num>
  <w:num w:numId="6" w16cid:durableId="777021252">
    <w:abstractNumId w:val="5"/>
  </w:num>
  <w:num w:numId="7" w16cid:durableId="1342243287">
    <w:abstractNumId w:val="1"/>
  </w:num>
  <w:num w:numId="8" w16cid:durableId="1282298930">
    <w:abstractNumId w:val="8"/>
  </w:num>
  <w:num w:numId="9" w16cid:durableId="1712536119">
    <w:abstractNumId w:val="6"/>
  </w:num>
  <w:num w:numId="10" w16cid:durableId="240912161">
    <w:abstractNumId w:val="9"/>
  </w:num>
  <w:num w:numId="11" w16cid:durableId="59406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91"/>
    <w:rsid w:val="00004E1E"/>
    <w:rsid w:val="00032DFF"/>
    <w:rsid w:val="00046D9C"/>
    <w:rsid w:val="00051225"/>
    <w:rsid w:val="000743E4"/>
    <w:rsid w:val="00084342"/>
    <w:rsid w:val="00091085"/>
    <w:rsid w:val="00096766"/>
    <w:rsid w:val="000A04F2"/>
    <w:rsid w:val="000A7146"/>
    <w:rsid w:val="000B2395"/>
    <w:rsid w:val="000C6A36"/>
    <w:rsid w:val="000F793A"/>
    <w:rsid w:val="00113727"/>
    <w:rsid w:val="00120DAB"/>
    <w:rsid w:val="00151DAF"/>
    <w:rsid w:val="001577DF"/>
    <w:rsid w:val="00165155"/>
    <w:rsid w:val="00175D6E"/>
    <w:rsid w:val="001875B9"/>
    <w:rsid w:val="00190B79"/>
    <w:rsid w:val="001939CB"/>
    <w:rsid w:val="00194E60"/>
    <w:rsid w:val="001B7483"/>
    <w:rsid w:val="001C4B5B"/>
    <w:rsid w:val="001D454C"/>
    <w:rsid w:val="001D65B4"/>
    <w:rsid w:val="00203DE8"/>
    <w:rsid w:val="002040AD"/>
    <w:rsid w:val="002064A0"/>
    <w:rsid w:val="002073CC"/>
    <w:rsid w:val="00216E66"/>
    <w:rsid w:val="00217F32"/>
    <w:rsid w:val="0024283F"/>
    <w:rsid w:val="00254794"/>
    <w:rsid w:val="00255CE4"/>
    <w:rsid w:val="002708E5"/>
    <w:rsid w:val="00277C5C"/>
    <w:rsid w:val="00280EAD"/>
    <w:rsid w:val="00293548"/>
    <w:rsid w:val="002B4A2D"/>
    <w:rsid w:val="002C2BC1"/>
    <w:rsid w:val="002D7212"/>
    <w:rsid w:val="002F5942"/>
    <w:rsid w:val="00313B4E"/>
    <w:rsid w:val="0031667F"/>
    <w:rsid w:val="003260F0"/>
    <w:rsid w:val="00332E81"/>
    <w:rsid w:val="00354ECA"/>
    <w:rsid w:val="00355671"/>
    <w:rsid w:val="00384FB4"/>
    <w:rsid w:val="00386F93"/>
    <w:rsid w:val="00393049"/>
    <w:rsid w:val="003A2A1D"/>
    <w:rsid w:val="003B0740"/>
    <w:rsid w:val="003B6B2B"/>
    <w:rsid w:val="003B76E8"/>
    <w:rsid w:val="003D1A78"/>
    <w:rsid w:val="003E09F5"/>
    <w:rsid w:val="003E34AE"/>
    <w:rsid w:val="003E5ADD"/>
    <w:rsid w:val="003F1EF9"/>
    <w:rsid w:val="00407D85"/>
    <w:rsid w:val="00443467"/>
    <w:rsid w:val="00445663"/>
    <w:rsid w:val="0046231E"/>
    <w:rsid w:val="00476512"/>
    <w:rsid w:val="004904C6"/>
    <w:rsid w:val="00495DF9"/>
    <w:rsid w:val="004A0084"/>
    <w:rsid w:val="004A28F2"/>
    <w:rsid w:val="004B2C69"/>
    <w:rsid w:val="004F0962"/>
    <w:rsid w:val="00516484"/>
    <w:rsid w:val="005355FF"/>
    <w:rsid w:val="005543E4"/>
    <w:rsid w:val="00562061"/>
    <w:rsid w:val="00571266"/>
    <w:rsid w:val="00574F27"/>
    <w:rsid w:val="0059602C"/>
    <w:rsid w:val="005C3DFB"/>
    <w:rsid w:val="005E7D2A"/>
    <w:rsid w:val="00601010"/>
    <w:rsid w:val="006040BF"/>
    <w:rsid w:val="00607DF0"/>
    <w:rsid w:val="00615F82"/>
    <w:rsid w:val="006236B9"/>
    <w:rsid w:val="006350CB"/>
    <w:rsid w:val="0063656A"/>
    <w:rsid w:val="006739F7"/>
    <w:rsid w:val="006761D6"/>
    <w:rsid w:val="00692F6E"/>
    <w:rsid w:val="006A6B15"/>
    <w:rsid w:val="006B154C"/>
    <w:rsid w:val="006B3B5B"/>
    <w:rsid w:val="006C224D"/>
    <w:rsid w:val="006F2BE5"/>
    <w:rsid w:val="00722F58"/>
    <w:rsid w:val="00723617"/>
    <w:rsid w:val="00725975"/>
    <w:rsid w:val="00743EE0"/>
    <w:rsid w:val="007458E3"/>
    <w:rsid w:val="007511A0"/>
    <w:rsid w:val="0075414A"/>
    <w:rsid w:val="00774948"/>
    <w:rsid w:val="0077590D"/>
    <w:rsid w:val="007777CC"/>
    <w:rsid w:val="00786C70"/>
    <w:rsid w:val="00787635"/>
    <w:rsid w:val="0079277D"/>
    <w:rsid w:val="00796168"/>
    <w:rsid w:val="007E0731"/>
    <w:rsid w:val="007F073D"/>
    <w:rsid w:val="008002AB"/>
    <w:rsid w:val="008201F3"/>
    <w:rsid w:val="0083121A"/>
    <w:rsid w:val="0084719C"/>
    <w:rsid w:val="0084760F"/>
    <w:rsid w:val="00853B49"/>
    <w:rsid w:val="008816B9"/>
    <w:rsid w:val="00882203"/>
    <w:rsid w:val="008919C6"/>
    <w:rsid w:val="00891E31"/>
    <w:rsid w:val="00894CA8"/>
    <w:rsid w:val="008A2233"/>
    <w:rsid w:val="008D1F1D"/>
    <w:rsid w:val="008E1FFF"/>
    <w:rsid w:val="0090000E"/>
    <w:rsid w:val="009065D2"/>
    <w:rsid w:val="009131AE"/>
    <w:rsid w:val="009132BD"/>
    <w:rsid w:val="009153FD"/>
    <w:rsid w:val="00925816"/>
    <w:rsid w:val="00943B12"/>
    <w:rsid w:val="00947699"/>
    <w:rsid w:val="00962408"/>
    <w:rsid w:val="00967539"/>
    <w:rsid w:val="00967540"/>
    <w:rsid w:val="009910FB"/>
    <w:rsid w:val="00994FF6"/>
    <w:rsid w:val="00995225"/>
    <w:rsid w:val="0099586E"/>
    <w:rsid w:val="009A1F48"/>
    <w:rsid w:val="009A40FA"/>
    <w:rsid w:val="009D45D2"/>
    <w:rsid w:val="00A13A46"/>
    <w:rsid w:val="00A16DF8"/>
    <w:rsid w:val="00A26444"/>
    <w:rsid w:val="00A60699"/>
    <w:rsid w:val="00A63EC0"/>
    <w:rsid w:val="00A8448B"/>
    <w:rsid w:val="00AA4919"/>
    <w:rsid w:val="00AC1CF5"/>
    <w:rsid w:val="00AC47B0"/>
    <w:rsid w:val="00AC4E39"/>
    <w:rsid w:val="00AC7E91"/>
    <w:rsid w:val="00AE56D3"/>
    <w:rsid w:val="00AF4645"/>
    <w:rsid w:val="00AF48E3"/>
    <w:rsid w:val="00B00AE5"/>
    <w:rsid w:val="00B0486B"/>
    <w:rsid w:val="00B076CE"/>
    <w:rsid w:val="00B15370"/>
    <w:rsid w:val="00B224DC"/>
    <w:rsid w:val="00B42168"/>
    <w:rsid w:val="00B64EA1"/>
    <w:rsid w:val="00B6600D"/>
    <w:rsid w:val="00B668A4"/>
    <w:rsid w:val="00B846DA"/>
    <w:rsid w:val="00B95D03"/>
    <w:rsid w:val="00B96184"/>
    <w:rsid w:val="00B965CF"/>
    <w:rsid w:val="00BA05B8"/>
    <w:rsid w:val="00BA352F"/>
    <w:rsid w:val="00BB677E"/>
    <w:rsid w:val="00BB77E5"/>
    <w:rsid w:val="00BE1F21"/>
    <w:rsid w:val="00BE2064"/>
    <w:rsid w:val="00BE2821"/>
    <w:rsid w:val="00C03A9C"/>
    <w:rsid w:val="00C03FB9"/>
    <w:rsid w:val="00C06353"/>
    <w:rsid w:val="00C0774D"/>
    <w:rsid w:val="00C11739"/>
    <w:rsid w:val="00C17CE2"/>
    <w:rsid w:val="00C346D8"/>
    <w:rsid w:val="00C374E5"/>
    <w:rsid w:val="00C40E5C"/>
    <w:rsid w:val="00C42A4B"/>
    <w:rsid w:val="00C501DF"/>
    <w:rsid w:val="00C50687"/>
    <w:rsid w:val="00C511B8"/>
    <w:rsid w:val="00C734B8"/>
    <w:rsid w:val="00C770B6"/>
    <w:rsid w:val="00CA5847"/>
    <w:rsid w:val="00CB66EA"/>
    <w:rsid w:val="00D02D34"/>
    <w:rsid w:val="00D046A3"/>
    <w:rsid w:val="00D159EA"/>
    <w:rsid w:val="00D20E0A"/>
    <w:rsid w:val="00D24FAD"/>
    <w:rsid w:val="00D32012"/>
    <w:rsid w:val="00D53015"/>
    <w:rsid w:val="00D67957"/>
    <w:rsid w:val="00D806DB"/>
    <w:rsid w:val="00D90EB7"/>
    <w:rsid w:val="00D943A3"/>
    <w:rsid w:val="00D95A5C"/>
    <w:rsid w:val="00DA6281"/>
    <w:rsid w:val="00DD4C7F"/>
    <w:rsid w:val="00E0016C"/>
    <w:rsid w:val="00E00487"/>
    <w:rsid w:val="00E0469A"/>
    <w:rsid w:val="00E14EB6"/>
    <w:rsid w:val="00E23917"/>
    <w:rsid w:val="00E27DFA"/>
    <w:rsid w:val="00E42E74"/>
    <w:rsid w:val="00E46AC2"/>
    <w:rsid w:val="00E54BDC"/>
    <w:rsid w:val="00E55C9B"/>
    <w:rsid w:val="00E5669D"/>
    <w:rsid w:val="00E637A1"/>
    <w:rsid w:val="00E8574C"/>
    <w:rsid w:val="00E9022F"/>
    <w:rsid w:val="00E950F8"/>
    <w:rsid w:val="00E97AFA"/>
    <w:rsid w:val="00EA4395"/>
    <w:rsid w:val="00EC499B"/>
    <w:rsid w:val="00EC78A1"/>
    <w:rsid w:val="00ED1453"/>
    <w:rsid w:val="00ED1966"/>
    <w:rsid w:val="00ED1A71"/>
    <w:rsid w:val="00EE63E1"/>
    <w:rsid w:val="00EF683E"/>
    <w:rsid w:val="00F02F81"/>
    <w:rsid w:val="00F051DE"/>
    <w:rsid w:val="00F30425"/>
    <w:rsid w:val="00F40C9D"/>
    <w:rsid w:val="00F72C0F"/>
    <w:rsid w:val="00F84685"/>
    <w:rsid w:val="00FD6738"/>
    <w:rsid w:val="00FE419D"/>
    <w:rsid w:val="00FE45A5"/>
    <w:rsid w:val="00FE4A03"/>
    <w:rsid w:val="00FF04FE"/>
    <w:rsid w:val="016D762E"/>
    <w:rsid w:val="033DDAAC"/>
    <w:rsid w:val="04DF298B"/>
    <w:rsid w:val="09C3703F"/>
    <w:rsid w:val="0C1DEAD2"/>
    <w:rsid w:val="0D8AEEC6"/>
    <w:rsid w:val="0DC26DEA"/>
    <w:rsid w:val="0EE5CDAC"/>
    <w:rsid w:val="11FF3C02"/>
    <w:rsid w:val="132A0C6C"/>
    <w:rsid w:val="15820DD7"/>
    <w:rsid w:val="1662CF36"/>
    <w:rsid w:val="175DBA72"/>
    <w:rsid w:val="18F27F49"/>
    <w:rsid w:val="18F98AD3"/>
    <w:rsid w:val="190C70AE"/>
    <w:rsid w:val="219E01D1"/>
    <w:rsid w:val="24BC7865"/>
    <w:rsid w:val="2694D858"/>
    <w:rsid w:val="2776CDE2"/>
    <w:rsid w:val="28B4A10C"/>
    <w:rsid w:val="2B42BF42"/>
    <w:rsid w:val="2C6A4A31"/>
    <w:rsid w:val="2F332ED3"/>
    <w:rsid w:val="31F946DD"/>
    <w:rsid w:val="335471A2"/>
    <w:rsid w:val="344ADD40"/>
    <w:rsid w:val="34747239"/>
    <w:rsid w:val="3481A2A4"/>
    <w:rsid w:val="380B9805"/>
    <w:rsid w:val="38D2082E"/>
    <w:rsid w:val="38E160EB"/>
    <w:rsid w:val="3936D5E4"/>
    <w:rsid w:val="3B49CB39"/>
    <w:rsid w:val="3BC9A1B6"/>
    <w:rsid w:val="3C23EA32"/>
    <w:rsid w:val="3D7E4B32"/>
    <w:rsid w:val="406E05BA"/>
    <w:rsid w:val="40FC89F0"/>
    <w:rsid w:val="42569AC0"/>
    <w:rsid w:val="4518D013"/>
    <w:rsid w:val="45980D07"/>
    <w:rsid w:val="48BCDF9E"/>
    <w:rsid w:val="4C0B1FDB"/>
    <w:rsid w:val="4C853CAC"/>
    <w:rsid w:val="4D5B3D29"/>
    <w:rsid w:val="4F0B6535"/>
    <w:rsid w:val="5034BB3A"/>
    <w:rsid w:val="510BE88A"/>
    <w:rsid w:val="518A7A7F"/>
    <w:rsid w:val="567C30BC"/>
    <w:rsid w:val="576021FE"/>
    <w:rsid w:val="58E5B02D"/>
    <w:rsid w:val="5C726CFF"/>
    <w:rsid w:val="5CAB0D0E"/>
    <w:rsid w:val="5F28C89B"/>
    <w:rsid w:val="60F890DB"/>
    <w:rsid w:val="614A911E"/>
    <w:rsid w:val="62BE6440"/>
    <w:rsid w:val="631A4E92"/>
    <w:rsid w:val="63F861C9"/>
    <w:rsid w:val="64B61EF3"/>
    <w:rsid w:val="69396F43"/>
    <w:rsid w:val="69787410"/>
    <w:rsid w:val="6BDD0B70"/>
    <w:rsid w:val="6C6F8801"/>
    <w:rsid w:val="6D9EAE75"/>
    <w:rsid w:val="6EB5CC7C"/>
    <w:rsid w:val="6F50C42C"/>
    <w:rsid w:val="6F876802"/>
    <w:rsid w:val="705EBB33"/>
    <w:rsid w:val="7139946A"/>
    <w:rsid w:val="727C7F04"/>
    <w:rsid w:val="73319EBC"/>
    <w:rsid w:val="75213020"/>
    <w:rsid w:val="75A8ADA9"/>
    <w:rsid w:val="765648A1"/>
    <w:rsid w:val="7A39BE2E"/>
    <w:rsid w:val="7ABB3A1A"/>
    <w:rsid w:val="7AFB120A"/>
    <w:rsid w:val="7B4371C7"/>
    <w:rsid w:val="7C7BE687"/>
    <w:rsid w:val="7D036842"/>
    <w:rsid w:val="7FAB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256753"/>
  <w15:chartTrackingRefBased/>
  <w15:docId w15:val="{93C6C93B-CE04-4120-9393-279BFFCA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7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AE5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FD6738"/>
  </w:style>
  <w:style w:type="character" w:customStyle="1" w:styleId="EndnoteTextChar">
    <w:name w:val="Endnote Text Char"/>
    <w:link w:val="EndnoteText"/>
    <w:rsid w:val="00FD6738"/>
    <w:rPr>
      <w:lang w:eastAsia="en-US"/>
    </w:rPr>
  </w:style>
  <w:style w:type="character" w:styleId="EndnoteReference">
    <w:name w:val="endnote reference"/>
    <w:rsid w:val="00FD6738"/>
    <w:rPr>
      <w:vertAlign w:val="superscript"/>
    </w:rPr>
  </w:style>
  <w:style w:type="paragraph" w:styleId="FootnoteText">
    <w:name w:val="footnote text"/>
    <w:basedOn w:val="Normal"/>
    <w:link w:val="FootnoteTextChar"/>
    <w:rsid w:val="00FD6738"/>
  </w:style>
  <w:style w:type="character" w:customStyle="1" w:styleId="FootnoteTextChar">
    <w:name w:val="Footnote Text Char"/>
    <w:link w:val="FootnoteText"/>
    <w:rsid w:val="00FD6738"/>
    <w:rPr>
      <w:lang w:eastAsia="en-US"/>
    </w:rPr>
  </w:style>
  <w:style w:type="character" w:styleId="FootnoteReference">
    <w:name w:val="footnote reference"/>
    <w:rsid w:val="00FD6738"/>
    <w:rPr>
      <w:vertAlign w:val="superscript"/>
    </w:rPr>
  </w:style>
  <w:style w:type="character" w:styleId="Hyperlink">
    <w:name w:val="Hyperlink"/>
    <w:basedOn w:val="DefaultParagraphFont"/>
    <w:uiPriority w:val="99"/>
    <w:rsid w:val="003B6B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food.gov.uk/safety-hygiene/raw-flou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cument%20Control\Draft%20Forms\OHS-C-12.F2%20Risk%20Assessmen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D1321DEC9BEA4641B75F1713E0C29E59" ma:contentTypeVersion="3320" ma:contentTypeDescription="" ma:contentTypeScope="" ma:versionID="f512375b785d5ec16dcf8329c75fc9f1">
  <xsd:schema xmlns:xsd="http://www.w3.org/2001/XMLSchema" xmlns:xs="http://www.w3.org/2001/XMLSchema" xmlns:p="http://schemas.microsoft.com/office/2006/metadata/properties" xmlns:ns2="264c5323-e590-4694-88b8-b70f18bb79bc" targetNamespace="http://schemas.microsoft.com/office/2006/metadata/properties" ma:root="true" ma:fieldsID="d41eec16c7876b2ecee7df83f781f0e1" ns2:_="">
    <xsd:import namespace="264c5323-e590-4694-88b8-b70f18bb79bc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2:DestructionDateReq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  <xsd:element name="DestructionDateReq" ma:index="9" ma:displayName="Destruction Date*" ma:default="2024-02-21T00:00:00Z" ma:format="DateOnly" ma:internalName="DestructionDateReq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tructionDateReq xmlns="264c5323-e590-4694-88b8-b70f18bb79bc">2024-02-21T00:00:00+00:00</DestructionDateReq>
    <Protective_x0020_Marking xmlns="264c5323-e590-4694-88b8-b70f18bb79bc">OFFICIAL</Protective_x0020_Marking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0FDD22-CBEE-45FF-9CF5-6FB1E756A5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459450-FDBB-4DC0-B9A4-9F6D3A047EF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06C025A-F3F2-4AE9-A2F3-4F6387B76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c5323-e590-4694-88b8-b70f18bb7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54788E-6E87-460A-9282-3A3F2B55AEB3}">
  <ds:schemaRefs>
    <ds:schemaRef ds:uri="http://schemas.microsoft.com/office/2006/metadata/properties"/>
    <ds:schemaRef ds:uri="http://schemas.microsoft.com/office/infopath/2007/PartnerControls"/>
    <ds:schemaRef ds:uri="264c5323-e590-4694-88b8-b70f18bb79bc"/>
  </ds:schemaRefs>
</ds:datastoreItem>
</file>

<file path=customXml/itemProps5.xml><?xml version="1.0" encoding="utf-8"?>
<ds:datastoreItem xmlns:ds="http://schemas.openxmlformats.org/officeDocument/2006/customXml" ds:itemID="{8771BFE5-C0CD-40C9-913C-CE9C6F13E8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OHS-C-12.F2 Risk Assessment Form</Template>
  <TotalTime>5</TotalTime>
  <Pages>2</Pages>
  <Words>383</Words>
  <Characters>2184</Characters>
  <Application>Microsoft Office Word</Application>
  <DocSecurity>0</DocSecurity>
  <Lines>18</Lines>
  <Paragraphs>5</Paragraphs>
  <ScaleCrop>false</ScaleCrop>
  <Company>Fife Council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form</dc:title>
  <dc:subject>H&amp;S</dc:subject>
  <dc:creator>Fife Council</dc:creator>
  <cp:keywords>Risk, assessment</cp:keywords>
  <dc:description>Changes made Feb 2007 - insert footer and help text. March 2007 moved assessors details to top of forms</dc:description>
  <cp:lastModifiedBy>Lynn Berry</cp:lastModifiedBy>
  <cp:revision>2</cp:revision>
  <cp:lastPrinted>2014-01-20T17:51:00Z</cp:lastPrinted>
  <dcterms:created xsi:type="dcterms:W3CDTF">2024-05-31T10:22:00Z</dcterms:created>
  <dcterms:modified xsi:type="dcterms:W3CDTF">2024-05-31T10:22:00Z</dcterms:modified>
  <cp:category>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0x010100A2637EAA83360140BB49E0F830C79BBC0100D1321DEC9BEA4641B75F1713E0C29E59</vt:lpwstr>
  </property>
  <property fmtid="{D5CDD505-2E9C-101B-9397-08002B2CF9AE}" pid="3" name="Order">
    <vt:r8>100</vt:r8>
  </property>
  <property fmtid="{D5CDD505-2E9C-101B-9397-08002B2CF9AE}" pid="4" name="_dlc_policyId">
    <vt:lpwstr>/sites/hasc/na-dc/ASRAccommodationwithCareandSupport</vt:lpwstr>
  </property>
  <property fmtid="{D5CDD505-2E9C-101B-9397-08002B2CF9AE}" pid="5" name="_dlc_ExpireDate">
    <vt:filetime>2026-02-21T00:00:00Z</vt:filetime>
  </property>
  <property fmtid="{D5CDD505-2E9C-101B-9397-08002B2CF9AE}" pid="6" name="ItemRetentionFormula">
    <vt:lpwstr>&lt;formula id="Microsoft.Office.RecordsManagement.PolicyFeatures.Expiration.Formula.BuiltIn"&gt;&lt;number&gt;2&lt;/number&gt;&lt;property&gt;DestructionDateReq&lt;/property&gt;&lt;propertyId&gt;00000000-0000-0000-0000-000000000000&lt;/propertyId&gt;&lt;period&gt;years&lt;/period&gt;&lt;/formula&gt;</vt:lpwstr>
  </property>
</Properties>
</file>