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65D6A29" wp14:paraId="2C078E63" wp14:textId="09D9A567">
      <w:pPr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</w:pPr>
      <w:r w:rsidRPr="265D6A29" w:rsidR="122FF5E4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  <w:t>Xxxxxxxxx</w:t>
      </w:r>
      <w:r w:rsidRPr="265D6A29" w:rsidR="122FF5E4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  <w:t xml:space="preserve"> </w:t>
      </w:r>
      <w:r w:rsidRPr="265D6A29" w:rsidR="3893D635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  <w:t xml:space="preserve"> </w:t>
      </w:r>
      <w:r w:rsidRPr="265D6A29" w:rsidR="122FF5E4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  <w:t>Nursery dough making procedure</w:t>
      </w:r>
    </w:p>
    <w:p w:rsidR="122FF5E4" w:rsidP="265D6A29" w:rsidRDefault="122FF5E4" w14:paraId="7C036175" w14:textId="2A396813">
      <w:pPr>
        <w:pStyle w:val="Normal"/>
        <w:rPr>
          <w:rFonts w:ascii="Arial" w:hAnsi="Arial" w:eastAsia="Arial" w:cs="Arial"/>
          <w:sz w:val="24"/>
          <w:szCs w:val="24"/>
        </w:rPr>
      </w:pPr>
      <w:r w:rsidRPr="265D6A29" w:rsidR="122FF5E4">
        <w:rPr>
          <w:rFonts w:ascii="Arial" w:hAnsi="Arial" w:eastAsia="Arial" w:cs="Arial"/>
          <w:sz w:val="24"/>
          <w:szCs w:val="24"/>
        </w:rPr>
        <w:t xml:space="preserve">Dough for playing with has often </w:t>
      </w:r>
      <w:r w:rsidRPr="265D6A29" w:rsidR="6CE7F671">
        <w:rPr>
          <w:rFonts w:ascii="Arial" w:hAnsi="Arial" w:eastAsia="Arial" w:cs="Arial"/>
          <w:sz w:val="24"/>
          <w:szCs w:val="24"/>
        </w:rPr>
        <w:t>been</w:t>
      </w:r>
      <w:r w:rsidRPr="265D6A29" w:rsidR="122FF5E4">
        <w:rPr>
          <w:rFonts w:ascii="Arial" w:hAnsi="Arial" w:eastAsia="Arial" w:cs="Arial"/>
          <w:sz w:val="24"/>
          <w:szCs w:val="24"/>
        </w:rPr>
        <w:t xml:space="preserve"> made with flour and water and children usually learn to make this </w:t>
      </w:r>
      <w:r w:rsidRPr="265D6A29" w:rsidR="2AB96CCF">
        <w:rPr>
          <w:rFonts w:ascii="Arial" w:hAnsi="Arial" w:eastAsia="Arial" w:cs="Arial"/>
          <w:sz w:val="24"/>
          <w:szCs w:val="24"/>
        </w:rPr>
        <w:t>inde</w:t>
      </w:r>
      <w:r w:rsidRPr="265D6A29" w:rsidR="6A9C4C78">
        <w:rPr>
          <w:rFonts w:ascii="Arial" w:hAnsi="Arial" w:eastAsia="Arial" w:cs="Arial"/>
          <w:sz w:val="24"/>
          <w:szCs w:val="24"/>
        </w:rPr>
        <w:t>p</w:t>
      </w:r>
      <w:r w:rsidRPr="265D6A29" w:rsidR="2AB96CCF">
        <w:rPr>
          <w:rFonts w:ascii="Arial" w:hAnsi="Arial" w:eastAsia="Arial" w:cs="Arial"/>
          <w:sz w:val="24"/>
          <w:szCs w:val="24"/>
        </w:rPr>
        <w:t>en</w:t>
      </w:r>
      <w:r w:rsidRPr="265D6A29" w:rsidR="612DF44C">
        <w:rPr>
          <w:rFonts w:ascii="Arial" w:hAnsi="Arial" w:eastAsia="Arial" w:cs="Arial"/>
          <w:sz w:val="24"/>
          <w:szCs w:val="24"/>
        </w:rPr>
        <w:t>den</w:t>
      </w:r>
      <w:r w:rsidRPr="265D6A29" w:rsidR="2AB96CCF">
        <w:rPr>
          <w:rFonts w:ascii="Arial" w:hAnsi="Arial" w:eastAsia="Arial" w:cs="Arial"/>
          <w:sz w:val="24"/>
          <w:szCs w:val="24"/>
        </w:rPr>
        <w:t>tly</w:t>
      </w:r>
      <w:r w:rsidRPr="265D6A29" w:rsidR="122FF5E4">
        <w:rPr>
          <w:rFonts w:ascii="Arial" w:hAnsi="Arial" w:eastAsia="Arial" w:cs="Arial"/>
          <w:sz w:val="24"/>
          <w:szCs w:val="24"/>
        </w:rPr>
        <w:t>.  Guidance f</w:t>
      </w:r>
      <w:r w:rsidRPr="265D6A29" w:rsidR="4F0EF934">
        <w:rPr>
          <w:rFonts w:ascii="Arial" w:hAnsi="Arial" w:eastAsia="Arial" w:cs="Arial"/>
          <w:sz w:val="24"/>
          <w:szCs w:val="24"/>
        </w:rPr>
        <w:t>ro</w:t>
      </w:r>
      <w:r w:rsidRPr="265D6A29" w:rsidR="122FF5E4">
        <w:rPr>
          <w:rFonts w:ascii="Arial" w:hAnsi="Arial" w:eastAsia="Arial" w:cs="Arial"/>
          <w:sz w:val="24"/>
          <w:szCs w:val="24"/>
        </w:rPr>
        <w:t>m</w:t>
      </w:r>
      <w:r w:rsidRPr="265D6A29" w:rsidR="122FF5E4">
        <w:rPr>
          <w:rFonts w:ascii="Arial" w:hAnsi="Arial" w:eastAsia="Arial" w:cs="Arial"/>
          <w:sz w:val="24"/>
          <w:szCs w:val="24"/>
        </w:rPr>
        <w:t xml:space="preserve"> the Food </w:t>
      </w:r>
      <w:r w:rsidRPr="265D6A29" w:rsidR="084B9CCC">
        <w:rPr>
          <w:rFonts w:ascii="Arial" w:hAnsi="Arial" w:eastAsia="Arial" w:cs="Arial"/>
          <w:sz w:val="24"/>
          <w:szCs w:val="24"/>
        </w:rPr>
        <w:t>standards</w:t>
      </w:r>
      <w:r w:rsidRPr="265D6A29" w:rsidR="122FF5E4">
        <w:rPr>
          <w:rFonts w:ascii="Arial" w:hAnsi="Arial" w:eastAsia="Arial" w:cs="Arial"/>
          <w:sz w:val="24"/>
          <w:szCs w:val="24"/>
        </w:rPr>
        <w:t xml:space="preserve"> Agency advises that children under five years and those with </w:t>
      </w:r>
      <w:r w:rsidRPr="265D6A29" w:rsidR="401FFA67">
        <w:rPr>
          <w:rFonts w:ascii="Arial" w:hAnsi="Arial" w:eastAsia="Arial" w:cs="Arial"/>
          <w:sz w:val="24"/>
          <w:szCs w:val="24"/>
        </w:rPr>
        <w:t>compromised immune systems should not handle raw flour unless it has been heat treated.</w:t>
      </w:r>
    </w:p>
    <w:p w:rsidR="50948170" w:rsidP="265D6A29" w:rsidRDefault="50948170" w14:paraId="42CD9FDF" w14:textId="492D87E8">
      <w:pPr>
        <w:pStyle w:val="Normal"/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</w:pPr>
      <w:r w:rsidRPr="265D6A29" w:rsidR="50948170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Therefore,</w:t>
      </w:r>
      <w:r w:rsidRPr="265D6A29" w:rsidR="2A1171D1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dough</w:t>
      </w:r>
      <w:r w:rsidRPr="265D6A29" w:rsidR="4357B74B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may be made </w:t>
      </w:r>
      <w:r w:rsidRPr="265D6A29" w:rsidR="1A3DCBDB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on the stove top in the following way;</w:t>
      </w:r>
    </w:p>
    <w:p w:rsidR="1A3DCBDB" w:rsidP="265D6A29" w:rsidRDefault="1A3DCBDB" w14:paraId="09ADE160" w14:textId="4E35A731">
      <w:pPr>
        <w:pStyle w:val="Normal"/>
        <w:rPr>
          <w:rFonts w:ascii="Arial" w:hAnsi="Arial" w:eastAsia="Arial" w:cs="Arial"/>
          <w:sz w:val="24"/>
          <w:szCs w:val="24"/>
        </w:rPr>
      </w:pPr>
      <w:r w:rsidRPr="265D6A29" w:rsidR="1A3DCBDB">
        <w:rPr>
          <w:rFonts w:ascii="Arial" w:hAnsi="Arial" w:eastAsia="Arial" w:cs="Arial"/>
          <w:sz w:val="24"/>
          <w:szCs w:val="24"/>
        </w:rPr>
        <w:t>X</w:t>
      </w:r>
    </w:p>
    <w:p w:rsidR="1A3DCBDB" w:rsidP="265D6A29" w:rsidRDefault="1A3DCBDB" w14:paraId="0589F024" w14:textId="148A8412">
      <w:pPr>
        <w:pStyle w:val="Normal"/>
        <w:rPr>
          <w:rFonts w:ascii="Arial" w:hAnsi="Arial" w:eastAsia="Arial" w:cs="Arial"/>
          <w:sz w:val="24"/>
          <w:szCs w:val="24"/>
        </w:rPr>
      </w:pPr>
      <w:r w:rsidRPr="265D6A29" w:rsidR="1A3DCBDB">
        <w:rPr>
          <w:rFonts w:ascii="Arial" w:hAnsi="Arial" w:eastAsia="Arial" w:cs="Arial"/>
          <w:sz w:val="24"/>
          <w:szCs w:val="24"/>
        </w:rPr>
        <w:t>X</w:t>
      </w:r>
    </w:p>
    <w:p w:rsidR="1A3DCBDB" w:rsidP="265D6A29" w:rsidRDefault="1A3DCBDB" w14:paraId="12F2D900" w14:textId="5CCBEBF0">
      <w:pPr>
        <w:pStyle w:val="Normal"/>
        <w:rPr>
          <w:rFonts w:ascii="Arial" w:hAnsi="Arial" w:eastAsia="Arial" w:cs="Arial"/>
          <w:sz w:val="24"/>
          <w:szCs w:val="24"/>
        </w:rPr>
      </w:pPr>
      <w:r w:rsidRPr="265D6A29" w:rsidR="1A3DCBDB">
        <w:rPr>
          <w:rFonts w:ascii="Arial" w:hAnsi="Arial" w:eastAsia="Arial" w:cs="Arial"/>
          <w:sz w:val="24"/>
          <w:szCs w:val="24"/>
        </w:rPr>
        <w:t>X</w:t>
      </w:r>
    </w:p>
    <w:p w:rsidR="1A3DCBDB" w:rsidP="265D6A29" w:rsidRDefault="1A3DCBDB" w14:paraId="0725A658" w14:textId="3DFAFFB7">
      <w:pPr>
        <w:pStyle w:val="Normal"/>
        <w:rPr>
          <w:rFonts w:ascii="Arial" w:hAnsi="Arial" w:eastAsia="Arial" w:cs="Arial"/>
          <w:sz w:val="24"/>
          <w:szCs w:val="24"/>
        </w:rPr>
      </w:pPr>
      <w:r w:rsidRPr="265D6A29" w:rsidR="1A3DCBDB">
        <w:rPr>
          <w:rFonts w:ascii="Arial" w:hAnsi="Arial" w:eastAsia="Arial" w:cs="Arial"/>
          <w:sz w:val="24"/>
          <w:szCs w:val="24"/>
        </w:rPr>
        <w:t>X</w:t>
      </w:r>
    </w:p>
    <w:p w:rsidR="265D6A29" w:rsidP="265D6A29" w:rsidRDefault="265D6A29" w14:paraId="4F2D2189" w14:textId="45C76D96">
      <w:pPr>
        <w:pStyle w:val="Normal"/>
        <w:rPr>
          <w:rFonts w:ascii="Arial" w:hAnsi="Arial" w:eastAsia="Arial" w:cs="Arial"/>
          <w:sz w:val="24"/>
          <w:szCs w:val="24"/>
        </w:rPr>
      </w:pPr>
    </w:p>
    <w:p w:rsidR="380FA1E2" w:rsidP="265D6A29" w:rsidRDefault="380FA1E2" w14:paraId="5F6BB1ED" w14:textId="46BF14C0">
      <w:pPr>
        <w:pStyle w:val="Normal"/>
        <w:rPr>
          <w:rFonts w:ascii="Arial" w:hAnsi="Arial" w:eastAsia="Arial" w:cs="Arial"/>
          <w:sz w:val="24"/>
          <w:szCs w:val="24"/>
        </w:rPr>
      </w:pPr>
      <w:r w:rsidRPr="265D6A29" w:rsidR="380FA1E2">
        <w:rPr>
          <w:rFonts w:ascii="Arial" w:hAnsi="Arial" w:eastAsia="Arial" w:cs="Arial"/>
          <w:sz w:val="24"/>
          <w:szCs w:val="24"/>
        </w:rPr>
        <w:t>o</w:t>
      </w:r>
      <w:r w:rsidRPr="265D6A29" w:rsidR="1A3DCBDB">
        <w:rPr>
          <w:rFonts w:ascii="Arial" w:hAnsi="Arial" w:eastAsia="Arial" w:cs="Arial"/>
          <w:sz w:val="24"/>
          <w:szCs w:val="24"/>
        </w:rPr>
        <w:t xml:space="preserve">r </w:t>
      </w:r>
    </w:p>
    <w:p w:rsidR="1A3DCBDB" w:rsidP="265D6A29" w:rsidRDefault="1A3DCBDB" w14:paraId="64486543" w14:textId="26DFBC62">
      <w:pPr>
        <w:pStyle w:val="Normal"/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</w:pPr>
      <w:r w:rsidRPr="265D6A29" w:rsidR="1A3DCBDB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Heat treated flour may be </w:t>
      </w:r>
      <w:r w:rsidRPr="265D6A29" w:rsidR="1A3DCBDB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purchased</w:t>
      </w:r>
      <w:r w:rsidRPr="265D6A29" w:rsidR="1A3DCBDB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which children can use independently to make dough</w:t>
      </w:r>
    </w:p>
    <w:p w:rsidR="4C6A5D20" w:rsidP="265D6A29" w:rsidRDefault="4C6A5D20" w14:paraId="384C0383" w14:textId="54AEEB79">
      <w:pPr>
        <w:pStyle w:val="Normal"/>
        <w:rPr>
          <w:rFonts w:ascii="Arial" w:hAnsi="Arial" w:eastAsia="Arial" w:cs="Arial"/>
          <w:sz w:val="24"/>
          <w:szCs w:val="24"/>
        </w:rPr>
      </w:pPr>
      <w:r w:rsidRPr="265D6A29" w:rsidR="4C6A5D20">
        <w:rPr>
          <w:rFonts w:ascii="Arial" w:hAnsi="Arial" w:eastAsia="Arial" w:cs="Arial"/>
          <w:sz w:val="24"/>
          <w:szCs w:val="24"/>
        </w:rPr>
        <w:t>o</w:t>
      </w:r>
      <w:r w:rsidRPr="265D6A29" w:rsidR="1A3DCBDB">
        <w:rPr>
          <w:rFonts w:ascii="Arial" w:hAnsi="Arial" w:eastAsia="Arial" w:cs="Arial"/>
          <w:sz w:val="24"/>
          <w:szCs w:val="24"/>
        </w:rPr>
        <w:t>r</w:t>
      </w:r>
    </w:p>
    <w:p w:rsidR="1A3DCBDB" w:rsidP="265D6A29" w:rsidRDefault="1A3DCBDB" w14:paraId="6D440C23" w14:textId="1D5BBE51">
      <w:pPr>
        <w:pStyle w:val="Normal"/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</w:pPr>
      <w:r w:rsidRPr="265D6A29" w:rsidR="1A3DCBDB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Flour can be heat treated at nursery by </w:t>
      </w:r>
      <w:r w:rsidRPr="265D6A29" w:rsidR="1A3DCBDB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using</w:t>
      </w:r>
      <w:r w:rsidRPr="265D6A29" w:rsidR="1A3DCBDB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the following method;</w:t>
      </w:r>
    </w:p>
    <w:p w:rsidR="122FF5E4" w:rsidP="265D6A29" w:rsidRDefault="122FF5E4" w14:paraId="5A04F25E" w14:textId="16EEEB07">
      <w:pPr>
        <w:shd w:val="clear" w:color="auto" w:fill="FFFFFF" w:themeFill="background1"/>
        <w:spacing w:before="24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5D6A29" w:rsidR="122FF5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flour should be heated to 70°C for a minimum of 2 minutes. </w:t>
      </w:r>
    </w:p>
    <w:p w:rsidR="122FF5E4" w:rsidP="265D6A29" w:rsidRDefault="122FF5E4" w14:paraId="2DC5B948" w14:textId="38AB9E03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360" w:righ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5D6A29" w:rsidR="122FF5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Pre-heat the oven to 200°C/fan 180°C/gas mark 4 </w:t>
      </w:r>
    </w:p>
    <w:p w:rsidR="122FF5E4" w:rsidP="265D6A29" w:rsidRDefault="122FF5E4" w14:paraId="6CA823EE" w14:textId="7B63792C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360" w:righ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5D6A29" w:rsidR="122FF5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Spread the flour out evenly on a lined baking tray and bake for 5 minutes, stirring half-way through. </w:t>
      </w:r>
    </w:p>
    <w:p w:rsidR="122FF5E4" w:rsidP="265D6A29" w:rsidRDefault="122FF5E4" w14:paraId="1671554A" w14:textId="4CE21A91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360" w:righ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5D6A29" w:rsidR="122FF5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flour should be heated to 70°C for a minimum of 2 minutes </w:t>
      </w:r>
    </w:p>
    <w:p w:rsidR="5575135B" w:rsidP="265D6A29" w:rsidRDefault="5575135B" w14:paraId="530D0CEC" w14:textId="6506A0A1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360" w:righ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5D6A29" w:rsidR="557513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flour should be cooled prior to using</w:t>
      </w:r>
    </w:p>
    <w:p w:rsidR="265D6A29" w:rsidP="265D6A29" w:rsidRDefault="265D6A29" w14:paraId="7F190B1A" w14:textId="00601503">
      <w:pPr>
        <w:pStyle w:val="Normal"/>
        <w:shd w:val="clear" w:color="auto" w:fill="FFFFFF" w:themeFill="background1"/>
        <w:spacing w:before="0" w:beforeAutospacing="off" w:after="0" w:afterAutospacing="off"/>
        <w:ind w:righ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575135B" w:rsidP="265D6A29" w:rsidRDefault="5575135B" w14:paraId="4BAEE2BE" w14:textId="3C5E4480">
      <w:pPr>
        <w:pStyle w:val="Normal"/>
        <w:shd w:val="clear" w:color="auto" w:fill="FFFFFF" w:themeFill="background1"/>
        <w:spacing w:before="0" w:beforeAutospacing="off" w:after="0" w:afterAutospacing="off"/>
        <w:ind w:righ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265D6A29" w:rsidR="557513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Practitioners</w:t>
      </w:r>
      <w:r w:rsidRPr="265D6A29" w:rsidR="557513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and children should always wash their hands after handling flour and playing with/making dough</w:t>
      </w:r>
    </w:p>
    <w:p w:rsidR="265D6A29" w:rsidP="265D6A29" w:rsidRDefault="265D6A29" w14:paraId="5FF6357E" w14:textId="3C24410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32e47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5277D9"/>
    <w:rsid w:val="084B9CCC"/>
    <w:rsid w:val="122FF5E4"/>
    <w:rsid w:val="195277D9"/>
    <w:rsid w:val="197F46C4"/>
    <w:rsid w:val="1A3DCBDB"/>
    <w:rsid w:val="1DA37186"/>
    <w:rsid w:val="2070A81A"/>
    <w:rsid w:val="265D6A29"/>
    <w:rsid w:val="29804D84"/>
    <w:rsid w:val="2A1171D1"/>
    <w:rsid w:val="2AB96CCF"/>
    <w:rsid w:val="341FF7BE"/>
    <w:rsid w:val="380FA1E2"/>
    <w:rsid w:val="3893D635"/>
    <w:rsid w:val="401FFA67"/>
    <w:rsid w:val="4357B74B"/>
    <w:rsid w:val="45C93BF0"/>
    <w:rsid w:val="4C6A5D20"/>
    <w:rsid w:val="4F0EF934"/>
    <w:rsid w:val="5079091D"/>
    <w:rsid w:val="50948170"/>
    <w:rsid w:val="5575135B"/>
    <w:rsid w:val="5601C8D8"/>
    <w:rsid w:val="5DCD7639"/>
    <w:rsid w:val="612DF44C"/>
    <w:rsid w:val="632C3BB5"/>
    <w:rsid w:val="68210228"/>
    <w:rsid w:val="6A9C4C78"/>
    <w:rsid w:val="6CB8680F"/>
    <w:rsid w:val="6CE7F671"/>
    <w:rsid w:val="730E3E58"/>
    <w:rsid w:val="7FA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77D9"/>
  <w15:chartTrackingRefBased/>
  <w15:docId w15:val="{B81C290B-F0E7-4EE4-A0EE-CE30D9C663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5d9723a1fc14fed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2024-05-27T14:07:13.8856551Z</dcterms:created>
  <dcterms:modified xsi:type="dcterms:W3CDTF">2024-05-27T14:30:07.9161083Z</dcterms:modified>
  <dc:creator>Clark Graham</dc:creator>
  <lastModifiedBy>Clark Graham</lastModifiedBy>
</coreProperties>
</file>