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60AB" w14:textId="51105C65" w:rsidR="00961386" w:rsidRPr="00961386" w:rsidRDefault="00961386" w:rsidP="00C50866">
      <w:pPr>
        <w:spacing w:before="0" w:after="0"/>
        <w:jc w:val="center"/>
        <w:textAlignment w:val="baseline"/>
        <w:rPr>
          <w:rFonts w:asciiTheme="minorHAnsi" w:eastAsia="Times New Roman" w:hAnsiTheme="minorHAnsi" w:cstheme="minorHAnsi"/>
          <w:sz w:val="22"/>
          <w:szCs w:val="22"/>
          <w:lang w:eastAsia="en-GB"/>
        </w:rPr>
      </w:pPr>
      <w:bookmarkStart w:id="0" w:name="_Hlk193463534"/>
      <w:r w:rsidRPr="00961386">
        <w:rPr>
          <w:rFonts w:asciiTheme="minorHAnsi" w:eastAsia="Times New Roman" w:hAnsiTheme="minorHAnsi" w:cstheme="minorHAnsi"/>
          <w:b/>
          <w:bCs/>
          <w:sz w:val="22"/>
          <w:szCs w:val="22"/>
          <w:lang w:eastAsia="en-GB"/>
        </w:rPr>
        <w:t>GUIDELINES FOR USING THE EAL LEARNER PROFILE</w:t>
      </w:r>
    </w:p>
    <w:p w14:paraId="5F904594" w14:textId="77777777" w:rsidR="00961386" w:rsidRPr="00690D8B" w:rsidRDefault="00961386" w:rsidP="00961386">
      <w:pPr>
        <w:spacing w:before="0" w:after="0"/>
        <w:jc w:val="both"/>
        <w:textAlignment w:val="baseline"/>
        <w:rPr>
          <w:rFonts w:asciiTheme="minorHAnsi" w:eastAsia="Times New Roman" w:hAnsiTheme="minorHAnsi" w:cstheme="minorHAnsi"/>
          <w:sz w:val="22"/>
          <w:szCs w:val="22"/>
          <w:u w:val="single"/>
          <w:lang w:eastAsia="en-GB"/>
        </w:rPr>
      </w:pPr>
      <w:r w:rsidRPr="00961386">
        <w:rPr>
          <w:rFonts w:asciiTheme="minorHAnsi" w:eastAsia="Times New Roman" w:hAnsiTheme="minorHAnsi" w:cstheme="minorHAnsi"/>
          <w:sz w:val="22"/>
          <w:szCs w:val="22"/>
          <w:lang w:eastAsia="en-GB"/>
        </w:rPr>
        <w:t> </w:t>
      </w:r>
    </w:p>
    <w:p w14:paraId="3CCA2737" w14:textId="77777777" w:rsidR="00961386" w:rsidRPr="00690D8B" w:rsidRDefault="00961386" w:rsidP="00961386">
      <w:pPr>
        <w:spacing w:before="0" w:after="0"/>
        <w:jc w:val="both"/>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Introduction</w:t>
      </w:r>
      <w:r w:rsidRPr="00690D8B">
        <w:rPr>
          <w:rFonts w:asciiTheme="minorHAnsi" w:eastAsia="Times New Roman" w:hAnsiTheme="minorHAnsi" w:cstheme="minorHAnsi"/>
          <w:sz w:val="22"/>
          <w:szCs w:val="22"/>
          <w:u w:val="single"/>
          <w:lang w:eastAsia="en-GB"/>
        </w:rPr>
        <w:t> </w:t>
      </w:r>
    </w:p>
    <w:p w14:paraId="324F4AC3"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The EAL Learner Profile is based on the </w:t>
      </w:r>
      <w:proofErr w:type="spellStart"/>
      <w:r w:rsidRPr="00961386">
        <w:rPr>
          <w:rFonts w:asciiTheme="minorHAnsi" w:eastAsia="Times New Roman" w:hAnsiTheme="minorHAnsi" w:cstheme="minorHAnsi"/>
          <w:sz w:val="22"/>
          <w:szCs w:val="22"/>
          <w:lang w:val="en-US" w:eastAsia="en-GB"/>
        </w:rPr>
        <w:t>ScotXEd</w:t>
      </w:r>
      <w:proofErr w:type="spellEnd"/>
      <w:r w:rsidRPr="00961386">
        <w:rPr>
          <w:rFonts w:asciiTheme="minorHAnsi" w:eastAsia="Times New Roman" w:hAnsiTheme="minorHAnsi" w:cstheme="minorHAnsi"/>
          <w:sz w:val="22"/>
          <w:szCs w:val="22"/>
          <w:lang w:val="en-US" w:eastAsia="en-GB"/>
        </w:rPr>
        <w:t xml:space="preserve"> five stages of English language acquisition. These levels are:</w:t>
      </w:r>
      <w:r w:rsidRPr="00961386">
        <w:rPr>
          <w:rFonts w:asciiTheme="minorHAnsi" w:eastAsia="Times New Roman" w:hAnsiTheme="minorHAnsi" w:cstheme="minorHAnsi"/>
          <w:sz w:val="22"/>
          <w:szCs w:val="22"/>
          <w:lang w:eastAsia="en-GB"/>
        </w:rPr>
        <w:t> </w:t>
      </w:r>
    </w:p>
    <w:p w14:paraId="26F3F641" w14:textId="77777777" w:rsidR="00961386" w:rsidRPr="00961386" w:rsidRDefault="00961386" w:rsidP="00961386">
      <w:pPr>
        <w:numPr>
          <w:ilvl w:val="0"/>
          <w:numId w:val="28"/>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1 – New to English</w:t>
      </w:r>
      <w:r w:rsidRPr="00961386">
        <w:rPr>
          <w:rFonts w:asciiTheme="minorHAnsi" w:eastAsia="Times New Roman" w:hAnsiTheme="minorHAnsi" w:cstheme="minorHAnsi"/>
          <w:sz w:val="22"/>
          <w:szCs w:val="22"/>
          <w:lang w:eastAsia="en-GB"/>
        </w:rPr>
        <w:t> </w:t>
      </w:r>
    </w:p>
    <w:p w14:paraId="783AE62A" w14:textId="77777777" w:rsidR="00961386" w:rsidRPr="00961386" w:rsidRDefault="00961386" w:rsidP="00961386">
      <w:pPr>
        <w:numPr>
          <w:ilvl w:val="0"/>
          <w:numId w:val="28"/>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2 – Early Acquisition</w:t>
      </w:r>
      <w:r w:rsidRPr="00961386">
        <w:rPr>
          <w:rFonts w:asciiTheme="minorHAnsi" w:eastAsia="Times New Roman" w:hAnsiTheme="minorHAnsi" w:cstheme="minorHAnsi"/>
          <w:sz w:val="22"/>
          <w:szCs w:val="22"/>
          <w:lang w:eastAsia="en-GB"/>
        </w:rPr>
        <w:t> </w:t>
      </w:r>
    </w:p>
    <w:p w14:paraId="069CCF33" w14:textId="77777777" w:rsidR="00961386" w:rsidRPr="00961386" w:rsidRDefault="00961386" w:rsidP="00961386">
      <w:pPr>
        <w:numPr>
          <w:ilvl w:val="0"/>
          <w:numId w:val="28"/>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3 – Developing Competence</w:t>
      </w:r>
      <w:r w:rsidRPr="00961386">
        <w:rPr>
          <w:rFonts w:asciiTheme="minorHAnsi" w:eastAsia="Times New Roman" w:hAnsiTheme="minorHAnsi" w:cstheme="minorHAnsi"/>
          <w:sz w:val="22"/>
          <w:szCs w:val="22"/>
          <w:lang w:eastAsia="en-GB"/>
        </w:rPr>
        <w:t> </w:t>
      </w:r>
    </w:p>
    <w:p w14:paraId="48C58768" w14:textId="77777777" w:rsidR="00961386" w:rsidRPr="00961386" w:rsidRDefault="00961386" w:rsidP="00961386">
      <w:pPr>
        <w:numPr>
          <w:ilvl w:val="0"/>
          <w:numId w:val="28"/>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4 – Competent</w:t>
      </w:r>
      <w:r w:rsidRPr="00961386">
        <w:rPr>
          <w:rFonts w:asciiTheme="minorHAnsi" w:eastAsia="Times New Roman" w:hAnsiTheme="minorHAnsi" w:cstheme="minorHAnsi"/>
          <w:sz w:val="22"/>
          <w:szCs w:val="22"/>
          <w:lang w:eastAsia="en-GB"/>
        </w:rPr>
        <w:t> </w:t>
      </w:r>
    </w:p>
    <w:p w14:paraId="5CE87D3E" w14:textId="77777777" w:rsidR="00961386" w:rsidRPr="00961386" w:rsidRDefault="00961386" w:rsidP="00961386">
      <w:pPr>
        <w:numPr>
          <w:ilvl w:val="0"/>
          <w:numId w:val="28"/>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5 – Fluent</w:t>
      </w:r>
      <w:r w:rsidRPr="00961386">
        <w:rPr>
          <w:rFonts w:asciiTheme="minorHAnsi" w:eastAsia="Times New Roman" w:hAnsiTheme="minorHAnsi" w:cstheme="minorHAnsi"/>
          <w:sz w:val="22"/>
          <w:szCs w:val="22"/>
          <w:lang w:eastAsia="en-GB"/>
        </w:rPr>
        <w:t> </w:t>
      </w:r>
    </w:p>
    <w:p w14:paraId="5E1992E8"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If a pupil is working within Stage 4 &amp; </w:t>
      </w:r>
      <w:proofErr w:type="gramStart"/>
      <w:r w:rsidRPr="00961386">
        <w:rPr>
          <w:rFonts w:asciiTheme="minorHAnsi" w:eastAsia="Times New Roman" w:hAnsiTheme="minorHAnsi" w:cstheme="minorHAnsi"/>
          <w:sz w:val="22"/>
          <w:szCs w:val="22"/>
          <w:lang w:val="en-US" w:eastAsia="en-GB"/>
        </w:rPr>
        <w:t>5</w:t>
      </w:r>
      <w:proofErr w:type="gramEnd"/>
      <w:r w:rsidRPr="00961386">
        <w:rPr>
          <w:rFonts w:asciiTheme="minorHAnsi" w:eastAsia="Times New Roman" w:hAnsiTheme="minorHAnsi" w:cstheme="minorHAnsi"/>
          <w:sz w:val="22"/>
          <w:szCs w:val="22"/>
          <w:lang w:val="en-US" w:eastAsia="en-GB"/>
        </w:rPr>
        <w:t xml:space="preserve"> they do not require an EAL Profile as their English language acquisition is in line with their peers.</w:t>
      </w:r>
      <w:r w:rsidRPr="00961386">
        <w:rPr>
          <w:rFonts w:asciiTheme="minorHAnsi" w:eastAsia="Times New Roman" w:hAnsiTheme="minorHAnsi" w:cstheme="minorHAnsi"/>
          <w:sz w:val="22"/>
          <w:szCs w:val="22"/>
          <w:lang w:eastAsia="en-GB"/>
        </w:rPr>
        <w:t> </w:t>
      </w:r>
    </w:p>
    <w:p w14:paraId="1625B0E4"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 </w:t>
      </w:r>
    </w:p>
    <w:p w14:paraId="3EFFCFCE" w14:textId="77777777" w:rsidR="00961386" w:rsidRPr="00690D8B" w:rsidRDefault="00961386" w:rsidP="00961386">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What is a Profile used for?</w:t>
      </w:r>
      <w:r w:rsidRPr="00690D8B">
        <w:rPr>
          <w:rFonts w:asciiTheme="minorHAnsi" w:eastAsia="Times New Roman" w:hAnsiTheme="minorHAnsi" w:cstheme="minorHAnsi"/>
          <w:sz w:val="22"/>
          <w:szCs w:val="22"/>
          <w:u w:val="single"/>
          <w:lang w:eastAsia="en-GB"/>
        </w:rPr>
        <w:t> </w:t>
      </w:r>
    </w:p>
    <w:p w14:paraId="76D3D56B" w14:textId="77777777" w:rsidR="00961386" w:rsidRPr="00961386" w:rsidRDefault="00961386" w:rsidP="00961386">
      <w:pPr>
        <w:numPr>
          <w:ilvl w:val="0"/>
          <w:numId w:val="26"/>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Tracking</w:t>
      </w:r>
      <w:r w:rsidRPr="00961386">
        <w:rPr>
          <w:rFonts w:asciiTheme="minorHAnsi" w:eastAsia="Times New Roman" w:hAnsiTheme="minorHAnsi" w:cstheme="minorHAnsi"/>
          <w:b/>
          <w:bCs/>
          <w:sz w:val="22"/>
          <w:szCs w:val="22"/>
          <w:lang w:val="en-US" w:eastAsia="en-GB"/>
        </w:rPr>
        <w:t xml:space="preserve"> </w:t>
      </w:r>
      <w:r w:rsidRPr="00961386">
        <w:rPr>
          <w:rFonts w:asciiTheme="minorHAnsi" w:eastAsia="Times New Roman" w:hAnsiTheme="minorHAnsi" w:cstheme="minorHAnsi"/>
          <w:sz w:val="22"/>
          <w:szCs w:val="22"/>
          <w:lang w:val="en-US" w:eastAsia="en-GB"/>
        </w:rPr>
        <w:t>- it is intended for use by class, subject and support teachers as a tracking tool. It is used to identify the stage of English language acquisition.</w:t>
      </w:r>
      <w:r w:rsidRPr="00961386">
        <w:rPr>
          <w:rFonts w:asciiTheme="minorHAnsi" w:eastAsia="Times New Roman" w:hAnsiTheme="minorHAnsi" w:cstheme="minorHAnsi"/>
          <w:sz w:val="22"/>
          <w:szCs w:val="22"/>
          <w:lang w:eastAsia="en-GB"/>
        </w:rPr>
        <w:t> </w:t>
      </w:r>
    </w:p>
    <w:p w14:paraId="37AF63EE" w14:textId="77777777" w:rsidR="00961386" w:rsidRPr="00961386" w:rsidRDefault="00961386" w:rsidP="00961386">
      <w:pPr>
        <w:numPr>
          <w:ilvl w:val="0"/>
          <w:numId w:val="26"/>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Planning</w:t>
      </w:r>
      <w:r w:rsidRPr="00961386">
        <w:rPr>
          <w:rFonts w:asciiTheme="minorHAnsi" w:eastAsia="Times New Roman" w:hAnsiTheme="minorHAnsi" w:cstheme="minorHAnsi"/>
          <w:b/>
          <w:bCs/>
          <w:sz w:val="22"/>
          <w:szCs w:val="22"/>
          <w:lang w:val="en-US" w:eastAsia="en-GB"/>
        </w:rPr>
        <w:t xml:space="preserve"> </w:t>
      </w:r>
      <w:r w:rsidRPr="00961386">
        <w:rPr>
          <w:rFonts w:asciiTheme="minorHAnsi" w:eastAsia="Times New Roman" w:hAnsiTheme="minorHAnsi" w:cstheme="minorHAnsi"/>
          <w:sz w:val="22"/>
          <w:szCs w:val="22"/>
          <w:lang w:val="en-US" w:eastAsia="en-GB"/>
        </w:rPr>
        <w:t>- it can be used to set targets for EAL learners through the five stages of English language acquisition.</w:t>
      </w:r>
      <w:r w:rsidRPr="00961386">
        <w:rPr>
          <w:rFonts w:asciiTheme="minorHAnsi" w:eastAsia="Times New Roman" w:hAnsiTheme="minorHAnsi" w:cstheme="minorHAnsi"/>
          <w:sz w:val="22"/>
          <w:szCs w:val="22"/>
          <w:lang w:eastAsia="en-GB"/>
        </w:rPr>
        <w:t> </w:t>
      </w:r>
    </w:p>
    <w:p w14:paraId="5E997741" w14:textId="77777777" w:rsidR="00961386" w:rsidRPr="00961386" w:rsidRDefault="00961386" w:rsidP="00961386">
      <w:pPr>
        <w:numPr>
          <w:ilvl w:val="0"/>
          <w:numId w:val="26"/>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Reporting - it can be used to inform parents and other agencies of progress.</w:t>
      </w:r>
      <w:r w:rsidRPr="00961386">
        <w:rPr>
          <w:rFonts w:asciiTheme="minorHAnsi" w:eastAsia="Times New Roman" w:hAnsiTheme="minorHAnsi" w:cstheme="minorHAnsi"/>
          <w:sz w:val="22"/>
          <w:szCs w:val="22"/>
          <w:lang w:eastAsia="en-GB"/>
        </w:rPr>
        <w:t> </w:t>
      </w:r>
    </w:p>
    <w:p w14:paraId="4080D1A1" w14:textId="77777777" w:rsidR="00961386" w:rsidRPr="00961386" w:rsidRDefault="00961386" w:rsidP="00961386">
      <w:pPr>
        <w:numPr>
          <w:ilvl w:val="0"/>
          <w:numId w:val="26"/>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Identifying specific areas of difficulty, highlighting the possibility of additional support for learning needs. </w:t>
      </w:r>
      <w:r w:rsidRPr="00961386">
        <w:rPr>
          <w:rFonts w:asciiTheme="minorHAnsi" w:eastAsia="Times New Roman" w:hAnsiTheme="minorHAnsi" w:cstheme="minorHAnsi"/>
          <w:sz w:val="22"/>
          <w:szCs w:val="22"/>
          <w:lang w:eastAsia="en-GB"/>
        </w:rPr>
        <w:t> </w:t>
      </w:r>
    </w:p>
    <w:p w14:paraId="28F6DF3D" w14:textId="77777777" w:rsidR="00961386" w:rsidRPr="00961386" w:rsidRDefault="00961386" w:rsidP="00961386">
      <w:pPr>
        <w:numPr>
          <w:ilvl w:val="0"/>
          <w:numId w:val="26"/>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The profile should be shared as part of the transition process between teachers and schools.</w:t>
      </w:r>
      <w:r w:rsidRPr="00961386">
        <w:rPr>
          <w:rFonts w:asciiTheme="minorHAnsi" w:eastAsia="Times New Roman" w:hAnsiTheme="minorHAnsi" w:cstheme="minorHAnsi"/>
          <w:sz w:val="22"/>
          <w:szCs w:val="22"/>
          <w:lang w:eastAsia="en-GB"/>
        </w:rPr>
        <w:t> </w:t>
      </w:r>
    </w:p>
    <w:p w14:paraId="21DEE128" w14:textId="77777777" w:rsidR="00961386" w:rsidRPr="00961386" w:rsidRDefault="00961386" w:rsidP="00961386">
      <w:pPr>
        <w:spacing w:before="0" w:after="0"/>
        <w:ind w:firstLine="50"/>
        <w:textAlignment w:val="baseline"/>
        <w:rPr>
          <w:rFonts w:asciiTheme="minorHAnsi" w:eastAsia="Times New Roman" w:hAnsiTheme="minorHAnsi" w:cstheme="minorHAnsi"/>
          <w:sz w:val="22"/>
          <w:szCs w:val="22"/>
          <w:lang w:eastAsia="en-GB"/>
        </w:rPr>
      </w:pPr>
    </w:p>
    <w:p w14:paraId="7E7085A2"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b/>
          <w:bCs/>
          <w:sz w:val="22"/>
          <w:szCs w:val="22"/>
          <w:lang w:val="en-US" w:eastAsia="en-GB"/>
        </w:rPr>
        <w:t>The profile has been designed to monitor and track the progress of English language acquisition only.  It does not reflect the achievements and competencies of learners in other languages they may use. </w:t>
      </w:r>
      <w:r w:rsidRPr="00961386">
        <w:rPr>
          <w:rFonts w:asciiTheme="minorHAnsi" w:eastAsia="Times New Roman" w:hAnsiTheme="minorHAnsi" w:cstheme="minorHAnsi"/>
          <w:sz w:val="22"/>
          <w:szCs w:val="22"/>
          <w:lang w:eastAsia="en-GB"/>
        </w:rPr>
        <w:t> </w:t>
      </w:r>
    </w:p>
    <w:p w14:paraId="3DC38A58"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w:t>
      </w:r>
      <w:r w:rsidRPr="00961386">
        <w:rPr>
          <w:rFonts w:asciiTheme="minorHAnsi" w:eastAsia="Times New Roman" w:hAnsiTheme="minorHAnsi" w:cstheme="minorHAnsi"/>
          <w:sz w:val="22"/>
          <w:szCs w:val="22"/>
          <w:lang w:eastAsia="en-GB"/>
        </w:rPr>
        <w:t> </w:t>
      </w:r>
    </w:p>
    <w:p w14:paraId="119F1A6D" w14:textId="77777777" w:rsidR="00961386" w:rsidRPr="00690D8B" w:rsidRDefault="00961386" w:rsidP="00961386">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Timescale</w:t>
      </w:r>
      <w:r w:rsidRPr="00690D8B">
        <w:rPr>
          <w:rFonts w:asciiTheme="minorHAnsi" w:eastAsia="Times New Roman" w:hAnsiTheme="minorHAnsi" w:cstheme="minorHAnsi"/>
          <w:sz w:val="22"/>
          <w:szCs w:val="22"/>
          <w:u w:val="single"/>
          <w:lang w:eastAsia="en-GB"/>
        </w:rPr>
        <w:t> </w:t>
      </w:r>
    </w:p>
    <w:p w14:paraId="1FC593E0" w14:textId="77777777" w:rsidR="00961386" w:rsidRPr="00961386" w:rsidRDefault="00961386" w:rsidP="00961386">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Allow up to 3 - 4 weeks for a learner to settle in, before beginning a profile</w:t>
      </w:r>
      <w:r w:rsidRPr="00961386">
        <w:rPr>
          <w:rFonts w:asciiTheme="minorHAnsi" w:eastAsia="Times New Roman" w:hAnsiTheme="minorHAnsi" w:cstheme="minorHAnsi"/>
          <w:b/>
          <w:bCs/>
          <w:sz w:val="22"/>
          <w:szCs w:val="22"/>
          <w:lang w:val="en-US" w:eastAsia="en-GB"/>
        </w:rPr>
        <w:t>. </w:t>
      </w:r>
      <w:r w:rsidRPr="00961386">
        <w:rPr>
          <w:rFonts w:asciiTheme="minorHAnsi" w:eastAsia="Times New Roman" w:hAnsiTheme="minorHAnsi" w:cstheme="minorHAnsi"/>
          <w:sz w:val="22"/>
          <w:szCs w:val="22"/>
          <w:lang w:eastAsia="en-GB"/>
        </w:rPr>
        <w:t> </w:t>
      </w:r>
    </w:p>
    <w:p w14:paraId="79C6CEC4" w14:textId="77777777" w:rsidR="00961386" w:rsidRPr="00961386" w:rsidRDefault="00961386" w:rsidP="00961386">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Learners may work within a stage for </w:t>
      </w:r>
      <w:proofErr w:type="gramStart"/>
      <w:r w:rsidRPr="00961386">
        <w:rPr>
          <w:rFonts w:asciiTheme="minorHAnsi" w:eastAsia="Times New Roman" w:hAnsiTheme="minorHAnsi" w:cstheme="minorHAnsi"/>
          <w:sz w:val="22"/>
          <w:szCs w:val="22"/>
          <w:lang w:val="en-US" w:eastAsia="en-GB"/>
        </w:rPr>
        <w:t>a number of</w:t>
      </w:r>
      <w:proofErr w:type="gramEnd"/>
      <w:r w:rsidRPr="00961386">
        <w:rPr>
          <w:rFonts w:asciiTheme="minorHAnsi" w:eastAsia="Times New Roman" w:hAnsiTheme="minorHAnsi" w:cstheme="minorHAnsi"/>
          <w:sz w:val="22"/>
          <w:szCs w:val="22"/>
          <w:lang w:val="en-US" w:eastAsia="en-GB"/>
        </w:rPr>
        <w:t xml:space="preserve"> years.</w:t>
      </w:r>
      <w:r w:rsidRPr="00961386">
        <w:rPr>
          <w:rFonts w:asciiTheme="minorHAnsi" w:eastAsia="Times New Roman" w:hAnsiTheme="minorHAnsi" w:cstheme="minorHAnsi"/>
          <w:sz w:val="22"/>
          <w:szCs w:val="22"/>
          <w:lang w:eastAsia="en-GB"/>
        </w:rPr>
        <w:t> </w:t>
      </w:r>
    </w:p>
    <w:p w14:paraId="5AF71F9A" w14:textId="77777777" w:rsidR="00961386" w:rsidRPr="00961386" w:rsidRDefault="00961386" w:rsidP="00961386">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The rate of progression is dependent on a range of factors, e.g. age, level of competence in first (and other) languages, previous educational experience and the use of effective strategies for support.</w:t>
      </w:r>
      <w:r w:rsidRPr="00961386">
        <w:rPr>
          <w:rFonts w:asciiTheme="minorHAnsi" w:eastAsia="Times New Roman" w:hAnsiTheme="minorHAnsi" w:cstheme="minorHAnsi"/>
          <w:sz w:val="22"/>
          <w:szCs w:val="22"/>
          <w:lang w:eastAsia="en-GB"/>
        </w:rPr>
        <w:t> </w:t>
      </w:r>
    </w:p>
    <w:p w14:paraId="55842E16" w14:textId="77777777" w:rsidR="00961386" w:rsidRPr="00961386" w:rsidRDefault="00961386" w:rsidP="00961386">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It is recommended that profiles are updated three times a year.</w:t>
      </w:r>
      <w:r w:rsidRPr="00961386">
        <w:rPr>
          <w:rFonts w:asciiTheme="minorHAnsi" w:eastAsia="Times New Roman" w:hAnsiTheme="minorHAnsi" w:cstheme="minorHAnsi"/>
          <w:sz w:val="22"/>
          <w:szCs w:val="22"/>
          <w:lang w:eastAsia="en-GB"/>
        </w:rPr>
        <w:t> </w:t>
      </w:r>
    </w:p>
    <w:p w14:paraId="4AE8E559" w14:textId="77777777" w:rsidR="00961386" w:rsidRPr="00961386" w:rsidRDefault="00961386" w:rsidP="00961386">
      <w:pPr>
        <w:spacing w:before="0" w:after="0"/>
        <w:ind w:firstLine="50"/>
        <w:textAlignment w:val="baseline"/>
        <w:rPr>
          <w:rFonts w:asciiTheme="minorHAnsi" w:eastAsia="Times New Roman" w:hAnsiTheme="minorHAnsi" w:cstheme="minorHAnsi"/>
          <w:sz w:val="22"/>
          <w:szCs w:val="22"/>
          <w:lang w:eastAsia="en-GB"/>
        </w:rPr>
      </w:pPr>
    </w:p>
    <w:p w14:paraId="63B35BA0" w14:textId="77777777" w:rsidR="00961386" w:rsidRPr="00690D8B" w:rsidRDefault="00961386" w:rsidP="00961386">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How to Complete a Profile</w:t>
      </w:r>
      <w:r w:rsidRPr="00690D8B">
        <w:rPr>
          <w:rFonts w:asciiTheme="minorHAnsi" w:eastAsia="Times New Roman" w:hAnsiTheme="minorHAnsi" w:cstheme="minorHAnsi"/>
          <w:sz w:val="22"/>
          <w:szCs w:val="22"/>
          <w:u w:val="single"/>
          <w:lang w:eastAsia="en-GB"/>
        </w:rPr>
        <w:t> </w:t>
      </w:r>
    </w:p>
    <w:p w14:paraId="07E2B884" w14:textId="65A9FA2A" w:rsidR="00961386" w:rsidRPr="00961386" w:rsidRDefault="00961386" w:rsidP="00C5086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b/>
          <w:bCs/>
          <w:sz w:val="22"/>
          <w:szCs w:val="22"/>
          <w:lang w:val="en-US" w:eastAsia="en-GB"/>
        </w:rPr>
        <w:t>It is recommended that an electronic version of the profile be kept and updated by the school</w:t>
      </w:r>
      <w:r w:rsidRPr="00961386">
        <w:rPr>
          <w:rFonts w:asciiTheme="minorHAnsi" w:eastAsia="Times New Roman" w:hAnsiTheme="minorHAnsi" w:cstheme="minorHAnsi"/>
          <w:sz w:val="22"/>
          <w:szCs w:val="22"/>
          <w:lang w:val="en-US" w:eastAsia="en-GB"/>
        </w:rPr>
        <w:t> </w:t>
      </w:r>
      <w:r w:rsidRPr="00961386">
        <w:rPr>
          <w:rFonts w:asciiTheme="minorHAnsi" w:eastAsia="Times New Roman" w:hAnsiTheme="minorHAnsi" w:cstheme="minorHAnsi"/>
          <w:sz w:val="22"/>
          <w:szCs w:val="22"/>
          <w:lang w:eastAsia="en-GB"/>
        </w:rPr>
        <w:t> </w:t>
      </w:r>
    </w:p>
    <w:p w14:paraId="1FCD5288"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 </w:t>
      </w:r>
    </w:p>
    <w:p w14:paraId="22E3F630"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1. On the front page of the profile record the stage of English on the tracking grid against the appropriate class stage. There are spaces to update levels up to three times in any one academic year.</w:t>
      </w:r>
      <w:r w:rsidRPr="00961386">
        <w:rPr>
          <w:rFonts w:asciiTheme="minorHAnsi" w:eastAsia="Times New Roman" w:hAnsiTheme="minorHAnsi" w:cstheme="minorHAnsi"/>
          <w:sz w:val="22"/>
          <w:szCs w:val="22"/>
          <w:lang w:eastAsia="en-GB"/>
        </w:rPr>
        <w:t> </w:t>
      </w:r>
    </w:p>
    <w:p w14:paraId="1E684D8E" w14:textId="77777777"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2. There are profile pages for Listening &amp; Talking, Reading and Writing.  There are three columns to be completed – Date Set, Level of Progress and Date Achieved.  </w:t>
      </w:r>
    </w:p>
    <w:p w14:paraId="52282C84" w14:textId="77777777" w:rsidR="00C50866" w:rsidRDefault="00C50866" w:rsidP="00961386">
      <w:pPr>
        <w:spacing w:before="0" w:after="0"/>
        <w:textAlignment w:val="baseline"/>
        <w:rPr>
          <w:rFonts w:asciiTheme="minorHAnsi" w:eastAsia="Times New Roman" w:hAnsiTheme="minorHAnsi" w:cstheme="minorHAnsi"/>
          <w:sz w:val="22"/>
          <w:szCs w:val="22"/>
          <w:lang w:val="en-US" w:eastAsia="en-GB"/>
        </w:rPr>
      </w:pPr>
    </w:p>
    <w:p w14:paraId="22740A51" w14:textId="7F6B4AF9" w:rsidR="00961386" w:rsidRPr="00961386"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3. A learner is said to be working at a given stage, when they begin to achieve targets within that stage, and have also achieved most of the targets at the previous stage. </w:t>
      </w:r>
      <w:r w:rsidRPr="00961386">
        <w:rPr>
          <w:rFonts w:asciiTheme="minorHAnsi" w:eastAsia="Times New Roman" w:hAnsiTheme="minorHAnsi" w:cstheme="minorHAnsi"/>
          <w:sz w:val="22"/>
          <w:szCs w:val="22"/>
          <w:lang w:eastAsia="en-GB"/>
        </w:rPr>
        <w:t> </w:t>
      </w:r>
    </w:p>
    <w:p w14:paraId="2E63A4BB" w14:textId="22424B69" w:rsidR="00961386" w:rsidRPr="00700037" w:rsidRDefault="00961386" w:rsidP="00961386">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4. The ‘Target Set’ column in the profile can be used to identify next steps for learners.</w:t>
      </w:r>
      <w:r w:rsidRPr="00961386">
        <w:rPr>
          <w:rFonts w:asciiTheme="minorHAnsi" w:eastAsia="Times New Roman" w:hAnsiTheme="minorHAnsi" w:cstheme="minorHAnsi"/>
          <w:sz w:val="22"/>
          <w:szCs w:val="22"/>
          <w:lang w:eastAsia="en-GB"/>
        </w:rPr>
        <w:t> </w:t>
      </w:r>
      <w:bookmarkEnd w:id="0"/>
      <w:r w:rsidRPr="00700037">
        <w:rPr>
          <w:rFonts w:asciiTheme="minorHAnsi" w:hAnsiTheme="minorHAnsi" w:cstheme="minorHAnsi"/>
          <w:b/>
          <w:sz w:val="22"/>
          <w:szCs w:val="22"/>
        </w:rPr>
        <w:br w:type="page"/>
      </w:r>
    </w:p>
    <w:p w14:paraId="5BB8D5BD" w14:textId="1FAF97EA" w:rsidR="00006154" w:rsidRPr="00700037" w:rsidRDefault="006B3FD7" w:rsidP="009630ED">
      <w:pPr>
        <w:rPr>
          <w:rFonts w:asciiTheme="minorHAnsi" w:hAnsiTheme="minorHAnsi" w:cstheme="minorHAnsi"/>
          <w:b/>
          <w:sz w:val="22"/>
          <w:szCs w:val="22"/>
        </w:rPr>
      </w:pPr>
      <w:r w:rsidRPr="00700037">
        <w:rPr>
          <w:rFonts w:asciiTheme="minorHAnsi" w:hAnsiTheme="minorHAnsi" w:cstheme="minorHAnsi"/>
          <w:b/>
          <w:sz w:val="22"/>
          <w:szCs w:val="22"/>
        </w:rPr>
        <w:lastRenderedPageBreak/>
        <w:t xml:space="preserve">EAL Learner Profile </w:t>
      </w:r>
      <w:r w:rsidR="00006154" w:rsidRPr="00700037">
        <w:rPr>
          <w:rFonts w:asciiTheme="minorHAnsi" w:hAnsiTheme="minorHAnsi" w:cstheme="minorHAnsi"/>
          <w:b/>
          <w:sz w:val="22"/>
          <w:szCs w:val="22"/>
        </w:rPr>
        <w:t>–</w:t>
      </w:r>
      <w:r w:rsidRPr="00700037">
        <w:rPr>
          <w:rFonts w:asciiTheme="minorHAnsi" w:hAnsiTheme="minorHAnsi" w:cstheme="minorHAnsi"/>
          <w:b/>
          <w:sz w:val="22"/>
          <w:szCs w:val="22"/>
        </w:rPr>
        <w:t xml:space="preserve"> </w:t>
      </w:r>
      <w:r w:rsidR="008144F0" w:rsidRPr="00700037">
        <w:rPr>
          <w:rFonts w:asciiTheme="minorHAnsi" w:hAnsiTheme="minorHAnsi" w:cstheme="minorHAnsi"/>
          <w:b/>
          <w:sz w:val="22"/>
          <w:szCs w:val="22"/>
        </w:rPr>
        <w:t>Secondary</w:t>
      </w:r>
    </w:p>
    <w:p w14:paraId="5BB8D5BE" w14:textId="77777777" w:rsidR="00006154" w:rsidRPr="00700037" w:rsidRDefault="00006154" w:rsidP="009630ED">
      <w:pPr>
        <w:rPr>
          <w:rFonts w:asciiTheme="minorHAnsi" w:hAnsiTheme="minorHAnsi" w:cstheme="minorHAnsi"/>
          <w:color w:val="FF0000"/>
          <w:sz w:val="22"/>
          <w:szCs w:val="22"/>
        </w:rPr>
      </w:pPr>
      <w:r w:rsidRPr="00700037">
        <w:rPr>
          <w:rFonts w:asciiTheme="minorHAnsi" w:hAnsiTheme="minorHAnsi" w:cstheme="minorHAnsi"/>
          <w:sz w:val="22"/>
          <w:szCs w:val="22"/>
        </w:rPr>
        <w:t xml:space="preserve">For further support on how you may use the EAL Learner Profile please see </w:t>
      </w:r>
      <w:r w:rsidRPr="00700037">
        <w:rPr>
          <w:rFonts w:asciiTheme="minorHAnsi" w:hAnsiTheme="minorHAnsi" w:cstheme="minorHAnsi"/>
          <w:color w:val="FF0000"/>
          <w:sz w:val="22"/>
          <w:szCs w:val="22"/>
        </w:rPr>
        <w:t>EAL Guidance</w:t>
      </w:r>
    </w:p>
    <w:p w14:paraId="5BB8D5BF" w14:textId="77777777" w:rsidR="006B3FD7" w:rsidRPr="00700037" w:rsidRDefault="006B3FD7" w:rsidP="009630ED">
      <w:pPr>
        <w:rPr>
          <w:rFonts w:asciiTheme="minorHAnsi" w:hAnsiTheme="minorHAnsi" w:cstheme="minorHAnsi"/>
          <w:sz w:val="22"/>
          <w:szCs w:val="22"/>
        </w:rPr>
      </w:pPr>
    </w:p>
    <w:tbl>
      <w:tblPr>
        <w:tblpPr w:leftFromText="180" w:rightFromText="180" w:vertAnchor="text" w:horzAnchor="margin" w:tblpY="-61"/>
        <w:tblOverlap w:val="never"/>
        <w:tblW w:w="10077" w:type="dxa"/>
        <w:tblLook w:val="04A0" w:firstRow="1" w:lastRow="0" w:firstColumn="1" w:lastColumn="0" w:noHBand="0" w:noVBand="1"/>
      </w:tblPr>
      <w:tblGrid>
        <w:gridCol w:w="1555"/>
        <w:gridCol w:w="3260"/>
        <w:gridCol w:w="5262"/>
      </w:tblGrid>
      <w:tr w:rsidR="006B3FD7" w:rsidRPr="00700037" w14:paraId="5BB8D5C2" w14:textId="77777777" w:rsidTr="00FE2197">
        <w:trPr>
          <w:trHeight w:val="344"/>
        </w:trPr>
        <w:tc>
          <w:tcPr>
            <w:tcW w:w="155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8D5C0" w14:textId="77777777" w:rsidR="006B3FD7" w:rsidRPr="00700037" w:rsidRDefault="006B3FD7" w:rsidP="006B3FD7">
            <w:pP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Name:</w:t>
            </w:r>
          </w:p>
        </w:tc>
        <w:tc>
          <w:tcPr>
            <w:tcW w:w="8522" w:type="dxa"/>
            <w:gridSpan w:val="2"/>
            <w:tcBorders>
              <w:top w:val="single" w:sz="4" w:space="0" w:color="auto"/>
              <w:left w:val="nil"/>
              <w:bottom w:val="single" w:sz="4" w:space="0" w:color="auto"/>
              <w:right w:val="single" w:sz="4" w:space="0" w:color="auto"/>
            </w:tcBorders>
            <w:shd w:val="clear" w:color="000000" w:fill="FFFFFF"/>
            <w:vAlign w:val="bottom"/>
            <w:hideMark/>
          </w:tcPr>
          <w:p w14:paraId="5BB8D5C1" w14:textId="77777777" w:rsidR="006B3FD7" w:rsidRPr="00700037" w:rsidRDefault="006B3FD7" w:rsidP="006B3FD7">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515F24" w:rsidRPr="00700037" w14:paraId="26C55D16" w14:textId="77777777" w:rsidTr="00FE2197">
        <w:trPr>
          <w:trHeight w:val="344"/>
        </w:trPr>
        <w:tc>
          <w:tcPr>
            <w:tcW w:w="1555" w:type="dxa"/>
            <w:tcBorders>
              <w:top w:val="single" w:sz="4" w:space="0" w:color="auto"/>
              <w:left w:val="single" w:sz="4" w:space="0" w:color="auto"/>
              <w:bottom w:val="single" w:sz="4" w:space="0" w:color="auto"/>
              <w:right w:val="single" w:sz="4" w:space="0" w:color="auto"/>
            </w:tcBorders>
            <w:shd w:val="clear" w:color="000000" w:fill="FFFFFF"/>
            <w:vAlign w:val="bottom"/>
          </w:tcPr>
          <w:p w14:paraId="1DCE906F" w14:textId="3F71EE34" w:rsidR="00515F24" w:rsidRPr="00700037" w:rsidRDefault="00515F24" w:rsidP="00515F24">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First Language:</w:t>
            </w:r>
          </w:p>
        </w:tc>
        <w:tc>
          <w:tcPr>
            <w:tcW w:w="3260" w:type="dxa"/>
            <w:tcBorders>
              <w:top w:val="single" w:sz="4" w:space="0" w:color="auto"/>
              <w:left w:val="nil"/>
              <w:bottom w:val="single" w:sz="4" w:space="0" w:color="auto"/>
              <w:right w:val="single" w:sz="4" w:space="0" w:color="auto"/>
            </w:tcBorders>
            <w:shd w:val="clear" w:color="000000" w:fill="FFFFFF"/>
            <w:vAlign w:val="bottom"/>
          </w:tcPr>
          <w:p w14:paraId="1DC3EE57" w14:textId="77777777" w:rsidR="00515F24" w:rsidRPr="00700037" w:rsidRDefault="00515F24" w:rsidP="00515F24">
            <w:pPr>
              <w:rPr>
                <w:rFonts w:asciiTheme="minorHAnsi" w:eastAsia="Times New Roman" w:hAnsiTheme="minorHAnsi" w:cstheme="minorHAnsi"/>
                <w:sz w:val="22"/>
                <w:szCs w:val="22"/>
                <w:lang w:eastAsia="en-GB"/>
              </w:rPr>
            </w:pPr>
          </w:p>
        </w:tc>
        <w:tc>
          <w:tcPr>
            <w:tcW w:w="5262" w:type="dxa"/>
            <w:tcBorders>
              <w:top w:val="single" w:sz="4" w:space="0" w:color="auto"/>
              <w:left w:val="nil"/>
              <w:bottom w:val="single" w:sz="4" w:space="0" w:color="auto"/>
              <w:right w:val="single" w:sz="4" w:space="0" w:color="auto"/>
            </w:tcBorders>
            <w:shd w:val="clear" w:color="000000" w:fill="FFFFFF"/>
            <w:vAlign w:val="bottom"/>
          </w:tcPr>
          <w:p w14:paraId="1887A4AE" w14:textId="4B0EC67D" w:rsidR="00515F24" w:rsidRPr="00700037" w:rsidRDefault="00515F24" w:rsidP="00515F24">
            <w:pPr>
              <w:rPr>
                <w:rFonts w:asciiTheme="minorHAnsi" w:eastAsia="Times New Roman" w:hAnsiTheme="minorHAnsi" w:cstheme="minorHAnsi"/>
                <w:sz w:val="22"/>
                <w:szCs w:val="22"/>
                <w:lang w:eastAsia="en-GB"/>
              </w:rPr>
            </w:pPr>
            <w:r w:rsidRPr="00700037">
              <w:rPr>
                <w:rFonts w:asciiTheme="minorHAnsi" w:hAnsiTheme="minorHAnsi" w:cstheme="minorHAnsi"/>
                <w:sz w:val="22"/>
                <w:szCs w:val="22"/>
              </w:rPr>
              <w:t>Child can/cannot read/write in first language:</w:t>
            </w:r>
          </w:p>
        </w:tc>
      </w:tr>
    </w:tbl>
    <w:p w14:paraId="5268C9D9" w14:textId="635A8518" w:rsidR="002A1E7F" w:rsidRPr="00700037" w:rsidRDefault="00117AA4" w:rsidP="002A1E7F">
      <w:pPr>
        <w:widowControl w:val="0"/>
        <w:autoSpaceDE w:val="0"/>
        <w:autoSpaceDN w:val="0"/>
        <w:adjustRightInd w:val="0"/>
        <w:rPr>
          <w:rFonts w:asciiTheme="minorHAnsi" w:hAnsiTheme="minorHAnsi" w:cstheme="minorHAnsi"/>
          <w:sz w:val="22"/>
          <w:szCs w:val="22"/>
        </w:rPr>
      </w:pPr>
      <w:r w:rsidRPr="00700037">
        <w:rPr>
          <w:rFonts w:asciiTheme="minorHAnsi" w:hAnsiTheme="minorHAnsi" w:cstheme="minorHAnsi"/>
          <w:sz w:val="22"/>
          <w:szCs w:val="22"/>
        </w:rPr>
        <w:t>I</w:t>
      </w:r>
      <w:r w:rsidR="00ED2991" w:rsidRPr="00700037">
        <w:rPr>
          <w:rFonts w:asciiTheme="minorHAnsi" w:hAnsiTheme="minorHAnsi" w:cstheme="minorHAnsi"/>
          <w:sz w:val="22"/>
          <w:szCs w:val="22"/>
        </w:rPr>
        <w:t xml:space="preserve">t is recommended that the profile be reviewed three times a year. </w:t>
      </w:r>
    </w:p>
    <w:p w14:paraId="671C8247" w14:textId="54761DF9" w:rsidR="00ED2991" w:rsidRPr="00700037" w:rsidRDefault="002A1E7F" w:rsidP="002A1E7F">
      <w:pPr>
        <w:widowControl w:val="0"/>
        <w:autoSpaceDE w:val="0"/>
        <w:autoSpaceDN w:val="0"/>
        <w:adjustRightInd w:val="0"/>
        <w:rPr>
          <w:rFonts w:asciiTheme="minorHAnsi" w:hAnsiTheme="minorHAnsi" w:cstheme="minorHAnsi"/>
          <w:sz w:val="22"/>
          <w:szCs w:val="22"/>
        </w:rPr>
      </w:pPr>
      <w:r w:rsidRPr="00700037">
        <w:rPr>
          <w:rFonts w:asciiTheme="minorHAnsi" w:hAnsiTheme="minorHAnsi" w:cstheme="minorHAnsi"/>
          <w:sz w:val="22"/>
          <w:szCs w:val="22"/>
        </w:rPr>
        <w:t>P</w:t>
      </w:r>
      <w:r w:rsidR="00ED2991" w:rsidRPr="00700037">
        <w:rPr>
          <w:rFonts w:asciiTheme="minorHAnsi" w:eastAsia="Times New Roman" w:hAnsiTheme="minorHAnsi" w:cstheme="minorHAnsi"/>
          <w:sz w:val="22"/>
          <w:szCs w:val="22"/>
        </w:rPr>
        <w:t>rogression from Level 1 (New to English) to Level 5 (social and academic fluency level) can take from 5 to 10 years.</w:t>
      </w:r>
    </w:p>
    <w:p w14:paraId="71B3CFB3" w14:textId="5CD5F877" w:rsidR="00ED2991" w:rsidRPr="00700037" w:rsidRDefault="00ED2991" w:rsidP="00ED2991">
      <w:pPr>
        <w:widowControl w:val="0"/>
        <w:autoSpaceDE w:val="0"/>
        <w:autoSpaceDN w:val="0"/>
        <w:adjustRightInd w:val="0"/>
        <w:rPr>
          <w:rFonts w:asciiTheme="minorHAnsi" w:eastAsia="Times New Roman" w:hAnsiTheme="minorHAnsi" w:cstheme="minorHAnsi"/>
          <w:sz w:val="22"/>
          <w:szCs w:val="22"/>
        </w:rPr>
      </w:pPr>
      <w:r w:rsidRPr="00700037">
        <w:rPr>
          <w:rFonts w:asciiTheme="minorHAnsi" w:eastAsia="Times New Roman" w:hAnsiTheme="minorHAnsi" w:cstheme="minorHAnsi"/>
          <w:sz w:val="22"/>
          <w:szCs w:val="22"/>
        </w:rPr>
        <w:t xml:space="preserve">EAL targets from Level 1-3 have been linked to </w:t>
      </w:r>
      <w:proofErr w:type="spellStart"/>
      <w:r w:rsidR="002A1E7F" w:rsidRPr="00700037">
        <w:rPr>
          <w:rFonts w:asciiTheme="minorHAnsi" w:eastAsia="Times New Roman" w:hAnsiTheme="minorHAnsi" w:cstheme="minorHAnsi"/>
          <w:sz w:val="22"/>
          <w:szCs w:val="22"/>
        </w:rPr>
        <w:t>CfE</w:t>
      </w:r>
      <w:proofErr w:type="spellEnd"/>
      <w:r w:rsidR="002A1E7F" w:rsidRPr="00700037">
        <w:rPr>
          <w:rFonts w:asciiTheme="minorHAnsi" w:eastAsia="Times New Roman" w:hAnsiTheme="minorHAnsi" w:cstheme="minorHAnsi"/>
          <w:sz w:val="22"/>
          <w:szCs w:val="22"/>
        </w:rPr>
        <w:t xml:space="preserve"> </w:t>
      </w:r>
      <w:r w:rsidRPr="00700037">
        <w:rPr>
          <w:rFonts w:asciiTheme="minorHAnsi" w:eastAsia="Times New Roman" w:hAnsiTheme="minorHAnsi" w:cstheme="minorHAnsi"/>
          <w:sz w:val="22"/>
          <w:szCs w:val="22"/>
        </w:rPr>
        <w:t>Literacy Experiences and Outcomes where possible to support planning and tracking.</w:t>
      </w:r>
    </w:p>
    <w:tbl>
      <w:tblPr>
        <w:tblpPr w:leftFromText="180" w:rightFromText="180" w:vertAnchor="text" w:horzAnchor="margin" w:tblpY="276"/>
        <w:tblOverlap w:val="never"/>
        <w:tblW w:w="10118" w:type="dxa"/>
        <w:tblLook w:val="04A0" w:firstRow="1" w:lastRow="0" w:firstColumn="1" w:lastColumn="0" w:noHBand="0" w:noVBand="1"/>
      </w:tblPr>
      <w:tblGrid>
        <w:gridCol w:w="1441"/>
        <w:gridCol w:w="410"/>
        <w:gridCol w:w="410"/>
        <w:gridCol w:w="410"/>
        <w:gridCol w:w="410"/>
        <w:gridCol w:w="410"/>
        <w:gridCol w:w="410"/>
        <w:gridCol w:w="410"/>
        <w:gridCol w:w="410"/>
        <w:gridCol w:w="410"/>
        <w:gridCol w:w="410"/>
        <w:gridCol w:w="410"/>
        <w:gridCol w:w="410"/>
        <w:gridCol w:w="410"/>
        <w:gridCol w:w="410"/>
        <w:gridCol w:w="410"/>
        <w:gridCol w:w="410"/>
        <w:gridCol w:w="410"/>
        <w:gridCol w:w="408"/>
        <w:gridCol w:w="6"/>
        <w:gridCol w:w="410"/>
        <w:gridCol w:w="410"/>
        <w:gridCol w:w="466"/>
        <w:gridCol w:w="7"/>
      </w:tblGrid>
      <w:tr w:rsidR="008144F0" w:rsidRPr="00700037" w14:paraId="5BB8D5D3" w14:textId="77777777" w:rsidTr="005B55E9">
        <w:trPr>
          <w:gridAfter w:val="1"/>
          <w:wAfter w:w="7" w:type="dxa"/>
          <w:trHeight w:val="275"/>
        </w:trPr>
        <w:tc>
          <w:tcPr>
            <w:tcW w:w="1441" w:type="dxa"/>
            <w:tcBorders>
              <w:top w:val="nil"/>
              <w:left w:val="nil"/>
              <w:bottom w:val="single" w:sz="8" w:space="0" w:color="auto"/>
              <w:right w:val="single" w:sz="8" w:space="0" w:color="auto"/>
            </w:tcBorders>
            <w:shd w:val="clear" w:color="000000" w:fill="FFFFFF"/>
            <w:noWrap/>
            <w:vAlign w:val="bottom"/>
            <w:hideMark/>
          </w:tcPr>
          <w:p w14:paraId="5BB8D5CB"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5BB8D5CC"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P7</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5BB8D5CD"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S1</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5BB8D5CE"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S2</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5BB8D5CF"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S3</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5BB8D5D0"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S4</w:t>
            </w:r>
          </w:p>
        </w:tc>
        <w:tc>
          <w:tcPr>
            <w:tcW w:w="1228" w:type="dxa"/>
            <w:gridSpan w:val="3"/>
            <w:tcBorders>
              <w:top w:val="single" w:sz="8" w:space="0" w:color="auto"/>
              <w:left w:val="nil"/>
              <w:bottom w:val="single" w:sz="8" w:space="0" w:color="auto"/>
              <w:right w:val="nil"/>
            </w:tcBorders>
            <w:shd w:val="clear" w:color="000000" w:fill="FFFFFF"/>
            <w:noWrap/>
            <w:vAlign w:val="bottom"/>
            <w:hideMark/>
          </w:tcPr>
          <w:p w14:paraId="5BB8D5D1" w14:textId="77777777" w:rsidR="008144F0" w:rsidRPr="00700037" w:rsidRDefault="008144F0" w:rsidP="005B55E9">
            <w:pPr>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S5</w:t>
            </w:r>
          </w:p>
        </w:tc>
        <w:tc>
          <w:tcPr>
            <w:tcW w:w="1292"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BB8D5D2" w14:textId="77777777" w:rsidR="008144F0" w:rsidRPr="00700037" w:rsidRDefault="008144F0" w:rsidP="005B55E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S6</w:t>
            </w:r>
          </w:p>
        </w:tc>
      </w:tr>
      <w:tr w:rsidR="008144F0" w:rsidRPr="00700037" w14:paraId="5BB8D5EA"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5BB8D5D4" w14:textId="77777777" w:rsidR="008144F0" w:rsidRPr="00700037" w:rsidRDefault="008144F0" w:rsidP="005B55E9">
            <w:pP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L&amp;T</w:t>
            </w:r>
          </w:p>
        </w:tc>
        <w:tc>
          <w:tcPr>
            <w:tcW w:w="410" w:type="dxa"/>
            <w:tcBorders>
              <w:top w:val="nil"/>
              <w:left w:val="nil"/>
              <w:bottom w:val="single" w:sz="4" w:space="0" w:color="auto"/>
              <w:right w:val="single" w:sz="4" w:space="0" w:color="auto"/>
            </w:tcBorders>
            <w:shd w:val="clear" w:color="000000" w:fill="FFFFFF"/>
            <w:noWrap/>
            <w:vAlign w:val="bottom"/>
            <w:hideMark/>
          </w:tcPr>
          <w:p w14:paraId="5BB8D5D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6"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7"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8"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9"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A"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B"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C"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D"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E"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DF"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0"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1"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2"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3"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4"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5BB8D5E6"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7"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8"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5BB8D5E9"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01"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5BB8D5EB" w14:textId="77777777" w:rsidR="008144F0" w:rsidRPr="00700037" w:rsidRDefault="008144F0" w:rsidP="005B55E9">
            <w:pP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Reading</w:t>
            </w:r>
          </w:p>
        </w:tc>
        <w:tc>
          <w:tcPr>
            <w:tcW w:w="410" w:type="dxa"/>
            <w:tcBorders>
              <w:top w:val="nil"/>
              <w:left w:val="nil"/>
              <w:bottom w:val="single" w:sz="4" w:space="0" w:color="auto"/>
              <w:right w:val="single" w:sz="4" w:space="0" w:color="auto"/>
            </w:tcBorders>
            <w:shd w:val="clear" w:color="000000" w:fill="FFFFFF"/>
            <w:noWrap/>
            <w:vAlign w:val="bottom"/>
            <w:hideMark/>
          </w:tcPr>
          <w:p w14:paraId="5BB8D5EC"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D"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E"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EF"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0"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1"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2"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3"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4"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6"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7"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8"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9"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A"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B"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C"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5BB8D5FD"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E"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5FF"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5BB8D600"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18"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5BB8D602" w14:textId="77777777" w:rsidR="008144F0" w:rsidRPr="00700037" w:rsidRDefault="008144F0" w:rsidP="005B55E9">
            <w:pP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Writing</w:t>
            </w:r>
          </w:p>
        </w:tc>
        <w:tc>
          <w:tcPr>
            <w:tcW w:w="410" w:type="dxa"/>
            <w:tcBorders>
              <w:top w:val="nil"/>
              <w:left w:val="nil"/>
              <w:bottom w:val="single" w:sz="4" w:space="0" w:color="auto"/>
              <w:right w:val="single" w:sz="4" w:space="0" w:color="auto"/>
            </w:tcBorders>
            <w:shd w:val="clear" w:color="000000" w:fill="FFFFFF"/>
            <w:noWrap/>
            <w:vAlign w:val="bottom"/>
            <w:hideMark/>
          </w:tcPr>
          <w:p w14:paraId="5BB8D603"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4"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6"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7"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8"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9"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A"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B"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C"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D"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E"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0F"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0"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1"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2"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3"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5BB8D614"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BB8D616"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5BB8D617"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bl>
    <w:p w14:paraId="5BB8D619" w14:textId="77777777" w:rsidR="009630ED" w:rsidRPr="00700037" w:rsidRDefault="009630ED" w:rsidP="009630ED">
      <w:pPr>
        <w:rPr>
          <w:rFonts w:asciiTheme="minorHAnsi" w:hAnsiTheme="minorHAnsi" w:cstheme="minorHAnsi"/>
          <w:sz w:val="22"/>
          <w:szCs w:val="22"/>
        </w:rPr>
      </w:pPr>
    </w:p>
    <w:p w14:paraId="5BB8D61D" w14:textId="39B4AEA0" w:rsidR="006B3FD7" w:rsidRPr="00700037" w:rsidRDefault="006B3FD7" w:rsidP="00515F24">
      <w:pPr>
        <w:rPr>
          <w:rFonts w:asciiTheme="minorHAnsi" w:hAnsiTheme="minorHAnsi" w:cstheme="minorHAnsi"/>
          <w:sz w:val="22"/>
          <w:szCs w:val="22"/>
        </w:rPr>
      </w:pPr>
      <w:r w:rsidRPr="00700037">
        <w:rPr>
          <w:rFonts w:asciiTheme="minorHAnsi" w:hAnsiTheme="minorHAnsi" w:cstheme="minorHAnsi"/>
          <w:sz w:val="22"/>
          <w:szCs w:val="22"/>
        </w:rPr>
        <w:t xml:space="preserve">A learner is working at a given </w:t>
      </w:r>
      <w:r w:rsidR="00515F24" w:rsidRPr="00700037">
        <w:rPr>
          <w:rFonts w:asciiTheme="minorHAnsi" w:hAnsiTheme="minorHAnsi" w:cstheme="minorHAnsi"/>
          <w:sz w:val="22"/>
          <w:szCs w:val="22"/>
        </w:rPr>
        <w:t>level</w:t>
      </w:r>
      <w:r w:rsidRPr="00700037">
        <w:rPr>
          <w:rFonts w:asciiTheme="minorHAnsi" w:hAnsiTheme="minorHAnsi" w:cstheme="minorHAnsi"/>
          <w:sz w:val="22"/>
          <w:szCs w:val="22"/>
        </w:rPr>
        <w:t xml:space="preserve"> when they begin to achieve descriptors at that stage and have achieved most of the descriptors at the previous stage.</w:t>
      </w:r>
    </w:p>
    <w:p w14:paraId="5BB8D64F" w14:textId="77777777" w:rsidR="009630ED" w:rsidRPr="00700037" w:rsidRDefault="009630ED" w:rsidP="009630ED">
      <w:pPr>
        <w:rPr>
          <w:rFonts w:asciiTheme="minorHAnsi" w:hAnsiTheme="minorHAnsi" w:cstheme="minorHAnsi"/>
          <w:sz w:val="22"/>
          <w:szCs w:val="22"/>
        </w:rPr>
      </w:pPr>
    </w:p>
    <w:p w14:paraId="5BB8D650" w14:textId="77777777" w:rsidR="008144F0" w:rsidRPr="00700037" w:rsidRDefault="008144F0" w:rsidP="009630ED">
      <w:pPr>
        <w:rPr>
          <w:rFonts w:asciiTheme="minorHAnsi" w:hAnsiTheme="minorHAnsi" w:cstheme="minorHAnsi"/>
          <w:sz w:val="22"/>
          <w:szCs w:val="22"/>
        </w:rPr>
      </w:pPr>
    </w:p>
    <w:tbl>
      <w:tblPr>
        <w:tblW w:w="9972" w:type="dxa"/>
        <w:tblInd w:w="93" w:type="dxa"/>
        <w:tblLook w:val="04A0" w:firstRow="1" w:lastRow="0" w:firstColumn="1" w:lastColumn="0" w:noHBand="0" w:noVBand="1"/>
      </w:tblPr>
      <w:tblGrid>
        <w:gridCol w:w="626"/>
        <w:gridCol w:w="7120"/>
        <w:gridCol w:w="884"/>
        <w:gridCol w:w="1342"/>
      </w:tblGrid>
      <w:tr w:rsidR="008144F0" w:rsidRPr="00700037" w14:paraId="5BB8D656" w14:textId="77777777" w:rsidTr="00490548">
        <w:trPr>
          <w:trHeight w:val="331"/>
        </w:trPr>
        <w:tc>
          <w:tcPr>
            <w:tcW w:w="626" w:type="dxa"/>
            <w:tcBorders>
              <w:top w:val="nil"/>
              <w:left w:val="nil"/>
              <w:bottom w:val="single" w:sz="8" w:space="0" w:color="auto"/>
              <w:right w:val="nil"/>
            </w:tcBorders>
            <w:shd w:val="clear" w:color="000000" w:fill="FFFF99"/>
          </w:tcPr>
          <w:p w14:paraId="5BB8D651" w14:textId="77777777" w:rsidR="008144F0" w:rsidRPr="00700037" w:rsidRDefault="008144F0" w:rsidP="005B55E9">
            <w:pPr>
              <w:rPr>
                <w:rFonts w:asciiTheme="minorHAnsi" w:eastAsia="Times New Roman" w:hAnsiTheme="minorHAnsi" w:cstheme="minorHAnsi"/>
                <w:b/>
                <w:bCs/>
                <w:sz w:val="22"/>
                <w:szCs w:val="22"/>
                <w:lang w:eastAsia="en-GB"/>
              </w:rPr>
            </w:pPr>
          </w:p>
        </w:tc>
        <w:tc>
          <w:tcPr>
            <w:tcW w:w="7120" w:type="dxa"/>
            <w:tcBorders>
              <w:top w:val="nil"/>
              <w:left w:val="nil"/>
              <w:bottom w:val="single" w:sz="8" w:space="0" w:color="auto"/>
              <w:right w:val="single" w:sz="4" w:space="0" w:color="auto"/>
            </w:tcBorders>
            <w:shd w:val="clear" w:color="000000" w:fill="FFFF99"/>
            <w:noWrap/>
            <w:vAlign w:val="bottom"/>
            <w:hideMark/>
          </w:tcPr>
          <w:p w14:paraId="5BB8D652" w14:textId="77777777" w:rsidR="008144F0" w:rsidRPr="00700037" w:rsidRDefault="008144F0" w:rsidP="005B55E9">
            <w:pPr>
              <w:rPr>
                <w:rFonts w:asciiTheme="minorHAnsi" w:eastAsia="Times New Roman" w:hAnsiTheme="minorHAnsi" w:cstheme="minorHAnsi"/>
                <w:b/>
                <w:bCs/>
                <w:sz w:val="22"/>
                <w:szCs w:val="22"/>
                <w:lang w:eastAsia="en-GB"/>
              </w:rPr>
            </w:pPr>
            <w:r w:rsidRPr="00700037">
              <w:rPr>
                <w:rFonts w:asciiTheme="minorHAnsi" w:eastAsia="Times New Roman" w:hAnsiTheme="minorHAnsi" w:cstheme="minorHAnsi"/>
                <w:bCs/>
                <w:sz w:val="22"/>
                <w:szCs w:val="22"/>
                <w:lang w:eastAsia="en-GB"/>
              </w:rPr>
              <w:t>Listening &amp; Talking EAL Targets</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14:paraId="5BB8D653"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Date set</w:t>
            </w:r>
          </w:p>
        </w:tc>
        <w:tc>
          <w:tcPr>
            <w:tcW w:w="1342" w:type="dxa"/>
            <w:tcBorders>
              <w:top w:val="single" w:sz="4" w:space="0" w:color="auto"/>
              <w:left w:val="single" w:sz="4" w:space="0" w:color="auto"/>
              <w:bottom w:val="single" w:sz="4" w:space="0" w:color="auto"/>
              <w:right w:val="single" w:sz="4" w:space="0" w:color="auto"/>
            </w:tcBorders>
            <w:vAlign w:val="center"/>
          </w:tcPr>
          <w:p w14:paraId="5BB8D654"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xml:space="preserve">Date </w:t>
            </w:r>
          </w:p>
          <w:p w14:paraId="5BB8D655" w14:textId="77777777" w:rsidR="008144F0" w:rsidRPr="00700037" w:rsidRDefault="008144F0" w:rsidP="005B55E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achieved</w:t>
            </w:r>
          </w:p>
        </w:tc>
      </w:tr>
      <w:tr w:rsidR="008144F0" w:rsidRPr="00700037" w14:paraId="5BB8D65B" w14:textId="77777777" w:rsidTr="00490548">
        <w:trPr>
          <w:trHeight w:val="302"/>
        </w:trPr>
        <w:tc>
          <w:tcPr>
            <w:tcW w:w="626" w:type="dxa"/>
            <w:vMerge w:val="restart"/>
            <w:tcBorders>
              <w:left w:val="single" w:sz="8" w:space="0" w:color="auto"/>
              <w:right w:val="single" w:sz="8" w:space="0" w:color="auto"/>
            </w:tcBorders>
            <w:textDirection w:val="btLr"/>
          </w:tcPr>
          <w:p w14:paraId="5BB8D657" w14:textId="2ECEF0BE" w:rsidR="008144F0" w:rsidRPr="00700037" w:rsidRDefault="00490548" w:rsidP="00234A29">
            <w:pPr>
              <w:ind w:left="113" w:right="113"/>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1</w:t>
            </w: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288CA5E8" w14:textId="77777777" w:rsidR="00320CCC"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Watches others and joins in activities and routines</w:t>
            </w:r>
          </w:p>
          <w:p w14:paraId="10487A38" w14:textId="171DC0E8" w:rsidR="00B15781" w:rsidRPr="00700037" w:rsidRDefault="00320CCC"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w:t>
            </w:r>
            <w:r w:rsidR="00662E34" w:rsidRPr="00700037">
              <w:rPr>
                <w:rFonts w:asciiTheme="minorHAnsi" w:eastAsia="Times New Roman" w:hAnsiTheme="minorHAnsi" w:cstheme="minorHAnsi"/>
                <w:b/>
                <w:bCs/>
                <w:color w:val="0070C0"/>
                <w:sz w:val="22"/>
                <w:szCs w:val="22"/>
                <w:lang w:eastAsia="en-GB"/>
              </w:rPr>
              <w:t>ools for Listening and Talking</w:t>
            </w:r>
            <w:r w:rsidRPr="00700037">
              <w:rPr>
                <w:rFonts w:asciiTheme="minorHAnsi" w:eastAsia="Times New Roman" w:hAnsiTheme="minorHAnsi" w:cstheme="minorHAnsi"/>
                <w:b/>
                <w:bCs/>
                <w:color w:val="0070C0"/>
                <w:sz w:val="22"/>
                <w:szCs w:val="22"/>
                <w:lang w:eastAsia="en-GB"/>
              </w:rPr>
              <w:t xml:space="preserve"> - </w:t>
            </w:r>
            <w:r w:rsidR="00B15781" w:rsidRPr="00700037">
              <w:rPr>
                <w:rFonts w:asciiTheme="minorHAnsi" w:eastAsia="Times New Roman" w:hAnsiTheme="minorHAnsi" w:cstheme="minorHAnsi"/>
                <w:color w:val="0070C0"/>
                <w:sz w:val="22"/>
                <w:szCs w:val="22"/>
                <w:lang w:eastAsia="en-GB"/>
              </w:rPr>
              <w:t>LIT 1-02a</w:t>
            </w:r>
            <w:r w:rsidRPr="00700037">
              <w:rPr>
                <w:rFonts w:asciiTheme="minorHAnsi" w:eastAsia="Times New Roman" w:hAnsiTheme="minorHAnsi" w:cstheme="minorHAnsi"/>
                <w:color w:val="0070C0"/>
                <w:sz w:val="22"/>
                <w:szCs w:val="22"/>
                <w:lang w:eastAsia="en-GB"/>
              </w:rPr>
              <w:t xml:space="preserve">, </w:t>
            </w:r>
            <w:r w:rsidR="00B15781" w:rsidRPr="00700037">
              <w:rPr>
                <w:rFonts w:asciiTheme="minorHAnsi" w:eastAsia="Times New Roman" w:hAnsiTheme="minorHAnsi" w:cstheme="minorHAnsi"/>
                <w:color w:val="0070C0"/>
                <w:sz w:val="22"/>
                <w:szCs w:val="22"/>
                <w:lang w:eastAsia="en-GB"/>
              </w:rPr>
              <w:t>ENG 1-03a</w:t>
            </w:r>
          </w:p>
          <w:p w14:paraId="5BB8D658" w14:textId="743D3CF0" w:rsidR="00AF3872" w:rsidRPr="00700037" w:rsidRDefault="0010368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00AF3872" w:rsidRPr="00700037">
              <w:rPr>
                <w:rFonts w:asciiTheme="minorHAnsi" w:eastAsia="Times New Roman" w:hAnsiTheme="minorHAnsi" w:cstheme="minorHAnsi"/>
                <w:color w:val="0070C0"/>
                <w:sz w:val="22"/>
                <w:szCs w:val="22"/>
                <w:lang w:eastAsia="en-GB"/>
              </w:rPr>
              <w:t>LIT 2-02a</w:t>
            </w:r>
            <w:r w:rsidR="00320CCC" w:rsidRPr="00700037">
              <w:rPr>
                <w:rFonts w:asciiTheme="minorHAnsi" w:eastAsia="Times New Roman" w:hAnsiTheme="minorHAnsi" w:cstheme="minorHAnsi"/>
                <w:color w:val="0070C0"/>
                <w:sz w:val="22"/>
                <w:szCs w:val="22"/>
                <w:lang w:eastAsia="en-GB"/>
              </w:rPr>
              <w:t xml:space="preserve">, </w:t>
            </w:r>
            <w:r w:rsidR="00AF3872" w:rsidRPr="00700037">
              <w:rPr>
                <w:rFonts w:asciiTheme="minorHAnsi" w:eastAsia="Times New Roman" w:hAnsiTheme="minorHAnsi" w:cstheme="minorHAnsi"/>
                <w:color w:val="0070C0"/>
                <w:sz w:val="22"/>
                <w:szCs w:val="22"/>
                <w:lang w:eastAsia="en-GB"/>
              </w:rPr>
              <w:t>ENG 2-03a</w:t>
            </w:r>
          </w:p>
        </w:tc>
        <w:tc>
          <w:tcPr>
            <w:tcW w:w="884" w:type="dxa"/>
            <w:tcBorders>
              <w:top w:val="single" w:sz="4" w:space="0" w:color="auto"/>
              <w:left w:val="nil"/>
              <w:bottom w:val="single" w:sz="8" w:space="0" w:color="auto"/>
              <w:right w:val="single" w:sz="8" w:space="0" w:color="auto"/>
            </w:tcBorders>
            <w:shd w:val="clear" w:color="auto" w:fill="auto"/>
            <w:vAlign w:val="center"/>
            <w:hideMark/>
          </w:tcPr>
          <w:p w14:paraId="5BB8D65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BB8D65A"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60" w14:textId="77777777" w:rsidTr="00490548">
        <w:trPr>
          <w:trHeight w:val="302"/>
        </w:trPr>
        <w:tc>
          <w:tcPr>
            <w:tcW w:w="626" w:type="dxa"/>
            <w:vMerge/>
            <w:tcBorders>
              <w:left w:val="single" w:sz="8" w:space="0" w:color="auto"/>
              <w:right w:val="single" w:sz="8" w:space="0" w:color="auto"/>
            </w:tcBorders>
          </w:tcPr>
          <w:p w14:paraId="5BB8D65C"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78895736" w14:textId="77777777" w:rsidR="008144F0"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Follows simple instructions</w:t>
            </w:r>
          </w:p>
          <w:p w14:paraId="532AFDE9" w14:textId="3B4505A5" w:rsidR="00F87187" w:rsidRPr="00700037" w:rsidRDefault="003E3A6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00BC43DC" w:rsidRPr="00700037">
              <w:rPr>
                <w:rFonts w:asciiTheme="minorHAnsi" w:eastAsia="Times New Roman" w:hAnsiTheme="minorHAnsi" w:cstheme="minorHAnsi"/>
                <w:color w:val="0070C0"/>
                <w:sz w:val="22"/>
                <w:szCs w:val="22"/>
                <w:lang w:eastAsia="en-GB"/>
              </w:rPr>
              <w:t>LIT 1-02a</w:t>
            </w:r>
          </w:p>
          <w:p w14:paraId="5BB8D65D" w14:textId="3E508CA8" w:rsidR="00BC43DC" w:rsidRPr="00700037" w:rsidRDefault="00BC43DC" w:rsidP="00234A29">
            <w:pPr>
              <w:rPr>
                <w:rFonts w:asciiTheme="minorHAnsi" w:eastAsia="Times New Roman" w:hAnsiTheme="minorHAnsi" w:cstheme="minorHAnsi"/>
                <w:color w:val="0070C0"/>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5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5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65" w14:textId="77777777" w:rsidTr="00490548">
        <w:trPr>
          <w:trHeight w:val="302"/>
        </w:trPr>
        <w:tc>
          <w:tcPr>
            <w:tcW w:w="626" w:type="dxa"/>
            <w:vMerge/>
            <w:tcBorders>
              <w:left w:val="single" w:sz="8" w:space="0" w:color="auto"/>
              <w:right w:val="single" w:sz="8" w:space="0" w:color="auto"/>
            </w:tcBorders>
          </w:tcPr>
          <w:p w14:paraId="5BB8D661"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1E64A085" w14:textId="77777777" w:rsidR="008144F0"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Repeats words and phrases modelled by others</w:t>
            </w:r>
          </w:p>
          <w:p w14:paraId="0C27CE23" w14:textId="6DBF9445" w:rsidR="00355106" w:rsidRPr="00700037" w:rsidRDefault="00355106" w:rsidP="00234A29">
            <w:pPr>
              <w:rPr>
                <w:rFonts w:asciiTheme="minorHAnsi" w:eastAsia="Times New Roman" w:hAnsiTheme="minorHAnsi" w:cstheme="minorHAnsi"/>
                <w:b/>
                <w:bCs/>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5BB8D662" w14:textId="24BACDB4" w:rsidR="00355106" w:rsidRPr="00700037" w:rsidRDefault="00355106"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63"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6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6A" w14:textId="77777777" w:rsidTr="00490548">
        <w:trPr>
          <w:trHeight w:val="302"/>
        </w:trPr>
        <w:tc>
          <w:tcPr>
            <w:tcW w:w="626" w:type="dxa"/>
            <w:vMerge/>
            <w:tcBorders>
              <w:left w:val="single" w:sz="8" w:space="0" w:color="auto"/>
              <w:right w:val="single" w:sz="8" w:space="0" w:color="auto"/>
            </w:tcBorders>
          </w:tcPr>
          <w:p w14:paraId="5BB8D666"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39962501" w14:textId="77777777" w:rsidR="008144F0"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Participates in short spoken exchanges</w:t>
            </w:r>
          </w:p>
          <w:p w14:paraId="7D3F9802" w14:textId="6D96FA5D" w:rsidR="000C70E8" w:rsidRPr="00700037" w:rsidRDefault="00205FC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000C70E8" w:rsidRPr="00700037">
              <w:rPr>
                <w:rFonts w:asciiTheme="minorHAnsi" w:eastAsia="Times New Roman" w:hAnsiTheme="minorHAnsi" w:cstheme="minorHAnsi"/>
                <w:color w:val="0070C0"/>
                <w:sz w:val="22"/>
                <w:szCs w:val="22"/>
                <w:lang w:eastAsia="en-GB"/>
              </w:rPr>
              <w:t>LIT 1-02a</w:t>
            </w:r>
            <w:r w:rsidR="00320CCC" w:rsidRPr="00700037">
              <w:rPr>
                <w:rFonts w:asciiTheme="minorHAnsi" w:eastAsia="Times New Roman" w:hAnsiTheme="minorHAnsi" w:cstheme="minorHAnsi"/>
                <w:color w:val="0070C0"/>
                <w:sz w:val="22"/>
                <w:szCs w:val="22"/>
                <w:lang w:eastAsia="en-GB"/>
              </w:rPr>
              <w:t xml:space="preserve">, </w:t>
            </w:r>
            <w:r w:rsidR="000C70E8" w:rsidRPr="00700037">
              <w:rPr>
                <w:rFonts w:asciiTheme="minorHAnsi" w:eastAsia="Times New Roman" w:hAnsiTheme="minorHAnsi" w:cstheme="minorHAnsi"/>
                <w:color w:val="0070C0"/>
                <w:sz w:val="22"/>
                <w:szCs w:val="22"/>
                <w:lang w:eastAsia="en-GB"/>
              </w:rPr>
              <w:t>ENG 1-03a</w:t>
            </w:r>
          </w:p>
          <w:p w14:paraId="36FC12ED" w14:textId="2A3EB916" w:rsidR="00F07200" w:rsidRPr="00700037" w:rsidRDefault="000C70E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320CCC"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67" w14:textId="2F18FD48" w:rsidR="000C70E8" w:rsidRPr="00700037" w:rsidRDefault="000C70E8" w:rsidP="00234A29">
            <w:pPr>
              <w:rPr>
                <w:rFonts w:asciiTheme="minorHAnsi" w:eastAsia="Times New Roman" w:hAnsiTheme="minorHAnsi" w:cstheme="minorHAnsi"/>
                <w:color w:val="0070C0"/>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68"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6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6F" w14:textId="77777777" w:rsidTr="00490548">
        <w:trPr>
          <w:trHeight w:val="293"/>
        </w:trPr>
        <w:tc>
          <w:tcPr>
            <w:tcW w:w="626" w:type="dxa"/>
            <w:vMerge/>
            <w:tcBorders>
              <w:left w:val="single" w:sz="8" w:space="0" w:color="auto"/>
              <w:right w:val="single" w:sz="8" w:space="0" w:color="auto"/>
            </w:tcBorders>
          </w:tcPr>
          <w:p w14:paraId="5BB8D66B"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559EB796" w14:textId="40E6F0A3" w:rsidR="00320CCC"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Names some familiar everyday objects</w:t>
            </w:r>
          </w:p>
          <w:p w14:paraId="5BB8D66C" w14:textId="77777777" w:rsidR="003A7BF8" w:rsidRPr="00700037" w:rsidRDefault="003A7BF8"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6D"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6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74" w14:textId="77777777" w:rsidTr="00490548">
        <w:trPr>
          <w:trHeight w:val="293"/>
        </w:trPr>
        <w:tc>
          <w:tcPr>
            <w:tcW w:w="626" w:type="dxa"/>
            <w:vMerge/>
            <w:tcBorders>
              <w:left w:val="single" w:sz="8" w:space="0" w:color="auto"/>
              <w:right w:val="single" w:sz="8" w:space="0" w:color="auto"/>
            </w:tcBorders>
          </w:tcPr>
          <w:p w14:paraId="5BB8D670"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38477AA5" w14:textId="77777777" w:rsidR="008144F0"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Expresses some needs using either gestures, single words or phrases</w:t>
            </w:r>
          </w:p>
          <w:p w14:paraId="1167C9F5" w14:textId="77777777" w:rsidR="0045411D" w:rsidRDefault="003A7BF8"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1-02a</w:t>
            </w:r>
          </w:p>
          <w:p w14:paraId="5BB8D671" w14:textId="7844801A" w:rsidR="00A54589" w:rsidRPr="00700037" w:rsidRDefault="00A54589" w:rsidP="00234A29">
            <w:pPr>
              <w:rPr>
                <w:rFonts w:asciiTheme="minorHAnsi" w:eastAsia="Times New Roman" w:hAnsiTheme="minorHAnsi" w:cstheme="minorHAnsi"/>
                <w:b/>
                <w:bCs/>
                <w:color w:val="0070C0"/>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tcPr>
          <w:p w14:paraId="5BB8D672"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73"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79" w14:textId="77777777" w:rsidTr="00490548">
        <w:trPr>
          <w:trHeight w:val="302"/>
        </w:trPr>
        <w:tc>
          <w:tcPr>
            <w:tcW w:w="626" w:type="dxa"/>
            <w:vMerge/>
            <w:tcBorders>
              <w:left w:val="single" w:sz="8" w:space="0" w:color="auto"/>
              <w:bottom w:val="triple" w:sz="4" w:space="0" w:color="auto"/>
              <w:right w:val="single" w:sz="8" w:space="0" w:color="auto"/>
            </w:tcBorders>
          </w:tcPr>
          <w:p w14:paraId="5BB8D675"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triple" w:sz="4" w:space="0" w:color="auto"/>
              <w:right w:val="single" w:sz="8" w:space="0" w:color="auto"/>
            </w:tcBorders>
            <w:shd w:val="clear" w:color="auto" w:fill="auto"/>
            <w:vAlign w:val="center"/>
            <w:hideMark/>
          </w:tcPr>
          <w:p w14:paraId="0E5A31D5" w14:textId="77777777" w:rsidR="008144F0" w:rsidRPr="00A54589" w:rsidRDefault="008144F0" w:rsidP="00234A29">
            <w:pPr>
              <w:rPr>
                <w:rFonts w:asciiTheme="minorHAnsi" w:eastAsia="Times New Roman" w:hAnsiTheme="minorHAnsi" w:cstheme="minorHAnsi"/>
                <w:sz w:val="22"/>
                <w:szCs w:val="22"/>
                <w:lang w:eastAsia="en-GB"/>
              </w:rPr>
            </w:pPr>
            <w:r w:rsidRPr="00A54589">
              <w:rPr>
                <w:rFonts w:asciiTheme="minorHAnsi" w:eastAsia="Times New Roman" w:hAnsiTheme="minorHAnsi" w:cstheme="minorHAnsi"/>
                <w:sz w:val="22"/>
                <w:szCs w:val="22"/>
                <w:lang w:eastAsia="en-GB"/>
              </w:rPr>
              <w:t>Responds to yes/no and either/or questions</w:t>
            </w:r>
          </w:p>
          <w:p w14:paraId="62287E53" w14:textId="77777777" w:rsidR="00320CCC" w:rsidRPr="00700037" w:rsidRDefault="003A7BF8"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1-02a</w:t>
            </w:r>
          </w:p>
          <w:p w14:paraId="014D8733" w14:textId="107BEB90" w:rsidR="008967FD" w:rsidRPr="00700037" w:rsidRDefault="00AC012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320CCC"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76" w14:textId="27206E36" w:rsidR="00AC012C" w:rsidRPr="00700037" w:rsidRDefault="00AC012C" w:rsidP="00234A29">
            <w:pPr>
              <w:rPr>
                <w:rFonts w:asciiTheme="minorHAnsi" w:eastAsia="Times New Roman" w:hAnsiTheme="minorHAnsi" w:cstheme="minorHAnsi"/>
                <w:color w:val="0070C0"/>
                <w:sz w:val="22"/>
                <w:szCs w:val="22"/>
                <w:lang w:eastAsia="en-GB"/>
              </w:rPr>
            </w:pPr>
          </w:p>
        </w:tc>
        <w:tc>
          <w:tcPr>
            <w:tcW w:w="884" w:type="dxa"/>
            <w:tcBorders>
              <w:top w:val="nil"/>
              <w:left w:val="nil"/>
              <w:bottom w:val="triple" w:sz="4" w:space="0" w:color="auto"/>
              <w:right w:val="single" w:sz="8" w:space="0" w:color="auto"/>
            </w:tcBorders>
            <w:shd w:val="clear" w:color="auto" w:fill="auto"/>
            <w:vAlign w:val="center"/>
            <w:hideMark/>
          </w:tcPr>
          <w:p w14:paraId="5BB8D677"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triple" w:sz="4" w:space="0" w:color="auto"/>
              <w:right w:val="single" w:sz="8" w:space="0" w:color="auto"/>
            </w:tcBorders>
            <w:shd w:val="clear" w:color="auto" w:fill="auto"/>
            <w:vAlign w:val="center"/>
            <w:hideMark/>
          </w:tcPr>
          <w:p w14:paraId="5BB8D678"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7E" w14:textId="77777777" w:rsidTr="00490548">
        <w:trPr>
          <w:trHeight w:val="302"/>
        </w:trPr>
        <w:tc>
          <w:tcPr>
            <w:tcW w:w="626" w:type="dxa"/>
            <w:vMerge w:val="restart"/>
            <w:tcBorders>
              <w:top w:val="triple" w:sz="4" w:space="0" w:color="auto"/>
              <w:left w:val="single" w:sz="8" w:space="0" w:color="auto"/>
              <w:right w:val="single" w:sz="8" w:space="0" w:color="auto"/>
            </w:tcBorders>
            <w:textDirection w:val="btLr"/>
          </w:tcPr>
          <w:p w14:paraId="5BB8D67A" w14:textId="79EDCD9E"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2</w:t>
            </w:r>
          </w:p>
        </w:tc>
        <w:tc>
          <w:tcPr>
            <w:tcW w:w="7120" w:type="dxa"/>
            <w:tcBorders>
              <w:top w:val="triple" w:sz="4" w:space="0" w:color="auto"/>
              <w:left w:val="single" w:sz="8" w:space="0" w:color="auto"/>
              <w:bottom w:val="single" w:sz="8" w:space="0" w:color="auto"/>
              <w:right w:val="single" w:sz="8" w:space="0" w:color="auto"/>
            </w:tcBorders>
            <w:shd w:val="clear" w:color="auto" w:fill="auto"/>
            <w:vAlign w:val="center"/>
            <w:hideMark/>
          </w:tcPr>
          <w:p w14:paraId="3299269B"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Beginning to interact in group activities</w:t>
            </w:r>
          </w:p>
          <w:p w14:paraId="18929818" w14:textId="42F4CB32" w:rsidR="00221507" w:rsidRPr="00700037" w:rsidRDefault="0022150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320CCC" w:rsidRPr="00700037">
              <w:rPr>
                <w:rFonts w:asciiTheme="minorHAnsi" w:eastAsia="Times New Roman" w:hAnsiTheme="minorHAnsi" w:cstheme="minorHAnsi"/>
                <w:b/>
                <w:bCs/>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1-02a</w:t>
            </w:r>
            <w:r w:rsidR="00320CCC"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1-03a</w:t>
            </w:r>
          </w:p>
          <w:p w14:paraId="663C0681" w14:textId="4CE6D299" w:rsidR="007F79F1" w:rsidRPr="00700037" w:rsidRDefault="0022150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F284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BF284C"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7B" w14:textId="5BD2385C" w:rsidR="00221507" w:rsidRPr="00700037" w:rsidRDefault="00221507" w:rsidP="00234A29">
            <w:pPr>
              <w:rPr>
                <w:rFonts w:asciiTheme="minorHAnsi" w:eastAsia="Times New Roman" w:hAnsiTheme="minorHAnsi" w:cstheme="minorHAnsi"/>
                <w:sz w:val="22"/>
                <w:szCs w:val="22"/>
                <w:lang w:eastAsia="en-GB"/>
              </w:rPr>
            </w:pPr>
          </w:p>
        </w:tc>
        <w:tc>
          <w:tcPr>
            <w:tcW w:w="884" w:type="dxa"/>
            <w:tcBorders>
              <w:top w:val="triple" w:sz="4" w:space="0" w:color="auto"/>
              <w:left w:val="nil"/>
              <w:bottom w:val="single" w:sz="8" w:space="0" w:color="auto"/>
              <w:right w:val="single" w:sz="8" w:space="0" w:color="auto"/>
            </w:tcBorders>
            <w:shd w:val="clear" w:color="auto" w:fill="auto"/>
            <w:vAlign w:val="center"/>
            <w:hideMark/>
          </w:tcPr>
          <w:p w14:paraId="5BB8D67C"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triple" w:sz="4" w:space="0" w:color="auto"/>
              <w:left w:val="single" w:sz="4" w:space="0" w:color="auto"/>
              <w:bottom w:val="single" w:sz="8" w:space="0" w:color="auto"/>
              <w:right w:val="single" w:sz="8" w:space="0" w:color="auto"/>
            </w:tcBorders>
            <w:shd w:val="clear" w:color="auto" w:fill="auto"/>
            <w:vAlign w:val="center"/>
            <w:hideMark/>
          </w:tcPr>
          <w:p w14:paraId="5BB8D67D"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83" w14:textId="77777777" w:rsidTr="00490548">
        <w:trPr>
          <w:trHeight w:val="302"/>
        </w:trPr>
        <w:tc>
          <w:tcPr>
            <w:tcW w:w="626" w:type="dxa"/>
            <w:vMerge/>
            <w:tcBorders>
              <w:left w:val="single" w:sz="8" w:space="0" w:color="auto"/>
              <w:right w:val="single" w:sz="8" w:space="0" w:color="auto"/>
            </w:tcBorders>
          </w:tcPr>
          <w:p w14:paraId="5BB8D67F"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71162C70"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Follows a set of simple instructions</w:t>
            </w:r>
          </w:p>
          <w:p w14:paraId="680A9B4D" w14:textId="5FF5025A" w:rsidR="007F79F1" w:rsidRPr="00700037" w:rsidRDefault="0022150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F284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5BB8D680" w14:textId="23445990" w:rsidR="00C03B7C" w:rsidRPr="00700037" w:rsidRDefault="00C03B7C"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81"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82"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88" w14:textId="77777777" w:rsidTr="00490548">
        <w:trPr>
          <w:trHeight w:val="311"/>
        </w:trPr>
        <w:tc>
          <w:tcPr>
            <w:tcW w:w="626" w:type="dxa"/>
            <w:vMerge/>
            <w:tcBorders>
              <w:left w:val="single" w:sz="8" w:space="0" w:color="auto"/>
              <w:right w:val="single" w:sz="8" w:space="0" w:color="auto"/>
            </w:tcBorders>
          </w:tcPr>
          <w:p w14:paraId="5BB8D684"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771AD4A7"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Understands and uses a wider range of basic and subject specific vocabulary (may have some inaccuracies)</w:t>
            </w:r>
          </w:p>
          <w:p w14:paraId="49E280A1" w14:textId="5B8337D1" w:rsidR="00C03B7C" w:rsidRPr="00700037" w:rsidRDefault="00C03B7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F284C" w:rsidRPr="00700037">
              <w:rPr>
                <w:rFonts w:asciiTheme="minorHAnsi" w:eastAsia="Times New Roman" w:hAnsiTheme="minorHAnsi" w:cstheme="minorHAnsi"/>
                <w:b/>
                <w:bCs/>
                <w:color w:val="0070C0"/>
                <w:sz w:val="22"/>
                <w:szCs w:val="22"/>
                <w:lang w:eastAsia="en-GB"/>
              </w:rPr>
              <w:t xml:space="preserve"> - </w:t>
            </w:r>
            <w:r w:rsidR="00936541" w:rsidRPr="00700037">
              <w:rPr>
                <w:rFonts w:asciiTheme="minorHAnsi" w:eastAsia="Times New Roman" w:hAnsiTheme="minorHAnsi" w:cstheme="minorHAnsi"/>
                <w:color w:val="0070C0"/>
                <w:sz w:val="22"/>
                <w:szCs w:val="22"/>
                <w:lang w:eastAsia="en-GB"/>
              </w:rPr>
              <w:t>ENG 1-03a</w:t>
            </w:r>
          </w:p>
          <w:p w14:paraId="633E6941" w14:textId="06203FCD" w:rsidR="005A1F33" w:rsidRPr="00700037" w:rsidRDefault="003513F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F284C" w:rsidRPr="00700037">
              <w:rPr>
                <w:rFonts w:asciiTheme="minorHAnsi" w:eastAsia="Times New Roman" w:hAnsiTheme="minorHAnsi" w:cstheme="minorHAnsi"/>
                <w:b/>
                <w:bCs/>
                <w:color w:val="0070C0"/>
                <w:sz w:val="22"/>
                <w:szCs w:val="22"/>
                <w:lang w:eastAsia="en-GB"/>
              </w:rPr>
              <w:t xml:space="preserve"> - </w:t>
            </w:r>
            <w:r w:rsidR="005A1F33" w:rsidRPr="00700037">
              <w:rPr>
                <w:rFonts w:asciiTheme="minorHAnsi" w:eastAsia="Times New Roman" w:hAnsiTheme="minorHAnsi" w:cstheme="minorHAnsi"/>
                <w:color w:val="0070C0"/>
                <w:sz w:val="22"/>
                <w:szCs w:val="22"/>
                <w:lang w:eastAsia="en-GB"/>
              </w:rPr>
              <w:t>ENG 2-03a</w:t>
            </w:r>
          </w:p>
          <w:p w14:paraId="5BB8D685" w14:textId="77777777" w:rsidR="00C03B7C" w:rsidRPr="00700037" w:rsidRDefault="00C03B7C"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8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87"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8D" w14:textId="77777777" w:rsidTr="00490548">
        <w:trPr>
          <w:trHeight w:val="302"/>
        </w:trPr>
        <w:tc>
          <w:tcPr>
            <w:tcW w:w="626" w:type="dxa"/>
            <w:vMerge/>
            <w:tcBorders>
              <w:left w:val="single" w:sz="8" w:space="0" w:color="auto"/>
              <w:right w:val="single" w:sz="8" w:space="0" w:color="auto"/>
            </w:tcBorders>
          </w:tcPr>
          <w:p w14:paraId="5BB8D689"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6E6D8492" w14:textId="77777777" w:rsidR="00AE5E38"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Requests help, asks and responds to simple questions</w:t>
            </w:r>
          </w:p>
          <w:p w14:paraId="03AAF03B" w14:textId="77777777" w:rsidR="00DC60C9" w:rsidRPr="00700037" w:rsidRDefault="00AE5E38"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DC60C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787E4C9C" w14:textId="76F36A37" w:rsidR="00002AF6" w:rsidRPr="00700037" w:rsidRDefault="00AE5E3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DC60C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DC60C9"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8A" w14:textId="59C3D258" w:rsidR="008144F0" w:rsidRPr="00700037" w:rsidRDefault="008144F0"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8B"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8C"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92" w14:textId="77777777" w:rsidTr="00490548">
        <w:trPr>
          <w:trHeight w:val="295"/>
        </w:trPr>
        <w:tc>
          <w:tcPr>
            <w:tcW w:w="626" w:type="dxa"/>
            <w:vMerge/>
            <w:tcBorders>
              <w:left w:val="single" w:sz="8" w:space="0" w:color="auto"/>
              <w:right w:val="single" w:sz="8" w:space="0" w:color="auto"/>
            </w:tcBorders>
          </w:tcPr>
          <w:p w14:paraId="5BB8D68E"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465AD058"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Shows understanding of some details of teacher’s oral presentation, when simplified</w:t>
            </w:r>
          </w:p>
          <w:p w14:paraId="15EEEECF" w14:textId="637204CF" w:rsidR="00A07403" w:rsidRPr="00700037" w:rsidRDefault="00A07403"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DC60C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6966E081" w14:textId="07BC7299" w:rsidR="00002AF6" w:rsidRPr="00700037" w:rsidRDefault="00A07403"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Second Level – Tools for Listening and Talking</w:t>
            </w:r>
            <w:r w:rsidR="00DC60C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DC60C9"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8F" w14:textId="77777777" w:rsidR="00A07403" w:rsidRPr="00700037" w:rsidRDefault="00A07403"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90"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91"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97" w14:textId="77777777" w:rsidTr="00490548">
        <w:trPr>
          <w:trHeight w:val="302"/>
        </w:trPr>
        <w:tc>
          <w:tcPr>
            <w:tcW w:w="626" w:type="dxa"/>
            <w:vMerge/>
            <w:tcBorders>
              <w:left w:val="single" w:sz="8" w:space="0" w:color="auto"/>
              <w:right w:val="single" w:sz="8" w:space="0" w:color="auto"/>
            </w:tcBorders>
          </w:tcPr>
          <w:p w14:paraId="5BB8D693"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057503B5" w14:textId="733EBB16" w:rsidR="00F61E9D"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Beginning to use plurals, articles, pronouns and prepositions</w:t>
            </w:r>
          </w:p>
          <w:p w14:paraId="5BB8D694" w14:textId="77777777" w:rsidR="00A07403" w:rsidRPr="006554EE" w:rsidRDefault="00A07403"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95"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9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9C" w14:textId="77777777" w:rsidTr="00490548">
        <w:trPr>
          <w:trHeight w:val="302"/>
        </w:trPr>
        <w:tc>
          <w:tcPr>
            <w:tcW w:w="626" w:type="dxa"/>
            <w:vMerge/>
            <w:tcBorders>
              <w:left w:val="single" w:sz="8" w:space="0" w:color="auto"/>
              <w:right w:val="single" w:sz="8" w:space="0" w:color="auto"/>
            </w:tcBorders>
          </w:tcPr>
          <w:p w14:paraId="5BB8D698"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67D95288"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 xml:space="preserve">Beginning to use present simple tense </w:t>
            </w:r>
          </w:p>
          <w:p w14:paraId="46568A6D" w14:textId="376E03FF" w:rsidR="002A18DC" w:rsidRPr="00700037" w:rsidRDefault="002A18D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w:t>
            </w:r>
            <w:r w:rsidR="00A65FA5" w:rsidRPr="00700037">
              <w:rPr>
                <w:rFonts w:asciiTheme="minorHAnsi" w:eastAsia="Times New Roman" w:hAnsiTheme="minorHAnsi" w:cstheme="minorHAnsi"/>
                <w:b/>
                <w:bCs/>
                <w:color w:val="0070C0"/>
                <w:sz w:val="22"/>
                <w:szCs w:val="22"/>
                <w:lang w:eastAsia="en-GB"/>
              </w:rPr>
              <w:t xml:space="preserve">g - </w:t>
            </w:r>
            <w:r w:rsidRPr="00700037">
              <w:rPr>
                <w:rFonts w:asciiTheme="minorHAnsi" w:eastAsia="Times New Roman" w:hAnsiTheme="minorHAnsi" w:cstheme="minorHAnsi"/>
                <w:color w:val="0070C0"/>
                <w:sz w:val="22"/>
                <w:szCs w:val="22"/>
                <w:lang w:eastAsia="en-GB"/>
              </w:rPr>
              <w:t>ENG 1-03a</w:t>
            </w:r>
          </w:p>
          <w:p w14:paraId="5BB8D699" w14:textId="2CAAF061" w:rsidR="002A18DC" w:rsidRPr="00700037" w:rsidRDefault="002A18D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A65FA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2-03a</w:t>
            </w:r>
          </w:p>
        </w:tc>
        <w:tc>
          <w:tcPr>
            <w:tcW w:w="884" w:type="dxa"/>
            <w:tcBorders>
              <w:top w:val="nil"/>
              <w:left w:val="nil"/>
              <w:bottom w:val="single" w:sz="8" w:space="0" w:color="auto"/>
              <w:right w:val="single" w:sz="8" w:space="0" w:color="auto"/>
            </w:tcBorders>
            <w:shd w:val="clear" w:color="auto" w:fill="auto"/>
            <w:vAlign w:val="center"/>
          </w:tcPr>
          <w:p w14:paraId="5BB8D69A"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9B"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A1" w14:textId="77777777" w:rsidTr="00490548">
        <w:trPr>
          <w:trHeight w:val="302"/>
        </w:trPr>
        <w:tc>
          <w:tcPr>
            <w:tcW w:w="626" w:type="dxa"/>
            <w:vMerge/>
            <w:tcBorders>
              <w:left w:val="single" w:sz="8" w:space="0" w:color="auto"/>
              <w:bottom w:val="triple" w:sz="4" w:space="0" w:color="auto"/>
              <w:right w:val="single" w:sz="8" w:space="0" w:color="auto"/>
            </w:tcBorders>
          </w:tcPr>
          <w:p w14:paraId="5BB8D69D"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triple" w:sz="4" w:space="0" w:color="auto"/>
              <w:right w:val="single" w:sz="8" w:space="0" w:color="auto"/>
            </w:tcBorders>
            <w:shd w:val="clear" w:color="auto" w:fill="auto"/>
            <w:vAlign w:val="center"/>
            <w:hideMark/>
          </w:tcPr>
          <w:p w14:paraId="5A8643CD"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Beginning to use past simple tense with regular verbs</w:t>
            </w:r>
          </w:p>
          <w:p w14:paraId="5C24B153" w14:textId="1C74A06F" w:rsidR="002A18DC" w:rsidRPr="00700037" w:rsidRDefault="002A18D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8368FF" w:rsidRPr="00700037">
              <w:rPr>
                <w:rFonts w:asciiTheme="minorHAnsi" w:eastAsia="Times New Roman" w:hAnsiTheme="minorHAnsi" w:cstheme="minorHAnsi"/>
                <w:b/>
                <w:bCs/>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1-03a</w:t>
            </w:r>
          </w:p>
          <w:p w14:paraId="6DEC4EC2" w14:textId="59B6F24E" w:rsidR="00002AF6" w:rsidRPr="00700037" w:rsidRDefault="002A18D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8368FF"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2-03a</w:t>
            </w:r>
          </w:p>
          <w:p w14:paraId="5BB8D69E" w14:textId="77777777" w:rsidR="002A18DC" w:rsidRPr="00700037" w:rsidRDefault="002A18DC" w:rsidP="00234A29">
            <w:pPr>
              <w:rPr>
                <w:rFonts w:asciiTheme="minorHAnsi" w:eastAsia="Times New Roman" w:hAnsiTheme="minorHAnsi" w:cstheme="minorHAnsi"/>
                <w:sz w:val="22"/>
                <w:szCs w:val="22"/>
                <w:lang w:eastAsia="en-GB"/>
              </w:rPr>
            </w:pPr>
          </w:p>
        </w:tc>
        <w:tc>
          <w:tcPr>
            <w:tcW w:w="884" w:type="dxa"/>
            <w:tcBorders>
              <w:top w:val="nil"/>
              <w:left w:val="nil"/>
              <w:bottom w:val="triple" w:sz="4" w:space="0" w:color="auto"/>
              <w:right w:val="single" w:sz="8" w:space="0" w:color="auto"/>
            </w:tcBorders>
            <w:shd w:val="clear" w:color="auto" w:fill="auto"/>
            <w:vAlign w:val="center"/>
            <w:hideMark/>
          </w:tcPr>
          <w:p w14:paraId="5BB8D69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triple" w:sz="4" w:space="0" w:color="auto"/>
              <w:right w:val="single" w:sz="8" w:space="0" w:color="auto"/>
            </w:tcBorders>
            <w:shd w:val="clear" w:color="auto" w:fill="auto"/>
            <w:vAlign w:val="center"/>
            <w:hideMark/>
          </w:tcPr>
          <w:p w14:paraId="5BB8D6A0"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A6" w14:textId="77777777" w:rsidTr="00490548">
        <w:trPr>
          <w:trHeight w:val="265"/>
        </w:trPr>
        <w:tc>
          <w:tcPr>
            <w:tcW w:w="626" w:type="dxa"/>
            <w:vMerge w:val="restart"/>
            <w:tcBorders>
              <w:top w:val="triple" w:sz="4" w:space="0" w:color="auto"/>
              <w:left w:val="single" w:sz="8" w:space="0" w:color="auto"/>
              <w:right w:val="single" w:sz="8" w:space="0" w:color="auto"/>
            </w:tcBorders>
            <w:textDirection w:val="btLr"/>
          </w:tcPr>
          <w:p w14:paraId="5BB8D6A2" w14:textId="2B6BDBC6" w:rsidR="008144F0" w:rsidRPr="00700037" w:rsidRDefault="00490548" w:rsidP="00234A29">
            <w:pPr>
              <w:ind w:left="113" w:right="113"/>
              <w:jc w:val="center"/>
              <w:rPr>
                <w:rFonts w:asciiTheme="minorHAnsi" w:eastAsia="Times New Roman" w:hAnsiTheme="minorHAnsi" w:cstheme="minorHAnsi"/>
                <w:b/>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3</w:t>
            </w:r>
          </w:p>
        </w:tc>
        <w:tc>
          <w:tcPr>
            <w:tcW w:w="7120" w:type="dxa"/>
            <w:tcBorders>
              <w:top w:val="triple" w:sz="4" w:space="0" w:color="auto"/>
              <w:left w:val="single" w:sz="8" w:space="0" w:color="auto"/>
              <w:bottom w:val="single" w:sz="8" w:space="0" w:color="auto"/>
              <w:right w:val="single" w:sz="8" w:space="0" w:color="auto"/>
            </w:tcBorders>
            <w:shd w:val="clear" w:color="auto" w:fill="auto"/>
            <w:vAlign w:val="center"/>
            <w:hideMark/>
          </w:tcPr>
          <w:p w14:paraId="10ADF557"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Beginning to contribute to whole class discussions</w:t>
            </w:r>
          </w:p>
          <w:p w14:paraId="7CE3101C" w14:textId="77777777" w:rsidR="00155F75" w:rsidRPr="00700037" w:rsidRDefault="001D5F33"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755450" w:rsidRPr="00700037">
              <w:rPr>
                <w:rFonts w:asciiTheme="minorHAnsi" w:eastAsia="Times New Roman" w:hAnsiTheme="minorHAnsi" w:cstheme="minorHAnsi"/>
                <w:b/>
                <w:bCs/>
                <w:color w:val="0070C0"/>
                <w:sz w:val="22"/>
                <w:szCs w:val="22"/>
                <w:lang w:eastAsia="en-GB"/>
              </w:rPr>
              <w:t xml:space="preserve"> - </w:t>
            </w:r>
            <w:r w:rsidR="00DC11E5" w:rsidRPr="00700037">
              <w:rPr>
                <w:rFonts w:asciiTheme="minorHAnsi" w:eastAsia="Times New Roman" w:hAnsiTheme="minorHAnsi" w:cstheme="minorHAnsi"/>
                <w:color w:val="0070C0"/>
                <w:sz w:val="22"/>
                <w:szCs w:val="22"/>
                <w:lang w:eastAsia="en-GB"/>
              </w:rPr>
              <w:t>LIT 1-02a</w:t>
            </w:r>
            <w:r w:rsidR="00755450" w:rsidRPr="00700037">
              <w:rPr>
                <w:rFonts w:asciiTheme="minorHAnsi" w:eastAsia="Times New Roman" w:hAnsiTheme="minorHAnsi" w:cstheme="minorHAnsi"/>
                <w:color w:val="0070C0"/>
                <w:sz w:val="22"/>
                <w:szCs w:val="22"/>
                <w:lang w:eastAsia="en-GB"/>
              </w:rPr>
              <w:t xml:space="preserve">, </w:t>
            </w:r>
            <w:r w:rsidR="00DC11E5" w:rsidRPr="00700037">
              <w:rPr>
                <w:rFonts w:asciiTheme="minorHAnsi" w:eastAsia="Times New Roman" w:hAnsiTheme="minorHAnsi" w:cstheme="minorHAnsi"/>
                <w:color w:val="0070C0"/>
                <w:sz w:val="22"/>
                <w:szCs w:val="22"/>
                <w:lang w:eastAsia="en-GB"/>
              </w:rPr>
              <w:t>ENG 1-03a</w:t>
            </w:r>
          </w:p>
          <w:p w14:paraId="7E24EA23" w14:textId="7B22020B" w:rsidR="00F61E9D" w:rsidRPr="00700037" w:rsidRDefault="00CC25D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155F75" w:rsidRPr="00700037">
              <w:rPr>
                <w:rFonts w:asciiTheme="minorHAnsi" w:eastAsia="Times New Roman" w:hAnsiTheme="minorHAnsi" w:cstheme="minorHAnsi"/>
                <w:b/>
                <w:bCs/>
                <w:color w:val="0070C0"/>
                <w:sz w:val="22"/>
                <w:szCs w:val="22"/>
                <w:lang w:eastAsia="en-GB"/>
              </w:rPr>
              <w:t xml:space="preserve"> - </w:t>
            </w:r>
            <w:r w:rsidR="00303C54" w:rsidRPr="00700037">
              <w:rPr>
                <w:rFonts w:asciiTheme="minorHAnsi" w:eastAsia="Times New Roman" w:hAnsiTheme="minorHAnsi" w:cstheme="minorHAnsi"/>
                <w:color w:val="0070C0"/>
                <w:sz w:val="22"/>
                <w:szCs w:val="22"/>
                <w:lang w:eastAsia="en-GB"/>
              </w:rPr>
              <w:t>LIT 2-02a</w:t>
            </w:r>
            <w:r w:rsidR="00155F75" w:rsidRPr="00700037">
              <w:rPr>
                <w:rFonts w:asciiTheme="minorHAnsi" w:eastAsia="Times New Roman" w:hAnsiTheme="minorHAnsi" w:cstheme="minorHAnsi"/>
                <w:color w:val="0070C0"/>
                <w:sz w:val="22"/>
                <w:szCs w:val="22"/>
                <w:lang w:eastAsia="en-GB"/>
              </w:rPr>
              <w:t xml:space="preserve">, </w:t>
            </w:r>
            <w:r w:rsidR="00303C54" w:rsidRPr="00700037">
              <w:rPr>
                <w:rFonts w:asciiTheme="minorHAnsi" w:eastAsia="Times New Roman" w:hAnsiTheme="minorHAnsi" w:cstheme="minorHAnsi"/>
                <w:color w:val="0070C0"/>
                <w:sz w:val="22"/>
                <w:szCs w:val="22"/>
                <w:lang w:eastAsia="en-GB"/>
              </w:rPr>
              <w:t>ENG 2-03a</w:t>
            </w:r>
          </w:p>
          <w:p w14:paraId="5BB8D6A3" w14:textId="1BD73E9A" w:rsidR="00303C54" w:rsidRPr="00700037" w:rsidRDefault="00303C54" w:rsidP="00234A29">
            <w:pPr>
              <w:rPr>
                <w:rFonts w:asciiTheme="minorHAnsi" w:eastAsia="Times New Roman" w:hAnsiTheme="minorHAnsi" w:cstheme="minorHAnsi"/>
                <w:color w:val="0070C0"/>
                <w:sz w:val="22"/>
                <w:szCs w:val="22"/>
                <w:lang w:eastAsia="en-GB"/>
              </w:rPr>
            </w:pPr>
          </w:p>
        </w:tc>
        <w:tc>
          <w:tcPr>
            <w:tcW w:w="884" w:type="dxa"/>
            <w:tcBorders>
              <w:top w:val="triple" w:sz="4" w:space="0" w:color="auto"/>
              <w:left w:val="nil"/>
              <w:bottom w:val="single" w:sz="8" w:space="0" w:color="auto"/>
              <w:right w:val="single" w:sz="8" w:space="0" w:color="auto"/>
            </w:tcBorders>
            <w:shd w:val="clear" w:color="auto" w:fill="auto"/>
            <w:vAlign w:val="center"/>
            <w:hideMark/>
          </w:tcPr>
          <w:p w14:paraId="5BB8D6A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triple" w:sz="4" w:space="0" w:color="auto"/>
              <w:left w:val="single" w:sz="4" w:space="0" w:color="auto"/>
              <w:bottom w:val="single" w:sz="8" w:space="0" w:color="auto"/>
              <w:right w:val="single" w:sz="8" w:space="0" w:color="auto"/>
            </w:tcBorders>
            <w:shd w:val="clear" w:color="auto" w:fill="auto"/>
            <w:vAlign w:val="center"/>
            <w:hideMark/>
          </w:tcPr>
          <w:p w14:paraId="5BB8D6A5"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AB" w14:textId="77777777" w:rsidTr="00490548">
        <w:trPr>
          <w:trHeight w:val="301"/>
        </w:trPr>
        <w:tc>
          <w:tcPr>
            <w:tcW w:w="626" w:type="dxa"/>
            <w:vMerge/>
            <w:tcBorders>
              <w:left w:val="single" w:sz="8" w:space="0" w:color="auto"/>
              <w:right w:val="single" w:sz="8" w:space="0" w:color="auto"/>
            </w:tcBorders>
          </w:tcPr>
          <w:p w14:paraId="5BB8D6A7"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43106B9F" w14:textId="77777777" w:rsidR="008144F0" w:rsidRPr="006554EE" w:rsidRDefault="008144F0" w:rsidP="00234A29">
            <w:pPr>
              <w:rPr>
                <w:rFonts w:asciiTheme="minorHAnsi" w:eastAsia="Times New Roman" w:hAnsiTheme="minorHAnsi" w:cstheme="minorHAnsi"/>
                <w:sz w:val="22"/>
                <w:szCs w:val="22"/>
                <w:lang w:eastAsia="en-GB"/>
              </w:rPr>
            </w:pPr>
            <w:r w:rsidRPr="006554EE">
              <w:rPr>
                <w:rFonts w:asciiTheme="minorHAnsi" w:eastAsia="Times New Roman" w:hAnsiTheme="minorHAnsi" w:cstheme="minorHAnsi"/>
                <w:sz w:val="22"/>
                <w:szCs w:val="22"/>
                <w:lang w:eastAsia="en-GB"/>
              </w:rPr>
              <w:t>Understands and uses a wider range of vocabulary across the curriculum</w:t>
            </w:r>
          </w:p>
          <w:p w14:paraId="43B80AE3" w14:textId="77777777" w:rsidR="00ED6C32" w:rsidRPr="00700037" w:rsidRDefault="0029521B"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ED6C32"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1-03a</w:t>
            </w:r>
          </w:p>
          <w:p w14:paraId="3EA5D718" w14:textId="7694BD6A" w:rsidR="00865C95" w:rsidRPr="00700037" w:rsidRDefault="0029521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ED6C32"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2-03a</w:t>
            </w:r>
          </w:p>
          <w:p w14:paraId="5BB8D6A8" w14:textId="77777777" w:rsidR="0029521B" w:rsidRPr="00700037" w:rsidRDefault="0029521B"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A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AA"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B0" w14:textId="77777777" w:rsidTr="00490548">
        <w:trPr>
          <w:trHeight w:val="323"/>
        </w:trPr>
        <w:tc>
          <w:tcPr>
            <w:tcW w:w="626" w:type="dxa"/>
            <w:vMerge/>
            <w:tcBorders>
              <w:left w:val="single" w:sz="8" w:space="0" w:color="auto"/>
              <w:right w:val="single" w:sz="8" w:space="0" w:color="auto"/>
            </w:tcBorders>
          </w:tcPr>
          <w:p w14:paraId="5BB8D6AC"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5B08B0B4" w14:textId="77777777" w:rsidR="008144F0" w:rsidRPr="00941956" w:rsidRDefault="008144F0" w:rsidP="00234A29">
            <w:pPr>
              <w:rPr>
                <w:rFonts w:asciiTheme="minorHAnsi" w:eastAsia="Times New Roman" w:hAnsiTheme="minorHAnsi" w:cstheme="minorHAnsi"/>
                <w:sz w:val="22"/>
                <w:szCs w:val="22"/>
                <w:lang w:eastAsia="en-GB"/>
              </w:rPr>
            </w:pPr>
            <w:r w:rsidRPr="00941956">
              <w:rPr>
                <w:rFonts w:asciiTheme="minorHAnsi" w:eastAsia="Times New Roman" w:hAnsiTheme="minorHAnsi" w:cstheme="minorHAnsi"/>
                <w:sz w:val="22"/>
                <w:szCs w:val="22"/>
                <w:lang w:eastAsia="en-GB"/>
              </w:rPr>
              <w:t>Communicates meaning using more complex language structures, with increasing accuracy</w:t>
            </w:r>
          </w:p>
          <w:p w14:paraId="58DAC8A2" w14:textId="187650C6" w:rsidR="002F4CA2" w:rsidRPr="00700037" w:rsidRDefault="002F4CA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DF5628" w:rsidRPr="00700037">
              <w:rPr>
                <w:rFonts w:asciiTheme="minorHAnsi" w:eastAsia="Times New Roman" w:hAnsiTheme="minorHAnsi" w:cstheme="minorHAnsi"/>
                <w:b/>
                <w:bCs/>
                <w:color w:val="0070C0"/>
                <w:sz w:val="22"/>
                <w:szCs w:val="22"/>
                <w:lang w:eastAsia="en-GB"/>
              </w:rPr>
              <w:t xml:space="preserve"> - </w:t>
            </w:r>
            <w:r w:rsidR="00F45572" w:rsidRPr="00700037">
              <w:rPr>
                <w:rFonts w:asciiTheme="minorHAnsi" w:eastAsia="Times New Roman" w:hAnsiTheme="minorHAnsi" w:cstheme="minorHAnsi"/>
                <w:color w:val="0070C0"/>
                <w:sz w:val="22"/>
                <w:szCs w:val="22"/>
                <w:lang w:eastAsia="en-GB"/>
              </w:rPr>
              <w:t>LIT 1-02a</w:t>
            </w:r>
          </w:p>
          <w:p w14:paraId="2D34B936" w14:textId="43281C01" w:rsidR="00941956" w:rsidRPr="00700037" w:rsidRDefault="00F45572" w:rsidP="00C50866">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DF5628" w:rsidRPr="00700037">
              <w:rPr>
                <w:rFonts w:asciiTheme="minorHAnsi" w:eastAsia="Times New Roman" w:hAnsiTheme="minorHAnsi" w:cstheme="minorHAnsi"/>
                <w:b/>
                <w:bCs/>
                <w:color w:val="0070C0"/>
                <w:sz w:val="22"/>
                <w:szCs w:val="22"/>
                <w:lang w:eastAsia="en-GB"/>
              </w:rPr>
              <w:t xml:space="preserve"> - </w:t>
            </w:r>
            <w:r w:rsidR="0009607C" w:rsidRPr="00700037">
              <w:rPr>
                <w:rFonts w:asciiTheme="minorHAnsi" w:eastAsia="Times New Roman" w:hAnsiTheme="minorHAnsi" w:cstheme="minorHAnsi"/>
                <w:color w:val="0070C0"/>
                <w:sz w:val="22"/>
                <w:szCs w:val="22"/>
                <w:lang w:eastAsia="en-GB"/>
              </w:rPr>
              <w:t>LIT 2-02a</w:t>
            </w:r>
          </w:p>
          <w:p w14:paraId="5BB8D6AD" w14:textId="2A06F6C2" w:rsidR="003C1CFD" w:rsidRPr="00700037" w:rsidRDefault="003C1CFD" w:rsidP="00234A29">
            <w:pPr>
              <w:rPr>
                <w:rFonts w:asciiTheme="minorHAnsi" w:eastAsia="Times New Roman" w:hAnsiTheme="minorHAnsi" w:cstheme="minorHAnsi"/>
                <w:color w:val="0070C0"/>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A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A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B5" w14:textId="77777777" w:rsidTr="00490548">
        <w:trPr>
          <w:trHeight w:val="505"/>
        </w:trPr>
        <w:tc>
          <w:tcPr>
            <w:tcW w:w="626" w:type="dxa"/>
            <w:vMerge/>
            <w:tcBorders>
              <w:left w:val="single" w:sz="8" w:space="0" w:color="auto"/>
              <w:right w:val="single" w:sz="8" w:space="0" w:color="auto"/>
            </w:tcBorders>
          </w:tcPr>
          <w:p w14:paraId="5BB8D6B1"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16341B82" w14:textId="77777777" w:rsidR="008144F0" w:rsidRPr="00941956" w:rsidRDefault="008144F0" w:rsidP="00234A29">
            <w:pPr>
              <w:rPr>
                <w:rFonts w:asciiTheme="minorHAnsi" w:eastAsia="Times New Roman" w:hAnsiTheme="minorHAnsi" w:cstheme="minorHAnsi"/>
                <w:sz w:val="22"/>
                <w:szCs w:val="22"/>
                <w:lang w:eastAsia="en-GB"/>
              </w:rPr>
            </w:pPr>
            <w:r w:rsidRPr="00941956">
              <w:rPr>
                <w:rFonts w:asciiTheme="minorHAnsi" w:eastAsia="Times New Roman" w:hAnsiTheme="minorHAnsi" w:cstheme="minorHAnsi"/>
                <w:sz w:val="22"/>
                <w:szCs w:val="22"/>
                <w:lang w:eastAsia="en-GB"/>
              </w:rPr>
              <w:t>Participates in informal everyday conversation</w:t>
            </w:r>
          </w:p>
          <w:p w14:paraId="70767008" w14:textId="775F627B" w:rsidR="00F61E9D" w:rsidRPr="00700037" w:rsidRDefault="00F61E9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454CB07E" w14:textId="76AA691D" w:rsidR="00F64868" w:rsidRPr="00700037" w:rsidRDefault="00F61E9D"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p>
          <w:p w14:paraId="5BB8D6B2" w14:textId="77777777" w:rsidR="00F61E9D" w:rsidRPr="00700037" w:rsidRDefault="00F61E9D"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B3"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B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BA" w14:textId="77777777" w:rsidTr="00490548">
        <w:trPr>
          <w:trHeight w:val="302"/>
        </w:trPr>
        <w:tc>
          <w:tcPr>
            <w:tcW w:w="626" w:type="dxa"/>
            <w:vMerge/>
            <w:tcBorders>
              <w:left w:val="single" w:sz="8" w:space="0" w:color="auto"/>
              <w:right w:val="single" w:sz="8" w:space="0" w:color="auto"/>
            </w:tcBorders>
          </w:tcPr>
          <w:p w14:paraId="5BB8D6B6"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6C397F27" w14:textId="77777777" w:rsidR="008144F0"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Understands and uses a wider range of basic and subject specific vocabulary with increased accuracy</w:t>
            </w:r>
          </w:p>
          <w:p w14:paraId="2BDA2963" w14:textId="0D2A9766" w:rsidR="00F61E9D" w:rsidRPr="00700037" w:rsidRDefault="00F61E9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392FA9BC" w14:textId="015ED1BD" w:rsidR="00865C95" w:rsidRPr="00700037" w:rsidRDefault="00F61E9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p>
          <w:p w14:paraId="5BB8D6B7" w14:textId="77777777" w:rsidR="00F61E9D" w:rsidRPr="00700037" w:rsidRDefault="00F61E9D"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B8"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B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BF" w14:textId="77777777" w:rsidTr="00490548">
        <w:trPr>
          <w:trHeight w:val="302"/>
        </w:trPr>
        <w:tc>
          <w:tcPr>
            <w:tcW w:w="626" w:type="dxa"/>
            <w:vMerge/>
            <w:tcBorders>
              <w:left w:val="single" w:sz="8" w:space="0" w:color="auto"/>
              <w:right w:val="single" w:sz="8" w:space="0" w:color="auto"/>
            </w:tcBorders>
          </w:tcPr>
          <w:p w14:paraId="5BB8D6BB"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hideMark/>
          </w:tcPr>
          <w:p w14:paraId="49EF611A" w14:textId="77777777" w:rsidR="008144F0"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 xml:space="preserve">Shows understanding of </w:t>
            </w:r>
            <w:proofErr w:type="gramStart"/>
            <w:r w:rsidRPr="00D558EC">
              <w:rPr>
                <w:rFonts w:asciiTheme="minorHAnsi" w:eastAsia="Times New Roman" w:hAnsiTheme="minorHAnsi" w:cstheme="minorHAnsi"/>
                <w:sz w:val="22"/>
                <w:szCs w:val="22"/>
                <w:lang w:eastAsia="en-GB"/>
              </w:rPr>
              <w:t>the majority of</w:t>
            </w:r>
            <w:proofErr w:type="gramEnd"/>
            <w:r w:rsidRPr="00D558EC">
              <w:rPr>
                <w:rFonts w:asciiTheme="minorHAnsi" w:eastAsia="Times New Roman" w:hAnsiTheme="minorHAnsi" w:cstheme="minorHAnsi"/>
                <w:sz w:val="22"/>
                <w:szCs w:val="22"/>
                <w:lang w:eastAsia="en-GB"/>
              </w:rPr>
              <w:t xml:space="preserve"> content of teacher’s oral presentation</w:t>
            </w:r>
          </w:p>
          <w:p w14:paraId="1C0B2DE3" w14:textId="7766517E" w:rsidR="00F61E9D" w:rsidRPr="00700037" w:rsidRDefault="00F61E9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3DD44677" w14:textId="79FC60E0" w:rsidR="00865C95" w:rsidRPr="00700037" w:rsidRDefault="00F61E9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BB187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r w:rsidR="00BB1877"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ENG 2-03a</w:t>
            </w:r>
          </w:p>
          <w:p w14:paraId="5BB8D6BC" w14:textId="18D61CEB" w:rsidR="00F61E9D" w:rsidRPr="00700037" w:rsidRDefault="00F61E9D" w:rsidP="00234A29">
            <w:pPr>
              <w:rPr>
                <w:rFonts w:asciiTheme="minorHAnsi" w:eastAsia="Times New Roman" w:hAnsiTheme="minorHAnsi" w:cstheme="minorHAnsi"/>
                <w:sz w:val="22"/>
                <w:szCs w:val="22"/>
                <w:lang w:eastAsia="en-GB"/>
              </w:rPr>
            </w:pPr>
          </w:p>
        </w:tc>
        <w:tc>
          <w:tcPr>
            <w:tcW w:w="884" w:type="dxa"/>
            <w:tcBorders>
              <w:top w:val="nil"/>
              <w:left w:val="nil"/>
              <w:bottom w:val="single" w:sz="8" w:space="0" w:color="auto"/>
              <w:right w:val="single" w:sz="8" w:space="0" w:color="auto"/>
            </w:tcBorders>
            <w:shd w:val="clear" w:color="auto" w:fill="auto"/>
            <w:vAlign w:val="center"/>
            <w:hideMark/>
          </w:tcPr>
          <w:p w14:paraId="5BB8D6BD"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B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6C4" w14:textId="77777777" w:rsidTr="00490548">
        <w:trPr>
          <w:trHeight w:val="480"/>
        </w:trPr>
        <w:tc>
          <w:tcPr>
            <w:tcW w:w="626" w:type="dxa"/>
            <w:vMerge/>
            <w:tcBorders>
              <w:left w:val="single" w:sz="8" w:space="0" w:color="auto"/>
              <w:right w:val="single" w:sz="8" w:space="0" w:color="auto"/>
            </w:tcBorders>
          </w:tcPr>
          <w:p w14:paraId="5BB8D6C0"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756C432A" w14:textId="77777777" w:rsidR="008144F0"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Responds to a variety of questions to show understanding</w:t>
            </w:r>
          </w:p>
          <w:p w14:paraId="55D3EEF5" w14:textId="7E581B58" w:rsidR="00D9518A" w:rsidRPr="00700037" w:rsidRDefault="00D9518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57289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5BB8D6C1" w14:textId="6257CE71" w:rsidR="005D7011" w:rsidRPr="00700037" w:rsidRDefault="00D9518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572894" w:rsidRPr="00700037">
              <w:rPr>
                <w:rFonts w:asciiTheme="minorHAnsi" w:eastAsia="Times New Roman" w:hAnsiTheme="minorHAnsi" w:cstheme="minorHAnsi"/>
                <w:b/>
                <w:bCs/>
                <w:color w:val="0070C0"/>
                <w:sz w:val="22"/>
                <w:szCs w:val="22"/>
                <w:lang w:eastAsia="en-GB"/>
              </w:rPr>
              <w:t xml:space="preserve"> - </w:t>
            </w:r>
            <w:r w:rsidR="005D7011" w:rsidRPr="00700037">
              <w:rPr>
                <w:rFonts w:asciiTheme="minorHAnsi" w:eastAsia="Times New Roman" w:hAnsiTheme="minorHAnsi" w:cstheme="minorHAnsi"/>
                <w:color w:val="0070C0"/>
                <w:sz w:val="22"/>
                <w:szCs w:val="22"/>
                <w:lang w:eastAsia="en-GB"/>
              </w:rPr>
              <w:t>LIT 2-02a</w:t>
            </w:r>
            <w:r w:rsidR="00572894" w:rsidRPr="00700037">
              <w:rPr>
                <w:rFonts w:asciiTheme="minorHAnsi" w:eastAsia="Times New Roman" w:hAnsiTheme="minorHAnsi" w:cstheme="minorHAnsi"/>
                <w:color w:val="0070C0"/>
                <w:sz w:val="22"/>
                <w:szCs w:val="22"/>
                <w:lang w:eastAsia="en-GB"/>
              </w:rPr>
              <w:t xml:space="preserve">, </w:t>
            </w:r>
            <w:r w:rsidR="005D7011" w:rsidRPr="00700037">
              <w:rPr>
                <w:rFonts w:asciiTheme="minorHAnsi" w:eastAsia="Times New Roman" w:hAnsiTheme="minorHAnsi" w:cstheme="minorHAnsi"/>
                <w:color w:val="0070C0"/>
                <w:sz w:val="22"/>
                <w:szCs w:val="22"/>
                <w:lang w:eastAsia="en-GB"/>
              </w:rPr>
              <w:t>ENG 2-03a</w:t>
            </w:r>
          </w:p>
        </w:tc>
        <w:tc>
          <w:tcPr>
            <w:tcW w:w="884" w:type="dxa"/>
            <w:tcBorders>
              <w:top w:val="nil"/>
              <w:left w:val="nil"/>
              <w:bottom w:val="single" w:sz="8" w:space="0" w:color="auto"/>
              <w:right w:val="single" w:sz="8" w:space="0" w:color="auto"/>
            </w:tcBorders>
            <w:shd w:val="clear" w:color="auto" w:fill="auto"/>
            <w:vAlign w:val="center"/>
          </w:tcPr>
          <w:p w14:paraId="5BB8D6C2"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C3"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C9" w14:textId="77777777" w:rsidTr="00490548">
        <w:trPr>
          <w:trHeight w:val="487"/>
        </w:trPr>
        <w:tc>
          <w:tcPr>
            <w:tcW w:w="626" w:type="dxa"/>
            <w:vMerge/>
            <w:tcBorders>
              <w:left w:val="single" w:sz="8" w:space="0" w:color="auto"/>
              <w:right w:val="single" w:sz="8" w:space="0" w:color="auto"/>
            </w:tcBorders>
          </w:tcPr>
          <w:p w14:paraId="5BB8D6C5"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5BB8D6C6" w14:textId="2A1BA313" w:rsidR="00C65BF8"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Uses plurals, articles, pronouns and prepositions with increasing accuracy</w:t>
            </w:r>
          </w:p>
        </w:tc>
        <w:tc>
          <w:tcPr>
            <w:tcW w:w="884" w:type="dxa"/>
            <w:tcBorders>
              <w:top w:val="nil"/>
              <w:left w:val="nil"/>
              <w:bottom w:val="single" w:sz="8" w:space="0" w:color="auto"/>
              <w:right w:val="single" w:sz="8" w:space="0" w:color="auto"/>
            </w:tcBorders>
            <w:shd w:val="clear" w:color="auto" w:fill="auto"/>
            <w:vAlign w:val="center"/>
          </w:tcPr>
          <w:p w14:paraId="5BB8D6C7"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C8"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CE" w14:textId="77777777" w:rsidTr="00490548">
        <w:trPr>
          <w:trHeight w:val="507"/>
        </w:trPr>
        <w:tc>
          <w:tcPr>
            <w:tcW w:w="626" w:type="dxa"/>
            <w:vMerge/>
            <w:tcBorders>
              <w:left w:val="single" w:sz="8" w:space="0" w:color="auto"/>
              <w:right w:val="single" w:sz="8" w:space="0" w:color="auto"/>
            </w:tcBorders>
          </w:tcPr>
          <w:p w14:paraId="5BB8D6CA"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7612422E" w14:textId="77777777" w:rsidR="008144F0"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 xml:space="preserve">Uses present simple tense accurately </w:t>
            </w:r>
          </w:p>
          <w:p w14:paraId="6AF14C7E" w14:textId="5CC4877F" w:rsidR="00A96381" w:rsidRPr="00700037" w:rsidRDefault="00A9638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57289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5BB8D6CB" w14:textId="6E75C7E0" w:rsidR="00C65BF8" w:rsidRPr="00700037" w:rsidRDefault="00A9638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57289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p>
        </w:tc>
        <w:tc>
          <w:tcPr>
            <w:tcW w:w="884" w:type="dxa"/>
            <w:tcBorders>
              <w:top w:val="nil"/>
              <w:left w:val="nil"/>
              <w:bottom w:val="single" w:sz="8" w:space="0" w:color="auto"/>
              <w:right w:val="single" w:sz="8" w:space="0" w:color="auto"/>
            </w:tcBorders>
            <w:shd w:val="clear" w:color="auto" w:fill="auto"/>
            <w:vAlign w:val="center"/>
          </w:tcPr>
          <w:p w14:paraId="5BB8D6CC"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CD"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D3" w14:textId="77777777" w:rsidTr="00490548">
        <w:trPr>
          <w:trHeight w:val="512"/>
        </w:trPr>
        <w:tc>
          <w:tcPr>
            <w:tcW w:w="626" w:type="dxa"/>
            <w:vMerge/>
            <w:tcBorders>
              <w:left w:val="single" w:sz="8" w:space="0" w:color="auto"/>
              <w:right w:val="single" w:sz="8" w:space="0" w:color="auto"/>
            </w:tcBorders>
          </w:tcPr>
          <w:p w14:paraId="5BB8D6CF"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single" w:sz="8" w:space="0" w:color="auto"/>
              <w:right w:val="single" w:sz="8" w:space="0" w:color="auto"/>
            </w:tcBorders>
            <w:shd w:val="clear" w:color="auto" w:fill="auto"/>
            <w:vAlign w:val="center"/>
          </w:tcPr>
          <w:p w14:paraId="32D76F48" w14:textId="77777777" w:rsidR="006E7B9B"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Uses past simple tense accurately – regular and irregular verbs</w:t>
            </w:r>
          </w:p>
          <w:p w14:paraId="010B7951" w14:textId="77777777" w:rsidR="006E7B9B" w:rsidRPr="00700037" w:rsidRDefault="00A96381"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6E7B9B"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1-02a</w:t>
            </w:r>
          </w:p>
          <w:p w14:paraId="5BB8D6D0" w14:textId="0017FF26" w:rsidR="00865C95" w:rsidRPr="00700037" w:rsidRDefault="00A96381"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6E7B9B"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2-02a</w:t>
            </w:r>
          </w:p>
        </w:tc>
        <w:tc>
          <w:tcPr>
            <w:tcW w:w="884" w:type="dxa"/>
            <w:tcBorders>
              <w:top w:val="nil"/>
              <w:left w:val="nil"/>
              <w:bottom w:val="single" w:sz="8" w:space="0" w:color="auto"/>
              <w:right w:val="single" w:sz="8" w:space="0" w:color="auto"/>
            </w:tcBorders>
            <w:shd w:val="clear" w:color="auto" w:fill="auto"/>
            <w:vAlign w:val="center"/>
          </w:tcPr>
          <w:p w14:paraId="5BB8D6D1"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tcPr>
          <w:p w14:paraId="5BB8D6D2"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6D8" w14:textId="77777777" w:rsidTr="00490548">
        <w:trPr>
          <w:trHeight w:val="660"/>
        </w:trPr>
        <w:tc>
          <w:tcPr>
            <w:tcW w:w="626" w:type="dxa"/>
            <w:vMerge/>
            <w:tcBorders>
              <w:left w:val="single" w:sz="8" w:space="0" w:color="auto"/>
              <w:bottom w:val="triple" w:sz="4" w:space="0" w:color="auto"/>
              <w:right w:val="single" w:sz="8" w:space="0" w:color="auto"/>
            </w:tcBorders>
          </w:tcPr>
          <w:p w14:paraId="5BB8D6D4" w14:textId="77777777" w:rsidR="008144F0" w:rsidRPr="00700037" w:rsidRDefault="008144F0" w:rsidP="00234A29">
            <w:pPr>
              <w:rPr>
                <w:rFonts w:asciiTheme="minorHAnsi" w:eastAsia="Times New Roman" w:hAnsiTheme="minorHAnsi" w:cstheme="minorHAnsi"/>
                <w:sz w:val="22"/>
                <w:szCs w:val="22"/>
                <w:lang w:eastAsia="en-GB"/>
              </w:rPr>
            </w:pPr>
          </w:p>
        </w:tc>
        <w:tc>
          <w:tcPr>
            <w:tcW w:w="7120" w:type="dxa"/>
            <w:tcBorders>
              <w:top w:val="nil"/>
              <w:left w:val="single" w:sz="8" w:space="0" w:color="auto"/>
              <w:bottom w:val="triple" w:sz="4" w:space="0" w:color="auto"/>
              <w:right w:val="single" w:sz="8" w:space="0" w:color="auto"/>
            </w:tcBorders>
            <w:shd w:val="clear" w:color="auto" w:fill="auto"/>
            <w:vAlign w:val="center"/>
            <w:hideMark/>
          </w:tcPr>
          <w:p w14:paraId="62E50415" w14:textId="77777777" w:rsidR="008144F0" w:rsidRPr="00D558EC" w:rsidRDefault="008144F0" w:rsidP="00234A29">
            <w:pPr>
              <w:rPr>
                <w:rFonts w:asciiTheme="minorHAnsi" w:eastAsia="Times New Roman" w:hAnsiTheme="minorHAnsi" w:cstheme="minorHAnsi"/>
                <w:sz w:val="22"/>
                <w:szCs w:val="22"/>
                <w:lang w:eastAsia="en-GB"/>
              </w:rPr>
            </w:pPr>
            <w:r w:rsidRPr="00D558EC">
              <w:rPr>
                <w:rFonts w:asciiTheme="minorHAnsi" w:eastAsia="Times New Roman" w:hAnsiTheme="minorHAnsi" w:cstheme="minorHAnsi"/>
                <w:sz w:val="22"/>
                <w:szCs w:val="22"/>
                <w:lang w:eastAsia="en-GB"/>
              </w:rPr>
              <w:t>Beginning to predict and hypothesise</w:t>
            </w:r>
          </w:p>
          <w:p w14:paraId="0ADB6ECE" w14:textId="1840EB63" w:rsidR="00016EAB" w:rsidRPr="00700037" w:rsidRDefault="00016EA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6E7B9B"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1-03a</w:t>
            </w:r>
          </w:p>
          <w:p w14:paraId="7E1B2924" w14:textId="329B71D8" w:rsidR="00865C95" w:rsidRPr="00700037" w:rsidRDefault="00016EA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listening and Talking</w:t>
            </w:r>
            <w:r w:rsidR="006E7B9B"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2-03a</w:t>
            </w:r>
          </w:p>
          <w:p w14:paraId="5BB8D6D5" w14:textId="5C78C83A" w:rsidR="000A6BD1" w:rsidRPr="00700037" w:rsidRDefault="000A6BD1" w:rsidP="00234A29">
            <w:pPr>
              <w:rPr>
                <w:rFonts w:asciiTheme="minorHAnsi" w:eastAsia="Times New Roman" w:hAnsiTheme="minorHAnsi" w:cstheme="minorHAnsi"/>
                <w:color w:val="0070C0"/>
                <w:sz w:val="22"/>
                <w:szCs w:val="22"/>
                <w:lang w:eastAsia="en-GB"/>
              </w:rPr>
            </w:pPr>
          </w:p>
        </w:tc>
        <w:tc>
          <w:tcPr>
            <w:tcW w:w="884" w:type="dxa"/>
            <w:tcBorders>
              <w:top w:val="nil"/>
              <w:left w:val="nil"/>
              <w:bottom w:val="triple" w:sz="4" w:space="0" w:color="auto"/>
              <w:right w:val="single" w:sz="8" w:space="0" w:color="auto"/>
            </w:tcBorders>
            <w:shd w:val="clear" w:color="auto" w:fill="auto"/>
            <w:vAlign w:val="center"/>
            <w:hideMark/>
          </w:tcPr>
          <w:p w14:paraId="5BB8D6D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c>
          <w:tcPr>
            <w:tcW w:w="13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B8D6D7"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bl>
    <w:p w14:paraId="5BB8D724" w14:textId="77777777" w:rsidR="008144F0" w:rsidRPr="00700037" w:rsidRDefault="008144F0" w:rsidP="00234A29">
      <w:pPr>
        <w:rPr>
          <w:rFonts w:asciiTheme="minorHAnsi" w:hAnsiTheme="minorHAnsi" w:cstheme="minorHAnsi"/>
          <w:sz w:val="22"/>
          <w:szCs w:val="22"/>
        </w:rPr>
      </w:pPr>
    </w:p>
    <w:p w14:paraId="5BB8D725" w14:textId="77777777" w:rsidR="009630ED" w:rsidRPr="00700037" w:rsidRDefault="009630ED" w:rsidP="00234A29">
      <w:pPr>
        <w:rPr>
          <w:rFonts w:asciiTheme="minorHAnsi" w:hAnsiTheme="minorHAnsi" w:cstheme="minorHAnsi"/>
          <w:sz w:val="22"/>
          <w:szCs w:val="22"/>
        </w:rPr>
      </w:pPr>
    </w:p>
    <w:tbl>
      <w:tblPr>
        <w:tblW w:w="9923" w:type="dxa"/>
        <w:tblInd w:w="108" w:type="dxa"/>
        <w:tblLook w:val="04A0" w:firstRow="1" w:lastRow="0" w:firstColumn="1" w:lastColumn="0" w:noHBand="0" w:noVBand="1"/>
      </w:tblPr>
      <w:tblGrid>
        <w:gridCol w:w="626"/>
        <w:gridCol w:w="7088"/>
        <w:gridCol w:w="794"/>
        <w:gridCol w:w="1415"/>
      </w:tblGrid>
      <w:tr w:rsidR="008144F0" w:rsidRPr="00700037" w14:paraId="5BB8D72B" w14:textId="77777777" w:rsidTr="00490548">
        <w:trPr>
          <w:trHeight w:val="327"/>
        </w:trPr>
        <w:tc>
          <w:tcPr>
            <w:tcW w:w="626" w:type="dxa"/>
            <w:tcBorders>
              <w:top w:val="nil"/>
              <w:left w:val="nil"/>
              <w:bottom w:val="single" w:sz="8" w:space="0" w:color="auto"/>
              <w:right w:val="nil"/>
            </w:tcBorders>
            <w:shd w:val="clear" w:color="000000" w:fill="CCFFCC"/>
          </w:tcPr>
          <w:p w14:paraId="5BB8D726" w14:textId="77777777" w:rsidR="008144F0" w:rsidRPr="00700037" w:rsidRDefault="008144F0" w:rsidP="00234A29">
            <w:pPr>
              <w:rPr>
                <w:rFonts w:asciiTheme="minorHAnsi" w:eastAsia="Times New Roman" w:hAnsiTheme="minorHAnsi" w:cstheme="minorHAnsi"/>
                <w:b/>
                <w:bCs/>
                <w:sz w:val="22"/>
                <w:szCs w:val="22"/>
                <w:lang w:eastAsia="en-GB"/>
              </w:rPr>
            </w:pPr>
          </w:p>
        </w:tc>
        <w:tc>
          <w:tcPr>
            <w:tcW w:w="7088" w:type="dxa"/>
            <w:tcBorders>
              <w:top w:val="nil"/>
              <w:left w:val="nil"/>
              <w:bottom w:val="single" w:sz="8" w:space="0" w:color="auto"/>
              <w:right w:val="single" w:sz="4" w:space="0" w:color="auto"/>
            </w:tcBorders>
            <w:shd w:val="clear" w:color="000000" w:fill="CCFFCC"/>
            <w:noWrap/>
            <w:vAlign w:val="bottom"/>
            <w:hideMark/>
          </w:tcPr>
          <w:p w14:paraId="5BB8D727" w14:textId="77777777" w:rsidR="008144F0" w:rsidRPr="00700037" w:rsidRDefault="008144F0" w:rsidP="00234A29">
            <w:pPr>
              <w:rPr>
                <w:rFonts w:asciiTheme="minorHAnsi" w:eastAsia="Times New Roman" w:hAnsiTheme="minorHAnsi" w:cstheme="minorHAnsi"/>
                <w:b/>
                <w:bCs/>
                <w:sz w:val="22"/>
                <w:szCs w:val="22"/>
                <w:lang w:eastAsia="en-GB"/>
              </w:rPr>
            </w:pPr>
            <w:r w:rsidRPr="00700037">
              <w:rPr>
                <w:rFonts w:asciiTheme="minorHAnsi" w:eastAsia="Times New Roman" w:hAnsiTheme="minorHAnsi" w:cstheme="minorHAnsi"/>
                <w:bCs/>
                <w:sz w:val="22"/>
                <w:szCs w:val="22"/>
                <w:lang w:eastAsia="en-GB"/>
              </w:rPr>
              <w:t xml:space="preserve">Reading EAL Targets </w:t>
            </w:r>
          </w:p>
        </w:tc>
        <w:tc>
          <w:tcPr>
            <w:tcW w:w="794" w:type="dxa"/>
            <w:tcBorders>
              <w:top w:val="single" w:sz="4" w:space="0" w:color="auto"/>
              <w:left w:val="single" w:sz="4" w:space="0" w:color="auto"/>
              <w:bottom w:val="single" w:sz="4" w:space="0" w:color="auto"/>
              <w:right w:val="single" w:sz="4" w:space="0" w:color="auto"/>
            </w:tcBorders>
          </w:tcPr>
          <w:p w14:paraId="5BB8D728"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Date set</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8D729"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xml:space="preserve">Date </w:t>
            </w:r>
          </w:p>
          <w:p w14:paraId="5BB8D72A"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achieved</w:t>
            </w:r>
          </w:p>
        </w:tc>
      </w:tr>
      <w:tr w:rsidR="008144F0" w:rsidRPr="00700037" w14:paraId="5BB8D730" w14:textId="77777777" w:rsidTr="00490548">
        <w:trPr>
          <w:trHeight w:val="297"/>
        </w:trPr>
        <w:tc>
          <w:tcPr>
            <w:tcW w:w="626" w:type="dxa"/>
            <w:vMerge w:val="restart"/>
            <w:tcBorders>
              <w:top w:val="nil"/>
              <w:left w:val="single" w:sz="8" w:space="0" w:color="auto"/>
              <w:right w:val="single" w:sz="8" w:space="0" w:color="auto"/>
            </w:tcBorders>
            <w:textDirection w:val="btLr"/>
            <w:vAlign w:val="center"/>
          </w:tcPr>
          <w:p w14:paraId="5BB8D72C" w14:textId="169B0D34"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1</w:t>
            </w:r>
          </w:p>
        </w:tc>
        <w:tc>
          <w:tcPr>
            <w:tcW w:w="7088" w:type="dxa"/>
            <w:tcBorders>
              <w:top w:val="nil"/>
              <w:left w:val="single" w:sz="8" w:space="0" w:color="auto"/>
              <w:bottom w:val="single" w:sz="8" w:space="0" w:color="auto"/>
              <w:right w:val="single" w:sz="4" w:space="0" w:color="auto"/>
            </w:tcBorders>
            <w:shd w:val="clear" w:color="auto" w:fill="auto"/>
            <w:hideMark/>
          </w:tcPr>
          <w:p w14:paraId="4D2EFF8E" w14:textId="77777777" w:rsidR="008144F0"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Knows most letter sounds and names</w:t>
            </w:r>
          </w:p>
          <w:p w14:paraId="615CCE8D" w14:textId="610A548F" w:rsidR="00E51BEB" w:rsidRPr="00700037" w:rsidRDefault="00E51BE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E048F"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4241F67A" w14:textId="33969A02" w:rsidR="00772D50" w:rsidRPr="00700037" w:rsidRDefault="00E51BE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 (Phonology)</w:t>
            </w:r>
            <w:r w:rsidR="003E048F" w:rsidRPr="00700037">
              <w:rPr>
                <w:rFonts w:asciiTheme="minorHAnsi" w:eastAsia="Times New Roman" w:hAnsiTheme="minorHAnsi" w:cstheme="minorHAnsi"/>
                <w:b/>
                <w:bCs/>
                <w:color w:val="0070C0"/>
                <w:sz w:val="22"/>
                <w:szCs w:val="22"/>
                <w:lang w:eastAsia="en-GB"/>
              </w:rPr>
              <w:t xml:space="preserve"> - </w:t>
            </w:r>
            <w:r w:rsidR="00106FD0" w:rsidRPr="00700037">
              <w:rPr>
                <w:rFonts w:asciiTheme="minorHAnsi" w:eastAsia="Times New Roman" w:hAnsiTheme="minorHAnsi" w:cstheme="minorHAnsi"/>
                <w:color w:val="0070C0"/>
                <w:sz w:val="22"/>
                <w:szCs w:val="22"/>
                <w:lang w:eastAsia="en-GB"/>
              </w:rPr>
              <w:t>ENG 2-12a</w:t>
            </w:r>
          </w:p>
          <w:p w14:paraId="5BB8D72D" w14:textId="1B5FE5AF" w:rsidR="00106FD0" w:rsidRPr="00700037" w:rsidRDefault="00106FD0" w:rsidP="00234A29">
            <w:pPr>
              <w:rPr>
                <w:rFonts w:asciiTheme="minorHAnsi" w:eastAsia="Times New Roman" w:hAnsiTheme="minorHAnsi" w:cstheme="minorHAnsi"/>
                <w:color w:val="0070C0"/>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2E"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single" w:sz="4" w:space="0" w:color="auto"/>
              <w:left w:val="nil"/>
              <w:bottom w:val="single" w:sz="4" w:space="0" w:color="auto"/>
              <w:right w:val="single" w:sz="8" w:space="0" w:color="auto"/>
            </w:tcBorders>
            <w:shd w:val="clear" w:color="auto" w:fill="auto"/>
            <w:hideMark/>
          </w:tcPr>
          <w:p w14:paraId="5BB8D72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35" w14:textId="77777777" w:rsidTr="00490548">
        <w:trPr>
          <w:trHeight w:val="297"/>
        </w:trPr>
        <w:tc>
          <w:tcPr>
            <w:tcW w:w="626" w:type="dxa"/>
            <w:vMerge/>
            <w:tcBorders>
              <w:left w:val="single" w:sz="8" w:space="0" w:color="auto"/>
              <w:right w:val="single" w:sz="8" w:space="0" w:color="auto"/>
            </w:tcBorders>
          </w:tcPr>
          <w:p w14:paraId="5BB8D731"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7415E337" w14:textId="77777777" w:rsidR="00106FD0"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Beginning to decode simple text, with some understanding</w:t>
            </w:r>
          </w:p>
          <w:p w14:paraId="6C0B58B8" w14:textId="34D95E5D" w:rsidR="00106FD0" w:rsidRPr="00700037" w:rsidRDefault="00106FD0"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E048F"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5BB8D732" w14:textId="6609D98E" w:rsidR="008144F0" w:rsidRPr="00700037" w:rsidRDefault="00106FD0"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 (Phonology)</w:t>
            </w:r>
            <w:r w:rsidR="003E048F"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2-12a</w:t>
            </w:r>
          </w:p>
        </w:tc>
        <w:tc>
          <w:tcPr>
            <w:tcW w:w="794" w:type="dxa"/>
            <w:tcBorders>
              <w:top w:val="single" w:sz="4" w:space="0" w:color="auto"/>
              <w:left w:val="single" w:sz="4" w:space="0" w:color="auto"/>
              <w:bottom w:val="single" w:sz="4" w:space="0" w:color="auto"/>
              <w:right w:val="single" w:sz="4" w:space="0" w:color="auto"/>
            </w:tcBorders>
          </w:tcPr>
          <w:p w14:paraId="5BB8D733"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3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3A" w14:textId="77777777" w:rsidTr="00490548">
        <w:trPr>
          <w:trHeight w:val="297"/>
        </w:trPr>
        <w:tc>
          <w:tcPr>
            <w:tcW w:w="626" w:type="dxa"/>
            <w:vMerge/>
            <w:tcBorders>
              <w:left w:val="single" w:sz="8" w:space="0" w:color="auto"/>
              <w:right w:val="single" w:sz="8" w:space="0" w:color="auto"/>
            </w:tcBorders>
            <w:shd w:val="clear" w:color="000000" w:fill="FFFFFF"/>
          </w:tcPr>
          <w:p w14:paraId="5BB8D736"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000000" w:fill="FFFFFF"/>
            <w:hideMark/>
          </w:tcPr>
          <w:p w14:paraId="243D8C36" w14:textId="77777777" w:rsidR="008144F0"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Beginning to understand short, simplified texts using contextual support</w:t>
            </w:r>
          </w:p>
          <w:p w14:paraId="1CACB1D2" w14:textId="77777777" w:rsidR="003E048F" w:rsidRPr="00700037" w:rsidRDefault="003E048F"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 xml:space="preserve">Tools </w:t>
            </w:r>
            <w:r w:rsidR="003E4A06" w:rsidRPr="00700037">
              <w:rPr>
                <w:rFonts w:asciiTheme="minorHAnsi" w:eastAsia="Times New Roman" w:hAnsiTheme="minorHAnsi" w:cstheme="minorHAnsi"/>
                <w:b/>
                <w:bCs/>
                <w:color w:val="0070C0"/>
                <w:sz w:val="22"/>
                <w:szCs w:val="22"/>
                <w:lang w:eastAsia="en-GB"/>
              </w:rPr>
              <w:t>for Reading</w:t>
            </w:r>
            <w:r w:rsidRPr="00700037">
              <w:rPr>
                <w:rFonts w:asciiTheme="minorHAnsi" w:eastAsia="Times New Roman" w:hAnsiTheme="minorHAnsi" w:cstheme="minorHAnsi"/>
                <w:b/>
                <w:bCs/>
                <w:color w:val="0070C0"/>
                <w:sz w:val="22"/>
                <w:szCs w:val="22"/>
                <w:lang w:eastAsia="en-GB"/>
              </w:rPr>
              <w:t xml:space="preserve"> - </w:t>
            </w:r>
            <w:r w:rsidR="00634B5F" w:rsidRPr="00700037">
              <w:rPr>
                <w:rFonts w:asciiTheme="minorHAnsi" w:eastAsia="Times New Roman" w:hAnsiTheme="minorHAnsi" w:cstheme="minorHAnsi"/>
                <w:color w:val="0070C0"/>
                <w:sz w:val="22"/>
                <w:szCs w:val="22"/>
                <w:lang w:eastAsia="en-GB"/>
              </w:rPr>
              <w:t>ENG 1-12a</w:t>
            </w:r>
            <w:r w:rsidRPr="00700037">
              <w:rPr>
                <w:rFonts w:asciiTheme="minorHAnsi" w:eastAsia="Times New Roman" w:hAnsiTheme="minorHAnsi" w:cstheme="minorHAnsi"/>
                <w:color w:val="0070C0"/>
                <w:sz w:val="22"/>
                <w:szCs w:val="22"/>
                <w:lang w:eastAsia="en-GB"/>
              </w:rPr>
              <w:t xml:space="preserve">, </w:t>
            </w:r>
            <w:r w:rsidR="00634B5F" w:rsidRPr="00700037">
              <w:rPr>
                <w:rFonts w:asciiTheme="minorHAnsi" w:eastAsia="Times New Roman" w:hAnsiTheme="minorHAnsi" w:cstheme="minorHAnsi"/>
                <w:color w:val="0070C0"/>
                <w:sz w:val="22"/>
                <w:szCs w:val="22"/>
                <w:lang w:eastAsia="en-GB"/>
              </w:rPr>
              <w:t>LIT 1-13a</w:t>
            </w:r>
          </w:p>
          <w:p w14:paraId="5775A2C1" w14:textId="014BC674" w:rsidR="003E048F" w:rsidRPr="00700037" w:rsidRDefault="00634B5F"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E048F" w:rsidRPr="00700037">
              <w:rPr>
                <w:rFonts w:asciiTheme="minorHAnsi" w:eastAsia="Times New Roman" w:hAnsiTheme="minorHAnsi" w:cstheme="minorHAnsi"/>
                <w:b/>
                <w:bCs/>
                <w:color w:val="0070C0"/>
                <w:sz w:val="22"/>
                <w:szCs w:val="22"/>
                <w:lang w:eastAsia="en-GB"/>
              </w:rPr>
              <w:t xml:space="preserve"> - </w:t>
            </w:r>
            <w:r w:rsidR="00FB7C82" w:rsidRPr="00700037">
              <w:rPr>
                <w:rFonts w:asciiTheme="minorHAnsi" w:eastAsia="Times New Roman" w:hAnsiTheme="minorHAnsi" w:cstheme="minorHAnsi"/>
                <w:color w:val="0070C0"/>
                <w:sz w:val="22"/>
                <w:szCs w:val="22"/>
                <w:lang w:eastAsia="en-GB"/>
              </w:rPr>
              <w:t>ENG 2-12a</w:t>
            </w:r>
            <w:r w:rsidR="003E048F" w:rsidRPr="00700037">
              <w:rPr>
                <w:rFonts w:asciiTheme="minorHAnsi" w:eastAsia="Times New Roman" w:hAnsiTheme="minorHAnsi" w:cstheme="minorHAnsi"/>
                <w:color w:val="0070C0"/>
                <w:sz w:val="22"/>
                <w:szCs w:val="22"/>
                <w:lang w:eastAsia="en-GB"/>
              </w:rPr>
              <w:t xml:space="preserve">, </w:t>
            </w:r>
            <w:r w:rsidR="00FB7C82" w:rsidRPr="00700037">
              <w:rPr>
                <w:rFonts w:asciiTheme="minorHAnsi" w:eastAsia="Times New Roman" w:hAnsiTheme="minorHAnsi" w:cstheme="minorHAnsi"/>
                <w:color w:val="0070C0"/>
                <w:sz w:val="22"/>
                <w:szCs w:val="22"/>
                <w:lang w:eastAsia="en-GB"/>
              </w:rPr>
              <w:t>LIT 2-13a</w:t>
            </w:r>
          </w:p>
          <w:p w14:paraId="5BB8D737" w14:textId="0E737810" w:rsidR="003E4A06" w:rsidRPr="00700037" w:rsidRDefault="003E4A06" w:rsidP="00234A29">
            <w:pPr>
              <w:rPr>
                <w:rFonts w:asciiTheme="minorHAnsi" w:eastAsia="Times New Roman" w:hAnsiTheme="minorHAnsi" w:cstheme="minorHAnsi"/>
                <w:b/>
                <w:bCs/>
                <w:color w:val="0070C0"/>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38"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3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3F" w14:textId="77777777" w:rsidTr="00490548">
        <w:trPr>
          <w:trHeight w:val="297"/>
        </w:trPr>
        <w:tc>
          <w:tcPr>
            <w:tcW w:w="626" w:type="dxa"/>
            <w:vMerge/>
            <w:tcBorders>
              <w:left w:val="single" w:sz="8" w:space="0" w:color="auto"/>
              <w:right w:val="single" w:sz="8" w:space="0" w:color="auto"/>
            </w:tcBorders>
          </w:tcPr>
          <w:p w14:paraId="5BB8D73B"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739E3D3A" w14:textId="77777777" w:rsidR="008144F0"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Understands the main ideas of curricular texts, using visual support, dictionaries, key word glossaries</w:t>
            </w:r>
          </w:p>
          <w:p w14:paraId="57E1D116" w14:textId="586F2236" w:rsidR="00A860A5" w:rsidRPr="00700037" w:rsidRDefault="00A860A5"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14520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r w:rsidR="0014520D"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1-13a</w:t>
            </w:r>
          </w:p>
          <w:p w14:paraId="739AC0B9" w14:textId="60FEB070" w:rsidR="00A860A5" w:rsidRPr="00700037" w:rsidRDefault="00A860A5"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14520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2-12a</w:t>
            </w:r>
            <w:r w:rsidR="0014520D"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2-13a</w:t>
            </w:r>
          </w:p>
          <w:p w14:paraId="7F7B4C60" w14:textId="53090C9B" w:rsidR="00B2742D" w:rsidRPr="00700037" w:rsidRDefault="00A860A5"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14520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1-21a</w:t>
            </w:r>
          </w:p>
          <w:p w14:paraId="5BB8D73C" w14:textId="77777777" w:rsidR="00A860A5" w:rsidRPr="00700037" w:rsidRDefault="00A860A5"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3D"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3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44" w14:textId="77777777" w:rsidTr="00490548">
        <w:trPr>
          <w:trHeight w:val="297"/>
        </w:trPr>
        <w:tc>
          <w:tcPr>
            <w:tcW w:w="626" w:type="dxa"/>
            <w:vMerge/>
            <w:tcBorders>
              <w:left w:val="single" w:sz="8" w:space="0" w:color="auto"/>
              <w:right w:val="single" w:sz="8" w:space="0" w:color="auto"/>
            </w:tcBorders>
          </w:tcPr>
          <w:p w14:paraId="5BB8D740"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5768D665" w14:textId="77777777" w:rsidR="008144F0"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 xml:space="preserve">Beginning to recognise subject specific vocabulary </w:t>
            </w:r>
          </w:p>
          <w:p w14:paraId="11BF3D2A" w14:textId="3D926A11" w:rsidR="00B2742D" w:rsidRPr="00700037" w:rsidRDefault="00B2742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14520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5BB8D741" w14:textId="79087FAD" w:rsidR="00B2742D" w:rsidRPr="00700037" w:rsidRDefault="00D45A2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14520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tc>
        <w:tc>
          <w:tcPr>
            <w:tcW w:w="794" w:type="dxa"/>
            <w:tcBorders>
              <w:top w:val="single" w:sz="4" w:space="0" w:color="auto"/>
              <w:left w:val="single" w:sz="4" w:space="0" w:color="auto"/>
              <w:bottom w:val="single" w:sz="4" w:space="0" w:color="auto"/>
              <w:right w:val="single" w:sz="4" w:space="0" w:color="auto"/>
            </w:tcBorders>
          </w:tcPr>
          <w:p w14:paraId="5BB8D742"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43"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49" w14:textId="77777777" w:rsidTr="00490548">
        <w:trPr>
          <w:trHeight w:val="297"/>
        </w:trPr>
        <w:tc>
          <w:tcPr>
            <w:tcW w:w="626" w:type="dxa"/>
            <w:vMerge w:val="restart"/>
            <w:tcBorders>
              <w:top w:val="triple" w:sz="4" w:space="0" w:color="auto"/>
              <w:left w:val="single" w:sz="8" w:space="0" w:color="auto"/>
              <w:right w:val="single" w:sz="8" w:space="0" w:color="auto"/>
            </w:tcBorders>
            <w:textDirection w:val="btLr"/>
            <w:vAlign w:val="center"/>
          </w:tcPr>
          <w:p w14:paraId="5BB8D745" w14:textId="3BCA5E5C"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2</w:t>
            </w:r>
          </w:p>
        </w:tc>
        <w:tc>
          <w:tcPr>
            <w:tcW w:w="7088" w:type="dxa"/>
            <w:tcBorders>
              <w:top w:val="triple" w:sz="4" w:space="0" w:color="auto"/>
              <w:left w:val="single" w:sz="8" w:space="0" w:color="auto"/>
              <w:bottom w:val="single" w:sz="8" w:space="0" w:color="auto"/>
              <w:right w:val="single" w:sz="4" w:space="0" w:color="auto"/>
            </w:tcBorders>
            <w:shd w:val="clear" w:color="auto" w:fill="auto"/>
            <w:hideMark/>
          </w:tcPr>
          <w:p w14:paraId="5B157631" w14:textId="77777777" w:rsidR="00F52FAC" w:rsidRPr="00F44764" w:rsidRDefault="008144F0" w:rsidP="00234A29">
            <w:pPr>
              <w:rPr>
                <w:rFonts w:asciiTheme="minorHAnsi" w:eastAsia="Times New Roman" w:hAnsiTheme="minorHAnsi" w:cstheme="minorHAnsi"/>
                <w:sz w:val="22"/>
                <w:szCs w:val="22"/>
                <w:lang w:eastAsia="en-GB"/>
              </w:rPr>
            </w:pPr>
            <w:r w:rsidRPr="00F44764">
              <w:rPr>
                <w:rFonts w:asciiTheme="minorHAnsi" w:eastAsia="Times New Roman" w:hAnsiTheme="minorHAnsi" w:cstheme="minorHAnsi"/>
                <w:sz w:val="22"/>
                <w:szCs w:val="22"/>
                <w:lang w:eastAsia="en-GB"/>
              </w:rPr>
              <w:t>Decodes more complex words</w:t>
            </w:r>
          </w:p>
          <w:p w14:paraId="44F25BEF" w14:textId="519E0AC6" w:rsidR="00F52FAC" w:rsidRPr="00700037" w:rsidRDefault="00F52FA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C33F4F"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60EA78A6" w14:textId="30021ACA" w:rsidR="007528C2" w:rsidRPr="00700037" w:rsidRDefault="00F52FA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 (Phonology)</w:t>
            </w:r>
            <w:r w:rsidR="00C1070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2-12a</w:t>
            </w:r>
          </w:p>
          <w:p w14:paraId="5BB8D746" w14:textId="45FCBD65" w:rsidR="00772D50" w:rsidRPr="00700037" w:rsidRDefault="00772D50" w:rsidP="00234A29">
            <w:pPr>
              <w:rPr>
                <w:rFonts w:asciiTheme="minorHAnsi" w:eastAsia="Times New Roman" w:hAnsiTheme="minorHAnsi" w:cstheme="minorHAnsi"/>
                <w:sz w:val="22"/>
                <w:szCs w:val="22"/>
                <w:lang w:eastAsia="en-GB"/>
              </w:rPr>
            </w:pPr>
          </w:p>
        </w:tc>
        <w:tc>
          <w:tcPr>
            <w:tcW w:w="794" w:type="dxa"/>
            <w:tcBorders>
              <w:top w:val="triple" w:sz="4" w:space="0" w:color="auto"/>
              <w:left w:val="single" w:sz="4" w:space="0" w:color="auto"/>
              <w:bottom w:val="single" w:sz="4" w:space="0" w:color="auto"/>
              <w:right w:val="single" w:sz="4" w:space="0" w:color="auto"/>
            </w:tcBorders>
          </w:tcPr>
          <w:p w14:paraId="5BB8D747"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triple" w:sz="4" w:space="0" w:color="auto"/>
              <w:left w:val="nil"/>
              <w:bottom w:val="single" w:sz="4" w:space="0" w:color="auto"/>
              <w:right w:val="single" w:sz="8" w:space="0" w:color="auto"/>
            </w:tcBorders>
            <w:shd w:val="clear" w:color="auto" w:fill="auto"/>
            <w:hideMark/>
          </w:tcPr>
          <w:p w14:paraId="5BB8D748"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4E" w14:textId="77777777" w:rsidTr="00490548">
        <w:trPr>
          <w:trHeight w:val="297"/>
        </w:trPr>
        <w:tc>
          <w:tcPr>
            <w:tcW w:w="626" w:type="dxa"/>
            <w:vMerge/>
            <w:tcBorders>
              <w:left w:val="single" w:sz="8" w:space="0" w:color="auto"/>
              <w:right w:val="single" w:sz="8" w:space="0" w:color="auto"/>
            </w:tcBorders>
          </w:tcPr>
          <w:p w14:paraId="5BB8D74A"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04ADE71A" w14:textId="77777777" w:rsidR="008144F0"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Reads and understands a greater variety of simple curricular texts</w:t>
            </w:r>
          </w:p>
          <w:p w14:paraId="79877293" w14:textId="1106FB80" w:rsidR="00F52FAC" w:rsidRPr="00700037" w:rsidRDefault="00F52FA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C1070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r w:rsidR="00C10708"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1-13a</w:t>
            </w:r>
          </w:p>
          <w:p w14:paraId="1E137B85" w14:textId="5BCA8515" w:rsidR="00772D50" w:rsidRPr="00700037" w:rsidRDefault="00F52FA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C1070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2-12a</w:t>
            </w:r>
            <w:r w:rsidR="00C10708"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2-13a</w:t>
            </w:r>
          </w:p>
          <w:p w14:paraId="5BB8D74B" w14:textId="77777777" w:rsidR="00F52FAC" w:rsidRPr="00700037" w:rsidRDefault="00F52FAC"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4C"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4D"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53" w14:textId="77777777" w:rsidTr="00490548">
        <w:trPr>
          <w:trHeight w:val="297"/>
        </w:trPr>
        <w:tc>
          <w:tcPr>
            <w:tcW w:w="626" w:type="dxa"/>
            <w:vMerge/>
            <w:tcBorders>
              <w:left w:val="single" w:sz="8" w:space="0" w:color="auto"/>
              <w:right w:val="single" w:sz="8" w:space="0" w:color="auto"/>
            </w:tcBorders>
          </w:tcPr>
          <w:p w14:paraId="5BB8D74F"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17E39D93" w14:textId="77777777" w:rsidR="008144F0"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 xml:space="preserve">Reads and understands some subject-specific vocabulary </w:t>
            </w:r>
          </w:p>
          <w:p w14:paraId="7B1CAB6A" w14:textId="04A8DA26" w:rsidR="00527A48" w:rsidRPr="00700037" w:rsidRDefault="00527A4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47D7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5F822C14" w14:textId="5EAD0E15" w:rsidR="00527A48" w:rsidRPr="00700037" w:rsidRDefault="00527A4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47D7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50" w14:textId="77777777" w:rsidR="00495CAB" w:rsidRPr="00700037" w:rsidRDefault="00495CAB"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51"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52"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58" w14:textId="77777777" w:rsidTr="00490548">
        <w:trPr>
          <w:trHeight w:val="238"/>
        </w:trPr>
        <w:tc>
          <w:tcPr>
            <w:tcW w:w="626" w:type="dxa"/>
            <w:vMerge/>
            <w:tcBorders>
              <w:left w:val="single" w:sz="8" w:space="0" w:color="auto"/>
              <w:right w:val="single" w:sz="8" w:space="0" w:color="auto"/>
            </w:tcBorders>
          </w:tcPr>
          <w:p w14:paraId="5BB8D754"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7AFA8374" w14:textId="77777777" w:rsidR="00347D7D"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Understands the function of basic punctuation</w:t>
            </w:r>
          </w:p>
          <w:p w14:paraId="7BD123DC" w14:textId="7837F36C" w:rsidR="00495CAB" w:rsidRPr="00700037" w:rsidRDefault="00495CAB"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47D7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68CDAC62" w14:textId="283FED20" w:rsidR="00D84834" w:rsidRPr="00700037" w:rsidRDefault="00495CA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347D7D" w:rsidRPr="00700037">
              <w:rPr>
                <w:rFonts w:asciiTheme="minorHAnsi" w:eastAsia="Times New Roman" w:hAnsiTheme="minorHAnsi" w:cstheme="minorHAnsi"/>
                <w:b/>
                <w:bCs/>
                <w:color w:val="0070C0"/>
                <w:sz w:val="22"/>
                <w:szCs w:val="22"/>
                <w:lang w:eastAsia="en-GB"/>
              </w:rPr>
              <w:t xml:space="preserve"> - </w:t>
            </w:r>
            <w:r w:rsidR="00D84834" w:rsidRPr="00700037">
              <w:rPr>
                <w:rFonts w:asciiTheme="minorHAnsi" w:eastAsia="Times New Roman" w:hAnsiTheme="minorHAnsi" w:cstheme="minorHAnsi"/>
                <w:color w:val="0070C0"/>
                <w:sz w:val="22"/>
                <w:szCs w:val="22"/>
                <w:lang w:eastAsia="en-GB"/>
              </w:rPr>
              <w:t>ENG 2-12a</w:t>
            </w:r>
          </w:p>
          <w:p w14:paraId="5BB8D755" w14:textId="77777777" w:rsidR="00495CAB" w:rsidRPr="00700037" w:rsidRDefault="00495CAB"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56"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57"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5D" w14:textId="77777777" w:rsidTr="00490548">
        <w:trPr>
          <w:trHeight w:val="332"/>
        </w:trPr>
        <w:tc>
          <w:tcPr>
            <w:tcW w:w="626" w:type="dxa"/>
            <w:vMerge/>
            <w:tcBorders>
              <w:left w:val="single" w:sz="8" w:space="0" w:color="auto"/>
              <w:right w:val="single" w:sz="8" w:space="0" w:color="auto"/>
            </w:tcBorders>
          </w:tcPr>
          <w:p w14:paraId="5BB8D759"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465BFA80" w14:textId="7F2B1CE0" w:rsidR="003D0643"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Understand the function of connectives and pronouns</w:t>
            </w:r>
          </w:p>
          <w:p w14:paraId="5BB8D75A" w14:textId="77777777" w:rsidR="00FC17C6" w:rsidRPr="003C1525" w:rsidRDefault="00FC17C6"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5B"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5C"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62" w14:textId="77777777" w:rsidTr="00490548">
        <w:trPr>
          <w:trHeight w:val="297"/>
        </w:trPr>
        <w:tc>
          <w:tcPr>
            <w:tcW w:w="626" w:type="dxa"/>
            <w:vMerge/>
            <w:tcBorders>
              <w:left w:val="single" w:sz="8" w:space="0" w:color="auto"/>
              <w:right w:val="single" w:sz="8" w:space="0" w:color="auto"/>
            </w:tcBorders>
          </w:tcPr>
          <w:p w14:paraId="5BB8D75E"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603D3CB0" w14:textId="77777777" w:rsidR="008144F0"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Shows awareness of different genres of text</w:t>
            </w:r>
          </w:p>
          <w:p w14:paraId="4F1DC9B9" w14:textId="735E721B" w:rsidR="000B269A" w:rsidRPr="00700037" w:rsidRDefault="000B269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p w14:paraId="62578A85" w14:textId="71C3CA0C" w:rsidR="00772D50" w:rsidRPr="00700037" w:rsidRDefault="000B269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5F" w14:textId="04FEAA00" w:rsidR="000B269A" w:rsidRPr="00700037" w:rsidRDefault="000B269A" w:rsidP="00234A29">
            <w:pPr>
              <w:rPr>
                <w:rFonts w:asciiTheme="minorHAnsi" w:eastAsia="Times New Roman" w:hAnsiTheme="minorHAnsi" w:cstheme="minorHAnsi"/>
                <w:color w:val="0070C0"/>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60"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61"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67" w14:textId="77777777" w:rsidTr="00490548">
        <w:trPr>
          <w:trHeight w:val="175"/>
        </w:trPr>
        <w:tc>
          <w:tcPr>
            <w:tcW w:w="626" w:type="dxa"/>
            <w:vMerge/>
            <w:tcBorders>
              <w:left w:val="single" w:sz="8" w:space="0" w:color="auto"/>
              <w:bottom w:val="triple" w:sz="4" w:space="0" w:color="auto"/>
              <w:right w:val="single" w:sz="8" w:space="0" w:color="auto"/>
            </w:tcBorders>
          </w:tcPr>
          <w:p w14:paraId="5BB8D763"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triple" w:sz="4" w:space="0" w:color="auto"/>
              <w:right w:val="single" w:sz="4" w:space="0" w:color="auto"/>
            </w:tcBorders>
            <w:shd w:val="clear" w:color="auto" w:fill="auto"/>
            <w:hideMark/>
          </w:tcPr>
          <w:p w14:paraId="719E6544" w14:textId="77777777" w:rsidR="008144F0"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Beginning to use texts for research, with support</w:t>
            </w:r>
          </w:p>
          <w:p w14:paraId="0B2950D3" w14:textId="501509B6" w:rsidR="00960842" w:rsidRPr="00700037" w:rsidRDefault="0096084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p w14:paraId="21F54A72" w14:textId="6750C69D" w:rsidR="00772D50" w:rsidRPr="00700037" w:rsidRDefault="0096084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64" w14:textId="77777777" w:rsidR="00960842" w:rsidRPr="00700037" w:rsidRDefault="00960842"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triple" w:sz="4" w:space="0" w:color="auto"/>
              <w:right w:val="single" w:sz="4" w:space="0" w:color="auto"/>
            </w:tcBorders>
          </w:tcPr>
          <w:p w14:paraId="5BB8D765"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triple" w:sz="4" w:space="0" w:color="auto"/>
              <w:right w:val="single" w:sz="8" w:space="0" w:color="auto"/>
            </w:tcBorders>
            <w:shd w:val="clear" w:color="auto" w:fill="auto"/>
            <w:hideMark/>
          </w:tcPr>
          <w:p w14:paraId="5BB8D76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6C" w14:textId="77777777" w:rsidTr="00490548">
        <w:trPr>
          <w:trHeight w:val="276"/>
        </w:trPr>
        <w:tc>
          <w:tcPr>
            <w:tcW w:w="626" w:type="dxa"/>
            <w:vMerge w:val="restart"/>
            <w:tcBorders>
              <w:top w:val="triple" w:sz="4" w:space="0" w:color="auto"/>
              <w:left w:val="single" w:sz="8" w:space="0" w:color="auto"/>
              <w:right w:val="single" w:sz="8" w:space="0" w:color="auto"/>
            </w:tcBorders>
            <w:textDirection w:val="btLr"/>
            <w:vAlign w:val="center"/>
          </w:tcPr>
          <w:p w14:paraId="5BB8D768" w14:textId="5A51CE1C"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3</w:t>
            </w:r>
          </w:p>
        </w:tc>
        <w:tc>
          <w:tcPr>
            <w:tcW w:w="7088" w:type="dxa"/>
            <w:tcBorders>
              <w:top w:val="triple" w:sz="4" w:space="0" w:color="auto"/>
              <w:left w:val="single" w:sz="8" w:space="0" w:color="auto"/>
              <w:bottom w:val="single" w:sz="8" w:space="0" w:color="auto"/>
              <w:right w:val="single" w:sz="4" w:space="0" w:color="auto"/>
            </w:tcBorders>
            <w:shd w:val="clear" w:color="auto" w:fill="auto"/>
            <w:hideMark/>
          </w:tcPr>
          <w:p w14:paraId="256D039E" w14:textId="77777777" w:rsidR="00EE40C8" w:rsidRPr="003C1525" w:rsidRDefault="008144F0" w:rsidP="00234A29">
            <w:pPr>
              <w:rPr>
                <w:rFonts w:asciiTheme="minorHAnsi" w:eastAsia="Times New Roman" w:hAnsiTheme="minorHAnsi" w:cstheme="minorHAnsi"/>
                <w:sz w:val="22"/>
                <w:szCs w:val="22"/>
                <w:lang w:eastAsia="en-GB"/>
              </w:rPr>
            </w:pPr>
            <w:r w:rsidRPr="003C1525">
              <w:rPr>
                <w:rFonts w:asciiTheme="minorHAnsi" w:eastAsia="Times New Roman" w:hAnsiTheme="minorHAnsi" w:cstheme="minorHAnsi"/>
                <w:sz w:val="22"/>
                <w:szCs w:val="22"/>
                <w:lang w:eastAsia="en-GB"/>
              </w:rPr>
              <w:t>Reads familiar texts fluently and with understanding</w:t>
            </w:r>
          </w:p>
          <w:p w14:paraId="42BAE881" w14:textId="374B1E7B" w:rsidR="00F0417C" w:rsidRPr="00700037" w:rsidRDefault="00F0417C"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p w14:paraId="5B08DA8C" w14:textId="6C0FBE0E" w:rsidR="00772D50" w:rsidRPr="00700037" w:rsidRDefault="00F0417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EE40C8"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69" w14:textId="599E1011" w:rsidR="00F0417C" w:rsidRPr="00700037" w:rsidRDefault="00F0417C" w:rsidP="00234A29">
            <w:pPr>
              <w:rPr>
                <w:rFonts w:asciiTheme="minorHAnsi" w:eastAsia="Times New Roman" w:hAnsiTheme="minorHAnsi" w:cstheme="minorHAnsi"/>
                <w:color w:val="0070C0"/>
                <w:sz w:val="22"/>
                <w:szCs w:val="22"/>
                <w:lang w:eastAsia="en-GB"/>
              </w:rPr>
            </w:pPr>
          </w:p>
        </w:tc>
        <w:tc>
          <w:tcPr>
            <w:tcW w:w="794" w:type="dxa"/>
            <w:tcBorders>
              <w:top w:val="triple" w:sz="4" w:space="0" w:color="auto"/>
              <w:left w:val="single" w:sz="4" w:space="0" w:color="auto"/>
              <w:bottom w:val="single" w:sz="4" w:space="0" w:color="auto"/>
              <w:right w:val="single" w:sz="4" w:space="0" w:color="auto"/>
            </w:tcBorders>
          </w:tcPr>
          <w:p w14:paraId="5BB8D76A"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triple" w:sz="4" w:space="0" w:color="auto"/>
              <w:left w:val="nil"/>
              <w:bottom w:val="single" w:sz="4" w:space="0" w:color="auto"/>
              <w:right w:val="single" w:sz="8" w:space="0" w:color="auto"/>
            </w:tcBorders>
            <w:shd w:val="clear" w:color="auto" w:fill="auto"/>
            <w:hideMark/>
          </w:tcPr>
          <w:p w14:paraId="5BB8D76B"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71" w14:textId="77777777" w:rsidTr="00490548">
        <w:trPr>
          <w:trHeight w:val="252"/>
        </w:trPr>
        <w:tc>
          <w:tcPr>
            <w:tcW w:w="626" w:type="dxa"/>
            <w:vMerge/>
            <w:tcBorders>
              <w:left w:val="single" w:sz="8" w:space="0" w:color="auto"/>
              <w:right w:val="single" w:sz="8" w:space="0" w:color="auto"/>
            </w:tcBorders>
          </w:tcPr>
          <w:p w14:paraId="5BB8D76D"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74BD3C31" w14:textId="77777777" w:rsidR="002B5526" w:rsidRPr="00DB55A9" w:rsidRDefault="008144F0" w:rsidP="00234A29">
            <w:pPr>
              <w:rPr>
                <w:rFonts w:asciiTheme="minorHAnsi" w:eastAsia="Times New Roman" w:hAnsiTheme="minorHAnsi" w:cstheme="minorHAnsi"/>
                <w:sz w:val="22"/>
                <w:szCs w:val="22"/>
                <w:lang w:eastAsia="en-GB"/>
              </w:rPr>
            </w:pPr>
            <w:r w:rsidRPr="00DB55A9">
              <w:rPr>
                <w:rFonts w:asciiTheme="minorHAnsi" w:eastAsia="Times New Roman" w:hAnsiTheme="minorHAnsi" w:cstheme="minorHAnsi"/>
                <w:sz w:val="22"/>
                <w:szCs w:val="22"/>
                <w:lang w:eastAsia="en-GB"/>
              </w:rPr>
              <w:t>Understands a variety of short fiction and non-fiction texts</w:t>
            </w:r>
          </w:p>
          <w:p w14:paraId="67696859" w14:textId="4FC66DDF" w:rsidR="002B5526" w:rsidRPr="00700037" w:rsidRDefault="002B552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0F7F2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p w14:paraId="4A582977" w14:textId="27297BEB" w:rsidR="00DC00D3" w:rsidRPr="00700037" w:rsidRDefault="002B552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0F7F2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6E" w14:textId="51D50DAD" w:rsidR="008144F0" w:rsidRPr="00700037" w:rsidRDefault="008144F0"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6F"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70"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76" w14:textId="77777777" w:rsidTr="00490548">
        <w:trPr>
          <w:trHeight w:val="270"/>
        </w:trPr>
        <w:tc>
          <w:tcPr>
            <w:tcW w:w="626" w:type="dxa"/>
            <w:vMerge/>
            <w:tcBorders>
              <w:left w:val="single" w:sz="8" w:space="0" w:color="auto"/>
              <w:right w:val="single" w:sz="8" w:space="0" w:color="auto"/>
            </w:tcBorders>
          </w:tcPr>
          <w:p w14:paraId="5BB8D772"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59922475" w14:textId="77777777" w:rsidR="008144F0" w:rsidRPr="00DB55A9" w:rsidRDefault="008144F0" w:rsidP="00234A29">
            <w:pPr>
              <w:rPr>
                <w:rFonts w:asciiTheme="minorHAnsi" w:eastAsia="Times New Roman" w:hAnsiTheme="minorHAnsi" w:cstheme="minorHAnsi"/>
                <w:sz w:val="22"/>
                <w:szCs w:val="22"/>
                <w:lang w:eastAsia="en-GB"/>
              </w:rPr>
            </w:pPr>
            <w:r w:rsidRPr="00DB55A9">
              <w:rPr>
                <w:rFonts w:asciiTheme="minorHAnsi" w:eastAsia="Times New Roman" w:hAnsiTheme="minorHAnsi" w:cstheme="minorHAnsi"/>
                <w:sz w:val="22"/>
                <w:szCs w:val="22"/>
                <w:lang w:eastAsia="en-GB"/>
              </w:rPr>
              <w:t>Understands complex and subject-specific vocabulary</w:t>
            </w:r>
          </w:p>
          <w:p w14:paraId="795E8DFB" w14:textId="1CBB19C1" w:rsidR="00D84C0C" w:rsidRPr="00700037" w:rsidRDefault="00D84C0C"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C9706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2586CA6D" w14:textId="1227F193" w:rsidR="00772D50" w:rsidRDefault="00D84C0C"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C9706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3D911913" w14:textId="77777777" w:rsidR="00DB55A9" w:rsidRPr="00700037" w:rsidRDefault="00DB55A9" w:rsidP="00234A29">
            <w:pPr>
              <w:rPr>
                <w:rFonts w:asciiTheme="minorHAnsi" w:eastAsia="Times New Roman" w:hAnsiTheme="minorHAnsi" w:cstheme="minorHAnsi"/>
                <w:b/>
                <w:bCs/>
                <w:color w:val="0070C0"/>
                <w:sz w:val="22"/>
                <w:szCs w:val="22"/>
                <w:lang w:eastAsia="en-GB"/>
              </w:rPr>
            </w:pPr>
          </w:p>
          <w:p w14:paraId="5BB8D773" w14:textId="2834125D" w:rsidR="00D84C0C" w:rsidRPr="00700037" w:rsidRDefault="00D84C0C"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74"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75"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7B" w14:textId="77777777" w:rsidTr="00490548">
        <w:trPr>
          <w:trHeight w:val="297"/>
        </w:trPr>
        <w:tc>
          <w:tcPr>
            <w:tcW w:w="626" w:type="dxa"/>
            <w:vMerge/>
            <w:tcBorders>
              <w:left w:val="single" w:sz="8" w:space="0" w:color="auto"/>
              <w:right w:val="single" w:sz="8" w:space="0" w:color="auto"/>
            </w:tcBorders>
          </w:tcPr>
          <w:p w14:paraId="5BB8D777"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38D34B6A" w14:textId="77777777" w:rsidR="008144F0" w:rsidRPr="00DB55A9" w:rsidRDefault="008144F0" w:rsidP="00234A29">
            <w:pPr>
              <w:rPr>
                <w:rFonts w:asciiTheme="minorHAnsi" w:eastAsia="Times New Roman" w:hAnsiTheme="minorHAnsi" w:cstheme="minorHAnsi"/>
                <w:sz w:val="22"/>
                <w:szCs w:val="22"/>
                <w:lang w:eastAsia="en-GB"/>
              </w:rPr>
            </w:pPr>
            <w:r w:rsidRPr="00DB55A9">
              <w:rPr>
                <w:rFonts w:asciiTheme="minorHAnsi" w:eastAsia="Times New Roman" w:hAnsiTheme="minorHAnsi" w:cstheme="minorHAnsi"/>
                <w:sz w:val="22"/>
                <w:szCs w:val="22"/>
                <w:lang w:eastAsia="en-GB"/>
              </w:rPr>
              <w:t>Identifies some of the language features of different texts</w:t>
            </w:r>
          </w:p>
          <w:p w14:paraId="71AF8859" w14:textId="24432E08" w:rsidR="002B5526" w:rsidRPr="00700037" w:rsidRDefault="002B552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F21CA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p w14:paraId="584EFE6F" w14:textId="106B2FE2" w:rsidR="00F21CAD" w:rsidRPr="00700037" w:rsidRDefault="002B5526"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F21CAD"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2-13a</w:t>
            </w:r>
          </w:p>
          <w:p w14:paraId="5BB8D778" w14:textId="77777777" w:rsidR="002B5526" w:rsidRPr="00700037" w:rsidRDefault="002B5526"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79"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7A"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80" w14:textId="77777777" w:rsidTr="00490548">
        <w:trPr>
          <w:trHeight w:val="222"/>
        </w:trPr>
        <w:tc>
          <w:tcPr>
            <w:tcW w:w="626" w:type="dxa"/>
            <w:vMerge/>
            <w:tcBorders>
              <w:left w:val="single" w:sz="8" w:space="0" w:color="auto"/>
              <w:right w:val="single" w:sz="8" w:space="0" w:color="auto"/>
            </w:tcBorders>
          </w:tcPr>
          <w:p w14:paraId="5BB8D77C"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hideMark/>
          </w:tcPr>
          <w:p w14:paraId="3D7A0B11" w14:textId="77777777" w:rsidR="005F07DC"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Understands a wider range of punctuation</w:t>
            </w:r>
          </w:p>
          <w:p w14:paraId="4FE6DB9C" w14:textId="0D25A8E2" w:rsidR="002B5526" w:rsidRPr="00700037" w:rsidRDefault="002B5526"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5F07D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1-12a</w:t>
            </w:r>
          </w:p>
          <w:p w14:paraId="41ABE1D6" w14:textId="448D9340" w:rsidR="00772D50" w:rsidRPr="00700037" w:rsidRDefault="002B552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5F07D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2-12</w:t>
            </w:r>
            <w:r w:rsidR="005F07DC" w:rsidRPr="00700037">
              <w:rPr>
                <w:rFonts w:asciiTheme="minorHAnsi" w:eastAsia="Times New Roman" w:hAnsiTheme="minorHAnsi" w:cstheme="minorHAnsi"/>
                <w:color w:val="0070C0"/>
                <w:sz w:val="22"/>
                <w:szCs w:val="22"/>
                <w:lang w:eastAsia="en-GB"/>
              </w:rPr>
              <w:t>a</w:t>
            </w:r>
          </w:p>
          <w:p w14:paraId="5BB8D77D" w14:textId="1E33E66A" w:rsidR="002B5526" w:rsidRPr="00700037" w:rsidRDefault="002B5526"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single" w:sz="4" w:space="0" w:color="auto"/>
              <w:right w:val="single" w:sz="4" w:space="0" w:color="auto"/>
            </w:tcBorders>
          </w:tcPr>
          <w:p w14:paraId="5BB8D77E"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7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85" w14:textId="77777777" w:rsidTr="00490548">
        <w:trPr>
          <w:trHeight w:val="222"/>
        </w:trPr>
        <w:tc>
          <w:tcPr>
            <w:tcW w:w="626" w:type="dxa"/>
            <w:vMerge/>
            <w:tcBorders>
              <w:left w:val="single" w:sz="8" w:space="0" w:color="auto"/>
              <w:right w:val="single" w:sz="8" w:space="0" w:color="auto"/>
            </w:tcBorders>
          </w:tcPr>
          <w:p w14:paraId="5BB8D781"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single" w:sz="8" w:space="0" w:color="auto"/>
              <w:right w:val="single" w:sz="4" w:space="0" w:color="auto"/>
            </w:tcBorders>
            <w:shd w:val="clear" w:color="auto" w:fill="auto"/>
          </w:tcPr>
          <w:p w14:paraId="1DC0E7D0" w14:textId="77777777"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Beginning to make simple inferences and draw conclusions when reading</w:t>
            </w:r>
          </w:p>
          <w:p w14:paraId="5BB8D782" w14:textId="0F2BC6BD" w:rsidR="004352D8" w:rsidRPr="00700037" w:rsidRDefault="004352D8"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Reading</w:t>
            </w:r>
            <w:r w:rsidR="005F07DC"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1-13a</w:t>
            </w:r>
          </w:p>
        </w:tc>
        <w:tc>
          <w:tcPr>
            <w:tcW w:w="794" w:type="dxa"/>
            <w:tcBorders>
              <w:top w:val="single" w:sz="4" w:space="0" w:color="auto"/>
              <w:left w:val="single" w:sz="4" w:space="0" w:color="auto"/>
              <w:bottom w:val="single" w:sz="4" w:space="0" w:color="auto"/>
              <w:right w:val="single" w:sz="4" w:space="0" w:color="auto"/>
            </w:tcBorders>
          </w:tcPr>
          <w:p w14:paraId="5BB8D783"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tcPr>
          <w:p w14:paraId="5BB8D784" w14:textId="77777777" w:rsidR="008144F0" w:rsidRPr="00700037" w:rsidRDefault="008144F0" w:rsidP="00234A29">
            <w:pPr>
              <w:jc w:val="center"/>
              <w:rPr>
                <w:rFonts w:asciiTheme="minorHAnsi" w:eastAsia="Times New Roman" w:hAnsiTheme="minorHAnsi" w:cstheme="minorHAnsi"/>
                <w:sz w:val="22"/>
                <w:szCs w:val="22"/>
                <w:lang w:eastAsia="en-GB"/>
              </w:rPr>
            </w:pPr>
          </w:p>
        </w:tc>
      </w:tr>
      <w:tr w:rsidR="008144F0" w:rsidRPr="00700037" w14:paraId="5BB8D78A" w14:textId="77777777" w:rsidTr="00490548">
        <w:trPr>
          <w:trHeight w:val="241"/>
        </w:trPr>
        <w:tc>
          <w:tcPr>
            <w:tcW w:w="626" w:type="dxa"/>
            <w:vMerge/>
            <w:tcBorders>
              <w:left w:val="single" w:sz="8" w:space="0" w:color="auto"/>
              <w:bottom w:val="triple" w:sz="4" w:space="0" w:color="auto"/>
              <w:right w:val="single" w:sz="8" w:space="0" w:color="auto"/>
            </w:tcBorders>
          </w:tcPr>
          <w:p w14:paraId="5BB8D786" w14:textId="77777777" w:rsidR="008144F0" w:rsidRPr="00700037" w:rsidRDefault="008144F0" w:rsidP="00234A29">
            <w:pPr>
              <w:rPr>
                <w:rFonts w:asciiTheme="minorHAnsi" w:eastAsia="Times New Roman" w:hAnsiTheme="minorHAnsi" w:cstheme="minorHAnsi"/>
                <w:sz w:val="22"/>
                <w:szCs w:val="22"/>
                <w:lang w:eastAsia="en-GB"/>
              </w:rPr>
            </w:pPr>
          </w:p>
        </w:tc>
        <w:tc>
          <w:tcPr>
            <w:tcW w:w="7088" w:type="dxa"/>
            <w:tcBorders>
              <w:top w:val="nil"/>
              <w:left w:val="single" w:sz="8" w:space="0" w:color="auto"/>
              <w:bottom w:val="triple" w:sz="4" w:space="0" w:color="auto"/>
              <w:right w:val="single" w:sz="4" w:space="0" w:color="auto"/>
            </w:tcBorders>
            <w:shd w:val="clear" w:color="auto" w:fill="auto"/>
            <w:hideMark/>
          </w:tcPr>
          <w:p w14:paraId="035DA2FE" w14:textId="7B189E5B" w:rsidR="00921FC9"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Understands some cohesive markers</w:t>
            </w:r>
          </w:p>
          <w:p w14:paraId="1B46B43B" w14:textId="77777777" w:rsidR="00544091" w:rsidRPr="00700037" w:rsidRDefault="00544091" w:rsidP="00234A29">
            <w:pPr>
              <w:rPr>
                <w:rFonts w:asciiTheme="minorHAnsi" w:eastAsia="Times New Roman" w:hAnsiTheme="minorHAnsi" w:cstheme="minorHAnsi"/>
                <w:color w:val="FF0000"/>
                <w:sz w:val="22"/>
                <w:szCs w:val="22"/>
                <w:lang w:eastAsia="en-GB"/>
              </w:rPr>
            </w:pPr>
          </w:p>
          <w:p w14:paraId="5BB8D787" w14:textId="77777777" w:rsidR="00316EDD" w:rsidRPr="00700037" w:rsidRDefault="00316EDD" w:rsidP="00234A29">
            <w:pPr>
              <w:rPr>
                <w:rFonts w:asciiTheme="minorHAnsi" w:eastAsia="Times New Roman" w:hAnsiTheme="minorHAnsi" w:cstheme="minorHAnsi"/>
                <w:sz w:val="22"/>
                <w:szCs w:val="22"/>
                <w:lang w:eastAsia="en-GB"/>
              </w:rPr>
            </w:pPr>
          </w:p>
        </w:tc>
        <w:tc>
          <w:tcPr>
            <w:tcW w:w="794" w:type="dxa"/>
            <w:tcBorders>
              <w:top w:val="single" w:sz="4" w:space="0" w:color="auto"/>
              <w:left w:val="single" w:sz="4" w:space="0" w:color="auto"/>
              <w:bottom w:val="triple" w:sz="4" w:space="0" w:color="auto"/>
              <w:right w:val="single" w:sz="4" w:space="0" w:color="auto"/>
            </w:tcBorders>
          </w:tcPr>
          <w:p w14:paraId="5BB8D788"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triple" w:sz="4" w:space="0" w:color="auto"/>
              <w:right w:val="single" w:sz="8" w:space="0" w:color="auto"/>
            </w:tcBorders>
            <w:shd w:val="clear" w:color="auto" w:fill="auto"/>
            <w:hideMark/>
          </w:tcPr>
          <w:p w14:paraId="5BB8D78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bl>
    <w:p w14:paraId="5BB8D7B1" w14:textId="77777777" w:rsidR="008144F0" w:rsidRPr="00700037" w:rsidRDefault="008144F0" w:rsidP="00234A29">
      <w:pPr>
        <w:tabs>
          <w:tab w:val="left" w:pos="7470"/>
        </w:tabs>
        <w:rPr>
          <w:rFonts w:asciiTheme="minorHAnsi" w:hAnsiTheme="minorHAnsi" w:cstheme="minorHAnsi"/>
          <w:sz w:val="22"/>
          <w:szCs w:val="22"/>
        </w:rPr>
      </w:pPr>
    </w:p>
    <w:p w14:paraId="5BB8D7B2" w14:textId="77777777" w:rsidR="008144F0" w:rsidRPr="00700037" w:rsidRDefault="008144F0" w:rsidP="00234A29">
      <w:pPr>
        <w:tabs>
          <w:tab w:val="left" w:pos="7470"/>
        </w:tabs>
        <w:rPr>
          <w:rFonts w:asciiTheme="minorHAnsi" w:hAnsiTheme="minorHAnsi" w:cstheme="minorHAnsi"/>
          <w:sz w:val="22"/>
          <w:szCs w:val="22"/>
        </w:rPr>
      </w:pPr>
    </w:p>
    <w:tbl>
      <w:tblPr>
        <w:tblW w:w="10034" w:type="dxa"/>
        <w:tblLook w:val="04A0" w:firstRow="1" w:lastRow="0" w:firstColumn="1" w:lastColumn="0" w:noHBand="0" w:noVBand="1"/>
      </w:tblPr>
      <w:tblGrid>
        <w:gridCol w:w="626"/>
        <w:gridCol w:w="7257"/>
        <w:gridCol w:w="736"/>
        <w:gridCol w:w="1415"/>
      </w:tblGrid>
      <w:tr w:rsidR="008144F0" w:rsidRPr="00700037" w14:paraId="5BB8D7B8" w14:textId="77777777" w:rsidTr="00490548">
        <w:trPr>
          <w:trHeight w:val="330"/>
        </w:trPr>
        <w:tc>
          <w:tcPr>
            <w:tcW w:w="626" w:type="dxa"/>
            <w:tcBorders>
              <w:top w:val="nil"/>
              <w:left w:val="nil"/>
              <w:bottom w:val="single" w:sz="8" w:space="0" w:color="auto"/>
              <w:right w:val="nil"/>
            </w:tcBorders>
            <w:shd w:val="clear" w:color="000000" w:fill="99CCFF"/>
          </w:tcPr>
          <w:p w14:paraId="5BB8D7B3" w14:textId="77777777" w:rsidR="008144F0" w:rsidRPr="00700037" w:rsidRDefault="008144F0" w:rsidP="00234A29">
            <w:pPr>
              <w:rPr>
                <w:rFonts w:asciiTheme="minorHAnsi" w:eastAsia="Times New Roman" w:hAnsiTheme="minorHAnsi" w:cstheme="minorHAnsi"/>
                <w:b/>
                <w:bCs/>
                <w:sz w:val="22"/>
                <w:szCs w:val="22"/>
                <w:lang w:eastAsia="en-GB"/>
              </w:rPr>
            </w:pPr>
          </w:p>
        </w:tc>
        <w:tc>
          <w:tcPr>
            <w:tcW w:w="7257" w:type="dxa"/>
            <w:tcBorders>
              <w:top w:val="nil"/>
              <w:left w:val="nil"/>
              <w:bottom w:val="single" w:sz="8" w:space="0" w:color="auto"/>
              <w:right w:val="single" w:sz="4" w:space="0" w:color="auto"/>
            </w:tcBorders>
            <w:shd w:val="clear" w:color="000000" w:fill="99CCFF"/>
            <w:noWrap/>
            <w:vAlign w:val="bottom"/>
            <w:hideMark/>
          </w:tcPr>
          <w:p w14:paraId="5BB8D7B4" w14:textId="77777777" w:rsidR="008144F0" w:rsidRPr="00700037" w:rsidRDefault="008144F0" w:rsidP="00234A29">
            <w:pPr>
              <w:rPr>
                <w:rFonts w:asciiTheme="minorHAnsi" w:eastAsia="Times New Roman" w:hAnsiTheme="minorHAnsi" w:cstheme="minorHAnsi"/>
                <w:b/>
                <w:bCs/>
                <w:sz w:val="22"/>
                <w:szCs w:val="22"/>
                <w:lang w:eastAsia="en-GB"/>
              </w:rPr>
            </w:pPr>
            <w:r w:rsidRPr="00700037">
              <w:rPr>
                <w:rFonts w:asciiTheme="minorHAnsi" w:eastAsia="Times New Roman" w:hAnsiTheme="minorHAnsi" w:cstheme="minorHAnsi"/>
                <w:bCs/>
                <w:sz w:val="22"/>
                <w:szCs w:val="22"/>
                <w:lang w:eastAsia="en-GB"/>
              </w:rPr>
              <w:t>Writing EAL Targets</w:t>
            </w:r>
          </w:p>
        </w:tc>
        <w:tc>
          <w:tcPr>
            <w:tcW w:w="736" w:type="dxa"/>
            <w:tcBorders>
              <w:top w:val="single" w:sz="4" w:space="0" w:color="auto"/>
              <w:left w:val="single" w:sz="4" w:space="0" w:color="auto"/>
              <w:bottom w:val="single" w:sz="4" w:space="0" w:color="auto"/>
              <w:right w:val="single" w:sz="4" w:space="0" w:color="auto"/>
            </w:tcBorders>
          </w:tcPr>
          <w:p w14:paraId="5BB8D7B5"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Date set</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8D7B6"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xml:space="preserve">Date </w:t>
            </w:r>
          </w:p>
          <w:p w14:paraId="5BB8D7B7" w14:textId="77777777" w:rsidR="008144F0" w:rsidRPr="00700037" w:rsidRDefault="008144F0" w:rsidP="00234A29">
            <w:pP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achieved</w:t>
            </w:r>
          </w:p>
        </w:tc>
      </w:tr>
      <w:tr w:rsidR="008144F0" w:rsidRPr="00700037" w14:paraId="5BB8D7BD" w14:textId="77777777" w:rsidTr="00490548">
        <w:trPr>
          <w:trHeight w:val="300"/>
        </w:trPr>
        <w:tc>
          <w:tcPr>
            <w:tcW w:w="626" w:type="dxa"/>
            <w:vMerge w:val="restart"/>
            <w:tcBorders>
              <w:top w:val="nil"/>
              <w:left w:val="single" w:sz="8" w:space="0" w:color="auto"/>
              <w:right w:val="single" w:sz="8" w:space="0" w:color="auto"/>
            </w:tcBorders>
            <w:textDirection w:val="btLr"/>
            <w:vAlign w:val="center"/>
          </w:tcPr>
          <w:p w14:paraId="5BB8D7B9" w14:textId="2DCF1167"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1</w:t>
            </w:r>
          </w:p>
        </w:tc>
        <w:tc>
          <w:tcPr>
            <w:tcW w:w="7257" w:type="dxa"/>
            <w:tcBorders>
              <w:top w:val="nil"/>
              <w:left w:val="single" w:sz="8" w:space="0" w:color="auto"/>
              <w:bottom w:val="single" w:sz="8" w:space="0" w:color="auto"/>
              <w:right w:val="single" w:sz="4" w:space="0" w:color="auto"/>
            </w:tcBorders>
            <w:shd w:val="clear" w:color="auto" w:fill="auto"/>
            <w:hideMark/>
          </w:tcPr>
          <w:p w14:paraId="5D102E94" w14:textId="77777777"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Writes consistently from left to right</w:t>
            </w:r>
          </w:p>
          <w:p w14:paraId="2E3CE9AE" w14:textId="34AFD797" w:rsidR="007F49DB" w:rsidRPr="00700037" w:rsidRDefault="0063696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8D273A"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0-12a</w:t>
            </w:r>
            <w:r w:rsidR="008D273A"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0-13a, 0-21a</w:t>
            </w:r>
          </w:p>
          <w:p w14:paraId="5BB8D7BA" w14:textId="7FF8E1D6" w:rsidR="0063696B" w:rsidRPr="00700037" w:rsidRDefault="0063696B"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BB"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single" w:sz="4" w:space="0" w:color="auto"/>
              <w:left w:val="nil"/>
              <w:bottom w:val="single" w:sz="4" w:space="0" w:color="auto"/>
              <w:right w:val="single" w:sz="8" w:space="0" w:color="auto"/>
            </w:tcBorders>
            <w:shd w:val="clear" w:color="auto" w:fill="auto"/>
            <w:hideMark/>
          </w:tcPr>
          <w:p w14:paraId="5BB8D7BC"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C2" w14:textId="77777777" w:rsidTr="00490548">
        <w:trPr>
          <w:trHeight w:val="300"/>
        </w:trPr>
        <w:tc>
          <w:tcPr>
            <w:tcW w:w="626" w:type="dxa"/>
            <w:vMerge/>
            <w:tcBorders>
              <w:left w:val="single" w:sz="8" w:space="0" w:color="auto"/>
              <w:right w:val="single" w:sz="8" w:space="0" w:color="auto"/>
            </w:tcBorders>
          </w:tcPr>
          <w:p w14:paraId="5BB8D7BE"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7B9E04FF" w14:textId="77777777"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Forms letters and copies words accurately</w:t>
            </w:r>
          </w:p>
          <w:p w14:paraId="1FD65F43" w14:textId="77CDC1C3" w:rsidR="00057C31" w:rsidRPr="00700037" w:rsidRDefault="00057C3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8D273A"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ENG 0-12a</w:t>
            </w:r>
            <w:r w:rsidR="008D273A" w:rsidRPr="00700037">
              <w:rPr>
                <w:rFonts w:asciiTheme="minorHAnsi" w:eastAsia="Times New Roman" w:hAnsiTheme="minorHAnsi" w:cstheme="minorHAnsi"/>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0-13a, 0-21a</w:t>
            </w:r>
          </w:p>
          <w:p w14:paraId="5936710D" w14:textId="77ED1FCF" w:rsidR="007F49DB" w:rsidRPr="00700037" w:rsidRDefault="00057C3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8D273A"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1-24a</w:t>
            </w:r>
          </w:p>
          <w:p w14:paraId="5BB8D7BF" w14:textId="3948BC86" w:rsidR="00057C31" w:rsidRPr="00700037" w:rsidRDefault="00057C31"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C0"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C1"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C7" w14:textId="77777777" w:rsidTr="00490548">
        <w:trPr>
          <w:trHeight w:val="300"/>
        </w:trPr>
        <w:tc>
          <w:tcPr>
            <w:tcW w:w="626" w:type="dxa"/>
            <w:vMerge/>
            <w:tcBorders>
              <w:left w:val="single" w:sz="8" w:space="0" w:color="auto"/>
              <w:right w:val="single" w:sz="8" w:space="0" w:color="auto"/>
            </w:tcBorders>
          </w:tcPr>
          <w:p w14:paraId="5BB8D7C3"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32740741" w14:textId="5EEA3225" w:rsidR="007F49DB"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Copies short texts with some accuracy</w:t>
            </w:r>
          </w:p>
          <w:p w14:paraId="5BB8D7C4" w14:textId="77777777" w:rsidR="00AC0086" w:rsidRPr="00700037" w:rsidRDefault="00AC0086"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C5"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C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CC" w14:textId="77777777" w:rsidTr="00490548">
        <w:trPr>
          <w:trHeight w:val="300"/>
        </w:trPr>
        <w:tc>
          <w:tcPr>
            <w:tcW w:w="626" w:type="dxa"/>
            <w:vMerge/>
            <w:tcBorders>
              <w:left w:val="single" w:sz="8" w:space="0" w:color="auto"/>
              <w:right w:val="single" w:sz="8" w:space="0" w:color="auto"/>
            </w:tcBorders>
          </w:tcPr>
          <w:p w14:paraId="5BB8D7C8"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388BB172" w14:textId="26E9643E"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 xml:space="preserve">Writes some </w:t>
            </w:r>
            <w:r w:rsidR="00894AA8" w:rsidRPr="0025786B">
              <w:rPr>
                <w:rFonts w:asciiTheme="minorHAnsi" w:eastAsia="Times New Roman" w:hAnsiTheme="minorHAnsi" w:cstheme="minorHAnsi"/>
                <w:sz w:val="22"/>
                <w:szCs w:val="22"/>
                <w:lang w:eastAsia="en-GB"/>
              </w:rPr>
              <w:t>everyday</w:t>
            </w:r>
            <w:r w:rsidRPr="0025786B">
              <w:rPr>
                <w:rFonts w:asciiTheme="minorHAnsi" w:eastAsia="Times New Roman" w:hAnsiTheme="minorHAnsi" w:cstheme="minorHAnsi"/>
                <w:sz w:val="22"/>
                <w:szCs w:val="22"/>
                <w:lang w:eastAsia="en-GB"/>
              </w:rPr>
              <w:t xml:space="preserve"> words accurately</w:t>
            </w:r>
          </w:p>
          <w:p w14:paraId="0BF778FC" w14:textId="2B242108" w:rsidR="00AC0086" w:rsidRPr="00700037" w:rsidRDefault="00AC008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 xml:space="preserve">Tools for </w:t>
            </w:r>
            <w:proofErr w:type="gramStart"/>
            <w:r w:rsidRPr="00700037">
              <w:rPr>
                <w:rFonts w:asciiTheme="minorHAnsi" w:eastAsia="Times New Roman" w:hAnsiTheme="minorHAnsi" w:cstheme="minorHAnsi"/>
                <w:b/>
                <w:bCs/>
                <w:color w:val="0070C0"/>
                <w:sz w:val="22"/>
                <w:szCs w:val="22"/>
                <w:lang w:eastAsia="en-GB"/>
              </w:rPr>
              <w:t xml:space="preserve">Writing </w:t>
            </w:r>
            <w:r w:rsidR="000D1183" w:rsidRPr="00700037">
              <w:rPr>
                <w:rFonts w:asciiTheme="minorHAnsi" w:eastAsia="Times New Roman" w:hAnsiTheme="minorHAnsi" w:cstheme="minorHAnsi"/>
                <w:b/>
                <w:bCs/>
                <w:color w:val="0070C0"/>
                <w:sz w:val="22"/>
                <w:szCs w:val="22"/>
                <w:lang w:eastAsia="en-GB"/>
              </w:rPr>
              <w:t xml:space="preserve"> -</w:t>
            </w:r>
            <w:proofErr w:type="gramEnd"/>
            <w:r w:rsidR="000D1183" w:rsidRPr="00700037">
              <w:rPr>
                <w:rFonts w:asciiTheme="minorHAnsi" w:eastAsia="Times New Roman" w:hAnsiTheme="minorHAnsi" w:cstheme="minorHAnsi"/>
                <w:b/>
                <w:bCs/>
                <w:color w:val="0070C0"/>
                <w:sz w:val="22"/>
                <w:szCs w:val="22"/>
                <w:lang w:eastAsia="en-GB"/>
              </w:rPr>
              <w:t xml:space="preserve"> </w:t>
            </w:r>
            <w:r w:rsidRPr="00700037">
              <w:rPr>
                <w:rFonts w:asciiTheme="minorHAnsi" w:eastAsia="Times New Roman" w:hAnsiTheme="minorHAnsi" w:cstheme="minorHAnsi"/>
                <w:color w:val="0070C0"/>
                <w:sz w:val="22"/>
                <w:szCs w:val="22"/>
                <w:lang w:eastAsia="en-GB"/>
              </w:rPr>
              <w:t>LIT 1-21a</w:t>
            </w:r>
          </w:p>
          <w:p w14:paraId="2E611967" w14:textId="1A869CE7" w:rsidR="00143B64" w:rsidRPr="00700037" w:rsidRDefault="00AC0086"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D1183"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2-21a</w:t>
            </w:r>
          </w:p>
          <w:p w14:paraId="5BB8D7C9" w14:textId="5BA02034" w:rsidR="00AC0086" w:rsidRPr="00700037" w:rsidRDefault="00AC0086"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CA"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CB"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D1" w14:textId="77777777" w:rsidTr="00490548">
        <w:trPr>
          <w:trHeight w:val="300"/>
        </w:trPr>
        <w:tc>
          <w:tcPr>
            <w:tcW w:w="626" w:type="dxa"/>
            <w:vMerge/>
            <w:tcBorders>
              <w:left w:val="single" w:sz="8" w:space="0" w:color="auto"/>
              <w:right w:val="single" w:sz="8" w:space="0" w:color="auto"/>
            </w:tcBorders>
          </w:tcPr>
          <w:p w14:paraId="5BB8D7CD"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416B6C48" w14:textId="77777777"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Writes short phrases without support</w:t>
            </w:r>
          </w:p>
          <w:p w14:paraId="450D32A5" w14:textId="528DA9C2" w:rsidR="00143B64" w:rsidRPr="00700037" w:rsidRDefault="00143B64"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D1183"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32D3421" w14:textId="26BB7283" w:rsidR="006D3B77" w:rsidRPr="00700037" w:rsidRDefault="00A2485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D1183" w:rsidRPr="00700037">
              <w:rPr>
                <w:rFonts w:asciiTheme="minorHAnsi" w:eastAsia="Times New Roman" w:hAnsiTheme="minorHAnsi" w:cstheme="minorHAnsi"/>
                <w:b/>
                <w:bCs/>
                <w:color w:val="0070C0"/>
                <w:sz w:val="22"/>
                <w:szCs w:val="22"/>
                <w:lang w:eastAsia="en-GB"/>
              </w:rPr>
              <w:t xml:space="preserve"> - </w:t>
            </w:r>
            <w:r w:rsidR="006D3B77" w:rsidRPr="00700037">
              <w:rPr>
                <w:rFonts w:asciiTheme="minorHAnsi" w:eastAsia="Times New Roman" w:hAnsiTheme="minorHAnsi" w:cstheme="minorHAnsi"/>
                <w:color w:val="0070C0"/>
                <w:sz w:val="22"/>
                <w:szCs w:val="22"/>
                <w:lang w:eastAsia="en-GB"/>
              </w:rPr>
              <w:t>LIT 2-23a</w:t>
            </w:r>
          </w:p>
          <w:p w14:paraId="5BB8D7CE" w14:textId="51607A7C" w:rsidR="00143B64" w:rsidRPr="00700037" w:rsidRDefault="00143B64"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CF"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D0"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D6" w14:textId="77777777" w:rsidTr="00490548">
        <w:trPr>
          <w:trHeight w:val="300"/>
        </w:trPr>
        <w:tc>
          <w:tcPr>
            <w:tcW w:w="626" w:type="dxa"/>
            <w:vMerge/>
            <w:tcBorders>
              <w:left w:val="single" w:sz="8" w:space="0" w:color="auto"/>
              <w:bottom w:val="triple" w:sz="4" w:space="0" w:color="auto"/>
              <w:right w:val="single" w:sz="8" w:space="0" w:color="auto"/>
            </w:tcBorders>
          </w:tcPr>
          <w:p w14:paraId="5BB8D7D2"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triple" w:sz="4" w:space="0" w:color="auto"/>
              <w:right w:val="single" w:sz="4" w:space="0" w:color="auto"/>
            </w:tcBorders>
            <w:shd w:val="clear" w:color="auto" w:fill="auto"/>
            <w:hideMark/>
          </w:tcPr>
          <w:p w14:paraId="1B801371" w14:textId="77777777" w:rsidR="008144F0" w:rsidRPr="0025786B" w:rsidRDefault="008144F0" w:rsidP="00234A29">
            <w:pPr>
              <w:rPr>
                <w:rFonts w:asciiTheme="minorHAnsi" w:eastAsia="Times New Roman" w:hAnsiTheme="minorHAnsi" w:cstheme="minorHAnsi"/>
                <w:sz w:val="22"/>
                <w:szCs w:val="22"/>
                <w:lang w:eastAsia="en-GB"/>
              </w:rPr>
            </w:pPr>
            <w:r w:rsidRPr="0025786B">
              <w:rPr>
                <w:rFonts w:asciiTheme="minorHAnsi" w:eastAsia="Times New Roman" w:hAnsiTheme="minorHAnsi" w:cstheme="minorHAnsi"/>
                <w:sz w:val="22"/>
                <w:szCs w:val="22"/>
                <w:lang w:eastAsia="en-GB"/>
              </w:rPr>
              <w:t>Writes short, simple sentences using basic punctuation with support</w:t>
            </w:r>
          </w:p>
          <w:p w14:paraId="06DA3BCD" w14:textId="22DCA9FD" w:rsidR="00FF0E94" w:rsidRPr="00700037" w:rsidRDefault="00FF0E94"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87714" w:rsidRPr="00700037">
              <w:rPr>
                <w:rFonts w:asciiTheme="minorHAnsi" w:eastAsia="Times New Roman" w:hAnsiTheme="minorHAnsi" w:cstheme="minorHAnsi"/>
                <w:b/>
                <w:bCs/>
                <w:color w:val="0070C0"/>
                <w:sz w:val="22"/>
                <w:szCs w:val="22"/>
                <w:lang w:eastAsia="en-GB"/>
              </w:rPr>
              <w:t xml:space="preserve"> - </w:t>
            </w:r>
            <w:r w:rsidR="003D48ED" w:rsidRPr="00700037">
              <w:rPr>
                <w:rFonts w:asciiTheme="minorHAnsi" w:eastAsia="Times New Roman" w:hAnsiTheme="minorHAnsi" w:cstheme="minorHAnsi"/>
                <w:color w:val="0070C0"/>
                <w:sz w:val="22"/>
                <w:szCs w:val="22"/>
                <w:lang w:eastAsia="en-GB"/>
              </w:rPr>
              <w:t>LIT 1-22a</w:t>
            </w:r>
          </w:p>
          <w:p w14:paraId="2D645345" w14:textId="7F9CAE4B" w:rsidR="00A2485A" w:rsidRPr="00700037" w:rsidRDefault="003D48ED"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8771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2-22a</w:t>
            </w:r>
          </w:p>
          <w:p w14:paraId="5BB8D7D3" w14:textId="77777777" w:rsidR="00A2485A" w:rsidRPr="00700037" w:rsidRDefault="00A2485A" w:rsidP="00234A29">
            <w:pPr>
              <w:rPr>
                <w:rFonts w:asciiTheme="minorHAnsi" w:eastAsia="Times New Roman" w:hAnsiTheme="minorHAnsi" w:cstheme="minorHAnsi"/>
                <w:b/>
                <w:bCs/>
                <w:color w:val="0070C0"/>
                <w:sz w:val="22"/>
                <w:szCs w:val="22"/>
                <w:lang w:eastAsia="en-GB"/>
              </w:rPr>
            </w:pPr>
          </w:p>
        </w:tc>
        <w:tc>
          <w:tcPr>
            <w:tcW w:w="736" w:type="dxa"/>
            <w:tcBorders>
              <w:top w:val="single" w:sz="4" w:space="0" w:color="auto"/>
              <w:left w:val="single" w:sz="4" w:space="0" w:color="auto"/>
              <w:bottom w:val="triple" w:sz="4" w:space="0" w:color="auto"/>
              <w:right w:val="single" w:sz="4" w:space="0" w:color="auto"/>
            </w:tcBorders>
          </w:tcPr>
          <w:p w14:paraId="5BB8D7D4"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triple" w:sz="4" w:space="0" w:color="auto"/>
              <w:right w:val="single" w:sz="8" w:space="0" w:color="auto"/>
            </w:tcBorders>
            <w:shd w:val="clear" w:color="auto" w:fill="auto"/>
            <w:hideMark/>
          </w:tcPr>
          <w:p w14:paraId="5BB8D7D5"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DB" w14:textId="77777777" w:rsidTr="00490548">
        <w:trPr>
          <w:trHeight w:val="214"/>
        </w:trPr>
        <w:tc>
          <w:tcPr>
            <w:tcW w:w="626" w:type="dxa"/>
            <w:vMerge w:val="restart"/>
            <w:tcBorders>
              <w:top w:val="triple" w:sz="4" w:space="0" w:color="auto"/>
              <w:left w:val="single" w:sz="8" w:space="0" w:color="auto"/>
              <w:right w:val="single" w:sz="8" w:space="0" w:color="auto"/>
            </w:tcBorders>
            <w:textDirection w:val="btLr"/>
            <w:vAlign w:val="center"/>
          </w:tcPr>
          <w:p w14:paraId="5BB8D7D7" w14:textId="1A4D541D"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2</w:t>
            </w:r>
          </w:p>
        </w:tc>
        <w:tc>
          <w:tcPr>
            <w:tcW w:w="7257" w:type="dxa"/>
            <w:tcBorders>
              <w:top w:val="triple" w:sz="4" w:space="0" w:color="auto"/>
              <w:left w:val="single" w:sz="8" w:space="0" w:color="auto"/>
              <w:bottom w:val="single" w:sz="8" w:space="0" w:color="auto"/>
              <w:right w:val="single" w:sz="4" w:space="0" w:color="auto"/>
            </w:tcBorders>
            <w:shd w:val="clear" w:color="auto" w:fill="auto"/>
            <w:hideMark/>
          </w:tcPr>
          <w:p w14:paraId="17DED873" w14:textId="77777777" w:rsidR="008144F0" w:rsidRPr="00292F44" w:rsidRDefault="008144F0" w:rsidP="00234A29">
            <w:pPr>
              <w:rPr>
                <w:rFonts w:asciiTheme="minorHAnsi" w:eastAsia="Times New Roman" w:hAnsiTheme="minorHAnsi" w:cstheme="minorHAnsi"/>
                <w:sz w:val="22"/>
                <w:szCs w:val="22"/>
                <w:lang w:eastAsia="en-GB"/>
              </w:rPr>
            </w:pPr>
            <w:r w:rsidRPr="00292F44">
              <w:rPr>
                <w:rFonts w:asciiTheme="minorHAnsi" w:eastAsia="Times New Roman" w:hAnsiTheme="minorHAnsi" w:cstheme="minorHAnsi"/>
                <w:sz w:val="22"/>
                <w:szCs w:val="22"/>
                <w:lang w:eastAsia="en-GB"/>
              </w:rPr>
              <w:t>Writes simple familiar words independently</w:t>
            </w:r>
          </w:p>
          <w:p w14:paraId="2DA0B8C1" w14:textId="52418783" w:rsidR="00B76EE1" w:rsidRPr="00700037" w:rsidRDefault="00B76EE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8771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1-21a</w:t>
            </w:r>
          </w:p>
          <w:p w14:paraId="59285D54" w14:textId="5F419229" w:rsidR="006960C3" w:rsidRPr="00700037" w:rsidRDefault="00B76EE1"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8771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2-23a</w:t>
            </w:r>
          </w:p>
          <w:p w14:paraId="5BB8D7D8" w14:textId="1456F7A8" w:rsidR="006960C3" w:rsidRPr="00700037" w:rsidRDefault="006960C3" w:rsidP="00234A29">
            <w:pPr>
              <w:rPr>
                <w:rFonts w:asciiTheme="minorHAnsi" w:eastAsia="Times New Roman" w:hAnsiTheme="minorHAnsi" w:cstheme="minorHAnsi"/>
                <w:color w:val="0070C0"/>
                <w:sz w:val="22"/>
                <w:szCs w:val="22"/>
                <w:lang w:eastAsia="en-GB"/>
              </w:rPr>
            </w:pPr>
          </w:p>
        </w:tc>
        <w:tc>
          <w:tcPr>
            <w:tcW w:w="736" w:type="dxa"/>
            <w:tcBorders>
              <w:top w:val="triple" w:sz="4" w:space="0" w:color="auto"/>
              <w:left w:val="single" w:sz="4" w:space="0" w:color="auto"/>
              <w:bottom w:val="single" w:sz="4" w:space="0" w:color="auto"/>
              <w:right w:val="single" w:sz="4" w:space="0" w:color="auto"/>
            </w:tcBorders>
          </w:tcPr>
          <w:p w14:paraId="5BB8D7D9"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triple" w:sz="4" w:space="0" w:color="auto"/>
              <w:left w:val="nil"/>
              <w:bottom w:val="single" w:sz="4" w:space="0" w:color="auto"/>
              <w:right w:val="single" w:sz="8" w:space="0" w:color="auto"/>
            </w:tcBorders>
            <w:shd w:val="clear" w:color="auto" w:fill="auto"/>
            <w:hideMark/>
          </w:tcPr>
          <w:p w14:paraId="5BB8D7DA"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E0" w14:textId="77777777" w:rsidTr="00490548">
        <w:trPr>
          <w:trHeight w:val="322"/>
        </w:trPr>
        <w:tc>
          <w:tcPr>
            <w:tcW w:w="626" w:type="dxa"/>
            <w:vMerge/>
            <w:tcBorders>
              <w:left w:val="single" w:sz="8" w:space="0" w:color="auto"/>
              <w:right w:val="single" w:sz="8" w:space="0" w:color="auto"/>
            </w:tcBorders>
          </w:tcPr>
          <w:p w14:paraId="5BB8D7DC"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695AF4DA" w14:textId="77777777" w:rsidR="008144F0" w:rsidRPr="00292F44" w:rsidRDefault="008144F0" w:rsidP="00234A29">
            <w:pPr>
              <w:rPr>
                <w:rFonts w:asciiTheme="minorHAnsi" w:eastAsia="Times New Roman" w:hAnsiTheme="minorHAnsi" w:cstheme="minorHAnsi"/>
                <w:sz w:val="22"/>
                <w:szCs w:val="22"/>
                <w:lang w:eastAsia="en-GB"/>
              </w:rPr>
            </w:pPr>
            <w:r w:rsidRPr="00292F44">
              <w:rPr>
                <w:rFonts w:asciiTheme="minorHAnsi" w:eastAsia="Times New Roman" w:hAnsiTheme="minorHAnsi" w:cstheme="minorHAnsi"/>
                <w:sz w:val="22"/>
                <w:szCs w:val="22"/>
                <w:lang w:eastAsia="en-GB"/>
              </w:rPr>
              <w:t>Beginning to use some taught subject-specific vocabulary</w:t>
            </w:r>
          </w:p>
          <w:p w14:paraId="71463376" w14:textId="47597CCA" w:rsidR="00F96F02" w:rsidRDefault="006960C3"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8771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1-21a</w:t>
            </w:r>
          </w:p>
          <w:p w14:paraId="08962C3D" w14:textId="77777777" w:rsidR="00292F44" w:rsidRDefault="00292F44" w:rsidP="00234A29">
            <w:pPr>
              <w:rPr>
                <w:rFonts w:asciiTheme="minorHAnsi" w:eastAsia="Times New Roman" w:hAnsiTheme="minorHAnsi" w:cstheme="minorHAnsi"/>
                <w:color w:val="0070C0"/>
                <w:sz w:val="22"/>
                <w:szCs w:val="22"/>
                <w:lang w:eastAsia="en-GB"/>
              </w:rPr>
            </w:pPr>
          </w:p>
          <w:p w14:paraId="1DF04215" w14:textId="77777777" w:rsidR="00292F44" w:rsidRPr="00700037" w:rsidRDefault="00292F44" w:rsidP="00234A29">
            <w:pPr>
              <w:rPr>
                <w:rFonts w:asciiTheme="minorHAnsi" w:eastAsia="Times New Roman" w:hAnsiTheme="minorHAnsi" w:cstheme="minorHAnsi"/>
                <w:b/>
                <w:bCs/>
                <w:color w:val="0070C0"/>
                <w:sz w:val="22"/>
                <w:szCs w:val="22"/>
                <w:lang w:eastAsia="en-GB"/>
              </w:rPr>
            </w:pPr>
          </w:p>
          <w:p w14:paraId="5BB8D7DD" w14:textId="38AECABB" w:rsidR="006960C3" w:rsidRPr="00700037" w:rsidRDefault="006960C3"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DE"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D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E5" w14:textId="77777777" w:rsidTr="00490548">
        <w:trPr>
          <w:trHeight w:val="274"/>
        </w:trPr>
        <w:tc>
          <w:tcPr>
            <w:tcW w:w="626" w:type="dxa"/>
            <w:vMerge/>
            <w:tcBorders>
              <w:left w:val="single" w:sz="8" w:space="0" w:color="auto"/>
              <w:right w:val="single" w:sz="8" w:space="0" w:color="auto"/>
            </w:tcBorders>
          </w:tcPr>
          <w:p w14:paraId="5BB8D7E1"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053DB0D8" w14:textId="77777777" w:rsidR="000B1C99" w:rsidRPr="00292F44" w:rsidRDefault="008144F0" w:rsidP="00234A29">
            <w:pPr>
              <w:rPr>
                <w:rFonts w:asciiTheme="minorHAnsi" w:eastAsia="Times New Roman" w:hAnsiTheme="minorHAnsi" w:cstheme="minorHAnsi"/>
                <w:sz w:val="22"/>
                <w:szCs w:val="22"/>
                <w:lang w:eastAsia="en-GB"/>
              </w:rPr>
            </w:pPr>
            <w:r w:rsidRPr="00292F44">
              <w:rPr>
                <w:rFonts w:asciiTheme="minorHAnsi" w:eastAsia="Times New Roman" w:hAnsiTheme="minorHAnsi" w:cstheme="minorHAnsi"/>
                <w:sz w:val="22"/>
                <w:szCs w:val="22"/>
                <w:lang w:eastAsia="en-GB"/>
              </w:rPr>
              <w:t>Writes short, simple sentences independently (although may contain inaccuracies)</w:t>
            </w:r>
          </w:p>
          <w:p w14:paraId="060147B9" w14:textId="4DD5AD9A" w:rsidR="005506C3" w:rsidRPr="00700037" w:rsidRDefault="005506C3"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B1C9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w:t>
            </w:r>
          </w:p>
          <w:p w14:paraId="2912A9E5" w14:textId="59822E10" w:rsidR="007F49DB" w:rsidRPr="00700037" w:rsidRDefault="000B1C99"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 xml:space="preserve">Tools </w:t>
            </w:r>
            <w:r w:rsidR="005506C3" w:rsidRPr="00700037">
              <w:rPr>
                <w:rFonts w:asciiTheme="minorHAnsi" w:eastAsia="Times New Roman" w:hAnsiTheme="minorHAnsi" w:cstheme="minorHAnsi"/>
                <w:b/>
                <w:bCs/>
                <w:color w:val="0070C0"/>
                <w:sz w:val="22"/>
                <w:szCs w:val="22"/>
                <w:lang w:eastAsia="en-GB"/>
              </w:rPr>
              <w:t>for Writing</w:t>
            </w:r>
            <w:r w:rsidRPr="00700037">
              <w:rPr>
                <w:rFonts w:asciiTheme="minorHAnsi" w:eastAsia="Times New Roman" w:hAnsiTheme="minorHAnsi" w:cstheme="minorHAnsi"/>
                <w:b/>
                <w:bCs/>
                <w:color w:val="0070C0"/>
                <w:sz w:val="22"/>
                <w:szCs w:val="22"/>
                <w:lang w:eastAsia="en-GB"/>
              </w:rPr>
              <w:t xml:space="preserve"> - </w:t>
            </w:r>
            <w:r w:rsidR="005506C3" w:rsidRPr="00700037">
              <w:rPr>
                <w:rFonts w:asciiTheme="minorHAnsi" w:eastAsia="Times New Roman" w:hAnsiTheme="minorHAnsi" w:cstheme="minorHAnsi"/>
                <w:color w:val="0070C0"/>
                <w:sz w:val="22"/>
                <w:szCs w:val="22"/>
                <w:lang w:eastAsia="en-GB"/>
              </w:rPr>
              <w:t>LIT 2-22a</w:t>
            </w:r>
          </w:p>
          <w:p w14:paraId="5BB8D7E2" w14:textId="77777777" w:rsidR="005506C3" w:rsidRPr="00700037" w:rsidRDefault="005506C3"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E3"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E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EA" w14:textId="77777777" w:rsidTr="00490548">
        <w:trPr>
          <w:trHeight w:val="213"/>
        </w:trPr>
        <w:tc>
          <w:tcPr>
            <w:tcW w:w="626" w:type="dxa"/>
            <w:vMerge/>
            <w:tcBorders>
              <w:left w:val="single" w:sz="8" w:space="0" w:color="auto"/>
              <w:right w:val="single" w:sz="8" w:space="0" w:color="auto"/>
            </w:tcBorders>
          </w:tcPr>
          <w:p w14:paraId="5BB8D7E6"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657DC4A4"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Writes a short paragraph with support</w:t>
            </w:r>
          </w:p>
          <w:p w14:paraId="037D6C10" w14:textId="5B7D5B0D" w:rsidR="007F7FF5" w:rsidRPr="00700037" w:rsidRDefault="007F7FF5"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B1C9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w:t>
            </w:r>
          </w:p>
          <w:p w14:paraId="1011A733" w14:textId="38D7685C" w:rsidR="00C93BE5" w:rsidRPr="00700037" w:rsidRDefault="007F7FF5" w:rsidP="00234A29">
            <w:pPr>
              <w:rPr>
                <w:rFonts w:asciiTheme="minorHAnsi" w:eastAsia="Times New Roman" w:hAnsiTheme="minorHAnsi" w:cstheme="minorHAnsi"/>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0B1C99"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2-22a</w:t>
            </w:r>
          </w:p>
          <w:p w14:paraId="5BB8D7E7" w14:textId="77777777" w:rsidR="007F7FF5" w:rsidRPr="00700037" w:rsidRDefault="007F7FF5"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E8"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E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EF" w14:textId="77777777" w:rsidTr="00490548">
        <w:trPr>
          <w:trHeight w:val="300"/>
        </w:trPr>
        <w:tc>
          <w:tcPr>
            <w:tcW w:w="626" w:type="dxa"/>
            <w:vMerge/>
            <w:tcBorders>
              <w:left w:val="single" w:sz="8" w:space="0" w:color="auto"/>
              <w:right w:val="single" w:sz="8" w:space="0" w:color="auto"/>
            </w:tcBorders>
          </w:tcPr>
          <w:p w14:paraId="5BB8D7EB"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238E0C7D" w14:textId="6DDFC82E" w:rsidR="008C49FA"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Uses basic punctuation consistently</w:t>
            </w:r>
          </w:p>
          <w:p w14:paraId="4152B237" w14:textId="1E8DAD5E" w:rsidR="008C49FA" w:rsidRPr="00700037" w:rsidRDefault="008C49F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First Level – 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w:t>
            </w:r>
          </w:p>
          <w:p w14:paraId="037A0A38" w14:textId="269A86F3" w:rsidR="008C49FA" w:rsidRPr="00700037" w:rsidRDefault="008C49FA"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2-23a</w:t>
            </w:r>
          </w:p>
          <w:p w14:paraId="5BB8D7EC" w14:textId="77777777" w:rsidR="008C49FA" w:rsidRPr="00700037" w:rsidRDefault="008C49FA"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ED"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EE"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F4" w14:textId="77777777" w:rsidTr="00490548">
        <w:trPr>
          <w:trHeight w:val="254"/>
        </w:trPr>
        <w:tc>
          <w:tcPr>
            <w:tcW w:w="626" w:type="dxa"/>
            <w:vMerge/>
            <w:tcBorders>
              <w:left w:val="single" w:sz="8" w:space="0" w:color="auto"/>
              <w:right w:val="single" w:sz="8" w:space="0" w:color="auto"/>
            </w:tcBorders>
          </w:tcPr>
          <w:p w14:paraId="5BB8D7F0"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25CCD860" w14:textId="1137E070" w:rsidR="00526472"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 xml:space="preserve">Beginning to use basic connectives </w:t>
            </w:r>
          </w:p>
          <w:p w14:paraId="5BB8D7F1" w14:textId="77777777" w:rsidR="00526472" w:rsidRPr="00700037" w:rsidRDefault="00526472" w:rsidP="00234A29">
            <w:pPr>
              <w:rPr>
                <w:rFonts w:asciiTheme="minorHAnsi" w:eastAsia="Times New Roman" w:hAnsiTheme="minorHAnsi" w:cstheme="minorHAnsi"/>
                <w:color w:val="FF000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F2"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F3"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F9" w14:textId="77777777" w:rsidTr="00490548">
        <w:trPr>
          <w:trHeight w:val="206"/>
        </w:trPr>
        <w:tc>
          <w:tcPr>
            <w:tcW w:w="626" w:type="dxa"/>
            <w:vMerge/>
            <w:tcBorders>
              <w:left w:val="single" w:sz="8" w:space="0" w:color="auto"/>
              <w:right w:val="single" w:sz="8" w:space="0" w:color="auto"/>
            </w:tcBorders>
          </w:tcPr>
          <w:p w14:paraId="5BB8D7F5"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175AA776" w14:textId="27A9D918" w:rsidR="007F49DB"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Beginning to use plurals, articles, pronouns and prepositions</w:t>
            </w:r>
          </w:p>
          <w:p w14:paraId="5BB8D7F6" w14:textId="4419C114" w:rsidR="00D54095" w:rsidRPr="00700037" w:rsidRDefault="00D54095" w:rsidP="00234A29">
            <w:pPr>
              <w:rPr>
                <w:rFonts w:asciiTheme="minorHAnsi" w:eastAsia="Times New Roman" w:hAnsiTheme="minorHAnsi" w:cstheme="minorHAnsi"/>
                <w:color w:val="FF000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F7"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F8"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7FE" w14:textId="77777777" w:rsidTr="00490548">
        <w:trPr>
          <w:trHeight w:val="300"/>
        </w:trPr>
        <w:tc>
          <w:tcPr>
            <w:tcW w:w="626" w:type="dxa"/>
            <w:vMerge/>
            <w:tcBorders>
              <w:left w:val="single" w:sz="8" w:space="0" w:color="auto"/>
              <w:right w:val="single" w:sz="8" w:space="0" w:color="auto"/>
            </w:tcBorders>
          </w:tcPr>
          <w:p w14:paraId="5BB8D7FA"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2BD21010" w14:textId="77777777" w:rsidR="00526472"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Beginning to use present simple tense</w:t>
            </w:r>
          </w:p>
          <w:p w14:paraId="58048E27" w14:textId="31CAE204" w:rsidR="007F49DB" w:rsidRPr="00700037" w:rsidRDefault="0052647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BB8D7FB" w14:textId="0A3247F2" w:rsidR="008144F0" w:rsidRPr="00700037" w:rsidRDefault="008144F0"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7FC"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7FD"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03" w14:textId="77777777" w:rsidTr="00490548">
        <w:trPr>
          <w:trHeight w:val="239"/>
        </w:trPr>
        <w:tc>
          <w:tcPr>
            <w:tcW w:w="626" w:type="dxa"/>
            <w:vMerge/>
            <w:tcBorders>
              <w:left w:val="single" w:sz="8" w:space="0" w:color="auto"/>
              <w:right w:val="single" w:sz="8" w:space="0" w:color="auto"/>
            </w:tcBorders>
          </w:tcPr>
          <w:p w14:paraId="5BB8D7FF"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44B500F7"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 xml:space="preserve">Beginning to use past simple tense </w:t>
            </w:r>
          </w:p>
          <w:p w14:paraId="104C7E0E" w14:textId="5CA864AC" w:rsidR="007F49DB" w:rsidRPr="00700037" w:rsidRDefault="0052647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BB8D800" w14:textId="77777777" w:rsidR="00526472" w:rsidRPr="00700037" w:rsidRDefault="00526472"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01"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02"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08" w14:textId="77777777" w:rsidTr="00490548">
        <w:trPr>
          <w:trHeight w:val="236"/>
        </w:trPr>
        <w:tc>
          <w:tcPr>
            <w:tcW w:w="626" w:type="dxa"/>
            <w:vMerge/>
            <w:tcBorders>
              <w:left w:val="single" w:sz="8" w:space="0" w:color="auto"/>
              <w:bottom w:val="triple" w:sz="4" w:space="0" w:color="auto"/>
              <w:right w:val="single" w:sz="8" w:space="0" w:color="auto"/>
            </w:tcBorders>
          </w:tcPr>
          <w:p w14:paraId="5BB8D804"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triple" w:sz="4" w:space="0" w:color="auto"/>
              <w:right w:val="single" w:sz="4" w:space="0" w:color="auto"/>
            </w:tcBorders>
            <w:shd w:val="clear" w:color="auto" w:fill="auto"/>
            <w:hideMark/>
          </w:tcPr>
          <w:p w14:paraId="329F9C7C" w14:textId="77777777" w:rsidR="00C93BE5"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 xml:space="preserve">Beginning to self-correct writing </w:t>
            </w:r>
          </w:p>
          <w:p w14:paraId="28A3C157" w14:textId="6D2D00E8" w:rsidR="005F6713" w:rsidRPr="00700037" w:rsidRDefault="005F6713"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1-23a</w:t>
            </w:r>
          </w:p>
          <w:p w14:paraId="6B607324" w14:textId="41A759A0" w:rsidR="007F49DB" w:rsidRPr="00700037" w:rsidRDefault="005F6713"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C93BE5"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2-23a</w:t>
            </w:r>
          </w:p>
          <w:p w14:paraId="5BB8D805" w14:textId="6851A7E2" w:rsidR="005F6713" w:rsidRPr="00700037" w:rsidRDefault="005F6713"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triple" w:sz="4" w:space="0" w:color="auto"/>
              <w:right w:val="single" w:sz="4" w:space="0" w:color="auto"/>
            </w:tcBorders>
          </w:tcPr>
          <w:p w14:paraId="5BB8D806"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triple" w:sz="4" w:space="0" w:color="auto"/>
              <w:right w:val="single" w:sz="8" w:space="0" w:color="auto"/>
            </w:tcBorders>
            <w:shd w:val="clear" w:color="auto" w:fill="auto"/>
            <w:hideMark/>
          </w:tcPr>
          <w:p w14:paraId="5BB8D807"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0D" w14:textId="77777777" w:rsidTr="00490548">
        <w:trPr>
          <w:trHeight w:val="216"/>
        </w:trPr>
        <w:tc>
          <w:tcPr>
            <w:tcW w:w="626" w:type="dxa"/>
            <w:vMerge w:val="restart"/>
            <w:tcBorders>
              <w:top w:val="triple" w:sz="4" w:space="0" w:color="auto"/>
              <w:left w:val="single" w:sz="8" w:space="0" w:color="auto"/>
              <w:right w:val="single" w:sz="8" w:space="0" w:color="auto"/>
            </w:tcBorders>
            <w:textDirection w:val="btLr"/>
            <w:vAlign w:val="center"/>
          </w:tcPr>
          <w:p w14:paraId="5BB8D809" w14:textId="639CF509" w:rsidR="008144F0" w:rsidRPr="00700037" w:rsidRDefault="00490548" w:rsidP="00234A29">
            <w:pPr>
              <w:ind w:left="113" w:right="113"/>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Level</w:t>
            </w:r>
            <w:r w:rsidR="008144F0" w:rsidRPr="00700037">
              <w:rPr>
                <w:rFonts w:asciiTheme="minorHAnsi" w:eastAsia="Times New Roman" w:hAnsiTheme="minorHAnsi" w:cstheme="minorHAnsi"/>
                <w:sz w:val="22"/>
                <w:szCs w:val="22"/>
                <w:lang w:eastAsia="en-GB"/>
              </w:rPr>
              <w:t xml:space="preserve"> 3</w:t>
            </w:r>
          </w:p>
        </w:tc>
        <w:tc>
          <w:tcPr>
            <w:tcW w:w="7257" w:type="dxa"/>
            <w:tcBorders>
              <w:top w:val="triple" w:sz="4" w:space="0" w:color="auto"/>
              <w:left w:val="single" w:sz="8" w:space="0" w:color="auto"/>
              <w:bottom w:val="single" w:sz="8" w:space="0" w:color="auto"/>
              <w:right w:val="single" w:sz="4" w:space="0" w:color="auto"/>
            </w:tcBorders>
            <w:shd w:val="clear" w:color="auto" w:fill="auto"/>
            <w:hideMark/>
          </w:tcPr>
          <w:p w14:paraId="7F0EC070" w14:textId="77777777" w:rsidR="00E21FA2" w:rsidRPr="00700037" w:rsidRDefault="008144F0" w:rsidP="00234A29">
            <w:pPr>
              <w:rPr>
                <w:rFonts w:asciiTheme="minorHAnsi" w:eastAsia="Times New Roman" w:hAnsiTheme="minorHAnsi" w:cstheme="minorHAnsi"/>
                <w:color w:val="FF0000"/>
                <w:sz w:val="22"/>
                <w:szCs w:val="22"/>
                <w:lang w:eastAsia="en-GB"/>
              </w:rPr>
            </w:pPr>
            <w:r w:rsidRPr="00CA1354">
              <w:rPr>
                <w:rFonts w:asciiTheme="minorHAnsi" w:eastAsia="Times New Roman" w:hAnsiTheme="minorHAnsi" w:cstheme="minorHAnsi"/>
                <w:sz w:val="22"/>
                <w:szCs w:val="22"/>
                <w:lang w:eastAsia="en-GB"/>
              </w:rPr>
              <w:t>Writes unfamiliar words with increasing accuracy</w:t>
            </w:r>
          </w:p>
          <w:p w14:paraId="73394B34" w14:textId="709BD33E" w:rsidR="008A32FF" w:rsidRPr="00700037" w:rsidRDefault="008A32FF" w:rsidP="00234A29">
            <w:pPr>
              <w:rPr>
                <w:rFonts w:asciiTheme="minorHAnsi" w:eastAsia="Times New Roman" w:hAnsiTheme="minorHAnsi" w:cstheme="minorHAnsi"/>
                <w:color w:val="FF000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E21FA2"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1-21a</w:t>
            </w:r>
          </w:p>
          <w:p w14:paraId="28E363B7" w14:textId="1BE09C99" w:rsidR="008A32FF" w:rsidRPr="00700037" w:rsidRDefault="008A32FF"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E21FA2"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2-23a</w:t>
            </w:r>
          </w:p>
          <w:p w14:paraId="5BB8D80A" w14:textId="77777777" w:rsidR="008A32FF" w:rsidRPr="00700037" w:rsidRDefault="008A32FF" w:rsidP="00234A29">
            <w:pPr>
              <w:rPr>
                <w:rFonts w:asciiTheme="minorHAnsi" w:eastAsia="Times New Roman" w:hAnsiTheme="minorHAnsi" w:cstheme="minorHAnsi"/>
                <w:sz w:val="22"/>
                <w:szCs w:val="22"/>
                <w:lang w:eastAsia="en-GB"/>
              </w:rPr>
            </w:pPr>
          </w:p>
        </w:tc>
        <w:tc>
          <w:tcPr>
            <w:tcW w:w="736" w:type="dxa"/>
            <w:tcBorders>
              <w:top w:val="triple" w:sz="4" w:space="0" w:color="auto"/>
              <w:left w:val="single" w:sz="4" w:space="0" w:color="auto"/>
              <w:bottom w:val="single" w:sz="4" w:space="0" w:color="auto"/>
              <w:right w:val="single" w:sz="4" w:space="0" w:color="auto"/>
            </w:tcBorders>
          </w:tcPr>
          <w:p w14:paraId="5BB8D80B"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triple" w:sz="4" w:space="0" w:color="auto"/>
              <w:left w:val="nil"/>
              <w:bottom w:val="single" w:sz="4" w:space="0" w:color="auto"/>
              <w:right w:val="single" w:sz="8" w:space="0" w:color="auto"/>
            </w:tcBorders>
            <w:shd w:val="clear" w:color="auto" w:fill="auto"/>
            <w:hideMark/>
          </w:tcPr>
          <w:p w14:paraId="5BB8D80C"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12" w14:textId="77777777" w:rsidTr="00490548">
        <w:trPr>
          <w:trHeight w:val="296"/>
        </w:trPr>
        <w:tc>
          <w:tcPr>
            <w:tcW w:w="626" w:type="dxa"/>
            <w:vMerge/>
            <w:tcBorders>
              <w:left w:val="single" w:sz="8" w:space="0" w:color="auto"/>
              <w:right w:val="single" w:sz="8" w:space="0" w:color="auto"/>
            </w:tcBorders>
          </w:tcPr>
          <w:p w14:paraId="5BB8D80E"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4B4E7606"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Writes longer, more complex sentences independently (although may contain inaccuracies)</w:t>
            </w:r>
          </w:p>
          <w:p w14:paraId="132F3FCA" w14:textId="03E5BDD4" w:rsidR="000716A2" w:rsidRPr="00700037" w:rsidRDefault="000716A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D92B73"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w:t>
            </w:r>
          </w:p>
          <w:p w14:paraId="27188C67" w14:textId="76D4BBA1" w:rsidR="007F49DB" w:rsidRPr="00700037" w:rsidRDefault="000716A2"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D92B73"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2-22a</w:t>
            </w:r>
          </w:p>
          <w:p w14:paraId="5BB8D80F" w14:textId="77777777" w:rsidR="000716A2" w:rsidRPr="00700037" w:rsidRDefault="000716A2"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10"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11"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17" w14:textId="77777777" w:rsidTr="00490548">
        <w:trPr>
          <w:trHeight w:val="248"/>
        </w:trPr>
        <w:tc>
          <w:tcPr>
            <w:tcW w:w="626" w:type="dxa"/>
            <w:vMerge/>
            <w:tcBorders>
              <w:left w:val="single" w:sz="8" w:space="0" w:color="auto"/>
              <w:right w:val="single" w:sz="8" w:space="0" w:color="auto"/>
            </w:tcBorders>
          </w:tcPr>
          <w:p w14:paraId="5BB8D813"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57671AE2"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Writes a longer text with paragraphing supported by e.g. writing frames, word banks etc.</w:t>
            </w:r>
          </w:p>
          <w:p w14:paraId="67ECFF29" w14:textId="3B2A6D13" w:rsidR="007F49DB" w:rsidRPr="00700037" w:rsidRDefault="00AD23F0"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D92B73"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2-22a</w:t>
            </w:r>
          </w:p>
          <w:p w14:paraId="5BB8D814" w14:textId="77777777" w:rsidR="00AD23F0" w:rsidRPr="00700037" w:rsidRDefault="00AD23F0"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15"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16"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1C" w14:textId="77777777" w:rsidTr="00490548">
        <w:trPr>
          <w:trHeight w:val="328"/>
        </w:trPr>
        <w:tc>
          <w:tcPr>
            <w:tcW w:w="626" w:type="dxa"/>
            <w:vMerge/>
            <w:tcBorders>
              <w:left w:val="single" w:sz="8" w:space="0" w:color="auto"/>
              <w:right w:val="single" w:sz="8" w:space="0" w:color="auto"/>
            </w:tcBorders>
          </w:tcPr>
          <w:p w14:paraId="5BB8D818"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654D93C2"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Uses more complex and subject-specific vocabulary</w:t>
            </w:r>
          </w:p>
          <w:p w14:paraId="439812B6" w14:textId="7678A0C9" w:rsidR="009C1C7B" w:rsidRPr="00700037" w:rsidRDefault="00DF6423"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E328DA" w:rsidRPr="00700037">
              <w:rPr>
                <w:rFonts w:asciiTheme="minorHAnsi" w:eastAsia="Times New Roman" w:hAnsiTheme="minorHAnsi" w:cstheme="minorHAnsi"/>
                <w:b/>
                <w:bCs/>
                <w:color w:val="0070C0"/>
                <w:sz w:val="22"/>
                <w:szCs w:val="22"/>
                <w:lang w:eastAsia="en-GB"/>
              </w:rPr>
              <w:t xml:space="preserve"> - </w:t>
            </w:r>
            <w:r w:rsidR="009C1C7B" w:rsidRPr="00700037">
              <w:rPr>
                <w:rFonts w:asciiTheme="minorHAnsi" w:eastAsia="Times New Roman" w:hAnsiTheme="minorHAnsi" w:cstheme="minorHAnsi"/>
                <w:color w:val="0070C0"/>
                <w:sz w:val="22"/>
                <w:szCs w:val="22"/>
                <w:lang w:eastAsia="en-GB"/>
              </w:rPr>
              <w:t>LIT 1-22a, 1-23a</w:t>
            </w:r>
          </w:p>
          <w:p w14:paraId="5BB8D819" w14:textId="77777777" w:rsidR="008A32FF" w:rsidRPr="00700037" w:rsidRDefault="008A32FF"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1A"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1B"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21" w14:textId="77777777" w:rsidTr="00490548">
        <w:trPr>
          <w:trHeight w:val="280"/>
        </w:trPr>
        <w:tc>
          <w:tcPr>
            <w:tcW w:w="626" w:type="dxa"/>
            <w:vMerge/>
            <w:tcBorders>
              <w:left w:val="single" w:sz="8" w:space="0" w:color="auto"/>
              <w:right w:val="single" w:sz="8" w:space="0" w:color="auto"/>
            </w:tcBorders>
          </w:tcPr>
          <w:p w14:paraId="5BB8D81D"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2F94530C" w14:textId="77777777" w:rsidR="008144F0" w:rsidRPr="00CA1354" w:rsidRDefault="008144F0" w:rsidP="00234A29">
            <w:pPr>
              <w:rPr>
                <w:rFonts w:asciiTheme="minorHAnsi" w:eastAsia="Times New Roman" w:hAnsiTheme="minorHAnsi" w:cstheme="minorHAnsi"/>
                <w:sz w:val="22"/>
                <w:szCs w:val="22"/>
                <w:lang w:eastAsia="en-GB"/>
              </w:rPr>
            </w:pPr>
            <w:r w:rsidRPr="00CA1354">
              <w:rPr>
                <w:rFonts w:asciiTheme="minorHAnsi" w:eastAsia="Times New Roman" w:hAnsiTheme="minorHAnsi" w:cstheme="minorHAnsi"/>
                <w:sz w:val="22"/>
                <w:szCs w:val="22"/>
                <w:lang w:eastAsia="en-GB"/>
              </w:rPr>
              <w:t xml:space="preserve">Uses a wider range of punctuation accurately </w:t>
            </w:r>
          </w:p>
          <w:p w14:paraId="0CE5239B" w14:textId="0FE61978" w:rsidR="008A32FF" w:rsidRPr="00700037" w:rsidRDefault="009F704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4E042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w:t>
            </w:r>
          </w:p>
          <w:p w14:paraId="1A787D27" w14:textId="786D1AC4" w:rsidR="007F49DB" w:rsidRPr="00700037" w:rsidRDefault="009F704B"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4E0424"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2-22a</w:t>
            </w:r>
          </w:p>
          <w:p w14:paraId="5BB8D81E" w14:textId="40EFCD30" w:rsidR="009F704B" w:rsidRPr="00700037" w:rsidRDefault="009F704B"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1F"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20"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26" w14:textId="77777777" w:rsidTr="00490548">
        <w:trPr>
          <w:trHeight w:val="232"/>
        </w:trPr>
        <w:tc>
          <w:tcPr>
            <w:tcW w:w="626" w:type="dxa"/>
            <w:vMerge/>
            <w:tcBorders>
              <w:left w:val="single" w:sz="8" w:space="0" w:color="auto"/>
              <w:right w:val="single" w:sz="8" w:space="0" w:color="auto"/>
            </w:tcBorders>
          </w:tcPr>
          <w:p w14:paraId="5BB8D822"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35160532" w14:textId="0CA8B862" w:rsidR="007F49DB" w:rsidRPr="00610777" w:rsidRDefault="008144F0" w:rsidP="00234A29">
            <w:pPr>
              <w:rPr>
                <w:rFonts w:asciiTheme="minorHAnsi" w:eastAsia="Times New Roman" w:hAnsiTheme="minorHAnsi" w:cstheme="minorHAnsi"/>
                <w:sz w:val="22"/>
                <w:szCs w:val="22"/>
                <w:lang w:eastAsia="en-GB"/>
              </w:rPr>
            </w:pPr>
            <w:r w:rsidRPr="00610777">
              <w:rPr>
                <w:rFonts w:asciiTheme="minorHAnsi" w:eastAsia="Times New Roman" w:hAnsiTheme="minorHAnsi" w:cstheme="minorHAnsi"/>
                <w:sz w:val="22"/>
                <w:szCs w:val="22"/>
                <w:lang w:eastAsia="en-GB"/>
              </w:rPr>
              <w:t>Uses plurals, articles, pronouns and prepositions more consistently</w:t>
            </w:r>
          </w:p>
          <w:p w14:paraId="5BB8D823" w14:textId="77777777" w:rsidR="000E3796" w:rsidRPr="00700037" w:rsidRDefault="000E3796"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24"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25"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2B" w14:textId="77777777" w:rsidTr="00490548">
        <w:trPr>
          <w:trHeight w:val="271"/>
        </w:trPr>
        <w:tc>
          <w:tcPr>
            <w:tcW w:w="626" w:type="dxa"/>
            <w:vMerge/>
            <w:tcBorders>
              <w:left w:val="single" w:sz="8" w:space="0" w:color="auto"/>
              <w:right w:val="single" w:sz="8" w:space="0" w:color="auto"/>
            </w:tcBorders>
          </w:tcPr>
          <w:p w14:paraId="5BB8D827"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195E3BA5" w14:textId="77777777" w:rsidR="008144F0" w:rsidRPr="00610777" w:rsidRDefault="008144F0" w:rsidP="00234A29">
            <w:pPr>
              <w:rPr>
                <w:rFonts w:asciiTheme="minorHAnsi" w:eastAsia="Times New Roman" w:hAnsiTheme="minorHAnsi" w:cstheme="minorHAnsi"/>
                <w:sz w:val="22"/>
                <w:szCs w:val="22"/>
                <w:lang w:eastAsia="en-GB"/>
              </w:rPr>
            </w:pPr>
            <w:r w:rsidRPr="00610777">
              <w:rPr>
                <w:rFonts w:asciiTheme="minorHAnsi" w:eastAsia="Times New Roman" w:hAnsiTheme="minorHAnsi" w:cstheme="minorHAnsi"/>
                <w:sz w:val="22"/>
                <w:szCs w:val="22"/>
                <w:lang w:eastAsia="en-GB"/>
              </w:rPr>
              <w:t xml:space="preserve">Uses present simple and continuous tenses </w:t>
            </w:r>
          </w:p>
          <w:p w14:paraId="090EE890" w14:textId="4480E978" w:rsidR="00B349AC" w:rsidRPr="00700037" w:rsidRDefault="006E67F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AF541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BB8D828" w14:textId="77777777" w:rsidR="000E3796" w:rsidRPr="00700037" w:rsidRDefault="000E3796"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29"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2A"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30" w14:textId="77777777" w:rsidTr="00490548">
        <w:trPr>
          <w:trHeight w:val="237"/>
        </w:trPr>
        <w:tc>
          <w:tcPr>
            <w:tcW w:w="626" w:type="dxa"/>
            <w:vMerge/>
            <w:tcBorders>
              <w:left w:val="single" w:sz="8" w:space="0" w:color="auto"/>
              <w:right w:val="single" w:sz="8" w:space="0" w:color="auto"/>
            </w:tcBorders>
          </w:tcPr>
          <w:p w14:paraId="5BB8D82C"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079CC47A" w14:textId="77777777" w:rsidR="008144F0" w:rsidRPr="00610777" w:rsidRDefault="008144F0" w:rsidP="00234A29">
            <w:pPr>
              <w:rPr>
                <w:rFonts w:asciiTheme="minorHAnsi" w:eastAsia="Times New Roman" w:hAnsiTheme="minorHAnsi" w:cstheme="minorHAnsi"/>
                <w:sz w:val="22"/>
                <w:szCs w:val="22"/>
                <w:lang w:eastAsia="en-GB"/>
              </w:rPr>
            </w:pPr>
            <w:r w:rsidRPr="00610777">
              <w:rPr>
                <w:rFonts w:asciiTheme="minorHAnsi" w:eastAsia="Times New Roman" w:hAnsiTheme="minorHAnsi" w:cstheme="minorHAnsi"/>
                <w:sz w:val="22"/>
                <w:szCs w:val="22"/>
                <w:lang w:eastAsia="en-GB"/>
              </w:rPr>
              <w:t>Uses past simple tense including many irregular verbs</w:t>
            </w:r>
          </w:p>
          <w:p w14:paraId="452C6562" w14:textId="01E34C6D" w:rsidR="006E67F7" w:rsidRPr="00700037" w:rsidRDefault="006E67F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AF5417"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BB8D82D" w14:textId="77777777" w:rsidR="000E3796" w:rsidRPr="00700037" w:rsidRDefault="000E3796"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2E"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2F"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35" w14:textId="77777777" w:rsidTr="00490548">
        <w:trPr>
          <w:trHeight w:val="330"/>
        </w:trPr>
        <w:tc>
          <w:tcPr>
            <w:tcW w:w="626" w:type="dxa"/>
            <w:vMerge/>
            <w:tcBorders>
              <w:left w:val="single" w:sz="8" w:space="0" w:color="auto"/>
              <w:right w:val="single" w:sz="8" w:space="0" w:color="auto"/>
            </w:tcBorders>
          </w:tcPr>
          <w:p w14:paraId="5BB8D831"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030524F0" w14:textId="77777777" w:rsidR="008144F0" w:rsidRPr="00610777" w:rsidRDefault="008144F0" w:rsidP="00234A29">
            <w:pPr>
              <w:rPr>
                <w:rFonts w:asciiTheme="minorHAnsi" w:eastAsia="Times New Roman" w:hAnsiTheme="minorHAnsi" w:cstheme="minorHAnsi"/>
                <w:sz w:val="22"/>
                <w:szCs w:val="22"/>
                <w:lang w:eastAsia="en-GB"/>
              </w:rPr>
            </w:pPr>
            <w:r w:rsidRPr="00610777">
              <w:rPr>
                <w:rFonts w:asciiTheme="minorHAnsi" w:eastAsia="Times New Roman" w:hAnsiTheme="minorHAnsi" w:cstheme="minorHAnsi"/>
                <w:sz w:val="22"/>
                <w:szCs w:val="22"/>
                <w:lang w:eastAsia="en-GB"/>
              </w:rPr>
              <w:t>Beginning to use a wider range of tenses</w:t>
            </w:r>
          </w:p>
          <w:p w14:paraId="324EE9D8" w14:textId="3E090934" w:rsidR="00973BD7" w:rsidRPr="00700037" w:rsidRDefault="006E67F7"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2B3F80"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1-22a, 1-23a</w:t>
            </w:r>
          </w:p>
          <w:p w14:paraId="5BB8D832" w14:textId="77777777" w:rsidR="000E3796" w:rsidRPr="00700037" w:rsidRDefault="000E3796" w:rsidP="00234A29">
            <w:pPr>
              <w:rPr>
                <w:rFonts w:asciiTheme="minorHAnsi" w:eastAsia="Times New Roman" w:hAnsiTheme="minorHAnsi" w:cstheme="minorHAnsi"/>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33"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34"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r w:rsidR="008144F0" w:rsidRPr="00700037" w14:paraId="5BB8D83A" w14:textId="77777777" w:rsidTr="00490548">
        <w:trPr>
          <w:trHeight w:val="750"/>
        </w:trPr>
        <w:tc>
          <w:tcPr>
            <w:tcW w:w="626" w:type="dxa"/>
            <w:vMerge/>
            <w:tcBorders>
              <w:left w:val="single" w:sz="8" w:space="0" w:color="auto"/>
              <w:right w:val="single" w:sz="8" w:space="0" w:color="auto"/>
            </w:tcBorders>
          </w:tcPr>
          <w:p w14:paraId="5BB8D836" w14:textId="77777777" w:rsidR="008144F0" w:rsidRPr="00700037" w:rsidRDefault="008144F0" w:rsidP="00234A29">
            <w:pPr>
              <w:rPr>
                <w:rFonts w:asciiTheme="minorHAnsi" w:eastAsia="Times New Roman" w:hAnsiTheme="minorHAnsi" w:cstheme="minorHAnsi"/>
                <w:sz w:val="22"/>
                <w:szCs w:val="22"/>
                <w:lang w:eastAsia="en-GB"/>
              </w:rPr>
            </w:pPr>
          </w:p>
        </w:tc>
        <w:tc>
          <w:tcPr>
            <w:tcW w:w="7257" w:type="dxa"/>
            <w:tcBorders>
              <w:top w:val="nil"/>
              <w:left w:val="single" w:sz="8" w:space="0" w:color="auto"/>
              <w:bottom w:val="single" w:sz="8" w:space="0" w:color="auto"/>
              <w:right w:val="single" w:sz="4" w:space="0" w:color="auto"/>
            </w:tcBorders>
            <w:shd w:val="clear" w:color="auto" w:fill="auto"/>
            <w:hideMark/>
          </w:tcPr>
          <w:p w14:paraId="7A07EC64" w14:textId="77777777" w:rsidR="008144F0" w:rsidRPr="00610777" w:rsidRDefault="008144F0" w:rsidP="00234A29">
            <w:pPr>
              <w:rPr>
                <w:rFonts w:asciiTheme="minorHAnsi" w:eastAsia="Times New Roman" w:hAnsiTheme="minorHAnsi" w:cstheme="minorHAnsi"/>
                <w:sz w:val="22"/>
                <w:szCs w:val="22"/>
                <w:lang w:eastAsia="en-GB"/>
              </w:rPr>
            </w:pPr>
            <w:r w:rsidRPr="00610777">
              <w:rPr>
                <w:rFonts w:asciiTheme="minorHAnsi" w:eastAsia="Times New Roman" w:hAnsiTheme="minorHAnsi" w:cstheme="minorHAnsi"/>
                <w:sz w:val="22"/>
                <w:szCs w:val="22"/>
                <w:lang w:eastAsia="en-GB"/>
              </w:rPr>
              <w:t>Self- corrects writing</w:t>
            </w:r>
          </w:p>
          <w:p w14:paraId="16933B01" w14:textId="43860318" w:rsidR="00AD23F0" w:rsidRPr="00700037" w:rsidRDefault="00AD23F0"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2B3F80"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1-23a</w:t>
            </w:r>
          </w:p>
          <w:p w14:paraId="6A6D21C1" w14:textId="28E7866B" w:rsidR="00AD23F0" w:rsidRPr="00700037" w:rsidRDefault="00AD23F0" w:rsidP="00234A29">
            <w:pPr>
              <w:rPr>
                <w:rFonts w:asciiTheme="minorHAnsi" w:eastAsia="Times New Roman" w:hAnsiTheme="minorHAnsi" w:cstheme="minorHAnsi"/>
                <w:b/>
                <w:bCs/>
                <w:color w:val="0070C0"/>
                <w:sz w:val="22"/>
                <w:szCs w:val="22"/>
                <w:lang w:eastAsia="en-GB"/>
              </w:rPr>
            </w:pPr>
            <w:r w:rsidRPr="00700037">
              <w:rPr>
                <w:rFonts w:asciiTheme="minorHAnsi" w:eastAsia="Times New Roman" w:hAnsiTheme="minorHAnsi" w:cstheme="minorHAnsi"/>
                <w:b/>
                <w:bCs/>
                <w:color w:val="0070C0"/>
                <w:sz w:val="22"/>
                <w:szCs w:val="22"/>
                <w:lang w:eastAsia="en-GB"/>
              </w:rPr>
              <w:t>Tools for Writing</w:t>
            </w:r>
            <w:r w:rsidR="002B3F80" w:rsidRPr="00700037">
              <w:rPr>
                <w:rFonts w:asciiTheme="minorHAnsi" w:eastAsia="Times New Roman" w:hAnsiTheme="minorHAnsi" w:cstheme="minorHAnsi"/>
                <w:b/>
                <w:bCs/>
                <w:color w:val="0070C0"/>
                <w:sz w:val="22"/>
                <w:szCs w:val="22"/>
                <w:lang w:eastAsia="en-GB"/>
              </w:rPr>
              <w:t xml:space="preserve"> - </w:t>
            </w:r>
            <w:r w:rsidRPr="00700037">
              <w:rPr>
                <w:rFonts w:asciiTheme="minorHAnsi" w:eastAsia="Times New Roman" w:hAnsiTheme="minorHAnsi" w:cstheme="minorHAnsi"/>
                <w:color w:val="0070C0"/>
                <w:sz w:val="22"/>
                <w:szCs w:val="22"/>
                <w:lang w:eastAsia="en-GB"/>
              </w:rPr>
              <w:t>LIT 2-23a</w:t>
            </w:r>
          </w:p>
          <w:p w14:paraId="7B61B8B7" w14:textId="77777777" w:rsidR="007F49DB" w:rsidRPr="00700037" w:rsidRDefault="007F49DB" w:rsidP="00234A29">
            <w:pPr>
              <w:rPr>
                <w:rFonts w:asciiTheme="minorHAnsi" w:eastAsia="Times New Roman" w:hAnsiTheme="minorHAnsi" w:cstheme="minorHAnsi"/>
                <w:color w:val="0070C0"/>
                <w:sz w:val="22"/>
                <w:szCs w:val="22"/>
                <w:lang w:eastAsia="en-GB"/>
              </w:rPr>
            </w:pPr>
          </w:p>
          <w:p w14:paraId="5BB8D837" w14:textId="3C9A8A83" w:rsidR="00AD23F0" w:rsidRPr="00700037" w:rsidRDefault="00AD23F0" w:rsidP="00234A29">
            <w:pPr>
              <w:rPr>
                <w:rFonts w:asciiTheme="minorHAnsi" w:eastAsia="Times New Roman" w:hAnsiTheme="minorHAnsi" w:cstheme="minorHAnsi"/>
                <w:color w:val="0070C0"/>
                <w:sz w:val="22"/>
                <w:szCs w:val="22"/>
                <w:lang w:eastAsia="en-GB"/>
              </w:rPr>
            </w:pPr>
          </w:p>
        </w:tc>
        <w:tc>
          <w:tcPr>
            <w:tcW w:w="736" w:type="dxa"/>
            <w:tcBorders>
              <w:top w:val="single" w:sz="4" w:space="0" w:color="auto"/>
              <w:left w:val="single" w:sz="4" w:space="0" w:color="auto"/>
              <w:bottom w:val="single" w:sz="4" w:space="0" w:color="auto"/>
              <w:right w:val="single" w:sz="4" w:space="0" w:color="auto"/>
            </w:tcBorders>
          </w:tcPr>
          <w:p w14:paraId="5BB8D838" w14:textId="77777777" w:rsidR="008144F0" w:rsidRPr="00700037" w:rsidRDefault="008144F0" w:rsidP="00234A29">
            <w:pPr>
              <w:jc w:val="center"/>
              <w:rPr>
                <w:rFonts w:asciiTheme="minorHAnsi" w:eastAsia="Times New Roman" w:hAnsiTheme="minorHAnsi" w:cstheme="minorHAnsi"/>
                <w:sz w:val="22"/>
                <w:szCs w:val="22"/>
                <w:lang w:eastAsia="en-GB"/>
              </w:rPr>
            </w:pPr>
          </w:p>
        </w:tc>
        <w:tc>
          <w:tcPr>
            <w:tcW w:w="1415" w:type="dxa"/>
            <w:tcBorders>
              <w:top w:val="nil"/>
              <w:left w:val="nil"/>
              <w:bottom w:val="single" w:sz="4" w:space="0" w:color="auto"/>
              <w:right w:val="single" w:sz="8" w:space="0" w:color="auto"/>
            </w:tcBorders>
            <w:shd w:val="clear" w:color="auto" w:fill="auto"/>
            <w:hideMark/>
          </w:tcPr>
          <w:p w14:paraId="5BB8D839" w14:textId="77777777" w:rsidR="008144F0" w:rsidRPr="00700037" w:rsidRDefault="008144F0" w:rsidP="00234A29">
            <w:pPr>
              <w:jc w:val="center"/>
              <w:rPr>
                <w:rFonts w:asciiTheme="minorHAnsi" w:eastAsia="Times New Roman" w:hAnsiTheme="minorHAnsi" w:cstheme="minorHAnsi"/>
                <w:sz w:val="22"/>
                <w:szCs w:val="22"/>
                <w:lang w:eastAsia="en-GB"/>
              </w:rPr>
            </w:pPr>
            <w:r w:rsidRPr="00700037">
              <w:rPr>
                <w:rFonts w:asciiTheme="minorHAnsi" w:eastAsia="Times New Roman" w:hAnsiTheme="minorHAnsi" w:cstheme="minorHAnsi"/>
                <w:sz w:val="22"/>
                <w:szCs w:val="22"/>
                <w:lang w:eastAsia="en-GB"/>
              </w:rPr>
              <w:t> </w:t>
            </w:r>
          </w:p>
        </w:tc>
      </w:tr>
    </w:tbl>
    <w:p w14:paraId="5BB8D863" w14:textId="77777777" w:rsidR="008144F0" w:rsidRPr="00700037" w:rsidRDefault="008144F0" w:rsidP="00234A29">
      <w:pPr>
        <w:tabs>
          <w:tab w:val="left" w:pos="7470"/>
        </w:tabs>
        <w:rPr>
          <w:rFonts w:asciiTheme="minorHAnsi" w:hAnsiTheme="minorHAnsi" w:cstheme="minorHAnsi"/>
          <w:sz w:val="22"/>
          <w:szCs w:val="22"/>
        </w:rPr>
      </w:pPr>
    </w:p>
    <w:sectPr w:rsidR="008144F0" w:rsidRPr="00700037" w:rsidSect="008144F0">
      <w:headerReference w:type="default" r:id="rId12"/>
      <w:footerReference w:type="even" r:id="rId13"/>
      <w:footerReference w:type="default" r:id="rId14"/>
      <w:headerReference w:type="first" r:id="rId15"/>
      <w:pgSz w:w="11901" w:h="16840"/>
      <w:pgMar w:top="1843" w:right="1977" w:bottom="851" w:left="851" w:header="709"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1A37" w14:textId="77777777" w:rsidR="00937EDA" w:rsidRDefault="00937EDA">
      <w:pPr>
        <w:spacing w:before="0" w:after="0"/>
      </w:pPr>
      <w:r>
        <w:separator/>
      </w:r>
    </w:p>
  </w:endnote>
  <w:endnote w:type="continuationSeparator" w:id="0">
    <w:p w14:paraId="4683A84F" w14:textId="77777777" w:rsidR="00937EDA" w:rsidRDefault="00937E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Medium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869" w14:textId="77777777" w:rsidR="00A72D5A" w:rsidRDefault="00A72D5A" w:rsidP="00EA57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8D86A" w14:textId="77777777" w:rsidR="00A72D5A" w:rsidRDefault="00A72D5A" w:rsidP="002D1E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755323"/>
      <w:docPartObj>
        <w:docPartGallery w:val="Page Numbers (Bottom of Page)"/>
        <w:docPartUnique/>
      </w:docPartObj>
    </w:sdtPr>
    <w:sdtEndPr>
      <w:rPr>
        <w:noProof/>
      </w:rPr>
    </w:sdtEndPr>
    <w:sdtContent>
      <w:p w14:paraId="4A33A055" w14:textId="77777777" w:rsidR="009D6E59" w:rsidRPr="009D6E59" w:rsidRDefault="009D6E59" w:rsidP="009D6E59">
        <w:pPr>
          <w:pStyle w:val="Footer"/>
          <w:jc w:val="center"/>
          <w:rPr>
            <w:rFonts w:asciiTheme="minorHAnsi" w:eastAsiaTheme="minorHAnsi" w:hAnsiTheme="minorHAnsi" w:cstheme="minorBidi"/>
            <w:sz w:val="22"/>
            <w:szCs w:val="22"/>
          </w:rPr>
        </w:pPr>
        <w:r w:rsidRPr="009D6E59">
          <w:rPr>
            <w:rFonts w:asciiTheme="minorHAnsi" w:eastAsiaTheme="minorHAnsi" w:hAnsiTheme="minorHAnsi" w:cstheme="minorBidi"/>
            <w:sz w:val="22"/>
            <w:szCs w:val="22"/>
          </w:rPr>
          <w:t>Supporting Learners Service - EAL Support Service - 2025</w:t>
        </w:r>
      </w:p>
      <w:p w14:paraId="5BB8D86C" w14:textId="399ABE83" w:rsidR="00A72D5A" w:rsidRDefault="00000000" w:rsidP="009D6E59">
        <w:pPr>
          <w:pStyle w:val="Footer"/>
          <w:jc w:val="right"/>
        </w:pPr>
      </w:p>
    </w:sdtContent>
  </w:sdt>
  <w:p w14:paraId="5BB8D86D" w14:textId="77777777" w:rsidR="00A72D5A" w:rsidRPr="00502DE6" w:rsidRDefault="00A72D5A" w:rsidP="00502DE6">
    <w:pPr>
      <w:pStyle w:val="Footer"/>
      <w:tabs>
        <w:tab w:val="clear" w:pos="4320"/>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688E" w14:textId="77777777" w:rsidR="00937EDA" w:rsidRDefault="00937EDA">
      <w:pPr>
        <w:spacing w:before="0" w:after="0"/>
      </w:pPr>
      <w:r>
        <w:separator/>
      </w:r>
    </w:p>
  </w:footnote>
  <w:footnote w:type="continuationSeparator" w:id="0">
    <w:p w14:paraId="7399DBC9" w14:textId="77777777" w:rsidR="00937EDA" w:rsidRDefault="00937E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868" w14:textId="5AD09C5F" w:rsidR="00A72D5A" w:rsidRDefault="00C50866" w:rsidP="00C50866">
    <w:pPr>
      <w:pStyle w:val="Header"/>
    </w:pPr>
    <w:r>
      <w:rPr>
        <w:noProof/>
      </w:rPr>
      <w:drawing>
        <wp:anchor distT="0" distB="0" distL="114300" distR="114300" simplePos="0" relativeHeight="251660288" behindDoc="1" locked="0" layoutInCell="1" allowOverlap="1" wp14:anchorId="5059951F" wp14:editId="186DB0E6">
          <wp:simplePos x="0" y="0"/>
          <wp:positionH relativeFrom="margin">
            <wp:posOffset>-635</wp:posOffset>
          </wp:positionH>
          <wp:positionV relativeFrom="paragraph">
            <wp:posOffset>-354965</wp:posOffset>
          </wp:positionV>
          <wp:extent cx="6616700" cy="1139825"/>
          <wp:effectExtent l="0" t="0" r="0" b="3175"/>
          <wp:wrapTight wrapText="bothSides">
            <wp:wrapPolygon edited="0">
              <wp:start x="0" y="0"/>
              <wp:lineTo x="0" y="18411"/>
              <wp:lineTo x="1803" y="21299"/>
              <wp:lineTo x="2923" y="21299"/>
              <wp:lineTo x="21517" y="18050"/>
              <wp:lineTo x="21517" y="0"/>
              <wp:lineTo x="0" y="0"/>
            </wp:wrapPolygon>
          </wp:wrapTight>
          <wp:docPr id="162343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0" cy="11398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86E" w14:textId="77777777" w:rsidR="00A72D5A" w:rsidRDefault="00A72D5A" w:rsidP="00AE5778">
    <w:pPr>
      <w:pStyle w:val="Header"/>
    </w:pPr>
    <w:r>
      <w:rPr>
        <w:noProof/>
        <w:lang w:eastAsia="en-GB"/>
      </w:rPr>
      <mc:AlternateContent>
        <mc:Choice Requires="wps">
          <w:drawing>
            <wp:anchor distT="0" distB="0" distL="114300" distR="114300" simplePos="0" relativeHeight="251659264" behindDoc="0" locked="0" layoutInCell="1" allowOverlap="1" wp14:anchorId="5BB8D876" wp14:editId="5BB8D877">
              <wp:simplePos x="0" y="0"/>
              <wp:positionH relativeFrom="column">
                <wp:posOffset>8223885</wp:posOffset>
              </wp:positionH>
              <wp:positionV relativeFrom="paragraph">
                <wp:posOffset>-333375</wp:posOffset>
              </wp:positionV>
              <wp:extent cx="1459865" cy="838200"/>
              <wp:effectExtent l="3810" t="0" r="317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D87F" w14:textId="77777777" w:rsidR="00A72D5A" w:rsidRDefault="00A72D5A" w:rsidP="00AE5778">
                          <w:r>
                            <w:rPr>
                              <w:noProof/>
                              <w:lang w:eastAsia="en-GB"/>
                            </w:rPr>
                            <w:drawing>
                              <wp:inline distT="0" distB="0" distL="0" distR="0" wp14:anchorId="5BB8D886" wp14:editId="5BB8D887">
                                <wp:extent cx="1257300" cy="571500"/>
                                <wp:effectExtent l="0" t="0" r="0" b="0"/>
                                <wp:docPr id="17" name="Picture 5"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_Logo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8D876" id="_x0000_t202" coordsize="21600,21600" o:spt="202" path="m,l,21600r21600,l21600,xe">
              <v:stroke joinstyle="miter"/>
              <v:path gradientshapeok="t" o:connecttype="rect"/>
            </v:shapetype>
            <v:shape id="Text Box 12" o:spid="_x0000_s1026" type="#_x0000_t202" style="position:absolute;margin-left:647.55pt;margin-top:-26.25pt;width:114.95pt;height: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IE2AEAAJ8DAAAOAAAAZHJzL2Uyb0RvYy54bWysU9GO0zAQfEfiHyy/07RH79SLmp6OOxUh&#10;HRzSwQc4jpNYJF5r121Svp610/YKvCFeLK/tzM7MTtZ3Y9+JvUGy4Aq5mM2lME5DZV1TyO/ftu9W&#10;UlBQrlIdOFPIgyF5t3n7Zj343FxBC11lUDCIo3zwhWxD8HmWkW5Nr2gG3ji+rAF7FbjEJqtQDYze&#10;d9nVfH6TDYCVR9CGiE8fp0u5Sfh1bXR4rmsyQXSFZG4hrZjWMq7ZZq3yBpVvrT7SUP/AolfWcdMz&#10;1KMKSuzQ/gXVW41AUIeZhj6DurbaJA2sZjH/Q81Lq7xJWtgc8meb6P/B6i/7F/8VRRg/wMgDTCLI&#10;P4H+QcLBQ6tcY+4RYWiNqrjxIlqWDZ7y46fRasopgpTDZ6h4yGoXIAGNNfbRFdYpGJ0HcDibbsYg&#10;dGy5vL5d3VxLoflu9X7FU00tVH762iOFjwZ6ETeFRB5qQlf7JwqRjcpPT2IzB1vbdWmwnfvtgB/G&#10;k8Q+Ep6oh7Ec+XVUUUJ1YB0IU04417xpAX9KMXBGCuk4xFJ0nxw7cbtYLmOkLgu8LMrLQjnNQIUM&#10;UkzbhzDFcOfRNi33OXl/z+5tbRL2yunImlOQ9B4TG2N2WadXr//V5hcAAAD//wMAUEsDBBQABgAI&#10;AAAAIQAJZdFz4AAAAAwBAAAPAAAAZHJzL2Rvd25yZXYueG1sTI89T8MwEIZ3JP6DdUgsqHUakUJD&#10;nKogwUSFKAyMbnw4EfE5sp02/HuuU9nu1T16P6r15HpxwBA7TwoW8wwEUuNNR1bB58fz7B5ETJqM&#10;7j2hgl+MsK4vLypdGn+kdzzskhVsQrHUCtqUhlLK2LTodJz7AYl/3z44nVgGK03QRzZ3vcyzbCmd&#10;7ogTWj3gU4vNz250CsK4tbdh6bab3n9l8eZFPtrXN6Wur6bNA4iEUzrDcKrP1aHmTns/komiZ52v&#10;igWzCmZFXoA4IXzwvr2Cu1UBsq7k/xH1HwAAAP//AwBQSwECLQAUAAYACAAAACEAtoM4kv4AAADh&#10;AQAAEwAAAAAAAAAAAAAAAAAAAAAAW0NvbnRlbnRfVHlwZXNdLnhtbFBLAQItABQABgAIAAAAIQA4&#10;/SH/1gAAAJQBAAALAAAAAAAAAAAAAAAAAC8BAABfcmVscy8ucmVsc1BLAQItABQABgAIAAAAIQC9&#10;ejIE2AEAAJ8DAAAOAAAAAAAAAAAAAAAAAC4CAABkcnMvZTJvRG9jLnhtbFBLAQItABQABgAIAAAA&#10;IQAJZdFz4AAAAAwBAAAPAAAAAAAAAAAAAAAAADIEAABkcnMvZG93bnJldi54bWxQSwUGAAAAAAQA&#10;BADzAAAAPwUAAAAA&#10;" filled="f" stroked="f">
              <v:textbox style="mso-fit-shape-to-text:t" inset=",7.2pt,,7.2pt">
                <w:txbxContent>
                  <w:p w14:paraId="5BB8D87F" w14:textId="77777777" w:rsidR="00A72D5A" w:rsidRDefault="00A72D5A" w:rsidP="00AE5778">
                    <w:r>
                      <w:rPr>
                        <w:noProof/>
                        <w:lang w:eastAsia="en-GB"/>
                      </w:rPr>
                      <w:drawing>
                        <wp:inline distT="0" distB="0" distL="0" distR="0" wp14:anchorId="5BB8D886" wp14:editId="5BB8D887">
                          <wp:extent cx="1257300" cy="571500"/>
                          <wp:effectExtent l="0" t="0" r="0" b="0"/>
                          <wp:docPr id="17" name="Picture 5"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_Logo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BB8D878" wp14:editId="5BB8D879">
              <wp:simplePos x="0" y="0"/>
              <wp:positionH relativeFrom="column">
                <wp:posOffset>654050</wp:posOffset>
              </wp:positionH>
              <wp:positionV relativeFrom="paragraph">
                <wp:posOffset>-219075</wp:posOffset>
              </wp:positionV>
              <wp:extent cx="3429000" cy="68580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D880" w14:textId="77777777" w:rsidR="00A72D5A" w:rsidRPr="00AE5778" w:rsidRDefault="00A72D5A" w:rsidP="00AE5778">
                          <w:pPr>
                            <w:rPr>
                              <w:color w:val="FFFFFF"/>
                              <w:sz w:val="28"/>
                              <w:szCs w:val="28"/>
                            </w:rPr>
                          </w:pPr>
                          <w:r w:rsidRPr="00AE5778">
                            <w:rPr>
                              <w:b/>
                              <w:color w:val="FFFFFF"/>
                              <w:sz w:val="28"/>
                              <w:szCs w:val="28"/>
                            </w:rPr>
                            <w:t>Education &amp; Children’s Services</w:t>
                          </w:r>
                          <w:r w:rsidRPr="00AE5778">
                            <w:rPr>
                              <w:color w:val="FFFFFF"/>
                              <w:sz w:val="28"/>
                              <w:szCs w:val="28"/>
                            </w:rPr>
                            <w:br/>
                            <w:t>Improving life chances for all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D878" id="Text Box 11" o:spid="_x0000_s1027" type="#_x0000_t202" style="position:absolute;margin-left:51.5pt;margin-top:-17.25pt;width:27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33AEAAKgDAAAOAAAAZHJzL2Uyb0RvYy54bWysU8Fu2zAMvQ/YPwi6L3ayrEiNOEXXosOA&#10;bh3Q7QNkWbKF2aJGKbGzrx8lu2m23YpeBJGUH/ken7dXY9+xg0JvwJZ8ucg5U1ZCbWxT8h/f795t&#10;OPNB2Fp0YFXJj8rzq93bN9vBFWoFLXS1QkYg1heDK3kbgiuyzMtW9cIvwClLRQ3Yi0AhNlmNYiD0&#10;vstWeX6RDYC1Q5DKe8reTkW+S/haKxketPYqsK7kNFtIJ6azime224qiQeFaI+cxxAum6IWx1PQE&#10;dSuCYHs0/0H1RiJ40GEhoc9AayNV4kBslvk/bB5b4VTiQuJ4d5LJvx6s/Hp4dN+QhfEjjLTARMK7&#10;e5A/PbNw0wrbqGtEGFolamq8jJJlg/PF/GmU2hc+glTDF6hpyWIfIAGNGvuoCvFkhE4LOJ5EV2Ng&#10;kpLv16vLPKeSpNrF5sOG7rGFKJ6+dujDJwU9i5eSIy01oYvDvQ/T06cnsZmFO9N1abGd/StBmDGT&#10;po8DT6OHsRqZqWdqkUwF9ZHoIEx2IXvTpQX8zdlAVim5/7UXqDjrPluS5HK5XkdvnQd4HlTngbCS&#10;oEoeOJuuN2Hy496haVrqNC3BwjXJqE1i+DzVPD7ZIWk0Wzf67TxOr55/sN0fAAAA//8DAFBLAwQU&#10;AAYACAAAACEAvBVuVt0AAAAKAQAADwAAAGRycy9kb3ducmV2LnhtbEyPzU7DMBCE70i8g7VI3Fqn&#10;pGmqEKdCRTwApRJXJ3bjqPY6ip0f+vRsT3Cc2dHsN+VhcZZNegidRwGbdQJMY+NVh62A89fHag8s&#10;RIlKWo9awI8OcKgeH0pZKD/jp55OsWVUgqGQAkyMfcF5aIx2Mqx9r5FuFz84GUkOLVeDnKncWf6S&#10;JDvuZIf0wcheH41urqfRCWhu4/v+2NXTfMu/83oxNrugFeL5aXl7BRb1Ev/CcMcndKiIqfYjqsAs&#10;6SSlLVHAKt1mwCix296dWkCeZsCrkv+fUP0CAAD//wMAUEsBAi0AFAAGAAgAAAAhALaDOJL+AAAA&#10;4QEAABMAAAAAAAAAAAAAAAAAAAAAAFtDb250ZW50X1R5cGVzXS54bWxQSwECLQAUAAYACAAAACEA&#10;OP0h/9YAAACUAQAACwAAAAAAAAAAAAAAAAAvAQAAX3JlbHMvLnJlbHNQSwECLQAUAAYACAAAACEA&#10;QvzAt9wBAACoAwAADgAAAAAAAAAAAAAAAAAuAgAAZHJzL2Uyb0RvYy54bWxQSwECLQAUAAYACAAA&#10;ACEAvBVuVt0AAAAKAQAADwAAAAAAAAAAAAAAAAA2BAAAZHJzL2Rvd25yZXYueG1sUEsFBgAAAAAE&#10;AAQA8wAAAEAFAAAAAA==&#10;" filled="f" stroked="f">
              <v:textbox inset=",7.2pt,,7.2pt">
                <w:txbxContent>
                  <w:p w14:paraId="5BB8D880" w14:textId="77777777" w:rsidR="00A72D5A" w:rsidRPr="00AE5778" w:rsidRDefault="00A72D5A" w:rsidP="00AE5778">
                    <w:pPr>
                      <w:rPr>
                        <w:color w:val="FFFFFF"/>
                        <w:sz w:val="28"/>
                        <w:szCs w:val="28"/>
                      </w:rPr>
                    </w:pPr>
                    <w:r w:rsidRPr="00AE5778">
                      <w:rPr>
                        <w:b/>
                        <w:color w:val="FFFFFF"/>
                        <w:sz w:val="28"/>
                        <w:szCs w:val="28"/>
                      </w:rPr>
                      <w:t>Education &amp; Children’s Services</w:t>
                    </w:r>
                    <w:r w:rsidRPr="00AE5778">
                      <w:rPr>
                        <w:color w:val="FFFFFF"/>
                        <w:sz w:val="28"/>
                        <w:szCs w:val="28"/>
                      </w:rPr>
                      <w:br/>
                      <w:t>Improving life chances for all</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5BB8D87A" wp14:editId="5BB8D87B">
              <wp:simplePos x="0" y="0"/>
              <wp:positionH relativeFrom="column">
                <wp:posOffset>-603250</wp:posOffset>
              </wp:positionH>
              <wp:positionV relativeFrom="paragraph">
                <wp:posOffset>-561975</wp:posOffset>
              </wp:positionV>
              <wp:extent cx="10744200" cy="1461770"/>
              <wp:effectExtent l="0" t="0" r="317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146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D881" w14:textId="77777777" w:rsidR="00A72D5A" w:rsidRDefault="00A72D5A" w:rsidP="00AE5778">
                          <w:r>
                            <w:rPr>
                              <w:noProof/>
                              <w:lang w:eastAsia="en-GB"/>
                            </w:rPr>
                            <w:drawing>
                              <wp:inline distT="0" distB="0" distL="0" distR="0" wp14:anchorId="5BB8D888" wp14:editId="5BB8D889">
                                <wp:extent cx="11058525" cy="1200150"/>
                                <wp:effectExtent l="0" t="0" r="9525" b="0"/>
                                <wp:docPr id="18" name="Picture 6" descr="ECS_landscape_head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S_landscape_header_blan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8525" cy="120015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8D87A" id="Text Box 10" o:spid="_x0000_s1028" type="#_x0000_t202" style="position:absolute;margin-left:-47.5pt;margin-top:-44.25pt;width:846pt;height:1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4u3wEAAKoDAAAOAAAAZHJzL2Uyb0RvYy54bWysU12P0zAQfEfiP1h+p2mq6ApR09NxpyKk&#10;A046+AFbx0ksEq9Zu03Kr2ftflyBN8SL5bWd2Zmdyep2Gnqx1+QN2krms7kU2iqsjW0r+e3r5s1b&#10;KXwAW0OPVlfyoL28Xb9+tRpdqRfYYV9rEgxifTm6SnYhuDLLvOr0AH6GTlu+bJAGCFxSm9UEI6MP&#10;fbaYz2+yEal2hEp7z6cPx0u5TvhNo1X40jReB9FXkrmFtFJat3HN1isoWwLXGXWiAf/AYgBjuekF&#10;6gECiB2Zv6AGowg9NmGmcMiwaYzSSQOryed/qHnuwOmkhYfj3WVM/v/Bqs/7Z/dEIkzvcWIDkwjv&#10;HlF998LifQe21XdEOHYaam6cx5Flo/Pl6dM4al/6CLIdP2HNJsMuYAKaGhriVFinYHQ24HAZup6C&#10;ULHlfFkUbKUUii/z4iZfLpMvGZTn7x358EHjIOKmksS2JnzYP/oQ+UB5fhLbWdyYvk/W9va3A34Y&#10;TxL/SPlIPkzbSZi6kosoLsrZYn1gQYTHwHDAedMh/ZRi5LBU0v/YAWkp+o+Wh/IuL4qYruuCrovt&#10;dQFWMVQlgxTH7X04JnLnyLQddzrbcMeD3Jik8IXViT4HIgk/hTcm7rpOr15+sfUvAAAA//8DAFBL&#10;AwQUAAYACAAAACEA1aHEguAAAAAMAQAADwAAAGRycy9kb3ducmV2LnhtbEyPwU7DMBBE70j8g7VI&#10;XFDrFGGahDgVIMGJSxsQVzdeEquxHdluGv6e7YneZndHs2+qzWwHNmGIxjsJq2UGDF3rtXGdhM/m&#10;bZEDi0k5rQbvUMIvRtjU11eVKrU/uS1Ou9QxCnGxVBL6lMaS89j2aFVc+hEd3X58sCrRGDqugzpR&#10;uB34fZY9cquMow+9GvG1x/awO1oJW3sn+ITvhWm+RHhpzMd4+G6lvL2Zn5+AJZzTvxnO+IQONTHt&#10;/dHpyAYJi0JQl0QizwWws0MUa1rtST2s1sDril+WqP8AAAD//wMAUEsBAi0AFAAGAAgAAAAhALaD&#10;OJL+AAAA4QEAABMAAAAAAAAAAAAAAAAAAAAAAFtDb250ZW50X1R5cGVzXS54bWxQSwECLQAUAAYA&#10;CAAAACEAOP0h/9YAAACUAQAACwAAAAAAAAAAAAAAAAAvAQAAX3JlbHMvLnJlbHNQSwECLQAUAAYA&#10;CAAAACEAW+OeLt8BAACqAwAADgAAAAAAAAAAAAAAAAAuAgAAZHJzL2Uyb0RvYy54bWxQSwECLQAU&#10;AAYACAAAACEA1aHEguAAAAAMAQAADwAAAAAAAAAAAAAAAAA5BAAAZHJzL2Rvd25yZXYueG1sUEsF&#10;BgAAAAAEAAQA8wAAAEYFAAAAAA==&#10;" filled="f" stroked="f">
              <v:textbox style="mso-fit-shape-to-text:t" inset=",7.2pt,,7.2pt">
                <w:txbxContent>
                  <w:p w14:paraId="5BB8D881" w14:textId="77777777" w:rsidR="00A72D5A" w:rsidRDefault="00A72D5A" w:rsidP="00AE5778">
                    <w:r>
                      <w:rPr>
                        <w:noProof/>
                        <w:lang w:eastAsia="en-GB"/>
                      </w:rPr>
                      <w:drawing>
                        <wp:inline distT="0" distB="0" distL="0" distR="0" wp14:anchorId="5BB8D888" wp14:editId="5BB8D889">
                          <wp:extent cx="11058525" cy="1200150"/>
                          <wp:effectExtent l="0" t="0" r="9525" b="0"/>
                          <wp:docPr id="18" name="Picture 6" descr="ECS_landscape_head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S_landscape_header_blan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8525" cy="1200150"/>
                                  </a:xfrm>
                                  <a:prstGeom prst="rect">
                                    <a:avLst/>
                                  </a:prstGeom>
                                  <a:noFill/>
                                  <a:ln>
                                    <a:noFill/>
                                  </a:ln>
                                </pic:spPr>
                              </pic:pic>
                            </a:graphicData>
                          </a:graphic>
                        </wp:inline>
                      </w:drawing>
                    </w:r>
                  </w:p>
                </w:txbxContent>
              </v:textbox>
            </v:shape>
          </w:pict>
        </mc:Fallback>
      </mc:AlternateContent>
    </w:r>
  </w:p>
  <w:p w14:paraId="5BB8D86F" w14:textId="77777777" w:rsidR="00A72D5A" w:rsidRDefault="00A7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275"/>
    <w:multiLevelType w:val="hybridMultilevel"/>
    <w:tmpl w:val="5D84FD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06E4C"/>
    <w:multiLevelType w:val="hybridMultilevel"/>
    <w:tmpl w:val="55DE8F96"/>
    <w:lvl w:ilvl="0" w:tplc="64B87D46">
      <w:start w:val="1"/>
      <w:numFmt w:val="decimal"/>
      <w:lvlText w:val="4.%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916B9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C1746"/>
    <w:multiLevelType w:val="hybridMultilevel"/>
    <w:tmpl w:val="3646A742"/>
    <w:lvl w:ilvl="0" w:tplc="421EC8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E0E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A13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A82A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C4A3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A5F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0E7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C51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00D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1715F"/>
    <w:multiLevelType w:val="hybridMultilevel"/>
    <w:tmpl w:val="35C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01F79"/>
    <w:multiLevelType w:val="hybridMultilevel"/>
    <w:tmpl w:val="D352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012A1"/>
    <w:multiLevelType w:val="hybridMultilevel"/>
    <w:tmpl w:val="D18C6864"/>
    <w:lvl w:ilvl="0" w:tplc="275E8DD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7828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E678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8C5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E80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2478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F4C6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842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349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050361"/>
    <w:multiLevelType w:val="hybridMultilevel"/>
    <w:tmpl w:val="B860D1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B2534"/>
    <w:multiLevelType w:val="hybridMultilevel"/>
    <w:tmpl w:val="653C174A"/>
    <w:lvl w:ilvl="0" w:tplc="1B5E2450">
      <w:start w:val="1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1154"/>
    <w:multiLevelType w:val="hybridMultilevel"/>
    <w:tmpl w:val="D71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45256"/>
    <w:multiLevelType w:val="hybridMultilevel"/>
    <w:tmpl w:val="DB62C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D091D"/>
    <w:multiLevelType w:val="hybridMultilevel"/>
    <w:tmpl w:val="416412C2"/>
    <w:lvl w:ilvl="0" w:tplc="218076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603FB"/>
    <w:multiLevelType w:val="hybridMultilevel"/>
    <w:tmpl w:val="ACAE0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FA5855"/>
    <w:multiLevelType w:val="hybridMultilevel"/>
    <w:tmpl w:val="DA4295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2D375CE"/>
    <w:multiLevelType w:val="hybridMultilevel"/>
    <w:tmpl w:val="0652DE0A"/>
    <w:lvl w:ilvl="0" w:tplc="1B54E620">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C582D"/>
    <w:multiLevelType w:val="hybridMultilevel"/>
    <w:tmpl w:val="2048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4531E"/>
    <w:multiLevelType w:val="hybridMultilevel"/>
    <w:tmpl w:val="D49A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B4D3F"/>
    <w:multiLevelType w:val="hybridMultilevel"/>
    <w:tmpl w:val="F732BE6C"/>
    <w:lvl w:ilvl="0" w:tplc="70F4E26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21ABD"/>
    <w:multiLevelType w:val="hybridMultilevel"/>
    <w:tmpl w:val="DAD4AC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7107C27"/>
    <w:multiLevelType w:val="hybridMultilevel"/>
    <w:tmpl w:val="70968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FB6A1D"/>
    <w:multiLevelType w:val="hybridMultilevel"/>
    <w:tmpl w:val="59D0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A93226"/>
    <w:multiLevelType w:val="hybridMultilevel"/>
    <w:tmpl w:val="7E283244"/>
    <w:lvl w:ilvl="0" w:tplc="75E40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44279"/>
    <w:multiLevelType w:val="multilevel"/>
    <w:tmpl w:val="F1E44652"/>
    <w:lvl w:ilvl="0">
      <w:start w:val="1"/>
      <w:numFmt w:val="decimal"/>
      <w:lvlText w:val="%1."/>
      <w:lvlJc w:val="left"/>
      <w:pPr>
        <w:tabs>
          <w:tab w:val="num" w:pos="720"/>
        </w:tabs>
        <w:ind w:left="720" w:hanging="360"/>
      </w:pPr>
      <w:rPr>
        <w:rFonts w:hint="default"/>
        <w:b/>
      </w:rPr>
    </w:lvl>
    <w:lvl w:ilvl="1">
      <w:start w:val="3"/>
      <w:numFmt w:val="decimal"/>
      <w:isLgl/>
      <w:lvlText w:val="%1.%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rPr>
    </w:lvl>
    <w:lvl w:ilvl="3">
      <w:start w:val="1"/>
      <w:numFmt w:val="decimal"/>
      <w:isLgl/>
      <w:lvlText w:val="%1.%2.%3.%4"/>
      <w:lvlJc w:val="left"/>
      <w:pPr>
        <w:tabs>
          <w:tab w:val="num" w:pos="2520"/>
        </w:tabs>
        <w:ind w:left="2520" w:hanging="108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600"/>
        </w:tabs>
        <w:ind w:left="3600" w:hanging="144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680"/>
        </w:tabs>
        <w:ind w:left="4680" w:hanging="1800"/>
      </w:pPr>
      <w:rPr>
        <w:rFonts w:hint="default"/>
        <w:b/>
      </w:rPr>
    </w:lvl>
    <w:lvl w:ilvl="8">
      <w:start w:val="1"/>
      <w:numFmt w:val="decimal"/>
      <w:isLgl/>
      <w:lvlText w:val="%1.%2.%3.%4.%5.%6.%7.%8.%9"/>
      <w:lvlJc w:val="left"/>
      <w:pPr>
        <w:tabs>
          <w:tab w:val="num" w:pos="5040"/>
        </w:tabs>
        <w:ind w:left="5040" w:hanging="1800"/>
      </w:pPr>
      <w:rPr>
        <w:rFonts w:hint="default"/>
        <w:b/>
      </w:rPr>
    </w:lvl>
  </w:abstractNum>
  <w:abstractNum w:abstractNumId="23" w15:restartNumberingAfterBreak="0">
    <w:nsid w:val="65774905"/>
    <w:multiLevelType w:val="hybridMultilevel"/>
    <w:tmpl w:val="01E0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1E3407"/>
    <w:multiLevelType w:val="hybridMultilevel"/>
    <w:tmpl w:val="51D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D25CF"/>
    <w:multiLevelType w:val="hybridMultilevel"/>
    <w:tmpl w:val="75E0B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854F1"/>
    <w:multiLevelType w:val="hybridMultilevel"/>
    <w:tmpl w:val="DD2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C5384"/>
    <w:multiLevelType w:val="hybridMultilevel"/>
    <w:tmpl w:val="7410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286312">
    <w:abstractNumId w:val="6"/>
  </w:num>
  <w:num w:numId="2" w16cid:durableId="743380901">
    <w:abstractNumId w:val="3"/>
  </w:num>
  <w:num w:numId="3" w16cid:durableId="1574242813">
    <w:abstractNumId w:val="8"/>
  </w:num>
  <w:num w:numId="4" w16cid:durableId="1887639017">
    <w:abstractNumId w:val="14"/>
  </w:num>
  <w:num w:numId="5" w16cid:durableId="1923876079">
    <w:abstractNumId w:val="12"/>
  </w:num>
  <w:num w:numId="6" w16cid:durableId="1453476669">
    <w:abstractNumId w:val="19"/>
  </w:num>
  <w:num w:numId="7" w16cid:durableId="1467431356">
    <w:abstractNumId w:val="22"/>
  </w:num>
  <w:num w:numId="8" w16cid:durableId="424955990">
    <w:abstractNumId w:val="0"/>
  </w:num>
  <w:num w:numId="9" w16cid:durableId="2138639877">
    <w:abstractNumId w:val="4"/>
  </w:num>
  <w:num w:numId="10" w16cid:durableId="1761439042">
    <w:abstractNumId w:val="25"/>
  </w:num>
  <w:num w:numId="11" w16cid:durableId="851140673">
    <w:abstractNumId w:val="23"/>
  </w:num>
  <w:num w:numId="12" w16cid:durableId="1723555435">
    <w:abstractNumId w:val="1"/>
  </w:num>
  <w:num w:numId="13" w16cid:durableId="1247305067">
    <w:abstractNumId w:val="21"/>
  </w:num>
  <w:num w:numId="14" w16cid:durableId="95371424">
    <w:abstractNumId w:val="2"/>
  </w:num>
  <w:num w:numId="15" w16cid:durableId="2084402461">
    <w:abstractNumId w:val="20"/>
  </w:num>
  <w:num w:numId="16" w16cid:durableId="1713572351">
    <w:abstractNumId w:val="7"/>
  </w:num>
  <w:num w:numId="17" w16cid:durableId="160630626">
    <w:abstractNumId w:val="5"/>
  </w:num>
  <w:num w:numId="18" w16cid:durableId="1656496499">
    <w:abstractNumId w:val="16"/>
  </w:num>
  <w:num w:numId="19" w16cid:durableId="255210826">
    <w:abstractNumId w:val="15"/>
  </w:num>
  <w:num w:numId="20" w16cid:durableId="754786346">
    <w:abstractNumId w:val="27"/>
  </w:num>
  <w:num w:numId="21" w16cid:durableId="863977051">
    <w:abstractNumId w:val="24"/>
  </w:num>
  <w:num w:numId="22" w16cid:durableId="2003459245">
    <w:abstractNumId w:val="18"/>
  </w:num>
  <w:num w:numId="23" w16cid:durableId="1605309361">
    <w:abstractNumId w:val="17"/>
  </w:num>
  <w:num w:numId="24" w16cid:durableId="781072594">
    <w:abstractNumId w:val="11"/>
  </w:num>
  <w:num w:numId="25" w16cid:durableId="1375151418">
    <w:abstractNumId w:val="10"/>
  </w:num>
  <w:num w:numId="26" w16cid:durableId="744258751">
    <w:abstractNumId w:val="26"/>
  </w:num>
  <w:num w:numId="27" w16cid:durableId="1414620220">
    <w:abstractNumId w:val="9"/>
  </w:num>
  <w:num w:numId="28" w16cid:durableId="427779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88"/>
    <w:rsid w:val="00002AF6"/>
    <w:rsid w:val="000032BE"/>
    <w:rsid w:val="00004094"/>
    <w:rsid w:val="00006154"/>
    <w:rsid w:val="00016EAB"/>
    <w:rsid w:val="00057C31"/>
    <w:rsid w:val="000716A2"/>
    <w:rsid w:val="00085D5F"/>
    <w:rsid w:val="00087714"/>
    <w:rsid w:val="0009607C"/>
    <w:rsid w:val="000A6BD1"/>
    <w:rsid w:val="000B1C99"/>
    <w:rsid w:val="000B269A"/>
    <w:rsid w:val="000C70E8"/>
    <w:rsid w:val="000D1183"/>
    <w:rsid w:val="000D5B72"/>
    <w:rsid w:val="000D6467"/>
    <w:rsid w:val="000E3796"/>
    <w:rsid w:val="000F7F24"/>
    <w:rsid w:val="001028EF"/>
    <w:rsid w:val="00103687"/>
    <w:rsid w:val="00104527"/>
    <w:rsid w:val="00106FD0"/>
    <w:rsid w:val="0011647B"/>
    <w:rsid w:val="00117AA4"/>
    <w:rsid w:val="00143B64"/>
    <w:rsid w:val="00143BFE"/>
    <w:rsid w:val="0014520D"/>
    <w:rsid w:val="00155743"/>
    <w:rsid w:val="00155F75"/>
    <w:rsid w:val="001602A6"/>
    <w:rsid w:val="001B32CC"/>
    <w:rsid w:val="001D5F33"/>
    <w:rsid w:val="00205FC2"/>
    <w:rsid w:val="00221507"/>
    <w:rsid w:val="002269B0"/>
    <w:rsid w:val="0023199E"/>
    <w:rsid w:val="00234A29"/>
    <w:rsid w:val="0025786B"/>
    <w:rsid w:val="00263073"/>
    <w:rsid w:val="00292F44"/>
    <w:rsid w:val="0029521B"/>
    <w:rsid w:val="00295DE7"/>
    <w:rsid w:val="002A18DC"/>
    <w:rsid w:val="002A1E7F"/>
    <w:rsid w:val="002A7ACC"/>
    <w:rsid w:val="002B3F80"/>
    <w:rsid w:val="002B5526"/>
    <w:rsid w:val="002D175E"/>
    <w:rsid w:val="002D1E4E"/>
    <w:rsid w:val="002E0D61"/>
    <w:rsid w:val="002F4CA2"/>
    <w:rsid w:val="00303C54"/>
    <w:rsid w:val="00311C8C"/>
    <w:rsid w:val="00316DC5"/>
    <w:rsid w:val="00316EDD"/>
    <w:rsid w:val="00320CCC"/>
    <w:rsid w:val="00337EE6"/>
    <w:rsid w:val="00340825"/>
    <w:rsid w:val="00347D7D"/>
    <w:rsid w:val="003513FC"/>
    <w:rsid w:val="00355106"/>
    <w:rsid w:val="00357B13"/>
    <w:rsid w:val="0037738D"/>
    <w:rsid w:val="003A7BF8"/>
    <w:rsid w:val="003B6780"/>
    <w:rsid w:val="003C1525"/>
    <w:rsid w:val="003C1CFD"/>
    <w:rsid w:val="003D0643"/>
    <w:rsid w:val="003D48ED"/>
    <w:rsid w:val="003E048F"/>
    <w:rsid w:val="003E3A6D"/>
    <w:rsid w:val="003E4A06"/>
    <w:rsid w:val="004352D8"/>
    <w:rsid w:val="00436F98"/>
    <w:rsid w:val="0045411D"/>
    <w:rsid w:val="004579D3"/>
    <w:rsid w:val="0047158E"/>
    <w:rsid w:val="00472B93"/>
    <w:rsid w:val="00490548"/>
    <w:rsid w:val="00495CAB"/>
    <w:rsid w:val="004A318E"/>
    <w:rsid w:val="004C2290"/>
    <w:rsid w:val="004D7F8D"/>
    <w:rsid w:val="004E0424"/>
    <w:rsid w:val="004F6BCC"/>
    <w:rsid w:val="00500BDF"/>
    <w:rsid w:val="00502DE6"/>
    <w:rsid w:val="005033B3"/>
    <w:rsid w:val="0050702B"/>
    <w:rsid w:val="00515F24"/>
    <w:rsid w:val="00526472"/>
    <w:rsid w:val="00527A48"/>
    <w:rsid w:val="00544091"/>
    <w:rsid w:val="005506C3"/>
    <w:rsid w:val="00553133"/>
    <w:rsid w:val="0056234D"/>
    <w:rsid w:val="00572894"/>
    <w:rsid w:val="005A1F33"/>
    <w:rsid w:val="005D7011"/>
    <w:rsid w:val="005E0911"/>
    <w:rsid w:val="005F07DC"/>
    <w:rsid w:val="005F6713"/>
    <w:rsid w:val="00610777"/>
    <w:rsid w:val="00631538"/>
    <w:rsid w:val="00634B5F"/>
    <w:rsid w:val="0063696B"/>
    <w:rsid w:val="006554EE"/>
    <w:rsid w:val="00662E34"/>
    <w:rsid w:val="00687854"/>
    <w:rsid w:val="00690D8B"/>
    <w:rsid w:val="006960C3"/>
    <w:rsid w:val="006B3FD7"/>
    <w:rsid w:val="006D3B77"/>
    <w:rsid w:val="006E67F7"/>
    <w:rsid w:val="006E7B9B"/>
    <w:rsid w:val="00700037"/>
    <w:rsid w:val="00703119"/>
    <w:rsid w:val="0071284F"/>
    <w:rsid w:val="00743A18"/>
    <w:rsid w:val="00752640"/>
    <w:rsid w:val="007528C2"/>
    <w:rsid w:val="00755450"/>
    <w:rsid w:val="007665C9"/>
    <w:rsid w:val="00772D50"/>
    <w:rsid w:val="007C625C"/>
    <w:rsid w:val="007F49DB"/>
    <w:rsid w:val="007F79F1"/>
    <w:rsid w:val="007F7FF5"/>
    <w:rsid w:val="008144F0"/>
    <w:rsid w:val="008368FF"/>
    <w:rsid w:val="00840A60"/>
    <w:rsid w:val="008414B6"/>
    <w:rsid w:val="00865C95"/>
    <w:rsid w:val="008809DC"/>
    <w:rsid w:val="00894AA8"/>
    <w:rsid w:val="008967FD"/>
    <w:rsid w:val="008A28FC"/>
    <w:rsid w:val="008A32FF"/>
    <w:rsid w:val="008B6818"/>
    <w:rsid w:val="008C0089"/>
    <w:rsid w:val="008C49FA"/>
    <w:rsid w:val="008D273A"/>
    <w:rsid w:val="008F7AF7"/>
    <w:rsid w:val="00921165"/>
    <w:rsid w:val="00921FC9"/>
    <w:rsid w:val="00936541"/>
    <w:rsid w:val="00937EDA"/>
    <w:rsid w:val="00941956"/>
    <w:rsid w:val="00945E5B"/>
    <w:rsid w:val="00960842"/>
    <w:rsid w:val="00961386"/>
    <w:rsid w:val="009630ED"/>
    <w:rsid w:val="00965588"/>
    <w:rsid w:val="00973BD7"/>
    <w:rsid w:val="00976F8C"/>
    <w:rsid w:val="0098166B"/>
    <w:rsid w:val="009C06B9"/>
    <w:rsid w:val="009C1C7B"/>
    <w:rsid w:val="009D6E59"/>
    <w:rsid w:val="009F1678"/>
    <w:rsid w:val="009F1E71"/>
    <w:rsid w:val="009F704B"/>
    <w:rsid w:val="00A07403"/>
    <w:rsid w:val="00A2485A"/>
    <w:rsid w:val="00A517BE"/>
    <w:rsid w:val="00A54589"/>
    <w:rsid w:val="00A65FA5"/>
    <w:rsid w:val="00A7141A"/>
    <w:rsid w:val="00A72D5A"/>
    <w:rsid w:val="00A860A5"/>
    <w:rsid w:val="00A96381"/>
    <w:rsid w:val="00AB5E37"/>
    <w:rsid w:val="00AC0086"/>
    <w:rsid w:val="00AC012C"/>
    <w:rsid w:val="00AD23F0"/>
    <w:rsid w:val="00AE5778"/>
    <w:rsid w:val="00AE5E38"/>
    <w:rsid w:val="00AF3872"/>
    <w:rsid w:val="00AF3CE1"/>
    <w:rsid w:val="00AF5417"/>
    <w:rsid w:val="00B15781"/>
    <w:rsid w:val="00B23D9A"/>
    <w:rsid w:val="00B2742D"/>
    <w:rsid w:val="00B349AC"/>
    <w:rsid w:val="00B46B01"/>
    <w:rsid w:val="00B76EE1"/>
    <w:rsid w:val="00BB1877"/>
    <w:rsid w:val="00BC1334"/>
    <w:rsid w:val="00BC43DC"/>
    <w:rsid w:val="00BC4E2C"/>
    <w:rsid w:val="00BE3411"/>
    <w:rsid w:val="00BF284C"/>
    <w:rsid w:val="00C00582"/>
    <w:rsid w:val="00C03B7C"/>
    <w:rsid w:val="00C10708"/>
    <w:rsid w:val="00C165BF"/>
    <w:rsid w:val="00C33F4F"/>
    <w:rsid w:val="00C403EB"/>
    <w:rsid w:val="00C50866"/>
    <w:rsid w:val="00C65BF8"/>
    <w:rsid w:val="00C84F9B"/>
    <w:rsid w:val="00C93BE5"/>
    <w:rsid w:val="00C97064"/>
    <w:rsid w:val="00CA1354"/>
    <w:rsid w:val="00CC25D8"/>
    <w:rsid w:val="00CF19A7"/>
    <w:rsid w:val="00D01CAD"/>
    <w:rsid w:val="00D01CD6"/>
    <w:rsid w:val="00D23C88"/>
    <w:rsid w:val="00D45A21"/>
    <w:rsid w:val="00D528CE"/>
    <w:rsid w:val="00D54095"/>
    <w:rsid w:val="00D558EC"/>
    <w:rsid w:val="00D84834"/>
    <w:rsid w:val="00D84C0C"/>
    <w:rsid w:val="00D92B73"/>
    <w:rsid w:val="00D9518A"/>
    <w:rsid w:val="00DB55A9"/>
    <w:rsid w:val="00DC00D3"/>
    <w:rsid w:val="00DC11E5"/>
    <w:rsid w:val="00DC60C9"/>
    <w:rsid w:val="00DD5023"/>
    <w:rsid w:val="00DF5628"/>
    <w:rsid w:val="00DF6423"/>
    <w:rsid w:val="00E03D1C"/>
    <w:rsid w:val="00E21FA2"/>
    <w:rsid w:val="00E328DA"/>
    <w:rsid w:val="00E34D4C"/>
    <w:rsid w:val="00E51BEB"/>
    <w:rsid w:val="00E63D3A"/>
    <w:rsid w:val="00E66832"/>
    <w:rsid w:val="00E81963"/>
    <w:rsid w:val="00E90324"/>
    <w:rsid w:val="00EA57F0"/>
    <w:rsid w:val="00ED0CAB"/>
    <w:rsid w:val="00ED2991"/>
    <w:rsid w:val="00ED6C32"/>
    <w:rsid w:val="00EE40C8"/>
    <w:rsid w:val="00EF5780"/>
    <w:rsid w:val="00F0417C"/>
    <w:rsid w:val="00F07200"/>
    <w:rsid w:val="00F21CAD"/>
    <w:rsid w:val="00F37441"/>
    <w:rsid w:val="00F44764"/>
    <w:rsid w:val="00F45572"/>
    <w:rsid w:val="00F47DC0"/>
    <w:rsid w:val="00F52FAC"/>
    <w:rsid w:val="00F61E9D"/>
    <w:rsid w:val="00F64868"/>
    <w:rsid w:val="00F87187"/>
    <w:rsid w:val="00F967F4"/>
    <w:rsid w:val="00F96F02"/>
    <w:rsid w:val="00FA3D59"/>
    <w:rsid w:val="00FB7C82"/>
    <w:rsid w:val="00FC17C6"/>
    <w:rsid w:val="00FC534E"/>
    <w:rsid w:val="00FD4DDC"/>
    <w:rsid w:val="00FE2197"/>
    <w:rsid w:val="00FE45C0"/>
    <w:rsid w:val="00FF0E94"/>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8D5BD"/>
  <w14:defaultImageDpi w14:val="300"/>
  <w15:chartTrackingRefBased/>
  <w15:docId w15:val="{873011B9-9D1B-4F42-9C94-75D78107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pPr>
    <w:rPr>
      <w:rFonts w:ascii="Arial" w:hAnsi="Arial"/>
      <w:sz w:val="24"/>
      <w:lang w:eastAsia="en-US"/>
    </w:rPr>
  </w:style>
  <w:style w:type="paragraph" w:styleId="Heading1">
    <w:name w:val="heading 1"/>
    <w:basedOn w:val="Normal"/>
    <w:next w:val="Normal"/>
    <w:qFormat/>
    <w:rsid w:val="00AE5778"/>
    <w:pPr>
      <w:keepNext/>
      <w:widowControl w:val="0"/>
      <w:suppressAutoHyphens/>
      <w:autoSpaceDE w:val="0"/>
      <w:autoSpaceDN w:val="0"/>
      <w:adjustRightInd w:val="0"/>
      <w:spacing w:after="397" w:line="288" w:lineRule="auto"/>
      <w:textAlignment w:val="baseline"/>
      <w:outlineLvl w:val="0"/>
    </w:pPr>
    <w:rPr>
      <w:rFonts w:eastAsia="Times New Roman"/>
      <w:color w:val="0F243E"/>
      <w:sz w:val="64"/>
      <w:lang w:val="en-US"/>
    </w:rPr>
  </w:style>
  <w:style w:type="paragraph" w:styleId="Heading2">
    <w:name w:val="heading 2"/>
    <w:basedOn w:val="Normal"/>
    <w:next w:val="Normal"/>
    <w:qFormat/>
    <w:rsid w:val="00AE5778"/>
    <w:pPr>
      <w:keepNext/>
      <w:spacing w:after="120"/>
      <w:outlineLvl w:val="1"/>
    </w:pPr>
    <w:rPr>
      <w:sz w:val="48"/>
    </w:rPr>
  </w:style>
  <w:style w:type="paragraph" w:styleId="Heading3">
    <w:name w:val="heading 3"/>
    <w:basedOn w:val="Normal"/>
    <w:next w:val="Normal"/>
    <w:qFormat/>
    <w:rsid w:val="00AE5778"/>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ontents">
    <w:name w:val="contents"/>
    <w:basedOn w:val="Normal"/>
    <w:pPr>
      <w:widowControl w:val="0"/>
      <w:pBdr>
        <w:bottom w:val="single" w:sz="4" w:space="8" w:color="auto"/>
      </w:pBdr>
      <w:tabs>
        <w:tab w:val="right" w:pos="7087"/>
      </w:tabs>
      <w:autoSpaceDE w:val="0"/>
      <w:autoSpaceDN w:val="0"/>
      <w:adjustRightInd w:val="0"/>
      <w:spacing w:before="57" w:after="170" w:line="288" w:lineRule="auto"/>
      <w:textAlignment w:val="baseline"/>
    </w:pPr>
    <w:rPr>
      <w:rFonts w:eastAsia="Times New Roman"/>
      <w:b/>
      <w:color w:val="000000"/>
      <w:lang w:val="en-US"/>
    </w:rPr>
  </w:style>
  <w:style w:type="paragraph" w:customStyle="1" w:styleId="caseStudyheading">
    <w:name w:val="caseStudy heading"/>
    <w:basedOn w:val="Heading2"/>
    <w:next w:val="Heading2"/>
    <w:pPr>
      <w:widowControl w:val="0"/>
      <w:autoSpaceDE w:val="0"/>
      <w:autoSpaceDN w:val="0"/>
      <w:adjustRightInd w:val="0"/>
      <w:spacing w:before="0" w:after="28" w:line="288" w:lineRule="auto"/>
      <w:textAlignment w:val="baseline"/>
      <w:outlineLvl w:val="9"/>
    </w:pPr>
    <w:rPr>
      <w:rFonts w:eastAsia="Times New Roman"/>
      <w:b/>
      <w:color w:val="808080"/>
      <w:sz w:val="28"/>
      <w:lang w:val="en-US"/>
    </w:rPr>
  </w:style>
  <w:style w:type="character" w:customStyle="1" w:styleId="casestudy">
    <w:name w:val="case study"/>
    <w:rPr>
      <w:color w:val="000000"/>
    </w:rPr>
  </w:style>
  <w:style w:type="character" w:styleId="PageNumber">
    <w:name w:val="page number"/>
    <w:uiPriority w:val="99"/>
    <w:semiHidden/>
    <w:unhideWhenUsed/>
    <w:rsid w:val="002D1E4E"/>
  </w:style>
  <w:style w:type="character" w:customStyle="1" w:styleId="HeaderChar">
    <w:name w:val="Header Char"/>
    <w:link w:val="Header"/>
    <w:uiPriority w:val="99"/>
    <w:rsid w:val="00BE3411"/>
    <w:rPr>
      <w:rFonts w:ascii="Arial" w:hAnsi="Arial"/>
      <w:sz w:val="24"/>
    </w:rPr>
  </w:style>
  <w:style w:type="character" w:customStyle="1" w:styleId="FooterChar">
    <w:name w:val="Footer Char"/>
    <w:link w:val="Footer"/>
    <w:uiPriority w:val="99"/>
    <w:rsid w:val="00BE3411"/>
    <w:rPr>
      <w:rFonts w:ascii="Arial" w:hAnsi="Arial"/>
      <w:sz w:val="24"/>
    </w:rPr>
  </w:style>
  <w:style w:type="paragraph" w:customStyle="1" w:styleId="footnotedescription">
    <w:name w:val="footnote description"/>
    <w:next w:val="Normal"/>
    <w:link w:val="footnotedescriptionChar"/>
    <w:hidden/>
    <w:rsid w:val="00D01CAD"/>
    <w:pPr>
      <w:spacing w:line="259" w:lineRule="auto"/>
    </w:pPr>
    <w:rPr>
      <w:rFonts w:ascii="Arial" w:eastAsia="Arial" w:hAnsi="Arial" w:cs="Arial"/>
      <w:color w:val="000000"/>
      <w:szCs w:val="22"/>
    </w:rPr>
  </w:style>
  <w:style w:type="character" w:customStyle="1" w:styleId="footnotedescriptionChar">
    <w:name w:val="footnote description Char"/>
    <w:link w:val="footnotedescription"/>
    <w:rsid w:val="00D01CAD"/>
    <w:rPr>
      <w:rFonts w:ascii="Arial" w:eastAsia="Arial" w:hAnsi="Arial" w:cs="Arial"/>
      <w:color w:val="000000"/>
      <w:szCs w:val="22"/>
    </w:rPr>
  </w:style>
  <w:style w:type="character" w:customStyle="1" w:styleId="footnotemark">
    <w:name w:val="footnote mark"/>
    <w:hidden/>
    <w:rsid w:val="00D01CAD"/>
    <w:rPr>
      <w:rFonts w:ascii="Arial" w:eastAsia="Arial" w:hAnsi="Arial" w:cs="Arial"/>
      <w:color w:val="000000"/>
      <w:sz w:val="20"/>
      <w:vertAlign w:val="superscript"/>
    </w:rPr>
  </w:style>
  <w:style w:type="paragraph" w:styleId="TOCHeading">
    <w:name w:val="TOC Heading"/>
    <w:basedOn w:val="Heading1"/>
    <w:next w:val="Normal"/>
    <w:uiPriority w:val="39"/>
    <w:unhideWhenUsed/>
    <w:qFormat/>
    <w:rsid w:val="007C625C"/>
    <w:pPr>
      <w:keepLines/>
      <w:widowControl/>
      <w:suppressAutoHyphens w:val="0"/>
      <w:autoSpaceDE/>
      <w:autoSpaceDN/>
      <w:adjustRightInd/>
      <w:spacing w:before="240" w:after="0" w:line="259" w:lineRule="auto"/>
      <w:textAlignment w:val="auto"/>
      <w:outlineLvl w:val="9"/>
    </w:pPr>
    <w:rPr>
      <w:rFonts w:ascii="Calibri Light" w:hAnsi="Calibri Light"/>
      <w:color w:val="2E74B5"/>
      <w:sz w:val="32"/>
      <w:szCs w:val="32"/>
    </w:rPr>
  </w:style>
  <w:style w:type="paragraph" w:styleId="TOC2">
    <w:name w:val="toc 2"/>
    <w:basedOn w:val="Normal"/>
    <w:next w:val="Normal"/>
    <w:autoRedefine/>
    <w:uiPriority w:val="39"/>
    <w:unhideWhenUsed/>
    <w:rsid w:val="007C625C"/>
    <w:pPr>
      <w:ind w:left="240"/>
    </w:pPr>
  </w:style>
  <w:style w:type="character" w:styleId="Hyperlink">
    <w:name w:val="Hyperlink"/>
    <w:uiPriority w:val="99"/>
    <w:unhideWhenUsed/>
    <w:rsid w:val="007C625C"/>
    <w:rPr>
      <w:color w:val="0563C1"/>
      <w:u w:val="single"/>
    </w:rPr>
  </w:style>
  <w:style w:type="paragraph" w:styleId="ListParagraph">
    <w:name w:val="List Paragraph"/>
    <w:basedOn w:val="Normal"/>
    <w:uiPriority w:val="34"/>
    <w:qFormat/>
    <w:rsid w:val="001602A6"/>
    <w:pPr>
      <w:ind w:left="720"/>
      <w:contextualSpacing/>
    </w:pPr>
  </w:style>
  <w:style w:type="character" w:styleId="FollowedHyperlink">
    <w:name w:val="FollowedHyperlink"/>
    <w:basedOn w:val="DefaultParagraphFont"/>
    <w:uiPriority w:val="99"/>
    <w:semiHidden/>
    <w:unhideWhenUsed/>
    <w:rsid w:val="003B6780"/>
    <w:rPr>
      <w:color w:val="954F72" w:themeColor="followedHyperlink"/>
      <w:u w:val="single"/>
    </w:rPr>
  </w:style>
  <w:style w:type="table" w:styleId="TableGrid">
    <w:name w:val="Table Grid"/>
    <w:basedOn w:val="TableNormal"/>
    <w:uiPriority w:val="1"/>
    <w:rsid w:val="001028EF"/>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1028EF"/>
    <w:pPr>
      <w:spacing w:before="0" w:after="0" w:line="276" w:lineRule="auto"/>
    </w:pPr>
    <w:rPr>
      <w:rFonts w:asciiTheme="minorHAnsi" w:eastAsiaTheme="minorEastAsia" w:hAnsiTheme="minorHAnsi" w:cstheme="minorBidi"/>
      <w:color w:val="44546A" w:themeColor="text2"/>
      <w:sz w:val="28"/>
      <w:szCs w:val="22"/>
      <w:lang w:val="en-US"/>
    </w:rPr>
  </w:style>
  <w:style w:type="paragraph" w:customStyle="1" w:styleId="EmphasisText">
    <w:name w:val="Emphasis Text"/>
    <w:basedOn w:val="Normal"/>
    <w:link w:val="EmphasisTextChar"/>
    <w:qFormat/>
    <w:rsid w:val="001028EF"/>
    <w:pPr>
      <w:spacing w:before="0" w:after="0" w:line="276" w:lineRule="auto"/>
    </w:pPr>
    <w:rPr>
      <w:rFonts w:asciiTheme="minorHAnsi" w:eastAsiaTheme="minorEastAsia" w:hAnsiTheme="minorHAnsi" w:cstheme="minorBidi"/>
      <w:b/>
      <w:color w:val="44546A" w:themeColor="text2"/>
      <w:sz w:val="28"/>
      <w:szCs w:val="22"/>
      <w:lang w:val="en-US"/>
    </w:rPr>
  </w:style>
  <w:style w:type="character" w:customStyle="1" w:styleId="ContentChar">
    <w:name w:val="Content Char"/>
    <w:basedOn w:val="DefaultParagraphFont"/>
    <w:link w:val="Content"/>
    <w:rsid w:val="001028EF"/>
    <w:rPr>
      <w:rFonts w:asciiTheme="minorHAnsi" w:eastAsiaTheme="minorEastAsia" w:hAnsiTheme="minorHAnsi" w:cstheme="minorBidi"/>
      <w:color w:val="44546A" w:themeColor="text2"/>
      <w:sz w:val="28"/>
      <w:szCs w:val="22"/>
      <w:lang w:val="en-US" w:eastAsia="en-US"/>
    </w:rPr>
  </w:style>
  <w:style w:type="character" w:customStyle="1" w:styleId="EmphasisTextChar">
    <w:name w:val="Emphasis Text Char"/>
    <w:basedOn w:val="DefaultParagraphFont"/>
    <w:link w:val="EmphasisText"/>
    <w:rsid w:val="001028EF"/>
    <w:rPr>
      <w:rFonts w:asciiTheme="minorHAnsi" w:eastAsiaTheme="minorEastAsia" w:hAnsiTheme="minorHAnsi" w:cstheme="minorBidi"/>
      <w:b/>
      <w:color w:val="44546A" w:themeColor="text2"/>
      <w:sz w:val="28"/>
      <w:szCs w:val="22"/>
      <w:lang w:val="en-US" w:eastAsia="en-US"/>
    </w:rPr>
  </w:style>
  <w:style w:type="character" w:customStyle="1" w:styleId="A1">
    <w:name w:val="A1"/>
    <w:basedOn w:val="DefaultParagraphFont"/>
    <w:uiPriority w:val="99"/>
    <w:rsid w:val="001028EF"/>
    <w:rPr>
      <w:rFonts w:ascii="DIN-MediumItalic" w:hAnsi="DIN-MediumItalic" w:hint="default"/>
      <w:color w:val="221E1F"/>
    </w:rPr>
  </w:style>
  <w:style w:type="paragraph" w:styleId="TOC1">
    <w:name w:val="toc 1"/>
    <w:basedOn w:val="Normal"/>
    <w:next w:val="Normal"/>
    <w:autoRedefine/>
    <w:uiPriority w:val="39"/>
    <w:unhideWhenUsed/>
    <w:rsid w:val="00A72D5A"/>
    <w:pPr>
      <w:spacing w:after="100"/>
    </w:pPr>
  </w:style>
  <w:style w:type="paragraph" w:styleId="NormalWeb">
    <w:name w:val="Normal (Web)"/>
    <w:basedOn w:val="Normal"/>
    <w:uiPriority w:val="99"/>
    <w:semiHidden/>
    <w:unhideWhenUsed/>
    <w:rsid w:val="00C50866"/>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284">
      <w:bodyDiv w:val="1"/>
      <w:marLeft w:val="0"/>
      <w:marRight w:val="0"/>
      <w:marTop w:val="0"/>
      <w:marBottom w:val="0"/>
      <w:divBdr>
        <w:top w:val="none" w:sz="0" w:space="0" w:color="auto"/>
        <w:left w:val="none" w:sz="0" w:space="0" w:color="auto"/>
        <w:bottom w:val="none" w:sz="0" w:space="0" w:color="auto"/>
        <w:right w:val="none" w:sz="0" w:space="0" w:color="auto"/>
      </w:divBdr>
    </w:div>
    <w:div w:id="54210070">
      <w:bodyDiv w:val="1"/>
      <w:marLeft w:val="0"/>
      <w:marRight w:val="0"/>
      <w:marTop w:val="0"/>
      <w:marBottom w:val="0"/>
      <w:divBdr>
        <w:top w:val="none" w:sz="0" w:space="0" w:color="auto"/>
        <w:left w:val="none" w:sz="0" w:space="0" w:color="auto"/>
        <w:bottom w:val="none" w:sz="0" w:space="0" w:color="auto"/>
        <w:right w:val="none" w:sz="0" w:space="0" w:color="auto"/>
      </w:divBdr>
    </w:div>
    <w:div w:id="1913931742">
      <w:bodyDiv w:val="1"/>
      <w:marLeft w:val="0"/>
      <w:marRight w:val="0"/>
      <w:marTop w:val="0"/>
      <w:marBottom w:val="0"/>
      <w:divBdr>
        <w:top w:val="none" w:sz="0" w:space="0" w:color="auto"/>
        <w:left w:val="none" w:sz="0" w:space="0" w:color="auto"/>
        <w:bottom w:val="none" w:sz="0" w:space="0" w:color="auto"/>
        <w:right w:val="none" w:sz="0" w:space="0" w:color="auto"/>
      </w:divBdr>
    </w:div>
    <w:div w:id="21258856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194085-5c18-49d4-a7c3-c07365edeb8a">43ZS7SJ6M6J2-399730034-2</_dlc_DocId>
    <_dlc_DocIdUrl xmlns="f1194085-5c18-49d4-a7c3-c07365edeb8a">
      <Url>https://glowscotland.sharepoint.com/sites/FifeCouncil/Support/ASL/SLS_EAL/EAL_RESOURCES/_layouts/15/DocIdRedir.aspx?ID=43ZS7SJ6M6J2-399730034-2</Url>
      <Description>43ZS7SJ6M6J2-399730034-2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ACEDBE83BDB49B42CE214B3BFA340" ma:contentTypeVersion="4" ma:contentTypeDescription="Create a new document." ma:contentTypeScope="" ma:versionID="799e443f349bdbe228dce37f36c61080">
  <xsd:schema xmlns:xsd="http://www.w3.org/2001/XMLSchema" xmlns:xs="http://www.w3.org/2001/XMLSchema" xmlns:p="http://schemas.microsoft.com/office/2006/metadata/properties" xmlns:ns2="f1194085-5c18-49d4-a7c3-c07365edeb8a" xmlns:ns3="b97cbeff-bb1b-4323-9755-b5df0e82913e" targetNamespace="http://schemas.microsoft.com/office/2006/metadata/properties" ma:root="true" ma:fieldsID="f9a3cc344c38ef9f9655a3eb25f6c34f" ns2:_="" ns3:_="">
    <xsd:import namespace="f1194085-5c18-49d4-a7c3-c07365edeb8a"/>
    <xsd:import namespace="b97cbeff-bb1b-4323-9755-b5df0e8291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94085-5c18-49d4-a7c3-c07365edeb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7cbeff-bb1b-4323-9755-b5df0e8291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DE5E8-E2CE-4893-B516-A7D236411376}">
  <ds:schemaRefs>
    <ds:schemaRef ds:uri="http://schemas.microsoft.com/office/2006/metadata/properties"/>
    <ds:schemaRef ds:uri="http://schemas.microsoft.com/office/infopath/2007/PartnerControls"/>
    <ds:schemaRef ds:uri="f1194085-5c18-49d4-a7c3-c07365edeb8a"/>
  </ds:schemaRefs>
</ds:datastoreItem>
</file>

<file path=customXml/itemProps2.xml><?xml version="1.0" encoding="utf-8"?>
<ds:datastoreItem xmlns:ds="http://schemas.openxmlformats.org/officeDocument/2006/customXml" ds:itemID="{FC85C0BC-F409-4676-9A6C-C50E6D5C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94085-5c18-49d4-a7c3-c07365edeb8a"/>
    <ds:schemaRef ds:uri="b97cbeff-bb1b-4323-9755-b5df0e829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DE2-0588-40F3-A47D-81848C730E63}">
  <ds:schemaRefs>
    <ds:schemaRef ds:uri="http://schemas.microsoft.com/sharepoint/events"/>
  </ds:schemaRefs>
</ds:datastoreItem>
</file>

<file path=customXml/itemProps4.xml><?xml version="1.0" encoding="utf-8"?>
<ds:datastoreItem xmlns:ds="http://schemas.openxmlformats.org/officeDocument/2006/customXml" ds:itemID="{534F0F15-2794-42FD-9389-1F59E88F7D17}">
  <ds:schemaRefs>
    <ds:schemaRef ds:uri="http://schemas.openxmlformats.org/officeDocument/2006/bibliography"/>
  </ds:schemaRefs>
</ds:datastoreItem>
</file>

<file path=customXml/itemProps5.xml><?xml version="1.0" encoding="utf-8"?>
<ds:datastoreItem xmlns:ds="http://schemas.openxmlformats.org/officeDocument/2006/customXml" ds:itemID="{5110B731-6DEE-4D88-B3E8-F91F6BE55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Heading 1 style</vt:lpstr>
    </vt:vector>
  </TitlesOfParts>
  <Company>Fife Council</Company>
  <LinksUpToDate>false</LinksUpToDate>
  <CharactersWithSpaces>11978</CharactersWithSpaces>
  <SharedDoc>false</SharedDoc>
  <HLinks>
    <vt:vector size="12" baseType="variant">
      <vt:variant>
        <vt:i4>1638462</vt:i4>
      </vt:variant>
      <vt:variant>
        <vt:i4>8</vt:i4>
      </vt:variant>
      <vt:variant>
        <vt:i4>0</vt:i4>
      </vt:variant>
      <vt:variant>
        <vt:i4>5</vt:i4>
      </vt:variant>
      <vt:variant>
        <vt:lpwstr/>
      </vt:variant>
      <vt:variant>
        <vt:lpwstr>_Toc485672823</vt:lpwstr>
      </vt:variant>
      <vt:variant>
        <vt:i4>1638462</vt:i4>
      </vt:variant>
      <vt:variant>
        <vt:i4>2</vt:i4>
      </vt:variant>
      <vt:variant>
        <vt:i4>0</vt:i4>
      </vt:variant>
      <vt:variant>
        <vt:i4>5</vt:i4>
      </vt:variant>
      <vt:variant>
        <vt:lpwstr/>
      </vt:variant>
      <vt:variant>
        <vt:lpwstr>_Toc485672822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style</dc:title>
  <dc:subject/>
  <dc:creator>Gregor Wilson</dc:creator>
  <cp:keywords/>
  <cp:lastModifiedBy>Maria Baxter</cp:lastModifiedBy>
  <cp:revision>62</cp:revision>
  <cp:lastPrinted>2018-09-18T10:13:00Z</cp:lastPrinted>
  <dcterms:created xsi:type="dcterms:W3CDTF">2025-02-11T10:01:00Z</dcterms:created>
  <dcterms:modified xsi:type="dcterms:W3CDTF">2025-03-21T15:36:00Z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0x010100B6DACEDBE83BDB49B42CE214B3BFA340</vt:lpwstr>
  </property>
  <property fmtid="{D5CDD505-2E9C-101B-9397-08002B2CF9AE}" pid="3" name="_dlc_DocIdItemGuid">
    <vt:lpwstr>2d5f67b1-1bb0-46c5-8885-6d95035a15fc</vt:lpwstr>
  </property>
</Properties>
</file>