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Y="-314"/>
        <w:tblW w:w="10483" w:type="dxa"/>
        <w:tblLayout w:type="fixed"/>
        <w:tblLook w:val="04A0" w:firstRow="1" w:lastRow="0" w:firstColumn="1" w:lastColumn="0" w:noHBand="0" w:noVBand="1"/>
      </w:tblPr>
      <w:tblGrid>
        <w:gridCol w:w="2298"/>
        <w:gridCol w:w="1470"/>
        <w:gridCol w:w="1228"/>
        <w:gridCol w:w="1425"/>
        <w:gridCol w:w="1228"/>
        <w:gridCol w:w="1606"/>
        <w:gridCol w:w="1228"/>
      </w:tblGrid>
      <w:tr w:rsidR="00FB47D6" w14:paraId="18D1A023" w14:textId="77777777" w:rsidTr="2B30DDDB">
        <w:trPr>
          <w:trHeight w:val="300"/>
        </w:trPr>
        <w:tc>
          <w:tcPr>
            <w:tcW w:w="10483" w:type="dxa"/>
            <w:gridSpan w:val="7"/>
          </w:tcPr>
          <w:p w14:paraId="512BCFD9" w14:textId="77777777" w:rsidR="00FB47D6" w:rsidRPr="00236B4A" w:rsidRDefault="00FB47D6" w:rsidP="238A76F7">
            <w:pPr>
              <w:spacing w:line="240" w:lineRule="auto"/>
              <w:jc w:val="center"/>
              <w:rPr>
                <w:b/>
                <w:bCs/>
                <w:sz w:val="22"/>
                <w:szCs w:val="22"/>
              </w:rPr>
            </w:pPr>
            <w:r w:rsidRPr="238A76F7">
              <w:rPr>
                <w:b/>
                <w:bCs/>
                <w:sz w:val="22"/>
                <w:szCs w:val="22"/>
              </w:rPr>
              <w:t>ELC/School Context</w:t>
            </w:r>
          </w:p>
        </w:tc>
      </w:tr>
      <w:tr w:rsidR="00FB47D6" w14:paraId="67A6DFDA" w14:textId="77777777" w:rsidTr="2B30DDDB">
        <w:trPr>
          <w:trHeight w:val="300"/>
        </w:trPr>
        <w:tc>
          <w:tcPr>
            <w:tcW w:w="2298" w:type="dxa"/>
          </w:tcPr>
          <w:p w14:paraId="3CF90C32" w14:textId="77777777" w:rsidR="00FB47D6" w:rsidRPr="005308EB" w:rsidRDefault="00FB47D6" w:rsidP="238A76F7">
            <w:pPr>
              <w:spacing w:line="240" w:lineRule="auto"/>
              <w:rPr>
                <w:b/>
                <w:bCs/>
                <w:sz w:val="22"/>
                <w:szCs w:val="22"/>
              </w:rPr>
            </w:pPr>
            <w:r w:rsidRPr="238A76F7">
              <w:rPr>
                <w:b/>
                <w:bCs/>
                <w:sz w:val="22"/>
                <w:szCs w:val="22"/>
              </w:rPr>
              <w:t>Demographic</w:t>
            </w:r>
          </w:p>
        </w:tc>
        <w:tc>
          <w:tcPr>
            <w:tcW w:w="8185" w:type="dxa"/>
            <w:gridSpan w:val="6"/>
          </w:tcPr>
          <w:p w14:paraId="3955BDD2" w14:textId="416ACD72" w:rsidR="00FB47D6" w:rsidRPr="0002207A" w:rsidRDefault="00FB47D6" w:rsidP="238A76F7">
            <w:pPr>
              <w:spacing w:line="240" w:lineRule="auto"/>
              <w:rPr>
                <w:sz w:val="22"/>
                <w:szCs w:val="22"/>
                <w:lang w:val="en-GB"/>
              </w:rPr>
            </w:pPr>
            <w:r w:rsidRPr="2CF76077">
              <w:rPr>
                <w:sz w:val="22"/>
                <w:szCs w:val="22"/>
              </w:rPr>
              <w:t>Dysart Primary School </w:t>
            </w:r>
            <w:r w:rsidR="32D6A427" w:rsidRPr="2CF76077">
              <w:rPr>
                <w:sz w:val="22"/>
                <w:szCs w:val="22"/>
              </w:rPr>
              <w:t>is in</w:t>
            </w:r>
            <w:r w:rsidRPr="2CF76077">
              <w:rPr>
                <w:sz w:val="22"/>
                <w:szCs w:val="22"/>
              </w:rPr>
              <w:t> the village of Dysart to the east of Kirkcaldy. </w:t>
            </w:r>
            <w:r w:rsidRPr="2CF76077">
              <w:rPr>
                <w:sz w:val="22"/>
                <w:szCs w:val="22"/>
                <w:lang w:val="en-GB"/>
              </w:rPr>
              <w:t> </w:t>
            </w:r>
          </w:p>
          <w:p w14:paraId="2799EF28" w14:textId="5E531685" w:rsidR="2CF76077" w:rsidRDefault="2CF76077" w:rsidP="2CF76077">
            <w:pPr>
              <w:spacing w:line="240" w:lineRule="auto"/>
              <w:rPr>
                <w:sz w:val="22"/>
                <w:szCs w:val="22"/>
                <w:lang w:val="en-GB"/>
              </w:rPr>
            </w:pPr>
          </w:p>
          <w:p w14:paraId="69C0AEE9" w14:textId="3BFE14C9" w:rsidR="00FB47D6" w:rsidRPr="0002207A" w:rsidRDefault="00FB47D6" w:rsidP="2B30DDDB">
            <w:pPr>
              <w:spacing w:line="240" w:lineRule="auto"/>
              <w:rPr>
                <w:sz w:val="22"/>
                <w:szCs w:val="22"/>
                <w:lang w:val="en-GB"/>
              </w:rPr>
            </w:pPr>
            <w:r w:rsidRPr="2B30DDDB">
              <w:rPr>
                <w:sz w:val="22"/>
                <w:szCs w:val="22"/>
                <w:lang w:val="en-GB"/>
              </w:rPr>
              <w:t>The </w:t>
            </w:r>
            <w:r w:rsidR="752E83C8" w:rsidRPr="2B30DDDB">
              <w:rPr>
                <w:sz w:val="22"/>
                <w:szCs w:val="22"/>
                <w:lang w:val="en-GB"/>
              </w:rPr>
              <w:t>p</w:t>
            </w:r>
            <w:r w:rsidRPr="2B30DDDB">
              <w:rPr>
                <w:sz w:val="22"/>
                <w:szCs w:val="22"/>
                <w:lang w:val="en-GB"/>
              </w:rPr>
              <w:t>rimary school roll is 120 </w:t>
            </w:r>
            <w:r w:rsidR="2E0FF445" w:rsidRPr="2B30DDDB">
              <w:rPr>
                <w:sz w:val="22"/>
                <w:szCs w:val="22"/>
                <w:lang w:val="en-GB"/>
              </w:rPr>
              <w:t xml:space="preserve"> with 5 classes. </w:t>
            </w:r>
          </w:p>
          <w:p w14:paraId="755C7A56" w14:textId="60E22231" w:rsidR="00FB47D6" w:rsidRPr="0002207A" w:rsidRDefault="00FB47D6" w:rsidP="2CF76077">
            <w:pPr>
              <w:spacing w:line="240" w:lineRule="auto"/>
              <w:rPr>
                <w:sz w:val="22"/>
                <w:szCs w:val="22"/>
              </w:rPr>
            </w:pPr>
          </w:p>
          <w:p w14:paraId="295FEB18" w14:textId="31441AAD" w:rsidR="00FB47D6" w:rsidRPr="0002207A" w:rsidRDefault="2E0FF445" w:rsidP="2B30DDDB">
            <w:pPr>
              <w:spacing w:line="240" w:lineRule="auto"/>
              <w:rPr>
                <w:sz w:val="22"/>
                <w:szCs w:val="22"/>
                <w:lang w:val="en-GB"/>
              </w:rPr>
            </w:pPr>
            <w:r w:rsidRPr="2B30DDDB">
              <w:rPr>
                <w:sz w:val="22"/>
                <w:szCs w:val="22"/>
              </w:rPr>
              <w:t>The n</w:t>
            </w:r>
            <w:r w:rsidR="00FB47D6" w:rsidRPr="2B30DDDB">
              <w:rPr>
                <w:sz w:val="22"/>
                <w:szCs w:val="22"/>
              </w:rPr>
              <w:t>ursery roll is 58. </w:t>
            </w:r>
            <w:r w:rsidR="00FB47D6" w:rsidRPr="2B30DDDB">
              <w:rPr>
                <w:sz w:val="22"/>
                <w:szCs w:val="22"/>
                <w:lang w:val="en-GB"/>
              </w:rPr>
              <w:t> </w:t>
            </w:r>
            <w:r w:rsidR="58AFEC3A" w:rsidRPr="2B30DDDB">
              <w:rPr>
                <w:sz w:val="22"/>
                <w:szCs w:val="22"/>
                <w:lang w:val="en-GB"/>
              </w:rPr>
              <w:t xml:space="preserve">There are three </w:t>
            </w:r>
            <w:r w:rsidR="093984ED" w:rsidRPr="2B30DDDB">
              <w:rPr>
                <w:sz w:val="22"/>
                <w:szCs w:val="22"/>
                <w:lang w:val="en-GB"/>
              </w:rPr>
              <w:t xml:space="preserve">term time </w:t>
            </w:r>
            <w:r w:rsidR="58AFEC3A" w:rsidRPr="2B30DDDB">
              <w:rPr>
                <w:sz w:val="22"/>
                <w:szCs w:val="22"/>
                <w:lang w:val="en-GB"/>
              </w:rPr>
              <w:t xml:space="preserve">nursery playrooms (Under Three Playroom, 3-5 Playroom, Outdoor Satellite Nursery in Ravenscraig Park) The outdoor satellite nursery </w:t>
            </w:r>
            <w:r w:rsidR="443FBD6E" w:rsidRPr="2B30DDDB">
              <w:rPr>
                <w:sz w:val="22"/>
                <w:szCs w:val="22"/>
                <w:lang w:val="en-GB"/>
              </w:rPr>
              <w:t xml:space="preserve">offers term time 2 days a week while children attend another nursery for the remainder of their entitlement. </w:t>
            </w:r>
            <w:r w:rsidR="22F9CD16" w:rsidRPr="2B30DDDB">
              <w:rPr>
                <w:sz w:val="22"/>
                <w:szCs w:val="22"/>
                <w:lang w:val="en-GB"/>
              </w:rPr>
              <w:t xml:space="preserve">Children from Dysart, Gallatown, Valley, Sinclairtown and Pathhead nurseries can apply to attend the outdoor nursery. </w:t>
            </w:r>
          </w:p>
          <w:p w14:paraId="5A829AF1" w14:textId="5B10F53B" w:rsidR="2CF76077" w:rsidRDefault="2CF76077" w:rsidP="2CF76077">
            <w:pPr>
              <w:spacing w:line="240" w:lineRule="auto"/>
              <w:rPr>
                <w:sz w:val="22"/>
                <w:szCs w:val="22"/>
                <w:lang w:val="en-GB"/>
              </w:rPr>
            </w:pPr>
          </w:p>
          <w:p w14:paraId="573935F8" w14:textId="36A797AB" w:rsidR="7CAD02EB" w:rsidRDefault="7CAD02EB" w:rsidP="35299254">
            <w:pPr>
              <w:spacing w:line="240" w:lineRule="auto"/>
              <w:rPr>
                <w:sz w:val="22"/>
                <w:szCs w:val="22"/>
                <w:lang w:val="en-GB"/>
              </w:rPr>
            </w:pPr>
            <w:r w:rsidRPr="35299254">
              <w:rPr>
                <w:sz w:val="22"/>
                <w:szCs w:val="22"/>
                <w:lang w:val="en-GB"/>
              </w:rPr>
              <w:t>Our building also accommodates Pupil Support Service</w:t>
            </w:r>
            <w:r w:rsidR="722E9906" w:rsidRPr="35299254">
              <w:rPr>
                <w:sz w:val="22"/>
                <w:szCs w:val="22"/>
                <w:lang w:val="en-GB"/>
              </w:rPr>
              <w:t xml:space="preserve">. </w:t>
            </w:r>
          </w:p>
          <w:p w14:paraId="49A37541" w14:textId="23E4151C" w:rsidR="2CF76077" w:rsidRDefault="2CF76077" w:rsidP="2CF76077">
            <w:pPr>
              <w:spacing w:line="240" w:lineRule="auto"/>
              <w:rPr>
                <w:sz w:val="22"/>
                <w:szCs w:val="22"/>
                <w:lang w:val="en-GB"/>
              </w:rPr>
            </w:pPr>
          </w:p>
          <w:p w14:paraId="025A9230" w14:textId="662D3601" w:rsidR="00FB47D6" w:rsidRPr="00FB47D6" w:rsidRDefault="00FB47D6" w:rsidP="238A76F7">
            <w:pPr>
              <w:spacing w:line="240" w:lineRule="auto"/>
              <w:rPr>
                <w:sz w:val="22"/>
                <w:szCs w:val="22"/>
                <w:lang w:val="en-GB"/>
              </w:rPr>
            </w:pPr>
            <w:r w:rsidRPr="238A76F7">
              <w:rPr>
                <w:sz w:val="22"/>
                <w:szCs w:val="22"/>
              </w:rPr>
              <w:t>Across the school 37% of children live in SIMD 1 and 2, 44% of children live in SIMD 3 and 4. 42% of children are registered for free school meals. 47% of children have identified additional support needs. </w:t>
            </w:r>
          </w:p>
        </w:tc>
      </w:tr>
      <w:tr w:rsidR="00FB47D6" w14:paraId="167C35B7" w14:textId="77777777" w:rsidTr="2B30DDDB">
        <w:trPr>
          <w:trHeight w:val="300"/>
        </w:trPr>
        <w:tc>
          <w:tcPr>
            <w:tcW w:w="2298" w:type="dxa"/>
          </w:tcPr>
          <w:p w14:paraId="07E692AE" w14:textId="77777777" w:rsidR="00FB47D6" w:rsidRPr="005308EB" w:rsidRDefault="00FB47D6" w:rsidP="238A76F7">
            <w:pPr>
              <w:spacing w:line="240" w:lineRule="auto"/>
              <w:rPr>
                <w:b/>
                <w:bCs/>
                <w:sz w:val="22"/>
                <w:szCs w:val="22"/>
              </w:rPr>
            </w:pPr>
            <w:r w:rsidRPr="238A76F7">
              <w:rPr>
                <w:b/>
                <w:bCs/>
                <w:sz w:val="22"/>
                <w:szCs w:val="22"/>
              </w:rPr>
              <w:t>Vision, values and aims</w:t>
            </w:r>
          </w:p>
        </w:tc>
        <w:tc>
          <w:tcPr>
            <w:tcW w:w="8185" w:type="dxa"/>
            <w:gridSpan w:val="6"/>
          </w:tcPr>
          <w:p w14:paraId="3395D795" w14:textId="77777777" w:rsidR="00FB47D6" w:rsidRDefault="00FB47D6" w:rsidP="238A76F7">
            <w:pPr>
              <w:pStyle w:val="NoSpacing"/>
              <w:jc w:val="both"/>
              <w:rPr>
                <w:sz w:val="22"/>
                <w:szCs w:val="22"/>
              </w:rPr>
            </w:pPr>
            <w:r>
              <w:rPr>
                <w:noProof/>
              </w:rPr>
              <w:drawing>
                <wp:inline distT="0" distB="0" distL="0" distR="0" wp14:anchorId="1860651D" wp14:editId="4BCB29B1">
                  <wp:extent cx="4780801" cy="2284175"/>
                  <wp:effectExtent l="0" t="0" r="0" b="0"/>
                  <wp:docPr id="1236175004" name="Picture 1" descr="Picture 9,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9, Picture"/>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4780801" cy="2284175"/>
                          </a:xfrm>
                          <a:prstGeom prst="rect">
                            <a:avLst/>
                          </a:prstGeom>
                          <a:noFill/>
                          <a:ln>
                            <a:noFill/>
                          </a:ln>
                        </pic:spPr>
                      </pic:pic>
                    </a:graphicData>
                  </a:graphic>
                </wp:inline>
              </w:drawing>
            </w:r>
          </w:p>
        </w:tc>
      </w:tr>
      <w:tr w:rsidR="00FB47D6" w14:paraId="0920EF98" w14:textId="77777777" w:rsidTr="2B30DDDB">
        <w:trPr>
          <w:trHeight w:val="300"/>
        </w:trPr>
        <w:tc>
          <w:tcPr>
            <w:tcW w:w="2298" w:type="dxa"/>
          </w:tcPr>
          <w:p w14:paraId="36256501" w14:textId="77777777" w:rsidR="00FB47D6" w:rsidRPr="005308EB" w:rsidRDefault="00FB47D6" w:rsidP="238A76F7">
            <w:pPr>
              <w:spacing w:line="240" w:lineRule="auto"/>
              <w:rPr>
                <w:b/>
                <w:bCs/>
                <w:sz w:val="22"/>
                <w:szCs w:val="22"/>
              </w:rPr>
            </w:pPr>
            <w:r w:rsidRPr="238A76F7">
              <w:rPr>
                <w:b/>
                <w:bCs/>
                <w:sz w:val="22"/>
                <w:szCs w:val="22"/>
              </w:rPr>
              <w:t xml:space="preserve">Attendance </w:t>
            </w:r>
          </w:p>
        </w:tc>
        <w:tc>
          <w:tcPr>
            <w:tcW w:w="1470" w:type="dxa"/>
          </w:tcPr>
          <w:p w14:paraId="53A0A1B1" w14:textId="77777777" w:rsidR="00FB47D6" w:rsidRPr="005308EB" w:rsidRDefault="00FB47D6" w:rsidP="238A76F7">
            <w:pPr>
              <w:spacing w:line="240" w:lineRule="auto"/>
              <w:rPr>
                <w:b/>
                <w:bCs/>
                <w:sz w:val="22"/>
                <w:szCs w:val="22"/>
              </w:rPr>
            </w:pPr>
            <w:r w:rsidRPr="238A76F7">
              <w:rPr>
                <w:b/>
                <w:bCs/>
                <w:sz w:val="22"/>
                <w:szCs w:val="22"/>
              </w:rPr>
              <w:t xml:space="preserve">Total Attendance </w:t>
            </w:r>
          </w:p>
        </w:tc>
        <w:tc>
          <w:tcPr>
            <w:tcW w:w="1228" w:type="dxa"/>
          </w:tcPr>
          <w:p w14:paraId="5467E455" w14:textId="2869DCAE" w:rsidR="00FB47D6" w:rsidRDefault="193719EE" w:rsidP="238A76F7">
            <w:pPr>
              <w:spacing w:line="240" w:lineRule="auto"/>
            </w:pPr>
            <w:r w:rsidRPr="2B30DDDB">
              <w:rPr>
                <w:b/>
                <w:bCs/>
                <w:sz w:val="22"/>
                <w:szCs w:val="22"/>
              </w:rPr>
              <w:t>88.2%</w:t>
            </w:r>
          </w:p>
        </w:tc>
        <w:tc>
          <w:tcPr>
            <w:tcW w:w="1425" w:type="dxa"/>
          </w:tcPr>
          <w:p w14:paraId="30AF7356" w14:textId="77777777" w:rsidR="00FB47D6" w:rsidRDefault="00FB47D6" w:rsidP="238A76F7">
            <w:pPr>
              <w:spacing w:line="240" w:lineRule="auto"/>
              <w:rPr>
                <w:b/>
                <w:bCs/>
                <w:sz w:val="22"/>
                <w:szCs w:val="22"/>
              </w:rPr>
            </w:pPr>
            <w:r w:rsidRPr="238A76F7">
              <w:rPr>
                <w:b/>
                <w:bCs/>
                <w:sz w:val="22"/>
                <w:szCs w:val="22"/>
              </w:rPr>
              <w:t>Authorised</w:t>
            </w:r>
          </w:p>
          <w:p w14:paraId="55E877A4" w14:textId="77777777" w:rsidR="00FB47D6" w:rsidRDefault="00FB47D6" w:rsidP="238A76F7">
            <w:pPr>
              <w:spacing w:line="240" w:lineRule="auto"/>
              <w:rPr>
                <w:b/>
                <w:bCs/>
                <w:sz w:val="22"/>
                <w:szCs w:val="22"/>
              </w:rPr>
            </w:pPr>
          </w:p>
        </w:tc>
        <w:tc>
          <w:tcPr>
            <w:tcW w:w="1228" w:type="dxa"/>
          </w:tcPr>
          <w:p w14:paraId="5242C0C5" w14:textId="04E6A7A3" w:rsidR="00FB47D6" w:rsidRPr="005308EB" w:rsidRDefault="2082D6A5" w:rsidP="238A76F7">
            <w:pPr>
              <w:spacing w:line="240" w:lineRule="auto"/>
              <w:jc w:val="right"/>
            </w:pPr>
            <w:r w:rsidRPr="2B30DDDB">
              <w:rPr>
                <w:b/>
                <w:bCs/>
                <w:sz w:val="22"/>
                <w:szCs w:val="22"/>
              </w:rPr>
              <w:t>6.69%</w:t>
            </w:r>
          </w:p>
        </w:tc>
        <w:tc>
          <w:tcPr>
            <w:tcW w:w="1606" w:type="dxa"/>
          </w:tcPr>
          <w:p w14:paraId="65EA1883" w14:textId="77777777" w:rsidR="00FB47D6" w:rsidRPr="005308EB" w:rsidRDefault="00FB47D6" w:rsidP="238A76F7">
            <w:pPr>
              <w:spacing w:line="240" w:lineRule="auto"/>
              <w:rPr>
                <w:b/>
                <w:bCs/>
                <w:sz w:val="22"/>
                <w:szCs w:val="22"/>
              </w:rPr>
            </w:pPr>
            <w:r w:rsidRPr="238A76F7">
              <w:rPr>
                <w:b/>
                <w:bCs/>
                <w:sz w:val="22"/>
                <w:szCs w:val="22"/>
              </w:rPr>
              <w:t>Unauthorised</w:t>
            </w:r>
          </w:p>
        </w:tc>
        <w:tc>
          <w:tcPr>
            <w:tcW w:w="1228" w:type="dxa"/>
          </w:tcPr>
          <w:p w14:paraId="60BB3659" w14:textId="674AB2B2" w:rsidR="00FB47D6" w:rsidRPr="005308EB" w:rsidRDefault="73169B7B" w:rsidP="238A76F7">
            <w:pPr>
              <w:spacing w:line="240" w:lineRule="auto"/>
              <w:jc w:val="right"/>
            </w:pPr>
            <w:r w:rsidRPr="2B30DDDB">
              <w:rPr>
                <w:b/>
                <w:bCs/>
                <w:sz w:val="22"/>
                <w:szCs w:val="22"/>
              </w:rPr>
              <w:t>5.08%</w:t>
            </w:r>
          </w:p>
        </w:tc>
      </w:tr>
      <w:tr w:rsidR="00FB47D6" w14:paraId="621B5CE4" w14:textId="77777777" w:rsidTr="2B30DDDB">
        <w:trPr>
          <w:trHeight w:val="300"/>
        </w:trPr>
        <w:tc>
          <w:tcPr>
            <w:tcW w:w="2298" w:type="dxa"/>
          </w:tcPr>
          <w:p w14:paraId="4F9445FA" w14:textId="77777777" w:rsidR="00FB47D6" w:rsidRPr="005308EB" w:rsidRDefault="00FB47D6" w:rsidP="238A76F7">
            <w:pPr>
              <w:spacing w:line="240" w:lineRule="auto"/>
              <w:rPr>
                <w:b/>
                <w:bCs/>
                <w:sz w:val="22"/>
                <w:szCs w:val="22"/>
              </w:rPr>
            </w:pPr>
            <w:r w:rsidRPr="238A76F7">
              <w:rPr>
                <w:b/>
                <w:bCs/>
                <w:sz w:val="22"/>
                <w:szCs w:val="22"/>
              </w:rPr>
              <w:t>Exclusions %</w:t>
            </w:r>
          </w:p>
        </w:tc>
        <w:tc>
          <w:tcPr>
            <w:tcW w:w="8185" w:type="dxa"/>
            <w:gridSpan w:val="6"/>
          </w:tcPr>
          <w:p w14:paraId="064D64A9" w14:textId="77777777" w:rsidR="00FB47D6" w:rsidRDefault="00FB47D6" w:rsidP="238A76F7">
            <w:pPr>
              <w:spacing w:line="240" w:lineRule="auto"/>
              <w:rPr>
                <w:sz w:val="22"/>
                <w:szCs w:val="22"/>
              </w:rPr>
            </w:pPr>
            <w:r w:rsidRPr="238A76F7">
              <w:rPr>
                <w:sz w:val="22"/>
                <w:szCs w:val="22"/>
              </w:rPr>
              <w:t>0.01%</w:t>
            </w:r>
          </w:p>
        </w:tc>
      </w:tr>
      <w:tr w:rsidR="00FB47D6" w14:paraId="5F5F5C31" w14:textId="77777777" w:rsidTr="2B30DDDB">
        <w:trPr>
          <w:trHeight w:val="300"/>
        </w:trPr>
        <w:tc>
          <w:tcPr>
            <w:tcW w:w="2298" w:type="dxa"/>
          </w:tcPr>
          <w:p w14:paraId="4EC78B31" w14:textId="77777777" w:rsidR="00FB47D6" w:rsidRPr="005308EB" w:rsidRDefault="00FB47D6" w:rsidP="238A76F7">
            <w:pPr>
              <w:spacing w:line="240" w:lineRule="auto"/>
              <w:rPr>
                <w:b/>
                <w:bCs/>
                <w:sz w:val="22"/>
                <w:szCs w:val="22"/>
              </w:rPr>
            </w:pPr>
            <w:r w:rsidRPr="238A76F7">
              <w:rPr>
                <w:b/>
                <w:bCs/>
                <w:sz w:val="22"/>
                <w:szCs w:val="22"/>
              </w:rPr>
              <w:t>Summary of consultation with stakeholders</w:t>
            </w:r>
          </w:p>
        </w:tc>
        <w:tc>
          <w:tcPr>
            <w:tcW w:w="8185" w:type="dxa"/>
            <w:gridSpan w:val="6"/>
          </w:tcPr>
          <w:p w14:paraId="528DAF6E" w14:textId="181BF9DF" w:rsidR="00FB47D6" w:rsidRPr="00311A56" w:rsidRDefault="245C0F82" w:rsidP="2CF76077">
            <w:pPr>
              <w:pStyle w:val="ListParagraph"/>
              <w:numPr>
                <w:ilvl w:val="0"/>
                <w:numId w:val="31"/>
              </w:numPr>
              <w:spacing w:line="240" w:lineRule="auto"/>
              <w:jc w:val="both"/>
              <w:rPr>
                <w:rFonts w:eastAsiaTheme="minorEastAsia"/>
                <w:sz w:val="22"/>
                <w:szCs w:val="22"/>
              </w:rPr>
            </w:pPr>
            <w:r w:rsidRPr="2CF76077">
              <w:rPr>
                <w:rFonts w:eastAsiaTheme="minorEastAsia"/>
                <w:sz w:val="22"/>
                <w:szCs w:val="22"/>
              </w:rPr>
              <w:t>Pupil voice</w:t>
            </w:r>
            <w:r w:rsidR="00FB47D6" w:rsidRPr="2CF76077">
              <w:rPr>
                <w:rFonts w:eastAsiaTheme="minorEastAsia"/>
                <w:sz w:val="22"/>
                <w:szCs w:val="22"/>
              </w:rPr>
              <w:t xml:space="preserve"> is sought through consultation at assemblies, through targeted group consultation, Glasgow Motivation and Wellbeing Surveys and Pupilwise. </w:t>
            </w:r>
          </w:p>
          <w:p w14:paraId="2F261F63" w14:textId="7632E3B3" w:rsidR="4FAEF5EC" w:rsidRDefault="4FAEF5EC" w:rsidP="2CF76077">
            <w:pPr>
              <w:numPr>
                <w:ilvl w:val="0"/>
                <w:numId w:val="31"/>
              </w:numPr>
              <w:spacing w:line="240" w:lineRule="auto"/>
              <w:jc w:val="both"/>
              <w:rPr>
                <w:sz w:val="22"/>
                <w:szCs w:val="22"/>
                <w:lang w:val="en-GB"/>
              </w:rPr>
            </w:pPr>
            <w:r w:rsidRPr="2B30DDDB">
              <w:rPr>
                <w:sz w:val="22"/>
                <w:szCs w:val="22"/>
                <w:lang w:val="en-GB"/>
              </w:rPr>
              <w:t>ELC pupil voice is gathered on an ongoing basis</w:t>
            </w:r>
            <w:r w:rsidR="15EE6D2F" w:rsidRPr="2B30DDDB">
              <w:rPr>
                <w:sz w:val="22"/>
                <w:szCs w:val="22"/>
                <w:lang w:val="en-GB"/>
              </w:rPr>
              <w:t xml:space="preserve"> </w:t>
            </w:r>
            <w:r w:rsidRPr="2B30DDDB">
              <w:rPr>
                <w:sz w:val="22"/>
                <w:szCs w:val="22"/>
                <w:lang w:val="en-GB"/>
              </w:rPr>
              <w:t xml:space="preserve">through observation, learning walls, wellbeing corner, </w:t>
            </w:r>
            <w:r w:rsidR="6100F6D8" w:rsidRPr="2B30DDDB">
              <w:rPr>
                <w:sz w:val="22"/>
                <w:szCs w:val="22"/>
                <w:lang w:val="en-GB"/>
              </w:rPr>
              <w:t xml:space="preserve">self-evaluation discussions (captured in self-evaluation books), voting systems and small group discussions. Practitioners who know children best tailor approaches to meet the individual needs of children. </w:t>
            </w:r>
          </w:p>
          <w:p w14:paraId="208FEEB9" w14:textId="14D2D4B2" w:rsidR="00FB47D6" w:rsidRPr="00311A56" w:rsidRDefault="00FB47D6" w:rsidP="238A76F7">
            <w:pPr>
              <w:numPr>
                <w:ilvl w:val="0"/>
                <w:numId w:val="34"/>
              </w:numPr>
              <w:spacing w:line="240" w:lineRule="auto"/>
              <w:jc w:val="both"/>
              <w:rPr>
                <w:sz w:val="22"/>
                <w:szCs w:val="22"/>
                <w:lang w:val="en-GB"/>
              </w:rPr>
            </w:pPr>
            <w:r w:rsidRPr="2B30DDDB">
              <w:rPr>
                <w:sz w:val="22"/>
                <w:szCs w:val="22"/>
              </w:rPr>
              <w:t xml:space="preserve">Parent </w:t>
            </w:r>
            <w:r w:rsidR="13A5360A" w:rsidRPr="2B30DDDB">
              <w:rPr>
                <w:sz w:val="22"/>
                <w:szCs w:val="22"/>
              </w:rPr>
              <w:t xml:space="preserve">feedback is sought through </w:t>
            </w:r>
            <w:r w:rsidR="2D116B5C" w:rsidRPr="2B30DDDB">
              <w:rPr>
                <w:sz w:val="22"/>
                <w:szCs w:val="22"/>
              </w:rPr>
              <w:t>online survey</w:t>
            </w:r>
            <w:r w:rsidR="3965ADCF" w:rsidRPr="2B30DDDB">
              <w:rPr>
                <w:sz w:val="22"/>
                <w:szCs w:val="22"/>
              </w:rPr>
              <w:t xml:space="preserve"> </w:t>
            </w:r>
            <w:r w:rsidR="39AF022F" w:rsidRPr="2B30DDDB">
              <w:rPr>
                <w:sz w:val="22"/>
                <w:szCs w:val="22"/>
              </w:rPr>
              <w:t>and informal discussions/questions</w:t>
            </w:r>
            <w:r w:rsidR="66126E52" w:rsidRPr="2B30DDDB">
              <w:rPr>
                <w:sz w:val="22"/>
                <w:szCs w:val="22"/>
              </w:rPr>
              <w:t xml:space="preserve"> as part of ongoing self-evalaution</w:t>
            </w:r>
            <w:r w:rsidR="39AF022F" w:rsidRPr="2B30DDDB">
              <w:rPr>
                <w:sz w:val="22"/>
                <w:szCs w:val="22"/>
              </w:rPr>
              <w:t xml:space="preserve"> (captured in </w:t>
            </w:r>
            <w:r w:rsidR="4F9BED53" w:rsidRPr="2B30DDDB">
              <w:rPr>
                <w:sz w:val="22"/>
                <w:szCs w:val="22"/>
              </w:rPr>
              <w:t>self-evaluation</w:t>
            </w:r>
            <w:r w:rsidR="39AF022F" w:rsidRPr="2B30DDDB">
              <w:rPr>
                <w:sz w:val="22"/>
                <w:szCs w:val="22"/>
              </w:rPr>
              <w:t xml:space="preserve"> books)</w:t>
            </w:r>
            <w:r w:rsidR="7B7B69B3" w:rsidRPr="2B30DDDB">
              <w:rPr>
                <w:sz w:val="22"/>
                <w:szCs w:val="22"/>
              </w:rPr>
              <w:t>.</w:t>
            </w:r>
            <w:r w:rsidR="3965ADCF" w:rsidRPr="2B30DDDB">
              <w:rPr>
                <w:sz w:val="22"/>
                <w:szCs w:val="22"/>
              </w:rPr>
              <w:t xml:space="preserve"> </w:t>
            </w:r>
          </w:p>
          <w:p w14:paraId="007BF437" w14:textId="4D518660" w:rsidR="00FB47D6" w:rsidRPr="00311A56" w:rsidRDefault="00FB47D6" w:rsidP="238A76F7">
            <w:pPr>
              <w:numPr>
                <w:ilvl w:val="0"/>
                <w:numId w:val="35"/>
              </w:numPr>
              <w:spacing w:line="240" w:lineRule="auto"/>
              <w:jc w:val="both"/>
              <w:rPr>
                <w:sz w:val="22"/>
                <w:szCs w:val="22"/>
                <w:lang w:val="en-GB"/>
              </w:rPr>
            </w:pPr>
            <w:r w:rsidRPr="2CF76077">
              <w:rPr>
                <w:sz w:val="22"/>
                <w:szCs w:val="22"/>
              </w:rPr>
              <w:t>Parent Council discussion termly</w:t>
            </w:r>
            <w:r w:rsidR="3671A271" w:rsidRPr="2CF76077">
              <w:rPr>
                <w:sz w:val="22"/>
                <w:szCs w:val="22"/>
              </w:rPr>
              <w:t xml:space="preserve">. </w:t>
            </w:r>
          </w:p>
          <w:p w14:paraId="6AFDD02D" w14:textId="19874C26" w:rsidR="00FB47D6" w:rsidRPr="00311A56" w:rsidRDefault="7B50DA99" w:rsidP="238A76F7">
            <w:pPr>
              <w:numPr>
                <w:ilvl w:val="0"/>
                <w:numId w:val="35"/>
              </w:numPr>
              <w:spacing w:line="240" w:lineRule="auto"/>
              <w:jc w:val="both"/>
              <w:rPr>
                <w:sz w:val="22"/>
                <w:szCs w:val="22"/>
                <w:lang w:val="en-GB"/>
              </w:rPr>
            </w:pPr>
            <w:r w:rsidRPr="2B30DDDB">
              <w:rPr>
                <w:sz w:val="22"/>
                <w:szCs w:val="22"/>
                <w:lang w:val="en-GB"/>
              </w:rPr>
              <w:t>All p</w:t>
            </w:r>
            <w:r w:rsidR="4623287D" w:rsidRPr="2B30DDDB">
              <w:rPr>
                <w:sz w:val="22"/>
                <w:szCs w:val="22"/>
                <w:lang w:val="en-GB"/>
              </w:rPr>
              <w:t xml:space="preserve">arents were invited to share feedback through </w:t>
            </w:r>
            <w:r w:rsidR="4A29DBED" w:rsidRPr="2B30DDDB">
              <w:rPr>
                <w:sz w:val="22"/>
                <w:szCs w:val="22"/>
                <w:lang w:val="en-GB"/>
              </w:rPr>
              <w:t>P</w:t>
            </w:r>
            <w:r w:rsidR="4623287D" w:rsidRPr="2B30DDDB">
              <w:rPr>
                <w:sz w:val="22"/>
                <w:szCs w:val="22"/>
                <w:lang w:val="en-GB"/>
              </w:rPr>
              <w:t>arentwise survey.</w:t>
            </w:r>
          </w:p>
          <w:p w14:paraId="7C63F12C" w14:textId="2C030969" w:rsidR="00FB47D6" w:rsidRPr="00311A56" w:rsidRDefault="09859BFF" w:rsidP="238A76F7">
            <w:pPr>
              <w:numPr>
                <w:ilvl w:val="0"/>
                <w:numId w:val="35"/>
              </w:numPr>
              <w:spacing w:line="240" w:lineRule="auto"/>
              <w:jc w:val="both"/>
              <w:rPr>
                <w:sz w:val="22"/>
                <w:szCs w:val="22"/>
                <w:lang w:val="en-GB"/>
              </w:rPr>
            </w:pPr>
            <w:r w:rsidRPr="2CF76077">
              <w:rPr>
                <w:sz w:val="22"/>
                <w:szCs w:val="22"/>
                <w:lang w:val="en-GB"/>
              </w:rPr>
              <w:t xml:space="preserve">Parents are invited to share their views on how PEF fund should be used via parent council and surveys. </w:t>
            </w:r>
            <w:r w:rsidR="4623287D" w:rsidRPr="2CF76077">
              <w:rPr>
                <w:sz w:val="22"/>
                <w:szCs w:val="22"/>
                <w:lang w:val="en-GB"/>
              </w:rPr>
              <w:t xml:space="preserve"> </w:t>
            </w:r>
          </w:p>
          <w:p w14:paraId="594E59A4" w14:textId="771CF967" w:rsidR="00FB47D6" w:rsidRPr="00311A56" w:rsidRDefault="3EFDCD38" w:rsidP="238A76F7">
            <w:pPr>
              <w:numPr>
                <w:ilvl w:val="0"/>
                <w:numId w:val="35"/>
              </w:numPr>
              <w:spacing w:line="240" w:lineRule="auto"/>
              <w:jc w:val="both"/>
              <w:rPr>
                <w:sz w:val="22"/>
                <w:szCs w:val="22"/>
                <w:lang w:val="en-GB"/>
              </w:rPr>
            </w:pPr>
            <w:r w:rsidRPr="2CF76077">
              <w:rPr>
                <w:sz w:val="22"/>
                <w:szCs w:val="22"/>
                <w:lang w:val="en-GB"/>
              </w:rPr>
              <w:t xml:space="preserve">Staff are </w:t>
            </w:r>
            <w:r w:rsidR="30AA7EE1" w:rsidRPr="2CF76077">
              <w:rPr>
                <w:sz w:val="22"/>
                <w:szCs w:val="22"/>
                <w:lang w:val="en-GB"/>
              </w:rPr>
              <w:t xml:space="preserve">consulted </w:t>
            </w:r>
            <w:r w:rsidRPr="2CF76077">
              <w:rPr>
                <w:sz w:val="22"/>
                <w:szCs w:val="22"/>
                <w:lang w:val="en-GB"/>
              </w:rPr>
              <w:t xml:space="preserve">through regular </w:t>
            </w:r>
            <w:r w:rsidR="3A64C341" w:rsidRPr="2CF76077">
              <w:rPr>
                <w:sz w:val="22"/>
                <w:szCs w:val="22"/>
                <w:lang w:val="en-GB"/>
              </w:rPr>
              <w:t>self-evaluation</w:t>
            </w:r>
            <w:r w:rsidRPr="2CF76077">
              <w:rPr>
                <w:sz w:val="22"/>
                <w:szCs w:val="22"/>
                <w:lang w:val="en-GB"/>
              </w:rPr>
              <w:t>,</w:t>
            </w:r>
            <w:r w:rsidR="2DD2EA38" w:rsidRPr="2CF76077">
              <w:rPr>
                <w:sz w:val="22"/>
                <w:szCs w:val="22"/>
                <w:lang w:val="en-GB"/>
              </w:rPr>
              <w:t xml:space="preserve"> focus group,</w:t>
            </w:r>
            <w:r w:rsidRPr="2CF76077">
              <w:rPr>
                <w:sz w:val="22"/>
                <w:szCs w:val="22"/>
                <w:lang w:val="en-GB"/>
              </w:rPr>
              <w:t xml:space="preserve"> collegiate meetings</w:t>
            </w:r>
            <w:r w:rsidR="73B7304F" w:rsidRPr="2CF76077">
              <w:rPr>
                <w:sz w:val="22"/>
                <w:szCs w:val="22"/>
                <w:lang w:val="en-GB"/>
              </w:rPr>
              <w:t xml:space="preserve">, </w:t>
            </w:r>
            <w:r w:rsidR="4B129865" w:rsidRPr="2CF76077">
              <w:rPr>
                <w:sz w:val="22"/>
                <w:szCs w:val="22"/>
                <w:lang w:val="en-GB"/>
              </w:rPr>
              <w:t>M</w:t>
            </w:r>
            <w:r w:rsidRPr="2CF76077">
              <w:rPr>
                <w:sz w:val="22"/>
                <w:szCs w:val="22"/>
                <w:lang w:val="en-GB"/>
              </w:rPr>
              <w:t>icrosoft form</w:t>
            </w:r>
            <w:r w:rsidR="0D7EFC13" w:rsidRPr="2CF76077">
              <w:rPr>
                <w:sz w:val="22"/>
                <w:szCs w:val="22"/>
                <w:lang w:val="en-GB"/>
              </w:rPr>
              <w:t xml:space="preserve"> and </w:t>
            </w:r>
            <w:r w:rsidR="536EA006" w:rsidRPr="2CF76077">
              <w:rPr>
                <w:sz w:val="22"/>
                <w:szCs w:val="22"/>
                <w:lang w:val="en-GB"/>
              </w:rPr>
              <w:t>S</w:t>
            </w:r>
            <w:r w:rsidR="0D7EFC13" w:rsidRPr="2CF76077">
              <w:rPr>
                <w:sz w:val="22"/>
                <w:szCs w:val="22"/>
                <w:lang w:val="en-GB"/>
              </w:rPr>
              <w:t>taffwise</w:t>
            </w:r>
            <w:r w:rsidRPr="2CF76077">
              <w:rPr>
                <w:sz w:val="22"/>
                <w:szCs w:val="22"/>
                <w:lang w:val="en-GB"/>
              </w:rPr>
              <w:t xml:space="preserve">. </w:t>
            </w:r>
          </w:p>
          <w:p w14:paraId="27302F32" w14:textId="28334D7B" w:rsidR="00FB47D6" w:rsidRPr="00311A56" w:rsidRDefault="0F686C4D" w:rsidP="238A76F7">
            <w:pPr>
              <w:numPr>
                <w:ilvl w:val="0"/>
                <w:numId w:val="35"/>
              </w:numPr>
              <w:spacing w:line="240" w:lineRule="auto"/>
              <w:jc w:val="both"/>
              <w:rPr>
                <w:sz w:val="22"/>
                <w:szCs w:val="22"/>
                <w:lang w:val="en-GB"/>
              </w:rPr>
            </w:pPr>
            <w:r w:rsidRPr="2B30DDDB">
              <w:rPr>
                <w:sz w:val="22"/>
                <w:szCs w:val="22"/>
                <w:lang w:val="en-GB"/>
              </w:rPr>
              <w:t>Partners views are sought through Microsoft Form biannually</w:t>
            </w:r>
            <w:r w:rsidR="7A5CC2E9" w:rsidRPr="2B30DDDB">
              <w:rPr>
                <w:sz w:val="22"/>
                <w:szCs w:val="22"/>
                <w:lang w:val="en-GB"/>
              </w:rPr>
              <w:t xml:space="preserve"> and informally on a regular basis. </w:t>
            </w:r>
          </w:p>
          <w:p w14:paraId="2BBEEC3A" w14:textId="0B866613" w:rsidR="00FB47D6" w:rsidRPr="00311A56" w:rsidRDefault="00FB47D6" w:rsidP="2CF76077">
            <w:pPr>
              <w:spacing w:line="240" w:lineRule="auto"/>
              <w:jc w:val="both"/>
              <w:rPr>
                <w:sz w:val="22"/>
                <w:szCs w:val="22"/>
                <w:lang w:val="en-GB"/>
              </w:rPr>
            </w:pPr>
          </w:p>
          <w:p w14:paraId="1A1041E7" w14:textId="73C3AEBD" w:rsidR="00FB47D6" w:rsidRPr="00311A56" w:rsidRDefault="1E0A00B7" w:rsidP="2B30DDDB">
            <w:pPr>
              <w:spacing w:line="240" w:lineRule="auto"/>
              <w:jc w:val="both"/>
              <w:rPr>
                <w:sz w:val="22"/>
                <w:szCs w:val="22"/>
                <w:lang w:val="en-GB"/>
              </w:rPr>
            </w:pPr>
            <w:r w:rsidRPr="2B30DDDB">
              <w:rPr>
                <w:b/>
                <w:bCs/>
                <w:sz w:val="22"/>
                <w:szCs w:val="22"/>
                <w:lang w:val="en-GB"/>
              </w:rPr>
              <w:t xml:space="preserve">In September 2025 our </w:t>
            </w:r>
            <w:r w:rsidR="21AF009D" w:rsidRPr="2B30DDDB">
              <w:rPr>
                <w:b/>
                <w:bCs/>
                <w:sz w:val="22"/>
                <w:szCs w:val="22"/>
                <w:lang w:val="en-GB"/>
              </w:rPr>
              <w:t>ELC</w:t>
            </w:r>
            <w:r w:rsidRPr="2B30DDDB">
              <w:rPr>
                <w:b/>
                <w:bCs/>
                <w:sz w:val="22"/>
                <w:szCs w:val="22"/>
                <w:lang w:val="en-GB"/>
              </w:rPr>
              <w:t xml:space="preserve"> parents</w:t>
            </w:r>
            <w:r w:rsidRPr="2B30DDDB">
              <w:rPr>
                <w:sz w:val="22"/>
                <w:szCs w:val="22"/>
                <w:lang w:val="en-GB"/>
              </w:rPr>
              <w:t xml:space="preserve"> were invited to share feedback through a survey: </w:t>
            </w:r>
          </w:p>
          <w:p w14:paraId="5595D4C2" w14:textId="72986CBD" w:rsidR="00FB47D6" w:rsidRPr="00311A56" w:rsidRDefault="53F4B595" w:rsidP="2CF76077">
            <w:pPr>
              <w:pStyle w:val="ListParagraph"/>
              <w:numPr>
                <w:ilvl w:val="0"/>
                <w:numId w:val="8"/>
              </w:numPr>
              <w:spacing w:line="240" w:lineRule="auto"/>
              <w:jc w:val="both"/>
              <w:rPr>
                <w:rFonts w:eastAsiaTheme="minorEastAsia"/>
                <w:sz w:val="22"/>
                <w:szCs w:val="22"/>
              </w:rPr>
            </w:pPr>
            <w:r w:rsidRPr="2CF76077">
              <w:rPr>
                <w:rFonts w:eastAsiaTheme="minorEastAsia"/>
                <w:sz w:val="22"/>
                <w:szCs w:val="22"/>
              </w:rPr>
              <w:t xml:space="preserve">All parents agreed or strongly agreed that their child’s learning and development is well support by staff. </w:t>
            </w:r>
          </w:p>
          <w:p w14:paraId="4166E016" w14:textId="7B672567" w:rsidR="00FB47D6" w:rsidRPr="00311A56" w:rsidRDefault="53F4B595" w:rsidP="2CF76077">
            <w:pPr>
              <w:pStyle w:val="ListParagraph"/>
              <w:numPr>
                <w:ilvl w:val="0"/>
                <w:numId w:val="8"/>
              </w:numPr>
              <w:spacing w:line="240" w:lineRule="auto"/>
              <w:jc w:val="both"/>
              <w:rPr>
                <w:rFonts w:eastAsiaTheme="minorEastAsia"/>
                <w:sz w:val="22"/>
                <w:szCs w:val="22"/>
              </w:rPr>
            </w:pPr>
            <w:r w:rsidRPr="2CF76077">
              <w:rPr>
                <w:rFonts w:eastAsiaTheme="minorEastAsia"/>
                <w:sz w:val="22"/>
                <w:szCs w:val="22"/>
              </w:rPr>
              <w:t>All parents agreed or strongly agreed that they receive helpful, regular feedback about how their child is learning and developing.</w:t>
            </w:r>
          </w:p>
          <w:p w14:paraId="57D0169B" w14:textId="584873D8" w:rsidR="00FB47D6" w:rsidRPr="00311A56" w:rsidRDefault="1E0A00B7" w:rsidP="2CF76077">
            <w:pPr>
              <w:pStyle w:val="ListParagraph"/>
              <w:numPr>
                <w:ilvl w:val="0"/>
                <w:numId w:val="8"/>
              </w:numPr>
              <w:spacing w:line="240" w:lineRule="auto"/>
              <w:jc w:val="both"/>
              <w:rPr>
                <w:rFonts w:eastAsiaTheme="minorEastAsia"/>
                <w:sz w:val="22"/>
                <w:szCs w:val="22"/>
              </w:rPr>
            </w:pPr>
            <w:r w:rsidRPr="2CF76077">
              <w:rPr>
                <w:rFonts w:eastAsiaTheme="minorEastAsia"/>
                <w:sz w:val="22"/>
                <w:szCs w:val="22"/>
              </w:rPr>
              <w:t xml:space="preserve">All parents agreed or strongly agreed that their child enjoys being at Dysart Nursery. </w:t>
            </w:r>
          </w:p>
          <w:p w14:paraId="6EB918C4" w14:textId="442755D7" w:rsidR="00FB47D6" w:rsidRPr="00311A56" w:rsidRDefault="1E0A00B7" w:rsidP="2CF76077">
            <w:pPr>
              <w:pStyle w:val="ListParagraph"/>
              <w:numPr>
                <w:ilvl w:val="0"/>
                <w:numId w:val="8"/>
              </w:numPr>
              <w:spacing w:line="240" w:lineRule="auto"/>
              <w:jc w:val="both"/>
              <w:rPr>
                <w:rFonts w:eastAsiaTheme="minorEastAsia"/>
                <w:sz w:val="22"/>
                <w:szCs w:val="22"/>
              </w:rPr>
            </w:pPr>
            <w:r w:rsidRPr="2CF76077">
              <w:rPr>
                <w:rFonts w:eastAsiaTheme="minorEastAsia"/>
                <w:sz w:val="22"/>
                <w:szCs w:val="22"/>
              </w:rPr>
              <w:lastRenderedPageBreak/>
              <w:t xml:space="preserve">All parents agreed or strongly agreed that staff treat their child fairly and with respect. </w:t>
            </w:r>
          </w:p>
          <w:p w14:paraId="22D6EAB5" w14:textId="241F4142" w:rsidR="00FB47D6" w:rsidRPr="00311A56" w:rsidRDefault="1E0A00B7" w:rsidP="2CF76077">
            <w:pPr>
              <w:pStyle w:val="ListParagraph"/>
              <w:numPr>
                <w:ilvl w:val="0"/>
                <w:numId w:val="8"/>
              </w:numPr>
              <w:spacing w:line="240" w:lineRule="auto"/>
              <w:jc w:val="both"/>
              <w:rPr>
                <w:rFonts w:eastAsiaTheme="minorEastAsia"/>
                <w:sz w:val="22"/>
                <w:szCs w:val="22"/>
              </w:rPr>
            </w:pPr>
            <w:r w:rsidRPr="2CF76077">
              <w:rPr>
                <w:rFonts w:eastAsiaTheme="minorEastAsia"/>
                <w:sz w:val="22"/>
                <w:szCs w:val="22"/>
              </w:rPr>
              <w:t xml:space="preserve">All parents agreed or strongly agreed that their child is safe at Dysart Nursery. </w:t>
            </w:r>
          </w:p>
          <w:p w14:paraId="69D9EF4A" w14:textId="06E86F5F" w:rsidR="00FB47D6" w:rsidRPr="00311A56" w:rsidRDefault="1E0A00B7" w:rsidP="2CF76077">
            <w:pPr>
              <w:pStyle w:val="ListParagraph"/>
              <w:numPr>
                <w:ilvl w:val="0"/>
                <w:numId w:val="8"/>
              </w:numPr>
              <w:spacing w:line="240" w:lineRule="auto"/>
              <w:jc w:val="both"/>
              <w:rPr>
                <w:rFonts w:eastAsiaTheme="minorEastAsia"/>
                <w:sz w:val="22"/>
                <w:szCs w:val="22"/>
              </w:rPr>
            </w:pPr>
            <w:r w:rsidRPr="2CF76077">
              <w:rPr>
                <w:rFonts w:eastAsiaTheme="minorEastAsia"/>
                <w:sz w:val="22"/>
                <w:szCs w:val="22"/>
              </w:rPr>
              <w:t xml:space="preserve">All parents agreed or strongly agreed that staff know their child well as an individual. </w:t>
            </w:r>
          </w:p>
          <w:p w14:paraId="327960F6" w14:textId="2ADA1E84" w:rsidR="00FB47D6" w:rsidRPr="00311A56" w:rsidRDefault="00FB47D6" w:rsidP="2CF76077">
            <w:pPr>
              <w:spacing w:line="240" w:lineRule="auto"/>
              <w:jc w:val="both"/>
              <w:rPr>
                <w:sz w:val="22"/>
                <w:szCs w:val="22"/>
                <w:lang w:val="en-GB"/>
              </w:rPr>
            </w:pPr>
          </w:p>
          <w:p w14:paraId="0AF1C02C" w14:textId="2726FCBE" w:rsidR="00FB47D6" w:rsidRPr="00311A56" w:rsidRDefault="1E0A00B7" w:rsidP="2CF76077">
            <w:pPr>
              <w:spacing w:line="240" w:lineRule="auto"/>
              <w:jc w:val="both"/>
              <w:rPr>
                <w:b/>
                <w:bCs/>
                <w:sz w:val="22"/>
                <w:szCs w:val="22"/>
                <w:lang w:val="en-GB"/>
              </w:rPr>
            </w:pPr>
            <w:r w:rsidRPr="2CF76077">
              <w:rPr>
                <w:b/>
                <w:bCs/>
                <w:sz w:val="22"/>
                <w:szCs w:val="22"/>
                <w:lang w:val="en-GB"/>
              </w:rPr>
              <w:t xml:space="preserve">Primary School parents responded as follows: </w:t>
            </w:r>
          </w:p>
          <w:p w14:paraId="61DAD10A" w14:textId="49C8AFA1" w:rsidR="00FB47D6" w:rsidRPr="00311A56" w:rsidRDefault="16393FAC" w:rsidP="2CF76077">
            <w:pPr>
              <w:pStyle w:val="ListParagraph"/>
              <w:numPr>
                <w:ilvl w:val="0"/>
                <w:numId w:val="7"/>
              </w:numPr>
              <w:spacing w:line="240" w:lineRule="auto"/>
              <w:jc w:val="both"/>
              <w:rPr>
                <w:rFonts w:eastAsiaTheme="minorEastAsia"/>
                <w:sz w:val="22"/>
                <w:szCs w:val="22"/>
              </w:rPr>
            </w:pPr>
            <w:r w:rsidRPr="2CF76077">
              <w:rPr>
                <w:rFonts w:eastAsiaTheme="minorEastAsia"/>
                <w:sz w:val="22"/>
                <w:szCs w:val="22"/>
              </w:rPr>
              <w:t xml:space="preserve">Most parents agreed or strongly agreed </w:t>
            </w:r>
            <w:r w:rsidR="612B3040" w:rsidRPr="2CF76077">
              <w:rPr>
                <w:rFonts w:eastAsiaTheme="minorEastAsia"/>
                <w:sz w:val="22"/>
                <w:szCs w:val="22"/>
              </w:rPr>
              <w:t xml:space="preserve">(75%) </w:t>
            </w:r>
            <w:r w:rsidRPr="2CF76077">
              <w:rPr>
                <w:rFonts w:eastAsiaTheme="minorEastAsia"/>
                <w:sz w:val="22"/>
                <w:szCs w:val="22"/>
              </w:rPr>
              <w:t>that they receive regular information about their child’s progress in learning (PLPS, Termly Targets, Parent Interviews and Report.</w:t>
            </w:r>
          </w:p>
          <w:p w14:paraId="43728714" w14:textId="1A64E7E6" w:rsidR="00FB47D6" w:rsidRPr="00311A56" w:rsidRDefault="16DE0CFF" w:rsidP="2CF76077">
            <w:pPr>
              <w:pStyle w:val="ListParagraph"/>
              <w:numPr>
                <w:ilvl w:val="0"/>
                <w:numId w:val="7"/>
              </w:numPr>
              <w:spacing w:line="240" w:lineRule="auto"/>
              <w:jc w:val="both"/>
              <w:rPr>
                <w:rFonts w:eastAsiaTheme="minorEastAsia"/>
                <w:sz w:val="22"/>
                <w:szCs w:val="22"/>
              </w:rPr>
            </w:pPr>
            <w:r w:rsidRPr="2CF76077">
              <w:rPr>
                <w:rFonts w:eastAsiaTheme="minorEastAsia"/>
                <w:sz w:val="22"/>
                <w:szCs w:val="22"/>
              </w:rPr>
              <w:t xml:space="preserve">All parents agreed or strongly agreed that the school’s vision, values and aims are relevant to the school. </w:t>
            </w:r>
          </w:p>
          <w:p w14:paraId="164FED95" w14:textId="369FD2FE" w:rsidR="00FB47D6" w:rsidRPr="00311A56" w:rsidRDefault="721BC4EF" w:rsidP="2CF76077">
            <w:pPr>
              <w:pStyle w:val="ListParagraph"/>
              <w:numPr>
                <w:ilvl w:val="0"/>
                <w:numId w:val="7"/>
              </w:numPr>
              <w:spacing w:line="240" w:lineRule="auto"/>
              <w:jc w:val="both"/>
              <w:rPr>
                <w:rFonts w:eastAsiaTheme="minorEastAsia"/>
                <w:sz w:val="22"/>
                <w:szCs w:val="22"/>
              </w:rPr>
            </w:pPr>
            <w:r w:rsidRPr="2CF76077">
              <w:rPr>
                <w:rFonts w:eastAsiaTheme="minorEastAsia"/>
                <w:sz w:val="22"/>
                <w:szCs w:val="22"/>
              </w:rPr>
              <w:t xml:space="preserve">All parents agreed or strongly agreed that the school plans for Wider Achievements. </w:t>
            </w:r>
          </w:p>
          <w:p w14:paraId="53C2F7BE" w14:textId="4FFD4F83" w:rsidR="00FB47D6" w:rsidRPr="00311A56" w:rsidRDefault="7EB70FE0" w:rsidP="2CF76077">
            <w:pPr>
              <w:pStyle w:val="ListParagraph"/>
              <w:numPr>
                <w:ilvl w:val="0"/>
                <w:numId w:val="7"/>
              </w:numPr>
              <w:spacing w:line="240" w:lineRule="auto"/>
              <w:jc w:val="both"/>
              <w:rPr>
                <w:rFonts w:eastAsiaTheme="minorEastAsia"/>
                <w:sz w:val="22"/>
                <w:szCs w:val="22"/>
              </w:rPr>
            </w:pPr>
            <w:r w:rsidRPr="2CF76077">
              <w:rPr>
                <w:rFonts w:eastAsiaTheme="minorEastAsia"/>
                <w:sz w:val="22"/>
                <w:szCs w:val="22"/>
              </w:rPr>
              <w:t>All parents agreed or strongly agreed that the school teaches th</w:t>
            </w:r>
            <w:r w:rsidR="4718CD1B" w:rsidRPr="2CF76077">
              <w:rPr>
                <w:rFonts w:eastAsiaTheme="minorEastAsia"/>
                <w:sz w:val="22"/>
                <w:szCs w:val="22"/>
              </w:rPr>
              <w:t xml:space="preserve">eir child to stay safe online and when using digital technology. </w:t>
            </w:r>
          </w:p>
          <w:p w14:paraId="538D22E3" w14:textId="054CD32A" w:rsidR="00FB47D6" w:rsidRPr="00311A56" w:rsidRDefault="4718CD1B" w:rsidP="2CF76077">
            <w:pPr>
              <w:pStyle w:val="ListParagraph"/>
              <w:numPr>
                <w:ilvl w:val="0"/>
                <w:numId w:val="7"/>
              </w:numPr>
              <w:spacing w:line="240" w:lineRule="auto"/>
              <w:jc w:val="both"/>
              <w:rPr>
                <w:rFonts w:eastAsiaTheme="minorEastAsia"/>
                <w:sz w:val="22"/>
                <w:szCs w:val="22"/>
              </w:rPr>
            </w:pPr>
            <w:r w:rsidRPr="2CF76077">
              <w:rPr>
                <w:rFonts w:eastAsiaTheme="minorEastAsia"/>
                <w:sz w:val="22"/>
                <w:szCs w:val="22"/>
              </w:rPr>
              <w:t xml:space="preserve">All parents agreed or strongly agreed that parents have an opportunity to engage in a range of curricular learning opportunities with their child. </w:t>
            </w:r>
          </w:p>
          <w:p w14:paraId="5EFF2298" w14:textId="6D9D427F" w:rsidR="00FB47D6" w:rsidRPr="00311A56" w:rsidRDefault="0CBC9868" w:rsidP="2CF76077">
            <w:pPr>
              <w:pStyle w:val="ListParagraph"/>
              <w:numPr>
                <w:ilvl w:val="0"/>
                <w:numId w:val="7"/>
              </w:numPr>
              <w:spacing w:line="240" w:lineRule="auto"/>
              <w:jc w:val="both"/>
              <w:rPr>
                <w:rFonts w:eastAsiaTheme="minorEastAsia"/>
                <w:sz w:val="22"/>
                <w:szCs w:val="22"/>
              </w:rPr>
            </w:pPr>
            <w:r w:rsidRPr="2CF76077">
              <w:rPr>
                <w:rFonts w:eastAsiaTheme="minorEastAsia"/>
                <w:sz w:val="22"/>
                <w:szCs w:val="22"/>
              </w:rPr>
              <w:t>Most parents agree</w:t>
            </w:r>
            <w:r w:rsidR="4A362485" w:rsidRPr="2CF76077">
              <w:rPr>
                <w:rFonts w:eastAsiaTheme="minorEastAsia"/>
                <w:sz w:val="22"/>
                <w:szCs w:val="22"/>
              </w:rPr>
              <w:t xml:space="preserve"> (75%) </w:t>
            </w:r>
            <w:r w:rsidRPr="2CF76077">
              <w:rPr>
                <w:rFonts w:eastAsiaTheme="minorEastAsia"/>
                <w:sz w:val="22"/>
                <w:szCs w:val="22"/>
              </w:rPr>
              <w:t xml:space="preserve"> that they have an opportunity to share their views about how to school can improve. </w:t>
            </w:r>
          </w:p>
          <w:p w14:paraId="21F03ABF" w14:textId="00D967FC" w:rsidR="00FB47D6" w:rsidRPr="00311A56" w:rsidRDefault="00FB47D6" w:rsidP="2CF76077">
            <w:pPr>
              <w:spacing w:line="240" w:lineRule="auto"/>
              <w:jc w:val="both"/>
              <w:rPr>
                <w:sz w:val="22"/>
                <w:szCs w:val="22"/>
                <w:lang w:val="en-GB"/>
              </w:rPr>
            </w:pPr>
          </w:p>
          <w:p w14:paraId="56F91452" w14:textId="16DDC76A" w:rsidR="00FB47D6" w:rsidRPr="00311A56" w:rsidRDefault="2AEA5EF3" w:rsidP="2CF76077">
            <w:pPr>
              <w:spacing w:line="240" w:lineRule="auto"/>
              <w:jc w:val="both"/>
              <w:rPr>
                <w:b/>
                <w:bCs/>
                <w:sz w:val="22"/>
                <w:szCs w:val="22"/>
                <w:lang w:val="en-GB"/>
              </w:rPr>
            </w:pPr>
            <w:r w:rsidRPr="2CF76077">
              <w:rPr>
                <w:b/>
                <w:bCs/>
                <w:sz w:val="22"/>
                <w:szCs w:val="22"/>
                <w:lang w:val="en-GB"/>
              </w:rPr>
              <w:t xml:space="preserve">Parents feedback on PEF spend for session 2025/2026 indicated: </w:t>
            </w:r>
          </w:p>
          <w:p w14:paraId="3ED6411A" w14:textId="1BC60744" w:rsidR="00FB47D6" w:rsidRPr="00311A56" w:rsidRDefault="2AEA5EF3" w:rsidP="2CF76077">
            <w:pPr>
              <w:pStyle w:val="ListParagraph"/>
              <w:numPr>
                <w:ilvl w:val="0"/>
                <w:numId w:val="9"/>
              </w:numPr>
              <w:spacing w:line="240" w:lineRule="auto"/>
              <w:jc w:val="both"/>
              <w:rPr>
                <w:rFonts w:eastAsiaTheme="minorEastAsia"/>
                <w:sz w:val="22"/>
                <w:szCs w:val="22"/>
              </w:rPr>
            </w:pPr>
            <w:r w:rsidRPr="2CF76077">
              <w:rPr>
                <w:rFonts w:eastAsiaTheme="minorEastAsia"/>
                <w:sz w:val="22"/>
                <w:szCs w:val="22"/>
              </w:rPr>
              <w:t xml:space="preserve">Almost all parents would like outdoor learning experiences and wider achievement experiences provided through PEF (reducing the cost of the school day) </w:t>
            </w:r>
          </w:p>
          <w:p w14:paraId="69100FEA" w14:textId="6728FC76" w:rsidR="00FB47D6" w:rsidRPr="00311A56" w:rsidRDefault="2AEA5EF3" w:rsidP="2CF76077">
            <w:pPr>
              <w:pStyle w:val="ListParagraph"/>
              <w:numPr>
                <w:ilvl w:val="0"/>
                <w:numId w:val="9"/>
              </w:numPr>
              <w:spacing w:line="240" w:lineRule="auto"/>
              <w:jc w:val="both"/>
              <w:rPr>
                <w:rFonts w:eastAsiaTheme="minorEastAsia"/>
                <w:sz w:val="22"/>
                <w:szCs w:val="22"/>
              </w:rPr>
            </w:pPr>
            <w:r w:rsidRPr="2CF76077">
              <w:rPr>
                <w:rFonts w:eastAsiaTheme="minorEastAsia"/>
                <w:sz w:val="22"/>
                <w:szCs w:val="22"/>
              </w:rPr>
              <w:t xml:space="preserve">Almost all parents would like additional intervention to support children to make progress in literacy and numeracy. </w:t>
            </w:r>
          </w:p>
          <w:p w14:paraId="0E9B2AFD" w14:textId="25AC81E4" w:rsidR="00FB47D6" w:rsidRPr="00311A56" w:rsidRDefault="45AECFF5" w:rsidP="2CF76077">
            <w:pPr>
              <w:pStyle w:val="ListParagraph"/>
              <w:numPr>
                <w:ilvl w:val="0"/>
                <w:numId w:val="9"/>
              </w:numPr>
              <w:spacing w:line="240" w:lineRule="auto"/>
              <w:jc w:val="both"/>
              <w:rPr>
                <w:rFonts w:eastAsiaTheme="minorEastAsia"/>
                <w:sz w:val="22"/>
                <w:szCs w:val="22"/>
              </w:rPr>
            </w:pPr>
            <w:r w:rsidRPr="2CF76077">
              <w:rPr>
                <w:rFonts w:eastAsiaTheme="minorEastAsia"/>
                <w:sz w:val="22"/>
                <w:szCs w:val="22"/>
              </w:rPr>
              <w:t xml:space="preserve">Most parents would like additional supports for emotional wellbeing to be provided for children who would benefit. </w:t>
            </w:r>
          </w:p>
          <w:p w14:paraId="382F57C3" w14:textId="69DE68F0" w:rsidR="00FB47D6" w:rsidRPr="00311A56" w:rsidRDefault="00FB47D6" w:rsidP="2CF76077">
            <w:pPr>
              <w:spacing w:line="240" w:lineRule="auto"/>
              <w:jc w:val="both"/>
              <w:rPr>
                <w:b/>
                <w:bCs/>
                <w:sz w:val="22"/>
                <w:szCs w:val="22"/>
                <w:lang w:val="en-GB"/>
              </w:rPr>
            </w:pPr>
          </w:p>
          <w:p w14:paraId="3AEE506D" w14:textId="4EC6656D" w:rsidR="00FB47D6" w:rsidRPr="00311A56" w:rsidRDefault="72C832F8" w:rsidP="2CF76077">
            <w:pPr>
              <w:spacing w:line="240" w:lineRule="auto"/>
              <w:jc w:val="both"/>
              <w:rPr>
                <w:b/>
                <w:bCs/>
                <w:sz w:val="22"/>
                <w:szCs w:val="22"/>
                <w:lang w:val="en-GB"/>
              </w:rPr>
            </w:pPr>
            <w:r w:rsidRPr="2CF76077">
              <w:rPr>
                <w:b/>
                <w:bCs/>
                <w:sz w:val="22"/>
                <w:szCs w:val="22"/>
                <w:lang w:val="en-GB"/>
              </w:rPr>
              <w:t xml:space="preserve">Pupil Feedback </w:t>
            </w:r>
            <w:r w:rsidR="0F430A0E" w:rsidRPr="2CF76077">
              <w:rPr>
                <w:b/>
                <w:bCs/>
                <w:sz w:val="22"/>
                <w:szCs w:val="22"/>
                <w:lang w:val="en-GB"/>
              </w:rPr>
              <w:t xml:space="preserve">through Glasgow Motivation and Wellbeing Survey: </w:t>
            </w:r>
          </w:p>
          <w:p w14:paraId="1795B319" w14:textId="233B51A2" w:rsidR="00FB47D6" w:rsidRPr="00311A56" w:rsidRDefault="23DA03A6" w:rsidP="2CF76077">
            <w:pPr>
              <w:pStyle w:val="ListParagraph"/>
              <w:numPr>
                <w:ilvl w:val="0"/>
                <w:numId w:val="6"/>
              </w:numPr>
              <w:spacing w:line="240" w:lineRule="auto"/>
              <w:jc w:val="both"/>
              <w:rPr>
                <w:rFonts w:eastAsiaTheme="minorEastAsia"/>
                <w:sz w:val="22"/>
                <w:szCs w:val="22"/>
              </w:rPr>
            </w:pPr>
            <w:r w:rsidRPr="5F06F685">
              <w:rPr>
                <w:rFonts w:eastAsiaTheme="minorEastAsia"/>
                <w:sz w:val="22"/>
                <w:szCs w:val="22"/>
              </w:rPr>
              <w:t xml:space="preserve">Most (80%) </w:t>
            </w:r>
            <w:r w:rsidR="494FE4E8" w:rsidRPr="5F06F685">
              <w:rPr>
                <w:rFonts w:eastAsiaTheme="minorEastAsia"/>
                <w:sz w:val="22"/>
                <w:szCs w:val="22"/>
              </w:rPr>
              <w:t xml:space="preserve">children </w:t>
            </w:r>
            <w:r w:rsidRPr="5F06F685">
              <w:rPr>
                <w:rFonts w:eastAsiaTheme="minorEastAsia"/>
                <w:sz w:val="22"/>
                <w:szCs w:val="22"/>
              </w:rPr>
              <w:t xml:space="preserve"> said they work hard in school always or most of the time </w:t>
            </w:r>
          </w:p>
          <w:p w14:paraId="38EFBB3B" w14:textId="56D62805" w:rsidR="00FB47D6" w:rsidRPr="00311A56" w:rsidRDefault="23DA03A6" w:rsidP="2CF76077">
            <w:pPr>
              <w:pStyle w:val="ListParagraph"/>
              <w:numPr>
                <w:ilvl w:val="0"/>
                <w:numId w:val="6"/>
              </w:numPr>
              <w:spacing w:line="240" w:lineRule="auto"/>
              <w:jc w:val="both"/>
              <w:rPr>
                <w:rFonts w:eastAsiaTheme="minorEastAsia"/>
                <w:sz w:val="22"/>
                <w:szCs w:val="22"/>
              </w:rPr>
            </w:pPr>
            <w:r w:rsidRPr="5F06F685">
              <w:rPr>
                <w:rFonts w:eastAsiaTheme="minorEastAsia"/>
                <w:sz w:val="22"/>
                <w:szCs w:val="22"/>
              </w:rPr>
              <w:t xml:space="preserve">A majority (70%) of </w:t>
            </w:r>
            <w:r w:rsidR="4F404441" w:rsidRPr="5F06F685">
              <w:rPr>
                <w:rFonts w:eastAsiaTheme="minorEastAsia"/>
                <w:sz w:val="22"/>
                <w:szCs w:val="22"/>
              </w:rPr>
              <w:t xml:space="preserve">children </w:t>
            </w:r>
            <w:r w:rsidRPr="5F06F685">
              <w:rPr>
                <w:rFonts w:eastAsiaTheme="minorEastAsia"/>
                <w:sz w:val="22"/>
                <w:szCs w:val="22"/>
              </w:rPr>
              <w:t xml:space="preserve"> said they like being chosen to do things in school always or most of the time. </w:t>
            </w:r>
          </w:p>
          <w:p w14:paraId="726EFCD7" w14:textId="6E6C7819" w:rsidR="00FB47D6" w:rsidRPr="00311A56" w:rsidRDefault="23DA03A6" w:rsidP="2CF76077">
            <w:pPr>
              <w:pStyle w:val="ListParagraph"/>
              <w:numPr>
                <w:ilvl w:val="0"/>
                <w:numId w:val="6"/>
              </w:numPr>
              <w:spacing w:line="240" w:lineRule="auto"/>
              <w:jc w:val="both"/>
              <w:rPr>
                <w:rFonts w:eastAsiaTheme="minorEastAsia"/>
                <w:sz w:val="22"/>
                <w:szCs w:val="22"/>
              </w:rPr>
            </w:pPr>
            <w:r w:rsidRPr="5F06F685">
              <w:rPr>
                <w:rFonts w:eastAsiaTheme="minorEastAsia"/>
                <w:sz w:val="22"/>
                <w:szCs w:val="22"/>
              </w:rPr>
              <w:t xml:space="preserve">Most (80%) </w:t>
            </w:r>
            <w:r w:rsidR="0970D260" w:rsidRPr="5F06F685">
              <w:rPr>
                <w:rFonts w:eastAsiaTheme="minorEastAsia"/>
                <w:sz w:val="22"/>
                <w:szCs w:val="22"/>
              </w:rPr>
              <w:t xml:space="preserve">children </w:t>
            </w:r>
            <w:r w:rsidRPr="5F06F685">
              <w:rPr>
                <w:rFonts w:eastAsiaTheme="minorEastAsia"/>
                <w:sz w:val="22"/>
                <w:szCs w:val="22"/>
              </w:rPr>
              <w:t xml:space="preserve"> said they are proud of the work they do in school. </w:t>
            </w:r>
          </w:p>
          <w:p w14:paraId="73E928D1" w14:textId="3AD570CF" w:rsidR="00FB47D6" w:rsidRPr="00311A56" w:rsidRDefault="23DA03A6" w:rsidP="2CF76077">
            <w:pPr>
              <w:pStyle w:val="ListParagraph"/>
              <w:numPr>
                <w:ilvl w:val="0"/>
                <w:numId w:val="6"/>
              </w:numPr>
              <w:spacing w:line="240" w:lineRule="auto"/>
              <w:jc w:val="both"/>
              <w:rPr>
                <w:rFonts w:eastAsiaTheme="minorEastAsia"/>
                <w:sz w:val="22"/>
                <w:szCs w:val="22"/>
              </w:rPr>
            </w:pPr>
            <w:r w:rsidRPr="5F06F685">
              <w:rPr>
                <w:rFonts w:eastAsiaTheme="minorEastAsia"/>
                <w:sz w:val="22"/>
                <w:szCs w:val="22"/>
              </w:rPr>
              <w:t xml:space="preserve">Most </w:t>
            </w:r>
            <w:r w:rsidR="4F75D4C8" w:rsidRPr="5F06F685">
              <w:rPr>
                <w:rFonts w:eastAsiaTheme="minorEastAsia"/>
                <w:sz w:val="22"/>
                <w:szCs w:val="22"/>
              </w:rPr>
              <w:t xml:space="preserve">children </w:t>
            </w:r>
            <w:r w:rsidRPr="5F06F685">
              <w:rPr>
                <w:rFonts w:eastAsiaTheme="minorEastAsia"/>
                <w:sz w:val="22"/>
                <w:szCs w:val="22"/>
              </w:rPr>
              <w:t xml:space="preserve"> (85%) said that teachers talk to them about their learning and what they do well. </w:t>
            </w:r>
          </w:p>
          <w:p w14:paraId="508D00B7" w14:textId="047A6713" w:rsidR="00FB47D6" w:rsidRPr="00311A56" w:rsidRDefault="23DA03A6" w:rsidP="2CF76077">
            <w:pPr>
              <w:pStyle w:val="ListParagraph"/>
              <w:numPr>
                <w:ilvl w:val="0"/>
                <w:numId w:val="6"/>
              </w:numPr>
              <w:spacing w:line="240" w:lineRule="auto"/>
              <w:jc w:val="both"/>
              <w:rPr>
                <w:rFonts w:eastAsiaTheme="minorEastAsia"/>
                <w:sz w:val="22"/>
                <w:szCs w:val="22"/>
              </w:rPr>
            </w:pPr>
            <w:r w:rsidRPr="5F06F685">
              <w:rPr>
                <w:rFonts w:eastAsiaTheme="minorEastAsia"/>
                <w:sz w:val="22"/>
                <w:szCs w:val="22"/>
              </w:rPr>
              <w:t xml:space="preserve">Most </w:t>
            </w:r>
            <w:r w:rsidR="4F75D4C8" w:rsidRPr="5F06F685">
              <w:rPr>
                <w:rFonts w:eastAsiaTheme="minorEastAsia"/>
                <w:sz w:val="22"/>
                <w:szCs w:val="22"/>
              </w:rPr>
              <w:t xml:space="preserve">children </w:t>
            </w:r>
            <w:r w:rsidRPr="5F06F685">
              <w:rPr>
                <w:rFonts w:eastAsiaTheme="minorEastAsia"/>
                <w:sz w:val="22"/>
                <w:szCs w:val="22"/>
              </w:rPr>
              <w:t xml:space="preserve"> (85%) said that they feel safe in school. </w:t>
            </w:r>
          </w:p>
          <w:p w14:paraId="70021A67" w14:textId="29A7E670" w:rsidR="00FB47D6" w:rsidRPr="00311A56" w:rsidRDefault="23DA03A6" w:rsidP="2CF76077">
            <w:pPr>
              <w:pStyle w:val="ListParagraph"/>
              <w:numPr>
                <w:ilvl w:val="0"/>
                <w:numId w:val="6"/>
              </w:numPr>
              <w:spacing w:line="240" w:lineRule="auto"/>
              <w:jc w:val="both"/>
              <w:rPr>
                <w:rFonts w:eastAsiaTheme="minorEastAsia"/>
                <w:sz w:val="22"/>
                <w:szCs w:val="22"/>
              </w:rPr>
            </w:pPr>
            <w:r w:rsidRPr="5F06F685">
              <w:rPr>
                <w:rFonts w:eastAsiaTheme="minorEastAsia"/>
                <w:sz w:val="22"/>
                <w:szCs w:val="22"/>
              </w:rPr>
              <w:t xml:space="preserve">Most </w:t>
            </w:r>
            <w:r w:rsidR="69BDCB07" w:rsidRPr="5F06F685">
              <w:rPr>
                <w:rFonts w:eastAsiaTheme="minorEastAsia"/>
                <w:sz w:val="22"/>
                <w:szCs w:val="22"/>
              </w:rPr>
              <w:t xml:space="preserve">children </w:t>
            </w:r>
            <w:r w:rsidRPr="5F06F685">
              <w:rPr>
                <w:rFonts w:eastAsiaTheme="minorEastAsia"/>
                <w:sz w:val="22"/>
                <w:szCs w:val="22"/>
              </w:rPr>
              <w:t xml:space="preserve"> (85%) said that they would report to a safe person if they were being bullied in school.  </w:t>
            </w:r>
          </w:p>
          <w:p w14:paraId="3645E94B" w14:textId="0CE4C98C" w:rsidR="00FB47D6" w:rsidRPr="00311A56" w:rsidRDefault="4F739B79" w:rsidP="2CF76077">
            <w:pPr>
              <w:pStyle w:val="ListParagraph"/>
              <w:numPr>
                <w:ilvl w:val="0"/>
                <w:numId w:val="6"/>
              </w:numPr>
              <w:spacing w:line="240" w:lineRule="auto"/>
              <w:jc w:val="both"/>
              <w:rPr>
                <w:rFonts w:eastAsiaTheme="minorEastAsia"/>
                <w:sz w:val="22"/>
                <w:szCs w:val="22"/>
              </w:rPr>
            </w:pPr>
            <w:r w:rsidRPr="5F06F685">
              <w:rPr>
                <w:rFonts w:eastAsiaTheme="minorEastAsia"/>
                <w:sz w:val="22"/>
                <w:szCs w:val="22"/>
              </w:rPr>
              <w:t>Most</w:t>
            </w:r>
            <w:r w:rsidR="23DA03A6" w:rsidRPr="5F06F685">
              <w:rPr>
                <w:rFonts w:eastAsiaTheme="minorEastAsia"/>
                <w:sz w:val="22"/>
                <w:szCs w:val="22"/>
              </w:rPr>
              <w:t xml:space="preserve"> </w:t>
            </w:r>
            <w:r w:rsidR="1D4E7803" w:rsidRPr="5F06F685">
              <w:rPr>
                <w:rFonts w:eastAsiaTheme="minorEastAsia"/>
                <w:sz w:val="22"/>
                <w:szCs w:val="22"/>
              </w:rPr>
              <w:t xml:space="preserve">children </w:t>
            </w:r>
            <w:r w:rsidR="23DA03A6" w:rsidRPr="5F06F685">
              <w:rPr>
                <w:rFonts w:eastAsiaTheme="minorEastAsia"/>
                <w:sz w:val="22"/>
                <w:szCs w:val="22"/>
              </w:rPr>
              <w:t xml:space="preserve"> (90%) said that adults look after them in school. </w:t>
            </w:r>
          </w:p>
          <w:p w14:paraId="28EF8D00" w14:textId="4A979000" w:rsidR="00FB47D6" w:rsidRPr="00311A56" w:rsidRDefault="0C81748A" w:rsidP="2CF76077">
            <w:pPr>
              <w:pStyle w:val="ListParagraph"/>
              <w:numPr>
                <w:ilvl w:val="0"/>
                <w:numId w:val="6"/>
              </w:numPr>
              <w:spacing w:line="240" w:lineRule="auto"/>
              <w:jc w:val="both"/>
              <w:rPr>
                <w:rFonts w:eastAsiaTheme="minorEastAsia"/>
                <w:sz w:val="22"/>
                <w:szCs w:val="22"/>
              </w:rPr>
            </w:pPr>
            <w:r w:rsidRPr="5F06F685">
              <w:rPr>
                <w:rFonts w:eastAsiaTheme="minorEastAsia"/>
                <w:sz w:val="22"/>
                <w:szCs w:val="22"/>
              </w:rPr>
              <w:t xml:space="preserve">A majority of </w:t>
            </w:r>
            <w:r w:rsidR="489952EE" w:rsidRPr="5F06F685">
              <w:rPr>
                <w:rFonts w:eastAsiaTheme="minorEastAsia"/>
                <w:sz w:val="22"/>
                <w:szCs w:val="22"/>
              </w:rPr>
              <w:t xml:space="preserve">children </w:t>
            </w:r>
            <w:r w:rsidRPr="5F06F685">
              <w:rPr>
                <w:rFonts w:eastAsiaTheme="minorEastAsia"/>
                <w:sz w:val="22"/>
                <w:szCs w:val="22"/>
              </w:rPr>
              <w:t xml:space="preserve"> (64%) said they are good at working with others. </w:t>
            </w:r>
          </w:p>
          <w:p w14:paraId="477D2A4E" w14:textId="6EF20646" w:rsidR="00FB47D6" w:rsidRPr="00311A56" w:rsidRDefault="0C81748A" w:rsidP="2CF76077">
            <w:pPr>
              <w:pStyle w:val="ListParagraph"/>
              <w:numPr>
                <w:ilvl w:val="0"/>
                <w:numId w:val="6"/>
              </w:numPr>
              <w:spacing w:line="240" w:lineRule="auto"/>
              <w:jc w:val="both"/>
              <w:rPr>
                <w:rFonts w:eastAsiaTheme="minorEastAsia"/>
                <w:sz w:val="22"/>
                <w:szCs w:val="22"/>
              </w:rPr>
            </w:pPr>
            <w:r w:rsidRPr="5F06F685">
              <w:rPr>
                <w:rFonts w:eastAsiaTheme="minorEastAsia"/>
                <w:sz w:val="22"/>
                <w:szCs w:val="22"/>
              </w:rPr>
              <w:t xml:space="preserve">A majority of </w:t>
            </w:r>
            <w:r w:rsidR="42ABC32D" w:rsidRPr="5F06F685">
              <w:rPr>
                <w:rFonts w:eastAsiaTheme="minorEastAsia"/>
                <w:sz w:val="22"/>
                <w:szCs w:val="22"/>
              </w:rPr>
              <w:t xml:space="preserve">children </w:t>
            </w:r>
            <w:r w:rsidRPr="5F06F685">
              <w:rPr>
                <w:rFonts w:eastAsiaTheme="minorEastAsia"/>
                <w:sz w:val="22"/>
                <w:szCs w:val="22"/>
              </w:rPr>
              <w:t xml:space="preserve"> (74%) said they can stand up for themselves when they need to. </w:t>
            </w:r>
          </w:p>
          <w:p w14:paraId="027946DA" w14:textId="51656FA9" w:rsidR="00FB47D6" w:rsidRPr="00311A56" w:rsidRDefault="0746FE68" w:rsidP="2CF76077">
            <w:pPr>
              <w:pStyle w:val="ListParagraph"/>
              <w:numPr>
                <w:ilvl w:val="0"/>
                <w:numId w:val="6"/>
              </w:numPr>
              <w:spacing w:line="240" w:lineRule="auto"/>
              <w:jc w:val="both"/>
              <w:rPr>
                <w:rFonts w:eastAsiaTheme="minorEastAsia"/>
                <w:sz w:val="22"/>
                <w:szCs w:val="22"/>
              </w:rPr>
            </w:pPr>
            <w:r w:rsidRPr="2B30DDDB">
              <w:rPr>
                <w:rFonts w:eastAsiaTheme="minorEastAsia"/>
                <w:sz w:val="22"/>
                <w:szCs w:val="22"/>
              </w:rPr>
              <w:t>Most c</w:t>
            </w:r>
            <w:r w:rsidR="5837FAFC" w:rsidRPr="2B30DDDB">
              <w:rPr>
                <w:rFonts w:eastAsiaTheme="minorEastAsia"/>
                <w:sz w:val="22"/>
                <w:szCs w:val="22"/>
              </w:rPr>
              <w:t>hildre</w:t>
            </w:r>
            <w:r w:rsidR="0778AFE3" w:rsidRPr="2B30DDDB">
              <w:rPr>
                <w:rFonts w:eastAsiaTheme="minorEastAsia"/>
                <w:sz w:val="22"/>
                <w:szCs w:val="22"/>
              </w:rPr>
              <w:t xml:space="preserve">n </w:t>
            </w:r>
            <w:r w:rsidR="6F5E9472" w:rsidRPr="2B30DDDB">
              <w:rPr>
                <w:rFonts w:eastAsiaTheme="minorEastAsia"/>
                <w:sz w:val="22"/>
                <w:szCs w:val="22"/>
              </w:rPr>
              <w:t xml:space="preserve"> (85%) said they like school. </w:t>
            </w:r>
          </w:p>
          <w:p w14:paraId="4CC5E7ED" w14:textId="6BEDB78C" w:rsidR="00FB47D6" w:rsidRPr="00311A56" w:rsidRDefault="00FB47D6" w:rsidP="2CF76077">
            <w:pPr>
              <w:spacing w:line="240" w:lineRule="auto"/>
              <w:jc w:val="both"/>
              <w:rPr>
                <w:sz w:val="22"/>
                <w:szCs w:val="22"/>
                <w:lang w:val="en-GB"/>
              </w:rPr>
            </w:pPr>
          </w:p>
        </w:tc>
      </w:tr>
      <w:tr w:rsidR="00FB47D6" w14:paraId="5171AC66" w14:textId="77777777" w:rsidTr="2B30DDDB">
        <w:trPr>
          <w:trHeight w:val="300"/>
        </w:trPr>
        <w:tc>
          <w:tcPr>
            <w:tcW w:w="2298" w:type="dxa"/>
          </w:tcPr>
          <w:p w14:paraId="6860AF9F" w14:textId="77777777" w:rsidR="00FB47D6" w:rsidRPr="005308EB" w:rsidRDefault="00FB47D6" w:rsidP="238A76F7">
            <w:pPr>
              <w:spacing w:line="240" w:lineRule="auto"/>
              <w:rPr>
                <w:b/>
                <w:bCs/>
                <w:color w:val="FF0000"/>
                <w:sz w:val="22"/>
                <w:szCs w:val="22"/>
              </w:rPr>
            </w:pPr>
            <w:r w:rsidRPr="238A76F7">
              <w:rPr>
                <w:b/>
                <w:bCs/>
                <w:sz w:val="22"/>
                <w:szCs w:val="22"/>
              </w:rPr>
              <w:lastRenderedPageBreak/>
              <w:t>Attainment Scotland Fund Allocation (PEF)  for 26/27</w:t>
            </w:r>
          </w:p>
        </w:tc>
        <w:tc>
          <w:tcPr>
            <w:tcW w:w="8185" w:type="dxa"/>
            <w:gridSpan w:val="6"/>
          </w:tcPr>
          <w:p w14:paraId="603E4F36" w14:textId="48B000BE" w:rsidR="00FB47D6" w:rsidRDefault="00FB47D6" w:rsidP="238A76F7">
            <w:pPr>
              <w:spacing w:line="240" w:lineRule="auto"/>
              <w:rPr>
                <w:sz w:val="22"/>
                <w:szCs w:val="22"/>
              </w:rPr>
            </w:pPr>
            <w:r w:rsidRPr="2CF76077">
              <w:rPr>
                <w:sz w:val="22"/>
                <w:szCs w:val="22"/>
              </w:rPr>
              <w:t>£63,</w:t>
            </w:r>
            <w:r w:rsidR="7E48E9EC" w:rsidRPr="2CF76077">
              <w:rPr>
                <w:sz w:val="22"/>
                <w:szCs w:val="22"/>
              </w:rPr>
              <w:t>700</w:t>
            </w:r>
          </w:p>
        </w:tc>
      </w:tr>
      <w:tr w:rsidR="00FB47D6" w14:paraId="04ED22E5" w14:textId="77777777" w:rsidTr="2B30DDDB">
        <w:trPr>
          <w:trHeight w:val="300"/>
        </w:trPr>
        <w:tc>
          <w:tcPr>
            <w:tcW w:w="2298" w:type="dxa"/>
          </w:tcPr>
          <w:p w14:paraId="10EFA078" w14:textId="77777777" w:rsidR="00FB47D6" w:rsidRPr="005308EB" w:rsidRDefault="00FB47D6" w:rsidP="238A76F7">
            <w:pPr>
              <w:spacing w:line="240" w:lineRule="auto"/>
              <w:rPr>
                <w:b/>
                <w:bCs/>
                <w:sz w:val="22"/>
                <w:szCs w:val="22"/>
              </w:rPr>
            </w:pPr>
            <w:r w:rsidRPr="238A76F7">
              <w:rPr>
                <w:b/>
                <w:bCs/>
                <w:sz w:val="22"/>
                <w:szCs w:val="22"/>
              </w:rPr>
              <w:t>Cost of the School Day statement</w:t>
            </w:r>
          </w:p>
        </w:tc>
        <w:tc>
          <w:tcPr>
            <w:tcW w:w="8185" w:type="dxa"/>
            <w:gridSpan w:val="6"/>
          </w:tcPr>
          <w:p w14:paraId="53EBE626" w14:textId="77777777" w:rsidR="00FB47D6" w:rsidRPr="0002207A" w:rsidRDefault="00FB47D6" w:rsidP="238A76F7">
            <w:pPr>
              <w:spacing w:line="240" w:lineRule="auto"/>
              <w:rPr>
                <w:sz w:val="22"/>
                <w:szCs w:val="22"/>
                <w:lang w:val="en-GB"/>
              </w:rPr>
            </w:pPr>
            <w:r w:rsidRPr="238A76F7">
              <w:rPr>
                <w:sz w:val="22"/>
                <w:szCs w:val="22"/>
                <w:lang w:val="en-GB"/>
              </w:rPr>
              <w:t>Dysart Primary School and Nursery recognise the need to reduce the Cost of the School Day for all our young people and particularly for our young people who are already experiencing poverty. We have worked with our children, their families and our local community to eliminate as many school costs as possible; </w:t>
            </w:r>
          </w:p>
          <w:p w14:paraId="1BE90F62" w14:textId="77777777" w:rsidR="00FB47D6" w:rsidRPr="0002207A" w:rsidRDefault="00FB47D6" w:rsidP="238A76F7">
            <w:pPr>
              <w:spacing w:line="240" w:lineRule="auto"/>
              <w:rPr>
                <w:sz w:val="22"/>
                <w:szCs w:val="22"/>
                <w:lang w:val="en-GB"/>
              </w:rPr>
            </w:pPr>
            <w:r w:rsidRPr="238A76F7">
              <w:rPr>
                <w:b/>
                <w:bCs/>
                <w:sz w:val="22"/>
                <w:szCs w:val="22"/>
                <w:lang w:val="en-GB"/>
              </w:rPr>
              <w:t>Uniform</w:t>
            </w:r>
            <w:r w:rsidRPr="238A76F7">
              <w:rPr>
                <w:sz w:val="22"/>
                <w:szCs w:val="22"/>
                <w:lang w:val="en-GB"/>
              </w:rPr>
              <w:t> – uniform is available to anyone who needs it, lost property is recycled and issued to those who need it. A preloved rail is available for all children and families </w:t>
            </w:r>
          </w:p>
          <w:p w14:paraId="56FFD254" w14:textId="77777777" w:rsidR="00FB47D6" w:rsidRPr="0002207A" w:rsidRDefault="00FB47D6" w:rsidP="238A76F7">
            <w:pPr>
              <w:spacing w:line="240" w:lineRule="auto"/>
              <w:rPr>
                <w:sz w:val="22"/>
                <w:szCs w:val="22"/>
                <w:lang w:val="en-GB"/>
              </w:rPr>
            </w:pPr>
            <w:r w:rsidRPr="238A76F7">
              <w:rPr>
                <w:b/>
                <w:bCs/>
                <w:sz w:val="22"/>
                <w:szCs w:val="22"/>
                <w:lang w:val="en-GB"/>
              </w:rPr>
              <w:lastRenderedPageBreak/>
              <w:t>Fundraising</w:t>
            </w:r>
            <w:r w:rsidRPr="238A76F7">
              <w:rPr>
                <w:sz w:val="22"/>
                <w:szCs w:val="22"/>
                <w:lang w:val="en-GB"/>
              </w:rPr>
              <w:t> – all school fundraising events have zero cost options or subsidised options to ensure all children can enjoy the experience with no charge, for example, all children receive a present at Santa’s Grotto at Christmas time. All children receive face painting and a balloon at Summer Fayre. </w:t>
            </w:r>
          </w:p>
          <w:p w14:paraId="2F34D568" w14:textId="77777777" w:rsidR="00FB47D6" w:rsidRPr="0002207A" w:rsidRDefault="00FB47D6" w:rsidP="238A76F7">
            <w:pPr>
              <w:spacing w:line="240" w:lineRule="auto"/>
              <w:rPr>
                <w:sz w:val="22"/>
                <w:szCs w:val="22"/>
                <w:lang w:val="en-GB"/>
              </w:rPr>
            </w:pPr>
            <w:r w:rsidRPr="238A76F7">
              <w:rPr>
                <w:b/>
                <w:bCs/>
                <w:sz w:val="22"/>
                <w:szCs w:val="22"/>
                <w:lang w:val="en-GB"/>
              </w:rPr>
              <w:t>School trips </w:t>
            </w:r>
            <w:r w:rsidRPr="238A76F7">
              <w:rPr>
                <w:sz w:val="22"/>
                <w:szCs w:val="22"/>
                <w:lang w:val="en-GB"/>
              </w:rPr>
              <w:t xml:space="preserve">– all school trips are heavily subsidised by the school (PEF) apart from the P7 residential. Families are given at least one year to pay for the residential experience. Trips are carefully planned with cost of the school day in mind. </w:t>
            </w:r>
          </w:p>
          <w:p w14:paraId="18EBB80C" w14:textId="77777777" w:rsidR="00FB47D6" w:rsidRPr="0002207A" w:rsidRDefault="00FB47D6" w:rsidP="238A76F7">
            <w:pPr>
              <w:spacing w:line="240" w:lineRule="auto"/>
              <w:rPr>
                <w:sz w:val="22"/>
                <w:szCs w:val="22"/>
                <w:lang w:val="en-GB"/>
              </w:rPr>
            </w:pPr>
            <w:r w:rsidRPr="238A76F7">
              <w:rPr>
                <w:b/>
                <w:bCs/>
                <w:sz w:val="22"/>
                <w:szCs w:val="22"/>
                <w:lang w:val="en-GB"/>
              </w:rPr>
              <w:t>Clubs </w:t>
            </w:r>
            <w:r w:rsidRPr="238A76F7">
              <w:rPr>
                <w:sz w:val="22"/>
                <w:szCs w:val="22"/>
                <w:lang w:val="en-GB"/>
              </w:rPr>
              <w:t xml:space="preserve">– there are no costs for any extra-curricular clubs or family learning experiences. Family learning experiences are delivered and funded by The Rotary Club in collaboration with local partners. </w:t>
            </w:r>
          </w:p>
          <w:p w14:paraId="26005FDB" w14:textId="77777777" w:rsidR="00FB47D6" w:rsidRPr="0002207A" w:rsidRDefault="00FB47D6" w:rsidP="238A76F7">
            <w:pPr>
              <w:spacing w:line="240" w:lineRule="auto"/>
              <w:rPr>
                <w:sz w:val="22"/>
                <w:szCs w:val="22"/>
                <w:lang w:val="en-GB"/>
              </w:rPr>
            </w:pPr>
            <w:r w:rsidRPr="238A76F7">
              <w:rPr>
                <w:b/>
                <w:bCs/>
                <w:sz w:val="22"/>
                <w:szCs w:val="22"/>
              </w:rPr>
              <w:t>Home learning </w:t>
            </w:r>
            <w:r w:rsidRPr="238A76F7">
              <w:rPr>
                <w:sz w:val="22"/>
                <w:szCs w:val="22"/>
              </w:rPr>
              <w:t>– we ensure there are no costs for any home learning.</w:t>
            </w:r>
            <w:r w:rsidRPr="238A76F7">
              <w:rPr>
                <w:sz w:val="22"/>
                <w:szCs w:val="22"/>
                <w:lang w:val="en-GB"/>
              </w:rPr>
              <w:t> </w:t>
            </w:r>
          </w:p>
          <w:p w14:paraId="776A1093" w14:textId="77777777" w:rsidR="00FB47D6" w:rsidRPr="0002207A" w:rsidRDefault="00FB47D6" w:rsidP="238A76F7">
            <w:pPr>
              <w:spacing w:line="240" w:lineRule="auto"/>
              <w:rPr>
                <w:sz w:val="22"/>
                <w:szCs w:val="22"/>
                <w:lang w:val="en-GB"/>
              </w:rPr>
            </w:pPr>
            <w:r w:rsidRPr="238A76F7">
              <w:rPr>
                <w:b/>
                <w:bCs/>
                <w:sz w:val="22"/>
                <w:szCs w:val="22"/>
                <w:lang w:val="en-GB"/>
              </w:rPr>
              <w:t>Curriculum</w:t>
            </w:r>
            <w:r w:rsidRPr="238A76F7">
              <w:rPr>
                <w:sz w:val="22"/>
                <w:szCs w:val="22"/>
                <w:lang w:val="en-GB"/>
              </w:rPr>
              <w:t> – there are no costs for curricular activities. </w:t>
            </w:r>
          </w:p>
          <w:p w14:paraId="2715A87A" w14:textId="65DC34DB" w:rsidR="00FB47D6" w:rsidRDefault="00FB47D6" w:rsidP="238A76F7">
            <w:pPr>
              <w:spacing w:line="240" w:lineRule="auto"/>
              <w:rPr>
                <w:sz w:val="22"/>
                <w:szCs w:val="22"/>
                <w:lang w:val="en-GB"/>
              </w:rPr>
            </w:pPr>
            <w:r w:rsidRPr="238A76F7">
              <w:rPr>
                <w:b/>
                <w:bCs/>
                <w:sz w:val="22"/>
                <w:szCs w:val="22"/>
                <w:lang w:val="en-GB"/>
              </w:rPr>
              <w:t>Stocked Pantry</w:t>
            </w:r>
            <w:r w:rsidRPr="238A76F7">
              <w:rPr>
                <w:sz w:val="22"/>
                <w:szCs w:val="22"/>
                <w:lang w:val="en-GB"/>
              </w:rPr>
              <w:t> – in collaboration with the Big Hoose Project – there is a pantry of household items and foods available at all times to families. The Big Hoose provide school bags and stationery at the start of the new session and provide rucksacks, toiletries and bedding for children attending the residential. </w:t>
            </w:r>
          </w:p>
        </w:tc>
      </w:tr>
    </w:tbl>
    <w:p w14:paraId="30D08E91" w14:textId="77777777" w:rsidR="00236B4A" w:rsidRDefault="00236B4A" w:rsidP="238A76F7">
      <w:pPr>
        <w:spacing w:after="0" w:line="240" w:lineRule="auto"/>
        <w:jc w:val="both"/>
        <w:rPr>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236B4A" w14:paraId="17607AA7"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4BFA16BC" w14:textId="77777777" w:rsidR="00236B4A" w:rsidRDefault="00236B4A" w:rsidP="238A76F7">
            <w:pPr>
              <w:spacing w:after="0" w:line="240" w:lineRule="auto"/>
              <w:ind w:right="-90"/>
              <w:jc w:val="center"/>
              <w:rPr>
                <w:b/>
                <w:bCs/>
                <w:color w:val="FFFFFF" w:themeColor="background1"/>
                <w:sz w:val="22"/>
                <w:szCs w:val="22"/>
              </w:rPr>
            </w:pPr>
          </w:p>
          <w:p w14:paraId="5446FDC4" w14:textId="77777777" w:rsidR="00236B4A" w:rsidRPr="0037716C" w:rsidRDefault="00236B4A" w:rsidP="238A76F7">
            <w:pPr>
              <w:spacing w:after="0" w:line="240" w:lineRule="auto"/>
              <w:ind w:right="-90"/>
              <w:jc w:val="center"/>
              <w:rPr>
                <w:b/>
                <w:bCs/>
                <w:sz w:val="22"/>
                <w:szCs w:val="22"/>
              </w:rPr>
            </w:pPr>
            <w:r w:rsidRPr="238A76F7">
              <w:rPr>
                <w:b/>
                <w:bCs/>
                <w:sz w:val="22"/>
                <w:szCs w:val="22"/>
              </w:rPr>
              <w:t>Summary of Progress and Impact from last session’s Improvement Plan and Next Steps</w:t>
            </w:r>
          </w:p>
          <w:p w14:paraId="42822F61" w14:textId="77777777" w:rsidR="00236B4A" w:rsidRDefault="00236B4A" w:rsidP="238A76F7">
            <w:pPr>
              <w:spacing w:after="0" w:line="240" w:lineRule="auto"/>
              <w:ind w:right="-90"/>
              <w:jc w:val="center"/>
              <w:rPr>
                <w:b/>
                <w:bCs/>
                <w:color w:val="FFFFFF" w:themeColor="background1"/>
                <w:sz w:val="22"/>
                <w:szCs w:val="22"/>
              </w:rPr>
            </w:pPr>
            <w:r w:rsidRPr="238A76F7">
              <w:rPr>
                <w:b/>
                <w:bCs/>
                <w:color w:val="FFFFFF" w:themeColor="background1"/>
                <w:sz w:val="22"/>
                <w:szCs w:val="22"/>
              </w:rPr>
              <w:t xml:space="preserve"> </w:t>
            </w:r>
          </w:p>
        </w:tc>
      </w:tr>
      <w:tr w:rsidR="00236B4A" w:rsidRPr="00AB13CF" w14:paraId="2B7141E9"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6B4E070C" w14:textId="40FDADA0" w:rsidR="00236B4A" w:rsidRPr="00311A56" w:rsidRDefault="00236B4A" w:rsidP="238A76F7">
            <w:pPr>
              <w:spacing w:line="240" w:lineRule="auto"/>
              <w:rPr>
                <w:sz w:val="22"/>
                <w:szCs w:val="22"/>
              </w:rPr>
            </w:pPr>
            <w:r w:rsidRPr="238A76F7">
              <w:rPr>
                <w:sz w:val="22"/>
                <w:szCs w:val="22"/>
              </w:rPr>
              <w:t>ELC/School Improvement Priority 1</w:t>
            </w:r>
            <w:r w:rsidR="0F2C0BEA" w:rsidRPr="238A76F7">
              <w:rPr>
                <w:sz w:val="22"/>
                <w:szCs w:val="22"/>
              </w:rPr>
              <w:t xml:space="preserve"> (Year 2 of 2 year Priority)</w:t>
            </w:r>
            <w:r w:rsidRPr="238A76F7">
              <w:rPr>
                <w:sz w:val="22"/>
                <w:szCs w:val="22"/>
              </w:rPr>
              <w:t xml:space="preserve"> </w:t>
            </w:r>
            <w:r w:rsidR="7FB8B36F" w:rsidRPr="238A76F7">
              <w:rPr>
                <w:sz w:val="22"/>
                <w:szCs w:val="22"/>
              </w:rPr>
              <w:t xml:space="preserve"> </w:t>
            </w:r>
            <w:r w:rsidR="00830D2B" w:rsidRPr="238A76F7">
              <w:rPr>
                <w:sz w:val="22"/>
                <w:szCs w:val="22"/>
              </w:rPr>
              <w:t xml:space="preserve">- </w:t>
            </w:r>
            <w:r w:rsidR="2D5727BC" w:rsidRPr="238A76F7">
              <w:rPr>
                <w:sz w:val="22"/>
                <w:szCs w:val="22"/>
              </w:rPr>
              <w:t>High-quality</w:t>
            </w:r>
            <w:r w:rsidR="00830D2B" w:rsidRPr="238A76F7">
              <w:rPr>
                <w:sz w:val="22"/>
                <w:szCs w:val="22"/>
              </w:rPr>
              <w:t xml:space="preserve"> </w:t>
            </w:r>
            <w:r w:rsidR="16A00D59" w:rsidRPr="238A76F7">
              <w:rPr>
                <w:sz w:val="22"/>
                <w:szCs w:val="22"/>
              </w:rPr>
              <w:t>l</w:t>
            </w:r>
            <w:r w:rsidR="00830D2B" w:rsidRPr="238A76F7">
              <w:rPr>
                <w:sz w:val="22"/>
                <w:szCs w:val="22"/>
              </w:rPr>
              <w:t xml:space="preserve">earning, </w:t>
            </w:r>
            <w:r w:rsidR="4F7C13EB" w:rsidRPr="238A76F7">
              <w:rPr>
                <w:sz w:val="22"/>
                <w:szCs w:val="22"/>
              </w:rPr>
              <w:t>t</w:t>
            </w:r>
            <w:r w:rsidR="00830D2B" w:rsidRPr="238A76F7">
              <w:rPr>
                <w:sz w:val="22"/>
                <w:szCs w:val="22"/>
              </w:rPr>
              <w:t xml:space="preserve">eaching and </w:t>
            </w:r>
            <w:r w:rsidR="41CA5E92" w:rsidRPr="238A76F7">
              <w:rPr>
                <w:sz w:val="22"/>
                <w:szCs w:val="22"/>
              </w:rPr>
              <w:t>a</w:t>
            </w:r>
            <w:r w:rsidR="00830D2B" w:rsidRPr="238A76F7">
              <w:rPr>
                <w:sz w:val="22"/>
                <w:szCs w:val="22"/>
              </w:rPr>
              <w:t xml:space="preserve">ssessment </w:t>
            </w:r>
            <w:r w:rsidR="00E62978" w:rsidRPr="238A76F7">
              <w:rPr>
                <w:sz w:val="22"/>
                <w:szCs w:val="22"/>
              </w:rPr>
              <w:t xml:space="preserve">through </w:t>
            </w:r>
            <w:r w:rsidR="007A48A4" w:rsidRPr="238A76F7">
              <w:rPr>
                <w:sz w:val="22"/>
                <w:szCs w:val="22"/>
              </w:rPr>
              <w:t xml:space="preserve">development of </w:t>
            </w:r>
            <w:r w:rsidR="006B27C9" w:rsidRPr="238A76F7">
              <w:rPr>
                <w:sz w:val="22"/>
                <w:szCs w:val="22"/>
              </w:rPr>
              <w:t xml:space="preserve">higher order </w:t>
            </w:r>
            <w:r w:rsidR="007A48A4" w:rsidRPr="238A76F7">
              <w:rPr>
                <w:sz w:val="22"/>
                <w:szCs w:val="22"/>
              </w:rPr>
              <w:t xml:space="preserve">questioning and digital </w:t>
            </w:r>
            <w:r w:rsidR="5D89ABAF" w:rsidRPr="238A76F7">
              <w:rPr>
                <w:sz w:val="22"/>
                <w:szCs w:val="22"/>
              </w:rPr>
              <w:t xml:space="preserve">technologies. </w:t>
            </w:r>
            <w:r w:rsidR="007A48A4" w:rsidRPr="238A76F7">
              <w:rPr>
                <w:sz w:val="22"/>
                <w:szCs w:val="22"/>
              </w:rPr>
              <w:t xml:space="preserve"> </w:t>
            </w:r>
          </w:p>
        </w:tc>
      </w:tr>
      <w:tr w:rsidR="00236B4A" w:rsidRPr="00AB13CF" w14:paraId="466FD247"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4F269A1" w14:textId="5B57694F" w:rsidR="00236B4A" w:rsidRPr="00AB13CF" w:rsidRDefault="1AB503D0" w:rsidP="2B30DDDB">
            <w:pPr>
              <w:spacing w:after="0" w:line="240" w:lineRule="auto"/>
              <w:ind w:right="-90"/>
              <w:rPr>
                <w:sz w:val="22"/>
                <w:szCs w:val="22"/>
              </w:rPr>
            </w:pPr>
            <w:r w:rsidRPr="2B30DDDB">
              <w:rPr>
                <w:sz w:val="22"/>
                <w:szCs w:val="22"/>
              </w:rPr>
              <w:t>HGIOS4/ELC Quality Improvement Framework Quality Indicators:</w:t>
            </w:r>
          </w:p>
          <w:p w14:paraId="00E7115C" w14:textId="58B0085E" w:rsidR="00236B4A" w:rsidRPr="00AB13CF" w:rsidRDefault="1C399DCB" w:rsidP="2B30DDDB">
            <w:pPr>
              <w:spacing w:after="0" w:line="240" w:lineRule="auto"/>
              <w:ind w:right="-90"/>
              <w:rPr>
                <w:sz w:val="22"/>
                <w:szCs w:val="22"/>
              </w:rPr>
            </w:pPr>
            <w:r w:rsidRPr="2B30DDDB">
              <w:rPr>
                <w:sz w:val="22"/>
                <w:szCs w:val="22"/>
              </w:rPr>
              <w:t xml:space="preserve">1.3 Leadership of Change                                                                </w:t>
            </w:r>
          </w:p>
          <w:p w14:paraId="03E656AB" w14:textId="2485544B" w:rsidR="00236B4A" w:rsidRPr="00AB13CF" w:rsidRDefault="1C399DCB" w:rsidP="2B30DDDB">
            <w:pPr>
              <w:spacing w:after="0" w:line="240" w:lineRule="auto"/>
              <w:ind w:right="-90"/>
              <w:rPr>
                <w:sz w:val="22"/>
                <w:szCs w:val="22"/>
              </w:rPr>
            </w:pPr>
            <w:r w:rsidRPr="2B30DDDB">
              <w:rPr>
                <w:sz w:val="22"/>
                <w:szCs w:val="22"/>
              </w:rPr>
              <w:t xml:space="preserve">2.3 Learning, Teaching and Assessment </w:t>
            </w:r>
          </w:p>
          <w:p w14:paraId="3AE6FB46" w14:textId="5BDB68A0" w:rsidR="00236B4A" w:rsidRPr="00AB13CF" w:rsidRDefault="1C399DCB" w:rsidP="2B30DDDB">
            <w:pPr>
              <w:spacing w:after="0" w:line="240" w:lineRule="auto"/>
              <w:ind w:right="-90"/>
              <w:rPr>
                <w:sz w:val="22"/>
                <w:szCs w:val="22"/>
              </w:rPr>
            </w:pPr>
            <w:r w:rsidRPr="2B30DDDB">
              <w:rPr>
                <w:sz w:val="22"/>
                <w:szCs w:val="22"/>
              </w:rPr>
              <w:t xml:space="preserve">3.2 Raising Attainment and </w:t>
            </w:r>
            <w:r w:rsidR="259FF3A8" w:rsidRPr="2B30DDDB">
              <w:rPr>
                <w:sz w:val="22"/>
                <w:szCs w:val="22"/>
              </w:rPr>
              <w:t>Achievement</w:t>
            </w:r>
            <w:r w:rsidRPr="2B30DDDB">
              <w:rPr>
                <w:sz w:val="22"/>
                <w:szCs w:val="22"/>
              </w:rPr>
              <w:t xml:space="preserve"> </w:t>
            </w:r>
          </w:p>
          <w:p w14:paraId="203FAADB" w14:textId="309AA758" w:rsidR="00236B4A" w:rsidRPr="00AB13CF" w:rsidRDefault="3BE8EB1A" w:rsidP="2B30DDDB">
            <w:pPr>
              <w:pStyle w:val="ListParagraph"/>
              <w:numPr>
                <w:ilvl w:val="0"/>
                <w:numId w:val="3"/>
              </w:numPr>
              <w:spacing w:after="0" w:line="240" w:lineRule="auto"/>
              <w:rPr>
                <w:rFonts w:eastAsiaTheme="minorEastAsia"/>
                <w:sz w:val="22"/>
                <w:szCs w:val="22"/>
                <w:lang w:val="en-US"/>
              </w:rPr>
            </w:pPr>
            <w:r w:rsidRPr="2B30DDDB">
              <w:rPr>
                <w:rFonts w:eastAsiaTheme="minorEastAsia"/>
                <w:sz w:val="22"/>
                <w:szCs w:val="22"/>
                <w:lang w:val="en-US"/>
              </w:rPr>
              <w:t>Play and learn</w:t>
            </w:r>
          </w:p>
          <w:p w14:paraId="031DE9B7" w14:textId="607C8109" w:rsidR="00236B4A" w:rsidRPr="00AB13CF" w:rsidRDefault="3BE8EB1A" w:rsidP="2B30DDDB">
            <w:pPr>
              <w:pStyle w:val="ListParagraph"/>
              <w:numPr>
                <w:ilvl w:val="0"/>
                <w:numId w:val="3"/>
              </w:numPr>
              <w:spacing w:after="0" w:line="240" w:lineRule="auto"/>
              <w:rPr>
                <w:rFonts w:eastAsiaTheme="minorEastAsia"/>
                <w:sz w:val="22"/>
                <w:szCs w:val="22"/>
                <w:lang w:val="en-US"/>
              </w:rPr>
            </w:pPr>
            <w:r w:rsidRPr="2B30DDDB">
              <w:rPr>
                <w:rFonts w:eastAsiaTheme="minorEastAsia"/>
                <w:sz w:val="22"/>
                <w:szCs w:val="22"/>
                <w:lang w:val="en-US"/>
              </w:rPr>
              <w:t>Learning, teaching and assessment</w:t>
            </w:r>
          </w:p>
          <w:p w14:paraId="32FA4683" w14:textId="3CB4131E" w:rsidR="00236B4A" w:rsidRPr="00AB13CF" w:rsidRDefault="3BE8EB1A" w:rsidP="2B30DDDB">
            <w:pPr>
              <w:pStyle w:val="ListParagraph"/>
              <w:numPr>
                <w:ilvl w:val="0"/>
                <w:numId w:val="3"/>
              </w:numPr>
              <w:spacing w:after="0" w:line="240" w:lineRule="auto"/>
              <w:rPr>
                <w:rFonts w:eastAsiaTheme="minorEastAsia"/>
                <w:sz w:val="22"/>
                <w:szCs w:val="22"/>
                <w:lang w:val="en-US"/>
              </w:rPr>
            </w:pPr>
            <w:r w:rsidRPr="2B30DDDB">
              <w:rPr>
                <w:rFonts w:eastAsiaTheme="minorEastAsia"/>
                <w:sz w:val="22"/>
                <w:szCs w:val="22"/>
                <w:lang w:val="en-US"/>
              </w:rPr>
              <w:t>Children’s progress</w:t>
            </w:r>
          </w:p>
        </w:tc>
      </w:tr>
      <w:tr w:rsidR="00236B4A" w:rsidRPr="00AB13CF" w14:paraId="0BF57D49" w14:textId="77777777" w:rsidTr="2B30DDDB">
        <w:trPr>
          <w:trHeight w:val="300"/>
        </w:trPr>
        <w:tc>
          <w:tcPr>
            <w:tcW w:w="2400" w:type="dxa"/>
            <w:tcBorders>
              <w:top w:val="single" w:sz="8" w:space="0" w:color="auto"/>
              <w:left w:val="single" w:sz="8" w:space="0" w:color="auto"/>
              <w:bottom w:val="single" w:sz="8" w:space="0" w:color="auto"/>
              <w:right w:val="single" w:sz="8" w:space="0" w:color="auto"/>
            </w:tcBorders>
          </w:tcPr>
          <w:p w14:paraId="4AE2BA98" w14:textId="77777777" w:rsidR="00236B4A" w:rsidRPr="00AB13CF" w:rsidRDefault="00236B4A" w:rsidP="238A76F7">
            <w:pPr>
              <w:spacing w:after="0" w:line="240" w:lineRule="auto"/>
              <w:ind w:right="-90"/>
              <w:rPr>
                <w:sz w:val="22"/>
                <w:szCs w:val="22"/>
              </w:rPr>
            </w:pPr>
            <w:r w:rsidRPr="238A76F7">
              <w:rPr>
                <w:sz w:val="22"/>
                <w:szCs w:val="22"/>
              </w:rPr>
              <w:t>Has this priority been:</w:t>
            </w:r>
          </w:p>
          <w:p w14:paraId="771D3A06" w14:textId="77777777" w:rsidR="00236B4A" w:rsidRPr="00AB13CF" w:rsidRDefault="00236B4A" w:rsidP="238A76F7">
            <w:pPr>
              <w:spacing w:after="0" w:line="240" w:lineRule="auto"/>
              <w:ind w:right="-90"/>
              <w:rPr>
                <w:sz w:val="22"/>
                <w:szCs w:val="22"/>
              </w:rPr>
            </w:pPr>
            <w:r w:rsidRPr="238A76F7">
              <w:rPr>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3747EC18" w14:textId="77777777" w:rsidR="00236B4A" w:rsidRPr="00AB13CF" w:rsidRDefault="1AB503D0" w:rsidP="238A76F7">
            <w:pPr>
              <w:spacing w:after="0" w:line="240" w:lineRule="auto"/>
              <w:ind w:right="-90"/>
              <w:rPr>
                <w:sz w:val="22"/>
                <w:szCs w:val="22"/>
              </w:rPr>
            </w:pPr>
            <w:r w:rsidRPr="2B30DDDB">
              <w:rPr>
                <w:sz w:val="22"/>
                <w:szCs w:val="22"/>
                <w:highlight w:val="yellow"/>
              </w:rPr>
              <w:t>Fully achieved</w:t>
            </w:r>
          </w:p>
        </w:tc>
        <w:tc>
          <w:tcPr>
            <w:tcW w:w="567" w:type="dxa"/>
            <w:tcBorders>
              <w:top w:val="single" w:sz="8" w:space="0" w:color="auto"/>
              <w:left w:val="single" w:sz="8" w:space="0" w:color="auto"/>
              <w:bottom w:val="single" w:sz="8" w:space="0" w:color="auto"/>
              <w:right w:val="single" w:sz="8" w:space="0" w:color="auto"/>
            </w:tcBorders>
          </w:tcPr>
          <w:p w14:paraId="5D392E8E" w14:textId="77777777" w:rsidR="00236B4A" w:rsidRPr="00AB13CF" w:rsidRDefault="00236B4A" w:rsidP="238A76F7">
            <w:pPr>
              <w:spacing w:after="0" w:line="240" w:lineRule="auto"/>
              <w:ind w:right="-90"/>
              <w:rPr>
                <w:sz w:val="22"/>
                <w:szCs w:val="22"/>
              </w:rPr>
            </w:pPr>
          </w:p>
        </w:tc>
        <w:tc>
          <w:tcPr>
            <w:tcW w:w="2127" w:type="dxa"/>
            <w:tcBorders>
              <w:top w:val="single" w:sz="8" w:space="0" w:color="auto"/>
              <w:left w:val="single" w:sz="8" w:space="0" w:color="auto"/>
              <w:bottom w:val="single" w:sz="8" w:space="0" w:color="auto"/>
              <w:right w:val="single" w:sz="8" w:space="0" w:color="auto"/>
            </w:tcBorders>
          </w:tcPr>
          <w:p w14:paraId="75BBF59E" w14:textId="77777777" w:rsidR="00236B4A" w:rsidRPr="00AB13CF" w:rsidRDefault="00236B4A" w:rsidP="238A76F7">
            <w:pPr>
              <w:spacing w:after="0" w:line="240" w:lineRule="auto"/>
              <w:ind w:right="-90"/>
              <w:rPr>
                <w:sz w:val="22"/>
                <w:szCs w:val="22"/>
              </w:rPr>
            </w:pPr>
            <w:r w:rsidRPr="238A76F7">
              <w:rPr>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46CAAE27" w14:textId="77777777" w:rsidR="00236B4A" w:rsidRPr="00AB13CF" w:rsidRDefault="00236B4A" w:rsidP="238A76F7">
            <w:pPr>
              <w:spacing w:after="0" w:line="240" w:lineRule="auto"/>
              <w:ind w:right="-90"/>
              <w:rPr>
                <w:sz w:val="22"/>
                <w:szCs w:val="22"/>
              </w:rPr>
            </w:pPr>
          </w:p>
        </w:tc>
        <w:tc>
          <w:tcPr>
            <w:tcW w:w="2126" w:type="dxa"/>
            <w:tcBorders>
              <w:top w:val="single" w:sz="8" w:space="0" w:color="auto"/>
              <w:left w:val="single" w:sz="8" w:space="0" w:color="auto"/>
              <w:bottom w:val="single" w:sz="8" w:space="0" w:color="auto"/>
              <w:right w:val="single" w:sz="8" w:space="0" w:color="auto"/>
            </w:tcBorders>
          </w:tcPr>
          <w:p w14:paraId="6887DC77" w14:textId="77777777" w:rsidR="00236B4A" w:rsidRPr="00AB13CF" w:rsidRDefault="00236B4A" w:rsidP="238A76F7">
            <w:pPr>
              <w:spacing w:after="0" w:line="240" w:lineRule="auto"/>
              <w:ind w:right="-90"/>
              <w:rPr>
                <w:sz w:val="22"/>
                <w:szCs w:val="22"/>
              </w:rPr>
            </w:pPr>
            <w:r w:rsidRPr="238A76F7">
              <w:rPr>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3F21BA51" w14:textId="77777777" w:rsidR="00236B4A" w:rsidRPr="00AB13CF" w:rsidRDefault="00236B4A" w:rsidP="238A76F7">
            <w:pPr>
              <w:spacing w:after="0" w:line="240" w:lineRule="auto"/>
              <w:ind w:right="-90"/>
              <w:rPr>
                <w:sz w:val="22"/>
                <w:szCs w:val="22"/>
              </w:rPr>
            </w:pPr>
          </w:p>
        </w:tc>
      </w:tr>
      <w:tr w:rsidR="00236B4A" w:rsidRPr="00AB13CF" w14:paraId="0940CD6A" w14:textId="77777777" w:rsidTr="2B30DDDB">
        <w:trPr>
          <w:trHeight w:val="2339"/>
        </w:trPr>
        <w:tc>
          <w:tcPr>
            <w:tcW w:w="10480" w:type="dxa"/>
            <w:gridSpan w:val="7"/>
            <w:tcBorders>
              <w:top w:val="single" w:sz="8" w:space="0" w:color="auto"/>
              <w:left w:val="single" w:sz="8" w:space="0" w:color="auto"/>
              <w:bottom w:val="single" w:sz="8" w:space="0" w:color="auto"/>
              <w:right w:val="single" w:sz="8" w:space="0" w:color="auto"/>
            </w:tcBorders>
          </w:tcPr>
          <w:p w14:paraId="63D41469" w14:textId="134B5CE7" w:rsidR="00236B4A" w:rsidRPr="00FB47D6" w:rsidRDefault="00236B4A" w:rsidP="238A76F7">
            <w:pPr>
              <w:spacing w:after="0" w:line="240" w:lineRule="auto"/>
              <w:rPr>
                <w:sz w:val="22"/>
                <w:szCs w:val="22"/>
              </w:rPr>
            </w:pPr>
            <w:r w:rsidRPr="238A76F7">
              <w:rPr>
                <w:b/>
                <w:bCs/>
                <w:sz w:val="22"/>
                <w:szCs w:val="22"/>
              </w:rPr>
              <w:t>Progress</w:t>
            </w:r>
          </w:p>
          <w:p w14:paraId="2BF59685" w14:textId="76BC71B0" w:rsidR="00FB47D6" w:rsidRPr="007004D1" w:rsidRDefault="00FB47D6" w:rsidP="238A76F7">
            <w:pPr>
              <w:pStyle w:val="ListParagraph"/>
              <w:numPr>
                <w:ilvl w:val="0"/>
                <w:numId w:val="45"/>
              </w:numPr>
              <w:spacing w:line="240" w:lineRule="auto"/>
              <w:rPr>
                <w:rFonts w:eastAsiaTheme="minorEastAsia"/>
                <w:sz w:val="22"/>
                <w:szCs w:val="22"/>
              </w:rPr>
            </w:pPr>
            <w:r w:rsidRPr="238A76F7">
              <w:rPr>
                <w:rFonts w:eastAsiaTheme="minorEastAsia"/>
                <w:sz w:val="22"/>
                <w:szCs w:val="22"/>
              </w:rPr>
              <w:t xml:space="preserve">All staff </w:t>
            </w:r>
            <w:r w:rsidR="0BB126D3" w:rsidRPr="238A76F7">
              <w:rPr>
                <w:rFonts w:eastAsiaTheme="minorEastAsia"/>
                <w:sz w:val="22"/>
                <w:szCs w:val="22"/>
              </w:rPr>
              <w:t xml:space="preserve">(including ELC) </w:t>
            </w:r>
            <w:r w:rsidRPr="238A76F7">
              <w:rPr>
                <w:rFonts w:eastAsiaTheme="minorEastAsia"/>
                <w:sz w:val="22"/>
                <w:szCs w:val="22"/>
              </w:rPr>
              <w:t xml:space="preserve">engaged in professional learning to enhance and develop their use of </w:t>
            </w:r>
            <w:r w:rsidR="53E47DC2" w:rsidRPr="238A76F7">
              <w:rPr>
                <w:rFonts w:eastAsiaTheme="minorEastAsia"/>
                <w:sz w:val="22"/>
                <w:szCs w:val="22"/>
              </w:rPr>
              <w:t xml:space="preserve">higher order questioning skills. </w:t>
            </w:r>
          </w:p>
          <w:p w14:paraId="079C385F" w14:textId="32A30C28" w:rsidR="00FB47D6" w:rsidRPr="007004D1" w:rsidRDefault="00FB47D6" w:rsidP="238A76F7">
            <w:pPr>
              <w:pStyle w:val="ListParagraph"/>
              <w:numPr>
                <w:ilvl w:val="0"/>
                <w:numId w:val="45"/>
              </w:numPr>
              <w:spacing w:line="240" w:lineRule="auto"/>
              <w:rPr>
                <w:rFonts w:eastAsiaTheme="minorEastAsia"/>
                <w:sz w:val="22"/>
                <w:szCs w:val="22"/>
              </w:rPr>
            </w:pPr>
            <w:r w:rsidRPr="238A76F7">
              <w:rPr>
                <w:rFonts w:eastAsiaTheme="minorEastAsia"/>
                <w:sz w:val="22"/>
                <w:szCs w:val="22"/>
              </w:rPr>
              <w:t>All staff have engaged in professional learning to enhance their skills in leading learning discussions</w:t>
            </w:r>
            <w:r w:rsidR="17B78853" w:rsidRPr="238A76F7">
              <w:rPr>
                <w:rFonts w:eastAsiaTheme="minorEastAsia"/>
                <w:sz w:val="22"/>
                <w:szCs w:val="22"/>
              </w:rPr>
              <w:t xml:space="preserve">. </w:t>
            </w:r>
          </w:p>
          <w:p w14:paraId="73FA979E" w14:textId="1EB19EA2" w:rsidR="007A48A4" w:rsidRDefault="00FB47D6" w:rsidP="238A76F7">
            <w:pPr>
              <w:pStyle w:val="ListParagraph"/>
              <w:numPr>
                <w:ilvl w:val="0"/>
                <w:numId w:val="45"/>
              </w:numPr>
              <w:spacing w:line="240" w:lineRule="auto"/>
              <w:rPr>
                <w:rFonts w:eastAsiaTheme="minorEastAsia"/>
                <w:sz w:val="22"/>
                <w:szCs w:val="22"/>
              </w:rPr>
            </w:pPr>
            <w:r w:rsidRPr="238A76F7">
              <w:rPr>
                <w:rFonts w:eastAsiaTheme="minorEastAsia"/>
                <w:sz w:val="22"/>
                <w:szCs w:val="22"/>
              </w:rPr>
              <w:t>All teaching staff have</w:t>
            </w:r>
            <w:r w:rsidR="5078BF6F" w:rsidRPr="238A76F7">
              <w:rPr>
                <w:rFonts w:eastAsiaTheme="minorEastAsia"/>
                <w:sz w:val="22"/>
                <w:szCs w:val="22"/>
              </w:rPr>
              <w:t xml:space="preserve"> undertaken a practitioner </w:t>
            </w:r>
            <w:r w:rsidRPr="238A76F7">
              <w:rPr>
                <w:rFonts w:eastAsiaTheme="minorEastAsia"/>
                <w:sz w:val="22"/>
                <w:szCs w:val="22"/>
              </w:rPr>
              <w:t xml:space="preserve">enquiry focusing on </w:t>
            </w:r>
            <w:r w:rsidR="0CFD4F84" w:rsidRPr="238A76F7">
              <w:rPr>
                <w:rFonts w:eastAsiaTheme="minorEastAsia"/>
                <w:sz w:val="22"/>
                <w:szCs w:val="22"/>
              </w:rPr>
              <w:t xml:space="preserve">developing questioning in the classroom. </w:t>
            </w:r>
          </w:p>
          <w:p w14:paraId="20FD6F89" w14:textId="3ED157A1" w:rsidR="0008618B" w:rsidRDefault="0008618B" w:rsidP="238A76F7">
            <w:pPr>
              <w:pStyle w:val="ListParagraph"/>
              <w:numPr>
                <w:ilvl w:val="0"/>
                <w:numId w:val="45"/>
              </w:numPr>
              <w:spacing w:line="240" w:lineRule="auto"/>
              <w:rPr>
                <w:rFonts w:eastAsiaTheme="minorEastAsia"/>
                <w:sz w:val="22"/>
                <w:szCs w:val="22"/>
              </w:rPr>
            </w:pPr>
            <w:r w:rsidRPr="238A76F7">
              <w:rPr>
                <w:rFonts w:eastAsiaTheme="minorEastAsia"/>
                <w:sz w:val="22"/>
                <w:szCs w:val="22"/>
              </w:rPr>
              <w:t>All staff engaged in</w:t>
            </w:r>
            <w:r w:rsidR="2503E525" w:rsidRPr="238A76F7">
              <w:rPr>
                <w:rFonts w:eastAsiaTheme="minorEastAsia"/>
                <w:sz w:val="22"/>
                <w:szCs w:val="22"/>
              </w:rPr>
              <w:t xml:space="preserve"> Fife</w:t>
            </w:r>
            <w:r w:rsidRPr="238A76F7">
              <w:rPr>
                <w:rFonts w:eastAsiaTheme="minorEastAsia"/>
                <w:sz w:val="22"/>
                <w:szCs w:val="22"/>
              </w:rPr>
              <w:t xml:space="preserve"> professional learning on the use of iPads and associated apps to enhance the quality of learning, teaching and assessment. </w:t>
            </w:r>
          </w:p>
          <w:p w14:paraId="09BF2436" w14:textId="6F20A32D" w:rsidR="001A5D8C" w:rsidRDefault="080D8CCF" w:rsidP="238A76F7">
            <w:pPr>
              <w:pStyle w:val="ListParagraph"/>
              <w:numPr>
                <w:ilvl w:val="0"/>
                <w:numId w:val="45"/>
              </w:numPr>
              <w:spacing w:line="240" w:lineRule="auto"/>
              <w:rPr>
                <w:rFonts w:eastAsiaTheme="minorEastAsia"/>
                <w:sz w:val="22"/>
                <w:szCs w:val="22"/>
              </w:rPr>
            </w:pPr>
            <w:r w:rsidRPr="2CF76077">
              <w:rPr>
                <w:rFonts w:eastAsiaTheme="minorEastAsia"/>
                <w:sz w:val="22"/>
                <w:szCs w:val="22"/>
              </w:rPr>
              <w:t>Children and staff</w:t>
            </w:r>
            <w:r w:rsidR="2D33CD76" w:rsidRPr="2CF76077">
              <w:rPr>
                <w:rFonts w:eastAsiaTheme="minorEastAsia"/>
                <w:sz w:val="22"/>
                <w:szCs w:val="22"/>
              </w:rPr>
              <w:t xml:space="preserve"> in</w:t>
            </w:r>
            <w:r w:rsidR="4DE60022" w:rsidRPr="2CF76077">
              <w:rPr>
                <w:rFonts w:eastAsiaTheme="minorEastAsia"/>
                <w:sz w:val="22"/>
                <w:szCs w:val="22"/>
              </w:rPr>
              <w:t xml:space="preserve"> P5-7 engaged in a masterclass to develop </w:t>
            </w:r>
            <w:r w:rsidR="13ACB514" w:rsidRPr="2CF76077">
              <w:rPr>
                <w:rFonts w:eastAsiaTheme="minorEastAsia"/>
                <w:sz w:val="22"/>
                <w:szCs w:val="22"/>
              </w:rPr>
              <w:t xml:space="preserve">use of </w:t>
            </w:r>
            <w:r w:rsidR="0A987C98" w:rsidRPr="2CF76077">
              <w:rPr>
                <w:rFonts w:eastAsiaTheme="minorEastAsia"/>
                <w:sz w:val="22"/>
                <w:szCs w:val="22"/>
              </w:rPr>
              <w:t xml:space="preserve">digital </w:t>
            </w:r>
            <w:r w:rsidR="13ACB514" w:rsidRPr="2CF76077">
              <w:rPr>
                <w:rFonts w:eastAsiaTheme="minorEastAsia"/>
                <w:sz w:val="22"/>
                <w:szCs w:val="22"/>
              </w:rPr>
              <w:t xml:space="preserve">accessibility tools to reduce barriers to </w:t>
            </w:r>
            <w:r w:rsidR="2E369900" w:rsidRPr="2CF76077">
              <w:rPr>
                <w:rFonts w:eastAsiaTheme="minorEastAsia"/>
                <w:sz w:val="22"/>
                <w:szCs w:val="22"/>
              </w:rPr>
              <w:t xml:space="preserve">learning and enhance personalised support. </w:t>
            </w:r>
          </w:p>
          <w:p w14:paraId="3BD1BC64" w14:textId="2971692B" w:rsidR="00335FA0" w:rsidRPr="0008618B" w:rsidRDefault="3CCFE291" w:rsidP="238A76F7">
            <w:pPr>
              <w:pStyle w:val="ListParagraph"/>
              <w:numPr>
                <w:ilvl w:val="0"/>
                <w:numId w:val="45"/>
              </w:numPr>
              <w:spacing w:line="240" w:lineRule="auto"/>
              <w:rPr>
                <w:rFonts w:eastAsiaTheme="minorEastAsia"/>
                <w:sz w:val="22"/>
                <w:szCs w:val="22"/>
              </w:rPr>
            </w:pPr>
            <w:r w:rsidRPr="2B30DDDB">
              <w:rPr>
                <w:rFonts w:eastAsiaTheme="minorEastAsia"/>
                <w:sz w:val="22"/>
                <w:szCs w:val="22"/>
              </w:rPr>
              <w:t>Support for Learning Teacher undertook professional learning to enhance</w:t>
            </w:r>
            <w:r w:rsidR="354576EE" w:rsidRPr="2B30DDDB">
              <w:rPr>
                <w:rFonts w:eastAsiaTheme="minorEastAsia"/>
                <w:sz w:val="22"/>
                <w:szCs w:val="22"/>
              </w:rPr>
              <w:t xml:space="preserve"> her</w:t>
            </w:r>
            <w:r w:rsidRPr="2B30DDDB">
              <w:rPr>
                <w:rFonts w:eastAsiaTheme="minorEastAsia"/>
                <w:sz w:val="22"/>
                <w:szCs w:val="22"/>
              </w:rPr>
              <w:t xml:space="preserve"> knowledge and understanding of accessibility tools. </w:t>
            </w:r>
          </w:p>
          <w:p w14:paraId="18A0084B" w14:textId="25F5E48F" w:rsidR="00335FA0" w:rsidRPr="0008618B" w:rsidRDefault="2DB35545" w:rsidP="238A76F7">
            <w:pPr>
              <w:pStyle w:val="ListParagraph"/>
              <w:numPr>
                <w:ilvl w:val="0"/>
                <w:numId w:val="45"/>
              </w:numPr>
              <w:spacing w:line="240" w:lineRule="auto"/>
              <w:rPr>
                <w:rFonts w:eastAsiaTheme="minorEastAsia"/>
                <w:sz w:val="22"/>
                <w:szCs w:val="22"/>
              </w:rPr>
            </w:pPr>
            <w:r w:rsidRPr="2B30DDDB">
              <w:rPr>
                <w:rFonts w:eastAsiaTheme="minorEastAsia"/>
                <w:sz w:val="22"/>
                <w:szCs w:val="22"/>
              </w:rPr>
              <w:t xml:space="preserve">ELC staff include planned higher order questions when sharing books with children. </w:t>
            </w:r>
          </w:p>
          <w:p w14:paraId="6428B8A7" w14:textId="194D7C36" w:rsidR="00335FA0" w:rsidRPr="0008618B" w:rsidRDefault="2DB35545" w:rsidP="238A76F7">
            <w:pPr>
              <w:pStyle w:val="ListParagraph"/>
              <w:numPr>
                <w:ilvl w:val="0"/>
                <w:numId w:val="45"/>
              </w:numPr>
              <w:spacing w:line="240" w:lineRule="auto"/>
              <w:rPr>
                <w:rFonts w:eastAsiaTheme="minorEastAsia"/>
                <w:sz w:val="22"/>
                <w:szCs w:val="22"/>
              </w:rPr>
            </w:pPr>
            <w:r w:rsidRPr="2B30DDDB">
              <w:rPr>
                <w:rFonts w:eastAsiaTheme="minorEastAsia"/>
                <w:sz w:val="22"/>
                <w:szCs w:val="22"/>
              </w:rPr>
              <w:t xml:space="preserve">ELC staff use question stems to support interactions with children to extend their thinking. </w:t>
            </w:r>
          </w:p>
        </w:tc>
      </w:tr>
      <w:tr w:rsidR="00236B4A" w:rsidRPr="00AB13CF" w14:paraId="4398CC70" w14:textId="77777777" w:rsidTr="2B30DDDB">
        <w:trPr>
          <w:trHeight w:val="831"/>
        </w:trPr>
        <w:tc>
          <w:tcPr>
            <w:tcW w:w="10480" w:type="dxa"/>
            <w:gridSpan w:val="7"/>
            <w:tcBorders>
              <w:top w:val="single" w:sz="8" w:space="0" w:color="auto"/>
              <w:left w:val="single" w:sz="8" w:space="0" w:color="auto"/>
              <w:bottom w:val="single" w:sz="8" w:space="0" w:color="auto"/>
              <w:right w:val="single" w:sz="8" w:space="0" w:color="auto"/>
            </w:tcBorders>
          </w:tcPr>
          <w:p w14:paraId="7A43E00E" w14:textId="6B1D0BFB" w:rsidR="00236B4A" w:rsidRPr="00AB13CF" w:rsidRDefault="00236B4A" w:rsidP="238A76F7">
            <w:pPr>
              <w:spacing w:after="0" w:line="240" w:lineRule="auto"/>
              <w:rPr>
                <w:sz w:val="22"/>
                <w:szCs w:val="22"/>
              </w:rPr>
            </w:pPr>
            <w:r w:rsidRPr="238A76F7">
              <w:rPr>
                <w:b/>
                <w:bCs/>
                <w:sz w:val="22"/>
                <w:szCs w:val="22"/>
              </w:rPr>
              <w:t>Impact</w:t>
            </w:r>
            <w:r w:rsidRPr="238A76F7">
              <w:rPr>
                <w:sz w:val="22"/>
                <w:szCs w:val="22"/>
              </w:rPr>
              <w:t xml:space="preserve"> to be detailed and focused on impact on outcomes for children and young people:</w:t>
            </w:r>
          </w:p>
          <w:p w14:paraId="3C2CAC9A" w14:textId="097A63F5" w:rsidR="00D45F5D" w:rsidRPr="007004D1" w:rsidRDefault="00D45F5D" w:rsidP="238A76F7">
            <w:pPr>
              <w:pStyle w:val="ListParagraph"/>
              <w:numPr>
                <w:ilvl w:val="0"/>
                <w:numId w:val="47"/>
              </w:numPr>
              <w:spacing w:line="240" w:lineRule="auto"/>
              <w:rPr>
                <w:rFonts w:eastAsiaTheme="minorEastAsia"/>
                <w:sz w:val="22"/>
                <w:szCs w:val="22"/>
              </w:rPr>
            </w:pPr>
            <w:r w:rsidRPr="238A76F7">
              <w:rPr>
                <w:rFonts w:eastAsiaTheme="minorEastAsia"/>
                <w:sz w:val="22"/>
                <w:szCs w:val="22"/>
              </w:rPr>
              <w:t xml:space="preserve">As a result of all staff engaging in </w:t>
            </w:r>
            <w:r w:rsidR="4A58A013" w:rsidRPr="238A76F7">
              <w:rPr>
                <w:rFonts w:eastAsiaTheme="minorEastAsia"/>
                <w:sz w:val="22"/>
                <w:szCs w:val="22"/>
              </w:rPr>
              <w:t xml:space="preserve">practitioner </w:t>
            </w:r>
            <w:r w:rsidRPr="238A76F7">
              <w:rPr>
                <w:rFonts w:eastAsiaTheme="minorEastAsia"/>
                <w:sz w:val="22"/>
                <w:szCs w:val="22"/>
              </w:rPr>
              <w:t>enquiry</w:t>
            </w:r>
            <w:r w:rsidR="0F8210F4" w:rsidRPr="238A76F7">
              <w:rPr>
                <w:rFonts w:eastAsiaTheme="minorEastAsia"/>
                <w:sz w:val="22"/>
                <w:szCs w:val="22"/>
              </w:rPr>
              <w:t xml:space="preserve"> </w:t>
            </w:r>
            <w:r w:rsidRPr="238A76F7">
              <w:rPr>
                <w:rFonts w:eastAsiaTheme="minorEastAsia"/>
                <w:sz w:val="22"/>
                <w:szCs w:val="22"/>
              </w:rPr>
              <w:t xml:space="preserve">there is strong evidence that classroom practices are leading to increased engagement in learning for </w:t>
            </w:r>
            <w:r w:rsidR="7285BAE4" w:rsidRPr="238A76F7">
              <w:rPr>
                <w:rFonts w:eastAsiaTheme="minorEastAsia"/>
                <w:sz w:val="22"/>
                <w:szCs w:val="22"/>
              </w:rPr>
              <w:t xml:space="preserve">almost all </w:t>
            </w:r>
            <w:r w:rsidRPr="238A76F7">
              <w:rPr>
                <w:rFonts w:eastAsiaTheme="minorEastAsia"/>
                <w:sz w:val="22"/>
                <w:szCs w:val="22"/>
              </w:rPr>
              <w:t>children.</w:t>
            </w:r>
            <w:r w:rsidR="00AF6372" w:rsidRPr="238A76F7">
              <w:rPr>
                <w:rFonts w:eastAsiaTheme="minorEastAsia"/>
                <w:sz w:val="22"/>
                <w:szCs w:val="22"/>
              </w:rPr>
              <w:t xml:space="preserve"> </w:t>
            </w:r>
            <w:r w:rsidR="004E423A" w:rsidRPr="238A76F7">
              <w:rPr>
                <w:rFonts w:eastAsiaTheme="minorEastAsia"/>
                <w:sz w:val="22"/>
                <w:szCs w:val="22"/>
              </w:rPr>
              <w:t>All s</w:t>
            </w:r>
            <w:r w:rsidR="00AF6372" w:rsidRPr="238A76F7">
              <w:rPr>
                <w:rFonts w:eastAsiaTheme="minorEastAsia"/>
                <w:sz w:val="22"/>
                <w:szCs w:val="22"/>
              </w:rPr>
              <w:t xml:space="preserve">taff have reported that </w:t>
            </w:r>
            <w:r w:rsidR="65DFA4FE" w:rsidRPr="238A76F7">
              <w:rPr>
                <w:rFonts w:eastAsiaTheme="minorEastAsia"/>
                <w:sz w:val="22"/>
                <w:szCs w:val="22"/>
              </w:rPr>
              <w:t xml:space="preserve">all </w:t>
            </w:r>
            <w:r w:rsidR="00AF6372" w:rsidRPr="238A76F7">
              <w:rPr>
                <w:rFonts w:eastAsiaTheme="minorEastAsia"/>
                <w:sz w:val="22"/>
                <w:szCs w:val="22"/>
              </w:rPr>
              <w:t xml:space="preserve">children have increased opportunities to develop higher order thinking skills. </w:t>
            </w:r>
          </w:p>
          <w:p w14:paraId="18E66451" w14:textId="561BC606" w:rsidR="00D45F5D" w:rsidRPr="007004D1" w:rsidRDefault="00D45F5D" w:rsidP="238A76F7">
            <w:pPr>
              <w:pStyle w:val="ListParagraph"/>
              <w:numPr>
                <w:ilvl w:val="0"/>
                <w:numId w:val="47"/>
              </w:numPr>
              <w:spacing w:line="240" w:lineRule="auto"/>
              <w:rPr>
                <w:rFonts w:eastAsiaTheme="minorEastAsia"/>
                <w:sz w:val="22"/>
                <w:szCs w:val="22"/>
              </w:rPr>
            </w:pPr>
            <w:r w:rsidRPr="238A76F7">
              <w:rPr>
                <w:rFonts w:eastAsiaTheme="minorEastAsia"/>
                <w:sz w:val="22"/>
                <w:szCs w:val="22"/>
              </w:rPr>
              <w:t xml:space="preserve">The use of effective higher-order questioning is leading to increased challenge and pace of learning </w:t>
            </w:r>
            <w:r w:rsidR="642D1DF4" w:rsidRPr="238A76F7">
              <w:rPr>
                <w:rFonts w:eastAsiaTheme="minorEastAsia"/>
                <w:sz w:val="22"/>
                <w:szCs w:val="22"/>
              </w:rPr>
              <w:t>for almost all children, as</w:t>
            </w:r>
            <w:r w:rsidRPr="238A76F7">
              <w:rPr>
                <w:rFonts w:eastAsiaTheme="minorEastAsia"/>
                <w:sz w:val="22"/>
                <w:szCs w:val="22"/>
              </w:rPr>
              <w:t xml:space="preserve"> well as enhancing and extending children’s learning so that they make progress</w:t>
            </w:r>
            <w:r w:rsidR="5C89939F" w:rsidRPr="238A76F7">
              <w:rPr>
                <w:rFonts w:eastAsiaTheme="minorEastAsia"/>
                <w:sz w:val="22"/>
                <w:szCs w:val="22"/>
              </w:rPr>
              <w:t xml:space="preserve">. </w:t>
            </w:r>
            <w:r w:rsidR="06D1344E" w:rsidRPr="238A76F7">
              <w:rPr>
                <w:rFonts w:eastAsiaTheme="minorEastAsia"/>
                <w:sz w:val="22"/>
                <w:szCs w:val="22"/>
              </w:rPr>
              <w:t xml:space="preserve">This is evidenced by classroom observations and learning partnership feedback. </w:t>
            </w:r>
          </w:p>
          <w:p w14:paraId="59A33F22" w14:textId="64E3151F" w:rsidR="00D45F5D" w:rsidRPr="007004D1" w:rsidRDefault="00D45F5D" w:rsidP="238A76F7">
            <w:pPr>
              <w:pStyle w:val="ListParagraph"/>
              <w:numPr>
                <w:ilvl w:val="0"/>
                <w:numId w:val="47"/>
              </w:numPr>
              <w:spacing w:line="240" w:lineRule="auto"/>
              <w:rPr>
                <w:rFonts w:eastAsiaTheme="minorEastAsia"/>
                <w:sz w:val="22"/>
                <w:szCs w:val="22"/>
              </w:rPr>
            </w:pPr>
            <w:r w:rsidRPr="238A76F7">
              <w:rPr>
                <w:rFonts w:eastAsiaTheme="minorEastAsia"/>
                <w:sz w:val="22"/>
                <w:szCs w:val="22"/>
              </w:rPr>
              <w:t xml:space="preserve">In </w:t>
            </w:r>
            <w:r w:rsidR="65A52AB0" w:rsidRPr="238A76F7">
              <w:rPr>
                <w:rFonts w:eastAsiaTheme="minorEastAsia"/>
                <w:sz w:val="22"/>
                <w:szCs w:val="22"/>
              </w:rPr>
              <w:t xml:space="preserve">all </w:t>
            </w:r>
            <w:r w:rsidRPr="238A76F7">
              <w:rPr>
                <w:rFonts w:eastAsiaTheme="minorEastAsia"/>
                <w:sz w:val="22"/>
                <w:szCs w:val="22"/>
              </w:rPr>
              <w:t>classrooms children are responding articulately to higher-order questioning and explaining their thinking in classroom discussions.</w:t>
            </w:r>
          </w:p>
          <w:p w14:paraId="2FA08581" w14:textId="77777777" w:rsidR="00236B4A" w:rsidRDefault="00D45F5D" w:rsidP="238A76F7">
            <w:pPr>
              <w:pStyle w:val="ListParagraph"/>
              <w:numPr>
                <w:ilvl w:val="0"/>
                <w:numId w:val="47"/>
              </w:numPr>
              <w:spacing w:line="240" w:lineRule="auto"/>
              <w:rPr>
                <w:rFonts w:eastAsiaTheme="minorEastAsia"/>
                <w:sz w:val="22"/>
                <w:szCs w:val="22"/>
              </w:rPr>
            </w:pPr>
            <w:r w:rsidRPr="238A76F7">
              <w:rPr>
                <w:rFonts w:eastAsiaTheme="minorEastAsia"/>
                <w:sz w:val="22"/>
                <w:szCs w:val="22"/>
              </w:rPr>
              <w:lastRenderedPageBreak/>
              <w:t xml:space="preserve">In all classroom observations teaching staff are skilled in scaffolding learning to support and challenge children’s learning appropriately.  </w:t>
            </w:r>
          </w:p>
          <w:p w14:paraId="0A9A7152" w14:textId="0938B7A1" w:rsidR="004E423A" w:rsidRDefault="57EF5862" w:rsidP="238A76F7">
            <w:pPr>
              <w:pStyle w:val="ListParagraph"/>
              <w:numPr>
                <w:ilvl w:val="0"/>
                <w:numId w:val="47"/>
              </w:numPr>
              <w:spacing w:line="240" w:lineRule="auto"/>
              <w:rPr>
                <w:rFonts w:eastAsiaTheme="minorEastAsia"/>
                <w:sz w:val="22"/>
                <w:szCs w:val="22"/>
              </w:rPr>
            </w:pPr>
            <w:r w:rsidRPr="2CF76077">
              <w:rPr>
                <w:rFonts w:eastAsiaTheme="minorEastAsia"/>
                <w:sz w:val="22"/>
                <w:szCs w:val="22"/>
              </w:rPr>
              <w:t>All s</w:t>
            </w:r>
            <w:r w:rsidR="02AE0C0D" w:rsidRPr="2CF76077">
              <w:rPr>
                <w:rFonts w:eastAsiaTheme="minorEastAsia"/>
                <w:sz w:val="22"/>
                <w:szCs w:val="22"/>
              </w:rPr>
              <w:t xml:space="preserve">taff </w:t>
            </w:r>
            <w:r w:rsidR="1BBDBCFA" w:rsidRPr="2CF76077">
              <w:rPr>
                <w:rFonts w:eastAsiaTheme="minorEastAsia"/>
                <w:sz w:val="22"/>
                <w:szCs w:val="22"/>
              </w:rPr>
              <w:t xml:space="preserve">are </w:t>
            </w:r>
            <w:r w:rsidR="02AE0C0D" w:rsidRPr="2CF76077">
              <w:rPr>
                <w:rFonts w:eastAsiaTheme="minorEastAsia"/>
                <w:sz w:val="22"/>
                <w:szCs w:val="22"/>
              </w:rPr>
              <w:t xml:space="preserve">planning more effectively for </w:t>
            </w:r>
            <w:r w:rsidR="4E60F407" w:rsidRPr="2CF76077">
              <w:rPr>
                <w:rFonts w:eastAsiaTheme="minorEastAsia"/>
                <w:sz w:val="22"/>
                <w:szCs w:val="22"/>
              </w:rPr>
              <w:t>high-quality</w:t>
            </w:r>
            <w:r w:rsidR="02AE0C0D" w:rsidRPr="2CF76077">
              <w:rPr>
                <w:rFonts w:eastAsiaTheme="minorEastAsia"/>
                <w:sz w:val="22"/>
                <w:szCs w:val="22"/>
              </w:rPr>
              <w:t xml:space="preserve"> questioning </w:t>
            </w:r>
            <w:r w:rsidR="0E710296" w:rsidRPr="2CF76077">
              <w:rPr>
                <w:rFonts w:eastAsiaTheme="minorEastAsia"/>
                <w:sz w:val="22"/>
                <w:szCs w:val="22"/>
              </w:rPr>
              <w:t xml:space="preserve">in their </w:t>
            </w:r>
            <w:r w:rsidR="351E97D9" w:rsidRPr="2CF76077">
              <w:rPr>
                <w:rFonts w:eastAsiaTheme="minorEastAsia"/>
                <w:sz w:val="22"/>
                <w:szCs w:val="22"/>
              </w:rPr>
              <w:t>short-term</w:t>
            </w:r>
            <w:r w:rsidR="0E710296" w:rsidRPr="2CF76077">
              <w:rPr>
                <w:rFonts w:eastAsiaTheme="minorEastAsia"/>
                <w:sz w:val="22"/>
                <w:szCs w:val="22"/>
              </w:rPr>
              <w:t xml:space="preserve"> planning </w:t>
            </w:r>
            <w:r w:rsidR="02AE0C0D" w:rsidRPr="2CF76077">
              <w:rPr>
                <w:rFonts w:eastAsiaTheme="minorEastAsia"/>
                <w:sz w:val="22"/>
                <w:szCs w:val="22"/>
              </w:rPr>
              <w:t xml:space="preserve">and linking this to planned assessment. </w:t>
            </w:r>
          </w:p>
          <w:p w14:paraId="58B780A6" w14:textId="1D0B50E8" w:rsidR="004B6008" w:rsidRPr="004B6008" w:rsidRDefault="1E1DC323" w:rsidP="238A76F7">
            <w:pPr>
              <w:pStyle w:val="ListParagraph"/>
              <w:numPr>
                <w:ilvl w:val="0"/>
                <w:numId w:val="47"/>
              </w:numPr>
              <w:spacing w:line="240" w:lineRule="auto"/>
              <w:rPr>
                <w:rFonts w:eastAsiaTheme="minorEastAsia"/>
                <w:sz w:val="22"/>
                <w:szCs w:val="22"/>
              </w:rPr>
            </w:pPr>
            <w:r w:rsidRPr="238A76F7">
              <w:rPr>
                <w:rFonts w:eastAsiaTheme="minorEastAsia"/>
                <w:sz w:val="22"/>
                <w:szCs w:val="22"/>
                <w:lang w:val="en-US"/>
              </w:rPr>
              <w:t>All c</w:t>
            </w:r>
            <w:r w:rsidR="004B6008" w:rsidRPr="238A76F7">
              <w:rPr>
                <w:rFonts w:eastAsiaTheme="minorEastAsia"/>
                <w:sz w:val="22"/>
                <w:szCs w:val="22"/>
                <w:lang w:val="en-US"/>
              </w:rPr>
              <w:t>hildren use digital </w:t>
            </w:r>
            <w:r w:rsidR="02FCE2E1" w:rsidRPr="238A76F7">
              <w:rPr>
                <w:rFonts w:eastAsiaTheme="minorEastAsia"/>
                <w:sz w:val="22"/>
                <w:szCs w:val="22"/>
                <w:lang w:val="en-US"/>
              </w:rPr>
              <w:t>technology</w:t>
            </w:r>
            <w:r w:rsidR="004B6008" w:rsidRPr="238A76F7">
              <w:rPr>
                <w:rFonts w:eastAsiaTheme="minorEastAsia"/>
                <w:sz w:val="22"/>
                <w:szCs w:val="22"/>
                <w:lang w:val="en-US"/>
              </w:rPr>
              <w:t> </w:t>
            </w:r>
            <w:r w:rsidR="5729FDDC" w:rsidRPr="238A76F7">
              <w:rPr>
                <w:rFonts w:eastAsiaTheme="minorEastAsia"/>
                <w:sz w:val="22"/>
                <w:szCs w:val="22"/>
                <w:lang w:val="en-US"/>
              </w:rPr>
              <w:t xml:space="preserve"> </w:t>
            </w:r>
            <w:r w:rsidR="004B6008" w:rsidRPr="238A76F7">
              <w:rPr>
                <w:rFonts w:eastAsiaTheme="minorEastAsia"/>
                <w:sz w:val="22"/>
                <w:szCs w:val="22"/>
                <w:lang w:val="en-US"/>
              </w:rPr>
              <w:t>to develop skills in coding, programming, filming, </w:t>
            </w:r>
            <w:r w:rsidR="75B402F0" w:rsidRPr="238A76F7">
              <w:rPr>
                <w:rFonts w:eastAsiaTheme="minorEastAsia"/>
                <w:sz w:val="22"/>
                <w:szCs w:val="22"/>
                <w:lang w:val="en-US"/>
              </w:rPr>
              <w:t>podcasting,</w:t>
            </w:r>
            <w:r w:rsidR="004B6008" w:rsidRPr="238A76F7">
              <w:rPr>
                <w:rFonts w:eastAsiaTheme="minorEastAsia"/>
                <w:sz w:val="22"/>
                <w:szCs w:val="22"/>
                <w:lang w:val="en-US"/>
              </w:rPr>
              <w:t> and accessing resources through digital matrix codes.</w:t>
            </w:r>
          </w:p>
          <w:p w14:paraId="39B617EE" w14:textId="7F5A23A6" w:rsidR="00F862F2" w:rsidRPr="00321A63" w:rsidRDefault="004B6008" w:rsidP="238A76F7">
            <w:pPr>
              <w:pStyle w:val="ListParagraph"/>
              <w:numPr>
                <w:ilvl w:val="0"/>
                <w:numId w:val="47"/>
              </w:numPr>
              <w:spacing w:line="240" w:lineRule="auto"/>
              <w:rPr>
                <w:rFonts w:eastAsiaTheme="minorEastAsia"/>
                <w:sz w:val="22"/>
                <w:szCs w:val="22"/>
              </w:rPr>
            </w:pPr>
            <w:r w:rsidRPr="5F06F685">
              <w:rPr>
                <w:rFonts w:eastAsiaTheme="minorEastAsia"/>
                <w:sz w:val="22"/>
                <w:szCs w:val="22"/>
                <w:lang w:val="en-US"/>
              </w:rPr>
              <w:t xml:space="preserve"> Across the school, </w:t>
            </w:r>
            <w:r w:rsidR="2CA813AE" w:rsidRPr="5F06F685">
              <w:rPr>
                <w:rFonts w:eastAsiaTheme="minorEastAsia"/>
                <w:sz w:val="22"/>
                <w:szCs w:val="22"/>
                <w:lang w:val="en-US"/>
              </w:rPr>
              <w:t xml:space="preserve">the </w:t>
            </w:r>
            <w:r w:rsidR="2B8B9813" w:rsidRPr="5F06F685">
              <w:rPr>
                <w:rFonts w:eastAsiaTheme="minorEastAsia"/>
                <w:sz w:val="22"/>
                <w:szCs w:val="22"/>
                <w:lang w:val="en-US"/>
              </w:rPr>
              <w:t>majority</w:t>
            </w:r>
            <w:r w:rsidR="2CA813AE" w:rsidRPr="5F06F685">
              <w:rPr>
                <w:rFonts w:eastAsiaTheme="minorEastAsia"/>
                <w:sz w:val="22"/>
                <w:szCs w:val="22"/>
                <w:lang w:val="en-US"/>
              </w:rPr>
              <w:t xml:space="preserve"> of </w:t>
            </w:r>
            <w:r w:rsidRPr="5F06F685">
              <w:rPr>
                <w:rFonts w:eastAsiaTheme="minorEastAsia"/>
                <w:sz w:val="22"/>
                <w:szCs w:val="22"/>
                <w:lang w:val="en-US"/>
              </w:rPr>
              <w:t xml:space="preserve">children who require additional support make very effective use of assistive technology to </w:t>
            </w:r>
            <w:r w:rsidR="00321A63" w:rsidRPr="5F06F685">
              <w:rPr>
                <w:rFonts w:eastAsiaTheme="minorEastAsia"/>
                <w:sz w:val="22"/>
                <w:szCs w:val="22"/>
                <w:lang w:val="en-US"/>
              </w:rPr>
              <w:t xml:space="preserve">reduce barriers to learning and enhance personalized support. </w:t>
            </w:r>
          </w:p>
          <w:p w14:paraId="492BA5D7" w14:textId="7F8A456C" w:rsidR="00321A63" w:rsidRPr="002D0200" w:rsidRDefault="037F77B2" w:rsidP="238A76F7">
            <w:pPr>
              <w:pStyle w:val="ListParagraph"/>
              <w:numPr>
                <w:ilvl w:val="0"/>
                <w:numId w:val="47"/>
              </w:numPr>
              <w:spacing w:line="240" w:lineRule="auto"/>
              <w:rPr>
                <w:rFonts w:eastAsiaTheme="minorEastAsia"/>
                <w:sz w:val="22"/>
                <w:szCs w:val="22"/>
                <w:lang w:val="en-US"/>
              </w:rPr>
            </w:pPr>
            <w:r w:rsidRPr="552994C8">
              <w:rPr>
                <w:rFonts w:eastAsiaTheme="minorEastAsia"/>
                <w:sz w:val="22"/>
                <w:szCs w:val="22"/>
                <w:lang w:val="en-US"/>
              </w:rPr>
              <w:t xml:space="preserve">All children have increased opportunities to share their learning using digital technology – for example, green screen. </w:t>
            </w:r>
          </w:p>
          <w:p w14:paraId="332DC22A" w14:textId="17A19D29" w:rsidR="00321A63" w:rsidRPr="002D0200" w:rsidRDefault="5DE12816" w:rsidP="02494427">
            <w:pPr>
              <w:pStyle w:val="ListParagraph"/>
              <w:numPr>
                <w:ilvl w:val="0"/>
                <w:numId w:val="47"/>
              </w:numPr>
              <w:spacing w:line="240" w:lineRule="auto"/>
              <w:rPr>
                <w:rFonts w:eastAsiaTheme="minorEastAsia"/>
                <w:sz w:val="22"/>
                <w:szCs w:val="22"/>
                <w:lang w:val="en-US"/>
              </w:rPr>
            </w:pPr>
            <w:r w:rsidRPr="02494427">
              <w:rPr>
                <w:rFonts w:eastAsiaTheme="minorEastAsia"/>
                <w:sz w:val="22"/>
                <w:szCs w:val="22"/>
                <w:lang w:val="en-US"/>
              </w:rPr>
              <w:t xml:space="preserve">ELC staff developed question stems to promote increased use of higher order questioning. </w:t>
            </w:r>
          </w:p>
          <w:p w14:paraId="7A782BE7" w14:textId="64B876CC" w:rsidR="00321A63" w:rsidRPr="002D0200" w:rsidRDefault="0D5A8507" w:rsidP="2B30DDDB">
            <w:pPr>
              <w:spacing w:line="240" w:lineRule="auto"/>
              <w:rPr>
                <w:sz w:val="22"/>
                <w:szCs w:val="22"/>
              </w:rPr>
            </w:pPr>
            <w:r w:rsidRPr="2B30DDDB">
              <w:rPr>
                <w:sz w:val="22"/>
                <w:szCs w:val="22"/>
              </w:rPr>
              <w:t xml:space="preserve">ELCC </w:t>
            </w:r>
          </w:p>
          <w:p w14:paraId="161520D2" w14:textId="0CC6071A" w:rsidR="00321A63" w:rsidRPr="002D0200" w:rsidRDefault="7BF4AB5B" w:rsidP="2B30DDDB">
            <w:pPr>
              <w:pStyle w:val="ListParagraph"/>
              <w:numPr>
                <w:ilvl w:val="0"/>
                <w:numId w:val="5"/>
              </w:numPr>
              <w:spacing w:line="240" w:lineRule="auto"/>
              <w:rPr>
                <w:rFonts w:eastAsiaTheme="minorEastAsia"/>
                <w:sz w:val="22"/>
                <w:szCs w:val="22"/>
              </w:rPr>
            </w:pPr>
            <w:r w:rsidRPr="2B30DDDB">
              <w:rPr>
                <w:rFonts w:eastAsiaTheme="minorEastAsia"/>
                <w:sz w:val="22"/>
                <w:szCs w:val="22"/>
              </w:rPr>
              <w:t xml:space="preserve">All staff now use effective questioning and commentary to extend learning during play and to promote higher order thinking when sharing books with children. </w:t>
            </w:r>
          </w:p>
        </w:tc>
      </w:tr>
      <w:tr w:rsidR="00236B4A" w:rsidRPr="00AB13CF" w14:paraId="72F1F6C7" w14:textId="77777777" w:rsidTr="2B30DDDB">
        <w:trPr>
          <w:trHeight w:val="547"/>
        </w:trPr>
        <w:tc>
          <w:tcPr>
            <w:tcW w:w="10480" w:type="dxa"/>
            <w:gridSpan w:val="7"/>
            <w:tcBorders>
              <w:top w:val="single" w:sz="8" w:space="0" w:color="auto"/>
              <w:left w:val="single" w:sz="8" w:space="0" w:color="auto"/>
              <w:bottom w:val="single" w:sz="8" w:space="0" w:color="auto"/>
              <w:right w:val="single" w:sz="8" w:space="0" w:color="auto"/>
            </w:tcBorders>
          </w:tcPr>
          <w:p w14:paraId="77A73A22" w14:textId="77777777" w:rsidR="004C0C23" w:rsidRDefault="00D45F5D" w:rsidP="238A76F7">
            <w:pPr>
              <w:spacing w:after="0" w:line="240" w:lineRule="auto"/>
              <w:rPr>
                <w:sz w:val="22"/>
                <w:szCs w:val="22"/>
              </w:rPr>
            </w:pPr>
            <w:r w:rsidRPr="238A76F7">
              <w:rPr>
                <w:sz w:val="22"/>
                <w:szCs w:val="22"/>
              </w:rPr>
              <w:lastRenderedPageBreak/>
              <w:t xml:space="preserve">Next Steps: </w:t>
            </w:r>
          </w:p>
          <w:p w14:paraId="61B1CA25" w14:textId="070DE898" w:rsidR="004C0C23" w:rsidRPr="004C0C23" w:rsidRDefault="004F75E7" w:rsidP="238A76F7">
            <w:pPr>
              <w:pStyle w:val="ListParagraph"/>
              <w:numPr>
                <w:ilvl w:val="0"/>
                <w:numId w:val="48"/>
              </w:numPr>
              <w:spacing w:after="0" w:line="240" w:lineRule="auto"/>
              <w:rPr>
                <w:rFonts w:eastAsiaTheme="minorEastAsia"/>
                <w:sz w:val="22"/>
                <w:szCs w:val="22"/>
              </w:rPr>
            </w:pPr>
            <w:r w:rsidRPr="5F06F685">
              <w:rPr>
                <w:rFonts w:eastAsiaTheme="minorEastAsia"/>
                <w:sz w:val="22"/>
                <w:szCs w:val="22"/>
              </w:rPr>
              <w:t xml:space="preserve">As planned, </w:t>
            </w:r>
            <w:r w:rsidR="004C0C23" w:rsidRPr="5F06F685">
              <w:rPr>
                <w:rFonts w:eastAsiaTheme="minorEastAsia"/>
                <w:sz w:val="22"/>
                <w:szCs w:val="22"/>
              </w:rPr>
              <w:t xml:space="preserve">staff should develop their knowledge and skills in using Showbie as a tool to support learning, teaching and assessment. </w:t>
            </w:r>
          </w:p>
          <w:p w14:paraId="6997AFEC" w14:textId="53D6AD35" w:rsidR="004C0C23" w:rsidRPr="004C0C23" w:rsidRDefault="451B9D62" w:rsidP="238A76F7">
            <w:pPr>
              <w:pStyle w:val="ListParagraph"/>
              <w:numPr>
                <w:ilvl w:val="0"/>
                <w:numId w:val="48"/>
              </w:numPr>
              <w:spacing w:after="0" w:line="240" w:lineRule="auto"/>
              <w:rPr>
                <w:rFonts w:eastAsiaTheme="minorEastAsia"/>
                <w:sz w:val="22"/>
                <w:szCs w:val="22"/>
              </w:rPr>
            </w:pPr>
            <w:r w:rsidRPr="552994C8">
              <w:rPr>
                <w:rFonts w:eastAsiaTheme="minorEastAsia"/>
                <w:sz w:val="22"/>
                <w:szCs w:val="22"/>
              </w:rPr>
              <w:t xml:space="preserve">Continue to develop the use of assistive technology for all children. </w:t>
            </w:r>
          </w:p>
          <w:p w14:paraId="3E2F0802" w14:textId="16A36CA1" w:rsidR="004C0C23" w:rsidRPr="004C0C23" w:rsidRDefault="5C5849E9" w:rsidP="2B30DDDB">
            <w:pPr>
              <w:pStyle w:val="ListParagraph"/>
              <w:numPr>
                <w:ilvl w:val="0"/>
                <w:numId w:val="48"/>
              </w:numPr>
              <w:spacing w:after="0" w:line="240" w:lineRule="auto"/>
              <w:rPr>
                <w:rFonts w:eastAsiaTheme="minorEastAsia"/>
                <w:sz w:val="22"/>
                <w:szCs w:val="22"/>
              </w:rPr>
            </w:pPr>
            <w:r w:rsidRPr="2B30DDDB">
              <w:rPr>
                <w:rFonts w:eastAsiaTheme="minorEastAsia"/>
                <w:sz w:val="22"/>
                <w:szCs w:val="22"/>
              </w:rPr>
              <w:t>Higher</w:t>
            </w:r>
            <w:r w:rsidR="72467402" w:rsidRPr="2B30DDDB">
              <w:rPr>
                <w:rFonts w:eastAsiaTheme="minorEastAsia"/>
                <w:sz w:val="22"/>
                <w:szCs w:val="22"/>
              </w:rPr>
              <w:t xml:space="preserve"> order questioning to continue embedded in the nursery to extend children’s interests and </w:t>
            </w:r>
            <w:r w:rsidR="71DB2805" w:rsidRPr="2B30DDDB">
              <w:rPr>
                <w:rFonts w:eastAsiaTheme="minorEastAsia"/>
                <w:sz w:val="22"/>
                <w:szCs w:val="22"/>
              </w:rPr>
              <w:t>learning</w:t>
            </w:r>
            <w:r w:rsidR="72467402" w:rsidRPr="2B30DDDB">
              <w:rPr>
                <w:rFonts w:eastAsiaTheme="minorEastAsia"/>
                <w:sz w:val="22"/>
                <w:szCs w:val="22"/>
              </w:rPr>
              <w:t xml:space="preserve">. </w:t>
            </w:r>
          </w:p>
        </w:tc>
      </w:tr>
    </w:tbl>
    <w:p w14:paraId="7647C37C" w14:textId="77777777" w:rsidR="00236B4A" w:rsidRDefault="00236B4A" w:rsidP="238A76F7">
      <w:pPr>
        <w:spacing w:after="0" w:line="240" w:lineRule="auto"/>
        <w:jc w:val="both"/>
        <w:rPr>
          <w:b/>
          <w:bCs/>
          <w:sz w:val="22"/>
          <w:szCs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92"/>
        <w:gridCol w:w="2119"/>
        <w:gridCol w:w="565"/>
        <w:gridCol w:w="2120"/>
        <w:gridCol w:w="565"/>
        <w:gridCol w:w="2120"/>
        <w:gridCol w:w="565"/>
      </w:tblGrid>
      <w:tr w:rsidR="238A76F7" w14:paraId="1328CDF1"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76DB566E" w14:textId="77777777" w:rsidR="238A76F7" w:rsidRDefault="238A76F7" w:rsidP="238A76F7">
            <w:pPr>
              <w:spacing w:after="0" w:line="240" w:lineRule="auto"/>
              <w:ind w:right="-90"/>
              <w:jc w:val="center"/>
              <w:rPr>
                <w:b/>
                <w:bCs/>
                <w:color w:val="FFFFFF" w:themeColor="background1"/>
                <w:sz w:val="22"/>
                <w:szCs w:val="22"/>
              </w:rPr>
            </w:pPr>
          </w:p>
          <w:p w14:paraId="796BFEF9" w14:textId="77777777" w:rsidR="238A76F7" w:rsidRDefault="238A76F7" w:rsidP="238A76F7">
            <w:pPr>
              <w:spacing w:after="0" w:line="240" w:lineRule="auto"/>
              <w:ind w:right="-90"/>
              <w:jc w:val="center"/>
              <w:rPr>
                <w:b/>
                <w:bCs/>
                <w:sz w:val="22"/>
                <w:szCs w:val="22"/>
              </w:rPr>
            </w:pPr>
            <w:r w:rsidRPr="238A76F7">
              <w:rPr>
                <w:b/>
                <w:bCs/>
                <w:sz w:val="22"/>
                <w:szCs w:val="22"/>
              </w:rPr>
              <w:t>Summary of Progress and Impact from last session’s Improvement Plan and Next Steps</w:t>
            </w:r>
          </w:p>
          <w:p w14:paraId="0967C345" w14:textId="77777777" w:rsidR="238A76F7" w:rsidRDefault="238A76F7" w:rsidP="238A76F7">
            <w:pPr>
              <w:spacing w:after="0" w:line="240" w:lineRule="auto"/>
              <w:ind w:right="-90"/>
              <w:jc w:val="center"/>
              <w:rPr>
                <w:b/>
                <w:bCs/>
                <w:color w:val="FFFFFF" w:themeColor="background1"/>
                <w:sz w:val="22"/>
                <w:szCs w:val="22"/>
              </w:rPr>
            </w:pPr>
            <w:r w:rsidRPr="238A76F7">
              <w:rPr>
                <w:b/>
                <w:bCs/>
                <w:color w:val="FFFFFF" w:themeColor="background1"/>
                <w:sz w:val="22"/>
                <w:szCs w:val="22"/>
              </w:rPr>
              <w:t xml:space="preserve"> </w:t>
            </w:r>
          </w:p>
        </w:tc>
      </w:tr>
      <w:tr w:rsidR="238A76F7" w14:paraId="1E3CF925"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27DCCD4A" w14:textId="7E5BB4DF" w:rsidR="238A76F7" w:rsidRDefault="238A76F7" w:rsidP="238A76F7">
            <w:pPr>
              <w:pStyle w:val="ListParagraph"/>
              <w:numPr>
                <w:ilvl w:val="0"/>
                <w:numId w:val="18"/>
              </w:numPr>
              <w:spacing w:line="240" w:lineRule="auto"/>
              <w:rPr>
                <w:rFonts w:eastAsiaTheme="minorEastAsia"/>
                <w:sz w:val="22"/>
                <w:szCs w:val="22"/>
              </w:rPr>
            </w:pPr>
            <w:r w:rsidRPr="238A76F7">
              <w:rPr>
                <w:rFonts w:eastAsiaTheme="minorEastAsia"/>
                <w:sz w:val="22"/>
                <w:szCs w:val="22"/>
              </w:rPr>
              <w:t xml:space="preserve">ELC/School Improvement Priority </w:t>
            </w:r>
            <w:r w:rsidR="4ABC2ED3" w:rsidRPr="238A76F7">
              <w:rPr>
                <w:rFonts w:eastAsiaTheme="minorEastAsia"/>
                <w:sz w:val="22"/>
                <w:szCs w:val="22"/>
              </w:rPr>
              <w:t>2</w:t>
            </w:r>
            <w:r w:rsidR="79AF00D9" w:rsidRPr="238A76F7">
              <w:rPr>
                <w:rFonts w:eastAsiaTheme="minorEastAsia"/>
                <w:sz w:val="22"/>
                <w:szCs w:val="22"/>
              </w:rPr>
              <w:t xml:space="preserve"> (Year 2 of 2</w:t>
            </w:r>
            <w:r w:rsidR="768DD017" w:rsidRPr="238A76F7">
              <w:rPr>
                <w:rFonts w:eastAsiaTheme="minorEastAsia"/>
                <w:sz w:val="22"/>
                <w:szCs w:val="22"/>
              </w:rPr>
              <w:t xml:space="preserve"> year priority</w:t>
            </w:r>
            <w:r w:rsidR="79AF00D9" w:rsidRPr="238A76F7">
              <w:rPr>
                <w:rFonts w:eastAsiaTheme="minorEastAsia"/>
                <w:sz w:val="22"/>
                <w:szCs w:val="22"/>
              </w:rPr>
              <w:t>)</w:t>
            </w:r>
            <w:r w:rsidR="4ABC2ED3" w:rsidRPr="238A76F7">
              <w:rPr>
                <w:rFonts w:eastAsiaTheme="minorEastAsia"/>
                <w:sz w:val="22"/>
                <w:szCs w:val="22"/>
              </w:rPr>
              <w:t xml:space="preserve"> </w:t>
            </w:r>
            <w:r w:rsidR="73CBF8DB" w:rsidRPr="238A76F7">
              <w:rPr>
                <w:rFonts w:eastAsiaTheme="minorEastAsia"/>
                <w:sz w:val="22"/>
                <w:szCs w:val="22"/>
              </w:rPr>
              <w:t xml:space="preserve"> </w:t>
            </w:r>
          </w:p>
          <w:p w14:paraId="59D1C9E5" w14:textId="167FF0F4" w:rsidR="73CBF8DB" w:rsidRDefault="713D404E" w:rsidP="2B30DDDB">
            <w:pPr>
              <w:pStyle w:val="ListParagraph"/>
              <w:numPr>
                <w:ilvl w:val="0"/>
                <w:numId w:val="18"/>
              </w:numPr>
              <w:shd w:val="clear" w:color="auto" w:fill="FFFFFF" w:themeFill="background1"/>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Plan a progressive curriculum for all children across 8 curriculum areas ensuring that all children receive their entitlement to a broad general education. (particular focus on reading, social studies and science)</w:t>
            </w:r>
          </w:p>
          <w:p w14:paraId="5603DE0F" w14:textId="266F39F9" w:rsidR="437E4431" w:rsidRDefault="77C5A1FF" w:rsidP="2B30DDDB">
            <w:pPr>
              <w:pStyle w:val="ListParagraph"/>
              <w:numPr>
                <w:ilvl w:val="0"/>
                <w:numId w:val="18"/>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Use benchmarks for all curriculum areas to measure children’s progress and achievement of a level across the broad general education using a range of assessment evidence to inform professional judgements.   </w:t>
            </w:r>
            <w:r w:rsidR="09C3B211" w:rsidRPr="2B30DDDB">
              <w:rPr>
                <w:rFonts w:eastAsiaTheme="minorEastAsia"/>
                <w:color w:val="000000" w:themeColor="text1"/>
                <w:sz w:val="22"/>
                <w:szCs w:val="22"/>
                <w:lang w:val="en-US"/>
              </w:rPr>
              <w:t xml:space="preserve">(particular focus on reading, social studies and science) </w:t>
            </w:r>
          </w:p>
          <w:p w14:paraId="083A0A2D" w14:textId="4FD4D2D2" w:rsidR="437E4431" w:rsidRDefault="6408BA90" w:rsidP="2B30DDDB">
            <w:pPr>
              <w:pStyle w:val="ListParagraph"/>
              <w:numPr>
                <w:ilvl w:val="0"/>
                <w:numId w:val="18"/>
              </w:numPr>
              <w:spacing w:after="0" w:line="240" w:lineRule="auto"/>
              <w:rPr>
                <w:rFonts w:eastAsiaTheme="minorEastAsia"/>
                <w:sz w:val="22"/>
                <w:szCs w:val="22"/>
                <w:lang w:val="en-US"/>
              </w:rPr>
            </w:pPr>
            <w:r w:rsidRPr="2B30DDDB">
              <w:rPr>
                <w:rFonts w:eastAsiaTheme="minorEastAsia"/>
                <w:sz w:val="22"/>
                <w:szCs w:val="22"/>
                <w:lang w:val="en-US"/>
              </w:rPr>
              <w:t>Play and learn</w:t>
            </w:r>
          </w:p>
          <w:p w14:paraId="601E224D" w14:textId="7886F068" w:rsidR="437E4431" w:rsidRDefault="6408BA90" w:rsidP="2B30DDDB">
            <w:pPr>
              <w:pStyle w:val="ListParagraph"/>
              <w:numPr>
                <w:ilvl w:val="0"/>
                <w:numId w:val="18"/>
              </w:numPr>
              <w:spacing w:after="0" w:line="240" w:lineRule="auto"/>
              <w:rPr>
                <w:rFonts w:eastAsiaTheme="minorEastAsia"/>
                <w:sz w:val="22"/>
                <w:szCs w:val="22"/>
                <w:lang w:val="en-US"/>
              </w:rPr>
            </w:pPr>
            <w:r w:rsidRPr="2B30DDDB">
              <w:rPr>
                <w:rFonts w:eastAsiaTheme="minorEastAsia"/>
                <w:sz w:val="22"/>
                <w:szCs w:val="22"/>
                <w:lang w:val="en-US"/>
              </w:rPr>
              <w:t>Curriculum</w:t>
            </w:r>
          </w:p>
          <w:p w14:paraId="218EDFF8" w14:textId="607C8109" w:rsidR="437E4431" w:rsidRDefault="6408BA90" w:rsidP="2B30DDDB">
            <w:pPr>
              <w:pStyle w:val="ListParagraph"/>
              <w:numPr>
                <w:ilvl w:val="0"/>
                <w:numId w:val="18"/>
              </w:numPr>
              <w:spacing w:after="0" w:line="240" w:lineRule="auto"/>
              <w:rPr>
                <w:rFonts w:eastAsiaTheme="minorEastAsia"/>
                <w:sz w:val="22"/>
                <w:szCs w:val="22"/>
                <w:lang w:val="en-US"/>
              </w:rPr>
            </w:pPr>
            <w:r w:rsidRPr="2B30DDDB">
              <w:rPr>
                <w:rFonts w:eastAsiaTheme="minorEastAsia"/>
                <w:sz w:val="22"/>
                <w:szCs w:val="22"/>
                <w:lang w:val="en-US"/>
              </w:rPr>
              <w:t>Learning, teaching and assessment</w:t>
            </w:r>
          </w:p>
          <w:p w14:paraId="37CE6D8C" w14:textId="598EA7A5" w:rsidR="437E4431" w:rsidRDefault="6408BA90" w:rsidP="2B30DDDB">
            <w:pPr>
              <w:pStyle w:val="ListParagraph"/>
              <w:numPr>
                <w:ilvl w:val="0"/>
                <w:numId w:val="18"/>
              </w:numPr>
              <w:spacing w:after="0" w:line="240" w:lineRule="auto"/>
              <w:rPr>
                <w:rFonts w:eastAsiaTheme="minorEastAsia"/>
                <w:sz w:val="22"/>
                <w:szCs w:val="22"/>
                <w:lang w:val="en-US"/>
              </w:rPr>
            </w:pPr>
            <w:r w:rsidRPr="2B30DDDB">
              <w:rPr>
                <w:rFonts w:eastAsiaTheme="minorEastAsia"/>
                <w:sz w:val="22"/>
                <w:szCs w:val="22"/>
                <w:lang w:val="en-US"/>
              </w:rPr>
              <w:t>Children’s progress</w:t>
            </w:r>
          </w:p>
        </w:tc>
      </w:tr>
      <w:tr w:rsidR="238A76F7" w14:paraId="228DD18C"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18F742C" w14:textId="77777777" w:rsidR="238A76F7" w:rsidRDefault="238A76F7" w:rsidP="238A76F7">
            <w:pPr>
              <w:spacing w:after="0" w:line="240" w:lineRule="auto"/>
              <w:ind w:right="-90"/>
              <w:rPr>
                <w:sz w:val="22"/>
                <w:szCs w:val="22"/>
              </w:rPr>
            </w:pPr>
            <w:r w:rsidRPr="238A76F7">
              <w:rPr>
                <w:sz w:val="22"/>
                <w:szCs w:val="22"/>
              </w:rPr>
              <w:t>HGIOS4/ELC Quality Improvement Framework Quality Indicators:</w:t>
            </w:r>
          </w:p>
        </w:tc>
      </w:tr>
      <w:tr w:rsidR="238A76F7" w14:paraId="14CB4716" w14:textId="77777777" w:rsidTr="2B30DDDB">
        <w:trPr>
          <w:trHeight w:val="300"/>
        </w:trPr>
        <w:tc>
          <w:tcPr>
            <w:tcW w:w="2400" w:type="dxa"/>
            <w:tcBorders>
              <w:top w:val="single" w:sz="8" w:space="0" w:color="auto"/>
              <w:left w:val="single" w:sz="8" w:space="0" w:color="auto"/>
              <w:bottom w:val="single" w:sz="8" w:space="0" w:color="auto"/>
              <w:right w:val="single" w:sz="8" w:space="0" w:color="auto"/>
            </w:tcBorders>
          </w:tcPr>
          <w:p w14:paraId="53F1B9C0" w14:textId="77777777" w:rsidR="238A76F7" w:rsidRDefault="238A76F7" w:rsidP="238A76F7">
            <w:pPr>
              <w:spacing w:after="0" w:line="240" w:lineRule="auto"/>
              <w:ind w:right="-90"/>
              <w:rPr>
                <w:sz w:val="22"/>
                <w:szCs w:val="22"/>
              </w:rPr>
            </w:pPr>
            <w:r w:rsidRPr="238A76F7">
              <w:rPr>
                <w:sz w:val="22"/>
                <w:szCs w:val="22"/>
              </w:rPr>
              <w:t>Has this priority been:</w:t>
            </w:r>
          </w:p>
          <w:p w14:paraId="290844C5" w14:textId="77777777" w:rsidR="238A76F7" w:rsidRDefault="238A76F7" w:rsidP="238A76F7">
            <w:pPr>
              <w:spacing w:after="0" w:line="240" w:lineRule="auto"/>
              <w:ind w:right="-90"/>
              <w:rPr>
                <w:sz w:val="22"/>
                <w:szCs w:val="22"/>
              </w:rPr>
            </w:pPr>
            <w:r w:rsidRPr="238A76F7">
              <w:rPr>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4435AF71" w14:textId="77777777" w:rsidR="238A76F7" w:rsidRDefault="238A76F7" w:rsidP="238A76F7">
            <w:pPr>
              <w:spacing w:after="0" w:line="240" w:lineRule="auto"/>
              <w:ind w:right="-90"/>
              <w:rPr>
                <w:sz w:val="22"/>
                <w:szCs w:val="22"/>
                <w:highlight w:val="yellow"/>
              </w:rPr>
            </w:pPr>
            <w:r w:rsidRPr="238A76F7">
              <w:rPr>
                <w:sz w:val="22"/>
                <w:szCs w:val="22"/>
                <w:highlight w:val="yellow"/>
              </w:rPr>
              <w:t>Fully achieved</w:t>
            </w:r>
          </w:p>
        </w:tc>
        <w:tc>
          <w:tcPr>
            <w:tcW w:w="567" w:type="dxa"/>
            <w:tcBorders>
              <w:top w:val="single" w:sz="8" w:space="0" w:color="auto"/>
              <w:left w:val="single" w:sz="8" w:space="0" w:color="auto"/>
              <w:bottom w:val="single" w:sz="8" w:space="0" w:color="auto"/>
              <w:right w:val="single" w:sz="8" w:space="0" w:color="auto"/>
            </w:tcBorders>
          </w:tcPr>
          <w:p w14:paraId="40B5A09D" w14:textId="77777777" w:rsidR="238A76F7" w:rsidRDefault="238A76F7" w:rsidP="238A76F7">
            <w:pPr>
              <w:spacing w:after="0" w:line="240" w:lineRule="auto"/>
              <w:ind w:right="-90"/>
              <w:rPr>
                <w:sz w:val="22"/>
                <w:szCs w:val="22"/>
              </w:rPr>
            </w:pPr>
          </w:p>
        </w:tc>
        <w:tc>
          <w:tcPr>
            <w:tcW w:w="2127" w:type="dxa"/>
            <w:tcBorders>
              <w:top w:val="single" w:sz="8" w:space="0" w:color="auto"/>
              <w:left w:val="single" w:sz="8" w:space="0" w:color="auto"/>
              <w:bottom w:val="single" w:sz="8" w:space="0" w:color="auto"/>
              <w:right w:val="single" w:sz="8" w:space="0" w:color="auto"/>
            </w:tcBorders>
          </w:tcPr>
          <w:p w14:paraId="3796C973" w14:textId="77777777" w:rsidR="238A76F7" w:rsidRDefault="238A76F7" w:rsidP="238A76F7">
            <w:pPr>
              <w:spacing w:after="0" w:line="240" w:lineRule="auto"/>
              <w:ind w:right="-90"/>
              <w:rPr>
                <w:sz w:val="22"/>
                <w:szCs w:val="22"/>
              </w:rPr>
            </w:pPr>
            <w:r w:rsidRPr="238A76F7">
              <w:rPr>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3CB25AB5" w14:textId="77777777" w:rsidR="238A76F7" w:rsidRDefault="238A76F7" w:rsidP="238A76F7">
            <w:pPr>
              <w:spacing w:after="0" w:line="240" w:lineRule="auto"/>
              <w:ind w:right="-90"/>
              <w:rPr>
                <w:sz w:val="22"/>
                <w:szCs w:val="22"/>
              </w:rPr>
            </w:pPr>
          </w:p>
        </w:tc>
        <w:tc>
          <w:tcPr>
            <w:tcW w:w="2126" w:type="dxa"/>
            <w:tcBorders>
              <w:top w:val="single" w:sz="8" w:space="0" w:color="auto"/>
              <w:left w:val="single" w:sz="8" w:space="0" w:color="auto"/>
              <w:bottom w:val="single" w:sz="8" w:space="0" w:color="auto"/>
              <w:right w:val="single" w:sz="8" w:space="0" w:color="auto"/>
            </w:tcBorders>
          </w:tcPr>
          <w:p w14:paraId="3FB96443" w14:textId="77777777" w:rsidR="238A76F7" w:rsidRDefault="238A76F7" w:rsidP="238A76F7">
            <w:pPr>
              <w:spacing w:after="0" w:line="240" w:lineRule="auto"/>
              <w:ind w:right="-90"/>
              <w:rPr>
                <w:sz w:val="22"/>
                <w:szCs w:val="22"/>
              </w:rPr>
            </w:pPr>
            <w:r w:rsidRPr="238A76F7">
              <w:rPr>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4C0601BE" w14:textId="77777777" w:rsidR="238A76F7" w:rsidRDefault="238A76F7" w:rsidP="238A76F7">
            <w:pPr>
              <w:spacing w:after="0" w:line="240" w:lineRule="auto"/>
              <w:ind w:right="-90"/>
              <w:rPr>
                <w:sz w:val="22"/>
                <w:szCs w:val="22"/>
              </w:rPr>
            </w:pPr>
          </w:p>
        </w:tc>
      </w:tr>
      <w:tr w:rsidR="238A76F7" w14:paraId="7BDC212C" w14:textId="77777777" w:rsidTr="2B30DDDB">
        <w:trPr>
          <w:trHeight w:val="1185"/>
        </w:trPr>
        <w:tc>
          <w:tcPr>
            <w:tcW w:w="10480" w:type="dxa"/>
            <w:gridSpan w:val="7"/>
            <w:tcBorders>
              <w:top w:val="single" w:sz="8" w:space="0" w:color="auto"/>
              <w:left w:val="single" w:sz="8" w:space="0" w:color="auto"/>
              <w:bottom w:val="single" w:sz="8" w:space="0" w:color="auto"/>
              <w:right w:val="single" w:sz="8" w:space="0" w:color="auto"/>
            </w:tcBorders>
          </w:tcPr>
          <w:p w14:paraId="024276E0" w14:textId="134B5CE7" w:rsidR="238A76F7" w:rsidRDefault="0DE9E0E8" w:rsidP="2B30DDDB">
            <w:pPr>
              <w:spacing w:after="0" w:line="240" w:lineRule="auto"/>
              <w:rPr>
                <w:b/>
                <w:bCs/>
                <w:sz w:val="22"/>
                <w:szCs w:val="22"/>
              </w:rPr>
            </w:pPr>
            <w:r w:rsidRPr="2B30DDDB">
              <w:rPr>
                <w:b/>
                <w:bCs/>
                <w:sz w:val="22"/>
                <w:szCs w:val="22"/>
              </w:rPr>
              <w:t>Progress</w:t>
            </w:r>
          </w:p>
          <w:p w14:paraId="3C2C0E78" w14:textId="1E166FAF" w:rsidR="4AAD3B40" w:rsidRDefault="58C35915" w:rsidP="2B30DDDB">
            <w:pPr>
              <w:spacing w:after="0" w:line="240" w:lineRule="auto"/>
              <w:rPr>
                <w:b/>
                <w:bCs/>
                <w:sz w:val="22"/>
                <w:szCs w:val="22"/>
              </w:rPr>
            </w:pPr>
            <w:r w:rsidRPr="2B30DDDB">
              <w:rPr>
                <w:b/>
                <w:bCs/>
                <w:sz w:val="22"/>
                <w:szCs w:val="22"/>
              </w:rPr>
              <w:t xml:space="preserve">Primary </w:t>
            </w:r>
          </w:p>
          <w:p w14:paraId="0B4DA571" w14:textId="0C2DC898" w:rsidR="55451AF1" w:rsidRDefault="55451AF1" w:rsidP="238A76F7">
            <w:pPr>
              <w:pStyle w:val="ListParagraph"/>
              <w:numPr>
                <w:ilvl w:val="0"/>
                <w:numId w:val="24"/>
              </w:numPr>
              <w:spacing w:line="240" w:lineRule="auto"/>
              <w:rPr>
                <w:rFonts w:eastAsiaTheme="minorEastAsia"/>
                <w:color w:val="000000" w:themeColor="text1"/>
                <w:sz w:val="22"/>
                <w:szCs w:val="22"/>
              </w:rPr>
            </w:pPr>
            <w:r w:rsidRPr="238A76F7">
              <w:rPr>
                <w:rFonts w:eastAsiaTheme="minorEastAsia"/>
                <w:color w:val="000000" w:themeColor="text1"/>
                <w:sz w:val="22"/>
                <w:szCs w:val="22"/>
              </w:rPr>
              <w:t xml:space="preserve">All staff have engaged in planned assessment and moderation activity within reading, social studies and science. </w:t>
            </w:r>
          </w:p>
          <w:p w14:paraId="4065FA89" w14:textId="6C90FB9B" w:rsidR="43BB9C4C" w:rsidRDefault="43BB9C4C" w:rsidP="238A76F7">
            <w:pPr>
              <w:pStyle w:val="ListParagraph"/>
              <w:numPr>
                <w:ilvl w:val="0"/>
                <w:numId w:val="24"/>
              </w:numPr>
              <w:spacing w:line="240" w:lineRule="auto"/>
              <w:rPr>
                <w:rFonts w:eastAsiaTheme="minorEastAsia"/>
                <w:color w:val="000000" w:themeColor="text1"/>
                <w:sz w:val="22"/>
                <w:szCs w:val="22"/>
              </w:rPr>
            </w:pPr>
            <w:r w:rsidRPr="238A76F7">
              <w:rPr>
                <w:rFonts w:eastAsiaTheme="minorEastAsia"/>
                <w:color w:val="000000" w:themeColor="text1"/>
                <w:sz w:val="22"/>
                <w:szCs w:val="22"/>
              </w:rPr>
              <w:t xml:space="preserve">All staff have worked collaboratively to develop reading assessment folders with </w:t>
            </w:r>
            <w:r w:rsidR="389F0785" w:rsidRPr="238A76F7">
              <w:rPr>
                <w:rFonts w:eastAsiaTheme="minorEastAsia"/>
                <w:color w:val="000000" w:themeColor="text1"/>
                <w:sz w:val="22"/>
                <w:szCs w:val="22"/>
              </w:rPr>
              <w:t>high-quality</w:t>
            </w:r>
            <w:r w:rsidRPr="238A76F7">
              <w:rPr>
                <w:rFonts w:eastAsiaTheme="minorEastAsia"/>
                <w:color w:val="000000" w:themeColor="text1"/>
                <w:sz w:val="22"/>
                <w:szCs w:val="22"/>
              </w:rPr>
              <w:t xml:space="preserve"> evidence of children’s progress across a level. </w:t>
            </w:r>
          </w:p>
          <w:p w14:paraId="26F3A49B" w14:textId="0CB8D23C" w:rsidR="3865189B" w:rsidRDefault="3865189B" w:rsidP="238A76F7">
            <w:pPr>
              <w:pStyle w:val="ListParagraph"/>
              <w:numPr>
                <w:ilvl w:val="0"/>
                <w:numId w:val="24"/>
              </w:numPr>
              <w:spacing w:line="240" w:lineRule="auto"/>
              <w:rPr>
                <w:rFonts w:eastAsiaTheme="minorEastAsia"/>
                <w:color w:val="000000" w:themeColor="text1"/>
                <w:sz w:val="22"/>
                <w:szCs w:val="22"/>
              </w:rPr>
            </w:pPr>
            <w:r w:rsidRPr="238A76F7">
              <w:rPr>
                <w:rFonts w:eastAsiaTheme="minorEastAsia"/>
                <w:color w:val="000000" w:themeColor="text1"/>
                <w:sz w:val="22"/>
                <w:szCs w:val="22"/>
              </w:rPr>
              <w:t>All staff have engaged in professional learning relating to improving learning, teaching and assessment of reading using the Fife Reading Assessment Pack.</w:t>
            </w:r>
          </w:p>
          <w:p w14:paraId="4A4B5F8C" w14:textId="5353031A" w:rsidR="3865189B" w:rsidRDefault="3865189B" w:rsidP="238A76F7">
            <w:pPr>
              <w:pStyle w:val="ListParagraph"/>
              <w:numPr>
                <w:ilvl w:val="0"/>
                <w:numId w:val="24"/>
              </w:numPr>
              <w:spacing w:line="240" w:lineRule="auto"/>
              <w:rPr>
                <w:rFonts w:eastAsiaTheme="minorEastAsia"/>
                <w:color w:val="000000" w:themeColor="text1"/>
                <w:sz w:val="22"/>
                <w:szCs w:val="22"/>
              </w:rPr>
            </w:pPr>
            <w:r w:rsidRPr="238A76F7">
              <w:rPr>
                <w:rFonts w:eastAsiaTheme="minorEastAsia"/>
                <w:color w:val="000000" w:themeColor="text1"/>
                <w:sz w:val="22"/>
                <w:szCs w:val="22"/>
              </w:rPr>
              <w:t>All staff have worked collaboratively to develop an agreed approach to learning, teaching and assessment of reading which is unique to Dysart PS and takes account of children’s prior learning.  As part of this development, we looked outwards to other schools locally and nationally to ensure that this was reflective of good practice.</w:t>
            </w:r>
          </w:p>
          <w:p w14:paraId="3B08196A" w14:textId="3E048698" w:rsidR="3865189B" w:rsidRDefault="3865189B" w:rsidP="238A76F7">
            <w:pPr>
              <w:pStyle w:val="ListParagraph"/>
              <w:numPr>
                <w:ilvl w:val="0"/>
                <w:numId w:val="24"/>
              </w:numPr>
              <w:spacing w:line="240" w:lineRule="auto"/>
              <w:rPr>
                <w:rFonts w:eastAsiaTheme="minorEastAsia"/>
                <w:color w:val="000000" w:themeColor="text1"/>
                <w:sz w:val="22"/>
                <w:szCs w:val="22"/>
              </w:rPr>
            </w:pPr>
            <w:r w:rsidRPr="238A76F7">
              <w:rPr>
                <w:rFonts w:eastAsiaTheme="minorEastAsia"/>
                <w:color w:val="000000" w:themeColor="text1"/>
                <w:sz w:val="22"/>
                <w:szCs w:val="22"/>
              </w:rPr>
              <w:t>All teaching staff have engaged in planned assessment and moderation activity throughout the school session with a focus on planning high-quality assessments.</w:t>
            </w:r>
          </w:p>
          <w:p w14:paraId="5AE3E243" w14:textId="30A2197A" w:rsidR="3865189B" w:rsidRDefault="3865189B" w:rsidP="238A76F7">
            <w:pPr>
              <w:pStyle w:val="ListParagraph"/>
              <w:numPr>
                <w:ilvl w:val="0"/>
                <w:numId w:val="24"/>
              </w:numPr>
              <w:spacing w:line="240" w:lineRule="auto"/>
              <w:rPr>
                <w:rFonts w:eastAsiaTheme="minorEastAsia"/>
                <w:color w:val="000000" w:themeColor="text1"/>
                <w:sz w:val="22"/>
                <w:szCs w:val="22"/>
              </w:rPr>
            </w:pPr>
            <w:r w:rsidRPr="238A76F7">
              <w:rPr>
                <w:rFonts w:eastAsiaTheme="minorEastAsia"/>
                <w:color w:val="000000" w:themeColor="text1"/>
                <w:sz w:val="22"/>
                <w:szCs w:val="22"/>
              </w:rPr>
              <w:t>All teaching staff have carried out a review of assessment across the Broad General Education to support their understanding of progression for children.</w:t>
            </w:r>
          </w:p>
          <w:p w14:paraId="3EAA2772" w14:textId="2D1B33FF" w:rsidR="766FC59A" w:rsidRDefault="3FDBA8EB" w:rsidP="2B30DDDB">
            <w:pPr>
              <w:spacing w:line="240" w:lineRule="auto"/>
              <w:rPr>
                <w:b/>
                <w:bCs/>
                <w:color w:val="000000" w:themeColor="text1"/>
                <w:sz w:val="22"/>
                <w:szCs w:val="22"/>
                <w:lang w:val="en-GB"/>
              </w:rPr>
            </w:pPr>
            <w:r w:rsidRPr="2B30DDDB">
              <w:rPr>
                <w:b/>
                <w:bCs/>
                <w:color w:val="000000" w:themeColor="text1"/>
                <w:sz w:val="22"/>
                <w:szCs w:val="22"/>
                <w:lang w:val="en-GB"/>
              </w:rPr>
              <w:lastRenderedPageBreak/>
              <w:t xml:space="preserve">ELCC </w:t>
            </w:r>
          </w:p>
          <w:p w14:paraId="35B06CF1" w14:textId="05A43285" w:rsidR="012C871C" w:rsidRDefault="012C871C" w:rsidP="56111F73">
            <w:pPr>
              <w:pStyle w:val="ListParagraph"/>
              <w:numPr>
                <w:ilvl w:val="0"/>
                <w:numId w:val="17"/>
              </w:numPr>
              <w:spacing w:line="240" w:lineRule="auto"/>
              <w:rPr>
                <w:rFonts w:eastAsiaTheme="minorEastAsia"/>
                <w:color w:val="000000" w:themeColor="text1"/>
                <w:sz w:val="22"/>
                <w:szCs w:val="22"/>
              </w:rPr>
            </w:pPr>
            <w:r w:rsidRPr="56111F73">
              <w:rPr>
                <w:rFonts w:eastAsiaTheme="minorEastAsia"/>
                <w:color w:val="000000" w:themeColor="text1"/>
                <w:sz w:val="22"/>
                <w:szCs w:val="22"/>
              </w:rPr>
              <w:t xml:space="preserve">All ELC </w:t>
            </w:r>
            <w:r w:rsidR="078A92C9" w:rsidRPr="56111F73">
              <w:rPr>
                <w:rFonts w:eastAsiaTheme="minorEastAsia"/>
                <w:color w:val="000000" w:themeColor="text1"/>
                <w:sz w:val="22"/>
                <w:szCs w:val="22"/>
              </w:rPr>
              <w:t>practitioners</w:t>
            </w:r>
            <w:r w:rsidRPr="56111F73">
              <w:rPr>
                <w:rFonts w:eastAsiaTheme="minorEastAsia"/>
                <w:color w:val="000000" w:themeColor="text1"/>
                <w:sz w:val="22"/>
                <w:szCs w:val="22"/>
              </w:rPr>
              <w:t xml:space="preserve"> engaged in professional learning </w:t>
            </w:r>
            <w:r w:rsidR="010FD65D" w:rsidRPr="56111F73">
              <w:rPr>
                <w:rFonts w:eastAsiaTheme="minorEastAsia"/>
                <w:color w:val="000000" w:themeColor="text1"/>
                <w:sz w:val="22"/>
                <w:szCs w:val="22"/>
              </w:rPr>
              <w:t xml:space="preserve">sessions focused on develop reading </w:t>
            </w:r>
            <w:r w:rsidR="436CE608" w:rsidRPr="56111F73">
              <w:rPr>
                <w:rFonts w:eastAsiaTheme="minorEastAsia"/>
                <w:color w:val="000000" w:themeColor="text1"/>
                <w:sz w:val="22"/>
                <w:szCs w:val="22"/>
              </w:rPr>
              <w:t xml:space="preserve">skills </w:t>
            </w:r>
            <w:r w:rsidR="010FD65D" w:rsidRPr="56111F73">
              <w:rPr>
                <w:rFonts w:eastAsiaTheme="minorEastAsia"/>
                <w:color w:val="000000" w:themeColor="text1"/>
                <w:sz w:val="22"/>
                <w:szCs w:val="22"/>
              </w:rPr>
              <w:t xml:space="preserve">in the early years (SEIC Pondering Pedagogy Stories and Rhyme)  </w:t>
            </w:r>
          </w:p>
          <w:p w14:paraId="34B58171" w14:textId="5850E4E4" w:rsidR="010FD65D" w:rsidRDefault="2B8DD497" w:rsidP="56111F73">
            <w:pPr>
              <w:pStyle w:val="ListParagraph"/>
              <w:numPr>
                <w:ilvl w:val="0"/>
                <w:numId w:val="17"/>
              </w:numPr>
              <w:spacing w:line="240" w:lineRule="auto"/>
              <w:rPr>
                <w:rFonts w:eastAsiaTheme="minorEastAsia"/>
                <w:color w:val="000000" w:themeColor="text1"/>
                <w:sz w:val="22"/>
                <w:szCs w:val="22"/>
              </w:rPr>
            </w:pPr>
            <w:r w:rsidRPr="02494427">
              <w:rPr>
                <w:rFonts w:eastAsiaTheme="minorEastAsia"/>
                <w:color w:val="000000" w:themeColor="text1"/>
                <w:sz w:val="22"/>
                <w:szCs w:val="22"/>
              </w:rPr>
              <w:t>Each playroom</w:t>
            </w:r>
            <w:r w:rsidR="2C880C1A" w:rsidRPr="02494427">
              <w:rPr>
                <w:rFonts w:eastAsiaTheme="minorEastAsia"/>
                <w:color w:val="000000" w:themeColor="text1"/>
                <w:sz w:val="22"/>
                <w:szCs w:val="22"/>
              </w:rPr>
              <w:t xml:space="preserve"> reflected on current practice and identified key actions to enhance </w:t>
            </w:r>
            <w:r w:rsidRPr="02494427">
              <w:rPr>
                <w:rFonts w:eastAsiaTheme="minorEastAsia"/>
                <w:color w:val="000000" w:themeColor="text1"/>
                <w:sz w:val="22"/>
                <w:szCs w:val="22"/>
              </w:rPr>
              <w:t>reading opportunities and experiences for children</w:t>
            </w:r>
            <w:r w:rsidR="28FB3FF4" w:rsidRPr="02494427">
              <w:rPr>
                <w:rFonts w:eastAsiaTheme="minorEastAsia"/>
                <w:color w:val="000000" w:themeColor="text1"/>
                <w:sz w:val="22"/>
                <w:szCs w:val="22"/>
              </w:rPr>
              <w:t xml:space="preserve"> taking into consideration data from P1 BASE and tracking of PLJs.  </w:t>
            </w:r>
            <w:r w:rsidR="0DFF4C9B" w:rsidRPr="02494427">
              <w:rPr>
                <w:rFonts w:eastAsiaTheme="minorEastAsia"/>
                <w:color w:val="000000" w:themeColor="text1"/>
                <w:sz w:val="22"/>
                <w:szCs w:val="22"/>
              </w:rPr>
              <w:t xml:space="preserve"> </w:t>
            </w:r>
          </w:p>
          <w:p w14:paraId="7B478C7A" w14:textId="4B8928D1" w:rsidR="79164D7F" w:rsidRDefault="79164D7F" w:rsidP="02494427">
            <w:pPr>
              <w:pStyle w:val="ListParagraph"/>
              <w:numPr>
                <w:ilvl w:val="0"/>
                <w:numId w:val="17"/>
              </w:numPr>
              <w:spacing w:line="240" w:lineRule="auto"/>
              <w:rPr>
                <w:rFonts w:eastAsiaTheme="minorEastAsia"/>
                <w:color w:val="000000" w:themeColor="text1"/>
                <w:sz w:val="22"/>
                <w:szCs w:val="22"/>
              </w:rPr>
            </w:pPr>
            <w:r w:rsidRPr="02494427">
              <w:rPr>
                <w:rFonts w:eastAsiaTheme="minorEastAsia"/>
                <w:color w:val="000000" w:themeColor="text1"/>
                <w:sz w:val="22"/>
                <w:szCs w:val="22"/>
              </w:rPr>
              <w:t>Staff have created a bank of props for popular books to promote children’s engagement and retelling of stories.</w:t>
            </w:r>
          </w:p>
          <w:p w14:paraId="54D995D6" w14:textId="6B97E2EF" w:rsidR="010FD65D" w:rsidRDefault="3960E37B" w:rsidP="02494427">
            <w:pPr>
              <w:pStyle w:val="ListParagraph"/>
              <w:numPr>
                <w:ilvl w:val="0"/>
                <w:numId w:val="17"/>
              </w:numPr>
              <w:spacing w:line="240" w:lineRule="auto"/>
              <w:rPr>
                <w:rFonts w:eastAsiaTheme="minorEastAsia"/>
                <w:color w:val="000000" w:themeColor="text1"/>
                <w:sz w:val="22"/>
                <w:szCs w:val="22"/>
              </w:rPr>
            </w:pPr>
            <w:r w:rsidRPr="02494427">
              <w:rPr>
                <w:rFonts w:eastAsiaTheme="minorEastAsia"/>
                <w:color w:val="000000" w:themeColor="text1"/>
                <w:sz w:val="22"/>
                <w:szCs w:val="22"/>
              </w:rPr>
              <w:t xml:space="preserve">Approaches to </w:t>
            </w:r>
            <w:r w:rsidR="40A044FF" w:rsidRPr="02494427">
              <w:rPr>
                <w:rFonts w:eastAsiaTheme="minorEastAsia"/>
                <w:color w:val="000000" w:themeColor="text1"/>
                <w:sz w:val="22"/>
                <w:szCs w:val="22"/>
              </w:rPr>
              <w:t xml:space="preserve">intentional and responsive planning and learning consultations were evaluated and improved. </w:t>
            </w:r>
          </w:p>
        </w:tc>
      </w:tr>
      <w:tr w:rsidR="238A76F7" w14:paraId="728BB758" w14:textId="77777777" w:rsidTr="2B30DDDB">
        <w:trPr>
          <w:trHeight w:val="11505"/>
        </w:trPr>
        <w:tc>
          <w:tcPr>
            <w:tcW w:w="10480" w:type="dxa"/>
            <w:gridSpan w:val="7"/>
            <w:tcBorders>
              <w:top w:val="single" w:sz="8" w:space="0" w:color="auto"/>
              <w:left w:val="single" w:sz="8" w:space="0" w:color="auto"/>
              <w:bottom w:val="single" w:sz="8" w:space="0" w:color="auto"/>
              <w:right w:val="single" w:sz="8" w:space="0" w:color="auto"/>
            </w:tcBorders>
          </w:tcPr>
          <w:p w14:paraId="719DF7B9" w14:textId="6B1D0BFB" w:rsidR="238A76F7" w:rsidRDefault="0DE9E0E8" w:rsidP="2B30DDDB">
            <w:pPr>
              <w:spacing w:after="0" w:line="240" w:lineRule="auto"/>
              <w:rPr>
                <w:sz w:val="22"/>
                <w:szCs w:val="22"/>
              </w:rPr>
            </w:pPr>
            <w:r w:rsidRPr="2B30DDDB">
              <w:rPr>
                <w:b/>
                <w:bCs/>
                <w:sz w:val="22"/>
                <w:szCs w:val="22"/>
              </w:rPr>
              <w:lastRenderedPageBreak/>
              <w:t>Impact</w:t>
            </w:r>
            <w:r w:rsidRPr="2B30DDDB">
              <w:rPr>
                <w:sz w:val="22"/>
                <w:szCs w:val="22"/>
              </w:rPr>
              <w:t xml:space="preserve"> to be detailed and focused on impact on outcomes for children and young people:</w:t>
            </w:r>
          </w:p>
          <w:p w14:paraId="3007AD18" w14:textId="5FFBF05B" w:rsidR="39D9DC69" w:rsidRDefault="39D9DC69" w:rsidP="238A76F7">
            <w:pPr>
              <w:spacing w:after="0" w:line="240" w:lineRule="auto"/>
              <w:rPr>
                <w:b/>
                <w:bCs/>
                <w:sz w:val="22"/>
                <w:szCs w:val="22"/>
              </w:rPr>
            </w:pPr>
            <w:r w:rsidRPr="238A76F7">
              <w:rPr>
                <w:b/>
                <w:bCs/>
                <w:sz w:val="22"/>
                <w:szCs w:val="22"/>
              </w:rPr>
              <w:t xml:space="preserve">Primary </w:t>
            </w:r>
          </w:p>
          <w:p w14:paraId="62175414" w14:textId="6F52E0BD" w:rsidR="6665A584" w:rsidRDefault="6665A584" w:rsidP="238A76F7">
            <w:pPr>
              <w:pStyle w:val="ListParagraph"/>
              <w:numPr>
                <w:ilvl w:val="0"/>
                <w:numId w:val="23"/>
              </w:numPr>
              <w:spacing w:line="240" w:lineRule="auto"/>
              <w:rPr>
                <w:rFonts w:eastAsiaTheme="minorEastAsia"/>
                <w:color w:val="000000" w:themeColor="text1"/>
                <w:sz w:val="22"/>
                <w:szCs w:val="22"/>
              </w:rPr>
            </w:pPr>
            <w:r w:rsidRPr="238A76F7">
              <w:rPr>
                <w:rFonts w:eastAsiaTheme="minorEastAsia"/>
                <w:color w:val="000000" w:themeColor="text1"/>
                <w:sz w:val="22"/>
                <w:szCs w:val="22"/>
              </w:rPr>
              <w:t>All c</w:t>
            </w:r>
            <w:r w:rsidR="60882367" w:rsidRPr="238A76F7">
              <w:rPr>
                <w:rFonts w:eastAsiaTheme="minorEastAsia"/>
                <w:color w:val="000000" w:themeColor="text1"/>
                <w:sz w:val="22"/>
                <w:szCs w:val="22"/>
              </w:rPr>
              <w:t xml:space="preserve">hildren are experiencing broad and balanced opportunities to develop reading skills across the BGE. </w:t>
            </w:r>
            <w:r w:rsidR="1A7EA08C" w:rsidRPr="238A76F7">
              <w:rPr>
                <w:rFonts w:eastAsiaTheme="minorEastAsia"/>
                <w:color w:val="000000" w:themeColor="text1"/>
                <w:sz w:val="22"/>
                <w:szCs w:val="22"/>
              </w:rPr>
              <w:t xml:space="preserve">This is leading to improved attainment for all children. </w:t>
            </w:r>
          </w:p>
          <w:p w14:paraId="4D79C44B" w14:textId="3CFE4BF5" w:rsidR="20DDD118" w:rsidRDefault="20DDD118" w:rsidP="238A76F7">
            <w:pPr>
              <w:pStyle w:val="ListParagraph"/>
              <w:numPr>
                <w:ilvl w:val="0"/>
                <w:numId w:val="23"/>
              </w:numPr>
              <w:spacing w:line="240" w:lineRule="auto"/>
              <w:rPr>
                <w:rFonts w:eastAsiaTheme="minorEastAsia"/>
                <w:color w:val="000000" w:themeColor="text1"/>
                <w:sz w:val="22"/>
                <w:szCs w:val="22"/>
              </w:rPr>
            </w:pPr>
            <w:r w:rsidRPr="238A76F7">
              <w:rPr>
                <w:rFonts w:eastAsiaTheme="minorEastAsia"/>
                <w:color w:val="000000" w:themeColor="text1"/>
                <w:sz w:val="22"/>
                <w:szCs w:val="22"/>
              </w:rPr>
              <w:t xml:space="preserve">All teaching staff </w:t>
            </w:r>
            <w:r w:rsidR="3743F5E0" w:rsidRPr="238A76F7">
              <w:rPr>
                <w:rFonts w:eastAsiaTheme="minorEastAsia"/>
                <w:color w:val="000000" w:themeColor="text1"/>
                <w:sz w:val="22"/>
                <w:szCs w:val="22"/>
              </w:rPr>
              <w:t>report to having</w:t>
            </w:r>
            <w:r w:rsidRPr="238A76F7">
              <w:rPr>
                <w:rFonts w:eastAsiaTheme="minorEastAsia"/>
                <w:color w:val="000000" w:themeColor="text1"/>
                <w:sz w:val="22"/>
                <w:szCs w:val="22"/>
              </w:rPr>
              <w:t xml:space="preserve"> strengthened their understanding of national Curriculum for Excellence benchmarks</w:t>
            </w:r>
            <w:r w:rsidR="53245F1A" w:rsidRPr="238A76F7">
              <w:rPr>
                <w:rFonts w:eastAsiaTheme="minorEastAsia"/>
                <w:color w:val="000000" w:themeColor="text1"/>
                <w:sz w:val="22"/>
                <w:szCs w:val="22"/>
              </w:rPr>
              <w:t xml:space="preserve"> and can </w:t>
            </w:r>
            <w:r w:rsidRPr="238A76F7">
              <w:rPr>
                <w:rFonts w:eastAsiaTheme="minorEastAsia"/>
                <w:color w:val="000000" w:themeColor="text1"/>
                <w:sz w:val="22"/>
                <w:szCs w:val="22"/>
              </w:rPr>
              <w:t>use these effectively as an integral part of planning learning, teaching and assessment.</w:t>
            </w:r>
            <w:r w:rsidR="4403AF51" w:rsidRPr="238A76F7">
              <w:rPr>
                <w:rFonts w:eastAsiaTheme="minorEastAsia"/>
                <w:color w:val="000000" w:themeColor="text1"/>
                <w:sz w:val="22"/>
                <w:szCs w:val="22"/>
              </w:rPr>
              <w:t xml:space="preserve"> </w:t>
            </w:r>
          </w:p>
          <w:p w14:paraId="23CF1BEC" w14:textId="4A34C495" w:rsidR="0AD45998" w:rsidRDefault="0AD45998" w:rsidP="238A76F7">
            <w:pPr>
              <w:pStyle w:val="ListParagraph"/>
              <w:numPr>
                <w:ilvl w:val="0"/>
                <w:numId w:val="23"/>
              </w:numPr>
              <w:spacing w:line="240" w:lineRule="auto"/>
              <w:rPr>
                <w:rFonts w:eastAsiaTheme="minorEastAsia"/>
                <w:color w:val="212121"/>
                <w:sz w:val="22"/>
                <w:szCs w:val="22"/>
              </w:rPr>
            </w:pPr>
            <w:r w:rsidRPr="238A76F7">
              <w:rPr>
                <w:rFonts w:eastAsiaTheme="minorEastAsia"/>
                <w:color w:val="000000" w:themeColor="text1"/>
                <w:sz w:val="22"/>
                <w:szCs w:val="22"/>
              </w:rPr>
              <w:t>All teaching staff strongly agree that assessment and moderation activity has been a valuable opportunity to work collaboratively with colleagues and</w:t>
            </w:r>
            <w:r w:rsidR="6A5816D0" w:rsidRPr="238A76F7">
              <w:rPr>
                <w:rFonts w:eastAsiaTheme="minorEastAsia"/>
                <w:color w:val="000000" w:themeColor="text1"/>
                <w:sz w:val="22"/>
                <w:szCs w:val="22"/>
              </w:rPr>
              <w:t xml:space="preserve"> has resulted in ensuring all children are making appropriate progress in reading. </w:t>
            </w:r>
            <w:r w:rsidRPr="238A76F7">
              <w:rPr>
                <w:rFonts w:eastAsiaTheme="minorEastAsia"/>
                <w:color w:val="000000" w:themeColor="text1"/>
                <w:sz w:val="22"/>
                <w:szCs w:val="22"/>
              </w:rPr>
              <w:t xml:space="preserve"> </w:t>
            </w:r>
          </w:p>
          <w:p w14:paraId="386AB6C3" w14:textId="37C9418E" w:rsidR="169EA230" w:rsidRDefault="169EA230" w:rsidP="238A76F7">
            <w:pPr>
              <w:pStyle w:val="ListParagraph"/>
              <w:numPr>
                <w:ilvl w:val="0"/>
                <w:numId w:val="23"/>
              </w:numPr>
              <w:spacing w:line="240" w:lineRule="auto"/>
              <w:rPr>
                <w:rFonts w:eastAsiaTheme="minorEastAsia"/>
                <w:color w:val="000000" w:themeColor="text1"/>
                <w:sz w:val="22"/>
                <w:szCs w:val="22"/>
              </w:rPr>
            </w:pPr>
            <w:r w:rsidRPr="238A76F7">
              <w:rPr>
                <w:rFonts w:eastAsiaTheme="minorEastAsia"/>
                <w:color w:val="000000" w:themeColor="text1"/>
                <w:sz w:val="22"/>
                <w:szCs w:val="22"/>
              </w:rPr>
              <w:t xml:space="preserve">An enhanced focus on assessment and moderation </w:t>
            </w:r>
            <w:r w:rsidR="5CD6215D" w:rsidRPr="238A76F7">
              <w:rPr>
                <w:rFonts w:eastAsiaTheme="minorEastAsia"/>
                <w:color w:val="000000" w:themeColor="text1"/>
                <w:sz w:val="22"/>
                <w:szCs w:val="22"/>
              </w:rPr>
              <w:t xml:space="preserve">of reading </w:t>
            </w:r>
            <w:r w:rsidRPr="238A76F7">
              <w:rPr>
                <w:rFonts w:eastAsiaTheme="minorEastAsia"/>
                <w:color w:val="000000" w:themeColor="text1"/>
                <w:sz w:val="22"/>
                <w:szCs w:val="22"/>
              </w:rPr>
              <w:t>is leading to assessment evidence being gathered which is robust and supports teacher professional judgements and understanding of the benchmarks.  This is ensuring that children make good progress from prior levels of attainment and most are experiencing good pace and challenge in learning.</w:t>
            </w:r>
          </w:p>
          <w:p w14:paraId="4A070464" w14:textId="06DCD684" w:rsidR="0EAC3BE8" w:rsidRDefault="0EAC3BE8" w:rsidP="238A76F7">
            <w:pPr>
              <w:pStyle w:val="ListParagraph"/>
              <w:numPr>
                <w:ilvl w:val="0"/>
                <w:numId w:val="23"/>
              </w:numPr>
              <w:spacing w:line="240" w:lineRule="auto"/>
              <w:rPr>
                <w:rFonts w:eastAsiaTheme="minorEastAsia"/>
                <w:color w:val="000000" w:themeColor="text1"/>
                <w:sz w:val="22"/>
                <w:szCs w:val="22"/>
              </w:rPr>
            </w:pPr>
            <w:r w:rsidRPr="238A76F7">
              <w:rPr>
                <w:rFonts w:eastAsiaTheme="minorEastAsia"/>
                <w:color w:val="000000" w:themeColor="text1"/>
                <w:sz w:val="22"/>
                <w:szCs w:val="22"/>
              </w:rPr>
              <w:t>All c</w:t>
            </w:r>
            <w:r w:rsidR="169EA230" w:rsidRPr="238A76F7">
              <w:rPr>
                <w:rFonts w:eastAsiaTheme="minorEastAsia"/>
                <w:color w:val="000000" w:themeColor="text1"/>
                <w:sz w:val="22"/>
                <w:szCs w:val="22"/>
              </w:rPr>
              <w:t>hildren have greater opportunities to demonstrate their learning through well planned, relevant and meaningful, high-quality assessments.  As a result, teaching staff are more confident in their judgements for all children in progress across the Broad General Education.</w:t>
            </w:r>
          </w:p>
          <w:p w14:paraId="73BFA3BF" w14:textId="0A9EEE4B" w:rsidR="60176BB9" w:rsidRDefault="60176BB9" w:rsidP="238A76F7">
            <w:pPr>
              <w:pStyle w:val="ListParagraph"/>
              <w:numPr>
                <w:ilvl w:val="0"/>
                <w:numId w:val="23"/>
              </w:numPr>
              <w:spacing w:line="240" w:lineRule="auto"/>
              <w:rPr>
                <w:rFonts w:eastAsiaTheme="minorEastAsia"/>
                <w:color w:val="000000" w:themeColor="text1"/>
                <w:sz w:val="22"/>
                <w:szCs w:val="22"/>
              </w:rPr>
            </w:pPr>
            <w:r w:rsidRPr="238A76F7">
              <w:rPr>
                <w:rFonts w:eastAsiaTheme="minorEastAsia"/>
                <w:color w:val="000000" w:themeColor="text1"/>
                <w:sz w:val="22"/>
                <w:szCs w:val="22"/>
              </w:rPr>
              <w:t>All c</w:t>
            </w:r>
            <w:r w:rsidR="169EA230" w:rsidRPr="238A76F7">
              <w:rPr>
                <w:rFonts w:eastAsiaTheme="minorEastAsia"/>
                <w:color w:val="000000" w:themeColor="text1"/>
                <w:sz w:val="22"/>
                <w:szCs w:val="22"/>
              </w:rPr>
              <w:t xml:space="preserve">hildren talk confidently about the approaches to developing their reading skills that they are being taught and using in their classroom. They talk confidently about text types, purpose of reading and tools for reading and how they are experiencing learning around each of these. As a result of improvement work children are experiencing an appropriate range of text types and can discuss features of different texts with confidence. </w:t>
            </w:r>
          </w:p>
          <w:p w14:paraId="75599804" w14:textId="1EE52F66" w:rsidR="7D556B1F" w:rsidRDefault="7D556B1F" w:rsidP="238A76F7">
            <w:pPr>
              <w:pStyle w:val="ListParagraph"/>
              <w:numPr>
                <w:ilvl w:val="0"/>
                <w:numId w:val="23"/>
              </w:numPr>
              <w:spacing w:line="240" w:lineRule="auto"/>
              <w:rPr>
                <w:rFonts w:eastAsiaTheme="minorEastAsia"/>
                <w:color w:val="000000" w:themeColor="text1"/>
                <w:sz w:val="22"/>
                <w:szCs w:val="22"/>
              </w:rPr>
            </w:pPr>
            <w:r w:rsidRPr="238A76F7">
              <w:rPr>
                <w:rFonts w:eastAsiaTheme="minorEastAsia"/>
                <w:color w:val="000000" w:themeColor="text1"/>
                <w:sz w:val="22"/>
                <w:szCs w:val="22"/>
              </w:rPr>
              <w:t>All c</w:t>
            </w:r>
            <w:r w:rsidR="169EA230" w:rsidRPr="238A76F7">
              <w:rPr>
                <w:rFonts w:eastAsiaTheme="minorEastAsia"/>
                <w:color w:val="000000" w:themeColor="text1"/>
                <w:sz w:val="22"/>
                <w:szCs w:val="22"/>
              </w:rPr>
              <w:t>hildren are experiencing a range of appropriately challenging, relevant and meaningful opportunities to develop and apply skills in reading including regular opportunities to read for enjoyment</w:t>
            </w:r>
            <w:r w:rsidR="74E2F4D4" w:rsidRPr="238A76F7">
              <w:rPr>
                <w:rFonts w:eastAsiaTheme="minorEastAsia"/>
                <w:color w:val="000000" w:themeColor="text1"/>
                <w:sz w:val="22"/>
                <w:szCs w:val="22"/>
              </w:rPr>
              <w:t xml:space="preserve">. </w:t>
            </w:r>
          </w:p>
          <w:p w14:paraId="36B909DD" w14:textId="66F1F436" w:rsidR="74E2F4D4" w:rsidRDefault="7B212805" w:rsidP="2B30DDDB">
            <w:pPr>
              <w:spacing w:line="240" w:lineRule="auto"/>
              <w:rPr>
                <w:b/>
                <w:bCs/>
                <w:color w:val="000000" w:themeColor="text1"/>
                <w:sz w:val="22"/>
                <w:szCs w:val="22"/>
                <w:lang w:val="en-GB"/>
              </w:rPr>
            </w:pPr>
            <w:r w:rsidRPr="2B30DDDB">
              <w:rPr>
                <w:b/>
                <w:bCs/>
                <w:color w:val="000000" w:themeColor="text1"/>
                <w:sz w:val="22"/>
                <w:szCs w:val="22"/>
                <w:lang w:val="en-GB"/>
              </w:rPr>
              <w:t xml:space="preserve">ELCC </w:t>
            </w:r>
          </w:p>
          <w:p w14:paraId="04B77274" w14:textId="6F5DB06B" w:rsidR="06FBA3D0" w:rsidRDefault="540AF3E4" w:rsidP="2B30DDDB">
            <w:pPr>
              <w:pStyle w:val="ListParagraph"/>
              <w:numPr>
                <w:ilvl w:val="0"/>
                <w:numId w:val="10"/>
              </w:numPr>
              <w:spacing w:line="240" w:lineRule="auto"/>
              <w:rPr>
                <w:rFonts w:eastAsiaTheme="minorEastAsia"/>
                <w:sz w:val="22"/>
                <w:szCs w:val="22"/>
              </w:rPr>
            </w:pPr>
            <w:r w:rsidRPr="2B30DDDB">
              <w:rPr>
                <w:rFonts w:eastAsiaTheme="minorEastAsia"/>
                <w:sz w:val="22"/>
                <w:szCs w:val="22"/>
              </w:rPr>
              <w:t xml:space="preserve">All children have regular opportunities to </w:t>
            </w:r>
            <w:r w:rsidR="044B5C55" w:rsidRPr="2B30DDDB">
              <w:rPr>
                <w:rFonts w:eastAsiaTheme="minorEastAsia"/>
                <w:sz w:val="22"/>
                <w:szCs w:val="22"/>
              </w:rPr>
              <w:t xml:space="preserve">express opinions and make choices </w:t>
            </w:r>
            <w:r w:rsidR="70EDB9A9" w:rsidRPr="2B30DDDB">
              <w:rPr>
                <w:rFonts w:eastAsiaTheme="minorEastAsia"/>
                <w:sz w:val="22"/>
                <w:szCs w:val="22"/>
              </w:rPr>
              <w:t xml:space="preserve">(vote) </w:t>
            </w:r>
            <w:r w:rsidR="044B5C55" w:rsidRPr="2B30DDDB">
              <w:rPr>
                <w:rFonts w:eastAsiaTheme="minorEastAsia"/>
                <w:sz w:val="22"/>
                <w:szCs w:val="22"/>
              </w:rPr>
              <w:t xml:space="preserve">about the books and stories shared in nursery. </w:t>
            </w:r>
            <w:r w:rsidR="226C11E6" w:rsidRPr="2B30DDDB">
              <w:rPr>
                <w:rFonts w:eastAsiaTheme="minorEastAsia"/>
                <w:sz w:val="22"/>
                <w:szCs w:val="22"/>
              </w:rPr>
              <w:t>A range of books and rhymes are shared and offered linked to children’s needs and interests</w:t>
            </w:r>
            <w:r w:rsidR="02FEC8EF" w:rsidRPr="2B30DDDB">
              <w:rPr>
                <w:rFonts w:eastAsiaTheme="minorEastAsia"/>
                <w:sz w:val="22"/>
                <w:szCs w:val="22"/>
              </w:rPr>
              <w:t xml:space="preserve"> (fiction and non-fiction) </w:t>
            </w:r>
          </w:p>
          <w:p w14:paraId="78433730" w14:textId="247E15FC" w:rsidR="0349550D" w:rsidRDefault="0349550D" w:rsidP="2B30DDDB">
            <w:pPr>
              <w:pStyle w:val="ListParagraph"/>
              <w:numPr>
                <w:ilvl w:val="0"/>
                <w:numId w:val="10"/>
              </w:numPr>
              <w:spacing w:line="240" w:lineRule="auto"/>
              <w:rPr>
                <w:rFonts w:eastAsiaTheme="minorEastAsia"/>
                <w:sz w:val="22"/>
                <w:szCs w:val="22"/>
              </w:rPr>
            </w:pPr>
            <w:r w:rsidRPr="2B30DDDB">
              <w:rPr>
                <w:rFonts w:eastAsiaTheme="minorEastAsia"/>
                <w:sz w:val="22"/>
                <w:szCs w:val="22"/>
              </w:rPr>
              <w:t>In Under Three playroom all children are making independent choices about the books they wish to read or be read to them by choosing from a symbolised book.</w:t>
            </w:r>
          </w:p>
          <w:p w14:paraId="6E87D902" w14:textId="3DF3E37E" w:rsidR="6A8885EF" w:rsidRDefault="6A8885EF" w:rsidP="2B30DDDB">
            <w:pPr>
              <w:pStyle w:val="ListParagraph"/>
              <w:numPr>
                <w:ilvl w:val="0"/>
                <w:numId w:val="10"/>
              </w:numPr>
              <w:spacing w:line="240" w:lineRule="auto"/>
              <w:rPr>
                <w:rFonts w:eastAsiaTheme="minorEastAsia"/>
                <w:sz w:val="22"/>
                <w:szCs w:val="22"/>
              </w:rPr>
            </w:pPr>
            <w:r w:rsidRPr="2B30DDDB">
              <w:rPr>
                <w:rFonts w:eastAsiaTheme="minorEastAsia"/>
                <w:sz w:val="22"/>
                <w:szCs w:val="22"/>
              </w:rPr>
              <w:t xml:space="preserve">All children engage well in well planned interactive and engaging story sessions. </w:t>
            </w:r>
          </w:p>
          <w:p w14:paraId="440BDB79" w14:textId="3FCEDF04" w:rsidR="1159E21C" w:rsidRDefault="1159E21C" w:rsidP="56111F73">
            <w:pPr>
              <w:pStyle w:val="ListParagraph"/>
              <w:numPr>
                <w:ilvl w:val="0"/>
                <w:numId w:val="10"/>
              </w:numPr>
              <w:spacing w:line="240" w:lineRule="auto"/>
              <w:rPr>
                <w:rFonts w:eastAsiaTheme="minorEastAsia"/>
                <w:color w:val="000000" w:themeColor="text1"/>
                <w:sz w:val="22"/>
                <w:szCs w:val="22"/>
              </w:rPr>
            </w:pPr>
            <w:r w:rsidRPr="56111F73">
              <w:rPr>
                <w:rFonts w:eastAsiaTheme="minorEastAsia"/>
                <w:sz w:val="22"/>
                <w:szCs w:val="22"/>
              </w:rPr>
              <w:t>All families have opportunities to lend books to share at home with their children throu</w:t>
            </w:r>
            <w:r w:rsidR="33A2C4F8" w:rsidRPr="56111F73">
              <w:rPr>
                <w:rFonts w:eastAsiaTheme="minorEastAsia"/>
                <w:sz w:val="22"/>
                <w:szCs w:val="22"/>
              </w:rPr>
              <w:t xml:space="preserve">gh playroom lending libraries. </w:t>
            </w:r>
          </w:p>
          <w:p w14:paraId="323ACCA6" w14:textId="1B64D512" w:rsidR="33A2C4F8" w:rsidRDefault="68808B45" w:rsidP="56111F73">
            <w:pPr>
              <w:pStyle w:val="ListParagraph"/>
              <w:numPr>
                <w:ilvl w:val="0"/>
                <w:numId w:val="10"/>
              </w:numPr>
              <w:spacing w:line="240" w:lineRule="auto"/>
              <w:rPr>
                <w:rFonts w:eastAsiaTheme="minorEastAsia"/>
                <w:color w:val="000000" w:themeColor="text1"/>
                <w:sz w:val="22"/>
                <w:szCs w:val="22"/>
              </w:rPr>
            </w:pPr>
            <w:r w:rsidRPr="02494427">
              <w:rPr>
                <w:rFonts w:eastAsiaTheme="minorEastAsia"/>
                <w:sz w:val="22"/>
                <w:szCs w:val="22"/>
              </w:rPr>
              <w:t xml:space="preserve">All children have regular opportunities to visit local libraries. Outdoor nursery visit the mobile library service at Ravenscraig Park. </w:t>
            </w:r>
          </w:p>
          <w:p w14:paraId="014B11C5" w14:textId="37A3FF77" w:rsidR="038D5AE0" w:rsidRDefault="32BF2EC7" w:rsidP="02494427">
            <w:pPr>
              <w:pStyle w:val="ListParagraph"/>
              <w:numPr>
                <w:ilvl w:val="0"/>
                <w:numId w:val="10"/>
              </w:numPr>
              <w:spacing w:line="240" w:lineRule="auto"/>
              <w:rPr>
                <w:rFonts w:eastAsiaTheme="minorEastAsia"/>
                <w:sz w:val="22"/>
                <w:szCs w:val="22"/>
              </w:rPr>
            </w:pPr>
            <w:r w:rsidRPr="2B30DDDB">
              <w:rPr>
                <w:rFonts w:eastAsiaTheme="minorEastAsia"/>
                <w:sz w:val="22"/>
                <w:szCs w:val="22"/>
              </w:rPr>
              <w:t xml:space="preserve">Most families attend a weekly Bookbug session. All parents who attend Bookbug </w:t>
            </w:r>
            <w:r w:rsidR="31ABAE78" w:rsidRPr="2B30DDDB">
              <w:rPr>
                <w:rFonts w:eastAsiaTheme="minorEastAsia"/>
                <w:sz w:val="22"/>
                <w:szCs w:val="22"/>
              </w:rPr>
              <w:t xml:space="preserve">reported that attendance at Boobug has increased their confidence sharing books at home with their child. </w:t>
            </w:r>
          </w:p>
          <w:p w14:paraId="69E4DF0C" w14:textId="3753C51D" w:rsidR="33A2C4F8" w:rsidRDefault="61F3E2E7" w:rsidP="2B30DDDB">
            <w:pPr>
              <w:pStyle w:val="ListParagraph"/>
              <w:numPr>
                <w:ilvl w:val="0"/>
                <w:numId w:val="10"/>
              </w:numPr>
              <w:spacing w:line="240" w:lineRule="auto"/>
              <w:rPr>
                <w:rFonts w:eastAsiaTheme="minorEastAsia"/>
                <w:sz w:val="22"/>
                <w:szCs w:val="22"/>
              </w:rPr>
            </w:pPr>
            <w:r w:rsidRPr="2B30DDDB">
              <w:rPr>
                <w:rFonts w:eastAsiaTheme="minorEastAsia"/>
                <w:sz w:val="22"/>
                <w:szCs w:val="22"/>
              </w:rPr>
              <w:t>Staff use a balanced approach to planning, combining intentional and responsive strategies aligned to children’s interests and needs.</w:t>
            </w:r>
            <w:r w:rsidR="718CC904" w:rsidRPr="2B30DDDB">
              <w:rPr>
                <w:rFonts w:eastAsiaTheme="minorEastAsia"/>
                <w:sz w:val="22"/>
                <w:szCs w:val="22"/>
              </w:rPr>
              <w:t xml:space="preserve"> As a result learning experiences are better matched to individual needs, resulting in increased engagement, motivation and sustained involvement in play.</w:t>
            </w:r>
          </w:p>
          <w:p w14:paraId="17680914" w14:textId="6C964994" w:rsidR="33A2C4F8" w:rsidRDefault="27185089" w:rsidP="2B30DDDB">
            <w:pPr>
              <w:pStyle w:val="ListParagraph"/>
              <w:numPr>
                <w:ilvl w:val="0"/>
                <w:numId w:val="10"/>
              </w:numPr>
              <w:spacing w:line="240" w:lineRule="auto"/>
              <w:rPr>
                <w:rFonts w:eastAsiaTheme="minorEastAsia"/>
                <w:sz w:val="22"/>
                <w:szCs w:val="22"/>
              </w:rPr>
            </w:pPr>
            <w:r w:rsidRPr="2B30DDDB">
              <w:rPr>
                <w:rFonts w:eastAsiaTheme="minorEastAsia"/>
                <w:sz w:val="22"/>
                <w:szCs w:val="22"/>
              </w:rPr>
              <w:t>Improved tracking supports earlier identification of gaps in learning, helping to reduce barriers and promote equity for all children</w:t>
            </w:r>
          </w:p>
        </w:tc>
      </w:tr>
      <w:tr w:rsidR="238A76F7" w14:paraId="339171DD" w14:textId="77777777" w:rsidTr="2B30DDDB">
        <w:trPr>
          <w:trHeight w:val="547"/>
        </w:trPr>
        <w:tc>
          <w:tcPr>
            <w:tcW w:w="10480" w:type="dxa"/>
            <w:gridSpan w:val="7"/>
            <w:tcBorders>
              <w:top w:val="single" w:sz="8" w:space="0" w:color="auto"/>
              <w:left w:val="single" w:sz="8" w:space="0" w:color="auto"/>
              <w:bottom w:val="single" w:sz="8" w:space="0" w:color="auto"/>
              <w:right w:val="single" w:sz="8" w:space="0" w:color="auto"/>
            </w:tcBorders>
          </w:tcPr>
          <w:p w14:paraId="3489FF23" w14:textId="77777777" w:rsidR="238A76F7" w:rsidRDefault="0DE9E0E8" w:rsidP="2B30DDDB">
            <w:pPr>
              <w:spacing w:after="0" w:line="240" w:lineRule="auto"/>
              <w:rPr>
                <w:sz w:val="22"/>
                <w:szCs w:val="22"/>
              </w:rPr>
            </w:pPr>
            <w:r w:rsidRPr="2B30DDDB">
              <w:rPr>
                <w:sz w:val="22"/>
                <w:szCs w:val="22"/>
              </w:rPr>
              <w:t xml:space="preserve">Next Steps: </w:t>
            </w:r>
          </w:p>
          <w:p w14:paraId="6895ACA7" w14:textId="52570450" w:rsidR="2FB2D716" w:rsidRDefault="2FB2D716" w:rsidP="56111F73">
            <w:pPr>
              <w:spacing w:after="0" w:line="240" w:lineRule="auto"/>
              <w:rPr>
                <w:b/>
                <w:bCs/>
                <w:sz w:val="22"/>
                <w:szCs w:val="22"/>
              </w:rPr>
            </w:pPr>
            <w:r w:rsidRPr="56111F73">
              <w:rPr>
                <w:b/>
                <w:bCs/>
                <w:sz w:val="22"/>
                <w:szCs w:val="22"/>
              </w:rPr>
              <w:t xml:space="preserve">Primary </w:t>
            </w:r>
          </w:p>
          <w:p w14:paraId="0CC72B35" w14:textId="1E8DF9C1" w:rsidR="3FEF36F4" w:rsidRDefault="3FEF36F4" w:rsidP="238A76F7">
            <w:pPr>
              <w:pStyle w:val="ListParagraph"/>
              <w:numPr>
                <w:ilvl w:val="0"/>
                <w:numId w:val="22"/>
              </w:numPr>
              <w:spacing w:line="240" w:lineRule="auto"/>
              <w:rPr>
                <w:rFonts w:eastAsiaTheme="minorEastAsia"/>
                <w:color w:val="000000" w:themeColor="text1"/>
                <w:sz w:val="22"/>
                <w:szCs w:val="22"/>
                <w:lang w:val="en-US"/>
              </w:rPr>
            </w:pPr>
            <w:r w:rsidRPr="238A76F7">
              <w:rPr>
                <w:rFonts w:eastAsiaTheme="minorEastAsia"/>
                <w:color w:val="000000" w:themeColor="text1"/>
                <w:sz w:val="22"/>
                <w:szCs w:val="22"/>
              </w:rPr>
              <w:lastRenderedPageBreak/>
              <w:t>Continue to explore opportunities for staff to work with others across the cluster and local authority on moderation activity across the Broad General Education.</w:t>
            </w:r>
          </w:p>
          <w:p w14:paraId="5FD9366D" w14:textId="1B9BBBBB" w:rsidR="3FEF36F4" w:rsidRDefault="3FEF36F4" w:rsidP="238A76F7">
            <w:pPr>
              <w:pStyle w:val="ListParagraph"/>
              <w:numPr>
                <w:ilvl w:val="0"/>
                <w:numId w:val="22"/>
              </w:numPr>
              <w:spacing w:line="240" w:lineRule="auto"/>
              <w:rPr>
                <w:rFonts w:eastAsiaTheme="minorEastAsia"/>
                <w:color w:val="000000" w:themeColor="text1"/>
                <w:sz w:val="22"/>
                <w:szCs w:val="22"/>
                <w:lang w:val="en-US"/>
              </w:rPr>
            </w:pPr>
            <w:r w:rsidRPr="238A76F7">
              <w:rPr>
                <w:rFonts w:eastAsiaTheme="minorEastAsia"/>
                <w:color w:val="000000" w:themeColor="text1"/>
                <w:sz w:val="22"/>
                <w:szCs w:val="22"/>
              </w:rPr>
              <w:t>To continue to focus on approaches to learning, teaching and assessment particularly feedback to support children to identify their progress in learning including strengths and next steps across the curriculum.</w:t>
            </w:r>
          </w:p>
          <w:p w14:paraId="7916F0BC" w14:textId="7337EF93" w:rsidR="3FEF36F4" w:rsidRDefault="4E9A35AE" w:rsidP="2B30DDDB">
            <w:pPr>
              <w:pStyle w:val="ListParagraph"/>
              <w:numPr>
                <w:ilvl w:val="0"/>
                <w:numId w:val="22"/>
              </w:numPr>
              <w:spacing w:line="240" w:lineRule="auto"/>
              <w:rPr>
                <w:rFonts w:eastAsiaTheme="minorEastAsia"/>
                <w:color w:val="000000" w:themeColor="text1"/>
                <w:sz w:val="22"/>
                <w:szCs w:val="22"/>
              </w:rPr>
            </w:pPr>
            <w:r w:rsidRPr="2B30DDDB">
              <w:rPr>
                <w:rFonts w:eastAsiaTheme="minorEastAsia"/>
                <w:color w:val="000000" w:themeColor="text1"/>
                <w:sz w:val="22"/>
                <w:szCs w:val="22"/>
              </w:rPr>
              <w:t xml:space="preserve">A focus on planning phases using Fife Phase Progression Pathways to support learning, teaching and assessment of maths and numeracy including an approach to supporting children to revisit maths and numeracy concepts as part of their daily learning routines. </w:t>
            </w:r>
          </w:p>
          <w:p w14:paraId="20BD5F53" w14:textId="56FBA722" w:rsidR="3FEF36F4" w:rsidRDefault="44039767" w:rsidP="2B30DDDB">
            <w:pPr>
              <w:spacing w:line="240" w:lineRule="auto"/>
              <w:rPr>
                <w:b/>
                <w:bCs/>
                <w:color w:val="000000" w:themeColor="text1"/>
                <w:sz w:val="22"/>
                <w:szCs w:val="22"/>
                <w:lang w:val="en-GB"/>
              </w:rPr>
            </w:pPr>
            <w:r w:rsidRPr="2B30DDDB">
              <w:rPr>
                <w:b/>
                <w:bCs/>
                <w:color w:val="000000" w:themeColor="text1"/>
                <w:sz w:val="22"/>
                <w:szCs w:val="22"/>
                <w:lang w:val="en-GB"/>
              </w:rPr>
              <w:t>ELCC</w:t>
            </w:r>
          </w:p>
          <w:p w14:paraId="06A1E9B1" w14:textId="1489CA3E" w:rsidR="3FEF36F4" w:rsidRDefault="3D1C73BD" w:rsidP="56111F73">
            <w:pPr>
              <w:pStyle w:val="ListParagraph"/>
              <w:numPr>
                <w:ilvl w:val="0"/>
                <w:numId w:val="12"/>
              </w:numPr>
              <w:spacing w:line="240" w:lineRule="auto"/>
              <w:rPr>
                <w:rFonts w:eastAsiaTheme="minorEastAsia"/>
                <w:color w:val="000000" w:themeColor="text1"/>
                <w:sz w:val="22"/>
                <w:szCs w:val="22"/>
              </w:rPr>
            </w:pPr>
            <w:r w:rsidRPr="02494427">
              <w:rPr>
                <w:rFonts w:eastAsiaTheme="minorEastAsia"/>
                <w:color w:val="000000" w:themeColor="text1"/>
                <w:sz w:val="22"/>
                <w:szCs w:val="22"/>
              </w:rPr>
              <w:t xml:space="preserve">Continue to plan and assess high-quality reading opportunities and experiences across the core provision. </w:t>
            </w:r>
          </w:p>
          <w:p w14:paraId="5B02C01A" w14:textId="096FC3F1" w:rsidR="488E4284" w:rsidRDefault="0FE07621" w:rsidP="2B30DDDB">
            <w:pPr>
              <w:pStyle w:val="ListParagraph"/>
              <w:numPr>
                <w:ilvl w:val="0"/>
                <w:numId w:val="12"/>
              </w:numPr>
              <w:spacing w:line="240" w:lineRule="auto"/>
              <w:rPr>
                <w:rFonts w:eastAsiaTheme="minorEastAsia"/>
                <w:color w:val="000000" w:themeColor="text1"/>
                <w:sz w:val="22"/>
                <w:szCs w:val="22"/>
              </w:rPr>
            </w:pPr>
            <w:r w:rsidRPr="2B30DDDB">
              <w:rPr>
                <w:rFonts w:eastAsiaTheme="minorEastAsia"/>
                <w:color w:val="000000" w:themeColor="text1"/>
                <w:sz w:val="22"/>
                <w:szCs w:val="22"/>
              </w:rPr>
              <w:t>Further develop the intentional planning of opportunities for rhyme and rhythm in response to BASE data and self-</w:t>
            </w:r>
            <w:r w:rsidR="200A2353" w:rsidRPr="2B30DDDB">
              <w:rPr>
                <w:rFonts w:eastAsiaTheme="minorEastAsia"/>
                <w:color w:val="000000" w:themeColor="text1"/>
                <w:sz w:val="22"/>
                <w:szCs w:val="22"/>
              </w:rPr>
              <w:t>evaluation</w:t>
            </w:r>
            <w:r w:rsidRPr="2B30DDDB">
              <w:rPr>
                <w:rFonts w:eastAsiaTheme="minorEastAsia"/>
                <w:color w:val="000000" w:themeColor="text1"/>
                <w:sz w:val="22"/>
                <w:szCs w:val="22"/>
              </w:rPr>
              <w:t xml:space="preserve">. </w:t>
            </w:r>
          </w:p>
          <w:p w14:paraId="1E620D9B" w14:textId="0FFBB80B" w:rsidR="3FEF36F4" w:rsidRDefault="0589BA38" w:rsidP="2B30DDDB">
            <w:pPr>
              <w:pStyle w:val="ListParagraph"/>
              <w:numPr>
                <w:ilvl w:val="0"/>
                <w:numId w:val="12"/>
              </w:numPr>
              <w:spacing w:line="240" w:lineRule="auto"/>
              <w:rPr>
                <w:rFonts w:eastAsiaTheme="minorEastAsia"/>
                <w:color w:val="000000" w:themeColor="text1"/>
                <w:sz w:val="22"/>
                <w:szCs w:val="22"/>
              </w:rPr>
            </w:pPr>
            <w:r w:rsidRPr="2B30DDDB">
              <w:rPr>
                <w:rFonts w:eastAsiaTheme="minorEastAsia"/>
                <w:color w:val="000000" w:themeColor="text1"/>
                <w:sz w:val="22"/>
                <w:szCs w:val="22"/>
              </w:rPr>
              <w:t>Continue to strengthen the use of observations and evidence to consistently identify next steps in learnin</w:t>
            </w:r>
            <w:r w:rsidR="601DFB84" w:rsidRPr="2B30DDDB">
              <w:rPr>
                <w:rFonts w:eastAsiaTheme="minorEastAsia"/>
                <w:color w:val="000000" w:themeColor="text1"/>
                <w:sz w:val="22"/>
                <w:szCs w:val="22"/>
              </w:rPr>
              <w:t xml:space="preserve">g (learning consultations) </w:t>
            </w:r>
          </w:p>
          <w:p w14:paraId="3B43CCA5" w14:textId="7689BF8E" w:rsidR="3FEF36F4" w:rsidRDefault="57E7FB02" w:rsidP="2B30DDDB">
            <w:pPr>
              <w:pStyle w:val="ListParagraph"/>
              <w:numPr>
                <w:ilvl w:val="0"/>
                <w:numId w:val="12"/>
              </w:numPr>
              <w:spacing w:line="240" w:lineRule="auto"/>
              <w:rPr>
                <w:rFonts w:eastAsiaTheme="minorEastAsia"/>
                <w:color w:val="000000" w:themeColor="text1"/>
                <w:sz w:val="22"/>
                <w:szCs w:val="22"/>
              </w:rPr>
            </w:pPr>
            <w:r w:rsidRPr="2B30DDDB">
              <w:rPr>
                <w:rFonts w:eastAsiaTheme="minorEastAsia"/>
                <w:color w:val="000000" w:themeColor="text1"/>
                <w:sz w:val="22"/>
                <w:szCs w:val="22"/>
              </w:rPr>
              <w:t>Enhance current approaches to monitoring and tracking to ensure all children are making good progress in their learning</w:t>
            </w:r>
            <w:r w:rsidR="50F8330A" w:rsidRPr="2B30DDDB">
              <w:rPr>
                <w:rFonts w:eastAsiaTheme="minorEastAsia"/>
                <w:color w:val="000000" w:themeColor="text1"/>
                <w:sz w:val="22"/>
                <w:szCs w:val="22"/>
              </w:rPr>
              <w:t xml:space="preserve">, develop processes to track cohorts, e.g. deferred. </w:t>
            </w:r>
          </w:p>
        </w:tc>
      </w:tr>
      <w:tr w:rsidR="238A76F7" w14:paraId="0F336064"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355C84B1" w14:textId="77777777" w:rsidR="238A76F7" w:rsidRDefault="238A76F7" w:rsidP="238A76F7">
            <w:pPr>
              <w:spacing w:after="0" w:line="240" w:lineRule="auto"/>
              <w:ind w:right="-90"/>
              <w:jc w:val="center"/>
              <w:rPr>
                <w:b/>
                <w:bCs/>
                <w:color w:val="FFFFFF" w:themeColor="background1"/>
                <w:sz w:val="22"/>
                <w:szCs w:val="22"/>
              </w:rPr>
            </w:pPr>
          </w:p>
          <w:p w14:paraId="6BA4ABD4" w14:textId="77777777" w:rsidR="238A76F7" w:rsidRDefault="238A76F7" w:rsidP="238A76F7">
            <w:pPr>
              <w:spacing w:after="0" w:line="240" w:lineRule="auto"/>
              <w:ind w:right="-90"/>
              <w:jc w:val="center"/>
              <w:rPr>
                <w:b/>
                <w:bCs/>
                <w:sz w:val="22"/>
                <w:szCs w:val="22"/>
              </w:rPr>
            </w:pPr>
            <w:r w:rsidRPr="238A76F7">
              <w:rPr>
                <w:b/>
                <w:bCs/>
                <w:sz w:val="22"/>
                <w:szCs w:val="22"/>
              </w:rPr>
              <w:t>Summary of Progress and Impact from last session’s Improvement Plan and Next Steps</w:t>
            </w:r>
          </w:p>
          <w:p w14:paraId="1130130C" w14:textId="77777777" w:rsidR="238A76F7" w:rsidRDefault="238A76F7" w:rsidP="238A76F7">
            <w:pPr>
              <w:spacing w:after="0" w:line="240" w:lineRule="auto"/>
              <w:ind w:right="-90"/>
              <w:jc w:val="center"/>
              <w:rPr>
                <w:b/>
                <w:bCs/>
                <w:color w:val="FFFFFF" w:themeColor="background1"/>
                <w:sz w:val="22"/>
                <w:szCs w:val="22"/>
              </w:rPr>
            </w:pPr>
            <w:r w:rsidRPr="238A76F7">
              <w:rPr>
                <w:b/>
                <w:bCs/>
                <w:color w:val="FFFFFF" w:themeColor="background1"/>
                <w:sz w:val="22"/>
                <w:szCs w:val="22"/>
              </w:rPr>
              <w:t xml:space="preserve"> </w:t>
            </w:r>
          </w:p>
        </w:tc>
      </w:tr>
      <w:tr w:rsidR="238A76F7" w14:paraId="5187D348"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B044E8A" w14:textId="10481CCF" w:rsidR="238A76F7" w:rsidRDefault="0DE9E0E8" w:rsidP="2B30DDDB">
            <w:pPr>
              <w:spacing w:line="240" w:lineRule="auto"/>
              <w:rPr>
                <w:sz w:val="22"/>
                <w:szCs w:val="22"/>
              </w:rPr>
            </w:pPr>
            <w:r w:rsidRPr="2B30DDDB">
              <w:rPr>
                <w:sz w:val="22"/>
                <w:szCs w:val="22"/>
              </w:rPr>
              <w:t>ELC</w:t>
            </w:r>
            <w:r w:rsidR="156A8FD9" w:rsidRPr="2B30DDDB">
              <w:rPr>
                <w:sz w:val="22"/>
                <w:szCs w:val="22"/>
              </w:rPr>
              <w:t xml:space="preserve"> </w:t>
            </w:r>
            <w:r w:rsidRPr="2B30DDDB">
              <w:rPr>
                <w:sz w:val="22"/>
                <w:szCs w:val="22"/>
              </w:rPr>
              <w:t xml:space="preserve">Improvement Priority </w:t>
            </w:r>
            <w:r w:rsidR="091C188C" w:rsidRPr="2B30DDDB">
              <w:rPr>
                <w:sz w:val="22"/>
                <w:szCs w:val="22"/>
              </w:rPr>
              <w:t>3</w:t>
            </w:r>
            <w:r w:rsidRPr="2B30DDDB">
              <w:rPr>
                <w:sz w:val="22"/>
                <w:szCs w:val="22"/>
              </w:rPr>
              <w:t xml:space="preserve">  -  </w:t>
            </w:r>
            <w:r w:rsidR="10479C05" w:rsidRPr="2B30DDDB">
              <w:rPr>
                <w:sz w:val="22"/>
                <w:szCs w:val="22"/>
              </w:rPr>
              <w:t xml:space="preserve">Develop </w:t>
            </w:r>
            <w:r w:rsidR="2BF2DFAC" w:rsidRPr="2B30DDDB">
              <w:rPr>
                <w:sz w:val="22"/>
                <w:szCs w:val="22"/>
              </w:rPr>
              <w:t xml:space="preserve">Core Provision in ELCC </w:t>
            </w:r>
            <w:r w:rsidR="089BDE1A" w:rsidRPr="2B30DDDB">
              <w:rPr>
                <w:sz w:val="22"/>
                <w:szCs w:val="22"/>
              </w:rPr>
              <w:t xml:space="preserve">(Under Threes, 3-5 Playroom and Outdoor Nursery) </w:t>
            </w:r>
          </w:p>
          <w:p w14:paraId="4F0B0E70" w14:textId="309AA758" w:rsidR="238A76F7" w:rsidRDefault="32048F67" w:rsidP="2B30DDDB">
            <w:pPr>
              <w:pStyle w:val="ListParagraph"/>
              <w:numPr>
                <w:ilvl w:val="0"/>
                <w:numId w:val="3"/>
              </w:numPr>
              <w:spacing w:after="0" w:line="240" w:lineRule="auto"/>
              <w:rPr>
                <w:rFonts w:eastAsiaTheme="minorEastAsia"/>
                <w:sz w:val="22"/>
                <w:szCs w:val="22"/>
                <w:lang w:val="en-US"/>
              </w:rPr>
            </w:pPr>
            <w:r w:rsidRPr="2B30DDDB">
              <w:rPr>
                <w:rFonts w:eastAsiaTheme="minorEastAsia"/>
                <w:sz w:val="22"/>
                <w:szCs w:val="22"/>
                <w:lang w:val="en-US"/>
              </w:rPr>
              <w:t>Play and learn</w:t>
            </w:r>
          </w:p>
          <w:p w14:paraId="59FF6672" w14:textId="7886F068" w:rsidR="238A76F7" w:rsidRDefault="32048F67" w:rsidP="2B30DDDB">
            <w:pPr>
              <w:pStyle w:val="ListParagraph"/>
              <w:numPr>
                <w:ilvl w:val="0"/>
                <w:numId w:val="3"/>
              </w:numPr>
              <w:spacing w:after="0" w:line="240" w:lineRule="auto"/>
              <w:rPr>
                <w:rFonts w:eastAsiaTheme="minorEastAsia"/>
                <w:sz w:val="22"/>
                <w:szCs w:val="22"/>
                <w:lang w:val="en-US"/>
              </w:rPr>
            </w:pPr>
            <w:r w:rsidRPr="2B30DDDB">
              <w:rPr>
                <w:rFonts w:eastAsiaTheme="minorEastAsia"/>
                <w:sz w:val="22"/>
                <w:szCs w:val="22"/>
                <w:lang w:val="en-US"/>
              </w:rPr>
              <w:t>Curriculum</w:t>
            </w:r>
          </w:p>
          <w:p w14:paraId="5E7C1FEF" w14:textId="607C8109" w:rsidR="238A76F7" w:rsidRDefault="32048F67" w:rsidP="2B30DDDB">
            <w:pPr>
              <w:pStyle w:val="ListParagraph"/>
              <w:numPr>
                <w:ilvl w:val="0"/>
                <w:numId w:val="3"/>
              </w:numPr>
              <w:spacing w:after="0" w:line="240" w:lineRule="auto"/>
              <w:rPr>
                <w:rFonts w:eastAsiaTheme="minorEastAsia"/>
                <w:sz w:val="22"/>
                <w:szCs w:val="22"/>
                <w:lang w:val="en-US"/>
              </w:rPr>
            </w:pPr>
            <w:r w:rsidRPr="2B30DDDB">
              <w:rPr>
                <w:rFonts w:eastAsiaTheme="minorEastAsia"/>
                <w:sz w:val="22"/>
                <w:szCs w:val="22"/>
                <w:lang w:val="en-US"/>
              </w:rPr>
              <w:t>Learning, teaching and assessment</w:t>
            </w:r>
          </w:p>
          <w:p w14:paraId="7EC0C1C5" w14:textId="211CCCE2" w:rsidR="238A76F7" w:rsidRDefault="32048F67" w:rsidP="2B30DDDB">
            <w:pPr>
              <w:pStyle w:val="ListParagraph"/>
              <w:numPr>
                <w:ilvl w:val="0"/>
                <w:numId w:val="3"/>
              </w:numPr>
              <w:spacing w:after="0" w:line="240" w:lineRule="auto"/>
              <w:rPr>
                <w:rFonts w:eastAsiaTheme="minorEastAsia"/>
                <w:sz w:val="22"/>
                <w:szCs w:val="22"/>
                <w:lang w:val="en-US"/>
              </w:rPr>
            </w:pPr>
            <w:r w:rsidRPr="2B30DDDB">
              <w:rPr>
                <w:rFonts w:eastAsiaTheme="minorEastAsia"/>
                <w:sz w:val="22"/>
                <w:szCs w:val="22"/>
                <w:lang w:val="en-US"/>
              </w:rPr>
              <w:t>Children’s progress</w:t>
            </w:r>
          </w:p>
          <w:p w14:paraId="1D402E53" w14:textId="1F902708" w:rsidR="238A76F7" w:rsidRDefault="32048F67" w:rsidP="2B30DDDB">
            <w:pPr>
              <w:pStyle w:val="ListParagraph"/>
              <w:numPr>
                <w:ilvl w:val="0"/>
                <w:numId w:val="3"/>
              </w:numPr>
              <w:spacing w:after="0" w:line="240" w:lineRule="auto"/>
              <w:rPr>
                <w:rFonts w:eastAsiaTheme="minorEastAsia"/>
                <w:sz w:val="22"/>
                <w:szCs w:val="22"/>
                <w:lang w:val="en-US"/>
              </w:rPr>
            </w:pPr>
            <w:r w:rsidRPr="2B30DDDB">
              <w:rPr>
                <w:rFonts w:eastAsiaTheme="minorEastAsia"/>
                <w:sz w:val="22"/>
                <w:szCs w:val="22"/>
                <w:lang w:val="en-US"/>
              </w:rPr>
              <w:t xml:space="preserve">Wellbeing, equality and inclusion </w:t>
            </w:r>
          </w:p>
        </w:tc>
      </w:tr>
      <w:tr w:rsidR="238A76F7" w14:paraId="730BEEB9"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25646D8" w14:textId="77777777" w:rsidR="238A76F7" w:rsidRDefault="238A76F7" w:rsidP="238A76F7">
            <w:pPr>
              <w:spacing w:after="0" w:line="240" w:lineRule="auto"/>
              <w:ind w:right="-90"/>
              <w:rPr>
                <w:sz w:val="22"/>
                <w:szCs w:val="22"/>
              </w:rPr>
            </w:pPr>
            <w:r w:rsidRPr="238A76F7">
              <w:rPr>
                <w:sz w:val="22"/>
                <w:szCs w:val="22"/>
              </w:rPr>
              <w:t>HGIOS4/ELC Quality Improvement Framework Quality Indicators:</w:t>
            </w:r>
          </w:p>
        </w:tc>
      </w:tr>
      <w:tr w:rsidR="238A76F7" w14:paraId="63356E07" w14:textId="77777777" w:rsidTr="2B30DDDB">
        <w:trPr>
          <w:trHeight w:val="300"/>
        </w:trPr>
        <w:tc>
          <w:tcPr>
            <w:tcW w:w="2400" w:type="dxa"/>
            <w:tcBorders>
              <w:top w:val="single" w:sz="8" w:space="0" w:color="auto"/>
              <w:left w:val="single" w:sz="8" w:space="0" w:color="auto"/>
              <w:bottom w:val="single" w:sz="8" w:space="0" w:color="auto"/>
              <w:right w:val="single" w:sz="8" w:space="0" w:color="auto"/>
            </w:tcBorders>
          </w:tcPr>
          <w:p w14:paraId="3A9631C6" w14:textId="77777777" w:rsidR="238A76F7" w:rsidRDefault="238A76F7" w:rsidP="238A76F7">
            <w:pPr>
              <w:spacing w:after="0" w:line="240" w:lineRule="auto"/>
              <w:ind w:right="-90"/>
              <w:rPr>
                <w:sz w:val="22"/>
                <w:szCs w:val="22"/>
              </w:rPr>
            </w:pPr>
            <w:r w:rsidRPr="238A76F7">
              <w:rPr>
                <w:sz w:val="22"/>
                <w:szCs w:val="22"/>
              </w:rPr>
              <w:t>Has this priority been:</w:t>
            </w:r>
          </w:p>
          <w:p w14:paraId="4F439D04" w14:textId="77777777" w:rsidR="238A76F7" w:rsidRDefault="238A76F7" w:rsidP="238A76F7">
            <w:pPr>
              <w:spacing w:after="0" w:line="240" w:lineRule="auto"/>
              <w:ind w:right="-90"/>
              <w:rPr>
                <w:sz w:val="22"/>
                <w:szCs w:val="22"/>
              </w:rPr>
            </w:pPr>
            <w:r w:rsidRPr="238A76F7">
              <w:rPr>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2B92A1D4" w14:textId="77777777" w:rsidR="238A76F7" w:rsidRDefault="238A76F7" w:rsidP="238A76F7">
            <w:pPr>
              <w:spacing w:after="0" w:line="240" w:lineRule="auto"/>
              <w:ind w:right="-90"/>
              <w:rPr>
                <w:sz w:val="22"/>
                <w:szCs w:val="22"/>
              </w:rPr>
            </w:pPr>
            <w:r w:rsidRPr="238A76F7">
              <w:rPr>
                <w:sz w:val="22"/>
                <w:szCs w:val="22"/>
                <w:highlight w:val="yellow"/>
              </w:rPr>
              <w:t>Fully achieved</w:t>
            </w:r>
          </w:p>
        </w:tc>
        <w:tc>
          <w:tcPr>
            <w:tcW w:w="567" w:type="dxa"/>
            <w:tcBorders>
              <w:top w:val="single" w:sz="8" w:space="0" w:color="auto"/>
              <w:left w:val="single" w:sz="8" w:space="0" w:color="auto"/>
              <w:bottom w:val="single" w:sz="8" w:space="0" w:color="auto"/>
              <w:right w:val="single" w:sz="8" w:space="0" w:color="auto"/>
            </w:tcBorders>
          </w:tcPr>
          <w:p w14:paraId="5F129986" w14:textId="77777777" w:rsidR="238A76F7" w:rsidRDefault="238A76F7" w:rsidP="238A76F7">
            <w:pPr>
              <w:spacing w:after="0" w:line="240" w:lineRule="auto"/>
              <w:ind w:right="-90"/>
              <w:rPr>
                <w:sz w:val="22"/>
                <w:szCs w:val="22"/>
              </w:rPr>
            </w:pPr>
          </w:p>
        </w:tc>
        <w:tc>
          <w:tcPr>
            <w:tcW w:w="2127" w:type="dxa"/>
            <w:tcBorders>
              <w:top w:val="single" w:sz="8" w:space="0" w:color="auto"/>
              <w:left w:val="single" w:sz="8" w:space="0" w:color="auto"/>
              <w:bottom w:val="single" w:sz="8" w:space="0" w:color="auto"/>
              <w:right w:val="single" w:sz="8" w:space="0" w:color="auto"/>
            </w:tcBorders>
          </w:tcPr>
          <w:p w14:paraId="5CB51D87" w14:textId="77777777" w:rsidR="238A76F7" w:rsidRDefault="238A76F7" w:rsidP="238A76F7">
            <w:pPr>
              <w:spacing w:after="0" w:line="240" w:lineRule="auto"/>
              <w:ind w:right="-90"/>
              <w:rPr>
                <w:sz w:val="22"/>
                <w:szCs w:val="22"/>
              </w:rPr>
            </w:pPr>
            <w:r w:rsidRPr="238A76F7">
              <w:rPr>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3221BE40" w14:textId="77777777" w:rsidR="238A76F7" w:rsidRDefault="238A76F7" w:rsidP="238A76F7">
            <w:pPr>
              <w:spacing w:after="0" w:line="240" w:lineRule="auto"/>
              <w:ind w:right="-90"/>
              <w:rPr>
                <w:sz w:val="22"/>
                <w:szCs w:val="22"/>
              </w:rPr>
            </w:pPr>
          </w:p>
        </w:tc>
        <w:tc>
          <w:tcPr>
            <w:tcW w:w="2126" w:type="dxa"/>
            <w:tcBorders>
              <w:top w:val="single" w:sz="8" w:space="0" w:color="auto"/>
              <w:left w:val="single" w:sz="8" w:space="0" w:color="auto"/>
              <w:bottom w:val="single" w:sz="8" w:space="0" w:color="auto"/>
              <w:right w:val="single" w:sz="8" w:space="0" w:color="auto"/>
            </w:tcBorders>
          </w:tcPr>
          <w:p w14:paraId="36BC4A07" w14:textId="77777777" w:rsidR="238A76F7" w:rsidRDefault="238A76F7" w:rsidP="238A76F7">
            <w:pPr>
              <w:spacing w:after="0" w:line="240" w:lineRule="auto"/>
              <w:ind w:right="-90"/>
              <w:rPr>
                <w:sz w:val="22"/>
                <w:szCs w:val="22"/>
              </w:rPr>
            </w:pPr>
            <w:r w:rsidRPr="238A76F7">
              <w:rPr>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1E2F8362" w14:textId="77777777" w:rsidR="238A76F7" w:rsidRDefault="238A76F7" w:rsidP="238A76F7">
            <w:pPr>
              <w:spacing w:after="0" w:line="240" w:lineRule="auto"/>
              <w:ind w:right="-90"/>
              <w:rPr>
                <w:sz w:val="22"/>
                <w:szCs w:val="22"/>
              </w:rPr>
            </w:pPr>
          </w:p>
        </w:tc>
      </w:tr>
      <w:tr w:rsidR="238A76F7" w14:paraId="1D2BF848" w14:textId="77777777" w:rsidTr="2B30DDDB">
        <w:trPr>
          <w:trHeight w:val="1680"/>
        </w:trPr>
        <w:tc>
          <w:tcPr>
            <w:tcW w:w="10480" w:type="dxa"/>
            <w:gridSpan w:val="7"/>
            <w:tcBorders>
              <w:top w:val="single" w:sz="8" w:space="0" w:color="auto"/>
              <w:left w:val="single" w:sz="8" w:space="0" w:color="auto"/>
              <w:bottom w:val="single" w:sz="8" w:space="0" w:color="auto"/>
              <w:right w:val="single" w:sz="8" w:space="0" w:color="auto"/>
            </w:tcBorders>
          </w:tcPr>
          <w:p w14:paraId="5686BB79" w14:textId="4D8DE2FB" w:rsidR="238A76F7" w:rsidRDefault="238A76F7" w:rsidP="238A76F7">
            <w:pPr>
              <w:spacing w:after="0" w:line="240" w:lineRule="auto"/>
              <w:rPr>
                <w:sz w:val="22"/>
                <w:szCs w:val="22"/>
              </w:rPr>
            </w:pPr>
            <w:r w:rsidRPr="238A76F7">
              <w:rPr>
                <w:b/>
                <w:bCs/>
                <w:sz w:val="22"/>
                <w:szCs w:val="22"/>
              </w:rPr>
              <w:t>Progress</w:t>
            </w:r>
          </w:p>
          <w:p w14:paraId="413662D2" w14:textId="667A4814" w:rsidR="238A76F7" w:rsidRDefault="238A76F7" w:rsidP="238A76F7">
            <w:pPr>
              <w:pStyle w:val="ListParagraph"/>
              <w:numPr>
                <w:ilvl w:val="0"/>
                <w:numId w:val="24"/>
              </w:numPr>
              <w:spacing w:line="240" w:lineRule="auto"/>
              <w:rPr>
                <w:rFonts w:eastAsiaTheme="minorEastAsia"/>
                <w:sz w:val="22"/>
                <w:szCs w:val="22"/>
              </w:rPr>
            </w:pPr>
            <w:r w:rsidRPr="238A76F7">
              <w:rPr>
                <w:rFonts w:eastAsiaTheme="minorEastAsia"/>
                <w:color w:val="000000" w:themeColor="text1"/>
                <w:sz w:val="22"/>
                <w:szCs w:val="22"/>
              </w:rPr>
              <w:t xml:space="preserve">All </w:t>
            </w:r>
            <w:r w:rsidR="43EBE939" w:rsidRPr="238A76F7">
              <w:rPr>
                <w:rFonts w:eastAsiaTheme="minorEastAsia"/>
                <w:color w:val="000000" w:themeColor="text1"/>
                <w:sz w:val="22"/>
                <w:szCs w:val="22"/>
              </w:rPr>
              <w:t xml:space="preserve">ELC </w:t>
            </w:r>
            <w:r w:rsidRPr="238A76F7">
              <w:rPr>
                <w:rFonts w:eastAsiaTheme="minorEastAsia"/>
                <w:color w:val="000000" w:themeColor="text1"/>
                <w:sz w:val="22"/>
                <w:szCs w:val="22"/>
              </w:rPr>
              <w:t>staff have engaged in planned</w:t>
            </w:r>
            <w:r w:rsidR="1614217F" w:rsidRPr="238A76F7">
              <w:rPr>
                <w:rFonts w:eastAsiaTheme="minorEastAsia"/>
                <w:color w:val="000000" w:themeColor="text1"/>
                <w:sz w:val="22"/>
                <w:szCs w:val="22"/>
              </w:rPr>
              <w:t xml:space="preserve"> professional learning </w:t>
            </w:r>
            <w:r w:rsidR="1D96C235" w:rsidRPr="238A76F7">
              <w:rPr>
                <w:rFonts w:eastAsiaTheme="minorEastAsia"/>
                <w:color w:val="000000" w:themeColor="text1"/>
                <w:sz w:val="22"/>
                <w:szCs w:val="22"/>
              </w:rPr>
              <w:t xml:space="preserve">to develop knowledge and understanding of </w:t>
            </w:r>
            <w:r w:rsidR="1D96C235" w:rsidRPr="238A76F7">
              <w:rPr>
                <w:rFonts w:eastAsiaTheme="minorEastAsia"/>
                <w:i/>
                <w:iCs/>
                <w:color w:val="000000" w:themeColor="text1"/>
                <w:sz w:val="22"/>
                <w:szCs w:val="22"/>
              </w:rPr>
              <w:t>High-Quality Spaces: A Core Provision</w:t>
            </w:r>
            <w:r w:rsidR="1A3EB1E6" w:rsidRPr="238A76F7">
              <w:rPr>
                <w:rFonts w:eastAsiaTheme="minorEastAsia"/>
                <w:i/>
                <w:iCs/>
                <w:color w:val="000000" w:themeColor="text1"/>
                <w:sz w:val="22"/>
                <w:szCs w:val="22"/>
              </w:rPr>
              <w:t xml:space="preserve">. </w:t>
            </w:r>
            <w:r w:rsidR="1D96C235" w:rsidRPr="238A76F7">
              <w:rPr>
                <w:rFonts w:eastAsiaTheme="minorEastAsia"/>
                <w:sz w:val="22"/>
                <w:szCs w:val="22"/>
              </w:rPr>
              <w:t xml:space="preserve"> </w:t>
            </w:r>
          </w:p>
          <w:p w14:paraId="1EF67E9E" w14:textId="141D10E5" w:rsidR="4A7E7251" w:rsidRDefault="4A7E7251" w:rsidP="238A76F7">
            <w:pPr>
              <w:pStyle w:val="ListParagraph"/>
              <w:numPr>
                <w:ilvl w:val="0"/>
                <w:numId w:val="24"/>
              </w:numPr>
              <w:spacing w:line="240" w:lineRule="auto"/>
              <w:rPr>
                <w:rFonts w:eastAsiaTheme="minorEastAsia"/>
                <w:sz w:val="22"/>
                <w:szCs w:val="22"/>
              </w:rPr>
            </w:pPr>
            <w:r w:rsidRPr="238A76F7">
              <w:rPr>
                <w:rFonts w:eastAsiaTheme="minorEastAsia"/>
                <w:sz w:val="22"/>
                <w:szCs w:val="22"/>
              </w:rPr>
              <w:t xml:space="preserve">All ELC staff have engaged in regular self-evaluation of </w:t>
            </w:r>
            <w:r w:rsidR="186DE0CC" w:rsidRPr="238A76F7">
              <w:rPr>
                <w:rFonts w:eastAsiaTheme="minorEastAsia"/>
                <w:sz w:val="22"/>
                <w:szCs w:val="22"/>
              </w:rPr>
              <w:t xml:space="preserve">core provision areas to ensure areas are </w:t>
            </w:r>
            <w:r w:rsidR="758FA42C" w:rsidRPr="238A76F7">
              <w:rPr>
                <w:rFonts w:eastAsiaTheme="minorEastAsia"/>
                <w:sz w:val="22"/>
                <w:szCs w:val="22"/>
              </w:rPr>
              <w:t>inclusive</w:t>
            </w:r>
            <w:r w:rsidR="186DE0CC" w:rsidRPr="238A76F7">
              <w:rPr>
                <w:rFonts w:eastAsiaTheme="minorEastAsia"/>
                <w:sz w:val="22"/>
                <w:szCs w:val="22"/>
              </w:rPr>
              <w:t xml:space="preserve"> and capable of supporting learning and teaching. </w:t>
            </w:r>
            <w:r w:rsidR="3A9CD0EE" w:rsidRPr="238A76F7">
              <w:rPr>
                <w:rFonts w:eastAsiaTheme="minorEastAsia"/>
                <w:sz w:val="22"/>
                <w:szCs w:val="22"/>
              </w:rPr>
              <w:t xml:space="preserve"> </w:t>
            </w:r>
          </w:p>
          <w:p w14:paraId="57BC8F4B" w14:textId="0AA282D8" w:rsidR="688741B6" w:rsidRDefault="688741B6" w:rsidP="238A76F7">
            <w:pPr>
              <w:pStyle w:val="ListParagraph"/>
              <w:numPr>
                <w:ilvl w:val="0"/>
                <w:numId w:val="24"/>
              </w:numPr>
              <w:spacing w:line="240" w:lineRule="auto"/>
              <w:rPr>
                <w:rFonts w:eastAsiaTheme="minorEastAsia"/>
                <w:sz w:val="22"/>
                <w:szCs w:val="22"/>
              </w:rPr>
            </w:pPr>
            <w:r w:rsidRPr="238A76F7">
              <w:rPr>
                <w:rFonts w:eastAsiaTheme="minorEastAsia"/>
                <w:sz w:val="22"/>
                <w:szCs w:val="22"/>
              </w:rPr>
              <w:t xml:space="preserve">All ELC staff have engaged in professional learning to strengthen their knowledge and understanding of the role of the practitioner within the core provision. </w:t>
            </w:r>
          </w:p>
          <w:p w14:paraId="3A832B75" w14:textId="3982414D" w:rsidR="688741B6" w:rsidRDefault="688741B6" w:rsidP="238A76F7">
            <w:pPr>
              <w:pStyle w:val="ListParagraph"/>
              <w:numPr>
                <w:ilvl w:val="0"/>
                <w:numId w:val="24"/>
              </w:numPr>
              <w:spacing w:line="240" w:lineRule="auto"/>
              <w:rPr>
                <w:rFonts w:eastAsiaTheme="minorEastAsia"/>
                <w:sz w:val="22"/>
                <w:szCs w:val="22"/>
              </w:rPr>
            </w:pPr>
            <w:r w:rsidRPr="238A76F7">
              <w:rPr>
                <w:rFonts w:eastAsiaTheme="minorEastAsia"/>
                <w:sz w:val="22"/>
                <w:szCs w:val="22"/>
              </w:rPr>
              <w:t xml:space="preserve">Children and parents have been invited to share their views throughout the development and improvement of the spaces within the playrooms. </w:t>
            </w:r>
          </w:p>
        </w:tc>
      </w:tr>
      <w:tr w:rsidR="238A76F7" w14:paraId="28BB7150" w14:textId="77777777" w:rsidTr="2B30DDDB">
        <w:trPr>
          <w:trHeight w:val="831"/>
        </w:trPr>
        <w:tc>
          <w:tcPr>
            <w:tcW w:w="10480" w:type="dxa"/>
            <w:gridSpan w:val="7"/>
            <w:tcBorders>
              <w:top w:val="single" w:sz="8" w:space="0" w:color="auto"/>
              <w:left w:val="single" w:sz="8" w:space="0" w:color="auto"/>
              <w:bottom w:val="single" w:sz="8" w:space="0" w:color="auto"/>
              <w:right w:val="single" w:sz="8" w:space="0" w:color="auto"/>
            </w:tcBorders>
          </w:tcPr>
          <w:p w14:paraId="3B8E9A24" w14:textId="6B1D0BFB" w:rsidR="238A76F7" w:rsidRDefault="238A76F7" w:rsidP="238A76F7">
            <w:pPr>
              <w:spacing w:after="0" w:line="240" w:lineRule="auto"/>
              <w:rPr>
                <w:sz w:val="22"/>
                <w:szCs w:val="22"/>
              </w:rPr>
            </w:pPr>
            <w:r w:rsidRPr="238A76F7">
              <w:rPr>
                <w:b/>
                <w:bCs/>
                <w:sz w:val="22"/>
                <w:szCs w:val="22"/>
              </w:rPr>
              <w:t>Impact</w:t>
            </w:r>
            <w:r w:rsidRPr="238A76F7">
              <w:rPr>
                <w:sz w:val="22"/>
                <w:szCs w:val="22"/>
              </w:rPr>
              <w:t xml:space="preserve"> to be detailed and focused on impact on outcomes for children and young people:</w:t>
            </w:r>
          </w:p>
          <w:p w14:paraId="345D4E76" w14:textId="06E42203" w:rsidR="47E59B5E" w:rsidRDefault="0ADA4A00" w:rsidP="2B30DDDB">
            <w:pPr>
              <w:pStyle w:val="ListParagraph"/>
              <w:numPr>
                <w:ilvl w:val="0"/>
                <w:numId w:val="14"/>
              </w:numPr>
              <w:spacing w:line="240" w:lineRule="auto"/>
              <w:rPr>
                <w:rFonts w:eastAsiaTheme="minorEastAsia"/>
                <w:sz w:val="22"/>
                <w:szCs w:val="22"/>
              </w:rPr>
            </w:pPr>
            <w:r w:rsidRPr="2B30DDDB">
              <w:rPr>
                <w:rFonts w:eastAsiaTheme="minorEastAsia"/>
                <w:sz w:val="22"/>
                <w:szCs w:val="22"/>
              </w:rPr>
              <w:t xml:space="preserve">In all three playrooms, the physical environment, offered indoors </w:t>
            </w:r>
            <w:r w:rsidR="718870E6" w:rsidRPr="2B30DDDB">
              <w:rPr>
                <w:rFonts w:eastAsiaTheme="minorEastAsia"/>
                <w:sz w:val="22"/>
                <w:szCs w:val="22"/>
              </w:rPr>
              <w:t>and</w:t>
            </w:r>
            <w:r w:rsidRPr="2B30DDDB">
              <w:rPr>
                <w:rFonts w:eastAsiaTheme="minorEastAsia"/>
                <w:sz w:val="22"/>
                <w:szCs w:val="22"/>
              </w:rPr>
              <w:t xml:space="preserve"> outdoors, is welcoming, fully meets children’s needs, and is well equipped. It gives a strong message to children that they matter.</w:t>
            </w:r>
            <w:r w:rsidR="72A1E663" w:rsidRPr="2B30DDDB">
              <w:rPr>
                <w:rFonts w:eastAsiaTheme="minorEastAsia"/>
                <w:sz w:val="22"/>
                <w:szCs w:val="22"/>
              </w:rPr>
              <w:t xml:space="preserve"> </w:t>
            </w:r>
          </w:p>
          <w:p w14:paraId="59682916" w14:textId="231F7FE4" w:rsidR="47E59B5E" w:rsidRDefault="0ADA4A00" w:rsidP="2B30DDDB">
            <w:pPr>
              <w:pStyle w:val="ListParagraph"/>
              <w:numPr>
                <w:ilvl w:val="0"/>
                <w:numId w:val="14"/>
              </w:numPr>
              <w:spacing w:line="240" w:lineRule="auto"/>
              <w:rPr>
                <w:rFonts w:eastAsiaTheme="minorEastAsia"/>
                <w:sz w:val="22"/>
                <w:szCs w:val="22"/>
              </w:rPr>
            </w:pPr>
            <w:r w:rsidRPr="2B30DDDB">
              <w:rPr>
                <w:rFonts w:eastAsiaTheme="minorEastAsia"/>
                <w:sz w:val="22"/>
                <w:szCs w:val="22"/>
              </w:rPr>
              <w:t xml:space="preserve">All children experience </w:t>
            </w:r>
            <w:r w:rsidR="0AA7090E" w:rsidRPr="2B30DDDB">
              <w:rPr>
                <w:rFonts w:eastAsiaTheme="minorEastAsia"/>
                <w:sz w:val="22"/>
                <w:szCs w:val="22"/>
              </w:rPr>
              <w:t>high-quality</w:t>
            </w:r>
            <w:r w:rsidRPr="2B30DDDB">
              <w:rPr>
                <w:rFonts w:eastAsiaTheme="minorEastAsia"/>
                <w:sz w:val="22"/>
                <w:szCs w:val="22"/>
              </w:rPr>
              <w:t xml:space="preserve"> spaces, centred in their needs and interests.</w:t>
            </w:r>
            <w:r w:rsidR="519A7942" w:rsidRPr="2B30DDDB">
              <w:rPr>
                <w:rFonts w:eastAsiaTheme="minorEastAsia"/>
                <w:sz w:val="22"/>
                <w:szCs w:val="22"/>
              </w:rPr>
              <w:t xml:space="preserve"> The</w:t>
            </w:r>
            <w:r w:rsidRPr="2B30DDDB">
              <w:rPr>
                <w:rFonts w:eastAsiaTheme="minorEastAsia"/>
                <w:sz w:val="22"/>
                <w:szCs w:val="22"/>
              </w:rPr>
              <w:t xml:space="preserve"> best use </w:t>
            </w:r>
            <w:r w:rsidR="62F43A3A" w:rsidRPr="2B30DDDB">
              <w:rPr>
                <w:rFonts w:eastAsiaTheme="minorEastAsia"/>
                <w:sz w:val="22"/>
                <w:szCs w:val="22"/>
              </w:rPr>
              <w:t xml:space="preserve">has been made </w:t>
            </w:r>
            <w:r w:rsidRPr="2B30DDDB">
              <w:rPr>
                <w:rFonts w:eastAsiaTheme="minorEastAsia"/>
                <w:sz w:val="22"/>
                <w:szCs w:val="22"/>
              </w:rPr>
              <w:t xml:space="preserve">of available resources to create, sustain and enhance a motivating physical environment. As a result, children </w:t>
            </w:r>
            <w:r w:rsidR="5BB0233E" w:rsidRPr="2B30DDDB">
              <w:rPr>
                <w:rFonts w:eastAsiaTheme="minorEastAsia"/>
                <w:sz w:val="22"/>
                <w:szCs w:val="22"/>
              </w:rPr>
              <w:t xml:space="preserve">are </w:t>
            </w:r>
            <w:r w:rsidRPr="2B30DDDB">
              <w:rPr>
                <w:rFonts w:eastAsiaTheme="minorEastAsia"/>
                <w:sz w:val="22"/>
                <w:szCs w:val="22"/>
              </w:rPr>
              <w:t>experienc</w:t>
            </w:r>
            <w:r w:rsidR="19CFA4B0" w:rsidRPr="2B30DDDB">
              <w:rPr>
                <w:rFonts w:eastAsiaTheme="minorEastAsia"/>
                <w:sz w:val="22"/>
                <w:szCs w:val="22"/>
              </w:rPr>
              <w:t>ing</w:t>
            </w:r>
            <w:r w:rsidRPr="2B30DDDB">
              <w:rPr>
                <w:rFonts w:eastAsiaTheme="minorEastAsia"/>
                <w:sz w:val="22"/>
                <w:szCs w:val="22"/>
              </w:rPr>
              <w:t xml:space="preserve"> high-quality care and learning centred on their needs and interests.</w:t>
            </w:r>
          </w:p>
          <w:p w14:paraId="57D8B283" w14:textId="4CBBC106" w:rsidR="47E59B5E" w:rsidRDefault="417148DA" w:rsidP="2B30DDDB">
            <w:pPr>
              <w:pStyle w:val="ListParagraph"/>
              <w:numPr>
                <w:ilvl w:val="0"/>
                <w:numId w:val="14"/>
              </w:numPr>
              <w:spacing w:line="240" w:lineRule="auto"/>
              <w:rPr>
                <w:rFonts w:eastAsiaTheme="minorEastAsia"/>
                <w:sz w:val="22"/>
                <w:szCs w:val="22"/>
              </w:rPr>
            </w:pPr>
            <w:r w:rsidRPr="2B30DDDB">
              <w:rPr>
                <w:rFonts w:eastAsiaTheme="minorEastAsia"/>
                <w:sz w:val="22"/>
                <w:szCs w:val="22"/>
              </w:rPr>
              <w:t xml:space="preserve">All parents agreed that the nursery environment provides a rich learning environment which sustains and supports their child’s learning and play. </w:t>
            </w:r>
          </w:p>
        </w:tc>
      </w:tr>
      <w:tr w:rsidR="238A76F7" w14:paraId="3A290959" w14:textId="77777777" w:rsidTr="2B30DDDB">
        <w:trPr>
          <w:trHeight w:val="3225"/>
        </w:trPr>
        <w:tc>
          <w:tcPr>
            <w:tcW w:w="10480" w:type="dxa"/>
            <w:gridSpan w:val="7"/>
            <w:tcBorders>
              <w:top w:val="single" w:sz="8" w:space="0" w:color="auto"/>
              <w:left w:val="single" w:sz="8" w:space="0" w:color="auto"/>
              <w:bottom w:val="single" w:sz="8" w:space="0" w:color="auto"/>
              <w:right w:val="single" w:sz="8" w:space="0" w:color="auto"/>
            </w:tcBorders>
          </w:tcPr>
          <w:p w14:paraId="1600632B" w14:textId="77777777" w:rsidR="238A76F7" w:rsidRDefault="238A76F7" w:rsidP="238A76F7">
            <w:pPr>
              <w:spacing w:after="0" w:line="240" w:lineRule="auto"/>
              <w:rPr>
                <w:sz w:val="22"/>
                <w:szCs w:val="22"/>
              </w:rPr>
            </w:pPr>
            <w:r w:rsidRPr="238A76F7">
              <w:rPr>
                <w:sz w:val="22"/>
                <w:szCs w:val="22"/>
              </w:rPr>
              <w:lastRenderedPageBreak/>
              <w:t xml:space="preserve">Next Steps: </w:t>
            </w:r>
          </w:p>
          <w:p w14:paraId="05FA4290" w14:textId="5F5374D4" w:rsidR="39024C39" w:rsidRDefault="39024C39" w:rsidP="238A76F7">
            <w:pPr>
              <w:pStyle w:val="ListParagraph"/>
              <w:numPr>
                <w:ilvl w:val="0"/>
                <w:numId w:val="21"/>
              </w:numPr>
              <w:spacing w:line="240" w:lineRule="auto"/>
              <w:rPr>
                <w:rFonts w:eastAsiaTheme="minorEastAsia"/>
                <w:color w:val="000000" w:themeColor="text1"/>
                <w:sz w:val="22"/>
                <w:szCs w:val="22"/>
              </w:rPr>
            </w:pPr>
            <w:r w:rsidRPr="238A76F7">
              <w:rPr>
                <w:rFonts w:eastAsiaTheme="minorEastAsia"/>
                <w:color w:val="000000" w:themeColor="text1"/>
                <w:sz w:val="22"/>
                <w:szCs w:val="22"/>
              </w:rPr>
              <w:t xml:space="preserve">Through planned collegiate time, ensure high-quality spaces are maintained throughout the session including promoting responsibility and independence for all children. </w:t>
            </w:r>
          </w:p>
          <w:p w14:paraId="7010ABCD" w14:textId="05E99F00" w:rsidR="272146BD" w:rsidRDefault="272146BD" w:rsidP="238A76F7">
            <w:pPr>
              <w:pStyle w:val="ListParagraph"/>
              <w:numPr>
                <w:ilvl w:val="0"/>
                <w:numId w:val="21"/>
              </w:numPr>
              <w:spacing w:line="240" w:lineRule="auto"/>
              <w:rPr>
                <w:rFonts w:eastAsiaTheme="minorEastAsia"/>
                <w:color w:val="000000" w:themeColor="text1"/>
                <w:sz w:val="22"/>
                <w:szCs w:val="22"/>
              </w:rPr>
            </w:pPr>
            <w:r w:rsidRPr="238A76F7">
              <w:rPr>
                <w:rFonts w:eastAsiaTheme="minorEastAsia"/>
                <w:color w:val="000000" w:themeColor="text1"/>
                <w:sz w:val="22"/>
                <w:szCs w:val="22"/>
              </w:rPr>
              <w:t>Continue to ensure</w:t>
            </w:r>
            <w:r w:rsidR="39024C39" w:rsidRPr="238A76F7">
              <w:rPr>
                <w:rFonts w:eastAsiaTheme="minorEastAsia"/>
                <w:color w:val="000000" w:themeColor="text1"/>
                <w:sz w:val="22"/>
                <w:szCs w:val="22"/>
              </w:rPr>
              <w:t xml:space="preserve"> the role of adult is consistently applied through self-evaluation and quality assurance. </w:t>
            </w:r>
          </w:p>
          <w:p w14:paraId="0D4584EA" w14:textId="39A3D9FC" w:rsidR="4237F781" w:rsidRDefault="60C48EF5" w:rsidP="2B30DDDB">
            <w:pPr>
              <w:pStyle w:val="ListParagraph"/>
              <w:numPr>
                <w:ilvl w:val="0"/>
                <w:numId w:val="21"/>
              </w:numPr>
              <w:spacing w:line="240" w:lineRule="auto"/>
              <w:rPr>
                <w:rFonts w:eastAsiaTheme="minorEastAsia"/>
                <w:sz w:val="22"/>
                <w:szCs w:val="22"/>
              </w:rPr>
            </w:pPr>
            <w:r w:rsidRPr="2B30DDDB">
              <w:rPr>
                <w:rFonts w:eastAsiaTheme="minorEastAsia"/>
                <w:color w:val="000000" w:themeColor="text1"/>
                <w:sz w:val="22"/>
                <w:szCs w:val="22"/>
              </w:rPr>
              <w:t>Continue to ensure there are a</w:t>
            </w:r>
            <w:r w:rsidRPr="2B30DDDB">
              <w:rPr>
                <w:rFonts w:eastAsiaTheme="minorEastAsia"/>
                <w:sz w:val="22"/>
                <w:szCs w:val="22"/>
              </w:rPr>
              <w:t>rrangements for the monitoring, maintenance and repair of equipment, and are implemented consistently. Damaged items are replaced promptly.</w:t>
            </w:r>
            <w:r w:rsidR="46A194C1" w:rsidRPr="2B30DDDB">
              <w:rPr>
                <w:rFonts w:eastAsiaTheme="minorEastAsia"/>
                <w:sz w:val="22"/>
                <w:szCs w:val="22"/>
              </w:rPr>
              <w:t xml:space="preserve"> Promote shared responsibility with children. </w:t>
            </w:r>
          </w:p>
          <w:p w14:paraId="6B0157CF" w14:textId="6AF95D3D" w:rsidR="3CBE16A1" w:rsidRDefault="59372BF6" w:rsidP="2B30DDDB">
            <w:pPr>
              <w:pStyle w:val="ListParagraph"/>
              <w:numPr>
                <w:ilvl w:val="0"/>
                <w:numId w:val="21"/>
              </w:numPr>
              <w:spacing w:line="240" w:lineRule="auto"/>
              <w:rPr>
                <w:rFonts w:eastAsiaTheme="minorEastAsia"/>
              </w:rPr>
            </w:pPr>
            <w:r w:rsidRPr="2B30DDDB">
              <w:rPr>
                <w:rFonts w:eastAsiaTheme="minorEastAsia"/>
                <w:sz w:val="22"/>
                <w:szCs w:val="22"/>
              </w:rPr>
              <w:t xml:space="preserve">Through nursery improvement planning, protect time for staff to continue to </w:t>
            </w:r>
            <w:r w:rsidR="603CCE8C" w:rsidRPr="2B30DDDB">
              <w:rPr>
                <w:rFonts w:eastAsiaTheme="minorEastAsia"/>
                <w:sz w:val="22"/>
                <w:szCs w:val="22"/>
              </w:rPr>
              <w:t xml:space="preserve">use relevant theory and practice to develop </w:t>
            </w:r>
            <w:r w:rsidR="4C26BF03" w:rsidRPr="2B30DDDB">
              <w:rPr>
                <w:rFonts w:eastAsiaTheme="minorEastAsia"/>
                <w:sz w:val="22"/>
                <w:szCs w:val="22"/>
              </w:rPr>
              <w:t>high-quality</w:t>
            </w:r>
            <w:r w:rsidRPr="2B30DDDB">
              <w:rPr>
                <w:rFonts w:eastAsiaTheme="minorEastAsia"/>
                <w:sz w:val="22"/>
                <w:szCs w:val="22"/>
              </w:rPr>
              <w:t xml:space="preserve"> spaces</w:t>
            </w:r>
            <w:r w:rsidR="45B5F5FA" w:rsidRPr="2B30DDDB">
              <w:rPr>
                <w:rFonts w:eastAsiaTheme="minorEastAsia"/>
                <w:sz w:val="22"/>
                <w:szCs w:val="22"/>
              </w:rPr>
              <w:t xml:space="preserve"> that excite and engage children to play and learn. </w:t>
            </w:r>
          </w:p>
        </w:tc>
      </w:tr>
    </w:tbl>
    <w:p w14:paraId="794300D0" w14:textId="3413E8A8" w:rsidR="238A76F7" w:rsidRDefault="238A76F7" w:rsidP="238A76F7">
      <w:pPr>
        <w:spacing w:after="0" w:line="240" w:lineRule="auto"/>
        <w:jc w:val="both"/>
        <w:rPr>
          <w:b/>
          <w:bCs/>
          <w:sz w:val="22"/>
          <w:szCs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92"/>
        <w:gridCol w:w="2119"/>
        <w:gridCol w:w="565"/>
        <w:gridCol w:w="2120"/>
        <w:gridCol w:w="565"/>
        <w:gridCol w:w="2120"/>
        <w:gridCol w:w="565"/>
      </w:tblGrid>
      <w:tr w:rsidR="2B30DDDB" w14:paraId="74E7C7C7"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565E1CA6" w14:textId="77777777" w:rsidR="2B30DDDB" w:rsidRDefault="2B30DDDB" w:rsidP="2B30DDDB">
            <w:pPr>
              <w:spacing w:after="0" w:line="240" w:lineRule="auto"/>
              <w:ind w:right="-90"/>
              <w:jc w:val="center"/>
              <w:rPr>
                <w:b/>
                <w:bCs/>
                <w:color w:val="FFFFFF" w:themeColor="background1"/>
                <w:sz w:val="22"/>
                <w:szCs w:val="22"/>
              </w:rPr>
            </w:pPr>
          </w:p>
          <w:p w14:paraId="1940EF56" w14:textId="77777777" w:rsidR="2B30DDDB" w:rsidRDefault="2B30DDDB" w:rsidP="2B30DDDB">
            <w:pPr>
              <w:spacing w:after="0" w:line="240" w:lineRule="auto"/>
              <w:ind w:right="-90"/>
              <w:jc w:val="center"/>
              <w:rPr>
                <w:b/>
                <w:bCs/>
                <w:sz w:val="22"/>
                <w:szCs w:val="22"/>
              </w:rPr>
            </w:pPr>
            <w:r w:rsidRPr="2B30DDDB">
              <w:rPr>
                <w:b/>
                <w:bCs/>
                <w:sz w:val="22"/>
                <w:szCs w:val="22"/>
              </w:rPr>
              <w:t>Summary of Progress and Impact from last session’s Improvement Plan and Next Steps</w:t>
            </w:r>
          </w:p>
          <w:p w14:paraId="1E8A4E4C" w14:textId="77777777" w:rsidR="2B30DDDB" w:rsidRDefault="2B30DDDB" w:rsidP="2B30DDDB">
            <w:pPr>
              <w:spacing w:after="0" w:line="240" w:lineRule="auto"/>
              <w:ind w:right="-90"/>
              <w:jc w:val="center"/>
              <w:rPr>
                <w:b/>
                <w:bCs/>
                <w:color w:val="FFFFFF" w:themeColor="background1"/>
                <w:sz w:val="22"/>
                <w:szCs w:val="22"/>
              </w:rPr>
            </w:pPr>
            <w:r w:rsidRPr="2B30DDDB">
              <w:rPr>
                <w:b/>
                <w:bCs/>
                <w:color w:val="FFFFFF" w:themeColor="background1"/>
                <w:sz w:val="22"/>
                <w:szCs w:val="22"/>
              </w:rPr>
              <w:t xml:space="preserve"> </w:t>
            </w:r>
          </w:p>
        </w:tc>
      </w:tr>
      <w:tr w:rsidR="2B30DDDB" w14:paraId="498E4E2A"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923E6D6" w14:textId="49683F6D" w:rsidR="6E004027" w:rsidRDefault="6E004027" w:rsidP="2B30DDDB">
            <w:pPr>
              <w:spacing w:line="257" w:lineRule="auto"/>
              <w:jc w:val="both"/>
              <w:rPr>
                <w:rFonts w:ascii="Aptos" w:eastAsia="Aptos" w:hAnsi="Aptos" w:cs="Aptos"/>
                <w:sz w:val="22"/>
                <w:szCs w:val="22"/>
              </w:rPr>
            </w:pPr>
            <w:r w:rsidRPr="2B30DDDB">
              <w:rPr>
                <w:sz w:val="22"/>
                <w:szCs w:val="22"/>
              </w:rPr>
              <w:t xml:space="preserve">School Improvement Priority: </w:t>
            </w:r>
            <w:r w:rsidR="73181E5F" w:rsidRPr="2B30DDDB">
              <w:rPr>
                <w:rFonts w:ascii="Calibri" w:eastAsia="Calibri" w:hAnsi="Calibri" w:cs="Calibri"/>
                <w:sz w:val="22"/>
                <w:szCs w:val="22"/>
              </w:rPr>
              <w:t xml:space="preserve">All pupils (P1-7) will develop a </w:t>
            </w:r>
            <w:r w:rsidR="73181E5F" w:rsidRPr="2B30DDDB">
              <w:rPr>
                <w:rFonts w:ascii="Calibri" w:eastAsia="Calibri" w:hAnsi="Calibri" w:cs="Calibri"/>
                <w:b/>
                <w:bCs/>
                <w:sz w:val="22"/>
                <w:szCs w:val="22"/>
              </w:rPr>
              <w:t>broad range of skills and achievements beyond academic attainment using the 4 contexts of learning.</w:t>
            </w:r>
            <w:r w:rsidR="73181E5F" w:rsidRPr="2B30DDDB">
              <w:rPr>
                <w:rFonts w:ascii="Calibri" w:eastAsia="Calibri" w:hAnsi="Calibri" w:cs="Calibri"/>
                <w:sz w:val="22"/>
                <w:szCs w:val="22"/>
              </w:rPr>
              <w:t xml:space="preserve">  Pupils will experience </w:t>
            </w:r>
            <w:r w:rsidR="73181E5F" w:rsidRPr="2B30DDDB">
              <w:rPr>
                <w:rFonts w:ascii="Calibri" w:eastAsia="Calibri" w:hAnsi="Calibri" w:cs="Calibri"/>
                <w:b/>
                <w:bCs/>
                <w:sz w:val="22"/>
                <w:szCs w:val="22"/>
              </w:rPr>
              <w:t>enhanced recognition of both their BGE attainment and personal achievements, leading to increased confidence, engagement, and a stronger sense of accomplishment</w:t>
            </w:r>
            <w:r w:rsidR="73181E5F" w:rsidRPr="2B30DDDB">
              <w:rPr>
                <w:rFonts w:ascii="Calibri" w:eastAsia="Calibri" w:hAnsi="Calibri" w:cs="Calibri"/>
                <w:sz w:val="22"/>
                <w:szCs w:val="22"/>
              </w:rPr>
              <w:t xml:space="preserve">. </w:t>
            </w:r>
          </w:p>
        </w:tc>
      </w:tr>
      <w:tr w:rsidR="2B30DDDB" w14:paraId="293F51B5" w14:textId="77777777" w:rsidTr="2B30DDDB">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389E2B1" w14:textId="77777777" w:rsidR="2B30DDDB" w:rsidRDefault="2B30DDDB" w:rsidP="2B30DDDB">
            <w:pPr>
              <w:spacing w:after="0" w:line="240" w:lineRule="auto"/>
              <w:ind w:right="-90"/>
              <w:rPr>
                <w:sz w:val="22"/>
                <w:szCs w:val="22"/>
              </w:rPr>
            </w:pPr>
            <w:r w:rsidRPr="2B30DDDB">
              <w:rPr>
                <w:sz w:val="22"/>
                <w:szCs w:val="22"/>
              </w:rPr>
              <w:t>HGIOS4/ELC Quality Improvement Framework Quality Indicators:</w:t>
            </w:r>
          </w:p>
        </w:tc>
      </w:tr>
      <w:tr w:rsidR="2B30DDDB" w14:paraId="4BBFCD2A" w14:textId="77777777" w:rsidTr="2B30DDDB">
        <w:trPr>
          <w:trHeight w:val="300"/>
        </w:trPr>
        <w:tc>
          <w:tcPr>
            <w:tcW w:w="2400" w:type="dxa"/>
            <w:tcBorders>
              <w:top w:val="single" w:sz="8" w:space="0" w:color="auto"/>
              <w:left w:val="single" w:sz="8" w:space="0" w:color="auto"/>
              <w:bottom w:val="single" w:sz="8" w:space="0" w:color="auto"/>
              <w:right w:val="single" w:sz="8" w:space="0" w:color="auto"/>
            </w:tcBorders>
          </w:tcPr>
          <w:p w14:paraId="2843B950" w14:textId="77777777" w:rsidR="2B30DDDB" w:rsidRDefault="2B30DDDB" w:rsidP="2B30DDDB">
            <w:pPr>
              <w:spacing w:after="0" w:line="240" w:lineRule="auto"/>
              <w:ind w:right="-90"/>
              <w:rPr>
                <w:sz w:val="22"/>
                <w:szCs w:val="22"/>
              </w:rPr>
            </w:pPr>
            <w:r w:rsidRPr="2B30DDDB">
              <w:rPr>
                <w:sz w:val="22"/>
                <w:szCs w:val="22"/>
              </w:rPr>
              <w:t>Has this priority been:</w:t>
            </w:r>
          </w:p>
          <w:p w14:paraId="7711F433" w14:textId="77777777" w:rsidR="2B30DDDB" w:rsidRDefault="2B30DDDB" w:rsidP="2B30DDDB">
            <w:pPr>
              <w:spacing w:after="0" w:line="240" w:lineRule="auto"/>
              <w:ind w:right="-90"/>
              <w:rPr>
                <w:sz w:val="22"/>
                <w:szCs w:val="22"/>
              </w:rPr>
            </w:pPr>
            <w:r w:rsidRPr="2B30DDDB">
              <w:rPr>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763E9F0D" w14:textId="77777777" w:rsidR="2B30DDDB" w:rsidRDefault="2B30DDDB" w:rsidP="2B30DDDB">
            <w:pPr>
              <w:spacing w:after="0" w:line="240" w:lineRule="auto"/>
              <w:ind w:right="-90"/>
              <w:rPr>
                <w:sz w:val="22"/>
                <w:szCs w:val="22"/>
              </w:rPr>
            </w:pPr>
            <w:r w:rsidRPr="2B30DDDB">
              <w:rPr>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36363D8D" w14:textId="77777777" w:rsidR="2B30DDDB" w:rsidRDefault="2B30DDDB" w:rsidP="2B30DDDB">
            <w:pPr>
              <w:spacing w:after="0" w:line="240" w:lineRule="auto"/>
              <w:ind w:right="-90"/>
              <w:rPr>
                <w:sz w:val="22"/>
                <w:szCs w:val="22"/>
              </w:rPr>
            </w:pPr>
          </w:p>
        </w:tc>
        <w:tc>
          <w:tcPr>
            <w:tcW w:w="2127" w:type="dxa"/>
            <w:tcBorders>
              <w:top w:val="single" w:sz="8" w:space="0" w:color="auto"/>
              <w:left w:val="single" w:sz="8" w:space="0" w:color="auto"/>
              <w:bottom w:val="single" w:sz="8" w:space="0" w:color="auto"/>
              <w:right w:val="single" w:sz="8" w:space="0" w:color="auto"/>
            </w:tcBorders>
          </w:tcPr>
          <w:p w14:paraId="765D3193" w14:textId="77777777" w:rsidR="2B30DDDB" w:rsidRDefault="2B30DDDB" w:rsidP="2B30DDDB">
            <w:pPr>
              <w:spacing w:after="0" w:line="240" w:lineRule="auto"/>
              <w:ind w:right="-90"/>
              <w:rPr>
                <w:sz w:val="22"/>
                <w:szCs w:val="22"/>
              </w:rPr>
            </w:pPr>
            <w:r w:rsidRPr="2B30DDDB">
              <w:rPr>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33BC2BB8" w14:textId="77777777" w:rsidR="2B30DDDB" w:rsidRDefault="2B30DDDB" w:rsidP="2B30DDDB">
            <w:pPr>
              <w:spacing w:after="0" w:line="240" w:lineRule="auto"/>
              <w:ind w:right="-90"/>
              <w:rPr>
                <w:sz w:val="22"/>
                <w:szCs w:val="22"/>
              </w:rPr>
            </w:pPr>
          </w:p>
        </w:tc>
        <w:tc>
          <w:tcPr>
            <w:tcW w:w="2126" w:type="dxa"/>
            <w:tcBorders>
              <w:top w:val="single" w:sz="8" w:space="0" w:color="auto"/>
              <w:left w:val="single" w:sz="8" w:space="0" w:color="auto"/>
              <w:bottom w:val="single" w:sz="8" w:space="0" w:color="auto"/>
              <w:right w:val="single" w:sz="8" w:space="0" w:color="auto"/>
            </w:tcBorders>
          </w:tcPr>
          <w:p w14:paraId="6C3A8E5E" w14:textId="77777777" w:rsidR="2B30DDDB" w:rsidRDefault="2B30DDDB" w:rsidP="2B30DDDB">
            <w:pPr>
              <w:spacing w:after="0" w:line="240" w:lineRule="auto"/>
              <w:ind w:right="-90"/>
              <w:rPr>
                <w:sz w:val="22"/>
                <w:szCs w:val="22"/>
                <w:highlight w:val="yellow"/>
              </w:rPr>
            </w:pPr>
            <w:r w:rsidRPr="2B30DDDB">
              <w:rPr>
                <w:sz w:val="22"/>
                <w:szCs w:val="22"/>
                <w:highlight w:val="yellow"/>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66700354" w14:textId="77777777" w:rsidR="2B30DDDB" w:rsidRDefault="2B30DDDB" w:rsidP="2B30DDDB">
            <w:pPr>
              <w:spacing w:after="0" w:line="240" w:lineRule="auto"/>
              <w:ind w:right="-90"/>
              <w:rPr>
                <w:sz w:val="22"/>
                <w:szCs w:val="22"/>
              </w:rPr>
            </w:pPr>
          </w:p>
        </w:tc>
      </w:tr>
      <w:tr w:rsidR="2B30DDDB" w14:paraId="1FE1AC01" w14:textId="77777777" w:rsidTr="2B30DDDB">
        <w:trPr>
          <w:trHeight w:val="1680"/>
        </w:trPr>
        <w:tc>
          <w:tcPr>
            <w:tcW w:w="10480" w:type="dxa"/>
            <w:gridSpan w:val="7"/>
            <w:tcBorders>
              <w:top w:val="single" w:sz="8" w:space="0" w:color="auto"/>
              <w:left w:val="single" w:sz="8" w:space="0" w:color="auto"/>
              <w:bottom w:val="single" w:sz="8" w:space="0" w:color="auto"/>
              <w:right w:val="single" w:sz="8" w:space="0" w:color="auto"/>
            </w:tcBorders>
          </w:tcPr>
          <w:p w14:paraId="6321A641" w14:textId="4D8DE2FB" w:rsidR="2B30DDDB" w:rsidRDefault="2B30DDDB" w:rsidP="2B30DDDB">
            <w:pPr>
              <w:spacing w:after="0" w:line="240" w:lineRule="auto"/>
              <w:rPr>
                <w:sz w:val="22"/>
                <w:szCs w:val="22"/>
              </w:rPr>
            </w:pPr>
            <w:r w:rsidRPr="2B30DDDB">
              <w:rPr>
                <w:b/>
                <w:bCs/>
                <w:sz w:val="22"/>
                <w:szCs w:val="22"/>
              </w:rPr>
              <w:t>Progress</w:t>
            </w:r>
          </w:p>
          <w:p w14:paraId="58C24D17" w14:textId="0ABD09F4" w:rsidR="188AF98D" w:rsidRDefault="188AF98D" w:rsidP="2B30DDDB">
            <w:pPr>
              <w:pStyle w:val="ListParagraph"/>
              <w:numPr>
                <w:ilvl w:val="0"/>
                <w:numId w:val="2"/>
              </w:numPr>
              <w:spacing w:line="240" w:lineRule="auto"/>
              <w:rPr>
                <w:rFonts w:ascii="Calibri" w:eastAsia="Calibri" w:hAnsi="Calibri" w:cs="Calibri"/>
                <w:sz w:val="22"/>
                <w:szCs w:val="22"/>
                <w:lang w:val="en-US"/>
              </w:rPr>
            </w:pPr>
            <w:r w:rsidRPr="2B30DDDB">
              <w:rPr>
                <w:rFonts w:ascii="Calibri" w:eastAsia="Calibri" w:hAnsi="Calibri" w:cs="Calibri"/>
                <w:color w:val="000000" w:themeColor="text1"/>
                <w:sz w:val="22"/>
                <w:szCs w:val="22"/>
                <w:lang w:val="en-US"/>
              </w:rPr>
              <w:t xml:space="preserve">Developed and implemented a consistent approach to tracking learners' achievements (P1-P7) across the four contexts of learning, </w:t>
            </w:r>
            <w:r w:rsidRPr="2B30DDDB">
              <w:rPr>
                <w:lang w:val="en-US"/>
              </w:rPr>
              <w:t xml:space="preserve"> </w:t>
            </w:r>
          </w:p>
          <w:p w14:paraId="14F744B5" w14:textId="3D329B11" w:rsidR="188AF98D" w:rsidRDefault="188AF98D" w:rsidP="2B30DDDB">
            <w:pPr>
              <w:pStyle w:val="ListParagraph"/>
              <w:numPr>
                <w:ilvl w:val="0"/>
                <w:numId w:val="2"/>
              </w:numPr>
              <w:spacing w:line="240" w:lineRule="auto"/>
              <w:rPr>
                <w:rFonts w:ascii="Calibri" w:eastAsia="Calibri" w:hAnsi="Calibri" w:cs="Calibri"/>
                <w:sz w:val="22"/>
                <w:szCs w:val="22"/>
                <w:lang w:val="en-US"/>
              </w:rPr>
            </w:pPr>
            <w:r w:rsidRPr="2B30DDDB">
              <w:rPr>
                <w:rFonts w:ascii="Calibri" w:eastAsia="Calibri" w:hAnsi="Calibri" w:cs="Calibri"/>
                <w:color w:val="000000" w:themeColor="text1"/>
                <w:sz w:val="22"/>
                <w:szCs w:val="22"/>
                <w:lang w:val="en-US"/>
              </w:rPr>
              <w:t>Incorporated into planning and tracking, achievements intentional and responsive planning using the 4 contexts of learning</w:t>
            </w:r>
            <w:r w:rsidR="54028A7E" w:rsidRPr="2B30DDDB">
              <w:rPr>
                <w:rFonts w:ascii="Calibri" w:eastAsia="Calibri" w:hAnsi="Calibri" w:cs="Calibri"/>
                <w:color w:val="000000" w:themeColor="text1"/>
                <w:sz w:val="22"/>
                <w:szCs w:val="22"/>
                <w:lang w:val="en-US"/>
              </w:rPr>
              <w:t xml:space="preserve">. </w:t>
            </w:r>
          </w:p>
          <w:p w14:paraId="7BC6511B" w14:textId="66B323B7" w:rsidR="54028A7E" w:rsidRDefault="54028A7E" w:rsidP="2B30DDDB">
            <w:pPr>
              <w:pStyle w:val="ListParagraph"/>
              <w:numPr>
                <w:ilvl w:val="0"/>
                <w:numId w:val="2"/>
              </w:numPr>
              <w:spacing w:line="240" w:lineRule="auto"/>
              <w:rPr>
                <w:rFonts w:ascii="Calibri" w:eastAsia="Calibri" w:hAnsi="Calibri" w:cs="Calibri"/>
                <w:sz w:val="22"/>
                <w:szCs w:val="22"/>
                <w:lang w:val="en-US"/>
              </w:rPr>
            </w:pPr>
            <w:r w:rsidRPr="2B30DDDB">
              <w:rPr>
                <w:rFonts w:ascii="Calibri" w:eastAsia="Calibri" w:hAnsi="Calibri" w:cs="Calibri"/>
                <w:color w:val="000000" w:themeColor="text1"/>
                <w:sz w:val="22"/>
                <w:szCs w:val="22"/>
                <w:lang w:val="en-US"/>
              </w:rPr>
              <w:t xml:space="preserve">Children in P6 and P7 engaged with the My WOW profiling tool </w:t>
            </w:r>
            <w:r w:rsidR="7DAE2C49" w:rsidRPr="2B30DDDB">
              <w:rPr>
                <w:rFonts w:ascii="Calibri" w:eastAsia="Calibri" w:hAnsi="Calibri" w:cs="Calibri"/>
                <w:color w:val="000000" w:themeColor="text1"/>
                <w:sz w:val="22"/>
                <w:szCs w:val="22"/>
                <w:lang w:val="en-US"/>
              </w:rPr>
              <w:t xml:space="preserve">to begin to profile a range of achivements and reflect on the metaskills developed as a result. </w:t>
            </w:r>
          </w:p>
        </w:tc>
      </w:tr>
      <w:tr w:rsidR="2B30DDDB" w14:paraId="7F67DED5" w14:textId="77777777" w:rsidTr="2B30DDDB">
        <w:trPr>
          <w:trHeight w:val="831"/>
        </w:trPr>
        <w:tc>
          <w:tcPr>
            <w:tcW w:w="10480" w:type="dxa"/>
            <w:gridSpan w:val="7"/>
            <w:tcBorders>
              <w:top w:val="single" w:sz="8" w:space="0" w:color="auto"/>
              <w:left w:val="single" w:sz="8" w:space="0" w:color="auto"/>
              <w:bottom w:val="single" w:sz="8" w:space="0" w:color="auto"/>
              <w:right w:val="single" w:sz="8" w:space="0" w:color="auto"/>
            </w:tcBorders>
          </w:tcPr>
          <w:p w14:paraId="76D67B2C" w14:textId="6B1D0BFB" w:rsidR="2B30DDDB" w:rsidRDefault="2B30DDDB" w:rsidP="2B30DDDB">
            <w:pPr>
              <w:spacing w:after="0" w:line="240" w:lineRule="auto"/>
              <w:rPr>
                <w:sz w:val="22"/>
                <w:szCs w:val="22"/>
              </w:rPr>
            </w:pPr>
            <w:r w:rsidRPr="2B30DDDB">
              <w:rPr>
                <w:b/>
                <w:bCs/>
                <w:sz w:val="22"/>
                <w:szCs w:val="22"/>
              </w:rPr>
              <w:t>Impact</w:t>
            </w:r>
            <w:r w:rsidRPr="2B30DDDB">
              <w:rPr>
                <w:sz w:val="22"/>
                <w:szCs w:val="22"/>
              </w:rPr>
              <w:t xml:space="preserve"> to be detailed and focused on impact on outcomes for children and young people:</w:t>
            </w:r>
          </w:p>
          <w:p w14:paraId="15A6CC04" w14:textId="349DA473" w:rsidR="650D2E96" w:rsidRDefault="650D2E96" w:rsidP="2B30DDDB">
            <w:pPr>
              <w:pStyle w:val="ListParagraph"/>
              <w:numPr>
                <w:ilvl w:val="0"/>
                <w:numId w:val="14"/>
              </w:numPr>
              <w:spacing w:line="240" w:lineRule="auto"/>
              <w:rPr>
                <w:rFonts w:eastAsiaTheme="minorEastAsia"/>
                <w:sz w:val="22"/>
                <w:szCs w:val="22"/>
              </w:rPr>
            </w:pPr>
            <w:r w:rsidRPr="2B30DDDB">
              <w:rPr>
                <w:rFonts w:eastAsiaTheme="minorEastAsia"/>
                <w:sz w:val="22"/>
                <w:szCs w:val="22"/>
              </w:rPr>
              <w:t xml:space="preserve">All children engaged in a range of opportunities for achievement with targeted opportunities planned to ensure an equitable approach to achievement for all children. Planning takes into account children with additional support needs. </w:t>
            </w:r>
          </w:p>
          <w:p w14:paraId="1A1BA648" w14:textId="0A7E11AD" w:rsidR="50396559" w:rsidRDefault="50396559" w:rsidP="2B30DDDB">
            <w:pPr>
              <w:pStyle w:val="ListParagraph"/>
              <w:numPr>
                <w:ilvl w:val="0"/>
                <w:numId w:val="14"/>
              </w:numPr>
              <w:spacing w:line="240" w:lineRule="auto"/>
              <w:rPr>
                <w:rFonts w:eastAsiaTheme="minorEastAsia"/>
                <w:sz w:val="22"/>
                <w:szCs w:val="22"/>
              </w:rPr>
            </w:pPr>
            <w:r w:rsidRPr="2B30DDDB">
              <w:rPr>
                <w:rFonts w:eastAsiaTheme="minorEastAsia"/>
                <w:color w:val="000000" w:themeColor="text1"/>
                <w:sz w:val="22"/>
                <w:szCs w:val="22"/>
                <w:lang w:val="en-US"/>
              </w:rPr>
              <w:t xml:space="preserve">A robust approach to planning and tracking a range of achievements for all learners has been developed. </w:t>
            </w:r>
          </w:p>
          <w:p w14:paraId="5495E464" w14:textId="2F8F2113" w:rsidR="50396559" w:rsidRDefault="50396559" w:rsidP="2B30DDDB">
            <w:pPr>
              <w:pStyle w:val="ListParagraph"/>
              <w:numPr>
                <w:ilvl w:val="0"/>
                <w:numId w:val="14"/>
              </w:numPr>
              <w:spacing w:line="240" w:lineRule="auto"/>
              <w:rPr>
                <w:rFonts w:eastAsiaTheme="minorEastAsia"/>
                <w:sz w:val="22"/>
                <w:szCs w:val="22"/>
              </w:rPr>
            </w:pPr>
            <w:r w:rsidRPr="2B30DDDB">
              <w:rPr>
                <w:rFonts w:eastAsiaTheme="minorEastAsia"/>
                <w:sz w:val="22"/>
                <w:szCs w:val="22"/>
              </w:rPr>
              <w:t>Almost all c</w:t>
            </w:r>
            <w:r w:rsidRPr="2B30DDDB">
              <w:rPr>
                <w:rFonts w:eastAsiaTheme="minorEastAsia"/>
                <w:color w:val="000000" w:themeColor="text1"/>
                <w:sz w:val="22"/>
                <w:szCs w:val="22"/>
                <w:lang w:val="en-US"/>
              </w:rPr>
              <w:t xml:space="preserve">hildren and young people can articulate their achievements and skills and take responsibility for ensuring they continue to add value to their achievements. </w:t>
            </w:r>
            <w:r w:rsidRPr="2B30DDDB">
              <w:rPr>
                <w:rFonts w:eastAsiaTheme="minorEastAsia"/>
                <w:sz w:val="22"/>
                <w:szCs w:val="22"/>
              </w:rPr>
              <w:t xml:space="preserve"> </w:t>
            </w:r>
          </w:p>
          <w:p w14:paraId="017C7543" w14:textId="10D00335" w:rsidR="50396559" w:rsidRDefault="50396559" w:rsidP="2B30DDDB">
            <w:pPr>
              <w:pStyle w:val="ListParagraph"/>
              <w:numPr>
                <w:ilvl w:val="0"/>
                <w:numId w:val="14"/>
              </w:numPr>
              <w:spacing w:line="240" w:lineRule="auto"/>
              <w:rPr>
                <w:rFonts w:eastAsiaTheme="minorEastAsia"/>
                <w:sz w:val="22"/>
                <w:szCs w:val="22"/>
              </w:rPr>
            </w:pPr>
            <w:r w:rsidRPr="2B30DDDB">
              <w:rPr>
                <w:rFonts w:eastAsiaTheme="minorEastAsia"/>
                <w:sz w:val="22"/>
                <w:szCs w:val="22"/>
              </w:rPr>
              <w:t xml:space="preserve">All children in P6 and P7 can identify the metaskills they have developed as a result of a range of opportunities for achievement. </w:t>
            </w:r>
          </w:p>
          <w:p w14:paraId="3DD51FA4" w14:textId="15612956" w:rsidR="71A3FE87" w:rsidRDefault="71A3FE87" w:rsidP="2B30DDDB">
            <w:pPr>
              <w:pStyle w:val="ListParagraph"/>
              <w:numPr>
                <w:ilvl w:val="0"/>
                <w:numId w:val="14"/>
              </w:numPr>
              <w:spacing w:line="240" w:lineRule="auto"/>
            </w:pPr>
            <w:r w:rsidRPr="2B30DDDB">
              <w:rPr>
                <w:rFonts w:eastAsiaTheme="minorEastAsia"/>
                <w:sz w:val="22"/>
                <w:szCs w:val="22"/>
              </w:rPr>
              <w:t xml:space="preserve">All parents who responded to a school survey indicated that they agree the school plans for a range of achievement opportunities and celebrates achievements. </w:t>
            </w:r>
          </w:p>
        </w:tc>
      </w:tr>
      <w:tr w:rsidR="2B30DDDB" w14:paraId="0FCA381B" w14:textId="77777777" w:rsidTr="2B30DDDB">
        <w:trPr>
          <w:trHeight w:val="3225"/>
        </w:trPr>
        <w:tc>
          <w:tcPr>
            <w:tcW w:w="10480" w:type="dxa"/>
            <w:gridSpan w:val="7"/>
            <w:tcBorders>
              <w:top w:val="single" w:sz="8" w:space="0" w:color="auto"/>
              <w:left w:val="single" w:sz="8" w:space="0" w:color="auto"/>
              <w:bottom w:val="single" w:sz="8" w:space="0" w:color="auto"/>
              <w:right w:val="single" w:sz="8" w:space="0" w:color="auto"/>
            </w:tcBorders>
          </w:tcPr>
          <w:p w14:paraId="509A2B6C" w14:textId="77777777" w:rsidR="2B30DDDB" w:rsidRDefault="2B30DDDB" w:rsidP="2B30DDDB">
            <w:pPr>
              <w:spacing w:after="0" w:line="240" w:lineRule="auto"/>
              <w:rPr>
                <w:sz w:val="22"/>
                <w:szCs w:val="22"/>
              </w:rPr>
            </w:pPr>
            <w:r w:rsidRPr="2B30DDDB">
              <w:rPr>
                <w:sz w:val="22"/>
                <w:szCs w:val="22"/>
              </w:rPr>
              <w:t xml:space="preserve">Next Steps: </w:t>
            </w:r>
          </w:p>
          <w:p w14:paraId="3CCBC7B9" w14:textId="6424552E" w:rsidR="3391BB06" w:rsidRDefault="3391BB06" w:rsidP="2B30DDDB">
            <w:pPr>
              <w:pStyle w:val="ListParagraph"/>
              <w:numPr>
                <w:ilvl w:val="0"/>
                <w:numId w:val="1"/>
              </w:numPr>
              <w:spacing w:line="240" w:lineRule="auto"/>
              <w:rPr>
                <w:rFonts w:eastAsiaTheme="minorEastAsia"/>
                <w:sz w:val="22"/>
                <w:szCs w:val="22"/>
              </w:rPr>
            </w:pPr>
            <w:r w:rsidRPr="2B30DDDB">
              <w:rPr>
                <w:rFonts w:eastAsiaTheme="minorEastAsia"/>
                <w:sz w:val="22"/>
                <w:szCs w:val="22"/>
              </w:rPr>
              <w:t>Staff to d</w:t>
            </w:r>
            <w:r w:rsidR="22F387E3" w:rsidRPr="2B30DDDB">
              <w:rPr>
                <w:rFonts w:eastAsiaTheme="minorEastAsia"/>
                <w:sz w:val="22"/>
                <w:szCs w:val="22"/>
              </w:rPr>
              <w:t xml:space="preserve">evelop </w:t>
            </w:r>
            <w:r w:rsidR="01B0466D" w:rsidRPr="2B30DDDB">
              <w:rPr>
                <w:rFonts w:eastAsiaTheme="minorEastAsia"/>
                <w:sz w:val="22"/>
                <w:szCs w:val="22"/>
              </w:rPr>
              <w:t xml:space="preserve">a </w:t>
            </w:r>
            <w:r w:rsidR="4B2E8F5C" w:rsidRPr="2B30DDDB">
              <w:rPr>
                <w:rFonts w:eastAsiaTheme="minorEastAsia"/>
                <w:sz w:val="22"/>
                <w:szCs w:val="22"/>
              </w:rPr>
              <w:t xml:space="preserve">nursery and </w:t>
            </w:r>
            <w:r w:rsidR="01B0466D" w:rsidRPr="2B30DDDB">
              <w:rPr>
                <w:rFonts w:eastAsiaTheme="minorEastAsia"/>
                <w:sz w:val="22"/>
                <w:szCs w:val="22"/>
              </w:rPr>
              <w:t xml:space="preserve">school progression for intentional achievement opportunities, across the 4 contexts of learning using resources such as Enterprise Pack, Wider </w:t>
            </w:r>
            <w:r w:rsidR="7B54D016" w:rsidRPr="2B30DDDB">
              <w:rPr>
                <w:rFonts w:eastAsiaTheme="minorEastAsia"/>
                <w:sz w:val="22"/>
                <w:szCs w:val="22"/>
              </w:rPr>
              <w:t>Achievement</w:t>
            </w:r>
            <w:r w:rsidR="01B0466D" w:rsidRPr="2B30DDDB">
              <w:rPr>
                <w:rFonts w:eastAsiaTheme="minorEastAsia"/>
                <w:sz w:val="22"/>
                <w:szCs w:val="22"/>
              </w:rPr>
              <w:t xml:space="preserve"> Cat</w:t>
            </w:r>
            <w:r w:rsidR="6C5FCFAD" w:rsidRPr="2B30DDDB">
              <w:rPr>
                <w:rFonts w:eastAsiaTheme="minorEastAsia"/>
                <w:sz w:val="22"/>
                <w:szCs w:val="22"/>
              </w:rPr>
              <w:t>alogue, partners offers, active schools, Outdoor Learning Awards</w:t>
            </w:r>
            <w:r w:rsidR="4E15E239" w:rsidRPr="2B30DDDB">
              <w:rPr>
                <w:rFonts w:eastAsiaTheme="minorEastAsia"/>
                <w:sz w:val="22"/>
                <w:szCs w:val="22"/>
              </w:rPr>
              <w:t xml:space="preserve">. </w:t>
            </w:r>
          </w:p>
          <w:p w14:paraId="44D6AF5B" w14:textId="75951611" w:rsidR="28A87738" w:rsidRDefault="28A87738" w:rsidP="2B30DDDB">
            <w:pPr>
              <w:pStyle w:val="ListParagraph"/>
              <w:numPr>
                <w:ilvl w:val="0"/>
                <w:numId w:val="1"/>
              </w:numPr>
              <w:spacing w:line="240" w:lineRule="auto"/>
              <w:rPr>
                <w:rFonts w:eastAsiaTheme="minorEastAsia"/>
                <w:sz w:val="22"/>
                <w:szCs w:val="22"/>
              </w:rPr>
            </w:pPr>
            <w:r w:rsidRPr="2B30DDDB">
              <w:rPr>
                <w:rFonts w:eastAsiaTheme="minorEastAsia"/>
                <w:sz w:val="22"/>
                <w:szCs w:val="22"/>
              </w:rPr>
              <w:t xml:space="preserve">SLT to further develop </w:t>
            </w:r>
            <w:r w:rsidR="380CF494" w:rsidRPr="2B30DDDB">
              <w:rPr>
                <w:rFonts w:eastAsiaTheme="minorEastAsia"/>
                <w:sz w:val="22"/>
                <w:szCs w:val="22"/>
              </w:rPr>
              <w:t xml:space="preserve">and enhance </w:t>
            </w:r>
            <w:r w:rsidRPr="2B30DDDB">
              <w:rPr>
                <w:rFonts w:eastAsiaTheme="minorEastAsia"/>
                <w:sz w:val="22"/>
                <w:szCs w:val="22"/>
              </w:rPr>
              <w:t xml:space="preserve">a </w:t>
            </w:r>
            <w:r w:rsidR="4E906097" w:rsidRPr="2B30DDDB">
              <w:rPr>
                <w:rFonts w:eastAsiaTheme="minorEastAsia"/>
                <w:sz w:val="22"/>
                <w:szCs w:val="22"/>
              </w:rPr>
              <w:t>nursery/</w:t>
            </w:r>
            <w:r w:rsidRPr="2B30DDDB">
              <w:rPr>
                <w:rFonts w:eastAsiaTheme="minorEastAsia"/>
                <w:sz w:val="22"/>
                <w:szCs w:val="22"/>
              </w:rPr>
              <w:t>school calendar of opportunities for achievements related to the 4 contexts for learnin</w:t>
            </w:r>
            <w:r w:rsidR="2FEA47ED" w:rsidRPr="2B30DDDB">
              <w:rPr>
                <w:rFonts w:eastAsiaTheme="minorEastAsia"/>
                <w:sz w:val="22"/>
                <w:szCs w:val="22"/>
              </w:rPr>
              <w:t xml:space="preserve">g. </w:t>
            </w:r>
          </w:p>
          <w:p w14:paraId="233C8802" w14:textId="53BAEBA8" w:rsidR="271BF56C" w:rsidRDefault="271BF56C" w:rsidP="2B30DDDB">
            <w:pPr>
              <w:pStyle w:val="ListParagraph"/>
              <w:numPr>
                <w:ilvl w:val="0"/>
                <w:numId w:val="1"/>
              </w:numPr>
              <w:spacing w:line="240" w:lineRule="auto"/>
              <w:rPr>
                <w:rFonts w:eastAsiaTheme="minorEastAsia"/>
                <w:sz w:val="22"/>
                <w:szCs w:val="22"/>
              </w:rPr>
            </w:pPr>
            <w:r w:rsidRPr="2B30DDDB">
              <w:rPr>
                <w:rFonts w:eastAsiaTheme="minorEastAsia"/>
                <w:sz w:val="22"/>
                <w:szCs w:val="22"/>
              </w:rPr>
              <w:t xml:space="preserve">All P5-7 to use My WOW tool to profile achievements regularly. </w:t>
            </w:r>
          </w:p>
          <w:p w14:paraId="3A38D304" w14:textId="4EB26B26" w:rsidR="271BF56C" w:rsidRDefault="271BF56C" w:rsidP="2B30DDDB">
            <w:pPr>
              <w:pStyle w:val="ListParagraph"/>
              <w:numPr>
                <w:ilvl w:val="0"/>
                <w:numId w:val="1"/>
              </w:numPr>
              <w:spacing w:line="240" w:lineRule="auto"/>
              <w:rPr>
                <w:rFonts w:eastAsiaTheme="minorEastAsia"/>
                <w:sz w:val="22"/>
                <w:szCs w:val="22"/>
              </w:rPr>
            </w:pPr>
            <w:r w:rsidRPr="2B30DDDB">
              <w:rPr>
                <w:rFonts w:eastAsiaTheme="minorEastAsia"/>
                <w:sz w:val="22"/>
                <w:szCs w:val="22"/>
              </w:rPr>
              <w:t xml:space="preserve">Implement tracking system from nursery to P7. </w:t>
            </w:r>
          </w:p>
          <w:p w14:paraId="1DECC124" w14:textId="3B4BE5F4" w:rsidR="7D1665C4" w:rsidRDefault="7D1665C4" w:rsidP="2B30DDDB">
            <w:pPr>
              <w:pStyle w:val="ListParagraph"/>
              <w:numPr>
                <w:ilvl w:val="0"/>
                <w:numId w:val="1"/>
              </w:numPr>
              <w:spacing w:line="240" w:lineRule="auto"/>
              <w:rPr>
                <w:rFonts w:eastAsiaTheme="minorEastAsia"/>
                <w:sz w:val="22"/>
                <w:szCs w:val="22"/>
              </w:rPr>
            </w:pPr>
            <w:r w:rsidRPr="2B30DDDB">
              <w:rPr>
                <w:rFonts w:eastAsiaTheme="minorEastAsia"/>
                <w:sz w:val="22"/>
                <w:szCs w:val="22"/>
              </w:rPr>
              <w:t xml:space="preserve">P7 children to work towards the achievement of Fife Diploma of Achievement. </w:t>
            </w:r>
          </w:p>
        </w:tc>
      </w:tr>
    </w:tbl>
    <w:p w14:paraId="7ECF87A6" w14:textId="535B4CA5" w:rsidR="2B30DDDB" w:rsidRDefault="2B30DDDB" w:rsidP="2B30DDDB">
      <w:pPr>
        <w:spacing w:after="0" w:line="240" w:lineRule="auto"/>
        <w:jc w:val="both"/>
        <w:rPr>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236B4A" w14:paraId="1A89109B" w14:textId="77777777" w:rsidTr="2B30DDDB">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3A2359AB" w14:textId="77777777" w:rsidR="00236B4A" w:rsidRDefault="00236B4A" w:rsidP="238A76F7">
            <w:pPr>
              <w:spacing w:after="0" w:line="240" w:lineRule="auto"/>
              <w:ind w:right="-90"/>
              <w:rPr>
                <w:sz w:val="22"/>
                <w:szCs w:val="22"/>
              </w:rPr>
            </w:pPr>
          </w:p>
          <w:p w14:paraId="7933C511" w14:textId="77777777" w:rsidR="00236B4A" w:rsidRPr="0037716C" w:rsidRDefault="00236B4A" w:rsidP="238A76F7">
            <w:pPr>
              <w:spacing w:after="0" w:line="240" w:lineRule="auto"/>
              <w:ind w:right="-90"/>
              <w:jc w:val="center"/>
              <w:rPr>
                <w:b/>
                <w:bCs/>
                <w:sz w:val="22"/>
                <w:szCs w:val="22"/>
              </w:rPr>
            </w:pPr>
            <w:r w:rsidRPr="238A76F7">
              <w:rPr>
                <w:b/>
                <w:bCs/>
                <w:color w:val="FFFFFF" w:themeColor="background1"/>
                <w:sz w:val="22"/>
                <w:szCs w:val="22"/>
              </w:rPr>
              <w:t>Improving Outcomes</w:t>
            </w:r>
          </w:p>
          <w:p w14:paraId="521C161C" w14:textId="77777777" w:rsidR="00236B4A" w:rsidRDefault="00236B4A" w:rsidP="238A76F7">
            <w:pPr>
              <w:spacing w:after="0" w:line="240" w:lineRule="auto"/>
              <w:ind w:right="-90"/>
              <w:jc w:val="center"/>
              <w:rPr>
                <w:b/>
                <w:bCs/>
                <w:color w:val="FFFFFF" w:themeColor="background1"/>
                <w:sz w:val="22"/>
                <w:szCs w:val="22"/>
              </w:rPr>
            </w:pPr>
            <w:r w:rsidRPr="238A76F7">
              <w:rPr>
                <w:b/>
                <w:bCs/>
                <w:color w:val="FFFFFF" w:themeColor="background1"/>
                <w:sz w:val="22"/>
                <w:szCs w:val="22"/>
              </w:rPr>
              <w:t xml:space="preserve"> </w:t>
            </w:r>
          </w:p>
        </w:tc>
      </w:tr>
      <w:tr w:rsidR="00236B4A" w14:paraId="55F4EC95" w14:textId="77777777" w:rsidTr="2B30DDDB">
        <w:trPr>
          <w:trHeight w:val="3120"/>
        </w:trPr>
        <w:tc>
          <w:tcPr>
            <w:tcW w:w="10480" w:type="dxa"/>
            <w:tcBorders>
              <w:top w:val="single" w:sz="8" w:space="0" w:color="auto"/>
              <w:left w:val="single" w:sz="8" w:space="0" w:color="auto"/>
              <w:bottom w:val="single" w:sz="8" w:space="0" w:color="auto"/>
              <w:right w:val="single" w:sz="8" w:space="0" w:color="auto"/>
            </w:tcBorders>
          </w:tcPr>
          <w:p w14:paraId="2E981F92" w14:textId="48E9CFF2" w:rsidR="00DC056D" w:rsidRDefault="1F4C9C13" w:rsidP="238A76F7">
            <w:pPr>
              <w:spacing w:after="0" w:line="240" w:lineRule="auto"/>
              <w:rPr>
                <w:b/>
                <w:bCs/>
                <w:sz w:val="22"/>
                <w:szCs w:val="22"/>
              </w:rPr>
            </w:pPr>
            <w:r w:rsidRPr="238A76F7">
              <w:rPr>
                <w:b/>
                <w:bCs/>
                <w:sz w:val="22"/>
                <w:szCs w:val="22"/>
              </w:rPr>
              <w:t>Attainmen</w:t>
            </w:r>
            <w:r w:rsidR="2D75DEDE" w:rsidRPr="238A76F7">
              <w:rPr>
                <w:b/>
                <w:bCs/>
                <w:sz w:val="22"/>
                <w:szCs w:val="22"/>
              </w:rPr>
              <w:t xml:space="preserve">t </w:t>
            </w:r>
          </w:p>
          <w:tbl>
            <w:tblPr>
              <w:tblStyle w:val="TableGrid"/>
              <w:tblW w:w="6273" w:type="dxa"/>
              <w:tblLayout w:type="fixed"/>
              <w:tblLook w:val="04A0" w:firstRow="1" w:lastRow="0" w:firstColumn="1" w:lastColumn="0" w:noHBand="0" w:noVBand="1"/>
            </w:tblPr>
            <w:tblGrid>
              <w:gridCol w:w="1102"/>
              <w:gridCol w:w="1220"/>
              <w:gridCol w:w="1297"/>
              <w:gridCol w:w="1192"/>
              <w:gridCol w:w="1462"/>
            </w:tblGrid>
            <w:tr w:rsidR="00DC056D" w:rsidRPr="0062394C" w14:paraId="03F73050" w14:textId="77777777" w:rsidTr="2B30DDDB">
              <w:tc>
                <w:tcPr>
                  <w:tcW w:w="1102" w:type="dxa"/>
                </w:tcPr>
                <w:p w14:paraId="06FE9CAC" w14:textId="77777777" w:rsidR="00DC056D" w:rsidRPr="0062394C" w:rsidRDefault="2D75DEDE" w:rsidP="238A76F7">
                  <w:pPr>
                    <w:spacing w:line="240" w:lineRule="auto"/>
                    <w:jc w:val="center"/>
                    <w:rPr>
                      <w:b/>
                      <w:bCs/>
                      <w:sz w:val="22"/>
                      <w:szCs w:val="22"/>
                    </w:rPr>
                  </w:pPr>
                  <w:r w:rsidRPr="238A76F7">
                    <w:rPr>
                      <w:b/>
                      <w:bCs/>
                      <w:sz w:val="22"/>
                      <w:szCs w:val="22"/>
                    </w:rPr>
                    <w:t>Class</w:t>
                  </w:r>
                </w:p>
              </w:tc>
              <w:tc>
                <w:tcPr>
                  <w:tcW w:w="1220" w:type="dxa"/>
                </w:tcPr>
                <w:p w14:paraId="70CD2582"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Writing</w:t>
                  </w:r>
                </w:p>
              </w:tc>
              <w:tc>
                <w:tcPr>
                  <w:tcW w:w="1297" w:type="dxa"/>
                </w:tcPr>
                <w:p w14:paraId="0924E0D2"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Reading</w:t>
                  </w:r>
                </w:p>
              </w:tc>
              <w:tc>
                <w:tcPr>
                  <w:tcW w:w="1192" w:type="dxa"/>
                </w:tcPr>
                <w:p w14:paraId="66D17DAD"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Talking</w:t>
                  </w:r>
                </w:p>
                <w:p w14:paraId="0DCF4831" w14:textId="77777777" w:rsidR="00DC056D" w:rsidRPr="0062394C" w:rsidRDefault="00DC056D" w:rsidP="238A76F7">
                  <w:pPr>
                    <w:spacing w:line="240" w:lineRule="auto"/>
                    <w:jc w:val="center"/>
                    <w:rPr>
                      <w:color w:val="000000" w:themeColor="text1"/>
                      <w:sz w:val="22"/>
                      <w:szCs w:val="22"/>
                    </w:rPr>
                  </w:pPr>
                </w:p>
              </w:tc>
              <w:tc>
                <w:tcPr>
                  <w:tcW w:w="1462" w:type="dxa"/>
                </w:tcPr>
                <w:p w14:paraId="64113A51"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Maths and Numeracy</w:t>
                  </w:r>
                </w:p>
              </w:tc>
            </w:tr>
            <w:tr w:rsidR="00DC056D" w:rsidRPr="0062394C" w14:paraId="706DCA00" w14:textId="77777777" w:rsidTr="2B30DDDB">
              <w:tc>
                <w:tcPr>
                  <w:tcW w:w="1102" w:type="dxa"/>
                </w:tcPr>
                <w:p w14:paraId="3D051C58" w14:textId="77777777" w:rsidR="00DC056D" w:rsidRPr="0062394C" w:rsidRDefault="00DC056D" w:rsidP="238A76F7">
                  <w:pPr>
                    <w:spacing w:line="240" w:lineRule="auto"/>
                    <w:jc w:val="center"/>
                    <w:rPr>
                      <w:b/>
                      <w:bCs/>
                      <w:sz w:val="22"/>
                      <w:szCs w:val="22"/>
                    </w:rPr>
                  </w:pPr>
                </w:p>
              </w:tc>
              <w:tc>
                <w:tcPr>
                  <w:tcW w:w="1220" w:type="dxa"/>
                </w:tcPr>
                <w:p w14:paraId="081D270D"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Actual</w:t>
                  </w:r>
                </w:p>
              </w:tc>
              <w:tc>
                <w:tcPr>
                  <w:tcW w:w="1297" w:type="dxa"/>
                </w:tcPr>
                <w:p w14:paraId="616FD159"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Actual</w:t>
                  </w:r>
                </w:p>
              </w:tc>
              <w:tc>
                <w:tcPr>
                  <w:tcW w:w="1192" w:type="dxa"/>
                </w:tcPr>
                <w:p w14:paraId="19BF22F1"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Actual</w:t>
                  </w:r>
                </w:p>
              </w:tc>
              <w:tc>
                <w:tcPr>
                  <w:tcW w:w="1462" w:type="dxa"/>
                </w:tcPr>
                <w:p w14:paraId="54AC48B2"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Actual</w:t>
                  </w:r>
                </w:p>
              </w:tc>
            </w:tr>
            <w:tr w:rsidR="00DC056D" w:rsidRPr="0062394C" w14:paraId="32B732E6" w14:textId="77777777" w:rsidTr="2B30DDDB">
              <w:tc>
                <w:tcPr>
                  <w:tcW w:w="1102" w:type="dxa"/>
                  <w:shd w:val="clear" w:color="auto" w:fill="FFFFFF" w:themeFill="background1"/>
                </w:tcPr>
                <w:p w14:paraId="3EEB4D13" w14:textId="77777777" w:rsidR="00DC056D" w:rsidRPr="0062394C" w:rsidRDefault="2D75DEDE" w:rsidP="238A76F7">
                  <w:pPr>
                    <w:spacing w:line="240" w:lineRule="auto"/>
                    <w:jc w:val="center"/>
                    <w:rPr>
                      <w:sz w:val="22"/>
                      <w:szCs w:val="22"/>
                    </w:rPr>
                  </w:pPr>
                  <w:r w:rsidRPr="238A76F7">
                    <w:rPr>
                      <w:sz w:val="22"/>
                      <w:szCs w:val="22"/>
                    </w:rPr>
                    <w:t>P1 - 17</w:t>
                  </w:r>
                </w:p>
              </w:tc>
              <w:tc>
                <w:tcPr>
                  <w:tcW w:w="1220" w:type="dxa"/>
                  <w:shd w:val="clear" w:color="auto" w:fill="FFFFFF" w:themeFill="background1"/>
                </w:tcPr>
                <w:p w14:paraId="63F89B1B"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65%</w:t>
                  </w:r>
                </w:p>
              </w:tc>
              <w:tc>
                <w:tcPr>
                  <w:tcW w:w="1297" w:type="dxa"/>
                  <w:shd w:val="clear" w:color="auto" w:fill="FFFFFF" w:themeFill="background1"/>
                </w:tcPr>
                <w:p w14:paraId="53634668"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71%</w:t>
                  </w:r>
                </w:p>
              </w:tc>
              <w:tc>
                <w:tcPr>
                  <w:tcW w:w="1192" w:type="dxa"/>
                  <w:shd w:val="clear" w:color="auto" w:fill="FFFFFF" w:themeFill="background1"/>
                </w:tcPr>
                <w:p w14:paraId="2290D754"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65%</w:t>
                  </w:r>
                </w:p>
              </w:tc>
              <w:tc>
                <w:tcPr>
                  <w:tcW w:w="1462" w:type="dxa"/>
                  <w:shd w:val="clear" w:color="auto" w:fill="FFFFFF" w:themeFill="background1"/>
                </w:tcPr>
                <w:p w14:paraId="29A1794C"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76%</w:t>
                  </w:r>
                </w:p>
              </w:tc>
            </w:tr>
            <w:tr w:rsidR="00DC056D" w:rsidRPr="0062394C" w14:paraId="34F2C646" w14:textId="77777777" w:rsidTr="2B30DDDB">
              <w:tc>
                <w:tcPr>
                  <w:tcW w:w="1102" w:type="dxa"/>
                  <w:shd w:val="clear" w:color="auto" w:fill="FFFFFF" w:themeFill="background1"/>
                </w:tcPr>
                <w:p w14:paraId="392876AD" w14:textId="77777777" w:rsidR="00DC056D" w:rsidRPr="0062394C" w:rsidRDefault="2D75DEDE" w:rsidP="238A76F7">
                  <w:pPr>
                    <w:spacing w:line="240" w:lineRule="auto"/>
                    <w:jc w:val="center"/>
                    <w:rPr>
                      <w:sz w:val="22"/>
                      <w:szCs w:val="22"/>
                    </w:rPr>
                  </w:pPr>
                  <w:r w:rsidRPr="238A76F7">
                    <w:rPr>
                      <w:sz w:val="22"/>
                      <w:szCs w:val="22"/>
                    </w:rPr>
                    <w:t>P4 - 19</w:t>
                  </w:r>
                </w:p>
              </w:tc>
              <w:tc>
                <w:tcPr>
                  <w:tcW w:w="1220" w:type="dxa"/>
                  <w:shd w:val="clear" w:color="auto" w:fill="FFFFFF" w:themeFill="background1"/>
                </w:tcPr>
                <w:p w14:paraId="605D8B82"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68%</w:t>
                  </w:r>
                </w:p>
              </w:tc>
              <w:tc>
                <w:tcPr>
                  <w:tcW w:w="1297" w:type="dxa"/>
                  <w:shd w:val="clear" w:color="auto" w:fill="FFFFFF" w:themeFill="background1"/>
                </w:tcPr>
                <w:p w14:paraId="7FBDF10F"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68%</w:t>
                  </w:r>
                </w:p>
              </w:tc>
              <w:tc>
                <w:tcPr>
                  <w:tcW w:w="1192" w:type="dxa"/>
                  <w:shd w:val="clear" w:color="auto" w:fill="FFFFFF" w:themeFill="background1"/>
                </w:tcPr>
                <w:p w14:paraId="34D5CFCD"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79%</w:t>
                  </w:r>
                </w:p>
              </w:tc>
              <w:tc>
                <w:tcPr>
                  <w:tcW w:w="1462" w:type="dxa"/>
                  <w:shd w:val="clear" w:color="auto" w:fill="FFFFFF" w:themeFill="background1"/>
                </w:tcPr>
                <w:p w14:paraId="0991AEFD"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74%</w:t>
                  </w:r>
                </w:p>
              </w:tc>
            </w:tr>
            <w:tr w:rsidR="00DC056D" w:rsidRPr="0062394C" w14:paraId="24D02BC7" w14:textId="77777777" w:rsidTr="2B30DDDB">
              <w:tc>
                <w:tcPr>
                  <w:tcW w:w="1102" w:type="dxa"/>
                  <w:shd w:val="clear" w:color="auto" w:fill="FFFFFF" w:themeFill="background1"/>
                </w:tcPr>
                <w:p w14:paraId="60AD4544" w14:textId="77777777" w:rsidR="00DC056D" w:rsidRPr="0062394C" w:rsidRDefault="2D75DEDE" w:rsidP="238A76F7">
                  <w:pPr>
                    <w:spacing w:line="240" w:lineRule="auto"/>
                    <w:jc w:val="center"/>
                    <w:rPr>
                      <w:sz w:val="22"/>
                      <w:szCs w:val="22"/>
                    </w:rPr>
                  </w:pPr>
                  <w:r w:rsidRPr="238A76F7">
                    <w:rPr>
                      <w:sz w:val="22"/>
                      <w:szCs w:val="22"/>
                    </w:rPr>
                    <w:t>P7 - 14</w:t>
                  </w:r>
                </w:p>
              </w:tc>
              <w:tc>
                <w:tcPr>
                  <w:tcW w:w="1220" w:type="dxa"/>
                  <w:shd w:val="clear" w:color="auto" w:fill="FFFFFF" w:themeFill="background1"/>
                </w:tcPr>
                <w:p w14:paraId="724739BC" w14:textId="77777777" w:rsidR="00DC056D" w:rsidRPr="0062394C" w:rsidRDefault="2D75DEDE" w:rsidP="238A76F7">
                  <w:pPr>
                    <w:spacing w:line="240" w:lineRule="auto"/>
                    <w:jc w:val="center"/>
                    <w:rPr>
                      <w:sz w:val="22"/>
                      <w:szCs w:val="22"/>
                    </w:rPr>
                  </w:pPr>
                  <w:r w:rsidRPr="238A76F7">
                    <w:rPr>
                      <w:sz w:val="22"/>
                      <w:szCs w:val="22"/>
                    </w:rPr>
                    <w:t>57%</w:t>
                  </w:r>
                </w:p>
              </w:tc>
              <w:tc>
                <w:tcPr>
                  <w:tcW w:w="1297" w:type="dxa"/>
                  <w:shd w:val="clear" w:color="auto" w:fill="FFFFFF" w:themeFill="background1"/>
                </w:tcPr>
                <w:p w14:paraId="317EE10D" w14:textId="77777777" w:rsidR="00DC056D" w:rsidRPr="0062394C" w:rsidRDefault="2D75DEDE" w:rsidP="238A76F7">
                  <w:pPr>
                    <w:spacing w:line="240" w:lineRule="auto"/>
                    <w:jc w:val="center"/>
                    <w:rPr>
                      <w:sz w:val="22"/>
                      <w:szCs w:val="22"/>
                    </w:rPr>
                  </w:pPr>
                  <w:r w:rsidRPr="238A76F7">
                    <w:rPr>
                      <w:sz w:val="22"/>
                      <w:szCs w:val="22"/>
                    </w:rPr>
                    <w:t>64%</w:t>
                  </w:r>
                </w:p>
              </w:tc>
              <w:tc>
                <w:tcPr>
                  <w:tcW w:w="1192" w:type="dxa"/>
                  <w:shd w:val="clear" w:color="auto" w:fill="FFFFFF" w:themeFill="background1"/>
                </w:tcPr>
                <w:p w14:paraId="6B8C7E05" w14:textId="77777777" w:rsidR="00DC056D" w:rsidRPr="0062394C" w:rsidRDefault="2D75DEDE" w:rsidP="238A76F7">
                  <w:pPr>
                    <w:spacing w:line="240" w:lineRule="auto"/>
                    <w:jc w:val="center"/>
                    <w:rPr>
                      <w:sz w:val="22"/>
                      <w:szCs w:val="22"/>
                    </w:rPr>
                  </w:pPr>
                  <w:r w:rsidRPr="238A76F7">
                    <w:rPr>
                      <w:sz w:val="22"/>
                      <w:szCs w:val="22"/>
                    </w:rPr>
                    <w:t>64%</w:t>
                  </w:r>
                </w:p>
              </w:tc>
              <w:tc>
                <w:tcPr>
                  <w:tcW w:w="1462" w:type="dxa"/>
                  <w:shd w:val="clear" w:color="auto" w:fill="FFFFFF" w:themeFill="background1"/>
                </w:tcPr>
                <w:p w14:paraId="07CB7EE7" w14:textId="77777777" w:rsidR="00DC056D" w:rsidRPr="0062394C" w:rsidRDefault="2D75DEDE" w:rsidP="238A76F7">
                  <w:pPr>
                    <w:spacing w:line="240" w:lineRule="auto"/>
                    <w:jc w:val="center"/>
                    <w:rPr>
                      <w:sz w:val="22"/>
                      <w:szCs w:val="22"/>
                    </w:rPr>
                  </w:pPr>
                  <w:r w:rsidRPr="238A76F7">
                    <w:rPr>
                      <w:sz w:val="22"/>
                      <w:szCs w:val="22"/>
                    </w:rPr>
                    <w:t>50%</w:t>
                  </w:r>
                </w:p>
              </w:tc>
            </w:tr>
          </w:tbl>
          <w:tbl>
            <w:tblPr>
              <w:tblStyle w:val="TableGrid"/>
              <w:tblpPr w:leftFromText="180" w:rightFromText="180" w:vertAnchor="text" w:horzAnchor="margin" w:tblpY="110"/>
              <w:tblOverlap w:val="never"/>
              <w:tblW w:w="8784" w:type="dxa"/>
              <w:tblLayout w:type="fixed"/>
              <w:tblLook w:val="04A0" w:firstRow="1" w:lastRow="0" w:firstColumn="1" w:lastColumn="0" w:noHBand="0" w:noVBand="1"/>
            </w:tblPr>
            <w:tblGrid>
              <w:gridCol w:w="1129"/>
              <w:gridCol w:w="1276"/>
              <w:gridCol w:w="1276"/>
              <w:gridCol w:w="1276"/>
              <w:gridCol w:w="1275"/>
              <w:gridCol w:w="1276"/>
              <w:gridCol w:w="1276"/>
            </w:tblGrid>
            <w:tr w:rsidR="00DC056D" w:rsidRPr="0062394C" w14:paraId="280317DF" w14:textId="77777777" w:rsidTr="2B30DDDB">
              <w:tc>
                <w:tcPr>
                  <w:tcW w:w="8784" w:type="dxa"/>
                  <w:gridSpan w:val="7"/>
                </w:tcPr>
                <w:p w14:paraId="186CFBC3"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Session 2025-2026</w:t>
                  </w:r>
                </w:p>
              </w:tc>
            </w:tr>
            <w:tr w:rsidR="00DC056D" w:rsidRPr="0062394C" w14:paraId="04947FDB" w14:textId="77777777" w:rsidTr="2B30DDDB">
              <w:tc>
                <w:tcPr>
                  <w:tcW w:w="1129" w:type="dxa"/>
                </w:tcPr>
                <w:p w14:paraId="19B78A0D" w14:textId="77777777" w:rsidR="00DC056D" w:rsidRPr="0062394C" w:rsidRDefault="00DC056D" w:rsidP="238A76F7">
                  <w:pPr>
                    <w:spacing w:line="240" w:lineRule="auto"/>
                    <w:jc w:val="center"/>
                    <w:rPr>
                      <w:b/>
                      <w:bCs/>
                      <w:sz w:val="22"/>
                      <w:szCs w:val="22"/>
                    </w:rPr>
                  </w:pPr>
                </w:p>
              </w:tc>
              <w:tc>
                <w:tcPr>
                  <w:tcW w:w="3828" w:type="dxa"/>
                  <w:gridSpan w:val="3"/>
                  <w:shd w:val="clear" w:color="auto" w:fill="FFFFFF" w:themeFill="background1"/>
                </w:tcPr>
                <w:p w14:paraId="3137C581"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Literacy Combined</w:t>
                  </w:r>
                </w:p>
              </w:tc>
              <w:tc>
                <w:tcPr>
                  <w:tcW w:w="3827" w:type="dxa"/>
                  <w:gridSpan w:val="3"/>
                  <w:shd w:val="clear" w:color="auto" w:fill="FFFFFF" w:themeFill="background1"/>
                </w:tcPr>
                <w:p w14:paraId="43A0A2DB"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Maths and Numeracy</w:t>
                  </w:r>
                </w:p>
              </w:tc>
            </w:tr>
            <w:tr w:rsidR="00DC056D" w:rsidRPr="0062394C" w14:paraId="4F9C4C88" w14:textId="77777777" w:rsidTr="2B30DDDB">
              <w:trPr>
                <w:trHeight w:val="230"/>
              </w:trPr>
              <w:tc>
                <w:tcPr>
                  <w:tcW w:w="1129" w:type="dxa"/>
                </w:tcPr>
                <w:p w14:paraId="4FF9B54C" w14:textId="77777777" w:rsidR="00DC056D" w:rsidRPr="0062394C" w:rsidRDefault="2D75DEDE" w:rsidP="238A76F7">
                  <w:pPr>
                    <w:spacing w:line="240" w:lineRule="auto"/>
                    <w:jc w:val="center"/>
                    <w:rPr>
                      <w:b/>
                      <w:bCs/>
                      <w:sz w:val="22"/>
                      <w:szCs w:val="22"/>
                    </w:rPr>
                  </w:pPr>
                  <w:r w:rsidRPr="238A76F7">
                    <w:rPr>
                      <w:b/>
                      <w:bCs/>
                      <w:sz w:val="22"/>
                      <w:szCs w:val="22"/>
                    </w:rPr>
                    <w:t xml:space="preserve">Class </w:t>
                  </w:r>
                </w:p>
              </w:tc>
              <w:tc>
                <w:tcPr>
                  <w:tcW w:w="1276" w:type="dxa"/>
                  <w:shd w:val="clear" w:color="auto" w:fill="FFFFFF" w:themeFill="background1"/>
                </w:tcPr>
                <w:p w14:paraId="39ACFC0D" w14:textId="77777777" w:rsidR="00DC056D" w:rsidRPr="0062394C" w:rsidRDefault="2D75DEDE" w:rsidP="238A76F7">
                  <w:pPr>
                    <w:spacing w:line="240" w:lineRule="auto"/>
                    <w:jc w:val="center"/>
                    <w:rPr>
                      <w:b/>
                      <w:bCs/>
                      <w:sz w:val="22"/>
                      <w:szCs w:val="22"/>
                    </w:rPr>
                  </w:pPr>
                  <w:r w:rsidRPr="238A76F7">
                    <w:rPr>
                      <w:b/>
                      <w:bCs/>
                      <w:color w:val="000000" w:themeColor="text1"/>
                      <w:sz w:val="22"/>
                      <w:szCs w:val="22"/>
                    </w:rPr>
                    <w:t xml:space="preserve">Actual </w:t>
                  </w:r>
                </w:p>
              </w:tc>
              <w:tc>
                <w:tcPr>
                  <w:tcW w:w="1276" w:type="dxa"/>
                  <w:shd w:val="clear" w:color="auto" w:fill="FFFFFF" w:themeFill="background1"/>
                </w:tcPr>
                <w:p w14:paraId="3C4E5797" w14:textId="77777777" w:rsidR="00DC056D" w:rsidRPr="0062394C" w:rsidRDefault="2D75DEDE" w:rsidP="238A76F7">
                  <w:pPr>
                    <w:spacing w:line="240" w:lineRule="auto"/>
                    <w:jc w:val="center"/>
                    <w:rPr>
                      <w:b/>
                      <w:bCs/>
                      <w:sz w:val="22"/>
                      <w:szCs w:val="22"/>
                    </w:rPr>
                  </w:pPr>
                  <w:r w:rsidRPr="238A76F7">
                    <w:rPr>
                      <w:b/>
                      <w:bCs/>
                      <w:sz w:val="22"/>
                      <w:szCs w:val="22"/>
                    </w:rPr>
                    <w:t xml:space="preserve">Stretch </w:t>
                  </w:r>
                </w:p>
              </w:tc>
              <w:tc>
                <w:tcPr>
                  <w:tcW w:w="1276" w:type="dxa"/>
                  <w:shd w:val="clear" w:color="auto" w:fill="FFFFFF" w:themeFill="background1"/>
                </w:tcPr>
                <w:p w14:paraId="2482FFAB"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Fife</w:t>
                  </w:r>
                </w:p>
              </w:tc>
              <w:tc>
                <w:tcPr>
                  <w:tcW w:w="1275" w:type="dxa"/>
                  <w:shd w:val="clear" w:color="auto" w:fill="FFFFFF" w:themeFill="background1"/>
                </w:tcPr>
                <w:p w14:paraId="5097055B" w14:textId="77777777" w:rsidR="00DC056D" w:rsidRPr="0062394C" w:rsidRDefault="2D75DEDE" w:rsidP="238A76F7">
                  <w:pPr>
                    <w:spacing w:line="240" w:lineRule="auto"/>
                    <w:jc w:val="center"/>
                    <w:rPr>
                      <w:b/>
                      <w:bCs/>
                      <w:color w:val="000000" w:themeColor="text1"/>
                      <w:sz w:val="22"/>
                      <w:szCs w:val="22"/>
                    </w:rPr>
                  </w:pPr>
                  <w:r w:rsidRPr="238A76F7">
                    <w:rPr>
                      <w:b/>
                      <w:bCs/>
                      <w:color w:val="000000" w:themeColor="text1"/>
                      <w:sz w:val="22"/>
                      <w:szCs w:val="22"/>
                    </w:rPr>
                    <w:t xml:space="preserve">Actual </w:t>
                  </w:r>
                </w:p>
              </w:tc>
              <w:tc>
                <w:tcPr>
                  <w:tcW w:w="1276" w:type="dxa"/>
                  <w:shd w:val="clear" w:color="auto" w:fill="FFFFFF" w:themeFill="background1"/>
                </w:tcPr>
                <w:p w14:paraId="4CB563C7" w14:textId="77777777" w:rsidR="00DC056D" w:rsidRPr="0062394C" w:rsidRDefault="2D75DEDE" w:rsidP="238A76F7">
                  <w:pPr>
                    <w:spacing w:line="240" w:lineRule="auto"/>
                    <w:jc w:val="center"/>
                    <w:rPr>
                      <w:b/>
                      <w:bCs/>
                      <w:color w:val="000000" w:themeColor="text1"/>
                      <w:sz w:val="22"/>
                      <w:szCs w:val="22"/>
                    </w:rPr>
                  </w:pPr>
                  <w:r w:rsidRPr="238A76F7">
                    <w:rPr>
                      <w:b/>
                      <w:bCs/>
                      <w:sz w:val="22"/>
                      <w:szCs w:val="22"/>
                    </w:rPr>
                    <w:t xml:space="preserve">Stretch </w:t>
                  </w:r>
                </w:p>
              </w:tc>
              <w:tc>
                <w:tcPr>
                  <w:tcW w:w="1276" w:type="dxa"/>
                  <w:shd w:val="clear" w:color="auto" w:fill="FFFFFF" w:themeFill="background1"/>
                </w:tcPr>
                <w:p w14:paraId="65C19C76" w14:textId="77777777" w:rsidR="00DC056D" w:rsidRPr="0062394C" w:rsidRDefault="2D75DEDE" w:rsidP="238A76F7">
                  <w:pPr>
                    <w:spacing w:line="240" w:lineRule="auto"/>
                    <w:jc w:val="center"/>
                    <w:rPr>
                      <w:b/>
                      <w:bCs/>
                      <w:sz w:val="22"/>
                      <w:szCs w:val="22"/>
                    </w:rPr>
                  </w:pPr>
                  <w:r w:rsidRPr="238A76F7">
                    <w:rPr>
                      <w:b/>
                      <w:bCs/>
                      <w:sz w:val="22"/>
                      <w:szCs w:val="22"/>
                    </w:rPr>
                    <w:t>Fife</w:t>
                  </w:r>
                </w:p>
              </w:tc>
            </w:tr>
            <w:tr w:rsidR="00DC056D" w:rsidRPr="0062394C" w14:paraId="419D03F5" w14:textId="77777777" w:rsidTr="2B30DDDB">
              <w:tc>
                <w:tcPr>
                  <w:tcW w:w="1129" w:type="dxa"/>
                  <w:shd w:val="clear" w:color="auto" w:fill="FFFFFF" w:themeFill="background1"/>
                </w:tcPr>
                <w:p w14:paraId="3A30EC4D" w14:textId="77777777" w:rsidR="00DC056D" w:rsidRPr="0062394C" w:rsidRDefault="2D75DEDE" w:rsidP="238A76F7">
                  <w:pPr>
                    <w:spacing w:line="240" w:lineRule="auto"/>
                    <w:jc w:val="center"/>
                    <w:rPr>
                      <w:sz w:val="22"/>
                      <w:szCs w:val="22"/>
                    </w:rPr>
                  </w:pPr>
                  <w:r w:rsidRPr="238A76F7">
                    <w:rPr>
                      <w:sz w:val="22"/>
                      <w:szCs w:val="22"/>
                    </w:rPr>
                    <w:t>P1 - 17</w:t>
                  </w:r>
                </w:p>
              </w:tc>
              <w:tc>
                <w:tcPr>
                  <w:tcW w:w="1276" w:type="dxa"/>
                  <w:shd w:val="clear" w:color="auto" w:fill="FFFFFF" w:themeFill="background1"/>
                </w:tcPr>
                <w:p w14:paraId="01E61939" w14:textId="77777777" w:rsidR="00DC056D" w:rsidRPr="0062394C" w:rsidRDefault="2D75DEDE" w:rsidP="238A76F7">
                  <w:pPr>
                    <w:spacing w:line="240" w:lineRule="auto"/>
                    <w:jc w:val="center"/>
                    <w:rPr>
                      <w:sz w:val="22"/>
                      <w:szCs w:val="22"/>
                    </w:rPr>
                  </w:pPr>
                  <w:r w:rsidRPr="238A76F7">
                    <w:rPr>
                      <w:sz w:val="22"/>
                      <w:szCs w:val="22"/>
                    </w:rPr>
                    <w:t>67%</w:t>
                  </w:r>
                </w:p>
              </w:tc>
              <w:tc>
                <w:tcPr>
                  <w:tcW w:w="1276" w:type="dxa"/>
                  <w:shd w:val="clear" w:color="auto" w:fill="FFFFFF" w:themeFill="background1"/>
                </w:tcPr>
                <w:p w14:paraId="73624B9D"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70.6%</w:t>
                  </w:r>
                </w:p>
              </w:tc>
              <w:tc>
                <w:tcPr>
                  <w:tcW w:w="1276" w:type="dxa"/>
                  <w:shd w:val="clear" w:color="auto" w:fill="FFFFFF" w:themeFill="background1"/>
                </w:tcPr>
                <w:p w14:paraId="1CFBB0D0"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79.3%</w:t>
                  </w:r>
                </w:p>
              </w:tc>
              <w:tc>
                <w:tcPr>
                  <w:tcW w:w="1275" w:type="dxa"/>
                  <w:shd w:val="clear" w:color="auto" w:fill="FFFFFF" w:themeFill="background1"/>
                </w:tcPr>
                <w:p w14:paraId="7EBADFD2"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76%</w:t>
                  </w:r>
                </w:p>
              </w:tc>
              <w:tc>
                <w:tcPr>
                  <w:tcW w:w="1276" w:type="dxa"/>
                  <w:shd w:val="clear" w:color="auto" w:fill="FFFFFF" w:themeFill="background1"/>
                </w:tcPr>
                <w:p w14:paraId="62296755"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76.5%</w:t>
                  </w:r>
                </w:p>
              </w:tc>
              <w:tc>
                <w:tcPr>
                  <w:tcW w:w="1276" w:type="dxa"/>
                  <w:shd w:val="clear" w:color="auto" w:fill="FFFFFF" w:themeFill="background1"/>
                </w:tcPr>
                <w:p w14:paraId="696E2562"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87%</w:t>
                  </w:r>
                </w:p>
              </w:tc>
            </w:tr>
            <w:tr w:rsidR="00DC056D" w:rsidRPr="0062394C" w14:paraId="6FF6CC10" w14:textId="77777777" w:rsidTr="2B30DDDB">
              <w:tc>
                <w:tcPr>
                  <w:tcW w:w="1129" w:type="dxa"/>
                  <w:shd w:val="clear" w:color="auto" w:fill="FFFFFF" w:themeFill="background1"/>
                </w:tcPr>
                <w:p w14:paraId="3FADA24C" w14:textId="77777777" w:rsidR="00DC056D" w:rsidRPr="0062394C" w:rsidRDefault="2D75DEDE" w:rsidP="238A76F7">
                  <w:pPr>
                    <w:spacing w:line="240" w:lineRule="auto"/>
                    <w:jc w:val="center"/>
                    <w:rPr>
                      <w:sz w:val="22"/>
                      <w:szCs w:val="22"/>
                    </w:rPr>
                  </w:pPr>
                  <w:r w:rsidRPr="238A76F7">
                    <w:rPr>
                      <w:sz w:val="22"/>
                      <w:szCs w:val="22"/>
                    </w:rPr>
                    <w:t>P4 - 19</w:t>
                  </w:r>
                </w:p>
              </w:tc>
              <w:tc>
                <w:tcPr>
                  <w:tcW w:w="1276" w:type="dxa"/>
                  <w:shd w:val="clear" w:color="auto" w:fill="FFFFFF" w:themeFill="background1"/>
                </w:tcPr>
                <w:p w14:paraId="033824B7" w14:textId="77777777" w:rsidR="00DC056D" w:rsidRPr="0062394C" w:rsidRDefault="2D75DEDE" w:rsidP="238A76F7">
                  <w:pPr>
                    <w:spacing w:line="240" w:lineRule="auto"/>
                    <w:jc w:val="center"/>
                    <w:rPr>
                      <w:sz w:val="22"/>
                      <w:szCs w:val="22"/>
                    </w:rPr>
                  </w:pPr>
                  <w:r w:rsidRPr="238A76F7">
                    <w:rPr>
                      <w:sz w:val="22"/>
                      <w:szCs w:val="22"/>
                    </w:rPr>
                    <w:t>72%</w:t>
                  </w:r>
                </w:p>
              </w:tc>
              <w:tc>
                <w:tcPr>
                  <w:tcW w:w="1276" w:type="dxa"/>
                  <w:shd w:val="clear" w:color="auto" w:fill="FFFFFF" w:themeFill="background1"/>
                </w:tcPr>
                <w:p w14:paraId="1BE53190"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60%</w:t>
                  </w:r>
                </w:p>
              </w:tc>
              <w:tc>
                <w:tcPr>
                  <w:tcW w:w="1276" w:type="dxa"/>
                  <w:shd w:val="clear" w:color="auto" w:fill="FFFFFF" w:themeFill="background1"/>
                </w:tcPr>
                <w:p w14:paraId="42AB13D1"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71%</w:t>
                  </w:r>
                </w:p>
              </w:tc>
              <w:tc>
                <w:tcPr>
                  <w:tcW w:w="1275" w:type="dxa"/>
                  <w:shd w:val="clear" w:color="auto" w:fill="FFFFFF" w:themeFill="background1"/>
                </w:tcPr>
                <w:p w14:paraId="382413BD"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74%</w:t>
                  </w:r>
                </w:p>
              </w:tc>
              <w:tc>
                <w:tcPr>
                  <w:tcW w:w="1276" w:type="dxa"/>
                  <w:shd w:val="clear" w:color="auto" w:fill="FFFFFF" w:themeFill="background1"/>
                </w:tcPr>
                <w:p w14:paraId="5B161931"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65%</w:t>
                  </w:r>
                </w:p>
              </w:tc>
              <w:tc>
                <w:tcPr>
                  <w:tcW w:w="1276" w:type="dxa"/>
                  <w:shd w:val="clear" w:color="auto" w:fill="FFFFFF" w:themeFill="background1"/>
                </w:tcPr>
                <w:p w14:paraId="79D15D57"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77.4%</w:t>
                  </w:r>
                </w:p>
              </w:tc>
            </w:tr>
            <w:tr w:rsidR="00DC056D" w:rsidRPr="0062394C" w14:paraId="2A96A3E2" w14:textId="77777777" w:rsidTr="2B30DDDB">
              <w:tc>
                <w:tcPr>
                  <w:tcW w:w="1129" w:type="dxa"/>
                  <w:shd w:val="clear" w:color="auto" w:fill="FFFFFF" w:themeFill="background1"/>
                </w:tcPr>
                <w:p w14:paraId="69FF6C95" w14:textId="77777777" w:rsidR="00DC056D" w:rsidRPr="0062394C" w:rsidRDefault="2D75DEDE" w:rsidP="238A76F7">
                  <w:pPr>
                    <w:spacing w:line="240" w:lineRule="auto"/>
                    <w:jc w:val="center"/>
                    <w:rPr>
                      <w:sz w:val="22"/>
                      <w:szCs w:val="22"/>
                    </w:rPr>
                  </w:pPr>
                  <w:r w:rsidRPr="238A76F7">
                    <w:rPr>
                      <w:sz w:val="22"/>
                      <w:szCs w:val="22"/>
                    </w:rPr>
                    <w:t>P7 - 14</w:t>
                  </w:r>
                </w:p>
              </w:tc>
              <w:tc>
                <w:tcPr>
                  <w:tcW w:w="1276" w:type="dxa"/>
                  <w:shd w:val="clear" w:color="auto" w:fill="FFFFFF" w:themeFill="background1"/>
                </w:tcPr>
                <w:p w14:paraId="06F58A31" w14:textId="10A1DB2C" w:rsidR="00DC056D" w:rsidRPr="0062394C" w:rsidRDefault="5A698C33" w:rsidP="238A76F7">
                  <w:pPr>
                    <w:spacing w:line="240" w:lineRule="auto"/>
                    <w:jc w:val="center"/>
                    <w:rPr>
                      <w:sz w:val="22"/>
                      <w:szCs w:val="22"/>
                    </w:rPr>
                  </w:pPr>
                  <w:r w:rsidRPr="2B30DDDB">
                    <w:rPr>
                      <w:color w:val="000000" w:themeColor="text1"/>
                      <w:sz w:val="22"/>
                      <w:szCs w:val="22"/>
                    </w:rPr>
                    <w:t xml:space="preserve">    </w:t>
                  </w:r>
                  <w:r w:rsidR="69503976" w:rsidRPr="2B30DDDB">
                    <w:rPr>
                      <w:color w:val="000000" w:themeColor="text1"/>
                      <w:sz w:val="22"/>
                      <w:szCs w:val="22"/>
                    </w:rPr>
                    <w:t xml:space="preserve">62%          </w:t>
                  </w:r>
                </w:p>
              </w:tc>
              <w:tc>
                <w:tcPr>
                  <w:tcW w:w="1276" w:type="dxa"/>
                  <w:shd w:val="clear" w:color="auto" w:fill="FFFFFF" w:themeFill="background1"/>
                </w:tcPr>
                <w:p w14:paraId="14C32929"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64.3%</w:t>
                  </w:r>
                </w:p>
              </w:tc>
              <w:tc>
                <w:tcPr>
                  <w:tcW w:w="1276" w:type="dxa"/>
                  <w:shd w:val="clear" w:color="auto" w:fill="FFFFFF" w:themeFill="background1"/>
                </w:tcPr>
                <w:p w14:paraId="1E0EB595"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72.9%</w:t>
                  </w:r>
                </w:p>
              </w:tc>
              <w:tc>
                <w:tcPr>
                  <w:tcW w:w="1275" w:type="dxa"/>
                  <w:shd w:val="clear" w:color="auto" w:fill="FFFFFF" w:themeFill="background1"/>
                </w:tcPr>
                <w:p w14:paraId="3558C4A2"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50%</w:t>
                  </w:r>
                </w:p>
              </w:tc>
              <w:tc>
                <w:tcPr>
                  <w:tcW w:w="1276" w:type="dxa"/>
                  <w:shd w:val="clear" w:color="auto" w:fill="FFFFFF" w:themeFill="background1"/>
                </w:tcPr>
                <w:p w14:paraId="297C5AD6"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71.4%</w:t>
                  </w:r>
                </w:p>
              </w:tc>
              <w:tc>
                <w:tcPr>
                  <w:tcW w:w="1276" w:type="dxa"/>
                  <w:shd w:val="clear" w:color="auto" w:fill="FFFFFF" w:themeFill="background1"/>
                </w:tcPr>
                <w:p w14:paraId="22B5915F" w14:textId="77777777" w:rsidR="00DC056D" w:rsidRPr="0062394C" w:rsidRDefault="2D75DEDE" w:rsidP="238A76F7">
                  <w:pPr>
                    <w:spacing w:line="240" w:lineRule="auto"/>
                    <w:jc w:val="center"/>
                    <w:rPr>
                      <w:color w:val="000000" w:themeColor="text1"/>
                      <w:sz w:val="22"/>
                      <w:szCs w:val="22"/>
                    </w:rPr>
                  </w:pPr>
                  <w:r w:rsidRPr="238A76F7">
                    <w:rPr>
                      <w:color w:val="000000" w:themeColor="text1"/>
                      <w:sz w:val="22"/>
                      <w:szCs w:val="22"/>
                    </w:rPr>
                    <w:t>77.7%</w:t>
                  </w:r>
                </w:p>
              </w:tc>
            </w:tr>
          </w:tbl>
          <w:p w14:paraId="003A724F" w14:textId="5D16CB51" w:rsidR="238A76F7" w:rsidRDefault="238A76F7" w:rsidP="238A76F7">
            <w:pPr>
              <w:spacing w:after="0" w:line="240" w:lineRule="auto"/>
              <w:rPr>
                <w:sz w:val="22"/>
                <w:szCs w:val="22"/>
              </w:rPr>
            </w:pPr>
          </w:p>
          <w:p w14:paraId="6E567EC0" w14:textId="617F7029" w:rsidR="00311A56" w:rsidRPr="00DC056D" w:rsidRDefault="2C997DB1" w:rsidP="238A76F7">
            <w:pPr>
              <w:spacing w:after="0" w:line="240" w:lineRule="auto"/>
              <w:rPr>
                <w:sz w:val="22"/>
                <w:szCs w:val="22"/>
              </w:rPr>
            </w:pPr>
            <w:r w:rsidRPr="2B30DDDB">
              <w:rPr>
                <w:sz w:val="22"/>
                <w:szCs w:val="22"/>
              </w:rPr>
              <w:t>In th</w:t>
            </w:r>
            <w:r w:rsidR="70BDD053" w:rsidRPr="2B30DDDB">
              <w:rPr>
                <w:sz w:val="22"/>
                <w:szCs w:val="22"/>
              </w:rPr>
              <w:t xml:space="preserve">e </w:t>
            </w:r>
            <w:r w:rsidRPr="2B30DDDB">
              <w:rPr>
                <w:sz w:val="22"/>
                <w:szCs w:val="22"/>
              </w:rPr>
              <w:t xml:space="preserve">current session, </w:t>
            </w:r>
            <w:r w:rsidR="71734CE2" w:rsidRPr="2B30DDDB">
              <w:rPr>
                <w:sz w:val="22"/>
                <w:szCs w:val="22"/>
              </w:rPr>
              <w:t>a</w:t>
            </w:r>
            <w:r w:rsidRPr="2B30DDDB">
              <w:rPr>
                <w:sz w:val="22"/>
                <w:szCs w:val="22"/>
              </w:rPr>
              <w:t xml:space="preserve"> majority of P1 </w:t>
            </w:r>
            <w:r w:rsidR="71734CE2" w:rsidRPr="2B30DDDB">
              <w:rPr>
                <w:sz w:val="22"/>
                <w:szCs w:val="22"/>
              </w:rPr>
              <w:t xml:space="preserve">children have </w:t>
            </w:r>
            <w:r w:rsidR="00FB47D6" w:rsidRPr="2B30DDDB">
              <w:rPr>
                <w:sz w:val="22"/>
                <w:szCs w:val="22"/>
              </w:rPr>
              <w:t xml:space="preserve">attained </w:t>
            </w:r>
            <w:r w:rsidR="71734CE2" w:rsidRPr="2B30DDDB">
              <w:rPr>
                <w:sz w:val="22"/>
                <w:szCs w:val="22"/>
              </w:rPr>
              <w:t xml:space="preserve">nationally </w:t>
            </w:r>
            <w:r w:rsidRPr="2B30DDDB">
              <w:rPr>
                <w:sz w:val="22"/>
                <w:szCs w:val="22"/>
              </w:rPr>
              <w:t>expected levels in Writing, Reading and Talking</w:t>
            </w:r>
            <w:r w:rsidR="00FB47D6" w:rsidRPr="2B30DDDB">
              <w:rPr>
                <w:sz w:val="22"/>
                <w:szCs w:val="22"/>
              </w:rPr>
              <w:t>. M</w:t>
            </w:r>
            <w:r w:rsidRPr="2B30DDDB">
              <w:rPr>
                <w:sz w:val="22"/>
                <w:szCs w:val="22"/>
              </w:rPr>
              <w:t xml:space="preserve">ost children </w:t>
            </w:r>
            <w:r w:rsidR="00FB47D6" w:rsidRPr="2B30DDDB">
              <w:rPr>
                <w:sz w:val="22"/>
                <w:szCs w:val="22"/>
              </w:rPr>
              <w:t>have achieved</w:t>
            </w:r>
            <w:r w:rsidRPr="2B30DDDB">
              <w:rPr>
                <w:sz w:val="22"/>
                <w:szCs w:val="22"/>
              </w:rPr>
              <w:t xml:space="preserve"> nationally expected levels in Maths and Numeracy.</w:t>
            </w:r>
          </w:p>
          <w:p w14:paraId="72AE0D90" w14:textId="0A1E7EC4" w:rsidR="2B30DDDB" w:rsidRDefault="2B30DDDB" w:rsidP="2B30DDDB">
            <w:pPr>
              <w:spacing w:after="0" w:line="240" w:lineRule="auto"/>
              <w:rPr>
                <w:sz w:val="22"/>
                <w:szCs w:val="22"/>
              </w:rPr>
            </w:pPr>
          </w:p>
          <w:p w14:paraId="2B62A333" w14:textId="4AEFE343" w:rsidR="00311A56" w:rsidRPr="00DC056D" w:rsidRDefault="66025B7F" w:rsidP="238A76F7">
            <w:pPr>
              <w:spacing w:line="240" w:lineRule="auto"/>
              <w:rPr>
                <w:sz w:val="22"/>
                <w:szCs w:val="22"/>
              </w:rPr>
            </w:pPr>
            <w:r w:rsidRPr="238A76F7">
              <w:rPr>
                <w:sz w:val="22"/>
                <w:szCs w:val="22"/>
              </w:rPr>
              <w:t xml:space="preserve">A majority of children in P4 </w:t>
            </w:r>
            <w:r w:rsidR="10FED350" w:rsidRPr="238A76F7">
              <w:rPr>
                <w:sz w:val="22"/>
                <w:szCs w:val="22"/>
              </w:rPr>
              <w:t>achieved</w:t>
            </w:r>
            <w:r w:rsidRPr="238A76F7">
              <w:rPr>
                <w:sz w:val="22"/>
                <w:szCs w:val="22"/>
              </w:rPr>
              <w:t xml:space="preserve"> nationally expected levels in Writing, Reading and Maths and Numeracy with most children achieving nationally expected levels in Talking and Listening.</w:t>
            </w:r>
          </w:p>
          <w:p w14:paraId="7A299E6A" w14:textId="2B6C2850" w:rsidR="00311A56" w:rsidRDefault="2C997DB1" w:rsidP="238A76F7">
            <w:pPr>
              <w:spacing w:line="240" w:lineRule="auto"/>
              <w:rPr>
                <w:sz w:val="22"/>
                <w:szCs w:val="22"/>
              </w:rPr>
            </w:pPr>
            <w:r w:rsidRPr="2B30DDDB">
              <w:rPr>
                <w:sz w:val="22"/>
                <w:szCs w:val="22"/>
              </w:rPr>
              <w:t xml:space="preserve">In P7, </w:t>
            </w:r>
            <w:r w:rsidR="71734CE2" w:rsidRPr="2B30DDDB">
              <w:rPr>
                <w:sz w:val="22"/>
                <w:szCs w:val="22"/>
              </w:rPr>
              <w:t>a</w:t>
            </w:r>
            <w:r w:rsidRPr="2B30DDDB">
              <w:rPr>
                <w:sz w:val="22"/>
                <w:szCs w:val="22"/>
              </w:rPr>
              <w:t xml:space="preserve"> majority of children </w:t>
            </w:r>
            <w:r w:rsidR="71734CE2" w:rsidRPr="2B30DDDB">
              <w:rPr>
                <w:sz w:val="22"/>
                <w:szCs w:val="22"/>
              </w:rPr>
              <w:t>have achieved</w:t>
            </w:r>
            <w:r w:rsidRPr="2B30DDDB">
              <w:rPr>
                <w:sz w:val="22"/>
                <w:szCs w:val="22"/>
              </w:rPr>
              <w:t xml:space="preserve"> nationally expected levels in Writing, reading, Talking and Listening</w:t>
            </w:r>
            <w:r w:rsidR="41A252A3" w:rsidRPr="2B30DDDB">
              <w:rPr>
                <w:sz w:val="22"/>
                <w:szCs w:val="22"/>
              </w:rPr>
              <w:t xml:space="preserve"> and Maths and Numeracy. </w:t>
            </w:r>
          </w:p>
          <w:p w14:paraId="4F6FDD8D" w14:textId="4A862719" w:rsidR="00EC3259" w:rsidRDefault="5CD304D4" w:rsidP="238A76F7">
            <w:pPr>
              <w:spacing w:line="240" w:lineRule="auto"/>
              <w:rPr>
                <w:sz w:val="22"/>
                <w:szCs w:val="22"/>
              </w:rPr>
            </w:pPr>
            <w:r w:rsidRPr="238A76F7">
              <w:rPr>
                <w:sz w:val="22"/>
                <w:szCs w:val="22"/>
              </w:rPr>
              <w:t xml:space="preserve">At P1, P4 and P7 attainment in reading was in line or above our local authority stretch target. </w:t>
            </w:r>
          </w:p>
          <w:p w14:paraId="0DD5C730" w14:textId="2C639671" w:rsidR="00EC3259" w:rsidRPr="00DC056D" w:rsidRDefault="5CD304D4" w:rsidP="238A76F7">
            <w:pPr>
              <w:spacing w:line="240" w:lineRule="auto"/>
              <w:rPr>
                <w:sz w:val="22"/>
                <w:szCs w:val="22"/>
              </w:rPr>
            </w:pPr>
            <w:r w:rsidRPr="238A76F7">
              <w:rPr>
                <w:sz w:val="22"/>
                <w:szCs w:val="22"/>
              </w:rPr>
              <w:t xml:space="preserve">At P1 and P4 attainment in numeracy was in line or above our local authority stretch target. </w:t>
            </w:r>
          </w:p>
          <w:p w14:paraId="489BBB7D" w14:textId="17EEE6EF" w:rsidR="00311A56" w:rsidRPr="00DC056D" w:rsidRDefault="5CD304D4" w:rsidP="238A76F7">
            <w:pPr>
              <w:spacing w:line="240" w:lineRule="auto"/>
              <w:rPr>
                <w:sz w:val="22"/>
                <w:szCs w:val="22"/>
              </w:rPr>
            </w:pPr>
            <w:r w:rsidRPr="238A76F7">
              <w:rPr>
                <w:sz w:val="22"/>
                <w:szCs w:val="22"/>
              </w:rPr>
              <w:t>Attainment in Reading, Writing and Numeracy</w:t>
            </w:r>
            <w:r w:rsidR="66025B7F" w:rsidRPr="238A76F7">
              <w:rPr>
                <w:sz w:val="22"/>
                <w:szCs w:val="22"/>
              </w:rPr>
              <w:t xml:space="preserve"> at P4 exceeded our local authority stretch targe</w:t>
            </w:r>
            <w:r w:rsidRPr="238A76F7">
              <w:rPr>
                <w:sz w:val="22"/>
                <w:szCs w:val="22"/>
              </w:rPr>
              <w:t xml:space="preserve">ts. </w:t>
            </w:r>
          </w:p>
          <w:p w14:paraId="5D5BBA99" w14:textId="688A08E9" w:rsidR="00EC3259" w:rsidRPr="00EC3259" w:rsidRDefault="26CCAECB" w:rsidP="238A76F7">
            <w:pPr>
              <w:spacing w:after="0" w:line="240" w:lineRule="auto"/>
              <w:rPr>
                <w:sz w:val="22"/>
                <w:szCs w:val="22"/>
              </w:rPr>
            </w:pPr>
            <w:r w:rsidRPr="2B30DDDB">
              <w:rPr>
                <w:sz w:val="22"/>
                <w:szCs w:val="22"/>
              </w:rPr>
              <w:t xml:space="preserve">Developing approaches to learning, teaching and assessment of reading has ensured that all children are making progress in reading. </w:t>
            </w:r>
          </w:p>
          <w:p w14:paraId="6BB55A15" w14:textId="3838034B" w:rsidR="2B30DDDB" w:rsidRDefault="2B30DDDB" w:rsidP="2B30DDDB">
            <w:pPr>
              <w:spacing w:after="0" w:line="240" w:lineRule="auto"/>
              <w:rPr>
                <w:sz w:val="22"/>
                <w:szCs w:val="22"/>
              </w:rPr>
            </w:pPr>
          </w:p>
          <w:p w14:paraId="21773FB5" w14:textId="573C444E" w:rsidR="61FFB271" w:rsidRDefault="61FFB271" w:rsidP="2B30DDDB">
            <w:pPr>
              <w:spacing w:after="0"/>
              <w:rPr>
                <w:sz w:val="22"/>
                <w:szCs w:val="22"/>
              </w:rPr>
            </w:pPr>
            <w:r w:rsidRPr="2B30DDDB">
              <w:rPr>
                <w:sz w:val="22"/>
                <w:szCs w:val="22"/>
              </w:rPr>
              <w:t>P1 BASE data largely correlates with CfE attainment levels. It is noted that 47%</w:t>
            </w:r>
            <w:r w:rsidR="31D7CAFF" w:rsidRPr="2B30DDDB">
              <w:rPr>
                <w:sz w:val="22"/>
                <w:szCs w:val="22"/>
              </w:rPr>
              <w:t xml:space="preserve"> of P1 children</w:t>
            </w:r>
            <w:r w:rsidRPr="2B30DDDB">
              <w:rPr>
                <w:sz w:val="22"/>
                <w:szCs w:val="22"/>
              </w:rPr>
              <w:t xml:space="preserve"> have presented with an EoY Maths BASE score of 115 and above which is an increase from 24%</w:t>
            </w:r>
            <w:r w:rsidR="5B6C8A90" w:rsidRPr="2B30DDDB">
              <w:rPr>
                <w:sz w:val="22"/>
                <w:szCs w:val="22"/>
              </w:rPr>
              <w:t xml:space="preserve"> at start of year assessment. </w:t>
            </w:r>
          </w:p>
          <w:p w14:paraId="221CDD61" w14:textId="3E28C677" w:rsidR="2B30DDDB" w:rsidRDefault="2B30DDDB" w:rsidP="2B30DDDB">
            <w:pPr>
              <w:spacing w:after="0"/>
              <w:rPr>
                <w:sz w:val="22"/>
                <w:szCs w:val="22"/>
              </w:rPr>
            </w:pPr>
          </w:p>
          <w:p w14:paraId="4C5FC62C" w14:textId="11749AD8" w:rsidR="6BEE4D9D" w:rsidRDefault="6BEE4D9D" w:rsidP="2B30DDDB">
            <w:pPr>
              <w:spacing w:after="0"/>
              <w:rPr>
                <w:sz w:val="22"/>
                <w:szCs w:val="22"/>
              </w:rPr>
            </w:pPr>
            <w:r w:rsidRPr="2B30DDDB">
              <w:rPr>
                <w:sz w:val="22"/>
                <w:szCs w:val="22"/>
              </w:rPr>
              <w:t xml:space="preserve">P4 NSA data results are lower than CfE projected attainment levels. Robust planning and tracking meeting discussions and moderation activities would indicate CfE data to be more robust. </w:t>
            </w:r>
          </w:p>
          <w:p w14:paraId="7CFFEF0B" w14:textId="280B3DF5" w:rsidR="2B30DDDB" w:rsidRDefault="2B30DDDB" w:rsidP="2B30DDDB">
            <w:pPr>
              <w:spacing w:after="0"/>
              <w:rPr>
                <w:sz w:val="22"/>
                <w:szCs w:val="22"/>
              </w:rPr>
            </w:pPr>
          </w:p>
          <w:p w14:paraId="1E5DAC43" w14:textId="40170783" w:rsidR="6BEE4D9D" w:rsidRDefault="6BEE4D9D" w:rsidP="2B30DDDB">
            <w:pPr>
              <w:spacing w:after="0"/>
              <w:rPr>
                <w:sz w:val="22"/>
                <w:szCs w:val="22"/>
              </w:rPr>
            </w:pPr>
            <w:r w:rsidRPr="2B30DDDB">
              <w:rPr>
                <w:sz w:val="22"/>
                <w:szCs w:val="22"/>
              </w:rPr>
              <w:t>P7 NSA data results are comparable with CfE projected attainment levels in Writing and Maths and Numeracy.</w:t>
            </w:r>
          </w:p>
          <w:p w14:paraId="50A54F43" w14:textId="2597797D" w:rsidR="2B30DDDB" w:rsidRDefault="2B30DDDB" w:rsidP="2B30DDDB">
            <w:pPr>
              <w:spacing w:after="0"/>
              <w:rPr>
                <w:sz w:val="22"/>
                <w:szCs w:val="22"/>
              </w:rPr>
            </w:pPr>
          </w:p>
          <w:p w14:paraId="3CBFB5AF" w14:textId="66E401A7" w:rsidR="00236B4A" w:rsidRDefault="1F4C9C13" w:rsidP="238A76F7">
            <w:pPr>
              <w:spacing w:line="240" w:lineRule="auto"/>
              <w:rPr>
                <w:b/>
                <w:bCs/>
                <w:color w:val="000000" w:themeColor="text1"/>
                <w:sz w:val="22"/>
                <w:szCs w:val="22"/>
              </w:rPr>
            </w:pPr>
            <w:r w:rsidRPr="238A76F7">
              <w:rPr>
                <w:b/>
                <w:bCs/>
                <w:color w:val="000000" w:themeColor="text1"/>
                <w:sz w:val="22"/>
                <w:szCs w:val="22"/>
              </w:rPr>
              <w:t>Attainment Over Time Evaluative Statement (Primary):</w:t>
            </w:r>
          </w:p>
          <w:p w14:paraId="0E7B1A65" w14:textId="4B85CCED" w:rsidR="5F8D53B4" w:rsidRDefault="5F8D53B4" w:rsidP="238A76F7">
            <w:pPr>
              <w:spacing w:line="240" w:lineRule="auto"/>
              <w:rPr>
                <w:color w:val="000000" w:themeColor="text1"/>
                <w:sz w:val="22"/>
                <w:szCs w:val="22"/>
              </w:rPr>
            </w:pPr>
            <w:r w:rsidRPr="238A76F7">
              <w:rPr>
                <w:color w:val="000000" w:themeColor="text1"/>
                <w:sz w:val="22"/>
                <w:szCs w:val="22"/>
              </w:rPr>
              <w:t>Over time</w:t>
            </w:r>
            <w:r w:rsidR="10FED350" w:rsidRPr="238A76F7">
              <w:rPr>
                <w:color w:val="000000" w:themeColor="text1"/>
                <w:sz w:val="22"/>
                <w:szCs w:val="22"/>
              </w:rPr>
              <w:t xml:space="preserve"> </w:t>
            </w:r>
            <w:r w:rsidRPr="238A76F7">
              <w:rPr>
                <w:color w:val="000000" w:themeColor="text1"/>
                <w:sz w:val="22"/>
                <w:szCs w:val="22"/>
              </w:rPr>
              <w:t xml:space="preserve">attainment </w:t>
            </w:r>
            <w:r w:rsidR="56AC96F7" w:rsidRPr="238A76F7">
              <w:rPr>
                <w:color w:val="000000" w:themeColor="text1"/>
                <w:sz w:val="22"/>
                <w:szCs w:val="22"/>
              </w:rPr>
              <w:t xml:space="preserve">at P1, P4 and P7 </w:t>
            </w:r>
            <w:r w:rsidRPr="238A76F7">
              <w:rPr>
                <w:color w:val="000000" w:themeColor="text1"/>
                <w:sz w:val="22"/>
                <w:szCs w:val="22"/>
              </w:rPr>
              <w:t>in Literacy and Numeracy has remained consistent and</w:t>
            </w:r>
            <w:r w:rsidR="10FED350" w:rsidRPr="238A76F7">
              <w:rPr>
                <w:color w:val="000000" w:themeColor="text1"/>
                <w:sz w:val="22"/>
                <w:szCs w:val="22"/>
              </w:rPr>
              <w:t xml:space="preserve"> largely</w:t>
            </w:r>
            <w:r w:rsidRPr="238A76F7">
              <w:rPr>
                <w:color w:val="000000" w:themeColor="text1"/>
                <w:sz w:val="22"/>
                <w:szCs w:val="22"/>
              </w:rPr>
              <w:t xml:space="preserve"> </w:t>
            </w:r>
            <w:r w:rsidR="10FED350" w:rsidRPr="238A76F7">
              <w:rPr>
                <w:color w:val="000000" w:themeColor="text1"/>
                <w:sz w:val="22"/>
                <w:szCs w:val="22"/>
              </w:rPr>
              <w:t xml:space="preserve">in </w:t>
            </w:r>
            <w:r w:rsidRPr="238A76F7">
              <w:rPr>
                <w:color w:val="000000" w:themeColor="text1"/>
                <w:sz w:val="22"/>
                <w:szCs w:val="22"/>
              </w:rPr>
              <w:t xml:space="preserve">line with or above local authority stretch targets. </w:t>
            </w:r>
          </w:p>
          <w:p w14:paraId="4FF77C4E" w14:textId="729FC35A" w:rsidR="00FA3FC9" w:rsidRPr="00FA3FC9" w:rsidRDefault="10FED350" w:rsidP="238A76F7">
            <w:pPr>
              <w:spacing w:line="240" w:lineRule="auto"/>
              <w:rPr>
                <w:sz w:val="22"/>
                <w:szCs w:val="22"/>
              </w:rPr>
            </w:pPr>
            <w:r w:rsidRPr="238A76F7">
              <w:rPr>
                <w:sz w:val="22"/>
                <w:szCs w:val="22"/>
              </w:rPr>
              <w:t>Children in P7 have made progress over time as evidenced in the</w:t>
            </w:r>
            <w:r w:rsidR="00FB47D6" w:rsidRPr="238A76F7">
              <w:rPr>
                <w:sz w:val="22"/>
                <w:szCs w:val="22"/>
              </w:rPr>
              <w:t xml:space="preserve"> school’s robust</w:t>
            </w:r>
            <w:r w:rsidRPr="238A76F7">
              <w:rPr>
                <w:sz w:val="22"/>
                <w:szCs w:val="22"/>
              </w:rPr>
              <w:t xml:space="preserve"> tracking of individual attainment over time. Where the percentage of children who are on track or ahead of national expectations has changed, this is attributable to a falling roll of the number of children in the cohort.</w:t>
            </w:r>
          </w:p>
          <w:p w14:paraId="50B2D99E" w14:textId="5963A686" w:rsidR="00FA3FC9" w:rsidRPr="00FA3FC9" w:rsidRDefault="10FED350" w:rsidP="238A76F7">
            <w:pPr>
              <w:spacing w:line="240" w:lineRule="auto"/>
              <w:rPr>
                <w:sz w:val="22"/>
                <w:szCs w:val="22"/>
              </w:rPr>
            </w:pPr>
            <w:r w:rsidRPr="238A76F7">
              <w:rPr>
                <w:sz w:val="22"/>
                <w:szCs w:val="22"/>
              </w:rPr>
              <w:t>Children in P4 have made progress over time as evidenced in the tracking of individual attainment over time.</w:t>
            </w:r>
          </w:p>
          <w:p w14:paraId="35D639E1" w14:textId="7BC24221" w:rsidR="000D532C" w:rsidRDefault="3ACA3274" w:rsidP="238A76F7">
            <w:pPr>
              <w:spacing w:line="240" w:lineRule="auto"/>
              <w:rPr>
                <w:color w:val="000000" w:themeColor="text1"/>
                <w:sz w:val="22"/>
                <w:szCs w:val="22"/>
              </w:rPr>
            </w:pPr>
            <w:r w:rsidRPr="238A76F7">
              <w:rPr>
                <w:color w:val="000000" w:themeColor="text1"/>
                <w:sz w:val="22"/>
                <w:szCs w:val="22"/>
              </w:rPr>
              <w:t>As evidenced by our HMIE Inspection Report published September 2025: ‘Robust tracking of attainment data shows that most children with additional support needs are making good progress towards their individual learning targets. A few are making very good progress.’</w:t>
            </w:r>
          </w:p>
          <w:p w14:paraId="0E04A39B" w14:textId="0B2FF2D8" w:rsidR="000D532C" w:rsidRDefault="3ACA3274" w:rsidP="238A76F7">
            <w:pPr>
              <w:spacing w:line="240" w:lineRule="auto"/>
              <w:rPr>
                <w:color w:val="000000" w:themeColor="text1"/>
                <w:sz w:val="22"/>
                <w:szCs w:val="22"/>
              </w:rPr>
            </w:pPr>
            <w:r w:rsidRPr="238A76F7">
              <w:rPr>
                <w:color w:val="000000" w:themeColor="text1"/>
                <w:sz w:val="22"/>
                <w:szCs w:val="22"/>
              </w:rPr>
              <w:lastRenderedPageBreak/>
              <w:t>Additionally, HMIE identified that ‘Strategies to accelerate progress have had positive impact and ensure attainment in literacy and numeracy is improving. Taking account of this and the school’s reliable data on individual children’s progress, it is evident that, overall, most children are making good progress in their learning’ </w:t>
            </w:r>
          </w:p>
          <w:p w14:paraId="02B53D12" w14:textId="0C066560" w:rsidR="000D532C" w:rsidRPr="00FB47D6" w:rsidRDefault="3ACA3274" w:rsidP="238A76F7">
            <w:pPr>
              <w:spacing w:line="240" w:lineRule="auto"/>
              <w:rPr>
                <w:b/>
                <w:bCs/>
                <w:color w:val="000000" w:themeColor="text1"/>
                <w:sz w:val="22"/>
                <w:szCs w:val="22"/>
              </w:rPr>
            </w:pPr>
            <w:r w:rsidRPr="238A76F7">
              <w:rPr>
                <w:b/>
                <w:bCs/>
                <w:color w:val="000000" w:themeColor="text1"/>
                <w:sz w:val="22"/>
                <w:szCs w:val="22"/>
              </w:rPr>
              <w:t xml:space="preserve">Attainment Over Time Evaluative Statement (ELCC) </w:t>
            </w:r>
          </w:p>
          <w:p w14:paraId="3FE03AA6" w14:textId="00E97004" w:rsidR="00FB47D6" w:rsidRPr="00FB47D6" w:rsidRDefault="00FB47D6" w:rsidP="238A76F7">
            <w:pPr>
              <w:spacing w:line="240" w:lineRule="auto"/>
              <w:rPr>
                <w:sz w:val="22"/>
                <w:szCs w:val="22"/>
              </w:rPr>
            </w:pPr>
            <w:r w:rsidRPr="2B30DDDB">
              <w:rPr>
                <w:sz w:val="22"/>
                <w:szCs w:val="22"/>
              </w:rPr>
              <w:t>Almost all N5 children</w:t>
            </w:r>
            <w:r w:rsidR="0688CB00" w:rsidRPr="2B30DDDB">
              <w:rPr>
                <w:sz w:val="22"/>
                <w:szCs w:val="22"/>
              </w:rPr>
              <w:t xml:space="preserve"> (12 pupils)</w:t>
            </w:r>
            <w:r w:rsidRPr="2B30DDDB">
              <w:rPr>
                <w:sz w:val="22"/>
                <w:szCs w:val="22"/>
              </w:rPr>
              <w:t xml:space="preserve"> are on track to meet or are ahead of national expectations to achieve Early level in Writing, Reading, Talking and Listening and Maths and Numeracy by end of P1. </w:t>
            </w:r>
          </w:p>
          <w:p w14:paraId="14AE349C" w14:textId="6EA84087" w:rsidR="00236B4A" w:rsidRPr="00F7530B" w:rsidRDefault="00FB47D6" w:rsidP="2B30DDDB">
            <w:pPr>
              <w:spacing w:after="0" w:line="240" w:lineRule="auto"/>
              <w:rPr>
                <w:sz w:val="22"/>
                <w:szCs w:val="22"/>
              </w:rPr>
            </w:pPr>
            <w:r w:rsidRPr="2B30DDDB">
              <w:rPr>
                <w:sz w:val="22"/>
                <w:szCs w:val="22"/>
              </w:rPr>
              <w:t xml:space="preserve">Exit Elips scores are largely inline with CfE projected attainment judgements. </w:t>
            </w:r>
            <w:r w:rsidR="1C7ECAAA" w:rsidRPr="2B30DDDB">
              <w:rPr>
                <w:sz w:val="22"/>
                <w:szCs w:val="22"/>
              </w:rPr>
              <w:t xml:space="preserve"> The exit Elips scores show significant progress in scores across doing, understanding and saying for almost all children. </w:t>
            </w:r>
          </w:p>
          <w:p w14:paraId="58320276" w14:textId="712779C7" w:rsidR="00236B4A" w:rsidRPr="00F7530B" w:rsidRDefault="00236B4A" w:rsidP="2B30DDDB">
            <w:pPr>
              <w:spacing w:after="0" w:line="240" w:lineRule="auto"/>
              <w:rPr>
                <w:sz w:val="22"/>
                <w:szCs w:val="22"/>
              </w:rPr>
            </w:pPr>
          </w:p>
          <w:p w14:paraId="55090440" w14:textId="3317EF0B" w:rsidR="00236B4A" w:rsidRPr="00F7530B" w:rsidRDefault="00236B4A" w:rsidP="238A76F7">
            <w:pPr>
              <w:spacing w:after="0" w:line="240" w:lineRule="auto"/>
              <w:rPr>
                <w:sz w:val="22"/>
                <w:szCs w:val="22"/>
              </w:rPr>
            </w:pPr>
          </w:p>
        </w:tc>
      </w:tr>
      <w:tr w:rsidR="00236B4A" w14:paraId="0519F868" w14:textId="77777777" w:rsidTr="2B30DDDB">
        <w:trPr>
          <w:trHeight w:val="1823"/>
        </w:trPr>
        <w:tc>
          <w:tcPr>
            <w:tcW w:w="10480" w:type="dxa"/>
            <w:tcBorders>
              <w:top w:val="single" w:sz="8" w:space="0" w:color="auto"/>
              <w:left w:val="single" w:sz="8" w:space="0" w:color="auto"/>
              <w:bottom w:val="single" w:sz="8" w:space="0" w:color="auto"/>
              <w:right w:val="single" w:sz="8" w:space="0" w:color="auto"/>
            </w:tcBorders>
          </w:tcPr>
          <w:p w14:paraId="36B6822E" w14:textId="77777777" w:rsidR="00236B4A" w:rsidRPr="00AC7986" w:rsidRDefault="00236B4A" w:rsidP="238A76F7">
            <w:pPr>
              <w:spacing w:after="0" w:line="240" w:lineRule="auto"/>
              <w:rPr>
                <w:b/>
                <w:bCs/>
                <w:sz w:val="22"/>
                <w:szCs w:val="22"/>
              </w:rPr>
            </w:pPr>
            <w:r w:rsidRPr="238A76F7">
              <w:rPr>
                <w:b/>
                <w:bCs/>
                <w:sz w:val="22"/>
                <w:szCs w:val="22"/>
              </w:rPr>
              <w:lastRenderedPageBreak/>
              <w:t>Impact of PEF on outcomes for children and young people:</w:t>
            </w:r>
          </w:p>
          <w:p w14:paraId="058F928F" w14:textId="20FA2B88" w:rsidR="00AC7986" w:rsidRPr="00AC7986" w:rsidRDefault="5F8D53B4" w:rsidP="238A76F7">
            <w:pPr>
              <w:spacing w:line="240" w:lineRule="auto"/>
              <w:rPr>
                <w:sz w:val="22"/>
                <w:szCs w:val="22"/>
              </w:rPr>
            </w:pPr>
            <w:r w:rsidRPr="238A76F7">
              <w:rPr>
                <w:b/>
                <w:bCs/>
                <w:sz w:val="22"/>
                <w:szCs w:val="22"/>
                <w:u w:val="single"/>
              </w:rPr>
              <w:t>Targeted Intervention - Pre-teaching in Maths and Numeracy</w:t>
            </w:r>
          </w:p>
          <w:p w14:paraId="6FF63D1B" w14:textId="77777777" w:rsidR="00AC7986" w:rsidRPr="00AC7986" w:rsidRDefault="5F8D53B4" w:rsidP="238A76F7">
            <w:pPr>
              <w:spacing w:line="240" w:lineRule="auto"/>
              <w:rPr>
                <w:b/>
                <w:bCs/>
                <w:color w:val="000000" w:themeColor="text1"/>
                <w:sz w:val="22"/>
                <w:szCs w:val="22"/>
              </w:rPr>
            </w:pPr>
            <w:r w:rsidRPr="238A76F7">
              <w:rPr>
                <w:b/>
                <w:bCs/>
                <w:color w:val="000000" w:themeColor="text1"/>
                <w:sz w:val="22"/>
                <w:szCs w:val="22"/>
              </w:rPr>
              <w:t>Progress:</w:t>
            </w:r>
          </w:p>
          <w:p w14:paraId="549327BF" w14:textId="77777777" w:rsidR="00AC7986" w:rsidRPr="00AC7986" w:rsidRDefault="5F8D53B4" w:rsidP="238A76F7">
            <w:pPr>
              <w:spacing w:line="240" w:lineRule="auto"/>
              <w:rPr>
                <w:color w:val="000000" w:themeColor="text1"/>
                <w:sz w:val="22"/>
                <w:szCs w:val="22"/>
              </w:rPr>
            </w:pPr>
            <w:r w:rsidRPr="238A76F7">
              <w:rPr>
                <w:color w:val="000000" w:themeColor="text1"/>
                <w:sz w:val="22"/>
                <w:szCs w:val="22"/>
              </w:rPr>
              <w:t>Children were identified from P3 and P4 using attainment data, learner characteristics and teacher judgement.</w:t>
            </w:r>
          </w:p>
          <w:p w14:paraId="2C68BCCE" w14:textId="77777777" w:rsidR="00AC7986" w:rsidRPr="00AC7986" w:rsidRDefault="5F8D53B4" w:rsidP="238A76F7">
            <w:pPr>
              <w:spacing w:line="240" w:lineRule="auto"/>
              <w:rPr>
                <w:color w:val="000000" w:themeColor="text1"/>
                <w:sz w:val="22"/>
                <w:szCs w:val="22"/>
              </w:rPr>
            </w:pPr>
            <w:r w:rsidRPr="238A76F7">
              <w:rPr>
                <w:color w:val="000000" w:themeColor="text1"/>
                <w:sz w:val="22"/>
                <w:szCs w:val="22"/>
              </w:rPr>
              <w:t>Both groups worked with PT for 30mins, four times a week immediately prior to the class lesson followed by group support in class for 3 terms.</w:t>
            </w:r>
          </w:p>
          <w:p w14:paraId="491FEC53" w14:textId="77777777" w:rsidR="00AC7986" w:rsidRPr="00AC7986" w:rsidRDefault="5F8D53B4" w:rsidP="238A76F7">
            <w:pPr>
              <w:spacing w:line="240" w:lineRule="auto"/>
              <w:rPr>
                <w:color w:val="000000" w:themeColor="text1"/>
                <w:sz w:val="22"/>
                <w:szCs w:val="22"/>
              </w:rPr>
            </w:pPr>
            <w:r w:rsidRPr="238A76F7">
              <w:rPr>
                <w:color w:val="000000" w:themeColor="text1"/>
                <w:sz w:val="22"/>
                <w:szCs w:val="22"/>
              </w:rPr>
              <w:t>The children engaged in pupil voice sessions where they shared their views about their Maths and Numeracy learning and completed pre and post Maths Anxiety Questionnaires.</w:t>
            </w:r>
          </w:p>
          <w:p w14:paraId="68B9FC8C" w14:textId="77777777" w:rsidR="00AC7986" w:rsidRPr="00AC7986" w:rsidRDefault="5F8D53B4" w:rsidP="238A76F7">
            <w:pPr>
              <w:spacing w:line="240" w:lineRule="auto"/>
              <w:rPr>
                <w:color w:val="000000" w:themeColor="text1"/>
                <w:sz w:val="22"/>
                <w:szCs w:val="22"/>
              </w:rPr>
            </w:pPr>
            <w:r w:rsidRPr="238A76F7">
              <w:rPr>
                <w:color w:val="000000" w:themeColor="text1"/>
                <w:sz w:val="22"/>
                <w:szCs w:val="22"/>
              </w:rPr>
              <w:t>The Basic Number Screening Test was used to establish number ages pre and post the pre-teaching intervention.</w:t>
            </w:r>
          </w:p>
          <w:p w14:paraId="421A833E" w14:textId="77777777" w:rsidR="00AC7986" w:rsidRPr="00AC7986" w:rsidRDefault="5F8D53B4" w:rsidP="238A76F7">
            <w:pPr>
              <w:spacing w:line="240" w:lineRule="auto"/>
              <w:rPr>
                <w:color w:val="000000" w:themeColor="text1"/>
                <w:sz w:val="22"/>
                <w:szCs w:val="22"/>
              </w:rPr>
            </w:pPr>
            <w:r w:rsidRPr="238A76F7">
              <w:rPr>
                <w:color w:val="000000" w:themeColor="text1"/>
                <w:sz w:val="22"/>
                <w:szCs w:val="22"/>
              </w:rPr>
              <w:t>The children were assessed prior to the learning and teaching of a new concept then again at a later stage once the teaching of that concept had ended.</w:t>
            </w:r>
          </w:p>
          <w:p w14:paraId="6F485003" w14:textId="37A7CED3" w:rsidR="00AC7986" w:rsidRPr="00AC7986" w:rsidRDefault="5F8D53B4" w:rsidP="238A76F7">
            <w:pPr>
              <w:spacing w:line="240" w:lineRule="auto"/>
              <w:rPr>
                <w:color w:val="000000" w:themeColor="text1"/>
                <w:sz w:val="22"/>
                <w:szCs w:val="22"/>
              </w:rPr>
            </w:pPr>
            <w:r w:rsidRPr="238A76F7">
              <w:rPr>
                <w:color w:val="000000" w:themeColor="text1"/>
                <w:sz w:val="22"/>
                <w:szCs w:val="22"/>
              </w:rPr>
              <w:t>Assessment information was recorded and tracked, with key areas of learning identified and shared with both the children and the class teacher.</w:t>
            </w:r>
          </w:p>
          <w:p w14:paraId="44326492" w14:textId="77777777" w:rsidR="00AC7986" w:rsidRPr="00AC7986" w:rsidRDefault="5F8D53B4" w:rsidP="238A76F7">
            <w:pPr>
              <w:spacing w:line="240" w:lineRule="auto"/>
              <w:rPr>
                <w:b/>
                <w:bCs/>
                <w:color w:val="000000" w:themeColor="text1"/>
                <w:sz w:val="22"/>
                <w:szCs w:val="22"/>
              </w:rPr>
            </w:pPr>
            <w:r w:rsidRPr="238A76F7">
              <w:rPr>
                <w:b/>
                <w:bCs/>
                <w:color w:val="000000" w:themeColor="text1"/>
                <w:sz w:val="22"/>
                <w:szCs w:val="22"/>
              </w:rPr>
              <w:t>Impact:</w:t>
            </w:r>
          </w:p>
          <w:p w14:paraId="5C491B04" w14:textId="065633E9" w:rsidR="00AC7986" w:rsidRPr="00AC7986" w:rsidRDefault="5F8D53B4" w:rsidP="238A76F7">
            <w:pPr>
              <w:spacing w:line="240" w:lineRule="auto"/>
              <w:rPr>
                <w:color w:val="000000" w:themeColor="text1"/>
                <w:sz w:val="22"/>
                <w:szCs w:val="22"/>
              </w:rPr>
            </w:pPr>
            <w:r w:rsidRPr="238A76F7">
              <w:rPr>
                <w:color w:val="000000" w:themeColor="text1"/>
                <w:sz w:val="22"/>
                <w:szCs w:val="22"/>
              </w:rPr>
              <w:t>Almost all children in P4 and P3 have improved number sense.</w:t>
            </w:r>
          </w:p>
          <w:p w14:paraId="7B9E4A75" w14:textId="38D334AA" w:rsidR="00AC7986" w:rsidRPr="00AC7986" w:rsidRDefault="5F8D53B4" w:rsidP="238A76F7">
            <w:pPr>
              <w:spacing w:line="240" w:lineRule="auto"/>
              <w:rPr>
                <w:color w:val="000000" w:themeColor="text1"/>
                <w:sz w:val="22"/>
                <w:szCs w:val="22"/>
              </w:rPr>
            </w:pPr>
            <w:r w:rsidRPr="238A76F7">
              <w:rPr>
                <w:color w:val="000000" w:themeColor="text1"/>
                <w:sz w:val="22"/>
                <w:szCs w:val="22"/>
              </w:rPr>
              <w:t>The majority of children in P4 have strengthen</w:t>
            </w:r>
            <w:r w:rsidR="381D3A0B" w:rsidRPr="238A76F7">
              <w:rPr>
                <w:color w:val="000000" w:themeColor="text1"/>
                <w:sz w:val="22"/>
                <w:szCs w:val="22"/>
              </w:rPr>
              <w:t>ed</w:t>
            </w:r>
            <w:r w:rsidRPr="238A76F7">
              <w:rPr>
                <w:color w:val="000000" w:themeColor="text1"/>
                <w:sz w:val="22"/>
                <w:szCs w:val="22"/>
              </w:rPr>
              <w:t xml:space="preserve"> their skills in mental calculations.</w:t>
            </w:r>
          </w:p>
          <w:p w14:paraId="2BCF9F35" w14:textId="77777777" w:rsidR="00AC7986" w:rsidRPr="00AC7986" w:rsidRDefault="5F8D53B4" w:rsidP="238A76F7">
            <w:pPr>
              <w:spacing w:line="240" w:lineRule="auto"/>
              <w:rPr>
                <w:color w:val="000000" w:themeColor="text1"/>
                <w:sz w:val="22"/>
                <w:szCs w:val="22"/>
              </w:rPr>
            </w:pPr>
            <w:r w:rsidRPr="238A76F7">
              <w:rPr>
                <w:color w:val="000000" w:themeColor="text1"/>
                <w:sz w:val="22"/>
                <w:szCs w:val="22"/>
              </w:rPr>
              <w:t>All children have increased levels of engagement and confidence during class lessons as evidenced by classroom observations, teacher and pupil feedback.</w:t>
            </w:r>
          </w:p>
          <w:p w14:paraId="571B8BFE" w14:textId="77777777" w:rsidR="00AC7986" w:rsidRPr="00AC7986" w:rsidRDefault="5F8D53B4" w:rsidP="238A76F7">
            <w:pPr>
              <w:spacing w:line="240" w:lineRule="auto"/>
              <w:rPr>
                <w:color w:val="000000" w:themeColor="text1"/>
                <w:sz w:val="22"/>
                <w:szCs w:val="22"/>
              </w:rPr>
            </w:pPr>
            <w:r w:rsidRPr="238A76F7">
              <w:rPr>
                <w:color w:val="000000" w:themeColor="text1"/>
                <w:sz w:val="22"/>
                <w:szCs w:val="22"/>
              </w:rPr>
              <w:t>In P3, almost all children scored between 80 and 100% accuracy on post assessment following pre-teaching.</w:t>
            </w:r>
          </w:p>
          <w:p w14:paraId="28BFD258" w14:textId="199836ED" w:rsidR="00AC7986" w:rsidRDefault="5F8D53B4" w:rsidP="238A76F7">
            <w:pPr>
              <w:spacing w:line="240" w:lineRule="auto"/>
              <w:rPr>
                <w:color w:val="000000" w:themeColor="text1"/>
                <w:sz w:val="22"/>
                <w:szCs w:val="22"/>
              </w:rPr>
            </w:pPr>
            <w:r w:rsidRPr="238A76F7">
              <w:rPr>
                <w:color w:val="000000" w:themeColor="text1"/>
                <w:sz w:val="22"/>
                <w:szCs w:val="22"/>
              </w:rPr>
              <w:t>In P4 almost all children scored between 70 and 90% accuracy on post assessment results following pre-teaching.</w:t>
            </w:r>
          </w:p>
          <w:p w14:paraId="67116FFC" w14:textId="72148A31" w:rsidR="0020184B" w:rsidRPr="0020184B" w:rsidRDefault="381D3A0B" w:rsidP="238A76F7">
            <w:pPr>
              <w:spacing w:line="240" w:lineRule="auto"/>
              <w:rPr>
                <w:color w:val="000000" w:themeColor="text1"/>
                <w:sz w:val="22"/>
                <w:szCs w:val="22"/>
              </w:rPr>
            </w:pPr>
            <w:r w:rsidRPr="238A76F7">
              <w:rPr>
                <w:color w:val="000000" w:themeColor="text1"/>
                <w:sz w:val="22"/>
                <w:szCs w:val="22"/>
              </w:rPr>
              <w:t xml:space="preserve">Children are increasingly able to discuss strengths and next steps. </w:t>
            </w:r>
          </w:p>
          <w:p w14:paraId="61F535AF" w14:textId="77777777" w:rsidR="00AC7986" w:rsidRPr="00AC7986" w:rsidRDefault="5F8D53B4" w:rsidP="238A76F7">
            <w:pPr>
              <w:spacing w:line="240" w:lineRule="auto"/>
              <w:rPr>
                <w:b/>
                <w:bCs/>
                <w:color w:val="000000" w:themeColor="text1"/>
                <w:sz w:val="22"/>
                <w:szCs w:val="22"/>
              </w:rPr>
            </w:pPr>
            <w:r w:rsidRPr="238A76F7">
              <w:rPr>
                <w:b/>
                <w:bCs/>
                <w:color w:val="000000" w:themeColor="text1"/>
                <w:sz w:val="22"/>
                <w:szCs w:val="22"/>
              </w:rPr>
              <w:t>Teacher Feedback:</w:t>
            </w:r>
          </w:p>
          <w:p w14:paraId="4631E55B" w14:textId="01411A5D" w:rsidR="00AC7986" w:rsidRPr="00AC7986" w:rsidRDefault="36C07BBE" w:rsidP="238A76F7">
            <w:pPr>
              <w:spacing w:line="240" w:lineRule="auto"/>
              <w:rPr>
                <w:b/>
                <w:bCs/>
                <w:color w:val="000000" w:themeColor="text1"/>
                <w:sz w:val="22"/>
                <w:szCs w:val="22"/>
              </w:rPr>
            </w:pPr>
            <w:r>
              <w:rPr>
                <w:noProof/>
              </w:rPr>
              <w:drawing>
                <wp:inline distT="0" distB="0" distL="0" distR="0" wp14:anchorId="30CA2C9A" wp14:editId="06CE348B">
                  <wp:extent cx="4877481" cy="2114845"/>
                  <wp:effectExtent l="0" t="0" r="0" b="0"/>
                  <wp:docPr id="7" name="Picture 6">
                    <a:extLst xmlns:a="http://schemas.openxmlformats.org/drawingml/2006/main">
                      <a:ext uri="{FF2B5EF4-FFF2-40B4-BE49-F238E27FC236}">
                        <a16:creationId xmlns:a16="http://schemas.microsoft.com/office/drawing/2014/main" id="{2EF03EB3-32F5-952F-EE63-02F245C767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EF03EB3-32F5-952F-EE63-02F245C76735}"/>
                              </a:ext>
                            </a:extLst>
                          </pic:cNvPr>
                          <pic:cNvPicPr>
                            <a:picLocks noChangeAspect="1"/>
                          </pic:cNvPicPr>
                        </pic:nvPicPr>
                        <pic:blipFill>
                          <a:blip r:embed="rId9"/>
                          <a:stretch>
                            <a:fillRect/>
                          </a:stretch>
                        </pic:blipFill>
                        <pic:spPr>
                          <a:xfrm>
                            <a:off x="0" y="0"/>
                            <a:ext cx="4877481" cy="2114845"/>
                          </a:xfrm>
                          <a:prstGeom prst="rect">
                            <a:avLst/>
                          </a:prstGeom>
                        </pic:spPr>
                      </pic:pic>
                    </a:graphicData>
                  </a:graphic>
                </wp:inline>
              </w:drawing>
            </w:r>
          </w:p>
          <w:p w14:paraId="0338A523" w14:textId="77777777" w:rsidR="00AC7986" w:rsidRPr="00AC7986" w:rsidRDefault="5F8D53B4" w:rsidP="238A76F7">
            <w:pPr>
              <w:spacing w:line="240" w:lineRule="auto"/>
              <w:rPr>
                <w:b/>
                <w:bCs/>
                <w:color w:val="000000" w:themeColor="text1"/>
                <w:sz w:val="22"/>
                <w:szCs w:val="22"/>
              </w:rPr>
            </w:pPr>
            <w:r w:rsidRPr="238A76F7">
              <w:rPr>
                <w:b/>
                <w:bCs/>
                <w:color w:val="000000" w:themeColor="text1"/>
                <w:sz w:val="22"/>
                <w:szCs w:val="22"/>
              </w:rPr>
              <w:lastRenderedPageBreak/>
              <w:t>Next Steps:</w:t>
            </w:r>
          </w:p>
          <w:p w14:paraId="2F23D15C" w14:textId="77777777" w:rsidR="00AC7986" w:rsidRPr="00AC7986" w:rsidRDefault="5F8D53B4" w:rsidP="238A76F7">
            <w:pPr>
              <w:spacing w:line="240" w:lineRule="auto"/>
              <w:rPr>
                <w:color w:val="000000" w:themeColor="text1"/>
                <w:sz w:val="22"/>
                <w:szCs w:val="22"/>
              </w:rPr>
            </w:pPr>
            <w:r w:rsidRPr="238A76F7">
              <w:rPr>
                <w:color w:val="000000" w:themeColor="text1"/>
                <w:sz w:val="22"/>
                <w:szCs w:val="22"/>
              </w:rPr>
              <w:t>Continue to monitor progress and provide class support in term 1.</w:t>
            </w:r>
          </w:p>
          <w:p w14:paraId="4B41DB98" w14:textId="449588A4" w:rsidR="00AC7986" w:rsidRPr="00AC7986" w:rsidRDefault="5F8D53B4" w:rsidP="238A76F7">
            <w:pPr>
              <w:spacing w:line="240" w:lineRule="auto"/>
              <w:rPr>
                <w:color w:val="000000" w:themeColor="text1"/>
                <w:sz w:val="22"/>
                <w:szCs w:val="22"/>
              </w:rPr>
            </w:pPr>
            <w:r w:rsidRPr="238A76F7">
              <w:rPr>
                <w:color w:val="000000" w:themeColor="text1"/>
                <w:sz w:val="22"/>
                <w:szCs w:val="22"/>
              </w:rPr>
              <w:t>Provide 123Maths (online programme) to as an intervention support in P4 and P5 if required.</w:t>
            </w:r>
          </w:p>
          <w:p w14:paraId="5E2D3FE2" w14:textId="3A5406CC" w:rsidR="00AC7986" w:rsidRPr="00AC7986" w:rsidRDefault="5F8D53B4" w:rsidP="238A76F7">
            <w:pPr>
              <w:spacing w:line="240" w:lineRule="auto"/>
              <w:rPr>
                <w:sz w:val="22"/>
                <w:szCs w:val="22"/>
              </w:rPr>
            </w:pPr>
            <w:r w:rsidRPr="238A76F7">
              <w:rPr>
                <w:b/>
                <w:bCs/>
                <w:sz w:val="22"/>
                <w:szCs w:val="22"/>
              </w:rPr>
              <w:t>Targeted Intervention – Catch Up Numeracy</w:t>
            </w:r>
          </w:p>
          <w:p w14:paraId="08F8A98E" w14:textId="77777777" w:rsidR="00AC7986" w:rsidRPr="00AC7986" w:rsidRDefault="5F8D53B4" w:rsidP="238A76F7">
            <w:pPr>
              <w:spacing w:line="240" w:lineRule="auto"/>
              <w:rPr>
                <w:b/>
                <w:bCs/>
                <w:color w:val="000000" w:themeColor="text1"/>
                <w:sz w:val="22"/>
                <w:szCs w:val="22"/>
              </w:rPr>
            </w:pPr>
            <w:r w:rsidRPr="238A76F7">
              <w:rPr>
                <w:b/>
                <w:bCs/>
                <w:color w:val="000000" w:themeColor="text1"/>
                <w:sz w:val="22"/>
                <w:szCs w:val="22"/>
              </w:rPr>
              <w:t>Progress:</w:t>
            </w:r>
          </w:p>
          <w:p w14:paraId="468D6801" w14:textId="77777777" w:rsidR="00AC7986" w:rsidRPr="00AC7986" w:rsidRDefault="5F8D53B4" w:rsidP="238A76F7">
            <w:pPr>
              <w:spacing w:line="240" w:lineRule="auto"/>
              <w:rPr>
                <w:sz w:val="22"/>
                <w:szCs w:val="22"/>
              </w:rPr>
            </w:pPr>
            <w:r w:rsidRPr="238A76F7">
              <w:rPr>
                <w:sz w:val="22"/>
                <w:szCs w:val="22"/>
              </w:rPr>
              <w:t>Catch Up Numeracy is a structured one-to-one intervention that addresses 10 key components of Numeracy</w:t>
            </w:r>
          </w:p>
          <w:p w14:paraId="39DBC9C7" w14:textId="63FC033F" w:rsidR="00AC7986" w:rsidRPr="00AC7986" w:rsidRDefault="381D3A0B" w:rsidP="238A76F7">
            <w:pPr>
              <w:spacing w:line="240" w:lineRule="auto"/>
              <w:rPr>
                <w:kern w:val="24"/>
                <w:sz w:val="22"/>
                <w:szCs w:val="22"/>
                <w:lang w:eastAsia="en-GB"/>
              </w:rPr>
            </w:pPr>
            <w:r w:rsidRPr="238A76F7">
              <w:rPr>
                <w:sz w:val="22"/>
                <w:szCs w:val="22"/>
                <w:lang w:eastAsia="en-GB"/>
              </w:rPr>
              <w:t xml:space="preserve">Children from P3 to P6 </w:t>
            </w:r>
            <w:r w:rsidR="5F8D53B4" w:rsidRPr="238A76F7">
              <w:rPr>
                <w:sz w:val="22"/>
                <w:szCs w:val="22"/>
                <w:lang w:eastAsia="en-GB"/>
              </w:rPr>
              <w:t>were identified using attainment data, learner characteristics and teacher judgement.</w:t>
            </w:r>
          </w:p>
          <w:p w14:paraId="3FD8A1D9" w14:textId="77777777" w:rsidR="00AC7986" w:rsidRPr="00AC7986" w:rsidRDefault="5F8D53B4" w:rsidP="238A76F7">
            <w:pPr>
              <w:spacing w:line="240" w:lineRule="auto"/>
              <w:rPr>
                <w:kern w:val="24"/>
                <w:sz w:val="22"/>
                <w:szCs w:val="22"/>
                <w:lang w:eastAsia="en-GB"/>
              </w:rPr>
            </w:pPr>
            <w:r w:rsidRPr="238A76F7">
              <w:rPr>
                <w:sz w:val="22"/>
                <w:szCs w:val="22"/>
                <w:lang w:eastAsia="en-GB"/>
              </w:rPr>
              <w:t>A rigorous set of Catch up Numeracy assessments were carried out along with establishing a baseline number age using British Number Screening Test (BNST) as recommended by Catch Up Numeracy.</w:t>
            </w:r>
          </w:p>
          <w:p w14:paraId="63FF58DF" w14:textId="1145B596" w:rsidR="00AC7986" w:rsidRPr="00AC7986" w:rsidRDefault="5F8D53B4" w:rsidP="238A76F7">
            <w:pPr>
              <w:spacing w:line="240" w:lineRule="auto"/>
              <w:rPr>
                <w:sz w:val="22"/>
                <w:szCs w:val="22"/>
                <w:lang w:eastAsia="en-GB"/>
              </w:rPr>
            </w:pPr>
            <w:r w:rsidRPr="238A76F7">
              <w:rPr>
                <w:sz w:val="22"/>
                <w:szCs w:val="22"/>
                <w:lang w:eastAsia="en-GB"/>
              </w:rPr>
              <w:t>Each child engaged in twice weekly 15 minute one-to-one sessions with a clear numerical focus resulting from the Catch Up Numeracy assessments.</w:t>
            </w:r>
          </w:p>
          <w:p w14:paraId="560157F9" w14:textId="77777777" w:rsidR="00AC7986" w:rsidRPr="00AC7986" w:rsidRDefault="5F8D53B4" w:rsidP="238A76F7">
            <w:pPr>
              <w:spacing w:line="240" w:lineRule="auto"/>
              <w:rPr>
                <w:b/>
                <w:bCs/>
                <w:color w:val="000000" w:themeColor="text1"/>
                <w:sz w:val="22"/>
                <w:szCs w:val="22"/>
                <w:lang w:eastAsia="en-GB"/>
              </w:rPr>
            </w:pPr>
            <w:r w:rsidRPr="238A76F7">
              <w:rPr>
                <w:b/>
                <w:bCs/>
                <w:color w:val="000000" w:themeColor="text1"/>
                <w:sz w:val="22"/>
                <w:szCs w:val="22"/>
                <w:lang w:eastAsia="en-GB"/>
              </w:rPr>
              <w:t>Impact:</w:t>
            </w:r>
          </w:p>
          <w:p w14:paraId="0C98DA0E" w14:textId="3972953B" w:rsidR="00AC7986" w:rsidRPr="00AC7986" w:rsidRDefault="5F8D53B4" w:rsidP="238A76F7">
            <w:pPr>
              <w:spacing w:line="240" w:lineRule="auto"/>
              <w:rPr>
                <w:sz w:val="22"/>
                <w:szCs w:val="22"/>
                <w:lang w:eastAsia="en-GB"/>
              </w:rPr>
            </w:pPr>
            <w:r w:rsidRPr="238A76F7">
              <w:rPr>
                <w:sz w:val="22"/>
                <w:szCs w:val="22"/>
                <w:lang w:eastAsia="en-GB"/>
              </w:rPr>
              <w:t>All children have made good progress in closing the gap between their number age and chronological age.</w:t>
            </w:r>
          </w:p>
          <w:p w14:paraId="05552543" w14:textId="2537361B" w:rsidR="00AC7986" w:rsidRPr="0020184B" w:rsidRDefault="36C07BBE" w:rsidP="238A76F7">
            <w:pPr>
              <w:spacing w:line="240" w:lineRule="auto"/>
              <w:rPr>
                <w:sz w:val="22"/>
                <w:szCs w:val="22"/>
                <w:lang w:eastAsia="en-GB"/>
              </w:rPr>
            </w:pPr>
            <w:r w:rsidRPr="2B30DDDB">
              <w:rPr>
                <w:sz w:val="22"/>
                <w:szCs w:val="22"/>
                <w:lang w:eastAsia="en-GB"/>
              </w:rPr>
              <w:t>All children have fully engaged in the Catch Up Numeracy Programme</w:t>
            </w:r>
            <w:r w:rsidR="572A2A82" w:rsidRPr="2B30DDDB">
              <w:rPr>
                <w:sz w:val="22"/>
                <w:szCs w:val="22"/>
                <w:lang w:eastAsia="en-GB"/>
              </w:rPr>
              <w:t xml:space="preserve">, examples of improved number ages are shown below. </w:t>
            </w:r>
          </w:p>
          <w:tbl>
            <w:tblPr>
              <w:tblStyle w:val="TableGrid"/>
              <w:tblW w:w="9498" w:type="dxa"/>
              <w:tblLayout w:type="fixed"/>
              <w:tblLook w:val="04A0" w:firstRow="1" w:lastRow="0" w:firstColumn="1" w:lastColumn="0" w:noHBand="0" w:noVBand="1"/>
            </w:tblPr>
            <w:tblGrid>
              <w:gridCol w:w="1560"/>
              <w:gridCol w:w="3331"/>
              <w:gridCol w:w="3331"/>
              <w:gridCol w:w="1276"/>
            </w:tblGrid>
            <w:tr w:rsidR="00AC7986" w:rsidRPr="00AC7986" w14:paraId="56D0E8FB" w14:textId="77777777" w:rsidTr="2B30DDDB">
              <w:tc>
                <w:tcPr>
                  <w:tcW w:w="1560" w:type="dxa"/>
                </w:tcPr>
                <w:p w14:paraId="2E833E41" w14:textId="77777777" w:rsidR="00AC7986" w:rsidRPr="00AC7986" w:rsidRDefault="00AC7986" w:rsidP="238A76F7">
                  <w:pPr>
                    <w:pStyle w:val="ListParagraph"/>
                    <w:spacing w:line="240" w:lineRule="auto"/>
                    <w:ind w:left="0"/>
                    <w:rPr>
                      <w:rFonts w:eastAsiaTheme="minorEastAsia"/>
                      <w:sz w:val="22"/>
                      <w:szCs w:val="22"/>
                      <w:lang w:eastAsia="en-GB"/>
                    </w:rPr>
                  </w:pPr>
                </w:p>
              </w:tc>
              <w:tc>
                <w:tcPr>
                  <w:tcW w:w="3331" w:type="dxa"/>
                </w:tcPr>
                <w:p w14:paraId="7BF7FEF4" w14:textId="77777777" w:rsidR="00AC7986" w:rsidRPr="00AC7986" w:rsidRDefault="5F8D53B4" w:rsidP="238A76F7">
                  <w:pPr>
                    <w:pStyle w:val="ListParagraph"/>
                    <w:spacing w:line="240" w:lineRule="auto"/>
                    <w:ind w:left="0"/>
                    <w:jc w:val="center"/>
                    <w:rPr>
                      <w:rFonts w:eastAsiaTheme="minorEastAsia"/>
                      <w:sz w:val="22"/>
                      <w:szCs w:val="22"/>
                      <w:lang w:eastAsia="en-GB"/>
                    </w:rPr>
                  </w:pPr>
                  <w:r w:rsidRPr="238A76F7">
                    <w:rPr>
                      <w:rFonts w:eastAsiaTheme="minorEastAsia"/>
                      <w:sz w:val="22"/>
                      <w:szCs w:val="22"/>
                      <w:lang w:eastAsia="en-GB"/>
                    </w:rPr>
                    <w:t>Number age – Pre Catch Up</w:t>
                  </w:r>
                </w:p>
              </w:tc>
              <w:tc>
                <w:tcPr>
                  <w:tcW w:w="3331" w:type="dxa"/>
                </w:tcPr>
                <w:p w14:paraId="73FCD172" w14:textId="77777777" w:rsidR="00AC7986" w:rsidRPr="00AC7986" w:rsidRDefault="5F8D53B4" w:rsidP="238A76F7">
                  <w:pPr>
                    <w:pStyle w:val="ListParagraph"/>
                    <w:spacing w:line="240" w:lineRule="auto"/>
                    <w:ind w:left="0"/>
                    <w:jc w:val="center"/>
                    <w:rPr>
                      <w:rFonts w:eastAsiaTheme="minorEastAsia"/>
                      <w:sz w:val="22"/>
                      <w:szCs w:val="22"/>
                      <w:lang w:eastAsia="en-GB"/>
                    </w:rPr>
                  </w:pPr>
                  <w:r w:rsidRPr="238A76F7">
                    <w:rPr>
                      <w:rFonts w:eastAsiaTheme="minorEastAsia"/>
                      <w:sz w:val="22"/>
                      <w:szCs w:val="22"/>
                      <w:lang w:eastAsia="en-GB"/>
                    </w:rPr>
                    <w:t>Number age – Pre Catch Up</w:t>
                  </w:r>
                </w:p>
                <w:p w14:paraId="44FBF787" w14:textId="77777777" w:rsidR="00AC7986" w:rsidRPr="00AC7986" w:rsidRDefault="00AC7986" w:rsidP="238A76F7">
                  <w:pPr>
                    <w:pStyle w:val="ListParagraph"/>
                    <w:spacing w:line="240" w:lineRule="auto"/>
                    <w:ind w:left="0"/>
                    <w:jc w:val="center"/>
                    <w:rPr>
                      <w:rFonts w:eastAsiaTheme="minorEastAsia"/>
                      <w:sz w:val="22"/>
                      <w:szCs w:val="22"/>
                      <w:lang w:eastAsia="en-GB"/>
                    </w:rPr>
                  </w:pPr>
                </w:p>
              </w:tc>
              <w:tc>
                <w:tcPr>
                  <w:tcW w:w="1276" w:type="dxa"/>
                </w:tcPr>
                <w:p w14:paraId="1153CC4A" w14:textId="77777777" w:rsidR="00AC7986" w:rsidRPr="00AC7986" w:rsidRDefault="5F8D53B4" w:rsidP="238A76F7">
                  <w:pPr>
                    <w:pStyle w:val="ListParagraph"/>
                    <w:spacing w:line="240" w:lineRule="auto"/>
                    <w:ind w:left="0"/>
                    <w:jc w:val="center"/>
                    <w:rPr>
                      <w:rFonts w:eastAsiaTheme="minorEastAsia"/>
                      <w:sz w:val="22"/>
                      <w:szCs w:val="22"/>
                      <w:lang w:eastAsia="en-GB"/>
                    </w:rPr>
                  </w:pPr>
                  <w:r w:rsidRPr="238A76F7">
                    <w:rPr>
                      <w:rFonts w:eastAsiaTheme="minorEastAsia"/>
                      <w:sz w:val="22"/>
                      <w:szCs w:val="22"/>
                      <w:lang w:eastAsia="en-GB"/>
                    </w:rPr>
                    <w:t>Gain</w:t>
                  </w:r>
                </w:p>
              </w:tc>
            </w:tr>
            <w:tr w:rsidR="00AC7986" w:rsidRPr="00AC7986" w14:paraId="5F931108" w14:textId="77777777" w:rsidTr="2B30DDDB">
              <w:tc>
                <w:tcPr>
                  <w:tcW w:w="1560" w:type="dxa"/>
                </w:tcPr>
                <w:p w14:paraId="2786C492" w14:textId="7C10DD3A" w:rsidR="00AC7986" w:rsidRPr="00AC7986" w:rsidRDefault="5F8D53B4" w:rsidP="238A76F7">
                  <w:pPr>
                    <w:pStyle w:val="ListParagraph"/>
                    <w:spacing w:line="240" w:lineRule="auto"/>
                    <w:ind w:left="0"/>
                    <w:rPr>
                      <w:rFonts w:eastAsiaTheme="minorEastAsia"/>
                      <w:sz w:val="22"/>
                      <w:szCs w:val="22"/>
                      <w:lang w:eastAsia="en-GB"/>
                    </w:rPr>
                  </w:pPr>
                  <w:r w:rsidRPr="238A76F7">
                    <w:rPr>
                      <w:rFonts w:eastAsiaTheme="minorEastAsia"/>
                      <w:sz w:val="22"/>
                      <w:szCs w:val="22"/>
                      <w:lang w:eastAsia="en-GB"/>
                    </w:rPr>
                    <w:t xml:space="preserve">Child A </w:t>
                  </w:r>
                </w:p>
                <w:p w14:paraId="782FD147" w14:textId="77777777" w:rsidR="00AC7986" w:rsidRPr="00AC7986" w:rsidRDefault="5F8D53B4" w:rsidP="238A76F7">
                  <w:pPr>
                    <w:pStyle w:val="ListParagraph"/>
                    <w:spacing w:line="240" w:lineRule="auto"/>
                    <w:ind w:left="0"/>
                    <w:rPr>
                      <w:rFonts w:eastAsiaTheme="minorEastAsia"/>
                      <w:sz w:val="22"/>
                      <w:szCs w:val="22"/>
                      <w:lang w:eastAsia="en-GB"/>
                    </w:rPr>
                  </w:pPr>
                  <w:r w:rsidRPr="238A76F7">
                    <w:rPr>
                      <w:rFonts w:eastAsiaTheme="minorEastAsia"/>
                      <w:sz w:val="22"/>
                      <w:szCs w:val="22"/>
                      <w:lang w:eastAsia="en-GB"/>
                    </w:rPr>
                    <w:t>23 sessions</w:t>
                  </w:r>
                </w:p>
              </w:tc>
              <w:tc>
                <w:tcPr>
                  <w:tcW w:w="3331" w:type="dxa"/>
                </w:tcPr>
                <w:p w14:paraId="5D7C927E" w14:textId="77777777" w:rsidR="00AC7986" w:rsidRPr="00AC7986" w:rsidRDefault="5F8D53B4" w:rsidP="238A76F7">
                  <w:pPr>
                    <w:spacing w:line="240" w:lineRule="auto"/>
                    <w:rPr>
                      <w:sz w:val="22"/>
                      <w:szCs w:val="22"/>
                    </w:rPr>
                  </w:pPr>
                  <w:r w:rsidRPr="238A76F7">
                    <w:rPr>
                      <w:sz w:val="22"/>
                      <w:szCs w:val="22"/>
                    </w:rPr>
                    <w:t>Number Age: 6yrs 8m</w:t>
                  </w:r>
                </w:p>
                <w:p w14:paraId="0F0CD5CD" w14:textId="77777777" w:rsidR="00AC7986" w:rsidRPr="00AC7986" w:rsidRDefault="5F8D53B4" w:rsidP="238A76F7">
                  <w:pPr>
                    <w:pStyle w:val="ListParagraph"/>
                    <w:spacing w:line="240" w:lineRule="auto"/>
                    <w:ind w:left="0"/>
                    <w:rPr>
                      <w:rFonts w:eastAsiaTheme="minorEastAsia"/>
                      <w:sz w:val="22"/>
                      <w:szCs w:val="22"/>
                      <w:lang w:eastAsia="en-GB"/>
                    </w:rPr>
                  </w:pPr>
                  <w:r w:rsidRPr="238A76F7">
                    <w:rPr>
                      <w:rFonts w:eastAsiaTheme="minorEastAsia"/>
                      <w:sz w:val="22"/>
                      <w:szCs w:val="22"/>
                    </w:rPr>
                    <w:t>Chronological age:10yrs 2m</w:t>
                  </w:r>
                </w:p>
              </w:tc>
              <w:tc>
                <w:tcPr>
                  <w:tcW w:w="3331" w:type="dxa"/>
                </w:tcPr>
                <w:p w14:paraId="7A72CDC5" w14:textId="77777777" w:rsidR="00AC7986" w:rsidRPr="00AC7986" w:rsidRDefault="5F8D53B4" w:rsidP="238A76F7">
                  <w:pPr>
                    <w:spacing w:line="240" w:lineRule="auto"/>
                    <w:rPr>
                      <w:sz w:val="22"/>
                      <w:szCs w:val="22"/>
                    </w:rPr>
                  </w:pPr>
                  <w:r w:rsidRPr="238A76F7">
                    <w:rPr>
                      <w:sz w:val="22"/>
                      <w:szCs w:val="22"/>
                    </w:rPr>
                    <w:t>Number Age: 7yrs 5m</w:t>
                  </w:r>
                </w:p>
                <w:p w14:paraId="214CF687" w14:textId="77777777" w:rsidR="00AC7986" w:rsidRPr="00AC7986" w:rsidRDefault="5F8D53B4" w:rsidP="238A76F7">
                  <w:pPr>
                    <w:pStyle w:val="ListParagraph"/>
                    <w:spacing w:line="240" w:lineRule="auto"/>
                    <w:ind w:left="0"/>
                    <w:rPr>
                      <w:rFonts w:eastAsiaTheme="minorEastAsia"/>
                      <w:sz w:val="22"/>
                      <w:szCs w:val="22"/>
                    </w:rPr>
                  </w:pPr>
                  <w:r w:rsidRPr="238A76F7">
                    <w:rPr>
                      <w:rFonts w:eastAsiaTheme="minorEastAsia"/>
                      <w:sz w:val="22"/>
                      <w:szCs w:val="22"/>
                    </w:rPr>
                    <w:t>Chronological age:9yrs 7m</w:t>
                  </w:r>
                </w:p>
                <w:p w14:paraId="209A6B8B" w14:textId="77777777" w:rsidR="00AC7986" w:rsidRPr="00AC7986" w:rsidRDefault="00AC7986" w:rsidP="238A76F7">
                  <w:pPr>
                    <w:pStyle w:val="ListParagraph"/>
                    <w:spacing w:line="240" w:lineRule="auto"/>
                    <w:ind w:left="0"/>
                    <w:rPr>
                      <w:rFonts w:eastAsiaTheme="minorEastAsia"/>
                      <w:sz w:val="22"/>
                      <w:szCs w:val="22"/>
                      <w:lang w:eastAsia="en-GB"/>
                    </w:rPr>
                  </w:pPr>
                </w:p>
              </w:tc>
              <w:tc>
                <w:tcPr>
                  <w:tcW w:w="1276" w:type="dxa"/>
                </w:tcPr>
                <w:p w14:paraId="5F1C6672" w14:textId="77777777" w:rsidR="00AC7986" w:rsidRPr="00AC7986" w:rsidRDefault="5F8D53B4" w:rsidP="238A76F7">
                  <w:pPr>
                    <w:pStyle w:val="ListParagraph"/>
                    <w:spacing w:line="240" w:lineRule="auto"/>
                    <w:ind w:left="0"/>
                    <w:jc w:val="center"/>
                    <w:rPr>
                      <w:rFonts w:eastAsiaTheme="minorEastAsia"/>
                      <w:sz w:val="22"/>
                      <w:szCs w:val="22"/>
                      <w:lang w:eastAsia="en-GB"/>
                    </w:rPr>
                  </w:pPr>
                  <w:r w:rsidRPr="238A76F7">
                    <w:rPr>
                      <w:rFonts w:eastAsiaTheme="minorEastAsia"/>
                      <w:sz w:val="22"/>
                      <w:szCs w:val="22"/>
                    </w:rPr>
                    <w:t>9m</w:t>
                  </w:r>
                </w:p>
              </w:tc>
            </w:tr>
            <w:tr w:rsidR="00AC7986" w:rsidRPr="00AC7986" w14:paraId="23E96F82" w14:textId="77777777" w:rsidTr="2B30DDDB">
              <w:tc>
                <w:tcPr>
                  <w:tcW w:w="1560" w:type="dxa"/>
                </w:tcPr>
                <w:p w14:paraId="28015625" w14:textId="174CFB04" w:rsidR="00AC7986" w:rsidRPr="00AC7986" w:rsidRDefault="5F8D53B4" w:rsidP="238A76F7">
                  <w:pPr>
                    <w:pStyle w:val="ListParagraph"/>
                    <w:spacing w:line="240" w:lineRule="auto"/>
                    <w:ind w:left="0"/>
                    <w:rPr>
                      <w:rFonts w:eastAsiaTheme="minorEastAsia"/>
                      <w:sz w:val="22"/>
                      <w:szCs w:val="22"/>
                      <w:lang w:eastAsia="en-GB"/>
                    </w:rPr>
                  </w:pPr>
                  <w:r w:rsidRPr="238A76F7">
                    <w:rPr>
                      <w:rFonts w:eastAsiaTheme="minorEastAsia"/>
                      <w:sz w:val="22"/>
                      <w:szCs w:val="22"/>
                      <w:lang w:eastAsia="en-GB"/>
                    </w:rPr>
                    <w:t xml:space="preserve">Child B </w:t>
                  </w:r>
                </w:p>
                <w:p w14:paraId="5652950B" w14:textId="77777777" w:rsidR="00AC7986" w:rsidRPr="00AC7986" w:rsidRDefault="5F8D53B4" w:rsidP="238A76F7">
                  <w:pPr>
                    <w:pStyle w:val="ListParagraph"/>
                    <w:spacing w:line="240" w:lineRule="auto"/>
                    <w:ind w:left="0"/>
                    <w:rPr>
                      <w:rFonts w:eastAsiaTheme="minorEastAsia"/>
                      <w:sz w:val="22"/>
                      <w:szCs w:val="22"/>
                      <w:lang w:eastAsia="en-GB"/>
                    </w:rPr>
                  </w:pPr>
                  <w:r w:rsidRPr="238A76F7">
                    <w:rPr>
                      <w:rFonts w:eastAsiaTheme="minorEastAsia"/>
                      <w:sz w:val="22"/>
                      <w:szCs w:val="22"/>
                      <w:lang w:eastAsia="en-GB"/>
                    </w:rPr>
                    <w:t>18 sessions</w:t>
                  </w:r>
                </w:p>
              </w:tc>
              <w:tc>
                <w:tcPr>
                  <w:tcW w:w="3331" w:type="dxa"/>
                </w:tcPr>
                <w:p w14:paraId="392CAB67" w14:textId="77777777" w:rsidR="00AC7986" w:rsidRPr="00AC7986" w:rsidRDefault="5F8D53B4" w:rsidP="238A76F7">
                  <w:pPr>
                    <w:spacing w:line="240" w:lineRule="auto"/>
                    <w:rPr>
                      <w:sz w:val="22"/>
                      <w:szCs w:val="22"/>
                    </w:rPr>
                  </w:pPr>
                  <w:r w:rsidRPr="238A76F7">
                    <w:rPr>
                      <w:sz w:val="22"/>
                      <w:szCs w:val="22"/>
                    </w:rPr>
                    <w:t>Number Age: 6yrs 8m</w:t>
                  </w:r>
                </w:p>
                <w:p w14:paraId="01B8512F" w14:textId="77777777" w:rsidR="00AC7986" w:rsidRPr="00AC7986" w:rsidRDefault="5F8D53B4" w:rsidP="238A76F7">
                  <w:pPr>
                    <w:pStyle w:val="ListParagraph"/>
                    <w:spacing w:line="240" w:lineRule="auto"/>
                    <w:ind w:left="0"/>
                    <w:rPr>
                      <w:rFonts w:eastAsiaTheme="minorEastAsia"/>
                      <w:sz w:val="22"/>
                      <w:szCs w:val="22"/>
                      <w:lang w:eastAsia="en-GB"/>
                    </w:rPr>
                  </w:pPr>
                  <w:r w:rsidRPr="238A76F7">
                    <w:rPr>
                      <w:rFonts w:eastAsiaTheme="minorEastAsia"/>
                      <w:sz w:val="22"/>
                      <w:szCs w:val="22"/>
                    </w:rPr>
                    <w:t>Chronological age:9yrs 0m</w:t>
                  </w:r>
                </w:p>
              </w:tc>
              <w:tc>
                <w:tcPr>
                  <w:tcW w:w="3331" w:type="dxa"/>
                </w:tcPr>
                <w:p w14:paraId="170F257C" w14:textId="77777777" w:rsidR="00AC7986" w:rsidRPr="00AC7986" w:rsidRDefault="5F8D53B4" w:rsidP="238A76F7">
                  <w:pPr>
                    <w:spacing w:line="240" w:lineRule="auto"/>
                    <w:rPr>
                      <w:sz w:val="22"/>
                      <w:szCs w:val="22"/>
                    </w:rPr>
                  </w:pPr>
                  <w:r w:rsidRPr="238A76F7">
                    <w:rPr>
                      <w:sz w:val="22"/>
                      <w:szCs w:val="22"/>
                    </w:rPr>
                    <w:t>Number Age: 7yrs 8m</w:t>
                  </w:r>
                </w:p>
                <w:p w14:paraId="3B1DBC5F" w14:textId="77777777" w:rsidR="00AC7986" w:rsidRPr="00AC7986" w:rsidRDefault="5F8D53B4" w:rsidP="238A76F7">
                  <w:pPr>
                    <w:pStyle w:val="ListParagraph"/>
                    <w:spacing w:line="240" w:lineRule="auto"/>
                    <w:ind w:left="0"/>
                    <w:rPr>
                      <w:rFonts w:eastAsiaTheme="minorEastAsia"/>
                      <w:sz w:val="22"/>
                      <w:szCs w:val="22"/>
                    </w:rPr>
                  </w:pPr>
                  <w:r w:rsidRPr="238A76F7">
                    <w:rPr>
                      <w:rFonts w:eastAsiaTheme="minorEastAsia"/>
                      <w:sz w:val="22"/>
                      <w:szCs w:val="22"/>
                    </w:rPr>
                    <w:t>Chronological age:10yrs 9m</w:t>
                  </w:r>
                </w:p>
                <w:p w14:paraId="7ED06D70" w14:textId="77777777" w:rsidR="00AC7986" w:rsidRPr="00AC7986" w:rsidRDefault="00AC7986" w:rsidP="238A76F7">
                  <w:pPr>
                    <w:pStyle w:val="ListParagraph"/>
                    <w:spacing w:line="240" w:lineRule="auto"/>
                    <w:ind w:left="0"/>
                    <w:rPr>
                      <w:rFonts w:eastAsiaTheme="minorEastAsia"/>
                      <w:sz w:val="22"/>
                      <w:szCs w:val="22"/>
                      <w:lang w:eastAsia="en-GB"/>
                    </w:rPr>
                  </w:pPr>
                </w:p>
              </w:tc>
              <w:tc>
                <w:tcPr>
                  <w:tcW w:w="1276" w:type="dxa"/>
                </w:tcPr>
                <w:p w14:paraId="1D03553B" w14:textId="77777777" w:rsidR="00AC7986" w:rsidRPr="00AC7986" w:rsidRDefault="5F8D53B4" w:rsidP="238A76F7">
                  <w:pPr>
                    <w:pStyle w:val="ListParagraph"/>
                    <w:spacing w:line="240" w:lineRule="auto"/>
                    <w:ind w:left="0"/>
                    <w:jc w:val="center"/>
                    <w:rPr>
                      <w:rFonts w:eastAsiaTheme="minorEastAsia"/>
                      <w:sz w:val="22"/>
                      <w:szCs w:val="22"/>
                      <w:lang w:eastAsia="en-GB"/>
                    </w:rPr>
                  </w:pPr>
                  <w:r w:rsidRPr="238A76F7">
                    <w:rPr>
                      <w:rFonts w:eastAsiaTheme="minorEastAsia"/>
                      <w:sz w:val="22"/>
                      <w:szCs w:val="22"/>
                    </w:rPr>
                    <w:t>12m</w:t>
                  </w:r>
                </w:p>
              </w:tc>
            </w:tr>
            <w:tr w:rsidR="00AC7986" w:rsidRPr="00AC7986" w14:paraId="7B23B443" w14:textId="77777777" w:rsidTr="2B30DDDB">
              <w:tc>
                <w:tcPr>
                  <w:tcW w:w="1560" w:type="dxa"/>
                </w:tcPr>
                <w:p w14:paraId="4D67951C" w14:textId="609981AE" w:rsidR="00AC7986" w:rsidRPr="00AC7986" w:rsidRDefault="5F8D53B4" w:rsidP="238A76F7">
                  <w:pPr>
                    <w:pStyle w:val="ListParagraph"/>
                    <w:spacing w:line="240" w:lineRule="auto"/>
                    <w:ind w:left="0"/>
                    <w:rPr>
                      <w:rFonts w:eastAsiaTheme="minorEastAsia"/>
                      <w:sz w:val="22"/>
                      <w:szCs w:val="22"/>
                      <w:lang w:eastAsia="en-GB"/>
                    </w:rPr>
                  </w:pPr>
                  <w:r w:rsidRPr="238A76F7">
                    <w:rPr>
                      <w:rFonts w:eastAsiaTheme="minorEastAsia"/>
                      <w:sz w:val="22"/>
                      <w:szCs w:val="22"/>
                      <w:lang w:eastAsia="en-GB"/>
                    </w:rPr>
                    <w:t xml:space="preserve">Child C </w:t>
                  </w:r>
                </w:p>
                <w:p w14:paraId="19D02692" w14:textId="77777777" w:rsidR="00AC7986" w:rsidRPr="00AC7986" w:rsidRDefault="5F8D53B4" w:rsidP="238A76F7">
                  <w:pPr>
                    <w:pStyle w:val="ListParagraph"/>
                    <w:spacing w:line="240" w:lineRule="auto"/>
                    <w:ind w:left="0"/>
                    <w:rPr>
                      <w:rFonts w:eastAsiaTheme="minorEastAsia"/>
                      <w:sz w:val="22"/>
                      <w:szCs w:val="22"/>
                      <w:lang w:eastAsia="en-GB"/>
                    </w:rPr>
                  </w:pPr>
                  <w:r w:rsidRPr="238A76F7">
                    <w:rPr>
                      <w:rFonts w:eastAsiaTheme="minorEastAsia"/>
                      <w:sz w:val="22"/>
                      <w:szCs w:val="22"/>
                      <w:lang w:eastAsia="en-GB"/>
                    </w:rPr>
                    <w:t>22 sessions</w:t>
                  </w:r>
                </w:p>
              </w:tc>
              <w:tc>
                <w:tcPr>
                  <w:tcW w:w="3331" w:type="dxa"/>
                </w:tcPr>
                <w:p w14:paraId="616468E2" w14:textId="77777777" w:rsidR="00AC7986" w:rsidRPr="00AC7986" w:rsidRDefault="5F8D53B4" w:rsidP="238A76F7">
                  <w:pPr>
                    <w:spacing w:line="240" w:lineRule="auto"/>
                    <w:rPr>
                      <w:sz w:val="22"/>
                      <w:szCs w:val="22"/>
                    </w:rPr>
                  </w:pPr>
                  <w:r w:rsidRPr="238A76F7">
                    <w:rPr>
                      <w:sz w:val="22"/>
                      <w:szCs w:val="22"/>
                    </w:rPr>
                    <w:t>Number Age: 6yrs 7m</w:t>
                  </w:r>
                </w:p>
                <w:p w14:paraId="641888A1" w14:textId="77777777" w:rsidR="00AC7986" w:rsidRPr="00AC7986" w:rsidRDefault="5F8D53B4" w:rsidP="238A76F7">
                  <w:pPr>
                    <w:pStyle w:val="ListParagraph"/>
                    <w:spacing w:line="240" w:lineRule="auto"/>
                    <w:ind w:left="0"/>
                    <w:rPr>
                      <w:rFonts w:eastAsiaTheme="minorEastAsia"/>
                      <w:sz w:val="22"/>
                      <w:szCs w:val="22"/>
                      <w:lang w:eastAsia="en-GB"/>
                    </w:rPr>
                  </w:pPr>
                  <w:r w:rsidRPr="238A76F7">
                    <w:rPr>
                      <w:rFonts w:eastAsiaTheme="minorEastAsia"/>
                      <w:sz w:val="22"/>
                      <w:szCs w:val="22"/>
                    </w:rPr>
                    <w:t>Chronological age:7yrs 5m</w:t>
                  </w:r>
                </w:p>
              </w:tc>
              <w:tc>
                <w:tcPr>
                  <w:tcW w:w="3331" w:type="dxa"/>
                </w:tcPr>
                <w:p w14:paraId="1C3E8339" w14:textId="77777777" w:rsidR="00AC7986" w:rsidRPr="00AC7986" w:rsidRDefault="5F8D53B4" w:rsidP="238A76F7">
                  <w:pPr>
                    <w:spacing w:line="240" w:lineRule="auto"/>
                    <w:rPr>
                      <w:sz w:val="22"/>
                      <w:szCs w:val="22"/>
                    </w:rPr>
                  </w:pPr>
                  <w:r w:rsidRPr="238A76F7">
                    <w:rPr>
                      <w:sz w:val="22"/>
                      <w:szCs w:val="22"/>
                    </w:rPr>
                    <w:t>Number Age: 7yrs 8m</w:t>
                  </w:r>
                </w:p>
                <w:p w14:paraId="253CE96A" w14:textId="77777777" w:rsidR="00AC7986" w:rsidRPr="00AC7986" w:rsidRDefault="5F8D53B4" w:rsidP="238A76F7">
                  <w:pPr>
                    <w:pStyle w:val="ListParagraph"/>
                    <w:spacing w:line="240" w:lineRule="auto"/>
                    <w:ind w:left="0"/>
                    <w:rPr>
                      <w:rFonts w:eastAsiaTheme="minorEastAsia"/>
                      <w:sz w:val="22"/>
                      <w:szCs w:val="22"/>
                    </w:rPr>
                  </w:pPr>
                  <w:r w:rsidRPr="238A76F7">
                    <w:rPr>
                      <w:rFonts w:eastAsiaTheme="minorEastAsia"/>
                      <w:sz w:val="22"/>
                      <w:szCs w:val="22"/>
                    </w:rPr>
                    <w:t>Chronological age:8yrs 0m</w:t>
                  </w:r>
                </w:p>
                <w:p w14:paraId="2CD35AD4" w14:textId="77777777" w:rsidR="00AC7986" w:rsidRPr="00AC7986" w:rsidRDefault="00AC7986" w:rsidP="238A76F7">
                  <w:pPr>
                    <w:pStyle w:val="ListParagraph"/>
                    <w:spacing w:line="240" w:lineRule="auto"/>
                    <w:ind w:left="0"/>
                    <w:rPr>
                      <w:rFonts w:eastAsiaTheme="minorEastAsia"/>
                      <w:sz w:val="22"/>
                      <w:szCs w:val="22"/>
                      <w:lang w:eastAsia="en-GB"/>
                    </w:rPr>
                  </w:pPr>
                </w:p>
              </w:tc>
              <w:tc>
                <w:tcPr>
                  <w:tcW w:w="1276" w:type="dxa"/>
                </w:tcPr>
                <w:p w14:paraId="43505041" w14:textId="77777777" w:rsidR="00AC7986" w:rsidRPr="00AC7986" w:rsidRDefault="5F8D53B4" w:rsidP="238A76F7">
                  <w:pPr>
                    <w:pStyle w:val="ListParagraph"/>
                    <w:spacing w:line="240" w:lineRule="auto"/>
                    <w:ind w:left="0"/>
                    <w:jc w:val="center"/>
                    <w:rPr>
                      <w:rFonts w:eastAsiaTheme="minorEastAsia"/>
                      <w:sz w:val="22"/>
                      <w:szCs w:val="22"/>
                      <w:lang w:eastAsia="en-GB"/>
                    </w:rPr>
                  </w:pPr>
                  <w:r w:rsidRPr="238A76F7">
                    <w:rPr>
                      <w:rFonts w:eastAsiaTheme="minorEastAsia"/>
                      <w:sz w:val="22"/>
                      <w:szCs w:val="22"/>
                      <w:lang w:eastAsia="en-GB"/>
                    </w:rPr>
                    <w:t>1yr 1m</w:t>
                  </w:r>
                </w:p>
              </w:tc>
            </w:tr>
          </w:tbl>
          <w:p w14:paraId="23C768B3" w14:textId="77777777" w:rsidR="00AC7986" w:rsidRPr="00AC7986" w:rsidRDefault="00AC7986" w:rsidP="238A76F7">
            <w:pPr>
              <w:spacing w:line="240" w:lineRule="auto"/>
              <w:rPr>
                <w:b/>
                <w:bCs/>
                <w:sz w:val="22"/>
                <w:szCs w:val="22"/>
              </w:rPr>
            </w:pPr>
          </w:p>
          <w:p w14:paraId="414A9369" w14:textId="4AA5D7EB" w:rsidR="00AC7986" w:rsidRDefault="5F8D53B4" w:rsidP="238A76F7">
            <w:pPr>
              <w:spacing w:line="240" w:lineRule="auto"/>
              <w:rPr>
                <w:b/>
                <w:bCs/>
                <w:sz w:val="22"/>
                <w:szCs w:val="22"/>
              </w:rPr>
            </w:pPr>
            <w:r w:rsidRPr="238A76F7">
              <w:rPr>
                <w:b/>
                <w:bCs/>
                <w:sz w:val="22"/>
                <w:szCs w:val="22"/>
              </w:rPr>
              <w:t>Next Steps:</w:t>
            </w:r>
          </w:p>
          <w:p w14:paraId="6505F663" w14:textId="77777777" w:rsidR="00AC7986" w:rsidRPr="00B00EDE" w:rsidRDefault="5F8D53B4" w:rsidP="238A76F7">
            <w:pPr>
              <w:spacing w:line="240" w:lineRule="auto"/>
              <w:rPr>
                <w:sz w:val="22"/>
                <w:szCs w:val="22"/>
              </w:rPr>
            </w:pPr>
            <w:r w:rsidRPr="238A76F7">
              <w:rPr>
                <w:sz w:val="22"/>
                <w:szCs w:val="22"/>
              </w:rPr>
              <w:t>Further consideration to be given to interventions in Maths and Numeracy next session which are 123 Maths (online), pre-teaching in Maths and Numeracy and also Catch Up Numeracy for these learners.</w:t>
            </w:r>
          </w:p>
          <w:p w14:paraId="5A40DAE2" w14:textId="77777777" w:rsidR="00AC7986" w:rsidRPr="6FBF109C" w:rsidRDefault="00AC7986" w:rsidP="238A76F7">
            <w:pPr>
              <w:spacing w:after="0" w:line="240" w:lineRule="auto"/>
              <w:rPr>
                <w:b/>
                <w:bCs/>
                <w:sz w:val="22"/>
                <w:szCs w:val="22"/>
              </w:rPr>
            </w:pPr>
          </w:p>
        </w:tc>
      </w:tr>
      <w:tr w:rsidR="00236B4A" w14:paraId="660CF60F" w14:textId="77777777" w:rsidTr="2B30DDDB">
        <w:trPr>
          <w:trHeight w:val="10830"/>
        </w:trPr>
        <w:tc>
          <w:tcPr>
            <w:tcW w:w="10480" w:type="dxa"/>
            <w:tcBorders>
              <w:top w:val="single" w:sz="8" w:space="0" w:color="auto"/>
              <w:left w:val="single" w:sz="8" w:space="0" w:color="auto"/>
              <w:right w:val="single" w:sz="8" w:space="0" w:color="auto"/>
            </w:tcBorders>
          </w:tcPr>
          <w:p w14:paraId="036C41CB" w14:textId="37181F89" w:rsidR="00236B4A" w:rsidRDefault="1AB503D0" w:rsidP="2B30DDDB">
            <w:pPr>
              <w:spacing w:line="240" w:lineRule="auto"/>
              <w:rPr>
                <w:b/>
                <w:bCs/>
                <w:sz w:val="22"/>
                <w:szCs w:val="22"/>
              </w:rPr>
            </w:pPr>
            <w:r w:rsidRPr="2B30DDDB">
              <w:rPr>
                <w:b/>
                <w:bCs/>
                <w:sz w:val="22"/>
                <w:szCs w:val="22"/>
              </w:rPr>
              <w:lastRenderedPageBreak/>
              <w:t>Achievements</w:t>
            </w:r>
          </w:p>
          <w:p w14:paraId="314F8660" w14:textId="6BF7CCCF" w:rsidR="23A8B237" w:rsidRDefault="65637ADA" w:rsidP="2B30DDDB">
            <w:pPr>
              <w:spacing w:after="0" w:line="240" w:lineRule="auto"/>
              <w:rPr>
                <w:color w:val="000000" w:themeColor="text1"/>
                <w:sz w:val="22"/>
                <w:szCs w:val="22"/>
              </w:rPr>
            </w:pPr>
            <w:r w:rsidRPr="2B30DDDB">
              <w:rPr>
                <w:color w:val="000000" w:themeColor="text1"/>
                <w:sz w:val="22"/>
                <w:szCs w:val="22"/>
              </w:rPr>
              <w:t xml:space="preserve">We plan and track achievement through the four contexts of learning – Opportunities for Personal Achievement, Ethos and Life of the School as a Community, Interdisciplinary Learning and Curriculum Areas and Subjects. The tracking of achievement and analysis ensures that no child misses out on opportunities to achieve. Children’s achievements are linked to our school values and Dysart Learning Powers (meta-skills). </w:t>
            </w:r>
          </w:p>
          <w:p w14:paraId="444B028C" w14:textId="3C1567A6" w:rsidR="238A76F7" w:rsidRDefault="238A76F7" w:rsidP="2B30DDDB">
            <w:pPr>
              <w:spacing w:after="0" w:line="240" w:lineRule="auto"/>
              <w:rPr>
                <w:color w:val="000000" w:themeColor="text1"/>
                <w:sz w:val="22"/>
                <w:szCs w:val="22"/>
              </w:rPr>
            </w:pPr>
          </w:p>
          <w:p w14:paraId="3E6622CB" w14:textId="1F1ABAC6" w:rsidR="23A8B237" w:rsidRDefault="65637ADA" w:rsidP="2B30DDDB">
            <w:pPr>
              <w:spacing w:after="0" w:line="240" w:lineRule="auto"/>
              <w:rPr>
                <w:color w:val="000000" w:themeColor="text1"/>
                <w:sz w:val="22"/>
                <w:szCs w:val="22"/>
              </w:rPr>
            </w:pPr>
            <w:r w:rsidRPr="2B30DDDB">
              <w:rPr>
                <w:color w:val="000000" w:themeColor="text1"/>
                <w:sz w:val="22"/>
                <w:szCs w:val="22"/>
              </w:rPr>
              <w:t xml:space="preserve">Significant achievements from session 2025-2026 include: </w:t>
            </w:r>
          </w:p>
          <w:p w14:paraId="4331B9B2" w14:textId="23E8A4D5" w:rsidR="238A76F7" w:rsidRDefault="238A76F7" w:rsidP="2B30DDDB">
            <w:pPr>
              <w:spacing w:after="0" w:line="240" w:lineRule="auto"/>
              <w:rPr>
                <w:color w:val="000000" w:themeColor="text1"/>
                <w:sz w:val="22"/>
                <w:szCs w:val="22"/>
              </w:rPr>
            </w:pPr>
          </w:p>
          <w:p w14:paraId="1461B7DC" w14:textId="2FF7D2D6" w:rsidR="57B3C7CA" w:rsidRDefault="22F4E1DD"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 xml:space="preserve">Children in P2/3 were </w:t>
            </w:r>
            <w:r w:rsidR="008B6D2F" w:rsidRPr="2B30DDDB">
              <w:rPr>
                <w:rFonts w:eastAsiaTheme="minorEastAsia"/>
                <w:color w:val="000000" w:themeColor="text1"/>
                <w:sz w:val="22"/>
                <w:szCs w:val="22"/>
                <w:lang w:val="en-US"/>
              </w:rPr>
              <w:t>awarded</w:t>
            </w:r>
            <w:r w:rsidRPr="2B30DDDB">
              <w:rPr>
                <w:rFonts w:eastAsiaTheme="minorEastAsia"/>
                <w:color w:val="000000" w:themeColor="text1"/>
                <w:sz w:val="22"/>
                <w:szCs w:val="22"/>
                <w:lang w:val="en-US"/>
              </w:rPr>
              <w:t xml:space="preserve"> a Historic Scotland Heritage </w:t>
            </w:r>
            <w:r w:rsidR="7E025EF1" w:rsidRPr="2B30DDDB">
              <w:rPr>
                <w:rFonts w:eastAsiaTheme="minorEastAsia"/>
                <w:color w:val="000000" w:themeColor="text1"/>
                <w:sz w:val="22"/>
                <w:szCs w:val="22"/>
                <w:lang w:val="en-US"/>
              </w:rPr>
              <w:t xml:space="preserve">Bronze </w:t>
            </w:r>
            <w:r w:rsidRPr="2B30DDDB">
              <w:rPr>
                <w:rFonts w:eastAsiaTheme="minorEastAsia"/>
                <w:color w:val="000000" w:themeColor="text1"/>
                <w:sz w:val="22"/>
                <w:szCs w:val="22"/>
                <w:lang w:val="en-US"/>
              </w:rPr>
              <w:t xml:space="preserve">Award for their work in </w:t>
            </w:r>
            <w:r w:rsidR="3AC6096E" w:rsidRPr="2B30DDDB">
              <w:rPr>
                <w:rFonts w:eastAsiaTheme="minorEastAsia"/>
                <w:color w:val="000000" w:themeColor="text1"/>
                <w:sz w:val="22"/>
                <w:szCs w:val="22"/>
                <w:lang w:val="en-US"/>
              </w:rPr>
              <w:t xml:space="preserve">investigating historic castles in Scotland and sharing this learning in an inspiring way with the school community. The children developed </w:t>
            </w:r>
            <w:r w:rsidR="7C91FFD5" w:rsidRPr="2B30DDDB">
              <w:rPr>
                <w:rFonts w:eastAsiaTheme="minorEastAsia"/>
                <w:color w:val="000000" w:themeColor="text1"/>
                <w:sz w:val="22"/>
                <w:szCs w:val="22"/>
                <w:lang w:val="en-US"/>
              </w:rPr>
              <w:t xml:space="preserve">skills of curiosity, leadership and collaboration throughout the project. </w:t>
            </w:r>
          </w:p>
          <w:p w14:paraId="357535A6" w14:textId="7CE175BA" w:rsidR="22D45F6F" w:rsidRDefault="410E0727"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 xml:space="preserve">Children in P1 were </w:t>
            </w:r>
            <w:r w:rsidR="008B6D2F" w:rsidRPr="2B30DDDB">
              <w:rPr>
                <w:rFonts w:eastAsiaTheme="minorEastAsia"/>
                <w:color w:val="000000" w:themeColor="text1"/>
                <w:sz w:val="22"/>
                <w:szCs w:val="22"/>
                <w:lang w:val="en-US"/>
              </w:rPr>
              <w:t>awarded</w:t>
            </w:r>
            <w:r w:rsidRPr="2B30DDDB">
              <w:rPr>
                <w:rFonts w:eastAsiaTheme="minorEastAsia"/>
                <w:color w:val="000000" w:themeColor="text1"/>
                <w:sz w:val="22"/>
                <w:szCs w:val="22"/>
                <w:lang w:val="en-US"/>
              </w:rPr>
              <w:t xml:space="preserve"> a Bronze Wild Challenge Award </w:t>
            </w:r>
            <w:r w:rsidR="29417FD3" w:rsidRPr="2B30DDDB">
              <w:rPr>
                <w:rFonts w:eastAsiaTheme="minorEastAsia"/>
                <w:color w:val="000000" w:themeColor="text1"/>
                <w:sz w:val="22"/>
                <w:szCs w:val="22"/>
                <w:lang w:val="en-US"/>
              </w:rPr>
              <w:t xml:space="preserve">for their </w:t>
            </w:r>
            <w:r w:rsidR="328A0942" w:rsidRPr="2B30DDDB">
              <w:rPr>
                <w:rFonts w:eastAsiaTheme="minorEastAsia"/>
                <w:color w:val="000000" w:themeColor="text1"/>
                <w:sz w:val="22"/>
                <w:szCs w:val="22"/>
                <w:lang w:val="en-US"/>
              </w:rPr>
              <w:t xml:space="preserve">learning about experiencing nature in their local environment (forest and beach) The children developed skills of curiosity, resilience </w:t>
            </w:r>
            <w:r w:rsidR="509DFEF0" w:rsidRPr="2B30DDDB">
              <w:rPr>
                <w:rFonts w:eastAsiaTheme="minorEastAsia"/>
                <w:color w:val="000000" w:themeColor="text1"/>
                <w:sz w:val="22"/>
                <w:szCs w:val="22"/>
                <w:lang w:val="en-US"/>
              </w:rPr>
              <w:t xml:space="preserve">and feeling. </w:t>
            </w:r>
          </w:p>
          <w:p w14:paraId="6102159F" w14:textId="72958B11" w:rsidR="094DBE6A" w:rsidRDefault="170E3725"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 xml:space="preserve">Children in P6/7 worked collaboratively using skills of curiosity, communication and </w:t>
            </w:r>
            <w:r w:rsidR="2FF0771B" w:rsidRPr="2B30DDDB">
              <w:rPr>
                <w:rFonts w:eastAsiaTheme="minorEastAsia"/>
                <w:color w:val="000000" w:themeColor="text1"/>
                <w:sz w:val="22"/>
                <w:szCs w:val="22"/>
                <w:lang w:val="en-US"/>
              </w:rPr>
              <w:t>creativity</w:t>
            </w:r>
            <w:r w:rsidRPr="2B30DDDB">
              <w:rPr>
                <w:rFonts w:eastAsiaTheme="minorEastAsia"/>
                <w:color w:val="000000" w:themeColor="text1"/>
                <w:sz w:val="22"/>
                <w:szCs w:val="22"/>
                <w:lang w:val="en-US"/>
              </w:rPr>
              <w:t xml:space="preserve"> to make short films at </w:t>
            </w:r>
            <w:r w:rsidR="008B6D2F" w:rsidRPr="2B30DDDB">
              <w:rPr>
                <w:rFonts w:eastAsiaTheme="minorEastAsia"/>
                <w:color w:val="000000" w:themeColor="text1"/>
                <w:sz w:val="22"/>
                <w:szCs w:val="22"/>
                <w:lang w:val="en-US"/>
              </w:rPr>
              <w:t>Sky</w:t>
            </w:r>
            <w:r w:rsidRPr="2B30DDDB">
              <w:rPr>
                <w:rFonts w:eastAsiaTheme="minorEastAsia"/>
                <w:color w:val="000000" w:themeColor="text1"/>
                <w:sz w:val="22"/>
                <w:szCs w:val="22"/>
                <w:lang w:val="en-US"/>
              </w:rPr>
              <w:t xml:space="preserve"> Studios. </w:t>
            </w:r>
          </w:p>
          <w:p w14:paraId="0A84EFF5" w14:textId="69659C58" w:rsidR="289FED79" w:rsidRDefault="574544DE"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 xml:space="preserve">Children in P5/6 worked with an </w:t>
            </w:r>
            <w:r w:rsidR="008B6D2F" w:rsidRPr="2B30DDDB">
              <w:rPr>
                <w:rFonts w:eastAsiaTheme="minorEastAsia"/>
                <w:color w:val="000000" w:themeColor="text1"/>
                <w:sz w:val="22"/>
                <w:szCs w:val="22"/>
                <w:lang w:val="en-US"/>
              </w:rPr>
              <w:t>award-winning</w:t>
            </w:r>
            <w:r w:rsidR="6E2E258B" w:rsidRPr="2B30DDDB">
              <w:rPr>
                <w:rFonts w:eastAsiaTheme="minorEastAsia"/>
                <w:color w:val="000000" w:themeColor="text1"/>
                <w:sz w:val="22"/>
                <w:szCs w:val="22"/>
                <w:lang w:val="en-US"/>
              </w:rPr>
              <w:t xml:space="preserve"> </w:t>
            </w:r>
            <w:r w:rsidRPr="2B30DDDB">
              <w:rPr>
                <w:rFonts w:eastAsiaTheme="minorEastAsia"/>
                <w:color w:val="000000" w:themeColor="text1"/>
                <w:sz w:val="22"/>
                <w:szCs w:val="22"/>
                <w:lang w:val="en-US"/>
              </w:rPr>
              <w:t xml:space="preserve">author to </w:t>
            </w:r>
            <w:r w:rsidR="4B7AD08C" w:rsidRPr="2B30DDDB">
              <w:rPr>
                <w:rFonts w:eastAsiaTheme="minorEastAsia"/>
                <w:color w:val="000000" w:themeColor="text1"/>
                <w:sz w:val="22"/>
                <w:szCs w:val="22"/>
                <w:lang w:val="en-US"/>
              </w:rPr>
              <w:t xml:space="preserve">develop and improve their story writing skills and engage in a drama workshop related to the novel. </w:t>
            </w:r>
            <w:r w:rsidR="3317DC7E" w:rsidRPr="2B30DDDB">
              <w:rPr>
                <w:rFonts w:eastAsiaTheme="minorEastAsia"/>
                <w:color w:val="000000" w:themeColor="text1"/>
                <w:sz w:val="22"/>
                <w:szCs w:val="22"/>
                <w:lang w:val="en-US"/>
              </w:rPr>
              <w:t xml:space="preserve">Through this experience children developed creativity, </w:t>
            </w:r>
            <w:r w:rsidR="42FAC4C0" w:rsidRPr="2B30DDDB">
              <w:rPr>
                <w:rFonts w:eastAsiaTheme="minorEastAsia"/>
                <w:color w:val="000000" w:themeColor="text1"/>
                <w:sz w:val="22"/>
                <w:szCs w:val="22"/>
                <w:lang w:val="en-US"/>
              </w:rPr>
              <w:t xml:space="preserve">initiative and communication skills. </w:t>
            </w:r>
          </w:p>
          <w:p w14:paraId="7612DEEE" w14:textId="478EBC04" w:rsidR="7D196D92" w:rsidRDefault="03602A2A"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 xml:space="preserve">Nursery children have engaged in Intergenerational Learning with our local care home. Through this experience children have developed skills of communication and curiosity. They have shown respect and kindness through their interactions with the older generation. </w:t>
            </w:r>
          </w:p>
          <w:p w14:paraId="085C9608" w14:textId="78F17594" w:rsidR="4E742F2A" w:rsidRDefault="4418198E"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 xml:space="preserve">Children in P5/6 led a whole school walk to school week, inspiring and encouraging parents and children to travel to school in a healthier and safer way. </w:t>
            </w:r>
            <w:r w:rsidR="6F3BC71D" w:rsidRPr="2B30DDDB">
              <w:rPr>
                <w:rFonts w:eastAsiaTheme="minorEastAsia"/>
                <w:color w:val="000000" w:themeColor="text1"/>
                <w:sz w:val="22"/>
                <w:szCs w:val="22"/>
                <w:lang w:val="en-US"/>
              </w:rPr>
              <w:t>They developed skills o</w:t>
            </w:r>
          </w:p>
          <w:p w14:paraId="39481E96" w14:textId="4DD27CF1" w:rsidR="23A8B237" w:rsidRDefault="65637ADA"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Primary 6 &amp; 7 Junior Leaders developed their leadership skills and confidence to provide sport and physical activities to P1-3 children in the playground at break and lunchtime, as well as promoting the benefits of being active to the rest of the school.</w:t>
            </w:r>
          </w:p>
          <w:p w14:paraId="6CCCC27E" w14:textId="3EF3783D" w:rsidR="23A8B237" w:rsidRDefault="008B6D2F"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Children from</w:t>
            </w:r>
            <w:r w:rsidR="03602A2A" w:rsidRPr="2B30DDDB">
              <w:rPr>
                <w:rFonts w:eastAsiaTheme="minorEastAsia"/>
                <w:color w:val="000000" w:themeColor="text1"/>
                <w:sz w:val="22"/>
                <w:szCs w:val="22"/>
                <w:lang w:val="en-US"/>
              </w:rPr>
              <w:t xml:space="preserve"> P1-P7 attended a range of competitive school sport events during the year including Athletics Tournament, Rugby and Football Festivals, Cluster Netball and Basketball Tournaments, etc. Through participation in these competitive school events children have developed a range of meta</w:t>
            </w:r>
            <w:r w:rsidR="2123F435" w:rsidRPr="2B30DDDB">
              <w:rPr>
                <w:rFonts w:eastAsiaTheme="minorEastAsia"/>
                <w:color w:val="000000" w:themeColor="text1"/>
                <w:sz w:val="22"/>
                <w:szCs w:val="22"/>
                <w:lang w:val="en-US"/>
              </w:rPr>
              <w:t>-</w:t>
            </w:r>
            <w:r w:rsidR="03602A2A" w:rsidRPr="2B30DDDB">
              <w:rPr>
                <w:rFonts w:eastAsiaTheme="minorEastAsia"/>
                <w:color w:val="000000" w:themeColor="text1"/>
                <w:sz w:val="22"/>
                <w:szCs w:val="22"/>
                <w:lang w:val="en-US"/>
              </w:rPr>
              <w:t xml:space="preserve">skills including initiative, focus, adaptability, resilience and collaboration. </w:t>
            </w:r>
          </w:p>
          <w:p w14:paraId="4C4D1A71" w14:textId="6BAF55B1" w:rsidR="23A8B237" w:rsidRDefault="65637ADA"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 xml:space="preserve">Thirty children from nursery to P7 engaged in workshops delivered by a range of Kirkcaldy Artists. The children developed skills of creativity and curiosity alongside new techniques to create a range of works of art. </w:t>
            </w:r>
          </w:p>
          <w:p w14:paraId="53865710" w14:textId="4E6BEB58" w:rsidR="4BCEF01A" w:rsidRDefault="07395A0D" w:rsidP="2B30DDDB">
            <w:pPr>
              <w:pStyle w:val="ListParagraph"/>
              <w:numPr>
                <w:ilvl w:val="0"/>
                <w:numId w:val="13"/>
              </w:numPr>
              <w:spacing w:after="0" w:line="240" w:lineRule="auto"/>
              <w:rPr>
                <w:rFonts w:eastAsiaTheme="minorEastAsia"/>
                <w:color w:val="000000" w:themeColor="text1"/>
                <w:sz w:val="22"/>
                <w:szCs w:val="22"/>
                <w:lang w:val="en-US"/>
              </w:rPr>
            </w:pPr>
            <w:r w:rsidRPr="2B30DDDB">
              <w:rPr>
                <w:rFonts w:eastAsiaTheme="minorEastAsia"/>
                <w:color w:val="000000" w:themeColor="text1"/>
                <w:sz w:val="22"/>
                <w:szCs w:val="22"/>
                <w:lang w:val="en-US"/>
              </w:rPr>
              <w:t>Children and families worked together to take care of the playground planter</w:t>
            </w:r>
            <w:r w:rsidR="30C87E65" w:rsidRPr="2B30DDDB">
              <w:rPr>
                <w:rFonts w:eastAsiaTheme="minorEastAsia"/>
                <w:color w:val="000000" w:themeColor="text1"/>
                <w:sz w:val="22"/>
                <w:szCs w:val="22"/>
                <w:lang w:val="en-US"/>
              </w:rPr>
              <w:t xml:space="preserve">s, choosing a range of plants to provide a sensory experience for children all year round. This intergenerational project provided an opportunity for children of all ages to develop skills </w:t>
            </w:r>
            <w:r w:rsidR="60B80370" w:rsidRPr="2B30DDDB">
              <w:rPr>
                <w:rFonts w:eastAsiaTheme="minorEastAsia"/>
                <w:color w:val="000000" w:themeColor="text1"/>
                <w:sz w:val="22"/>
                <w:szCs w:val="22"/>
                <w:lang w:val="en-US"/>
              </w:rPr>
              <w:t>in</w:t>
            </w:r>
            <w:r w:rsidR="30C87E65" w:rsidRPr="2B30DDDB">
              <w:rPr>
                <w:rFonts w:eastAsiaTheme="minorEastAsia"/>
                <w:color w:val="000000" w:themeColor="text1"/>
                <w:sz w:val="22"/>
                <w:szCs w:val="22"/>
                <w:lang w:val="en-US"/>
              </w:rPr>
              <w:t xml:space="preserve"> collaboration, creativity and feeling. </w:t>
            </w:r>
          </w:p>
          <w:p w14:paraId="738584E1" w14:textId="23F50355" w:rsidR="238A76F7" w:rsidRDefault="238A76F7" w:rsidP="238A76F7">
            <w:pPr>
              <w:spacing w:line="240" w:lineRule="auto"/>
              <w:rPr>
                <w:b/>
                <w:bCs/>
                <w:sz w:val="22"/>
                <w:szCs w:val="22"/>
              </w:rPr>
            </w:pPr>
          </w:p>
          <w:p w14:paraId="057EA1AC" w14:textId="7FC362D8" w:rsidR="00236B4A" w:rsidRPr="00F7530B" w:rsidRDefault="00236B4A" w:rsidP="238A76F7">
            <w:pPr>
              <w:spacing w:after="0" w:line="240" w:lineRule="auto"/>
              <w:jc w:val="right"/>
              <w:rPr>
                <w:color w:val="FF0000"/>
                <w:sz w:val="22"/>
                <w:szCs w:val="22"/>
                <w:lang w:val="en-GB"/>
              </w:rPr>
            </w:pPr>
          </w:p>
        </w:tc>
      </w:tr>
    </w:tbl>
    <w:p w14:paraId="1A488E98" w14:textId="77777777" w:rsidR="00236B4A" w:rsidRDefault="00236B4A" w:rsidP="238A76F7">
      <w:pPr>
        <w:spacing w:after="0" w:line="240" w:lineRule="auto"/>
        <w:jc w:val="both"/>
        <w:rPr>
          <w:b/>
          <w:bCs/>
          <w:sz w:val="22"/>
          <w:szCs w:val="22"/>
        </w:rPr>
      </w:pPr>
    </w:p>
    <w:p w14:paraId="6C931B55" w14:textId="77777777" w:rsidR="00236B4A" w:rsidRDefault="00236B4A" w:rsidP="238A76F7">
      <w:pPr>
        <w:spacing w:after="0" w:line="240" w:lineRule="auto"/>
        <w:jc w:val="both"/>
        <w:rPr>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236B4A" w:rsidRPr="00F7530B" w14:paraId="427CCF1B" w14:textId="77777777" w:rsidTr="2B30DDDB">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628C7BF8" w14:textId="77777777" w:rsidR="00236B4A" w:rsidRPr="00F7530B" w:rsidRDefault="00236B4A" w:rsidP="238A76F7">
            <w:pPr>
              <w:spacing w:after="0" w:line="240" w:lineRule="auto"/>
              <w:jc w:val="center"/>
              <w:rPr>
                <w:b/>
                <w:bCs/>
                <w:sz w:val="22"/>
                <w:szCs w:val="22"/>
              </w:rPr>
            </w:pPr>
            <w:r w:rsidRPr="238A76F7">
              <w:rPr>
                <w:b/>
                <w:bCs/>
                <w:sz w:val="22"/>
                <w:szCs w:val="22"/>
              </w:rPr>
              <w:t>Evaluations (School)</w:t>
            </w:r>
          </w:p>
        </w:tc>
      </w:tr>
      <w:tr w:rsidR="00236B4A" w:rsidRPr="00F7530B" w14:paraId="46E89719" w14:textId="77777777" w:rsidTr="2B30DDDB">
        <w:trPr>
          <w:trHeight w:val="300"/>
        </w:trPr>
        <w:tc>
          <w:tcPr>
            <w:tcW w:w="4243" w:type="dxa"/>
            <w:tcBorders>
              <w:top w:val="single" w:sz="8" w:space="0" w:color="auto"/>
              <w:left w:val="single" w:sz="8" w:space="0" w:color="auto"/>
              <w:bottom w:val="single" w:sz="8" w:space="0" w:color="auto"/>
              <w:right w:val="single" w:sz="8" w:space="0" w:color="auto"/>
            </w:tcBorders>
          </w:tcPr>
          <w:p w14:paraId="49221BDF" w14:textId="77777777" w:rsidR="00236B4A" w:rsidRPr="00F7530B" w:rsidRDefault="00236B4A" w:rsidP="238A76F7">
            <w:pPr>
              <w:spacing w:after="0" w:line="240" w:lineRule="auto"/>
              <w:jc w:val="center"/>
              <w:rPr>
                <w:b/>
                <w:bCs/>
                <w:sz w:val="22"/>
                <w:szCs w:val="22"/>
              </w:rPr>
            </w:pPr>
          </w:p>
        </w:tc>
        <w:tc>
          <w:tcPr>
            <w:tcW w:w="1417" w:type="dxa"/>
            <w:tcBorders>
              <w:top w:val="single" w:sz="8" w:space="0" w:color="auto"/>
              <w:left w:val="single" w:sz="8" w:space="0" w:color="auto"/>
              <w:bottom w:val="single" w:sz="4" w:space="0" w:color="auto"/>
              <w:right w:val="single" w:sz="8" w:space="0" w:color="auto"/>
            </w:tcBorders>
          </w:tcPr>
          <w:p w14:paraId="3C94046B" w14:textId="77777777" w:rsidR="00236B4A" w:rsidRPr="00F7530B" w:rsidRDefault="00236B4A" w:rsidP="238A76F7">
            <w:pPr>
              <w:spacing w:after="0" w:line="240" w:lineRule="auto"/>
              <w:jc w:val="center"/>
              <w:rPr>
                <w:b/>
                <w:bCs/>
                <w:sz w:val="22"/>
                <w:szCs w:val="22"/>
              </w:rPr>
            </w:pPr>
            <w:r w:rsidRPr="238A76F7">
              <w:rPr>
                <w:b/>
                <w:bCs/>
                <w:sz w:val="22"/>
                <w:szCs w:val="22"/>
              </w:rPr>
              <w:t>2023-24</w:t>
            </w:r>
          </w:p>
        </w:tc>
        <w:tc>
          <w:tcPr>
            <w:tcW w:w="1418" w:type="dxa"/>
            <w:tcBorders>
              <w:top w:val="single" w:sz="8" w:space="0" w:color="auto"/>
              <w:left w:val="single" w:sz="8" w:space="0" w:color="auto"/>
              <w:bottom w:val="single" w:sz="4" w:space="0" w:color="auto"/>
              <w:right w:val="single" w:sz="8" w:space="0" w:color="auto"/>
            </w:tcBorders>
          </w:tcPr>
          <w:p w14:paraId="157A3E83" w14:textId="77777777" w:rsidR="00236B4A" w:rsidRPr="00F7530B" w:rsidRDefault="00236B4A" w:rsidP="238A76F7">
            <w:pPr>
              <w:spacing w:after="0" w:line="240" w:lineRule="auto"/>
              <w:jc w:val="center"/>
              <w:rPr>
                <w:b/>
                <w:bCs/>
                <w:sz w:val="22"/>
                <w:szCs w:val="22"/>
              </w:rPr>
            </w:pPr>
            <w:r w:rsidRPr="238A76F7">
              <w:rPr>
                <w:b/>
                <w:bCs/>
                <w:sz w:val="22"/>
                <w:szCs w:val="22"/>
              </w:rPr>
              <w:t>2024-25</w:t>
            </w:r>
          </w:p>
        </w:tc>
        <w:tc>
          <w:tcPr>
            <w:tcW w:w="1417" w:type="dxa"/>
            <w:tcBorders>
              <w:top w:val="single" w:sz="8" w:space="0" w:color="auto"/>
              <w:left w:val="single" w:sz="8" w:space="0" w:color="auto"/>
              <w:bottom w:val="single" w:sz="4" w:space="0" w:color="auto"/>
              <w:right w:val="single" w:sz="8" w:space="0" w:color="auto"/>
            </w:tcBorders>
          </w:tcPr>
          <w:p w14:paraId="0DBCDF91" w14:textId="77777777" w:rsidR="00236B4A" w:rsidRPr="00F7530B" w:rsidRDefault="00236B4A" w:rsidP="238A76F7">
            <w:pPr>
              <w:spacing w:after="0" w:line="240" w:lineRule="auto"/>
              <w:jc w:val="center"/>
              <w:rPr>
                <w:b/>
                <w:bCs/>
                <w:sz w:val="22"/>
                <w:szCs w:val="22"/>
              </w:rPr>
            </w:pPr>
            <w:r w:rsidRPr="238A76F7">
              <w:rPr>
                <w:b/>
                <w:bCs/>
                <w:sz w:val="22"/>
                <w:szCs w:val="22"/>
              </w:rPr>
              <w:t>2025-26</w:t>
            </w:r>
          </w:p>
        </w:tc>
        <w:tc>
          <w:tcPr>
            <w:tcW w:w="1985" w:type="dxa"/>
            <w:tcBorders>
              <w:top w:val="single" w:sz="8" w:space="0" w:color="auto"/>
              <w:left w:val="single" w:sz="8" w:space="0" w:color="auto"/>
              <w:bottom w:val="single" w:sz="4" w:space="0" w:color="auto"/>
              <w:right w:val="single" w:sz="8" w:space="0" w:color="auto"/>
            </w:tcBorders>
          </w:tcPr>
          <w:p w14:paraId="21D96517" w14:textId="77777777" w:rsidR="00236B4A" w:rsidRPr="00F7530B" w:rsidRDefault="00236B4A" w:rsidP="238A76F7">
            <w:pPr>
              <w:spacing w:after="0" w:line="240" w:lineRule="auto"/>
              <w:jc w:val="center"/>
              <w:rPr>
                <w:b/>
                <w:bCs/>
                <w:sz w:val="22"/>
                <w:szCs w:val="22"/>
              </w:rPr>
            </w:pPr>
            <w:r w:rsidRPr="238A76F7">
              <w:rPr>
                <w:b/>
                <w:bCs/>
                <w:sz w:val="22"/>
                <w:szCs w:val="22"/>
              </w:rPr>
              <w:t>Inspection Evaluations</w:t>
            </w:r>
          </w:p>
          <w:p w14:paraId="2C07EBAA" w14:textId="77777777" w:rsidR="00236B4A" w:rsidRPr="00F7530B" w:rsidRDefault="00236B4A" w:rsidP="238A76F7">
            <w:pPr>
              <w:spacing w:after="0" w:line="240" w:lineRule="auto"/>
              <w:jc w:val="center"/>
              <w:rPr>
                <w:sz w:val="22"/>
                <w:szCs w:val="22"/>
              </w:rPr>
            </w:pPr>
            <w:r w:rsidRPr="238A76F7">
              <w:rPr>
                <w:sz w:val="22"/>
                <w:szCs w:val="22"/>
              </w:rPr>
              <w:t>(since August 2024)</w:t>
            </w:r>
          </w:p>
        </w:tc>
      </w:tr>
      <w:tr w:rsidR="00236B4A" w:rsidRPr="00F7530B" w14:paraId="5AACBA64" w14:textId="77777777" w:rsidTr="2B30DDDB">
        <w:trPr>
          <w:trHeight w:val="300"/>
        </w:trPr>
        <w:tc>
          <w:tcPr>
            <w:tcW w:w="4243" w:type="dxa"/>
            <w:tcBorders>
              <w:top w:val="single" w:sz="8" w:space="0" w:color="auto"/>
              <w:left w:val="single" w:sz="8" w:space="0" w:color="auto"/>
              <w:bottom w:val="single" w:sz="8" w:space="0" w:color="auto"/>
              <w:right w:val="single" w:sz="4" w:space="0" w:color="auto"/>
            </w:tcBorders>
          </w:tcPr>
          <w:p w14:paraId="63F978B7" w14:textId="77777777" w:rsidR="00236B4A" w:rsidRPr="00F7530B" w:rsidRDefault="00236B4A" w:rsidP="238A76F7">
            <w:pPr>
              <w:spacing w:line="240" w:lineRule="auto"/>
              <w:rPr>
                <w:sz w:val="22"/>
                <w:szCs w:val="22"/>
              </w:rPr>
            </w:pPr>
            <w:r w:rsidRPr="238A76F7">
              <w:rPr>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tcPr>
          <w:p w14:paraId="7498EE20" w14:textId="53BF326A" w:rsidR="00236B4A" w:rsidRPr="00F7530B" w:rsidRDefault="381D3A0B" w:rsidP="238A76F7">
            <w:pPr>
              <w:spacing w:after="0" w:line="240" w:lineRule="auto"/>
              <w:rPr>
                <w:sz w:val="22"/>
                <w:szCs w:val="22"/>
              </w:rPr>
            </w:pPr>
            <w:r w:rsidRPr="238A76F7">
              <w:rPr>
                <w:sz w:val="22"/>
                <w:szCs w:val="22"/>
              </w:rPr>
              <w:t>Good</w:t>
            </w:r>
          </w:p>
        </w:tc>
        <w:tc>
          <w:tcPr>
            <w:tcW w:w="1418" w:type="dxa"/>
            <w:tcBorders>
              <w:top w:val="single" w:sz="4" w:space="0" w:color="auto"/>
              <w:left w:val="single" w:sz="8" w:space="0" w:color="auto"/>
              <w:bottom w:val="single" w:sz="4" w:space="0" w:color="auto"/>
              <w:right w:val="single" w:sz="8" w:space="0" w:color="auto"/>
            </w:tcBorders>
          </w:tcPr>
          <w:p w14:paraId="29F4462D" w14:textId="776D19DD" w:rsidR="00236B4A" w:rsidRPr="00F7530B" w:rsidRDefault="381D3A0B" w:rsidP="238A76F7">
            <w:pPr>
              <w:spacing w:after="0" w:line="240" w:lineRule="auto"/>
              <w:rPr>
                <w:sz w:val="22"/>
                <w:szCs w:val="22"/>
              </w:rPr>
            </w:pPr>
            <w:r w:rsidRPr="238A76F7">
              <w:rPr>
                <w:sz w:val="22"/>
                <w:szCs w:val="22"/>
              </w:rPr>
              <w:t xml:space="preserve">Very Good </w:t>
            </w:r>
          </w:p>
        </w:tc>
        <w:tc>
          <w:tcPr>
            <w:tcW w:w="1417" w:type="dxa"/>
            <w:tcBorders>
              <w:top w:val="single" w:sz="4" w:space="0" w:color="auto"/>
              <w:left w:val="single" w:sz="8" w:space="0" w:color="auto"/>
              <w:bottom w:val="single" w:sz="4" w:space="0" w:color="auto"/>
              <w:right w:val="single" w:sz="8" w:space="0" w:color="auto"/>
            </w:tcBorders>
          </w:tcPr>
          <w:p w14:paraId="1B34EC44" w14:textId="1DBFAC94" w:rsidR="00236B4A" w:rsidRPr="00F7530B" w:rsidRDefault="381D3A0B" w:rsidP="238A76F7">
            <w:pPr>
              <w:spacing w:after="0" w:line="240" w:lineRule="auto"/>
              <w:rPr>
                <w:sz w:val="22"/>
                <w:szCs w:val="22"/>
              </w:rPr>
            </w:pPr>
            <w:r w:rsidRPr="238A76F7">
              <w:rPr>
                <w:sz w:val="22"/>
                <w:szCs w:val="22"/>
              </w:rPr>
              <w:t xml:space="preserve">Very Good </w:t>
            </w:r>
          </w:p>
        </w:tc>
        <w:tc>
          <w:tcPr>
            <w:tcW w:w="1985" w:type="dxa"/>
            <w:tcBorders>
              <w:top w:val="single" w:sz="4" w:space="0" w:color="auto"/>
              <w:left w:val="single" w:sz="8" w:space="0" w:color="auto"/>
              <w:bottom w:val="single" w:sz="4" w:space="0" w:color="auto"/>
              <w:right w:val="single" w:sz="4" w:space="0" w:color="auto"/>
            </w:tcBorders>
          </w:tcPr>
          <w:p w14:paraId="58589DDB" w14:textId="6F20206D" w:rsidR="00236B4A" w:rsidRPr="00F7530B" w:rsidRDefault="381D3A0B" w:rsidP="238A76F7">
            <w:pPr>
              <w:spacing w:after="0" w:line="240" w:lineRule="auto"/>
              <w:rPr>
                <w:sz w:val="22"/>
                <w:szCs w:val="22"/>
              </w:rPr>
            </w:pPr>
            <w:r w:rsidRPr="238A76F7">
              <w:rPr>
                <w:sz w:val="22"/>
                <w:szCs w:val="22"/>
              </w:rPr>
              <w:t xml:space="preserve">Very Good </w:t>
            </w:r>
          </w:p>
        </w:tc>
      </w:tr>
      <w:tr w:rsidR="00236B4A" w:rsidRPr="00F7530B" w14:paraId="50BD9290" w14:textId="77777777" w:rsidTr="2B30DDDB">
        <w:trPr>
          <w:trHeight w:val="300"/>
        </w:trPr>
        <w:tc>
          <w:tcPr>
            <w:tcW w:w="4243" w:type="dxa"/>
            <w:tcBorders>
              <w:top w:val="single" w:sz="8" w:space="0" w:color="auto"/>
              <w:left w:val="single" w:sz="8" w:space="0" w:color="auto"/>
              <w:bottom w:val="single" w:sz="8" w:space="0" w:color="auto"/>
              <w:right w:val="single" w:sz="8" w:space="0" w:color="auto"/>
            </w:tcBorders>
          </w:tcPr>
          <w:p w14:paraId="2F777462" w14:textId="77777777" w:rsidR="00236B4A" w:rsidRPr="00F7530B" w:rsidRDefault="00236B4A" w:rsidP="238A76F7">
            <w:pPr>
              <w:spacing w:line="240" w:lineRule="auto"/>
              <w:rPr>
                <w:sz w:val="22"/>
                <w:szCs w:val="22"/>
              </w:rPr>
            </w:pPr>
            <w:r w:rsidRPr="238A76F7">
              <w:rPr>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14B89637" w14:textId="2244614E" w:rsidR="00236B4A" w:rsidRPr="00F7530B" w:rsidRDefault="381D3A0B" w:rsidP="238A76F7">
            <w:pPr>
              <w:spacing w:after="0" w:line="240" w:lineRule="auto"/>
              <w:rPr>
                <w:sz w:val="22"/>
                <w:szCs w:val="22"/>
              </w:rPr>
            </w:pPr>
            <w:r w:rsidRPr="238A76F7">
              <w:rPr>
                <w:sz w:val="22"/>
                <w:szCs w:val="22"/>
              </w:rPr>
              <w:t xml:space="preserve">Good </w:t>
            </w:r>
          </w:p>
        </w:tc>
        <w:tc>
          <w:tcPr>
            <w:tcW w:w="1418" w:type="dxa"/>
            <w:tcBorders>
              <w:top w:val="single" w:sz="4" w:space="0" w:color="auto"/>
              <w:left w:val="single" w:sz="8" w:space="0" w:color="auto"/>
              <w:bottom w:val="single" w:sz="8" w:space="0" w:color="auto"/>
              <w:right w:val="single" w:sz="8" w:space="0" w:color="auto"/>
            </w:tcBorders>
          </w:tcPr>
          <w:p w14:paraId="086781D1" w14:textId="1E4BF3C2" w:rsidR="00236B4A" w:rsidRPr="00F7530B" w:rsidRDefault="381D3A0B" w:rsidP="238A76F7">
            <w:pPr>
              <w:spacing w:after="0" w:line="240" w:lineRule="auto"/>
              <w:rPr>
                <w:sz w:val="22"/>
                <w:szCs w:val="22"/>
              </w:rPr>
            </w:pPr>
            <w:r w:rsidRPr="238A76F7">
              <w:rPr>
                <w:sz w:val="22"/>
                <w:szCs w:val="22"/>
              </w:rPr>
              <w:t xml:space="preserve">Good </w:t>
            </w:r>
          </w:p>
        </w:tc>
        <w:tc>
          <w:tcPr>
            <w:tcW w:w="1417" w:type="dxa"/>
            <w:tcBorders>
              <w:top w:val="single" w:sz="4" w:space="0" w:color="auto"/>
              <w:left w:val="single" w:sz="8" w:space="0" w:color="auto"/>
              <w:bottom w:val="single" w:sz="8" w:space="0" w:color="auto"/>
              <w:right w:val="single" w:sz="8" w:space="0" w:color="auto"/>
            </w:tcBorders>
          </w:tcPr>
          <w:p w14:paraId="05EBED7F" w14:textId="1C352042" w:rsidR="00236B4A" w:rsidRPr="00F7530B" w:rsidRDefault="381D3A0B" w:rsidP="238A76F7">
            <w:pPr>
              <w:spacing w:after="0" w:line="240" w:lineRule="auto"/>
              <w:rPr>
                <w:sz w:val="22"/>
                <w:szCs w:val="22"/>
              </w:rPr>
            </w:pPr>
            <w:r w:rsidRPr="238A76F7">
              <w:rPr>
                <w:sz w:val="22"/>
                <w:szCs w:val="22"/>
              </w:rPr>
              <w:t xml:space="preserve">Very Good </w:t>
            </w:r>
          </w:p>
        </w:tc>
        <w:tc>
          <w:tcPr>
            <w:tcW w:w="1985" w:type="dxa"/>
            <w:tcBorders>
              <w:top w:val="single" w:sz="4" w:space="0" w:color="auto"/>
              <w:left w:val="single" w:sz="8" w:space="0" w:color="auto"/>
              <w:bottom w:val="single" w:sz="8" w:space="0" w:color="auto"/>
              <w:right w:val="single" w:sz="8" w:space="0" w:color="auto"/>
            </w:tcBorders>
          </w:tcPr>
          <w:p w14:paraId="4702C7F3" w14:textId="00D1C21B" w:rsidR="00236B4A" w:rsidRPr="00F7530B" w:rsidRDefault="381D3A0B" w:rsidP="238A76F7">
            <w:pPr>
              <w:spacing w:after="0" w:line="240" w:lineRule="auto"/>
              <w:rPr>
                <w:sz w:val="22"/>
                <w:szCs w:val="22"/>
              </w:rPr>
            </w:pPr>
            <w:r w:rsidRPr="238A76F7">
              <w:rPr>
                <w:sz w:val="22"/>
                <w:szCs w:val="22"/>
              </w:rPr>
              <w:t xml:space="preserve">Good </w:t>
            </w:r>
          </w:p>
        </w:tc>
      </w:tr>
      <w:tr w:rsidR="00236B4A" w:rsidRPr="00F7530B" w14:paraId="72F1C926" w14:textId="77777777" w:rsidTr="2B30DDDB">
        <w:trPr>
          <w:trHeight w:val="300"/>
        </w:trPr>
        <w:tc>
          <w:tcPr>
            <w:tcW w:w="4243" w:type="dxa"/>
            <w:tcBorders>
              <w:top w:val="single" w:sz="8" w:space="0" w:color="auto"/>
              <w:left w:val="single" w:sz="8" w:space="0" w:color="auto"/>
              <w:bottom w:val="single" w:sz="8" w:space="0" w:color="auto"/>
              <w:right w:val="single" w:sz="8" w:space="0" w:color="auto"/>
            </w:tcBorders>
          </w:tcPr>
          <w:p w14:paraId="13AC7DA0" w14:textId="77777777" w:rsidR="00236B4A" w:rsidRPr="00F7530B" w:rsidRDefault="00236B4A" w:rsidP="238A76F7">
            <w:pPr>
              <w:spacing w:line="240" w:lineRule="auto"/>
              <w:rPr>
                <w:sz w:val="22"/>
                <w:szCs w:val="22"/>
              </w:rPr>
            </w:pPr>
            <w:r w:rsidRPr="238A76F7">
              <w:rPr>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5B5C1866" w14:textId="1982D85D" w:rsidR="00236B4A" w:rsidRPr="00F7530B" w:rsidRDefault="381D3A0B" w:rsidP="238A76F7">
            <w:pPr>
              <w:spacing w:after="0" w:line="240" w:lineRule="auto"/>
              <w:rPr>
                <w:sz w:val="22"/>
                <w:szCs w:val="22"/>
              </w:rPr>
            </w:pPr>
            <w:r w:rsidRPr="238A76F7">
              <w:rPr>
                <w:sz w:val="22"/>
                <w:szCs w:val="22"/>
              </w:rPr>
              <w:t xml:space="preserve">Good </w:t>
            </w:r>
          </w:p>
        </w:tc>
        <w:tc>
          <w:tcPr>
            <w:tcW w:w="1418" w:type="dxa"/>
            <w:tcBorders>
              <w:top w:val="nil"/>
              <w:left w:val="single" w:sz="8" w:space="0" w:color="auto"/>
              <w:bottom w:val="single" w:sz="8" w:space="0" w:color="auto"/>
              <w:right w:val="single" w:sz="8" w:space="0" w:color="auto"/>
            </w:tcBorders>
          </w:tcPr>
          <w:p w14:paraId="7720E083" w14:textId="3694B38D" w:rsidR="00236B4A" w:rsidRPr="00F7530B" w:rsidRDefault="381D3A0B" w:rsidP="238A76F7">
            <w:pPr>
              <w:spacing w:after="0" w:line="240" w:lineRule="auto"/>
              <w:rPr>
                <w:sz w:val="22"/>
                <w:szCs w:val="22"/>
              </w:rPr>
            </w:pPr>
            <w:r w:rsidRPr="238A76F7">
              <w:rPr>
                <w:sz w:val="22"/>
                <w:szCs w:val="22"/>
              </w:rPr>
              <w:t xml:space="preserve">Very Good </w:t>
            </w:r>
          </w:p>
        </w:tc>
        <w:tc>
          <w:tcPr>
            <w:tcW w:w="1417" w:type="dxa"/>
            <w:tcBorders>
              <w:top w:val="nil"/>
              <w:left w:val="single" w:sz="8" w:space="0" w:color="auto"/>
              <w:bottom w:val="single" w:sz="8" w:space="0" w:color="auto"/>
              <w:right w:val="single" w:sz="8" w:space="0" w:color="auto"/>
            </w:tcBorders>
          </w:tcPr>
          <w:p w14:paraId="4351EB2A" w14:textId="6B43DFED" w:rsidR="00236B4A" w:rsidRPr="00F7530B" w:rsidRDefault="381D3A0B" w:rsidP="238A76F7">
            <w:pPr>
              <w:spacing w:after="0" w:line="240" w:lineRule="auto"/>
              <w:rPr>
                <w:sz w:val="22"/>
                <w:szCs w:val="22"/>
              </w:rPr>
            </w:pPr>
            <w:r w:rsidRPr="238A76F7">
              <w:rPr>
                <w:sz w:val="22"/>
                <w:szCs w:val="22"/>
              </w:rPr>
              <w:t xml:space="preserve">Very Good </w:t>
            </w:r>
          </w:p>
        </w:tc>
        <w:tc>
          <w:tcPr>
            <w:tcW w:w="1985" w:type="dxa"/>
            <w:tcBorders>
              <w:top w:val="nil"/>
              <w:left w:val="single" w:sz="8" w:space="0" w:color="auto"/>
              <w:bottom w:val="single" w:sz="8" w:space="0" w:color="auto"/>
              <w:right w:val="single" w:sz="8" w:space="0" w:color="auto"/>
            </w:tcBorders>
          </w:tcPr>
          <w:p w14:paraId="38B7818D" w14:textId="16F5CDC4" w:rsidR="00236B4A" w:rsidRPr="00F7530B" w:rsidRDefault="381D3A0B" w:rsidP="238A76F7">
            <w:pPr>
              <w:spacing w:after="0" w:line="240" w:lineRule="auto"/>
              <w:rPr>
                <w:sz w:val="22"/>
                <w:szCs w:val="22"/>
              </w:rPr>
            </w:pPr>
            <w:r w:rsidRPr="238A76F7">
              <w:rPr>
                <w:sz w:val="22"/>
                <w:szCs w:val="22"/>
              </w:rPr>
              <w:t xml:space="preserve">Very Good </w:t>
            </w:r>
          </w:p>
        </w:tc>
      </w:tr>
      <w:tr w:rsidR="00236B4A" w:rsidRPr="00F7530B" w14:paraId="1B5A6E39" w14:textId="77777777" w:rsidTr="2B30DDDB">
        <w:trPr>
          <w:trHeight w:val="300"/>
        </w:trPr>
        <w:tc>
          <w:tcPr>
            <w:tcW w:w="4243" w:type="dxa"/>
            <w:tcBorders>
              <w:top w:val="single" w:sz="8" w:space="0" w:color="auto"/>
              <w:left w:val="single" w:sz="8" w:space="0" w:color="auto"/>
              <w:bottom w:val="single" w:sz="4" w:space="0" w:color="auto"/>
              <w:right w:val="single" w:sz="8" w:space="0" w:color="auto"/>
            </w:tcBorders>
          </w:tcPr>
          <w:p w14:paraId="40BEA938" w14:textId="77777777" w:rsidR="00236B4A" w:rsidRPr="00F7530B" w:rsidRDefault="00236B4A" w:rsidP="238A76F7">
            <w:pPr>
              <w:spacing w:line="240" w:lineRule="auto"/>
              <w:rPr>
                <w:sz w:val="22"/>
                <w:szCs w:val="22"/>
              </w:rPr>
            </w:pPr>
            <w:r w:rsidRPr="238A76F7">
              <w:rPr>
                <w:sz w:val="22"/>
                <w:szCs w:val="22"/>
              </w:rPr>
              <w:t>3.2 Raising attainment and achievement</w:t>
            </w:r>
          </w:p>
        </w:tc>
        <w:tc>
          <w:tcPr>
            <w:tcW w:w="1417" w:type="dxa"/>
            <w:tcBorders>
              <w:top w:val="nil"/>
              <w:left w:val="single" w:sz="8" w:space="0" w:color="auto"/>
              <w:bottom w:val="single" w:sz="4" w:space="0" w:color="auto"/>
              <w:right w:val="single" w:sz="8" w:space="0" w:color="auto"/>
            </w:tcBorders>
          </w:tcPr>
          <w:p w14:paraId="6D6EB144" w14:textId="034239E8" w:rsidR="00236B4A" w:rsidRPr="00F7530B" w:rsidRDefault="381D3A0B" w:rsidP="238A76F7">
            <w:pPr>
              <w:spacing w:after="0" w:line="240" w:lineRule="auto"/>
              <w:rPr>
                <w:sz w:val="22"/>
                <w:szCs w:val="22"/>
              </w:rPr>
            </w:pPr>
            <w:r w:rsidRPr="238A76F7">
              <w:rPr>
                <w:sz w:val="22"/>
                <w:szCs w:val="22"/>
              </w:rPr>
              <w:t xml:space="preserve">Good </w:t>
            </w:r>
          </w:p>
        </w:tc>
        <w:tc>
          <w:tcPr>
            <w:tcW w:w="1418" w:type="dxa"/>
            <w:tcBorders>
              <w:top w:val="nil"/>
              <w:left w:val="single" w:sz="8" w:space="0" w:color="auto"/>
              <w:bottom w:val="single" w:sz="4" w:space="0" w:color="auto"/>
              <w:right w:val="single" w:sz="8" w:space="0" w:color="auto"/>
            </w:tcBorders>
          </w:tcPr>
          <w:p w14:paraId="4A937B6F" w14:textId="2CEF3CAE" w:rsidR="00236B4A" w:rsidRPr="00F7530B" w:rsidRDefault="381D3A0B" w:rsidP="238A76F7">
            <w:pPr>
              <w:spacing w:after="0" w:line="240" w:lineRule="auto"/>
              <w:rPr>
                <w:sz w:val="22"/>
                <w:szCs w:val="22"/>
              </w:rPr>
            </w:pPr>
            <w:r w:rsidRPr="238A76F7">
              <w:rPr>
                <w:sz w:val="22"/>
                <w:szCs w:val="22"/>
              </w:rPr>
              <w:t>Good</w:t>
            </w:r>
          </w:p>
        </w:tc>
        <w:tc>
          <w:tcPr>
            <w:tcW w:w="1417" w:type="dxa"/>
            <w:tcBorders>
              <w:top w:val="nil"/>
              <w:left w:val="single" w:sz="8" w:space="0" w:color="auto"/>
              <w:bottom w:val="single" w:sz="4" w:space="0" w:color="auto"/>
              <w:right w:val="single" w:sz="8" w:space="0" w:color="auto"/>
            </w:tcBorders>
          </w:tcPr>
          <w:p w14:paraId="16F32360" w14:textId="5A920A28" w:rsidR="00236B4A" w:rsidRPr="00F7530B" w:rsidRDefault="381D3A0B" w:rsidP="238A76F7">
            <w:pPr>
              <w:spacing w:after="0" w:line="240" w:lineRule="auto"/>
              <w:rPr>
                <w:sz w:val="22"/>
                <w:szCs w:val="22"/>
              </w:rPr>
            </w:pPr>
            <w:r w:rsidRPr="238A76F7">
              <w:rPr>
                <w:sz w:val="22"/>
                <w:szCs w:val="22"/>
              </w:rPr>
              <w:t xml:space="preserve">Good </w:t>
            </w:r>
          </w:p>
        </w:tc>
        <w:tc>
          <w:tcPr>
            <w:tcW w:w="1985" w:type="dxa"/>
            <w:tcBorders>
              <w:top w:val="nil"/>
              <w:left w:val="single" w:sz="8" w:space="0" w:color="auto"/>
              <w:bottom w:val="single" w:sz="4" w:space="0" w:color="auto"/>
              <w:right w:val="single" w:sz="8" w:space="0" w:color="auto"/>
            </w:tcBorders>
          </w:tcPr>
          <w:p w14:paraId="08A0C962" w14:textId="1840E10D" w:rsidR="00236B4A" w:rsidRPr="00F7530B" w:rsidRDefault="381D3A0B" w:rsidP="238A76F7">
            <w:pPr>
              <w:spacing w:after="0" w:line="240" w:lineRule="auto"/>
              <w:rPr>
                <w:sz w:val="22"/>
                <w:szCs w:val="22"/>
              </w:rPr>
            </w:pPr>
            <w:r w:rsidRPr="238A76F7">
              <w:rPr>
                <w:sz w:val="22"/>
                <w:szCs w:val="22"/>
              </w:rPr>
              <w:t xml:space="preserve">Good </w:t>
            </w:r>
          </w:p>
        </w:tc>
      </w:tr>
      <w:tr w:rsidR="00236B4A" w:rsidRPr="00F7530B" w14:paraId="6C20F39C" w14:textId="77777777" w:rsidTr="2B30DDDB">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77434E54" w14:textId="77777777" w:rsidR="00236B4A" w:rsidRPr="00F7530B" w:rsidRDefault="00236B4A" w:rsidP="238A76F7">
            <w:pPr>
              <w:spacing w:after="0" w:line="240" w:lineRule="auto"/>
              <w:jc w:val="center"/>
              <w:rPr>
                <w:b/>
                <w:bCs/>
                <w:sz w:val="22"/>
                <w:szCs w:val="22"/>
              </w:rPr>
            </w:pPr>
            <w:r w:rsidRPr="238A76F7">
              <w:rPr>
                <w:b/>
                <w:bCs/>
                <w:sz w:val="22"/>
                <w:szCs w:val="22"/>
              </w:rPr>
              <w:t>Evaluations (ELC) – HGIOELC?</w:t>
            </w:r>
          </w:p>
        </w:tc>
      </w:tr>
      <w:tr w:rsidR="00236B4A" w:rsidRPr="00F7530B" w14:paraId="516B6E50" w14:textId="77777777" w:rsidTr="2B30DDDB">
        <w:trPr>
          <w:trHeight w:val="300"/>
        </w:trPr>
        <w:tc>
          <w:tcPr>
            <w:tcW w:w="5660" w:type="dxa"/>
            <w:gridSpan w:val="2"/>
            <w:tcBorders>
              <w:top w:val="single" w:sz="4" w:space="0" w:color="auto"/>
              <w:left w:val="single" w:sz="8" w:space="0" w:color="auto"/>
              <w:bottom w:val="single" w:sz="4" w:space="0" w:color="auto"/>
              <w:right w:val="single" w:sz="8" w:space="0" w:color="auto"/>
            </w:tcBorders>
          </w:tcPr>
          <w:p w14:paraId="472E94B1" w14:textId="77777777" w:rsidR="00236B4A" w:rsidRPr="00F7530B" w:rsidRDefault="00236B4A" w:rsidP="238A76F7">
            <w:pPr>
              <w:spacing w:after="0" w:line="240" w:lineRule="auto"/>
              <w:jc w:val="center"/>
              <w:rPr>
                <w:b/>
                <w:bCs/>
                <w:sz w:val="22"/>
                <w:szCs w:val="22"/>
              </w:rPr>
            </w:pPr>
          </w:p>
        </w:tc>
        <w:tc>
          <w:tcPr>
            <w:tcW w:w="1418" w:type="dxa"/>
            <w:tcBorders>
              <w:top w:val="single" w:sz="4" w:space="0" w:color="auto"/>
              <w:left w:val="single" w:sz="8" w:space="0" w:color="auto"/>
              <w:bottom w:val="single" w:sz="4" w:space="0" w:color="auto"/>
              <w:right w:val="single" w:sz="8" w:space="0" w:color="auto"/>
            </w:tcBorders>
          </w:tcPr>
          <w:p w14:paraId="610B2F3A" w14:textId="77777777" w:rsidR="00236B4A" w:rsidRPr="00F7530B" w:rsidRDefault="00236B4A" w:rsidP="238A76F7">
            <w:pPr>
              <w:spacing w:after="0" w:line="240" w:lineRule="auto"/>
              <w:jc w:val="center"/>
              <w:rPr>
                <w:b/>
                <w:bCs/>
                <w:sz w:val="22"/>
                <w:szCs w:val="22"/>
              </w:rPr>
            </w:pPr>
            <w:r w:rsidRPr="238A76F7">
              <w:rPr>
                <w:b/>
                <w:bCs/>
                <w:sz w:val="22"/>
                <w:szCs w:val="22"/>
              </w:rPr>
              <w:t>2023-24</w:t>
            </w:r>
          </w:p>
        </w:tc>
        <w:tc>
          <w:tcPr>
            <w:tcW w:w="1417" w:type="dxa"/>
            <w:tcBorders>
              <w:top w:val="single" w:sz="4" w:space="0" w:color="auto"/>
              <w:left w:val="single" w:sz="8" w:space="0" w:color="auto"/>
              <w:bottom w:val="single" w:sz="4" w:space="0" w:color="auto"/>
              <w:right w:val="single" w:sz="8" w:space="0" w:color="auto"/>
            </w:tcBorders>
          </w:tcPr>
          <w:p w14:paraId="051FB79D" w14:textId="77777777" w:rsidR="00236B4A" w:rsidRPr="00F7530B" w:rsidRDefault="00236B4A" w:rsidP="238A76F7">
            <w:pPr>
              <w:spacing w:after="0" w:line="240" w:lineRule="auto"/>
              <w:jc w:val="center"/>
              <w:rPr>
                <w:b/>
                <w:bCs/>
                <w:sz w:val="22"/>
                <w:szCs w:val="22"/>
              </w:rPr>
            </w:pPr>
            <w:r w:rsidRPr="238A76F7">
              <w:rPr>
                <w:b/>
                <w:bCs/>
                <w:sz w:val="22"/>
                <w:szCs w:val="22"/>
              </w:rPr>
              <w:t>2024-25</w:t>
            </w:r>
          </w:p>
        </w:tc>
        <w:tc>
          <w:tcPr>
            <w:tcW w:w="1985" w:type="dxa"/>
            <w:tcBorders>
              <w:top w:val="single" w:sz="4" w:space="0" w:color="auto"/>
              <w:left w:val="single" w:sz="8" w:space="0" w:color="auto"/>
              <w:bottom w:val="single" w:sz="4" w:space="0" w:color="auto"/>
              <w:right w:val="single" w:sz="8" w:space="0" w:color="auto"/>
            </w:tcBorders>
          </w:tcPr>
          <w:p w14:paraId="2CD3B8F6" w14:textId="77777777" w:rsidR="00236B4A" w:rsidRPr="00F7530B" w:rsidRDefault="00236B4A" w:rsidP="238A76F7">
            <w:pPr>
              <w:spacing w:after="0" w:line="240" w:lineRule="auto"/>
              <w:jc w:val="center"/>
              <w:rPr>
                <w:b/>
                <w:bCs/>
                <w:sz w:val="22"/>
                <w:szCs w:val="22"/>
              </w:rPr>
            </w:pPr>
            <w:r w:rsidRPr="238A76F7">
              <w:rPr>
                <w:b/>
                <w:bCs/>
                <w:sz w:val="22"/>
                <w:szCs w:val="22"/>
              </w:rPr>
              <w:t>Inspection Evaluations</w:t>
            </w:r>
          </w:p>
        </w:tc>
      </w:tr>
      <w:tr w:rsidR="00236B4A" w:rsidRPr="00F7530B" w14:paraId="03E8FA82" w14:textId="77777777" w:rsidTr="2B30DDDB">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2173CEB4" w14:textId="77777777" w:rsidR="00236B4A" w:rsidRDefault="1AB503D0" w:rsidP="2B30DDDB">
            <w:pPr>
              <w:spacing w:after="0" w:line="240" w:lineRule="auto"/>
              <w:rPr>
                <w:sz w:val="22"/>
                <w:szCs w:val="22"/>
              </w:rPr>
            </w:pPr>
            <w:r w:rsidRPr="2B30DDDB">
              <w:rPr>
                <w:sz w:val="22"/>
                <w:szCs w:val="22"/>
              </w:rPr>
              <w:lastRenderedPageBreak/>
              <w:t>1.3 Leadership of Change</w:t>
            </w:r>
          </w:p>
          <w:p w14:paraId="72CD887C" w14:textId="77777777" w:rsidR="00236B4A" w:rsidRPr="00F7530B" w:rsidRDefault="00236B4A" w:rsidP="2B30DDDB">
            <w:pPr>
              <w:spacing w:after="0" w:line="240" w:lineRule="auto"/>
            </w:pPr>
          </w:p>
        </w:tc>
        <w:tc>
          <w:tcPr>
            <w:tcW w:w="1418" w:type="dxa"/>
            <w:tcBorders>
              <w:top w:val="nil"/>
              <w:left w:val="single" w:sz="8" w:space="0" w:color="auto"/>
              <w:bottom w:val="single" w:sz="4" w:space="0" w:color="auto"/>
              <w:right w:val="single" w:sz="8" w:space="0" w:color="auto"/>
            </w:tcBorders>
          </w:tcPr>
          <w:p w14:paraId="51F9E69F" w14:textId="4BAD46D9" w:rsidR="00236B4A" w:rsidRPr="00F7530B" w:rsidRDefault="1ACA2876" w:rsidP="2B30DDDB">
            <w:pPr>
              <w:spacing w:after="0" w:line="240" w:lineRule="auto"/>
            </w:pPr>
            <w:r w:rsidRPr="2B30DDDB">
              <w:t xml:space="preserve">Very Good </w:t>
            </w:r>
          </w:p>
        </w:tc>
        <w:tc>
          <w:tcPr>
            <w:tcW w:w="1417" w:type="dxa"/>
            <w:tcBorders>
              <w:top w:val="nil"/>
              <w:left w:val="single" w:sz="8" w:space="0" w:color="auto"/>
              <w:bottom w:val="single" w:sz="4" w:space="0" w:color="auto"/>
              <w:right w:val="single" w:sz="8" w:space="0" w:color="auto"/>
            </w:tcBorders>
          </w:tcPr>
          <w:p w14:paraId="7B11390D" w14:textId="01F458F8" w:rsidR="00236B4A" w:rsidRPr="00F7530B" w:rsidRDefault="1ACA2876" w:rsidP="2B30DDDB">
            <w:pPr>
              <w:spacing w:after="0" w:line="240" w:lineRule="auto"/>
            </w:pPr>
            <w:r w:rsidRPr="2B30DDDB">
              <w:t xml:space="preserve">Very Good </w:t>
            </w:r>
          </w:p>
        </w:tc>
        <w:tc>
          <w:tcPr>
            <w:tcW w:w="1985" w:type="dxa"/>
            <w:tcBorders>
              <w:top w:val="nil"/>
              <w:left w:val="single" w:sz="8" w:space="0" w:color="auto"/>
              <w:bottom w:val="single" w:sz="4" w:space="0" w:color="auto"/>
              <w:right w:val="single" w:sz="8" w:space="0" w:color="auto"/>
            </w:tcBorders>
          </w:tcPr>
          <w:p w14:paraId="5EC69903" w14:textId="77777777" w:rsidR="00236B4A" w:rsidRPr="00F7530B" w:rsidRDefault="00236B4A" w:rsidP="2B30DDDB">
            <w:pPr>
              <w:spacing w:after="0" w:line="240" w:lineRule="auto"/>
            </w:pPr>
          </w:p>
        </w:tc>
      </w:tr>
      <w:tr w:rsidR="00236B4A" w:rsidRPr="00F7530B" w14:paraId="00618B06" w14:textId="77777777" w:rsidTr="2B30DDDB">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1BDF0EB7" w14:textId="77777777" w:rsidR="00236B4A" w:rsidRDefault="1AB503D0" w:rsidP="2B30DDDB">
            <w:pPr>
              <w:spacing w:after="0" w:line="240" w:lineRule="auto"/>
              <w:rPr>
                <w:sz w:val="22"/>
                <w:szCs w:val="22"/>
              </w:rPr>
            </w:pPr>
            <w:r w:rsidRPr="2B30DDDB">
              <w:rPr>
                <w:sz w:val="22"/>
                <w:szCs w:val="22"/>
              </w:rPr>
              <w:t>2.3 Learning, teaching and assessment</w:t>
            </w:r>
          </w:p>
          <w:p w14:paraId="574452E1" w14:textId="77777777" w:rsidR="00236B4A" w:rsidRPr="00F7530B" w:rsidRDefault="00236B4A" w:rsidP="2B30DDDB">
            <w:pPr>
              <w:spacing w:after="0" w:line="240" w:lineRule="auto"/>
            </w:pPr>
          </w:p>
        </w:tc>
        <w:tc>
          <w:tcPr>
            <w:tcW w:w="1418" w:type="dxa"/>
            <w:tcBorders>
              <w:top w:val="nil"/>
              <w:left w:val="single" w:sz="8" w:space="0" w:color="auto"/>
              <w:bottom w:val="single" w:sz="4" w:space="0" w:color="auto"/>
              <w:right w:val="single" w:sz="8" w:space="0" w:color="auto"/>
            </w:tcBorders>
          </w:tcPr>
          <w:p w14:paraId="732C57C1" w14:textId="4274C00C" w:rsidR="00236B4A" w:rsidRPr="00F7530B" w:rsidRDefault="48645583" w:rsidP="2B30DDDB">
            <w:pPr>
              <w:spacing w:after="0" w:line="240" w:lineRule="auto"/>
            </w:pPr>
            <w:r w:rsidRPr="2B30DDDB">
              <w:t>Good</w:t>
            </w:r>
          </w:p>
        </w:tc>
        <w:tc>
          <w:tcPr>
            <w:tcW w:w="1417" w:type="dxa"/>
            <w:tcBorders>
              <w:top w:val="nil"/>
              <w:left w:val="single" w:sz="8" w:space="0" w:color="auto"/>
              <w:bottom w:val="single" w:sz="4" w:space="0" w:color="auto"/>
              <w:right w:val="single" w:sz="8" w:space="0" w:color="auto"/>
            </w:tcBorders>
          </w:tcPr>
          <w:p w14:paraId="072F7509" w14:textId="234ABE6C" w:rsidR="00236B4A" w:rsidRPr="00F7530B" w:rsidRDefault="48645583" w:rsidP="2B30DDDB">
            <w:pPr>
              <w:spacing w:after="0" w:line="240" w:lineRule="auto"/>
            </w:pPr>
            <w:r w:rsidRPr="2B30DDDB">
              <w:t>Good</w:t>
            </w:r>
          </w:p>
        </w:tc>
        <w:tc>
          <w:tcPr>
            <w:tcW w:w="1985" w:type="dxa"/>
            <w:tcBorders>
              <w:top w:val="nil"/>
              <w:left w:val="single" w:sz="8" w:space="0" w:color="auto"/>
              <w:bottom w:val="single" w:sz="4" w:space="0" w:color="auto"/>
              <w:right w:val="single" w:sz="8" w:space="0" w:color="auto"/>
            </w:tcBorders>
          </w:tcPr>
          <w:p w14:paraId="42A99FBA" w14:textId="77777777" w:rsidR="00236B4A" w:rsidRPr="00F7530B" w:rsidRDefault="00236B4A" w:rsidP="2B30DDDB">
            <w:pPr>
              <w:spacing w:after="0" w:line="240" w:lineRule="auto"/>
            </w:pPr>
          </w:p>
        </w:tc>
      </w:tr>
      <w:tr w:rsidR="00236B4A" w:rsidRPr="00F7530B" w14:paraId="614E4D4F" w14:textId="77777777" w:rsidTr="2B30DDDB">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391F2099" w14:textId="77777777" w:rsidR="00236B4A" w:rsidRDefault="1AB503D0" w:rsidP="2B30DDDB">
            <w:pPr>
              <w:spacing w:after="0" w:line="240" w:lineRule="auto"/>
              <w:rPr>
                <w:sz w:val="22"/>
                <w:szCs w:val="22"/>
              </w:rPr>
            </w:pPr>
            <w:r w:rsidRPr="2B30DDDB">
              <w:rPr>
                <w:sz w:val="22"/>
                <w:szCs w:val="22"/>
              </w:rPr>
              <w:t>3.1 Ensuring wellbeing, equity and inclusion</w:t>
            </w:r>
          </w:p>
          <w:p w14:paraId="7A3268FE" w14:textId="77777777" w:rsidR="00236B4A" w:rsidRPr="00F7530B" w:rsidRDefault="00236B4A" w:rsidP="2B30DDDB">
            <w:pPr>
              <w:spacing w:after="0" w:line="240" w:lineRule="auto"/>
            </w:pPr>
          </w:p>
        </w:tc>
        <w:tc>
          <w:tcPr>
            <w:tcW w:w="1418" w:type="dxa"/>
            <w:tcBorders>
              <w:top w:val="nil"/>
              <w:left w:val="single" w:sz="8" w:space="0" w:color="auto"/>
              <w:bottom w:val="single" w:sz="4" w:space="0" w:color="auto"/>
              <w:right w:val="single" w:sz="8" w:space="0" w:color="auto"/>
            </w:tcBorders>
          </w:tcPr>
          <w:p w14:paraId="7AF2D793" w14:textId="610C73CE" w:rsidR="00236B4A" w:rsidRPr="00F7530B" w:rsidRDefault="4FF38409" w:rsidP="2B30DDDB">
            <w:pPr>
              <w:spacing w:after="0" w:line="240" w:lineRule="auto"/>
            </w:pPr>
            <w:r w:rsidRPr="2B30DDDB">
              <w:t>Very Good</w:t>
            </w:r>
          </w:p>
        </w:tc>
        <w:tc>
          <w:tcPr>
            <w:tcW w:w="1417" w:type="dxa"/>
            <w:tcBorders>
              <w:top w:val="nil"/>
              <w:left w:val="single" w:sz="8" w:space="0" w:color="auto"/>
              <w:bottom w:val="single" w:sz="4" w:space="0" w:color="auto"/>
              <w:right w:val="single" w:sz="8" w:space="0" w:color="auto"/>
            </w:tcBorders>
          </w:tcPr>
          <w:p w14:paraId="5145139E" w14:textId="77717D50" w:rsidR="00236B4A" w:rsidRPr="00F7530B" w:rsidRDefault="4FF38409" w:rsidP="2B30DDDB">
            <w:pPr>
              <w:spacing w:after="0" w:line="240" w:lineRule="auto"/>
            </w:pPr>
            <w:r w:rsidRPr="2B30DDDB">
              <w:t xml:space="preserve">Very Good </w:t>
            </w:r>
          </w:p>
        </w:tc>
        <w:tc>
          <w:tcPr>
            <w:tcW w:w="1985" w:type="dxa"/>
            <w:tcBorders>
              <w:top w:val="nil"/>
              <w:left w:val="single" w:sz="8" w:space="0" w:color="auto"/>
              <w:bottom w:val="single" w:sz="4" w:space="0" w:color="auto"/>
              <w:right w:val="single" w:sz="8" w:space="0" w:color="auto"/>
            </w:tcBorders>
          </w:tcPr>
          <w:p w14:paraId="620E7FEB" w14:textId="77777777" w:rsidR="00236B4A" w:rsidRPr="00F7530B" w:rsidRDefault="00236B4A" w:rsidP="2B30DDDB">
            <w:pPr>
              <w:spacing w:after="0" w:line="240" w:lineRule="auto"/>
            </w:pPr>
          </w:p>
        </w:tc>
      </w:tr>
      <w:tr w:rsidR="00236B4A" w:rsidRPr="00F7530B" w14:paraId="6F177542" w14:textId="77777777" w:rsidTr="2B30DDDB">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13F8C1F8" w14:textId="77777777" w:rsidR="00236B4A" w:rsidRDefault="1AB503D0" w:rsidP="2B30DDDB">
            <w:pPr>
              <w:spacing w:after="0" w:line="240" w:lineRule="auto"/>
              <w:rPr>
                <w:sz w:val="22"/>
                <w:szCs w:val="22"/>
              </w:rPr>
            </w:pPr>
            <w:r w:rsidRPr="2B30DDDB">
              <w:rPr>
                <w:sz w:val="22"/>
                <w:szCs w:val="22"/>
              </w:rPr>
              <w:t>3.2 Securing children’s progress</w:t>
            </w:r>
          </w:p>
          <w:p w14:paraId="4935FAA5" w14:textId="77777777" w:rsidR="00236B4A" w:rsidRPr="00F7530B" w:rsidRDefault="00236B4A" w:rsidP="2B30DDDB">
            <w:pPr>
              <w:spacing w:after="0" w:line="240" w:lineRule="auto"/>
            </w:pPr>
          </w:p>
        </w:tc>
        <w:tc>
          <w:tcPr>
            <w:tcW w:w="1418" w:type="dxa"/>
            <w:tcBorders>
              <w:top w:val="nil"/>
              <w:left w:val="single" w:sz="8" w:space="0" w:color="auto"/>
              <w:bottom w:val="single" w:sz="4" w:space="0" w:color="auto"/>
              <w:right w:val="single" w:sz="8" w:space="0" w:color="auto"/>
            </w:tcBorders>
          </w:tcPr>
          <w:p w14:paraId="36DD6495" w14:textId="6851DB32" w:rsidR="00236B4A" w:rsidRPr="00F7530B" w:rsidRDefault="03CCBCD7" w:rsidP="2B30DDDB">
            <w:pPr>
              <w:spacing w:after="0" w:line="240" w:lineRule="auto"/>
            </w:pPr>
            <w:r w:rsidRPr="2B30DDDB">
              <w:t>Good</w:t>
            </w:r>
          </w:p>
        </w:tc>
        <w:tc>
          <w:tcPr>
            <w:tcW w:w="1417" w:type="dxa"/>
            <w:tcBorders>
              <w:top w:val="nil"/>
              <w:left w:val="single" w:sz="8" w:space="0" w:color="auto"/>
              <w:bottom w:val="single" w:sz="4" w:space="0" w:color="auto"/>
              <w:right w:val="single" w:sz="8" w:space="0" w:color="auto"/>
            </w:tcBorders>
          </w:tcPr>
          <w:p w14:paraId="66687D65" w14:textId="01C5670F" w:rsidR="00236B4A" w:rsidRPr="00F7530B" w:rsidRDefault="03CCBCD7" w:rsidP="2B30DDDB">
            <w:pPr>
              <w:spacing w:after="0" w:line="240" w:lineRule="auto"/>
            </w:pPr>
            <w:r w:rsidRPr="2B30DDDB">
              <w:t xml:space="preserve">Good </w:t>
            </w:r>
          </w:p>
        </w:tc>
        <w:tc>
          <w:tcPr>
            <w:tcW w:w="1985" w:type="dxa"/>
            <w:tcBorders>
              <w:top w:val="nil"/>
              <w:left w:val="single" w:sz="8" w:space="0" w:color="auto"/>
              <w:bottom w:val="single" w:sz="4" w:space="0" w:color="auto"/>
              <w:right w:val="single" w:sz="8" w:space="0" w:color="auto"/>
            </w:tcBorders>
          </w:tcPr>
          <w:p w14:paraId="519F80A7" w14:textId="77777777" w:rsidR="00236B4A" w:rsidRPr="00F7530B" w:rsidRDefault="00236B4A" w:rsidP="2B30DDDB">
            <w:pPr>
              <w:spacing w:after="0" w:line="240" w:lineRule="auto"/>
            </w:pPr>
          </w:p>
        </w:tc>
      </w:tr>
      <w:tr w:rsidR="00236B4A" w:rsidRPr="00F7530B" w14:paraId="2E9DE0BC" w14:textId="77777777" w:rsidTr="2B30DDDB">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71FA6913" w14:textId="3B9BDC6C" w:rsidR="00236B4A" w:rsidRPr="00F7530B" w:rsidRDefault="1AB503D0" w:rsidP="2B30DDDB">
            <w:pPr>
              <w:spacing w:after="0" w:line="240" w:lineRule="auto"/>
              <w:jc w:val="center"/>
              <w:rPr>
                <w:b/>
                <w:bCs/>
                <w:sz w:val="28"/>
                <w:szCs w:val="28"/>
              </w:rPr>
            </w:pPr>
            <w:r w:rsidRPr="2B30DDDB">
              <w:rPr>
                <w:b/>
                <w:bCs/>
                <w:sz w:val="28"/>
                <w:szCs w:val="28"/>
              </w:rPr>
              <w:t>Shared Quality Improve</w:t>
            </w:r>
            <w:r w:rsidR="5133E1F1" w:rsidRPr="2B30DDDB">
              <w:rPr>
                <w:b/>
                <w:bCs/>
                <w:sz w:val="28"/>
                <w:szCs w:val="28"/>
              </w:rPr>
              <w:t>ment Framework (ELC)</w:t>
            </w:r>
          </w:p>
        </w:tc>
      </w:tr>
      <w:tr w:rsidR="00236B4A" w:rsidRPr="00F7530B" w14:paraId="76F66FB8" w14:textId="77777777" w:rsidTr="2B30DDDB">
        <w:trPr>
          <w:trHeight w:val="300"/>
        </w:trPr>
        <w:tc>
          <w:tcPr>
            <w:tcW w:w="4243" w:type="dxa"/>
            <w:tcBorders>
              <w:top w:val="single" w:sz="8" w:space="0" w:color="auto"/>
              <w:left w:val="single" w:sz="8" w:space="0" w:color="auto"/>
              <w:bottom w:val="single" w:sz="4" w:space="0" w:color="auto"/>
              <w:right w:val="single" w:sz="8" w:space="0" w:color="auto"/>
            </w:tcBorders>
          </w:tcPr>
          <w:p w14:paraId="79C3563F" w14:textId="77777777" w:rsidR="00236B4A" w:rsidRPr="00F7530B" w:rsidRDefault="00236B4A" w:rsidP="2B30DDDB">
            <w:pPr>
              <w:spacing w:line="240" w:lineRule="auto"/>
              <w:rPr>
                <w:sz w:val="22"/>
                <w:szCs w:val="22"/>
              </w:rPr>
            </w:pPr>
          </w:p>
        </w:tc>
        <w:tc>
          <w:tcPr>
            <w:tcW w:w="1417" w:type="dxa"/>
            <w:tcBorders>
              <w:top w:val="single" w:sz="4" w:space="0" w:color="auto"/>
              <w:left w:val="single" w:sz="8" w:space="0" w:color="auto"/>
              <w:bottom w:val="single" w:sz="4" w:space="0" w:color="auto"/>
              <w:right w:val="single" w:sz="8" w:space="0" w:color="auto"/>
            </w:tcBorders>
          </w:tcPr>
          <w:p w14:paraId="55D0B9CE" w14:textId="77777777" w:rsidR="00236B4A" w:rsidRPr="00F7530B" w:rsidRDefault="1AB503D0" w:rsidP="2B30DDDB">
            <w:pPr>
              <w:spacing w:after="0" w:line="240" w:lineRule="auto"/>
              <w:rPr>
                <w:sz w:val="28"/>
                <w:szCs w:val="28"/>
              </w:rPr>
            </w:pPr>
            <w:r w:rsidRPr="2B30DDDB">
              <w:rPr>
                <w:b/>
                <w:bCs/>
                <w:sz w:val="28"/>
                <w:szCs w:val="28"/>
              </w:rPr>
              <w:t>2025-26</w:t>
            </w:r>
          </w:p>
        </w:tc>
        <w:tc>
          <w:tcPr>
            <w:tcW w:w="1418" w:type="dxa"/>
            <w:tcBorders>
              <w:top w:val="single" w:sz="4" w:space="0" w:color="auto"/>
              <w:left w:val="single" w:sz="8" w:space="0" w:color="auto"/>
              <w:bottom w:val="single" w:sz="4" w:space="0" w:color="auto"/>
              <w:right w:val="single" w:sz="8" w:space="0" w:color="auto"/>
            </w:tcBorders>
          </w:tcPr>
          <w:p w14:paraId="4374E4AF" w14:textId="77777777" w:rsidR="00236B4A" w:rsidRPr="00F7530B" w:rsidRDefault="1AB503D0" w:rsidP="2B30DDDB">
            <w:pPr>
              <w:spacing w:after="0" w:line="240" w:lineRule="auto"/>
              <w:rPr>
                <w:sz w:val="28"/>
                <w:szCs w:val="28"/>
              </w:rPr>
            </w:pPr>
            <w:r w:rsidRPr="2B30DDDB">
              <w:rPr>
                <w:b/>
                <w:bCs/>
                <w:sz w:val="28"/>
                <w:szCs w:val="28"/>
              </w:rPr>
              <w:t>2026-27</w:t>
            </w:r>
          </w:p>
        </w:tc>
        <w:tc>
          <w:tcPr>
            <w:tcW w:w="1417" w:type="dxa"/>
            <w:tcBorders>
              <w:top w:val="single" w:sz="4" w:space="0" w:color="auto"/>
              <w:left w:val="single" w:sz="8" w:space="0" w:color="auto"/>
              <w:bottom w:val="single" w:sz="4" w:space="0" w:color="auto"/>
              <w:right w:val="single" w:sz="8" w:space="0" w:color="auto"/>
            </w:tcBorders>
          </w:tcPr>
          <w:p w14:paraId="7675E709" w14:textId="77777777" w:rsidR="00236B4A" w:rsidRPr="00F7530B" w:rsidRDefault="1AB503D0" w:rsidP="2B30DDDB">
            <w:pPr>
              <w:spacing w:after="0" w:line="240" w:lineRule="auto"/>
              <w:rPr>
                <w:sz w:val="28"/>
                <w:szCs w:val="28"/>
              </w:rPr>
            </w:pPr>
            <w:r w:rsidRPr="2B30DDDB">
              <w:rPr>
                <w:b/>
                <w:bCs/>
                <w:sz w:val="28"/>
                <w:szCs w:val="28"/>
              </w:rPr>
              <w:t>2027-28</w:t>
            </w:r>
          </w:p>
        </w:tc>
        <w:tc>
          <w:tcPr>
            <w:tcW w:w="1985" w:type="dxa"/>
            <w:tcBorders>
              <w:top w:val="nil"/>
              <w:left w:val="single" w:sz="8" w:space="0" w:color="auto"/>
              <w:bottom w:val="single" w:sz="4" w:space="0" w:color="auto"/>
              <w:right w:val="single" w:sz="8" w:space="0" w:color="auto"/>
            </w:tcBorders>
          </w:tcPr>
          <w:p w14:paraId="242D3FD4" w14:textId="4E9C65CD" w:rsidR="00236B4A" w:rsidRPr="00F7530B" w:rsidRDefault="1042817F" w:rsidP="2B30DDDB">
            <w:pPr>
              <w:spacing w:after="0" w:line="240" w:lineRule="auto"/>
              <w:jc w:val="center"/>
            </w:pPr>
            <w:r w:rsidRPr="2B30DDDB">
              <w:rPr>
                <w:b/>
                <w:bCs/>
              </w:rPr>
              <w:t xml:space="preserve">HMIE/Care Inspectorate Evaluations </w:t>
            </w:r>
          </w:p>
        </w:tc>
      </w:tr>
      <w:tr w:rsidR="00236B4A" w:rsidRPr="00F7530B" w14:paraId="3493E120" w14:textId="77777777" w:rsidTr="2B30DDDB">
        <w:trPr>
          <w:trHeight w:val="300"/>
        </w:trPr>
        <w:tc>
          <w:tcPr>
            <w:tcW w:w="4243" w:type="dxa"/>
            <w:tcBorders>
              <w:top w:val="single" w:sz="8" w:space="0" w:color="auto"/>
              <w:left w:val="single" w:sz="8" w:space="0" w:color="auto"/>
              <w:bottom w:val="single" w:sz="4" w:space="0" w:color="auto"/>
              <w:right w:val="single" w:sz="8" w:space="0" w:color="auto"/>
            </w:tcBorders>
          </w:tcPr>
          <w:p w14:paraId="6728DF86" w14:textId="77777777" w:rsidR="00236B4A" w:rsidRPr="00F7530B" w:rsidRDefault="1AB503D0" w:rsidP="2B30DDDB">
            <w:pPr>
              <w:spacing w:line="240" w:lineRule="auto"/>
              <w:rPr>
                <w:sz w:val="22"/>
                <w:szCs w:val="22"/>
              </w:rPr>
            </w:pPr>
            <w:r w:rsidRPr="2B30DDDB">
              <w:rPr>
                <w:sz w:val="22"/>
                <w:szCs w:val="22"/>
              </w:rPr>
              <w:t>Curriculum</w:t>
            </w:r>
          </w:p>
        </w:tc>
        <w:tc>
          <w:tcPr>
            <w:tcW w:w="1417" w:type="dxa"/>
            <w:tcBorders>
              <w:top w:val="nil"/>
              <w:left w:val="single" w:sz="8" w:space="0" w:color="auto"/>
              <w:bottom w:val="single" w:sz="4" w:space="0" w:color="auto"/>
              <w:right w:val="single" w:sz="8" w:space="0" w:color="auto"/>
            </w:tcBorders>
          </w:tcPr>
          <w:p w14:paraId="26141749" w14:textId="7B603F13" w:rsidR="00236B4A" w:rsidRPr="00F7530B" w:rsidRDefault="195EE49B" w:rsidP="2B30DDDB">
            <w:pPr>
              <w:spacing w:after="0" w:line="240" w:lineRule="auto"/>
            </w:pPr>
            <w:r w:rsidRPr="2B30DDDB">
              <w:t>5</w:t>
            </w:r>
          </w:p>
        </w:tc>
        <w:tc>
          <w:tcPr>
            <w:tcW w:w="1418" w:type="dxa"/>
            <w:tcBorders>
              <w:top w:val="nil"/>
              <w:left w:val="single" w:sz="8" w:space="0" w:color="auto"/>
              <w:bottom w:val="single" w:sz="4" w:space="0" w:color="auto"/>
              <w:right w:val="single" w:sz="8" w:space="0" w:color="auto"/>
            </w:tcBorders>
          </w:tcPr>
          <w:p w14:paraId="6BCE0BCE" w14:textId="77777777" w:rsidR="00236B4A" w:rsidRPr="00F7530B" w:rsidRDefault="00236B4A" w:rsidP="2B30DDDB">
            <w:pPr>
              <w:spacing w:after="0" w:line="240" w:lineRule="auto"/>
            </w:pPr>
          </w:p>
        </w:tc>
        <w:tc>
          <w:tcPr>
            <w:tcW w:w="1417" w:type="dxa"/>
            <w:tcBorders>
              <w:top w:val="nil"/>
              <w:left w:val="single" w:sz="8" w:space="0" w:color="auto"/>
              <w:bottom w:val="single" w:sz="4" w:space="0" w:color="auto"/>
              <w:right w:val="single" w:sz="8" w:space="0" w:color="auto"/>
            </w:tcBorders>
          </w:tcPr>
          <w:p w14:paraId="5AA7D831" w14:textId="77777777" w:rsidR="00236B4A" w:rsidRPr="00F7530B" w:rsidRDefault="00236B4A" w:rsidP="2B30DDDB">
            <w:pPr>
              <w:spacing w:after="0" w:line="240" w:lineRule="auto"/>
            </w:pPr>
          </w:p>
        </w:tc>
        <w:tc>
          <w:tcPr>
            <w:tcW w:w="1985" w:type="dxa"/>
            <w:tcBorders>
              <w:top w:val="nil"/>
              <w:left w:val="single" w:sz="8" w:space="0" w:color="auto"/>
              <w:bottom w:val="single" w:sz="4" w:space="0" w:color="auto"/>
              <w:right w:val="single" w:sz="8" w:space="0" w:color="auto"/>
            </w:tcBorders>
          </w:tcPr>
          <w:p w14:paraId="741DC177" w14:textId="77777777" w:rsidR="00236B4A" w:rsidRPr="00F7530B" w:rsidRDefault="00236B4A" w:rsidP="2B30DDDB">
            <w:pPr>
              <w:spacing w:after="0" w:line="240" w:lineRule="auto"/>
            </w:pPr>
          </w:p>
        </w:tc>
      </w:tr>
      <w:tr w:rsidR="00236B4A" w:rsidRPr="00F7530B" w14:paraId="5B318168" w14:textId="77777777" w:rsidTr="2B30DDDB">
        <w:trPr>
          <w:trHeight w:val="300"/>
        </w:trPr>
        <w:tc>
          <w:tcPr>
            <w:tcW w:w="4243" w:type="dxa"/>
            <w:tcBorders>
              <w:top w:val="single" w:sz="8" w:space="0" w:color="auto"/>
              <w:left w:val="single" w:sz="8" w:space="0" w:color="auto"/>
              <w:bottom w:val="single" w:sz="4" w:space="0" w:color="auto"/>
              <w:right w:val="single" w:sz="8" w:space="0" w:color="auto"/>
            </w:tcBorders>
          </w:tcPr>
          <w:p w14:paraId="28305BDF" w14:textId="77777777" w:rsidR="00236B4A" w:rsidRPr="00F7530B" w:rsidRDefault="1AB503D0" w:rsidP="2B30DDDB">
            <w:pPr>
              <w:spacing w:line="240" w:lineRule="auto"/>
              <w:rPr>
                <w:sz w:val="22"/>
                <w:szCs w:val="22"/>
              </w:rPr>
            </w:pPr>
            <w:r w:rsidRPr="2B30DDDB">
              <w:rPr>
                <w:sz w:val="22"/>
                <w:szCs w:val="22"/>
              </w:rPr>
              <w:t>Learning, Teaching and Assessment</w:t>
            </w:r>
          </w:p>
        </w:tc>
        <w:tc>
          <w:tcPr>
            <w:tcW w:w="1417" w:type="dxa"/>
            <w:tcBorders>
              <w:top w:val="nil"/>
              <w:left w:val="single" w:sz="8" w:space="0" w:color="auto"/>
              <w:bottom w:val="single" w:sz="4" w:space="0" w:color="auto"/>
              <w:right w:val="single" w:sz="8" w:space="0" w:color="auto"/>
            </w:tcBorders>
          </w:tcPr>
          <w:p w14:paraId="62414C48" w14:textId="4BAA992C" w:rsidR="00236B4A" w:rsidRPr="00F7530B" w:rsidRDefault="63E2D2E2" w:rsidP="2B30DDDB">
            <w:pPr>
              <w:spacing w:after="0" w:line="240" w:lineRule="auto"/>
            </w:pPr>
            <w:r w:rsidRPr="2B30DDDB">
              <w:t>5</w:t>
            </w:r>
          </w:p>
        </w:tc>
        <w:tc>
          <w:tcPr>
            <w:tcW w:w="1418" w:type="dxa"/>
            <w:tcBorders>
              <w:top w:val="nil"/>
              <w:left w:val="single" w:sz="8" w:space="0" w:color="auto"/>
              <w:bottom w:val="single" w:sz="4" w:space="0" w:color="auto"/>
              <w:right w:val="single" w:sz="8" w:space="0" w:color="auto"/>
            </w:tcBorders>
          </w:tcPr>
          <w:p w14:paraId="7E1850ED" w14:textId="77777777" w:rsidR="00236B4A" w:rsidRPr="00F7530B" w:rsidRDefault="00236B4A" w:rsidP="2B30DDDB">
            <w:pPr>
              <w:spacing w:after="0" w:line="240" w:lineRule="auto"/>
            </w:pPr>
          </w:p>
        </w:tc>
        <w:tc>
          <w:tcPr>
            <w:tcW w:w="1417" w:type="dxa"/>
            <w:tcBorders>
              <w:top w:val="nil"/>
              <w:left w:val="single" w:sz="8" w:space="0" w:color="auto"/>
              <w:bottom w:val="single" w:sz="4" w:space="0" w:color="auto"/>
              <w:right w:val="single" w:sz="8" w:space="0" w:color="auto"/>
            </w:tcBorders>
          </w:tcPr>
          <w:p w14:paraId="05E58E16" w14:textId="77777777" w:rsidR="00236B4A" w:rsidRPr="00F7530B" w:rsidRDefault="00236B4A" w:rsidP="2B30DDDB">
            <w:pPr>
              <w:spacing w:after="0" w:line="240" w:lineRule="auto"/>
            </w:pPr>
          </w:p>
        </w:tc>
        <w:tc>
          <w:tcPr>
            <w:tcW w:w="1985" w:type="dxa"/>
            <w:tcBorders>
              <w:top w:val="nil"/>
              <w:left w:val="single" w:sz="8" w:space="0" w:color="auto"/>
              <w:bottom w:val="single" w:sz="4" w:space="0" w:color="auto"/>
              <w:right w:val="single" w:sz="8" w:space="0" w:color="auto"/>
            </w:tcBorders>
          </w:tcPr>
          <w:p w14:paraId="52888A61" w14:textId="77777777" w:rsidR="00236B4A" w:rsidRPr="00F7530B" w:rsidRDefault="00236B4A" w:rsidP="2B30DDDB">
            <w:pPr>
              <w:spacing w:after="0" w:line="240" w:lineRule="auto"/>
            </w:pPr>
          </w:p>
        </w:tc>
      </w:tr>
      <w:tr w:rsidR="00236B4A" w:rsidRPr="00F7530B" w14:paraId="54347FA1" w14:textId="77777777" w:rsidTr="2B30DDDB">
        <w:trPr>
          <w:trHeight w:val="300"/>
        </w:trPr>
        <w:tc>
          <w:tcPr>
            <w:tcW w:w="4243" w:type="dxa"/>
            <w:tcBorders>
              <w:top w:val="single" w:sz="8" w:space="0" w:color="auto"/>
              <w:left w:val="single" w:sz="8" w:space="0" w:color="auto"/>
              <w:bottom w:val="single" w:sz="4" w:space="0" w:color="auto"/>
              <w:right w:val="single" w:sz="8" w:space="0" w:color="auto"/>
            </w:tcBorders>
          </w:tcPr>
          <w:p w14:paraId="153E4847" w14:textId="77777777" w:rsidR="00236B4A" w:rsidRPr="00F7530B" w:rsidRDefault="1AB503D0" w:rsidP="2B30DDDB">
            <w:pPr>
              <w:spacing w:line="240" w:lineRule="auto"/>
              <w:rPr>
                <w:sz w:val="22"/>
                <w:szCs w:val="22"/>
              </w:rPr>
            </w:pPr>
            <w:r w:rsidRPr="2B30DDDB">
              <w:rPr>
                <w:sz w:val="22"/>
                <w:szCs w:val="22"/>
              </w:rPr>
              <w:t>Wellbeing, Inclusion and Equality</w:t>
            </w:r>
          </w:p>
        </w:tc>
        <w:tc>
          <w:tcPr>
            <w:tcW w:w="1417" w:type="dxa"/>
            <w:tcBorders>
              <w:top w:val="nil"/>
              <w:left w:val="single" w:sz="8" w:space="0" w:color="auto"/>
              <w:bottom w:val="single" w:sz="4" w:space="0" w:color="auto"/>
              <w:right w:val="single" w:sz="8" w:space="0" w:color="auto"/>
            </w:tcBorders>
          </w:tcPr>
          <w:p w14:paraId="116788F0" w14:textId="301D612B" w:rsidR="00236B4A" w:rsidRPr="00F7530B" w:rsidRDefault="293F08D9" w:rsidP="2B30DDDB">
            <w:pPr>
              <w:spacing w:after="0" w:line="240" w:lineRule="auto"/>
            </w:pPr>
            <w:r w:rsidRPr="2B30DDDB">
              <w:t>5</w:t>
            </w:r>
            <w:r w:rsidR="0D48E6A6" w:rsidRPr="2B30DDDB">
              <w:t xml:space="preserve"> </w:t>
            </w:r>
          </w:p>
        </w:tc>
        <w:tc>
          <w:tcPr>
            <w:tcW w:w="1418" w:type="dxa"/>
            <w:tcBorders>
              <w:top w:val="nil"/>
              <w:left w:val="single" w:sz="8" w:space="0" w:color="auto"/>
              <w:bottom w:val="single" w:sz="4" w:space="0" w:color="auto"/>
              <w:right w:val="single" w:sz="8" w:space="0" w:color="auto"/>
            </w:tcBorders>
          </w:tcPr>
          <w:p w14:paraId="4BFD1B0E" w14:textId="77777777" w:rsidR="00236B4A" w:rsidRPr="00F7530B" w:rsidRDefault="00236B4A" w:rsidP="2B30DDDB">
            <w:pPr>
              <w:spacing w:after="0" w:line="240" w:lineRule="auto"/>
            </w:pPr>
          </w:p>
        </w:tc>
        <w:tc>
          <w:tcPr>
            <w:tcW w:w="1417" w:type="dxa"/>
            <w:tcBorders>
              <w:top w:val="nil"/>
              <w:left w:val="single" w:sz="8" w:space="0" w:color="auto"/>
              <w:bottom w:val="single" w:sz="4" w:space="0" w:color="auto"/>
              <w:right w:val="single" w:sz="8" w:space="0" w:color="auto"/>
            </w:tcBorders>
          </w:tcPr>
          <w:p w14:paraId="4803C6F2" w14:textId="77777777" w:rsidR="00236B4A" w:rsidRPr="00F7530B" w:rsidRDefault="00236B4A" w:rsidP="2B30DDDB">
            <w:pPr>
              <w:spacing w:after="0" w:line="240" w:lineRule="auto"/>
            </w:pPr>
          </w:p>
        </w:tc>
        <w:tc>
          <w:tcPr>
            <w:tcW w:w="1985" w:type="dxa"/>
            <w:tcBorders>
              <w:top w:val="nil"/>
              <w:left w:val="single" w:sz="8" w:space="0" w:color="auto"/>
              <w:bottom w:val="single" w:sz="4" w:space="0" w:color="auto"/>
              <w:right w:val="single" w:sz="8" w:space="0" w:color="auto"/>
            </w:tcBorders>
          </w:tcPr>
          <w:p w14:paraId="53F40A1B" w14:textId="77777777" w:rsidR="00236B4A" w:rsidRPr="00F7530B" w:rsidRDefault="00236B4A" w:rsidP="2B30DDDB">
            <w:pPr>
              <w:spacing w:after="0" w:line="240" w:lineRule="auto"/>
            </w:pPr>
          </w:p>
        </w:tc>
      </w:tr>
      <w:tr w:rsidR="00236B4A" w14:paraId="69557755" w14:textId="77777777" w:rsidTr="2B30DDDB">
        <w:trPr>
          <w:trHeight w:val="300"/>
        </w:trPr>
        <w:tc>
          <w:tcPr>
            <w:tcW w:w="4243" w:type="dxa"/>
            <w:tcBorders>
              <w:top w:val="single" w:sz="8" w:space="0" w:color="auto"/>
              <w:left w:val="single" w:sz="8" w:space="0" w:color="auto"/>
              <w:bottom w:val="single" w:sz="4" w:space="0" w:color="auto"/>
              <w:right w:val="single" w:sz="8" w:space="0" w:color="auto"/>
            </w:tcBorders>
          </w:tcPr>
          <w:p w14:paraId="7D112AD0" w14:textId="77777777" w:rsidR="00236B4A" w:rsidRDefault="1AB503D0" w:rsidP="2B30DDDB">
            <w:pPr>
              <w:spacing w:line="240" w:lineRule="auto"/>
              <w:rPr>
                <w:sz w:val="22"/>
                <w:szCs w:val="22"/>
              </w:rPr>
            </w:pPr>
            <w:r w:rsidRPr="2B30DDDB">
              <w:rPr>
                <w:sz w:val="22"/>
                <w:szCs w:val="22"/>
              </w:rPr>
              <w:t>Children’s Progress</w:t>
            </w:r>
          </w:p>
        </w:tc>
        <w:tc>
          <w:tcPr>
            <w:tcW w:w="1417" w:type="dxa"/>
            <w:tcBorders>
              <w:top w:val="nil"/>
              <w:left w:val="single" w:sz="8" w:space="0" w:color="auto"/>
              <w:bottom w:val="single" w:sz="4" w:space="0" w:color="auto"/>
              <w:right w:val="single" w:sz="8" w:space="0" w:color="auto"/>
            </w:tcBorders>
          </w:tcPr>
          <w:p w14:paraId="16A459E9" w14:textId="47AB91DA" w:rsidR="00236B4A" w:rsidRDefault="7FF42928" w:rsidP="2B30DDDB">
            <w:pPr>
              <w:spacing w:after="0" w:line="240" w:lineRule="auto"/>
            </w:pPr>
            <w:r w:rsidRPr="2B30DDDB">
              <w:t>4</w:t>
            </w:r>
          </w:p>
        </w:tc>
        <w:tc>
          <w:tcPr>
            <w:tcW w:w="1418" w:type="dxa"/>
            <w:tcBorders>
              <w:top w:val="nil"/>
              <w:left w:val="single" w:sz="8" w:space="0" w:color="auto"/>
              <w:bottom w:val="single" w:sz="4" w:space="0" w:color="auto"/>
              <w:right w:val="single" w:sz="8" w:space="0" w:color="auto"/>
            </w:tcBorders>
          </w:tcPr>
          <w:p w14:paraId="3A1A0C4C" w14:textId="77777777" w:rsidR="00236B4A" w:rsidRDefault="00236B4A" w:rsidP="2B30DDDB">
            <w:pPr>
              <w:spacing w:after="0" w:line="240" w:lineRule="auto"/>
            </w:pPr>
          </w:p>
        </w:tc>
        <w:tc>
          <w:tcPr>
            <w:tcW w:w="1417" w:type="dxa"/>
            <w:tcBorders>
              <w:top w:val="nil"/>
              <w:left w:val="single" w:sz="8" w:space="0" w:color="auto"/>
              <w:bottom w:val="single" w:sz="4" w:space="0" w:color="auto"/>
              <w:right w:val="single" w:sz="8" w:space="0" w:color="auto"/>
            </w:tcBorders>
          </w:tcPr>
          <w:p w14:paraId="1456927C" w14:textId="77777777" w:rsidR="00236B4A" w:rsidRDefault="00236B4A" w:rsidP="2B30DDDB">
            <w:pPr>
              <w:spacing w:after="0" w:line="240" w:lineRule="auto"/>
            </w:pPr>
          </w:p>
        </w:tc>
        <w:tc>
          <w:tcPr>
            <w:tcW w:w="1985" w:type="dxa"/>
            <w:tcBorders>
              <w:top w:val="nil"/>
              <w:left w:val="single" w:sz="8" w:space="0" w:color="auto"/>
              <w:bottom w:val="single" w:sz="4" w:space="0" w:color="auto"/>
              <w:right w:val="single" w:sz="8" w:space="0" w:color="auto"/>
            </w:tcBorders>
          </w:tcPr>
          <w:p w14:paraId="583E4E7A" w14:textId="77777777" w:rsidR="00236B4A" w:rsidRDefault="00236B4A" w:rsidP="2B30DDDB">
            <w:pPr>
              <w:spacing w:after="0" w:line="240" w:lineRule="auto"/>
            </w:pPr>
          </w:p>
        </w:tc>
      </w:tr>
    </w:tbl>
    <w:p w14:paraId="19001C50" w14:textId="77777777" w:rsidR="00236B4A" w:rsidRDefault="00236B4A" w:rsidP="00236B4A">
      <w:pPr>
        <w:spacing w:after="0" w:line="278" w:lineRule="auto"/>
        <w:jc w:val="both"/>
        <w:rPr>
          <w:b/>
          <w:bCs/>
          <w:sz w:val="28"/>
          <w:szCs w:val="28"/>
        </w:rPr>
      </w:pPr>
    </w:p>
    <w:p w14:paraId="6C45EA1E" w14:textId="77777777" w:rsidR="008B6D2F" w:rsidRDefault="008B6D2F" w:rsidP="008B6D2F">
      <w:pPr>
        <w:rPr>
          <w:sz w:val="28"/>
          <w:szCs w:val="28"/>
        </w:rPr>
      </w:pPr>
    </w:p>
    <w:p w14:paraId="1E336EFE" w14:textId="77777777" w:rsidR="008B6D2F" w:rsidRPr="008B6D2F" w:rsidRDefault="008B6D2F" w:rsidP="008B6D2F">
      <w:pPr>
        <w:rPr>
          <w:sz w:val="28"/>
          <w:szCs w:val="28"/>
        </w:rPr>
        <w:sectPr w:rsidR="008B6D2F" w:rsidRPr="008B6D2F" w:rsidSect="00236B4A">
          <w:pgSz w:w="11906" w:h="16838"/>
          <w:pgMar w:top="720" w:right="720" w:bottom="720" w:left="720" w:header="0" w:footer="567" w:gutter="0"/>
          <w:cols w:space="708"/>
          <w:titlePg/>
          <w:docGrid w:linePitch="360"/>
        </w:sectPr>
      </w:pPr>
    </w:p>
    <w:p w14:paraId="29C9D89E" w14:textId="3100ADC6" w:rsidR="00625C73" w:rsidRDefault="00625C73"/>
    <w:sectPr w:rsidR="00625C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quot;Arial&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F7C"/>
    <w:multiLevelType w:val="hybridMultilevel"/>
    <w:tmpl w:val="4A88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62D1E"/>
    <w:multiLevelType w:val="hybridMultilevel"/>
    <w:tmpl w:val="1A487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A46CC"/>
    <w:multiLevelType w:val="hybridMultilevel"/>
    <w:tmpl w:val="4BB4A500"/>
    <w:lvl w:ilvl="0" w:tplc="862EFEDE">
      <w:start w:val="1"/>
      <w:numFmt w:val="bullet"/>
      <w:lvlText w:val=""/>
      <w:lvlJc w:val="left"/>
      <w:pPr>
        <w:ind w:left="720" w:hanging="360"/>
      </w:pPr>
      <w:rPr>
        <w:rFonts w:ascii="Symbol" w:hAnsi="Symbol" w:hint="default"/>
      </w:rPr>
    </w:lvl>
    <w:lvl w:ilvl="1" w:tplc="19A66136">
      <w:start w:val="1"/>
      <w:numFmt w:val="bullet"/>
      <w:lvlText w:val="o"/>
      <w:lvlJc w:val="left"/>
      <w:pPr>
        <w:ind w:left="1440" w:hanging="360"/>
      </w:pPr>
      <w:rPr>
        <w:rFonts w:ascii="Courier New" w:hAnsi="Courier New" w:hint="default"/>
      </w:rPr>
    </w:lvl>
    <w:lvl w:ilvl="2" w:tplc="E4FC4C6A">
      <w:start w:val="1"/>
      <w:numFmt w:val="bullet"/>
      <w:lvlText w:val=""/>
      <w:lvlJc w:val="left"/>
      <w:pPr>
        <w:ind w:left="2160" w:hanging="360"/>
      </w:pPr>
      <w:rPr>
        <w:rFonts w:ascii="Wingdings" w:hAnsi="Wingdings" w:hint="default"/>
      </w:rPr>
    </w:lvl>
    <w:lvl w:ilvl="3" w:tplc="137490DA">
      <w:start w:val="1"/>
      <w:numFmt w:val="bullet"/>
      <w:lvlText w:val=""/>
      <w:lvlJc w:val="left"/>
      <w:pPr>
        <w:ind w:left="2880" w:hanging="360"/>
      </w:pPr>
      <w:rPr>
        <w:rFonts w:ascii="Symbol" w:hAnsi="Symbol" w:hint="default"/>
      </w:rPr>
    </w:lvl>
    <w:lvl w:ilvl="4" w:tplc="7514E210">
      <w:start w:val="1"/>
      <w:numFmt w:val="bullet"/>
      <w:lvlText w:val="o"/>
      <w:lvlJc w:val="left"/>
      <w:pPr>
        <w:ind w:left="3600" w:hanging="360"/>
      </w:pPr>
      <w:rPr>
        <w:rFonts w:ascii="Courier New" w:hAnsi="Courier New" w:hint="default"/>
      </w:rPr>
    </w:lvl>
    <w:lvl w:ilvl="5" w:tplc="FA88C5C0">
      <w:start w:val="1"/>
      <w:numFmt w:val="bullet"/>
      <w:lvlText w:val=""/>
      <w:lvlJc w:val="left"/>
      <w:pPr>
        <w:ind w:left="4320" w:hanging="360"/>
      </w:pPr>
      <w:rPr>
        <w:rFonts w:ascii="Wingdings" w:hAnsi="Wingdings" w:hint="default"/>
      </w:rPr>
    </w:lvl>
    <w:lvl w:ilvl="6" w:tplc="CFAEF1EA">
      <w:start w:val="1"/>
      <w:numFmt w:val="bullet"/>
      <w:lvlText w:val=""/>
      <w:lvlJc w:val="left"/>
      <w:pPr>
        <w:ind w:left="5040" w:hanging="360"/>
      </w:pPr>
      <w:rPr>
        <w:rFonts w:ascii="Symbol" w:hAnsi="Symbol" w:hint="default"/>
      </w:rPr>
    </w:lvl>
    <w:lvl w:ilvl="7" w:tplc="4B46378C">
      <w:start w:val="1"/>
      <w:numFmt w:val="bullet"/>
      <w:lvlText w:val="o"/>
      <w:lvlJc w:val="left"/>
      <w:pPr>
        <w:ind w:left="5760" w:hanging="360"/>
      </w:pPr>
      <w:rPr>
        <w:rFonts w:ascii="Courier New" w:hAnsi="Courier New" w:hint="default"/>
      </w:rPr>
    </w:lvl>
    <w:lvl w:ilvl="8" w:tplc="75269116">
      <w:start w:val="1"/>
      <w:numFmt w:val="bullet"/>
      <w:lvlText w:val=""/>
      <w:lvlJc w:val="left"/>
      <w:pPr>
        <w:ind w:left="6480" w:hanging="360"/>
      </w:pPr>
      <w:rPr>
        <w:rFonts w:ascii="Wingdings" w:hAnsi="Wingdings" w:hint="default"/>
      </w:rPr>
    </w:lvl>
  </w:abstractNum>
  <w:abstractNum w:abstractNumId="3" w15:restartNumberingAfterBreak="0">
    <w:nsid w:val="05500FA1"/>
    <w:multiLevelType w:val="hybridMultilevel"/>
    <w:tmpl w:val="45AE7D78"/>
    <w:lvl w:ilvl="0" w:tplc="C12E8F82">
      <w:start w:val="1"/>
      <w:numFmt w:val="bullet"/>
      <w:lvlText w:val=""/>
      <w:lvlJc w:val="left"/>
      <w:pPr>
        <w:ind w:left="720" w:hanging="360"/>
      </w:pPr>
      <w:rPr>
        <w:rFonts w:ascii="Symbol" w:hAnsi="Symbol" w:hint="default"/>
      </w:rPr>
    </w:lvl>
    <w:lvl w:ilvl="1" w:tplc="E8627378">
      <w:start w:val="1"/>
      <w:numFmt w:val="bullet"/>
      <w:lvlText w:val="o"/>
      <w:lvlJc w:val="left"/>
      <w:pPr>
        <w:ind w:left="1440" w:hanging="360"/>
      </w:pPr>
      <w:rPr>
        <w:rFonts w:ascii="Courier New" w:hAnsi="Courier New" w:hint="default"/>
      </w:rPr>
    </w:lvl>
    <w:lvl w:ilvl="2" w:tplc="50C85B00">
      <w:start w:val="1"/>
      <w:numFmt w:val="bullet"/>
      <w:lvlText w:val=""/>
      <w:lvlJc w:val="left"/>
      <w:pPr>
        <w:ind w:left="2160" w:hanging="360"/>
      </w:pPr>
      <w:rPr>
        <w:rFonts w:ascii="Wingdings" w:hAnsi="Wingdings" w:hint="default"/>
      </w:rPr>
    </w:lvl>
    <w:lvl w:ilvl="3" w:tplc="6246A290">
      <w:start w:val="1"/>
      <w:numFmt w:val="bullet"/>
      <w:lvlText w:val=""/>
      <w:lvlJc w:val="left"/>
      <w:pPr>
        <w:ind w:left="2880" w:hanging="360"/>
      </w:pPr>
      <w:rPr>
        <w:rFonts w:ascii="Symbol" w:hAnsi="Symbol" w:hint="default"/>
      </w:rPr>
    </w:lvl>
    <w:lvl w:ilvl="4" w:tplc="1DE411FC">
      <w:start w:val="1"/>
      <w:numFmt w:val="bullet"/>
      <w:lvlText w:val="o"/>
      <w:lvlJc w:val="left"/>
      <w:pPr>
        <w:ind w:left="3600" w:hanging="360"/>
      </w:pPr>
      <w:rPr>
        <w:rFonts w:ascii="Courier New" w:hAnsi="Courier New" w:hint="default"/>
      </w:rPr>
    </w:lvl>
    <w:lvl w:ilvl="5" w:tplc="5D2863F0">
      <w:start w:val="1"/>
      <w:numFmt w:val="bullet"/>
      <w:lvlText w:val=""/>
      <w:lvlJc w:val="left"/>
      <w:pPr>
        <w:ind w:left="4320" w:hanging="360"/>
      </w:pPr>
      <w:rPr>
        <w:rFonts w:ascii="Wingdings" w:hAnsi="Wingdings" w:hint="default"/>
      </w:rPr>
    </w:lvl>
    <w:lvl w:ilvl="6" w:tplc="87683E68">
      <w:start w:val="1"/>
      <w:numFmt w:val="bullet"/>
      <w:lvlText w:val=""/>
      <w:lvlJc w:val="left"/>
      <w:pPr>
        <w:ind w:left="5040" w:hanging="360"/>
      </w:pPr>
      <w:rPr>
        <w:rFonts w:ascii="Symbol" w:hAnsi="Symbol" w:hint="default"/>
      </w:rPr>
    </w:lvl>
    <w:lvl w:ilvl="7" w:tplc="7E7CE344">
      <w:start w:val="1"/>
      <w:numFmt w:val="bullet"/>
      <w:lvlText w:val="o"/>
      <w:lvlJc w:val="left"/>
      <w:pPr>
        <w:ind w:left="5760" w:hanging="360"/>
      </w:pPr>
      <w:rPr>
        <w:rFonts w:ascii="Courier New" w:hAnsi="Courier New" w:hint="default"/>
      </w:rPr>
    </w:lvl>
    <w:lvl w:ilvl="8" w:tplc="68865A2A">
      <w:start w:val="1"/>
      <w:numFmt w:val="bullet"/>
      <w:lvlText w:val=""/>
      <w:lvlJc w:val="left"/>
      <w:pPr>
        <w:ind w:left="6480" w:hanging="360"/>
      </w:pPr>
      <w:rPr>
        <w:rFonts w:ascii="Wingdings" w:hAnsi="Wingdings" w:hint="default"/>
      </w:rPr>
    </w:lvl>
  </w:abstractNum>
  <w:abstractNum w:abstractNumId="4" w15:restartNumberingAfterBreak="0">
    <w:nsid w:val="085F50A4"/>
    <w:multiLevelType w:val="multilevel"/>
    <w:tmpl w:val="C0D2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00654D"/>
    <w:multiLevelType w:val="multilevel"/>
    <w:tmpl w:val="C0D2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27E995"/>
    <w:multiLevelType w:val="hybridMultilevel"/>
    <w:tmpl w:val="CC8C94C2"/>
    <w:lvl w:ilvl="0" w:tplc="3FAC1E38">
      <w:start w:val="1"/>
      <w:numFmt w:val="bullet"/>
      <w:lvlText w:val=""/>
      <w:lvlJc w:val="left"/>
      <w:pPr>
        <w:ind w:left="720" w:hanging="360"/>
      </w:pPr>
      <w:rPr>
        <w:rFonts w:ascii="Aptos" w:hAnsi="Aptos" w:hint="default"/>
      </w:rPr>
    </w:lvl>
    <w:lvl w:ilvl="1" w:tplc="D27C855E">
      <w:start w:val="1"/>
      <w:numFmt w:val="bullet"/>
      <w:lvlText w:val="o"/>
      <w:lvlJc w:val="left"/>
      <w:pPr>
        <w:ind w:left="1440" w:hanging="360"/>
      </w:pPr>
      <w:rPr>
        <w:rFonts w:ascii="Courier New" w:hAnsi="Courier New" w:hint="default"/>
      </w:rPr>
    </w:lvl>
    <w:lvl w:ilvl="2" w:tplc="ECC4BAF6">
      <w:start w:val="1"/>
      <w:numFmt w:val="bullet"/>
      <w:lvlText w:val=""/>
      <w:lvlJc w:val="left"/>
      <w:pPr>
        <w:ind w:left="2160" w:hanging="360"/>
      </w:pPr>
      <w:rPr>
        <w:rFonts w:ascii="Wingdings" w:hAnsi="Wingdings" w:hint="default"/>
      </w:rPr>
    </w:lvl>
    <w:lvl w:ilvl="3" w:tplc="133AE3E8">
      <w:start w:val="1"/>
      <w:numFmt w:val="bullet"/>
      <w:lvlText w:val=""/>
      <w:lvlJc w:val="left"/>
      <w:pPr>
        <w:ind w:left="2880" w:hanging="360"/>
      </w:pPr>
      <w:rPr>
        <w:rFonts w:ascii="Symbol" w:hAnsi="Symbol" w:hint="default"/>
      </w:rPr>
    </w:lvl>
    <w:lvl w:ilvl="4" w:tplc="ED521DAC">
      <w:start w:val="1"/>
      <w:numFmt w:val="bullet"/>
      <w:lvlText w:val="o"/>
      <w:lvlJc w:val="left"/>
      <w:pPr>
        <w:ind w:left="3600" w:hanging="360"/>
      </w:pPr>
      <w:rPr>
        <w:rFonts w:ascii="Courier New" w:hAnsi="Courier New" w:hint="default"/>
      </w:rPr>
    </w:lvl>
    <w:lvl w:ilvl="5" w:tplc="93E2F032">
      <w:start w:val="1"/>
      <w:numFmt w:val="bullet"/>
      <w:lvlText w:val=""/>
      <w:lvlJc w:val="left"/>
      <w:pPr>
        <w:ind w:left="4320" w:hanging="360"/>
      </w:pPr>
      <w:rPr>
        <w:rFonts w:ascii="Wingdings" w:hAnsi="Wingdings" w:hint="default"/>
      </w:rPr>
    </w:lvl>
    <w:lvl w:ilvl="6" w:tplc="3D382008">
      <w:start w:val="1"/>
      <w:numFmt w:val="bullet"/>
      <w:lvlText w:val=""/>
      <w:lvlJc w:val="left"/>
      <w:pPr>
        <w:ind w:left="5040" w:hanging="360"/>
      </w:pPr>
      <w:rPr>
        <w:rFonts w:ascii="Symbol" w:hAnsi="Symbol" w:hint="default"/>
      </w:rPr>
    </w:lvl>
    <w:lvl w:ilvl="7" w:tplc="4A0AB4D6">
      <w:start w:val="1"/>
      <w:numFmt w:val="bullet"/>
      <w:lvlText w:val="o"/>
      <w:lvlJc w:val="left"/>
      <w:pPr>
        <w:ind w:left="5760" w:hanging="360"/>
      </w:pPr>
      <w:rPr>
        <w:rFonts w:ascii="Courier New" w:hAnsi="Courier New" w:hint="default"/>
      </w:rPr>
    </w:lvl>
    <w:lvl w:ilvl="8" w:tplc="171AA5EA">
      <w:start w:val="1"/>
      <w:numFmt w:val="bullet"/>
      <w:lvlText w:val=""/>
      <w:lvlJc w:val="left"/>
      <w:pPr>
        <w:ind w:left="6480" w:hanging="360"/>
      </w:pPr>
      <w:rPr>
        <w:rFonts w:ascii="Wingdings" w:hAnsi="Wingdings" w:hint="default"/>
      </w:rPr>
    </w:lvl>
  </w:abstractNum>
  <w:abstractNum w:abstractNumId="7" w15:restartNumberingAfterBreak="0">
    <w:nsid w:val="119D4C30"/>
    <w:multiLevelType w:val="hybridMultilevel"/>
    <w:tmpl w:val="8D3A8D9A"/>
    <w:lvl w:ilvl="0" w:tplc="F49ED766">
      <w:start w:val="1"/>
      <w:numFmt w:val="bullet"/>
      <w:lvlText w:val=""/>
      <w:lvlJc w:val="left"/>
      <w:pPr>
        <w:ind w:left="720" w:hanging="360"/>
      </w:pPr>
      <w:rPr>
        <w:rFonts w:ascii="Symbol" w:hAnsi="Symbol" w:hint="default"/>
      </w:rPr>
    </w:lvl>
    <w:lvl w:ilvl="1" w:tplc="18782494">
      <w:start w:val="1"/>
      <w:numFmt w:val="bullet"/>
      <w:lvlText w:val="o"/>
      <w:lvlJc w:val="left"/>
      <w:pPr>
        <w:ind w:left="1440" w:hanging="360"/>
      </w:pPr>
      <w:rPr>
        <w:rFonts w:ascii="Courier New" w:hAnsi="Courier New" w:hint="default"/>
      </w:rPr>
    </w:lvl>
    <w:lvl w:ilvl="2" w:tplc="A970D0CC">
      <w:start w:val="1"/>
      <w:numFmt w:val="bullet"/>
      <w:lvlText w:val=""/>
      <w:lvlJc w:val="left"/>
      <w:pPr>
        <w:ind w:left="2160" w:hanging="360"/>
      </w:pPr>
      <w:rPr>
        <w:rFonts w:ascii="Wingdings" w:hAnsi="Wingdings" w:hint="default"/>
      </w:rPr>
    </w:lvl>
    <w:lvl w:ilvl="3" w:tplc="AC3C1C12">
      <w:start w:val="1"/>
      <w:numFmt w:val="bullet"/>
      <w:lvlText w:val=""/>
      <w:lvlJc w:val="left"/>
      <w:pPr>
        <w:ind w:left="2880" w:hanging="360"/>
      </w:pPr>
      <w:rPr>
        <w:rFonts w:ascii="Symbol" w:hAnsi="Symbol" w:hint="default"/>
      </w:rPr>
    </w:lvl>
    <w:lvl w:ilvl="4" w:tplc="25E4EC48">
      <w:start w:val="1"/>
      <w:numFmt w:val="bullet"/>
      <w:lvlText w:val="o"/>
      <w:lvlJc w:val="left"/>
      <w:pPr>
        <w:ind w:left="3600" w:hanging="360"/>
      </w:pPr>
      <w:rPr>
        <w:rFonts w:ascii="Courier New" w:hAnsi="Courier New" w:hint="default"/>
      </w:rPr>
    </w:lvl>
    <w:lvl w:ilvl="5" w:tplc="4DD08556">
      <w:start w:val="1"/>
      <w:numFmt w:val="bullet"/>
      <w:lvlText w:val=""/>
      <w:lvlJc w:val="left"/>
      <w:pPr>
        <w:ind w:left="4320" w:hanging="360"/>
      </w:pPr>
      <w:rPr>
        <w:rFonts w:ascii="Wingdings" w:hAnsi="Wingdings" w:hint="default"/>
      </w:rPr>
    </w:lvl>
    <w:lvl w:ilvl="6" w:tplc="CAFA8606">
      <w:start w:val="1"/>
      <w:numFmt w:val="bullet"/>
      <w:lvlText w:val=""/>
      <w:lvlJc w:val="left"/>
      <w:pPr>
        <w:ind w:left="5040" w:hanging="360"/>
      </w:pPr>
      <w:rPr>
        <w:rFonts w:ascii="Symbol" w:hAnsi="Symbol" w:hint="default"/>
      </w:rPr>
    </w:lvl>
    <w:lvl w:ilvl="7" w:tplc="28106D24">
      <w:start w:val="1"/>
      <w:numFmt w:val="bullet"/>
      <w:lvlText w:val="o"/>
      <w:lvlJc w:val="left"/>
      <w:pPr>
        <w:ind w:left="5760" w:hanging="360"/>
      </w:pPr>
      <w:rPr>
        <w:rFonts w:ascii="Courier New" w:hAnsi="Courier New" w:hint="default"/>
      </w:rPr>
    </w:lvl>
    <w:lvl w:ilvl="8" w:tplc="8056F138">
      <w:start w:val="1"/>
      <w:numFmt w:val="bullet"/>
      <w:lvlText w:val=""/>
      <w:lvlJc w:val="left"/>
      <w:pPr>
        <w:ind w:left="6480" w:hanging="360"/>
      </w:pPr>
      <w:rPr>
        <w:rFonts w:ascii="Wingdings" w:hAnsi="Wingdings" w:hint="default"/>
      </w:rPr>
    </w:lvl>
  </w:abstractNum>
  <w:abstractNum w:abstractNumId="8" w15:restartNumberingAfterBreak="0">
    <w:nsid w:val="158A7659"/>
    <w:multiLevelType w:val="multilevel"/>
    <w:tmpl w:val="C0D2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083CDA"/>
    <w:multiLevelType w:val="multilevel"/>
    <w:tmpl w:val="66A8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396DFB"/>
    <w:multiLevelType w:val="multilevel"/>
    <w:tmpl w:val="F36A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407231"/>
    <w:multiLevelType w:val="multilevel"/>
    <w:tmpl w:val="2F62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2B3997"/>
    <w:multiLevelType w:val="multilevel"/>
    <w:tmpl w:val="43C44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800E"/>
    <w:multiLevelType w:val="hybridMultilevel"/>
    <w:tmpl w:val="14F2D47C"/>
    <w:lvl w:ilvl="0" w:tplc="53A42410">
      <w:start w:val="1"/>
      <w:numFmt w:val="bullet"/>
      <w:lvlText w:val=""/>
      <w:lvlJc w:val="left"/>
      <w:pPr>
        <w:ind w:left="1080" w:hanging="360"/>
      </w:pPr>
      <w:rPr>
        <w:rFonts w:ascii="Symbol" w:hAnsi="Symbol" w:hint="default"/>
      </w:rPr>
    </w:lvl>
    <w:lvl w:ilvl="1" w:tplc="F70C4E90">
      <w:start w:val="1"/>
      <w:numFmt w:val="bullet"/>
      <w:lvlText w:val="o"/>
      <w:lvlJc w:val="left"/>
      <w:pPr>
        <w:ind w:left="1800" w:hanging="360"/>
      </w:pPr>
      <w:rPr>
        <w:rFonts w:ascii="Courier New" w:hAnsi="Courier New" w:hint="default"/>
      </w:rPr>
    </w:lvl>
    <w:lvl w:ilvl="2" w:tplc="498E649E">
      <w:start w:val="1"/>
      <w:numFmt w:val="bullet"/>
      <w:lvlText w:val=""/>
      <w:lvlJc w:val="left"/>
      <w:pPr>
        <w:ind w:left="2520" w:hanging="360"/>
      </w:pPr>
      <w:rPr>
        <w:rFonts w:ascii="Wingdings" w:hAnsi="Wingdings" w:hint="default"/>
      </w:rPr>
    </w:lvl>
    <w:lvl w:ilvl="3" w:tplc="9CA4F148">
      <w:start w:val="1"/>
      <w:numFmt w:val="bullet"/>
      <w:lvlText w:val=""/>
      <w:lvlJc w:val="left"/>
      <w:pPr>
        <w:ind w:left="3240" w:hanging="360"/>
      </w:pPr>
      <w:rPr>
        <w:rFonts w:ascii="Symbol" w:hAnsi="Symbol" w:hint="default"/>
      </w:rPr>
    </w:lvl>
    <w:lvl w:ilvl="4" w:tplc="1AF22B94">
      <w:start w:val="1"/>
      <w:numFmt w:val="bullet"/>
      <w:lvlText w:val="o"/>
      <w:lvlJc w:val="left"/>
      <w:pPr>
        <w:ind w:left="3960" w:hanging="360"/>
      </w:pPr>
      <w:rPr>
        <w:rFonts w:ascii="Courier New" w:hAnsi="Courier New" w:hint="default"/>
      </w:rPr>
    </w:lvl>
    <w:lvl w:ilvl="5" w:tplc="520C2370">
      <w:start w:val="1"/>
      <w:numFmt w:val="bullet"/>
      <w:lvlText w:val=""/>
      <w:lvlJc w:val="left"/>
      <w:pPr>
        <w:ind w:left="4680" w:hanging="360"/>
      </w:pPr>
      <w:rPr>
        <w:rFonts w:ascii="Wingdings" w:hAnsi="Wingdings" w:hint="default"/>
      </w:rPr>
    </w:lvl>
    <w:lvl w:ilvl="6" w:tplc="CE3C6E2A">
      <w:start w:val="1"/>
      <w:numFmt w:val="bullet"/>
      <w:lvlText w:val=""/>
      <w:lvlJc w:val="left"/>
      <w:pPr>
        <w:ind w:left="5400" w:hanging="360"/>
      </w:pPr>
      <w:rPr>
        <w:rFonts w:ascii="Symbol" w:hAnsi="Symbol" w:hint="default"/>
      </w:rPr>
    </w:lvl>
    <w:lvl w:ilvl="7" w:tplc="CB34FD92">
      <w:start w:val="1"/>
      <w:numFmt w:val="bullet"/>
      <w:lvlText w:val="o"/>
      <w:lvlJc w:val="left"/>
      <w:pPr>
        <w:ind w:left="6120" w:hanging="360"/>
      </w:pPr>
      <w:rPr>
        <w:rFonts w:ascii="Courier New" w:hAnsi="Courier New" w:hint="default"/>
      </w:rPr>
    </w:lvl>
    <w:lvl w:ilvl="8" w:tplc="97540120">
      <w:start w:val="1"/>
      <w:numFmt w:val="bullet"/>
      <w:lvlText w:val=""/>
      <w:lvlJc w:val="left"/>
      <w:pPr>
        <w:ind w:left="6840" w:hanging="360"/>
      </w:pPr>
      <w:rPr>
        <w:rFonts w:ascii="Wingdings" w:hAnsi="Wingdings" w:hint="default"/>
      </w:rPr>
    </w:lvl>
  </w:abstractNum>
  <w:abstractNum w:abstractNumId="14" w15:restartNumberingAfterBreak="0">
    <w:nsid w:val="24E76AD1"/>
    <w:multiLevelType w:val="multilevel"/>
    <w:tmpl w:val="3094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8C0992"/>
    <w:multiLevelType w:val="hybridMultilevel"/>
    <w:tmpl w:val="00A2C1B4"/>
    <w:lvl w:ilvl="0" w:tplc="9FA29502">
      <w:start w:val="1"/>
      <w:numFmt w:val="bullet"/>
      <w:lvlText w:val=""/>
      <w:lvlJc w:val="left"/>
      <w:pPr>
        <w:ind w:left="720" w:hanging="360"/>
      </w:pPr>
      <w:rPr>
        <w:rFonts w:ascii="Symbol" w:hAnsi="Symbol" w:hint="default"/>
      </w:rPr>
    </w:lvl>
    <w:lvl w:ilvl="1" w:tplc="EDBC0E40">
      <w:start w:val="1"/>
      <w:numFmt w:val="bullet"/>
      <w:lvlText w:val="o"/>
      <w:lvlJc w:val="left"/>
      <w:pPr>
        <w:ind w:left="1440" w:hanging="360"/>
      </w:pPr>
      <w:rPr>
        <w:rFonts w:ascii="Courier New" w:hAnsi="Courier New" w:hint="default"/>
      </w:rPr>
    </w:lvl>
    <w:lvl w:ilvl="2" w:tplc="018EDC9A">
      <w:start w:val="1"/>
      <w:numFmt w:val="bullet"/>
      <w:lvlText w:val=""/>
      <w:lvlJc w:val="left"/>
      <w:pPr>
        <w:ind w:left="2160" w:hanging="360"/>
      </w:pPr>
      <w:rPr>
        <w:rFonts w:ascii="Wingdings" w:hAnsi="Wingdings" w:hint="default"/>
      </w:rPr>
    </w:lvl>
    <w:lvl w:ilvl="3" w:tplc="9F483674">
      <w:start w:val="1"/>
      <w:numFmt w:val="bullet"/>
      <w:lvlText w:val=""/>
      <w:lvlJc w:val="left"/>
      <w:pPr>
        <w:ind w:left="2880" w:hanging="360"/>
      </w:pPr>
      <w:rPr>
        <w:rFonts w:ascii="Symbol" w:hAnsi="Symbol" w:hint="default"/>
      </w:rPr>
    </w:lvl>
    <w:lvl w:ilvl="4" w:tplc="8F38F1F6">
      <w:start w:val="1"/>
      <w:numFmt w:val="bullet"/>
      <w:lvlText w:val="o"/>
      <w:lvlJc w:val="left"/>
      <w:pPr>
        <w:ind w:left="3600" w:hanging="360"/>
      </w:pPr>
      <w:rPr>
        <w:rFonts w:ascii="Courier New" w:hAnsi="Courier New" w:hint="default"/>
      </w:rPr>
    </w:lvl>
    <w:lvl w:ilvl="5" w:tplc="F614F5A6">
      <w:start w:val="1"/>
      <w:numFmt w:val="bullet"/>
      <w:lvlText w:val=""/>
      <w:lvlJc w:val="left"/>
      <w:pPr>
        <w:ind w:left="4320" w:hanging="360"/>
      </w:pPr>
      <w:rPr>
        <w:rFonts w:ascii="Wingdings" w:hAnsi="Wingdings" w:hint="default"/>
      </w:rPr>
    </w:lvl>
    <w:lvl w:ilvl="6" w:tplc="A30A5C0A">
      <w:start w:val="1"/>
      <w:numFmt w:val="bullet"/>
      <w:lvlText w:val=""/>
      <w:lvlJc w:val="left"/>
      <w:pPr>
        <w:ind w:left="5040" w:hanging="360"/>
      </w:pPr>
      <w:rPr>
        <w:rFonts w:ascii="Symbol" w:hAnsi="Symbol" w:hint="default"/>
      </w:rPr>
    </w:lvl>
    <w:lvl w:ilvl="7" w:tplc="66647ECE">
      <w:start w:val="1"/>
      <w:numFmt w:val="bullet"/>
      <w:lvlText w:val="o"/>
      <w:lvlJc w:val="left"/>
      <w:pPr>
        <w:ind w:left="5760" w:hanging="360"/>
      </w:pPr>
      <w:rPr>
        <w:rFonts w:ascii="Courier New" w:hAnsi="Courier New" w:hint="default"/>
      </w:rPr>
    </w:lvl>
    <w:lvl w:ilvl="8" w:tplc="1760265A">
      <w:start w:val="1"/>
      <w:numFmt w:val="bullet"/>
      <w:lvlText w:val=""/>
      <w:lvlJc w:val="left"/>
      <w:pPr>
        <w:ind w:left="6480" w:hanging="360"/>
      </w:pPr>
      <w:rPr>
        <w:rFonts w:ascii="Wingdings" w:hAnsi="Wingdings" w:hint="default"/>
      </w:rPr>
    </w:lvl>
  </w:abstractNum>
  <w:abstractNum w:abstractNumId="16" w15:restartNumberingAfterBreak="0">
    <w:nsid w:val="290510FD"/>
    <w:multiLevelType w:val="hybridMultilevel"/>
    <w:tmpl w:val="222AF9AE"/>
    <w:lvl w:ilvl="0" w:tplc="1B3417C0">
      <w:start w:val="1"/>
      <w:numFmt w:val="bullet"/>
      <w:lvlText w:val=""/>
      <w:lvlJc w:val="left"/>
      <w:pPr>
        <w:ind w:left="720" w:hanging="360"/>
      </w:pPr>
      <w:rPr>
        <w:rFonts w:ascii="Symbol" w:hAnsi="Symbol" w:hint="default"/>
      </w:rPr>
    </w:lvl>
    <w:lvl w:ilvl="1" w:tplc="80442CF0">
      <w:start w:val="1"/>
      <w:numFmt w:val="bullet"/>
      <w:lvlText w:val="o"/>
      <w:lvlJc w:val="left"/>
      <w:pPr>
        <w:ind w:left="1440" w:hanging="360"/>
      </w:pPr>
      <w:rPr>
        <w:rFonts w:ascii="Courier New" w:hAnsi="Courier New" w:hint="default"/>
      </w:rPr>
    </w:lvl>
    <w:lvl w:ilvl="2" w:tplc="5BD8C748">
      <w:start w:val="1"/>
      <w:numFmt w:val="bullet"/>
      <w:lvlText w:val=""/>
      <w:lvlJc w:val="left"/>
      <w:pPr>
        <w:ind w:left="2160" w:hanging="360"/>
      </w:pPr>
      <w:rPr>
        <w:rFonts w:ascii="Wingdings" w:hAnsi="Wingdings" w:hint="default"/>
      </w:rPr>
    </w:lvl>
    <w:lvl w:ilvl="3" w:tplc="D2F2137C">
      <w:start w:val="1"/>
      <w:numFmt w:val="bullet"/>
      <w:lvlText w:val=""/>
      <w:lvlJc w:val="left"/>
      <w:pPr>
        <w:ind w:left="2880" w:hanging="360"/>
      </w:pPr>
      <w:rPr>
        <w:rFonts w:ascii="Symbol" w:hAnsi="Symbol" w:hint="default"/>
      </w:rPr>
    </w:lvl>
    <w:lvl w:ilvl="4" w:tplc="CE0884E8">
      <w:start w:val="1"/>
      <w:numFmt w:val="bullet"/>
      <w:lvlText w:val="o"/>
      <w:lvlJc w:val="left"/>
      <w:pPr>
        <w:ind w:left="3600" w:hanging="360"/>
      </w:pPr>
      <w:rPr>
        <w:rFonts w:ascii="Courier New" w:hAnsi="Courier New" w:hint="default"/>
      </w:rPr>
    </w:lvl>
    <w:lvl w:ilvl="5" w:tplc="5508AF8A">
      <w:start w:val="1"/>
      <w:numFmt w:val="bullet"/>
      <w:lvlText w:val=""/>
      <w:lvlJc w:val="left"/>
      <w:pPr>
        <w:ind w:left="4320" w:hanging="360"/>
      </w:pPr>
      <w:rPr>
        <w:rFonts w:ascii="Wingdings" w:hAnsi="Wingdings" w:hint="default"/>
      </w:rPr>
    </w:lvl>
    <w:lvl w:ilvl="6" w:tplc="F2147102">
      <w:start w:val="1"/>
      <w:numFmt w:val="bullet"/>
      <w:lvlText w:val=""/>
      <w:lvlJc w:val="left"/>
      <w:pPr>
        <w:ind w:left="5040" w:hanging="360"/>
      </w:pPr>
      <w:rPr>
        <w:rFonts w:ascii="Symbol" w:hAnsi="Symbol" w:hint="default"/>
      </w:rPr>
    </w:lvl>
    <w:lvl w:ilvl="7" w:tplc="E44825C0">
      <w:start w:val="1"/>
      <w:numFmt w:val="bullet"/>
      <w:lvlText w:val="o"/>
      <w:lvlJc w:val="left"/>
      <w:pPr>
        <w:ind w:left="5760" w:hanging="360"/>
      </w:pPr>
      <w:rPr>
        <w:rFonts w:ascii="Courier New" w:hAnsi="Courier New" w:hint="default"/>
      </w:rPr>
    </w:lvl>
    <w:lvl w:ilvl="8" w:tplc="8194AD6A">
      <w:start w:val="1"/>
      <w:numFmt w:val="bullet"/>
      <w:lvlText w:val=""/>
      <w:lvlJc w:val="left"/>
      <w:pPr>
        <w:ind w:left="6480" w:hanging="360"/>
      </w:pPr>
      <w:rPr>
        <w:rFonts w:ascii="Wingdings" w:hAnsi="Wingdings" w:hint="default"/>
      </w:rPr>
    </w:lvl>
  </w:abstractNum>
  <w:abstractNum w:abstractNumId="17" w15:restartNumberingAfterBreak="0">
    <w:nsid w:val="2B61FC26"/>
    <w:multiLevelType w:val="multilevel"/>
    <w:tmpl w:val="8FDC84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BB7B0A9"/>
    <w:multiLevelType w:val="hybridMultilevel"/>
    <w:tmpl w:val="1C6E2C0C"/>
    <w:lvl w:ilvl="0" w:tplc="38709D9E">
      <w:start w:val="1"/>
      <w:numFmt w:val="bullet"/>
      <w:lvlText w:val=""/>
      <w:lvlJc w:val="left"/>
      <w:pPr>
        <w:ind w:left="720" w:hanging="360"/>
      </w:pPr>
      <w:rPr>
        <w:rFonts w:ascii="Symbol" w:hAnsi="Symbol" w:hint="default"/>
      </w:rPr>
    </w:lvl>
    <w:lvl w:ilvl="1" w:tplc="621EB60E">
      <w:start w:val="1"/>
      <w:numFmt w:val="bullet"/>
      <w:lvlText w:val="o"/>
      <w:lvlJc w:val="left"/>
      <w:pPr>
        <w:ind w:left="1440" w:hanging="360"/>
      </w:pPr>
      <w:rPr>
        <w:rFonts w:ascii="Courier New" w:hAnsi="Courier New" w:hint="default"/>
      </w:rPr>
    </w:lvl>
    <w:lvl w:ilvl="2" w:tplc="D1AEBC68">
      <w:start w:val="1"/>
      <w:numFmt w:val="bullet"/>
      <w:lvlText w:val=""/>
      <w:lvlJc w:val="left"/>
      <w:pPr>
        <w:ind w:left="2160" w:hanging="360"/>
      </w:pPr>
      <w:rPr>
        <w:rFonts w:ascii="Wingdings" w:hAnsi="Wingdings" w:hint="default"/>
      </w:rPr>
    </w:lvl>
    <w:lvl w:ilvl="3" w:tplc="50ECF7EA">
      <w:start w:val="1"/>
      <w:numFmt w:val="bullet"/>
      <w:lvlText w:val=""/>
      <w:lvlJc w:val="left"/>
      <w:pPr>
        <w:ind w:left="2880" w:hanging="360"/>
      </w:pPr>
      <w:rPr>
        <w:rFonts w:ascii="Symbol" w:hAnsi="Symbol" w:hint="default"/>
      </w:rPr>
    </w:lvl>
    <w:lvl w:ilvl="4" w:tplc="7D34C4AE">
      <w:start w:val="1"/>
      <w:numFmt w:val="bullet"/>
      <w:lvlText w:val="o"/>
      <w:lvlJc w:val="left"/>
      <w:pPr>
        <w:ind w:left="3600" w:hanging="360"/>
      </w:pPr>
      <w:rPr>
        <w:rFonts w:ascii="Courier New" w:hAnsi="Courier New" w:hint="default"/>
      </w:rPr>
    </w:lvl>
    <w:lvl w:ilvl="5" w:tplc="C3960858">
      <w:start w:val="1"/>
      <w:numFmt w:val="bullet"/>
      <w:lvlText w:val=""/>
      <w:lvlJc w:val="left"/>
      <w:pPr>
        <w:ind w:left="4320" w:hanging="360"/>
      </w:pPr>
      <w:rPr>
        <w:rFonts w:ascii="Wingdings" w:hAnsi="Wingdings" w:hint="default"/>
      </w:rPr>
    </w:lvl>
    <w:lvl w:ilvl="6" w:tplc="9BD4A700">
      <w:start w:val="1"/>
      <w:numFmt w:val="bullet"/>
      <w:lvlText w:val=""/>
      <w:lvlJc w:val="left"/>
      <w:pPr>
        <w:ind w:left="5040" w:hanging="360"/>
      </w:pPr>
      <w:rPr>
        <w:rFonts w:ascii="Symbol" w:hAnsi="Symbol" w:hint="default"/>
      </w:rPr>
    </w:lvl>
    <w:lvl w:ilvl="7" w:tplc="32F436CC">
      <w:start w:val="1"/>
      <w:numFmt w:val="bullet"/>
      <w:lvlText w:val="o"/>
      <w:lvlJc w:val="left"/>
      <w:pPr>
        <w:ind w:left="5760" w:hanging="360"/>
      </w:pPr>
      <w:rPr>
        <w:rFonts w:ascii="Courier New" w:hAnsi="Courier New" w:hint="default"/>
      </w:rPr>
    </w:lvl>
    <w:lvl w:ilvl="8" w:tplc="ABF0AF94">
      <w:start w:val="1"/>
      <w:numFmt w:val="bullet"/>
      <w:lvlText w:val=""/>
      <w:lvlJc w:val="left"/>
      <w:pPr>
        <w:ind w:left="6480" w:hanging="360"/>
      </w:pPr>
      <w:rPr>
        <w:rFonts w:ascii="Wingdings" w:hAnsi="Wingdings" w:hint="default"/>
      </w:rPr>
    </w:lvl>
  </w:abstractNum>
  <w:abstractNum w:abstractNumId="19" w15:restartNumberingAfterBreak="0">
    <w:nsid w:val="2D01F70A"/>
    <w:multiLevelType w:val="hybridMultilevel"/>
    <w:tmpl w:val="479C7FA2"/>
    <w:lvl w:ilvl="0" w:tplc="ED660A94">
      <w:start w:val="1"/>
      <w:numFmt w:val="bullet"/>
      <w:lvlText w:val="·"/>
      <w:lvlJc w:val="left"/>
      <w:pPr>
        <w:ind w:left="720" w:hanging="360"/>
      </w:pPr>
      <w:rPr>
        <w:rFonts w:ascii="Symbol" w:hAnsi="Symbol" w:hint="default"/>
      </w:rPr>
    </w:lvl>
    <w:lvl w:ilvl="1" w:tplc="3F32BF42">
      <w:start w:val="1"/>
      <w:numFmt w:val="bullet"/>
      <w:lvlText w:val="o"/>
      <w:lvlJc w:val="left"/>
      <w:pPr>
        <w:ind w:left="1440" w:hanging="360"/>
      </w:pPr>
      <w:rPr>
        <w:rFonts w:ascii="Courier New" w:hAnsi="Courier New" w:hint="default"/>
      </w:rPr>
    </w:lvl>
    <w:lvl w:ilvl="2" w:tplc="E55EF1FC">
      <w:start w:val="1"/>
      <w:numFmt w:val="bullet"/>
      <w:lvlText w:val=""/>
      <w:lvlJc w:val="left"/>
      <w:pPr>
        <w:ind w:left="2160" w:hanging="360"/>
      </w:pPr>
      <w:rPr>
        <w:rFonts w:ascii="Wingdings" w:hAnsi="Wingdings" w:hint="default"/>
      </w:rPr>
    </w:lvl>
    <w:lvl w:ilvl="3" w:tplc="F3FCC38A">
      <w:start w:val="1"/>
      <w:numFmt w:val="bullet"/>
      <w:lvlText w:val=""/>
      <w:lvlJc w:val="left"/>
      <w:pPr>
        <w:ind w:left="2880" w:hanging="360"/>
      </w:pPr>
      <w:rPr>
        <w:rFonts w:ascii="Symbol" w:hAnsi="Symbol" w:hint="default"/>
      </w:rPr>
    </w:lvl>
    <w:lvl w:ilvl="4" w:tplc="FD86BD96">
      <w:start w:val="1"/>
      <w:numFmt w:val="bullet"/>
      <w:lvlText w:val="o"/>
      <w:lvlJc w:val="left"/>
      <w:pPr>
        <w:ind w:left="3600" w:hanging="360"/>
      </w:pPr>
      <w:rPr>
        <w:rFonts w:ascii="Courier New" w:hAnsi="Courier New" w:hint="default"/>
      </w:rPr>
    </w:lvl>
    <w:lvl w:ilvl="5" w:tplc="A1E68CE2">
      <w:start w:val="1"/>
      <w:numFmt w:val="bullet"/>
      <w:lvlText w:val=""/>
      <w:lvlJc w:val="left"/>
      <w:pPr>
        <w:ind w:left="4320" w:hanging="360"/>
      </w:pPr>
      <w:rPr>
        <w:rFonts w:ascii="Wingdings" w:hAnsi="Wingdings" w:hint="default"/>
      </w:rPr>
    </w:lvl>
    <w:lvl w:ilvl="6" w:tplc="5532E408">
      <w:start w:val="1"/>
      <w:numFmt w:val="bullet"/>
      <w:lvlText w:val=""/>
      <w:lvlJc w:val="left"/>
      <w:pPr>
        <w:ind w:left="5040" w:hanging="360"/>
      </w:pPr>
      <w:rPr>
        <w:rFonts w:ascii="Symbol" w:hAnsi="Symbol" w:hint="default"/>
      </w:rPr>
    </w:lvl>
    <w:lvl w:ilvl="7" w:tplc="BB8A5252">
      <w:start w:val="1"/>
      <w:numFmt w:val="bullet"/>
      <w:lvlText w:val="o"/>
      <w:lvlJc w:val="left"/>
      <w:pPr>
        <w:ind w:left="5760" w:hanging="360"/>
      </w:pPr>
      <w:rPr>
        <w:rFonts w:ascii="Courier New" w:hAnsi="Courier New" w:hint="default"/>
      </w:rPr>
    </w:lvl>
    <w:lvl w:ilvl="8" w:tplc="993880F4">
      <w:start w:val="1"/>
      <w:numFmt w:val="bullet"/>
      <w:lvlText w:val=""/>
      <w:lvlJc w:val="left"/>
      <w:pPr>
        <w:ind w:left="6480" w:hanging="360"/>
      </w:pPr>
      <w:rPr>
        <w:rFonts w:ascii="Wingdings" w:hAnsi="Wingdings" w:hint="default"/>
      </w:rPr>
    </w:lvl>
  </w:abstractNum>
  <w:abstractNum w:abstractNumId="20" w15:restartNumberingAfterBreak="0">
    <w:nsid w:val="2D7B41E0"/>
    <w:multiLevelType w:val="hybridMultilevel"/>
    <w:tmpl w:val="E1E4A1A8"/>
    <w:lvl w:ilvl="0" w:tplc="4BFEC320">
      <w:start w:val="1"/>
      <w:numFmt w:val="bullet"/>
      <w:lvlText w:val=""/>
      <w:lvlJc w:val="left"/>
      <w:pPr>
        <w:ind w:left="720" w:hanging="360"/>
      </w:pPr>
      <w:rPr>
        <w:rFonts w:ascii="Symbol" w:hAnsi="Symbol" w:hint="default"/>
      </w:rPr>
    </w:lvl>
    <w:lvl w:ilvl="1" w:tplc="55F4D9E4">
      <w:start w:val="1"/>
      <w:numFmt w:val="bullet"/>
      <w:lvlText w:val="o"/>
      <w:lvlJc w:val="left"/>
      <w:pPr>
        <w:ind w:left="1440" w:hanging="360"/>
      </w:pPr>
      <w:rPr>
        <w:rFonts w:ascii="Courier New" w:hAnsi="Courier New" w:hint="default"/>
      </w:rPr>
    </w:lvl>
    <w:lvl w:ilvl="2" w:tplc="BC9E92C4">
      <w:start w:val="1"/>
      <w:numFmt w:val="bullet"/>
      <w:lvlText w:val=""/>
      <w:lvlJc w:val="left"/>
      <w:pPr>
        <w:ind w:left="2160" w:hanging="360"/>
      </w:pPr>
      <w:rPr>
        <w:rFonts w:ascii="Wingdings" w:hAnsi="Wingdings" w:hint="default"/>
      </w:rPr>
    </w:lvl>
    <w:lvl w:ilvl="3" w:tplc="FCF4C68C">
      <w:start w:val="1"/>
      <w:numFmt w:val="bullet"/>
      <w:lvlText w:val=""/>
      <w:lvlJc w:val="left"/>
      <w:pPr>
        <w:ind w:left="2880" w:hanging="360"/>
      </w:pPr>
      <w:rPr>
        <w:rFonts w:ascii="Symbol" w:hAnsi="Symbol" w:hint="default"/>
      </w:rPr>
    </w:lvl>
    <w:lvl w:ilvl="4" w:tplc="9BC41468">
      <w:start w:val="1"/>
      <w:numFmt w:val="bullet"/>
      <w:lvlText w:val="o"/>
      <w:lvlJc w:val="left"/>
      <w:pPr>
        <w:ind w:left="3600" w:hanging="360"/>
      </w:pPr>
      <w:rPr>
        <w:rFonts w:ascii="Courier New" w:hAnsi="Courier New" w:hint="default"/>
      </w:rPr>
    </w:lvl>
    <w:lvl w:ilvl="5" w:tplc="36AAA704">
      <w:start w:val="1"/>
      <w:numFmt w:val="bullet"/>
      <w:lvlText w:val=""/>
      <w:lvlJc w:val="left"/>
      <w:pPr>
        <w:ind w:left="4320" w:hanging="360"/>
      </w:pPr>
      <w:rPr>
        <w:rFonts w:ascii="Wingdings" w:hAnsi="Wingdings" w:hint="default"/>
      </w:rPr>
    </w:lvl>
    <w:lvl w:ilvl="6" w:tplc="DBB43118">
      <w:start w:val="1"/>
      <w:numFmt w:val="bullet"/>
      <w:lvlText w:val=""/>
      <w:lvlJc w:val="left"/>
      <w:pPr>
        <w:ind w:left="5040" w:hanging="360"/>
      </w:pPr>
      <w:rPr>
        <w:rFonts w:ascii="Symbol" w:hAnsi="Symbol" w:hint="default"/>
      </w:rPr>
    </w:lvl>
    <w:lvl w:ilvl="7" w:tplc="C4B6F888">
      <w:start w:val="1"/>
      <w:numFmt w:val="bullet"/>
      <w:lvlText w:val="o"/>
      <w:lvlJc w:val="left"/>
      <w:pPr>
        <w:ind w:left="5760" w:hanging="360"/>
      </w:pPr>
      <w:rPr>
        <w:rFonts w:ascii="Courier New" w:hAnsi="Courier New" w:hint="default"/>
      </w:rPr>
    </w:lvl>
    <w:lvl w:ilvl="8" w:tplc="05F0232E">
      <w:start w:val="1"/>
      <w:numFmt w:val="bullet"/>
      <w:lvlText w:val=""/>
      <w:lvlJc w:val="left"/>
      <w:pPr>
        <w:ind w:left="6480" w:hanging="360"/>
      </w:pPr>
      <w:rPr>
        <w:rFonts w:ascii="Wingdings" w:hAnsi="Wingdings" w:hint="default"/>
      </w:rPr>
    </w:lvl>
  </w:abstractNum>
  <w:abstractNum w:abstractNumId="21" w15:restartNumberingAfterBreak="0">
    <w:nsid w:val="2F51354E"/>
    <w:multiLevelType w:val="hybridMultilevel"/>
    <w:tmpl w:val="422C22FA"/>
    <w:lvl w:ilvl="0" w:tplc="5712B9BE">
      <w:start w:val="1"/>
      <w:numFmt w:val="bullet"/>
      <w:lvlText w:val=""/>
      <w:lvlJc w:val="left"/>
      <w:pPr>
        <w:ind w:left="720" w:hanging="360"/>
      </w:pPr>
      <w:rPr>
        <w:rFonts w:ascii="Symbol" w:hAnsi="Symbol" w:hint="default"/>
      </w:rPr>
    </w:lvl>
    <w:lvl w:ilvl="1" w:tplc="6374E414">
      <w:start w:val="1"/>
      <w:numFmt w:val="bullet"/>
      <w:lvlText w:val="o"/>
      <w:lvlJc w:val="left"/>
      <w:pPr>
        <w:ind w:left="1440" w:hanging="360"/>
      </w:pPr>
      <w:rPr>
        <w:rFonts w:ascii="Courier New" w:hAnsi="Courier New" w:hint="default"/>
      </w:rPr>
    </w:lvl>
    <w:lvl w:ilvl="2" w:tplc="7746493A">
      <w:start w:val="1"/>
      <w:numFmt w:val="bullet"/>
      <w:lvlText w:val=""/>
      <w:lvlJc w:val="left"/>
      <w:pPr>
        <w:ind w:left="2160" w:hanging="360"/>
      </w:pPr>
      <w:rPr>
        <w:rFonts w:ascii="Wingdings" w:hAnsi="Wingdings" w:hint="default"/>
      </w:rPr>
    </w:lvl>
    <w:lvl w:ilvl="3" w:tplc="BA7A5ECC">
      <w:start w:val="1"/>
      <w:numFmt w:val="bullet"/>
      <w:lvlText w:val=""/>
      <w:lvlJc w:val="left"/>
      <w:pPr>
        <w:ind w:left="2880" w:hanging="360"/>
      </w:pPr>
      <w:rPr>
        <w:rFonts w:ascii="Symbol" w:hAnsi="Symbol" w:hint="default"/>
      </w:rPr>
    </w:lvl>
    <w:lvl w:ilvl="4" w:tplc="4094CFF8">
      <w:start w:val="1"/>
      <w:numFmt w:val="bullet"/>
      <w:lvlText w:val="o"/>
      <w:lvlJc w:val="left"/>
      <w:pPr>
        <w:ind w:left="3600" w:hanging="360"/>
      </w:pPr>
      <w:rPr>
        <w:rFonts w:ascii="Courier New" w:hAnsi="Courier New" w:hint="default"/>
      </w:rPr>
    </w:lvl>
    <w:lvl w:ilvl="5" w:tplc="E5D24018">
      <w:start w:val="1"/>
      <w:numFmt w:val="bullet"/>
      <w:lvlText w:val=""/>
      <w:lvlJc w:val="left"/>
      <w:pPr>
        <w:ind w:left="4320" w:hanging="360"/>
      </w:pPr>
      <w:rPr>
        <w:rFonts w:ascii="Wingdings" w:hAnsi="Wingdings" w:hint="default"/>
      </w:rPr>
    </w:lvl>
    <w:lvl w:ilvl="6" w:tplc="4372CD6A">
      <w:start w:val="1"/>
      <w:numFmt w:val="bullet"/>
      <w:lvlText w:val=""/>
      <w:lvlJc w:val="left"/>
      <w:pPr>
        <w:ind w:left="5040" w:hanging="360"/>
      </w:pPr>
      <w:rPr>
        <w:rFonts w:ascii="Symbol" w:hAnsi="Symbol" w:hint="default"/>
      </w:rPr>
    </w:lvl>
    <w:lvl w:ilvl="7" w:tplc="F8A8ECA0">
      <w:start w:val="1"/>
      <w:numFmt w:val="bullet"/>
      <w:lvlText w:val="o"/>
      <w:lvlJc w:val="left"/>
      <w:pPr>
        <w:ind w:left="5760" w:hanging="360"/>
      </w:pPr>
      <w:rPr>
        <w:rFonts w:ascii="Courier New" w:hAnsi="Courier New" w:hint="default"/>
      </w:rPr>
    </w:lvl>
    <w:lvl w:ilvl="8" w:tplc="33B05DF6">
      <w:start w:val="1"/>
      <w:numFmt w:val="bullet"/>
      <w:lvlText w:val=""/>
      <w:lvlJc w:val="left"/>
      <w:pPr>
        <w:ind w:left="6480" w:hanging="360"/>
      </w:pPr>
      <w:rPr>
        <w:rFonts w:ascii="Wingdings" w:hAnsi="Wingdings" w:hint="default"/>
      </w:rPr>
    </w:lvl>
  </w:abstractNum>
  <w:abstractNum w:abstractNumId="22" w15:restartNumberingAfterBreak="0">
    <w:nsid w:val="36C176FF"/>
    <w:multiLevelType w:val="hybridMultilevel"/>
    <w:tmpl w:val="FFFFFFFF"/>
    <w:lvl w:ilvl="0" w:tplc="700E3DEE">
      <w:start w:val="1"/>
      <w:numFmt w:val="bullet"/>
      <w:lvlText w:val=""/>
      <w:lvlJc w:val="left"/>
      <w:pPr>
        <w:ind w:left="720" w:hanging="360"/>
      </w:pPr>
      <w:rPr>
        <w:rFonts w:ascii="Symbol" w:hAnsi="Symbol" w:hint="default"/>
      </w:rPr>
    </w:lvl>
    <w:lvl w:ilvl="1" w:tplc="2DB27B90">
      <w:start w:val="1"/>
      <w:numFmt w:val="bullet"/>
      <w:lvlText w:val="o"/>
      <w:lvlJc w:val="left"/>
      <w:pPr>
        <w:ind w:left="1440" w:hanging="360"/>
      </w:pPr>
      <w:rPr>
        <w:rFonts w:ascii="Courier New" w:hAnsi="Courier New" w:hint="default"/>
      </w:rPr>
    </w:lvl>
    <w:lvl w:ilvl="2" w:tplc="A5788DA2">
      <w:start w:val="1"/>
      <w:numFmt w:val="bullet"/>
      <w:lvlText w:val=""/>
      <w:lvlJc w:val="left"/>
      <w:pPr>
        <w:ind w:left="2160" w:hanging="360"/>
      </w:pPr>
      <w:rPr>
        <w:rFonts w:ascii="Wingdings" w:hAnsi="Wingdings" w:hint="default"/>
      </w:rPr>
    </w:lvl>
    <w:lvl w:ilvl="3" w:tplc="119A80CE">
      <w:start w:val="1"/>
      <w:numFmt w:val="bullet"/>
      <w:lvlText w:val=""/>
      <w:lvlJc w:val="left"/>
      <w:pPr>
        <w:ind w:left="2880" w:hanging="360"/>
      </w:pPr>
      <w:rPr>
        <w:rFonts w:ascii="Symbol" w:hAnsi="Symbol" w:hint="default"/>
      </w:rPr>
    </w:lvl>
    <w:lvl w:ilvl="4" w:tplc="FDD2F626">
      <w:start w:val="1"/>
      <w:numFmt w:val="bullet"/>
      <w:lvlText w:val="o"/>
      <w:lvlJc w:val="left"/>
      <w:pPr>
        <w:ind w:left="3600" w:hanging="360"/>
      </w:pPr>
      <w:rPr>
        <w:rFonts w:ascii="Courier New" w:hAnsi="Courier New" w:hint="default"/>
      </w:rPr>
    </w:lvl>
    <w:lvl w:ilvl="5" w:tplc="AEEE6F0A">
      <w:start w:val="1"/>
      <w:numFmt w:val="bullet"/>
      <w:lvlText w:val=""/>
      <w:lvlJc w:val="left"/>
      <w:pPr>
        <w:ind w:left="4320" w:hanging="360"/>
      </w:pPr>
      <w:rPr>
        <w:rFonts w:ascii="Wingdings" w:hAnsi="Wingdings" w:hint="default"/>
      </w:rPr>
    </w:lvl>
    <w:lvl w:ilvl="6" w:tplc="5AA6E508">
      <w:start w:val="1"/>
      <w:numFmt w:val="bullet"/>
      <w:lvlText w:val=""/>
      <w:lvlJc w:val="left"/>
      <w:pPr>
        <w:ind w:left="5040" w:hanging="360"/>
      </w:pPr>
      <w:rPr>
        <w:rFonts w:ascii="Symbol" w:hAnsi="Symbol" w:hint="default"/>
      </w:rPr>
    </w:lvl>
    <w:lvl w:ilvl="7" w:tplc="E940C1A0">
      <w:start w:val="1"/>
      <w:numFmt w:val="bullet"/>
      <w:lvlText w:val="o"/>
      <w:lvlJc w:val="left"/>
      <w:pPr>
        <w:ind w:left="5760" w:hanging="360"/>
      </w:pPr>
      <w:rPr>
        <w:rFonts w:ascii="Courier New" w:hAnsi="Courier New" w:hint="default"/>
      </w:rPr>
    </w:lvl>
    <w:lvl w:ilvl="8" w:tplc="94E0F142">
      <w:start w:val="1"/>
      <w:numFmt w:val="bullet"/>
      <w:lvlText w:val=""/>
      <w:lvlJc w:val="left"/>
      <w:pPr>
        <w:ind w:left="6480" w:hanging="360"/>
      </w:pPr>
      <w:rPr>
        <w:rFonts w:ascii="Wingdings" w:hAnsi="Wingdings" w:hint="default"/>
      </w:rPr>
    </w:lvl>
  </w:abstractNum>
  <w:abstractNum w:abstractNumId="23" w15:restartNumberingAfterBreak="0">
    <w:nsid w:val="39315EFF"/>
    <w:multiLevelType w:val="multilevel"/>
    <w:tmpl w:val="2DF8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9005C2"/>
    <w:multiLevelType w:val="multilevel"/>
    <w:tmpl w:val="09FA28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2D1205A"/>
    <w:multiLevelType w:val="multilevel"/>
    <w:tmpl w:val="AD0E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9A71C1"/>
    <w:multiLevelType w:val="hybridMultilevel"/>
    <w:tmpl w:val="FFFFFFFF"/>
    <w:lvl w:ilvl="0" w:tplc="4BDA6B66">
      <w:start w:val="1"/>
      <w:numFmt w:val="bullet"/>
      <w:lvlText w:val=""/>
      <w:lvlJc w:val="left"/>
      <w:pPr>
        <w:ind w:left="720" w:hanging="360"/>
      </w:pPr>
      <w:rPr>
        <w:rFonts w:ascii="Symbol" w:hAnsi="Symbol" w:hint="default"/>
      </w:rPr>
    </w:lvl>
    <w:lvl w:ilvl="1" w:tplc="8E3299FC">
      <w:start w:val="1"/>
      <w:numFmt w:val="bullet"/>
      <w:lvlText w:val="o"/>
      <w:lvlJc w:val="left"/>
      <w:pPr>
        <w:ind w:left="1440" w:hanging="360"/>
      </w:pPr>
      <w:rPr>
        <w:rFonts w:ascii="Courier New" w:hAnsi="Courier New" w:hint="default"/>
      </w:rPr>
    </w:lvl>
    <w:lvl w:ilvl="2" w:tplc="CBF63FF8">
      <w:start w:val="1"/>
      <w:numFmt w:val="bullet"/>
      <w:lvlText w:val=""/>
      <w:lvlJc w:val="left"/>
      <w:pPr>
        <w:ind w:left="2160" w:hanging="360"/>
      </w:pPr>
      <w:rPr>
        <w:rFonts w:ascii="Wingdings" w:hAnsi="Wingdings" w:hint="default"/>
      </w:rPr>
    </w:lvl>
    <w:lvl w:ilvl="3" w:tplc="62E6AF2A">
      <w:start w:val="1"/>
      <w:numFmt w:val="bullet"/>
      <w:lvlText w:val=""/>
      <w:lvlJc w:val="left"/>
      <w:pPr>
        <w:ind w:left="2880" w:hanging="360"/>
      </w:pPr>
      <w:rPr>
        <w:rFonts w:ascii="Symbol" w:hAnsi="Symbol" w:hint="default"/>
      </w:rPr>
    </w:lvl>
    <w:lvl w:ilvl="4" w:tplc="534AD2BE">
      <w:start w:val="1"/>
      <w:numFmt w:val="bullet"/>
      <w:lvlText w:val="o"/>
      <w:lvlJc w:val="left"/>
      <w:pPr>
        <w:ind w:left="3600" w:hanging="360"/>
      </w:pPr>
      <w:rPr>
        <w:rFonts w:ascii="Courier New" w:hAnsi="Courier New" w:hint="default"/>
      </w:rPr>
    </w:lvl>
    <w:lvl w:ilvl="5" w:tplc="43128104">
      <w:start w:val="1"/>
      <w:numFmt w:val="bullet"/>
      <w:lvlText w:val=""/>
      <w:lvlJc w:val="left"/>
      <w:pPr>
        <w:ind w:left="4320" w:hanging="360"/>
      </w:pPr>
      <w:rPr>
        <w:rFonts w:ascii="Wingdings" w:hAnsi="Wingdings" w:hint="default"/>
      </w:rPr>
    </w:lvl>
    <w:lvl w:ilvl="6" w:tplc="E3E696E2">
      <w:start w:val="1"/>
      <w:numFmt w:val="bullet"/>
      <w:lvlText w:val=""/>
      <w:lvlJc w:val="left"/>
      <w:pPr>
        <w:ind w:left="5040" w:hanging="360"/>
      </w:pPr>
      <w:rPr>
        <w:rFonts w:ascii="Symbol" w:hAnsi="Symbol" w:hint="default"/>
      </w:rPr>
    </w:lvl>
    <w:lvl w:ilvl="7" w:tplc="DC6A5E12">
      <w:start w:val="1"/>
      <w:numFmt w:val="bullet"/>
      <w:lvlText w:val="o"/>
      <w:lvlJc w:val="left"/>
      <w:pPr>
        <w:ind w:left="5760" w:hanging="360"/>
      </w:pPr>
      <w:rPr>
        <w:rFonts w:ascii="Courier New" w:hAnsi="Courier New" w:hint="default"/>
      </w:rPr>
    </w:lvl>
    <w:lvl w:ilvl="8" w:tplc="5172FABC">
      <w:start w:val="1"/>
      <w:numFmt w:val="bullet"/>
      <w:lvlText w:val=""/>
      <w:lvlJc w:val="left"/>
      <w:pPr>
        <w:ind w:left="6480" w:hanging="360"/>
      </w:pPr>
      <w:rPr>
        <w:rFonts w:ascii="Wingdings" w:hAnsi="Wingdings" w:hint="default"/>
      </w:rPr>
    </w:lvl>
  </w:abstractNum>
  <w:abstractNum w:abstractNumId="27" w15:restartNumberingAfterBreak="0">
    <w:nsid w:val="4A032501"/>
    <w:multiLevelType w:val="multilevel"/>
    <w:tmpl w:val="8CAAC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4809C9"/>
    <w:multiLevelType w:val="multilevel"/>
    <w:tmpl w:val="33A2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2C21B4"/>
    <w:multiLevelType w:val="hybridMultilevel"/>
    <w:tmpl w:val="F168A99A"/>
    <w:lvl w:ilvl="0" w:tplc="EF88C4F0">
      <w:start w:val="1"/>
      <w:numFmt w:val="bullet"/>
      <w:lvlText w:val=""/>
      <w:lvlJc w:val="left"/>
      <w:pPr>
        <w:ind w:left="720" w:hanging="360"/>
      </w:pPr>
      <w:rPr>
        <w:rFonts w:ascii="Symbol" w:hAnsi="Symbol" w:hint="default"/>
      </w:rPr>
    </w:lvl>
    <w:lvl w:ilvl="1" w:tplc="E4B6BA8E">
      <w:start w:val="1"/>
      <w:numFmt w:val="bullet"/>
      <w:lvlText w:val="o"/>
      <w:lvlJc w:val="left"/>
      <w:pPr>
        <w:ind w:left="1440" w:hanging="360"/>
      </w:pPr>
      <w:rPr>
        <w:rFonts w:ascii="Courier New" w:hAnsi="Courier New" w:hint="default"/>
      </w:rPr>
    </w:lvl>
    <w:lvl w:ilvl="2" w:tplc="84DEC19C">
      <w:start w:val="1"/>
      <w:numFmt w:val="bullet"/>
      <w:lvlText w:val=""/>
      <w:lvlJc w:val="left"/>
      <w:pPr>
        <w:ind w:left="2160" w:hanging="360"/>
      </w:pPr>
      <w:rPr>
        <w:rFonts w:ascii="Wingdings" w:hAnsi="Wingdings" w:hint="default"/>
      </w:rPr>
    </w:lvl>
    <w:lvl w:ilvl="3" w:tplc="03F4DFE0">
      <w:start w:val="1"/>
      <w:numFmt w:val="bullet"/>
      <w:lvlText w:val=""/>
      <w:lvlJc w:val="left"/>
      <w:pPr>
        <w:ind w:left="2880" w:hanging="360"/>
      </w:pPr>
      <w:rPr>
        <w:rFonts w:ascii="Symbol" w:hAnsi="Symbol" w:hint="default"/>
      </w:rPr>
    </w:lvl>
    <w:lvl w:ilvl="4" w:tplc="116E1460">
      <w:start w:val="1"/>
      <w:numFmt w:val="bullet"/>
      <w:lvlText w:val="o"/>
      <w:lvlJc w:val="left"/>
      <w:pPr>
        <w:ind w:left="3600" w:hanging="360"/>
      </w:pPr>
      <w:rPr>
        <w:rFonts w:ascii="Courier New" w:hAnsi="Courier New" w:hint="default"/>
      </w:rPr>
    </w:lvl>
    <w:lvl w:ilvl="5" w:tplc="2AC2D13C">
      <w:start w:val="1"/>
      <w:numFmt w:val="bullet"/>
      <w:lvlText w:val=""/>
      <w:lvlJc w:val="left"/>
      <w:pPr>
        <w:ind w:left="4320" w:hanging="360"/>
      </w:pPr>
      <w:rPr>
        <w:rFonts w:ascii="Wingdings" w:hAnsi="Wingdings" w:hint="default"/>
      </w:rPr>
    </w:lvl>
    <w:lvl w:ilvl="6" w:tplc="6518DA1E">
      <w:start w:val="1"/>
      <w:numFmt w:val="bullet"/>
      <w:lvlText w:val=""/>
      <w:lvlJc w:val="left"/>
      <w:pPr>
        <w:ind w:left="5040" w:hanging="360"/>
      </w:pPr>
      <w:rPr>
        <w:rFonts w:ascii="Symbol" w:hAnsi="Symbol" w:hint="default"/>
      </w:rPr>
    </w:lvl>
    <w:lvl w:ilvl="7" w:tplc="33360254">
      <w:start w:val="1"/>
      <w:numFmt w:val="bullet"/>
      <w:lvlText w:val="o"/>
      <w:lvlJc w:val="left"/>
      <w:pPr>
        <w:ind w:left="5760" w:hanging="360"/>
      </w:pPr>
      <w:rPr>
        <w:rFonts w:ascii="Courier New" w:hAnsi="Courier New" w:hint="default"/>
      </w:rPr>
    </w:lvl>
    <w:lvl w:ilvl="8" w:tplc="C9EE4488">
      <w:start w:val="1"/>
      <w:numFmt w:val="bullet"/>
      <w:lvlText w:val=""/>
      <w:lvlJc w:val="left"/>
      <w:pPr>
        <w:ind w:left="6480" w:hanging="360"/>
      </w:pPr>
      <w:rPr>
        <w:rFonts w:ascii="Wingdings" w:hAnsi="Wingdings" w:hint="default"/>
      </w:rPr>
    </w:lvl>
  </w:abstractNum>
  <w:abstractNum w:abstractNumId="30" w15:restartNumberingAfterBreak="0">
    <w:nsid w:val="50E41574"/>
    <w:multiLevelType w:val="hybridMultilevel"/>
    <w:tmpl w:val="6CE02B22"/>
    <w:lvl w:ilvl="0" w:tplc="27A426AC">
      <w:start w:val="1"/>
      <w:numFmt w:val="bullet"/>
      <w:lvlText w:val=""/>
      <w:lvlJc w:val="left"/>
      <w:pPr>
        <w:ind w:left="720" w:hanging="360"/>
      </w:pPr>
      <w:rPr>
        <w:rFonts w:ascii="Symbol" w:hAnsi="Symbol" w:hint="default"/>
      </w:rPr>
    </w:lvl>
    <w:lvl w:ilvl="1" w:tplc="E946CDC8">
      <w:start w:val="1"/>
      <w:numFmt w:val="bullet"/>
      <w:lvlText w:val="o"/>
      <w:lvlJc w:val="left"/>
      <w:pPr>
        <w:ind w:left="1440" w:hanging="360"/>
      </w:pPr>
      <w:rPr>
        <w:rFonts w:ascii="Courier New" w:hAnsi="Courier New" w:hint="default"/>
      </w:rPr>
    </w:lvl>
    <w:lvl w:ilvl="2" w:tplc="FF4002AA">
      <w:start w:val="1"/>
      <w:numFmt w:val="bullet"/>
      <w:lvlText w:val=""/>
      <w:lvlJc w:val="left"/>
      <w:pPr>
        <w:ind w:left="2160" w:hanging="360"/>
      </w:pPr>
      <w:rPr>
        <w:rFonts w:ascii="Wingdings" w:hAnsi="Wingdings" w:hint="default"/>
      </w:rPr>
    </w:lvl>
    <w:lvl w:ilvl="3" w:tplc="888A7AE0">
      <w:start w:val="1"/>
      <w:numFmt w:val="bullet"/>
      <w:lvlText w:val=""/>
      <w:lvlJc w:val="left"/>
      <w:pPr>
        <w:ind w:left="2880" w:hanging="360"/>
      </w:pPr>
      <w:rPr>
        <w:rFonts w:ascii="Symbol" w:hAnsi="Symbol" w:hint="default"/>
      </w:rPr>
    </w:lvl>
    <w:lvl w:ilvl="4" w:tplc="45F8C4CA">
      <w:start w:val="1"/>
      <w:numFmt w:val="bullet"/>
      <w:lvlText w:val="o"/>
      <w:lvlJc w:val="left"/>
      <w:pPr>
        <w:ind w:left="3600" w:hanging="360"/>
      </w:pPr>
      <w:rPr>
        <w:rFonts w:ascii="Courier New" w:hAnsi="Courier New" w:hint="default"/>
      </w:rPr>
    </w:lvl>
    <w:lvl w:ilvl="5" w:tplc="EDEC3790">
      <w:start w:val="1"/>
      <w:numFmt w:val="bullet"/>
      <w:lvlText w:val=""/>
      <w:lvlJc w:val="left"/>
      <w:pPr>
        <w:ind w:left="4320" w:hanging="360"/>
      </w:pPr>
      <w:rPr>
        <w:rFonts w:ascii="Wingdings" w:hAnsi="Wingdings" w:hint="default"/>
      </w:rPr>
    </w:lvl>
    <w:lvl w:ilvl="6" w:tplc="FC12DEDE">
      <w:start w:val="1"/>
      <w:numFmt w:val="bullet"/>
      <w:lvlText w:val=""/>
      <w:lvlJc w:val="left"/>
      <w:pPr>
        <w:ind w:left="5040" w:hanging="360"/>
      </w:pPr>
      <w:rPr>
        <w:rFonts w:ascii="Symbol" w:hAnsi="Symbol" w:hint="default"/>
      </w:rPr>
    </w:lvl>
    <w:lvl w:ilvl="7" w:tplc="79BC9AC6">
      <w:start w:val="1"/>
      <w:numFmt w:val="bullet"/>
      <w:lvlText w:val="o"/>
      <w:lvlJc w:val="left"/>
      <w:pPr>
        <w:ind w:left="5760" w:hanging="360"/>
      </w:pPr>
      <w:rPr>
        <w:rFonts w:ascii="Courier New" w:hAnsi="Courier New" w:hint="default"/>
      </w:rPr>
    </w:lvl>
    <w:lvl w:ilvl="8" w:tplc="47EEF9F6">
      <w:start w:val="1"/>
      <w:numFmt w:val="bullet"/>
      <w:lvlText w:val=""/>
      <w:lvlJc w:val="left"/>
      <w:pPr>
        <w:ind w:left="6480" w:hanging="360"/>
      </w:pPr>
      <w:rPr>
        <w:rFonts w:ascii="Wingdings" w:hAnsi="Wingdings" w:hint="default"/>
      </w:rPr>
    </w:lvl>
  </w:abstractNum>
  <w:abstractNum w:abstractNumId="31" w15:restartNumberingAfterBreak="0">
    <w:nsid w:val="569B300B"/>
    <w:multiLevelType w:val="hybridMultilevel"/>
    <w:tmpl w:val="FFA2ADB2"/>
    <w:lvl w:ilvl="0" w:tplc="074672D0">
      <w:start w:val="1"/>
      <w:numFmt w:val="bullet"/>
      <w:lvlText w:val=""/>
      <w:lvlJc w:val="left"/>
      <w:pPr>
        <w:ind w:left="720" w:hanging="360"/>
      </w:pPr>
      <w:rPr>
        <w:rFonts w:ascii="Symbol" w:hAnsi="Symbol" w:hint="default"/>
      </w:rPr>
    </w:lvl>
    <w:lvl w:ilvl="1" w:tplc="00C0303E">
      <w:start w:val="1"/>
      <w:numFmt w:val="bullet"/>
      <w:lvlText w:val="o"/>
      <w:lvlJc w:val="left"/>
      <w:pPr>
        <w:ind w:left="1440" w:hanging="360"/>
      </w:pPr>
      <w:rPr>
        <w:rFonts w:ascii="Courier New" w:hAnsi="Courier New" w:hint="default"/>
      </w:rPr>
    </w:lvl>
    <w:lvl w:ilvl="2" w:tplc="40E039F4">
      <w:start w:val="1"/>
      <w:numFmt w:val="bullet"/>
      <w:lvlText w:val=""/>
      <w:lvlJc w:val="left"/>
      <w:pPr>
        <w:ind w:left="2160" w:hanging="360"/>
      </w:pPr>
      <w:rPr>
        <w:rFonts w:ascii="Wingdings" w:hAnsi="Wingdings" w:hint="default"/>
      </w:rPr>
    </w:lvl>
    <w:lvl w:ilvl="3" w:tplc="AA808B36">
      <w:start w:val="1"/>
      <w:numFmt w:val="bullet"/>
      <w:lvlText w:val=""/>
      <w:lvlJc w:val="left"/>
      <w:pPr>
        <w:ind w:left="2880" w:hanging="360"/>
      </w:pPr>
      <w:rPr>
        <w:rFonts w:ascii="Symbol" w:hAnsi="Symbol" w:hint="default"/>
      </w:rPr>
    </w:lvl>
    <w:lvl w:ilvl="4" w:tplc="378C7FBA">
      <w:start w:val="1"/>
      <w:numFmt w:val="bullet"/>
      <w:lvlText w:val="o"/>
      <w:lvlJc w:val="left"/>
      <w:pPr>
        <w:ind w:left="3600" w:hanging="360"/>
      </w:pPr>
      <w:rPr>
        <w:rFonts w:ascii="Courier New" w:hAnsi="Courier New" w:hint="default"/>
      </w:rPr>
    </w:lvl>
    <w:lvl w:ilvl="5" w:tplc="9FBC7F5A">
      <w:start w:val="1"/>
      <w:numFmt w:val="bullet"/>
      <w:lvlText w:val=""/>
      <w:lvlJc w:val="left"/>
      <w:pPr>
        <w:ind w:left="4320" w:hanging="360"/>
      </w:pPr>
      <w:rPr>
        <w:rFonts w:ascii="Wingdings" w:hAnsi="Wingdings" w:hint="default"/>
      </w:rPr>
    </w:lvl>
    <w:lvl w:ilvl="6" w:tplc="199E3048">
      <w:start w:val="1"/>
      <w:numFmt w:val="bullet"/>
      <w:lvlText w:val=""/>
      <w:lvlJc w:val="left"/>
      <w:pPr>
        <w:ind w:left="5040" w:hanging="360"/>
      </w:pPr>
      <w:rPr>
        <w:rFonts w:ascii="Symbol" w:hAnsi="Symbol" w:hint="default"/>
      </w:rPr>
    </w:lvl>
    <w:lvl w:ilvl="7" w:tplc="8C7603DA">
      <w:start w:val="1"/>
      <w:numFmt w:val="bullet"/>
      <w:lvlText w:val="o"/>
      <w:lvlJc w:val="left"/>
      <w:pPr>
        <w:ind w:left="5760" w:hanging="360"/>
      </w:pPr>
      <w:rPr>
        <w:rFonts w:ascii="Courier New" w:hAnsi="Courier New" w:hint="default"/>
      </w:rPr>
    </w:lvl>
    <w:lvl w:ilvl="8" w:tplc="163A2D90">
      <w:start w:val="1"/>
      <w:numFmt w:val="bullet"/>
      <w:lvlText w:val=""/>
      <w:lvlJc w:val="left"/>
      <w:pPr>
        <w:ind w:left="6480" w:hanging="360"/>
      </w:pPr>
      <w:rPr>
        <w:rFonts w:ascii="Wingdings" w:hAnsi="Wingdings" w:hint="default"/>
      </w:rPr>
    </w:lvl>
  </w:abstractNum>
  <w:abstractNum w:abstractNumId="32" w15:restartNumberingAfterBreak="0">
    <w:nsid w:val="5A5C4755"/>
    <w:multiLevelType w:val="multilevel"/>
    <w:tmpl w:val="9B5C8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F94C50"/>
    <w:multiLevelType w:val="multilevel"/>
    <w:tmpl w:val="A1F6E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BD8864"/>
    <w:multiLevelType w:val="hybridMultilevel"/>
    <w:tmpl w:val="FFFFFFFF"/>
    <w:lvl w:ilvl="0" w:tplc="C80C0E24">
      <w:start w:val="1"/>
      <w:numFmt w:val="bullet"/>
      <w:lvlText w:val=""/>
      <w:lvlJc w:val="left"/>
      <w:pPr>
        <w:ind w:left="720" w:hanging="360"/>
      </w:pPr>
      <w:rPr>
        <w:rFonts w:ascii="Symbol" w:hAnsi="Symbol" w:hint="default"/>
      </w:rPr>
    </w:lvl>
    <w:lvl w:ilvl="1" w:tplc="C9208176">
      <w:start w:val="1"/>
      <w:numFmt w:val="bullet"/>
      <w:lvlText w:val="o"/>
      <w:lvlJc w:val="left"/>
      <w:pPr>
        <w:ind w:left="1440" w:hanging="360"/>
      </w:pPr>
      <w:rPr>
        <w:rFonts w:ascii="Courier New" w:hAnsi="Courier New" w:hint="default"/>
      </w:rPr>
    </w:lvl>
    <w:lvl w:ilvl="2" w:tplc="FF6EA8F8">
      <w:start w:val="1"/>
      <w:numFmt w:val="bullet"/>
      <w:lvlText w:val=""/>
      <w:lvlJc w:val="left"/>
      <w:pPr>
        <w:ind w:left="2160" w:hanging="360"/>
      </w:pPr>
      <w:rPr>
        <w:rFonts w:ascii="Wingdings" w:hAnsi="Wingdings" w:hint="default"/>
      </w:rPr>
    </w:lvl>
    <w:lvl w:ilvl="3" w:tplc="C3E006E4">
      <w:start w:val="1"/>
      <w:numFmt w:val="bullet"/>
      <w:lvlText w:val=""/>
      <w:lvlJc w:val="left"/>
      <w:pPr>
        <w:ind w:left="2880" w:hanging="360"/>
      </w:pPr>
      <w:rPr>
        <w:rFonts w:ascii="Symbol" w:hAnsi="Symbol" w:hint="default"/>
      </w:rPr>
    </w:lvl>
    <w:lvl w:ilvl="4" w:tplc="9EF49BF8">
      <w:start w:val="1"/>
      <w:numFmt w:val="bullet"/>
      <w:lvlText w:val="o"/>
      <w:lvlJc w:val="left"/>
      <w:pPr>
        <w:ind w:left="3600" w:hanging="360"/>
      </w:pPr>
      <w:rPr>
        <w:rFonts w:ascii="Courier New" w:hAnsi="Courier New" w:hint="default"/>
      </w:rPr>
    </w:lvl>
    <w:lvl w:ilvl="5" w:tplc="1654D7D8">
      <w:start w:val="1"/>
      <w:numFmt w:val="bullet"/>
      <w:lvlText w:val=""/>
      <w:lvlJc w:val="left"/>
      <w:pPr>
        <w:ind w:left="4320" w:hanging="360"/>
      </w:pPr>
      <w:rPr>
        <w:rFonts w:ascii="Wingdings" w:hAnsi="Wingdings" w:hint="default"/>
      </w:rPr>
    </w:lvl>
    <w:lvl w:ilvl="6" w:tplc="1EE476C4">
      <w:start w:val="1"/>
      <w:numFmt w:val="bullet"/>
      <w:lvlText w:val=""/>
      <w:lvlJc w:val="left"/>
      <w:pPr>
        <w:ind w:left="5040" w:hanging="360"/>
      </w:pPr>
      <w:rPr>
        <w:rFonts w:ascii="Symbol" w:hAnsi="Symbol" w:hint="default"/>
      </w:rPr>
    </w:lvl>
    <w:lvl w:ilvl="7" w:tplc="9FC61F40">
      <w:start w:val="1"/>
      <w:numFmt w:val="bullet"/>
      <w:lvlText w:val="o"/>
      <w:lvlJc w:val="left"/>
      <w:pPr>
        <w:ind w:left="5760" w:hanging="360"/>
      </w:pPr>
      <w:rPr>
        <w:rFonts w:ascii="Courier New" w:hAnsi="Courier New" w:hint="default"/>
      </w:rPr>
    </w:lvl>
    <w:lvl w:ilvl="8" w:tplc="2CFACF22">
      <w:start w:val="1"/>
      <w:numFmt w:val="bullet"/>
      <w:lvlText w:val=""/>
      <w:lvlJc w:val="left"/>
      <w:pPr>
        <w:ind w:left="6480" w:hanging="360"/>
      </w:pPr>
      <w:rPr>
        <w:rFonts w:ascii="Wingdings" w:hAnsi="Wingdings" w:hint="default"/>
      </w:rPr>
    </w:lvl>
  </w:abstractNum>
  <w:abstractNum w:abstractNumId="35" w15:restartNumberingAfterBreak="0">
    <w:nsid w:val="61C41DCD"/>
    <w:multiLevelType w:val="hybridMultilevel"/>
    <w:tmpl w:val="F0EC2344"/>
    <w:lvl w:ilvl="0" w:tplc="43AC81DC">
      <w:start w:val="1"/>
      <w:numFmt w:val="bullet"/>
      <w:lvlText w:val="-"/>
      <w:lvlJc w:val="left"/>
      <w:pPr>
        <w:ind w:left="720" w:hanging="360"/>
      </w:pPr>
      <w:rPr>
        <w:rFonts w:ascii="&quot;Arial&quot;,sans-serif" w:hAnsi="&quot;Arial&quot;,sans-serif" w:hint="default"/>
      </w:rPr>
    </w:lvl>
    <w:lvl w:ilvl="1" w:tplc="3E9EB6BE">
      <w:start w:val="1"/>
      <w:numFmt w:val="bullet"/>
      <w:lvlText w:val="o"/>
      <w:lvlJc w:val="left"/>
      <w:pPr>
        <w:ind w:left="1440" w:hanging="360"/>
      </w:pPr>
      <w:rPr>
        <w:rFonts w:ascii="Courier New" w:hAnsi="Courier New" w:hint="default"/>
      </w:rPr>
    </w:lvl>
    <w:lvl w:ilvl="2" w:tplc="2582757A">
      <w:start w:val="1"/>
      <w:numFmt w:val="bullet"/>
      <w:lvlText w:val=""/>
      <w:lvlJc w:val="left"/>
      <w:pPr>
        <w:ind w:left="2160" w:hanging="360"/>
      </w:pPr>
      <w:rPr>
        <w:rFonts w:ascii="Wingdings" w:hAnsi="Wingdings" w:hint="default"/>
      </w:rPr>
    </w:lvl>
    <w:lvl w:ilvl="3" w:tplc="5088FF58">
      <w:start w:val="1"/>
      <w:numFmt w:val="bullet"/>
      <w:lvlText w:val=""/>
      <w:lvlJc w:val="left"/>
      <w:pPr>
        <w:ind w:left="2880" w:hanging="360"/>
      </w:pPr>
      <w:rPr>
        <w:rFonts w:ascii="Symbol" w:hAnsi="Symbol" w:hint="default"/>
      </w:rPr>
    </w:lvl>
    <w:lvl w:ilvl="4" w:tplc="84149156">
      <w:start w:val="1"/>
      <w:numFmt w:val="bullet"/>
      <w:lvlText w:val="o"/>
      <w:lvlJc w:val="left"/>
      <w:pPr>
        <w:ind w:left="3600" w:hanging="360"/>
      </w:pPr>
      <w:rPr>
        <w:rFonts w:ascii="Courier New" w:hAnsi="Courier New" w:hint="default"/>
      </w:rPr>
    </w:lvl>
    <w:lvl w:ilvl="5" w:tplc="37BA5EA8">
      <w:start w:val="1"/>
      <w:numFmt w:val="bullet"/>
      <w:lvlText w:val=""/>
      <w:lvlJc w:val="left"/>
      <w:pPr>
        <w:ind w:left="4320" w:hanging="360"/>
      </w:pPr>
      <w:rPr>
        <w:rFonts w:ascii="Wingdings" w:hAnsi="Wingdings" w:hint="default"/>
      </w:rPr>
    </w:lvl>
    <w:lvl w:ilvl="6" w:tplc="B832D2C0">
      <w:start w:val="1"/>
      <w:numFmt w:val="bullet"/>
      <w:lvlText w:val=""/>
      <w:lvlJc w:val="left"/>
      <w:pPr>
        <w:ind w:left="5040" w:hanging="360"/>
      </w:pPr>
      <w:rPr>
        <w:rFonts w:ascii="Symbol" w:hAnsi="Symbol" w:hint="default"/>
      </w:rPr>
    </w:lvl>
    <w:lvl w:ilvl="7" w:tplc="B96AA0B8">
      <w:start w:val="1"/>
      <w:numFmt w:val="bullet"/>
      <w:lvlText w:val="o"/>
      <w:lvlJc w:val="left"/>
      <w:pPr>
        <w:ind w:left="5760" w:hanging="360"/>
      </w:pPr>
      <w:rPr>
        <w:rFonts w:ascii="Courier New" w:hAnsi="Courier New" w:hint="default"/>
      </w:rPr>
    </w:lvl>
    <w:lvl w:ilvl="8" w:tplc="57D61ADA">
      <w:start w:val="1"/>
      <w:numFmt w:val="bullet"/>
      <w:lvlText w:val=""/>
      <w:lvlJc w:val="left"/>
      <w:pPr>
        <w:ind w:left="6480" w:hanging="360"/>
      </w:pPr>
      <w:rPr>
        <w:rFonts w:ascii="Wingdings" w:hAnsi="Wingdings" w:hint="default"/>
      </w:rPr>
    </w:lvl>
  </w:abstractNum>
  <w:abstractNum w:abstractNumId="36" w15:restartNumberingAfterBreak="0">
    <w:nsid w:val="63323A74"/>
    <w:multiLevelType w:val="multilevel"/>
    <w:tmpl w:val="85EE69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53077EA"/>
    <w:multiLevelType w:val="hybridMultilevel"/>
    <w:tmpl w:val="9E5CA2FC"/>
    <w:lvl w:ilvl="0" w:tplc="510A406C">
      <w:start w:val="1"/>
      <w:numFmt w:val="bullet"/>
      <w:lvlText w:val="-"/>
      <w:lvlJc w:val="left"/>
      <w:pPr>
        <w:ind w:left="720" w:hanging="360"/>
      </w:pPr>
      <w:rPr>
        <w:rFonts w:ascii="Aptos" w:hAnsi="Aptos" w:hint="default"/>
      </w:rPr>
    </w:lvl>
    <w:lvl w:ilvl="1" w:tplc="BFD0103A">
      <w:start w:val="1"/>
      <w:numFmt w:val="bullet"/>
      <w:lvlText w:val="o"/>
      <w:lvlJc w:val="left"/>
      <w:pPr>
        <w:ind w:left="1440" w:hanging="360"/>
      </w:pPr>
      <w:rPr>
        <w:rFonts w:ascii="Courier New" w:hAnsi="Courier New" w:hint="default"/>
      </w:rPr>
    </w:lvl>
    <w:lvl w:ilvl="2" w:tplc="FB6E675C">
      <w:start w:val="1"/>
      <w:numFmt w:val="bullet"/>
      <w:lvlText w:val=""/>
      <w:lvlJc w:val="left"/>
      <w:pPr>
        <w:ind w:left="2160" w:hanging="360"/>
      </w:pPr>
      <w:rPr>
        <w:rFonts w:ascii="Wingdings" w:hAnsi="Wingdings" w:hint="default"/>
      </w:rPr>
    </w:lvl>
    <w:lvl w:ilvl="3" w:tplc="9FE4618A">
      <w:start w:val="1"/>
      <w:numFmt w:val="bullet"/>
      <w:lvlText w:val=""/>
      <w:lvlJc w:val="left"/>
      <w:pPr>
        <w:ind w:left="2880" w:hanging="360"/>
      </w:pPr>
      <w:rPr>
        <w:rFonts w:ascii="Symbol" w:hAnsi="Symbol" w:hint="default"/>
      </w:rPr>
    </w:lvl>
    <w:lvl w:ilvl="4" w:tplc="5728FBCC">
      <w:start w:val="1"/>
      <w:numFmt w:val="bullet"/>
      <w:lvlText w:val="o"/>
      <w:lvlJc w:val="left"/>
      <w:pPr>
        <w:ind w:left="3600" w:hanging="360"/>
      </w:pPr>
      <w:rPr>
        <w:rFonts w:ascii="Courier New" w:hAnsi="Courier New" w:hint="default"/>
      </w:rPr>
    </w:lvl>
    <w:lvl w:ilvl="5" w:tplc="5AEA1B20">
      <w:start w:val="1"/>
      <w:numFmt w:val="bullet"/>
      <w:lvlText w:val=""/>
      <w:lvlJc w:val="left"/>
      <w:pPr>
        <w:ind w:left="4320" w:hanging="360"/>
      </w:pPr>
      <w:rPr>
        <w:rFonts w:ascii="Wingdings" w:hAnsi="Wingdings" w:hint="default"/>
      </w:rPr>
    </w:lvl>
    <w:lvl w:ilvl="6" w:tplc="194601DC">
      <w:start w:val="1"/>
      <w:numFmt w:val="bullet"/>
      <w:lvlText w:val=""/>
      <w:lvlJc w:val="left"/>
      <w:pPr>
        <w:ind w:left="5040" w:hanging="360"/>
      </w:pPr>
      <w:rPr>
        <w:rFonts w:ascii="Symbol" w:hAnsi="Symbol" w:hint="default"/>
      </w:rPr>
    </w:lvl>
    <w:lvl w:ilvl="7" w:tplc="9322E1B2">
      <w:start w:val="1"/>
      <w:numFmt w:val="bullet"/>
      <w:lvlText w:val="o"/>
      <w:lvlJc w:val="left"/>
      <w:pPr>
        <w:ind w:left="5760" w:hanging="360"/>
      </w:pPr>
      <w:rPr>
        <w:rFonts w:ascii="Courier New" w:hAnsi="Courier New" w:hint="default"/>
      </w:rPr>
    </w:lvl>
    <w:lvl w:ilvl="8" w:tplc="F8B4C1E2">
      <w:start w:val="1"/>
      <w:numFmt w:val="bullet"/>
      <w:lvlText w:val=""/>
      <w:lvlJc w:val="left"/>
      <w:pPr>
        <w:ind w:left="6480" w:hanging="360"/>
      </w:pPr>
      <w:rPr>
        <w:rFonts w:ascii="Wingdings" w:hAnsi="Wingdings" w:hint="default"/>
      </w:rPr>
    </w:lvl>
  </w:abstractNum>
  <w:abstractNum w:abstractNumId="38" w15:restartNumberingAfterBreak="0">
    <w:nsid w:val="6D5913CD"/>
    <w:multiLevelType w:val="hybridMultilevel"/>
    <w:tmpl w:val="9392BC0C"/>
    <w:lvl w:ilvl="0" w:tplc="A536BB56">
      <w:start w:val="1"/>
      <w:numFmt w:val="bullet"/>
      <w:lvlText w:val=""/>
      <w:lvlJc w:val="left"/>
      <w:pPr>
        <w:ind w:left="720" w:hanging="360"/>
      </w:pPr>
      <w:rPr>
        <w:rFonts w:ascii="Symbol" w:hAnsi="Symbol" w:hint="default"/>
      </w:rPr>
    </w:lvl>
    <w:lvl w:ilvl="1" w:tplc="408A4A64">
      <w:start w:val="1"/>
      <w:numFmt w:val="bullet"/>
      <w:lvlText w:val="o"/>
      <w:lvlJc w:val="left"/>
      <w:pPr>
        <w:ind w:left="1440" w:hanging="360"/>
      </w:pPr>
      <w:rPr>
        <w:rFonts w:ascii="Courier New" w:hAnsi="Courier New" w:hint="default"/>
      </w:rPr>
    </w:lvl>
    <w:lvl w:ilvl="2" w:tplc="516E5706">
      <w:start w:val="1"/>
      <w:numFmt w:val="bullet"/>
      <w:lvlText w:val=""/>
      <w:lvlJc w:val="left"/>
      <w:pPr>
        <w:ind w:left="2160" w:hanging="360"/>
      </w:pPr>
      <w:rPr>
        <w:rFonts w:ascii="Wingdings" w:hAnsi="Wingdings" w:hint="default"/>
      </w:rPr>
    </w:lvl>
    <w:lvl w:ilvl="3" w:tplc="E9B8C7FC">
      <w:start w:val="1"/>
      <w:numFmt w:val="bullet"/>
      <w:lvlText w:val=""/>
      <w:lvlJc w:val="left"/>
      <w:pPr>
        <w:ind w:left="2880" w:hanging="360"/>
      </w:pPr>
      <w:rPr>
        <w:rFonts w:ascii="Symbol" w:hAnsi="Symbol" w:hint="default"/>
      </w:rPr>
    </w:lvl>
    <w:lvl w:ilvl="4" w:tplc="9FAC1D24">
      <w:start w:val="1"/>
      <w:numFmt w:val="bullet"/>
      <w:lvlText w:val="o"/>
      <w:lvlJc w:val="left"/>
      <w:pPr>
        <w:ind w:left="3600" w:hanging="360"/>
      </w:pPr>
      <w:rPr>
        <w:rFonts w:ascii="Courier New" w:hAnsi="Courier New" w:hint="default"/>
      </w:rPr>
    </w:lvl>
    <w:lvl w:ilvl="5" w:tplc="3284448C">
      <w:start w:val="1"/>
      <w:numFmt w:val="bullet"/>
      <w:lvlText w:val=""/>
      <w:lvlJc w:val="left"/>
      <w:pPr>
        <w:ind w:left="4320" w:hanging="360"/>
      </w:pPr>
      <w:rPr>
        <w:rFonts w:ascii="Wingdings" w:hAnsi="Wingdings" w:hint="default"/>
      </w:rPr>
    </w:lvl>
    <w:lvl w:ilvl="6" w:tplc="2012983A">
      <w:start w:val="1"/>
      <w:numFmt w:val="bullet"/>
      <w:lvlText w:val=""/>
      <w:lvlJc w:val="left"/>
      <w:pPr>
        <w:ind w:left="5040" w:hanging="360"/>
      </w:pPr>
      <w:rPr>
        <w:rFonts w:ascii="Symbol" w:hAnsi="Symbol" w:hint="default"/>
      </w:rPr>
    </w:lvl>
    <w:lvl w:ilvl="7" w:tplc="75FCAE60">
      <w:start w:val="1"/>
      <w:numFmt w:val="bullet"/>
      <w:lvlText w:val="o"/>
      <w:lvlJc w:val="left"/>
      <w:pPr>
        <w:ind w:left="5760" w:hanging="360"/>
      </w:pPr>
      <w:rPr>
        <w:rFonts w:ascii="Courier New" w:hAnsi="Courier New" w:hint="default"/>
      </w:rPr>
    </w:lvl>
    <w:lvl w:ilvl="8" w:tplc="03DA308E">
      <w:start w:val="1"/>
      <w:numFmt w:val="bullet"/>
      <w:lvlText w:val=""/>
      <w:lvlJc w:val="left"/>
      <w:pPr>
        <w:ind w:left="6480" w:hanging="360"/>
      </w:pPr>
      <w:rPr>
        <w:rFonts w:ascii="Wingdings" w:hAnsi="Wingdings" w:hint="default"/>
      </w:rPr>
    </w:lvl>
  </w:abstractNum>
  <w:abstractNum w:abstractNumId="39" w15:restartNumberingAfterBreak="0">
    <w:nsid w:val="6D8152FC"/>
    <w:multiLevelType w:val="hybridMultilevel"/>
    <w:tmpl w:val="6876F32C"/>
    <w:lvl w:ilvl="0" w:tplc="647691D4">
      <w:start w:val="1"/>
      <w:numFmt w:val="bullet"/>
      <w:lvlText w:val=""/>
      <w:lvlJc w:val="left"/>
      <w:pPr>
        <w:ind w:left="720" w:hanging="360"/>
      </w:pPr>
      <w:rPr>
        <w:rFonts w:ascii="Symbol" w:hAnsi="Symbol" w:hint="default"/>
      </w:rPr>
    </w:lvl>
    <w:lvl w:ilvl="1" w:tplc="E1C8661C">
      <w:start w:val="1"/>
      <w:numFmt w:val="bullet"/>
      <w:lvlText w:val="o"/>
      <w:lvlJc w:val="left"/>
      <w:pPr>
        <w:ind w:left="1440" w:hanging="360"/>
      </w:pPr>
      <w:rPr>
        <w:rFonts w:ascii="Courier New" w:hAnsi="Courier New" w:hint="default"/>
      </w:rPr>
    </w:lvl>
    <w:lvl w:ilvl="2" w:tplc="A9360B4C">
      <w:start w:val="1"/>
      <w:numFmt w:val="bullet"/>
      <w:lvlText w:val=""/>
      <w:lvlJc w:val="left"/>
      <w:pPr>
        <w:ind w:left="2160" w:hanging="360"/>
      </w:pPr>
      <w:rPr>
        <w:rFonts w:ascii="Wingdings" w:hAnsi="Wingdings" w:hint="default"/>
      </w:rPr>
    </w:lvl>
    <w:lvl w:ilvl="3" w:tplc="A2BEBD14">
      <w:start w:val="1"/>
      <w:numFmt w:val="bullet"/>
      <w:lvlText w:val=""/>
      <w:lvlJc w:val="left"/>
      <w:pPr>
        <w:ind w:left="2880" w:hanging="360"/>
      </w:pPr>
      <w:rPr>
        <w:rFonts w:ascii="Symbol" w:hAnsi="Symbol" w:hint="default"/>
      </w:rPr>
    </w:lvl>
    <w:lvl w:ilvl="4" w:tplc="2C5297EA">
      <w:start w:val="1"/>
      <w:numFmt w:val="bullet"/>
      <w:lvlText w:val="o"/>
      <w:lvlJc w:val="left"/>
      <w:pPr>
        <w:ind w:left="3600" w:hanging="360"/>
      </w:pPr>
      <w:rPr>
        <w:rFonts w:ascii="Courier New" w:hAnsi="Courier New" w:hint="default"/>
      </w:rPr>
    </w:lvl>
    <w:lvl w:ilvl="5" w:tplc="9544D4AE">
      <w:start w:val="1"/>
      <w:numFmt w:val="bullet"/>
      <w:lvlText w:val=""/>
      <w:lvlJc w:val="left"/>
      <w:pPr>
        <w:ind w:left="4320" w:hanging="360"/>
      </w:pPr>
      <w:rPr>
        <w:rFonts w:ascii="Wingdings" w:hAnsi="Wingdings" w:hint="default"/>
      </w:rPr>
    </w:lvl>
    <w:lvl w:ilvl="6" w:tplc="97261226">
      <w:start w:val="1"/>
      <w:numFmt w:val="bullet"/>
      <w:lvlText w:val=""/>
      <w:lvlJc w:val="left"/>
      <w:pPr>
        <w:ind w:left="5040" w:hanging="360"/>
      </w:pPr>
      <w:rPr>
        <w:rFonts w:ascii="Symbol" w:hAnsi="Symbol" w:hint="default"/>
      </w:rPr>
    </w:lvl>
    <w:lvl w:ilvl="7" w:tplc="94502C5A">
      <w:start w:val="1"/>
      <w:numFmt w:val="bullet"/>
      <w:lvlText w:val="o"/>
      <w:lvlJc w:val="left"/>
      <w:pPr>
        <w:ind w:left="5760" w:hanging="360"/>
      </w:pPr>
      <w:rPr>
        <w:rFonts w:ascii="Courier New" w:hAnsi="Courier New" w:hint="default"/>
      </w:rPr>
    </w:lvl>
    <w:lvl w:ilvl="8" w:tplc="F286C5A0">
      <w:start w:val="1"/>
      <w:numFmt w:val="bullet"/>
      <w:lvlText w:val=""/>
      <w:lvlJc w:val="left"/>
      <w:pPr>
        <w:ind w:left="6480" w:hanging="360"/>
      </w:pPr>
      <w:rPr>
        <w:rFonts w:ascii="Wingdings" w:hAnsi="Wingdings" w:hint="default"/>
      </w:rPr>
    </w:lvl>
  </w:abstractNum>
  <w:abstractNum w:abstractNumId="40" w15:restartNumberingAfterBreak="0">
    <w:nsid w:val="707E043C"/>
    <w:multiLevelType w:val="multilevel"/>
    <w:tmpl w:val="16308C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0D91368"/>
    <w:multiLevelType w:val="multilevel"/>
    <w:tmpl w:val="529A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245D46E"/>
    <w:multiLevelType w:val="hybridMultilevel"/>
    <w:tmpl w:val="918C543E"/>
    <w:lvl w:ilvl="0" w:tplc="3930636C">
      <w:start w:val="1"/>
      <w:numFmt w:val="bullet"/>
      <w:lvlText w:val="·"/>
      <w:lvlJc w:val="left"/>
      <w:pPr>
        <w:ind w:left="720" w:hanging="360"/>
      </w:pPr>
      <w:rPr>
        <w:rFonts w:ascii="Symbol" w:hAnsi="Symbol" w:hint="default"/>
      </w:rPr>
    </w:lvl>
    <w:lvl w:ilvl="1" w:tplc="7AC67EA4">
      <w:start w:val="1"/>
      <w:numFmt w:val="bullet"/>
      <w:lvlText w:val="o"/>
      <w:lvlJc w:val="left"/>
      <w:pPr>
        <w:ind w:left="1440" w:hanging="360"/>
      </w:pPr>
      <w:rPr>
        <w:rFonts w:ascii="Courier New" w:hAnsi="Courier New" w:hint="default"/>
      </w:rPr>
    </w:lvl>
    <w:lvl w:ilvl="2" w:tplc="E2A8DC54">
      <w:start w:val="1"/>
      <w:numFmt w:val="bullet"/>
      <w:lvlText w:val=""/>
      <w:lvlJc w:val="left"/>
      <w:pPr>
        <w:ind w:left="2160" w:hanging="360"/>
      </w:pPr>
      <w:rPr>
        <w:rFonts w:ascii="Wingdings" w:hAnsi="Wingdings" w:hint="default"/>
      </w:rPr>
    </w:lvl>
    <w:lvl w:ilvl="3" w:tplc="092E637C">
      <w:start w:val="1"/>
      <w:numFmt w:val="bullet"/>
      <w:lvlText w:val=""/>
      <w:lvlJc w:val="left"/>
      <w:pPr>
        <w:ind w:left="2880" w:hanging="360"/>
      </w:pPr>
      <w:rPr>
        <w:rFonts w:ascii="Symbol" w:hAnsi="Symbol" w:hint="default"/>
      </w:rPr>
    </w:lvl>
    <w:lvl w:ilvl="4" w:tplc="13FC3182">
      <w:start w:val="1"/>
      <w:numFmt w:val="bullet"/>
      <w:lvlText w:val="o"/>
      <w:lvlJc w:val="left"/>
      <w:pPr>
        <w:ind w:left="3600" w:hanging="360"/>
      </w:pPr>
      <w:rPr>
        <w:rFonts w:ascii="Courier New" w:hAnsi="Courier New" w:hint="default"/>
      </w:rPr>
    </w:lvl>
    <w:lvl w:ilvl="5" w:tplc="D416C9C2">
      <w:start w:val="1"/>
      <w:numFmt w:val="bullet"/>
      <w:lvlText w:val=""/>
      <w:lvlJc w:val="left"/>
      <w:pPr>
        <w:ind w:left="4320" w:hanging="360"/>
      </w:pPr>
      <w:rPr>
        <w:rFonts w:ascii="Wingdings" w:hAnsi="Wingdings" w:hint="default"/>
      </w:rPr>
    </w:lvl>
    <w:lvl w:ilvl="6" w:tplc="D12412DE">
      <w:start w:val="1"/>
      <w:numFmt w:val="bullet"/>
      <w:lvlText w:val=""/>
      <w:lvlJc w:val="left"/>
      <w:pPr>
        <w:ind w:left="5040" w:hanging="360"/>
      </w:pPr>
      <w:rPr>
        <w:rFonts w:ascii="Symbol" w:hAnsi="Symbol" w:hint="default"/>
      </w:rPr>
    </w:lvl>
    <w:lvl w:ilvl="7" w:tplc="2020E516">
      <w:start w:val="1"/>
      <w:numFmt w:val="bullet"/>
      <w:lvlText w:val="o"/>
      <w:lvlJc w:val="left"/>
      <w:pPr>
        <w:ind w:left="5760" w:hanging="360"/>
      </w:pPr>
      <w:rPr>
        <w:rFonts w:ascii="Courier New" w:hAnsi="Courier New" w:hint="default"/>
      </w:rPr>
    </w:lvl>
    <w:lvl w:ilvl="8" w:tplc="2CAE8638">
      <w:start w:val="1"/>
      <w:numFmt w:val="bullet"/>
      <w:lvlText w:val=""/>
      <w:lvlJc w:val="left"/>
      <w:pPr>
        <w:ind w:left="6480" w:hanging="360"/>
      </w:pPr>
      <w:rPr>
        <w:rFonts w:ascii="Wingdings" w:hAnsi="Wingdings" w:hint="default"/>
      </w:rPr>
    </w:lvl>
  </w:abstractNum>
  <w:abstractNum w:abstractNumId="43" w15:restartNumberingAfterBreak="0">
    <w:nsid w:val="744EA3E1"/>
    <w:multiLevelType w:val="hybridMultilevel"/>
    <w:tmpl w:val="FFFFFFFF"/>
    <w:lvl w:ilvl="0" w:tplc="6E285048">
      <w:start w:val="1"/>
      <w:numFmt w:val="bullet"/>
      <w:lvlText w:val=""/>
      <w:lvlJc w:val="left"/>
      <w:pPr>
        <w:ind w:left="720" w:hanging="360"/>
      </w:pPr>
      <w:rPr>
        <w:rFonts w:ascii="Symbol" w:hAnsi="Symbol" w:hint="default"/>
      </w:rPr>
    </w:lvl>
    <w:lvl w:ilvl="1" w:tplc="2C0C1E66">
      <w:start w:val="1"/>
      <w:numFmt w:val="bullet"/>
      <w:lvlText w:val="o"/>
      <w:lvlJc w:val="left"/>
      <w:pPr>
        <w:ind w:left="1440" w:hanging="360"/>
      </w:pPr>
      <w:rPr>
        <w:rFonts w:ascii="Courier New" w:hAnsi="Courier New" w:hint="default"/>
      </w:rPr>
    </w:lvl>
    <w:lvl w:ilvl="2" w:tplc="70F86E6A">
      <w:start w:val="1"/>
      <w:numFmt w:val="bullet"/>
      <w:lvlText w:val=""/>
      <w:lvlJc w:val="left"/>
      <w:pPr>
        <w:ind w:left="2160" w:hanging="360"/>
      </w:pPr>
      <w:rPr>
        <w:rFonts w:ascii="Wingdings" w:hAnsi="Wingdings" w:hint="default"/>
      </w:rPr>
    </w:lvl>
    <w:lvl w:ilvl="3" w:tplc="67DCC72C">
      <w:start w:val="1"/>
      <w:numFmt w:val="bullet"/>
      <w:lvlText w:val=""/>
      <w:lvlJc w:val="left"/>
      <w:pPr>
        <w:ind w:left="2880" w:hanging="360"/>
      </w:pPr>
      <w:rPr>
        <w:rFonts w:ascii="Symbol" w:hAnsi="Symbol" w:hint="default"/>
      </w:rPr>
    </w:lvl>
    <w:lvl w:ilvl="4" w:tplc="605E6A00">
      <w:start w:val="1"/>
      <w:numFmt w:val="bullet"/>
      <w:lvlText w:val="o"/>
      <w:lvlJc w:val="left"/>
      <w:pPr>
        <w:ind w:left="3600" w:hanging="360"/>
      </w:pPr>
      <w:rPr>
        <w:rFonts w:ascii="Courier New" w:hAnsi="Courier New" w:hint="default"/>
      </w:rPr>
    </w:lvl>
    <w:lvl w:ilvl="5" w:tplc="0DD4D422">
      <w:start w:val="1"/>
      <w:numFmt w:val="bullet"/>
      <w:lvlText w:val=""/>
      <w:lvlJc w:val="left"/>
      <w:pPr>
        <w:ind w:left="4320" w:hanging="360"/>
      </w:pPr>
      <w:rPr>
        <w:rFonts w:ascii="Wingdings" w:hAnsi="Wingdings" w:hint="default"/>
      </w:rPr>
    </w:lvl>
    <w:lvl w:ilvl="6" w:tplc="AC48D954">
      <w:start w:val="1"/>
      <w:numFmt w:val="bullet"/>
      <w:lvlText w:val=""/>
      <w:lvlJc w:val="left"/>
      <w:pPr>
        <w:ind w:left="5040" w:hanging="360"/>
      </w:pPr>
      <w:rPr>
        <w:rFonts w:ascii="Symbol" w:hAnsi="Symbol" w:hint="default"/>
      </w:rPr>
    </w:lvl>
    <w:lvl w:ilvl="7" w:tplc="0D04CEB8">
      <w:start w:val="1"/>
      <w:numFmt w:val="bullet"/>
      <w:lvlText w:val="o"/>
      <w:lvlJc w:val="left"/>
      <w:pPr>
        <w:ind w:left="5760" w:hanging="360"/>
      </w:pPr>
      <w:rPr>
        <w:rFonts w:ascii="Courier New" w:hAnsi="Courier New" w:hint="default"/>
      </w:rPr>
    </w:lvl>
    <w:lvl w:ilvl="8" w:tplc="E42CE67A">
      <w:start w:val="1"/>
      <w:numFmt w:val="bullet"/>
      <w:lvlText w:val=""/>
      <w:lvlJc w:val="left"/>
      <w:pPr>
        <w:ind w:left="6480" w:hanging="360"/>
      </w:pPr>
      <w:rPr>
        <w:rFonts w:ascii="Wingdings" w:hAnsi="Wingdings" w:hint="default"/>
      </w:rPr>
    </w:lvl>
  </w:abstractNum>
  <w:abstractNum w:abstractNumId="44" w15:restartNumberingAfterBreak="0">
    <w:nsid w:val="747F07C3"/>
    <w:multiLevelType w:val="hybridMultilevel"/>
    <w:tmpl w:val="E9F876BC"/>
    <w:lvl w:ilvl="0" w:tplc="9DDA404A">
      <w:start w:val="1"/>
      <w:numFmt w:val="bullet"/>
      <w:lvlText w:val=""/>
      <w:lvlJc w:val="left"/>
      <w:pPr>
        <w:ind w:left="1080" w:hanging="360"/>
      </w:pPr>
      <w:rPr>
        <w:rFonts w:ascii="Symbol" w:hAnsi="Symbol" w:hint="default"/>
      </w:rPr>
    </w:lvl>
    <w:lvl w:ilvl="1" w:tplc="A5B8EBE0">
      <w:start w:val="1"/>
      <w:numFmt w:val="bullet"/>
      <w:lvlText w:val="o"/>
      <w:lvlJc w:val="left"/>
      <w:pPr>
        <w:ind w:left="1800" w:hanging="360"/>
      </w:pPr>
      <w:rPr>
        <w:rFonts w:ascii="Courier New" w:hAnsi="Courier New" w:hint="default"/>
      </w:rPr>
    </w:lvl>
    <w:lvl w:ilvl="2" w:tplc="ABD6BF32">
      <w:start w:val="1"/>
      <w:numFmt w:val="bullet"/>
      <w:lvlText w:val=""/>
      <w:lvlJc w:val="left"/>
      <w:pPr>
        <w:ind w:left="2520" w:hanging="360"/>
      </w:pPr>
      <w:rPr>
        <w:rFonts w:ascii="Wingdings" w:hAnsi="Wingdings" w:hint="default"/>
      </w:rPr>
    </w:lvl>
    <w:lvl w:ilvl="3" w:tplc="818EA2DA">
      <w:start w:val="1"/>
      <w:numFmt w:val="bullet"/>
      <w:lvlText w:val=""/>
      <w:lvlJc w:val="left"/>
      <w:pPr>
        <w:ind w:left="3240" w:hanging="360"/>
      </w:pPr>
      <w:rPr>
        <w:rFonts w:ascii="Symbol" w:hAnsi="Symbol" w:hint="default"/>
      </w:rPr>
    </w:lvl>
    <w:lvl w:ilvl="4" w:tplc="2A64B540">
      <w:start w:val="1"/>
      <w:numFmt w:val="bullet"/>
      <w:lvlText w:val="o"/>
      <w:lvlJc w:val="left"/>
      <w:pPr>
        <w:ind w:left="3960" w:hanging="360"/>
      </w:pPr>
      <w:rPr>
        <w:rFonts w:ascii="Courier New" w:hAnsi="Courier New" w:hint="default"/>
      </w:rPr>
    </w:lvl>
    <w:lvl w:ilvl="5" w:tplc="D1925234">
      <w:start w:val="1"/>
      <w:numFmt w:val="bullet"/>
      <w:lvlText w:val=""/>
      <w:lvlJc w:val="left"/>
      <w:pPr>
        <w:ind w:left="4680" w:hanging="360"/>
      </w:pPr>
      <w:rPr>
        <w:rFonts w:ascii="Wingdings" w:hAnsi="Wingdings" w:hint="default"/>
      </w:rPr>
    </w:lvl>
    <w:lvl w:ilvl="6" w:tplc="F2BA8B94">
      <w:start w:val="1"/>
      <w:numFmt w:val="bullet"/>
      <w:lvlText w:val=""/>
      <w:lvlJc w:val="left"/>
      <w:pPr>
        <w:ind w:left="5400" w:hanging="360"/>
      </w:pPr>
      <w:rPr>
        <w:rFonts w:ascii="Symbol" w:hAnsi="Symbol" w:hint="default"/>
      </w:rPr>
    </w:lvl>
    <w:lvl w:ilvl="7" w:tplc="2A160822">
      <w:start w:val="1"/>
      <w:numFmt w:val="bullet"/>
      <w:lvlText w:val="o"/>
      <w:lvlJc w:val="left"/>
      <w:pPr>
        <w:ind w:left="6120" w:hanging="360"/>
      </w:pPr>
      <w:rPr>
        <w:rFonts w:ascii="Courier New" w:hAnsi="Courier New" w:hint="default"/>
      </w:rPr>
    </w:lvl>
    <w:lvl w:ilvl="8" w:tplc="55D4F61A">
      <w:start w:val="1"/>
      <w:numFmt w:val="bullet"/>
      <w:lvlText w:val=""/>
      <w:lvlJc w:val="left"/>
      <w:pPr>
        <w:ind w:left="6840" w:hanging="360"/>
      </w:pPr>
      <w:rPr>
        <w:rFonts w:ascii="Wingdings" w:hAnsi="Wingdings" w:hint="default"/>
      </w:rPr>
    </w:lvl>
  </w:abstractNum>
  <w:abstractNum w:abstractNumId="45" w15:restartNumberingAfterBreak="0">
    <w:nsid w:val="799F3938"/>
    <w:multiLevelType w:val="hybridMultilevel"/>
    <w:tmpl w:val="1D548572"/>
    <w:lvl w:ilvl="0" w:tplc="C6541AD0">
      <w:start w:val="1"/>
      <w:numFmt w:val="bullet"/>
      <w:lvlText w:val=""/>
      <w:lvlJc w:val="left"/>
      <w:pPr>
        <w:ind w:left="720" w:hanging="360"/>
      </w:pPr>
      <w:rPr>
        <w:rFonts w:ascii="Symbol" w:hAnsi="Symbol" w:hint="default"/>
      </w:rPr>
    </w:lvl>
    <w:lvl w:ilvl="1" w:tplc="E0DA8ED6">
      <w:start w:val="1"/>
      <w:numFmt w:val="bullet"/>
      <w:lvlText w:val="o"/>
      <w:lvlJc w:val="left"/>
      <w:pPr>
        <w:ind w:left="1440" w:hanging="360"/>
      </w:pPr>
      <w:rPr>
        <w:rFonts w:ascii="Courier New" w:hAnsi="Courier New" w:hint="default"/>
      </w:rPr>
    </w:lvl>
    <w:lvl w:ilvl="2" w:tplc="485C4184">
      <w:start w:val="1"/>
      <w:numFmt w:val="bullet"/>
      <w:lvlText w:val=""/>
      <w:lvlJc w:val="left"/>
      <w:pPr>
        <w:ind w:left="2160" w:hanging="360"/>
      </w:pPr>
      <w:rPr>
        <w:rFonts w:ascii="Wingdings" w:hAnsi="Wingdings" w:hint="default"/>
      </w:rPr>
    </w:lvl>
    <w:lvl w:ilvl="3" w:tplc="B2AE3236">
      <w:start w:val="1"/>
      <w:numFmt w:val="bullet"/>
      <w:lvlText w:val=""/>
      <w:lvlJc w:val="left"/>
      <w:pPr>
        <w:ind w:left="2880" w:hanging="360"/>
      </w:pPr>
      <w:rPr>
        <w:rFonts w:ascii="Symbol" w:hAnsi="Symbol" w:hint="default"/>
      </w:rPr>
    </w:lvl>
    <w:lvl w:ilvl="4" w:tplc="C7583420">
      <w:start w:val="1"/>
      <w:numFmt w:val="bullet"/>
      <w:lvlText w:val="o"/>
      <w:lvlJc w:val="left"/>
      <w:pPr>
        <w:ind w:left="3600" w:hanging="360"/>
      </w:pPr>
      <w:rPr>
        <w:rFonts w:ascii="Courier New" w:hAnsi="Courier New" w:hint="default"/>
      </w:rPr>
    </w:lvl>
    <w:lvl w:ilvl="5" w:tplc="FE4E81DA">
      <w:start w:val="1"/>
      <w:numFmt w:val="bullet"/>
      <w:lvlText w:val=""/>
      <w:lvlJc w:val="left"/>
      <w:pPr>
        <w:ind w:left="4320" w:hanging="360"/>
      </w:pPr>
      <w:rPr>
        <w:rFonts w:ascii="Wingdings" w:hAnsi="Wingdings" w:hint="default"/>
      </w:rPr>
    </w:lvl>
    <w:lvl w:ilvl="6" w:tplc="2E4EF586">
      <w:start w:val="1"/>
      <w:numFmt w:val="bullet"/>
      <w:lvlText w:val=""/>
      <w:lvlJc w:val="left"/>
      <w:pPr>
        <w:ind w:left="5040" w:hanging="360"/>
      </w:pPr>
      <w:rPr>
        <w:rFonts w:ascii="Symbol" w:hAnsi="Symbol" w:hint="default"/>
      </w:rPr>
    </w:lvl>
    <w:lvl w:ilvl="7" w:tplc="BFEA24EA">
      <w:start w:val="1"/>
      <w:numFmt w:val="bullet"/>
      <w:lvlText w:val="o"/>
      <w:lvlJc w:val="left"/>
      <w:pPr>
        <w:ind w:left="5760" w:hanging="360"/>
      </w:pPr>
      <w:rPr>
        <w:rFonts w:ascii="Courier New" w:hAnsi="Courier New" w:hint="default"/>
      </w:rPr>
    </w:lvl>
    <w:lvl w:ilvl="8" w:tplc="68EEFF5C">
      <w:start w:val="1"/>
      <w:numFmt w:val="bullet"/>
      <w:lvlText w:val=""/>
      <w:lvlJc w:val="left"/>
      <w:pPr>
        <w:ind w:left="6480" w:hanging="360"/>
      </w:pPr>
      <w:rPr>
        <w:rFonts w:ascii="Wingdings" w:hAnsi="Wingdings" w:hint="default"/>
      </w:rPr>
    </w:lvl>
  </w:abstractNum>
  <w:abstractNum w:abstractNumId="46" w15:restartNumberingAfterBreak="0">
    <w:nsid w:val="79CCC6F9"/>
    <w:multiLevelType w:val="hybridMultilevel"/>
    <w:tmpl w:val="CE0EA230"/>
    <w:lvl w:ilvl="0" w:tplc="BEC6512C">
      <w:start w:val="1"/>
      <w:numFmt w:val="bullet"/>
      <w:lvlText w:val="o"/>
      <w:lvlJc w:val="left"/>
      <w:pPr>
        <w:ind w:left="720" w:hanging="360"/>
      </w:pPr>
      <w:rPr>
        <w:rFonts w:ascii="Courier New" w:hAnsi="Courier New" w:hint="default"/>
      </w:rPr>
    </w:lvl>
    <w:lvl w:ilvl="1" w:tplc="6E4E3D88">
      <w:start w:val="1"/>
      <w:numFmt w:val="bullet"/>
      <w:lvlText w:val="o"/>
      <w:lvlJc w:val="left"/>
      <w:pPr>
        <w:ind w:left="1440" w:hanging="360"/>
      </w:pPr>
      <w:rPr>
        <w:rFonts w:ascii="Courier New" w:hAnsi="Courier New" w:hint="default"/>
      </w:rPr>
    </w:lvl>
    <w:lvl w:ilvl="2" w:tplc="F48A1036">
      <w:start w:val="1"/>
      <w:numFmt w:val="bullet"/>
      <w:lvlText w:val=""/>
      <w:lvlJc w:val="left"/>
      <w:pPr>
        <w:ind w:left="2160" w:hanging="360"/>
      </w:pPr>
      <w:rPr>
        <w:rFonts w:ascii="Wingdings" w:hAnsi="Wingdings" w:hint="default"/>
      </w:rPr>
    </w:lvl>
    <w:lvl w:ilvl="3" w:tplc="6E482478">
      <w:start w:val="1"/>
      <w:numFmt w:val="bullet"/>
      <w:lvlText w:val=""/>
      <w:lvlJc w:val="left"/>
      <w:pPr>
        <w:ind w:left="2880" w:hanging="360"/>
      </w:pPr>
      <w:rPr>
        <w:rFonts w:ascii="Symbol" w:hAnsi="Symbol" w:hint="default"/>
      </w:rPr>
    </w:lvl>
    <w:lvl w:ilvl="4" w:tplc="61486BAA">
      <w:start w:val="1"/>
      <w:numFmt w:val="bullet"/>
      <w:lvlText w:val="o"/>
      <w:lvlJc w:val="left"/>
      <w:pPr>
        <w:ind w:left="3600" w:hanging="360"/>
      </w:pPr>
      <w:rPr>
        <w:rFonts w:ascii="Courier New" w:hAnsi="Courier New" w:hint="default"/>
      </w:rPr>
    </w:lvl>
    <w:lvl w:ilvl="5" w:tplc="E1AAB6BA">
      <w:start w:val="1"/>
      <w:numFmt w:val="bullet"/>
      <w:lvlText w:val=""/>
      <w:lvlJc w:val="left"/>
      <w:pPr>
        <w:ind w:left="4320" w:hanging="360"/>
      </w:pPr>
      <w:rPr>
        <w:rFonts w:ascii="Wingdings" w:hAnsi="Wingdings" w:hint="default"/>
      </w:rPr>
    </w:lvl>
    <w:lvl w:ilvl="6" w:tplc="76EE19C8">
      <w:start w:val="1"/>
      <w:numFmt w:val="bullet"/>
      <w:lvlText w:val=""/>
      <w:lvlJc w:val="left"/>
      <w:pPr>
        <w:ind w:left="5040" w:hanging="360"/>
      </w:pPr>
      <w:rPr>
        <w:rFonts w:ascii="Symbol" w:hAnsi="Symbol" w:hint="default"/>
      </w:rPr>
    </w:lvl>
    <w:lvl w:ilvl="7" w:tplc="8DF21A66">
      <w:start w:val="1"/>
      <w:numFmt w:val="bullet"/>
      <w:lvlText w:val="o"/>
      <w:lvlJc w:val="left"/>
      <w:pPr>
        <w:ind w:left="5760" w:hanging="360"/>
      </w:pPr>
      <w:rPr>
        <w:rFonts w:ascii="Courier New" w:hAnsi="Courier New" w:hint="default"/>
      </w:rPr>
    </w:lvl>
    <w:lvl w:ilvl="8" w:tplc="166A4116">
      <w:start w:val="1"/>
      <w:numFmt w:val="bullet"/>
      <w:lvlText w:val=""/>
      <w:lvlJc w:val="left"/>
      <w:pPr>
        <w:ind w:left="6480" w:hanging="360"/>
      </w:pPr>
      <w:rPr>
        <w:rFonts w:ascii="Wingdings" w:hAnsi="Wingdings" w:hint="default"/>
      </w:rPr>
    </w:lvl>
  </w:abstractNum>
  <w:abstractNum w:abstractNumId="47" w15:restartNumberingAfterBreak="0">
    <w:nsid w:val="7D7548B6"/>
    <w:multiLevelType w:val="multilevel"/>
    <w:tmpl w:val="74DA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5213905">
    <w:abstractNumId w:val="44"/>
  </w:num>
  <w:num w:numId="2" w16cid:durableId="1501239017">
    <w:abstractNumId w:val="20"/>
  </w:num>
  <w:num w:numId="3" w16cid:durableId="1116100226">
    <w:abstractNumId w:val="19"/>
  </w:num>
  <w:num w:numId="4" w16cid:durableId="700397132">
    <w:abstractNumId w:val="16"/>
  </w:num>
  <w:num w:numId="5" w16cid:durableId="1422024405">
    <w:abstractNumId w:val="15"/>
  </w:num>
  <w:num w:numId="6" w16cid:durableId="1047682834">
    <w:abstractNumId w:val="37"/>
  </w:num>
  <w:num w:numId="7" w16cid:durableId="1705444098">
    <w:abstractNumId w:val="39"/>
  </w:num>
  <w:num w:numId="8" w16cid:durableId="582496184">
    <w:abstractNumId w:val="3"/>
  </w:num>
  <w:num w:numId="9" w16cid:durableId="1404720641">
    <w:abstractNumId w:val="31"/>
  </w:num>
  <w:num w:numId="10" w16cid:durableId="1052651458">
    <w:abstractNumId w:val="42"/>
  </w:num>
  <w:num w:numId="11" w16cid:durableId="1834488038">
    <w:abstractNumId w:val="46"/>
  </w:num>
  <w:num w:numId="12" w16cid:durableId="1188325884">
    <w:abstractNumId w:val="45"/>
  </w:num>
  <w:num w:numId="13" w16cid:durableId="472261478">
    <w:abstractNumId w:val="38"/>
  </w:num>
  <w:num w:numId="14" w16cid:durableId="1258095083">
    <w:abstractNumId w:val="7"/>
  </w:num>
  <w:num w:numId="15" w16cid:durableId="2043358439">
    <w:abstractNumId w:val="29"/>
  </w:num>
  <w:num w:numId="16" w16cid:durableId="534856460">
    <w:abstractNumId w:val="40"/>
  </w:num>
  <w:num w:numId="17" w16cid:durableId="866720289">
    <w:abstractNumId w:val="30"/>
  </w:num>
  <w:num w:numId="18" w16cid:durableId="311955520">
    <w:abstractNumId w:val="24"/>
  </w:num>
  <w:num w:numId="19" w16cid:durableId="325061267">
    <w:abstractNumId w:val="36"/>
  </w:num>
  <w:num w:numId="20" w16cid:durableId="179322648">
    <w:abstractNumId w:val="17"/>
  </w:num>
  <w:num w:numId="21" w16cid:durableId="1109621386">
    <w:abstractNumId w:val="13"/>
  </w:num>
  <w:num w:numId="22" w16cid:durableId="953633678">
    <w:abstractNumId w:val="21"/>
  </w:num>
  <w:num w:numId="23" w16cid:durableId="1818381017">
    <w:abstractNumId w:val="18"/>
  </w:num>
  <w:num w:numId="24" w16cid:durableId="340742425">
    <w:abstractNumId w:val="2"/>
  </w:num>
  <w:num w:numId="25" w16cid:durableId="617294795">
    <w:abstractNumId w:val="6"/>
  </w:num>
  <w:num w:numId="26" w16cid:durableId="626397457">
    <w:abstractNumId w:val="35"/>
  </w:num>
  <w:num w:numId="27" w16cid:durableId="141819958">
    <w:abstractNumId w:val="22"/>
  </w:num>
  <w:num w:numId="28" w16cid:durableId="2118981792">
    <w:abstractNumId w:val="43"/>
  </w:num>
  <w:num w:numId="29" w16cid:durableId="405541942">
    <w:abstractNumId w:val="34"/>
  </w:num>
  <w:num w:numId="30" w16cid:durableId="961226463">
    <w:abstractNumId w:val="26"/>
  </w:num>
  <w:num w:numId="31" w16cid:durableId="99303797">
    <w:abstractNumId w:val="12"/>
  </w:num>
  <w:num w:numId="32" w16cid:durableId="1364400810">
    <w:abstractNumId w:val="32"/>
  </w:num>
  <w:num w:numId="33" w16cid:durableId="2043507757">
    <w:abstractNumId w:val="14"/>
  </w:num>
  <w:num w:numId="34" w16cid:durableId="641616405">
    <w:abstractNumId w:val="10"/>
  </w:num>
  <w:num w:numId="35" w16cid:durableId="421536322">
    <w:abstractNumId w:val="28"/>
  </w:num>
  <w:num w:numId="36" w16cid:durableId="1333601275">
    <w:abstractNumId w:val="41"/>
  </w:num>
  <w:num w:numId="37" w16cid:durableId="439616763">
    <w:abstractNumId w:val="4"/>
  </w:num>
  <w:num w:numId="38" w16cid:durableId="1866480157">
    <w:abstractNumId w:val="25"/>
  </w:num>
  <w:num w:numId="39" w16cid:durableId="1512602490">
    <w:abstractNumId w:val="11"/>
  </w:num>
  <w:num w:numId="40" w16cid:durableId="1000888678">
    <w:abstractNumId w:val="23"/>
  </w:num>
  <w:num w:numId="41" w16cid:durableId="1093211671">
    <w:abstractNumId w:val="33"/>
  </w:num>
  <w:num w:numId="42" w16cid:durableId="928732273">
    <w:abstractNumId w:val="9"/>
  </w:num>
  <w:num w:numId="43" w16cid:durableId="538394344">
    <w:abstractNumId w:val="27"/>
  </w:num>
  <w:num w:numId="44" w16cid:durableId="1474450564">
    <w:abstractNumId w:val="47"/>
  </w:num>
  <w:num w:numId="45" w16cid:durableId="2085488399">
    <w:abstractNumId w:val="5"/>
  </w:num>
  <w:num w:numId="46" w16cid:durableId="1098018536">
    <w:abstractNumId w:val="1"/>
  </w:num>
  <w:num w:numId="47" w16cid:durableId="511652643">
    <w:abstractNumId w:val="0"/>
  </w:num>
  <w:num w:numId="48" w16cid:durableId="16985840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4A"/>
    <w:rsid w:val="0002207A"/>
    <w:rsid w:val="0008618B"/>
    <w:rsid w:val="000D532C"/>
    <w:rsid w:val="001A5D8C"/>
    <w:rsid w:val="0020184B"/>
    <w:rsid w:val="0022784B"/>
    <w:rsid w:val="00236B4A"/>
    <w:rsid w:val="00242D0F"/>
    <w:rsid w:val="002CA505"/>
    <w:rsid w:val="002D0200"/>
    <w:rsid w:val="00311A56"/>
    <w:rsid w:val="00314627"/>
    <w:rsid w:val="00321A63"/>
    <w:rsid w:val="00335FA0"/>
    <w:rsid w:val="004729F3"/>
    <w:rsid w:val="004A11C4"/>
    <w:rsid w:val="004A18FE"/>
    <w:rsid w:val="004B6008"/>
    <w:rsid w:val="004C0C23"/>
    <w:rsid w:val="004D5C79"/>
    <w:rsid w:val="004E423A"/>
    <w:rsid w:val="004F4274"/>
    <w:rsid w:val="004F75E7"/>
    <w:rsid w:val="005605CF"/>
    <w:rsid w:val="00617882"/>
    <w:rsid w:val="0062394C"/>
    <w:rsid w:val="00625C73"/>
    <w:rsid w:val="00646484"/>
    <w:rsid w:val="006B27C9"/>
    <w:rsid w:val="00781E7B"/>
    <w:rsid w:val="007A48A4"/>
    <w:rsid w:val="007A565D"/>
    <w:rsid w:val="00830D2B"/>
    <w:rsid w:val="00831D06"/>
    <w:rsid w:val="008B6D2F"/>
    <w:rsid w:val="0095147E"/>
    <w:rsid w:val="009C65BA"/>
    <w:rsid w:val="009C7133"/>
    <w:rsid w:val="00A1037A"/>
    <w:rsid w:val="00A80A84"/>
    <w:rsid w:val="00AC7986"/>
    <w:rsid w:val="00AF6372"/>
    <w:rsid w:val="00B10896"/>
    <w:rsid w:val="00B70EC0"/>
    <w:rsid w:val="00B94A0D"/>
    <w:rsid w:val="00CA57FF"/>
    <w:rsid w:val="00D04250"/>
    <w:rsid w:val="00D10001"/>
    <w:rsid w:val="00D45F5D"/>
    <w:rsid w:val="00D4CD12"/>
    <w:rsid w:val="00D55ABF"/>
    <w:rsid w:val="00DC056D"/>
    <w:rsid w:val="00E1A3C5"/>
    <w:rsid w:val="00E62978"/>
    <w:rsid w:val="00EC3259"/>
    <w:rsid w:val="00F862F2"/>
    <w:rsid w:val="00FA3FC9"/>
    <w:rsid w:val="00FB47D6"/>
    <w:rsid w:val="010FD65D"/>
    <w:rsid w:val="012C871C"/>
    <w:rsid w:val="0147F314"/>
    <w:rsid w:val="0188E9A9"/>
    <w:rsid w:val="018E6264"/>
    <w:rsid w:val="01A5A894"/>
    <w:rsid w:val="01B0466D"/>
    <w:rsid w:val="01D778BC"/>
    <w:rsid w:val="021854C7"/>
    <w:rsid w:val="02494427"/>
    <w:rsid w:val="02634C24"/>
    <w:rsid w:val="02797A7F"/>
    <w:rsid w:val="028606E2"/>
    <w:rsid w:val="02A14CC3"/>
    <w:rsid w:val="02AE0C0D"/>
    <w:rsid w:val="02D534E4"/>
    <w:rsid w:val="02FCE2E1"/>
    <w:rsid w:val="02FEC8EF"/>
    <w:rsid w:val="0341E92B"/>
    <w:rsid w:val="0349550D"/>
    <w:rsid w:val="034D7E74"/>
    <w:rsid w:val="035A9618"/>
    <w:rsid w:val="035E4AE4"/>
    <w:rsid w:val="03602A2A"/>
    <w:rsid w:val="037F77B2"/>
    <w:rsid w:val="03820625"/>
    <w:rsid w:val="03873C2F"/>
    <w:rsid w:val="038D5AE0"/>
    <w:rsid w:val="038E6C96"/>
    <w:rsid w:val="03A12D4F"/>
    <w:rsid w:val="03CCBCD7"/>
    <w:rsid w:val="0408FAD1"/>
    <w:rsid w:val="04452A53"/>
    <w:rsid w:val="044B5C55"/>
    <w:rsid w:val="04623AEF"/>
    <w:rsid w:val="04810FD4"/>
    <w:rsid w:val="0483C836"/>
    <w:rsid w:val="04D88F12"/>
    <w:rsid w:val="04D95174"/>
    <w:rsid w:val="04D9576C"/>
    <w:rsid w:val="05115966"/>
    <w:rsid w:val="05470271"/>
    <w:rsid w:val="057E1E2D"/>
    <w:rsid w:val="0586353E"/>
    <w:rsid w:val="0589BA38"/>
    <w:rsid w:val="05ED2A85"/>
    <w:rsid w:val="061CFDE6"/>
    <w:rsid w:val="06557D77"/>
    <w:rsid w:val="06726F69"/>
    <w:rsid w:val="0688CB00"/>
    <w:rsid w:val="0693D501"/>
    <w:rsid w:val="06D1344E"/>
    <w:rsid w:val="06EC1544"/>
    <w:rsid w:val="06F5C541"/>
    <w:rsid w:val="06FBA3D0"/>
    <w:rsid w:val="072B8D81"/>
    <w:rsid w:val="07395A0D"/>
    <w:rsid w:val="0746FE68"/>
    <w:rsid w:val="0778AFE3"/>
    <w:rsid w:val="078A92C9"/>
    <w:rsid w:val="07BFB69F"/>
    <w:rsid w:val="080D8CCF"/>
    <w:rsid w:val="082725A1"/>
    <w:rsid w:val="08397FC0"/>
    <w:rsid w:val="084465F4"/>
    <w:rsid w:val="08724CB2"/>
    <w:rsid w:val="089BDE1A"/>
    <w:rsid w:val="08A442A7"/>
    <w:rsid w:val="08D6638E"/>
    <w:rsid w:val="08F317C9"/>
    <w:rsid w:val="08FE2DF0"/>
    <w:rsid w:val="0902EDA5"/>
    <w:rsid w:val="091C188C"/>
    <w:rsid w:val="093984ED"/>
    <w:rsid w:val="094DBE6A"/>
    <w:rsid w:val="0970D260"/>
    <w:rsid w:val="09835BA1"/>
    <w:rsid w:val="09859BFF"/>
    <w:rsid w:val="09A154B9"/>
    <w:rsid w:val="09A913B0"/>
    <w:rsid w:val="09C3B211"/>
    <w:rsid w:val="0A0C7723"/>
    <w:rsid w:val="0A609DF1"/>
    <w:rsid w:val="0A987C98"/>
    <w:rsid w:val="0AA7090E"/>
    <w:rsid w:val="0AAB1DFB"/>
    <w:rsid w:val="0AAE0471"/>
    <w:rsid w:val="0AC368F6"/>
    <w:rsid w:val="0AD45998"/>
    <w:rsid w:val="0ADA4A00"/>
    <w:rsid w:val="0AE23BD8"/>
    <w:rsid w:val="0B0DABB3"/>
    <w:rsid w:val="0B160DAC"/>
    <w:rsid w:val="0B812352"/>
    <w:rsid w:val="0B91CD70"/>
    <w:rsid w:val="0BB126D3"/>
    <w:rsid w:val="0BD14FAD"/>
    <w:rsid w:val="0BD62FBA"/>
    <w:rsid w:val="0BEB87AA"/>
    <w:rsid w:val="0BF7E675"/>
    <w:rsid w:val="0C217499"/>
    <w:rsid w:val="0C2A835E"/>
    <w:rsid w:val="0C2AE9A6"/>
    <w:rsid w:val="0C2FB3AD"/>
    <w:rsid w:val="0C341629"/>
    <w:rsid w:val="0C5A7154"/>
    <w:rsid w:val="0C7CAFEC"/>
    <w:rsid w:val="0C81748A"/>
    <w:rsid w:val="0CAEC41F"/>
    <w:rsid w:val="0CBC9868"/>
    <w:rsid w:val="0CDB2A28"/>
    <w:rsid w:val="0CFD4F84"/>
    <w:rsid w:val="0D0279EE"/>
    <w:rsid w:val="0D1DFD00"/>
    <w:rsid w:val="0D3E2D8B"/>
    <w:rsid w:val="0D48E6A6"/>
    <w:rsid w:val="0D5A8507"/>
    <w:rsid w:val="0D733FE3"/>
    <w:rsid w:val="0D7EFC13"/>
    <w:rsid w:val="0D8CFB9A"/>
    <w:rsid w:val="0D967F31"/>
    <w:rsid w:val="0DCDEE6C"/>
    <w:rsid w:val="0DE9E0E8"/>
    <w:rsid w:val="0DFF4C9B"/>
    <w:rsid w:val="0E05569C"/>
    <w:rsid w:val="0E180B9C"/>
    <w:rsid w:val="0E188B0F"/>
    <w:rsid w:val="0E1BF616"/>
    <w:rsid w:val="0E1F6ED0"/>
    <w:rsid w:val="0E3D6243"/>
    <w:rsid w:val="0E63263B"/>
    <w:rsid w:val="0E710296"/>
    <w:rsid w:val="0E8EB2AC"/>
    <w:rsid w:val="0E95BD7F"/>
    <w:rsid w:val="0EAC3BE8"/>
    <w:rsid w:val="0F2C0BEA"/>
    <w:rsid w:val="0F430A0E"/>
    <w:rsid w:val="0F686C4D"/>
    <w:rsid w:val="0F7E336E"/>
    <w:rsid w:val="0F8210F4"/>
    <w:rsid w:val="0FC0051E"/>
    <w:rsid w:val="0FD8945B"/>
    <w:rsid w:val="0FDAB02B"/>
    <w:rsid w:val="0FE07621"/>
    <w:rsid w:val="0FE4169C"/>
    <w:rsid w:val="0FEE2C54"/>
    <w:rsid w:val="1042817F"/>
    <w:rsid w:val="10479C05"/>
    <w:rsid w:val="109D5247"/>
    <w:rsid w:val="10E24AEE"/>
    <w:rsid w:val="10FED350"/>
    <w:rsid w:val="11168BE6"/>
    <w:rsid w:val="1138EA83"/>
    <w:rsid w:val="1159E21C"/>
    <w:rsid w:val="115A358E"/>
    <w:rsid w:val="11DF24AB"/>
    <w:rsid w:val="11ED5E31"/>
    <w:rsid w:val="12202C0C"/>
    <w:rsid w:val="123E4D25"/>
    <w:rsid w:val="125D0CDE"/>
    <w:rsid w:val="128E388B"/>
    <w:rsid w:val="1296E1BA"/>
    <w:rsid w:val="12C855B9"/>
    <w:rsid w:val="12E6C979"/>
    <w:rsid w:val="12E8BDD9"/>
    <w:rsid w:val="12F2CD99"/>
    <w:rsid w:val="13159EB6"/>
    <w:rsid w:val="134C7041"/>
    <w:rsid w:val="1350C686"/>
    <w:rsid w:val="1398AC93"/>
    <w:rsid w:val="13A5360A"/>
    <w:rsid w:val="13ACB514"/>
    <w:rsid w:val="13E2C868"/>
    <w:rsid w:val="13F4CB8B"/>
    <w:rsid w:val="142AEA1D"/>
    <w:rsid w:val="1442C93E"/>
    <w:rsid w:val="14768713"/>
    <w:rsid w:val="14A37744"/>
    <w:rsid w:val="14BBED97"/>
    <w:rsid w:val="14CC95C5"/>
    <w:rsid w:val="15359C07"/>
    <w:rsid w:val="155073C6"/>
    <w:rsid w:val="1555B696"/>
    <w:rsid w:val="156A8FD9"/>
    <w:rsid w:val="1585FABE"/>
    <w:rsid w:val="159948BF"/>
    <w:rsid w:val="15EB5E27"/>
    <w:rsid w:val="15EE6D2F"/>
    <w:rsid w:val="1614217F"/>
    <w:rsid w:val="16393FAC"/>
    <w:rsid w:val="16697F13"/>
    <w:rsid w:val="166EC541"/>
    <w:rsid w:val="16866F1C"/>
    <w:rsid w:val="169EA230"/>
    <w:rsid w:val="16A00D59"/>
    <w:rsid w:val="16A205C6"/>
    <w:rsid w:val="16CF96CF"/>
    <w:rsid w:val="16DE0CFF"/>
    <w:rsid w:val="16E4E7DA"/>
    <w:rsid w:val="170E3725"/>
    <w:rsid w:val="170EE130"/>
    <w:rsid w:val="1746AC4A"/>
    <w:rsid w:val="17529FFD"/>
    <w:rsid w:val="17AA8A1F"/>
    <w:rsid w:val="17B2AA75"/>
    <w:rsid w:val="17B78853"/>
    <w:rsid w:val="17FF29E9"/>
    <w:rsid w:val="18383BEB"/>
    <w:rsid w:val="1839A4AD"/>
    <w:rsid w:val="185E8EF8"/>
    <w:rsid w:val="186DE0CC"/>
    <w:rsid w:val="187BEB01"/>
    <w:rsid w:val="188AF98D"/>
    <w:rsid w:val="18ABDAE5"/>
    <w:rsid w:val="18CFDC5F"/>
    <w:rsid w:val="18F5BCDB"/>
    <w:rsid w:val="193719EE"/>
    <w:rsid w:val="195EE49B"/>
    <w:rsid w:val="1987E61A"/>
    <w:rsid w:val="19C6456E"/>
    <w:rsid w:val="19CFA4B0"/>
    <w:rsid w:val="1A064597"/>
    <w:rsid w:val="1A3EB1E6"/>
    <w:rsid w:val="1A74768D"/>
    <w:rsid w:val="1A7EA08C"/>
    <w:rsid w:val="1A851442"/>
    <w:rsid w:val="1A918FB0"/>
    <w:rsid w:val="1AB503D0"/>
    <w:rsid w:val="1ACA2876"/>
    <w:rsid w:val="1AE88602"/>
    <w:rsid w:val="1B1CC8C6"/>
    <w:rsid w:val="1B326838"/>
    <w:rsid w:val="1B4C01DC"/>
    <w:rsid w:val="1BBDBCFA"/>
    <w:rsid w:val="1BCA289E"/>
    <w:rsid w:val="1BDC6124"/>
    <w:rsid w:val="1C091A3C"/>
    <w:rsid w:val="1C37195E"/>
    <w:rsid w:val="1C399DCB"/>
    <w:rsid w:val="1C527BD9"/>
    <w:rsid w:val="1C56B7D6"/>
    <w:rsid w:val="1C7ECAAA"/>
    <w:rsid w:val="1C882743"/>
    <w:rsid w:val="1C8E2657"/>
    <w:rsid w:val="1C96B6CA"/>
    <w:rsid w:val="1CBD75ED"/>
    <w:rsid w:val="1CC36D68"/>
    <w:rsid w:val="1D2310B2"/>
    <w:rsid w:val="1D4E7803"/>
    <w:rsid w:val="1D5679BA"/>
    <w:rsid w:val="1D96C235"/>
    <w:rsid w:val="1DBF1D9D"/>
    <w:rsid w:val="1DC0B90B"/>
    <w:rsid w:val="1E0A00B7"/>
    <w:rsid w:val="1E142AD2"/>
    <w:rsid w:val="1E1DC323"/>
    <w:rsid w:val="1E21B2D3"/>
    <w:rsid w:val="1E425C1A"/>
    <w:rsid w:val="1E49E269"/>
    <w:rsid w:val="1E57729A"/>
    <w:rsid w:val="1E5A666D"/>
    <w:rsid w:val="1E938E42"/>
    <w:rsid w:val="1E9E42C6"/>
    <w:rsid w:val="1EC18F57"/>
    <w:rsid w:val="1ECBC536"/>
    <w:rsid w:val="1EE89A86"/>
    <w:rsid w:val="1EEAED60"/>
    <w:rsid w:val="1EEB06AC"/>
    <w:rsid w:val="1EEBAECE"/>
    <w:rsid w:val="1EF52569"/>
    <w:rsid w:val="1F0AA683"/>
    <w:rsid w:val="1F1328E9"/>
    <w:rsid w:val="1F29B898"/>
    <w:rsid w:val="1F3AF7DE"/>
    <w:rsid w:val="1F44CA90"/>
    <w:rsid w:val="1F4C9C13"/>
    <w:rsid w:val="1F56D749"/>
    <w:rsid w:val="1F7057C5"/>
    <w:rsid w:val="1FBC4F42"/>
    <w:rsid w:val="1FDB6F96"/>
    <w:rsid w:val="2006E38B"/>
    <w:rsid w:val="200A2353"/>
    <w:rsid w:val="2052AD32"/>
    <w:rsid w:val="2082D6A5"/>
    <w:rsid w:val="20DDD118"/>
    <w:rsid w:val="20E5D242"/>
    <w:rsid w:val="20FF17D3"/>
    <w:rsid w:val="2103F315"/>
    <w:rsid w:val="2111B044"/>
    <w:rsid w:val="2123F435"/>
    <w:rsid w:val="21AF009D"/>
    <w:rsid w:val="21B5FA07"/>
    <w:rsid w:val="21C5998E"/>
    <w:rsid w:val="21CF08D0"/>
    <w:rsid w:val="21DFB8B3"/>
    <w:rsid w:val="2251C242"/>
    <w:rsid w:val="226C11E6"/>
    <w:rsid w:val="227CD0C7"/>
    <w:rsid w:val="2280E9A8"/>
    <w:rsid w:val="22D45F6F"/>
    <w:rsid w:val="22D869D2"/>
    <w:rsid w:val="22DE6260"/>
    <w:rsid w:val="22EA9380"/>
    <w:rsid w:val="22F22590"/>
    <w:rsid w:val="22F387E3"/>
    <w:rsid w:val="22F4E1DD"/>
    <w:rsid w:val="22F9CD16"/>
    <w:rsid w:val="233D4201"/>
    <w:rsid w:val="23832A3A"/>
    <w:rsid w:val="238A76F7"/>
    <w:rsid w:val="23A8B237"/>
    <w:rsid w:val="23ACEB1B"/>
    <w:rsid w:val="23CE46D1"/>
    <w:rsid w:val="23D2178A"/>
    <w:rsid w:val="23DA03A6"/>
    <w:rsid w:val="241E5456"/>
    <w:rsid w:val="242F03AF"/>
    <w:rsid w:val="245C0F82"/>
    <w:rsid w:val="24798720"/>
    <w:rsid w:val="2490AF28"/>
    <w:rsid w:val="2499F05E"/>
    <w:rsid w:val="2503E525"/>
    <w:rsid w:val="251BF8D5"/>
    <w:rsid w:val="25576144"/>
    <w:rsid w:val="25665253"/>
    <w:rsid w:val="256966F9"/>
    <w:rsid w:val="25838E27"/>
    <w:rsid w:val="259A7CDF"/>
    <w:rsid w:val="259FF3A8"/>
    <w:rsid w:val="25A4ED9D"/>
    <w:rsid w:val="25B2A4BE"/>
    <w:rsid w:val="25B4AF31"/>
    <w:rsid w:val="26031260"/>
    <w:rsid w:val="262D43C1"/>
    <w:rsid w:val="263C24DE"/>
    <w:rsid w:val="263C2889"/>
    <w:rsid w:val="26776FD9"/>
    <w:rsid w:val="268BF6F5"/>
    <w:rsid w:val="269FB78B"/>
    <w:rsid w:val="26ACED37"/>
    <w:rsid w:val="26B034E7"/>
    <w:rsid w:val="26BED374"/>
    <w:rsid w:val="26CCAECB"/>
    <w:rsid w:val="270C4DFB"/>
    <w:rsid w:val="270F6397"/>
    <w:rsid w:val="27185089"/>
    <w:rsid w:val="271BF56C"/>
    <w:rsid w:val="272146BD"/>
    <w:rsid w:val="27483E60"/>
    <w:rsid w:val="274A1172"/>
    <w:rsid w:val="27B1D989"/>
    <w:rsid w:val="27BAA1E9"/>
    <w:rsid w:val="27D78847"/>
    <w:rsid w:val="27EAEE7D"/>
    <w:rsid w:val="27F6BA37"/>
    <w:rsid w:val="283828AC"/>
    <w:rsid w:val="28681E3E"/>
    <w:rsid w:val="2870EF05"/>
    <w:rsid w:val="28906A07"/>
    <w:rsid w:val="289FED79"/>
    <w:rsid w:val="28A87738"/>
    <w:rsid w:val="28D8E2B5"/>
    <w:rsid w:val="28DFD278"/>
    <w:rsid w:val="28FB3FF4"/>
    <w:rsid w:val="29128220"/>
    <w:rsid w:val="293F08D9"/>
    <w:rsid w:val="29417FD3"/>
    <w:rsid w:val="2A1784F0"/>
    <w:rsid w:val="2A263C7E"/>
    <w:rsid w:val="2A364A38"/>
    <w:rsid w:val="2A4BA58D"/>
    <w:rsid w:val="2A515F5F"/>
    <w:rsid w:val="2A7CE2E8"/>
    <w:rsid w:val="2A8A5612"/>
    <w:rsid w:val="2A9AF1D2"/>
    <w:rsid w:val="2AC039DC"/>
    <w:rsid w:val="2ADBCA41"/>
    <w:rsid w:val="2AEA5EF3"/>
    <w:rsid w:val="2AECF91D"/>
    <w:rsid w:val="2B2C6D4A"/>
    <w:rsid w:val="2B30DDDB"/>
    <w:rsid w:val="2B3AE292"/>
    <w:rsid w:val="2B480C2D"/>
    <w:rsid w:val="2B5FF447"/>
    <w:rsid w:val="2B74962E"/>
    <w:rsid w:val="2B80B560"/>
    <w:rsid w:val="2B8B9813"/>
    <w:rsid w:val="2B8DD497"/>
    <w:rsid w:val="2BE3BA97"/>
    <w:rsid w:val="2BEE1223"/>
    <w:rsid w:val="2BF2DFAC"/>
    <w:rsid w:val="2BFEBED1"/>
    <w:rsid w:val="2C1FA39C"/>
    <w:rsid w:val="2C434755"/>
    <w:rsid w:val="2C65B38C"/>
    <w:rsid w:val="2C6D2B75"/>
    <w:rsid w:val="2C880C1A"/>
    <w:rsid w:val="2C997DB1"/>
    <w:rsid w:val="2CA813AE"/>
    <w:rsid w:val="2CF76077"/>
    <w:rsid w:val="2D08A79D"/>
    <w:rsid w:val="2D093F96"/>
    <w:rsid w:val="2D116B5C"/>
    <w:rsid w:val="2D33CD76"/>
    <w:rsid w:val="2D5727BC"/>
    <w:rsid w:val="2D68975D"/>
    <w:rsid w:val="2D75DEDE"/>
    <w:rsid w:val="2D8839A6"/>
    <w:rsid w:val="2D96CA39"/>
    <w:rsid w:val="2DA9E6E9"/>
    <w:rsid w:val="2DB336C7"/>
    <w:rsid w:val="2DB35545"/>
    <w:rsid w:val="2DB76DA7"/>
    <w:rsid w:val="2DD2EA38"/>
    <w:rsid w:val="2DD4B7BD"/>
    <w:rsid w:val="2DE0E188"/>
    <w:rsid w:val="2E0FF445"/>
    <w:rsid w:val="2E369900"/>
    <w:rsid w:val="2E3A834A"/>
    <w:rsid w:val="2E694B7C"/>
    <w:rsid w:val="2E91A10D"/>
    <w:rsid w:val="2EF7B8D6"/>
    <w:rsid w:val="2F71B4C0"/>
    <w:rsid w:val="2F8974F7"/>
    <w:rsid w:val="2F8E5C81"/>
    <w:rsid w:val="2F9E3F87"/>
    <w:rsid w:val="2FB2D716"/>
    <w:rsid w:val="2FEA47ED"/>
    <w:rsid w:val="2FEE32CF"/>
    <w:rsid w:val="2FF0771B"/>
    <w:rsid w:val="2FF30C2A"/>
    <w:rsid w:val="302AF60D"/>
    <w:rsid w:val="30607770"/>
    <w:rsid w:val="30A16BBE"/>
    <w:rsid w:val="30AA7EE1"/>
    <w:rsid w:val="30B3E092"/>
    <w:rsid w:val="30C87E65"/>
    <w:rsid w:val="30E20134"/>
    <w:rsid w:val="30E4BED5"/>
    <w:rsid w:val="3101959A"/>
    <w:rsid w:val="31487E9C"/>
    <w:rsid w:val="3148B9F7"/>
    <w:rsid w:val="315219C2"/>
    <w:rsid w:val="3160CE90"/>
    <w:rsid w:val="31672EA4"/>
    <w:rsid w:val="3169AA13"/>
    <w:rsid w:val="317CDADE"/>
    <w:rsid w:val="3187C955"/>
    <w:rsid w:val="318FA659"/>
    <w:rsid w:val="31ABAE78"/>
    <w:rsid w:val="31D7CAFF"/>
    <w:rsid w:val="31E28C89"/>
    <w:rsid w:val="31EBB250"/>
    <w:rsid w:val="32048F67"/>
    <w:rsid w:val="321AD4C2"/>
    <w:rsid w:val="3285A552"/>
    <w:rsid w:val="328A0942"/>
    <w:rsid w:val="329FAD76"/>
    <w:rsid w:val="32A2DD72"/>
    <w:rsid w:val="32BF2EC7"/>
    <w:rsid w:val="32D6A427"/>
    <w:rsid w:val="330A7867"/>
    <w:rsid w:val="3317DC7E"/>
    <w:rsid w:val="3391BB06"/>
    <w:rsid w:val="33A2C4F8"/>
    <w:rsid w:val="33BBB861"/>
    <w:rsid w:val="33FC8507"/>
    <w:rsid w:val="340CB4BC"/>
    <w:rsid w:val="348B20AB"/>
    <w:rsid w:val="34B9C354"/>
    <w:rsid w:val="34C1A662"/>
    <w:rsid w:val="3504DC5A"/>
    <w:rsid w:val="350BE57D"/>
    <w:rsid w:val="351E97D9"/>
    <w:rsid w:val="35299254"/>
    <w:rsid w:val="354576EE"/>
    <w:rsid w:val="35A75615"/>
    <w:rsid w:val="35BCC856"/>
    <w:rsid w:val="35C0EB66"/>
    <w:rsid w:val="35CA3495"/>
    <w:rsid w:val="36194467"/>
    <w:rsid w:val="362C80C7"/>
    <w:rsid w:val="36532160"/>
    <w:rsid w:val="3671A271"/>
    <w:rsid w:val="369BA93A"/>
    <w:rsid w:val="36ADCD27"/>
    <w:rsid w:val="36C07BBE"/>
    <w:rsid w:val="3743F5E0"/>
    <w:rsid w:val="3774EA5F"/>
    <w:rsid w:val="3778BCB7"/>
    <w:rsid w:val="3780B46B"/>
    <w:rsid w:val="378E3D18"/>
    <w:rsid w:val="378FC83A"/>
    <w:rsid w:val="37984C2D"/>
    <w:rsid w:val="380CF494"/>
    <w:rsid w:val="3812B82A"/>
    <w:rsid w:val="381D3A0B"/>
    <w:rsid w:val="3865189B"/>
    <w:rsid w:val="388D9AA1"/>
    <w:rsid w:val="389F0785"/>
    <w:rsid w:val="38BD81D4"/>
    <w:rsid w:val="38D38F09"/>
    <w:rsid w:val="38E781BC"/>
    <w:rsid w:val="38EB2875"/>
    <w:rsid w:val="38EE9F31"/>
    <w:rsid w:val="39024C39"/>
    <w:rsid w:val="390B31F2"/>
    <w:rsid w:val="392A1D67"/>
    <w:rsid w:val="393CA5F6"/>
    <w:rsid w:val="3948C052"/>
    <w:rsid w:val="395283B3"/>
    <w:rsid w:val="3960E37B"/>
    <w:rsid w:val="3965ADCF"/>
    <w:rsid w:val="39AC8985"/>
    <w:rsid w:val="39AF022F"/>
    <w:rsid w:val="39C903CB"/>
    <w:rsid w:val="39D2B74F"/>
    <w:rsid w:val="39D9DC69"/>
    <w:rsid w:val="3A1B2A9D"/>
    <w:rsid w:val="3A2416A3"/>
    <w:rsid w:val="3A64C341"/>
    <w:rsid w:val="3A78DF19"/>
    <w:rsid w:val="3A9C3A99"/>
    <w:rsid w:val="3A9CD0EE"/>
    <w:rsid w:val="3AB5DB9B"/>
    <w:rsid w:val="3AC6096E"/>
    <w:rsid w:val="3ACA3274"/>
    <w:rsid w:val="3AE44B5B"/>
    <w:rsid w:val="3B0476FE"/>
    <w:rsid w:val="3B4F6691"/>
    <w:rsid w:val="3BC3DFF6"/>
    <w:rsid w:val="3BE8EB1A"/>
    <w:rsid w:val="3C00BE76"/>
    <w:rsid w:val="3C09BD28"/>
    <w:rsid w:val="3C33E7AA"/>
    <w:rsid w:val="3C3B5606"/>
    <w:rsid w:val="3C8C56AE"/>
    <w:rsid w:val="3CBE16A1"/>
    <w:rsid w:val="3CCC328B"/>
    <w:rsid w:val="3CCFE291"/>
    <w:rsid w:val="3CE97928"/>
    <w:rsid w:val="3CFDE82B"/>
    <w:rsid w:val="3D1C73BD"/>
    <w:rsid w:val="3DBAFD40"/>
    <w:rsid w:val="3E11540A"/>
    <w:rsid w:val="3E2AEF31"/>
    <w:rsid w:val="3E4CFA8C"/>
    <w:rsid w:val="3E918487"/>
    <w:rsid w:val="3E9A2A8E"/>
    <w:rsid w:val="3EEBDCDC"/>
    <w:rsid w:val="3EFDCD38"/>
    <w:rsid w:val="3F3D3763"/>
    <w:rsid w:val="3F4A880D"/>
    <w:rsid w:val="3F65D97A"/>
    <w:rsid w:val="3FA2EF17"/>
    <w:rsid w:val="3FC279D9"/>
    <w:rsid w:val="3FDBA8EB"/>
    <w:rsid w:val="3FEF36F4"/>
    <w:rsid w:val="40092FD8"/>
    <w:rsid w:val="40129447"/>
    <w:rsid w:val="40340880"/>
    <w:rsid w:val="409633F8"/>
    <w:rsid w:val="40A044FF"/>
    <w:rsid w:val="40A2FCD3"/>
    <w:rsid w:val="40C3208D"/>
    <w:rsid w:val="40EBFFF8"/>
    <w:rsid w:val="41037180"/>
    <w:rsid w:val="410E0727"/>
    <w:rsid w:val="412A0766"/>
    <w:rsid w:val="4145F149"/>
    <w:rsid w:val="4148A32C"/>
    <w:rsid w:val="417148DA"/>
    <w:rsid w:val="4199CE2E"/>
    <w:rsid w:val="41A252A3"/>
    <w:rsid w:val="41CA5E92"/>
    <w:rsid w:val="41CB555A"/>
    <w:rsid w:val="4217FC0A"/>
    <w:rsid w:val="4237F781"/>
    <w:rsid w:val="4248A27A"/>
    <w:rsid w:val="425AB0B9"/>
    <w:rsid w:val="42ABC32D"/>
    <w:rsid w:val="42FAC4C0"/>
    <w:rsid w:val="430445FE"/>
    <w:rsid w:val="431D3D93"/>
    <w:rsid w:val="434CAA2C"/>
    <w:rsid w:val="435F8A5C"/>
    <w:rsid w:val="436CE608"/>
    <w:rsid w:val="437E4431"/>
    <w:rsid w:val="43ADF159"/>
    <w:rsid w:val="43BB9C4C"/>
    <w:rsid w:val="43CE7A45"/>
    <w:rsid w:val="43DBCACA"/>
    <w:rsid w:val="43EBE939"/>
    <w:rsid w:val="44039767"/>
    <w:rsid w:val="4403AF51"/>
    <w:rsid w:val="4418198E"/>
    <w:rsid w:val="442DE0D6"/>
    <w:rsid w:val="443FBD6E"/>
    <w:rsid w:val="4449625D"/>
    <w:rsid w:val="444D77A0"/>
    <w:rsid w:val="44ADDEEE"/>
    <w:rsid w:val="451B9D62"/>
    <w:rsid w:val="4531D16E"/>
    <w:rsid w:val="455D2076"/>
    <w:rsid w:val="45641A75"/>
    <w:rsid w:val="458693D4"/>
    <w:rsid w:val="45A3C7CF"/>
    <w:rsid w:val="45AECFF5"/>
    <w:rsid w:val="45B5F5FA"/>
    <w:rsid w:val="4623287D"/>
    <w:rsid w:val="462B6C4B"/>
    <w:rsid w:val="4661E759"/>
    <w:rsid w:val="467F2C7B"/>
    <w:rsid w:val="46965279"/>
    <w:rsid w:val="46A194C1"/>
    <w:rsid w:val="4718CD1B"/>
    <w:rsid w:val="4731E25A"/>
    <w:rsid w:val="47724D11"/>
    <w:rsid w:val="47907F7E"/>
    <w:rsid w:val="47BEAB59"/>
    <w:rsid w:val="47C126B1"/>
    <w:rsid w:val="47CFEEB7"/>
    <w:rsid w:val="47DB8B5A"/>
    <w:rsid w:val="47E59B5E"/>
    <w:rsid w:val="47EBEA28"/>
    <w:rsid w:val="480253BB"/>
    <w:rsid w:val="48338BB8"/>
    <w:rsid w:val="48645583"/>
    <w:rsid w:val="488C7FC9"/>
    <w:rsid w:val="488E4284"/>
    <w:rsid w:val="489952EE"/>
    <w:rsid w:val="48A197F5"/>
    <w:rsid w:val="48C011A6"/>
    <w:rsid w:val="48D8CFA9"/>
    <w:rsid w:val="490125FD"/>
    <w:rsid w:val="4922AFFB"/>
    <w:rsid w:val="4930AD03"/>
    <w:rsid w:val="494FE4E8"/>
    <w:rsid w:val="495E4866"/>
    <w:rsid w:val="4978F4DF"/>
    <w:rsid w:val="499640CC"/>
    <w:rsid w:val="49ECB0E6"/>
    <w:rsid w:val="4A29DBED"/>
    <w:rsid w:val="4A33AB3B"/>
    <w:rsid w:val="4A362485"/>
    <w:rsid w:val="4A4744F5"/>
    <w:rsid w:val="4A58A013"/>
    <w:rsid w:val="4A7E7251"/>
    <w:rsid w:val="4AA250F7"/>
    <w:rsid w:val="4AAD3B40"/>
    <w:rsid w:val="4ABC2ED3"/>
    <w:rsid w:val="4AE543C4"/>
    <w:rsid w:val="4B066653"/>
    <w:rsid w:val="4B129865"/>
    <w:rsid w:val="4B2E8F5C"/>
    <w:rsid w:val="4B40FD1B"/>
    <w:rsid w:val="4B7AD08C"/>
    <w:rsid w:val="4B8F0CA7"/>
    <w:rsid w:val="4B996145"/>
    <w:rsid w:val="4BCEF01A"/>
    <w:rsid w:val="4BDC0976"/>
    <w:rsid w:val="4BEFF577"/>
    <w:rsid w:val="4BFC6FF8"/>
    <w:rsid w:val="4C087CE1"/>
    <w:rsid w:val="4C09FF23"/>
    <w:rsid w:val="4C227266"/>
    <w:rsid w:val="4C26BF03"/>
    <w:rsid w:val="4C5EC75B"/>
    <w:rsid w:val="4CF1EE55"/>
    <w:rsid w:val="4D1F55FA"/>
    <w:rsid w:val="4D3EF1E4"/>
    <w:rsid w:val="4D66409A"/>
    <w:rsid w:val="4D7D5EB1"/>
    <w:rsid w:val="4D8C3D55"/>
    <w:rsid w:val="4DA366AD"/>
    <w:rsid w:val="4DD16B3D"/>
    <w:rsid w:val="4DE60022"/>
    <w:rsid w:val="4DEDEE8A"/>
    <w:rsid w:val="4E00B7E1"/>
    <w:rsid w:val="4E15E239"/>
    <w:rsid w:val="4E60F407"/>
    <w:rsid w:val="4E742F2A"/>
    <w:rsid w:val="4E843B82"/>
    <w:rsid w:val="4E906097"/>
    <w:rsid w:val="4E9A35AE"/>
    <w:rsid w:val="4EBC90AC"/>
    <w:rsid w:val="4EBEAF6A"/>
    <w:rsid w:val="4EC679F6"/>
    <w:rsid w:val="4ED9CDD2"/>
    <w:rsid w:val="4EED8FDC"/>
    <w:rsid w:val="4EF57C62"/>
    <w:rsid w:val="4F404441"/>
    <w:rsid w:val="4F4E8009"/>
    <w:rsid w:val="4F52E912"/>
    <w:rsid w:val="4F739B79"/>
    <w:rsid w:val="4F75D4C8"/>
    <w:rsid w:val="4F7C13EB"/>
    <w:rsid w:val="4F94F12A"/>
    <w:rsid w:val="4F9BED53"/>
    <w:rsid w:val="4FAAE407"/>
    <w:rsid w:val="4FAEF5EC"/>
    <w:rsid w:val="4FB8852D"/>
    <w:rsid w:val="4FC32892"/>
    <w:rsid w:val="4FE5495E"/>
    <w:rsid w:val="4FF073BE"/>
    <w:rsid w:val="4FF38409"/>
    <w:rsid w:val="50396559"/>
    <w:rsid w:val="5047761E"/>
    <w:rsid w:val="50497D1F"/>
    <w:rsid w:val="5078BF6F"/>
    <w:rsid w:val="5097773C"/>
    <w:rsid w:val="509DFEF0"/>
    <w:rsid w:val="50D41E29"/>
    <w:rsid w:val="50D90F1C"/>
    <w:rsid w:val="50F8330A"/>
    <w:rsid w:val="511F2380"/>
    <w:rsid w:val="511F4CD1"/>
    <w:rsid w:val="51304DB3"/>
    <w:rsid w:val="5133E1F1"/>
    <w:rsid w:val="513DF4BE"/>
    <w:rsid w:val="514D5DEE"/>
    <w:rsid w:val="51580B99"/>
    <w:rsid w:val="5182975C"/>
    <w:rsid w:val="518BB617"/>
    <w:rsid w:val="519A7942"/>
    <w:rsid w:val="51E8163A"/>
    <w:rsid w:val="51F90C9D"/>
    <w:rsid w:val="52408DA7"/>
    <w:rsid w:val="525D1ACF"/>
    <w:rsid w:val="5267CDDB"/>
    <w:rsid w:val="52B7066B"/>
    <w:rsid w:val="52E1BC75"/>
    <w:rsid w:val="53245F1A"/>
    <w:rsid w:val="53377038"/>
    <w:rsid w:val="53528D5B"/>
    <w:rsid w:val="536EA006"/>
    <w:rsid w:val="53809677"/>
    <w:rsid w:val="5389F497"/>
    <w:rsid w:val="53E47DC2"/>
    <w:rsid w:val="53F4B595"/>
    <w:rsid w:val="53FC08BC"/>
    <w:rsid w:val="54028A7E"/>
    <w:rsid w:val="5406375E"/>
    <w:rsid w:val="540AF3E4"/>
    <w:rsid w:val="54C3DB7A"/>
    <w:rsid w:val="54EDE774"/>
    <w:rsid w:val="5517CF90"/>
    <w:rsid w:val="551808BD"/>
    <w:rsid w:val="552994C8"/>
    <w:rsid w:val="553A9167"/>
    <w:rsid w:val="553FA8A2"/>
    <w:rsid w:val="55451AF1"/>
    <w:rsid w:val="556F0A7A"/>
    <w:rsid w:val="558F16E0"/>
    <w:rsid w:val="55A4A49C"/>
    <w:rsid w:val="55ACD1C0"/>
    <w:rsid w:val="55FBFB5B"/>
    <w:rsid w:val="56111F73"/>
    <w:rsid w:val="563300FE"/>
    <w:rsid w:val="564A3AA2"/>
    <w:rsid w:val="564B8F3A"/>
    <w:rsid w:val="568D64F6"/>
    <w:rsid w:val="56AC96F7"/>
    <w:rsid w:val="5711A3F4"/>
    <w:rsid w:val="5729FDDC"/>
    <w:rsid w:val="572A2A82"/>
    <w:rsid w:val="574544DE"/>
    <w:rsid w:val="5781C924"/>
    <w:rsid w:val="57B3C7CA"/>
    <w:rsid w:val="57BAA6AA"/>
    <w:rsid w:val="57C17821"/>
    <w:rsid w:val="57DECD6A"/>
    <w:rsid w:val="57E7FB02"/>
    <w:rsid w:val="57EF5862"/>
    <w:rsid w:val="5837FAFC"/>
    <w:rsid w:val="587415A0"/>
    <w:rsid w:val="58828C6A"/>
    <w:rsid w:val="58AFEC3A"/>
    <w:rsid w:val="58C35915"/>
    <w:rsid w:val="58F16C7C"/>
    <w:rsid w:val="5917627A"/>
    <w:rsid w:val="59372BF6"/>
    <w:rsid w:val="597970D5"/>
    <w:rsid w:val="59B46616"/>
    <w:rsid w:val="59DC087C"/>
    <w:rsid w:val="5A215EA8"/>
    <w:rsid w:val="5A48C3A2"/>
    <w:rsid w:val="5A691172"/>
    <w:rsid w:val="5A698C33"/>
    <w:rsid w:val="5A8AF5D9"/>
    <w:rsid w:val="5A940D5D"/>
    <w:rsid w:val="5A9E4F02"/>
    <w:rsid w:val="5AE8ADC5"/>
    <w:rsid w:val="5B315614"/>
    <w:rsid w:val="5B60A79F"/>
    <w:rsid w:val="5B67312F"/>
    <w:rsid w:val="5B6C8A90"/>
    <w:rsid w:val="5B7574E1"/>
    <w:rsid w:val="5BB0233E"/>
    <w:rsid w:val="5BDE97AD"/>
    <w:rsid w:val="5BF2E44E"/>
    <w:rsid w:val="5C124F4B"/>
    <w:rsid w:val="5C1D1624"/>
    <w:rsid w:val="5C37C118"/>
    <w:rsid w:val="5C5849E9"/>
    <w:rsid w:val="5C59E614"/>
    <w:rsid w:val="5C89939F"/>
    <w:rsid w:val="5CC93375"/>
    <w:rsid w:val="5CD01E1B"/>
    <w:rsid w:val="5CD304D4"/>
    <w:rsid w:val="5CD6215D"/>
    <w:rsid w:val="5D04B0C8"/>
    <w:rsid w:val="5D560C6B"/>
    <w:rsid w:val="5D59FDC7"/>
    <w:rsid w:val="5D81A478"/>
    <w:rsid w:val="5D89ABAF"/>
    <w:rsid w:val="5DCA98B1"/>
    <w:rsid w:val="5DCCB719"/>
    <w:rsid w:val="5DE12816"/>
    <w:rsid w:val="5DE73F83"/>
    <w:rsid w:val="5E0F8C61"/>
    <w:rsid w:val="5E3E6D6C"/>
    <w:rsid w:val="5EA75E9F"/>
    <w:rsid w:val="5EE8D267"/>
    <w:rsid w:val="5EEA6A58"/>
    <w:rsid w:val="5F06F685"/>
    <w:rsid w:val="5F1E6CDD"/>
    <w:rsid w:val="5F47546A"/>
    <w:rsid w:val="5F8868BD"/>
    <w:rsid w:val="5F8D53B4"/>
    <w:rsid w:val="5F92F401"/>
    <w:rsid w:val="5FF6DEEA"/>
    <w:rsid w:val="60069013"/>
    <w:rsid w:val="600A31A3"/>
    <w:rsid w:val="60176BB9"/>
    <w:rsid w:val="601DFB84"/>
    <w:rsid w:val="602DAE12"/>
    <w:rsid w:val="603096CA"/>
    <w:rsid w:val="603CCE8C"/>
    <w:rsid w:val="60497F1E"/>
    <w:rsid w:val="60882367"/>
    <w:rsid w:val="60B80370"/>
    <w:rsid w:val="60C48EF5"/>
    <w:rsid w:val="60D38738"/>
    <w:rsid w:val="60DBF5D5"/>
    <w:rsid w:val="6100F6D8"/>
    <w:rsid w:val="612B3040"/>
    <w:rsid w:val="613DA393"/>
    <w:rsid w:val="61720060"/>
    <w:rsid w:val="617CA14D"/>
    <w:rsid w:val="61845187"/>
    <w:rsid w:val="6192D605"/>
    <w:rsid w:val="61E754DC"/>
    <w:rsid w:val="61F3E2E7"/>
    <w:rsid w:val="61FFB271"/>
    <w:rsid w:val="62055B83"/>
    <w:rsid w:val="621D583A"/>
    <w:rsid w:val="624005B2"/>
    <w:rsid w:val="62441325"/>
    <w:rsid w:val="627160CE"/>
    <w:rsid w:val="629C79EE"/>
    <w:rsid w:val="62CD7235"/>
    <w:rsid w:val="62F3110C"/>
    <w:rsid w:val="62F43A3A"/>
    <w:rsid w:val="62FE4740"/>
    <w:rsid w:val="633CC8A3"/>
    <w:rsid w:val="638BD537"/>
    <w:rsid w:val="639A153E"/>
    <w:rsid w:val="63A331AC"/>
    <w:rsid w:val="63BA01C5"/>
    <w:rsid w:val="63C93BA2"/>
    <w:rsid w:val="63E2D2E2"/>
    <w:rsid w:val="63E7D9ED"/>
    <w:rsid w:val="6408BA90"/>
    <w:rsid w:val="642D1DF4"/>
    <w:rsid w:val="642FFB6A"/>
    <w:rsid w:val="647205B3"/>
    <w:rsid w:val="6486049C"/>
    <w:rsid w:val="64B21EAB"/>
    <w:rsid w:val="64D8CB35"/>
    <w:rsid w:val="650D0E70"/>
    <w:rsid w:val="650D2E96"/>
    <w:rsid w:val="655CB3F3"/>
    <w:rsid w:val="65637ADA"/>
    <w:rsid w:val="656BB139"/>
    <w:rsid w:val="65898FC9"/>
    <w:rsid w:val="65A52AB0"/>
    <w:rsid w:val="65A73124"/>
    <w:rsid w:val="65DFA4FE"/>
    <w:rsid w:val="65E940D5"/>
    <w:rsid w:val="65ECCDB3"/>
    <w:rsid w:val="66025B7F"/>
    <w:rsid w:val="66053C8A"/>
    <w:rsid w:val="66126E52"/>
    <w:rsid w:val="66369178"/>
    <w:rsid w:val="664101C5"/>
    <w:rsid w:val="665F2F76"/>
    <w:rsid w:val="6665A584"/>
    <w:rsid w:val="668AACB8"/>
    <w:rsid w:val="66A63591"/>
    <w:rsid w:val="66AAABCC"/>
    <w:rsid w:val="66CC4CCB"/>
    <w:rsid w:val="66DF82A5"/>
    <w:rsid w:val="6701550E"/>
    <w:rsid w:val="670B2714"/>
    <w:rsid w:val="672BAA5D"/>
    <w:rsid w:val="67344350"/>
    <w:rsid w:val="6770F258"/>
    <w:rsid w:val="6779816E"/>
    <w:rsid w:val="6798B161"/>
    <w:rsid w:val="6801326C"/>
    <w:rsid w:val="68146383"/>
    <w:rsid w:val="684B828F"/>
    <w:rsid w:val="685143FD"/>
    <w:rsid w:val="6863AD55"/>
    <w:rsid w:val="6871E100"/>
    <w:rsid w:val="68808B45"/>
    <w:rsid w:val="68814D14"/>
    <w:rsid w:val="688741B6"/>
    <w:rsid w:val="68C9ABC4"/>
    <w:rsid w:val="68D85C9D"/>
    <w:rsid w:val="68E5ACD8"/>
    <w:rsid w:val="69038C1D"/>
    <w:rsid w:val="690B41C3"/>
    <w:rsid w:val="6919AE00"/>
    <w:rsid w:val="69503976"/>
    <w:rsid w:val="6953BBE4"/>
    <w:rsid w:val="695BD007"/>
    <w:rsid w:val="697199E2"/>
    <w:rsid w:val="69729273"/>
    <w:rsid w:val="697D548A"/>
    <w:rsid w:val="69999C58"/>
    <w:rsid w:val="69A91993"/>
    <w:rsid w:val="69B6E2AA"/>
    <w:rsid w:val="69BDCB07"/>
    <w:rsid w:val="69FDD410"/>
    <w:rsid w:val="6A072ABB"/>
    <w:rsid w:val="6A2EA700"/>
    <w:rsid w:val="6A399287"/>
    <w:rsid w:val="6A5816D0"/>
    <w:rsid w:val="6A5BAC2D"/>
    <w:rsid w:val="6A751CA6"/>
    <w:rsid w:val="6A8885EF"/>
    <w:rsid w:val="6AD63BE2"/>
    <w:rsid w:val="6AE20870"/>
    <w:rsid w:val="6AEC6735"/>
    <w:rsid w:val="6AEDFA82"/>
    <w:rsid w:val="6B02A645"/>
    <w:rsid w:val="6B072DAE"/>
    <w:rsid w:val="6B3AF859"/>
    <w:rsid w:val="6B43EFE0"/>
    <w:rsid w:val="6BE98752"/>
    <w:rsid w:val="6BEE4D9D"/>
    <w:rsid w:val="6C113F25"/>
    <w:rsid w:val="6C2ADC9C"/>
    <w:rsid w:val="6C3AFC3E"/>
    <w:rsid w:val="6C5E5ABB"/>
    <w:rsid w:val="6C5FCFAD"/>
    <w:rsid w:val="6C68D4ED"/>
    <w:rsid w:val="6CC63C84"/>
    <w:rsid w:val="6CC9C3B6"/>
    <w:rsid w:val="6D217408"/>
    <w:rsid w:val="6D28C50D"/>
    <w:rsid w:val="6D2F56B8"/>
    <w:rsid w:val="6D43EE78"/>
    <w:rsid w:val="6D68461A"/>
    <w:rsid w:val="6DA5705F"/>
    <w:rsid w:val="6DB738B2"/>
    <w:rsid w:val="6DD42363"/>
    <w:rsid w:val="6E004027"/>
    <w:rsid w:val="6E2E258B"/>
    <w:rsid w:val="6E864559"/>
    <w:rsid w:val="6EC08A90"/>
    <w:rsid w:val="6EC09543"/>
    <w:rsid w:val="6F1CD1B6"/>
    <w:rsid w:val="6F32EA9D"/>
    <w:rsid w:val="6F3BC71D"/>
    <w:rsid w:val="6F5E9472"/>
    <w:rsid w:val="6FCD3297"/>
    <w:rsid w:val="6FE34B2A"/>
    <w:rsid w:val="7071DE21"/>
    <w:rsid w:val="708E3D44"/>
    <w:rsid w:val="7091111C"/>
    <w:rsid w:val="70941A57"/>
    <w:rsid w:val="70AD93CE"/>
    <w:rsid w:val="70B61231"/>
    <w:rsid w:val="70BDD053"/>
    <w:rsid w:val="70EDB9A9"/>
    <w:rsid w:val="712EFA93"/>
    <w:rsid w:val="713D404E"/>
    <w:rsid w:val="71734CE2"/>
    <w:rsid w:val="718870E6"/>
    <w:rsid w:val="718CC904"/>
    <w:rsid w:val="71A3FE87"/>
    <w:rsid w:val="71DB2805"/>
    <w:rsid w:val="7211A5C2"/>
    <w:rsid w:val="721BC4EF"/>
    <w:rsid w:val="722E9906"/>
    <w:rsid w:val="72467402"/>
    <w:rsid w:val="7274148A"/>
    <w:rsid w:val="727AF5BB"/>
    <w:rsid w:val="7285BAE4"/>
    <w:rsid w:val="729353EC"/>
    <w:rsid w:val="72A1E663"/>
    <w:rsid w:val="72A5A712"/>
    <w:rsid w:val="72B26E32"/>
    <w:rsid w:val="72C832F8"/>
    <w:rsid w:val="73169B7B"/>
    <w:rsid w:val="73181E5F"/>
    <w:rsid w:val="73202D81"/>
    <w:rsid w:val="7371F864"/>
    <w:rsid w:val="7384A601"/>
    <w:rsid w:val="73B7304F"/>
    <w:rsid w:val="73CBF8DB"/>
    <w:rsid w:val="74303D24"/>
    <w:rsid w:val="743D4707"/>
    <w:rsid w:val="743E6FBD"/>
    <w:rsid w:val="74BDEE77"/>
    <w:rsid w:val="74C41C64"/>
    <w:rsid w:val="74E03A0D"/>
    <w:rsid w:val="74E2F4D4"/>
    <w:rsid w:val="74EF7817"/>
    <w:rsid w:val="751012A6"/>
    <w:rsid w:val="752E83C8"/>
    <w:rsid w:val="75389A0F"/>
    <w:rsid w:val="754065CD"/>
    <w:rsid w:val="758FA42C"/>
    <w:rsid w:val="75B402F0"/>
    <w:rsid w:val="75FCCFD0"/>
    <w:rsid w:val="7606026C"/>
    <w:rsid w:val="760ADC30"/>
    <w:rsid w:val="7640EF42"/>
    <w:rsid w:val="766FC59A"/>
    <w:rsid w:val="768AA260"/>
    <w:rsid w:val="768DD017"/>
    <w:rsid w:val="769993AD"/>
    <w:rsid w:val="76CB04AF"/>
    <w:rsid w:val="772E9934"/>
    <w:rsid w:val="774B8A49"/>
    <w:rsid w:val="77A3F0C0"/>
    <w:rsid w:val="77C5A1FF"/>
    <w:rsid w:val="77CEC2E2"/>
    <w:rsid w:val="781F21C1"/>
    <w:rsid w:val="782261DF"/>
    <w:rsid w:val="7854C416"/>
    <w:rsid w:val="789DF7F2"/>
    <w:rsid w:val="78B28837"/>
    <w:rsid w:val="78BE4DB4"/>
    <w:rsid w:val="79043D2D"/>
    <w:rsid w:val="79164D7F"/>
    <w:rsid w:val="791A19FA"/>
    <w:rsid w:val="793617FE"/>
    <w:rsid w:val="79859367"/>
    <w:rsid w:val="79AF00D9"/>
    <w:rsid w:val="79C2DA4B"/>
    <w:rsid w:val="7A4609D5"/>
    <w:rsid w:val="7A5C2244"/>
    <w:rsid w:val="7A5CC2E9"/>
    <w:rsid w:val="7A5DCD07"/>
    <w:rsid w:val="7A791ECC"/>
    <w:rsid w:val="7AADADD1"/>
    <w:rsid w:val="7AB66042"/>
    <w:rsid w:val="7AE8517D"/>
    <w:rsid w:val="7AEAEE1B"/>
    <w:rsid w:val="7AF0917B"/>
    <w:rsid w:val="7B0A05C7"/>
    <w:rsid w:val="7B212805"/>
    <w:rsid w:val="7B50DA99"/>
    <w:rsid w:val="7B54D016"/>
    <w:rsid w:val="7B5BF8CE"/>
    <w:rsid w:val="7B7B69B3"/>
    <w:rsid w:val="7B95F9AE"/>
    <w:rsid w:val="7BDE9D37"/>
    <w:rsid w:val="7BF4AB5B"/>
    <w:rsid w:val="7C12CF03"/>
    <w:rsid w:val="7C49896A"/>
    <w:rsid w:val="7C4BA376"/>
    <w:rsid w:val="7C5BF1CC"/>
    <w:rsid w:val="7C91FFD5"/>
    <w:rsid w:val="7CAD02EB"/>
    <w:rsid w:val="7CAEB2C9"/>
    <w:rsid w:val="7CD34D2B"/>
    <w:rsid w:val="7CFC8B1D"/>
    <w:rsid w:val="7CFCF819"/>
    <w:rsid w:val="7D0D54FD"/>
    <w:rsid w:val="7D0FA3B0"/>
    <w:rsid w:val="7D1665C4"/>
    <w:rsid w:val="7D196D92"/>
    <w:rsid w:val="7D1F5E8A"/>
    <w:rsid w:val="7D1FC296"/>
    <w:rsid w:val="7D22CE09"/>
    <w:rsid w:val="7D556B1F"/>
    <w:rsid w:val="7D708183"/>
    <w:rsid w:val="7D7B335D"/>
    <w:rsid w:val="7D974A4F"/>
    <w:rsid w:val="7DAE2C49"/>
    <w:rsid w:val="7DE83857"/>
    <w:rsid w:val="7E025EF1"/>
    <w:rsid w:val="7E026578"/>
    <w:rsid w:val="7E055FF2"/>
    <w:rsid w:val="7E2DD798"/>
    <w:rsid w:val="7E48E9EC"/>
    <w:rsid w:val="7E5A649B"/>
    <w:rsid w:val="7EB70FE0"/>
    <w:rsid w:val="7EC0474E"/>
    <w:rsid w:val="7F379430"/>
    <w:rsid w:val="7F66E3FE"/>
    <w:rsid w:val="7F7AB99F"/>
    <w:rsid w:val="7F7EAFF8"/>
    <w:rsid w:val="7FB8B36F"/>
    <w:rsid w:val="7FF429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F25B"/>
  <w15:chartTrackingRefBased/>
  <w15:docId w15:val="{B4BD3375-5835-4D21-82F2-E1BFCC055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B4A"/>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236B4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236B4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236B4A"/>
    <w:pPr>
      <w:keepNext/>
      <w:keepLines/>
      <w:spacing w:before="160" w:after="80" w:line="278" w:lineRule="auto"/>
      <w:outlineLvl w:val="2"/>
    </w:pPr>
    <w:rPr>
      <w:rFonts w:eastAsiaTheme="majorEastAsia"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236B4A"/>
    <w:pPr>
      <w:keepNext/>
      <w:keepLines/>
      <w:spacing w:before="80" w:after="40" w:line="278" w:lineRule="auto"/>
      <w:outlineLvl w:val="3"/>
    </w:pPr>
    <w:rPr>
      <w:rFonts w:eastAsiaTheme="majorEastAsia"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236B4A"/>
    <w:pPr>
      <w:keepNext/>
      <w:keepLines/>
      <w:spacing w:before="80" w:after="40" w:line="278" w:lineRule="auto"/>
      <w:outlineLvl w:val="4"/>
    </w:pPr>
    <w:rPr>
      <w:rFonts w:eastAsiaTheme="majorEastAsia"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236B4A"/>
    <w:pPr>
      <w:keepNext/>
      <w:keepLines/>
      <w:spacing w:before="40" w:after="0" w:line="278" w:lineRule="auto"/>
      <w:outlineLvl w:val="5"/>
    </w:pPr>
    <w:rPr>
      <w:rFonts w:eastAsiaTheme="majorEastAsia"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236B4A"/>
    <w:pPr>
      <w:keepNext/>
      <w:keepLines/>
      <w:spacing w:before="40" w:after="0" w:line="278" w:lineRule="auto"/>
      <w:outlineLvl w:val="6"/>
    </w:pPr>
    <w:rPr>
      <w:rFonts w:eastAsiaTheme="majorEastAsia"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236B4A"/>
    <w:pPr>
      <w:keepNext/>
      <w:keepLines/>
      <w:spacing w:after="0" w:line="278" w:lineRule="auto"/>
      <w:outlineLvl w:val="7"/>
    </w:pPr>
    <w:rPr>
      <w:rFonts w:eastAsiaTheme="majorEastAsia"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236B4A"/>
    <w:pPr>
      <w:keepNext/>
      <w:keepLines/>
      <w:spacing w:after="0" w:line="278" w:lineRule="auto"/>
      <w:outlineLvl w:val="8"/>
    </w:pPr>
    <w:rPr>
      <w:rFonts w:eastAsiaTheme="majorEastAsia"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B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6B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6B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6B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6B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6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6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6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6B4A"/>
    <w:rPr>
      <w:rFonts w:eastAsiaTheme="majorEastAsia" w:cstheme="majorBidi"/>
      <w:color w:val="272727" w:themeColor="text1" w:themeTint="D8"/>
    </w:rPr>
  </w:style>
  <w:style w:type="paragraph" w:styleId="Title">
    <w:name w:val="Title"/>
    <w:basedOn w:val="Normal"/>
    <w:next w:val="Normal"/>
    <w:link w:val="TitleChar"/>
    <w:uiPriority w:val="10"/>
    <w:qFormat/>
    <w:rsid w:val="00236B4A"/>
    <w:pPr>
      <w:spacing w:after="80" w:line="240" w:lineRule="auto"/>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236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6B4A"/>
    <w:pPr>
      <w:numPr>
        <w:ilvl w:val="1"/>
      </w:numPr>
      <w:spacing w:line="278" w:lineRule="auto"/>
    </w:pPr>
    <w:rPr>
      <w:rFonts w:eastAsiaTheme="majorEastAsia"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236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B4A"/>
    <w:pPr>
      <w:spacing w:before="160" w:line="278" w:lineRule="auto"/>
      <w:jc w:val="center"/>
    </w:pPr>
    <w:rPr>
      <w:rFonts w:eastAsiaTheme="minorHAns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236B4A"/>
    <w:rPr>
      <w:i/>
      <w:iCs/>
      <w:color w:val="404040" w:themeColor="text1" w:themeTint="BF"/>
    </w:rPr>
  </w:style>
  <w:style w:type="paragraph" w:styleId="ListParagraph">
    <w:name w:val="List Paragraph"/>
    <w:basedOn w:val="Normal"/>
    <w:link w:val="ListParagraphChar"/>
    <w:uiPriority w:val="34"/>
    <w:qFormat/>
    <w:rsid w:val="00236B4A"/>
    <w:pPr>
      <w:spacing w:line="278" w:lineRule="auto"/>
      <w:ind w:left="720"/>
      <w:contextualSpacing/>
    </w:pPr>
    <w:rPr>
      <w:rFonts w:eastAsiaTheme="minorHAnsi"/>
      <w:kern w:val="2"/>
      <w:lang w:val="en-GB" w:eastAsia="en-US"/>
      <w14:ligatures w14:val="standardContextual"/>
    </w:rPr>
  </w:style>
  <w:style w:type="character" w:styleId="IntenseEmphasis">
    <w:name w:val="Intense Emphasis"/>
    <w:basedOn w:val="DefaultParagraphFont"/>
    <w:uiPriority w:val="21"/>
    <w:qFormat/>
    <w:rsid w:val="00236B4A"/>
    <w:rPr>
      <w:i/>
      <w:iCs/>
      <w:color w:val="0F4761" w:themeColor="accent1" w:themeShade="BF"/>
    </w:rPr>
  </w:style>
  <w:style w:type="paragraph" w:styleId="IntenseQuote">
    <w:name w:val="Intense Quote"/>
    <w:basedOn w:val="Normal"/>
    <w:next w:val="Normal"/>
    <w:link w:val="IntenseQuoteChar"/>
    <w:uiPriority w:val="30"/>
    <w:qFormat/>
    <w:rsid w:val="00236B4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236B4A"/>
    <w:rPr>
      <w:i/>
      <w:iCs/>
      <w:color w:val="0F4761" w:themeColor="accent1" w:themeShade="BF"/>
    </w:rPr>
  </w:style>
  <w:style w:type="character" w:styleId="IntenseReference">
    <w:name w:val="Intense Reference"/>
    <w:basedOn w:val="DefaultParagraphFont"/>
    <w:uiPriority w:val="32"/>
    <w:qFormat/>
    <w:rsid w:val="00236B4A"/>
    <w:rPr>
      <w:b/>
      <w:bCs/>
      <w:smallCaps/>
      <w:color w:val="0F4761" w:themeColor="accent1" w:themeShade="BF"/>
      <w:spacing w:val="5"/>
    </w:rPr>
  </w:style>
  <w:style w:type="table" w:styleId="TableGrid">
    <w:name w:val="Table Grid"/>
    <w:basedOn w:val="TableNormal"/>
    <w:uiPriority w:val="39"/>
    <w:rsid w:val="00236B4A"/>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236B4A"/>
  </w:style>
  <w:style w:type="paragraph" w:styleId="NormalWeb">
    <w:name w:val="Normal (Web)"/>
    <w:basedOn w:val="Normal"/>
    <w:uiPriority w:val="99"/>
    <w:unhideWhenUsed/>
    <w:rsid w:val="00236B4A"/>
    <w:pPr>
      <w:spacing w:before="100" w:beforeAutospacing="1" w:after="100" w:afterAutospacing="1" w:line="240" w:lineRule="auto"/>
    </w:pPr>
    <w:rPr>
      <w:rFonts w:ascii="Times New Roman" w:hAnsi="Times New Roman" w:cs="Times New Roman"/>
      <w:lang w:val="en-GB" w:eastAsia="en-GB"/>
    </w:rPr>
  </w:style>
  <w:style w:type="paragraph" w:styleId="NoSpacing">
    <w:name w:val="No Spacing"/>
    <w:uiPriority w:val="1"/>
    <w:qFormat/>
    <w:rsid w:val="55A4A49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B1658744EBA3478C39B319663AD523" ma:contentTypeVersion="18" ma:contentTypeDescription="Create a new document." ma:contentTypeScope="" ma:versionID="ed38894ddb9a4a8b8dce7492155764fd">
  <xsd:schema xmlns:xsd="http://www.w3.org/2001/XMLSchema" xmlns:xs="http://www.w3.org/2001/XMLSchema" xmlns:p="http://schemas.microsoft.com/office/2006/metadata/properties" xmlns:ns3="bda95051-68d5-4cd9-99af-bb9d02d53300" xmlns:ns4="2d18476e-9ecc-42a4-969e-05b8d515087f" targetNamespace="http://schemas.microsoft.com/office/2006/metadata/properties" ma:root="true" ma:fieldsID="291db4d044f8ffc0dde9f5b648eb0aa0" ns3:_="" ns4:_="">
    <xsd:import namespace="bda95051-68d5-4cd9-99af-bb9d02d53300"/>
    <xsd:import namespace="2d18476e-9ecc-42a4-969e-05b8d515087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95051-68d5-4cd9-99af-bb9d02d53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18476e-9ecc-42a4-969e-05b8d51508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da95051-68d5-4cd9-99af-bb9d02d533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661D1-974B-4F7E-84BE-5A478FDCA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95051-68d5-4cd9-99af-bb9d02d53300"/>
    <ds:schemaRef ds:uri="2d18476e-9ecc-42a4-969e-05b8d5150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2FDEAF-98A4-4F37-9EFE-FBBAD4FF49E0}">
  <ds:schemaRefs>
    <ds:schemaRef ds:uri="http://schemas.microsoft.com/office/2006/metadata/properties"/>
    <ds:schemaRef ds:uri="http://schemas.microsoft.com/office/infopath/2007/PartnerControls"/>
    <ds:schemaRef ds:uri="bda95051-68d5-4cd9-99af-bb9d02d53300"/>
  </ds:schemaRefs>
</ds:datastoreItem>
</file>

<file path=customXml/itemProps3.xml><?xml version="1.0" encoding="utf-8"?>
<ds:datastoreItem xmlns:ds="http://schemas.openxmlformats.org/officeDocument/2006/customXml" ds:itemID="{1BA694CC-E3D4-4989-80A2-11FA57B29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4962</Words>
  <Characters>28284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Mark Pitblado</cp:lastModifiedBy>
  <cp:revision>3</cp:revision>
  <dcterms:created xsi:type="dcterms:W3CDTF">2026-08-05T12:05:00Z</dcterms:created>
  <dcterms:modified xsi:type="dcterms:W3CDTF">2026-09-18T09:21:00Z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0x010100AAB1658744EBA3478C39B319663AD523</vt:lpwstr>
  </property>
  <property fmtid="{D5CDD505-2E9C-101B-9397-08002B2CF9AE}" pid="3" name="MediaServiceImageTags">
    <vt:lpwstr/>
  </property>
</Properties>
</file>