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8C88C57" wp14:paraId="2C078E63" wp14:textId="18F5D7D2">
      <w:pPr>
        <w:pStyle w:val="Normal"/>
      </w:pPr>
      <w:r w:rsidR="6A54B250">
        <w:drawing>
          <wp:inline xmlns:wp14="http://schemas.microsoft.com/office/word/2010/wordprocessingDrawing" wp14:editId="6EBA45A6" wp14:anchorId="2BAD6805">
            <wp:extent cx="4409664" cy="4562475"/>
            <wp:effectExtent l="0" t="0" r="0" b="0"/>
            <wp:docPr id="13257750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008c77da5e4d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664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4390A"/>
    <w:rsid w:val="10B4390A"/>
    <w:rsid w:val="48C88C57"/>
    <w:rsid w:val="6A54B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390A"/>
  <w15:chartTrackingRefBased/>
  <w15:docId w15:val="{49F42FBB-0222-4B81-952D-73FECA765C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a008c77da5e4db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2025-02-06T12:36:51.8033099Z</dcterms:created>
  <dcterms:modified xsi:type="dcterms:W3CDTF">2025-02-06T12:37:26.9726956Z</dcterms:modified>
  <dc:creator>Lindsey Manton</dc:creator>
  <lastModifiedBy>Lindsey Manton</lastModifiedBy>
</coreProperties>
</file>