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B3726" w:rsidP="00313479" w:rsidRDefault="004B3726" w14:paraId="6F085BE4" w14:textId="2EBA3A7B">
      <w:pPr>
        <w:rPr>
          <w:rFonts w:ascii="Arial" w:hAnsi="Arial"/>
          <w:b/>
        </w:rPr>
      </w:pPr>
    </w:p>
    <w:tbl>
      <w:tblPr>
        <w:tblStyle w:val="TableGrid"/>
        <w:tblW w:w="0" w:type="auto"/>
        <w:tblLook w:val="04A0" w:firstRow="1" w:lastRow="0" w:firstColumn="1" w:lastColumn="0" w:noHBand="0" w:noVBand="1"/>
      </w:tblPr>
      <w:tblGrid>
        <w:gridCol w:w="10314"/>
      </w:tblGrid>
      <w:tr w:rsidRPr="0041011B" w:rsidR="001175D5" w:rsidTr="258D2D01" w14:paraId="6EF2B917" w14:textId="77777777">
        <w:trPr>
          <w:trHeight w:val="1089"/>
        </w:trPr>
        <w:tc>
          <w:tcPr>
            <w:tcW w:w="10314" w:type="dxa"/>
            <w:vAlign w:val="center"/>
          </w:tcPr>
          <w:p w:rsidRPr="0041011B" w:rsidR="001175D5" w:rsidP="258D2D01" w:rsidRDefault="11BA1EB8" w14:paraId="4EC0F608" w14:textId="42420724">
            <w:pPr>
              <w:jc w:val="center"/>
              <w:rPr>
                <w:rFonts w:ascii="Arial" w:hAnsi="Arial"/>
                <w:b/>
                <w:bCs/>
              </w:rPr>
            </w:pPr>
            <w:r>
              <w:rPr>
                <w:noProof/>
              </w:rPr>
              <w:drawing>
                <wp:inline distT="0" distB="0" distL="0" distR="0" wp14:anchorId="7B5D85A1" wp14:editId="6F2E17E9">
                  <wp:extent cx="1266825" cy="1257300"/>
                  <wp:effectExtent l="0" t="0" r="0" b="0"/>
                  <wp:docPr id="195591577" name="Picture 19559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266825" cy="1257300"/>
                          </a:xfrm>
                          <a:prstGeom prst="rect">
                            <a:avLst/>
                          </a:prstGeom>
                        </pic:spPr>
                      </pic:pic>
                    </a:graphicData>
                  </a:graphic>
                </wp:inline>
              </w:drawing>
            </w:r>
            <w:r w:rsidR="001175D5">
              <w:br/>
            </w:r>
            <w:r w:rsidRPr="258D2D01">
              <w:rPr>
                <w:rFonts w:ascii="Arial" w:hAnsi="Arial"/>
                <w:b/>
                <w:bCs/>
                <w:color w:val="FF0000"/>
              </w:rPr>
              <w:t>Denbeath Primary School</w:t>
            </w:r>
          </w:p>
          <w:p w:rsidRPr="0041011B" w:rsidR="001175D5" w:rsidP="258D2D01" w:rsidRDefault="001175D5" w14:paraId="5BAB5ED5" w14:textId="77777777">
            <w:pPr>
              <w:jc w:val="center"/>
              <w:rPr>
                <w:rFonts w:ascii="Arial" w:hAnsi="Arial"/>
                <w:b/>
                <w:bCs/>
              </w:rPr>
            </w:pPr>
          </w:p>
          <w:p w:rsidRPr="0041011B" w:rsidR="001175D5" w:rsidP="258D2D01" w:rsidRDefault="001175D5" w14:paraId="5861E79F" w14:textId="77777777">
            <w:pPr>
              <w:jc w:val="center"/>
              <w:rPr>
                <w:rFonts w:ascii="Arial" w:hAnsi="Arial"/>
                <w:b/>
                <w:bCs/>
              </w:rPr>
            </w:pPr>
            <w:r w:rsidRPr="258D2D01">
              <w:rPr>
                <w:rFonts w:ascii="Arial" w:hAnsi="Arial"/>
                <w:b/>
                <w:bCs/>
              </w:rPr>
              <w:t>Standards and Quality Report</w:t>
            </w:r>
          </w:p>
          <w:p w:rsidRPr="0041011B" w:rsidR="001175D5" w:rsidP="258D2D01" w:rsidRDefault="001175D5" w14:paraId="3EFF9B39" w14:textId="77777777">
            <w:pPr>
              <w:jc w:val="center"/>
              <w:rPr>
                <w:b/>
                <w:bCs/>
              </w:rPr>
            </w:pPr>
            <w:r w:rsidRPr="258D2D01">
              <w:rPr>
                <w:rFonts w:ascii="Arial" w:hAnsi="Arial"/>
                <w:b/>
                <w:bCs/>
              </w:rPr>
              <w:t>Achieving Excellence and Equity</w:t>
            </w:r>
          </w:p>
        </w:tc>
      </w:tr>
    </w:tbl>
    <w:p w:rsidRPr="0041011B" w:rsidR="001175D5" w:rsidP="001175D5" w:rsidRDefault="001175D5" w14:paraId="70B389F5" w14:textId="77777777">
      <w:pPr>
        <w:rPr>
          <w:rFonts w:ascii="Arial" w:hAnsi="Arial"/>
          <w:b/>
        </w:rPr>
      </w:pPr>
    </w:p>
    <w:tbl>
      <w:tblPr>
        <w:tblStyle w:val="TableGrid"/>
        <w:tblW w:w="10568" w:type="dxa"/>
        <w:tblLook w:val="04A0" w:firstRow="1" w:lastRow="0" w:firstColumn="1" w:lastColumn="0" w:noHBand="0" w:noVBand="1"/>
      </w:tblPr>
      <w:tblGrid>
        <w:gridCol w:w="10568"/>
      </w:tblGrid>
      <w:tr w:rsidRPr="0041011B" w:rsidR="001175D5" w:rsidTr="0A6A5703" w14:paraId="37FC9F9F" w14:textId="77777777">
        <w:trPr>
          <w:trHeight w:val="11280"/>
        </w:trPr>
        <w:tc>
          <w:tcPr>
            <w:tcW w:w="10568" w:type="dxa"/>
          </w:tcPr>
          <w:p w:rsidRPr="0041011B" w:rsidR="001175D5" w:rsidP="00261D18" w:rsidRDefault="001175D5" w14:paraId="32C07DB5" w14:textId="77777777">
            <w:pPr>
              <w:jc w:val="center"/>
              <w:rPr>
                <w:rFonts w:ascii="Arial" w:hAnsi="Arial"/>
                <w:b/>
                <w:szCs w:val="24"/>
              </w:rPr>
            </w:pPr>
            <w:r w:rsidRPr="0041011B">
              <w:rPr>
                <w:rFonts w:ascii="Arial" w:hAnsi="Arial"/>
                <w:b/>
                <w:szCs w:val="24"/>
              </w:rPr>
              <w:t>Context</w:t>
            </w:r>
          </w:p>
          <w:tbl>
            <w:tblPr>
              <w:tblStyle w:val="TableGrid"/>
              <w:tblW w:w="9873" w:type="dxa"/>
              <w:tblInd w:w="357" w:type="dxa"/>
              <w:tblLook w:val="04A0" w:firstRow="1" w:lastRow="0" w:firstColumn="1" w:lastColumn="0" w:noHBand="0" w:noVBand="1"/>
            </w:tblPr>
            <w:tblGrid>
              <w:gridCol w:w="3045"/>
              <w:gridCol w:w="1440"/>
              <w:gridCol w:w="783"/>
              <w:gridCol w:w="1350"/>
              <w:gridCol w:w="739"/>
              <w:gridCol w:w="1665"/>
              <w:gridCol w:w="851"/>
            </w:tblGrid>
            <w:tr w:rsidRPr="0041011B" w:rsidR="001175D5" w:rsidTr="0A6A5703" w14:paraId="0DA43AA4" w14:textId="77777777">
              <w:trPr>
                <w:trHeight w:val="2745"/>
              </w:trPr>
              <w:tc>
                <w:tcPr>
                  <w:tcW w:w="3045" w:type="dxa"/>
                </w:tcPr>
                <w:p w:rsidR="001175D5" w:rsidP="258D2D01" w:rsidRDefault="001175D5" w14:paraId="1DA34C6B" w14:textId="2179BB86">
                  <w:pPr>
                    <w:rPr>
                      <w:rFonts w:ascii="Arial" w:hAnsi="Arial"/>
                      <w:b/>
                      <w:bCs/>
                    </w:rPr>
                  </w:pPr>
                  <w:r w:rsidRPr="411907E1">
                    <w:rPr>
                      <w:rFonts w:ascii="Arial" w:hAnsi="Arial"/>
                      <w:b/>
                      <w:bCs/>
                    </w:rPr>
                    <w:t>Setting</w:t>
                  </w:r>
                  <w:r w:rsidRPr="411907E1" w:rsidR="62DD5EB2">
                    <w:rPr>
                      <w:rFonts w:ascii="Arial" w:hAnsi="Arial"/>
                      <w:b/>
                      <w:bCs/>
                    </w:rPr>
                    <w:t xml:space="preserve"> </w:t>
                  </w:r>
                  <w:r w:rsidRPr="411907E1" w:rsidR="6A963D15">
                    <w:rPr>
                      <w:rFonts w:ascii="Arial" w:hAnsi="Arial"/>
                      <w:b/>
                      <w:bCs/>
                    </w:rPr>
                    <w:t>&amp;</w:t>
                  </w:r>
                  <w:r w:rsidRPr="411907E1">
                    <w:rPr>
                      <w:rFonts w:ascii="Arial" w:hAnsi="Arial"/>
                      <w:b/>
                      <w:bCs/>
                    </w:rPr>
                    <w:t xml:space="preserve">School Roll </w:t>
                  </w:r>
                </w:p>
                <w:p w:rsidRPr="00014BEA" w:rsidR="001175D5" w:rsidP="258D2D01" w:rsidRDefault="001175D5" w14:paraId="22702C8D" w14:textId="1238DDA2">
                  <w:pPr>
                    <w:rPr>
                      <w:rFonts w:ascii="Arial" w:hAnsi="Arial"/>
                    </w:rPr>
                  </w:pPr>
                </w:p>
              </w:tc>
              <w:tc>
                <w:tcPr>
                  <w:tcW w:w="6828" w:type="dxa"/>
                  <w:gridSpan w:val="6"/>
                </w:tcPr>
                <w:p w:rsidR="001175D5" w:rsidP="00261D18" w:rsidRDefault="001175D5" w14:paraId="4469EF92" w14:textId="77777777">
                  <w:pPr>
                    <w:rPr>
                      <w:rFonts w:ascii="Arial" w:hAnsi="Arial"/>
                      <w:bCs/>
                      <w:i/>
                      <w:iCs/>
                      <w:color w:val="FF0000"/>
                      <w:sz w:val="20"/>
                    </w:rPr>
                  </w:pPr>
                </w:p>
                <w:p w:rsidR="001175D5" w:rsidP="29CCB792" w:rsidRDefault="445C4CD8" w14:paraId="2F187F6B" w14:textId="054C57A7">
                  <w:pPr>
                    <w:rPr>
                      <w:rFonts w:ascii="Arial" w:hAnsi="Arial"/>
                      <w:sz w:val="20"/>
                      <w:szCs w:val="20"/>
                    </w:rPr>
                  </w:pPr>
                  <w:r w:rsidRPr="29CCB792">
                    <w:rPr>
                      <w:rFonts w:ascii="Arial" w:hAnsi="Arial"/>
                      <w:b/>
                      <w:bCs/>
                      <w:sz w:val="20"/>
                      <w:szCs w:val="20"/>
                    </w:rPr>
                    <w:t xml:space="preserve">Primary roll </w:t>
                  </w:r>
                  <w:r w:rsidRPr="29CCB792">
                    <w:rPr>
                      <w:rFonts w:ascii="Arial" w:hAnsi="Arial"/>
                      <w:sz w:val="20"/>
                      <w:szCs w:val="20"/>
                    </w:rPr>
                    <w:t>172</w:t>
                  </w:r>
                </w:p>
                <w:p w:rsidR="62076C04" w:rsidP="258D2D01" w:rsidRDefault="62076C04" w14:paraId="24AD6EA6" w14:textId="563025A5">
                  <w:pPr>
                    <w:rPr>
                      <w:rFonts w:ascii="Arial" w:hAnsi="Arial"/>
                      <w:sz w:val="20"/>
                      <w:szCs w:val="20"/>
                    </w:rPr>
                  </w:pPr>
                  <w:r w:rsidRPr="258D2D01">
                    <w:rPr>
                      <w:rFonts w:ascii="Arial" w:hAnsi="Arial"/>
                      <w:sz w:val="20"/>
                      <w:szCs w:val="20"/>
                    </w:rPr>
                    <w:t>7 classes</w:t>
                  </w:r>
                </w:p>
                <w:p w:rsidR="258D2D01" w:rsidP="258D2D01" w:rsidRDefault="258D2D01" w14:paraId="44B2BE92" w14:textId="6ABB719D">
                  <w:pPr>
                    <w:rPr>
                      <w:rFonts w:ascii="Arial" w:hAnsi="Arial"/>
                      <w:sz w:val="20"/>
                      <w:szCs w:val="20"/>
                    </w:rPr>
                  </w:pPr>
                </w:p>
                <w:p w:rsidR="4C46333F" w:rsidP="258D2D01" w:rsidRDefault="4C46333F" w14:paraId="6815BAF2" w14:textId="550A6B3B">
                  <w:pPr>
                    <w:rPr>
                      <w:rFonts w:ascii="Arial" w:hAnsi="Arial" w:eastAsia="Arial" w:cs="Arial"/>
                      <w:sz w:val="20"/>
                      <w:szCs w:val="20"/>
                    </w:rPr>
                  </w:pPr>
                  <w:r w:rsidRPr="258D2D01">
                    <w:rPr>
                      <w:rFonts w:ascii="Arial" w:hAnsi="Arial" w:eastAsia="Arial" w:cs="Arial"/>
                      <w:sz w:val="20"/>
                      <w:szCs w:val="20"/>
                    </w:rPr>
                    <w:t>ASN:  33%</w:t>
                  </w:r>
                </w:p>
                <w:p w:rsidR="4C46333F" w:rsidP="258D2D01" w:rsidRDefault="14DC4EB0" w14:paraId="76973FAF" w14:textId="40BAF7B9">
                  <w:pPr>
                    <w:rPr>
                      <w:rFonts w:ascii="Arial" w:hAnsi="Arial" w:eastAsia="Arial" w:cs="Arial"/>
                      <w:sz w:val="20"/>
                      <w:szCs w:val="20"/>
                    </w:rPr>
                  </w:pPr>
                  <w:r w:rsidRPr="750F52C3">
                    <w:rPr>
                      <w:rFonts w:ascii="Arial" w:hAnsi="Arial" w:eastAsia="Arial" w:cs="Arial"/>
                      <w:sz w:val="20"/>
                      <w:szCs w:val="20"/>
                    </w:rPr>
                    <w:t xml:space="preserve">Care Experienced:  </w:t>
                  </w:r>
                  <w:r w:rsidRPr="750F52C3" w:rsidR="0166DFF7">
                    <w:rPr>
                      <w:rFonts w:ascii="Arial" w:hAnsi="Arial" w:eastAsia="Arial" w:cs="Arial"/>
                      <w:sz w:val="20"/>
                      <w:szCs w:val="20"/>
                    </w:rPr>
                    <w:t>4</w:t>
                  </w:r>
                  <w:r w:rsidRPr="750F52C3">
                    <w:rPr>
                      <w:rFonts w:ascii="Arial" w:hAnsi="Arial" w:eastAsia="Arial" w:cs="Arial"/>
                      <w:sz w:val="20"/>
                      <w:szCs w:val="20"/>
                    </w:rPr>
                    <w:t>%</w:t>
                  </w:r>
                </w:p>
                <w:p w:rsidR="4C46333F" w:rsidP="258D2D01" w:rsidRDefault="4C46333F" w14:paraId="5288AB2C" w14:textId="23720404">
                  <w:pPr>
                    <w:rPr>
                      <w:rFonts w:ascii="Arial" w:hAnsi="Arial" w:eastAsia="Arial" w:cs="Arial"/>
                      <w:sz w:val="20"/>
                      <w:szCs w:val="20"/>
                    </w:rPr>
                  </w:pPr>
                  <w:r w:rsidRPr="258D2D01">
                    <w:rPr>
                      <w:rFonts w:ascii="Arial" w:hAnsi="Arial" w:eastAsia="Arial" w:cs="Arial"/>
                      <w:sz w:val="20"/>
                      <w:szCs w:val="20"/>
                    </w:rPr>
                    <w:t>EAL: 5%</w:t>
                  </w:r>
                </w:p>
                <w:p w:rsidR="4C46333F" w:rsidP="258D2D01" w:rsidRDefault="14DC4EB0" w14:paraId="652F6826" w14:textId="026E5440">
                  <w:pPr>
                    <w:rPr>
                      <w:rFonts w:ascii="Arial" w:hAnsi="Arial" w:eastAsia="Arial" w:cs="Arial"/>
                      <w:sz w:val="20"/>
                      <w:szCs w:val="20"/>
                    </w:rPr>
                  </w:pPr>
                  <w:r w:rsidRPr="750F52C3">
                    <w:rPr>
                      <w:rFonts w:ascii="Arial" w:hAnsi="Arial" w:eastAsia="Arial" w:cs="Arial"/>
                      <w:sz w:val="20"/>
                      <w:szCs w:val="20"/>
                    </w:rPr>
                    <w:t xml:space="preserve">Young Carers: </w:t>
                  </w:r>
                  <w:r w:rsidRPr="750F52C3" w:rsidR="19B053DC">
                    <w:rPr>
                      <w:rFonts w:ascii="Arial" w:hAnsi="Arial" w:eastAsia="Arial" w:cs="Arial"/>
                      <w:sz w:val="20"/>
                      <w:szCs w:val="20"/>
                    </w:rPr>
                    <w:t>12</w:t>
                  </w:r>
                  <w:r w:rsidRPr="750F52C3">
                    <w:rPr>
                      <w:rFonts w:ascii="Arial" w:hAnsi="Arial" w:eastAsia="Arial" w:cs="Arial"/>
                      <w:sz w:val="20"/>
                      <w:szCs w:val="20"/>
                    </w:rPr>
                    <w:t>%</w:t>
                  </w:r>
                </w:p>
                <w:p w:rsidR="4C46333F" w:rsidP="258D2D01" w:rsidRDefault="4C46333F" w14:paraId="31EA85B5" w14:textId="4A03329B">
                  <w:pPr>
                    <w:rPr>
                      <w:rFonts w:ascii="Arial" w:hAnsi="Arial" w:eastAsia="Arial" w:cs="Arial"/>
                      <w:sz w:val="20"/>
                      <w:szCs w:val="20"/>
                    </w:rPr>
                  </w:pPr>
                  <w:r w:rsidRPr="258D2D01">
                    <w:rPr>
                      <w:rFonts w:ascii="Arial" w:hAnsi="Arial" w:eastAsia="Arial" w:cs="Arial"/>
                      <w:sz w:val="20"/>
                      <w:szCs w:val="20"/>
                    </w:rPr>
                    <w:t>Armed Forces: 1%</w:t>
                  </w:r>
                </w:p>
                <w:p w:rsidR="569B92D4" w:rsidP="0A6A5703" w:rsidRDefault="569B92D4" w14:paraId="402308DD" w14:textId="27A5548C">
                  <w:pPr>
                    <w:rPr>
                      <w:rFonts w:ascii="Arial" w:hAnsi="Arial"/>
                      <w:sz w:val="20"/>
                      <w:szCs w:val="20"/>
                    </w:rPr>
                  </w:pPr>
                </w:p>
                <w:p w:rsidR="51B3BEFA" w:rsidP="29CCB792" w:rsidRDefault="445C4CD8" w14:paraId="342C4390" w14:textId="1100B36D">
                  <w:pPr>
                    <w:rPr>
                      <w:rFonts w:ascii="Arial" w:hAnsi="Arial"/>
                      <w:sz w:val="20"/>
                      <w:szCs w:val="20"/>
                    </w:rPr>
                  </w:pPr>
                  <w:r w:rsidRPr="29CCB792">
                    <w:rPr>
                      <w:rFonts w:ascii="Arial" w:hAnsi="Arial"/>
                      <w:b/>
                      <w:bCs/>
                      <w:sz w:val="20"/>
                      <w:szCs w:val="20"/>
                    </w:rPr>
                    <w:t>Nursery roll</w:t>
                  </w:r>
                  <w:r w:rsidRPr="29CCB792">
                    <w:rPr>
                      <w:rFonts w:ascii="Arial" w:hAnsi="Arial"/>
                      <w:sz w:val="20"/>
                      <w:szCs w:val="20"/>
                    </w:rPr>
                    <w:t xml:space="preserve"> 24 </w:t>
                  </w:r>
                </w:p>
                <w:p w:rsidR="51B3BEFA" w:rsidP="29CCB792" w:rsidRDefault="445C4CD8" w14:paraId="37FC970A" w14:textId="13179222">
                  <w:pPr>
                    <w:rPr>
                      <w:rFonts w:ascii="Arial" w:hAnsi="Arial"/>
                      <w:sz w:val="20"/>
                      <w:szCs w:val="20"/>
                    </w:rPr>
                  </w:pPr>
                  <w:r w:rsidRPr="29CCB792">
                    <w:rPr>
                      <w:rFonts w:ascii="Arial" w:hAnsi="Arial"/>
                      <w:sz w:val="20"/>
                      <w:szCs w:val="20"/>
                    </w:rPr>
                    <w:t>Term time 9am-3pm</w:t>
                  </w:r>
                </w:p>
                <w:p w:rsidRPr="00AA34F6" w:rsidR="001175D5" w:rsidP="0A6A5703" w:rsidRDefault="479C6A8A" w14:paraId="59DCFB5E" w14:textId="74B6C886">
                  <w:pPr>
                    <w:rPr>
                      <w:rFonts w:ascii="Arial" w:hAnsi="Arial"/>
                      <w:sz w:val="20"/>
                      <w:szCs w:val="20"/>
                    </w:rPr>
                  </w:pPr>
                  <w:r w:rsidRPr="0A6A5703">
                    <w:rPr>
                      <w:rFonts w:ascii="Arial" w:hAnsi="Arial"/>
                      <w:sz w:val="20"/>
                      <w:szCs w:val="20"/>
                    </w:rPr>
                    <w:t>1 class</w:t>
                  </w:r>
                </w:p>
              </w:tc>
            </w:tr>
            <w:tr w:rsidRPr="0041011B" w:rsidR="001175D5" w:rsidTr="0A6A5703" w14:paraId="6FC59526" w14:textId="77777777">
              <w:tc>
                <w:tcPr>
                  <w:tcW w:w="3045" w:type="dxa"/>
                </w:tcPr>
                <w:p w:rsidRPr="0041011B" w:rsidR="001175D5" w:rsidP="00261D18" w:rsidRDefault="001175D5" w14:paraId="706A51DC" w14:textId="77777777">
                  <w:pPr>
                    <w:rPr>
                      <w:rFonts w:ascii="Arial" w:hAnsi="Arial"/>
                      <w:bCs/>
                      <w:i/>
                      <w:iCs/>
                      <w:color w:val="FF0000"/>
                      <w:sz w:val="18"/>
                      <w:szCs w:val="18"/>
                    </w:rPr>
                  </w:pPr>
                  <w:r w:rsidRPr="0041011B">
                    <w:rPr>
                      <w:rFonts w:ascii="Arial" w:hAnsi="Arial"/>
                      <w:b/>
                      <w:szCs w:val="24"/>
                    </w:rPr>
                    <w:t xml:space="preserve">FME </w:t>
                  </w:r>
                </w:p>
              </w:tc>
              <w:tc>
                <w:tcPr>
                  <w:tcW w:w="6828" w:type="dxa"/>
                  <w:gridSpan w:val="6"/>
                </w:tcPr>
                <w:p w:rsidRPr="0041011B" w:rsidR="001175D5" w:rsidP="569B92D4" w:rsidRDefault="02096BED" w14:paraId="7A1E1982" w14:textId="43B6A753">
                  <w:pPr>
                    <w:rPr>
                      <w:rFonts w:ascii="Arial" w:hAnsi="Arial"/>
                      <w:i/>
                      <w:iCs/>
                      <w:sz w:val="20"/>
                      <w:szCs w:val="20"/>
                    </w:rPr>
                  </w:pPr>
                  <w:r w:rsidRPr="569B92D4">
                    <w:rPr>
                      <w:rFonts w:ascii="Arial" w:hAnsi="Arial"/>
                      <w:i/>
                      <w:iCs/>
                      <w:sz w:val="20"/>
                      <w:szCs w:val="20"/>
                    </w:rPr>
                    <w:t xml:space="preserve">32.8% </w:t>
                  </w:r>
                  <w:r w:rsidRPr="569B92D4" w:rsidR="6E21A754">
                    <w:rPr>
                      <w:rFonts w:ascii="Arial" w:hAnsi="Arial"/>
                      <w:i/>
                      <w:iCs/>
                      <w:sz w:val="20"/>
                      <w:szCs w:val="20"/>
                    </w:rPr>
                    <w:t xml:space="preserve"> at P6 &amp; P7</w:t>
                  </w:r>
                </w:p>
              </w:tc>
            </w:tr>
            <w:tr w:rsidRPr="0041011B" w:rsidR="001175D5" w:rsidTr="0A6A5703" w14:paraId="3CE06E2D" w14:textId="77777777">
              <w:tc>
                <w:tcPr>
                  <w:tcW w:w="3045" w:type="dxa"/>
                </w:tcPr>
                <w:p w:rsidRPr="0041011B" w:rsidR="001175D5" w:rsidP="00261D18" w:rsidRDefault="001175D5" w14:paraId="09F7B5A4" w14:textId="77777777">
                  <w:pPr>
                    <w:rPr>
                      <w:rFonts w:ascii="Arial" w:hAnsi="Arial"/>
                      <w:b/>
                      <w:szCs w:val="24"/>
                    </w:rPr>
                  </w:pPr>
                  <w:r>
                    <w:rPr>
                      <w:rFonts w:ascii="Arial" w:hAnsi="Arial"/>
                      <w:b/>
                      <w:szCs w:val="24"/>
                    </w:rPr>
                    <w:t>SIMD Profile for establishment</w:t>
                  </w:r>
                </w:p>
              </w:tc>
              <w:tc>
                <w:tcPr>
                  <w:tcW w:w="6828" w:type="dxa"/>
                  <w:gridSpan w:val="6"/>
                </w:tcPr>
                <w:p w:rsidR="001175D5" w:rsidP="258D2D01" w:rsidRDefault="3D73CFD8" w14:paraId="5E040AB7" w14:textId="757EB775">
                  <w:pPr>
                    <w:rPr>
                      <w:rFonts w:ascii="Arial" w:hAnsi="Arial"/>
                      <w:sz w:val="20"/>
                      <w:szCs w:val="20"/>
                    </w:rPr>
                  </w:pPr>
                  <w:r w:rsidRPr="258D2D01">
                    <w:rPr>
                      <w:rFonts w:ascii="Arial" w:hAnsi="Arial"/>
                      <w:sz w:val="20"/>
                      <w:szCs w:val="20"/>
                    </w:rPr>
                    <w:t>Average is SIMD  2</w:t>
                  </w:r>
                </w:p>
                <w:p w:rsidR="001175D5" w:rsidP="258D2D01" w:rsidRDefault="3D73CFD8" w14:paraId="67298028" w14:textId="055793DC">
                  <w:pPr>
                    <w:rPr>
                      <w:rFonts w:ascii="Arial" w:hAnsi="Arial"/>
                      <w:sz w:val="20"/>
                      <w:szCs w:val="20"/>
                    </w:rPr>
                  </w:pPr>
                  <w:r w:rsidRPr="258D2D01">
                    <w:rPr>
                      <w:rFonts w:ascii="Arial" w:hAnsi="Arial"/>
                      <w:sz w:val="20"/>
                      <w:szCs w:val="20"/>
                    </w:rPr>
                    <w:t xml:space="preserve">Percentage of </w:t>
                  </w:r>
                  <w:r w:rsidRPr="258D2D01" w:rsidR="3FF394E1">
                    <w:rPr>
                      <w:rFonts w:ascii="Arial" w:hAnsi="Arial"/>
                      <w:sz w:val="20"/>
                      <w:szCs w:val="20"/>
                    </w:rPr>
                    <w:t>pupils</w:t>
                  </w:r>
                  <w:r w:rsidRPr="258D2D01">
                    <w:rPr>
                      <w:rFonts w:ascii="Arial" w:hAnsi="Arial"/>
                      <w:sz w:val="20"/>
                      <w:szCs w:val="20"/>
                    </w:rPr>
                    <w:t xml:space="preserve"> at each SIMD</w:t>
                  </w:r>
                </w:p>
                <w:p w:rsidR="001175D5" w:rsidP="258D2D01" w:rsidRDefault="3D73CFD8" w14:paraId="113191F8" w14:textId="2DAF14D0">
                  <w:pPr>
                    <w:rPr>
                      <w:rFonts w:ascii="Arial" w:hAnsi="Arial"/>
                      <w:sz w:val="20"/>
                      <w:szCs w:val="20"/>
                    </w:rPr>
                  </w:pPr>
                  <w:r w:rsidRPr="258D2D01">
                    <w:rPr>
                      <w:rFonts w:ascii="Arial" w:hAnsi="Arial"/>
                      <w:sz w:val="20"/>
                      <w:szCs w:val="20"/>
                    </w:rPr>
                    <w:t>1</w:t>
                  </w:r>
                  <w:r w:rsidRPr="258D2D01" w:rsidR="5A192A6C">
                    <w:rPr>
                      <w:rFonts w:ascii="Arial" w:hAnsi="Arial"/>
                      <w:sz w:val="20"/>
                      <w:szCs w:val="20"/>
                    </w:rPr>
                    <w:t xml:space="preserve"> – 21%</w:t>
                  </w:r>
                </w:p>
                <w:p w:rsidR="001175D5" w:rsidP="258D2D01" w:rsidRDefault="3D73CFD8" w14:paraId="70F4DE65" w14:textId="79E0FB65">
                  <w:pPr>
                    <w:rPr>
                      <w:rFonts w:ascii="Arial" w:hAnsi="Arial"/>
                      <w:sz w:val="20"/>
                      <w:szCs w:val="20"/>
                    </w:rPr>
                  </w:pPr>
                  <w:r w:rsidRPr="258D2D01">
                    <w:rPr>
                      <w:rFonts w:ascii="Arial" w:hAnsi="Arial"/>
                      <w:sz w:val="20"/>
                      <w:szCs w:val="20"/>
                    </w:rPr>
                    <w:t>2</w:t>
                  </w:r>
                  <w:r w:rsidRPr="258D2D01" w:rsidR="3D1A089F">
                    <w:rPr>
                      <w:rFonts w:ascii="Arial" w:hAnsi="Arial"/>
                      <w:sz w:val="20"/>
                      <w:szCs w:val="20"/>
                    </w:rPr>
                    <w:t xml:space="preserve"> – 70%</w:t>
                  </w:r>
                </w:p>
                <w:p w:rsidR="001175D5" w:rsidP="258D2D01" w:rsidRDefault="3D73CFD8" w14:paraId="795E4EC9" w14:textId="1AC79B3B">
                  <w:pPr>
                    <w:rPr>
                      <w:rFonts w:ascii="Arial" w:hAnsi="Arial"/>
                      <w:sz w:val="20"/>
                      <w:szCs w:val="20"/>
                    </w:rPr>
                  </w:pPr>
                  <w:r w:rsidRPr="258D2D01">
                    <w:rPr>
                      <w:rFonts w:ascii="Arial" w:hAnsi="Arial"/>
                      <w:sz w:val="20"/>
                      <w:szCs w:val="20"/>
                    </w:rPr>
                    <w:t>3</w:t>
                  </w:r>
                  <w:r w:rsidRPr="258D2D01" w:rsidR="162A6E90">
                    <w:rPr>
                      <w:rFonts w:ascii="Arial" w:hAnsi="Arial"/>
                      <w:sz w:val="20"/>
                      <w:szCs w:val="20"/>
                    </w:rPr>
                    <w:t xml:space="preserve"> – 7%</w:t>
                  </w:r>
                </w:p>
                <w:p w:rsidR="001175D5" w:rsidP="258D2D01" w:rsidRDefault="04597CDD" w14:paraId="7EFFF82A" w14:textId="7D354BC7">
                  <w:pPr>
                    <w:rPr>
                      <w:rFonts w:ascii="Arial" w:hAnsi="Arial"/>
                      <w:sz w:val="20"/>
                      <w:szCs w:val="20"/>
                    </w:rPr>
                  </w:pPr>
                  <w:r w:rsidRPr="258D2D01">
                    <w:rPr>
                      <w:rFonts w:ascii="Arial" w:hAnsi="Arial"/>
                      <w:sz w:val="20"/>
                      <w:szCs w:val="20"/>
                    </w:rPr>
                    <w:t>4-10  - 2%</w:t>
                  </w:r>
                </w:p>
              </w:tc>
            </w:tr>
            <w:tr w:rsidRPr="0041011B" w:rsidR="000801FE" w:rsidTr="0A6A5703" w14:paraId="743E7AAB" w14:textId="77777777">
              <w:tc>
                <w:tcPr>
                  <w:tcW w:w="3045" w:type="dxa"/>
                </w:tcPr>
                <w:p w:rsidRPr="0041011B" w:rsidR="000801FE" w:rsidP="00261D18" w:rsidRDefault="000801FE" w14:paraId="08EF8533" w14:textId="77777777">
                  <w:pPr>
                    <w:rPr>
                      <w:rFonts w:ascii="Arial" w:hAnsi="Arial"/>
                      <w:b/>
                      <w:szCs w:val="24"/>
                    </w:rPr>
                  </w:pPr>
                  <w:r w:rsidRPr="0041011B">
                    <w:rPr>
                      <w:rFonts w:ascii="Arial" w:hAnsi="Arial"/>
                      <w:b/>
                      <w:szCs w:val="24"/>
                    </w:rPr>
                    <w:t xml:space="preserve">Attendance (%)  </w:t>
                  </w:r>
                </w:p>
              </w:tc>
              <w:tc>
                <w:tcPr>
                  <w:tcW w:w="1440" w:type="dxa"/>
                </w:tcPr>
                <w:p w:rsidRPr="0041011B" w:rsidR="000801FE" w:rsidP="750F52C3" w:rsidRDefault="53939F51" w14:paraId="041D62EA" w14:textId="290AB5AB">
                  <w:pPr>
                    <w:rPr>
                      <w:rFonts w:ascii="Arial" w:hAnsi="Arial"/>
                    </w:rPr>
                  </w:pPr>
                  <w:r w:rsidRPr="750F52C3">
                    <w:rPr>
                      <w:rFonts w:ascii="Arial" w:hAnsi="Arial"/>
                    </w:rPr>
                    <w:t>Overall</w:t>
                  </w:r>
                </w:p>
              </w:tc>
              <w:tc>
                <w:tcPr>
                  <w:tcW w:w="783" w:type="dxa"/>
                </w:tcPr>
                <w:p w:rsidRPr="0041011B" w:rsidR="000801FE" w:rsidP="750F52C3" w:rsidRDefault="34732E93" w14:paraId="7668545E" w14:textId="32A0AFE0">
                  <w:pPr>
                    <w:rPr>
                      <w:rFonts w:ascii="Arial" w:hAnsi="Arial"/>
                    </w:rPr>
                  </w:pPr>
                  <w:r w:rsidRPr="750F52C3">
                    <w:rPr>
                      <w:rFonts w:ascii="Arial" w:hAnsi="Arial"/>
                    </w:rPr>
                    <w:t>89.73</w:t>
                  </w:r>
                </w:p>
              </w:tc>
              <w:tc>
                <w:tcPr>
                  <w:tcW w:w="1350" w:type="dxa"/>
                </w:tcPr>
                <w:p w:rsidRPr="0041011B" w:rsidR="000801FE" w:rsidP="750F52C3" w:rsidRDefault="53939F51" w14:paraId="259DF4B9" w14:textId="176827A6">
                  <w:pPr>
                    <w:rPr>
                      <w:rFonts w:ascii="Arial" w:hAnsi="Arial"/>
                    </w:rPr>
                  </w:pPr>
                  <w:r w:rsidRPr="750F52C3">
                    <w:rPr>
                      <w:rFonts w:ascii="Arial" w:hAnsi="Arial"/>
                    </w:rPr>
                    <w:t>Authorised</w:t>
                  </w:r>
                </w:p>
                <w:p w:rsidRPr="0041011B" w:rsidR="000801FE" w:rsidP="750F52C3" w:rsidRDefault="7B51BD15" w14:paraId="1B797E2E" w14:textId="7FFEFD1A">
                  <w:pPr>
                    <w:rPr>
                      <w:rFonts w:ascii="Arial" w:hAnsi="Arial"/>
                    </w:rPr>
                  </w:pPr>
                  <w:r w:rsidRPr="750F52C3">
                    <w:rPr>
                      <w:rFonts w:ascii="Arial" w:hAnsi="Arial"/>
                    </w:rPr>
                    <w:t>absence</w:t>
                  </w:r>
                </w:p>
              </w:tc>
              <w:tc>
                <w:tcPr>
                  <w:tcW w:w="739" w:type="dxa"/>
                </w:tcPr>
                <w:p w:rsidRPr="0041011B" w:rsidR="000801FE" w:rsidP="750F52C3" w:rsidRDefault="3210DEE7" w14:paraId="1EEA7112" w14:textId="0162A392">
                  <w:pPr>
                    <w:rPr>
                      <w:rFonts w:ascii="Arial" w:hAnsi="Arial"/>
                    </w:rPr>
                  </w:pPr>
                  <w:r w:rsidRPr="750F52C3">
                    <w:rPr>
                      <w:rFonts w:ascii="Arial" w:hAnsi="Arial"/>
                    </w:rPr>
                    <w:t>5.98</w:t>
                  </w:r>
                </w:p>
              </w:tc>
              <w:tc>
                <w:tcPr>
                  <w:tcW w:w="1665" w:type="dxa"/>
                </w:tcPr>
                <w:p w:rsidRPr="0041011B" w:rsidR="000801FE" w:rsidP="750F52C3" w:rsidRDefault="53939F51" w14:paraId="5B2BE7CA" w14:textId="035BF499">
                  <w:pPr>
                    <w:rPr>
                      <w:rFonts w:ascii="Arial" w:hAnsi="Arial"/>
                    </w:rPr>
                  </w:pPr>
                  <w:r w:rsidRPr="750F52C3">
                    <w:rPr>
                      <w:rFonts w:ascii="Arial" w:hAnsi="Arial"/>
                    </w:rPr>
                    <w:t>Unauthorised</w:t>
                  </w:r>
                </w:p>
                <w:p w:rsidRPr="0041011B" w:rsidR="000801FE" w:rsidP="750F52C3" w:rsidRDefault="2EF56233" w14:paraId="23008885" w14:textId="4CE3ED01">
                  <w:pPr>
                    <w:rPr>
                      <w:rFonts w:ascii="Arial" w:hAnsi="Arial"/>
                    </w:rPr>
                  </w:pPr>
                  <w:r w:rsidRPr="750F52C3">
                    <w:rPr>
                      <w:rFonts w:ascii="Arial" w:hAnsi="Arial"/>
                    </w:rPr>
                    <w:t>absence</w:t>
                  </w:r>
                </w:p>
              </w:tc>
              <w:tc>
                <w:tcPr>
                  <w:tcW w:w="851" w:type="dxa"/>
                </w:tcPr>
                <w:p w:rsidRPr="0041011B" w:rsidR="000801FE" w:rsidP="750F52C3" w:rsidRDefault="7BB0A534" w14:paraId="10B7BF9C" w14:textId="1520F35D">
                  <w:pPr>
                    <w:rPr>
                      <w:rFonts w:ascii="Arial" w:hAnsi="Arial"/>
                    </w:rPr>
                  </w:pPr>
                  <w:r w:rsidRPr="750F52C3">
                    <w:rPr>
                      <w:rFonts w:ascii="Arial" w:hAnsi="Arial"/>
                    </w:rPr>
                    <w:t>4.27</w:t>
                  </w:r>
                </w:p>
              </w:tc>
            </w:tr>
            <w:tr w:rsidRPr="0041011B" w:rsidR="001175D5" w:rsidTr="0A6A5703" w14:paraId="56D1D2F4" w14:textId="77777777">
              <w:trPr>
                <w:trHeight w:val="300"/>
              </w:trPr>
              <w:tc>
                <w:tcPr>
                  <w:tcW w:w="3045" w:type="dxa"/>
                </w:tcPr>
                <w:p w:rsidRPr="0041011B" w:rsidR="001175D5" w:rsidP="00261D18" w:rsidRDefault="001175D5" w14:paraId="1BF4D867" w14:textId="77777777">
                  <w:pPr>
                    <w:rPr>
                      <w:rFonts w:ascii="Arial" w:hAnsi="Arial"/>
                      <w:b/>
                      <w:szCs w:val="24"/>
                    </w:rPr>
                  </w:pPr>
                  <w:r w:rsidRPr="0041011B">
                    <w:rPr>
                      <w:rFonts w:ascii="Arial" w:hAnsi="Arial"/>
                      <w:b/>
                      <w:szCs w:val="24"/>
                    </w:rPr>
                    <w:t>Exclusion (%)</w:t>
                  </w:r>
                </w:p>
              </w:tc>
              <w:tc>
                <w:tcPr>
                  <w:tcW w:w="6828" w:type="dxa"/>
                  <w:gridSpan w:val="6"/>
                </w:tcPr>
                <w:p w:rsidRPr="0041011B" w:rsidR="001175D5" w:rsidP="750F52C3" w:rsidRDefault="7E2FD3A7" w14:paraId="7FD2D8BD" w14:textId="6DAFDCAE">
                  <w:pPr>
                    <w:rPr>
                      <w:rFonts w:ascii="Arial" w:hAnsi="Arial"/>
                      <w:sz w:val="20"/>
                      <w:szCs w:val="20"/>
                    </w:rPr>
                  </w:pPr>
                  <w:r w:rsidRPr="750F52C3">
                    <w:rPr>
                      <w:rFonts w:ascii="Arial" w:hAnsi="Arial"/>
                      <w:sz w:val="20"/>
                      <w:szCs w:val="20"/>
                    </w:rPr>
                    <w:t>0%</w:t>
                  </w:r>
                </w:p>
              </w:tc>
            </w:tr>
            <w:tr w:rsidRPr="0041011B" w:rsidR="001175D5" w:rsidTr="0A6A5703" w14:paraId="3B81042E" w14:textId="77777777">
              <w:tc>
                <w:tcPr>
                  <w:tcW w:w="3045" w:type="dxa"/>
                </w:tcPr>
                <w:p w:rsidRPr="0041011B" w:rsidR="001175D5" w:rsidP="411907E1" w:rsidRDefault="001175D5" w14:paraId="4A96C410" w14:textId="3FD4BDE5">
                  <w:pPr>
                    <w:rPr>
                      <w:rFonts w:ascii="Arial" w:hAnsi="Arial"/>
                      <w:b/>
                      <w:bCs/>
                    </w:rPr>
                  </w:pPr>
                  <w:r w:rsidRPr="411907E1">
                    <w:rPr>
                      <w:rFonts w:ascii="Arial" w:hAnsi="Arial"/>
                      <w:b/>
                      <w:bCs/>
                    </w:rPr>
                    <w:t>Attainment Scotland Fund Allocation (PEF</w:t>
                  </w:r>
                  <w:r w:rsidRPr="411907E1" w:rsidR="38361C59">
                    <w:rPr>
                      <w:rFonts w:ascii="Arial" w:hAnsi="Arial"/>
                      <w:b/>
                      <w:bCs/>
                    </w:rPr>
                    <w:t>)</w:t>
                  </w:r>
                </w:p>
              </w:tc>
              <w:tc>
                <w:tcPr>
                  <w:tcW w:w="6828" w:type="dxa"/>
                  <w:gridSpan w:val="6"/>
                </w:tcPr>
                <w:p w:rsidR="001175D5" w:rsidP="258D2D01" w:rsidRDefault="49B45E5E" w14:paraId="14EC8975" w14:textId="18D7100D">
                  <w:pPr>
                    <w:rPr>
                      <w:rFonts w:ascii="Arial" w:hAnsi="Arial"/>
                      <w:i/>
                      <w:iCs/>
                      <w:sz w:val="20"/>
                      <w:szCs w:val="20"/>
                    </w:rPr>
                  </w:pPr>
                  <w:r w:rsidRPr="258D2D01">
                    <w:rPr>
                      <w:rFonts w:ascii="Arial" w:hAnsi="Arial"/>
                      <w:i/>
                      <w:iCs/>
                      <w:sz w:val="20"/>
                      <w:szCs w:val="20"/>
                    </w:rPr>
                    <w:t>£</w:t>
                  </w:r>
                  <w:r w:rsidRPr="258D2D01" w:rsidR="1A45BAD2">
                    <w:rPr>
                      <w:rFonts w:ascii="Arial" w:hAnsi="Arial"/>
                      <w:i/>
                      <w:iCs/>
                      <w:sz w:val="20"/>
                      <w:szCs w:val="20"/>
                    </w:rPr>
                    <w:t>86</w:t>
                  </w:r>
                  <w:r w:rsidRPr="258D2D01" w:rsidR="4C3D0FDF">
                    <w:rPr>
                      <w:rFonts w:ascii="Arial" w:hAnsi="Arial"/>
                      <w:i/>
                      <w:iCs/>
                      <w:sz w:val="20"/>
                      <w:szCs w:val="20"/>
                    </w:rPr>
                    <w:t xml:space="preserve"> 975</w:t>
                  </w:r>
                </w:p>
                <w:p w:rsidRPr="0041011B" w:rsidR="001175D5" w:rsidP="00261D18" w:rsidRDefault="001175D5" w14:paraId="516219B5" w14:textId="77777777">
                  <w:pPr>
                    <w:rPr>
                      <w:rFonts w:ascii="Arial" w:hAnsi="Arial"/>
                      <w:bCs/>
                      <w:i/>
                      <w:iCs/>
                      <w:color w:val="FF0000"/>
                      <w:sz w:val="20"/>
                    </w:rPr>
                  </w:pPr>
                </w:p>
              </w:tc>
            </w:tr>
            <w:tr w:rsidRPr="0041011B" w:rsidR="00ED6F1B" w:rsidTr="0A6A5703" w14:paraId="1267A8F3" w14:textId="77777777">
              <w:tc>
                <w:tcPr>
                  <w:tcW w:w="3045" w:type="dxa"/>
                </w:tcPr>
                <w:p w:rsidRPr="0041011B" w:rsidR="00ED6F1B" w:rsidP="00261D18" w:rsidRDefault="00ED6F1B" w14:paraId="7ECB5427" w14:textId="42956691">
                  <w:pPr>
                    <w:rPr>
                      <w:rFonts w:ascii="Arial" w:hAnsi="Arial"/>
                      <w:b/>
                      <w:szCs w:val="24"/>
                    </w:rPr>
                  </w:pPr>
                  <w:r>
                    <w:rPr>
                      <w:rFonts w:ascii="Arial" w:hAnsi="Arial"/>
                      <w:b/>
                      <w:szCs w:val="24"/>
                    </w:rPr>
                    <w:t xml:space="preserve">Cost of the school day statement </w:t>
                  </w:r>
                </w:p>
              </w:tc>
              <w:tc>
                <w:tcPr>
                  <w:tcW w:w="6828" w:type="dxa"/>
                  <w:gridSpan w:val="6"/>
                </w:tcPr>
                <w:p w:rsidRPr="00671836" w:rsidR="00ED6F1B" w:rsidP="258D2D01" w:rsidRDefault="78F1C865" w14:paraId="596853E7" w14:textId="1E3FA764">
                  <w:pPr>
                    <w:rPr>
                      <w:rFonts w:ascii="Arial" w:hAnsi="Arial" w:cs="Arial"/>
                      <w:sz w:val="20"/>
                      <w:szCs w:val="20"/>
                    </w:rPr>
                  </w:pPr>
                  <w:r w:rsidRPr="750F52C3">
                    <w:rPr>
                      <w:rFonts w:ascii="Arial" w:hAnsi="Arial" w:cs="Arial"/>
                      <w:sz w:val="20"/>
                      <w:szCs w:val="20"/>
                    </w:rPr>
                    <w:t xml:space="preserve">At Denbeath </w:t>
                  </w:r>
                  <w:r w:rsidRPr="750F52C3" w:rsidR="7A63F84D">
                    <w:rPr>
                      <w:rFonts w:ascii="Arial" w:hAnsi="Arial" w:cs="Arial"/>
                      <w:sz w:val="20"/>
                      <w:szCs w:val="20"/>
                    </w:rPr>
                    <w:t xml:space="preserve">School we recognise the need to reduce the Cost of the School Day for all our young people and particularly for our young people who are already experiencing poverty. We </w:t>
                  </w:r>
                  <w:r w:rsidRPr="750F52C3" w:rsidR="33BBA599">
                    <w:rPr>
                      <w:rFonts w:ascii="Arial" w:hAnsi="Arial" w:cs="Arial"/>
                      <w:sz w:val="20"/>
                      <w:szCs w:val="20"/>
                    </w:rPr>
                    <w:t>consider</w:t>
                  </w:r>
                  <w:r w:rsidRPr="750F52C3" w:rsidR="7A63F84D">
                    <w:rPr>
                      <w:rFonts w:ascii="Arial" w:hAnsi="Arial" w:cs="Arial"/>
                      <w:sz w:val="20"/>
                      <w:szCs w:val="20"/>
                    </w:rPr>
                    <w:t xml:space="preserve"> the school day through the following headings; Uniform, Travel, Learning, Community, </w:t>
                  </w:r>
                  <w:r w:rsidRPr="750F52C3" w:rsidR="0152A67D">
                    <w:rPr>
                      <w:rFonts w:ascii="Arial" w:hAnsi="Arial" w:cs="Arial"/>
                      <w:sz w:val="20"/>
                      <w:szCs w:val="20"/>
                    </w:rPr>
                    <w:t>Out of school learning</w:t>
                  </w:r>
                  <w:r w:rsidRPr="750F52C3" w:rsidR="7A63F84D">
                    <w:rPr>
                      <w:rFonts w:ascii="Arial" w:hAnsi="Arial" w:cs="Arial"/>
                      <w:sz w:val="20"/>
                      <w:szCs w:val="20"/>
                    </w:rPr>
                    <w:t>, Eating</w:t>
                  </w:r>
                  <w:r w:rsidRPr="750F52C3" w:rsidR="6472C56B">
                    <w:rPr>
                      <w:rFonts w:ascii="Arial" w:hAnsi="Arial" w:cs="Arial"/>
                      <w:sz w:val="20"/>
                      <w:szCs w:val="20"/>
                    </w:rPr>
                    <w:t xml:space="preserve"> and </w:t>
                  </w:r>
                  <w:r w:rsidRPr="750F52C3" w:rsidR="0266DF1D">
                    <w:rPr>
                      <w:rFonts w:ascii="Arial" w:hAnsi="Arial" w:cs="Arial"/>
                      <w:sz w:val="20"/>
                      <w:szCs w:val="20"/>
                    </w:rPr>
                    <w:t>Activity</w:t>
                  </w:r>
                  <w:r w:rsidRPr="750F52C3" w:rsidR="16D58B6C">
                    <w:rPr>
                      <w:rFonts w:ascii="Arial" w:hAnsi="Arial" w:cs="Arial"/>
                      <w:sz w:val="20"/>
                      <w:szCs w:val="20"/>
                    </w:rPr>
                    <w:t xml:space="preserve"> (see Pupil Equity Fund for more details)</w:t>
                  </w:r>
                </w:p>
              </w:tc>
            </w:tr>
          </w:tbl>
          <w:p w:rsidRPr="0041011B" w:rsidR="001175D5" w:rsidP="00261D18" w:rsidRDefault="001175D5" w14:paraId="5F8A20DE" w14:textId="77777777">
            <w:pPr>
              <w:jc w:val="center"/>
              <w:rPr>
                <w:rFonts w:ascii="Arial" w:hAnsi="Arial"/>
                <w:b/>
              </w:rPr>
            </w:pPr>
          </w:p>
          <w:p w:rsidRPr="0041011B" w:rsidR="001175D5" w:rsidP="258D2D01" w:rsidRDefault="24B7A281" w14:paraId="41F4712C" w14:textId="60F4E18E">
            <w:pPr>
              <w:spacing w:after="160" w:line="279" w:lineRule="auto"/>
              <w:jc w:val="center"/>
              <w:rPr>
                <w:rFonts w:ascii="Aptos" w:hAnsi="Aptos" w:eastAsia="Aptos" w:cs="Aptos"/>
                <w:color w:val="FF0000"/>
                <w:sz w:val="28"/>
                <w:szCs w:val="28"/>
              </w:rPr>
            </w:pPr>
            <w:r w:rsidRPr="258D2D01">
              <w:rPr>
                <w:rFonts w:ascii="Aptos" w:hAnsi="Aptos" w:eastAsia="Aptos" w:cs="Aptos"/>
                <w:b/>
                <w:bCs/>
                <w:color w:val="FF0000"/>
                <w:sz w:val="28"/>
                <w:szCs w:val="28"/>
                <w:lang w:val="en-US"/>
              </w:rPr>
              <w:t>Learning Together for a Positive Future</w:t>
            </w:r>
          </w:p>
          <w:p w:rsidRPr="0041011B" w:rsidR="001175D5" w:rsidP="258D2D01" w:rsidRDefault="24B7A281" w14:paraId="0D8DB761" w14:textId="1840B9F5">
            <w:pPr>
              <w:spacing w:after="160" w:line="279" w:lineRule="auto"/>
              <w:jc w:val="center"/>
              <w:rPr>
                <w:rFonts w:ascii="Aptos" w:hAnsi="Aptos" w:eastAsia="Aptos" w:cs="Aptos"/>
                <w:color w:val="000000" w:themeColor="text1"/>
                <w:sz w:val="20"/>
                <w:szCs w:val="20"/>
                <w:lang w:val="en-US"/>
              </w:rPr>
            </w:pPr>
            <w:r w:rsidRPr="258D2D01">
              <w:rPr>
                <w:rFonts w:ascii="Aptos" w:hAnsi="Aptos" w:eastAsia="Aptos" w:cs="Aptos"/>
                <w:b/>
                <w:bCs/>
                <w:color w:val="000000" w:themeColor="text1"/>
                <w:sz w:val="20"/>
                <w:szCs w:val="20"/>
                <w:lang w:val="en-US"/>
              </w:rPr>
              <w:t>Honesty &amp; Kindness</w:t>
            </w:r>
          </w:p>
          <w:p w:rsidRPr="0041011B" w:rsidR="001175D5" w:rsidP="258D2D01" w:rsidRDefault="24B7A281" w14:paraId="7C29AEDE" w14:textId="15CE7CB7">
            <w:pPr>
              <w:spacing w:after="160" w:line="279" w:lineRule="auto"/>
              <w:jc w:val="center"/>
              <w:rPr>
                <w:rFonts w:ascii="Aptos" w:hAnsi="Aptos" w:eastAsia="Aptos" w:cs="Aptos"/>
                <w:color w:val="000000" w:themeColor="text1"/>
                <w:sz w:val="20"/>
                <w:szCs w:val="20"/>
                <w:lang w:val="en-US"/>
              </w:rPr>
            </w:pPr>
            <w:r w:rsidRPr="258D2D01">
              <w:rPr>
                <w:rFonts w:ascii="Aptos" w:hAnsi="Aptos" w:eastAsia="Aptos" w:cs="Aptos"/>
                <w:b/>
                <w:bCs/>
                <w:color w:val="000000" w:themeColor="text1"/>
                <w:sz w:val="20"/>
                <w:szCs w:val="20"/>
                <w:lang w:val="en-US"/>
              </w:rPr>
              <w:t>Ready Respectful Safe</w:t>
            </w:r>
          </w:p>
          <w:p w:rsidRPr="0041011B" w:rsidR="001175D5" w:rsidP="258D2D01" w:rsidRDefault="24B7A281" w14:paraId="60633945" w14:textId="00992C4C">
            <w:pPr>
              <w:spacing w:after="160" w:line="279" w:lineRule="auto"/>
              <w:rPr>
                <w:rFonts w:ascii="Aptos" w:hAnsi="Aptos" w:eastAsia="Aptos" w:cs="Aptos"/>
                <w:color w:val="000000" w:themeColor="text1"/>
                <w:sz w:val="18"/>
                <w:szCs w:val="18"/>
                <w:lang w:val="en-US"/>
              </w:rPr>
            </w:pPr>
            <w:r w:rsidRPr="258D2D01">
              <w:rPr>
                <w:rFonts w:ascii="Aptos" w:hAnsi="Aptos" w:eastAsia="Aptos" w:cs="Aptos"/>
                <w:b/>
                <w:bCs/>
                <w:color w:val="000000" w:themeColor="text1"/>
                <w:sz w:val="18"/>
                <w:szCs w:val="18"/>
                <w:lang w:val="en-US"/>
              </w:rPr>
              <w:t xml:space="preserve">Successful Learners: </w:t>
            </w:r>
            <w:r w:rsidR="001175D5">
              <w:tab/>
            </w:r>
            <w:r w:rsidRPr="258D2D01" w:rsidR="59E3B2BE">
              <w:rPr>
                <w:rFonts w:ascii="Aptos" w:hAnsi="Aptos" w:eastAsia="Aptos" w:cs="Aptos"/>
                <w:b/>
                <w:bCs/>
                <w:color w:val="000000" w:themeColor="text1"/>
                <w:sz w:val="18"/>
                <w:szCs w:val="18"/>
                <w:lang w:val="en-US"/>
              </w:rPr>
              <w:t xml:space="preserve">   </w:t>
            </w:r>
            <w:r w:rsidRPr="258D2D01">
              <w:rPr>
                <w:rFonts w:ascii="Aptos" w:hAnsi="Aptos" w:eastAsia="Aptos" w:cs="Aptos"/>
                <w:b/>
                <w:bCs/>
                <w:color w:val="000000" w:themeColor="text1"/>
                <w:sz w:val="18"/>
                <w:szCs w:val="18"/>
                <w:lang w:val="en-US"/>
              </w:rPr>
              <w:t xml:space="preserve">Responsible Citizens: </w:t>
            </w:r>
            <w:r w:rsidR="001175D5">
              <w:tab/>
            </w:r>
            <w:r w:rsidR="001175D5">
              <w:tab/>
            </w:r>
            <w:r w:rsidRPr="258D2D01">
              <w:rPr>
                <w:rFonts w:ascii="Aptos" w:hAnsi="Aptos" w:eastAsia="Aptos" w:cs="Aptos"/>
                <w:b/>
                <w:bCs/>
                <w:color w:val="000000" w:themeColor="text1"/>
                <w:sz w:val="18"/>
                <w:szCs w:val="18"/>
                <w:lang w:val="en-US"/>
              </w:rPr>
              <w:t xml:space="preserve">Effective Contributors:     </w:t>
            </w:r>
            <w:r w:rsidRPr="258D2D01" w:rsidR="6FB40550">
              <w:rPr>
                <w:rFonts w:ascii="Aptos" w:hAnsi="Aptos" w:eastAsia="Aptos" w:cs="Aptos"/>
                <w:b/>
                <w:bCs/>
                <w:color w:val="000000" w:themeColor="text1"/>
                <w:sz w:val="18"/>
                <w:szCs w:val="18"/>
                <w:lang w:val="en-US"/>
              </w:rPr>
              <w:t xml:space="preserve">     </w:t>
            </w:r>
            <w:r w:rsidR="001175D5">
              <w:tab/>
            </w:r>
            <w:r w:rsidRPr="258D2D01">
              <w:rPr>
                <w:rFonts w:ascii="Aptos" w:hAnsi="Aptos" w:eastAsia="Aptos" w:cs="Aptos"/>
                <w:b/>
                <w:bCs/>
                <w:color w:val="000000" w:themeColor="text1"/>
                <w:sz w:val="18"/>
                <w:szCs w:val="18"/>
                <w:lang w:val="en-US"/>
              </w:rPr>
              <w:t>Confident Individuals</w:t>
            </w:r>
          </w:p>
          <w:p w:rsidRPr="0041011B" w:rsidR="001175D5" w:rsidP="258D2D01" w:rsidRDefault="24B7A281" w14:paraId="6E57C3BA" w14:textId="230F5A71">
            <w:pPr>
              <w:spacing w:after="160" w:line="279" w:lineRule="auto"/>
              <w:rPr>
                <w:rFonts w:ascii="Aptos" w:hAnsi="Aptos" w:eastAsia="Aptos" w:cs="Aptos"/>
                <w:color w:val="000000" w:themeColor="text1"/>
                <w:sz w:val="18"/>
                <w:szCs w:val="18"/>
                <w:lang w:val="en-US"/>
              </w:rPr>
            </w:pPr>
            <w:r w:rsidRPr="258D2D01">
              <w:rPr>
                <w:rFonts w:ascii="Aptos" w:hAnsi="Aptos" w:eastAsia="Aptos" w:cs="Aptos"/>
                <w:color w:val="000000" w:themeColor="text1"/>
                <w:sz w:val="18"/>
                <w:szCs w:val="18"/>
                <w:lang w:val="en-US"/>
              </w:rPr>
              <w:t>Who want to keep learning</w:t>
            </w:r>
            <w:r w:rsidR="001175D5">
              <w:tab/>
            </w:r>
            <w:r w:rsidRPr="258D2D01" w:rsidR="43D8D5C9">
              <w:rPr>
                <w:rFonts w:ascii="Aptos" w:hAnsi="Aptos" w:eastAsia="Aptos" w:cs="Aptos"/>
                <w:color w:val="000000" w:themeColor="text1"/>
                <w:sz w:val="18"/>
                <w:szCs w:val="18"/>
                <w:lang w:val="en-US"/>
              </w:rPr>
              <w:t xml:space="preserve">   </w:t>
            </w:r>
            <w:r w:rsidRPr="258D2D01" w:rsidR="1C2E3507">
              <w:rPr>
                <w:rFonts w:ascii="Aptos" w:hAnsi="Aptos" w:eastAsia="Aptos" w:cs="Aptos"/>
                <w:color w:val="000000" w:themeColor="text1"/>
                <w:sz w:val="18"/>
                <w:szCs w:val="18"/>
                <w:lang w:val="en-US"/>
              </w:rPr>
              <w:t xml:space="preserve"> </w:t>
            </w:r>
            <w:r w:rsidRPr="258D2D01">
              <w:rPr>
                <w:rFonts w:ascii="Aptos" w:hAnsi="Aptos" w:eastAsia="Aptos" w:cs="Aptos"/>
                <w:color w:val="000000" w:themeColor="text1"/>
                <w:sz w:val="18"/>
                <w:szCs w:val="18"/>
                <w:lang w:val="en-US"/>
              </w:rPr>
              <w:t>who respect our community</w:t>
            </w:r>
            <w:r w:rsidR="001175D5">
              <w:tab/>
            </w:r>
            <w:r w:rsidRPr="258D2D01">
              <w:rPr>
                <w:rFonts w:ascii="Aptos" w:hAnsi="Aptos" w:eastAsia="Aptos" w:cs="Aptos"/>
                <w:color w:val="000000" w:themeColor="text1"/>
                <w:sz w:val="18"/>
                <w:szCs w:val="18"/>
                <w:lang w:val="en-US"/>
              </w:rPr>
              <w:t>with a ‘have a go’ attitude</w:t>
            </w:r>
            <w:r w:rsidR="001175D5">
              <w:tab/>
            </w:r>
            <w:r w:rsidR="001175D5">
              <w:tab/>
            </w:r>
            <w:r w:rsidRPr="258D2D01">
              <w:rPr>
                <w:rFonts w:ascii="Aptos" w:hAnsi="Aptos" w:eastAsia="Aptos" w:cs="Aptos"/>
                <w:color w:val="000000" w:themeColor="text1"/>
                <w:sz w:val="18"/>
                <w:szCs w:val="18"/>
                <w:lang w:val="en-US"/>
              </w:rPr>
              <w:t xml:space="preserve">who are happy, healthy and </w:t>
            </w:r>
            <w:r w:rsidR="001175D5">
              <w:tab/>
            </w:r>
            <w:r w:rsidR="001175D5">
              <w:tab/>
            </w:r>
            <w:r w:rsidR="001175D5">
              <w:tab/>
            </w:r>
            <w:r w:rsidR="001175D5">
              <w:tab/>
            </w:r>
            <w:r w:rsidR="001175D5">
              <w:tab/>
            </w:r>
            <w:r w:rsidR="001175D5">
              <w:tab/>
            </w:r>
            <w:r w:rsidR="001175D5">
              <w:tab/>
            </w:r>
            <w:r w:rsidR="001175D5">
              <w:tab/>
            </w:r>
            <w:r w:rsidR="001175D5">
              <w:tab/>
            </w:r>
            <w:r w:rsidR="001175D5">
              <w:tab/>
            </w:r>
            <w:r w:rsidR="001175D5">
              <w:tab/>
            </w:r>
            <w:r w:rsidR="001175D5">
              <w:tab/>
            </w:r>
            <w:r w:rsidRPr="258D2D01">
              <w:rPr>
                <w:rFonts w:ascii="Aptos" w:hAnsi="Aptos" w:eastAsia="Aptos" w:cs="Aptos"/>
                <w:color w:val="000000" w:themeColor="text1"/>
                <w:sz w:val="18"/>
                <w:szCs w:val="18"/>
                <w:lang w:val="en-US"/>
              </w:rPr>
              <w:t>can make good decision</w:t>
            </w:r>
            <w:r w:rsidRPr="258D2D01" w:rsidR="6A6F45AD">
              <w:rPr>
                <w:rFonts w:ascii="Aptos" w:hAnsi="Aptos" w:eastAsia="Aptos" w:cs="Aptos"/>
                <w:color w:val="000000" w:themeColor="text1"/>
                <w:sz w:val="18"/>
                <w:szCs w:val="18"/>
                <w:lang w:val="en-US"/>
              </w:rPr>
              <w:t>s</w:t>
            </w:r>
          </w:p>
        </w:tc>
      </w:tr>
    </w:tbl>
    <w:p w:rsidR="569B92D4" w:rsidRDefault="569B92D4" w14:paraId="10C49469" w14:textId="0C63EEA2">
      <w:r>
        <w:br w:type="page"/>
      </w:r>
    </w:p>
    <w:p w:rsidRPr="0041011B" w:rsidR="001175D5" w:rsidP="569B92D4" w:rsidRDefault="001175D5" w14:paraId="718463B6" w14:textId="77777777">
      <w:pPr>
        <w:rPr>
          <w:rFonts w:ascii="Arial" w:hAnsi="Arial"/>
          <w:b/>
          <w:bCs/>
        </w:rPr>
      </w:pPr>
    </w:p>
    <w:tbl>
      <w:tblPr>
        <w:tblStyle w:val="TableGrid"/>
        <w:tblW w:w="10443" w:type="dxa"/>
        <w:tblLook w:val="04A0" w:firstRow="1" w:lastRow="0" w:firstColumn="1" w:lastColumn="0" w:noHBand="0" w:noVBand="1"/>
      </w:tblPr>
      <w:tblGrid>
        <w:gridCol w:w="1842"/>
        <w:gridCol w:w="2202"/>
        <w:gridCol w:w="1842"/>
        <w:gridCol w:w="1842"/>
        <w:gridCol w:w="2370"/>
        <w:gridCol w:w="345"/>
      </w:tblGrid>
      <w:tr w:rsidR="569B92D4" w:rsidTr="1DE6C91E" w14:paraId="00640E4B" w14:textId="77777777">
        <w:trPr>
          <w:gridAfter w:val="1"/>
          <w:wAfter w:w="345" w:type="dxa"/>
          <w:trHeight w:val="300"/>
        </w:trPr>
        <w:tc>
          <w:tcPr>
            <w:tcW w:w="10098" w:type="dxa"/>
            <w:gridSpan w:val="5"/>
            <w:tcMar/>
          </w:tcPr>
          <w:p w:rsidR="569B92D4" w:rsidP="569B92D4" w:rsidRDefault="569B92D4" w14:paraId="3905A5AF" w14:textId="173804C2">
            <w:pPr>
              <w:jc w:val="center"/>
              <w:rPr>
                <w:rFonts w:ascii="Arial" w:hAnsi="Arial"/>
                <w:b/>
                <w:bCs/>
              </w:rPr>
            </w:pPr>
            <w:r w:rsidRPr="569B92D4">
              <w:rPr>
                <w:rFonts w:ascii="Arial" w:hAnsi="Arial"/>
                <w:b/>
                <w:bCs/>
              </w:rPr>
              <w:t>Improvement Priority Session 2023 – 202</w:t>
            </w:r>
            <w:r w:rsidRPr="569B92D4" w:rsidR="7EF718E0">
              <w:rPr>
                <w:rFonts w:ascii="Arial" w:hAnsi="Arial"/>
                <w:b/>
                <w:bCs/>
              </w:rPr>
              <w:t>4</w:t>
            </w:r>
            <w:r w:rsidRPr="569B92D4">
              <w:rPr>
                <w:rFonts w:ascii="Arial" w:hAnsi="Arial"/>
                <w:b/>
                <w:bCs/>
              </w:rPr>
              <w:t xml:space="preserve"> </w:t>
            </w:r>
          </w:p>
          <w:p w:rsidR="569B92D4" w:rsidP="569B92D4" w:rsidRDefault="569B92D4" w14:paraId="5182DE8E" w14:textId="31083AAD">
            <w:pPr>
              <w:jc w:val="center"/>
              <w:rPr>
                <w:rFonts w:ascii="Arial" w:hAnsi="Arial"/>
              </w:rPr>
            </w:pPr>
          </w:p>
        </w:tc>
      </w:tr>
      <w:tr w:rsidR="569B92D4" w:rsidTr="1DE6C91E" w14:paraId="3B779786" w14:textId="77777777">
        <w:trPr>
          <w:gridAfter w:val="1"/>
          <w:wAfter w:w="345" w:type="dxa"/>
          <w:trHeight w:val="300"/>
        </w:trPr>
        <w:tc>
          <w:tcPr>
            <w:tcW w:w="10098" w:type="dxa"/>
            <w:gridSpan w:val="5"/>
            <w:tcMar/>
          </w:tcPr>
          <w:p w:rsidR="6F79039C" w:rsidP="569B92D4" w:rsidRDefault="6F79039C" w14:paraId="0B172CEA" w14:textId="13782791">
            <w:pPr>
              <w:rPr>
                <w:rFonts w:ascii="Arial" w:hAnsi="Arial" w:eastAsia="Arial" w:cs="Arial"/>
                <w:b/>
                <w:bCs/>
                <w:sz w:val="24"/>
                <w:szCs w:val="24"/>
              </w:rPr>
            </w:pPr>
            <w:r w:rsidRPr="569B92D4">
              <w:rPr>
                <w:rFonts w:ascii="Arial" w:hAnsi="Arial"/>
                <w:b/>
                <w:bCs/>
                <w:sz w:val="24"/>
                <w:szCs w:val="24"/>
              </w:rPr>
              <w:t xml:space="preserve">ELC </w:t>
            </w:r>
            <w:r w:rsidRPr="569B92D4" w:rsidR="569B92D4">
              <w:rPr>
                <w:rFonts w:ascii="Arial" w:hAnsi="Arial"/>
                <w:b/>
                <w:bCs/>
                <w:sz w:val="24"/>
                <w:szCs w:val="24"/>
              </w:rPr>
              <w:t xml:space="preserve">Priority 1 – </w:t>
            </w:r>
            <w:r w:rsidRPr="569B92D4" w:rsidR="569B92D4">
              <w:rPr>
                <w:rFonts w:ascii="Arial" w:hAnsi="Arial" w:eastAsia="Arial" w:cs="Arial"/>
                <w:b/>
                <w:bCs/>
                <w:color w:val="000000" w:themeColor="text1"/>
                <w:sz w:val="24"/>
                <w:szCs w:val="24"/>
              </w:rPr>
              <w:t>Robust Planning, tracking and Assessment of Learners will demonstrate impact of pedagogy and how we progress children’s learning in Literacy and Numeracy.</w:t>
            </w:r>
          </w:p>
          <w:p w:rsidR="569B92D4" w:rsidP="569B92D4" w:rsidRDefault="569B92D4" w14:paraId="4B6A8AE1" w14:textId="77777777">
            <w:pPr>
              <w:rPr>
                <w:rFonts w:ascii="Arial" w:hAnsi="Arial"/>
                <w:b/>
                <w:bCs/>
              </w:rPr>
            </w:pPr>
          </w:p>
        </w:tc>
      </w:tr>
      <w:tr w:rsidR="569B92D4" w:rsidTr="1DE6C91E" w14:paraId="4641E877" w14:textId="77777777">
        <w:trPr>
          <w:gridAfter w:val="1"/>
          <w:wAfter w:w="345" w:type="dxa"/>
          <w:trHeight w:val="300"/>
        </w:trPr>
        <w:tc>
          <w:tcPr>
            <w:tcW w:w="4044" w:type="dxa"/>
            <w:gridSpan w:val="2"/>
            <w:tcMar/>
          </w:tcPr>
          <w:p w:rsidR="569B92D4" w:rsidP="569B92D4" w:rsidRDefault="569B92D4" w14:paraId="120EFB0A" w14:textId="7055D4A7">
            <w:pPr>
              <w:rPr>
                <w:rFonts w:ascii="Arial" w:hAnsi="Arial" w:eastAsia="Arial" w:cs="Arial"/>
                <w:u w:val="single"/>
              </w:rPr>
            </w:pPr>
            <w:r w:rsidRPr="569B92D4">
              <w:rPr>
                <w:rFonts w:ascii="Arial" w:hAnsi="Arial" w:eastAsia="Arial" w:cs="Arial"/>
                <w:u w:val="single"/>
              </w:rPr>
              <w:t xml:space="preserve">Directorate Improvement Plan </w:t>
            </w:r>
          </w:p>
          <w:p w:rsidR="569B92D4" w:rsidP="569B92D4" w:rsidRDefault="569B92D4" w14:paraId="20D4BA1F" w14:textId="77777777">
            <w:pPr>
              <w:rPr>
                <w:rFonts w:ascii="Arial" w:hAnsi="Arial" w:eastAsia="Arial" w:cs="Arial"/>
                <w:color w:val="000000" w:themeColor="text1"/>
              </w:rPr>
            </w:pPr>
            <w:r w:rsidRPr="569B92D4">
              <w:rPr>
                <w:rFonts w:ascii="Arial" w:hAnsi="Arial" w:eastAsia="Arial" w:cs="Arial"/>
                <w:color w:val="000000" w:themeColor="text1"/>
              </w:rPr>
              <w:t xml:space="preserve">Equality &amp; Equity </w:t>
            </w:r>
          </w:p>
          <w:p w:rsidR="569B92D4" w:rsidP="569B92D4" w:rsidRDefault="569B92D4" w14:paraId="69F949CE" w14:textId="457F2152">
            <w:pPr>
              <w:rPr>
                <w:rFonts w:ascii="Arial" w:hAnsi="Arial" w:eastAsia="Arial" w:cs="Arial"/>
                <w:color w:val="000000" w:themeColor="text1"/>
              </w:rPr>
            </w:pPr>
            <w:r w:rsidRPr="569B92D4">
              <w:rPr>
                <w:rFonts w:ascii="Arial" w:hAnsi="Arial" w:eastAsia="Arial" w:cs="Arial"/>
                <w:color w:val="000000" w:themeColor="text1"/>
              </w:rPr>
              <w:t xml:space="preserve">Achievement </w:t>
            </w:r>
          </w:p>
          <w:p w:rsidR="569B92D4" w:rsidP="569B92D4" w:rsidRDefault="569B92D4" w14:paraId="54274006" w14:textId="346008AE">
            <w:pPr>
              <w:rPr>
                <w:rFonts w:ascii="Arial" w:hAnsi="Arial" w:eastAsia="Arial" w:cs="Arial"/>
                <w:color w:val="000000" w:themeColor="text1"/>
              </w:rPr>
            </w:pPr>
          </w:p>
        </w:tc>
        <w:tc>
          <w:tcPr>
            <w:tcW w:w="6054" w:type="dxa"/>
            <w:gridSpan w:val="3"/>
            <w:tcMar/>
          </w:tcPr>
          <w:p w:rsidR="569B92D4" w:rsidP="569B92D4" w:rsidRDefault="569B92D4" w14:paraId="72A27D74" w14:textId="10201C35">
            <w:pPr>
              <w:rPr>
                <w:rFonts w:ascii="Arial" w:hAnsi="Arial" w:eastAsia="Arial" w:cs="Arial"/>
                <w:u w:val="single"/>
              </w:rPr>
            </w:pPr>
            <w:r w:rsidRPr="569B92D4">
              <w:rPr>
                <w:rFonts w:ascii="Arial" w:hAnsi="Arial" w:eastAsia="Arial" w:cs="Arial"/>
                <w:u w:val="single"/>
              </w:rPr>
              <w:t>HGIOELC Quality Indicators</w:t>
            </w:r>
          </w:p>
          <w:p w:rsidR="42816C22" w:rsidP="569B92D4" w:rsidRDefault="42816C22" w14:paraId="130EC6C6" w14:textId="0BAC5274">
            <w:pPr>
              <w:pStyle w:val="paragraph"/>
              <w:spacing w:beforeAutospacing="0" w:afterAutospacing="0"/>
              <w:rPr>
                <w:rFonts w:ascii="Arial" w:hAnsi="Arial" w:eastAsia="Arial" w:cs="Arial"/>
                <w:color w:val="4472C4" w:themeColor="accent1"/>
                <w:sz w:val="22"/>
                <w:szCs w:val="22"/>
              </w:rPr>
            </w:pPr>
            <w:r w:rsidRPr="569B92D4">
              <w:rPr>
                <w:rFonts w:ascii="Arial" w:hAnsi="Arial" w:eastAsia="Arial" w:cs="Arial"/>
                <w:color w:val="4472C4" w:themeColor="accent1"/>
                <w:sz w:val="22"/>
                <w:szCs w:val="22"/>
              </w:rPr>
              <w:t>1.1 Self-evaluation for self-improvement</w:t>
            </w:r>
          </w:p>
          <w:p w:rsidR="42816C22" w:rsidP="569B92D4" w:rsidRDefault="42816C22" w14:paraId="3322969D" w14:textId="7F3208AD">
            <w:pPr>
              <w:spacing w:line="259" w:lineRule="auto"/>
              <w:rPr>
                <w:rFonts w:ascii="Arial" w:hAnsi="Arial" w:eastAsia="Arial" w:cs="Arial"/>
                <w:color w:val="4472C4" w:themeColor="accent1"/>
              </w:rPr>
            </w:pPr>
            <w:r w:rsidRPr="569B92D4">
              <w:rPr>
                <w:rFonts w:ascii="Arial" w:hAnsi="Arial" w:eastAsia="Arial" w:cs="Arial"/>
                <w:color w:val="4472C4" w:themeColor="accent1"/>
              </w:rPr>
              <w:t>1.2 Leadership of learning</w:t>
            </w:r>
          </w:p>
          <w:p w:rsidR="42816C22" w:rsidP="569B92D4" w:rsidRDefault="42816C22" w14:paraId="42E2C4E0" w14:textId="0D522264">
            <w:pPr>
              <w:spacing w:line="259" w:lineRule="auto"/>
              <w:rPr>
                <w:rFonts w:ascii="Arial" w:hAnsi="Arial" w:eastAsia="Arial" w:cs="Arial"/>
                <w:color w:val="ED7D31" w:themeColor="accent2"/>
              </w:rPr>
            </w:pPr>
            <w:r w:rsidRPr="569B92D4">
              <w:rPr>
                <w:rFonts w:ascii="Arial" w:hAnsi="Arial" w:eastAsia="Arial" w:cs="Arial"/>
                <w:color w:val="ED7D31" w:themeColor="accent2"/>
              </w:rPr>
              <w:t>2.2. The Curriculum</w:t>
            </w:r>
          </w:p>
          <w:p w:rsidR="42816C22" w:rsidP="569B92D4" w:rsidRDefault="42816C22" w14:paraId="5FCDE5DC" w14:textId="69D99CE4">
            <w:pPr>
              <w:spacing w:line="259" w:lineRule="auto"/>
              <w:rPr>
                <w:rFonts w:ascii="Arial" w:hAnsi="Arial" w:eastAsia="Arial" w:cs="Arial"/>
                <w:color w:val="ED7D31" w:themeColor="accent2"/>
              </w:rPr>
            </w:pPr>
            <w:r w:rsidRPr="569B92D4">
              <w:rPr>
                <w:rFonts w:ascii="Arial" w:hAnsi="Arial" w:eastAsia="Arial" w:cs="Arial"/>
                <w:color w:val="ED7D31" w:themeColor="accent2"/>
              </w:rPr>
              <w:t>2.3 Learning, Teaching and assessment</w:t>
            </w:r>
          </w:p>
          <w:p w:rsidR="42816C22" w:rsidP="569B92D4" w:rsidRDefault="42816C22" w14:paraId="33201A17" w14:textId="6BA9E669">
            <w:pPr>
              <w:tabs>
                <w:tab w:val="left" w:pos="2520"/>
              </w:tabs>
              <w:rPr>
                <w:rFonts w:ascii="Arial" w:hAnsi="Arial" w:eastAsia="Arial" w:cs="Arial"/>
                <w:color w:val="70AD47" w:themeColor="accent6"/>
              </w:rPr>
            </w:pPr>
            <w:r w:rsidRPr="569B92D4">
              <w:rPr>
                <w:rFonts w:ascii="Arial" w:hAnsi="Arial" w:eastAsia="Arial" w:cs="Arial"/>
                <w:color w:val="70AD47" w:themeColor="accent6"/>
              </w:rPr>
              <w:t xml:space="preserve">3.2 Securing children’s progress </w:t>
            </w:r>
          </w:p>
          <w:p w:rsidR="42816C22" w:rsidP="569B92D4" w:rsidRDefault="42816C22" w14:paraId="567B0727" w14:textId="1F57B754">
            <w:pPr>
              <w:tabs>
                <w:tab w:val="left" w:pos="2520"/>
              </w:tabs>
              <w:rPr>
                <w:rFonts w:ascii="Arial" w:hAnsi="Arial" w:eastAsia="Arial" w:cs="Arial"/>
                <w:color w:val="70AD47" w:themeColor="accent6"/>
              </w:rPr>
            </w:pPr>
            <w:r w:rsidRPr="569B92D4">
              <w:rPr>
                <w:rFonts w:ascii="Arial" w:hAnsi="Arial" w:eastAsia="Arial" w:cs="Arial"/>
                <w:color w:val="70AD47" w:themeColor="accent6"/>
              </w:rPr>
              <w:t>3.3 Developing creativity and skills for life and learning</w:t>
            </w:r>
          </w:p>
        </w:tc>
      </w:tr>
      <w:tr w:rsidR="569B92D4" w:rsidTr="1DE6C91E" w14:paraId="10F72554" w14:textId="77777777">
        <w:trPr>
          <w:trHeight w:val="300"/>
        </w:trPr>
        <w:tc>
          <w:tcPr>
            <w:tcW w:w="1842" w:type="dxa"/>
            <w:tcMar/>
          </w:tcPr>
          <w:p w:rsidR="569B92D4" w:rsidP="569B92D4" w:rsidRDefault="569B92D4" w14:paraId="78575213" w14:textId="77777777">
            <w:pPr>
              <w:rPr>
                <w:rFonts w:ascii="Arial" w:hAnsi="Arial"/>
                <w:sz w:val="20"/>
                <w:szCs w:val="20"/>
              </w:rPr>
            </w:pPr>
            <w:r w:rsidRPr="569B92D4">
              <w:rPr>
                <w:rFonts w:ascii="Arial" w:hAnsi="Arial"/>
                <w:sz w:val="20"/>
                <w:szCs w:val="20"/>
              </w:rPr>
              <w:t>Has this priority been:</w:t>
            </w:r>
          </w:p>
          <w:p w:rsidR="569B92D4" w:rsidP="569B92D4" w:rsidRDefault="569B92D4" w14:paraId="01C8DC88" w14:textId="77777777">
            <w:pPr>
              <w:rPr>
                <w:rFonts w:ascii="Arial" w:hAnsi="Arial"/>
                <w:sz w:val="20"/>
                <w:szCs w:val="20"/>
              </w:rPr>
            </w:pPr>
            <w:r w:rsidRPr="569B92D4">
              <w:rPr>
                <w:rFonts w:ascii="Arial" w:hAnsi="Arial"/>
                <w:sz w:val="20"/>
                <w:szCs w:val="20"/>
              </w:rPr>
              <w:t>(please highlight)</w:t>
            </w:r>
          </w:p>
        </w:tc>
        <w:tc>
          <w:tcPr>
            <w:tcW w:w="4044" w:type="dxa"/>
            <w:gridSpan w:val="2"/>
            <w:tcMar/>
          </w:tcPr>
          <w:p w:rsidR="569B92D4" w:rsidP="569B92D4" w:rsidRDefault="569B92D4" w14:paraId="5BC02027" w14:textId="77777777">
            <w:pPr>
              <w:rPr>
                <w:rFonts w:ascii="Arial" w:hAnsi="Arial"/>
                <w:sz w:val="20"/>
                <w:szCs w:val="20"/>
              </w:rPr>
            </w:pPr>
            <w:r w:rsidRPr="569B92D4">
              <w:rPr>
                <w:rFonts w:ascii="Arial" w:hAnsi="Arial"/>
                <w:sz w:val="20"/>
                <w:szCs w:val="20"/>
              </w:rPr>
              <w:t>Fully</w:t>
            </w:r>
          </w:p>
          <w:p w:rsidR="569B92D4" w:rsidP="569B92D4" w:rsidRDefault="569B92D4" w14:paraId="4DFEDD15" w14:textId="77777777">
            <w:pPr>
              <w:rPr>
                <w:rFonts w:ascii="Arial" w:hAnsi="Arial"/>
                <w:sz w:val="20"/>
                <w:szCs w:val="20"/>
              </w:rPr>
            </w:pPr>
            <w:r w:rsidRPr="569B92D4">
              <w:rPr>
                <w:rFonts w:ascii="Arial" w:hAnsi="Arial"/>
                <w:sz w:val="20"/>
                <w:szCs w:val="20"/>
              </w:rPr>
              <w:t>Achieved</w:t>
            </w:r>
          </w:p>
        </w:tc>
        <w:tc>
          <w:tcPr>
            <w:tcW w:w="1842" w:type="dxa"/>
            <w:shd w:val="clear" w:color="auto" w:fill="FFC000" w:themeFill="accent4"/>
            <w:tcMar/>
          </w:tcPr>
          <w:p w:rsidR="569B92D4" w:rsidP="569B92D4" w:rsidRDefault="569B92D4" w14:paraId="530FD39C" w14:textId="77777777">
            <w:pPr>
              <w:rPr>
                <w:rFonts w:ascii="Arial" w:hAnsi="Arial"/>
                <w:sz w:val="20"/>
                <w:szCs w:val="20"/>
              </w:rPr>
            </w:pPr>
            <w:r w:rsidRPr="569B92D4">
              <w:rPr>
                <w:rFonts w:ascii="Arial" w:hAnsi="Arial"/>
                <w:sz w:val="20"/>
                <w:szCs w:val="20"/>
              </w:rPr>
              <w:t xml:space="preserve">Partially </w:t>
            </w:r>
          </w:p>
          <w:p w:rsidR="569B92D4" w:rsidP="569B92D4" w:rsidRDefault="569B92D4" w14:paraId="71070F2B" w14:textId="77777777">
            <w:pPr>
              <w:rPr>
                <w:rFonts w:ascii="Arial" w:hAnsi="Arial"/>
                <w:sz w:val="20"/>
                <w:szCs w:val="20"/>
              </w:rPr>
            </w:pPr>
            <w:r w:rsidRPr="569B92D4">
              <w:rPr>
                <w:rFonts w:ascii="Arial" w:hAnsi="Arial"/>
                <w:sz w:val="20"/>
                <w:szCs w:val="20"/>
              </w:rPr>
              <w:t>achieved</w:t>
            </w:r>
          </w:p>
        </w:tc>
        <w:tc>
          <w:tcPr>
            <w:tcW w:w="2715" w:type="dxa"/>
            <w:gridSpan w:val="2"/>
            <w:tcMar/>
          </w:tcPr>
          <w:p w:rsidR="569B92D4" w:rsidP="569B92D4" w:rsidRDefault="569B92D4" w14:paraId="307F170C" w14:textId="77777777">
            <w:pPr>
              <w:rPr>
                <w:rFonts w:ascii="Arial" w:hAnsi="Arial"/>
                <w:sz w:val="20"/>
                <w:szCs w:val="20"/>
              </w:rPr>
            </w:pPr>
            <w:r w:rsidRPr="569B92D4">
              <w:rPr>
                <w:rFonts w:ascii="Arial" w:hAnsi="Arial"/>
                <w:sz w:val="20"/>
                <w:szCs w:val="20"/>
              </w:rPr>
              <w:t>Continued into next session</w:t>
            </w:r>
          </w:p>
        </w:tc>
      </w:tr>
      <w:tr w:rsidR="569B92D4" w:rsidTr="1DE6C91E" w14:paraId="6E610626" w14:textId="77777777">
        <w:trPr>
          <w:gridAfter w:val="1"/>
          <w:wAfter w:w="345" w:type="dxa"/>
          <w:trHeight w:val="1273"/>
        </w:trPr>
        <w:tc>
          <w:tcPr>
            <w:tcW w:w="10098" w:type="dxa"/>
            <w:gridSpan w:val="5"/>
            <w:tcMar/>
          </w:tcPr>
          <w:p w:rsidR="569B92D4" w:rsidP="411907E1" w:rsidRDefault="569B92D4" w14:paraId="4933126F" w14:textId="1C285316">
            <w:pPr>
              <w:rPr>
                <w:rFonts w:ascii="Arial" w:hAnsi="Arial"/>
                <w:b/>
                <w:bCs/>
              </w:rPr>
            </w:pPr>
            <w:r w:rsidRPr="411907E1">
              <w:rPr>
                <w:rFonts w:ascii="Arial" w:hAnsi="Arial"/>
                <w:b/>
                <w:bCs/>
              </w:rPr>
              <w:t>Progress:</w:t>
            </w:r>
          </w:p>
          <w:p w:rsidR="6FB98D16" w:rsidP="750F52C3" w:rsidRDefault="4268E431" w14:paraId="6928DDEC" w14:textId="461F734E">
            <w:pPr>
              <w:rPr>
                <w:rFonts w:ascii="Arial" w:hAnsi="Arial"/>
              </w:rPr>
            </w:pPr>
            <w:r w:rsidRPr="750F52C3">
              <w:rPr>
                <w:rFonts w:ascii="Arial" w:hAnsi="Arial"/>
              </w:rPr>
              <w:t>Weekly meetings are taking place within the Early Years Team led by either our Early Years Development Officer or Ear</w:t>
            </w:r>
            <w:r w:rsidRPr="750F52C3" w:rsidR="5A2D1DF9">
              <w:rPr>
                <w:rFonts w:ascii="Arial" w:hAnsi="Arial"/>
              </w:rPr>
              <w:t>ly Years Lead Officer</w:t>
            </w:r>
            <w:r w:rsidRPr="750F52C3" w:rsidR="475EA70B">
              <w:rPr>
                <w:rFonts w:ascii="Arial" w:hAnsi="Arial"/>
              </w:rPr>
              <w:t xml:space="preserve"> based on our planned collegiate calendar of improvement </w:t>
            </w:r>
            <w:r w:rsidRPr="750F52C3" w:rsidR="1B90D73A">
              <w:rPr>
                <w:rFonts w:ascii="Arial" w:hAnsi="Arial"/>
              </w:rPr>
              <w:t>planning</w:t>
            </w:r>
            <w:r w:rsidRPr="750F52C3" w:rsidR="475EA70B">
              <w:rPr>
                <w:rFonts w:ascii="Arial" w:hAnsi="Arial"/>
              </w:rPr>
              <w:t xml:space="preserve"> and </w:t>
            </w:r>
            <w:r w:rsidRPr="750F52C3" w:rsidR="10988EA0">
              <w:rPr>
                <w:rFonts w:ascii="Arial" w:hAnsi="Arial"/>
              </w:rPr>
              <w:t>professional</w:t>
            </w:r>
            <w:r w:rsidRPr="750F52C3" w:rsidR="475EA70B">
              <w:rPr>
                <w:rFonts w:ascii="Arial" w:hAnsi="Arial"/>
              </w:rPr>
              <w:t xml:space="preserve"> development.</w:t>
            </w:r>
            <w:r w:rsidRPr="750F52C3" w:rsidR="713927B3">
              <w:rPr>
                <w:rFonts w:ascii="Arial" w:hAnsi="Arial"/>
              </w:rPr>
              <w:t xml:space="preserve">  </w:t>
            </w:r>
          </w:p>
          <w:p w:rsidR="6FB98D16" w:rsidP="750F52C3" w:rsidRDefault="713927B3" w14:paraId="542DB122" w14:textId="4AC01B46">
            <w:pPr>
              <w:rPr>
                <w:rFonts w:ascii="Arial" w:hAnsi="Arial"/>
              </w:rPr>
            </w:pPr>
            <w:r w:rsidRPr="750F52C3">
              <w:rPr>
                <w:rFonts w:ascii="Arial" w:hAnsi="Arial"/>
              </w:rPr>
              <w:t>W</w:t>
            </w:r>
            <w:r w:rsidRPr="750F52C3" w:rsidR="39682C3B">
              <w:rPr>
                <w:rFonts w:ascii="Arial" w:hAnsi="Arial"/>
              </w:rPr>
              <w:t xml:space="preserve">e have a </w:t>
            </w:r>
            <w:r w:rsidRPr="750F52C3" w:rsidR="061D2C8A">
              <w:rPr>
                <w:rFonts w:ascii="Arial" w:hAnsi="Arial"/>
              </w:rPr>
              <w:t>consistent</w:t>
            </w:r>
            <w:r w:rsidRPr="750F52C3" w:rsidR="39682C3B">
              <w:rPr>
                <w:rFonts w:ascii="Arial" w:hAnsi="Arial"/>
              </w:rPr>
              <w:t xml:space="preserve"> format for planning which everyone is using and is familiar with. </w:t>
            </w:r>
            <w:r w:rsidRPr="750F52C3" w:rsidR="48D32E63">
              <w:rPr>
                <w:rFonts w:ascii="Arial" w:hAnsi="Arial"/>
              </w:rPr>
              <w:t xml:space="preserve"> </w:t>
            </w:r>
            <w:r w:rsidRPr="750F52C3" w:rsidR="5FA28B8B">
              <w:rPr>
                <w:rFonts w:ascii="Arial" w:hAnsi="Arial"/>
              </w:rPr>
              <w:t xml:space="preserve">We are using the evaluation tool to ensure the children’s voice is captured.  </w:t>
            </w:r>
          </w:p>
          <w:p w:rsidR="6FB98D16" w:rsidP="750F52C3" w:rsidRDefault="20F6B542" w14:paraId="4C3F196F" w14:textId="35D6D876">
            <w:pPr>
              <w:rPr>
                <w:rFonts w:ascii="Arial" w:hAnsi="Arial"/>
              </w:rPr>
            </w:pPr>
            <w:r w:rsidRPr="750F52C3">
              <w:rPr>
                <w:rFonts w:ascii="Arial" w:hAnsi="Arial"/>
              </w:rPr>
              <w:t xml:space="preserve">The team have engaged in a range of professional </w:t>
            </w:r>
            <w:r w:rsidRPr="750F52C3" w:rsidR="57D2DAC0">
              <w:rPr>
                <w:rFonts w:ascii="Arial" w:hAnsi="Arial"/>
              </w:rPr>
              <w:t>learning</w:t>
            </w:r>
            <w:r w:rsidRPr="750F52C3">
              <w:rPr>
                <w:rFonts w:ascii="Arial" w:hAnsi="Arial"/>
              </w:rPr>
              <w:t xml:space="preserve"> including, Realising the Ambition</w:t>
            </w:r>
            <w:r w:rsidRPr="750F52C3" w:rsidR="38B4DF8A">
              <w:rPr>
                <w:rFonts w:ascii="Arial" w:hAnsi="Arial"/>
              </w:rPr>
              <w:t>, Trauma informed practice, nurturing approaches, conceptual numeracy</w:t>
            </w:r>
            <w:r w:rsidRPr="750F52C3" w:rsidR="49947ADC">
              <w:rPr>
                <w:rFonts w:ascii="Arial" w:hAnsi="Arial"/>
              </w:rPr>
              <w:t>, Signalong</w:t>
            </w:r>
            <w:r w:rsidRPr="750F52C3" w:rsidR="38B4DF8A">
              <w:rPr>
                <w:rFonts w:ascii="Arial" w:hAnsi="Arial"/>
              </w:rPr>
              <w:t xml:space="preserve"> and inclusive practices.</w:t>
            </w:r>
          </w:p>
          <w:p w:rsidR="6FB98D16" w:rsidP="750F52C3" w:rsidRDefault="7E929F0C" w14:paraId="03FFAC1D" w14:textId="399B6A16">
            <w:pPr>
              <w:rPr>
                <w:rFonts w:ascii="Arial" w:hAnsi="Arial"/>
              </w:rPr>
            </w:pPr>
            <w:r w:rsidRPr="750F52C3">
              <w:rPr>
                <w:rFonts w:ascii="Arial" w:hAnsi="Arial"/>
              </w:rPr>
              <w:t>We have linked with the professional helpline for SALT and now have personalised support for a child</w:t>
            </w:r>
          </w:p>
          <w:p w:rsidR="2BF74A60" w:rsidP="750F52C3" w:rsidRDefault="49B13927" w14:paraId="3ED4CE9F" w14:textId="6904D23E">
            <w:pPr>
              <w:rPr>
                <w:rFonts w:ascii="Arial" w:hAnsi="Arial"/>
              </w:rPr>
            </w:pPr>
            <w:r w:rsidRPr="750F52C3">
              <w:rPr>
                <w:rFonts w:ascii="Arial" w:hAnsi="Arial"/>
              </w:rPr>
              <w:t>The team are using the Elips data to some extent to support progression of literacy and numeracy.</w:t>
            </w:r>
          </w:p>
          <w:p w:rsidR="332BCC29" w:rsidP="750F52C3" w:rsidRDefault="6703CB1D" w14:paraId="6D0F0841" w14:textId="28D3DE71">
            <w:pPr>
              <w:rPr>
                <w:rFonts w:ascii="Arial" w:hAnsi="Arial"/>
              </w:rPr>
            </w:pPr>
            <w:r w:rsidRPr="750F52C3">
              <w:rPr>
                <w:rFonts w:ascii="Arial" w:hAnsi="Arial"/>
              </w:rPr>
              <w:t>Family engagements session are in place</w:t>
            </w:r>
            <w:r w:rsidRPr="750F52C3" w:rsidR="08352446">
              <w:rPr>
                <w:rFonts w:ascii="Arial" w:hAnsi="Arial"/>
              </w:rPr>
              <w:t xml:space="preserve">.  We have three weekly </w:t>
            </w:r>
            <w:r w:rsidRPr="750F52C3" w:rsidR="50D04DF2">
              <w:rPr>
                <w:rFonts w:ascii="Arial" w:hAnsi="Arial"/>
              </w:rPr>
              <w:t>opportunities</w:t>
            </w:r>
            <w:r w:rsidRPr="750F52C3" w:rsidR="08352446">
              <w:rPr>
                <w:rFonts w:ascii="Arial" w:hAnsi="Arial"/>
              </w:rPr>
              <w:t xml:space="preserve"> for stay and play, rhyme time and drop ins for those who cannot attend</w:t>
            </w:r>
            <w:r w:rsidRPr="750F52C3" w:rsidR="4F7ECE12">
              <w:rPr>
                <w:rFonts w:ascii="Arial" w:hAnsi="Arial"/>
              </w:rPr>
              <w:t>, with varied engagement throughout the year.</w:t>
            </w:r>
          </w:p>
          <w:p w:rsidR="332BCC29" w:rsidP="750F52C3" w:rsidRDefault="08352446" w14:paraId="3A656AEA" w14:textId="41013E46">
            <w:pPr>
              <w:rPr>
                <w:rFonts w:ascii="Arial" w:hAnsi="Arial"/>
              </w:rPr>
            </w:pPr>
            <w:r w:rsidRPr="750F52C3">
              <w:rPr>
                <w:rFonts w:ascii="Arial" w:hAnsi="Arial"/>
              </w:rPr>
              <w:t>We have been supported by family to allow our children increased time out</w:t>
            </w:r>
            <w:r w:rsidRPr="750F52C3" w:rsidR="29B2DDE7">
              <w:rPr>
                <w:rFonts w:ascii="Arial" w:hAnsi="Arial"/>
              </w:rPr>
              <w:t xml:space="preserve"> in the community</w:t>
            </w:r>
            <w:r w:rsidRPr="750F52C3" w:rsidR="6703CB1D">
              <w:rPr>
                <w:rFonts w:ascii="Arial" w:hAnsi="Arial"/>
              </w:rPr>
              <w:t>.</w:t>
            </w:r>
            <w:r w:rsidRPr="750F52C3" w:rsidR="01FC183F">
              <w:rPr>
                <w:rFonts w:ascii="Arial" w:hAnsi="Arial"/>
              </w:rPr>
              <w:t xml:space="preserve">  </w:t>
            </w:r>
          </w:p>
          <w:p w:rsidR="332BCC29" w:rsidP="750F52C3" w:rsidRDefault="01FC183F" w14:paraId="169F8307" w14:textId="30352989">
            <w:pPr>
              <w:rPr>
                <w:rFonts w:ascii="Arial" w:hAnsi="Arial"/>
              </w:rPr>
            </w:pPr>
            <w:r w:rsidRPr="750F52C3">
              <w:rPr>
                <w:rFonts w:ascii="Arial" w:hAnsi="Arial"/>
              </w:rPr>
              <w:t xml:space="preserve">Peeps and BookBug in Term 4 have </w:t>
            </w:r>
            <w:r w:rsidRPr="750F52C3" w:rsidR="746C28EC">
              <w:rPr>
                <w:rFonts w:ascii="Arial" w:hAnsi="Arial"/>
              </w:rPr>
              <w:t>been introduced.</w:t>
            </w:r>
          </w:p>
          <w:p w:rsidR="6587B6B4" w:rsidP="750F52C3" w:rsidRDefault="0FEE7D1B" w14:paraId="15E89F82" w14:textId="6731385A">
            <w:pPr>
              <w:rPr>
                <w:rFonts w:ascii="Arial" w:hAnsi="Arial"/>
              </w:rPr>
            </w:pPr>
            <w:r w:rsidRPr="750F52C3">
              <w:rPr>
                <w:rFonts w:ascii="Arial" w:hAnsi="Arial"/>
              </w:rPr>
              <w:t xml:space="preserve">Seesaw is used </w:t>
            </w:r>
            <w:r w:rsidRPr="750F52C3" w:rsidR="24FD24FE">
              <w:rPr>
                <w:rFonts w:ascii="Arial" w:hAnsi="Arial"/>
              </w:rPr>
              <w:t>regularly</w:t>
            </w:r>
            <w:r w:rsidRPr="750F52C3">
              <w:rPr>
                <w:rFonts w:ascii="Arial" w:hAnsi="Arial"/>
              </w:rPr>
              <w:t xml:space="preserve"> to evidence progress in learning, as well as, Personal Learning Journals.</w:t>
            </w:r>
            <w:r w:rsidRPr="750F52C3" w:rsidR="451A0B53">
              <w:rPr>
                <w:rFonts w:ascii="Arial" w:hAnsi="Arial"/>
              </w:rPr>
              <w:t xml:space="preserve">  </w:t>
            </w:r>
          </w:p>
          <w:p w:rsidR="6587B6B4" w:rsidP="750F52C3" w:rsidRDefault="451A0B53" w14:paraId="4905AA86" w14:textId="021587A3">
            <w:pPr>
              <w:rPr>
                <w:rFonts w:ascii="Arial" w:hAnsi="Arial"/>
              </w:rPr>
            </w:pPr>
            <w:r w:rsidRPr="750F52C3">
              <w:rPr>
                <w:rFonts w:ascii="Arial" w:hAnsi="Arial"/>
              </w:rPr>
              <w:t>All children with ASN either have a Summary of Support or a Child’ Plan.</w:t>
            </w:r>
            <w:r w:rsidRPr="750F52C3" w:rsidR="57AA6BD9">
              <w:rPr>
                <w:rFonts w:ascii="Arial" w:hAnsi="Arial"/>
              </w:rPr>
              <w:t xml:space="preserve">  </w:t>
            </w:r>
          </w:p>
          <w:p w:rsidR="6587B6B4" w:rsidP="750F52C3" w:rsidRDefault="57AA6BD9" w14:paraId="259ED937" w14:textId="1A630FA1">
            <w:pPr>
              <w:rPr>
                <w:rFonts w:ascii="Arial" w:hAnsi="Arial"/>
              </w:rPr>
            </w:pPr>
            <w:r w:rsidRPr="750F52C3">
              <w:rPr>
                <w:rFonts w:ascii="Arial" w:hAnsi="Arial"/>
              </w:rPr>
              <w:t xml:space="preserve">Fortnightly individual </w:t>
            </w:r>
            <w:r w:rsidRPr="750F52C3" w:rsidR="2359D1E3">
              <w:rPr>
                <w:rFonts w:ascii="Arial" w:hAnsi="Arial"/>
              </w:rPr>
              <w:t>child</w:t>
            </w:r>
            <w:r w:rsidRPr="750F52C3">
              <w:rPr>
                <w:rFonts w:ascii="Arial" w:hAnsi="Arial"/>
              </w:rPr>
              <w:t xml:space="preserve"> planning review carried out by the team to maintain the focus on learning</w:t>
            </w:r>
            <w:r w:rsidRPr="750F52C3" w:rsidR="3D6A19FC">
              <w:rPr>
                <w:rFonts w:ascii="Arial" w:hAnsi="Arial"/>
              </w:rPr>
              <w:t>.</w:t>
            </w:r>
            <w:r w:rsidRPr="750F52C3" w:rsidR="13AB3BE8">
              <w:rPr>
                <w:rFonts w:ascii="Arial" w:hAnsi="Arial"/>
              </w:rPr>
              <w:t xml:space="preserve">  The plans are reviewed regularly and shared with parent</w:t>
            </w:r>
            <w:r w:rsidRPr="750F52C3" w:rsidR="4A82A604">
              <w:rPr>
                <w:rFonts w:ascii="Arial" w:hAnsi="Arial"/>
              </w:rPr>
              <w:t xml:space="preserve"> and the whole team.</w:t>
            </w:r>
          </w:p>
          <w:p w:rsidR="2878FEDF" w:rsidP="750F52C3" w:rsidRDefault="3D6A19FC" w14:paraId="7CBAF70A" w14:textId="4E889D94">
            <w:pPr>
              <w:rPr>
                <w:rFonts w:ascii="Arial" w:hAnsi="Arial"/>
              </w:rPr>
            </w:pPr>
            <w:r w:rsidRPr="750F52C3">
              <w:rPr>
                <w:rFonts w:ascii="Arial" w:hAnsi="Arial"/>
              </w:rPr>
              <w:t xml:space="preserve">We are using the Fife Quality </w:t>
            </w:r>
            <w:r w:rsidRPr="750F52C3" w:rsidR="7403A48F">
              <w:rPr>
                <w:rFonts w:ascii="Arial" w:hAnsi="Arial"/>
              </w:rPr>
              <w:t>improvement</w:t>
            </w:r>
            <w:r w:rsidRPr="750F52C3">
              <w:rPr>
                <w:rFonts w:ascii="Arial" w:hAnsi="Arial"/>
              </w:rPr>
              <w:t xml:space="preserve"> framework as part of our calendar for quality assurance.</w:t>
            </w:r>
            <w:r w:rsidRPr="750F52C3" w:rsidR="47D0CFFB">
              <w:rPr>
                <w:rFonts w:ascii="Arial" w:hAnsi="Arial"/>
              </w:rPr>
              <w:t xml:space="preserve"> </w:t>
            </w:r>
          </w:p>
          <w:p w:rsidR="2878FEDF" w:rsidP="750F52C3" w:rsidRDefault="47D0CFFB" w14:paraId="7960AB36" w14:textId="78296659">
            <w:pPr>
              <w:rPr>
                <w:rFonts w:ascii="Arial" w:hAnsi="Arial"/>
              </w:rPr>
            </w:pPr>
            <w:r w:rsidRPr="750F52C3">
              <w:rPr>
                <w:rFonts w:ascii="Arial" w:hAnsi="Arial"/>
              </w:rPr>
              <w:t xml:space="preserve">Our Play Pedagogy lead teacher has supported the nursery </w:t>
            </w:r>
            <w:r w:rsidRPr="750F52C3" w:rsidR="77DE514C">
              <w:rPr>
                <w:rFonts w:ascii="Arial" w:hAnsi="Arial"/>
              </w:rPr>
              <w:t>developing</w:t>
            </w:r>
            <w:r w:rsidRPr="750F52C3">
              <w:rPr>
                <w:rFonts w:ascii="Arial" w:hAnsi="Arial"/>
              </w:rPr>
              <w:t xml:space="preserve"> SIMOA and provision across areas of development. </w:t>
            </w:r>
            <w:r w:rsidRPr="750F52C3" w:rsidR="2E38F784">
              <w:rPr>
                <w:rFonts w:ascii="Arial" w:hAnsi="Arial"/>
              </w:rPr>
              <w:t>As well as, introducing numeracy and literacy bags</w:t>
            </w:r>
            <w:r w:rsidRPr="750F52C3" w:rsidR="5315EDAA">
              <w:rPr>
                <w:rFonts w:ascii="Arial" w:hAnsi="Arial"/>
              </w:rPr>
              <w:t xml:space="preserve"> to support learning at home</w:t>
            </w:r>
            <w:r w:rsidRPr="750F52C3" w:rsidR="42CA4D43">
              <w:rPr>
                <w:rFonts w:ascii="Arial" w:hAnsi="Arial"/>
              </w:rPr>
              <w:t>.</w:t>
            </w:r>
          </w:p>
          <w:p w:rsidR="411907E1" w:rsidP="750F52C3" w:rsidRDefault="20C83DE3" w14:paraId="3D263F02" w14:textId="79C8BCC1">
            <w:pPr>
              <w:rPr>
                <w:rFonts w:ascii="Arial" w:hAnsi="Arial"/>
              </w:rPr>
            </w:pPr>
            <w:r w:rsidRPr="750F52C3">
              <w:rPr>
                <w:rFonts w:ascii="Arial" w:hAnsi="Arial"/>
              </w:rPr>
              <w:t xml:space="preserve">All staff are </w:t>
            </w:r>
            <w:r w:rsidRPr="750F52C3" w:rsidR="26C6A632">
              <w:rPr>
                <w:rFonts w:ascii="Arial" w:hAnsi="Arial"/>
              </w:rPr>
              <w:t>demonstrating</w:t>
            </w:r>
            <w:r w:rsidRPr="750F52C3">
              <w:rPr>
                <w:rFonts w:ascii="Arial" w:hAnsi="Arial"/>
              </w:rPr>
              <w:t xml:space="preserve"> a </w:t>
            </w:r>
            <w:r w:rsidRPr="750F52C3" w:rsidR="1BD1A761">
              <w:rPr>
                <w:rFonts w:ascii="Arial" w:hAnsi="Arial"/>
              </w:rPr>
              <w:t>consistent</w:t>
            </w:r>
            <w:r w:rsidRPr="750F52C3">
              <w:rPr>
                <w:rFonts w:ascii="Arial" w:hAnsi="Arial"/>
              </w:rPr>
              <w:t xml:space="preserve"> approach to strategies that support children’s learning and development.  </w:t>
            </w:r>
            <w:r w:rsidRPr="750F52C3" w:rsidR="6D110EF2">
              <w:rPr>
                <w:rFonts w:ascii="Arial" w:hAnsi="Arial"/>
              </w:rPr>
              <w:t>T</w:t>
            </w:r>
            <w:r w:rsidRPr="750F52C3">
              <w:rPr>
                <w:rFonts w:ascii="Arial" w:hAnsi="Arial"/>
              </w:rPr>
              <w:t xml:space="preserve">his is creating shared expectations and </w:t>
            </w:r>
            <w:r w:rsidRPr="750F52C3" w:rsidR="44A2A360">
              <w:rPr>
                <w:rFonts w:ascii="Arial" w:hAnsi="Arial"/>
              </w:rPr>
              <w:t>predictability</w:t>
            </w:r>
            <w:r w:rsidRPr="750F52C3">
              <w:rPr>
                <w:rFonts w:ascii="Arial" w:hAnsi="Arial"/>
              </w:rPr>
              <w:t xml:space="preserve"> in</w:t>
            </w:r>
            <w:r w:rsidRPr="750F52C3" w:rsidR="744A5D89">
              <w:rPr>
                <w:rFonts w:ascii="Arial" w:hAnsi="Arial"/>
              </w:rPr>
              <w:t xml:space="preserve"> </w:t>
            </w:r>
            <w:r w:rsidRPr="750F52C3">
              <w:rPr>
                <w:rFonts w:ascii="Arial" w:hAnsi="Arial"/>
              </w:rPr>
              <w:t>our setting</w:t>
            </w:r>
            <w:r w:rsidRPr="750F52C3" w:rsidR="0BDC89A0">
              <w:rPr>
                <w:rFonts w:ascii="Arial" w:hAnsi="Arial"/>
              </w:rPr>
              <w:t>.</w:t>
            </w:r>
          </w:p>
          <w:p w:rsidR="569B92D4" w:rsidP="29CCB792" w:rsidRDefault="569B92D4" w14:paraId="4896598A" w14:textId="4C5B226C">
            <w:pPr>
              <w:rPr>
                <w:rFonts w:ascii="Arial" w:hAnsi="Arial"/>
              </w:rPr>
            </w:pPr>
          </w:p>
        </w:tc>
      </w:tr>
      <w:tr w:rsidR="569B92D4" w:rsidTr="1DE6C91E" w14:paraId="75655ABC" w14:textId="77777777">
        <w:trPr>
          <w:gridAfter w:val="1"/>
          <w:wAfter w:w="345" w:type="dxa"/>
          <w:trHeight w:val="300"/>
        </w:trPr>
        <w:tc>
          <w:tcPr>
            <w:tcW w:w="10098" w:type="dxa"/>
            <w:gridSpan w:val="5"/>
            <w:tcMar/>
          </w:tcPr>
          <w:p w:rsidR="569B92D4" w:rsidP="569B92D4" w:rsidRDefault="569B92D4" w14:paraId="6950C174" w14:textId="77777777">
            <w:pPr>
              <w:rPr>
                <w:rFonts w:ascii="Arial" w:hAnsi="Arial"/>
                <w:b/>
                <w:bCs/>
              </w:rPr>
            </w:pPr>
            <w:r w:rsidRPr="411907E1">
              <w:rPr>
                <w:rFonts w:ascii="Arial" w:hAnsi="Arial"/>
                <w:b/>
                <w:bCs/>
              </w:rPr>
              <w:t>Impact:</w:t>
            </w:r>
          </w:p>
          <w:p w:rsidR="411907E1" w:rsidP="411907E1" w:rsidRDefault="411907E1" w14:paraId="30C07314" w14:textId="688DDFBE">
            <w:pPr>
              <w:rPr>
                <w:rFonts w:ascii="Arial" w:hAnsi="Arial"/>
                <w:b/>
                <w:bCs/>
              </w:rPr>
            </w:pPr>
          </w:p>
          <w:p w:rsidR="411907E1" w:rsidP="00261D18" w:rsidRDefault="1520B3C7" w14:paraId="0F38D368" w14:textId="1896F7C3">
            <w:pPr>
              <w:pStyle w:val="ListParagraph"/>
              <w:numPr>
                <w:ilvl w:val="0"/>
                <w:numId w:val="22"/>
              </w:numPr>
              <w:rPr>
                <w:rFonts w:ascii="Arial" w:hAnsi="Arial"/>
                <w:b/>
                <w:bCs/>
              </w:rPr>
            </w:pPr>
            <w:r w:rsidRPr="750F52C3">
              <w:rPr>
                <w:rFonts w:ascii="Arial" w:hAnsi="Arial"/>
                <w:b/>
                <w:bCs/>
              </w:rPr>
              <w:t xml:space="preserve">The Early Years have been severely impacted by staff absence throughout the year therefore there </w:t>
            </w:r>
            <w:r w:rsidRPr="750F52C3" w:rsidR="639BA46B">
              <w:rPr>
                <w:rFonts w:ascii="Arial" w:hAnsi="Arial"/>
                <w:b/>
                <w:bCs/>
              </w:rPr>
              <w:t>has been some inconsistencies across the team.  Over Term 3 &amp; 4 the team have been more established</w:t>
            </w:r>
            <w:r w:rsidRPr="750F52C3" w:rsidR="5ECD215B">
              <w:rPr>
                <w:rFonts w:ascii="Arial" w:hAnsi="Arial"/>
                <w:b/>
                <w:bCs/>
              </w:rPr>
              <w:t>.</w:t>
            </w:r>
          </w:p>
          <w:p w:rsidR="0D5BA144" w:rsidP="00261D18" w:rsidRDefault="3339FC75" w14:paraId="10242E4C" w14:textId="33BB96B3">
            <w:pPr>
              <w:pStyle w:val="ListParagraph"/>
              <w:numPr>
                <w:ilvl w:val="0"/>
                <w:numId w:val="22"/>
              </w:numPr>
              <w:rPr>
                <w:rFonts w:ascii="Arial" w:hAnsi="Arial"/>
                <w:b/>
                <w:bCs/>
              </w:rPr>
            </w:pPr>
            <w:r w:rsidRPr="750F52C3">
              <w:rPr>
                <w:rFonts w:ascii="Arial" w:hAnsi="Arial"/>
                <w:b/>
                <w:bCs/>
              </w:rPr>
              <w:t>E</w:t>
            </w:r>
            <w:r w:rsidRPr="750F52C3" w:rsidR="69ADBE7B">
              <w:rPr>
                <w:rFonts w:ascii="Arial" w:hAnsi="Arial"/>
                <w:b/>
                <w:bCs/>
              </w:rPr>
              <w:t>ngagement sessions for families</w:t>
            </w:r>
            <w:r w:rsidRPr="750F52C3" w:rsidR="65ED2DC5">
              <w:rPr>
                <w:rFonts w:ascii="Arial" w:hAnsi="Arial"/>
                <w:b/>
                <w:bCs/>
              </w:rPr>
              <w:t xml:space="preserve"> were revised</w:t>
            </w:r>
            <w:r w:rsidRPr="750F52C3" w:rsidR="69ADBE7B">
              <w:rPr>
                <w:rFonts w:ascii="Arial" w:hAnsi="Arial"/>
                <w:b/>
                <w:bCs/>
              </w:rPr>
              <w:t xml:space="preserve"> to make purposeful and meaningful for families.</w:t>
            </w:r>
            <w:r w:rsidRPr="750F52C3" w:rsidR="23182F1A">
              <w:rPr>
                <w:rFonts w:ascii="Arial" w:hAnsi="Arial"/>
                <w:b/>
                <w:bCs/>
              </w:rPr>
              <w:t xml:space="preserve"> </w:t>
            </w:r>
            <w:r w:rsidRPr="750F52C3" w:rsidR="2E10B23C">
              <w:rPr>
                <w:rFonts w:ascii="Arial" w:hAnsi="Arial"/>
                <w:b/>
                <w:bCs/>
              </w:rPr>
              <w:t>Further work is required here to ensure families know the purpose of each visit and find it a valuable experience</w:t>
            </w:r>
            <w:r w:rsidRPr="750F52C3" w:rsidR="6C9771F5">
              <w:rPr>
                <w:rFonts w:ascii="Arial" w:hAnsi="Arial"/>
                <w:b/>
                <w:bCs/>
              </w:rPr>
              <w:t xml:space="preserve">, </w:t>
            </w:r>
            <w:r w:rsidRPr="750F52C3" w:rsidR="60D39935">
              <w:rPr>
                <w:rFonts w:ascii="Arial" w:hAnsi="Arial"/>
                <w:b/>
                <w:bCs/>
              </w:rPr>
              <w:t>as requested in parent</w:t>
            </w:r>
            <w:r w:rsidRPr="750F52C3" w:rsidR="2F461128">
              <w:rPr>
                <w:rFonts w:ascii="Arial" w:hAnsi="Arial"/>
                <w:b/>
                <w:bCs/>
              </w:rPr>
              <w:t>al feedback</w:t>
            </w:r>
            <w:r w:rsidRPr="750F52C3" w:rsidR="60D39935">
              <w:rPr>
                <w:rFonts w:ascii="Arial" w:hAnsi="Arial"/>
                <w:b/>
                <w:bCs/>
              </w:rPr>
              <w:t>.</w:t>
            </w:r>
          </w:p>
          <w:p w:rsidR="0D5BA144" w:rsidP="00261D18" w:rsidRDefault="4E26A09F" w14:paraId="42CEBA16" w14:textId="3218F771">
            <w:pPr>
              <w:pStyle w:val="ListParagraph"/>
              <w:numPr>
                <w:ilvl w:val="0"/>
                <w:numId w:val="22"/>
              </w:numPr>
              <w:rPr>
                <w:rFonts w:ascii="Arial" w:hAnsi="Arial"/>
                <w:b/>
                <w:bCs/>
              </w:rPr>
            </w:pPr>
            <w:r w:rsidRPr="750F52C3">
              <w:rPr>
                <w:rFonts w:ascii="Arial" w:hAnsi="Arial"/>
                <w:b/>
                <w:bCs/>
              </w:rPr>
              <w:t xml:space="preserve">Most families who responded to our annual survey </w:t>
            </w:r>
            <w:r w:rsidRPr="750F52C3" w:rsidR="7686542B">
              <w:rPr>
                <w:rFonts w:ascii="Arial" w:hAnsi="Arial"/>
                <w:b/>
                <w:bCs/>
              </w:rPr>
              <w:t xml:space="preserve">felt the team knew their child as an individual. </w:t>
            </w:r>
          </w:p>
          <w:p w:rsidR="0D5BA144" w:rsidP="00261D18" w:rsidRDefault="7686542B" w14:paraId="7596C780" w14:textId="74ED1334">
            <w:pPr>
              <w:pStyle w:val="ListParagraph"/>
              <w:numPr>
                <w:ilvl w:val="0"/>
                <w:numId w:val="22"/>
              </w:numPr>
              <w:rPr>
                <w:rFonts w:ascii="Arial" w:hAnsi="Arial"/>
                <w:b/>
                <w:bCs/>
              </w:rPr>
            </w:pPr>
            <w:r w:rsidRPr="750F52C3">
              <w:rPr>
                <w:rFonts w:ascii="Arial" w:hAnsi="Arial"/>
                <w:b/>
                <w:bCs/>
              </w:rPr>
              <w:t xml:space="preserve">Almost all </w:t>
            </w:r>
            <w:r w:rsidRPr="750F52C3" w:rsidR="5F22BA20">
              <w:rPr>
                <w:rFonts w:ascii="Arial" w:hAnsi="Arial"/>
                <w:b/>
                <w:bCs/>
              </w:rPr>
              <w:t>thought that the nursery pitched the learning at the right level for their child.</w:t>
            </w:r>
            <w:r w:rsidRPr="750F52C3" w:rsidR="16CC9A24">
              <w:rPr>
                <w:rFonts w:ascii="Arial" w:hAnsi="Arial"/>
                <w:b/>
                <w:bCs/>
              </w:rPr>
              <w:t xml:space="preserve"> </w:t>
            </w:r>
            <w:r w:rsidRPr="750F52C3" w:rsidR="74BEACA7">
              <w:rPr>
                <w:rFonts w:ascii="Arial" w:hAnsi="Arial"/>
                <w:b/>
                <w:bCs/>
              </w:rPr>
              <w:t xml:space="preserve"> While m</w:t>
            </w:r>
            <w:r w:rsidRPr="750F52C3" w:rsidR="16CC9A24">
              <w:rPr>
                <w:rFonts w:ascii="Arial" w:hAnsi="Arial"/>
                <w:b/>
                <w:bCs/>
              </w:rPr>
              <w:t>ost families, with over half, strongly agreeing,</w:t>
            </w:r>
            <w:r w:rsidRPr="750F52C3" w:rsidR="3181A98F">
              <w:rPr>
                <w:rFonts w:ascii="Arial" w:hAnsi="Arial"/>
                <w:b/>
                <w:bCs/>
              </w:rPr>
              <w:t xml:space="preserve"> </w:t>
            </w:r>
            <w:r w:rsidRPr="750F52C3" w:rsidR="504F771A">
              <w:rPr>
                <w:rFonts w:ascii="Arial" w:hAnsi="Arial"/>
                <w:b/>
                <w:bCs/>
              </w:rPr>
              <w:t xml:space="preserve">thought </w:t>
            </w:r>
            <w:r w:rsidRPr="750F52C3" w:rsidR="16CC9A24">
              <w:rPr>
                <w:rFonts w:ascii="Arial" w:hAnsi="Arial"/>
                <w:b/>
                <w:bCs/>
              </w:rPr>
              <w:t xml:space="preserve">their child </w:t>
            </w:r>
            <w:r w:rsidRPr="750F52C3" w:rsidR="66DBB41F">
              <w:rPr>
                <w:rFonts w:ascii="Arial" w:hAnsi="Arial"/>
                <w:b/>
                <w:bCs/>
              </w:rPr>
              <w:t>is making good progress.</w:t>
            </w:r>
          </w:p>
          <w:p w:rsidR="411907E1" w:rsidP="00261D18" w:rsidRDefault="6A875219" w14:paraId="56F2AEF4" w14:textId="69EDBE25">
            <w:pPr>
              <w:pStyle w:val="ListParagraph"/>
              <w:numPr>
                <w:ilvl w:val="0"/>
                <w:numId w:val="22"/>
              </w:numPr>
              <w:rPr>
                <w:rFonts w:ascii="Arial" w:hAnsi="Arial"/>
                <w:b/>
                <w:bCs/>
              </w:rPr>
            </w:pPr>
            <w:r w:rsidRPr="750F52C3">
              <w:rPr>
                <w:rFonts w:ascii="Arial" w:hAnsi="Arial"/>
                <w:b/>
                <w:bCs/>
              </w:rPr>
              <w:t>Ou</w:t>
            </w:r>
            <w:r w:rsidRPr="750F52C3" w:rsidR="664E7A49">
              <w:rPr>
                <w:rFonts w:ascii="Arial" w:hAnsi="Arial"/>
                <w:b/>
                <w:bCs/>
              </w:rPr>
              <w:t>r</w:t>
            </w:r>
            <w:r w:rsidRPr="750F52C3">
              <w:rPr>
                <w:rFonts w:ascii="Arial" w:hAnsi="Arial"/>
                <w:b/>
                <w:bCs/>
              </w:rPr>
              <w:t xml:space="preserve"> planning and </w:t>
            </w:r>
            <w:r w:rsidRPr="750F52C3" w:rsidR="07571618">
              <w:rPr>
                <w:rFonts w:ascii="Arial" w:hAnsi="Arial"/>
                <w:b/>
                <w:bCs/>
              </w:rPr>
              <w:t>evaluations</w:t>
            </w:r>
            <w:r w:rsidRPr="750F52C3">
              <w:rPr>
                <w:rFonts w:ascii="Arial" w:hAnsi="Arial"/>
                <w:b/>
                <w:bCs/>
              </w:rPr>
              <w:t xml:space="preserve"> are responsive and </w:t>
            </w:r>
            <w:r w:rsidRPr="750F52C3" w:rsidR="3E6E4F71">
              <w:rPr>
                <w:rFonts w:ascii="Arial" w:hAnsi="Arial"/>
                <w:b/>
                <w:bCs/>
              </w:rPr>
              <w:t xml:space="preserve">are now </w:t>
            </w:r>
            <w:r w:rsidRPr="750F52C3">
              <w:rPr>
                <w:rFonts w:ascii="Arial" w:hAnsi="Arial"/>
                <w:b/>
                <w:bCs/>
              </w:rPr>
              <w:t>capturing the voice of</w:t>
            </w:r>
            <w:r w:rsidRPr="750F52C3" w:rsidR="23CB6575">
              <w:rPr>
                <w:rFonts w:ascii="Arial" w:hAnsi="Arial"/>
                <w:b/>
                <w:bCs/>
              </w:rPr>
              <w:t xml:space="preserve"> most of</w:t>
            </w:r>
            <w:r w:rsidRPr="750F52C3">
              <w:rPr>
                <w:rFonts w:ascii="Arial" w:hAnsi="Arial"/>
                <w:b/>
                <w:bCs/>
              </w:rPr>
              <w:t xml:space="preserve"> our children</w:t>
            </w:r>
            <w:r w:rsidRPr="750F52C3" w:rsidR="49D257F0">
              <w:rPr>
                <w:rFonts w:ascii="Arial" w:hAnsi="Arial"/>
                <w:b/>
                <w:bCs/>
              </w:rPr>
              <w:t xml:space="preserve"> which is influencing our learning journey</w:t>
            </w:r>
            <w:r w:rsidRPr="750F52C3" w:rsidR="693924FE">
              <w:rPr>
                <w:rFonts w:ascii="Arial" w:hAnsi="Arial"/>
                <w:b/>
                <w:bCs/>
              </w:rPr>
              <w:t>, backed up by our Learning Partnership and Care Inspectorate.</w:t>
            </w:r>
          </w:p>
          <w:p w:rsidR="411907E1" w:rsidP="00261D18" w:rsidRDefault="49D257F0" w14:paraId="453E6E31" w14:textId="327803AC">
            <w:pPr>
              <w:pStyle w:val="ListParagraph"/>
              <w:numPr>
                <w:ilvl w:val="0"/>
                <w:numId w:val="22"/>
              </w:numPr>
              <w:rPr>
                <w:rFonts w:ascii="Arial" w:hAnsi="Arial"/>
                <w:b/>
                <w:bCs/>
              </w:rPr>
            </w:pPr>
            <w:r w:rsidRPr="750F52C3">
              <w:rPr>
                <w:rFonts w:ascii="Arial" w:hAnsi="Arial"/>
                <w:b/>
                <w:bCs/>
              </w:rPr>
              <w:t>E</w:t>
            </w:r>
            <w:r w:rsidRPr="750F52C3" w:rsidR="3F60D9F9">
              <w:rPr>
                <w:rFonts w:ascii="Arial" w:hAnsi="Arial"/>
                <w:b/>
                <w:bCs/>
              </w:rPr>
              <w:t>LIPS</w:t>
            </w:r>
            <w:r w:rsidRPr="750F52C3">
              <w:rPr>
                <w:rFonts w:ascii="Arial" w:hAnsi="Arial"/>
                <w:b/>
                <w:bCs/>
              </w:rPr>
              <w:t xml:space="preserve"> data shows that most children are on track in their pragmatic, receptive and expressive scores while all evidenced improvement overall.</w:t>
            </w:r>
          </w:p>
          <w:p w:rsidR="39D5D6CA" w:rsidP="00261D18" w:rsidRDefault="49EB480C" w14:paraId="1318A54D" w14:textId="55FF1EEE">
            <w:pPr>
              <w:pStyle w:val="ListParagraph"/>
              <w:numPr>
                <w:ilvl w:val="0"/>
                <w:numId w:val="22"/>
              </w:numPr>
              <w:rPr>
                <w:rFonts w:ascii="Arial" w:hAnsi="Arial"/>
                <w:b w:val="1"/>
                <w:bCs w:val="1"/>
              </w:rPr>
            </w:pPr>
            <w:r w:rsidRPr="1DE6C91E" w:rsidR="49EB480C">
              <w:rPr>
                <w:rFonts w:ascii="Arial" w:hAnsi="Arial"/>
                <w:b w:val="1"/>
                <w:bCs w:val="1"/>
              </w:rPr>
              <w:t xml:space="preserve">A few of our pre-school </w:t>
            </w:r>
            <w:r w:rsidRPr="1DE6C91E" w:rsidR="084927C8">
              <w:rPr>
                <w:rFonts w:ascii="Arial" w:hAnsi="Arial"/>
                <w:b w:val="1"/>
                <w:bCs w:val="1"/>
              </w:rPr>
              <w:t xml:space="preserve">children are </w:t>
            </w:r>
            <w:r w:rsidRPr="1DE6C91E" w:rsidR="2F9AECC1">
              <w:rPr>
                <w:rFonts w:ascii="Arial" w:hAnsi="Arial"/>
                <w:b w:val="1"/>
                <w:bCs w:val="1"/>
              </w:rPr>
              <w:t xml:space="preserve">working within Early Progressing across Literacy </w:t>
            </w:r>
            <w:r w:rsidRPr="1DE6C91E" w:rsidR="1F5C3C30">
              <w:rPr>
                <w:rFonts w:ascii="Arial" w:hAnsi="Arial"/>
                <w:b w:val="1"/>
                <w:bCs w:val="1"/>
              </w:rPr>
              <w:t>&amp;</w:t>
            </w:r>
            <w:r w:rsidRPr="1DE6C91E" w:rsidR="2F9AECC1">
              <w:rPr>
                <w:rFonts w:ascii="Arial" w:hAnsi="Arial"/>
                <w:b w:val="1"/>
                <w:bCs w:val="1"/>
              </w:rPr>
              <w:t xml:space="preserve"> Numeracy</w:t>
            </w:r>
          </w:p>
          <w:p w:rsidR="266F8F83" w:rsidP="00261D18" w:rsidRDefault="24A42AB5" w14:paraId="4DBCB6FC" w14:textId="436BAD02">
            <w:pPr>
              <w:pStyle w:val="ListParagraph"/>
              <w:numPr>
                <w:ilvl w:val="0"/>
                <w:numId w:val="22"/>
              </w:numPr>
              <w:rPr>
                <w:rFonts w:ascii="Arial" w:hAnsi="Arial"/>
                <w:b/>
                <w:bCs/>
              </w:rPr>
            </w:pPr>
            <w:r w:rsidRPr="750F52C3">
              <w:rPr>
                <w:rFonts w:ascii="Arial" w:hAnsi="Arial"/>
                <w:b/>
                <w:bCs/>
              </w:rPr>
              <w:t>For those anti-preschool children who require support staff have liaised with other agencies and interventions are in place</w:t>
            </w:r>
            <w:r w:rsidRPr="750F52C3" w:rsidR="3FB0648F">
              <w:rPr>
                <w:rFonts w:ascii="Arial" w:hAnsi="Arial"/>
                <w:b/>
                <w:bCs/>
              </w:rPr>
              <w:t xml:space="preserve"> to support good progress.</w:t>
            </w:r>
          </w:p>
          <w:p w:rsidR="266F8F83" w:rsidP="00261D18" w:rsidRDefault="5A7DFFB1" w14:paraId="3D421F9E" w14:textId="7BA05DFC">
            <w:pPr>
              <w:pStyle w:val="ListParagraph"/>
              <w:numPr>
                <w:ilvl w:val="0"/>
                <w:numId w:val="22"/>
              </w:numPr>
              <w:rPr>
                <w:rFonts w:ascii="Arial" w:hAnsi="Arial"/>
                <w:b/>
                <w:bCs/>
              </w:rPr>
            </w:pPr>
            <w:r w:rsidRPr="750F52C3">
              <w:rPr>
                <w:rFonts w:ascii="Arial" w:hAnsi="Arial"/>
                <w:b/>
                <w:bCs/>
              </w:rPr>
              <w:t>All childre</w:t>
            </w:r>
            <w:r w:rsidRPr="750F52C3" w:rsidR="1D37934B">
              <w:rPr>
                <w:rFonts w:ascii="Arial" w:hAnsi="Arial"/>
                <w:b/>
                <w:bCs/>
              </w:rPr>
              <w:t>n</w:t>
            </w:r>
            <w:r w:rsidRPr="750F52C3">
              <w:rPr>
                <w:rFonts w:ascii="Arial" w:hAnsi="Arial"/>
                <w:b/>
                <w:bCs/>
              </w:rPr>
              <w:t xml:space="preserve"> who require them have a Summary of Support that ensures their needs are met.</w:t>
            </w:r>
            <w:r w:rsidRPr="750F52C3" w:rsidR="0B9DAF16">
              <w:rPr>
                <w:rFonts w:ascii="Arial" w:hAnsi="Arial"/>
                <w:b/>
                <w:bCs/>
              </w:rPr>
              <w:t xml:space="preserve"> All of those children are responding well to these strategies</w:t>
            </w:r>
            <w:r w:rsidRPr="750F52C3" w:rsidR="039C6F79">
              <w:rPr>
                <w:rFonts w:ascii="Arial" w:hAnsi="Arial"/>
                <w:b/>
                <w:bCs/>
              </w:rPr>
              <w:t xml:space="preserve"> evident in observations of development.</w:t>
            </w:r>
          </w:p>
          <w:p w:rsidR="2C930371" w:rsidP="00261D18" w:rsidRDefault="5A7DFFB1" w14:paraId="58FC1332" w14:textId="5D9BE632">
            <w:pPr>
              <w:pStyle w:val="ListParagraph"/>
              <w:numPr>
                <w:ilvl w:val="0"/>
                <w:numId w:val="22"/>
              </w:numPr>
              <w:rPr>
                <w:rFonts w:ascii="Arial" w:hAnsi="Arial"/>
                <w:b/>
                <w:bCs/>
              </w:rPr>
            </w:pPr>
            <w:r w:rsidRPr="750F52C3">
              <w:rPr>
                <w:rFonts w:ascii="Arial" w:hAnsi="Arial"/>
                <w:b/>
                <w:bCs/>
              </w:rPr>
              <w:t xml:space="preserve">A few children and parents are using </w:t>
            </w:r>
            <w:r w:rsidRPr="750F52C3" w:rsidR="1D32657D">
              <w:rPr>
                <w:rFonts w:ascii="Arial" w:hAnsi="Arial"/>
                <w:b/>
                <w:bCs/>
              </w:rPr>
              <w:t>S</w:t>
            </w:r>
            <w:r w:rsidRPr="750F52C3">
              <w:rPr>
                <w:rFonts w:ascii="Arial" w:hAnsi="Arial"/>
                <w:b/>
                <w:bCs/>
              </w:rPr>
              <w:t xml:space="preserve">ignalong to support early </w:t>
            </w:r>
            <w:r w:rsidRPr="750F52C3" w:rsidR="1767EFB9">
              <w:rPr>
                <w:rFonts w:ascii="Arial" w:hAnsi="Arial"/>
                <w:b/>
                <w:bCs/>
              </w:rPr>
              <w:t>communication</w:t>
            </w:r>
            <w:r w:rsidRPr="750F52C3">
              <w:rPr>
                <w:rFonts w:ascii="Arial" w:hAnsi="Arial"/>
                <w:b/>
                <w:bCs/>
              </w:rPr>
              <w:t xml:space="preserve"> skills</w:t>
            </w:r>
            <w:r w:rsidRPr="750F52C3" w:rsidR="55703E26">
              <w:rPr>
                <w:rFonts w:ascii="Arial" w:hAnsi="Arial"/>
                <w:b/>
                <w:bCs/>
              </w:rPr>
              <w:t>, evident in observations and parental feedback.</w:t>
            </w:r>
          </w:p>
          <w:p w:rsidR="668A9C7B" w:rsidP="00261D18" w:rsidRDefault="673EFFAD" w14:paraId="4B207C10" w14:textId="49A5170C">
            <w:pPr>
              <w:pStyle w:val="ListParagraph"/>
              <w:numPr>
                <w:ilvl w:val="0"/>
                <w:numId w:val="22"/>
              </w:numPr>
              <w:rPr>
                <w:rFonts w:ascii="Arial" w:hAnsi="Arial"/>
                <w:b/>
                <w:bCs/>
              </w:rPr>
            </w:pPr>
            <w:r w:rsidRPr="750F52C3">
              <w:rPr>
                <w:rFonts w:ascii="Arial" w:hAnsi="Arial"/>
                <w:b/>
                <w:bCs/>
              </w:rPr>
              <w:t xml:space="preserve">The majority of </w:t>
            </w:r>
            <w:r w:rsidRPr="750F52C3" w:rsidR="5DEC7E17">
              <w:rPr>
                <w:rFonts w:ascii="Arial" w:hAnsi="Arial"/>
                <w:b/>
                <w:bCs/>
              </w:rPr>
              <w:t>children</w:t>
            </w:r>
            <w:r w:rsidRPr="750F52C3">
              <w:rPr>
                <w:rFonts w:ascii="Arial" w:hAnsi="Arial"/>
                <w:b/>
                <w:bCs/>
              </w:rPr>
              <w:t xml:space="preserve"> are confident to show their learning through their PLJ</w:t>
            </w:r>
            <w:r w:rsidRPr="750F52C3" w:rsidR="14FD476B">
              <w:rPr>
                <w:rFonts w:ascii="Arial" w:hAnsi="Arial"/>
                <w:b/>
                <w:bCs/>
              </w:rPr>
              <w:t>, which was demonstrated in quality assurance visits</w:t>
            </w:r>
          </w:p>
          <w:p w:rsidR="569B92D4" w:rsidP="750F52C3" w:rsidRDefault="569B92D4" w14:paraId="094A4832" w14:textId="35194A5B">
            <w:pPr>
              <w:rPr>
                <w:rFonts w:ascii="Arial" w:hAnsi="Arial"/>
                <w:b/>
                <w:bCs/>
                <w:lang w:eastAsia="en-GB"/>
              </w:rPr>
            </w:pPr>
          </w:p>
        </w:tc>
      </w:tr>
      <w:tr w:rsidR="569B92D4" w:rsidTr="1DE6C91E" w14:paraId="70F1DBAA" w14:textId="77777777">
        <w:trPr>
          <w:gridAfter w:val="1"/>
          <w:wAfter w:w="345" w:type="dxa"/>
          <w:trHeight w:val="1469"/>
        </w:trPr>
        <w:tc>
          <w:tcPr>
            <w:tcW w:w="10098" w:type="dxa"/>
            <w:gridSpan w:val="5"/>
            <w:tcMar/>
          </w:tcPr>
          <w:p w:rsidR="569B92D4" w:rsidP="750F52C3" w:rsidRDefault="7808D3B3" w14:paraId="3EB83276" w14:textId="0B23FEC0">
            <w:pPr>
              <w:rPr>
                <w:rFonts w:ascii="Arial" w:hAnsi="Arial"/>
                <w:b/>
                <w:bCs/>
              </w:rPr>
            </w:pPr>
            <w:r w:rsidRPr="750F52C3">
              <w:rPr>
                <w:rFonts w:ascii="Arial" w:hAnsi="Arial"/>
                <w:b/>
                <w:bCs/>
              </w:rPr>
              <w:t>Next Steps:</w:t>
            </w:r>
          </w:p>
          <w:p w:rsidR="569B92D4" w:rsidP="750F52C3" w:rsidRDefault="569B92D4" w14:paraId="2B658259" w14:textId="08E844A1">
            <w:pPr>
              <w:rPr>
                <w:rFonts w:ascii="Arial" w:hAnsi="Arial"/>
                <w:b/>
                <w:bCs/>
              </w:rPr>
            </w:pPr>
          </w:p>
          <w:p w:rsidR="569B92D4" w:rsidP="00261D18" w:rsidRDefault="3D846F65" w14:paraId="6E95157A" w14:textId="238F6144">
            <w:pPr>
              <w:pStyle w:val="ListParagraph"/>
              <w:numPr>
                <w:ilvl w:val="0"/>
                <w:numId w:val="21"/>
              </w:numPr>
              <w:rPr>
                <w:rFonts w:ascii="Arial" w:hAnsi="Arial"/>
              </w:rPr>
            </w:pPr>
            <w:r w:rsidRPr="750F52C3">
              <w:rPr>
                <w:rFonts w:ascii="Arial" w:hAnsi="Arial"/>
              </w:rPr>
              <w:t>Targeted interventions and more effective use of data to ensure good progress of all our children</w:t>
            </w:r>
          </w:p>
          <w:p w:rsidR="569B92D4" w:rsidP="00261D18" w:rsidRDefault="3D846F65" w14:paraId="51224FEF" w14:textId="0665319E">
            <w:pPr>
              <w:pStyle w:val="ListParagraph"/>
              <w:numPr>
                <w:ilvl w:val="0"/>
                <w:numId w:val="21"/>
              </w:numPr>
              <w:rPr>
                <w:rFonts w:ascii="Arial" w:hAnsi="Arial"/>
              </w:rPr>
            </w:pPr>
            <w:r w:rsidRPr="750F52C3">
              <w:rPr>
                <w:rFonts w:ascii="Arial" w:hAnsi="Arial"/>
              </w:rPr>
              <w:t>Continue to develop our family learning programme</w:t>
            </w:r>
            <w:r w:rsidRPr="750F52C3" w:rsidR="2B1AEBCA">
              <w:rPr>
                <w:rFonts w:ascii="Arial" w:hAnsi="Arial"/>
              </w:rPr>
              <w:t xml:space="preserve"> based on feedback</w:t>
            </w:r>
          </w:p>
          <w:p w:rsidR="569B92D4" w:rsidP="00261D18" w:rsidRDefault="3D846F65" w14:paraId="62E0B990" w14:textId="2F37B059">
            <w:pPr>
              <w:pStyle w:val="ListParagraph"/>
              <w:numPr>
                <w:ilvl w:val="0"/>
                <w:numId w:val="21"/>
              </w:numPr>
              <w:rPr>
                <w:rFonts w:ascii="Arial" w:hAnsi="Arial"/>
              </w:rPr>
            </w:pPr>
            <w:r w:rsidRPr="750F52C3">
              <w:rPr>
                <w:rFonts w:ascii="Arial" w:hAnsi="Arial"/>
              </w:rPr>
              <w:t>Further development of the curriculum to enrich children’s learning</w:t>
            </w:r>
            <w:r w:rsidRPr="750F52C3" w:rsidR="2D47914F">
              <w:rPr>
                <w:rFonts w:ascii="Arial" w:hAnsi="Arial"/>
              </w:rPr>
              <w:t xml:space="preserve"> through the planning and provision</w:t>
            </w:r>
          </w:p>
          <w:p w:rsidR="569B92D4" w:rsidP="750F52C3" w:rsidRDefault="569B92D4" w14:paraId="0F66C5AD" w14:textId="70511E50">
            <w:pPr>
              <w:rPr>
                <w:rFonts w:ascii="Arial" w:hAnsi="Arial"/>
              </w:rPr>
            </w:pPr>
          </w:p>
          <w:p w:rsidR="569B92D4" w:rsidP="750F52C3" w:rsidRDefault="29DCA4B4" w14:paraId="580A4419" w14:textId="65851F3B">
            <w:pPr>
              <w:rPr>
                <w:rFonts w:ascii="Arial" w:hAnsi="Arial"/>
              </w:rPr>
            </w:pPr>
            <w:r w:rsidRPr="750F52C3">
              <w:rPr>
                <w:rFonts w:ascii="Arial" w:hAnsi="Arial"/>
              </w:rPr>
              <w:t xml:space="preserve">Our Nursery Playroom will be undergoing an extensive refurbishment over the summer holidays.  This will give an opportunity to </w:t>
            </w:r>
            <w:r w:rsidRPr="750F52C3" w:rsidR="56A2C9DB">
              <w:rPr>
                <w:rFonts w:ascii="Arial" w:hAnsi="Arial"/>
              </w:rPr>
              <w:t xml:space="preserve">revise our learning environment and make </w:t>
            </w:r>
            <w:r w:rsidRPr="750F52C3" w:rsidR="7D1A5241">
              <w:rPr>
                <w:rFonts w:ascii="Arial" w:hAnsi="Arial"/>
              </w:rPr>
              <w:t>improvements</w:t>
            </w:r>
            <w:r w:rsidRPr="750F52C3" w:rsidR="56A2C9DB">
              <w:rPr>
                <w:rFonts w:ascii="Arial" w:hAnsi="Arial"/>
              </w:rPr>
              <w:t xml:space="preserve"> with our new c</w:t>
            </w:r>
            <w:r w:rsidRPr="750F52C3" w:rsidR="359D88FE">
              <w:rPr>
                <w:rFonts w:ascii="Arial" w:hAnsi="Arial"/>
              </w:rPr>
              <w:t>lass of children.</w:t>
            </w:r>
          </w:p>
          <w:p w:rsidR="569B92D4" w:rsidP="750F52C3" w:rsidRDefault="569B92D4" w14:paraId="26327B59" w14:textId="41BA1CC3">
            <w:pPr>
              <w:ind w:left="720"/>
              <w:rPr>
                <w:rFonts w:ascii="Arial" w:hAnsi="Arial"/>
              </w:rPr>
            </w:pPr>
          </w:p>
        </w:tc>
      </w:tr>
      <w:tr w:rsidR="569B92D4" w:rsidTr="1DE6C91E" w14:paraId="513E72D2" w14:textId="77777777">
        <w:trPr>
          <w:gridAfter w:val="1"/>
          <w:wAfter w:w="345" w:type="dxa"/>
          <w:trHeight w:val="300"/>
        </w:trPr>
        <w:tc>
          <w:tcPr>
            <w:tcW w:w="10098" w:type="dxa"/>
            <w:gridSpan w:val="5"/>
            <w:shd w:val="clear" w:color="auto" w:fill="FF0000"/>
            <w:tcMar/>
          </w:tcPr>
          <w:p w:rsidR="569B92D4" w:rsidP="569B92D4" w:rsidRDefault="569B92D4" w14:paraId="65CA3A80" w14:textId="31083AAD">
            <w:pPr>
              <w:jc w:val="center"/>
              <w:rPr>
                <w:rFonts w:ascii="Arial" w:hAnsi="Arial"/>
              </w:rPr>
            </w:pPr>
          </w:p>
        </w:tc>
      </w:tr>
      <w:tr w:rsidR="569B92D4" w:rsidTr="1DE6C91E" w14:paraId="24C053A8" w14:textId="77777777">
        <w:trPr>
          <w:gridAfter w:val="1"/>
          <w:wAfter w:w="345" w:type="dxa"/>
          <w:trHeight w:val="300"/>
        </w:trPr>
        <w:tc>
          <w:tcPr>
            <w:tcW w:w="10098" w:type="dxa"/>
            <w:gridSpan w:val="5"/>
            <w:tcMar/>
          </w:tcPr>
          <w:p w:rsidR="7AC0CA5C" w:rsidP="569B92D4" w:rsidRDefault="7AC0CA5C" w14:paraId="345CCB70" w14:textId="7647B30F">
            <w:pPr>
              <w:rPr>
                <w:rFonts w:ascii="Arial" w:hAnsi="Arial" w:eastAsia="Arial" w:cs="Arial"/>
                <w:b/>
                <w:bCs/>
                <w:color w:val="000000" w:themeColor="text1"/>
                <w:sz w:val="24"/>
                <w:szCs w:val="24"/>
              </w:rPr>
            </w:pPr>
            <w:r w:rsidRPr="569B92D4">
              <w:rPr>
                <w:rFonts w:ascii="Arial" w:hAnsi="Arial"/>
                <w:b/>
                <w:bCs/>
              </w:rPr>
              <w:t xml:space="preserve">School </w:t>
            </w:r>
            <w:r w:rsidRPr="569B92D4" w:rsidR="569B92D4">
              <w:rPr>
                <w:rFonts w:ascii="Arial" w:hAnsi="Arial"/>
                <w:b/>
                <w:bCs/>
              </w:rPr>
              <w:t xml:space="preserve">Priority 1 – </w:t>
            </w:r>
          </w:p>
          <w:p w:rsidR="569B92D4" w:rsidP="569B92D4" w:rsidRDefault="569B92D4" w14:paraId="5FD44F3A" w14:textId="574DA54D">
            <w:pPr>
              <w:rPr>
                <w:rFonts w:ascii="Arial" w:hAnsi="Arial" w:eastAsia="Arial" w:cs="Arial"/>
                <w:b/>
                <w:bCs/>
                <w:color w:val="000000" w:themeColor="text1"/>
                <w:sz w:val="24"/>
                <w:szCs w:val="24"/>
              </w:rPr>
            </w:pPr>
          </w:p>
          <w:p w:rsidR="2AE3810F" w:rsidP="569B92D4" w:rsidRDefault="2AE3810F" w14:paraId="5374D638" w14:textId="0C28EA2C">
            <w:pPr>
              <w:rPr>
                <w:rFonts w:ascii="Arial" w:hAnsi="Arial" w:eastAsia="Arial" w:cs="Arial"/>
                <w:b/>
                <w:bCs/>
                <w:color w:val="000000" w:themeColor="text1"/>
                <w:sz w:val="24"/>
                <w:szCs w:val="24"/>
              </w:rPr>
            </w:pPr>
            <w:r w:rsidRPr="569B92D4">
              <w:rPr>
                <w:rFonts w:ascii="Arial" w:hAnsi="Arial" w:eastAsia="Arial" w:cs="Arial"/>
                <w:b/>
                <w:bCs/>
                <w:color w:val="000000" w:themeColor="text1"/>
                <w:sz w:val="24"/>
                <w:szCs w:val="24"/>
              </w:rPr>
              <w:t>Overall Literacy Attainment from P1 to P7 will increase from 63% to 75.2% by June 2024</w:t>
            </w:r>
          </w:p>
          <w:p w:rsidR="569B92D4" w:rsidP="569B92D4" w:rsidRDefault="569B92D4" w14:paraId="6A2DF1ED" w14:textId="163165F9">
            <w:pPr>
              <w:rPr>
                <w:rFonts w:ascii="Arial" w:hAnsi="Arial" w:eastAsia="Arial" w:cs="Arial"/>
                <w:b/>
                <w:bCs/>
                <w:color w:val="000000" w:themeColor="text1"/>
                <w:sz w:val="24"/>
                <w:szCs w:val="24"/>
              </w:rPr>
            </w:pPr>
          </w:p>
          <w:p w:rsidR="2AE3810F" w:rsidP="569B92D4" w:rsidRDefault="2AE3810F" w14:paraId="4CFD6A7A" w14:textId="6CAE3BF4">
            <w:pPr>
              <w:rPr>
                <w:rFonts w:ascii="Arial" w:hAnsi="Arial" w:eastAsia="Arial" w:cs="Arial"/>
                <w:b/>
                <w:bCs/>
                <w:color w:val="000000" w:themeColor="text1"/>
                <w:sz w:val="24"/>
                <w:szCs w:val="24"/>
              </w:rPr>
            </w:pPr>
            <w:r w:rsidRPr="569B92D4">
              <w:rPr>
                <w:rFonts w:ascii="Arial" w:hAnsi="Arial" w:eastAsia="Arial" w:cs="Arial"/>
                <w:b/>
                <w:bCs/>
                <w:color w:val="000000" w:themeColor="text1"/>
                <w:sz w:val="24"/>
                <w:szCs w:val="24"/>
              </w:rPr>
              <w:t>Overall Numeracy Attainment from P1 to P7 will increase from 66% to 77.7% by June 2024</w:t>
            </w:r>
          </w:p>
        </w:tc>
      </w:tr>
      <w:tr w:rsidR="569B92D4" w:rsidTr="1DE6C91E" w14:paraId="085F703D" w14:textId="77777777">
        <w:trPr>
          <w:gridAfter w:val="1"/>
          <w:wAfter w:w="345" w:type="dxa"/>
          <w:trHeight w:val="300"/>
        </w:trPr>
        <w:tc>
          <w:tcPr>
            <w:tcW w:w="4044" w:type="dxa"/>
            <w:gridSpan w:val="2"/>
            <w:tcMar/>
          </w:tcPr>
          <w:p w:rsidR="569B92D4" w:rsidP="569B92D4" w:rsidRDefault="569B92D4" w14:paraId="128E4ADA" w14:textId="51A73952">
            <w:pPr>
              <w:rPr>
                <w:rFonts w:ascii="Arial" w:hAnsi="Arial" w:eastAsia="Arial" w:cs="Arial"/>
                <w:u w:val="single"/>
              </w:rPr>
            </w:pPr>
            <w:r w:rsidRPr="569B92D4">
              <w:rPr>
                <w:rFonts w:ascii="Arial" w:hAnsi="Arial" w:eastAsia="Arial" w:cs="Arial"/>
                <w:u w:val="single"/>
              </w:rPr>
              <w:t xml:space="preserve">Directorate Improvement Plan </w:t>
            </w:r>
          </w:p>
          <w:p w:rsidR="569B92D4" w:rsidP="569B92D4" w:rsidRDefault="569B92D4" w14:paraId="49411DCA" w14:textId="77777777">
            <w:pPr>
              <w:rPr>
                <w:rFonts w:ascii="Arial" w:hAnsi="Arial" w:eastAsia="Arial" w:cs="Arial"/>
                <w:color w:val="000000" w:themeColor="text1"/>
              </w:rPr>
            </w:pPr>
            <w:r w:rsidRPr="569B92D4">
              <w:rPr>
                <w:rFonts w:ascii="Arial" w:hAnsi="Arial" w:eastAsia="Arial" w:cs="Arial"/>
                <w:color w:val="000000" w:themeColor="text1"/>
              </w:rPr>
              <w:t xml:space="preserve">Equality &amp; Equity </w:t>
            </w:r>
          </w:p>
          <w:p w:rsidR="569B92D4" w:rsidP="569B92D4" w:rsidRDefault="569B92D4" w14:paraId="130055A6" w14:textId="77777777">
            <w:pPr>
              <w:rPr>
                <w:rFonts w:ascii="Arial" w:hAnsi="Arial" w:eastAsia="Arial" w:cs="Arial"/>
                <w:color w:val="000000" w:themeColor="text1"/>
              </w:rPr>
            </w:pPr>
            <w:r w:rsidRPr="569B92D4">
              <w:rPr>
                <w:rFonts w:ascii="Arial" w:hAnsi="Arial" w:eastAsia="Arial" w:cs="Arial"/>
                <w:color w:val="000000" w:themeColor="text1"/>
              </w:rPr>
              <w:t xml:space="preserve">Achievement </w:t>
            </w:r>
          </w:p>
          <w:p w:rsidR="569B92D4" w:rsidP="569B92D4" w:rsidRDefault="569B92D4" w14:paraId="43532BC4" w14:textId="5B9790FE">
            <w:pPr>
              <w:rPr>
                <w:rFonts w:ascii="Arial" w:hAnsi="Arial" w:eastAsia="Arial" w:cs="Arial"/>
                <w:i/>
                <w:iCs/>
              </w:rPr>
            </w:pPr>
            <w:r w:rsidRPr="569B92D4">
              <w:rPr>
                <w:rFonts w:ascii="Arial" w:hAnsi="Arial" w:eastAsia="Arial" w:cs="Arial"/>
                <w:color w:val="000000" w:themeColor="text1"/>
              </w:rPr>
              <w:t>Attendance &amp; Engagement</w:t>
            </w:r>
          </w:p>
        </w:tc>
        <w:tc>
          <w:tcPr>
            <w:tcW w:w="6054" w:type="dxa"/>
            <w:gridSpan w:val="3"/>
            <w:tcMar/>
          </w:tcPr>
          <w:p w:rsidR="569B92D4" w:rsidP="569B92D4" w:rsidRDefault="569B92D4" w14:paraId="7589452D" w14:textId="17040AFC">
            <w:pPr>
              <w:rPr>
                <w:rFonts w:ascii="Arial" w:hAnsi="Arial" w:eastAsia="Arial" w:cs="Arial"/>
                <w:u w:val="single"/>
              </w:rPr>
            </w:pPr>
            <w:r w:rsidRPr="569B92D4">
              <w:rPr>
                <w:rFonts w:ascii="Arial" w:hAnsi="Arial" w:eastAsia="Arial" w:cs="Arial"/>
                <w:u w:val="single"/>
              </w:rPr>
              <w:t>HGIOS 4 Quality Indicato</w:t>
            </w:r>
            <w:r w:rsidRPr="569B92D4" w:rsidR="0C6F2781">
              <w:rPr>
                <w:rFonts w:ascii="Arial" w:hAnsi="Arial" w:eastAsia="Arial" w:cs="Arial"/>
                <w:u w:val="single"/>
              </w:rPr>
              <w:t xml:space="preserve">rs </w:t>
            </w:r>
          </w:p>
          <w:p w:rsidR="0C6F2781" w:rsidP="569B92D4" w:rsidRDefault="0C6F2781" w14:paraId="07B6520D" w14:textId="0424014D">
            <w:pPr>
              <w:rPr>
                <w:rFonts w:ascii="Arial" w:hAnsi="Arial" w:eastAsia="Arial" w:cs="Arial"/>
                <w:color w:val="ED7D31" w:themeColor="accent2"/>
              </w:rPr>
            </w:pPr>
            <w:r w:rsidRPr="569B92D4">
              <w:rPr>
                <w:rStyle w:val="normaltextrun"/>
                <w:rFonts w:ascii="Arial" w:hAnsi="Arial" w:eastAsia="Arial" w:cs="Arial"/>
                <w:color w:val="ED7D31" w:themeColor="accent2"/>
              </w:rPr>
              <w:t>2.2 Curriculum </w:t>
            </w:r>
          </w:p>
          <w:p w:rsidR="0C6F2781" w:rsidP="569B92D4" w:rsidRDefault="0C6F2781" w14:paraId="6572E905" w14:textId="31BA92F5">
            <w:pPr>
              <w:rPr>
                <w:rFonts w:ascii="Arial" w:hAnsi="Arial" w:eastAsia="Arial" w:cs="Arial"/>
                <w:color w:val="ED7D31" w:themeColor="accent2"/>
              </w:rPr>
            </w:pPr>
            <w:r w:rsidRPr="569B92D4">
              <w:rPr>
                <w:rStyle w:val="normaltextrun"/>
                <w:rFonts w:ascii="Arial" w:hAnsi="Arial" w:eastAsia="Arial" w:cs="Arial"/>
                <w:color w:val="ED7D31" w:themeColor="accent2"/>
              </w:rPr>
              <w:t>2.3 Learning, Teaching and Assessment </w:t>
            </w:r>
          </w:p>
          <w:p w:rsidR="0C6F2781" w:rsidP="569B92D4" w:rsidRDefault="0C6F2781" w14:paraId="58AF7A73" w14:textId="13E794C7">
            <w:pPr>
              <w:rPr>
                <w:rFonts w:ascii="Arial" w:hAnsi="Arial" w:eastAsia="Arial" w:cs="Arial"/>
                <w:color w:val="ED7D31" w:themeColor="accent2"/>
              </w:rPr>
            </w:pPr>
            <w:r w:rsidRPr="569B92D4">
              <w:rPr>
                <w:rStyle w:val="normaltextrun"/>
                <w:rFonts w:ascii="Arial" w:hAnsi="Arial" w:eastAsia="Arial" w:cs="Arial"/>
                <w:color w:val="ED7D31" w:themeColor="accent2"/>
              </w:rPr>
              <w:t>2.4 Personalised Support </w:t>
            </w:r>
          </w:p>
          <w:p w:rsidR="0C6F2781" w:rsidP="569B92D4" w:rsidRDefault="0C6F2781" w14:paraId="30FE4D07" w14:textId="5A4D78B1">
            <w:pPr>
              <w:rPr>
                <w:rFonts w:ascii="Arial" w:hAnsi="Arial" w:eastAsia="Arial" w:cs="Arial"/>
                <w:color w:val="ED7D31" w:themeColor="accent2"/>
              </w:rPr>
            </w:pPr>
            <w:r w:rsidRPr="569B92D4">
              <w:rPr>
                <w:rStyle w:val="normaltextrun"/>
                <w:rFonts w:ascii="Arial" w:hAnsi="Arial" w:eastAsia="Arial" w:cs="Arial"/>
                <w:color w:val="ED7D31" w:themeColor="accent2"/>
              </w:rPr>
              <w:t>2.5  Family Learning </w:t>
            </w:r>
          </w:p>
          <w:p w:rsidR="0C6F2781" w:rsidP="569B92D4" w:rsidRDefault="0C6F2781" w14:paraId="775283F1" w14:textId="4F666D8B">
            <w:pPr>
              <w:rPr>
                <w:rFonts w:ascii="Arial" w:hAnsi="Arial" w:eastAsia="Arial" w:cs="Arial"/>
                <w:color w:val="ED7D31" w:themeColor="accent2"/>
              </w:rPr>
            </w:pPr>
            <w:r w:rsidRPr="569B92D4">
              <w:rPr>
                <w:rStyle w:val="normaltextrun"/>
                <w:rFonts w:ascii="Arial" w:hAnsi="Arial" w:eastAsia="Arial" w:cs="Arial"/>
                <w:color w:val="ED7D31" w:themeColor="accent2"/>
              </w:rPr>
              <w:t>2.7 Partnerships </w:t>
            </w:r>
          </w:p>
          <w:p w:rsidR="0C6F2781" w:rsidP="569B92D4" w:rsidRDefault="0C6F2781" w14:paraId="15A4A786" w14:textId="6E83DF07">
            <w:pPr>
              <w:rPr>
                <w:rFonts w:ascii="Arial" w:hAnsi="Arial" w:eastAsia="Arial" w:cs="Arial"/>
                <w:color w:val="70AD47" w:themeColor="accent6"/>
              </w:rPr>
            </w:pPr>
            <w:r w:rsidRPr="569B92D4">
              <w:rPr>
                <w:rStyle w:val="eop"/>
                <w:rFonts w:ascii="Arial" w:hAnsi="Arial" w:eastAsia="Arial" w:cs="Arial"/>
                <w:color w:val="70AD47" w:themeColor="accent6"/>
              </w:rPr>
              <w:t>3.2 Raising Attainment and Achievement</w:t>
            </w:r>
          </w:p>
          <w:p w:rsidR="0C6F2781" w:rsidP="569B92D4" w:rsidRDefault="0C6F2781" w14:paraId="01429C0D" w14:textId="7D1883F9">
            <w:pPr>
              <w:tabs>
                <w:tab w:val="left" w:pos="2520"/>
              </w:tabs>
              <w:rPr>
                <w:rFonts w:ascii="Arial" w:hAnsi="Arial" w:eastAsia="Arial" w:cs="Arial"/>
                <w:color w:val="70AD47" w:themeColor="accent6"/>
              </w:rPr>
            </w:pPr>
            <w:r w:rsidRPr="569B92D4">
              <w:rPr>
                <w:rFonts w:ascii="Arial" w:hAnsi="Arial" w:eastAsia="Arial" w:cs="Arial"/>
                <w:color w:val="70AD47" w:themeColor="accent6"/>
              </w:rPr>
              <w:t>3.3  Creativity and Employability</w:t>
            </w:r>
          </w:p>
        </w:tc>
      </w:tr>
      <w:tr w:rsidR="569B92D4" w:rsidTr="1DE6C91E" w14:paraId="49913CA6" w14:textId="77777777">
        <w:trPr>
          <w:trHeight w:val="300"/>
        </w:trPr>
        <w:tc>
          <w:tcPr>
            <w:tcW w:w="1842" w:type="dxa"/>
            <w:tcMar/>
          </w:tcPr>
          <w:p w:rsidR="569B92D4" w:rsidP="569B92D4" w:rsidRDefault="569B92D4" w14:paraId="620F7C75" w14:textId="1CAC2839">
            <w:pPr>
              <w:rPr>
                <w:rFonts w:ascii="Arial" w:hAnsi="Arial"/>
              </w:rPr>
            </w:pPr>
            <w:r w:rsidRPr="569B92D4">
              <w:rPr>
                <w:rFonts w:ascii="Arial" w:hAnsi="Arial"/>
              </w:rPr>
              <w:t>Has this priority been:</w:t>
            </w:r>
          </w:p>
        </w:tc>
        <w:tc>
          <w:tcPr>
            <w:tcW w:w="4044" w:type="dxa"/>
            <w:gridSpan w:val="2"/>
            <w:tcMar/>
          </w:tcPr>
          <w:p w:rsidR="569B92D4" w:rsidP="569B92D4" w:rsidRDefault="569B92D4" w14:paraId="3D153265" w14:textId="77777777">
            <w:pPr>
              <w:rPr>
                <w:rFonts w:ascii="Arial" w:hAnsi="Arial"/>
              </w:rPr>
            </w:pPr>
            <w:r w:rsidRPr="569B92D4">
              <w:rPr>
                <w:rFonts w:ascii="Arial" w:hAnsi="Arial"/>
              </w:rPr>
              <w:t>Fully</w:t>
            </w:r>
          </w:p>
          <w:p w:rsidR="569B92D4" w:rsidP="569B92D4" w:rsidRDefault="569B92D4" w14:paraId="50F9B3D3" w14:textId="77777777">
            <w:pPr>
              <w:rPr>
                <w:rFonts w:ascii="Arial" w:hAnsi="Arial"/>
              </w:rPr>
            </w:pPr>
            <w:r w:rsidRPr="569B92D4">
              <w:rPr>
                <w:rFonts w:ascii="Arial" w:hAnsi="Arial"/>
              </w:rPr>
              <w:t>Achieved</w:t>
            </w:r>
          </w:p>
        </w:tc>
        <w:tc>
          <w:tcPr>
            <w:tcW w:w="1842" w:type="dxa"/>
            <w:tcMar/>
          </w:tcPr>
          <w:p w:rsidR="569B92D4" w:rsidP="569B92D4" w:rsidRDefault="569B92D4" w14:paraId="078A46E1" w14:textId="77777777">
            <w:pPr>
              <w:rPr>
                <w:rFonts w:ascii="Arial" w:hAnsi="Arial"/>
              </w:rPr>
            </w:pPr>
            <w:r w:rsidRPr="569B92D4">
              <w:rPr>
                <w:rFonts w:ascii="Arial" w:hAnsi="Arial"/>
              </w:rPr>
              <w:t xml:space="preserve">Partially </w:t>
            </w:r>
          </w:p>
          <w:p w:rsidR="569B92D4" w:rsidP="569B92D4" w:rsidRDefault="569B92D4" w14:paraId="422F1B28" w14:textId="77777777">
            <w:pPr>
              <w:rPr>
                <w:rFonts w:ascii="Arial" w:hAnsi="Arial"/>
              </w:rPr>
            </w:pPr>
            <w:r w:rsidRPr="569B92D4">
              <w:rPr>
                <w:rFonts w:ascii="Arial" w:hAnsi="Arial"/>
              </w:rPr>
              <w:t>achieved</w:t>
            </w:r>
          </w:p>
        </w:tc>
        <w:tc>
          <w:tcPr>
            <w:tcW w:w="2715" w:type="dxa"/>
            <w:gridSpan w:val="2"/>
            <w:shd w:val="clear" w:color="auto" w:fill="FF0000"/>
            <w:tcMar/>
          </w:tcPr>
          <w:p w:rsidR="569B92D4" w:rsidP="569B92D4" w:rsidRDefault="569B92D4" w14:paraId="3B5240AB" w14:textId="77777777">
            <w:pPr>
              <w:rPr>
                <w:rFonts w:ascii="Arial" w:hAnsi="Arial"/>
              </w:rPr>
            </w:pPr>
            <w:r w:rsidRPr="569B92D4">
              <w:rPr>
                <w:rFonts w:ascii="Arial" w:hAnsi="Arial"/>
              </w:rPr>
              <w:t>Continued into next session</w:t>
            </w:r>
          </w:p>
        </w:tc>
      </w:tr>
      <w:tr w:rsidR="569B92D4" w:rsidTr="1DE6C91E" w14:paraId="2EEED9CF" w14:textId="77777777">
        <w:trPr>
          <w:gridAfter w:val="1"/>
          <w:wAfter w:w="345" w:type="dxa"/>
          <w:trHeight w:val="1273"/>
        </w:trPr>
        <w:tc>
          <w:tcPr>
            <w:tcW w:w="10098" w:type="dxa"/>
            <w:gridSpan w:val="5"/>
            <w:tcMar/>
          </w:tcPr>
          <w:p w:rsidR="569B92D4" w:rsidP="569B92D4" w:rsidRDefault="569B92D4" w14:paraId="0C7BC491" w14:textId="77777777">
            <w:pPr>
              <w:rPr>
                <w:rFonts w:ascii="Arial" w:hAnsi="Arial"/>
                <w:b/>
                <w:bCs/>
              </w:rPr>
            </w:pPr>
            <w:r w:rsidRPr="569B92D4">
              <w:rPr>
                <w:rFonts w:ascii="Arial" w:hAnsi="Arial"/>
                <w:b/>
                <w:bCs/>
              </w:rPr>
              <w:t>Progress:</w:t>
            </w:r>
          </w:p>
          <w:p w:rsidR="00AE14ED" w:rsidP="569B92D4" w:rsidRDefault="00AE14ED" w14:paraId="6178A0CD" w14:textId="77777777">
            <w:pPr>
              <w:rPr>
                <w:rFonts w:ascii="Arial" w:hAnsi="Arial"/>
                <w:b/>
                <w:bCs/>
              </w:rPr>
            </w:pPr>
          </w:p>
          <w:p w:rsidRPr="00C33D3F" w:rsidR="00BE222D" w:rsidP="3B963B68" w:rsidRDefault="00C33D3F" w14:paraId="65B737A4" w14:textId="038C4F0A">
            <w:pPr>
              <w:rPr>
                <w:rFonts w:ascii="Arial" w:hAnsi="Arial" w:eastAsia="Arial" w:cs="Arial"/>
                <w:color w:val="FF3399"/>
                <w:sz w:val="20"/>
                <w:szCs w:val="20"/>
              </w:rPr>
            </w:pPr>
            <w:r w:rsidRPr="3B963B68">
              <w:rPr>
                <w:rFonts w:ascii="Arial" w:hAnsi="Arial"/>
              </w:rPr>
              <w:t xml:space="preserve">All teachers </w:t>
            </w:r>
            <w:r w:rsidRPr="3B963B68" w:rsidR="00080567">
              <w:rPr>
                <w:rFonts w:ascii="Arial" w:hAnsi="Arial"/>
              </w:rPr>
              <w:t>are making use of the Learning, Teaching and Assessment Policy which was noted within</w:t>
            </w:r>
            <w:r w:rsidRPr="3B963B68" w:rsidR="002F006D">
              <w:rPr>
                <w:rFonts w:ascii="Arial" w:hAnsi="Arial"/>
              </w:rPr>
              <w:t xml:space="preserve"> </w:t>
            </w:r>
            <w:r w:rsidRPr="3B963B68" w:rsidR="00687160">
              <w:rPr>
                <w:rFonts w:ascii="Arial" w:hAnsi="Arial"/>
              </w:rPr>
              <w:t xml:space="preserve">our </w:t>
            </w:r>
            <w:r w:rsidRPr="3B963B68" w:rsidR="00326D40">
              <w:rPr>
                <w:rFonts w:ascii="Arial" w:hAnsi="Arial"/>
              </w:rPr>
              <w:t>Learning Partnership and class observations.</w:t>
            </w:r>
            <w:r w:rsidRPr="3B963B68" w:rsidR="00BE222D">
              <w:rPr>
                <w:rFonts w:ascii="Arial" w:hAnsi="Arial"/>
              </w:rPr>
              <w:t xml:space="preserve">  </w:t>
            </w:r>
            <w:r w:rsidRPr="3B963B68" w:rsidR="5C20FCF6">
              <w:rPr>
                <w:rFonts w:ascii="Arial" w:hAnsi="Arial" w:eastAsia="Arial" w:cs="Arial"/>
              </w:rPr>
              <w:t>Evidence of Teaching and Learning Policy evident in almost all classes visited (October-December) (classroom feedback given to individual teachers) – further work is required to ensure that this is fully embedded in all classes and consistently used by all practitioners.</w:t>
            </w:r>
          </w:p>
          <w:p w:rsidRPr="00C33D3F" w:rsidR="00BE222D" w:rsidP="3B963B68" w:rsidRDefault="150D896B" w14:paraId="212C76B7" w14:textId="02F8B7F7">
            <w:pPr>
              <w:rPr>
                <w:rFonts w:ascii="Arial" w:hAnsi="Arial"/>
              </w:rPr>
            </w:pPr>
            <w:r w:rsidRPr="750F52C3">
              <w:rPr>
                <w:rFonts w:ascii="Arial" w:hAnsi="Arial"/>
              </w:rPr>
              <w:t>Pupil voice sessions were completed in Term 2 and Term 4</w:t>
            </w:r>
            <w:r w:rsidRPr="750F52C3" w:rsidR="42C53E2E">
              <w:rPr>
                <w:rFonts w:ascii="Arial" w:hAnsi="Arial"/>
              </w:rPr>
              <w:t xml:space="preserve"> with SLT</w:t>
            </w:r>
            <w:r w:rsidRPr="750F52C3">
              <w:rPr>
                <w:rFonts w:ascii="Arial" w:hAnsi="Arial"/>
              </w:rPr>
              <w:t xml:space="preserve">, </w:t>
            </w:r>
            <w:r w:rsidRPr="750F52C3" w:rsidR="3480121A">
              <w:rPr>
                <w:rFonts w:ascii="Arial" w:hAnsi="Arial"/>
              </w:rPr>
              <w:t>also the</w:t>
            </w:r>
            <w:r w:rsidRPr="750F52C3">
              <w:rPr>
                <w:rFonts w:ascii="Arial" w:hAnsi="Arial"/>
              </w:rPr>
              <w:t xml:space="preserve"> Learning Partn</w:t>
            </w:r>
            <w:r w:rsidRPr="750F52C3" w:rsidR="77367FD3">
              <w:rPr>
                <w:rFonts w:ascii="Arial" w:hAnsi="Arial"/>
              </w:rPr>
              <w:t>er</w:t>
            </w:r>
            <w:r w:rsidRPr="750F52C3">
              <w:rPr>
                <w:rFonts w:ascii="Arial" w:hAnsi="Arial"/>
              </w:rPr>
              <w:t xml:space="preserve">ship in Term 3 </w:t>
            </w:r>
            <w:r w:rsidRPr="750F52C3" w:rsidR="67878F1B">
              <w:rPr>
                <w:rFonts w:ascii="Arial" w:hAnsi="Arial"/>
              </w:rPr>
              <w:t xml:space="preserve">gathered evidence of use of LTA policy.  </w:t>
            </w:r>
          </w:p>
          <w:p w:rsidR="26F6E543" w:rsidP="750F52C3" w:rsidRDefault="26F6E543" w14:paraId="4DA70100" w14:textId="394D06E2">
            <w:pPr>
              <w:rPr>
                <w:rFonts w:ascii="Arial" w:hAnsi="Arial"/>
              </w:rPr>
            </w:pPr>
            <w:r w:rsidRPr="750F52C3">
              <w:rPr>
                <w:rFonts w:ascii="Arial" w:hAnsi="Arial"/>
              </w:rPr>
              <w:t xml:space="preserve">Our plan for </w:t>
            </w:r>
            <w:r w:rsidRPr="750F52C3" w:rsidR="62DF853D">
              <w:rPr>
                <w:rFonts w:ascii="Arial" w:hAnsi="Arial"/>
              </w:rPr>
              <w:t>L</w:t>
            </w:r>
            <w:r w:rsidRPr="750F52C3">
              <w:rPr>
                <w:rFonts w:ascii="Arial" w:hAnsi="Arial"/>
              </w:rPr>
              <w:t>earning and Teaching Trios</w:t>
            </w:r>
            <w:r w:rsidRPr="750F52C3" w:rsidR="6928F879">
              <w:rPr>
                <w:rFonts w:ascii="Arial" w:hAnsi="Arial"/>
              </w:rPr>
              <w:t>, and family engagement sessions</w:t>
            </w:r>
            <w:r w:rsidRPr="750F52C3">
              <w:rPr>
                <w:rFonts w:ascii="Arial" w:hAnsi="Arial"/>
              </w:rPr>
              <w:t xml:space="preserve"> fell through due to changes in leadership and significant staff absence.  This will continue </w:t>
            </w:r>
            <w:r w:rsidRPr="750F52C3" w:rsidR="593D8CA9">
              <w:rPr>
                <w:rFonts w:ascii="Arial" w:hAnsi="Arial"/>
              </w:rPr>
              <w:t>into next session.</w:t>
            </w:r>
          </w:p>
          <w:p w:rsidRPr="00C33D3F" w:rsidR="00BE222D" w:rsidP="3B963B68" w:rsidRDefault="2BA081EB" w14:paraId="5E607F21" w14:textId="20F07D11">
            <w:pPr>
              <w:rPr>
                <w:rFonts w:ascii="Arial" w:hAnsi="Arial"/>
              </w:rPr>
            </w:pPr>
            <w:r w:rsidRPr="750F52C3">
              <w:rPr>
                <w:rFonts w:ascii="Arial" w:hAnsi="Arial"/>
              </w:rPr>
              <w:t>All teachers and PSA</w:t>
            </w:r>
            <w:r w:rsidRPr="750F52C3" w:rsidR="2DA91339">
              <w:rPr>
                <w:rFonts w:ascii="Arial" w:hAnsi="Arial"/>
              </w:rPr>
              <w:t>s</w:t>
            </w:r>
            <w:r w:rsidRPr="750F52C3">
              <w:rPr>
                <w:rFonts w:ascii="Arial" w:hAnsi="Arial"/>
              </w:rPr>
              <w:t xml:space="preserve"> engage</w:t>
            </w:r>
            <w:r w:rsidRPr="750F52C3" w:rsidR="6F41E27F">
              <w:rPr>
                <w:rFonts w:ascii="Arial" w:hAnsi="Arial"/>
              </w:rPr>
              <w:t>d</w:t>
            </w:r>
            <w:r w:rsidRPr="750F52C3">
              <w:rPr>
                <w:rFonts w:ascii="Arial" w:hAnsi="Arial"/>
              </w:rPr>
              <w:t xml:space="preserve"> in professional learning </w:t>
            </w:r>
            <w:r w:rsidRPr="750F52C3" w:rsidR="6F41E27F">
              <w:rPr>
                <w:rFonts w:ascii="Arial" w:hAnsi="Arial"/>
              </w:rPr>
              <w:t>in Workshop for Literacy</w:t>
            </w:r>
            <w:r w:rsidRPr="750F52C3" w:rsidR="0582D285">
              <w:rPr>
                <w:rFonts w:ascii="Arial" w:hAnsi="Arial"/>
              </w:rPr>
              <w:t xml:space="preserve"> (WfL)</w:t>
            </w:r>
            <w:r w:rsidRPr="750F52C3" w:rsidR="6F41E27F">
              <w:rPr>
                <w:rFonts w:ascii="Arial" w:hAnsi="Arial"/>
              </w:rPr>
              <w:t xml:space="preserve"> and Conceptual Understanding in </w:t>
            </w:r>
            <w:r w:rsidRPr="750F52C3" w:rsidR="094B63AC">
              <w:rPr>
                <w:rFonts w:ascii="Arial" w:hAnsi="Arial"/>
              </w:rPr>
              <w:t>Numeracy</w:t>
            </w:r>
            <w:r w:rsidRPr="750F52C3" w:rsidR="5EAC58ED">
              <w:rPr>
                <w:rFonts w:ascii="Arial" w:hAnsi="Arial"/>
              </w:rPr>
              <w:t xml:space="preserve"> (CUIN)</w:t>
            </w:r>
            <w:r w:rsidRPr="750F52C3" w:rsidR="48D7C867">
              <w:rPr>
                <w:rFonts w:ascii="Arial" w:hAnsi="Arial"/>
              </w:rPr>
              <w:t>.</w:t>
            </w:r>
            <w:r w:rsidRPr="750F52C3" w:rsidR="5AAF8124">
              <w:rPr>
                <w:rFonts w:ascii="Arial" w:hAnsi="Arial"/>
              </w:rPr>
              <w:t xml:space="preserve">  </w:t>
            </w:r>
            <w:r w:rsidRPr="750F52C3" w:rsidR="2A404AB8">
              <w:rPr>
                <w:rFonts w:ascii="Arial" w:hAnsi="Arial"/>
              </w:rPr>
              <w:t xml:space="preserve">The Learning Partnership focused on </w:t>
            </w:r>
            <w:r w:rsidRPr="750F52C3" w:rsidR="5CCA8265">
              <w:rPr>
                <w:rFonts w:ascii="Arial" w:hAnsi="Arial"/>
              </w:rPr>
              <w:t>evaluating</w:t>
            </w:r>
            <w:r w:rsidRPr="750F52C3" w:rsidR="2A404AB8">
              <w:rPr>
                <w:rFonts w:ascii="Arial" w:hAnsi="Arial"/>
              </w:rPr>
              <w:t xml:space="preserve"> the implementation of WfL an</w:t>
            </w:r>
            <w:r w:rsidRPr="750F52C3" w:rsidR="39061AEF">
              <w:rPr>
                <w:rFonts w:ascii="Arial" w:hAnsi="Arial"/>
              </w:rPr>
              <w:t>d CUIN</w:t>
            </w:r>
            <w:r w:rsidRPr="750F52C3" w:rsidR="1C24F535">
              <w:rPr>
                <w:rFonts w:ascii="Arial" w:hAnsi="Arial"/>
              </w:rPr>
              <w:t>.</w:t>
            </w:r>
          </w:p>
          <w:p w:rsidRPr="00C33D3F" w:rsidR="00BE222D" w:rsidP="3B963B68" w:rsidRDefault="17D88EDC" w14:paraId="457211BE" w14:textId="2DC616CD">
            <w:pPr>
              <w:rPr>
                <w:rFonts w:ascii="Arial" w:hAnsi="Arial"/>
              </w:rPr>
            </w:pPr>
            <w:r w:rsidRPr="750F52C3">
              <w:rPr>
                <w:rFonts w:ascii="Arial" w:hAnsi="Arial"/>
              </w:rPr>
              <w:t>Almost all t</w:t>
            </w:r>
            <w:r w:rsidRPr="750F52C3" w:rsidR="5AAF8124">
              <w:rPr>
                <w:rFonts w:ascii="Arial" w:hAnsi="Arial"/>
              </w:rPr>
              <w:t>eachers engaged in Quality Improvement Methodology</w:t>
            </w:r>
            <w:r w:rsidRPr="750F52C3" w:rsidR="18874FC3">
              <w:rPr>
                <w:rFonts w:ascii="Arial" w:hAnsi="Arial"/>
              </w:rPr>
              <w:t xml:space="preserve"> professional learning and set goals for targeted children.</w:t>
            </w:r>
            <w:r w:rsidRPr="750F52C3" w:rsidR="508D24DE">
              <w:rPr>
                <w:rFonts w:ascii="Arial" w:hAnsi="Arial"/>
              </w:rPr>
              <w:t xml:space="preserve"> A few teachers planned a small scale intervention and measured the impact</w:t>
            </w:r>
            <w:r w:rsidRPr="750F52C3" w:rsidR="17466379">
              <w:rPr>
                <w:rFonts w:ascii="Arial" w:hAnsi="Arial"/>
              </w:rPr>
              <w:t xml:space="preserve"> which evidenced improvement for the majority of children.</w:t>
            </w:r>
          </w:p>
          <w:p w:rsidRPr="00C33D3F" w:rsidR="00BE222D" w:rsidP="3B963B68" w:rsidRDefault="483691EF" w14:paraId="0EC459F5" w14:textId="7067F79F">
            <w:pPr>
              <w:rPr>
                <w:rFonts w:ascii="Arial" w:hAnsi="Arial" w:eastAsia="Arial" w:cs="Arial"/>
                <w:sz w:val="20"/>
                <w:szCs w:val="20"/>
              </w:rPr>
            </w:pPr>
            <w:r w:rsidRPr="750F52C3">
              <w:rPr>
                <w:rFonts w:ascii="Arial" w:hAnsi="Arial"/>
              </w:rPr>
              <w:t>Our Learning Support Teacher</w:t>
            </w:r>
            <w:r w:rsidRPr="750F52C3" w:rsidR="41CC5F1B">
              <w:rPr>
                <w:rFonts w:ascii="Arial" w:hAnsi="Arial"/>
              </w:rPr>
              <w:t xml:space="preserve">, </w:t>
            </w:r>
            <w:r w:rsidRPr="750F52C3" w:rsidR="2C228EEE">
              <w:rPr>
                <w:rFonts w:ascii="Arial" w:hAnsi="Arial"/>
              </w:rPr>
              <w:t>LST, Barbara Gow,</w:t>
            </w:r>
            <w:r w:rsidRPr="750F52C3">
              <w:rPr>
                <w:rFonts w:ascii="Arial" w:hAnsi="Arial"/>
              </w:rPr>
              <w:t xml:space="preserve"> shared processes with the teaching team.  Our process map was </w:t>
            </w:r>
            <w:r w:rsidRPr="750F52C3" w:rsidR="6EE90197">
              <w:rPr>
                <w:rFonts w:ascii="Arial" w:hAnsi="Arial"/>
              </w:rPr>
              <w:t>examined,</w:t>
            </w:r>
            <w:r w:rsidRPr="750F52C3">
              <w:rPr>
                <w:rFonts w:ascii="Arial" w:hAnsi="Arial"/>
              </w:rPr>
              <w:t xml:space="preserve"> and universal support planning r</w:t>
            </w:r>
            <w:r w:rsidRPr="750F52C3" w:rsidR="1C20CEB5">
              <w:rPr>
                <w:rFonts w:ascii="Arial" w:hAnsi="Arial"/>
              </w:rPr>
              <w:t xml:space="preserve">oad map was established as our standard practice.  </w:t>
            </w:r>
            <w:r w:rsidRPr="750F52C3" w:rsidR="25612615">
              <w:rPr>
                <w:rFonts w:ascii="Arial" w:hAnsi="Arial"/>
              </w:rPr>
              <w:t>Referrals to Learning Support targeted thos</w:t>
            </w:r>
            <w:r w:rsidRPr="750F52C3" w:rsidR="523C6613">
              <w:rPr>
                <w:rFonts w:ascii="Arial" w:hAnsi="Arial"/>
              </w:rPr>
              <w:t>e</w:t>
            </w:r>
            <w:r w:rsidRPr="750F52C3" w:rsidR="25612615">
              <w:rPr>
                <w:rFonts w:ascii="Arial" w:hAnsi="Arial"/>
              </w:rPr>
              <w:t xml:space="preserve"> children who required </w:t>
            </w:r>
            <w:r w:rsidRPr="750F52C3" w:rsidR="104B5AF6">
              <w:rPr>
                <w:rFonts w:ascii="Arial" w:hAnsi="Arial"/>
              </w:rPr>
              <w:t>addit</w:t>
            </w:r>
            <w:r w:rsidRPr="750F52C3" w:rsidR="19C78775">
              <w:rPr>
                <w:rFonts w:ascii="Arial" w:hAnsi="Arial"/>
              </w:rPr>
              <w:t>i</w:t>
            </w:r>
            <w:r w:rsidRPr="750F52C3" w:rsidR="104B5AF6">
              <w:rPr>
                <w:rFonts w:ascii="Arial" w:hAnsi="Arial"/>
              </w:rPr>
              <w:t>onal supp</w:t>
            </w:r>
            <w:r w:rsidRPr="750F52C3" w:rsidR="6024C9F7">
              <w:rPr>
                <w:rFonts w:ascii="Arial" w:hAnsi="Arial"/>
              </w:rPr>
              <w:t>ort.</w:t>
            </w:r>
            <w:r w:rsidRPr="750F52C3" w:rsidR="02A4634B">
              <w:rPr>
                <w:rFonts w:ascii="Arial" w:hAnsi="Arial"/>
              </w:rPr>
              <w:t xml:space="preserve"> </w:t>
            </w:r>
            <w:r w:rsidRPr="750F52C3" w:rsidR="5DE0E9FD">
              <w:rPr>
                <w:rFonts w:ascii="Arial" w:hAnsi="Arial"/>
              </w:rPr>
              <w:t>Our LST</w:t>
            </w:r>
            <w:r w:rsidRPr="750F52C3" w:rsidR="02A4634B">
              <w:rPr>
                <w:rFonts w:ascii="Arial" w:hAnsi="Arial" w:eastAsia="Arial" w:cs="Arial"/>
              </w:rPr>
              <w:t xml:space="preserve"> presented to staff on new support materials and online programmes (IDL and Nessie) which were to be rolled across the school</w:t>
            </w:r>
            <w:r w:rsidRPr="750F52C3" w:rsidR="420F51C5">
              <w:rPr>
                <w:rFonts w:ascii="Arial" w:hAnsi="Arial" w:eastAsia="Arial" w:cs="Arial"/>
              </w:rPr>
              <w:t>. 5 Minute Box Approach was introduced for pupils finding challenge with basic literacy and numeracy strategies – these were being used daily with targeted pupils and skills being transferred into classroom work</w:t>
            </w:r>
          </w:p>
          <w:p w:rsidR="569B92D4" w:rsidP="3B963B68" w:rsidRDefault="50303374" w14:paraId="7C70E3DC" w14:textId="4C8FBD18">
            <w:pPr>
              <w:rPr>
                <w:rFonts w:ascii="Arial" w:hAnsi="Arial"/>
              </w:rPr>
            </w:pPr>
            <w:r w:rsidRPr="750F52C3">
              <w:rPr>
                <w:rFonts w:ascii="Arial" w:hAnsi="Arial"/>
              </w:rPr>
              <w:t xml:space="preserve">Our Digital Lead, Jennifer Scobie, </w:t>
            </w:r>
            <w:r w:rsidRPr="750F52C3" w:rsidR="1B1D31E6">
              <w:rPr>
                <w:rFonts w:ascii="Arial" w:hAnsi="Arial"/>
              </w:rPr>
              <w:t>identified</w:t>
            </w:r>
            <w:r w:rsidRPr="750F52C3">
              <w:rPr>
                <w:rFonts w:ascii="Arial" w:hAnsi="Arial"/>
              </w:rPr>
              <w:t xml:space="preserve"> across the school those who would benefit from furth</w:t>
            </w:r>
            <w:r w:rsidRPr="750F52C3" w:rsidR="147B7BEC">
              <w:rPr>
                <w:rFonts w:ascii="Arial" w:hAnsi="Arial"/>
              </w:rPr>
              <w:t>er support through technology in Literacy and Numeracy</w:t>
            </w:r>
            <w:r w:rsidRPr="750F52C3" w:rsidR="41D6042B">
              <w:rPr>
                <w:rFonts w:ascii="Arial" w:hAnsi="Arial"/>
              </w:rPr>
              <w:t>.</w:t>
            </w:r>
            <w:r w:rsidRPr="750F52C3" w:rsidR="65EB056A">
              <w:rPr>
                <w:rFonts w:ascii="Arial" w:hAnsi="Arial"/>
              </w:rPr>
              <w:t xml:space="preserve"> Digital devices within our resource were allocated for those pupils.</w:t>
            </w:r>
          </w:p>
        </w:tc>
      </w:tr>
      <w:tr w:rsidR="569B92D4" w:rsidTr="1DE6C91E" w14:paraId="274C04DB" w14:textId="77777777">
        <w:trPr>
          <w:gridAfter w:val="1"/>
          <w:wAfter w:w="345" w:type="dxa"/>
          <w:trHeight w:val="855"/>
        </w:trPr>
        <w:tc>
          <w:tcPr>
            <w:tcW w:w="10098" w:type="dxa"/>
            <w:gridSpan w:val="5"/>
            <w:tcMar/>
          </w:tcPr>
          <w:p w:rsidR="569B92D4" w:rsidP="569B92D4" w:rsidRDefault="241BAB29" w14:paraId="2CA79444" w14:textId="77777777">
            <w:pPr>
              <w:rPr>
                <w:rFonts w:ascii="Arial" w:hAnsi="Arial"/>
                <w:b/>
                <w:bCs/>
              </w:rPr>
            </w:pPr>
            <w:r w:rsidRPr="3B963B68">
              <w:rPr>
                <w:rFonts w:ascii="Arial" w:hAnsi="Arial"/>
                <w:b/>
                <w:bCs/>
              </w:rPr>
              <w:t>Impact:</w:t>
            </w:r>
          </w:p>
          <w:p w:rsidR="3B963B68" w:rsidP="3B963B68" w:rsidRDefault="3B963B68" w14:paraId="0676A24D" w14:textId="3BEA16AC">
            <w:pPr>
              <w:rPr>
                <w:rFonts w:ascii="Arial" w:hAnsi="Arial"/>
                <w:b/>
                <w:bCs/>
              </w:rPr>
            </w:pPr>
          </w:p>
          <w:p w:rsidR="090E2EF9" w:rsidP="00261D18" w:rsidRDefault="090E2EF9" w14:paraId="0835A930" w14:textId="525968A9">
            <w:pPr>
              <w:pStyle w:val="ListParagraph"/>
              <w:numPr>
                <w:ilvl w:val="0"/>
                <w:numId w:val="27"/>
              </w:numPr>
              <w:rPr>
                <w:rFonts w:ascii="Arial" w:hAnsi="Arial"/>
                <w:b w:val="1"/>
                <w:bCs w:val="1"/>
              </w:rPr>
            </w:pPr>
            <w:r w:rsidRPr="074CE71C" w:rsidR="090E2EF9">
              <w:rPr>
                <w:rFonts w:ascii="Arial" w:hAnsi="Arial"/>
                <w:b w:val="1"/>
                <w:bCs w:val="1"/>
              </w:rPr>
              <w:t>Most learners rec</w:t>
            </w:r>
            <w:r w:rsidRPr="074CE71C" w:rsidR="790AB231">
              <w:rPr>
                <w:rFonts w:ascii="Arial" w:hAnsi="Arial"/>
                <w:b w:val="1"/>
                <w:bCs w:val="1"/>
              </w:rPr>
              <w:t>ei</w:t>
            </w:r>
            <w:r w:rsidRPr="074CE71C" w:rsidR="090E2EF9">
              <w:rPr>
                <w:rFonts w:ascii="Arial" w:hAnsi="Arial"/>
                <w:b w:val="1"/>
                <w:bCs w:val="1"/>
              </w:rPr>
              <w:t>ved high qu</w:t>
            </w:r>
            <w:r w:rsidRPr="074CE71C" w:rsidR="0ED3809A">
              <w:rPr>
                <w:rFonts w:ascii="Arial" w:hAnsi="Arial"/>
                <w:b w:val="1"/>
                <w:bCs w:val="1"/>
              </w:rPr>
              <w:t>al</w:t>
            </w:r>
            <w:r w:rsidRPr="074CE71C" w:rsidR="090E2EF9">
              <w:rPr>
                <w:rFonts w:ascii="Arial" w:hAnsi="Arial"/>
                <w:b w:val="1"/>
                <w:bCs w:val="1"/>
              </w:rPr>
              <w:t xml:space="preserve">ity learning and teaching across the school in all lessons, </w:t>
            </w:r>
            <w:r w:rsidRPr="074CE71C" w:rsidR="3F1349ED">
              <w:rPr>
                <w:rFonts w:ascii="Arial" w:hAnsi="Arial"/>
                <w:b w:val="1"/>
                <w:bCs w:val="1"/>
              </w:rPr>
              <w:t>underpinned</w:t>
            </w:r>
            <w:r w:rsidRPr="074CE71C" w:rsidR="090E2EF9">
              <w:rPr>
                <w:rFonts w:ascii="Arial" w:hAnsi="Arial"/>
                <w:b w:val="1"/>
                <w:bCs w:val="1"/>
              </w:rPr>
              <w:t xml:space="preserve"> by t</w:t>
            </w:r>
            <w:r w:rsidRPr="074CE71C" w:rsidR="7B10329B">
              <w:rPr>
                <w:rFonts w:ascii="Arial" w:hAnsi="Arial"/>
                <w:b w:val="1"/>
                <w:bCs w:val="1"/>
              </w:rPr>
              <w:t>he</w:t>
            </w:r>
            <w:r w:rsidRPr="074CE71C" w:rsidR="090E2EF9">
              <w:rPr>
                <w:rFonts w:ascii="Arial" w:hAnsi="Arial"/>
                <w:b w:val="1"/>
                <w:bCs w:val="1"/>
              </w:rPr>
              <w:t xml:space="preserve"> </w:t>
            </w:r>
            <w:r w:rsidRPr="074CE71C" w:rsidR="6B5C6243">
              <w:rPr>
                <w:rFonts w:ascii="Arial" w:hAnsi="Arial"/>
                <w:b w:val="1"/>
                <w:bCs w:val="1"/>
              </w:rPr>
              <w:t xml:space="preserve">LTA policy, </w:t>
            </w:r>
            <w:r w:rsidRPr="074CE71C" w:rsidR="6B5C6243">
              <w:rPr>
                <w:rFonts w:ascii="Arial" w:hAnsi="Arial"/>
                <w:b w:val="1"/>
                <w:bCs w:val="1"/>
              </w:rPr>
              <w:t>evidenced</w:t>
            </w:r>
            <w:r w:rsidRPr="074CE71C" w:rsidR="6B5C6243">
              <w:rPr>
                <w:rFonts w:ascii="Arial" w:hAnsi="Arial"/>
                <w:b w:val="1"/>
                <w:bCs w:val="1"/>
              </w:rPr>
              <w:t xml:space="preserve"> through observations and pupil feedback.</w:t>
            </w:r>
          </w:p>
          <w:p w:rsidR="48F4C34A" w:rsidP="074CE71C" w:rsidRDefault="48F4C34A" w14:paraId="2C7379A2" w14:textId="311276A5">
            <w:pPr>
              <w:pStyle w:val="ListParagraph"/>
              <w:numPr>
                <w:ilvl w:val="0"/>
                <w:numId w:val="27"/>
              </w:numPr>
              <w:rPr>
                <w:rFonts w:ascii="Arial" w:hAnsi="Arial"/>
                <w:b w:val="1"/>
                <w:bCs w:val="1"/>
              </w:rPr>
            </w:pPr>
            <w:r w:rsidRPr="074CE71C" w:rsidR="48F4C34A">
              <w:rPr>
                <w:rFonts w:ascii="Arial" w:hAnsi="Arial"/>
                <w:b w:val="1"/>
                <w:bCs w:val="1"/>
              </w:rPr>
              <w:t xml:space="preserve">Most learners are receiving </w:t>
            </w:r>
            <w:r w:rsidRPr="074CE71C" w:rsidR="0C8D9B72">
              <w:rPr>
                <w:rFonts w:ascii="Arial" w:hAnsi="Arial"/>
                <w:b w:val="1"/>
                <w:bCs w:val="1"/>
              </w:rPr>
              <w:t>quality</w:t>
            </w:r>
            <w:r w:rsidRPr="074CE71C" w:rsidR="48F4C34A">
              <w:rPr>
                <w:rFonts w:ascii="Arial" w:hAnsi="Arial"/>
                <w:b w:val="1"/>
                <w:bCs w:val="1"/>
              </w:rPr>
              <w:t xml:space="preserve"> teaching of literacy and numeracy </w:t>
            </w:r>
            <w:r w:rsidRPr="074CE71C" w:rsidR="14C56CD2">
              <w:rPr>
                <w:rFonts w:ascii="Arial" w:hAnsi="Arial"/>
                <w:b w:val="1"/>
                <w:bCs w:val="1"/>
              </w:rPr>
              <w:t>supported</w:t>
            </w:r>
            <w:r w:rsidRPr="074CE71C" w:rsidR="48F4C34A">
              <w:rPr>
                <w:rFonts w:ascii="Arial" w:hAnsi="Arial"/>
                <w:b w:val="1"/>
                <w:bCs w:val="1"/>
              </w:rPr>
              <w:t xml:space="preserve"> by the professional learning undertaken, the sharing of resources and </w:t>
            </w:r>
            <w:r w:rsidRPr="074CE71C" w:rsidR="73BE75E2">
              <w:rPr>
                <w:rFonts w:ascii="Arial" w:hAnsi="Arial"/>
                <w:b w:val="1"/>
                <w:bCs w:val="1"/>
              </w:rPr>
              <w:t>teacher peer support of pedagogy.</w:t>
            </w:r>
            <w:r w:rsidRPr="074CE71C" w:rsidR="0190F32D">
              <w:rPr>
                <w:rFonts w:ascii="Arial" w:hAnsi="Arial"/>
                <w:b w:val="1"/>
                <w:bCs w:val="1"/>
              </w:rPr>
              <w:t xml:space="preserve"> This was </w:t>
            </w:r>
            <w:r w:rsidRPr="074CE71C" w:rsidR="0190F32D">
              <w:rPr>
                <w:rFonts w:ascii="Arial" w:hAnsi="Arial"/>
                <w:b w:val="1"/>
                <w:bCs w:val="1"/>
              </w:rPr>
              <w:t>observed</w:t>
            </w:r>
            <w:r w:rsidRPr="074CE71C" w:rsidR="0190F32D">
              <w:rPr>
                <w:rFonts w:ascii="Arial" w:hAnsi="Arial"/>
                <w:b w:val="1"/>
                <w:bCs w:val="1"/>
              </w:rPr>
              <w:t xml:space="preserve"> through the Learning Partnership and from pupil feedback.</w:t>
            </w:r>
            <w:r w:rsidRPr="074CE71C" w:rsidR="379A619B">
              <w:rPr>
                <w:rFonts w:ascii="Arial" w:hAnsi="Arial"/>
                <w:b w:val="1"/>
                <w:bCs w:val="1"/>
              </w:rPr>
              <w:t xml:space="preserve"> </w:t>
            </w:r>
          </w:p>
          <w:p w:rsidR="32115BF7" w:rsidP="00261D18" w:rsidRDefault="32115BF7" w14:paraId="0FB06222" w14:textId="2C732A69">
            <w:pPr>
              <w:pStyle w:val="ListParagraph"/>
              <w:numPr>
                <w:ilvl w:val="0"/>
                <w:numId w:val="27"/>
              </w:numPr>
              <w:rPr>
                <w:rFonts w:ascii="Arial" w:hAnsi="Arial"/>
                <w:b/>
                <w:bCs/>
              </w:rPr>
            </w:pPr>
            <w:r w:rsidRPr="3B963B68">
              <w:rPr>
                <w:rFonts w:ascii="Arial" w:hAnsi="Arial"/>
                <w:b/>
                <w:bCs/>
              </w:rPr>
              <w:t xml:space="preserve">The majority of P1 achieved Early Level </w:t>
            </w:r>
            <w:r w:rsidRPr="3B963B68" w:rsidR="3FA8795E">
              <w:rPr>
                <w:rFonts w:ascii="Arial" w:hAnsi="Arial"/>
                <w:b/>
                <w:bCs/>
              </w:rPr>
              <w:t xml:space="preserve">Literacy </w:t>
            </w:r>
            <w:r w:rsidRPr="3B963B68">
              <w:rPr>
                <w:rFonts w:ascii="Arial" w:hAnsi="Arial"/>
                <w:b/>
                <w:bCs/>
              </w:rPr>
              <w:t>and met the stretch target of 74%</w:t>
            </w:r>
          </w:p>
          <w:p w:rsidR="731A0359" w:rsidP="00261D18" w:rsidRDefault="731A0359" w14:paraId="6C7DFE73" w14:textId="20BC404A">
            <w:pPr>
              <w:pStyle w:val="ListParagraph"/>
              <w:numPr>
                <w:ilvl w:val="0"/>
                <w:numId w:val="27"/>
              </w:numPr>
              <w:rPr>
                <w:rFonts w:ascii="Arial" w:hAnsi="Arial"/>
                <w:b/>
                <w:bCs/>
              </w:rPr>
            </w:pPr>
            <w:r w:rsidRPr="3B963B68">
              <w:rPr>
                <w:rFonts w:ascii="Arial" w:hAnsi="Arial"/>
                <w:b/>
                <w:bCs/>
              </w:rPr>
              <w:t>Most</w:t>
            </w:r>
            <w:r w:rsidRPr="3B963B68" w:rsidR="466E122C">
              <w:rPr>
                <w:rFonts w:ascii="Arial" w:hAnsi="Arial"/>
                <w:b/>
                <w:bCs/>
              </w:rPr>
              <w:t xml:space="preserve"> P2</w:t>
            </w:r>
            <w:r w:rsidRPr="3B963B68" w:rsidR="5F0EBE4B">
              <w:rPr>
                <w:rFonts w:ascii="Arial" w:hAnsi="Arial"/>
                <w:b/>
                <w:bCs/>
              </w:rPr>
              <w:t>s are</w:t>
            </w:r>
            <w:r w:rsidRPr="3B963B68" w:rsidR="466E122C">
              <w:rPr>
                <w:rFonts w:ascii="Arial" w:hAnsi="Arial"/>
                <w:b/>
                <w:bCs/>
              </w:rPr>
              <w:t xml:space="preserve"> </w:t>
            </w:r>
            <w:r w:rsidRPr="3B963B68" w:rsidR="0AF55BA0">
              <w:rPr>
                <w:rFonts w:ascii="Arial" w:hAnsi="Arial"/>
                <w:b/>
                <w:bCs/>
              </w:rPr>
              <w:t>at First Level</w:t>
            </w:r>
            <w:r w:rsidRPr="3B963B68" w:rsidR="4DF38AF8">
              <w:rPr>
                <w:rFonts w:ascii="Arial" w:hAnsi="Arial"/>
                <w:b/>
                <w:bCs/>
              </w:rPr>
              <w:t xml:space="preserve"> </w:t>
            </w:r>
            <w:r w:rsidRPr="3B963B68" w:rsidR="0F5BD68E">
              <w:rPr>
                <w:rFonts w:ascii="Arial" w:hAnsi="Arial"/>
                <w:b/>
                <w:bCs/>
              </w:rPr>
              <w:t>Literacy</w:t>
            </w:r>
            <w:r w:rsidRPr="3B963B68" w:rsidR="6E7BA769">
              <w:rPr>
                <w:rFonts w:ascii="Arial" w:hAnsi="Arial"/>
                <w:b/>
                <w:bCs/>
              </w:rPr>
              <w:t xml:space="preserve"> – 88%</w:t>
            </w:r>
          </w:p>
          <w:p w:rsidR="39E5F7B3" w:rsidP="00261D18" w:rsidRDefault="39E5F7B3" w14:paraId="48A5492A" w14:textId="2B186928">
            <w:pPr>
              <w:pStyle w:val="ListParagraph"/>
              <w:numPr>
                <w:ilvl w:val="0"/>
                <w:numId w:val="27"/>
              </w:numPr>
              <w:rPr>
                <w:rFonts w:ascii="Arial" w:hAnsi="Arial"/>
                <w:b/>
                <w:bCs/>
              </w:rPr>
            </w:pPr>
            <w:r w:rsidRPr="3B963B68">
              <w:rPr>
                <w:rFonts w:ascii="Arial" w:hAnsi="Arial"/>
                <w:b/>
                <w:bCs/>
              </w:rPr>
              <w:t xml:space="preserve">The majority of P3 </w:t>
            </w:r>
            <w:r w:rsidRPr="3B963B68" w:rsidR="0661B156">
              <w:rPr>
                <w:rFonts w:ascii="Arial" w:hAnsi="Arial"/>
                <w:b/>
                <w:bCs/>
              </w:rPr>
              <w:t xml:space="preserve">are working within </w:t>
            </w:r>
            <w:r w:rsidRPr="3B963B68" w:rsidR="0AFCEF7A">
              <w:rPr>
                <w:rFonts w:ascii="Arial" w:hAnsi="Arial"/>
                <w:b/>
                <w:bCs/>
              </w:rPr>
              <w:t>F</w:t>
            </w:r>
            <w:r w:rsidRPr="3B963B68">
              <w:rPr>
                <w:rFonts w:ascii="Arial" w:hAnsi="Arial"/>
                <w:b/>
                <w:bCs/>
              </w:rPr>
              <w:t>irst Progressing phase in literacy – 63%</w:t>
            </w:r>
          </w:p>
          <w:p w:rsidR="7C646F7A" w:rsidP="00261D18" w:rsidRDefault="7C646F7A" w14:paraId="5D6E5B6E" w14:textId="1A0D3C56">
            <w:pPr>
              <w:pStyle w:val="ListParagraph"/>
              <w:numPr>
                <w:ilvl w:val="0"/>
                <w:numId w:val="27"/>
              </w:numPr>
              <w:rPr>
                <w:rFonts w:ascii="Arial" w:hAnsi="Arial"/>
                <w:b/>
                <w:bCs/>
              </w:rPr>
            </w:pPr>
            <w:r w:rsidRPr="0946A1BC">
              <w:rPr>
                <w:rFonts w:ascii="Arial" w:hAnsi="Arial"/>
                <w:b/>
                <w:bCs/>
              </w:rPr>
              <w:t xml:space="preserve">The majority of P4 have achieved First Level </w:t>
            </w:r>
            <w:r w:rsidRPr="0946A1BC" w:rsidR="4F6DE76D">
              <w:rPr>
                <w:rFonts w:ascii="Arial" w:hAnsi="Arial"/>
                <w:b/>
                <w:bCs/>
              </w:rPr>
              <w:t>Literacy</w:t>
            </w:r>
            <w:r w:rsidRPr="0946A1BC">
              <w:rPr>
                <w:rFonts w:ascii="Arial" w:hAnsi="Arial"/>
                <w:b/>
                <w:bCs/>
              </w:rPr>
              <w:t xml:space="preserve"> and go</w:t>
            </w:r>
            <w:r w:rsidRPr="0946A1BC" w:rsidR="09AE38A2">
              <w:rPr>
                <w:rFonts w:ascii="Arial" w:hAnsi="Arial"/>
                <w:b/>
                <w:bCs/>
              </w:rPr>
              <w:t>n</w:t>
            </w:r>
            <w:r w:rsidRPr="0946A1BC">
              <w:rPr>
                <w:rFonts w:ascii="Arial" w:hAnsi="Arial"/>
                <w:b/>
                <w:bCs/>
              </w:rPr>
              <w:t>e be</w:t>
            </w:r>
            <w:r w:rsidRPr="0946A1BC" w:rsidR="373E1DFF">
              <w:rPr>
                <w:rFonts w:ascii="Arial" w:hAnsi="Arial"/>
                <w:b/>
                <w:bCs/>
              </w:rPr>
              <w:t xml:space="preserve">yond the </w:t>
            </w:r>
            <w:r w:rsidRPr="0946A1BC">
              <w:rPr>
                <w:rFonts w:ascii="Arial" w:hAnsi="Arial"/>
                <w:b/>
                <w:bCs/>
              </w:rPr>
              <w:t>stretch target of 61%</w:t>
            </w:r>
            <w:r w:rsidRPr="0946A1BC" w:rsidR="5FE7DBC2">
              <w:rPr>
                <w:rFonts w:ascii="Arial" w:hAnsi="Arial"/>
                <w:b/>
                <w:bCs/>
              </w:rPr>
              <w:t xml:space="preserve"> by 7%</w:t>
            </w:r>
          </w:p>
          <w:p w:rsidR="5C215EE5" w:rsidP="00261D18" w:rsidRDefault="079EEF86" w14:paraId="4059F171" w14:textId="2E2D1684">
            <w:pPr>
              <w:pStyle w:val="ListParagraph"/>
              <w:numPr>
                <w:ilvl w:val="0"/>
                <w:numId w:val="27"/>
              </w:numPr>
              <w:rPr>
                <w:rFonts w:ascii="Arial" w:hAnsi="Arial"/>
                <w:b/>
                <w:bCs/>
              </w:rPr>
            </w:pPr>
            <w:r w:rsidRPr="750F52C3">
              <w:rPr>
                <w:rFonts w:ascii="Arial" w:hAnsi="Arial"/>
                <w:b/>
                <w:bCs/>
              </w:rPr>
              <w:t>The majority of P5 are working within Second Level</w:t>
            </w:r>
            <w:r w:rsidRPr="750F52C3" w:rsidR="2877517C">
              <w:rPr>
                <w:rFonts w:ascii="Arial" w:hAnsi="Arial"/>
                <w:b/>
                <w:bCs/>
              </w:rPr>
              <w:t xml:space="preserve"> Literacy</w:t>
            </w:r>
            <w:r w:rsidRPr="750F52C3">
              <w:rPr>
                <w:rFonts w:ascii="Arial" w:hAnsi="Arial"/>
                <w:b/>
                <w:bCs/>
              </w:rPr>
              <w:t xml:space="preserve"> – 63%</w:t>
            </w:r>
          </w:p>
          <w:p w:rsidR="776B174C" w:rsidP="00261D18" w:rsidRDefault="1F2FC35F" w14:paraId="41CB29BD" w14:textId="5DDF87A1">
            <w:pPr>
              <w:pStyle w:val="ListParagraph"/>
              <w:numPr>
                <w:ilvl w:val="0"/>
                <w:numId w:val="27"/>
              </w:numPr>
              <w:rPr>
                <w:rFonts w:ascii="Arial" w:hAnsi="Arial"/>
                <w:b/>
                <w:bCs/>
              </w:rPr>
            </w:pPr>
            <w:r w:rsidRPr="750F52C3">
              <w:rPr>
                <w:rFonts w:ascii="Arial" w:hAnsi="Arial"/>
                <w:b/>
                <w:bCs/>
              </w:rPr>
              <w:t>Less than half o</w:t>
            </w:r>
            <w:r w:rsidRPr="750F52C3" w:rsidR="6D2A0541">
              <w:rPr>
                <w:rFonts w:ascii="Arial" w:hAnsi="Arial"/>
                <w:b/>
                <w:bCs/>
              </w:rPr>
              <w:t xml:space="preserve">f P6 are on </w:t>
            </w:r>
            <w:r w:rsidRPr="750F52C3" w:rsidR="799AECEA">
              <w:rPr>
                <w:rFonts w:ascii="Arial" w:hAnsi="Arial"/>
                <w:b/>
                <w:bCs/>
              </w:rPr>
              <w:t>track at Second Progressing in Literacy – 44%</w:t>
            </w:r>
          </w:p>
          <w:p w:rsidR="2EC05A06" w:rsidP="00261D18" w:rsidRDefault="7091CF80" w14:paraId="0CE7F613" w14:textId="32891D1E">
            <w:pPr>
              <w:pStyle w:val="ListParagraph"/>
              <w:numPr>
                <w:ilvl w:val="0"/>
                <w:numId w:val="27"/>
              </w:numPr>
              <w:rPr>
                <w:rFonts w:ascii="Arial" w:hAnsi="Arial"/>
                <w:b/>
                <w:bCs/>
              </w:rPr>
            </w:pPr>
            <w:r w:rsidRPr="750F52C3">
              <w:rPr>
                <w:rFonts w:ascii="Arial" w:hAnsi="Arial"/>
                <w:b/>
                <w:bCs/>
              </w:rPr>
              <w:t>A</w:t>
            </w:r>
            <w:r w:rsidRPr="750F52C3" w:rsidR="688CB130">
              <w:rPr>
                <w:rFonts w:ascii="Arial" w:hAnsi="Arial"/>
                <w:b/>
                <w:bCs/>
              </w:rPr>
              <w:t>ll</w:t>
            </w:r>
            <w:r w:rsidRPr="750F52C3">
              <w:rPr>
                <w:rFonts w:ascii="Arial" w:hAnsi="Arial"/>
                <w:b/>
                <w:bCs/>
              </w:rPr>
              <w:t xml:space="preserve"> learners are experiencing literacy rich learning opportunities, through Wf</w:t>
            </w:r>
            <w:r w:rsidRPr="750F52C3" w:rsidR="100AB6AD">
              <w:rPr>
                <w:rFonts w:ascii="Arial" w:hAnsi="Arial"/>
                <w:b/>
                <w:bCs/>
              </w:rPr>
              <w:t>L</w:t>
            </w:r>
            <w:r w:rsidRPr="750F52C3">
              <w:rPr>
                <w:rFonts w:ascii="Arial" w:hAnsi="Arial"/>
                <w:b/>
                <w:bCs/>
              </w:rPr>
              <w:t>, in a few lesson</w:t>
            </w:r>
            <w:r w:rsidRPr="750F52C3" w:rsidR="3234E335">
              <w:rPr>
                <w:rFonts w:ascii="Arial" w:hAnsi="Arial"/>
                <w:b/>
                <w:bCs/>
              </w:rPr>
              <w:t>s, evidenced by our Learning Partnership and pupil &amp; teacher feedback.</w:t>
            </w:r>
          </w:p>
          <w:p w:rsidR="2FC8B4FB" w:rsidP="00261D18" w:rsidRDefault="1DE0C1D9" w14:paraId="4D0419DC" w14:textId="598A565B">
            <w:pPr>
              <w:pStyle w:val="ListParagraph"/>
              <w:numPr>
                <w:ilvl w:val="0"/>
                <w:numId w:val="27"/>
              </w:numPr>
              <w:rPr>
                <w:rFonts w:ascii="Arial" w:hAnsi="Arial"/>
                <w:b/>
                <w:bCs/>
              </w:rPr>
            </w:pPr>
            <w:r w:rsidRPr="750F52C3">
              <w:rPr>
                <w:rFonts w:ascii="Arial" w:hAnsi="Arial"/>
                <w:b/>
                <w:bCs/>
              </w:rPr>
              <w:t>Most pupils in P1 achieved Early Level Numeracy, however we did not meet the stretch</w:t>
            </w:r>
            <w:r w:rsidRPr="750F52C3" w:rsidR="75FBD502">
              <w:rPr>
                <w:rFonts w:ascii="Arial" w:hAnsi="Arial"/>
                <w:b/>
                <w:bCs/>
              </w:rPr>
              <w:t xml:space="preserve"> target of 84%</w:t>
            </w:r>
          </w:p>
          <w:p w:rsidR="2DAC6CC5" w:rsidP="00261D18" w:rsidRDefault="2DAC6CC5" w14:paraId="64E8DA71" w14:textId="5C36C8E1">
            <w:pPr>
              <w:pStyle w:val="ListParagraph"/>
              <w:numPr>
                <w:ilvl w:val="0"/>
                <w:numId w:val="27"/>
              </w:numPr>
              <w:rPr>
                <w:rFonts w:ascii="Arial" w:hAnsi="Arial"/>
                <w:b/>
                <w:bCs/>
              </w:rPr>
            </w:pPr>
            <w:r w:rsidRPr="750F52C3">
              <w:rPr>
                <w:rFonts w:ascii="Arial" w:hAnsi="Arial"/>
                <w:b/>
                <w:bCs/>
              </w:rPr>
              <w:t xml:space="preserve">Most P2s are at First Level Numeracy - </w:t>
            </w:r>
            <w:r w:rsidRPr="750F52C3" w:rsidR="6B3D87DA">
              <w:rPr>
                <w:rFonts w:ascii="Arial" w:hAnsi="Arial"/>
                <w:b/>
                <w:bCs/>
              </w:rPr>
              <w:t>82</w:t>
            </w:r>
            <w:r w:rsidRPr="750F52C3">
              <w:rPr>
                <w:rFonts w:ascii="Arial" w:hAnsi="Arial"/>
                <w:b/>
                <w:bCs/>
              </w:rPr>
              <w:t>%</w:t>
            </w:r>
          </w:p>
          <w:p w:rsidR="2FC8B4FB" w:rsidP="00261D18" w:rsidRDefault="2DAC6CC5" w14:paraId="6938F9A7" w14:textId="25C82C01">
            <w:pPr>
              <w:pStyle w:val="ListParagraph"/>
              <w:numPr>
                <w:ilvl w:val="0"/>
                <w:numId w:val="27"/>
              </w:numPr>
              <w:rPr>
                <w:rFonts w:ascii="Arial" w:hAnsi="Arial"/>
                <w:b/>
                <w:bCs/>
              </w:rPr>
            </w:pPr>
            <w:r w:rsidRPr="750F52C3">
              <w:rPr>
                <w:rFonts w:ascii="Arial" w:hAnsi="Arial"/>
                <w:b/>
                <w:bCs/>
              </w:rPr>
              <w:t>The majority of P3 are working within First Progressing phase in maths</w:t>
            </w:r>
            <w:r w:rsidRPr="750F52C3" w:rsidR="20401DF2">
              <w:rPr>
                <w:rFonts w:ascii="Arial" w:hAnsi="Arial"/>
                <w:b/>
                <w:bCs/>
              </w:rPr>
              <w:t xml:space="preserve"> – </w:t>
            </w:r>
            <w:r w:rsidRPr="750F52C3" w:rsidR="2D06D8F6">
              <w:rPr>
                <w:rFonts w:ascii="Arial" w:hAnsi="Arial"/>
                <w:b/>
                <w:bCs/>
              </w:rPr>
              <w:t>67</w:t>
            </w:r>
            <w:r w:rsidRPr="750F52C3" w:rsidR="20401DF2">
              <w:rPr>
                <w:rFonts w:ascii="Arial" w:hAnsi="Arial"/>
                <w:b/>
                <w:bCs/>
              </w:rPr>
              <w:t>%</w:t>
            </w:r>
          </w:p>
          <w:p w:rsidR="2FC8B4FB" w:rsidP="00261D18" w:rsidRDefault="57331F1A" w14:paraId="1448BEB6" w14:textId="3E7F5291">
            <w:pPr>
              <w:pStyle w:val="ListParagraph"/>
              <w:numPr>
                <w:ilvl w:val="0"/>
                <w:numId w:val="27"/>
              </w:numPr>
              <w:rPr>
                <w:rFonts w:ascii="Arial" w:hAnsi="Arial"/>
                <w:b/>
                <w:bCs/>
              </w:rPr>
            </w:pPr>
            <w:r w:rsidRPr="750F52C3">
              <w:rPr>
                <w:rFonts w:ascii="Arial" w:hAnsi="Arial"/>
                <w:b/>
                <w:bCs/>
              </w:rPr>
              <w:t xml:space="preserve">Most P4 pupils have achieved First Level </w:t>
            </w:r>
            <w:r w:rsidRPr="750F52C3" w:rsidR="422323DE">
              <w:rPr>
                <w:rFonts w:ascii="Arial" w:hAnsi="Arial"/>
                <w:b/>
                <w:bCs/>
              </w:rPr>
              <w:t>Numeracy</w:t>
            </w:r>
            <w:r w:rsidRPr="750F52C3">
              <w:rPr>
                <w:rFonts w:ascii="Arial" w:hAnsi="Arial"/>
                <w:b/>
                <w:bCs/>
              </w:rPr>
              <w:t>, and have signif</w:t>
            </w:r>
            <w:r w:rsidRPr="750F52C3" w:rsidR="30864640">
              <w:rPr>
                <w:rFonts w:ascii="Arial" w:hAnsi="Arial"/>
                <w:b/>
                <w:bCs/>
              </w:rPr>
              <w:t>ic</w:t>
            </w:r>
            <w:r w:rsidRPr="750F52C3">
              <w:rPr>
                <w:rFonts w:ascii="Arial" w:hAnsi="Arial"/>
                <w:b/>
                <w:bCs/>
              </w:rPr>
              <w:t xml:space="preserve">antly exceeded our stretch target of </w:t>
            </w:r>
            <w:r w:rsidRPr="750F52C3" w:rsidR="20A959E4">
              <w:rPr>
                <w:rFonts w:ascii="Arial" w:hAnsi="Arial"/>
                <w:b/>
                <w:bCs/>
              </w:rPr>
              <w:t>56%</w:t>
            </w:r>
          </w:p>
          <w:p w:rsidR="0A146BE1" w:rsidP="00261D18" w:rsidRDefault="0A146BE1" w14:paraId="065F39E4" w14:textId="43A77093">
            <w:pPr>
              <w:pStyle w:val="ListParagraph"/>
              <w:numPr>
                <w:ilvl w:val="0"/>
                <w:numId w:val="27"/>
              </w:numPr>
              <w:rPr>
                <w:rFonts w:ascii="Arial" w:hAnsi="Arial"/>
                <w:b/>
                <w:bCs/>
              </w:rPr>
            </w:pPr>
            <w:r w:rsidRPr="750F52C3">
              <w:rPr>
                <w:rFonts w:ascii="Arial" w:hAnsi="Arial"/>
                <w:b/>
                <w:bCs/>
              </w:rPr>
              <w:t>The majority of P5 are working within Second Level Numeracy – 60%</w:t>
            </w:r>
          </w:p>
          <w:p w:rsidR="3E40BE6D" w:rsidP="00261D18" w:rsidRDefault="2A2D1CF3" w14:paraId="77A6622D" w14:textId="3FB0A806">
            <w:pPr>
              <w:pStyle w:val="ListParagraph"/>
              <w:numPr>
                <w:ilvl w:val="0"/>
                <w:numId w:val="27"/>
              </w:numPr>
              <w:rPr>
                <w:rFonts w:ascii="Arial" w:hAnsi="Arial"/>
                <w:b/>
                <w:bCs/>
              </w:rPr>
            </w:pPr>
            <w:r w:rsidRPr="750F52C3">
              <w:rPr>
                <w:rFonts w:ascii="Arial" w:hAnsi="Arial"/>
                <w:b/>
                <w:bCs/>
              </w:rPr>
              <w:t>The majority of</w:t>
            </w:r>
            <w:r w:rsidRPr="750F52C3" w:rsidR="1684A663">
              <w:rPr>
                <w:rFonts w:ascii="Arial" w:hAnsi="Arial"/>
                <w:b/>
                <w:bCs/>
              </w:rPr>
              <w:t xml:space="preserve"> P6 are on track at Second Progressing in Maths – </w:t>
            </w:r>
            <w:r w:rsidRPr="750F52C3" w:rsidR="7F3F979C">
              <w:rPr>
                <w:rFonts w:ascii="Arial" w:hAnsi="Arial"/>
                <w:b/>
                <w:bCs/>
              </w:rPr>
              <w:t>63</w:t>
            </w:r>
            <w:r w:rsidRPr="750F52C3" w:rsidR="1684A663">
              <w:rPr>
                <w:rFonts w:ascii="Arial" w:hAnsi="Arial"/>
                <w:b/>
                <w:bCs/>
              </w:rPr>
              <w:t xml:space="preserve">% </w:t>
            </w:r>
          </w:p>
          <w:p w:rsidR="3E40BE6D" w:rsidP="00261D18" w:rsidRDefault="59299A8E" w14:paraId="53DFE1EF" w14:textId="3B9D9A3D">
            <w:pPr>
              <w:pStyle w:val="ListParagraph"/>
              <w:numPr>
                <w:ilvl w:val="0"/>
                <w:numId w:val="27"/>
              </w:numPr>
              <w:rPr>
                <w:rFonts w:ascii="Arial" w:hAnsi="Arial"/>
                <w:b/>
                <w:bCs/>
              </w:rPr>
            </w:pPr>
            <w:r w:rsidRPr="750F52C3">
              <w:rPr>
                <w:rFonts w:ascii="Arial" w:hAnsi="Arial"/>
                <w:b/>
                <w:bCs/>
              </w:rPr>
              <w:t xml:space="preserve">Most P7 pupils have achieved Second Level </w:t>
            </w:r>
            <w:r w:rsidRPr="750F52C3" w:rsidR="20012252">
              <w:rPr>
                <w:rFonts w:ascii="Arial" w:hAnsi="Arial"/>
                <w:b/>
                <w:bCs/>
              </w:rPr>
              <w:t>Numeracy</w:t>
            </w:r>
            <w:r w:rsidRPr="750F52C3">
              <w:rPr>
                <w:rFonts w:ascii="Arial" w:hAnsi="Arial"/>
                <w:b/>
                <w:bCs/>
              </w:rPr>
              <w:t xml:space="preserve">, and have exceeded our stretch target of </w:t>
            </w:r>
            <w:r w:rsidRPr="750F52C3" w:rsidR="07340A90">
              <w:rPr>
                <w:rFonts w:ascii="Arial" w:hAnsi="Arial"/>
                <w:b/>
                <w:bCs/>
              </w:rPr>
              <w:t>6</w:t>
            </w:r>
            <w:r w:rsidRPr="750F52C3">
              <w:rPr>
                <w:rFonts w:ascii="Arial" w:hAnsi="Arial"/>
                <w:b/>
                <w:bCs/>
              </w:rPr>
              <w:t>6%</w:t>
            </w:r>
          </w:p>
          <w:p w:rsidR="5D903525" w:rsidP="00261D18" w:rsidRDefault="1F9BAFD2" w14:paraId="061DE498" w14:textId="505DDAA3">
            <w:pPr>
              <w:pStyle w:val="ListParagraph"/>
              <w:numPr>
                <w:ilvl w:val="0"/>
                <w:numId w:val="27"/>
              </w:numPr>
              <w:rPr>
                <w:rFonts w:ascii="Arial" w:hAnsi="Arial"/>
                <w:b/>
                <w:bCs/>
              </w:rPr>
            </w:pPr>
            <w:r w:rsidRPr="750F52C3">
              <w:rPr>
                <w:rFonts w:ascii="Arial" w:hAnsi="Arial"/>
                <w:b/>
                <w:bCs/>
              </w:rPr>
              <w:t xml:space="preserve">From </w:t>
            </w:r>
            <w:r w:rsidRPr="750F52C3" w:rsidR="2386BD9A">
              <w:rPr>
                <w:rFonts w:ascii="Arial" w:hAnsi="Arial"/>
                <w:b/>
                <w:bCs/>
              </w:rPr>
              <w:t xml:space="preserve">our </w:t>
            </w:r>
            <w:r w:rsidRPr="750F52C3">
              <w:rPr>
                <w:rFonts w:ascii="Arial" w:hAnsi="Arial"/>
                <w:b/>
                <w:bCs/>
              </w:rPr>
              <w:t>pupil survey the majority of children feel they get the right amount of support, while most feel the work has been</w:t>
            </w:r>
            <w:r w:rsidRPr="750F52C3" w:rsidR="05559D3E">
              <w:rPr>
                <w:rFonts w:ascii="Arial" w:hAnsi="Arial"/>
                <w:b/>
                <w:bCs/>
              </w:rPr>
              <w:t xml:space="preserve"> challenging enough</w:t>
            </w:r>
            <w:r w:rsidRPr="750F52C3" w:rsidR="7A1B3E54">
              <w:rPr>
                <w:rFonts w:ascii="Arial" w:hAnsi="Arial"/>
                <w:b/>
                <w:bCs/>
              </w:rPr>
              <w:t xml:space="preserve">. </w:t>
            </w:r>
          </w:p>
          <w:p w:rsidR="53594E9E" w:rsidP="00261D18" w:rsidRDefault="53594E9E" w14:paraId="61373EE4" w14:textId="0519199D">
            <w:pPr>
              <w:pStyle w:val="ListParagraph"/>
              <w:numPr>
                <w:ilvl w:val="0"/>
                <w:numId w:val="27"/>
              </w:numPr>
              <w:rPr>
                <w:rFonts w:ascii="Arial" w:hAnsi="Arial"/>
                <w:b w:val="1"/>
                <w:bCs w:val="1"/>
              </w:rPr>
            </w:pPr>
            <w:r w:rsidRPr="074CE71C" w:rsidR="53594E9E">
              <w:rPr>
                <w:rFonts w:ascii="Arial" w:hAnsi="Arial"/>
                <w:b w:val="1"/>
                <w:bCs w:val="1"/>
              </w:rPr>
              <w:t>While only half of parents thought the work was hard enough</w:t>
            </w:r>
            <w:r w:rsidRPr="074CE71C" w:rsidR="5271E447">
              <w:rPr>
                <w:rFonts w:ascii="Arial" w:hAnsi="Arial"/>
                <w:b w:val="1"/>
                <w:bCs w:val="1"/>
              </w:rPr>
              <w:t xml:space="preserve"> from our parent survey</w:t>
            </w:r>
            <w:r w:rsidRPr="074CE71C" w:rsidR="4C0866E9">
              <w:rPr>
                <w:rFonts w:ascii="Arial" w:hAnsi="Arial"/>
                <w:b w:val="1"/>
                <w:bCs w:val="1"/>
              </w:rPr>
              <w:t>.</w:t>
            </w:r>
          </w:p>
          <w:p w:rsidR="569B92D4" w:rsidP="00261D18" w:rsidRDefault="180CC728" w14:paraId="509D22B2" w14:textId="346F154F">
            <w:pPr>
              <w:pStyle w:val="ListParagraph"/>
              <w:numPr>
                <w:ilvl w:val="0"/>
                <w:numId w:val="27"/>
              </w:numPr>
              <w:rPr>
                <w:rFonts w:ascii="Arial" w:hAnsi="Arial"/>
                <w:b w:val="1"/>
                <w:bCs w:val="1"/>
                <w:lang w:eastAsia="en-GB"/>
              </w:rPr>
            </w:pPr>
            <w:r w:rsidRPr="1DE6C91E" w:rsidR="180CC728">
              <w:rPr>
                <w:rFonts w:ascii="Arial" w:hAnsi="Arial"/>
                <w:b w:val="1"/>
                <w:bCs w:val="1"/>
              </w:rPr>
              <w:t>Almost all</w:t>
            </w:r>
            <w:r w:rsidRPr="1DE6C91E" w:rsidR="180CC728">
              <w:rPr>
                <w:rFonts w:ascii="Arial" w:hAnsi="Arial"/>
                <w:b w:val="1"/>
                <w:bCs w:val="1"/>
              </w:rPr>
              <w:t xml:space="preserve"> parents surveyed thou</w:t>
            </w:r>
            <w:r w:rsidRPr="1DE6C91E" w:rsidR="4519E06C">
              <w:rPr>
                <w:rFonts w:ascii="Arial" w:hAnsi="Arial"/>
                <w:b w:val="1"/>
                <w:bCs w:val="1"/>
              </w:rPr>
              <w:t>ght</w:t>
            </w:r>
            <w:r w:rsidRPr="1DE6C91E" w:rsidR="180CC728">
              <w:rPr>
                <w:rFonts w:ascii="Arial" w:hAnsi="Arial"/>
                <w:b w:val="1"/>
                <w:bCs w:val="1"/>
              </w:rPr>
              <w:t xml:space="preserve"> their child was making </w:t>
            </w:r>
            <w:r w:rsidRPr="1DE6C91E" w:rsidR="00AAFD0C">
              <w:rPr>
                <w:rFonts w:ascii="Arial" w:hAnsi="Arial"/>
                <w:b w:val="1"/>
                <w:bCs w:val="1"/>
              </w:rPr>
              <w:t>g</w:t>
            </w:r>
            <w:r w:rsidRPr="1DE6C91E" w:rsidR="180CC728">
              <w:rPr>
                <w:rFonts w:ascii="Arial" w:hAnsi="Arial"/>
                <w:b w:val="1"/>
                <w:bCs w:val="1"/>
              </w:rPr>
              <w:t>ood progress</w:t>
            </w:r>
            <w:r w:rsidRPr="1DE6C91E" w:rsidR="180CC728">
              <w:rPr>
                <w:rFonts w:ascii="Arial" w:hAnsi="Arial"/>
                <w:b w:val="1"/>
                <w:bCs w:val="1"/>
              </w:rPr>
              <w:t xml:space="preserve"> in </w:t>
            </w:r>
            <w:r w:rsidRPr="1DE6C91E" w:rsidR="53D870E8">
              <w:rPr>
                <w:rFonts w:ascii="Arial" w:hAnsi="Arial"/>
                <w:b w:val="1"/>
                <w:bCs w:val="1"/>
              </w:rPr>
              <w:t>literacy</w:t>
            </w:r>
            <w:r w:rsidRPr="1DE6C91E" w:rsidR="180CC728">
              <w:rPr>
                <w:rFonts w:ascii="Arial" w:hAnsi="Arial"/>
                <w:b w:val="1"/>
                <w:bCs w:val="1"/>
              </w:rPr>
              <w:t xml:space="preserve"> and numeracy</w:t>
            </w:r>
          </w:p>
          <w:p w:rsidR="3B963B68" w:rsidP="750F52C3" w:rsidRDefault="5028B3B5" w14:paraId="57C6FEBC" w14:textId="7FFD016F">
            <w:pPr>
              <w:rPr>
                <w:rFonts w:ascii="Arial" w:hAnsi="Arial" w:eastAsia="Arial" w:cs="Arial"/>
                <w:b/>
                <w:bCs/>
                <w:color w:val="000000" w:themeColor="text1"/>
                <w:sz w:val="24"/>
                <w:szCs w:val="24"/>
              </w:rPr>
            </w:pPr>
            <w:r w:rsidRPr="750F52C3">
              <w:rPr>
                <w:rFonts w:ascii="Arial" w:hAnsi="Arial" w:eastAsia="Arial" w:cs="Arial"/>
                <w:b/>
                <w:bCs/>
                <w:color w:val="000000" w:themeColor="text1"/>
                <w:sz w:val="24"/>
                <w:szCs w:val="24"/>
              </w:rPr>
              <w:t>Overall Literacy Attainment from P1 to P7 has increased from 63% to 72.4% by June 2024</w:t>
            </w:r>
          </w:p>
          <w:p w:rsidR="569B92D4" w:rsidP="0946A1BC" w:rsidRDefault="364B32D9" w14:paraId="787754B5" w14:textId="46A2F7D6">
            <w:pPr>
              <w:rPr>
                <w:rFonts w:ascii="Arial" w:hAnsi="Arial" w:eastAsia="Arial" w:cs="Arial"/>
                <w:b/>
                <w:bCs/>
                <w:color w:val="000000" w:themeColor="text1"/>
                <w:sz w:val="24"/>
                <w:szCs w:val="24"/>
              </w:rPr>
            </w:pPr>
            <w:r w:rsidRPr="0946A1BC">
              <w:rPr>
                <w:rFonts w:ascii="Arial" w:hAnsi="Arial" w:eastAsia="Arial" w:cs="Arial"/>
                <w:b/>
                <w:bCs/>
                <w:color w:val="000000" w:themeColor="text1"/>
                <w:sz w:val="24"/>
                <w:szCs w:val="24"/>
              </w:rPr>
              <w:t>Overall Numeracy Attainment from P1 to P7 has  increased from 66% to 74.</w:t>
            </w:r>
            <w:r w:rsidRPr="0946A1BC" w:rsidR="7F1D0C78">
              <w:rPr>
                <w:rFonts w:ascii="Arial" w:hAnsi="Arial" w:eastAsia="Arial" w:cs="Arial"/>
                <w:b/>
                <w:bCs/>
                <w:color w:val="000000" w:themeColor="text1"/>
                <w:sz w:val="24"/>
                <w:szCs w:val="24"/>
              </w:rPr>
              <w:t>7</w:t>
            </w:r>
            <w:r w:rsidRPr="0946A1BC">
              <w:rPr>
                <w:rFonts w:ascii="Arial" w:hAnsi="Arial" w:eastAsia="Arial" w:cs="Arial"/>
                <w:b/>
                <w:bCs/>
                <w:color w:val="000000" w:themeColor="text1"/>
                <w:sz w:val="24"/>
                <w:szCs w:val="24"/>
              </w:rPr>
              <w:t xml:space="preserve"> by June</w:t>
            </w:r>
          </w:p>
        </w:tc>
      </w:tr>
      <w:tr w:rsidR="569B92D4" w:rsidTr="1DE6C91E" w14:paraId="4A307B4B" w14:textId="77777777">
        <w:trPr>
          <w:gridAfter w:val="1"/>
          <w:wAfter w:w="345" w:type="dxa"/>
          <w:trHeight w:val="1469"/>
        </w:trPr>
        <w:tc>
          <w:tcPr>
            <w:tcW w:w="10098" w:type="dxa"/>
            <w:gridSpan w:val="5"/>
            <w:tcMar/>
          </w:tcPr>
          <w:p w:rsidR="569B92D4" w:rsidP="569B92D4" w:rsidRDefault="241BAB29" w14:paraId="2B523638" w14:textId="322C5445">
            <w:pPr>
              <w:rPr>
                <w:rFonts w:ascii="Arial" w:hAnsi="Arial"/>
                <w:b/>
                <w:bCs/>
              </w:rPr>
            </w:pPr>
            <w:r w:rsidRPr="3B963B68">
              <w:rPr>
                <w:rFonts w:ascii="Arial" w:hAnsi="Arial"/>
                <w:b/>
                <w:bCs/>
              </w:rPr>
              <w:t>Next Steps:</w:t>
            </w:r>
          </w:p>
          <w:p w:rsidR="3B963B68" w:rsidP="3B963B68" w:rsidRDefault="3B963B68" w14:paraId="6FE51684" w14:textId="31E0EC99">
            <w:pPr>
              <w:rPr>
                <w:rFonts w:ascii="Arial" w:hAnsi="Arial"/>
                <w:b/>
                <w:bCs/>
              </w:rPr>
            </w:pPr>
          </w:p>
          <w:p w:rsidR="569B92D4" w:rsidP="00261D18" w:rsidRDefault="40E64059" w14:paraId="624142E7" w14:textId="046FCFDD">
            <w:pPr>
              <w:pStyle w:val="ListParagraph"/>
              <w:numPr>
                <w:ilvl w:val="0"/>
                <w:numId w:val="28"/>
              </w:numPr>
              <w:rPr>
                <w:rFonts w:ascii="Arial" w:hAnsi="Arial"/>
              </w:rPr>
            </w:pPr>
            <w:r w:rsidRPr="074CE71C" w:rsidR="42EE4048">
              <w:rPr>
                <w:rFonts w:ascii="Arial" w:hAnsi="Arial"/>
              </w:rPr>
              <w:t xml:space="preserve">Establish </w:t>
            </w:r>
            <w:r w:rsidRPr="074CE71C" w:rsidR="40E64059">
              <w:rPr>
                <w:rFonts w:ascii="Arial" w:hAnsi="Arial"/>
              </w:rPr>
              <w:t>learning trios, including collaborative planning, to support development of learning and teaching</w:t>
            </w:r>
            <w:r w:rsidRPr="074CE71C" w:rsidR="613C50FF">
              <w:rPr>
                <w:rFonts w:ascii="Arial" w:hAnsi="Arial"/>
              </w:rPr>
              <w:t xml:space="preserve">, specifically feedback and embedding </w:t>
            </w:r>
            <w:r w:rsidRPr="074CE71C" w:rsidR="613C50FF">
              <w:rPr>
                <w:rFonts w:ascii="Arial" w:hAnsi="Arial"/>
              </w:rPr>
              <w:t>WfL</w:t>
            </w:r>
            <w:r w:rsidRPr="074CE71C" w:rsidR="613C50FF">
              <w:rPr>
                <w:rFonts w:ascii="Arial" w:hAnsi="Arial"/>
              </w:rPr>
              <w:t xml:space="preserve"> &amp; CUIN approaches</w:t>
            </w:r>
          </w:p>
          <w:p w:rsidR="569B92D4" w:rsidP="00261D18" w:rsidRDefault="12308A1C" w14:paraId="12FCB101" w14:textId="444A70BA">
            <w:pPr>
              <w:pStyle w:val="ListParagraph"/>
              <w:numPr>
                <w:ilvl w:val="0"/>
                <w:numId w:val="28"/>
              </w:numPr>
              <w:rPr>
                <w:rFonts w:ascii="Arial" w:hAnsi="Arial"/>
              </w:rPr>
            </w:pPr>
            <w:r w:rsidRPr="750F52C3">
              <w:rPr>
                <w:rFonts w:ascii="Arial" w:hAnsi="Arial"/>
              </w:rPr>
              <w:t>PEF</w:t>
            </w:r>
            <w:r w:rsidRPr="750F52C3" w:rsidR="3FDE90DF">
              <w:rPr>
                <w:rFonts w:ascii="Arial" w:hAnsi="Arial"/>
              </w:rPr>
              <w:t xml:space="preserve"> </w:t>
            </w:r>
            <w:r w:rsidRPr="750F52C3">
              <w:rPr>
                <w:rFonts w:ascii="Arial" w:hAnsi="Arial"/>
              </w:rPr>
              <w:t>interventions for specific stages</w:t>
            </w:r>
            <w:r w:rsidRPr="750F52C3" w:rsidR="35EC69AA">
              <w:rPr>
                <w:rFonts w:ascii="Arial" w:hAnsi="Arial"/>
              </w:rPr>
              <w:t>/cohorts</w:t>
            </w:r>
            <w:r w:rsidRPr="750F52C3">
              <w:rPr>
                <w:rFonts w:ascii="Arial" w:hAnsi="Arial"/>
              </w:rPr>
              <w:t xml:space="preserve"> in Literacy and Numeracy</w:t>
            </w:r>
          </w:p>
          <w:p w:rsidR="569B92D4" w:rsidP="00261D18" w:rsidRDefault="46139C06" w14:paraId="3043432D" w14:textId="495B8757">
            <w:pPr>
              <w:pStyle w:val="ListParagraph"/>
              <w:numPr>
                <w:ilvl w:val="0"/>
                <w:numId w:val="28"/>
              </w:numPr>
              <w:rPr>
                <w:rFonts w:ascii="Arial" w:hAnsi="Arial"/>
              </w:rPr>
            </w:pPr>
            <w:r w:rsidRPr="750F52C3">
              <w:rPr>
                <w:rFonts w:ascii="Arial" w:hAnsi="Arial"/>
              </w:rPr>
              <w:t>Ensure</w:t>
            </w:r>
            <w:r w:rsidRPr="750F52C3" w:rsidR="3825BEB1">
              <w:rPr>
                <w:rFonts w:ascii="Arial" w:hAnsi="Arial"/>
              </w:rPr>
              <w:t xml:space="preserve"> our approach to supporting learners led by our Learning </w:t>
            </w:r>
            <w:r w:rsidRPr="750F52C3" w:rsidR="1B00C85D">
              <w:rPr>
                <w:rFonts w:ascii="Arial" w:hAnsi="Arial"/>
              </w:rPr>
              <w:t>S</w:t>
            </w:r>
            <w:r w:rsidRPr="750F52C3" w:rsidR="3825BEB1">
              <w:rPr>
                <w:rFonts w:ascii="Arial" w:hAnsi="Arial"/>
              </w:rPr>
              <w:t>upport Teacher</w:t>
            </w:r>
            <w:r w:rsidRPr="750F52C3" w:rsidR="47A74F43">
              <w:rPr>
                <w:rFonts w:ascii="Arial" w:hAnsi="Arial"/>
              </w:rPr>
              <w:t xml:space="preserve"> is followed by the team.</w:t>
            </w:r>
          </w:p>
          <w:p w:rsidR="569B92D4" w:rsidP="00261D18" w:rsidRDefault="1707AB29" w14:paraId="3C9A9251" w14:textId="5B9B995C">
            <w:pPr>
              <w:pStyle w:val="ListParagraph"/>
              <w:numPr>
                <w:ilvl w:val="0"/>
                <w:numId w:val="28"/>
              </w:numPr>
              <w:rPr>
                <w:rFonts w:ascii="Arial" w:hAnsi="Arial"/>
              </w:rPr>
            </w:pPr>
            <w:r w:rsidRPr="750F52C3">
              <w:rPr>
                <w:rFonts w:ascii="Arial" w:hAnsi="Arial"/>
              </w:rPr>
              <w:t>Guidance created and followed so that parents and carers know our Universal, Additional and Intensive roadmap and what to expec</w:t>
            </w:r>
            <w:r w:rsidRPr="750F52C3" w:rsidR="52469BFA">
              <w:rPr>
                <w:rFonts w:ascii="Arial" w:hAnsi="Arial"/>
              </w:rPr>
              <w:t>t when seeking support.</w:t>
            </w:r>
          </w:p>
          <w:p w:rsidR="569B92D4" w:rsidP="750F52C3" w:rsidRDefault="569B92D4" w14:paraId="08019922" w14:textId="31720BCF">
            <w:pPr>
              <w:rPr>
                <w:rFonts w:ascii="Arial" w:hAnsi="Arial"/>
              </w:rPr>
            </w:pPr>
          </w:p>
        </w:tc>
      </w:tr>
      <w:tr w:rsidR="569B92D4" w:rsidTr="1DE6C91E" w14:paraId="1E43F07D" w14:textId="77777777">
        <w:trPr>
          <w:gridAfter w:val="1"/>
          <w:wAfter w:w="345" w:type="dxa"/>
          <w:trHeight w:val="300"/>
        </w:trPr>
        <w:tc>
          <w:tcPr>
            <w:tcW w:w="10098" w:type="dxa"/>
            <w:gridSpan w:val="5"/>
            <w:tcMar/>
          </w:tcPr>
          <w:p w:rsidR="526D9DE2" w:rsidP="569B92D4" w:rsidRDefault="526D9DE2" w14:paraId="7B37A647" w14:textId="73537716">
            <w:pPr>
              <w:rPr>
                <w:rFonts w:ascii="Arial" w:hAnsi="Arial" w:eastAsia="Arial" w:cs="Arial"/>
                <w:b/>
                <w:bCs/>
                <w:sz w:val="24"/>
                <w:szCs w:val="24"/>
              </w:rPr>
            </w:pPr>
            <w:r w:rsidRPr="569B92D4">
              <w:rPr>
                <w:rFonts w:ascii="Arial" w:hAnsi="Arial"/>
                <w:b/>
                <w:bCs/>
                <w:sz w:val="24"/>
                <w:szCs w:val="24"/>
              </w:rPr>
              <w:t xml:space="preserve">School Priority 2: </w:t>
            </w:r>
            <w:r w:rsidRPr="569B92D4">
              <w:rPr>
                <w:rFonts w:ascii="Arial" w:hAnsi="Arial" w:eastAsia="Arial" w:cs="Arial"/>
                <w:b/>
                <w:bCs/>
                <w:color w:val="000000" w:themeColor="text1"/>
                <w:sz w:val="24"/>
                <w:szCs w:val="24"/>
              </w:rPr>
              <w:t>Targeted Learners will demonstrate an increase in their readiness to learn by increasing their time in their mainstream class, as well as increase their engagement &amp; participation scores during literacy and numeracy lessons.</w:t>
            </w:r>
          </w:p>
          <w:p w:rsidR="569B92D4" w:rsidP="569B92D4" w:rsidRDefault="569B92D4" w14:paraId="5E830BA9" w14:textId="77777777">
            <w:pPr>
              <w:rPr>
                <w:rFonts w:ascii="Arial" w:hAnsi="Arial"/>
                <w:b/>
                <w:bCs/>
              </w:rPr>
            </w:pPr>
          </w:p>
        </w:tc>
      </w:tr>
      <w:tr w:rsidR="569B92D4" w:rsidTr="1DE6C91E" w14:paraId="4DFB1E4C" w14:textId="77777777">
        <w:trPr>
          <w:gridAfter w:val="1"/>
          <w:wAfter w:w="345" w:type="dxa"/>
          <w:trHeight w:val="300"/>
        </w:trPr>
        <w:tc>
          <w:tcPr>
            <w:tcW w:w="4044" w:type="dxa"/>
            <w:gridSpan w:val="2"/>
            <w:tcMar/>
          </w:tcPr>
          <w:p w:rsidR="569B92D4" w:rsidP="569B92D4" w:rsidRDefault="569B92D4" w14:paraId="393A2697" w14:textId="03A52A74">
            <w:pPr>
              <w:rPr>
                <w:rFonts w:ascii="Arial" w:hAnsi="Arial" w:eastAsia="Arial" w:cs="Arial"/>
                <w:u w:val="single"/>
              </w:rPr>
            </w:pPr>
            <w:r w:rsidRPr="569B92D4">
              <w:rPr>
                <w:rFonts w:ascii="Arial" w:hAnsi="Arial" w:eastAsia="Arial" w:cs="Arial"/>
                <w:u w:val="single"/>
              </w:rPr>
              <w:t>Directorate Improvement Plan (delete as necessary)</w:t>
            </w:r>
          </w:p>
          <w:p w:rsidR="569B92D4" w:rsidP="569B92D4" w:rsidRDefault="569B92D4" w14:paraId="541306F0" w14:textId="77777777">
            <w:pPr>
              <w:rPr>
                <w:rFonts w:ascii="Arial" w:hAnsi="Arial" w:eastAsia="Arial" w:cs="Arial"/>
                <w:color w:val="000000" w:themeColor="text1"/>
              </w:rPr>
            </w:pPr>
            <w:r w:rsidRPr="569B92D4">
              <w:rPr>
                <w:rFonts w:ascii="Arial" w:hAnsi="Arial" w:eastAsia="Arial" w:cs="Arial"/>
                <w:color w:val="000000" w:themeColor="text1"/>
              </w:rPr>
              <w:t xml:space="preserve">Equality &amp; Equity </w:t>
            </w:r>
          </w:p>
          <w:p w:rsidR="569B92D4" w:rsidP="569B92D4" w:rsidRDefault="569B92D4" w14:paraId="4DFBD892" w14:textId="77777777">
            <w:pPr>
              <w:rPr>
                <w:rFonts w:ascii="Arial" w:hAnsi="Arial" w:eastAsia="Arial" w:cs="Arial"/>
                <w:color w:val="000000" w:themeColor="text1"/>
              </w:rPr>
            </w:pPr>
            <w:r w:rsidRPr="569B92D4">
              <w:rPr>
                <w:rFonts w:ascii="Arial" w:hAnsi="Arial" w:eastAsia="Arial" w:cs="Arial"/>
                <w:color w:val="000000" w:themeColor="text1"/>
              </w:rPr>
              <w:t xml:space="preserve">Achievement </w:t>
            </w:r>
          </w:p>
          <w:p w:rsidR="569B92D4" w:rsidP="569B92D4" w:rsidRDefault="569B92D4" w14:paraId="185D66BF" w14:textId="77777777">
            <w:pPr>
              <w:rPr>
                <w:rFonts w:ascii="Arial" w:hAnsi="Arial" w:eastAsia="Arial" w:cs="Arial"/>
                <w:color w:val="000000" w:themeColor="text1"/>
              </w:rPr>
            </w:pPr>
            <w:r w:rsidRPr="569B92D4">
              <w:rPr>
                <w:rFonts w:ascii="Arial" w:hAnsi="Arial" w:eastAsia="Arial" w:cs="Arial"/>
                <w:color w:val="000000" w:themeColor="text1"/>
              </w:rPr>
              <w:t xml:space="preserve">Health &amp; Wellbeing </w:t>
            </w:r>
          </w:p>
          <w:p w:rsidR="569B92D4" w:rsidP="569B92D4" w:rsidRDefault="569B92D4" w14:paraId="761CDB6E" w14:textId="77777777">
            <w:pPr>
              <w:rPr>
                <w:rFonts w:ascii="Arial" w:hAnsi="Arial" w:eastAsia="Arial" w:cs="Arial"/>
                <w:color w:val="000000" w:themeColor="text1"/>
              </w:rPr>
            </w:pPr>
            <w:r w:rsidRPr="569B92D4">
              <w:rPr>
                <w:rFonts w:ascii="Arial" w:hAnsi="Arial" w:eastAsia="Arial" w:cs="Arial"/>
                <w:color w:val="000000" w:themeColor="text1"/>
              </w:rPr>
              <w:t xml:space="preserve">Positive Destinations </w:t>
            </w:r>
          </w:p>
          <w:p w:rsidR="569B92D4" w:rsidP="569B92D4" w:rsidRDefault="569B92D4" w14:paraId="74FD0AEE" w14:textId="5B9790FE">
            <w:pPr>
              <w:rPr>
                <w:rFonts w:ascii="Arial" w:hAnsi="Arial" w:eastAsia="Arial" w:cs="Arial"/>
                <w:i/>
                <w:iCs/>
              </w:rPr>
            </w:pPr>
            <w:r w:rsidRPr="569B92D4">
              <w:rPr>
                <w:rFonts w:ascii="Arial" w:hAnsi="Arial" w:eastAsia="Arial" w:cs="Arial"/>
                <w:color w:val="000000" w:themeColor="text1"/>
              </w:rPr>
              <w:t>Attendance &amp; Engagement</w:t>
            </w:r>
          </w:p>
        </w:tc>
        <w:tc>
          <w:tcPr>
            <w:tcW w:w="6054" w:type="dxa"/>
            <w:gridSpan w:val="3"/>
            <w:tcMar/>
          </w:tcPr>
          <w:p w:rsidR="569B92D4" w:rsidP="569B92D4" w:rsidRDefault="569B92D4" w14:paraId="72261356" w14:textId="77777777">
            <w:pPr>
              <w:rPr>
                <w:rFonts w:ascii="Arial" w:hAnsi="Arial" w:eastAsia="Arial" w:cs="Arial"/>
                <w:u w:val="single"/>
              </w:rPr>
            </w:pPr>
            <w:r w:rsidRPr="569B92D4">
              <w:rPr>
                <w:rFonts w:ascii="Arial" w:hAnsi="Arial" w:eastAsia="Arial" w:cs="Arial"/>
                <w:u w:val="single"/>
              </w:rPr>
              <w:t>HGIOS 4 Quality Indicators</w:t>
            </w:r>
          </w:p>
          <w:p w:rsidR="1F94B193" w:rsidP="569B92D4" w:rsidRDefault="1F94B193" w14:paraId="4975B7B8" w14:textId="65987118">
            <w:pPr>
              <w:pStyle w:val="paragraph"/>
              <w:spacing w:beforeAutospacing="0" w:afterAutospacing="0"/>
              <w:rPr>
                <w:rFonts w:ascii="Arial" w:hAnsi="Arial" w:eastAsia="Arial" w:cs="Arial"/>
                <w:color w:val="4472C4" w:themeColor="accent1"/>
                <w:sz w:val="22"/>
                <w:szCs w:val="22"/>
              </w:rPr>
            </w:pPr>
            <w:r w:rsidRPr="569B92D4">
              <w:rPr>
                <w:rFonts w:ascii="Arial" w:hAnsi="Arial" w:eastAsia="Arial" w:cs="Arial"/>
                <w:color w:val="4472C4" w:themeColor="accent1"/>
                <w:sz w:val="22"/>
                <w:szCs w:val="22"/>
              </w:rPr>
              <w:t xml:space="preserve">1.1 </w:t>
            </w:r>
            <w:r w:rsidRPr="569B92D4">
              <w:rPr>
                <w:rStyle w:val="normaltextrun"/>
                <w:rFonts w:ascii="Arial" w:hAnsi="Arial" w:eastAsia="Arial" w:cs="Arial"/>
                <w:color w:val="4472C4" w:themeColor="accent1"/>
                <w:sz w:val="22"/>
                <w:szCs w:val="22"/>
              </w:rPr>
              <w:t>Self-evaluation for self-improvement </w:t>
            </w:r>
          </w:p>
          <w:p w:rsidR="1F94B193" w:rsidP="569B92D4" w:rsidRDefault="1F94B193" w14:paraId="0E7F7FE9" w14:textId="50A2457A">
            <w:pPr>
              <w:rPr>
                <w:rFonts w:ascii="Arial" w:hAnsi="Arial" w:eastAsia="Arial" w:cs="Arial"/>
                <w:color w:val="4472C4" w:themeColor="accent1"/>
              </w:rPr>
            </w:pPr>
            <w:r w:rsidRPr="569B92D4">
              <w:rPr>
                <w:rStyle w:val="normaltextrun"/>
                <w:rFonts w:ascii="Arial" w:hAnsi="Arial" w:eastAsia="Arial" w:cs="Arial"/>
                <w:color w:val="4472C4" w:themeColor="accent1"/>
              </w:rPr>
              <w:t>1.3 Leadership of Change </w:t>
            </w:r>
          </w:p>
          <w:p w:rsidR="1F94B193" w:rsidP="569B92D4" w:rsidRDefault="1F94B193" w14:paraId="3D80CECC" w14:textId="2A3FAF2A">
            <w:pPr>
              <w:rPr>
                <w:rFonts w:ascii="Arial" w:hAnsi="Arial" w:eastAsia="Arial" w:cs="Arial"/>
                <w:color w:val="4472C4" w:themeColor="accent1"/>
              </w:rPr>
            </w:pPr>
            <w:r w:rsidRPr="569B92D4">
              <w:rPr>
                <w:rStyle w:val="normaltextrun"/>
                <w:rFonts w:ascii="Arial" w:hAnsi="Arial" w:eastAsia="Arial" w:cs="Arial"/>
                <w:color w:val="4472C4" w:themeColor="accent1"/>
              </w:rPr>
              <w:t>1.5 Management of resources to support equity </w:t>
            </w:r>
          </w:p>
          <w:p w:rsidR="1F94B193" w:rsidP="569B92D4" w:rsidRDefault="1F94B193" w14:paraId="408367ED" w14:textId="7A0ECE37">
            <w:pPr>
              <w:rPr>
                <w:rFonts w:ascii="Arial" w:hAnsi="Arial" w:eastAsia="Arial" w:cs="Arial"/>
                <w:color w:val="ED7D31" w:themeColor="accent2"/>
              </w:rPr>
            </w:pPr>
            <w:r w:rsidRPr="569B92D4">
              <w:rPr>
                <w:rStyle w:val="normaltextrun"/>
                <w:rFonts w:ascii="Arial" w:hAnsi="Arial" w:eastAsia="Arial" w:cs="Arial"/>
                <w:color w:val="ED7D31" w:themeColor="accent2"/>
              </w:rPr>
              <w:t>2.2 Curriculum </w:t>
            </w:r>
          </w:p>
          <w:p w:rsidR="1F94B193" w:rsidP="569B92D4" w:rsidRDefault="1F94B193" w14:paraId="6FA526CA" w14:textId="6481C37C">
            <w:pPr>
              <w:rPr>
                <w:rFonts w:ascii="Arial" w:hAnsi="Arial" w:eastAsia="Arial" w:cs="Arial"/>
                <w:color w:val="ED7D31" w:themeColor="accent2"/>
              </w:rPr>
            </w:pPr>
            <w:r w:rsidRPr="569B92D4">
              <w:rPr>
                <w:rStyle w:val="normaltextrun"/>
                <w:rFonts w:ascii="Arial" w:hAnsi="Arial" w:eastAsia="Arial" w:cs="Arial"/>
                <w:color w:val="ED7D31" w:themeColor="accent2"/>
              </w:rPr>
              <w:t>2.3 Learning, Teaching and Assessment </w:t>
            </w:r>
          </w:p>
          <w:p w:rsidR="1F94B193" w:rsidP="569B92D4" w:rsidRDefault="1F94B193" w14:paraId="3A54E05C" w14:textId="47893ACB">
            <w:pPr>
              <w:rPr>
                <w:rFonts w:ascii="Arial" w:hAnsi="Arial" w:eastAsia="Arial" w:cs="Arial"/>
                <w:color w:val="ED7D31" w:themeColor="accent2"/>
              </w:rPr>
            </w:pPr>
            <w:r w:rsidRPr="569B92D4">
              <w:rPr>
                <w:rStyle w:val="normaltextrun"/>
                <w:rFonts w:ascii="Arial" w:hAnsi="Arial" w:eastAsia="Arial" w:cs="Arial"/>
                <w:i/>
                <w:iCs/>
                <w:color w:val="ED7D31" w:themeColor="accent2"/>
              </w:rPr>
              <w:t> </w:t>
            </w:r>
            <w:r w:rsidRPr="569B92D4">
              <w:rPr>
                <w:rStyle w:val="normaltextrun"/>
                <w:rFonts w:ascii="Arial" w:hAnsi="Arial" w:eastAsia="Arial" w:cs="Arial"/>
                <w:color w:val="ED7D31" w:themeColor="accent2"/>
              </w:rPr>
              <w:t>2.4 Personalised Support </w:t>
            </w:r>
          </w:p>
          <w:p w:rsidR="1F94B193" w:rsidP="569B92D4" w:rsidRDefault="1F94B193" w14:paraId="27643BDA" w14:textId="05F98606">
            <w:pPr>
              <w:rPr>
                <w:rFonts w:ascii="Arial" w:hAnsi="Arial" w:eastAsia="Arial" w:cs="Arial"/>
                <w:color w:val="ED7D31" w:themeColor="accent2"/>
              </w:rPr>
            </w:pPr>
            <w:r w:rsidRPr="569B92D4">
              <w:rPr>
                <w:rStyle w:val="normaltextrun"/>
                <w:rFonts w:ascii="Arial" w:hAnsi="Arial" w:eastAsia="Arial" w:cs="Arial"/>
                <w:color w:val="ED7D31" w:themeColor="accent2"/>
              </w:rPr>
              <w:t>2.5 Family Learning </w:t>
            </w:r>
          </w:p>
          <w:p w:rsidR="1F94B193" w:rsidP="569B92D4" w:rsidRDefault="1F94B193" w14:paraId="2220B183" w14:textId="187410C3">
            <w:pPr>
              <w:rPr>
                <w:rFonts w:ascii="Arial" w:hAnsi="Arial" w:eastAsia="Arial" w:cs="Arial"/>
                <w:color w:val="ED7D31" w:themeColor="accent2"/>
              </w:rPr>
            </w:pPr>
            <w:r w:rsidRPr="569B92D4">
              <w:rPr>
                <w:rStyle w:val="normaltextrun"/>
                <w:rFonts w:ascii="Arial" w:hAnsi="Arial" w:eastAsia="Arial" w:cs="Arial"/>
                <w:color w:val="ED7D31" w:themeColor="accent2"/>
              </w:rPr>
              <w:t>2.6 Transitions </w:t>
            </w:r>
          </w:p>
          <w:p w:rsidR="1F94B193" w:rsidP="569B92D4" w:rsidRDefault="1F94B193" w14:paraId="7191994C" w14:textId="6204074A">
            <w:pPr>
              <w:rPr>
                <w:rFonts w:ascii="Arial" w:hAnsi="Arial" w:eastAsia="Arial" w:cs="Arial"/>
                <w:color w:val="ED7D31" w:themeColor="accent2"/>
              </w:rPr>
            </w:pPr>
            <w:r w:rsidRPr="569B92D4">
              <w:rPr>
                <w:rStyle w:val="normaltextrun"/>
                <w:rFonts w:ascii="Arial" w:hAnsi="Arial" w:eastAsia="Arial" w:cs="Arial"/>
                <w:color w:val="ED7D31" w:themeColor="accent2"/>
              </w:rPr>
              <w:t>2.7 Partnerships </w:t>
            </w:r>
          </w:p>
        </w:tc>
      </w:tr>
      <w:tr w:rsidR="750F52C3" w:rsidTr="1DE6C91E" w14:paraId="0FF1D1CE" w14:textId="77777777">
        <w:trPr>
          <w:gridAfter w:val="1"/>
          <w:wAfter w:w="345" w:type="dxa"/>
          <w:trHeight w:val="300"/>
        </w:trPr>
        <w:tc>
          <w:tcPr>
            <w:tcW w:w="4044" w:type="dxa"/>
            <w:gridSpan w:val="2"/>
            <w:tcMar/>
          </w:tcPr>
          <w:p w:rsidR="12BE1AB9" w:rsidP="750F52C3" w:rsidRDefault="12BE1AB9" w14:paraId="516D63F2" w14:textId="6FA8E045">
            <w:pPr>
              <w:rPr>
                <w:rFonts w:ascii="Arial" w:hAnsi="Arial"/>
              </w:rPr>
            </w:pPr>
            <w:r w:rsidRPr="750F52C3">
              <w:rPr>
                <w:rFonts w:ascii="Arial" w:hAnsi="Arial"/>
              </w:rPr>
              <w:t>Has this priority been:</w:t>
            </w:r>
          </w:p>
          <w:p w:rsidR="750F52C3" w:rsidP="750F52C3" w:rsidRDefault="750F52C3" w14:paraId="465D9097" w14:textId="51CEF1BA">
            <w:pPr>
              <w:rPr>
                <w:rFonts w:ascii="Arial" w:hAnsi="Arial" w:eastAsia="Arial" w:cs="Arial"/>
                <w:u w:val="single"/>
              </w:rPr>
            </w:pPr>
          </w:p>
        </w:tc>
        <w:tc>
          <w:tcPr>
            <w:tcW w:w="1842" w:type="dxa"/>
            <w:tcMar/>
          </w:tcPr>
          <w:p w:rsidR="12BE1AB9" w:rsidP="750F52C3" w:rsidRDefault="12BE1AB9" w14:paraId="4B1CA7D9" w14:textId="77777777">
            <w:pPr>
              <w:rPr>
                <w:rFonts w:ascii="Arial" w:hAnsi="Arial"/>
              </w:rPr>
            </w:pPr>
            <w:r w:rsidRPr="750F52C3">
              <w:rPr>
                <w:rFonts w:ascii="Arial" w:hAnsi="Arial"/>
              </w:rPr>
              <w:t>Fully</w:t>
            </w:r>
          </w:p>
          <w:p w:rsidR="12BE1AB9" w:rsidP="750F52C3" w:rsidRDefault="12BE1AB9" w14:paraId="0DBD6B9F" w14:textId="77777777">
            <w:pPr>
              <w:rPr>
                <w:rFonts w:ascii="Arial" w:hAnsi="Arial"/>
              </w:rPr>
            </w:pPr>
            <w:r w:rsidRPr="750F52C3">
              <w:rPr>
                <w:rFonts w:ascii="Arial" w:hAnsi="Arial"/>
              </w:rPr>
              <w:t>Achieved</w:t>
            </w:r>
          </w:p>
          <w:p w:rsidR="750F52C3" w:rsidP="750F52C3" w:rsidRDefault="750F52C3" w14:paraId="117023B8" w14:textId="1F7EDABA">
            <w:pPr>
              <w:rPr>
                <w:rFonts w:ascii="Arial" w:hAnsi="Arial" w:eastAsia="Arial" w:cs="Arial"/>
                <w:u w:val="single"/>
              </w:rPr>
            </w:pPr>
          </w:p>
        </w:tc>
        <w:tc>
          <w:tcPr>
            <w:tcW w:w="1842" w:type="dxa"/>
            <w:tcMar/>
          </w:tcPr>
          <w:p w:rsidR="12BE1AB9" w:rsidP="750F52C3" w:rsidRDefault="12BE1AB9" w14:paraId="6B8C105B" w14:textId="77777777">
            <w:pPr>
              <w:rPr>
                <w:rFonts w:ascii="Arial" w:hAnsi="Arial"/>
              </w:rPr>
            </w:pPr>
            <w:r w:rsidRPr="750F52C3">
              <w:rPr>
                <w:rFonts w:ascii="Arial" w:hAnsi="Arial"/>
              </w:rPr>
              <w:t xml:space="preserve">Partially </w:t>
            </w:r>
          </w:p>
          <w:p w:rsidR="12BE1AB9" w:rsidP="750F52C3" w:rsidRDefault="12BE1AB9" w14:paraId="70500230" w14:textId="77777777">
            <w:pPr>
              <w:rPr>
                <w:rFonts w:ascii="Arial" w:hAnsi="Arial"/>
              </w:rPr>
            </w:pPr>
            <w:r w:rsidRPr="750F52C3">
              <w:rPr>
                <w:rFonts w:ascii="Arial" w:hAnsi="Arial"/>
              </w:rPr>
              <w:t>achieved</w:t>
            </w:r>
          </w:p>
          <w:p w:rsidR="750F52C3" w:rsidP="750F52C3" w:rsidRDefault="750F52C3" w14:paraId="2EA34C38" w14:textId="24B92821">
            <w:pPr>
              <w:rPr>
                <w:rFonts w:ascii="Arial" w:hAnsi="Arial" w:eastAsia="Arial" w:cs="Arial"/>
                <w:u w:val="single"/>
              </w:rPr>
            </w:pPr>
          </w:p>
        </w:tc>
        <w:tc>
          <w:tcPr>
            <w:tcW w:w="2370" w:type="dxa"/>
            <w:shd w:val="clear" w:color="auto" w:fill="FF0000"/>
            <w:tcMar/>
          </w:tcPr>
          <w:p w:rsidR="12BE1AB9" w:rsidP="750F52C3" w:rsidRDefault="12BE1AB9" w14:paraId="75F83358" w14:textId="77777777">
            <w:pPr>
              <w:rPr>
                <w:rFonts w:ascii="Arial" w:hAnsi="Arial"/>
              </w:rPr>
            </w:pPr>
            <w:r w:rsidRPr="750F52C3">
              <w:rPr>
                <w:rFonts w:ascii="Arial" w:hAnsi="Arial"/>
              </w:rPr>
              <w:t>Continued into next session</w:t>
            </w:r>
          </w:p>
          <w:p w:rsidR="750F52C3" w:rsidP="750F52C3" w:rsidRDefault="750F52C3" w14:paraId="04D837BE" w14:textId="62550ECE">
            <w:pPr>
              <w:rPr>
                <w:rFonts w:ascii="Arial" w:hAnsi="Arial" w:eastAsia="Arial" w:cs="Arial"/>
                <w:u w:val="single"/>
              </w:rPr>
            </w:pPr>
          </w:p>
        </w:tc>
      </w:tr>
      <w:tr w:rsidR="569B92D4" w:rsidTr="1DE6C91E" w14:paraId="7DA55100" w14:textId="77777777">
        <w:trPr>
          <w:gridAfter w:val="1"/>
          <w:wAfter w:w="345" w:type="dxa"/>
          <w:trHeight w:val="585"/>
        </w:trPr>
        <w:tc>
          <w:tcPr>
            <w:tcW w:w="10098" w:type="dxa"/>
            <w:gridSpan w:val="5"/>
            <w:tcMar/>
          </w:tcPr>
          <w:p w:rsidR="569B92D4" w:rsidP="569B92D4" w:rsidRDefault="569B92D4" w14:paraId="2E4F0318" w14:textId="77777777">
            <w:pPr>
              <w:rPr>
                <w:rFonts w:ascii="Arial" w:hAnsi="Arial"/>
                <w:b/>
                <w:bCs/>
              </w:rPr>
            </w:pPr>
            <w:r w:rsidRPr="569B92D4">
              <w:rPr>
                <w:rFonts w:ascii="Arial" w:hAnsi="Arial"/>
                <w:b/>
                <w:bCs/>
              </w:rPr>
              <w:t>Progress:</w:t>
            </w:r>
          </w:p>
          <w:p w:rsidR="009D5D10" w:rsidP="569B92D4" w:rsidRDefault="009D5D10" w14:paraId="420F2C55" w14:textId="77777777">
            <w:pPr>
              <w:rPr>
                <w:rFonts w:ascii="Arial" w:hAnsi="Arial"/>
                <w:b/>
                <w:bCs/>
              </w:rPr>
            </w:pPr>
          </w:p>
          <w:p w:rsidR="009D5D10" w:rsidP="0946A1BC" w:rsidRDefault="00A93B47" w14:paraId="3B88134E" w14:textId="16513597">
            <w:pPr>
              <w:rPr>
                <w:rFonts w:ascii="Arial" w:hAnsi="Arial"/>
              </w:rPr>
            </w:pPr>
            <w:r w:rsidRPr="0946A1BC">
              <w:rPr>
                <w:rFonts w:ascii="Arial" w:hAnsi="Arial"/>
              </w:rPr>
              <w:t xml:space="preserve">Mrs Robertson and a P7 pupil created a comprehensive social story that has been </w:t>
            </w:r>
            <w:r w:rsidRPr="0946A1BC" w:rsidR="00FB1782">
              <w:rPr>
                <w:rFonts w:ascii="Arial" w:hAnsi="Arial"/>
              </w:rPr>
              <w:t>adopted by Ardroy Out</w:t>
            </w:r>
            <w:r w:rsidRPr="0946A1BC" w:rsidR="00A80F59">
              <w:rPr>
                <w:rFonts w:ascii="Arial" w:hAnsi="Arial"/>
              </w:rPr>
              <w:t>door Centre</w:t>
            </w:r>
            <w:r w:rsidRPr="0946A1BC" w:rsidR="00706A74">
              <w:rPr>
                <w:rFonts w:ascii="Arial" w:hAnsi="Arial"/>
              </w:rPr>
              <w:t xml:space="preserve">.  This supported children to reduce anxiety through </w:t>
            </w:r>
            <w:r w:rsidRPr="0946A1BC" w:rsidR="00D555A7">
              <w:rPr>
                <w:rFonts w:ascii="Arial" w:hAnsi="Arial"/>
              </w:rPr>
              <w:t>predictability and routine</w:t>
            </w:r>
          </w:p>
          <w:p w:rsidR="009D5D10" w:rsidP="569B92D4" w:rsidRDefault="046E2D21" w14:paraId="237CA145" w14:textId="497215B2">
            <w:pPr>
              <w:rPr>
                <w:rFonts w:ascii="Arial" w:hAnsi="Arial"/>
              </w:rPr>
            </w:pPr>
            <w:r w:rsidRPr="0946A1BC">
              <w:rPr>
                <w:rFonts w:ascii="Arial" w:hAnsi="Arial"/>
              </w:rPr>
              <w:t>Over the course of the year around 60% of our children have acces</w:t>
            </w:r>
            <w:r w:rsidRPr="0946A1BC" w:rsidR="30429A9D">
              <w:rPr>
                <w:rFonts w:ascii="Arial" w:hAnsi="Arial"/>
              </w:rPr>
              <w:t>sed</w:t>
            </w:r>
            <w:r w:rsidRPr="0946A1BC">
              <w:rPr>
                <w:rFonts w:ascii="Arial" w:hAnsi="Arial"/>
              </w:rPr>
              <w:t xml:space="preserve"> The Burrow each week for breakfast, snack, emotional support and timetabled interventions.</w:t>
            </w:r>
          </w:p>
          <w:p w:rsidRPr="0033062B" w:rsidR="00D555A7" w:rsidP="750F52C3" w:rsidRDefault="0D6B777C" w14:paraId="1FE724C7" w14:textId="582195E2">
            <w:pPr>
              <w:spacing w:after="160" w:line="259" w:lineRule="auto"/>
              <w:rPr>
                <w:rFonts w:ascii="Arial" w:hAnsi="Arial" w:eastAsia="Arial" w:cs="Arial"/>
                <w:color w:val="000000" w:themeColor="text1"/>
              </w:rPr>
            </w:pPr>
            <w:r w:rsidRPr="750F52C3">
              <w:rPr>
                <w:rFonts w:ascii="Arial" w:hAnsi="Arial" w:eastAsia="Arial" w:cs="Arial"/>
                <w:color w:val="000000" w:themeColor="text1"/>
              </w:rPr>
              <w:t xml:space="preserve">8 Kitbag Leaders have been trained to deliver sessions with their peers. They provide ad hoc sessions in class and offer sessions on Friday afternoons. </w:t>
            </w:r>
            <w:r w:rsidRPr="750F52C3" w:rsidR="563F1909">
              <w:rPr>
                <w:rFonts w:ascii="Arial" w:hAnsi="Arial" w:eastAsia="Arial" w:cs="Arial"/>
                <w:color w:val="000000" w:themeColor="text1"/>
              </w:rPr>
              <w:t xml:space="preserve"> </w:t>
            </w:r>
            <w:r w:rsidRPr="750F52C3">
              <w:rPr>
                <w:rFonts w:ascii="Arial" w:hAnsi="Arial" w:eastAsia="Arial" w:cs="Arial"/>
                <w:color w:val="000000" w:themeColor="text1"/>
              </w:rPr>
              <w:t>To ensure all learners have the opportunity to participate in Kitbag sessions, leaders created discreet boxes to allow learners to make requests for a session.</w:t>
            </w:r>
          </w:p>
          <w:p w:rsidR="160DA11E" w:rsidP="750F52C3" w:rsidRDefault="0C23E66B" w14:paraId="6FF3EF29" w14:textId="6D188603">
            <w:pPr>
              <w:spacing w:before="240" w:after="240"/>
              <w:rPr>
                <w:rFonts w:ascii="Arial" w:hAnsi="Arial"/>
              </w:rPr>
            </w:pPr>
            <w:r w:rsidRPr="0A6A5703">
              <w:rPr>
                <w:rFonts w:ascii="Arial" w:hAnsi="Arial"/>
              </w:rPr>
              <w:t xml:space="preserve">All children are supported by an ever developing </w:t>
            </w:r>
            <w:r w:rsidRPr="0A6A5703" w:rsidR="3B74343D">
              <w:rPr>
                <w:rFonts w:ascii="Arial" w:hAnsi="Arial"/>
              </w:rPr>
              <w:t>symbolised</w:t>
            </w:r>
            <w:r w:rsidRPr="0A6A5703">
              <w:rPr>
                <w:rFonts w:ascii="Arial" w:hAnsi="Arial"/>
              </w:rPr>
              <w:t xml:space="preserve"> </w:t>
            </w:r>
            <w:r w:rsidRPr="0A6A5703" w:rsidR="78A034BD">
              <w:rPr>
                <w:rFonts w:ascii="Arial" w:hAnsi="Arial"/>
              </w:rPr>
              <w:t>environment</w:t>
            </w:r>
          </w:p>
          <w:p w:rsidR="569B92D4" w:rsidP="0A6A5703" w:rsidRDefault="79D50A63" w14:paraId="12BB4B29" w14:textId="648EC50F">
            <w:pPr>
              <w:spacing w:before="240" w:after="160" w:line="259" w:lineRule="auto"/>
              <w:rPr>
                <w:rFonts w:ascii="Arial" w:hAnsi="Arial" w:eastAsia="Arial" w:cs="Arial"/>
                <w:color w:val="000000" w:themeColor="text1"/>
              </w:rPr>
            </w:pPr>
            <w:r w:rsidRPr="09CF07F5" w:rsidR="03CC13A8">
              <w:rPr>
                <w:rFonts w:ascii="Arial" w:hAnsi="Arial" w:eastAsia="Arial" w:cs="Arial"/>
              </w:rPr>
              <w:t>W</w:t>
            </w:r>
            <w:r w:rsidRPr="09CF07F5" w:rsidR="730BA849">
              <w:rPr>
                <w:rFonts w:ascii="Arial" w:hAnsi="Arial" w:eastAsia="Arial" w:cs="Arial"/>
              </w:rPr>
              <w:t xml:space="preserve">e </w:t>
            </w:r>
            <w:r w:rsidRPr="09CF07F5" w:rsidR="730BA849">
              <w:rPr>
                <w:rFonts w:ascii="Arial" w:hAnsi="Arial" w:eastAsia="Arial" w:cs="Arial"/>
              </w:rPr>
              <w:t>benefited</w:t>
            </w:r>
            <w:r w:rsidRPr="09CF07F5" w:rsidR="730BA849">
              <w:rPr>
                <w:rFonts w:ascii="Arial" w:hAnsi="Arial" w:eastAsia="Arial" w:cs="Arial"/>
              </w:rPr>
              <w:t xml:space="preserve"> from our</w:t>
            </w:r>
            <w:r w:rsidRPr="09CF07F5" w:rsidR="5375CBAC">
              <w:rPr>
                <w:rFonts w:ascii="Arial" w:hAnsi="Arial" w:eastAsia="Arial" w:cs="Arial"/>
              </w:rPr>
              <w:t xml:space="preserve"> </w:t>
            </w:r>
            <w:r w:rsidRPr="09CF07F5" w:rsidR="5375CBAC">
              <w:rPr>
                <w:rFonts w:ascii="Arial" w:hAnsi="Arial" w:eastAsia="Arial" w:cs="Arial"/>
                <w:color w:val="000000" w:themeColor="text1" w:themeTint="FF" w:themeShade="FF"/>
              </w:rPr>
              <w:t>very strong</w:t>
            </w:r>
            <w:r w:rsidRPr="09CF07F5" w:rsidR="5375CBAC">
              <w:rPr>
                <w:rFonts w:ascii="Arial" w:hAnsi="Arial" w:eastAsia="Arial" w:cs="Arial"/>
                <w:color w:val="000000" w:themeColor="text1" w:themeTint="FF" w:themeShade="FF"/>
              </w:rPr>
              <w:t xml:space="preserve"> working relationship with East Fife Community Football Club. Tony McMinn,</w:t>
            </w:r>
            <w:r w:rsidRPr="09CF07F5" w:rsidR="0997A847">
              <w:rPr>
                <w:rFonts w:ascii="Arial" w:hAnsi="Arial" w:eastAsia="Arial" w:cs="Arial"/>
                <w:color w:val="000000" w:themeColor="text1" w:themeTint="FF" w:themeShade="FF"/>
              </w:rPr>
              <w:t xml:space="preserve"> </w:t>
            </w:r>
            <w:r w:rsidRPr="09CF07F5" w:rsidR="5375CBAC">
              <w:rPr>
                <w:rFonts w:ascii="Arial" w:hAnsi="Arial" w:eastAsia="Arial" w:cs="Arial"/>
                <w:color w:val="000000" w:themeColor="text1" w:themeTint="FF" w:themeShade="FF"/>
              </w:rPr>
              <w:t xml:space="preserve">Head </w:t>
            </w:r>
            <w:r w:rsidRPr="09CF07F5" w:rsidR="313C46F2">
              <w:rPr>
                <w:rFonts w:ascii="Arial" w:hAnsi="Arial" w:eastAsia="Arial" w:cs="Arial"/>
                <w:color w:val="000000" w:themeColor="text1" w:themeTint="FF" w:themeShade="FF"/>
              </w:rPr>
              <w:t>Coach</w:t>
            </w:r>
            <w:r w:rsidRPr="09CF07F5" w:rsidR="5375CBAC">
              <w:rPr>
                <w:rFonts w:ascii="Arial" w:hAnsi="Arial" w:eastAsia="Arial" w:cs="Arial"/>
                <w:color w:val="000000" w:themeColor="text1" w:themeTint="FF" w:themeShade="FF"/>
              </w:rPr>
              <w:t xml:space="preserve"> at the club</w:t>
            </w:r>
            <w:r w:rsidRPr="09CF07F5" w:rsidR="17089B9B">
              <w:rPr>
                <w:rFonts w:ascii="Arial" w:hAnsi="Arial" w:eastAsia="Arial" w:cs="Arial"/>
                <w:color w:val="000000" w:themeColor="text1" w:themeTint="FF" w:themeShade="FF"/>
              </w:rPr>
              <w:t>,</w:t>
            </w:r>
            <w:r w:rsidRPr="09CF07F5" w:rsidR="5375CBAC">
              <w:rPr>
                <w:rFonts w:ascii="Arial" w:hAnsi="Arial" w:eastAsia="Arial" w:cs="Arial"/>
                <w:color w:val="000000" w:themeColor="text1" w:themeTint="FF" w:themeShade="FF"/>
              </w:rPr>
              <w:t xml:space="preserve"> </w:t>
            </w:r>
            <w:r w:rsidRPr="09CF07F5" w:rsidR="0EA8B860">
              <w:rPr>
                <w:rFonts w:ascii="Arial" w:hAnsi="Arial" w:eastAsia="Arial" w:cs="Arial"/>
                <w:color w:val="000000" w:themeColor="text1" w:themeTint="FF" w:themeShade="FF"/>
              </w:rPr>
              <w:t>came</w:t>
            </w:r>
            <w:r w:rsidRPr="09CF07F5" w:rsidR="5375CBAC">
              <w:rPr>
                <w:rFonts w:ascii="Arial" w:hAnsi="Arial" w:eastAsia="Arial" w:cs="Arial"/>
                <w:color w:val="000000" w:themeColor="text1" w:themeTint="FF" w:themeShade="FF"/>
              </w:rPr>
              <w:t xml:space="preserve"> in </w:t>
            </w:r>
            <w:r w:rsidRPr="09CF07F5" w:rsidR="5375CBAC">
              <w:rPr>
                <w:rFonts w:ascii="Arial" w:hAnsi="Arial" w:eastAsia="Arial" w:cs="Arial"/>
                <w:color w:val="000000" w:themeColor="text1" w:themeTint="FF" w:themeShade="FF"/>
              </w:rPr>
              <w:t>on a daily basis</w:t>
            </w:r>
            <w:r w:rsidRPr="09CF07F5" w:rsidR="5375CBAC">
              <w:rPr>
                <w:rFonts w:ascii="Arial" w:hAnsi="Arial" w:eastAsia="Arial" w:cs="Arial"/>
                <w:color w:val="000000" w:themeColor="text1" w:themeTint="FF" w:themeShade="FF"/>
              </w:rPr>
              <w:t xml:space="preserve"> to work with a group of pupils in a ‘Learning Through Football’ project. This </w:t>
            </w:r>
            <w:r w:rsidRPr="09CF07F5" w:rsidR="3C4CE306">
              <w:rPr>
                <w:rFonts w:ascii="Arial" w:hAnsi="Arial" w:eastAsia="Arial" w:cs="Arial"/>
                <w:color w:val="000000" w:themeColor="text1" w:themeTint="FF" w:themeShade="FF"/>
              </w:rPr>
              <w:t xml:space="preserve">has been </w:t>
            </w:r>
            <w:r w:rsidRPr="09CF07F5" w:rsidR="3C4CE306">
              <w:rPr>
                <w:rFonts w:ascii="Arial" w:hAnsi="Arial" w:eastAsia="Arial" w:cs="Arial"/>
                <w:color w:val="000000" w:themeColor="text1" w:themeTint="FF" w:themeShade="FF"/>
              </w:rPr>
              <w:t xml:space="preserve">very </w:t>
            </w:r>
            <w:r w:rsidRPr="09CF07F5" w:rsidR="2C04CDB6">
              <w:rPr>
                <w:rFonts w:ascii="Arial" w:hAnsi="Arial" w:eastAsia="Arial" w:cs="Arial"/>
                <w:color w:val="000000" w:themeColor="text1" w:themeTint="FF" w:themeShade="FF"/>
              </w:rPr>
              <w:t>successful</w:t>
            </w:r>
            <w:r w:rsidRPr="09CF07F5" w:rsidR="3C4CE306">
              <w:rPr>
                <w:rFonts w:ascii="Arial" w:hAnsi="Arial" w:eastAsia="Arial" w:cs="Arial"/>
                <w:color w:val="000000" w:themeColor="text1" w:themeTint="FF" w:themeShade="FF"/>
              </w:rPr>
              <w:t xml:space="preserve"> and was noted as good practice during the</w:t>
            </w:r>
            <w:r w:rsidRPr="09CF07F5" w:rsidR="58EBBF08">
              <w:rPr>
                <w:rFonts w:ascii="Arial" w:hAnsi="Arial" w:eastAsia="Arial" w:cs="Arial"/>
                <w:color w:val="000000" w:themeColor="text1" w:themeTint="FF" w:themeShade="FF"/>
              </w:rPr>
              <w:t xml:space="preserve"> professional dialogue at </w:t>
            </w:r>
            <w:r w:rsidRPr="09CF07F5" w:rsidR="3C4CE306">
              <w:rPr>
                <w:rFonts w:ascii="Arial" w:hAnsi="Arial" w:eastAsia="Arial" w:cs="Arial"/>
                <w:color w:val="000000" w:themeColor="text1" w:themeTint="FF" w:themeShade="FF"/>
              </w:rPr>
              <w:t xml:space="preserve">DHT/PT </w:t>
            </w:r>
            <w:r w:rsidRPr="09CF07F5" w:rsidR="4559B874">
              <w:rPr>
                <w:rFonts w:ascii="Arial" w:hAnsi="Arial" w:eastAsia="Arial" w:cs="Arial"/>
                <w:color w:val="000000" w:themeColor="text1" w:themeTint="FF" w:themeShade="FF"/>
              </w:rPr>
              <w:t>E</w:t>
            </w:r>
            <w:r w:rsidRPr="09CF07F5" w:rsidR="3C4CE306">
              <w:rPr>
                <w:rFonts w:ascii="Arial" w:hAnsi="Arial" w:eastAsia="Arial" w:cs="Arial"/>
                <w:color w:val="000000" w:themeColor="text1" w:themeTint="FF" w:themeShade="FF"/>
              </w:rPr>
              <w:t>ngagemen</w:t>
            </w:r>
            <w:r w:rsidRPr="09CF07F5" w:rsidR="0B1C15A5">
              <w:rPr>
                <w:rFonts w:ascii="Arial" w:hAnsi="Arial" w:eastAsia="Arial" w:cs="Arial"/>
                <w:color w:val="000000" w:themeColor="text1" w:themeTint="FF" w:themeShade="FF"/>
              </w:rPr>
              <w:t>t</w:t>
            </w:r>
            <w:r w:rsidRPr="09CF07F5" w:rsidR="5C0BABE5">
              <w:rPr>
                <w:rFonts w:ascii="Arial" w:hAnsi="Arial" w:eastAsia="Arial" w:cs="Arial"/>
                <w:color w:val="000000" w:themeColor="text1" w:themeTint="FF" w:themeShade="FF"/>
              </w:rPr>
              <w:t xml:space="preserve"> Session.</w:t>
            </w:r>
            <w:r w:rsidRPr="09CF07F5" w:rsidR="24B6CCE5">
              <w:rPr>
                <w:rFonts w:ascii="Arial" w:hAnsi="Arial" w:eastAsia="Arial" w:cs="Arial"/>
                <w:color w:val="000000" w:themeColor="text1" w:themeTint="FF" w:themeShade="FF"/>
              </w:rPr>
              <w:t xml:space="preserve"> </w:t>
            </w:r>
            <w:r w:rsidRPr="09CF07F5" w:rsidR="24B6CCE5">
              <w:rPr>
                <w:rFonts w:ascii="Arial" w:hAnsi="Arial" w:eastAsia="Arial" w:cs="Arial"/>
                <w:color w:val="212121"/>
              </w:rPr>
              <w:t xml:space="preserve">The rationale of starting this programme was to </w:t>
            </w:r>
            <w:r w:rsidRPr="09CF07F5" w:rsidR="24B6CCE5">
              <w:rPr>
                <w:rFonts w:ascii="Arial" w:hAnsi="Arial" w:eastAsia="Arial" w:cs="Arial"/>
                <w:color w:val="212121"/>
              </w:rPr>
              <w:t>benefit</w:t>
            </w:r>
            <w:r w:rsidRPr="09CF07F5" w:rsidR="24B6CCE5">
              <w:rPr>
                <w:rFonts w:ascii="Arial" w:hAnsi="Arial" w:eastAsia="Arial" w:cs="Arial"/>
                <w:color w:val="212121"/>
              </w:rPr>
              <w:t xml:space="preserve"> target pupils but in turn improve the overall school experience for </w:t>
            </w:r>
            <w:r w:rsidRPr="09CF07F5" w:rsidR="24B6CCE5">
              <w:rPr>
                <w:rFonts w:ascii="Arial" w:hAnsi="Arial" w:eastAsia="Arial" w:cs="Arial"/>
                <w:color w:val="212121"/>
              </w:rPr>
              <w:t>all.</w:t>
            </w:r>
            <w:r w:rsidRPr="09CF07F5" w:rsidR="6BD6A61B">
              <w:rPr>
                <w:rFonts w:ascii="Arial" w:hAnsi="Arial" w:eastAsia="Arial" w:cs="Arial"/>
                <w:color w:val="212121"/>
              </w:rPr>
              <w:t xml:space="preserve"> </w:t>
            </w:r>
            <w:r w:rsidRPr="09CF07F5" w:rsidR="24B6CCE5">
              <w:rPr>
                <w:rFonts w:ascii="Arial" w:hAnsi="Arial" w:eastAsia="Arial" w:cs="Arial"/>
                <w:color w:val="212121"/>
              </w:rPr>
              <w:t>We</w:t>
            </w:r>
            <w:r w:rsidRPr="09CF07F5" w:rsidR="24B6CCE5">
              <w:rPr>
                <w:rFonts w:ascii="Arial" w:hAnsi="Arial" w:eastAsia="Arial" w:cs="Arial"/>
                <w:color w:val="212121"/>
              </w:rPr>
              <w:t xml:space="preserve"> targeted low attendance, low engagement, high instances of disruption, emotional resilience, peer relationship issues and </w:t>
            </w:r>
            <w:r w:rsidRPr="09CF07F5" w:rsidR="24B6CCE5">
              <w:rPr>
                <w:rFonts w:ascii="Arial" w:hAnsi="Arial" w:eastAsia="Arial" w:cs="Arial"/>
                <w:color w:val="212121"/>
              </w:rPr>
              <w:t>self esteem</w:t>
            </w:r>
            <w:r w:rsidRPr="09CF07F5" w:rsidR="24B6CCE5">
              <w:rPr>
                <w:rFonts w:ascii="Arial" w:hAnsi="Arial" w:eastAsia="Arial" w:cs="Arial"/>
                <w:color w:val="212121"/>
              </w:rPr>
              <w:t>. We also aimed to increase hours for a pupil on an Agreed Reduction in Attendance plan.</w:t>
            </w:r>
          </w:p>
          <w:p w:rsidR="569B92D4" w:rsidP="074CE71C" w:rsidRDefault="2D9D4CC7" w14:paraId="064D0C1A" w14:textId="0082DFBC">
            <w:pPr>
              <w:rPr>
                <w:rFonts w:ascii="Arial" w:hAnsi="Arial" w:eastAsia="Arial" w:cs="Arial"/>
                <w:color w:val="000000" w:themeColor="text1" w:themeTint="FF" w:themeShade="FF"/>
              </w:rPr>
            </w:pPr>
            <w:r w:rsidRPr="074CE71C" w:rsidR="2D9D4CC7">
              <w:rPr>
                <w:rFonts w:ascii="Arial" w:hAnsi="Arial" w:eastAsia="Arial" w:cs="Arial"/>
                <w:color w:val="000000" w:themeColor="text1" w:themeTint="FF" w:themeShade="FF"/>
              </w:rPr>
              <w:t>Due to leadership changes and staff absence</w:t>
            </w:r>
            <w:r w:rsidRPr="074CE71C" w:rsidR="1E971935">
              <w:rPr>
                <w:rFonts w:ascii="Arial" w:hAnsi="Arial" w:eastAsia="Arial" w:cs="Arial"/>
                <w:color w:val="000000" w:themeColor="text1" w:themeTint="FF" w:themeShade="FF"/>
              </w:rPr>
              <w:t xml:space="preserve"> much of the strategic activities were not followed through</w:t>
            </w:r>
            <w:r w:rsidRPr="074CE71C" w:rsidR="1E971935">
              <w:rPr>
                <w:rFonts w:ascii="Arial" w:hAnsi="Arial" w:eastAsia="Arial" w:cs="Arial"/>
                <w:color w:val="000000" w:themeColor="text1" w:themeTint="FF" w:themeShade="FF"/>
              </w:rPr>
              <w:t xml:space="preserve">.  </w:t>
            </w:r>
            <w:r w:rsidRPr="074CE71C" w:rsidR="1E971935">
              <w:rPr>
                <w:rFonts w:ascii="Arial" w:hAnsi="Arial" w:eastAsia="Arial" w:cs="Arial"/>
                <w:color w:val="000000" w:themeColor="text1" w:themeTint="FF" w:themeShade="FF"/>
              </w:rPr>
              <w:t>This work will be included in our curriculum development and PEF</w:t>
            </w:r>
            <w:r w:rsidRPr="074CE71C" w:rsidR="61C15708">
              <w:rPr>
                <w:rFonts w:ascii="Arial" w:hAnsi="Arial" w:eastAsia="Arial" w:cs="Arial"/>
                <w:color w:val="000000" w:themeColor="text1" w:themeTint="FF" w:themeShade="FF"/>
              </w:rPr>
              <w:t xml:space="preserve"> interventions for next session.</w:t>
            </w:r>
          </w:p>
          <w:p w:rsidR="569B92D4" w:rsidP="074CE71C" w:rsidRDefault="2D9D4CC7" w14:paraId="0950CCC6" w14:textId="208F57F4">
            <w:pPr>
              <w:rPr>
                <w:rFonts w:ascii="Arial" w:hAnsi="Arial" w:eastAsia="Arial" w:cs="Arial"/>
                <w:color w:val="000000" w:themeColor="text1" w:themeTint="FF" w:themeShade="FF"/>
              </w:rPr>
            </w:pPr>
          </w:p>
          <w:p w:rsidR="569B92D4" w:rsidP="750F52C3" w:rsidRDefault="2D9D4CC7" w14:paraId="0F53FA17" w14:textId="2568CFD5">
            <w:pPr>
              <w:rPr>
                <w:rFonts w:ascii="Arial" w:hAnsi="Arial" w:eastAsia="Arial" w:cs="Arial"/>
                <w:color w:val="000000" w:themeColor="text1"/>
              </w:rPr>
            </w:pPr>
            <w:r w:rsidRPr="074CE71C" w:rsidR="7F08AB9D">
              <w:rPr>
                <w:rFonts w:ascii="Arial" w:hAnsi="Arial" w:eastAsia="Arial" w:cs="Arial"/>
                <w:color w:val="000000" w:themeColor="text1" w:themeTint="FF" w:themeShade="FF"/>
              </w:rPr>
              <w:t xml:space="preserve">(See PEF progress for </w:t>
            </w:r>
            <w:r w:rsidRPr="074CE71C" w:rsidR="7F08AB9D">
              <w:rPr>
                <w:rFonts w:ascii="Arial" w:hAnsi="Arial" w:eastAsia="Arial" w:cs="Arial"/>
                <w:color w:val="000000" w:themeColor="text1" w:themeTint="FF" w:themeShade="FF"/>
              </w:rPr>
              <w:t>additional</w:t>
            </w:r>
            <w:r w:rsidRPr="074CE71C" w:rsidR="7F08AB9D">
              <w:rPr>
                <w:rFonts w:ascii="Arial" w:hAnsi="Arial" w:eastAsia="Arial" w:cs="Arial"/>
                <w:color w:val="000000" w:themeColor="text1" w:themeTint="FF" w:themeShade="FF"/>
              </w:rPr>
              <w:t xml:space="preserve"> information)</w:t>
            </w:r>
          </w:p>
        </w:tc>
      </w:tr>
      <w:tr w:rsidR="569B92D4" w:rsidTr="1DE6C91E" w14:paraId="1D3CB8D6" w14:textId="77777777">
        <w:trPr>
          <w:gridAfter w:val="1"/>
          <w:wAfter w:w="345" w:type="dxa"/>
          <w:trHeight w:val="11205"/>
        </w:trPr>
        <w:tc>
          <w:tcPr>
            <w:tcW w:w="10098" w:type="dxa"/>
            <w:gridSpan w:val="5"/>
            <w:tcMar/>
          </w:tcPr>
          <w:p w:rsidR="569B92D4" w:rsidP="569B92D4" w:rsidRDefault="569B92D4" w14:paraId="374AE51E" w14:textId="77777777">
            <w:pPr>
              <w:rPr>
                <w:rFonts w:ascii="Arial" w:hAnsi="Arial"/>
                <w:b/>
                <w:bCs/>
              </w:rPr>
            </w:pPr>
            <w:r w:rsidRPr="569B92D4">
              <w:rPr>
                <w:rFonts w:ascii="Arial" w:hAnsi="Arial"/>
                <w:b/>
                <w:bCs/>
              </w:rPr>
              <w:t>Impact:</w:t>
            </w:r>
          </w:p>
          <w:p w:rsidR="00D555A7" w:rsidP="569B92D4" w:rsidRDefault="00D555A7" w14:paraId="01EEBA54" w14:textId="77777777">
            <w:pPr>
              <w:rPr>
                <w:rFonts w:ascii="Arial" w:hAnsi="Arial"/>
                <w:b/>
                <w:bCs/>
              </w:rPr>
            </w:pPr>
          </w:p>
          <w:p w:rsidR="0946A1BC" w:rsidP="00261D18" w:rsidRDefault="2BE7AA80" w14:paraId="032F6DAE" w14:textId="77749EE9">
            <w:pPr>
              <w:pStyle w:val="ListParagraph"/>
              <w:numPr>
                <w:ilvl w:val="0"/>
                <w:numId w:val="19"/>
              </w:numPr>
              <w:rPr>
                <w:rFonts w:ascii="Arial" w:hAnsi="Arial" w:eastAsia="Arial" w:cs="Arial"/>
                <w:b/>
                <w:bCs/>
              </w:rPr>
            </w:pPr>
            <w:r w:rsidRPr="750F52C3">
              <w:rPr>
                <w:rFonts w:ascii="Arial" w:hAnsi="Arial" w:eastAsia="Arial" w:cs="Arial"/>
                <w:b/>
                <w:bCs/>
              </w:rPr>
              <w:t>All P7 pupils were able to attend and engage in the</w:t>
            </w:r>
            <w:r w:rsidRPr="750F52C3" w:rsidR="7D911E9A">
              <w:rPr>
                <w:rFonts w:ascii="Arial" w:hAnsi="Arial" w:eastAsia="Arial" w:cs="Arial"/>
                <w:b/>
                <w:bCs/>
              </w:rPr>
              <w:t xml:space="preserve"> adventure residential excursion</w:t>
            </w:r>
            <w:r w:rsidRPr="750F52C3" w:rsidR="3F6AF29C">
              <w:rPr>
                <w:rFonts w:ascii="Arial" w:hAnsi="Arial" w:eastAsia="Arial" w:cs="Arial"/>
                <w:b/>
                <w:bCs/>
              </w:rPr>
              <w:t xml:space="preserve"> in October</w:t>
            </w:r>
          </w:p>
          <w:p w:rsidR="3A656A79" w:rsidP="00261D18" w:rsidRDefault="3BB6AF99" w14:paraId="29416514" w14:textId="245BA48F">
            <w:pPr>
              <w:pStyle w:val="ListParagraph"/>
              <w:numPr>
                <w:ilvl w:val="0"/>
                <w:numId w:val="19"/>
              </w:numPr>
              <w:rPr>
                <w:rFonts w:ascii="Arial" w:hAnsi="Arial" w:eastAsia="Arial" w:cs="Arial"/>
                <w:b/>
                <w:bCs/>
              </w:rPr>
            </w:pPr>
            <w:r w:rsidRPr="750F52C3">
              <w:rPr>
                <w:rFonts w:ascii="Arial" w:hAnsi="Arial" w:eastAsia="Arial" w:cs="Arial"/>
                <w:b/>
                <w:bCs/>
              </w:rPr>
              <w:t>Feedback from Other Schools regarding Ardroy Social Story Booklet</w:t>
            </w:r>
            <w:r w:rsidRPr="750F52C3" w:rsidR="49652134">
              <w:rPr>
                <w:rFonts w:ascii="Arial" w:hAnsi="Arial" w:eastAsia="Arial" w:cs="Arial"/>
                <w:b/>
                <w:bCs/>
              </w:rPr>
              <w:t>:</w:t>
            </w:r>
          </w:p>
          <w:p w:rsidR="0946A1BC" w:rsidP="750F52C3" w:rsidRDefault="0D8637DA" w14:paraId="4E5F9DCB" w14:textId="3BF393C2">
            <w:pPr>
              <w:spacing w:after="160" w:line="259" w:lineRule="auto"/>
              <w:ind w:left="360"/>
              <w:rPr>
                <w:rFonts w:ascii="Arial" w:hAnsi="Arial" w:eastAsia="Arial" w:cs="Arial"/>
                <w:color w:val="000000" w:themeColor="text1"/>
              </w:rPr>
            </w:pPr>
            <w:r w:rsidRPr="750F52C3">
              <w:rPr>
                <w:rFonts w:ascii="Arial" w:hAnsi="Arial" w:eastAsia="Arial" w:cs="Arial"/>
                <w:i/>
                <w:iCs/>
                <w:color w:val="000000" w:themeColor="text1"/>
              </w:rPr>
              <w:t>“We received our copy yesterday – it’s Brilliant! It has already helped a few parents and kids with their decision to go next session!”</w:t>
            </w:r>
            <w:r w:rsidRPr="750F52C3">
              <w:rPr>
                <w:rFonts w:ascii="Arial" w:hAnsi="Arial" w:eastAsia="Arial" w:cs="Arial"/>
                <w:color w:val="000000" w:themeColor="text1"/>
              </w:rPr>
              <w:t xml:space="preserve"> K. Lochrie, Buckhaven Primary School</w:t>
            </w:r>
          </w:p>
          <w:p w:rsidR="0946A1BC" w:rsidP="00261D18" w:rsidRDefault="1CD552B1" w14:paraId="65C8F7A2" w14:textId="04D6EB1F">
            <w:pPr>
              <w:pStyle w:val="ListParagraph"/>
              <w:numPr>
                <w:ilvl w:val="0"/>
                <w:numId w:val="16"/>
              </w:numPr>
              <w:spacing w:after="160" w:line="259" w:lineRule="auto"/>
              <w:rPr>
                <w:rFonts w:ascii="Arial" w:hAnsi="Arial" w:eastAsia="Arial" w:cs="Arial"/>
                <w:b/>
                <w:bCs/>
                <w:color w:val="000000" w:themeColor="text1"/>
              </w:rPr>
            </w:pPr>
            <w:r w:rsidRPr="750F52C3">
              <w:rPr>
                <w:rFonts w:ascii="Arial" w:hAnsi="Arial" w:eastAsia="Arial" w:cs="Arial"/>
                <w:b/>
                <w:bCs/>
                <w:color w:val="000000" w:themeColor="text1"/>
              </w:rPr>
              <w:t xml:space="preserve">Through our pupil survey </w:t>
            </w:r>
            <w:r w:rsidRPr="750F52C3" w:rsidR="3A0DA358">
              <w:rPr>
                <w:rFonts w:ascii="Arial" w:hAnsi="Arial" w:eastAsia="Arial" w:cs="Arial"/>
                <w:b/>
                <w:bCs/>
                <w:color w:val="000000" w:themeColor="text1"/>
              </w:rPr>
              <w:t xml:space="preserve">a few </w:t>
            </w:r>
            <w:r w:rsidRPr="750F52C3">
              <w:rPr>
                <w:rFonts w:ascii="Arial" w:hAnsi="Arial" w:eastAsia="Arial" w:cs="Arial"/>
                <w:b/>
                <w:bCs/>
                <w:color w:val="000000" w:themeColor="text1"/>
              </w:rPr>
              <w:t>children told us that they felt there was a lack of equity on who was picked for activities, trips etc.</w:t>
            </w:r>
          </w:p>
          <w:p w:rsidR="48D583BA" w:rsidP="00261D18" w:rsidRDefault="11A8CC99" w14:paraId="70951225" w14:textId="0DDB6972">
            <w:pPr>
              <w:pStyle w:val="ListParagraph"/>
              <w:numPr>
                <w:ilvl w:val="0"/>
                <w:numId w:val="16"/>
              </w:numPr>
              <w:spacing w:after="160" w:line="259" w:lineRule="auto"/>
              <w:rPr>
                <w:rFonts w:ascii="Arial" w:hAnsi="Arial" w:eastAsia="Arial" w:cs="Arial"/>
                <w:b/>
                <w:bCs/>
                <w:color w:val="000000" w:themeColor="text1"/>
              </w:rPr>
            </w:pPr>
            <w:r w:rsidRPr="750F52C3">
              <w:rPr>
                <w:rFonts w:ascii="Arial" w:hAnsi="Arial" w:eastAsia="Arial" w:cs="Arial"/>
                <w:b/>
                <w:bCs/>
                <w:color w:val="000000" w:themeColor="text1"/>
              </w:rPr>
              <w:t xml:space="preserve">Almost all pupils engage well in restorative practice to resolve conflict observed by the school team, while a few </w:t>
            </w:r>
            <w:r w:rsidRPr="750F52C3" w:rsidR="5A7F0804">
              <w:rPr>
                <w:rFonts w:ascii="Arial" w:hAnsi="Arial" w:eastAsia="Arial" w:cs="Arial"/>
                <w:b/>
                <w:bCs/>
                <w:color w:val="000000" w:themeColor="text1"/>
              </w:rPr>
              <w:t>have demonstrated this through Kitbag.</w:t>
            </w:r>
          </w:p>
          <w:p w:rsidR="48D583BA" w:rsidP="00261D18" w:rsidRDefault="5A7F0804" w14:paraId="05458D92" w14:textId="7FA213E7">
            <w:pPr>
              <w:pStyle w:val="ListParagraph"/>
              <w:numPr>
                <w:ilvl w:val="0"/>
                <w:numId w:val="16"/>
              </w:numPr>
              <w:spacing w:after="160" w:line="259" w:lineRule="auto"/>
              <w:rPr>
                <w:rFonts w:ascii="Arial" w:hAnsi="Arial" w:eastAsia="Arial" w:cs="Arial"/>
                <w:b/>
                <w:bCs/>
                <w:color w:val="000000" w:themeColor="text1"/>
              </w:rPr>
            </w:pPr>
            <w:r w:rsidRPr="750F52C3">
              <w:rPr>
                <w:rFonts w:ascii="Arial" w:hAnsi="Arial" w:eastAsia="Arial" w:cs="Arial"/>
                <w:b/>
                <w:bCs/>
                <w:color w:val="000000" w:themeColor="text1"/>
              </w:rPr>
              <w:t xml:space="preserve">Anecdotal observations by the school team show an improved calm learning environment generally around the school. </w:t>
            </w:r>
          </w:p>
          <w:p w:rsidR="48D583BA" w:rsidP="00261D18" w:rsidRDefault="52BA6846" w14:paraId="63AD6899" w14:textId="07C7FBA6">
            <w:pPr>
              <w:pStyle w:val="ListParagraph"/>
              <w:numPr>
                <w:ilvl w:val="0"/>
                <w:numId w:val="16"/>
              </w:numPr>
              <w:spacing w:after="160" w:line="259" w:lineRule="auto"/>
              <w:rPr>
                <w:rFonts w:ascii="Arial" w:hAnsi="Arial" w:eastAsia="Arial" w:cs="Arial"/>
                <w:b/>
                <w:bCs/>
                <w:color w:val="212121"/>
              </w:rPr>
            </w:pPr>
            <w:r w:rsidRPr="750F52C3">
              <w:rPr>
                <w:rFonts w:ascii="Arial" w:hAnsi="Arial" w:eastAsia="Arial" w:cs="Arial"/>
                <w:b/>
                <w:bCs/>
                <w:color w:val="212121"/>
              </w:rPr>
              <w:t xml:space="preserve">Almost all of our families in our survey said their children like school sometimes or all of the time.  </w:t>
            </w:r>
          </w:p>
          <w:p w:rsidR="48D583BA" w:rsidP="00261D18" w:rsidRDefault="59850562" w14:paraId="6899B248" w14:textId="341FB429">
            <w:pPr>
              <w:pStyle w:val="ListParagraph"/>
              <w:numPr>
                <w:ilvl w:val="0"/>
                <w:numId w:val="16"/>
              </w:numPr>
              <w:spacing w:after="160" w:line="259" w:lineRule="auto"/>
              <w:rPr>
                <w:rFonts w:ascii="Arial" w:hAnsi="Arial" w:eastAsia="Arial" w:cs="Arial"/>
                <w:b/>
                <w:bCs/>
                <w:color w:val="212121"/>
              </w:rPr>
            </w:pPr>
            <w:r w:rsidRPr="750F52C3">
              <w:rPr>
                <w:rFonts w:ascii="Arial" w:hAnsi="Arial" w:eastAsia="Arial" w:cs="Arial"/>
                <w:b/>
                <w:bCs/>
                <w:color w:val="212121"/>
              </w:rPr>
              <w:t>A</w:t>
            </w:r>
            <w:r w:rsidRPr="750F52C3" w:rsidR="52BA6846">
              <w:rPr>
                <w:rFonts w:ascii="Arial" w:hAnsi="Arial" w:eastAsia="Arial" w:cs="Arial"/>
                <w:b/>
                <w:bCs/>
                <w:color w:val="212121"/>
              </w:rPr>
              <w:t>lmost all feel their child is treated fairly and with respe</w:t>
            </w:r>
            <w:r w:rsidRPr="750F52C3" w:rsidR="20CB9C25">
              <w:rPr>
                <w:rFonts w:ascii="Arial" w:hAnsi="Arial" w:eastAsia="Arial" w:cs="Arial"/>
                <w:b/>
                <w:bCs/>
                <w:color w:val="212121"/>
              </w:rPr>
              <w:t>ct</w:t>
            </w:r>
            <w:r w:rsidRPr="750F52C3" w:rsidR="784BF077">
              <w:rPr>
                <w:rFonts w:ascii="Arial" w:hAnsi="Arial" w:eastAsia="Arial" w:cs="Arial"/>
                <w:b/>
                <w:bCs/>
                <w:color w:val="212121"/>
              </w:rPr>
              <w:t xml:space="preserve">. </w:t>
            </w:r>
          </w:p>
          <w:p w:rsidR="48D583BA" w:rsidP="00261D18" w:rsidRDefault="784BF077" w14:paraId="3F9BDFD6" w14:textId="48B0B524">
            <w:pPr>
              <w:pStyle w:val="ListParagraph"/>
              <w:numPr>
                <w:ilvl w:val="0"/>
                <w:numId w:val="16"/>
              </w:numPr>
              <w:spacing w:after="160" w:line="259" w:lineRule="auto"/>
              <w:rPr>
                <w:rFonts w:ascii="Arial" w:hAnsi="Arial" w:eastAsia="Arial" w:cs="Arial"/>
                <w:b/>
                <w:bCs/>
                <w:color w:val="212121"/>
              </w:rPr>
            </w:pPr>
            <w:r w:rsidRPr="750F52C3">
              <w:rPr>
                <w:rFonts w:ascii="Arial" w:hAnsi="Arial" w:eastAsia="Arial" w:cs="Arial"/>
                <w:b/>
                <w:bCs/>
                <w:color w:val="212121"/>
              </w:rPr>
              <w:t>Almost all feel that the school supports my child’s emotional wellbeing</w:t>
            </w:r>
          </w:p>
          <w:p w:rsidR="569B92D4" w:rsidP="00261D18" w:rsidRDefault="7F51B389" w14:paraId="37F3E077" w14:textId="293EB8C4">
            <w:pPr>
              <w:pStyle w:val="ListParagraph"/>
              <w:numPr>
                <w:ilvl w:val="0"/>
                <w:numId w:val="16"/>
              </w:numPr>
              <w:spacing w:after="160" w:line="259" w:lineRule="auto"/>
              <w:jc w:val="both"/>
              <w:rPr>
                <w:rFonts w:ascii="Arial" w:hAnsi="Arial" w:eastAsia="Arial" w:cs="Arial"/>
                <w:b/>
                <w:bCs/>
                <w:color w:val="212121"/>
              </w:rPr>
            </w:pPr>
            <w:r w:rsidRPr="750F52C3">
              <w:rPr>
                <w:rFonts w:ascii="Arial" w:hAnsi="Arial" w:eastAsia="Arial" w:cs="Arial"/>
                <w:b/>
                <w:bCs/>
                <w:color w:val="212121"/>
              </w:rPr>
              <w:t>Of those involved in the Learning though Football Programme</w:t>
            </w:r>
            <w:r w:rsidRPr="750F52C3" w:rsidR="7CC019B4">
              <w:rPr>
                <w:rFonts w:ascii="Arial" w:hAnsi="Arial" w:eastAsia="Arial" w:cs="Arial"/>
                <w:b/>
                <w:bCs/>
                <w:color w:val="212121"/>
              </w:rPr>
              <w:t xml:space="preserve"> (LtFP)</w:t>
            </w:r>
            <w:r w:rsidRPr="750F52C3">
              <w:rPr>
                <w:rFonts w:ascii="Arial" w:hAnsi="Arial" w:eastAsia="Arial" w:cs="Arial"/>
                <w:b/>
                <w:bCs/>
                <w:color w:val="212121"/>
              </w:rPr>
              <w:t>:</w:t>
            </w:r>
          </w:p>
          <w:p w:rsidR="569B92D4" w:rsidP="750F52C3" w:rsidRDefault="572FC0CF" w14:paraId="16CD48FE" w14:textId="1ED6BE78">
            <w:pPr>
              <w:spacing w:after="160" w:line="259" w:lineRule="auto"/>
              <w:ind w:left="720"/>
              <w:rPr>
                <w:rFonts w:ascii="Arial" w:hAnsi="Arial" w:eastAsia="Arial" w:cs="Arial"/>
                <w:color w:val="212121"/>
              </w:rPr>
            </w:pPr>
            <w:r w:rsidRPr="750F52C3">
              <w:rPr>
                <w:rFonts w:ascii="Arial" w:hAnsi="Arial" w:eastAsia="Arial" w:cs="Arial"/>
                <w:color w:val="212121"/>
              </w:rPr>
              <w:t>75% of attendees improved overall attendance after the input.</w:t>
            </w:r>
          </w:p>
          <w:p w:rsidR="569B92D4" w:rsidP="750F52C3" w:rsidRDefault="572FC0CF" w14:paraId="3C758E95" w14:textId="33AAC20F">
            <w:pPr>
              <w:spacing w:after="160" w:line="259" w:lineRule="auto"/>
              <w:ind w:left="720"/>
              <w:rPr>
                <w:rFonts w:ascii="Arial" w:hAnsi="Arial" w:eastAsia="Arial" w:cs="Arial"/>
                <w:color w:val="212121"/>
              </w:rPr>
            </w:pPr>
            <w:r w:rsidRPr="750F52C3">
              <w:rPr>
                <w:rFonts w:ascii="Arial" w:hAnsi="Arial" w:eastAsia="Arial" w:cs="Arial"/>
                <w:color w:val="212121"/>
              </w:rPr>
              <w:t>100</w:t>
            </w:r>
            <w:r w:rsidRPr="750F52C3" w:rsidR="1174AE69">
              <w:rPr>
                <w:rFonts w:ascii="Arial" w:hAnsi="Arial" w:eastAsia="Arial" w:cs="Arial"/>
                <w:color w:val="212121"/>
              </w:rPr>
              <w:t>% of attendees had improved attendance DURING the input period.</w:t>
            </w:r>
          </w:p>
          <w:p w:rsidR="569B92D4" w:rsidP="00261D18" w:rsidRDefault="2FD49808" w14:paraId="64669390" w14:textId="1B1A69EC">
            <w:pPr>
              <w:pStyle w:val="ListParagraph"/>
              <w:numPr>
                <w:ilvl w:val="0"/>
                <w:numId w:val="15"/>
              </w:numPr>
              <w:spacing w:before="240" w:after="240"/>
              <w:rPr>
                <w:rFonts w:ascii="Arial" w:hAnsi="Arial" w:eastAsia="Arial" w:cs="Arial"/>
                <w:i/>
                <w:iCs/>
                <w:color w:val="000000" w:themeColor="text1"/>
              </w:rPr>
            </w:pPr>
            <w:r w:rsidRPr="750F52C3">
              <w:rPr>
                <w:rFonts w:ascii="Arial" w:hAnsi="Arial" w:eastAsia="Arial" w:cs="Arial"/>
                <w:b/>
                <w:bCs/>
                <w:color w:val="000000" w:themeColor="text1"/>
              </w:rPr>
              <w:t>All p</w:t>
            </w:r>
            <w:r w:rsidRPr="750F52C3" w:rsidR="095240A6">
              <w:rPr>
                <w:rFonts w:ascii="Arial" w:hAnsi="Arial" w:eastAsia="Arial" w:cs="Arial"/>
                <w:b/>
                <w:bCs/>
                <w:color w:val="000000" w:themeColor="text1"/>
              </w:rPr>
              <w:t>upils involved</w:t>
            </w:r>
            <w:r w:rsidRPr="750F52C3" w:rsidR="4B320CC6">
              <w:rPr>
                <w:rFonts w:ascii="Arial" w:hAnsi="Arial" w:eastAsia="Arial" w:cs="Arial"/>
                <w:b/>
                <w:bCs/>
                <w:color w:val="000000" w:themeColor="text1"/>
              </w:rPr>
              <w:t xml:space="preserve"> in</w:t>
            </w:r>
            <w:r w:rsidRPr="750F52C3" w:rsidR="4212F4EA">
              <w:rPr>
                <w:rFonts w:ascii="Arial" w:hAnsi="Arial" w:eastAsia="Arial" w:cs="Arial"/>
                <w:b/>
                <w:bCs/>
                <w:color w:val="000000" w:themeColor="text1"/>
              </w:rPr>
              <w:t xml:space="preserve"> </w:t>
            </w:r>
            <w:r w:rsidRPr="750F52C3" w:rsidR="4212F4EA">
              <w:rPr>
                <w:rFonts w:ascii="Arial" w:hAnsi="Arial" w:eastAsia="Arial" w:cs="Arial"/>
                <w:b/>
                <w:bCs/>
                <w:color w:val="212121"/>
              </w:rPr>
              <w:t>LtFP</w:t>
            </w:r>
            <w:r w:rsidRPr="750F52C3" w:rsidR="4B320CC6">
              <w:rPr>
                <w:rFonts w:ascii="Arial" w:hAnsi="Arial" w:eastAsia="Arial" w:cs="Arial"/>
                <w:b/>
                <w:bCs/>
                <w:color w:val="000000" w:themeColor="text1"/>
              </w:rPr>
              <w:t xml:space="preserve"> </w:t>
            </w:r>
            <w:r w:rsidRPr="750F52C3" w:rsidR="095240A6">
              <w:rPr>
                <w:rFonts w:ascii="Arial" w:hAnsi="Arial" w:eastAsia="Arial" w:cs="Arial"/>
                <w:b/>
                <w:bCs/>
                <w:color w:val="000000" w:themeColor="text1"/>
              </w:rPr>
              <w:t>have been able to undertake work that has helped them in different ways:</w:t>
            </w:r>
          </w:p>
          <w:p w:rsidR="569B92D4" w:rsidP="750F52C3" w:rsidRDefault="1C4F564A" w14:paraId="4E31A840" w14:textId="7B8AB700">
            <w:pPr>
              <w:pStyle w:val="ListParagraph"/>
              <w:spacing w:before="240" w:after="240"/>
              <w:rPr>
                <w:rFonts w:ascii="Arial" w:hAnsi="Arial" w:eastAsia="Arial" w:cs="Arial"/>
                <w:i/>
                <w:iCs/>
                <w:color w:val="000000" w:themeColor="text1"/>
              </w:rPr>
            </w:pPr>
            <w:r w:rsidRPr="750F52C3">
              <w:rPr>
                <w:rFonts w:ascii="Arial" w:hAnsi="Arial" w:eastAsia="Arial" w:cs="Arial"/>
                <w:color w:val="000000" w:themeColor="text1"/>
              </w:rPr>
              <w:t>-</w:t>
            </w:r>
            <w:r w:rsidRPr="750F52C3" w:rsidR="095240A6">
              <w:rPr>
                <w:rFonts w:ascii="Arial" w:hAnsi="Arial" w:eastAsia="Arial" w:cs="Arial"/>
                <w:color w:val="000000" w:themeColor="text1"/>
              </w:rPr>
              <w:t>Improved football skills -</w:t>
            </w:r>
            <w:r w:rsidRPr="750F52C3" w:rsidR="095240A6">
              <w:rPr>
                <w:rFonts w:ascii="Arial" w:hAnsi="Arial" w:eastAsia="Arial" w:cs="Arial"/>
                <w:i/>
                <w:iCs/>
                <w:color w:val="000000" w:themeColor="text1"/>
              </w:rPr>
              <w:t xml:space="preserve"> “I’m so much better at passing now.” - P4</w:t>
            </w:r>
            <w:r w:rsidRPr="750F52C3" w:rsidR="3C7A3ED7">
              <w:rPr>
                <w:rFonts w:ascii="Arial" w:hAnsi="Arial" w:eastAsia="Arial" w:cs="Arial"/>
                <w:i/>
                <w:iCs/>
                <w:color w:val="000000" w:themeColor="text1"/>
              </w:rPr>
              <w:t xml:space="preserve"> pupil</w:t>
            </w:r>
          </w:p>
          <w:p w:rsidR="569B92D4" w:rsidP="750F52C3" w:rsidRDefault="03317482" w14:paraId="3D8A7243" w14:textId="64F2C193">
            <w:pPr>
              <w:pStyle w:val="ListParagraph"/>
              <w:spacing w:before="240" w:after="240"/>
              <w:rPr>
                <w:rFonts w:ascii="Arial" w:hAnsi="Arial" w:eastAsia="Arial" w:cs="Arial"/>
                <w:color w:val="000000" w:themeColor="text1"/>
              </w:rPr>
            </w:pPr>
            <w:r w:rsidRPr="750F52C3">
              <w:rPr>
                <w:rFonts w:ascii="Arial" w:hAnsi="Arial" w:eastAsia="Arial" w:cs="Arial"/>
                <w:color w:val="000000" w:themeColor="text1"/>
              </w:rPr>
              <w:t>-</w:t>
            </w:r>
            <w:r w:rsidRPr="750F52C3" w:rsidR="095240A6">
              <w:rPr>
                <w:rFonts w:ascii="Arial" w:hAnsi="Arial" w:eastAsia="Arial" w:cs="Arial"/>
                <w:color w:val="000000" w:themeColor="text1"/>
              </w:rPr>
              <w:t xml:space="preserve">Increased fitness levels - </w:t>
            </w:r>
            <w:r w:rsidRPr="750F52C3" w:rsidR="095240A6">
              <w:rPr>
                <w:rFonts w:ascii="Arial" w:hAnsi="Arial" w:eastAsia="Arial" w:cs="Arial"/>
                <w:i/>
                <w:iCs/>
                <w:color w:val="000000" w:themeColor="text1"/>
              </w:rPr>
              <w:t>“I feel like we’ve been r</w:t>
            </w:r>
            <w:r w:rsidRPr="750F52C3" w:rsidR="77BF3ED9">
              <w:rPr>
                <w:rFonts w:ascii="Arial" w:hAnsi="Arial" w:eastAsia="Arial" w:cs="Arial"/>
                <w:i/>
                <w:iCs/>
                <w:color w:val="000000" w:themeColor="text1"/>
              </w:rPr>
              <w:t>unning all day” - P7</w:t>
            </w:r>
            <w:r w:rsidRPr="750F52C3" w:rsidR="563C016C">
              <w:rPr>
                <w:rFonts w:ascii="Arial" w:hAnsi="Arial" w:eastAsia="Arial" w:cs="Arial"/>
                <w:i/>
                <w:iCs/>
                <w:color w:val="000000" w:themeColor="text1"/>
              </w:rPr>
              <w:t xml:space="preserve"> pupil</w:t>
            </w:r>
          </w:p>
          <w:p w:rsidR="569B92D4" w:rsidP="750F52C3" w:rsidRDefault="6D6145C4" w14:paraId="57D2BDD5" w14:textId="4EF9CE72">
            <w:pPr>
              <w:pStyle w:val="ListParagraph"/>
              <w:spacing w:before="240" w:after="240"/>
              <w:rPr>
                <w:rFonts w:ascii="Arial" w:hAnsi="Arial" w:eastAsia="Arial" w:cs="Arial"/>
                <w:color w:val="000000" w:themeColor="text1"/>
              </w:rPr>
            </w:pPr>
            <w:r w:rsidRPr="750F52C3">
              <w:rPr>
                <w:rFonts w:ascii="Arial" w:hAnsi="Arial" w:eastAsia="Arial" w:cs="Arial"/>
                <w:color w:val="000000" w:themeColor="text1"/>
              </w:rPr>
              <w:t>-</w:t>
            </w:r>
            <w:r w:rsidRPr="750F52C3" w:rsidR="095240A6">
              <w:rPr>
                <w:rFonts w:ascii="Arial" w:hAnsi="Arial" w:eastAsia="Arial" w:cs="Arial"/>
                <w:color w:val="000000" w:themeColor="text1"/>
              </w:rPr>
              <w:t>Built resilience</w:t>
            </w:r>
            <w:r w:rsidRPr="750F52C3" w:rsidR="2C01F3EB">
              <w:rPr>
                <w:rFonts w:ascii="Arial" w:hAnsi="Arial" w:eastAsia="Arial" w:cs="Arial"/>
                <w:color w:val="000000" w:themeColor="text1"/>
              </w:rPr>
              <w:t xml:space="preserve"> - </w:t>
            </w:r>
            <w:r w:rsidRPr="750F52C3" w:rsidR="10C13A39">
              <w:rPr>
                <w:rFonts w:ascii="Arial" w:hAnsi="Arial" w:eastAsia="Arial" w:cs="Arial"/>
                <w:color w:val="000000" w:themeColor="text1"/>
              </w:rPr>
              <w:t>“This has helped me not be a sore loser...” - P6</w:t>
            </w:r>
            <w:r w:rsidRPr="750F52C3" w:rsidR="375C7269">
              <w:rPr>
                <w:rFonts w:ascii="Arial" w:hAnsi="Arial" w:eastAsia="Arial" w:cs="Arial"/>
                <w:color w:val="000000" w:themeColor="text1"/>
              </w:rPr>
              <w:t xml:space="preserve"> pupil</w:t>
            </w:r>
          </w:p>
          <w:p w:rsidR="569B92D4" w:rsidP="00261D18" w:rsidRDefault="23DEF7FC" w14:paraId="46CAA89F" w14:textId="62B42C13">
            <w:pPr>
              <w:pStyle w:val="ListParagraph"/>
              <w:numPr>
                <w:ilvl w:val="0"/>
                <w:numId w:val="14"/>
              </w:numPr>
              <w:spacing w:before="240" w:after="240"/>
              <w:rPr>
                <w:rFonts w:ascii="Arial" w:hAnsi="Arial" w:eastAsia="Arial" w:cs="Arial"/>
                <w:b/>
                <w:bCs/>
                <w:color w:val="000000" w:themeColor="text1"/>
              </w:rPr>
            </w:pPr>
            <w:r w:rsidRPr="750F52C3">
              <w:rPr>
                <w:rFonts w:ascii="Arial" w:hAnsi="Arial" w:eastAsia="Arial" w:cs="Arial"/>
                <w:b/>
                <w:bCs/>
                <w:color w:val="000000" w:themeColor="text1"/>
              </w:rPr>
              <w:t>We have noted an increase in attendance</w:t>
            </w:r>
            <w:r w:rsidRPr="750F52C3" w:rsidR="4A5D71B2">
              <w:rPr>
                <w:rFonts w:ascii="Arial" w:hAnsi="Arial" w:eastAsia="Arial" w:cs="Arial"/>
                <w:b/>
                <w:bCs/>
                <w:color w:val="000000" w:themeColor="text1"/>
              </w:rPr>
              <w:t xml:space="preserve"> in almost all</w:t>
            </w:r>
            <w:r w:rsidRPr="750F52C3">
              <w:rPr>
                <w:rFonts w:ascii="Arial" w:hAnsi="Arial" w:eastAsia="Arial" w:cs="Arial"/>
                <w:b/>
                <w:bCs/>
                <w:color w:val="000000" w:themeColor="text1"/>
              </w:rPr>
              <w:t xml:space="preserve"> pupils participating and positive engagement in class has risen. </w:t>
            </w:r>
            <w:r w:rsidRPr="750F52C3" w:rsidR="1A13147E">
              <w:rPr>
                <w:rFonts w:ascii="Arial" w:hAnsi="Arial" w:eastAsia="Arial" w:cs="Arial"/>
                <w:b/>
                <w:bCs/>
                <w:color w:val="000000" w:themeColor="text1"/>
              </w:rPr>
              <w:t>A few</w:t>
            </w:r>
            <w:r w:rsidRPr="750F52C3">
              <w:rPr>
                <w:rFonts w:ascii="Arial" w:hAnsi="Arial" w:eastAsia="Arial" w:cs="Arial"/>
                <w:b/>
                <w:bCs/>
                <w:color w:val="000000" w:themeColor="text1"/>
              </w:rPr>
              <w:t xml:space="preserve"> participants have seen attendance increase from around 38% in term 3 to almost 100% in term 4.</w:t>
            </w:r>
          </w:p>
          <w:p w:rsidR="569B92D4" w:rsidP="00261D18" w:rsidRDefault="3237AC51" w14:paraId="3177C72E" w14:textId="45A968C6">
            <w:pPr>
              <w:pStyle w:val="ListParagraph"/>
              <w:numPr>
                <w:ilvl w:val="0"/>
                <w:numId w:val="14"/>
              </w:numPr>
              <w:spacing w:before="240" w:after="240" w:line="259" w:lineRule="auto"/>
              <w:rPr>
                <w:rFonts w:ascii="Arial" w:hAnsi="Arial" w:eastAsia="Arial" w:cs="Arial"/>
                <w:color w:val="000000" w:themeColor="text1"/>
              </w:rPr>
            </w:pPr>
            <w:r w:rsidRPr="750F52C3">
              <w:rPr>
                <w:rFonts w:ascii="Arial" w:hAnsi="Arial" w:eastAsia="Arial" w:cs="Arial"/>
                <w:b/>
                <w:bCs/>
                <w:color w:val="000000" w:themeColor="text1"/>
              </w:rPr>
              <w:t>LtFP pupil views</w:t>
            </w:r>
          </w:p>
          <w:p w:rsidR="569B92D4" w:rsidP="750F52C3" w:rsidRDefault="3237AC51" w14:paraId="619FB152" w14:textId="5CCC4167">
            <w:pPr>
              <w:pStyle w:val="ListParagraph"/>
              <w:spacing w:before="240" w:after="240" w:line="259" w:lineRule="auto"/>
              <w:rPr>
                <w:rFonts w:ascii="Arial" w:hAnsi="Arial" w:eastAsia="Arial" w:cs="Arial"/>
                <w:color w:val="000000" w:themeColor="text1"/>
              </w:rPr>
            </w:pPr>
            <w:r w:rsidRPr="750F52C3">
              <w:rPr>
                <w:rFonts w:ascii="Arial" w:hAnsi="Arial" w:eastAsia="Arial" w:cs="Arial"/>
                <w:color w:val="000000" w:themeColor="text1"/>
              </w:rPr>
              <w:t>-</w:t>
            </w:r>
            <w:r w:rsidRPr="750F52C3" w:rsidR="095240A6">
              <w:rPr>
                <w:rFonts w:ascii="Arial" w:hAnsi="Arial" w:eastAsia="Arial" w:cs="Arial"/>
                <w:color w:val="000000" w:themeColor="text1"/>
              </w:rPr>
              <w:t>Helped with confidence</w:t>
            </w:r>
            <w:r w:rsidRPr="750F52C3" w:rsidR="0EA0D251">
              <w:rPr>
                <w:rFonts w:ascii="Arial" w:hAnsi="Arial" w:eastAsia="Arial" w:cs="Arial"/>
                <w:color w:val="000000" w:themeColor="text1"/>
              </w:rPr>
              <w:t xml:space="preserve"> - “I feel like I’ve got more confidence in the classroom now.” </w:t>
            </w:r>
            <w:r w:rsidRPr="750F52C3" w:rsidR="25A8777D">
              <w:rPr>
                <w:rFonts w:ascii="Arial" w:hAnsi="Arial" w:eastAsia="Arial" w:cs="Arial"/>
                <w:color w:val="000000" w:themeColor="text1"/>
              </w:rPr>
              <w:t xml:space="preserve"> </w:t>
            </w:r>
            <w:r w:rsidRPr="750F52C3" w:rsidR="0EA0D251">
              <w:rPr>
                <w:rFonts w:ascii="Arial" w:hAnsi="Arial" w:eastAsia="Arial" w:cs="Arial"/>
                <w:color w:val="000000" w:themeColor="text1"/>
              </w:rPr>
              <w:t>P5</w:t>
            </w:r>
            <w:r w:rsidRPr="750F52C3" w:rsidR="101A9A7F">
              <w:rPr>
                <w:rFonts w:ascii="Arial" w:hAnsi="Arial" w:eastAsia="Arial" w:cs="Arial"/>
                <w:color w:val="000000" w:themeColor="text1"/>
              </w:rPr>
              <w:t xml:space="preserve"> pupil</w:t>
            </w:r>
          </w:p>
          <w:p w:rsidR="569B92D4" w:rsidP="750F52C3" w:rsidRDefault="5833F537" w14:paraId="4B92D1ED" w14:textId="6EC7B557">
            <w:pPr>
              <w:pStyle w:val="ListParagraph"/>
              <w:spacing w:before="240" w:after="240" w:line="259" w:lineRule="auto"/>
              <w:rPr>
                <w:rFonts w:ascii="Arial" w:hAnsi="Arial" w:eastAsia="Arial" w:cs="Arial"/>
                <w:color w:val="000000" w:themeColor="text1"/>
              </w:rPr>
            </w:pPr>
            <w:r w:rsidRPr="750F52C3">
              <w:rPr>
                <w:rFonts w:ascii="Arial" w:hAnsi="Arial" w:eastAsia="Arial" w:cs="Arial"/>
                <w:color w:val="000000" w:themeColor="text1"/>
              </w:rPr>
              <w:t>-</w:t>
            </w:r>
            <w:r w:rsidRPr="750F52C3" w:rsidR="095240A6">
              <w:rPr>
                <w:rFonts w:ascii="Arial" w:hAnsi="Arial" w:eastAsia="Arial" w:cs="Arial"/>
                <w:color w:val="000000" w:themeColor="text1"/>
              </w:rPr>
              <w:t>Enhanced teamwork abilities</w:t>
            </w:r>
            <w:r w:rsidRPr="750F52C3" w:rsidR="609C6D2B">
              <w:rPr>
                <w:rFonts w:ascii="Arial" w:hAnsi="Arial" w:eastAsia="Arial" w:cs="Arial"/>
                <w:color w:val="000000" w:themeColor="text1"/>
              </w:rPr>
              <w:t xml:space="preserve"> - “I’ve learned more on how to work better with people.” P5</w:t>
            </w:r>
            <w:r w:rsidRPr="750F52C3" w:rsidR="4C35D5DC">
              <w:rPr>
                <w:rFonts w:ascii="Arial" w:hAnsi="Arial" w:eastAsia="Arial" w:cs="Arial"/>
                <w:color w:val="000000" w:themeColor="text1"/>
              </w:rPr>
              <w:t xml:space="preserve"> pupil</w:t>
            </w:r>
          </w:p>
          <w:p w:rsidR="569B92D4" w:rsidP="750F52C3" w:rsidRDefault="0355B2AC" w14:paraId="5F9EF9FD" w14:textId="44D3155C">
            <w:pPr>
              <w:pStyle w:val="ListParagraph"/>
              <w:spacing w:before="240" w:after="240" w:line="259" w:lineRule="auto"/>
              <w:rPr>
                <w:rFonts w:ascii="Arial" w:hAnsi="Arial" w:eastAsia="Arial" w:cs="Arial"/>
                <w:color w:val="000000" w:themeColor="text1"/>
              </w:rPr>
            </w:pPr>
            <w:r w:rsidRPr="750F52C3">
              <w:rPr>
                <w:rFonts w:ascii="Arial" w:hAnsi="Arial" w:eastAsia="Arial" w:cs="Arial"/>
                <w:color w:val="000000" w:themeColor="text1"/>
              </w:rPr>
              <w:t>-</w:t>
            </w:r>
            <w:r w:rsidRPr="750F52C3" w:rsidR="095240A6">
              <w:rPr>
                <w:rFonts w:ascii="Arial" w:hAnsi="Arial" w:eastAsia="Arial" w:cs="Arial"/>
                <w:color w:val="000000" w:themeColor="text1"/>
              </w:rPr>
              <w:t>Boosted self-esteem and self-worth</w:t>
            </w:r>
            <w:r w:rsidRPr="750F52C3" w:rsidR="1BF912E7">
              <w:rPr>
                <w:rFonts w:ascii="Arial" w:hAnsi="Arial" w:eastAsia="Arial" w:cs="Arial"/>
                <w:color w:val="000000" w:themeColor="text1"/>
              </w:rPr>
              <w:t xml:space="preserve"> - “Doing this made me want to come to school</w:t>
            </w:r>
            <w:r w:rsidRPr="750F52C3" w:rsidR="7A520F42">
              <w:rPr>
                <w:rFonts w:ascii="Arial" w:hAnsi="Arial" w:eastAsia="Arial" w:cs="Arial"/>
                <w:color w:val="000000" w:themeColor="text1"/>
              </w:rPr>
              <w:t xml:space="preserve">.” </w:t>
            </w:r>
            <w:r w:rsidRPr="750F52C3" w:rsidR="1485B78A">
              <w:rPr>
                <w:rFonts w:ascii="Arial" w:hAnsi="Arial" w:eastAsia="Arial" w:cs="Arial"/>
                <w:color w:val="000000" w:themeColor="text1"/>
              </w:rPr>
              <w:t xml:space="preserve"> </w:t>
            </w:r>
            <w:r w:rsidRPr="750F52C3" w:rsidR="7A520F42">
              <w:rPr>
                <w:rFonts w:ascii="Arial" w:hAnsi="Arial" w:eastAsia="Arial" w:cs="Arial"/>
                <w:color w:val="000000" w:themeColor="text1"/>
              </w:rPr>
              <w:t>P5</w:t>
            </w:r>
            <w:r w:rsidRPr="750F52C3" w:rsidR="0FF1FC72">
              <w:rPr>
                <w:rFonts w:ascii="Arial" w:hAnsi="Arial" w:eastAsia="Arial" w:cs="Arial"/>
                <w:color w:val="000000" w:themeColor="text1"/>
              </w:rPr>
              <w:t xml:space="preserve"> pupil</w:t>
            </w:r>
          </w:p>
          <w:p w:rsidR="569B92D4" w:rsidP="074CE71C" w:rsidRDefault="1485B78A" w14:paraId="23069A46" w14:textId="38CF364C">
            <w:pPr>
              <w:pStyle w:val="ListParagraph"/>
              <w:spacing w:before="240" w:after="240" w:line="259" w:lineRule="auto"/>
              <w:rPr>
                <w:rFonts w:ascii="Arial" w:hAnsi="Arial" w:eastAsia="Arial" w:cs="Arial"/>
                <w:color w:val="000000" w:themeColor="text1" w:themeTint="FF" w:themeShade="FF"/>
              </w:rPr>
            </w:pPr>
            <w:r w:rsidRPr="074CE71C" w:rsidR="1485B78A">
              <w:rPr>
                <w:rFonts w:ascii="Arial" w:hAnsi="Arial" w:eastAsia="Arial" w:cs="Arial"/>
                <w:color w:val="000000" w:themeColor="text1" w:themeTint="FF" w:themeShade="FF"/>
              </w:rPr>
              <w:t>-</w:t>
            </w:r>
            <w:r w:rsidRPr="074CE71C" w:rsidR="095240A6">
              <w:rPr>
                <w:rFonts w:ascii="Arial" w:hAnsi="Arial" w:eastAsia="Arial" w:cs="Arial"/>
                <w:color w:val="000000" w:themeColor="text1" w:themeTint="FF" w:themeShade="FF"/>
              </w:rPr>
              <w:t>Imp</w:t>
            </w:r>
            <w:r w:rsidRPr="074CE71C" w:rsidR="466B34B6">
              <w:rPr>
                <w:rFonts w:ascii="Arial" w:hAnsi="Arial" w:eastAsia="Arial" w:cs="Arial"/>
                <w:color w:val="000000" w:themeColor="text1" w:themeTint="FF" w:themeShade="FF"/>
              </w:rPr>
              <w:t>r</w:t>
            </w:r>
            <w:r w:rsidRPr="074CE71C" w:rsidR="095240A6">
              <w:rPr>
                <w:rFonts w:ascii="Arial" w:hAnsi="Arial" w:eastAsia="Arial" w:cs="Arial"/>
                <w:color w:val="000000" w:themeColor="text1" w:themeTint="FF" w:themeShade="FF"/>
              </w:rPr>
              <w:t>oved communication skills</w:t>
            </w:r>
            <w:r w:rsidRPr="074CE71C" w:rsidR="667CDF6A">
              <w:rPr>
                <w:rFonts w:ascii="Arial" w:hAnsi="Arial" w:eastAsia="Arial" w:cs="Arial"/>
                <w:color w:val="000000" w:themeColor="text1" w:themeTint="FF" w:themeShade="FF"/>
              </w:rPr>
              <w:t xml:space="preserve"> - “I loved coaching the P7’s!” P5</w:t>
            </w:r>
            <w:r w:rsidRPr="074CE71C" w:rsidR="275F9CBB">
              <w:rPr>
                <w:rFonts w:ascii="Arial" w:hAnsi="Arial" w:eastAsia="Arial" w:cs="Arial"/>
                <w:color w:val="000000" w:themeColor="text1" w:themeTint="FF" w:themeShade="FF"/>
              </w:rPr>
              <w:t xml:space="preserve"> pupil</w:t>
            </w:r>
          </w:p>
          <w:p w:rsidR="569B92D4" w:rsidP="074CE71C" w:rsidRDefault="1485B78A" w14:paraId="0921F655" w14:textId="3082245E">
            <w:pPr>
              <w:pStyle w:val="ListParagraph"/>
              <w:spacing w:before="240" w:after="240" w:line="259" w:lineRule="auto"/>
              <w:rPr>
                <w:rFonts w:ascii="Arial" w:hAnsi="Arial" w:eastAsia="Arial" w:cs="Arial"/>
                <w:color w:val="000000" w:themeColor="text1" w:themeTint="FF" w:themeShade="FF"/>
              </w:rPr>
            </w:pPr>
          </w:p>
          <w:p w:rsidR="569B92D4" w:rsidP="074CE71C" w:rsidRDefault="1485B78A" w14:paraId="2E43783F" w14:textId="48F4C375">
            <w:pPr>
              <w:pStyle w:val="Normal"/>
              <w:spacing w:before="240" w:after="240" w:line="259" w:lineRule="auto"/>
              <w:ind w:left="0"/>
              <w:rPr>
                <w:rFonts w:ascii="Arial" w:hAnsi="Arial" w:eastAsia="Arial" w:cs="Arial"/>
                <w:color w:val="000000" w:themeColor="text1"/>
              </w:rPr>
            </w:pPr>
            <w:r w:rsidRPr="074CE71C" w:rsidR="3CBB058E">
              <w:rPr>
                <w:rFonts w:ascii="Arial" w:hAnsi="Arial" w:eastAsia="Arial" w:cs="Arial"/>
                <w:color w:val="000000" w:themeColor="text1" w:themeTint="FF" w:themeShade="FF"/>
              </w:rPr>
              <w:t xml:space="preserve">(See PEF impact for </w:t>
            </w:r>
            <w:r w:rsidRPr="074CE71C" w:rsidR="3CBB058E">
              <w:rPr>
                <w:rFonts w:ascii="Arial" w:hAnsi="Arial" w:eastAsia="Arial" w:cs="Arial"/>
                <w:color w:val="000000" w:themeColor="text1" w:themeTint="FF" w:themeShade="FF"/>
              </w:rPr>
              <w:t>additional</w:t>
            </w:r>
            <w:r w:rsidRPr="074CE71C" w:rsidR="3CBB058E">
              <w:rPr>
                <w:rFonts w:ascii="Arial" w:hAnsi="Arial" w:eastAsia="Arial" w:cs="Arial"/>
                <w:color w:val="000000" w:themeColor="text1" w:themeTint="FF" w:themeShade="FF"/>
              </w:rPr>
              <w:t xml:space="preserve"> information)</w:t>
            </w:r>
          </w:p>
        </w:tc>
      </w:tr>
      <w:tr w:rsidR="569B92D4" w:rsidTr="1DE6C91E" w14:paraId="27629177" w14:textId="77777777">
        <w:trPr>
          <w:gridAfter w:val="1"/>
          <w:wAfter w:w="345" w:type="dxa"/>
          <w:trHeight w:val="1469"/>
        </w:trPr>
        <w:tc>
          <w:tcPr>
            <w:tcW w:w="10098" w:type="dxa"/>
            <w:gridSpan w:val="5"/>
            <w:tcMar/>
          </w:tcPr>
          <w:p w:rsidR="569B92D4" w:rsidP="569B92D4" w:rsidRDefault="4C14170B" w14:paraId="6AE14E35" w14:textId="77777777">
            <w:pPr>
              <w:rPr>
                <w:rFonts w:ascii="Arial" w:hAnsi="Arial"/>
                <w:b/>
                <w:bCs/>
              </w:rPr>
            </w:pPr>
            <w:r w:rsidRPr="750F52C3">
              <w:rPr>
                <w:rFonts w:ascii="Arial" w:hAnsi="Arial"/>
                <w:b/>
                <w:bCs/>
              </w:rPr>
              <w:t>Next Steps:</w:t>
            </w:r>
          </w:p>
          <w:p w:rsidR="750F52C3" w:rsidP="750F52C3" w:rsidRDefault="750F52C3" w14:paraId="71C445DB" w14:textId="2EAB48EA">
            <w:pPr>
              <w:spacing w:line="259" w:lineRule="auto"/>
              <w:rPr>
                <w:rFonts w:ascii="Arial" w:hAnsi="Arial" w:eastAsia="Arial" w:cs="Arial"/>
                <w:color w:val="000000" w:themeColor="text1"/>
              </w:rPr>
            </w:pPr>
          </w:p>
          <w:p w:rsidR="569B92D4" w:rsidP="00261D18" w:rsidRDefault="5B6BEA62" w14:paraId="572F4D93" w14:textId="3243269B">
            <w:pPr>
              <w:pStyle w:val="ListParagraph"/>
              <w:numPr>
                <w:ilvl w:val="0"/>
                <w:numId w:val="13"/>
              </w:numPr>
              <w:spacing w:line="259" w:lineRule="auto"/>
              <w:rPr>
                <w:rFonts w:ascii="Arial" w:hAnsi="Arial" w:eastAsia="Arial" w:cs="Arial"/>
                <w:color w:val="000000" w:themeColor="text1"/>
              </w:rPr>
            </w:pPr>
            <w:r w:rsidRPr="750F52C3">
              <w:rPr>
                <w:rFonts w:ascii="Arial" w:hAnsi="Arial" w:eastAsia="Arial" w:cs="Arial"/>
                <w:color w:val="000000" w:themeColor="text1"/>
              </w:rPr>
              <w:t>L</w:t>
            </w:r>
            <w:r w:rsidRPr="750F52C3" w:rsidR="132E78D4">
              <w:rPr>
                <w:rFonts w:ascii="Arial" w:hAnsi="Arial" w:eastAsia="Arial" w:cs="Arial"/>
                <w:color w:val="000000" w:themeColor="text1"/>
              </w:rPr>
              <w:t>earners will be able to verbalise their individual literacy, numeracy and wellbeing targets whilst identifying independent strategies of support</w:t>
            </w:r>
            <w:r w:rsidRPr="750F52C3" w:rsidR="0BABFD80">
              <w:rPr>
                <w:rFonts w:ascii="Arial" w:hAnsi="Arial" w:eastAsia="Arial" w:cs="Arial"/>
                <w:color w:val="000000" w:themeColor="text1"/>
              </w:rPr>
              <w:t xml:space="preserve"> shared through digital learning profiles.</w:t>
            </w:r>
          </w:p>
          <w:p w:rsidR="569B92D4" w:rsidP="00261D18" w:rsidRDefault="669C49D7" w14:paraId="6F2C64DA" w14:textId="6A4552E4">
            <w:pPr>
              <w:pStyle w:val="ListParagraph"/>
              <w:numPr>
                <w:ilvl w:val="0"/>
                <w:numId w:val="13"/>
              </w:numPr>
              <w:spacing w:line="259" w:lineRule="auto"/>
              <w:rPr>
                <w:rFonts w:ascii="Arial" w:hAnsi="Arial" w:eastAsia="Arial" w:cs="Arial"/>
                <w:color w:val="000000" w:themeColor="text1"/>
              </w:rPr>
            </w:pPr>
            <w:r w:rsidRPr="074CE71C" w:rsidR="669C49D7">
              <w:rPr>
                <w:rFonts w:ascii="Arial" w:hAnsi="Arial" w:eastAsia="Arial" w:cs="Arial"/>
                <w:color w:val="000000" w:themeColor="text1" w:themeTint="FF" w:themeShade="FF"/>
              </w:rPr>
              <w:t>L</w:t>
            </w:r>
            <w:r w:rsidRPr="074CE71C" w:rsidR="0C161B16">
              <w:rPr>
                <w:rFonts w:ascii="Arial" w:hAnsi="Arial" w:eastAsia="Arial" w:cs="Arial"/>
                <w:color w:val="000000" w:themeColor="text1" w:themeTint="FF" w:themeShade="FF"/>
              </w:rPr>
              <w:t>earners</w:t>
            </w:r>
            <w:r w:rsidRPr="074CE71C" w:rsidR="132E78D4">
              <w:rPr>
                <w:rFonts w:ascii="Arial" w:hAnsi="Arial" w:eastAsia="Arial" w:cs="Arial"/>
                <w:color w:val="000000" w:themeColor="text1" w:themeTint="FF" w:themeShade="FF"/>
              </w:rPr>
              <w:t xml:space="preserve"> will have experienced enriched learning that </w:t>
            </w:r>
            <w:r w:rsidRPr="074CE71C" w:rsidR="448F8BC7">
              <w:rPr>
                <w:rFonts w:ascii="Arial" w:hAnsi="Arial" w:eastAsia="Arial" w:cs="Arial"/>
                <w:color w:val="000000" w:themeColor="text1" w:themeTint="FF" w:themeShade="FF"/>
              </w:rPr>
              <w:t xml:space="preserve">will </w:t>
            </w:r>
            <w:r w:rsidRPr="074CE71C" w:rsidR="132E78D4">
              <w:rPr>
                <w:rFonts w:ascii="Arial" w:hAnsi="Arial" w:eastAsia="Arial" w:cs="Arial"/>
                <w:color w:val="000000" w:themeColor="text1" w:themeTint="FF" w:themeShade="FF"/>
              </w:rPr>
              <w:t>develop and enhance their skills for life, learning and work</w:t>
            </w:r>
            <w:r w:rsidRPr="074CE71C" w:rsidR="4CA4FCF2">
              <w:rPr>
                <w:rFonts w:ascii="Arial" w:hAnsi="Arial" w:eastAsia="Arial" w:cs="Arial"/>
                <w:color w:val="000000" w:themeColor="text1" w:themeTint="FF" w:themeShade="FF"/>
              </w:rPr>
              <w:t xml:space="preserve"> through the development of the curriculum, including meta skills.</w:t>
            </w:r>
          </w:p>
          <w:p w:rsidR="569B92D4" w:rsidP="00261D18" w:rsidRDefault="4CA4FCF2" w14:paraId="17D0CFD0" w14:textId="405B5599">
            <w:pPr>
              <w:pStyle w:val="ListParagraph"/>
              <w:numPr>
                <w:ilvl w:val="0"/>
                <w:numId w:val="13"/>
              </w:numPr>
              <w:spacing w:line="259" w:lineRule="auto"/>
              <w:rPr>
                <w:rFonts w:ascii="Arial" w:hAnsi="Arial" w:eastAsia="Arial" w:cs="Arial"/>
              </w:rPr>
            </w:pPr>
            <w:r w:rsidRPr="750F52C3">
              <w:rPr>
                <w:rFonts w:ascii="Arial" w:hAnsi="Arial" w:eastAsia="Arial" w:cs="Arial"/>
                <w:color w:val="000000" w:themeColor="text1"/>
              </w:rPr>
              <w:t>Targeted learners will have increased Participation and Engagement Scores that demonstrate increased readiness to learn through PEF interventions.</w:t>
            </w:r>
          </w:p>
        </w:tc>
      </w:tr>
    </w:tbl>
    <w:p w:rsidR="750F52C3" w:rsidRDefault="750F52C3" w14:paraId="74E77ADF" w14:textId="7678356B">
      <w:r>
        <w:br w:type="page"/>
      </w:r>
    </w:p>
    <w:p w:rsidR="569B92D4" w:rsidP="750F52C3" w:rsidRDefault="569B92D4" w14:paraId="46BA3574" w14:textId="54B61F57">
      <w:pPr>
        <w:rPr>
          <w:rFonts w:ascii="Arial" w:hAnsi="Arial"/>
          <w:b/>
          <w:bCs/>
        </w:rPr>
      </w:pPr>
    </w:p>
    <w:tbl>
      <w:tblPr>
        <w:tblStyle w:val="TableGrid"/>
        <w:tblW w:w="10368" w:type="dxa"/>
        <w:tblLook w:val="04A0" w:firstRow="1" w:lastRow="0" w:firstColumn="1" w:lastColumn="0" w:noHBand="0" w:noVBand="1"/>
      </w:tblPr>
      <w:tblGrid>
        <w:gridCol w:w="10368"/>
      </w:tblGrid>
      <w:tr w:rsidRPr="0041011B" w:rsidR="001175D5" w:rsidTr="750F52C3" w14:paraId="3193B0A0" w14:textId="77777777">
        <w:trPr>
          <w:trHeight w:val="438"/>
        </w:trPr>
        <w:tc>
          <w:tcPr>
            <w:tcW w:w="10368" w:type="dxa"/>
          </w:tcPr>
          <w:p w:rsidRPr="0041011B" w:rsidR="001175D5" w:rsidP="569B92D4" w:rsidRDefault="001175D5" w14:paraId="2F001789" w14:textId="292D19CE">
            <w:pPr>
              <w:rPr>
                <w:rFonts w:ascii="Arial" w:hAnsi="Arial"/>
                <w:i/>
                <w:iCs/>
                <w:color w:val="FF0000"/>
                <w:sz w:val="20"/>
                <w:szCs w:val="20"/>
              </w:rPr>
            </w:pPr>
            <w:r w:rsidRPr="569B92D4">
              <w:rPr>
                <w:rFonts w:ascii="Arial" w:hAnsi="Arial"/>
                <w:b/>
                <w:bCs/>
              </w:rPr>
              <w:t xml:space="preserve">Attainment of Children and Young People </w:t>
            </w:r>
          </w:p>
        </w:tc>
      </w:tr>
      <w:tr w:rsidRPr="0041011B" w:rsidR="001175D5" w:rsidTr="750F52C3" w14:paraId="189ED506" w14:textId="77777777">
        <w:trPr>
          <w:trHeight w:val="438"/>
        </w:trPr>
        <w:tc>
          <w:tcPr>
            <w:tcW w:w="10368" w:type="dxa"/>
          </w:tcPr>
          <w:p w:rsidR="001175D5" w:rsidP="750F52C3" w:rsidRDefault="001175D5" w14:paraId="5F154BA7" w14:textId="7C3CEB2B">
            <w:pPr>
              <w:rPr>
                <w:rFonts w:ascii="Arial" w:hAnsi="Arial"/>
                <w:i/>
                <w:iCs/>
                <w:color w:val="000000" w:themeColor="text1"/>
                <w:sz w:val="20"/>
                <w:szCs w:val="20"/>
              </w:rPr>
            </w:pPr>
          </w:p>
          <w:p w:rsidRPr="00F9335D" w:rsidR="001175D5" w:rsidP="00261D18" w:rsidRDefault="001175D5" w14:paraId="4F041E88" w14:textId="77777777">
            <w:pPr>
              <w:rPr>
                <w:rFonts w:ascii="Arial" w:hAnsi="Arial"/>
                <w:bCs/>
                <w:color w:val="000000" w:themeColor="text1"/>
                <w:sz w:val="20"/>
              </w:rPr>
            </w:pPr>
          </w:p>
          <w:tbl>
            <w:tblPr>
              <w:tblStyle w:val="TableGrid"/>
              <w:tblW w:w="0" w:type="auto"/>
              <w:tblLook w:val="04A0" w:firstRow="1" w:lastRow="0" w:firstColumn="1" w:lastColumn="0" w:noHBand="0" w:noVBand="1"/>
            </w:tblPr>
            <w:tblGrid>
              <w:gridCol w:w="1935"/>
              <w:gridCol w:w="2052"/>
              <w:gridCol w:w="2051"/>
              <w:gridCol w:w="2051"/>
              <w:gridCol w:w="2053"/>
            </w:tblGrid>
            <w:tr w:rsidRPr="0041011B" w:rsidR="001175D5" w:rsidTr="569B92D4" w14:paraId="7355B9AC" w14:textId="77777777">
              <w:tc>
                <w:tcPr>
                  <w:tcW w:w="1939" w:type="dxa"/>
                </w:tcPr>
                <w:p w:rsidRPr="0041011B" w:rsidR="001175D5" w:rsidP="00261D18" w:rsidRDefault="001175D5" w14:paraId="6C143194" w14:textId="77777777">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54" w:type="dxa"/>
                </w:tcPr>
                <w:p w:rsidRPr="0041011B" w:rsidR="001175D5" w:rsidP="00261D18" w:rsidRDefault="00E47A25" w14:paraId="5DBEE35D" w14:textId="21DE3FA4">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Listening and Talking</w:t>
                  </w:r>
                </w:p>
              </w:tc>
              <w:tc>
                <w:tcPr>
                  <w:tcW w:w="2054" w:type="dxa"/>
                </w:tcPr>
                <w:p w:rsidRPr="0041011B" w:rsidR="001175D5" w:rsidP="00261D18" w:rsidRDefault="00E47A25" w14:paraId="7F255680" w14:textId="6DA25BF2">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rsidRPr="0041011B" w:rsidR="001175D5" w:rsidP="00261D18" w:rsidRDefault="00E47A25" w14:paraId="56746608" w14:textId="2FB38CFA">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rsidRPr="0041011B" w:rsidR="001175D5" w:rsidP="00261D18" w:rsidRDefault="00E47A25" w14:paraId="4A7B32B9" w14:textId="743BE6E1">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Pr="0041011B" w:rsidR="00AB5E8C" w:rsidTr="569B92D4" w14:paraId="08DBF17F" w14:textId="77777777">
              <w:tc>
                <w:tcPr>
                  <w:tcW w:w="1939" w:type="dxa"/>
                </w:tcPr>
                <w:p w:rsidRPr="0041011B" w:rsidR="00AB5E8C" w:rsidP="00E47A25" w:rsidRDefault="00AB5E8C" w14:paraId="07B125F0" w14:textId="77777777">
                  <w:pPr>
                    <w:tabs>
                      <w:tab w:val="center" w:pos="4513"/>
                      <w:tab w:val="right" w:pos="9026"/>
                    </w:tabs>
                    <w:jc w:val="center"/>
                    <w:rPr>
                      <w:rFonts w:ascii="Arial" w:hAnsi="Arial" w:cs="Arial"/>
                      <w:b/>
                      <w:color w:val="333333"/>
                      <w:sz w:val="24"/>
                      <w:szCs w:val="24"/>
                    </w:rPr>
                  </w:pPr>
                </w:p>
              </w:tc>
              <w:tc>
                <w:tcPr>
                  <w:tcW w:w="2054" w:type="dxa"/>
                </w:tcPr>
                <w:p w:rsidR="00AB5E8C" w:rsidP="569B92D4" w:rsidRDefault="5A2EEF00" w14:paraId="446E8FB4" w14:textId="6E6C3260">
                  <w:pPr>
                    <w:tabs>
                      <w:tab w:val="center" w:pos="4513"/>
                      <w:tab w:val="right" w:pos="9026"/>
                    </w:tabs>
                    <w:jc w:val="center"/>
                    <w:rPr>
                      <w:rFonts w:ascii="Arial" w:hAnsi="Arial" w:cs="Arial"/>
                      <w:b/>
                      <w:bCs/>
                      <w:color w:val="333333"/>
                      <w:sz w:val="24"/>
                      <w:szCs w:val="24"/>
                    </w:rPr>
                  </w:pPr>
                  <w:r w:rsidRPr="569B92D4">
                    <w:rPr>
                      <w:rFonts w:ascii="Arial" w:hAnsi="Arial" w:cs="Arial"/>
                      <w:b/>
                      <w:bCs/>
                      <w:color w:val="333333"/>
                      <w:sz w:val="24"/>
                      <w:szCs w:val="24"/>
                    </w:rPr>
                    <w:t>Actual</w:t>
                  </w:r>
                  <w:r w:rsidRPr="569B92D4" w:rsidR="2E3AFA00">
                    <w:rPr>
                      <w:rFonts w:ascii="Arial" w:hAnsi="Arial" w:cs="Arial"/>
                      <w:b/>
                      <w:bCs/>
                      <w:color w:val="333333"/>
                      <w:sz w:val="24"/>
                      <w:szCs w:val="24"/>
                    </w:rPr>
                    <w:t xml:space="preserve"> %</w:t>
                  </w:r>
                </w:p>
              </w:tc>
              <w:tc>
                <w:tcPr>
                  <w:tcW w:w="2054" w:type="dxa"/>
                </w:tcPr>
                <w:p w:rsidR="00AB5E8C" w:rsidP="569B92D4" w:rsidRDefault="5A2EEF00" w14:paraId="6DC7B106" w14:textId="2E4F51B8">
                  <w:pPr>
                    <w:tabs>
                      <w:tab w:val="center" w:pos="4513"/>
                      <w:tab w:val="right" w:pos="9026"/>
                    </w:tabs>
                    <w:jc w:val="center"/>
                    <w:rPr>
                      <w:rFonts w:ascii="Arial" w:hAnsi="Arial" w:cs="Arial"/>
                      <w:b/>
                      <w:bCs/>
                      <w:color w:val="333333"/>
                      <w:sz w:val="24"/>
                      <w:szCs w:val="24"/>
                    </w:rPr>
                  </w:pPr>
                  <w:r w:rsidRPr="569B92D4">
                    <w:rPr>
                      <w:rFonts w:ascii="Arial" w:hAnsi="Arial" w:cs="Arial"/>
                      <w:b/>
                      <w:bCs/>
                      <w:color w:val="333333"/>
                      <w:sz w:val="24"/>
                      <w:szCs w:val="24"/>
                    </w:rPr>
                    <w:t>Actual</w:t>
                  </w:r>
                  <w:r w:rsidRPr="569B92D4" w:rsidR="1800328C">
                    <w:rPr>
                      <w:rFonts w:ascii="Arial" w:hAnsi="Arial" w:cs="Arial"/>
                      <w:b/>
                      <w:bCs/>
                      <w:color w:val="333333"/>
                      <w:sz w:val="24"/>
                      <w:szCs w:val="24"/>
                    </w:rPr>
                    <w:t xml:space="preserve"> %</w:t>
                  </w:r>
                </w:p>
              </w:tc>
              <w:tc>
                <w:tcPr>
                  <w:tcW w:w="2054" w:type="dxa"/>
                </w:tcPr>
                <w:p w:rsidR="00AB5E8C" w:rsidP="569B92D4" w:rsidRDefault="5A2EEF00" w14:paraId="2D69EC49" w14:textId="3F1E7BBD">
                  <w:pPr>
                    <w:tabs>
                      <w:tab w:val="center" w:pos="4513"/>
                      <w:tab w:val="right" w:pos="9026"/>
                    </w:tabs>
                    <w:jc w:val="center"/>
                    <w:rPr>
                      <w:rFonts w:ascii="Arial" w:hAnsi="Arial" w:cs="Arial"/>
                      <w:b/>
                      <w:bCs/>
                      <w:color w:val="333333"/>
                      <w:sz w:val="24"/>
                      <w:szCs w:val="24"/>
                    </w:rPr>
                  </w:pPr>
                  <w:r w:rsidRPr="569B92D4">
                    <w:rPr>
                      <w:rFonts w:ascii="Arial" w:hAnsi="Arial" w:cs="Arial"/>
                      <w:b/>
                      <w:bCs/>
                      <w:color w:val="333333"/>
                      <w:sz w:val="24"/>
                      <w:szCs w:val="24"/>
                    </w:rPr>
                    <w:t>Actual</w:t>
                  </w:r>
                  <w:r w:rsidRPr="569B92D4" w:rsidR="09E82231">
                    <w:rPr>
                      <w:rFonts w:ascii="Arial" w:hAnsi="Arial" w:cs="Arial"/>
                      <w:b/>
                      <w:bCs/>
                      <w:color w:val="333333"/>
                      <w:sz w:val="24"/>
                      <w:szCs w:val="24"/>
                    </w:rPr>
                    <w:t xml:space="preserve"> %</w:t>
                  </w:r>
                </w:p>
              </w:tc>
              <w:tc>
                <w:tcPr>
                  <w:tcW w:w="2055" w:type="dxa"/>
                </w:tcPr>
                <w:p w:rsidR="00AB5E8C" w:rsidP="569B92D4" w:rsidRDefault="5A2EEF00" w14:paraId="06C9DACF" w14:textId="3DDA880E">
                  <w:pPr>
                    <w:tabs>
                      <w:tab w:val="center" w:pos="4513"/>
                      <w:tab w:val="right" w:pos="9026"/>
                    </w:tabs>
                    <w:jc w:val="center"/>
                    <w:rPr>
                      <w:rFonts w:ascii="Arial" w:hAnsi="Arial" w:cs="Arial"/>
                      <w:b/>
                      <w:bCs/>
                      <w:color w:val="333333"/>
                      <w:sz w:val="24"/>
                      <w:szCs w:val="24"/>
                    </w:rPr>
                  </w:pPr>
                  <w:r w:rsidRPr="569B92D4">
                    <w:rPr>
                      <w:rFonts w:ascii="Arial" w:hAnsi="Arial" w:cs="Arial"/>
                      <w:b/>
                      <w:bCs/>
                      <w:color w:val="333333"/>
                      <w:sz w:val="24"/>
                      <w:szCs w:val="24"/>
                    </w:rPr>
                    <w:t>Actual</w:t>
                  </w:r>
                  <w:r w:rsidRPr="569B92D4" w:rsidR="5DF66413">
                    <w:rPr>
                      <w:rFonts w:ascii="Arial" w:hAnsi="Arial" w:cs="Arial"/>
                      <w:b/>
                      <w:bCs/>
                      <w:color w:val="333333"/>
                      <w:sz w:val="24"/>
                      <w:szCs w:val="24"/>
                    </w:rPr>
                    <w:t xml:space="preserve"> %</w:t>
                  </w:r>
                </w:p>
              </w:tc>
            </w:tr>
            <w:tr w:rsidRPr="0041011B" w:rsidR="00AB5E8C" w:rsidTr="569B92D4" w14:paraId="44034ED6" w14:textId="77777777">
              <w:tc>
                <w:tcPr>
                  <w:tcW w:w="1939" w:type="dxa"/>
                </w:tcPr>
                <w:p w:rsidRPr="0041011B" w:rsidR="00AB5E8C" w:rsidP="00261D18" w:rsidRDefault="00AB5E8C" w14:paraId="3AC0ECDA" w14:textId="77777777">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54" w:type="dxa"/>
                </w:tcPr>
                <w:p w:rsidRPr="0041011B" w:rsidR="00AB5E8C" w:rsidP="569B92D4" w:rsidRDefault="732B4143" w14:paraId="7CB99627" w14:textId="6AB23027">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73.68</w:t>
                  </w:r>
                </w:p>
              </w:tc>
              <w:tc>
                <w:tcPr>
                  <w:tcW w:w="2054" w:type="dxa"/>
                </w:tcPr>
                <w:p w:rsidRPr="0041011B" w:rsidR="00AB5E8C" w:rsidP="569B92D4" w:rsidRDefault="732B4143" w14:paraId="1A3B97E2" w14:textId="1F843DCC">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73.68</w:t>
                  </w:r>
                </w:p>
              </w:tc>
              <w:tc>
                <w:tcPr>
                  <w:tcW w:w="2054" w:type="dxa"/>
                </w:tcPr>
                <w:p w:rsidRPr="0041011B" w:rsidR="00AB5E8C" w:rsidP="569B92D4" w:rsidRDefault="732B4143" w14:paraId="2590332A" w14:textId="1B45B1F4">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73.68</w:t>
                  </w:r>
                </w:p>
              </w:tc>
              <w:tc>
                <w:tcPr>
                  <w:tcW w:w="2055" w:type="dxa"/>
                </w:tcPr>
                <w:p w:rsidRPr="0041011B" w:rsidR="00AB5E8C" w:rsidP="569B92D4" w:rsidRDefault="732B4143" w14:paraId="6E0B5686" w14:textId="23CFB572">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78.95</w:t>
                  </w:r>
                </w:p>
              </w:tc>
            </w:tr>
            <w:tr w:rsidRPr="0041011B" w:rsidR="00AB5E8C" w:rsidTr="569B92D4" w14:paraId="7CED7AE1" w14:textId="77777777">
              <w:tc>
                <w:tcPr>
                  <w:tcW w:w="1939" w:type="dxa"/>
                </w:tcPr>
                <w:p w:rsidRPr="0041011B" w:rsidR="00AB5E8C" w:rsidP="00261D18" w:rsidRDefault="00AB5E8C" w14:paraId="4DF440D5" w14:textId="77777777">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p>
              </w:tc>
              <w:tc>
                <w:tcPr>
                  <w:tcW w:w="2054" w:type="dxa"/>
                </w:tcPr>
                <w:p w:rsidRPr="0041011B" w:rsidR="00AB5E8C" w:rsidP="569B92D4" w:rsidRDefault="22977997" w14:paraId="23762A8A" w14:textId="2B1FF322">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78.95</w:t>
                  </w:r>
                </w:p>
              </w:tc>
              <w:tc>
                <w:tcPr>
                  <w:tcW w:w="2054" w:type="dxa"/>
                </w:tcPr>
                <w:p w:rsidRPr="0041011B" w:rsidR="00AB5E8C" w:rsidP="569B92D4" w:rsidRDefault="22977997" w14:paraId="58FA00BC" w14:textId="39215718">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78.95</w:t>
                  </w:r>
                </w:p>
              </w:tc>
              <w:tc>
                <w:tcPr>
                  <w:tcW w:w="2054" w:type="dxa"/>
                </w:tcPr>
                <w:p w:rsidRPr="0041011B" w:rsidR="00AB5E8C" w:rsidP="569B92D4" w:rsidRDefault="22977997" w14:paraId="7FA2AD50" w14:textId="0C4FB492">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68.42</w:t>
                  </w:r>
                </w:p>
              </w:tc>
              <w:tc>
                <w:tcPr>
                  <w:tcW w:w="2055" w:type="dxa"/>
                </w:tcPr>
                <w:p w:rsidRPr="0041011B" w:rsidR="00AB5E8C" w:rsidP="569B92D4" w:rsidRDefault="586C557A" w14:paraId="3DF862A7" w14:textId="0A9736B2">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89.47</w:t>
                  </w:r>
                </w:p>
              </w:tc>
            </w:tr>
            <w:tr w:rsidRPr="0041011B" w:rsidR="00AB5E8C" w:rsidTr="569B92D4" w14:paraId="7E231706" w14:textId="77777777">
              <w:tc>
                <w:tcPr>
                  <w:tcW w:w="1939" w:type="dxa"/>
                </w:tcPr>
                <w:p w:rsidRPr="0041011B" w:rsidR="00AB5E8C" w:rsidP="00261D18" w:rsidRDefault="00AB5E8C" w14:paraId="3D8FFE41" w14:textId="77777777">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54" w:type="dxa"/>
                </w:tcPr>
                <w:p w:rsidRPr="0041011B" w:rsidR="00AB5E8C" w:rsidP="569B92D4" w:rsidRDefault="31BDBCCF" w14:paraId="4D738F0A" w14:textId="6CE24FC6">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76.67</w:t>
                  </w:r>
                </w:p>
              </w:tc>
              <w:tc>
                <w:tcPr>
                  <w:tcW w:w="2054" w:type="dxa"/>
                </w:tcPr>
                <w:p w:rsidRPr="0041011B" w:rsidR="00AB5E8C" w:rsidP="569B92D4" w:rsidRDefault="1781D09F" w14:paraId="64913055" w14:textId="050D2253">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60.00</w:t>
                  </w:r>
                </w:p>
              </w:tc>
              <w:tc>
                <w:tcPr>
                  <w:tcW w:w="2054" w:type="dxa"/>
                </w:tcPr>
                <w:p w:rsidRPr="0041011B" w:rsidR="00AB5E8C" w:rsidP="569B92D4" w:rsidRDefault="330ED828" w14:paraId="361B1309" w14:textId="604F9BF4">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60.00</w:t>
                  </w:r>
                </w:p>
              </w:tc>
              <w:tc>
                <w:tcPr>
                  <w:tcW w:w="2055" w:type="dxa"/>
                </w:tcPr>
                <w:p w:rsidRPr="0041011B" w:rsidR="00AB5E8C" w:rsidP="569B92D4" w:rsidRDefault="69AAC9A4" w14:paraId="1ED5762B" w14:textId="51E06F17">
                  <w:pPr>
                    <w:tabs>
                      <w:tab w:val="center" w:pos="4513"/>
                      <w:tab w:val="right" w:pos="9026"/>
                    </w:tabs>
                    <w:rPr>
                      <w:rFonts w:ascii="Arial" w:hAnsi="Arial" w:cs="Arial"/>
                      <w:b/>
                      <w:bCs/>
                      <w:color w:val="333333"/>
                      <w:sz w:val="24"/>
                      <w:szCs w:val="24"/>
                    </w:rPr>
                  </w:pPr>
                  <w:r w:rsidRPr="569B92D4">
                    <w:rPr>
                      <w:rFonts w:ascii="Arial" w:hAnsi="Arial" w:cs="Arial"/>
                      <w:b/>
                      <w:bCs/>
                      <w:color w:val="333333"/>
                      <w:sz w:val="24"/>
                      <w:szCs w:val="24"/>
                    </w:rPr>
                    <w:t>70.00</w:t>
                  </w:r>
                </w:p>
              </w:tc>
            </w:tr>
          </w:tbl>
          <w:p w:rsidR="001175D5" w:rsidP="00261D18" w:rsidRDefault="001175D5" w14:paraId="111ABC6A" w14:textId="77777777">
            <w:pPr>
              <w:rPr>
                <w:rFonts w:ascii="Arial" w:hAnsi="Arial"/>
                <w:bCs/>
                <w:i/>
                <w:iCs/>
                <w:color w:val="FF0000"/>
                <w:sz w:val="20"/>
              </w:rPr>
            </w:pPr>
          </w:p>
          <w:tbl>
            <w:tblPr>
              <w:tblStyle w:val="TableGrid"/>
              <w:tblW w:w="0" w:type="auto"/>
              <w:tblLook w:val="04A0" w:firstRow="1" w:lastRow="0" w:firstColumn="1" w:lastColumn="0" w:noHBand="0" w:noVBand="1"/>
            </w:tblPr>
            <w:tblGrid>
              <w:gridCol w:w="3379"/>
              <w:gridCol w:w="1690"/>
              <w:gridCol w:w="1691"/>
              <w:gridCol w:w="1691"/>
              <w:gridCol w:w="1691"/>
            </w:tblGrid>
            <w:tr w:rsidR="001175D5" w:rsidTr="750F52C3" w14:paraId="24B82CFA" w14:textId="77777777">
              <w:tc>
                <w:tcPr>
                  <w:tcW w:w="10156" w:type="dxa"/>
                  <w:gridSpan w:val="5"/>
                </w:tcPr>
                <w:p w:rsidRPr="00AA34F6" w:rsidR="001175D5" w:rsidP="00261D18" w:rsidRDefault="001175D5" w14:paraId="49BAF790" w14:textId="77777777">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1175D5" w:rsidTr="750F52C3" w14:paraId="65A7805B" w14:textId="77777777">
              <w:tc>
                <w:tcPr>
                  <w:tcW w:w="3385" w:type="dxa"/>
                </w:tcPr>
                <w:p w:rsidRPr="00AA34F6" w:rsidR="001175D5" w:rsidP="00261D18" w:rsidRDefault="001175D5" w14:paraId="48A2283E" w14:textId="77777777">
                  <w:pPr>
                    <w:jc w:val="center"/>
                    <w:rPr>
                      <w:rFonts w:ascii="Arial" w:hAnsi="Arial"/>
                      <w:b/>
                      <w:color w:val="000000" w:themeColor="text1"/>
                      <w:sz w:val="24"/>
                      <w:szCs w:val="24"/>
                    </w:rPr>
                  </w:pPr>
                </w:p>
              </w:tc>
              <w:tc>
                <w:tcPr>
                  <w:tcW w:w="3385" w:type="dxa"/>
                  <w:gridSpan w:val="2"/>
                </w:tcPr>
                <w:p w:rsidRPr="00AA34F6" w:rsidR="001175D5" w:rsidP="00261D18" w:rsidRDefault="001175D5" w14:paraId="0FEEBFEC" w14:textId="77777777">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rsidRPr="00AA34F6" w:rsidR="001175D5" w:rsidP="00261D18" w:rsidRDefault="001175D5" w14:paraId="55457BB4" w14:textId="77777777">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AB5E8C" w:rsidTr="750F52C3" w14:paraId="5A799273" w14:textId="77777777">
              <w:tc>
                <w:tcPr>
                  <w:tcW w:w="3385" w:type="dxa"/>
                </w:tcPr>
                <w:p w:rsidRPr="00AA34F6" w:rsidR="00AB5E8C" w:rsidP="00261D18" w:rsidRDefault="00AB5E8C" w14:paraId="3331F9CE" w14:textId="77777777">
                  <w:pPr>
                    <w:jc w:val="center"/>
                    <w:rPr>
                      <w:rFonts w:ascii="Arial" w:hAnsi="Arial"/>
                      <w:b/>
                      <w:color w:val="000000" w:themeColor="text1"/>
                      <w:sz w:val="24"/>
                      <w:szCs w:val="24"/>
                    </w:rPr>
                  </w:pPr>
                </w:p>
              </w:tc>
              <w:tc>
                <w:tcPr>
                  <w:tcW w:w="1692" w:type="dxa"/>
                </w:tcPr>
                <w:p w:rsidRPr="00AA34F6" w:rsidR="00AB5E8C" w:rsidP="569B92D4" w:rsidRDefault="5A2EEF00" w14:paraId="798455B0" w14:textId="11395D96">
                  <w:pPr>
                    <w:jc w:val="center"/>
                    <w:rPr>
                      <w:rFonts w:ascii="Arial" w:hAnsi="Arial"/>
                      <w:b/>
                      <w:bCs/>
                      <w:color w:val="000000" w:themeColor="text1"/>
                      <w:sz w:val="24"/>
                      <w:szCs w:val="24"/>
                    </w:rPr>
                  </w:pPr>
                  <w:r w:rsidRPr="569B92D4">
                    <w:rPr>
                      <w:rFonts w:ascii="Arial" w:hAnsi="Arial"/>
                      <w:b/>
                      <w:bCs/>
                      <w:color w:val="000000" w:themeColor="text1"/>
                      <w:sz w:val="24"/>
                      <w:szCs w:val="24"/>
                    </w:rPr>
                    <w:t>Stretch</w:t>
                  </w:r>
                  <w:r w:rsidRPr="569B92D4" w:rsidR="2B2B8D14">
                    <w:rPr>
                      <w:rFonts w:ascii="Arial" w:hAnsi="Arial"/>
                      <w:b/>
                      <w:bCs/>
                      <w:color w:val="000000" w:themeColor="text1"/>
                      <w:sz w:val="24"/>
                      <w:szCs w:val="24"/>
                    </w:rPr>
                    <w:t xml:space="preserve"> %</w:t>
                  </w:r>
                </w:p>
              </w:tc>
              <w:tc>
                <w:tcPr>
                  <w:tcW w:w="1693" w:type="dxa"/>
                </w:tcPr>
                <w:p w:rsidRPr="00AA34F6" w:rsidR="00AB5E8C" w:rsidP="569B92D4" w:rsidRDefault="5A2EEF00" w14:paraId="1F4922E3" w14:textId="69418B36">
                  <w:pPr>
                    <w:jc w:val="center"/>
                    <w:rPr>
                      <w:rFonts w:ascii="Arial" w:hAnsi="Arial"/>
                      <w:b/>
                      <w:bCs/>
                      <w:color w:val="000000" w:themeColor="text1"/>
                      <w:sz w:val="24"/>
                      <w:szCs w:val="24"/>
                    </w:rPr>
                  </w:pPr>
                  <w:r w:rsidRPr="569B92D4">
                    <w:rPr>
                      <w:rFonts w:ascii="Arial" w:hAnsi="Arial"/>
                      <w:b/>
                      <w:bCs/>
                      <w:color w:val="000000" w:themeColor="text1"/>
                      <w:sz w:val="24"/>
                      <w:szCs w:val="24"/>
                    </w:rPr>
                    <w:t>Actual</w:t>
                  </w:r>
                  <w:r w:rsidRPr="569B92D4" w:rsidR="7DB8F0FE">
                    <w:rPr>
                      <w:rFonts w:ascii="Arial" w:hAnsi="Arial"/>
                      <w:b/>
                      <w:bCs/>
                      <w:color w:val="000000" w:themeColor="text1"/>
                      <w:sz w:val="24"/>
                      <w:szCs w:val="24"/>
                    </w:rPr>
                    <w:t xml:space="preserve"> %</w:t>
                  </w:r>
                </w:p>
              </w:tc>
              <w:tc>
                <w:tcPr>
                  <w:tcW w:w="1693" w:type="dxa"/>
                </w:tcPr>
                <w:p w:rsidRPr="00AA34F6" w:rsidR="00AB5E8C" w:rsidP="569B92D4" w:rsidRDefault="5A2EEF00" w14:paraId="303FBE46" w14:textId="4AB7852F">
                  <w:pPr>
                    <w:jc w:val="center"/>
                    <w:rPr>
                      <w:rFonts w:ascii="Arial" w:hAnsi="Arial"/>
                      <w:b/>
                      <w:bCs/>
                      <w:color w:val="000000" w:themeColor="text1"/>
                      <w:sz w:val="24"/>
                      <w:szCs w:val="24"/>
                    </w:rPr>
                  </w:pPr>
                  <w:r w:rsidRPr="569B92D4">
                    <w:rPr>
                      <w:rFonts w:ascii="Arial" w:hAnsi="Arial"/>
                      <w:b/>
                      <w:bCs/>
                      <w:color w:val="000000" w:themeColor="text1"/>
                      <w:sz w:val="24"/>
                      <w:szCs w:val="24"/>
                    </w:rPr>
                    <w:t>Stretch</w:t>
                  </w:r>
                  <w:r w:rsidRPr="569B92D4" w:rsidR="779109AF">
                    <w:rPr>
                      <w:rFonts w:ascii="Arial" w:hAnsi="Arial"/>
                      <w:b/>
                      <w:bCs/>
                      <w:color w:val="000000" w:themeColor="text1"/>
                      <w:sz w:val="24"/>
                      <w:szCs w:val="24"/>
                    </w:rPr>
                    <w:t xml:space="preserve"> %</w:t>
                  </w:r>
                </w:p>
              </w:tc>
              <w:tc>
                <w:tcPr>
                  <w:tcW w:w="1693" w:type="dxa"/>
                </w:tcPr>
                <w:p w:rsidRPr="00AA34F6" w:rsidR="00AB5E8C" w:rsidP="569B92D4" w:rsidRDefault="5A2EEF00" w14:paraId="53CC2A24" w14:textId="1AEDDD64">
                  <w:pPr>
                    <w:jc w:val="center"/>
                    <w:rPr>
                      <w:rFonts w:ascii="Arial" w:hAnsi="Arial"/>
                      <w:b/>
                      <w:bCs/>
                      <w:color w:val="000000" w:themeColor="text1"/>
                      <w:sz w:val="24"/>
                      <w:szCs w:val="24"/>
                    </w:rPr>
                  </w:pPr>
                  <w:r w:rsidRPr="569B92D4">
                    <w:rPr>
                      <w:rFonts w:ascii="Arial" w:hAnsi="Arial"/>
                      <w:b/>
                      <w:bCs/>
                      <w:color w:val="000000" w:themeColor="text1"/>
                      <w:sz w:val="24"/>
                      <w:szCs w:val="24"/>
                    </w:rPr>
                    <w:t>Actual</w:t>
                  </w:r>
                  <w:r w:rsidRPr="569B92D4" w:rsidR="3D52857D">
                    <w:rPr>
                      <w:rFonts w:ascii="Arial" w:hAnsi="Arial"/>
                      <w:b/>
                      <w:bCs/>
                      <w:color w:val="000000" w:themeColor="text1"/>
                      <w:sz w:val="24"/>
                      <w:szCs w:val="24"/>
                    </w:rPr>
                    <w:t xml:space="preserve"> %</w:t>
                  </w:r>
                </w:p>
              </w:tc>
            </w:tr>
            <w:tr w:rsidR="00AB5E8C" w:rsidTr="750F52C3" w14:paraId="4AA655A4" w14:textId="77777777">
              <w:tc>
                <w:tcPr>
                  <w:tcW w:w="3385" w:type="dxa"/>
                </w:tcPr>
                <w:p w:rsidRPr="00AA34F6" w:rsidR="00AB5E8C" w:rsidP="00261D18" w:rsidRDefault="00AB5E8C" w14:paraId="65F40656" w14:textId="77777777">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rsidRPr="00AA34F6" w:rsidR="00AB5E8C" w:rsidP="569B92D4" w:rsidRDefault="440ECFFB" w14:paraId="3A5EED08" w14:textId="0E9F19F3">
                  <w:pPr>
                    <w:jc w:val="center"/>
                    <w:rPr>
                      <w:rFonts w:ascii="Arial" w:hAnsi="Arial"/>
                      <w:b/>
                      <w:bCs/>
                      <w:color w:val="000000" w:themeColor="text1"/>
                      <w:sz w:val="24"/>
                      <w:szCs w:val="24"/>
                    </w:rPr>
                  </w:pPr>
                  <w:r w:rsidRPr="569B92D4">
                    <w:rPr>
                      <w:rFonts w:ascii="Arial" w:hAnsi="Arial"/>
                      <w:b/>
                      <w:bCs/>
                      <w:color w:val="000000" w:themeColor="text1"/>
                      <w:sz w:val="24"/>
                      <w:szCs w:val="24"/>
                    </w:rPr>
                    <w:t>74</w:t>
                  </w:r>
                </w:p>
              </w:tc>
              <w:tc>
                <w:tcPr>
                  <w:tcW w:w="1693" w:type="dxa"/>
                  <w:shd w:val="clear" w:color="auto" w:fill="FFC000" w:themeFill="accent4"/>
                </w:tcPr>
                <w:p w:rsidRPr="00AA34F6" w:rsidR="00AB5E8C" w:rsidP="569B92D4" w:rsidRDefault="65DAD079" w14:paraId="5DA404EE" w14:textId="326E5809">
                  <w:pPr>
                    <w:jc w:val="center"/>
                    <w:rPr>
                      <w:rFonts w:ascii="Arial" w:hAnsi="Arial"/>
                      <w:b/>
                      <w:bCs/>
                      <w:color w:val="000000" w:themeColor="text1"/>
                      <w:sz w:val="24"/>
                      <w:szCs w:val="24"/>
                    </w:rPr>
                  </w:pPr>
                  <w:r w:rsidRPr="569B92D4">
                    <w:rPr>
                      <w:rFonts w:ascii="Arial" w:hAnsi="Arial"/>
                      <w:b/>
                      <w:bCs/>
                      <w:color w:val="000000" w:themeColor="text1"/>
                      <w:sz w:val="24"/>
                      <w:szCs w:val="24"/>
                    </w:rPr>
                    <w:t>7</w:t>
                  </w:r>
                  <w:r w:rsidRPr="569B92D4" w:rsidR="5CBE0478">
                    <w:rPr>
                      <w:rFonts w:ascii="Arial" w:hAnsi="Arial"/>
                      <w:b/>
                      <w:bCs/>
                      <w:color w:val="000000" w:themeColor="text1"/>
                      <w:sz w:val="24"/>
                      <w:szCs w:val="24"/>
                    </w:rPr>
                    <w:t>4</w:t>
                  </w:r>
                </w:p>
              </w:tc>
              <w:tc>
                <w:tcPr>
                  <w:tcW w:w="1693" w:type="dxa"/>
                </w:tcPr>
                <w:p w:rsidRPr="00AA34F6" w:rsidR="00AB5E8C" w:rsidP="569B92D4" w:rsidRDefault="440ECFFB" w14:paraId="0A53C7B3" w14:textId="2D574F8D">
                  <w:pPr>
                    <w:jc w:val="center"/>
                    <w:rPr>
                      <w:rFonts w:ascii="Arial" w:hAnsi="Arial"/>
                      <w:b/>
                      <w:bCs/>
                      <w:color w:val="000000" w:themeColor="text1"/>
                      <w:sz w:val="24"/>
                      <w:szCs w:val="24"/>
                    </w:rPr>
                  </w:pPr>
                  <w:r w:rsidRPr="569B92D4">
                    <w:rPr>
                      <w:rFonts w:ascii="Arial" w:hAnsi="Arial"/>
                      <w:b/>
                      <w:bCs/>
                      <w:color w:val="000000" w:themeColor="text1"/>
                      <w:sz w:val="24"/>
                      <w:szCs w:val="24"/>
                    </w:rPr>
                    <w:t>84</w:t>
                  </w:r>
                </w:p>
              </w:tc>
              <w:tc>
                <w:tcPr>
                  <w:tcW w:w="1693" w:type="dxa"/>
                  <w:shd w:val="clear" w:color="auto" w:fill="FF0000"/>
                </w:tcPr>
                <w:p w:rsidRPr="00AA34F6" w:rsidR="00AB5E8C" w:rsidP="569B92D4" w:rsidRDefault="71229739" w14:paraId="785E09AE" w14:textId="70E7A840">
                  <w:pPr>
                    <w:jc w:val="center"/>
                    <w:rPr>
                      <w:rFonts w:ascii="Arial" w:hAnsi="Arial"/>
                      <w:b/>
                      <w:bCs/>
                      <w:color w:val="000000" w:themeColor="text1"/>
                      <w:sz w:val="24"/>
                      <w:szCs w:val="24"/>
                    </w:rPr>
                  </w:pPr>
                  <w:r w:rsidRPr="569B92D4">
                    <w:rPr>
                      <w:rFonts w:ascii="Arial" w:hAnsi="Arial"/>
                      <w:b/>
                      <w:bCs/>
                      <w:color w:val="000000" w:themeColor="text1"/>
                      <w:sz w:val="24"/>
                      <w:szCs w:val="24"/>
                    </w:rPr>
                    <w:t>7</w:t>
                  </w:r>
                  <w:r w:rsidRPr="569B92D4" w:rsidR="2DC752C7">
                    <w:rPr>
                      <w:rFonts w:ascii="Arial" w:hAnsi="Arial"/>
                      <w:b/>
                      <w:bCs/>
                      <w:color w:val="000000" w:themeColor="text1"/>
                      <w:sz w:val="24"/>
                      <w:szCs w:val="24"/>
                    </w:rPr>
                    <w:t>9</w:t>
                  </w:r>
                </w:p>
              </w:tc>
            </w:tr>
            <w:tr w:rsidR="00AB5E8C" w:rsidTr="750F52C3" w14:paraId="434EA2FD" w14:textId="77777777">
              <w:tc>
                <w:tcPr>
                  <w:tcW w:w="3385" w:type="dxa"/>
                </w:tcPr>
                <w:p w:rsidRPr="00AA34F6" w:rsidR="00AB5E8C" w:rsidP="00261D18" w:rsidRDefault="00AB5E8C" w14:paraId="6A30511D" w14:textId="77777777">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1692" w:type="dxa"/>
                </w:tcPr>
                <w:p w:rsidRPr="00AA34F6" w:rsidR="00AB5E8C" w:rsidP="569B92D4" w:rsidRDefault="0896196F" w14:paraId="2906D319" w14:textId="587330EC">
                  <w:pPr>
                    <w:jc w:val="center"/>
                    <w:rPr>
                      <w:rFonts w:ascii="Arial" w:hAnsi="Arial"/>
                      <w:b/>
                      <w:bCs/>
                      <w:color w:val="000000" w:themeColor="text1"/>
                      <w:sz w:val="24"/>
                      <w:szCs w:val="24"/>
                    </w:rPr>
                  </w:pPr>
                  <w:r w:rsidRPr="569B92D4">
                    <w:rPr>
                      <w:rFonts w:ascii="Arial" w:hAnsi="Arial"/>
                      <w:b/>
                      <w:bCs/>
                      <w:color w:val="000000" w:themeColor="text1"/>
                      <w:sz w:val="24"/>
                      <w:szCs w:val="24"/>
                    </w:rPr>
                    <w:t>61</w:t>
                  </w:r>
                </w:p>
              </w:tc>
              <w:tc>
                <w:tcPr>
                  <w:tcW w:w="1693" w:type="dxa"/>
                  <w:shd w:val="clear" w:color="auto" w:fill="00B050"/>
                </w:tcPr>
                <w:p w:rsidRPr="00AA34F6" w:rsidR="00AB5E8C" w:rsidP="569B92D4" w:rsidRDefault="2A6219ED" w14:paraId="5AA4ABE3" w14:textId="2619461A">
                  <w:pPr>
                    <w:jc w:val="center"/>
                    <w:rPr>
                      <w:rFonts w:ascii="Arial" w:hAnsi="Arial"/>
                      <w:b/>
                      <w:bCs/>
                      <w:color w:val="000000" w:themeColor="text1"/>
                      <w:sz w:val="24"/>
                      <w:szCs w:val="24"/>
                    </w:rPr>
                  </w:pPr>
                  <w:r w:rsidRPr="569B92D4">
                    <w:rPr>
                      <w:rFonts w:ascii="Arial" w:hAnsi="Arial"/>
                      <w:b/>
                      <w:bCs/>
                      <w:color w:val="000000" w:themeColor="text1"/>
                      <w:sz w:val="24"/>
                      <w:szCs w:val="24"/>
                    </w:rPr>
                    <w:t>68</w:t>
                  </w:r>
                </w:p>
              </w:tc>
              <w:tc>
                <w:tcPr>
                  <w:tcW w:w="1693" w:type="dxa"/>
                </w:tcPr>
                <w:p w:rsidRPr="00AA34F6" w:rsidR="00AB5E8C" w:rsidP="569B92D4" w:rsidRDefault="0896196F" w14:paraId="085E7557" w14:textId="5B763402">
                  <w:pPr>
                    <w:jc w:val="center"/>
                    <w:rPr>
                      <w:rFonts w:ascii="Arial" w:hAnsi="Arial"/>
                      <w:b/>
                      <w:bCs/>
                      <w:color w:val="000000" w:themeColor="text1"/>
                      <w:sz w:val="24"/>
                      <w:szCs w:val="24"/>
                    </w:rPr>
                  </w:pPr>
                  <w:r w:rsidRPr="569B92D4">
                    <w:rPr>
                      <w:rFonts w:ascii="Arial" w:hAnsi="Arial"/>
                      <w:b/>
                      <w:bCs/>
                      <w:color w:val="000000" w:themeColor="text1"/>
                      <w:sz w:val="24"/>
                      <w:szCs w:val="24"/>
                    </w:rPr>
                    <w:t>56</w:t>
                  </w:r>
                </w:p>
              </w:tc>
              <w:tc>
                <w:tcPr>
                  <w:tcW w:w="1693" w:type="dxa"/>
                  <w:shd w:val="clear" w:color="auto" w:fill="00B050"/>
                </w:tcPr>
                <w:p w:rsidRPr="00AA34F6" w:rsidR="00AB5E8C" w:rsidP="569B92D4" w:rsidRDefault="2972576D" w14:paraId="7A6301F2" w14:textId="19148A64">
                  <w:pPr>
                    <w:jc w:val="center"/>
                    <w:rPr>
                      <w:rFonts w:ascii="Arial" w:hAnsi="Arial"/>
                      <w:b/>
                      <w:bCs/>
                      <w:color w:val="000000" w:themeColor="text1"/>
                      <w:sz w:val="24"/>
                      <w:szCs w:val="24"/>
                    </w:rPr>
                  </w:pPr>
                  <w:r w:rsidRPr="569B92D4">
                    <w:rPr>
                      <w:rFonts w:ascii="Arial" w:hAnsi="Arial"/>
                      <w:b/>
                      <w:bCs/>
                      <w:color w:val="000000" w:themeColor="text1"/>
                      <w:sz w:val="24"/>
                      <w:szCs w:val="24"/>
                    </w:rPr>
                    <w:t>89</w:t>
                  </w:r>
                </w:p>
              </w:tc>
            </w:tr>
            <w:tr w:rsidR="00AB5E8C" w:rsidTr="750F52C3" w14:paraId="5ECDF26A" w14:textId="77777777">
              <w:tc>
                <w:tcPr>
                  <w:tcW w:w="3385" w:type="dxa"/>
                </w:tcPr>
                <w:p w:rsidRPr="00AA34F6" w:rsidR="00AB5E8C" w:rsidP="00261D18" w:rsidRDefault="00AB5E8C" w14:paraId="3ACFAA56" w14:textId="77777777">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1692" w:type="dxa"/>
                </w:tcPr>
                <w:p w:rsidRPr="00AA34F6" w:rsidR="00AB5E8C" w:rsidP="569B92D4" w:rsidRDefault="15350AC0" w14:paraId="0D1CD424" w14:textId="28B3E32E">
                  <w:pPr>
                    <w:jc w:val="center"/>
                    <w:rPr>
                      <w:rFonts w:ascii="Arial" w:hAnsi="Arial"/>
                      <w:b/>
                      <w:bCs/>
                      <w:color w:val="000000" w:themeColor="text1"/>
                      <w:sz w:val="24"/>
                      <w:szCs w:val="24"/>
                    </w:rPr>
                  </w:pPr>
                  <w:r w:rsidRPr="569B92D4">
                    <w:rPr>
                      <w:rFonts w:ascii="Arial" w:hAnsi="Arial"/>
                      <w:b/>
                      <w:bCs/>
                      <w:color w:val="000000" w:themeColor="text1"/>
                      <w:sz w:val="24"/>
                      <w:szCs w:val="24"/>
                    </w:rPr>
                    <w:t>69</w:t>
                  </w:r>
                </w:p>
              </w:tc>
              <w:tc>
                <w:tcPr>
                  <w:tcW w:w="1693" w:type="dxa"/>
                  <w:shd w:val="clear" w:color="auto" w:fill="FF0000"/>
                </w:tcPr>
                <w:p w:rsidRPr="00AA34F6" w:rsidR="00AB5E8C" w:rsidP="569B92D4" w:rsidRDefault="7E57288E" w14:paraId="4BC68AB2" w14:textId="6C30E0A4">
                  <w:pPr>
                    <w:jc w:val="center"/>
                    <w:rPr>
                      <w:rFonts w:ascii="Arial" w:hAnsi="Arial"/>
                      <w:b/>
                      <w:bCs/>
                      <w:color w:val="000000" w:themeColor="text1"/>
                      <w:sz w:val="24"/>
                      <w:szCs w:val="24"/>
                    </w:rPr>
                  </w:pPr>
                  <w:r w:rsidRPr="569B92D4">
                    <w:rPr>
                      <w:rFonts w:ascii="Arial" w:hAnsi="Arial"/>
                      <w:b/>
                      <w:bCs/>
                      <w:color w:val="000000" w:themeColor="text1"/>
                      <w:sz w:val="24"/>
                      <w:szCs w:val="24"/>
                    </w:rPr>
                    <w:t>60</w:t>
                  </w:r>
                </w:p>
              </w:tc>
              <w:tc>
                <w:tcPr>
                  <w:tcW w:w="1693" w:type="dxa"/>
                </w:tcPr>
                <w:p w:rsidRPr="00AA34F6" w:rsidR="00AB5E8C" w:rsidP="569B92D4" w:rsidRDefault="15350AC0" w14:paraId="62D55575" w14:textId="075AE111">
                  <w:pPr>
                    <w:jc w:val="center"/>
                    <w:rPr>
                      <w:rFonts w:ascii="Arial" w:hAnsi="Arial"/>
                      <w:b/>
                      <w:bCs/>
                      <w:color w:val="000000" w:themeColor="text1"/>
                      <w:sz w:val="24"/>
                      <w:szCs w:val="24"/>
                    </w:rPr>
                  </w:pPr>
                  <w:r w:rsidRPr="569B92D4">
                    <w:rPr>
                      <w:rFonts w:ascii="Arial" w:hAnsi="Arial"/>
                      <w:b/>
                      <w:bCs/>
                      <w:color w:val="000000" w:themeColor="text1"/>
                      <w:sz w:val="24"/>
                      <w:szCs w:val="24"/>
                    </w:rPr>
                    <w:t>66</w:t>
                  </w:r>
                </w:p>
              </w:tc>
              <w:tc>
                <w:tcPr>
                  <w:tcW w:w="1693" w:type="dxa"/>
                  <w:shd w:val="clear" w:color="auto" w:fill="00B050"/>
                </w:tcPr>
                <w:p w:rsidRPr="00AA34F6" w:rsidR="00AB5E8C" w:rsidP="569B92D4" w:rsidRDefault="4D1D4F38" w14:paraId="1AC3A642" w14:textId="5C954125">
                  <w:pPr>
                    <w:jc w:val="center"/>
                    <w:rPr>
                      <w:rFonts w:ascii="Arial" w:hAnsi="Arial"/>
                      <w:b/>
                      <w:bCs/>
                      <w:color w:val="000000" w:themeColor="text1"/>
                      <w:sz w:val="24"/>
                      <w:szCs w:val="24"/>
                    </w:rPr>
                  </w:pPr>
                  <w:r w:rsidRPr="569B92D4">
                    <w:rPr>
                      <w:rFonts w:ascii="Arial" w:hAnsi="Arial"/>
                      <w:b/>
                      <w:bCs/>
                      <w:color w:val="000000" w:themeColor="text1"/>
                      <w:sz w:val="24"/>
                      <w:szCs w:val="24"/>
                    </w:rPr>
                    <w:t>70</w:t>
                  </w:r>
                </w:p>
              </w:tc>
            </w:tr>
          </w:tbl>
          <w:p w:rsidR="00E47A25" w:rsidP="750F52C3" w:rsidRDefault="00E47A25" w14:paraId="224AA7FE" w14:textId="2658FA9E">
            <w:pPr>
              <w:rPr>
                <w:rFonts w:ascii="Arial" w:hAnsi="Arial"/>
                <w:i/>
                <w:iCs/>
                <w:color w:val="FF0000"/>
                <w:sz w:val="20"/>
                <w:szCs w:val="20"/>
              </w:rPr>
            </w:pPr>
          </w:p>
          <w:p w:rsidRPr="0041011B" w:rsidR="001175D5" w:rsidP="00261D18" w:rsidRDefault="001175D5" w14:paraId="73879AC5" w14:textId="2B0CBA0F">
            <w:pPr>
              <w:tabs>
                <w:tab w:val="center" w:pos="4513"/>
                <w:tab w:val="right" w:pos="9026"/>
              </w:tabs>
              <w:rPr>
                <w:rFonts w:ascii="Arial" w:hAnsi="Arial" w:cs="Arial"/>
                <w:b/>
                <w:color w:val="333333"/>
                <w:sz w:val="24"/>
                <w:szCs w:val="24"/>
              </w:rPr>
            </w:pPr>
            <w:r w:rsidRPr="569B92D4">
              <w:rPr>
                <w:rFonts w:ascii="Arial" w:hAnsi="Arial" w:cs="Arial"/>
                <w:b/>
                <w:bCs/>
                <w:color w:val="333333"/>
                <w:sz w:val="24"/>
                <w:szCs w:val="24"/>
              </w:rPr>
              <w:t>Evaluative statement of attainment over time.</w:t>
            </w:r>
          </w:p>
          <w:p w:rsidR="569B92D4" w:rsidP="569B92D4" w:rsidRDefault="569B92D4" w14:paraId="491EE9FB" w14:textId="1C1999FB">
            <w:pPr>
              <w:tabs>
                <w:tab w:val="center" w:pos="4513"/>
                <w:tab w:val="right" w:pos="9026"/>
              </w:tabs>
              <w:rPr>
                <w:rFonts w:ascii="Arial" w:hAnsi="Arial" w:cs="Arial"/>
                <w:b/>
                <w:bCs/>
                <w:color w:val="333333"/>
                <w:sz w:val="24"/>
                <w:szCs w:val="24"/>
              </w:rPr>
            </w:pPr>
          </w:p>
          <w:p w:rsidR="3A2F1544" w:rsidP="750F52C3" w:rsidRDefault="2120AFDA" w14:paraId="5B6D9AE5" w14:textId="37CEADF2">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 xml:space="preserve">Literacy at P1, P4 &amp; P7 is  </w:t>
            </w:r>
            <w:r w:rsidRPr="750F52C3" w:rsidR="6370B5F3">
              <w:rPr>
                <w:rFonts w:ascii="Arial" w:hAnsi="Arial" w:cs="Arial"/>
                <w:color w:val="333333"/>
                <w:sz w:val="24"/>
                <w:szCs w:val="24"/>
              </w:rPr>
              <w:t>66.18</w:t>
            </w:r>
            <w:r w:rsidRPr="750F52C3">
              <w:rPr>
                <w:rFonts w:ascii="Arial" w:hAnsi="Arial" w:cs="Arial"/>
                <w:color w:val="333333"/>
                <w:sz w:val="24"/>
                <w:szCs w:val="24"/>
              </w:rPr>
              <w:t>% overall</w:t>
            </w:r>
          </w:p>
          <w:p w:rsidR="3A2F1544" w:rsidP="750F52C3" w:rsidRDefault="2120AFDA" w14:paraId="0DFE665F" w14:textId="781E1FF3">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Numeracy at P1, P4 &amp; P7 is 77.94% overall</w:t>
            </w:r>
          </w:p>
          <w:p w:rsidR="750F52C3" w:rsidP="750F52C3" w:rsidRDefault="750F52C3" w14:paraId="4073167F" w14:textId="44307738">
            <w:pPr>
              <w:tabs>
                <w:tab w:val="center" w:pos="4513"/>
                <w:tab w:val="right" w:pos="9026"/>
              </w:tabs>
              <w:rPr>
                <w:rFonts w:ascii="Arial" w:hAnsi="Arial" w:cs="Arial"/>
                <w:color w:val="333333"/>
                <w:sz w:val="24"/>
                <w:szCs w:val="24"/>
              </w:rPr>
            </w:pPr>
          </w:p>
          <w:p w:rsidR="6DAF9F82" w:rsidP="750F52C3" w:rsidRDefault="6DAF9F82" w14:paraId="5A951220" w14:textId="3EE3E282">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The majority of children are making very good progress from their prior level of attainment in Literacy and English</w:t>
            </w:r>
          </w:p>
          <w:p w:rsidR="750F52C3" w:rsidP="750F52C3" w:rsidRDefault="750F52C3" w14:paraId="17B81983" w14:textId="3CD1DCE3">
            <w:pPr>
              <w:tabs>
                <w:tab w:val="center" w:pos="4513"/>
                <w:tab w:val="right" w:pos="9026"/>
              </w:tabs>
              <w:rPr>
                <w:rFonts w:ascii="Arial" w:hAnsi="Arial" w:cs="Arial"/>
                <w:color w:val="333333"/>
                <w:sz w:val="24"/>
                <w:szCs w:val="24"/>
              </w:rPr>
            </w:pPr>
          </w:p>
          <w:p w:rsidR="569B92D4" w:rsidP="750F52C3" w:rsidRDefault="653F5DE8" w14:paraId="2FABDC71" w14:textId="784E2A0C">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By the end of P1 the majority of children achieve early</w:t>
            </w:r>
            <w:r w:rsidRPr="750F52C3" w:rsidR="0AA289EE">
              <w:rPr>
                <w:rFonts w:ascii="Arial" w:hAnsi="Arial" w:cs="Arial"/>
                <w:color w:val="333333"/>
                <w:sz w:val="24"/>
                <w:szCs w:val="24"/>
              </w:rPr>
              <w:t xml:space="preserve"> </w:t>
            </w:r>
            <w:r w:rsidRPr="750F52C3">
              <w:rPr>
                <w:rFonts w:ascii="Arial" w:hAnsi="Arial" w:cs="Arial"/>
                <w:color w:val="333333"/>
                <w:sz w:val="24"/>
                <w:szCs w:val="24"/>
              </w:rPr>
              <w:t>level in reading, writing and listening &amp; talking.</w:t>
            </w:r>
          </w:p>
          <w:p w:rsidRPr="0041011B" w:rsidR="001175D5" w:rsidP="750F52C3" w:rsidRDefault="5A5A24D2" w14:paraId="6D24DA16" w14:textId="5AE8EF07">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By the end of P1 most children achieve early level mathematics.</w:t>
            </w:r>
          </w:p>
          <w:p w:rsidRPr="0041011B" w:rsidR="001175D5" w:rsidP="750F52C3" w:rsidRDefault="001175D5" w14:paraId="75557CDC" w14:textId="0A9EC935">
            <w:pPr>
              <w:tabs>
                <w:tab w:val="center" w:pos="4513"/>
                <w:tab w:val="right" w:pos="9026"/>
              </w:tabs>
              <w:rPr>
                <w:rFonts w:ascii="Arial" w:hAnsi="Arial" w:cs="Arial"/>
                <w:color w:val="333333"/>
                <w:sz w:val="24"/>
                <w:szCs w:val="24"/>
              </w:rPr>
            </w:pPr>
          </w:p>
          <w:p w:rsidRPr="0041011B" w:rsidR="001175D5" w:rsidP="750F52C3" w:rsidRDefault="5A5A24D2" w14:paraId="54C7DFC5" w14:textId="092A95AB">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By the end of P4 the majority of P4 achieve second level in reading, writing and lis</w:t>
            </w:r>
            <w:r w:rsidRPr="750F52C3" w:rsidR="0A7B52F3">
              <w:rPr>
                <w:rFonts w:ascii="Arial" w:hAnsi="Arial" w:cs="Arial"/>
                <w:color w:val="333333"/>
                <w:sz w:val="24"/>
                <w:szCs w:val="24"/>
              </w:rPr>
              <w:t>tening &amp; talking.</w:t>
            </w:r>
          </w:p>
          <w:p w:rsidRPr="0041011B" w:rsidR="001175D5" w:rsidP="750F52C3" w:rsidRDefault="0A7B52F3" w14:paraId="19A18EA2" w14:textId="4B941FC9">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By the end of P4 most children achieve first level mathematics.</w:t>
            </w:r>
          </w:p>
          <w:p w:rsidRPr="0041011B" w:rsidR="001175D5" w:rsidP="750F52C3" w:rsidRDefault="001175D5" w14:paraId="26825F69" w14:textId="20FB4D88">
            <w:pPr>
              <w:tabs>
                <w:tab w:val="center" w:pos="4513"/>
                <w:tab w:val="right" w:pos="9026"/>
              </w:tabs>
              <w:rPr>
                <w:rFonts w:ascii="Arial" w:hAnsi="Arial" w:cs="Arial"/>
                <w:color w:val="333333"/>
                <w:sz w:val="24"/>
                <w:szCs w:val="24"/>
              </w:rPr>
            </w:pPr>
          </w:p>
          <w:p w:rsidRPr="0041011B" w:rsidR="001175D5" w:rsidP="750F52C3" w:rsidRDefault="0A7B52F3" w14:paraId="1C70645C" w14:textId="2033712C">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 xml:space="preserve">By the end of the </w:t>
            </w:r>
            <w:r w:rsidRPr="750F52C3" w:rsidR="74BC4A4D">
              <w:rPr>
                <w:rFonts w:ascii="Arial" w:hAnsi="Arial" w:cs="Arial"/>
                <w:color w:val="333333"/>
                <w:sz w:val="24"/>
                <w:szCs w:val="24"/>
              </w:rPr>
              <w:t>majority</w:t>
            </w:r>
            <w:r w:rsidRPr="750F52C3">
              <w:rPr>
                <w:rFonts w:ascii="Arial" w:hAnsi="Arial" w:cs="Arial"/>
                <w:color w:val="333333"/>
                <w:sz w:val="24"/>
                <w:szCs w:val="24"/>
              </w:rPr>
              <w:t xml:space="preserve"> of children achieve </w:t>
            </w:r>
            <w:r w:rsidRPr="750F52C3" w:rsidR="38456E2E">
              <w:rPr>
                <w:rFonts w:ascii="Arial" w:hAnsi="Arial" w:cs="Arial"/>
                <w:color w:val="333333"/>
                <w:sz w:val="24"/>
                <w:szCs w:val="24"/>
              </w:rPr>
              <w:t>second level in English and Mathematics</w:t>
            </w:r>
          </w:p>
          <w:p w:rsidRPr="0041011B" w:rsidR="001175D5" w:rsidP="750F52C3" w:rsidRDefault="001175D5" w14:paraId="1E36ABA4" w14:textId="459E2C75">
            <w:pPr>
              <w:tabs>
                <w:tab w:val="center" w:pos="4513"/>
                <w:tab w:val="right" w:pos="9026"/>
              </w:tabs>
              <w:rPr>
                <w:rFonts w:ascii="Arial" w:hAnsi="Arial" w:cs="Arial"/>
                <w:color w:val="333333"/>
                <w:sz w:val="24"/>
                <w:szCs w:val="24"/>
              </w:rPr>
            </w:pPr>
          </w:p>
          <w:p w:rsidRPr="0041011B" w:rsidR="001175D5" w:rsidP="750F52C3" w:rsidRDefault="38456E2E" w14:paraId="05DA092E" w14:textId="5CA53AF8">
            <w:pPr>
              <w:tabs>
                <w:tab w:val="center" w:pos="4513"/>
                <w:tab w:val="right" w:pos="9026"/>
              </w:tabs>
              <w:rPr>
                <w:rFonts w:ascii="Arial" w:hAnsi="Arial" w:cs="Arial"/>
                <w:color w:val="333333"/>
                <w:sz w:val="24"/>
                <w:szCs w:val="24"/>
              </w:rPr>
            </w:pPr>
            <w:r w:rsidRPr="750F52C3">
              <w:rPr>
                <w:rFonts w:ascii="Arial" w:hAnsi="Arial" w:cs="Arial"/>
                <w:color w:val="333333"/>
                <w:sz w:val="24"/>
                <w:szCs w:val="24"/>
              </w:rPr>
              <w:t>O</w:t>
            </w:r>
            <w:r w:rsidRPr="750F52C3" w:rsidR="0451C916">
              <w:rPr>
                <w:rFonts w:ascii="Arial" w:hAnsi="Arial" w:cs="Arial"/>
                <w:color w:val="333333"/>
                <w:sz w:val="24"/>
                <w:szCs w:val="24"/>
              </w:rPr>
              <w:t>verall, attainment in English and Mathematics is satisfactory.</w:t>
            </w:r>
            <w:r w:rsidRPr="750F52C3" w:rsidR="0C95BB6C">
              <w:rPr>
                <w:rFonts w:ascii="Arial" w:hAnsi="Arial" w:cs="Arial"/>
                <w:color w:val="333333"/>
                <w:sz w:val="24"/>
                <w:szCs w:val="24"/>
              </w:rPr>
              <w:t xml:space="preserve"> </w:t>
            </w:r>
            <w:r w:rsidRPr="750F52C3" w:rsidR="3F7E2147">
              <w:rPr>
                <w:rFonts w:ascii="Arial" w:hAnsi="Arial" w:cs="Arial"/>
                <w:color w:val="333333"/>
                <w:sz w:val="24"/>
                <w:szCs w:val="24"/>
              </w:rPr>
              <w:t>W</w:t>
            </w:r>
            <w:r w:rsidRPr="750F52C3" w:rsidR="0C95BB6C">
              <w:rPr>
                <w:rFonts w:ascii="Arial" w:hAnsi="Arial" w:cs="Arial"/>
                <w:color w:val="333333"/>
                <w:sz w:val="24"/>
                <w:szCs w:val="24"/>
              </w:rPr>
              <w:t xml:space="preserve">e met or went beyond all but </w:t>
            </w:r>
            <w:r w:rsidRPr="750F52C3" w:rsidR="41AC0BE7">
              <w:rPr>
                <w:rFonts w:ascii="Arial" w:hAnsi="Arial" w:cs="Arial"/>
                <w:color w:val="333333"/>
                <w:sz w:val="24"/>
                <w:szCs w:val="24"/>
              </w:rPr>
              <w:t>two</w:t>
            </w:r>
            <w:r w:rsidRPr="750F52C3" w:rsidR="0C95BB6C">
              <w:rPr>
                <w:rFonts w:ascii="Arial" w:hAnsi="Arial" w:cs="Arial"/>
                <w:color w:val="333333"/>
                <w:sz w:val="24"/>
                <w:szCs w:val="24"/>
              </w:rPr>
              <w:t xml:space="preserve"> stretch target</w:t>
            </w:r>
            <w:r w:rsidRPr="750F52C3" w:rsidR="3F706DB3">
              <w:rPr>
                <w:rFonts w:ascii="Arial" w:hAnsi="Arial" w:cs="Arial"/>
                <w:color w:val="333333"/>
                <w:sz w:val="24"/>
                <w:szCs w:val="24"/>
              </w:rPr>
              <w:t>s</w:t>
            </w:r>
            <w:r w:rsidRPr="750F52C3" w:rsidR="0C95BB6C">
              <w:rPr>
                <w:rFonts w:ascii="Arial" w:hAnsi="Arial" w:cs="Arial"/>
                <w:color w:val="333333"/>
                <w:sz w:val="24"/>
                <w:szCs w:val="24"/>
              </w:rPr>
              <w:t>.  While there has been</w:t>
            </w:r>
            <w:r w:rsidRPr="750F52C3" w:rsidR="5BC68D77">
              <w:rPr>
                <w:rFonts w:ascii="Arial" w:hAnsi="Arial" w:cs="Arial"/>
                <w:color w:val="333333"/>
                <w:sz w:val="24"/>
                <w:szCs w:val="24"/>
              </w:rPr>
              <w:t xml:space="preserve"> improvement in attainm</w:t>
            </w:r>
            <w:r w:rsidRPr="750F52C3" w:rsidR="3724EDDF">
              <w:rPr>
                <w:rFonts w:ascii="Arial" w:hAnsi="Arial" w:cs="Arial"/>
                <w:color w:val="333333"/>
                <w:sz w:val="24"/>
                <w:szCs w:val="24"/>
              </w:rPr>
              <w:t xml:space="preserve">ent at key stages this year it will be a priority to pick up those stages that will not meet </w:t>
            </w:r>
            <w:r w:rsidRPr="750F52C3" w:rsidR="143A3283">
              <w:rPr>
                <w:rFonts w:ascii="Arial" w:hAnsi="Arial" w:cs="Arial"/>
                <w:color w:val="333333"/>
                <w:sz w:val="24"/>
                <w:szCs w:val="24"/>
              </w:rPr>
              <w:t>our targets for future years.</w:t>
            </w:r>
            <w:r w:rsidRPr="750F52C3" w:rsidR="5D15860D">
              <w:rPr>
                <w:rFonts w:ascii="Arial" w:hAnsi="Arial" w:cs="Arial"/>
                <w:color w:val="333333"/>
                <w:sz w:val="24"/>
                <w:szCs w:val="24"/>
              </w:rPr>
              <w:t xml:space="preserve">  </w:t>
            </w:r>
          </w:p>
        </w:tc>
      </w:tr>
    </w:tbl>
    <w:p w:rsidRPr="0041011B" w:rsidR="001175D5" w:rsidP="750F52C3" w:rsidRDefault="001175D5" w14:paraId="02B897E0" w14:textId="34264A06"/>
    <w:p w:rsidR="750F52C3" w:rsidP="750F52C3" w:rsidRDefault="750F52C3" w14:paraId="4C96F1D5" w14:textId="6213F65F"/>
    <w:tbl>
      <w:tblPr>
        <w:tblStyle w:val="TableGrid"/>
        <w:tblW w:w="0" w:type="auto"/>
        <w:tblLayout w:type="fixed"/>
        <w:tblLook w:val="06A0" w:firstRow="1" w:lastRow="0" w:firstColumn="1" w:lastColumn="0" w:noHBand="1" w:noVBand="1"/>
      </w:tblPr>
      <w:tblGrid>
        <w:gridCol w:w="10455"/>
      </w:tblGrid>
      <w:tr w:rsidR="569B92D4" w:rsidTr="074CE71C" w14:paraId="6AD7FB98" w14:textId="77777777">
        <w:trPr>
          <w:trHeight w:val="300"/>
        </w:trPr>
        <w:tc>
          <w:tcPr>
            <w:tcW w:w="10455" w:type="dxa"/>
            <w:shd w:val="clear" w:color="auto" w:fill="FF0000"/>
            <w:tcMar/>
          </w:tcPr>
          <w:p w:rsidR="4933B37F" w:rsidP="569B92D4" w:rsidRDefault="4933B37F" w14:paraId="737C1BDC" w14:textId="77777777">
            <w:pPr>
              <w:rPr>
                <w:rFonts w:ascii="Arial" w:hAnsi="Arial"/>
                <w:b/>
                <w:bCs/>
              </w:rPr>
            </w:pPr>
            <w:r w:rsidRPr="569B92D4">
              <w:rPr>
                <w:rFonts w:ascii="Arial" w:hAnsi="Arial"/>
                <w:b/>
                <w:bCs/>
              </w:rPr>
              <w:t>Evidence of significant wider achievements</w:t>
            </w:r>
          </w:p>
          <w:p w:rsidR="569B92D4" w:rsidP="569B92D4" w:rsidRDefault="569B92D4" w14:paraId="23D52FD5" w14:textId="0462D9F4">
            <w:pPr>
              <w:rPr>
                <w:rFonts w:ascii="Arial" w:hAnsi="Arial" w:cs="Arial"/>
                <w:b/>
                <w:bCs/>
                <w:color w:val="000000" w:themeColor="text1"/>
              </w:rPr>
            </w:pPr>
          </w:p>
        </w:tc>
      </w:tr>
      <w:tr w:rsidR="569B92D4" w:rsidTr="074CE71C" w14:paraId="65FDC45F" w14:textId="77777777">
        <w:trPr>
          <w:trHeight w:val="300"/>
        </w:trPr>
        <w:tc>
          <w:tcPr>
            <w:tcW w:w="10455" w:type="dxa"/>
            <w:tcMar/>
          </w:tcPr>
          <w:p w:rsidR="4933B37F" w:rsidP="569B92D4" w:rsidRDefault="440FA518" w14:paraId="6835346F" w14:textId="346480CC">
            <w:pPr>
              <w:rPr>
                <w:rFonts w:ascii="Arial" w:hAnsi="Arial"/>
                <w:color w:val="ED0000"/>
                <w:sz w:val="20"/>
                <w:szCs w:val="20"/>
              </w:rPr>
            </w:pPr>
            <w:r w:rsidRPr="750F52C3">
              <w:rPr>
                <w:rFonts w:ascii="Arial" w:hAnsi="Arial"/>
                <w:sz w:val="20"/>
                <w:szCs w:val="20"/>
              </w:rPr>
              <w:t>There has been a wide variety of wider achievement opportunities across the ELC</w:t>
            </w:r>
            <w:r w:rsidRPr="750F52C3" w:rsidR="345F3264">
              <w:rPr>
                <w:rFonts w:ascii="Arial" w:hAnsi="Arial"/>
                <w:sz w:val="20"/>
                <w:szCs w:val="20"/>
              </w:rPr>
              <w:t xml:space="preserve"> &amp; s</w:t>
            </w:r>
            <w:r w:rsidRPr="750F52C3">
              <w:rPr>
                <w:rFonts w:ascii="Arial" w:hAnsi="Arial"/>
                <w:sz w:val="20"/>
                <w:szCs w:val="20"/>
              </w:rPr>
              <w:t xml:space="preserve">chool this session.  All opportunities have developed a range of skills linked to the 4 capacities:  Effective Contributor, Successful Learner, Responsible Citizens and Confident Individuals.  These may also have been linked to </w:t>
            </w:r>
            <w:r w:rsidRPr="750F52C3" w:rsidR="5F7D32C1">
              <w:rPr>
                <w:rFonts w:ascii="Arial" w:hAnsi="Arial"/>
                <w:sz w:val="20"/>
                <w:szCs w:val="20"/>
              </w:rPr>
              <w:t xml:space="preserve">our </w:t>
            </w:r>
            <w:r w:rsidRPr="750F52C3" w:rsidR="5ADACD11">
              <w:rPr>
                <w:rFonts w:ascii="Arial" w:hAnsi="Arial"/>
                <w:sz w:val="20"/>
                <w:szCs w:val="20"/>
              </w:rPr>
              <w:t xml:space="preserve">values; Honesty &amp; Kindness, our </w:t>
            </w:r>
            <w:r w:rsidRPr="750F52C3" w:rsidR="5F7D32C1">
              <w:rPr>
                <w:rFonts w:ascii="Arial" w:hAnsi="Arial"/>
                <w:sz w:val="20"/>
                <w:szCs w:val="20"/>
              </w:rPr>
              <w:t>rules; Ready, Respectful, Safe</w:t>
            </w:r>
            <w:r w:rsidRPr="750F52C3">
              <w:rPr>
                <w:rFonts w:ascii="Arial" w:hAnsi="Arial"/>
                <w:sz w:val="20"/>
                <w:szCs w:val="20"/>
              </w:rPr>
              <w:t>, UNCRC,</w:t>
            </w:r>
            <w:r w:rsidRPr="750F52C3" w:rsidR="693298C9">
              <w:rPr>
                <w:rFonts w:ascii="Arial" w:hAnsi="Arial"/>
                <w:sz w:val="20"/>
                <w:szCs w:val="20"/>
              </w:rPr>
              <w:t>and</w:t>
            </w:r>
            <w:r w:rsidRPr="750F52C3">
              <w:rPr>
                <w:rFonts w:ascii="Arial" w:hAnsi="Arial"/>
                <w:sz w:val="20"/>
                <w:szCs w:val="20"/>
              </w:rPr>
              <w:t xml:space="preserve"> </w:t>
            </w:r>
            <w:r w:rsidRPr="750F52C3" w:rsidR="6C76BAEE">
              <w:rPr>
                <w:rFonts w:ascii="Arial" w:hAnsi="Arial"/>
                <w:sz w:val="20"/>
                <w:szCs w:val="20"/>
              </w:rPr>
              <w:t>the</w:t>
            </w:r>
            <w:r w:rsidRPr="750F52C3">
              <w:rPr>
                <w:rFonts w:ascii="Arial" w:hAnsi="Arial"/>
                <w:sz w:val="20"/>
                <w:szCs w:val="20"/>
              </w:rPr>
              <w:t xml:space="preserve"> 4 contexts for learning</w:t>
            </w:r>
            <w:r w:rsidRPr="750F52C3" w:rsidR="425FF94F">
              <w:rPr>
                <w:rFonts w:ascii="Arial" w:hAnsi="Arial"/>
                <w:sz w:val="20"/>
                <w:szCs w:val="20"/>
              </w:rPr>
              <w:t>.</w:t>
            </w:r>
          </w:p>
          <w:p w:rsidR="569B92D4" w:rsidP="569B92D4" w:rsidRDefault="569B92D4" w14:paraId="0F600A9B" w14:textId="77777777">
            <w:pPr>
              <w:rPr>
                <w:rFonts w:ascii="Arial" w:hAnsi="Arial"/>
                <w:color w:val="ED0000"/>
                <w:sz w:val="20"/>
                <w:szCs w:val="20"/>
              </w:rPr>
            </w:pPr>
          </w:p>
          <w:p w:rsidR="569B92D4" w:rsidP="750F52C3" w:rsidRDefault="440FA518" w14:paraId="37F159E2" w14:textId="41454467">
            <w:pPr>
              <w:rPr>
                <w:rFonts w:ascii="Arial" w:hAnsi="Arial"/>
                <w:sz w:val="20"/>
                <w:szCs w:val="20"/>
              </w:rPr>
            </w:pPr>
            <w:r w:rsidRPr="750F52C3">
              <w:rPr>
                <w:rFonts w:ascii="Arial" w:hAnsi="Arial"/>
                <w:sz w:val="20"/>
                <w:szCs w:val="20"/>
              </w:rPr>
              <w:t xml:space="preserve">These have been shared throughout the session through </w:t>
            </w:r>
            <w:r w:rsidRPr="750F52C3" w:rsidR="6FDA22E2">
              <w:rPr>
                <w:rFonts w:ascii="Arial" w:hAnsi="Arial"/>
                <w:sz w:val="20"/>
                <w:szCs w:val="20"/>
              </w:rPr>
              <w:t>class updates on SEESAW, Termly newsletters</w:t>
            </w:r>
            <w:r w:rsidRPr="750F52C3" w:rsidR="7F4430E1">
              <w:rPr>
                <w:rFonts w:ascii="Arial" w:hAnsi="Arial"/>
                <w:sz w:val="20"/>
                <w:szCs w:val="20"/>
              </w:rPr>
              <w:t xml:space="preserve"> and</w:t>
            </w:r>
            <w:r w:rsidRPr="750F52C3" w:rsidR="6FDA22E2">
              <w:rPr>
                <w:rFonts w:ascii="Arial" w:hAnsi="Arial"/>
                <w:sz w:val="20"/>
                <w:szCs w:val="20"/>
              </w:rPr>
              <w:t xml:space="preserve"> monthly updates</w:t>
            </w:r>
            <w:r w:rsidRPr="750F52C3" w:rsidR="5A66A2B3">
              <w:rPr>
                <w:rFonts w:ascii="Arial" w:hAnsi="Arial"/>
                <w:sz w:val="20"/>
                <w:szCs w:val="20"/>
              </w:rPr>
              <w:t>.  Children have had opportunities to celebrate their success through asse</w:t>
            </w:r>
            <w:r w:rsidRPr="750F52C3" w:rsidR="7F0A1FB4">
              <w:rPr>
                <w:rFonts w:ascii="Arial" w:hAnsi="Arial"/>
                <w:sz w:val="20"/>
                <w:szCs w:val="20"/>
              </w:rPr>
              <w:t xml:space="preserve">mblies, Hot Choc Fridays, </w:t>
            </w:r>
            <w:r w:rsidRPr="750F52C3" w:rsidR="10C89CBD">
              <w:rPr>
                <w:rFonts w:ascii="Arial" w:hAnsi="Arial"/>
                <w:sz w:val="20"/>
                <w:szCs w:val="20"/>
              </w:rPr>
              <w:t xml:space="preserve">Denbeath </w:t>
            </w:r>
            <w:r w:rsidRPr="750F52C3" w:rsidR="7F0A1FB4">
              <w:rPr>
                <w:rFonts w:ascii="Arial" w:hAnsi="Arial"/>
                <w:sz w:val="20"/>
                <w:szCs w:val="20"/>
              </w:rPr>
              <w:t>DUCKs and our annual award ceremony.</w:t>
            </w:r>
          </w:p>
          <w:p w:rsidR="569B92D4" w:rsidP="750F52C3" w:rsidRDefault="3B45CF36" w14:paraId="5DA431C0" w14:textId="35C78AC4">
            <w:pPr>
              <w:pStyle w:val="ListParagraph"/>
              <w:rPr>
                <w:rFonts w:ascii="Arial" w:hAnsi="Arial"/>
                <w:sz w:val="20"/>
                <w:szCs w:val="20"/>
              </w:rPr>
            </w:pPr>
            <w:r w:rsidRPr="750F52C3">
              <w:rPr>
                <w:rFonts w:ascii="Arial" w:hAnsi="Arial"/>
                <w:sz w:val="20"/>
                <w:szCs w:val="20"/>
              </w:rPr>
              <w:t>Successful Learners</w:t>
            </w:r>
          </w:p>
          <w:p w:rsidR="569B92D4" w:rsidP="750F52C3" w:rsidRDefault="08B6FBB4" w14:paraId="676529BE" w14:textId="0A87483F">
            <w:pPr>
              <w:pStyle w:val="ListParagraph"/>
              <w:numPr>
                <w:ilvl w:val="1"/>
                <w:numId w:val="2"/>
              </w:numPr>
              <w:rPr>
                <w:rFonts w:ascii="Arial" w:hAnsi="Arial"/>
                <w:sz w:val="20"/>
                <w:szCs w:val="20"/>
              </w:rPr>
            </w:pPr>
            <w:r w:rsidRPr="750F52C3">
              <w:rPr>
                <w:rFonts w:ascii="Arial" w:hAnsi="Arial"/>
                <w:sz w:val="20"/>
                <w:szCs w:val="20"/>
              </w:rPr>
              <w:t>All P5-7 pupils developed their science knowledge through SGN Hydrogen Workshops</w:t>
            </w:r>
          </w:p>
          <w:p w:rsidR="569B92D4" w:rsidP="750F52C3" w:rsidRDefault="52FB89F8" w14:paraId="1E900CCA" w14:textId="2B74DBD1">
            <w:pPr>
              <w:pStyle w:val="ListParagraph"/>
              <w:numPr>
                <w:ilvl w:val="1"/>
                <w:numId w:val="2"/>
              </w:numPr>
              <w:rPr>
                <w:rFonts w:ascii="Arial" w:hAnsi="Arial"/>
                <w:sz w:val="20"/>
                <w:szCs w:val="20"/>
              </w:rPr>
            </w:pPr>
            <w:r w:rsidRPr="750F52C3">
              <w:rPr>
                <w:rFonts w:ascii="Arial" w:hAnsi="Arial"/>
                <w:sz w:val="20"/>
                <w:szCs w:val="20"/>
              </w:rPr>
              <w:t>All P6/7 and P4/5 pupils had the opportunity to share their  Scot’s language learning with author, Matthew Fitt</w:t>
            </w:r>
          </w:p>
          <w:p w:rsidR="569B92D4" w:rsidP="750F52C3" w:rsidRDefault="569B92D4" w14:paraId="7A892388" w14:textId="33125A93">
            <w:pPr>
              <w:rPr>
                <w:rFonts w:ascii="Arial" w:hAnsi="Arial"/>
                <w:sz w:val="20"/>
                <w:szCs w:val="20"/>
              </w:rPr>
            </w:pPr>
          </w:p>
          <w:p w:rsidR="569B92D4" w:rsidP="750F52C3" w:rsidRDefault="3B45CF36" w14:paraId="1F10844A" w14:textId="65A3C9B2">
            <w:pPr>
              <w:ind w:left="720"/>
              <w:rPr>
                <w:rFonts w:ascii="Arial" w:hAnsi="Arial"/>
                <w:sz w:val="20"/>
                <w:szCs w:val="20"/>
              </w:rPr>
            </w:pPr>
            <w:r w:rsidRPr="750F52C3">
              <w:rPr>
                <w:rFonts w:ascii="Arial" w:hAnsi="Arial"/>
                <w:sz w:val="20"/>
                <w:szCs w:val="20"/>
              </w:rPr>
              <w:t>Confident Individuals</w:t>
            </w:r>
          </w:p>
          <w:p w:rsidR="569B92D4" w:rsidP="750F52C3" w:rsidRDefault="3A9D04E8" w14:paraId="599423E6" w14:textId="3F1886AC">
            <w:pPr>
              <w:pStyle w:val="ListParagraph"/>
              <w:numPr>
                <w:ilvl w:val="1"/>
                <w:numId w:val="1"/>
              </w:numPr>
              <w:rPr>
                <w:rFonts w:ascii="Arial" w:hAnsi="Arial"/>
                <w:sz w:val="20"/>
                <w:szCs w:val="20"/>
              </w:rPr>
            </w:pPr>
            <w:r w:rsidRPr="750F52C3">
              <w:rPr>
                <w:rFonts w:ascii="Arial" w:hAnsi="Arial"/>
                <w:sz w:val="20"/>
                <w:szCs w:val="20"/>
              </w:rPr>
              <w:t>All pupils had the opportunity to be involved in the Rookie Rockstars workshops</w:t>
            </w:r>
          </w:p>
          <w:p w:rsidR="569B92D4" w:rsidP="750F52C3" w:rsidRDefault="0F87AEDF" w14:paraId="2317FB3A" w14:textId="3054BF28">
            <w:pPr>
              <w:pStyle w:val="ListParagraph"/>
              <w:numPr>
                <w:ilvl w:val="1"/>
                <w:numId w:val="1"/>
              </w:numPr>
              <w:rPr>
                <w:rFonts w:ascii="Arial" w:hAnsi="Arial"/>
                <w:sz w:val="20"/>
                <w:szCs w:val="20"/>
              </w:rPr>
            </w:pPr>
            <w:r w:rsidRPr="750F52C3">
              <w:rPr>
                <w:rFonts w:ascii="Arial" w:hAnsi="Arial"/>
                <w:sz w:val="20"/>
                <w:szCs w:val="20"/>
              </w:rPr>
              <w:t xml:space="preserve">Our ELC children demonstrated their physical </w:t>
            </w:r>
            <w:r w:rsidRPr="750F52C3" w:rsidR="6BF73D5A">
              <w:rPr>
                <w:rFonts w:ascii="Arial" w:hAnsi="Arial"/>
                <w:sz w:val="20"/>
                <w:szCs w:val="20"/>
              </w:rPr>
              <w:t>skills in a</w:t>
            </w:r>
            <w:r w:rsidRPr="750F52C3" w:rsidR="3CC75B98">
              <w:rPr>
                <w:rFonts w:ascii="Arial" w:hAnsi="Arial"/>
                <w:sz w:val="20"/>
                <w:szCs w:val="20"/>
              </w:rPr>
              <w:t xml:space="preserve">n </w:t>
            </w:r>
            <w:r w:rsidRPr="750F52C3" w:rsidR="6BF73D5A">
              <w:rPr>
                <w:rFonts w:ascii="Arial" w:hAnsi="Arial"/>
                <w:sz w:val="20"/>
                <w:szCs w:val="20"/>
              </w:rPr>
              <w:t>obstacle course</w:t>
            </w:r>
            <w:r w:rsidRPr="750F52C3" w:rsidR="499BE8AD">
              <w:rPr>
                <w:rFonts w:ascii="Arial" w:hAnsi="Arial"/>
                <w:sz w:val="20"/>
                <w:szCs w:val="20"/>
              </w:rPr>
              <w:t xml:space="preserve"> fund raiser</w:t>
            </w:r>
          </w:p>
          <w:p w:rsidR="569B92D4" w:rsidP="750F52C3" w:rsidRDefault="709CE53F" w14:paraId="6F46B028" w14:textId="59311A58">
            <w:pPr>
              <w:pStyle w:val="ListParagraph"/>
              <w:numPr>
                <w:ilvl w:val="1"/>
                <w:numId w:val="1"/>
              </w:numPr>
              <w:rPr>
                <w:rFonts w:ascii="Arial" w:hAnsi="Arial"/>
                <w:sz w:val="20"/>
                <w:szCs w:val="20"/>
              </w:rPr>
            </w:pPr>
            <w:r w:rsidRPr="750F52C3">
              <w:rPr>
                <w:rFonts w:ascii="Arial" w:hAnsi="Arial"/>
                <w:sz w:val="20"/>
                <w:szCs w:val="20"/>
              </w:rPr>
              <w:t xml:space="preserve">A group presented their involvement in </w:t>
            </w:r>
            <w:r w:rsidRPr="750F52C3" w:rsidR="631F2D57">
              <w:rPr>
                <w:rFonts w:ascii="Arial" w:hAnsi="Arial"/>
                <w:sz w:val="20"/>
                <w:szCs w:val="20"/>
              </w:rPr>
              <w:t xml:space="preserve">the </w:t>
            </w:r>
            <w:r w:rsidRPr="750F52C3">
              <w:rPr>
                <w:rFonts w:ascii="Arial" w:hAnsi="Arial"/>
                <w:sz w:val="20"/>
                <w:szCs w:val="20"/>
              </w:rPr>
              <w:t>Champions</w:t>
            </w:r>
            <w:r w:rsidRPr="750F52C3" w:rsidR="1D419A55">
              <w:rPr>
                <w:rFonts w:ascii="Arial" w:hAnsi="Arial"/>
                <w:sz w:val="20"/>
                <w:szCs w:val="20"/>
              </w:rPr>
              <w:t>’</w:t>
            </w:r>
            <w:r w:rsidRPr="750F52C3">
              <w:rPr>
                <w:rFonts w:ascii="Arial" w:hAnsi="Arial"/>
                <w:sz w:val="20"/>
                <w:szCs w:val="20"/>
              </w:rPr>
              <w:t xml:space="preserve"> </w:t>
            </w:r>
            <w:r w:rsidRPr="750F52C3" w:rsidR="181B2B15">
              <w:rPr>
                <w:rFonts w:ascii="Arial" w:hAnsi="Arial"/>
                <w:sz w:val="20"/>
                <w:szCs w:val="20"/>
              </w:rPr>
              <w:t xml:space="preserve">Programme </w:t>
            </w:r>
            <w:r w:rsidRPr="750F52C3">
              <w:rPr>
                <w:rFonts w:ascii="Arial" w:hAnsi="Arial"/>
                <w:sz w:val="20"/>
                <w:szCs w:val="20"/>
              </w:rPr>
              <w:t xml:space="preserve">to the Education Minister and other VIP guests </w:t>
            </w:r>
          </w:p>
          <w:p w:rsidR="569B92D4" w:rsidP="750F52C3" w:rsidRDefault="569B92D4" w14:paraId="47AD1D2E" w14:textId="72853B4E">
            <w:pPr>
              <w:pStyle w:val="ListParagraph"/>
              <w:rPr>
                <w:rFonts w:ascii="Arial" w:hAnsi="Arial"/>
                <w:sz w:val="20"/>
                <w:szCs w:val="20"/>
              </w:rPr>
            </w:pPr>
          </w:p>
          <w:p w:rsidR="569B92D4" w:rsidP="750F52C3" w:rsidRDefault="3B45CF36" w14:paraId="1BEA0808" w14:textId="294801D2">
            <w:pPr>
              <w:pStyle w:val="ListParagraph"/>
              <w:rPr>
                <w:rFonts w:ascii="Arial" w:hAnsi="Arial"/>
                <w:sz w:val="20"/>
                <w:szCs w:val="20"/>
              </w:rPr>
            </w:pPr>
            <w:r w:rsidRPr="750F52C3">
              <w:rPr>
                <w:rFonts w:ascii="Arial" w:hAnsi="Arial"/>
                <w:sz w:val="20"/>
                <w:szCs w:val="20"/>
              </w:rPr>
              <w:t>Effective Contributors</w:t>
            </w:r>
          </w:p>
          <w:p w:rsidR="569B92D4" w:rsidP="750F52C3" w:rsidRDefault="4D6BC3AE" w14:paraId="21DAF53C" w14:textId="49A6D6CA">
            <w:pPr>
              <w:pStyle w:val="ListParagraph"/>
              <w:numPr>
                <w:ilvl w:val="1"/>
                <w:numId w:val="3"/>
              </w:numPr>
              <w:rPr>
                <w:rFonts w:ascii="Arial" w:hAnsi="Arial"/>
                <w:sz w:val="20"/>
                <w:szCs w:val="20"/>
              </w:rPr>
            </w:pPr>
            <w:r w:rsidRPr="750F52C3">
              <w:rPr>
                <w:rFonts w:ascii="Arial" w:hAnsi="Arial"/>
                <w:sz w:val="20"/>
                <w:szCs w:val="20"/>
              </w:rPr>
              <w:t>All P1/2 pupils had the opportunity to contribute to the Easter Church Service</w:t>
            </w:r>
          </w:p>
          <w:p w:rsidR="569B92D4" w:rsidP="750F52C3" w:rsidRDefault="14A874F3" w14:paraId="4C8F0DD2" w14:textId="1FBFBCE9">
            <w:pPr>
              <w:pStyle w:val="ListParagraph"/>
              <w:numPr>
                <w:ilvl w:val="1"/>
                <w:numId w:val="3"/>
              </w:numPr>
              <w:rPr>
                <w:rFonts w:ascii="Arial" w:hAnsi="Arial"/>
                <w:sz w:val="20"/>
                <w:szCs w:val="20"/>
              </w:rPr>
            </w:pPr>
            <w:r w:rsidRPr="750F52C3">
              <w:rPr>
                <w:rFonts w:ascii="Arial" w:hAnsi="Arial"/>
                <w:sz w:val="20"/>
                <w:szCs w:val="20"/>
              </w:rPr>
              <w:t xml:space="preserve">Six pupils were celebrated by the Provost </w:t>
            </w:r>
            <w:r w:rsidRPr="750F52C3" w:rsidR="725AB42C">
              <w:rPr>
                <w:rFonts w:ascii="Arial" w:hAnsi="Arial"/>
                <w:sz w:val="20"/>
                <w:szCs w:val="20"/>
              </w:rPr>
              <w:t>in contributing to our School Travel Plan</w:t>
            </w:r>
          </w:p>
          <w:p w:rsidR="569B92D4" w:rsidP="750F52C3" w:rsidRDefault="725AB42C" w14:paraId="7578D96D" w14:textId="6D0506A3">
            <w:pPr>
              <w:pStyle w:val="ListParagraph"/>
              <w:numPr>
                <w:ilvl w:val="1"/>
                <w:numId w:val="3"/>
              </w:numPr>
              <w:rPr>
                <w:rFonts w:ascii="Arial" w:hAnsi="Arial"/>
                <w:sz w:val="20"/>
                <w:szCs w:val="20"/>
              </w:rPr>
            </w:pPr>
            <w:r w:rsidRPr="750F52C3">
              <w:rPr>
                <w:rFonts w:ascii="Arial" w:hAnsi="Arial"/>
                <w:sz w:val="20"/>
                <w:szCs w:val="20"/>
              </w:rPr>
              <w:t>Six pupils were involved in the Goblin Car challenge</w:t>
            </w:r>
          </w:p>
          <w:p w:rsidR="569B92D4" w:rsidP="750F52C3" w:rsidRDefault="569B92D4" w14:paraId="2ED1A55A" w14:textId="0639DDD7">
            <w:pPr>
              <w:pStyle w:val="ListParagraph"/>
              <w:rPr>
                <w:rFonts w:ascii="Arial" w:hAnsi="Arial"/>
                <w:sz w:val="20"/>
                <w:szCs w:val="20"/>
              </w:rPr>
            </w:pPr>
          </w:p>
          <w:p w:rsidR="569B92D4" w:rsidP="750F52C3" w:rsidRDefault="3B45CF36" w14:paraId="65AF3B6C" w14:textId="2904ED6C">
            <w:pPr>
              <w:pStyle w:val="ListParagraph"/>
              <w:rPr>
                <w:rFonts w:ascii="Arial" w:hAnsi="Arial"/>
                <w:sz w:val="20"/>
                <w:szCs w:val="20"/>
              </w:rPr>
            </w:pPr>
            <w:r w:rsidRPr="750F52C3">
              <w:rPr>
                <w:rFonts w:ascii="Arial" w:hAnsi="Arial"/>
                <w:sz w:val="20"/>
                <w:szCs w:val="20"/>
              </w:rPr>
              <w:t>Responsible Citizens</w:t>
            </w:r>
          </w:p>
          <w:p w:rsidR="569B92D4" w:rsidP="750F52C3" w:rsidRDefault="3B45CF36" w14:paraId="7FAB5C49" w14:textId="42D3E2C4">
            <w:pPr>
              <w:pStyle w:val="ListParagraph"/>
              <w:numPr>
                <w:ilvl w:val="1"/>
                <w:numId w:val="4"/>
              </w:numPr>
              <w:rPr>
                <w:rFonts w:ascii="Arial" w:hAnsi="Arial"/>
                <w:sz w:val="20"/>
                <w:szCs w:val="20"/>
              </w:rPr>
            </w:pPr>
            <w:r w:rsidRPr="750F52C3">
              <w:rPr>
                <w:rFonts w:ascii="Arial" w:hAnsi="Arial"/>
                <w:sz w:val="20"/>
                <w:szCs w:val="20"/>
              </w:rPr>
              <w:t xml:space="preserve">Most children were awarded for following our </w:t>
            </w:r>
            <w:r w:rsidRPr="750F52C3" w:rsidR="1A458ECC">
              <w:rPr>
                <w:rFonts w:ascii="Arial" w:hAnsi="Arial"/>
                <w:sz w:val="20"/>
                <w:szCs w:val="20"/>
              </w:rPr>
              <w:t>values and rules</w:t>
            </w:r>
          </w:p>
          <w:p w:rsidR="569B92D4" w:rsidP="750F52C3" w:rsidRDefault="3B24D4E2" w14:paraId="30879A81" w14:textId="2199762E">
            <w:pPr>
              <w:pStyle w:val="ListParagraph"/>
              <w:numPr>
                <w:ilvl w:val="1"/>
                <w:numId w:val="4"/>
              </w:numPr>
              <w:rPr>
                <w:rFonts w:ascii="Arial" w:hAnsi="Arial"/>
                <w:sz w:val="20"/>
                <w:szCs w:val="20"/>
              </w:rPr>
            </w:pPr>
            <w:r w:rsidRPr="750F52C3">
              <w:rPr>
                <w:rFonts w:ascii="Arial" w:hAnsi="Arial"/>
                <w:sz w:val="20"/>
                <w:szCs w:val="20"/>
              </w:rPr>
              <w:t>Four pupils were Peer Mediators to support our school</w:t>
            </w:r>
          </w:p>
          <w:p w:rsidR="569B92D4" w:rsidP="750F52C3" w:rsidRDefault="33C4456D" w14:paraId="5C70F57E" w14:textId="2CDC1699">
            <w:pPr>
              <w:pStyle w:val="ListParagraph"/>
              <w:numPr>
                <w:ilvl w:val="1"/>
                <w:numId w:val="4"/>
              </w:numPr>
              <w:rPr>
                <w:rFonts w:ascii="Arial" w:hAnsi="Arial"/>
                <w:sz w:val="20"/>
                <w:szCs w:val="20"/>
              </w:rPr>
            </w:pPr>
            <w:r w:rsidRPr="750F52C3">
              <w:rPr>
                <w:rFonts w:ascii="Arial" w:hAnsi="Arial"/>
                <w:sz w:val="20"/>
                <w:szCs w:val="20"/>
              </w:rPr>
              <w:t>P6 pupils, two P7 pupils and a P1 were all involved in celebrating the Leven Rail Link opening</w:t>
            </w:r>
          </w:p>
          <w:p w:rsidR="569B92D4" w:rsidP="750F52C3" w:rsidRDefault="569B92D4" w14:paraId="13A9F418" w14:textId="2311ACDD">
            <w:pPr>
              <w:pStyle w:val="ListParagraph"/>
              <w:rPr>
                <w:rFonts w:ascii="Arial" w:hAnsi="Arial"/>
                <w:sz w:val="20"/>
                <w:szCs w:val="20"/>
              </w:rPr>
            </w:pPr>
          </w:p>
          <w:p w:rsidR="569B92D4" w:rsidP="750F52C3" w:rsidRDefault="484DD0E1" w14:paraId="65572FC5" w14:textId="0FEE6224">
            <w:pPr>
              <w:pStyle w:val="ListParagraph"/>
              <w:rPr>
                <w:rFonts w:ascii="Arial" w:hAnsi="Arial"/>
                <w:sz w:val="20"/>
                <w:szCs w:val="20"/>
              </w:rPr>
            </w:pPr>
            <w:r w:rsidRPr="750F52C3">
              <w:rPr>
                <w:rFonts w:ascii="Arial" w:hAnsi="Arial"/>
                <w:sz w:val="20"/>
                <w:szCs w:val="20"/>
              </w:rPr>
              <w:t>Our school has been awarded the gold award from Sports Scotland</w:t>
            </w:r>
          </w:p>
        </w:tc>
      </w:tr>
      <w:tr w:rsidR="569B92D4" w:rsidTr="074CE71C" w14:paraId="0D7FFE66" w14:textId="77777777">
        <w:trPr>
          <w:trHeight w:val="300"/>
        </w:trPr>
        <w:tc>
          <w:tcPr>
            <w:tcW w:w="10455" w:type="dxa"/>
            <w:shd w:val="clear" w:color="auto" w:fill="FF0000"/>
            <w:tcMar/>
          </w:tcPr>
          <w:p w:rsidR="5778B963" w:rsidP="569B92D4" w:rsidRDefault="5778B963" w14:paraId="631EF32B" w14:textId="7F9271E6">
            <w:pPr>
              <w:jc w:val="center"/>
              <w:rPr>
                <w:rFonts w:ascii="Arial" w:hAnsi="Arial"/>
                <w:i/>
                <w:iCs/>
                <w:color w:val="FF0000"/>
                <w:sz w:val="20"/>
                <w:szCs w:val="20"/>
              </w:rPr>
            </w:pPr>
            <w:r w:rsidRPr="569B92D4">
              <w:rPr>
                <w:rFonts w:ascii="Arial" w:hAnsi="Arial"/>
                <w:b/>
                <w:bCs/>
                <w:color w:val="000000" w:themeColor="text1"/>
              </w:rPr>
              <w:t>Feedback from External Scrutiny</w:t>
            </w:r>
          </w:p>
          <w:p w:rsidR="569B92D4" w:rsidP="569B92D4" w:rsidRDefault="569B92D4" w14:paraId="0D748F04" w14:textId="49F7F134">
            <w:pPr>
              <w:rPr>
                <w:rFonts w:ascii="Arial" w:hAnsi="Arial" w:cs="Arial"/>
                <w:b/>
                <w:bCs/>
                <w:color w:val="000000" w:themeColor="text1"/>
              </w:rPr>
            </w:pPr>
          </w:p>
        </w:tc>
      </w:tr>
      <w:tr w:rsidR="569B92D4" w:rsidTr="074CE71C" w14:paraId="6DA9F7E4" w14:textId="77777777">
        <w:trPr>
          <w:trHeight w:val="300"/>
        </w:trPr>
        <w:tc>
          <w:tcPr>
            <w:tcW w:w="10455" w:type="dxa"/>
            <w:tcMar/>
          </w:tcPr>
          <w:p w:rsidR="5778B963" w:rsidP="411907E1" w:rsidRDefault="7DA3B2F8" w14:paraId="7B428B47" w14:textId="1DF134AD">
            <w:pPr>
              <w:rPr>
                <w:rFonts w:ascii="Arial" w:hAnsi="Arial"/>
                <w:b/>
                <w:bCs/>
                <w:color w:val="000000" w:themeColor="text1"/>
              </w:rPr>
            </w:pPr>
            <w:r w:rsidRPr="411907E1">
              <w:rPr>
                <w:rFonts w:ascii="Arial" w:hAnsi="Arial" w:cs="Arial"/>
                <w:b/>
                <w:bCs/>
                <w:color w:val="000000" w:themeColor="text1"/>
              </w:rPr>
              <w:t>Learning Partnership</w:t>
            </w:r>
          </w:p>
          <w:p w:rsidR="5778B963" w:rsidP="750F52C3" w:rsidRDefault="683577C1" w14:paraId="1F4B1AA8" w14:textId="72FBEB0B">
            <w:pPr>
              <w:rPr>
                <w:rFonts w:ascii="Arial" w:hAnsi="Arial"/>
                <w:color w:val="000000" w:themeColor="text1"/>
                <w:u w:val="single"/>
              </w:rPr>
            </w:pPr>
            <w:r w:rsidRPr="750F52C3">
              <w:rPr>
                <w:rFonts w:ascii="Arial" w:hAnsi="Arial"/>
                <w:color w:val="000000" w:themeColor="text1"/>
                <w:u w:val="single"/>
              </w:rPr>
              <w:t>Strength</w:t>
            </w:r>
            <w:r w:rsidRPr="750F52C3" w:rsidR="7BA73D4B">
              <w:rPr>
                <w:rFonts w:ascii="Arial" w:hAnsi="Arial"/>
                <w:color w:val="000000" w:themeColor="text1"/>
                <w:u w:val="single"/>
              </w:rPr>
              <w:t>s</w:t>
            </w:r>
          </w:p>
          <w:p w:rsidR="569B92D4" w:rsidP="750F52C3" w:rsidRDefault="569B92D4" w14:paraId="5795C28B" w14:textId="43BBF67D">
            <w:pPr>
              <w:rPr>
                <w:rFonts w:ascii="Arial" w:hAnsi="Arial"/>
                <w:b/>
                <w:bCs/>
                <w:color w:val="000000" w:themeColor="text1"/>
              </w:rPr>
            </w:pPr>
          </w:p>
          <w:p w:rsidR="569B92D4" w:rsidP="750F52C3" w:rsidRDefault="78E7E6C9" w14:paraId="2BA837BA" w14:textId="51B44E28">
            <w:pPr>
              <w:rPr>
                <w:rFonts w:ascii="Arial" w:hAnsi="Arial" w:eastAsia="Arial" w:cs="Arial"/>
              </w:rPr>
            </w:pPr>
            <w:r w:rsidRPr="750F52C3">
              <w:rPr>
                <w:rFonts w:ascii="Arial" w:hAnsi="Arial" w:eastAsia="Arial" w:cs="Arial"/>
                <w:color w:val="000000" w:themeColor="text1"/>
              </w:rPr>
              <w:t xml:space="preserve">2.3 Learning Teaching and Assessment </w:t>
            </w:r>
          </w:p>
          <w:p w:rsidR="569B92D4" w:rsidP="750F52C3" w:rsidRDefault="78E7E6C9" w14:paraId="31981611" w14:textId="6A65093D">
            <w:pPr>
              <w:rPr>
                <w:rFonts w:ascii="Arial" w:hAnsi="Arial" w:eastAsia="Arial" w:cs="Arial"/>
              </w:rPr>
            </w:pPr>
            <w:r w:rsidRPr="750F52C3">
              <w:rPr>
                <w:rFonts w:ascii="Arial" w:hAnsi="Arial" w:eastAsia="Arial" w:cs="Arial"/>
                <w:color w:val="000000" w:themeColor="text1"/>
              </w:rPr>
              <w:t xml:space="preserve">All classes observed used the agreed 4 part model to structure the lessons and shared learning intentions. </w:t>
            </w:r>
          </w:p>
          <w:p w:rsidR="569B92D4" w:rsidP="750F52C3" w:rsidRDefault="78E7E6C9" w14:paraId="747F108A" w14:textId="5248D506">
            <w:pPr>
              <w:rPr>
                <w:rFonts w:ascii="Arial" w:hAnsi="Arial" w:eastAsia="Arial" w:cs="Arial"/>
              </w:rPr>
            </w:pPr>
            <w:r w:rsidRPr="750F52C3">
              <w:rPr>
                <w:rFonts w:ascii="Arial" w:hAnsi="Arial" w:eastAsia="Arial" w:cs="Arial"/>
                <w:color w:val="000000" w:themeColor="text1"/>
              </w:rPr>
              <w:t xml:space="preserve">Differentiation was evident in all lessons observed to meet the needs of the learner. </w:t>
            </w:r>
          </w:p>
          <w:p w:rsidR="569B92D4" w:rsidP="750F52C3" w:rsidRDefault="78E7E6C9" w14:paraId="7E07373C" w14:textId="60F96333">
            <w:pPr>
              <w:rPr>
                <w:rFonts w:ascii="Arial" w:hAnsi="Arial" w:eastAsia="Arial" w:cs="Arial"/>
              </w:rPr>
            </w:pPr>
            <w:r w:rsidRPr="750F52C3">
              <w:rPr>
                <w:rFonts w:ascii="Arial" w:hAnsi="Arial" w:eastAsia="Arial" w:cs="Arial"/>
                <w:color w:val="000000" w:themeColor="text1"/>
              </w:rPr>
              <w:t xml:space="preserve">Resources were used in a variety of ways to support, scaffold and enhance learning. </w:t>
            </w:r>
          </w:p>
          <w:p w:rsidR="569B92D4" w:rsidP="750F52C3" w:rsidRDefault="78E7E6C9" w14:paraId="205794FE" w14:textId="20D33B07">
            <w:pPr>
              <w:rPr>
                <w:rFonts w:ascii="Arial" w:hAnsi="Arial" w:eastAsia="Arial" w:cs="Arial"/>
              </w:rPr>
            </w:pPr>
            <w:r w:rsidRPr="750F52C3">
              <w:rPr>
                <w:rFonts w:ascii="Arial" w:hAnsi="Arial" w:eastAsia="Arial" w:cs="Arial"/>
                <w:color w:val="000000" w:themeColor="text1"/>
              </w:rPr>
              <w:t xml:space="preserve">Teachers demonstrated quality questioning techniques in most lessons observed. </w:t>
            </w:r>
          </w:p>
          <w:p w:rsidR="569B92D4" w:rsidP="750F52C3" w:rsidRDefault="78E7E6C9" w14:paraId="0FA0DE45" w14:textId="44E96108">
            <w:pPr>
              <w:rPr>
                <w:rFonts w:ascii="Arial" w:hAnsi="Arial" w:eastAsia="Arial" w:cs="Arial"/>
              </w:rPr>
            </w:pPr>
            <w:r w:rsidRPr="750F52C3">
              <w:rPr>
                <w:rFonts w:ascii="Arial" w:hAnsi="Arial" w:eastAsia="Arial" w:cs="Arial"/>
                <w:color w:val="000000" w:themeColor="text1"/>
              </w:rPr>
              <w:t xml:space="preserve">Most lessons were engaging and/or were relevant for learning for life. </w:t>
            </w:r>
          </w:p>
          <w:p w:rsidR="569B92D4" w:rsidP="750F52C3" w:rsidRDefault="78E7E6C9" w14:paraId="3C86D7ED" w14:textId="3F34011A">
            <w:pPr>
              <w:rPr>
                <w:rFonts w:ascii="Arial" w:hAnsi="Arial" w:eastAsia="Arial" w:cs="Arial"/>
              </w:rPr>
            </w:pPr>
            <w:r w:rsidRPr="750F52C3">
              <w:rPr>
                <w:rFonts w:ascii="Arial" w:hAnsi="Arial" w:eastAsia="Arial" w:cs="Arial"/>
                <w:color w:val="000000" w:themeColor="text1"/>
              </w:rPr>
              <w:t xml:space="preserve">Most lessons had a good combination of individual/pair/group work and encouraged collaboration. </w:t>
            </w:r>
          </w:p>
          <w:p w:rsidR="569B92D4" w:rsidP="750F52C3" w:rsidRDefault="78E7E6C9" w14:paraId="2C6210CC" w14:textId="3375EA62">
            <w:pPr>
              <w:rPr>
                <w:rFonts w:ascii="Arial" w:hAnsi="Arial" w:eastAsia="Arial" w:cs="Arial"/>
              </w:rPr>
            </w:pPr>
            <w:r w:rsidRPr="750F52C3">
              <w:rPr>
                <w:rFonts w:ascii="Arial" w:hAnsi="Arial" w:eastAsia="Arial" w:cs="Arial"/>
                <w:color w:val="000000" w:themeColor="text1"/>
              </w:rPr>
              <w:t xml:space="preserve">From the parent group most felt their child got the right amount of support and challenge. </w:t>
            </w:r>
          </w:p>
          <w:p w:rsidR="569B92D4" w:rsidP="750F52C3" w:rsidRDefault="78E7E6C9" w14:paraId="321AEFDC" w14:textId="65DC0E7F">
            <w:pPr>
              <w:rPr>
                <w:rFonts w:ascii="Arial" w:hAnsi="Arial" w:eastAsia="Arial" w:cs="Arial"/>
              </w:rPr>
            </w:pPr>
            <w:r w:rsidRPr="750F52C3">
              <w:rPr>
                <w:rFonts w:ascii="Arial" w:hAnsi="Arial" w:eastAsia="Arial" w:cs="Arial"/>
                <w:color w:val="000000" w:themeColor="text1"/>
              </w:rPr>
              <w:t xml:space="preserve">They all appreciated the two way communication with teachers on Seesaw. </w:t>
            </w:r>
          </w:p>
          <w:p w:rsidR="569B92D4" w:rsidP="750F52C3" w:rsidRDefault="78E7E6C9" w14:paraId="50A2BA16" w14:textId="543EE89D">
            <w:pPr>
              <w:rPr>
                <w:rFonts w:ascii="Arial" w:hAnsi="Arial" w:eastAsia="Arial" w:cs="Arial"/>
              </w:rPr>
            </w:pPr>
            <w:r w:rsidRPr="750F52C3">
              <w:rPr>
                <w:rFonts w:ascii="Arial" w:hAnsi="Arial" w:eastAsia="Arial" w:cs="Arial"/>
                <w:color w:val="000000" w:themeColor="text1"/>
              </w:rPr>
              <w:t xml:space="preserve">All pupil groups stated that they have access to universal strategies to help them learn, particularly in maths. </w:t>
            </w:r>
          </w:p>
          <w:p w:rsidR="569B92D4" w:rsidP="750F52C3" w:rsidRDefault="78E7E6C9" w14:paraId="3A262F88" w14:textId="2C797C6A">
            <w:pPr>
              <w:rPr>
                <w:rFonts w:ascii="Arial" w:hAnsi="Arial" w:eastAsia="Arial" w:cs="Arial"/>
              </w:rPr>
            </w:pPr>
            <w:r w:rsidRPr="750F52C3">
              <w:rPr>
                <w:rFonts w:ascii="Arial" w:hAnsi="Arial" w:eastAsia="Arial" w:cs="Arial"/>
                <w:color w:val="000000" w:themeColor="text1"/>
              </w:rPr>
              <w:t xml:space="preserve">Most groups talked positively of their learning environment and ways of learning both individually and collaboratively. </w:t>
            </w:r>
          </w:p>
          <w:p w:rsidR="569B92D4" w:rsidP="750F52C3" w:rsidRDefault="78E7E6C9" w14:paraId="50FF9D73" w14:textId="4D58CA02">
            <w:pPr>
              <w:rPr>
                <w:rFonts w:ascii="Arial" w:hAnsi="Arial" w:eastAsia="Arial" w:cs="Arial"/>
              </w:rPr>
            </w:pPr>
            <w:r w:rsidRPr="750F52C3">
              <w:rPr>
                <w:rFonts w:ascii="Arial" w:hAnsi="Arial" w:eastAsia="Arial" w:cs="Arial"/>
                <w:color w:val="000000" w:themeColor="text1"/>
              </w:rPr>
              <w:t xml:space="preserve">All groups highlighted structure and routine as an area of strength, sighting visual class/individual timetables, rituals, assembly to help with predictability and organisation. </w:t>
            </w:r>
          </w:p>
          <w:p w:rsidR="569B92D4" w:rsidP="750F52C3" w:rsidRDefault="78E7E6C9" w14:paraId="14BCF79A" w14:textId="2A74671B">
            <w:pPr>
              <w:rPr>
                <w:rFonts w:ascii="Arial" w:hAnsi="Arial" w:eastAsia="Arial" w:cs="Arial"/>
              </w:rPr>
            </w:pPr>
            <w:r w:rsidRPr="750F52C3">
              <w:rPr>
                <w:rFonts w:ascii="Arial" w:hAnsi="Arial" w:eastAsia="Arial" w:cs="Arial"/>
                <w:color w:val="000000" w:themeColor="text1"/>
              </w:rPr>
              <w:t xml:space="preserve">Most groups were able to tell ways they use digital technology in their literacy learning. </w:t>
            </w:r>
          </w:p>
          <w:p w:rsidR="569B92D4" w:rsidP="750F52C3" w:rsidRDefault="78E7E6C9" w14:paraId="49AB4A1F" w14:textId="2624F742">
            <w:pPr>
              <w:rPr>
                <w:rFonts w:ascii="Arial" w:hAnsi="Arial" w:eastAsia="Arial" w:cs="Arial"/>
              </w:rPr>
            </w:pPr>
            <w:r w:rsidRPr="750F52C3">
              <w:rPr>
                <w:rFonts w:ascii="Arial" w:hAnsi="Arial" w:eastAsia="Arial" w:cs="Arial"/>
                <w:color w:val="000000" w:themeColor="text1"/>
              </w:rPr>
              <w:t xml:space="preserve">ELC </w:t>
            </w:r>
          </w:p>
          <w:p w:rsidR="569B92D4" w:rsidP="750F52C3" w:rsidRDefault="78E7E6C9" w14:paraId="0CFDD5C8" w14:textId="6F0DF4AA">
            <w:pPr>
              <w:rPr>
                <w:rFonts w:ascii="Arial" w:hAnsi="Arial" w:eastAsia="Arial" w:cs="Arial"/>
              </w:rPr>
            </w:pPr>
            <w:r w:rsidRPr="750F52C3">
              <w:rPr>
                <w:rFonts w:ascii="Arial" w:hAnsi="Arial" w:eastAsia="Arial" w:cs="Arial"/>
                <w:color w:val="000000" w:themeColor="text1"/>
              </w:rPr>
              <w:t xml:space="preserve">The nursery environment was noted as being homely and warm. </w:t>
            </w:r>
          </w:p>
          <w:p w:rsidR="569B92D4" w:rsidP="750F52C3" w:rsidRDefault="78E7E6C9" w14:paraId="29E56F67" w14:textId="6275A3E7">
            <w:pPr>
              <w:rPr>
                <w:rFonts w:ascii="Arial" w:hAnsi="Arial" w:eastAsia="Arial" w:cs="Arial"/>
              </w:rPr>
            </w:pPr>
            <w:r w:rsidRPr="750F52C3">
              <w:rPr>
                <w:rFonts w:ascii="Arial" w:hAnsi="Arial" w:eastAsia="Arial" w:cs="Arial"/>
                <w:color w:val="000000" w:themeColor="text1"/>
              </w:rPr>
              <w:t xml:space="preserve">Literacy was noted in all areas of the nursery and numeracy in most areas. </w:t>
            </w:r>
          </w:p>
          <w:p w:rsidR="569B92D4" w:rsidP="750F52C3" w:rsidRDefault="78E7E6C9" w14:paraId="2EE5E186" w14:textId="29B68158">
            <w:pPr>
              <w:rPr>
                <w:rFonts w:ascii="Arial" w:hAnsi="Arial" w:eastAsia="Arial" w:cs="Arial"/>
              </w:rPr>
            </w:pPr>
            <w:r w:rsidRPr="750F52C3">
              <w:rPr>
                <w:rFonts w:ascii="Arial" w:hAnsi="Arial" w:eastAsia="Arial" w:cs="Arial"/>
                <w:color w:val="000000" w:themeColor="text1"/>
              </w:rPr>
              <w:t xml:space="preserve">Children demonstrated choice in their play and learning. </w:t>
            </w:r>
          </w:p>
          <w:p w:rsidR="569B92D4" w:rsidP="750F52C3" w:rsidRDefault="78E7E6C9" w14:paraId="20E00DF4" w14:textId="1559435E">
            <w:pPr>
              <w:rPr>
                <w:rFonts w:ascii="Arial" w:hAnsi="Arial" w:eastAsia="Arial" w:cs="Arial"/>
              </w:rPr>
            </w:pPr>
            <w:r w:rsidRPr="750F52C3">
              <w:rPr>
                <w:rFonts w:ascii="Arial" w:hAnsi="Arial" w:eastAsia="Arial" w:cs="Arial"/>
                <w:color w:val="000000" w:themeColor="text1"/>
              </w:rPr>
              <w:t xml:space="preserve">Pupil voice was seen on learning walls and in floor books. </w:t>
            </w:r>
          </w:p>
          <w:p w:rsidR="569B92D4" w:rsidP="750F52C3" w:rsidRDefault="569B92D4" w14:paraId="2BD8D8FB" w14:textId="3F59E5A2">
            <w:pPr>
              <w:rPr>
                <w:rFonts w:ascii="Arial" w:hAnsi="Arial" w:eastAsia="Arial" w:cs="Arial"/>
                <w:color w:val="000000" w:themeColor="text1"/>
              </w:rPr>
            </w:pPr>
          </w:p>
          <w:p w:rsidR="569B92D4" w:rsidP="750F52C3" w:rsidRDefault="78E7E6C9" w14:paraId="1AEF489E" w14:textId="55148F49">
            <w:pPr>
              <w:rPr>
                <w:rFonts w:ascii="Arial" w:hAnsi="Arial" w:eastAsia="Arial" w:cs="Arial"/>
              </w:rPr>
            </w:pPr>
            <w:r w:rsidRPr="750F52C3">
              <w:rPr>
                <w:rFonts w:ascii="Arial" w:hAnsi="Arial" w:eastAsia="Arial" w:cs="Arial"/>
                <w:color w:val="000000" w:themeColor="text1"/>
              </w:rPr>
              <w:t>3.2</w:t>
            </w:r>
            <w:r w:rsidRPr="750F52C3" w:rsidR="7F8C2212">
              <w:rPr>
                <w:rFonts w:ascii="Arial" w:hAnsi="Arial" w:eastAsia="Arial" w:cs="Arial"/>
                <w:color w:val="000000" w:themeColor="text1"/>
              </w:rPr>
              <w:t xml:space="preserve">  </w:t>
            </w:r>
            <w:r w:rsidRPr="750F52C3">
              <w:rPr>
                <w:rFonts w:ascii="Arial" w:hAnsi="Arial" w:eastAsia="Arial" w:cs="Arial"/>
                <w:color w:val="000000" w:themeColor="text1"/>
              </w:rPr>
              <w:t xml:space="preserve">Raising Attainment and Achievement </w:t>
            </w:r>
          </w:p>
          <w:p w:rsidR="569B92D4" w:rsidP="750F52C3" w:rsidRDefault="78E7E6C9" w14:paraId="51E3FFDF" w14:textId="08A66B9C">
            <w:pPr>
              <w:rPr>
                <w:rFonts w:ascii="Arial" w:hAnsi="Arial" w:eastAsia="Arial" w:cs="Arial"/>
                <w:color w:val="000000" w:themeColor="text1"/>
              </w:rPr>
            </w:pPr>
            <w:r w:rsidRPr="750F52C3">
              <w:rPr>
                <w:rFonts w:ascii="Arial" w:hAnsi="Arial" w:eastAsia="Arial" w:cs="Arial"/>
                <w:color w:val="000000" w:themeColor="text1"/>
              </w:rPr>
              <w:t xml:space="preserve">Attainment at P4 &amp; P7 </w:t>
            </w:r>
            <w:r w:rsidRPr="750F52C3" w:rsidR="446FA2E5">
              <w:rPr>
                <w:rFonts w:ascii="Arial" w:hAnsi="Arial" w:eastAsia="Arial" w:cs="Arial"/>
                <w:color w:val="000000" w:themeColor="text1"/>
              </w:rPr>
              <w:t>was</w:t>
            </w:r>
            <w:r w:rsidRPr="750F52C3">
              <w:rPr>
                <w:rFonts w:ascii="Arial" w:hAnsi="Arial" w:eastAsia="Arial" w:cs="Arial"/>
                <w:color w:val="000000" w:themeColor="text1"/>
              </w:rPr>
              <w:t xml:space="preserve"> projected to meet stretch targets and beyond. </w:t>
            </w:r>
          </w:p>
          <w:p w:rsidR="569B92D4" w:rsidP="750F52C3" w:rsidRDefault="78E7E6C9" w14:paraId="0544B9E6" w14:textId="2555D71C">
            <w:pPr>
              <w:rPr>
                <w:rFonts w:ascii="Arial" w:hAnsi="Arial" w:eastAsia="Arial" w:cs="Arial"/>
              </w:rPr>
            </w:pPr>
            <w:r w:rsidRPr="750F52C3">
              <w:rPr>
                <w:rFonts w:ascii="Arial" w:hAnsi="Arial" w:eastAsia="Arial" w:cs="Arial"/>
                <w:color w:val="000000" w:themeColor="text1"/>
              </w:rPr>
              <w:t xml:space="preserve">Our approach to nurture is supporting a good learning environment and allowing our children to have a sense of achievement. </w:t>
            </w:r>
          </w:p>
          <w:p w:rsidR="569B92D4" w:rsidP="750F52C3" w:rsidRDefault="78E7E6C9" w14:paraId="60B91506" w14:textId="58E80205">
            <w:pPr>
              <w:rPr>
                <w:rFonts w:ascii="Arial" w:hAnsi="Arial" w:eastAsia="Arial" w:cs="Arial"/>
              </w:rPr>
            </w:pPr>
            <w:r w:rsidRPr="750F52C3">
              <w:rPr>
                <w:rFonts w:ascii="Arial" w:hAnsi="Arial" w:eastAsia="Arial" w:cs="Arial"/>
                <w:color w:val="000000" w:themeColor="text1"/>
              </w:rPr>
              <w:t xml:space="preserve">Creative approaches in supporting children to attend are beginning to show impact and it </w:t>
            </w:r>
            <w:r w:rsidRPr="750F52C3" w:rsidR="11D18D02">
              <w:rPr>
                <w:rFonts w:ascii="Arial" w:hAnsi="Arial" w:eastAsia="Arial" w:cs="Arial"/>
                <w:color w:val="000000" w:themeColor="text1"/>
              </w:rPr>
              <w:t>was</w:t>
            </w:r>
            <w:r w:rsidRPr="750F52C3">
              <w:rPr>
                <w:rFonts w:ascii="Arial" w:hAnsi="Arial" w:eastAsia="Arial" w:cs="Arial"/>
                <w:color w:val="000000" w:themeColor="text1"/>
              </w:rPr>
              <w:t xml:space="preserve"> expected that our stretch target of 89.8% for attendance will be met. </w:t>
            </w:r>
          </w:p>
          <w:p w:rsidR="569B92D4" w:rsidP="750F52C3" w:rsidRDefault="78E7E6C9" w14:paraId="2124788D" w14:textId="1134455D">
            <w:pPr>
              <w:rPr>
                <w:rFonts w:ascii="Arial" w:hAnsi="Arial" w:eastAsia="Arial" w:cs="Arial"/>
              </w:rPr>
            </w:pPr>
            <w:r w:rsidRPr="09CF07F5" w:rsidR="771137D4">
              <w:rPr>
                <w:rFonts w:ascii="Arial" w:hAnsi="Arial" w:eastAsia="Arial" w:cs="Arial"/>
                <w:color w:val="000000" w:themeColor="text1" w:themeTint="FF" w:themeShade="FF"/>
              </w:rPr>
              <w:t>There ha</w:t>
            </w:r>
            <w:r w:rsidRPr="09CF07F5" w:rsidR="41588220">
              <w:rPr>
                <w:rFonts w:ascii="Arial" w:hAnsi="Arial" w:eastAsia="Arial" w:cs="Arial"/>
                <w:color w:val="000000" w:themeColor="text1" w:themeTint="FF" w:themeShade="FF"/>
              </w:rPr>
              <w:t>d</w:t>
            </w:r>
            <w:r w:rsidRPr="09CF07F5" w:rsidR="771137D4">
              <w:rPr>
                <w:rFonts w:ascii="Arial" w:hAnsi="Arial" w:eastAsia="Arial" w:cs="Arial"/>
                <w:color w:val="000000" w:themeColor="text1" w:themeTint="FF" w:themeShade="FF"/>
              </w:rPr>
              <w:t xml:space="preserve"> been an increase from </w:t>
            </w:r>
            <w:r w:rsidRPr="09CF07F5" w:rsidR="34B95D71">
              <w:rPr>
                <w:rFonts w:ascii="Arial" w:hAnsi="Arial" w:eastAsia="Arial" w:cs="Arial"/>
                <w:color w:val="000000" w:themeColor="text1" w:themeTint="FF" w:themeShade="FF"/>
              </w:rPr>
              <w:t>3</w:t>
            </w:r>
            <w:r w:rsidRPr="09CF07F5" w:rsidR="771137D4">
              <w:rPr>
                <w:rFonts w:ascii="Arial" w:hAnsi="Arial" w:eastAsia="Arial" w:cs="Arial"/>
                <w:color w:val="000000" w:themeColor="text1" w:themeTint="FF" w:themeShade="FF"/>
              </w:rPr>
              <w:t xml:space="preserve"> to 14 Young Carers referred to Fife Young Carers helping the school understand the needs of our pupils and how we support them. </w:t>
            </w:r>
          </w:p>
          <w:p w:rsidR="569B92D4" w:rsidP="750F52C3" w:rsidRDefault="78E7E6C9" w14:paraId="3D482EEC" w14:textId="40213D78">
            <w:pPr>
              <w:rPr>
                <w:rFonts w:ascii="Arial" w:hAnsi="Arial" w:eastAsia="Arial" w:cs="Arial"/>
              </w:rPr>
            </w:pPr>
            <w:r w:rsidRPr="750F52C3">
              <w:rPr>
                <w:rFonts w:ascii="Arial" w:hAnsi="Arial" w:eastAsia="Arial" w:cs="Arial"/>
                <w:color w:val="000000" w:themeColor="text1"/>
              </w:rPr>
              <w:t xml:space="preserve">All pupil groups talked of being encouraged to do their best through assembly and Denbeath DUCKs to follow our rules; Ready Respectful Safe. </w:t>
            </w:r>
          </w:p>
          <w:p w:rsidR="569B92D4" w:rsidP="750F52C3" w:rsidRDefault="78E7E6C9" w14:paraId="42793A4E" w14:textId="1413D293">
            <w:pPr>
              <w:rPr>
                <w:rFonts w:ascii="Arial" w:hAnsi="Arial" w:eastAsia="Arial" w:cs="Arial"/>
              </w:rPr>
            </w:pPr>
            <w:r w:rsidRPr="750F52C3">
              <w:rPr>
                <w:rFonts w:ascii="Arial" w:hAnsi="Arial" w:eastAsia="Arial" w:cs="Arial"/>
                <w:color w:val="000000" w:themeColor="text1"/>
              </w:rPr>
              <w:t xml:space="preserve">Most children interviewed said they enjoyed literacy and maths. </w:t>
            </w:r>
          </w:p>
          <w:p w:rsidR="569B92D4" w:rsidP="750F52C3" w:rsidRDefault="78E7E6C9" w14:paraId="0CCAA0C8" w14:textId="299E9958">
            <w:pPr>
              <w:rPr>
                <w:rFonts w:ascii="Arial" w:hAnsi="Arial" w:eastAsia="Arial" w:cs="Arial"/>
              </w:rPr>
            </w:pPr>
            <w:r w:rsidRPr="750F52C3">
              <w:rPr>
                <w:rFonts w:ascii="Arial" w:hAnsi="Arial" w:eastAsia="Arial" w:cs="Arial"/>
                <w:color w:val="000000" w:themeColor="text1"/>
              </w:rPr>
              <w:t>Most groups could talk about the importance of literacy and maths</w:t>
            </w:r>
          </w:p>
        </w:tc>
      </w:tr>
      <w:tr w:rsidR="569B92D4" w:rsidTr="074CE71C" w14:paraId="6E4645C2" w14:textId="77777777">
        <w:trPr>
          <w:trHeight w:val="8490"/>
        </w:trPr>
        <w:tc>
          <w:tcPr>
            <w:tcW w:w="10455" w:type="dxa"/>
            <w:tcMar/>
          </w:tcPr>
          <w:p w:rsidR="569B92D4" w:rsidP="750F52C3" w:rsidRDefault="319A3D0C" w14:paraId="0C818782" w14:textId="031D19D1">
            <w:pPr>
              <w:rPr>
                <w:rFonts w:ascii="Arial" w:hAnsi="Arial"/>
                <w:color w:val="000000" w:themeColor="text1"/>
                <w:u w:val="single"/>
              </w:rPr>
            </w:pPr>
            <w:r w:rsidRPr="750F52C3">
              <w:rPr>
                <w:rFonts w:ascii="Arial" w:hAnsi="Arial"/>
                <w:color w:val="000000" w:themeColor="text1"/>
                <w:u w:val="single"/>
              </w:rPr>
              <w:t>Areas for Improvement</w:t>
            </w:r>
          </w:p>
          <w:p w:rsidR="569B92D4" w:rsidP="750F52C3" w:rsidRDefault="7E56A330" w14:paraId="6B78A8B2" w14:textId="7FF0C588">
            <w:pPr>
              <w:rPr>
                <w:rFonts w:ascii="Arial" w:hAnsi="Arial" w:eastAsia="Arial" w:cs="Arial"/>
                <w:color w:val="000000" w:themeColor="text1"/>
              </w:rPr>
            </w:pPr>
            <w:r w:rsidRPr="750F52C3">
              <w:rPr>
                <w:rFonts w:ascii="Arial" w:hAnsi="Arial" w:eastAsia="Arial" w:cs="Arial"/>
                <w:color w:val="000000" w:themeColor="text1"/>
              </w:rPr>
              <w:t>2.3 Learning Teaching and Assessment</w:t>
            </w:r>
          </w:p>
          <w:p w:rsidR="569B92D4" w:rsidP="00261D18" w:rsidRDefault="7E56A330" w14:paraId="6353AB75" w14:textId="5533C5AD">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 Build children’s confidence in talking about their learning, levels, language of learning and</w:t>
            </w:r>
          </w:p>
          <w:p w:rsidR="569B92D4" w:rsidP="00261D18" w:rsidRDefault="7E56A330" w14:paraId="4934557B" w14:textId="43A4863F">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knowing their next steps.</w:t>
            </w:r>
          </w:p>
          <w:p w:rsidR="569B92D4" w:rsidP="00261D18" w:rsidRDefault="7E56A330" w14:paraId="5B511D39" w14:textId="5CC08395">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Work with families to improve how we share children’s progress in learning so that parents</w:t>
            </w:r>
            <w:r w:rsidRPr="750F52C3" w:rsidR="46BDAF27">
              <w:rPr>
                <w:rFonts w:ascii="Arial" w:hAnsi="Arial" w:eastAsia="Arial" w:cs="Arial"/>
                <w:color w:val="000000" w:themeColor="text1"/>
              </w:rPr>
              <w:t xml:space="preserve"> </w:t>
            </w:r>
            <w:r w:rsidRPr="750F52C3">
              <w:rPr>
                <w:rFonts w:ascii="Arial" w:hAnsi="Arial" w:eastAsia="Arial" w:cs="Arial"/>
                <w:color w:val="000000" w:themeColor="text1"/>
              </w:rPr>
              <w:t>feel informed and know how to help their learning.</w:t>
            </w:r>
          </w:p>
          <w:p w:rsidR="569B92D4" w:rsidP="00261D18" w:rsidRDefault="7E56A330" w14:paraId="37A6C03F" w14:textId="35F74326">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Communicate a clear procedure for learning support so parents know what to expect if they express concerns. ·</w:t>
            </w:r>
          </w:p>
          <w:p w:rsidR="569B92D4" w:rsidP="00261D18" w:rsidRDefault="7E56A330" w14:paraId="7F7233F5" w14:textId="4CDD5D07">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 xml:space="preserve"> While parents appreciate the opportunities to come into classes they would like to look at ways of making this more effective in understanding their children’s learning and being part of the school. · </w:t>
            </w:r>
          </w:p>
          <w:p w:rsidR="569B92D4" w:rsidP="00261D18" w:rsidRDefault="7E56A330" w14:paraId="5700F977" w14:textId="373FD20C">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Consider ways of making inclusive practice more sustainable within school budget. What will have the biggest impact on our learners from our Pupil Equity Fund long term</w:t>
            </w:r>
            <w:r w:rsidRPr="750F52C3" w:rsidR="01B98559">
              <w:rPr>
                <w:rFonts w:ascii="Arial" w:hAnsi="Arial" w:eastAsia="Arial" w:cs="Arial"/>
                <w:color w:val="000000" w:themeColor="text1"/>
              </w:rPr>
              <w:t xml:space="preserve">? </w:t>
            </w:r>
          </w:p>
          <w:p w:rsidR="569B92D4" w:rsidP="00261D18" w:rsidRDefault="7E56A330" w14:paraId="0C19EE16" w14:textId="47868680">
            <w:pPr>
              <w:pStyle w:val="ListParagraph"/>
              <w:numPr>
                <w:ilvl w:val="0"/>
                <w:numId w:val="12"/>
              </w:numPr>
              <w:rPr>
                <w:rFonts w:ascii="Arial" w:hAnsi="Arial" w:eastAsia="Arial" w:cs="Arial"/>
                <w:color w:val="000000" w:themeColor="text1"/>
              </w:rPr>
            </w:pPr>
            <w:r w:rsidRPr="750F52C3">
              <w:rPr>
                <w:rFonts w:ascii="Arial" w:hAnsi="Arial" w:eastAsia="Arial" w:cs="Arial"/>
                <w:color w:val="000000" w:themeColor="text1"/>
              </w:rPr>
              <w:t xml:space="preserve">Across all groups there were mixed views on differentiation – a few thought too easy and a few thought too challenging – our focus on assessment, pace and challenge will include our children’s views in tackling this. · </w:t>
            </w:r>
          </w:p>
          <w:p w:rsidR="569B92D4" w:rsidP="750F52C3" w:rsidRDefault="569B92D4" w14:paraId="528E5BD0" w14:textId="1F4C9DFC">
            <w:pPr>
              <w:pStyle w:val="ListParagraph"/>
              <w:rPr>
                <w:rFonts w:ascii="Arial" w:hAnsi="Arial" w:eastAsia="Arial" w:cs="Arial"/>
                <w:color w:val="000000" w:themeColor="text1"/>
              </w:rPr>
            </w:pPr>
          </w:p>
          <w:p w:rsidR="569B92D4" w:rsidP="750F52C3" w:rsidRDefault="7E56A330" w14:paraId="0D97CB9E" w14:textId="243014F5">
            <w:pPr>
              <w:rPr>
                <w:rFonts w:ascii="Arial" w:hAnsi="Arial" w:eastAsia="Arial" w:cs="Arial"/>
                <w:color w:val="000000" w:themeColor="text1"/>
              </w:rPr>
            </w:pPr>
            <w:r w:rsidRPr="750F52C3">
              <w:rPr>
                <w:rFonts w:ascii="Arial" w:hAnsi="Arial" w:eastAsia="Arial" w:cs="Arial"/>
                <w:color w:val="000000" w:themeColor="text1"/>
              </w:rPr>
              <w:t xml:space="preserve">ELC </w:t>
            </w:r>
          </w:p>
          <w:p w:rsidR="569B92D4" w:rsidP="00261D18" w:rsidRDefault="7E56A330" w14:paraId="040D004E" w14:textId="6C442611">
            <w:pPr>
              <w:pStyle w:val="ListParagraph"/>
              <w:numPr>
                <w:ilvl w:val="0"/>
                <w:numId w:val="11"/>
              </w:numPr>
              <w:rPr>
                <w:rFonts w:ascii="Arial" w:hAnsi="Arial" w:eastAsia="Arial" w:cs="Arial"/>
                <w:color w:val="000000" w:themeColor="text1"/>
              </w:rPr>
            </w:pPr>
            <w:r w:rsidRPr="750F52C3">
              <w:rPr>
                <w:rFonts w:ascii="Arial" w:hAnsi="Arial" w:eastAsia="Arial" w:cs="Arial"/>
                <w:color w:val="000000" w:themeColor="text1"/>
              </w:rPr>
              <w:t>Continue to develop relevant literacy and numeracy across the whole learning environment, but especially in home corner and in areas of interest eg digging area on day of observation.</w:t>
            </w:r>
          </w:p>
          <w:p w:rsidR="569B92D4" w:rsidP="00261D18" w:rsidRDefault="7E56A330" w14:paraId="1353A2B0" w14:textId="349DBB02">
            <w:pPr>
              <w:pStyle w:val="ListParagraph"/>
              <w:numPr>
                <w:ilvl w:val="0"/>
                <w:numId w:val="11"/>
              </w:numPr>
              <w:rPr>
                <w:rFonts w:ascii="Arial" w:hAnsi="Arial" w:eastAsia="Arial" w:cs="Arial"/>
                <w:color w:val="000000" w:themeColor="text1"/>
              </w:rPr>
            </w:pPr>
            <w:r w:rsidRPr="750F52C3">
              <w:rPr>
                <w:rFonts w:ascii="Arial" w:hAnsi="Arial" w:eastAsia="Arial" w:cs="Arial"/>
                <w:color w:val="000000" w:themeColor="text1"/>
              </w:rPr>
              <w:t xml:space="preserve">Continue to develop our family learning and engagement programme. </w:t>
            </w:r>
          </w:p>
          <w:p w:rsidR="569B92D4" w:rsidP="750F52C3" w:rsidRDefault="569B92D4" w14:paraId="1E36EDD3" w14:textId="01A6DB0F">
            <w:pPr>
              <w:pStyle w:val="ListParagraph"/>
              <w:rPr>
                <w:rFonts w:ascii="Arial" w:hAnsi="Arial" w:eastAsia="Arial" w:cs="Arial"/>
                <w:color w:val="000000" w:themeColor="text1"/>
              </w:rPr>
            </w:pPr>
          </w:p>
          <w:p w:rsidR="569B92D4" w:rsidP="750F52C3" w:rsidRDefault="7E56A330" w14:paraId="02B48C6F" w14:textId="6C25EB2D">
            <w:pPr>
              <w:rPr>
                <w:rFonts w:ascii="Arial" w:hAnsi="Arial" w:eastAsia="Arial" w:cs="Arial"/>
                <w:color w:val="000000" w:themeColor="text1"/>
              </w:rPr>
            </w:pPr>
            <w:r w:rsidRPr="750F52C3">
              <w:rPr>
                <w:rFonts w:ascii="Arial" w:hAnsi="Arial" w:eastAsia="Arial" w:cs="Arial"/>
                <w:color w:val="000000" w:themeColor="text1"/>
              </w:rPr>
              <w:t>3.2</w:t>
            </w:r>
            <w:r w:rsidRPr="750F52C3" w:rsidR="2C5306D8">
              <w:rPr>
                <w:rFonts w:ascii="Arial" w:hAnsi="Arial" w:eastAsia="Arial" w:cs="Arial"/>
                <w:color w:val="000000" w:themeColor="text1"/>
              </w:rPr>
              <w:t xml:space="preserve"> </w:t>
            </w:r>
            <w:r w:rsidRPr="750F52C3">
              <w:rPr>
                <w:rFonts w:ascii="Arial" w:hAnsi="Arial" w:eastAsia="Arial" w:cs="Arial"/>
                <w:color w:val="000000" w:themeColor="text1"/>
              </w:rPr>
              <w:t xml:space="preserve">Raising Attainment and Achievement · </w:t>
            </w:r>
          </w:p>
          <w:p w:rsidR="569B92D4" w:rsidP="00261D18" w:rsidRDefault="7E56A330" w14:paraId="536EE53E" w14:textId="7433DC85">
            <w:pPr>
              <w:pStyle w:val="ListParagraph"/>
              <w:numPr>
                <w:ilvl w:val="0"/>
                <w:numId w:val="10"/>
              </w:numPr>
              <w:rPr>
                <w:rFonts w:ascii="Arial" w:hAnsi="Arial" w:eastAsia="Arial" w:cs="Arial"/>
                <w:color w:val="000000" w:themeColor="text1"/>
              </w:rPr>
            </w:pPr>
            <w:r w:rsidRPr="750F52C3">
              <w:rPr>
                <w:rFonts w:ascii="Arial" w:hAnsi="Arial" w:eastAsia="Arial" w:cs="Arial"/>
                <w:color w:val="000000" w:themeColor="text1"/>
              </w:rPr>
              <w:t>While the teaching of lessons was seen as an overall strength the next steps would be to consider pace, challenge and assessment to increase attainment across all stages. ·</w:t>
            </w:r>
          </w:p>
          <w:p w:rsidR="569B92D4" w:rsidP="00261D18" w:rsidRDefault="7E56A330" w14:paraId="23B3D068" w14:textId="1B63F1F3">
            <w:pPr>
              <w:pStyle w:val="ListParagraph"/>
              <w:numPr>
                <w:ilvl w:val="0"/>
                <w:numId w:val="10"/>
              </w:numPr>
              <w:rPr>
                <w:rFonts w:ascii="Arial" w:hAnsi="Arial" w:eastAsia="Arial" w:cs="Arial"/>
                <w:color w:val="000000" w:themeColor="text1"/>
              </w:rPr>
            </w:pPr>
            <w:r w:rsidRPr="750F52C3">
              <w:rPr>
                <w:rFonts w:ascii="Arial" w:hAnsi="Arial" w:eastAsia="Arial" w:cs="Arial"/>
                <w:color w:val="000000" w:themeColor="text1"/>
              </w:rPr>
              <w:t>Making use of Fife’s ‘What in a Level?’ Guidance to develop robust professional judgements. ·</w:t>
            </w:r>
          </w:p>
          <w:p w:rsidR="569B92D4" w:rsidP="00261D18" w:rsidRDefault="7E56A330" w14:paraId="41DC40D6" w14:textId="42E47356">
            <w:pPr>
              <w:pStyle w:val="ListParagraph"/>
              <w:numPr>
                <w:ilvl w:val="0"/>
                <w:numId w:val="10"/>
              </w:numPr>
              <w:rPr>
                <w:rFonts w:ascii="Arial" w:hAnsi="Arial" w:eastAsia="Arial" w:cs="Arial"/>
                <w:color w:val="000000" w:themeColor="text1"/>
              </w:rPr>
            </w:pPr>
            <w:r w:rsidRPr="750F52C3">
              <w:rPr>
                <w:rFonts w:ascii="Arial" w:hAnsi="Arial" w:eastAsia="Arial" w:cs="Arial"/>
                <w:color w:val="000000" w:themeColor="text1"/>
              </w:rPr>
              <w:t xml:space="preserve">Review and clarify our processes to share learning progress with parents/carers. </w:t>
            </w:r>
          </w:p>
          <w:p w:rsidR="569B92D4" w:rsidP="00261D18" w:rsidRDefault="7E56A330" w14:paraId="0136A681" w14:textId="72E455E0">
            <w:pPr>
              <w:pStyle w:val="ListParagraph"/>
              <w:numPr>
                <w:ilvl w:val="0"/>
                <w:numId w:val="10"/>
              </w:numPr>
              <w:rPr>
                <w:rFonts w:ascii="Arial" w:hAnsi="Arial" w:eastAsia="Arial" w:cs="Arial"/>
                <w:color w:val="000000" w:themeColor="text1"/>
              </w:rPr>
            </w:pPr>
            <w:r w:rsidRPr="750F52C3">
              <w:rPr>
                <w:rFonts w:ascii="Arial" w:hAnsi="Arial" w:eastAsia="Arial" w:cs="Arial"/>
                <w:color w:val="000000" w:themeColor="text1"/>
              </w:rPr>
              <w:t>Review shared finish, use of seesaw, learning journals and homework to give more purpose, opportunity to understand ongoing learning and evidence learning achievemen</w:t>
            </w:r>
            <w:r w:rsidRPr="750F52C3" w:rsidR="546E3873">
              <w:rPr>
                <w:rFonts w:ascii="Arial" w:hAnsi="Arial" w:eastAsia="Arial" w:cs="Arial"/>
                <w:color w:val="000000" w:themeColor="text1"/>
              </w:rPr>
              <w:t>t</w:t>
            </w:r>
          </w:p>
          <w:p w:rsidR="569B92D4" w:rsidP="750F52C3" w:rsidRDefault="7E56A330" w14:paraId="2DB00628" w14:textId="469387DC">
            <w:pPr>
              <w:rPr>
                <w:rFonts w:ascii="Arial" w:hAnsi="Arial" w:eastAsia="Arial" w:cs="Arial"/>
                <w:color w:val="000000" w:themeColor="text1"/>
              </w:rPr>
            </w:pPr>
            <w:r w:rsidRPr="750F52C3">
              <w:rPr>
                <w:rFonts w:ascii="Arial" w:hAnsi="Arial" w:eastAsia="Arial" w:cs="Arial"/>
                <w:color w:val="000000" w:themeColor="text1"/>
              </w:rPr>
              <w:t xml:space="preserve">ELC </w:t>
            </w:r>
          </w:p>
          <w:p w:rsidR="569B92D4" w:rsidP="00261D18" w:rsidRDefault="7E56A330" w14:paraId="2D0FB787" w14:textId="547B83FC">
            <w:pPr>
              <w:pStyle w:val="ListParagraph"/>
              <w:numPr>
                <w:ilvl w:val="0"/>
                <w:numId w:val="9"/>
              </w:numPr>
              <w:rPr>
                <w:rFonts w:ascii="Arial" w:hAnsi="Arial" w:eastAsia="Arial" w:cs="Arial"/>
                <w:color w:val="000000" w:themeColor="text1"/>
              </w:rPr>
            </w:pPr>
            <w:r w:rsidRPr="750F52C3">
              <w:rPr>
                <w:rFonts w:ascii="Arial" w:hAnsi="Arial" w:eastAsia="Arial" w:cs="Arial"/>
                <w:color w:val="000000" w:themeColor="text1"/>
              </w:rPr>
              <w:t>Make more effective use of data, including Elips, to ensure good progress of learners.</w:t>
            </w:r>
          </w:p>
        </w:tc>
      </w:tr>
      <w:tr w:rsidR="569B92D4" w:rsidTr="074CE71C" w14:paraId="139FC31C" w14:textId="77777777">
        <w:trPr>
          <w:trHeight w:val="300"/>
        </w:trPr>
        <w:tc>
          <w:tcPr>
            <w:tcW w:w="10455" w:type="dxa"/>
            <w:tcMar/>
          </w:tcPr>
          <w:p w:rsidR="5778B963" w:rsidP="569B92D4" w:rsidRDefault="517AC1A1" w14:paraId="29124AE8" w14:textId="47F40520">
            <w:pPr>
              <w:rPr>
                <w:rFonts w:ascii="Arial" w:hAnsi="Arial"/>
                <w:b/>
                <w:bCs/>
                <w:color w:val="000000" w:themeColor="text1"/>
              </w:rPr>
            </w:pPr>
            <w:r w:rsidRPr="750F52C3">
              <w:rPr>
                <w:rFonts w:ascii="Arial" w:hAnsi="Arial"/>
                <w:b/>
                <w:bCs/>
                <w:color w:val="000000" w:themeColor="text1"/>
              </w:rPr>
              <w:t xml:space="preserve">Care Inspectorate </w:t>
            </w:r>
          </w:p>
          <w:p w:rsidR="17F76911" w:rsidP="750F52C3" w:rsidRDefault="17F76911" w14:paraId="0EF7AF70" w14:textId="6C588D83">
            <w:pPr>
              <w:rPr>
                <w:rFonts w:ascii="Arial" w:hAnsi="Arial"/>
                <w:color w:val="000000" w:themeColor="text1"/>
                <w:u w:val="single"/>
              </w:rPr>
            </w:pPr>
            <w:r w:rsidRPr="750F52C3">
              <w:rPr>
                <w:rFonts w:ascii="Arial" w:hAnsi="Arial"/>
                <w:color w:val="000000" w:themeColor="text1"/>
                <w:u w:val="single"/>
              </w:rPr>
              <w:t>Strengths:</w:t>
            </w:r>
          </w:p>
          <w:p w:rsidR="569B92D4" w:rsidP="750F52C3" w:rsidRDefault="17F76911" w14:paraId="2DD5B49C" w14:textId="00BADE8F">
            <w:pPr>
              <w:rPr>
                <w:rFonts w:ascii="Arial" w:hAnsi="Arial"/>
              </w:rPr>
            </w:pPr>
            <w:r w:rsidRPr="750F52C3">
              <w:rPr>
                <w:rFonts w:ascii="Arial" w:hAnsi="Arial"/>
              </w:rPr>
              <w:t>Children enjoyed fun, well planned play and learning experiences that were based on their interests</w:t>
            </w:r>
          </w:p>
          <w:p w:rsidR="569B92D4" w:rsidP="750F52C3" w:rsidRDefault="17F76911" w14:paraId="1A1946FD" w14:textId="5D7E0ECA">
            <w:pPr>
              <w:rPr>
                <w:rFonts w:ascii="Arial" w:hAnsi="Arial"/>
              </w:rPr>
            </w:pPr>
            <w:r w:rsidRPr="750F52C3">
              <w:rPr>
                <w:rFonts w:ascii="Arial" w:hAnsi="Arial"/>
              </w:rPr>
              <w:t>and choices.</w:t>
            </w:r>
          </w:p>
          <w:p w:rsidR="569B92D4" w:rsidP="750F52C3" w:rsidRDefault="17F76911" w14:paraId="0677DEBF" w14:textId="6B7652C3">
            <w:pPr>
              <w:rPr>
                <w:rFonts w:ascii="Arial" w:hAnsi="Arial"/>
              </w:rPr>
            </w:pPr>
            <w:r w:rsidRPr="750F52C3">
              <w:rPr>
                <w:rFonts w:ascii="Arial" w:hAnsi="Arial"/>
              </w:rPr>
              <w:t>• Staff nurtured children through warm, caring and kind interactions that helped children to feel safe</w:t>
            </w:r>
          </w:p>
          <w:p w:rsidR="569B92D4" w:rsidP="750F52C3" w:rsidRDefault="17F76911" w14:paraId="1AAA7AD3" w14:textId="758C4339">
            <w:pPr>
              <w:rPr>
                <w:rFonts w:ascii="Arial" w:hAnsi="Arial"/>
              </w:rPr>
            </w:pPr>
            <w:r w:rsidRPr="750F52C3">
              <w:rPr>
                <w:rFonts w:ascii="Arial" w:hAnsi="Arial"/>
              </w:rPr>
              <w:t>and secure, most of the time.</w:t>
            </w:r>
          </w:p>
          <w:p w:rsidR="569B92D4" w:rsidP="750F52C3" w:rsidRDefault="17F76911" w14:paraId="0A95C9F7" w14:textId="3C3423D2">
            <w:pPr>
              <w:rPr>
                <w:rFonts w:ascii="Arial" w:hAnsi="Arial"/>
              </w:rPr>
            </w:pPr>
            <w:r w:rsidRPr="750F52C3">
              <w:rPr>
                <w:rFonts w:ascii="Arial" w:hAnsi="Arial"/>
              </w:rPr>
              <w:t>• Mealtimes were positive, social and relaxed with children and staff spending quality time together,</w:t>
            </w:r>
          </w:p>
          <w:p w:rsidR="569B92D4" w:rsidP="750F52C3" w:rsidRDefault="17F76911" w14:paraId="1745C8BE" w14:textId="775BD921">
            <w:pPr>
              <w:rPr>
                <w:rFonts w:ascii="Arial" w:hAnsi="Arial"/>
              </w:rPr>
            </w:pPr>
            <w:r w:rsidRPr="750F52C3">
              <w:rPr>
                <w:rFonts w:ascii="Arial" w:hAnsi="Arial"/>
              </w:rPr>
              <w:t>building relationships and enjoying each other's company.</w:t>
            </w:r>
          </w:p>
          <w:p w:rsidR="569B92D4" w:rsidP="750F52C3" w:rsidRDefault="17F76911" w14:paraId="0C32DD49" w14:textId="048A5836">
            <w:pPr>
              <w:rPr>
                <w:rFonts w:ascii="Arial" w:hAnsi="Arial"/>
              </w:rPr>
            </w:pPr>
            <w:r w:rsidRPr="750F52C3">
              <w:rPr>
                <w:rFonts w:ascii="Arial" w:hAnsi="Arial"/>
              </w:rPr>
              <w:t>• The current staff team had supported children very well to develop emotional resilience in a positive</w:t>
            </w:r>
          </w:p>
          <w:p w:rsidR="569B92D4" w:rsidP="750F52C3" w:rsidRDefault="17F76911" w14:paraId="451ACC0C" w14:textId="5295939A">
            <w:pPr>
              <w:rPr>
                <w:rFonts w:ascii="Arial" w:hAnsi="Arial"/>
              </w:rPr>
            </w:pPr>
            <w:r w:rsidRPr="750F52C3">
              <w:rPr>
                <w:rFonts w:ascii="Arial" w:hAnsi="Arial"/>
              </w:rPr>
              <w:t>and nurturing way.</w:t>
            </w:r>
          </w:p>
          <w:p w:rsidR="569B92D4" w:rsidP="750F52C3" w:rsidRDefault="17F76911" w14:paraId="24ADECE1" w14:textId="071F62C3">
            <w:pPr>
              <w:rPr>
                <w:rFonts w:ascii="Arial" w:hAnsi="Arial"/>
              </w:rPr>
            </w:pPr>
            <w:r w:rsidRPr="750F52C3">
              <w:rPr>
                <w:rFonts w:ascii="Arial" w:hAnsi="Arial"/>
              </w:rPr>
              <w:t>• The premises should continue to be improved to provide children with a safe, clean and well</w:t>
            </w:r>
            <w:r w:rsidRPr="750F52C3" w:rsidR="6DEBC5E8">
              <w:rPr>
                <w:rFonts w:ascii="Arial" w:hAnsi="Arial"/>
              </w:rPr>
              <w:t xml:space="preserve"> </w:t>
            </w:r>
            <w:r w:rsidRPr="750F52C3">
              <w:rPr>
                <w:rFonts w:ascii="Arial" w:hAnsi="Arial"/>
              </w:rPr>
              <w:t>maintained setting that meets their needs.</w:t>
            </w:r>
          </w:p>
          <w:p w:rsidR="569B92D4" w:rsidP="750F52C3" w:rsidRDefault="17F76911" w14:paraId="2DC5AEE7" w14:textId="171E71AB">
            <w:pPr>
              <w:rPr>
                <w:rFonts w:ascii="Arial" w:hAnsi="Arial"/>
              </w:rPr>
            </w:pPr>
            <w:r w:rsidRPr="750F52C3">
              <w:rPr>
                <w:rFonts w:ascii="Arial" w:hAnsi="Arial"/>
              </w:rPr>
              <w:t>• Consistency in leadership is needed to ensure that the improvements which have been made are</w:t>
            </w:r>
          </w:p>
          <w:p w:rsidR="569B92D4" w:rsidP="750F52C3" w:rsidRDefault="17F76911" w14:paraId="0CDC4763" w14:textId="11157B6C">
            <w:pPr>
              <w:rPr>
                <w:rFonts w:ascii="Arial" w:hAnsi="Arial"/>
              </w:rPr>
            </w:pPr>
            <w:r w:rsidRPr="750F52C3">
              <w:rPr>
                <w:rFonts w:ascii="Arial" w:hAnsi="Arial"/>
              </w:rPr>
              <w:t>sustained through meaningful quality assurance and professional discussions.</w:t>
            </w:r>
          </w:p>
          <w:p w:rsidR="569B92D4" w:rsidP="750F52C3" w:rsidRDefault="17F76911" w14:paraId="7DE25911" w14:textId="69623685">
            <w:pPr>
              <w:rPr>
                <w:rFonts w:ascii="Arial" w:hAnsi="Arial"/>
              </w:rPr>
            </w:pPr>
            <w:r w:rsidRPr="750F52C3">
              <w:rPr>
                <w:rFonts w:ascii="Arial" w:hAnsi="Arial"/>
              </w:rPr>
              <w:t>• Staffing arrangements need to be consistent and stable so that children and families can build the</w:t>
            </w:r>
          </w:p>
          <w:p w:rsidR="569B92D4" w:rsidP="750F52C3" w:rsidRDefault="17F76911" w14:paraId="00F95F62" w14:textId="0546E3A7">
            <w:pPr>
              <w:rPr>
                <w:rFonts w:ascii="Arial" w:hAnsi="Arial"/>
              </w:rPr>
            </w:pPr>
            <w:r w:rsidRPr="750F52C3">
              <w:rPr>
                <w:rFonts w:ascii="Arial" w:hAnsi="Arial"/>
              </w:rPr>
              <w:t>positive and trusting relationships needed to consistently promote positive outcomes.</w:t>
            </w:r>
          </w:p>
        </w:tc>
      </w:tr>
      <w:tr w:rsidR="569B92D4" w:rsidTr="074CE71C" w14:paraId="28232BA2" w14:textId="77777777">
        <w:trPr>
          <w:trHeight w:val="300"/>
        </w:trPr>
        <w:tc>
          <w:tcPr>
            <w:tcW w:w="10455" w:type="dxa"/>
            <w:tcMar/>
          </w:tcPr>
          <w:p w:rsidR="55F3184D" w:rsidP="750F52C3" w:rsidRDefault="55F3184D" w14:paraId="7C8E4E57" w14:textId="0DEB2A0B">
            <w:pPr>
              <w:rPr>
                <w:rFonts w:ascii="Arial" w:hAnsi="Arial"/>
              </w:rPr>
            </w:pPr>
            <w:r w:rsidRPr="750F52C3">
              <w:rPr>
                <w:rFonts w:ascii="Arial" w:hAnsi="Arial"/>
                <w:u w:val="single"/>
              </w:rPr>
              <w:t>Areas for improvement</w:t>
            </w:r>
          </w:p>
          <w:p w:rsidR="569B92D4" w:rsidP="750F52C3" w:rsidRDefault="24FC6ADE" w14:paraId="630961B8" w14:textId="15091B14">
            <w:pPr>
              <w:rPr>
                <w:rFonts w:ascii="Arial" w:hAnsi="Arial"/>
              </w:rPr>
            </w:pPr>
            <w:r w:rsidRPr="750F52C3">
              <w:rPr>
                <w:rFonts w:ascii="Arial" w:hAnsi="Arial"/>
              </w:rPr>
              <w:t>To provide continuity and consistency of care, play and learning for children, the provider should facilitate</w:t>
            </w:r>
            <w:r w:rsidRPr="750F52C3" w:rsidR="47ACD130">
              <w:rPr>
                <w:rFonts w:ascii="Arial" w:hAnsi="Arial"/>
              </w:rPr>
              <w:t xml:space="preserve"> </w:t>
            </w:r>
            <w:r w:rsidRPr="750F52C3">
              <w:rPr>
                <w:rFonts w:ascii="Arial" w:hAnsi="Arial"/>
              </w:rPr>
              <w:t>professional discussions with staff, children and families about their shared vision, values and aims.</w:t>
            </w:r>
          </w:p>
          <w:p w:rsidR="569B92D4" w:rsidP="750F52C3" w:rsidRDefault="24FC6ADE" w14:paraId="3E786445" w14:textId="7DBE0FD5">
            <w:pPr>
              <w:rPr>
                <w:rFonts w:ascii="Arial" w:hAnsi="Arial"/>
              </w:rPr>
            </w:pPr>
            <w:r w:rsidRPr="750F52C3">
              <w:rPr>
                <w:rFonts w:ascii="Arial" w:hAnsi="Arial"/>
              </w:rPr>
              <w:t>To ensure there is sustained improvement of children’s experiences, the provider should review the oversight</w:t>
            </w:r>
            <w:r w:rsidRPr="750F52C3" w:rsidR="20617973">
              <w:rPr>
                <w:rFonts w:ascii="Arial" w:hAnsi="Arial"/>
              </w:rPr>
              <w:t xml:space="preserve"> </w:t>
            </w:r>
            <w:r w:rsidRPr="750F52C3">
              <w:rPr>
                <w:rFonts w:ascii="Arial" w:hAnsi="Arial"/>
              </w:rPr>
              <w:t>and governance arrangements for the nursery. This should include, but is not limited to, providing</w:t>
            </w:r>
            <w:r w:rsidRPr="750F52C3" w:rsidR="0E7AD827">
              <w:rPr>
                <w:rFonts w:ascii="Arial" w:hAnsi="Arial"/>
              </w:rPr>
              <w:t xml:space="preserve"> </w:t>
            </w:r>
            <w:r w:rsidRPr="750F52C3">
              <w:rPr>
                <w:rFonts w:ascii="Arial" w:hAnsi="Arial"/>
              </w:rPr>
              <w:t>appropriate leadership on a daily basis.</w:t>
            </w:r>
          </w:p>
          <w:p w:rsidR="569B92D4" w:rsidP="750F52C3" w:rsidRDefault="25DB2E09" w14:paraId="648BBD73" w14:textId="086A8F23">
            <w:pPr>
              <w:rPr>
                <w:rFonts w:ascii="Arial" w:hAnsi="Arial"/>
              </w:rPr>
            </w:pPr>
            <w:r w:rsidRPr="750F52C3">
              <w:rPr>
                <w:rFonts w:ascii="Arial" w:hAnsi="Arial"/>
              </w:rPr>
              <w:t>T</w:t>
            </w:r>
            <w:r w:rsidRPr="750F52C3" w:rsidR="24FC6ADE">
              <w:rPr>
                <w:rFonts w:ascii="Arial" w:hAnsi="Arial"/>
              </w:rPr>
              <w:t>o meet children’s needs, rights and wishes, the provider should ensure staff are deployed so that they can</w:t>
            </w:r>
            <w:r w:rsidRPr="750F52C3" w:rsidR="46A1D8CE">
              <w:rPr>
                <w:rFonts w:ascii="Arial" w:hAnsi="Arial"/>
              </w:rPr>
              <w:t xml:space="preserve"> </w:t>
            </w:r>
            <w:r w:rsidRPr="750F52C3" w:rsidR="24FC6ADE">
              <w:rPr>
                <w:rFonts w:ascii="Arial" w:hAnsi="Arial"/>
              </w:rPr>
              <w:t>provide individualised support for all children in a flexible way.</w:t>
            </w:r>
          </w:p>
        </w:tc>
      </w:tr>
      <w:tr w:rsidR="569B92D4" w:rsidTr="074CE71C" w14:paraId="4FC1552E" w14:textId="77777777">
        <w:trPr>
          <w:trHeight w:val="300"/>
        </w:trPr>
        <w:tc>
          <w:tcPr>
            <w:tcW w:w="10455" w:type="dxa"/>
            <w:shd w:val="clear" w:color="auto" w:fill="E8A7A7"/>
            <w:tcMar/>
          </w:tcPr>
          <w:p w:rsidR="569B92D4" w:rsidP="750F52C3" w:rsidRDefault="517AC1A1" w14:paraId="5E15BED6" w14:textId="4F772D03">
            <w:pPr>
              <w:rPr>
                <w:rFonts w:ascii="Arial" w:hAnsi="Arial"/>
                <w:i/>
                <w:iCs/>
                <w:color w:val="ED0000"/>
                <w:sz w:val="20"/>
                <w:szCs w:val="20"/>
              </w:rPr>
            </w:pPr>
            <w:r w:rsidRPr="750F52C3">
              <w:rPr>
                <w:rFonts w:ascii="Arial" w:hAnsi="Arial"/>
                <w:b/>
                <w:bCs/>
              </w:rPr>
              <w:t xml:space="preserve">Consultation with Stakeholders </w:t>
            </w:r>
          </w:p>
        </w:tc>
      </w:tr>
      <w:tr w:rsidR="569B92D4" w:rsidTr="074CE71C" w14:paraId="2F0EBE84" w14:textId="77777777">
        <w:trPr>
          <w:trHeight w:val="300"/>
        </w:trPr>
        <w:tc>
          <w:tcPr>
            <w:tcW w:w="10455" w:type="dxa"/>
            <w:tcMar/>
          </w:tcPr>
          <w:p w:rsidR="569B92D4" w:rsidP="0946A1BC" w:rsidRDefault="569B92D4" w14:paraId="0593B924" w14:textId="2F490517">
            <w:pPr>
              <w:pStyle w:val="ListParagraph"/>
              <w:rPr>
                <w:rFonts w:ascii="Arial" w:hAnsi="Arial"/>
                <w:b/>
                <w:bCs/>
                <w:sz w:val="20"/>
                <w:szCs w:val="20"/>
              </w:rPr>
            </w:pPr>
          </w:p>
          <w:p w:rsidR="569B92D4" w:rsidP="0946A1BC" w:rsidRDefault="4A1D7855" w14:paraId="29BF2B30" w14:textId="0AD22BB4">
            <w:pPr>
              <w:spacing w:beforeAutospacing="1" w:afterAutospacing="1" w:line="259" w:lineRule="auto"/>
              <w:rPr>
                <w:rFonts w:ascii="Arial" w:hAnsi="Arial" w:eastAsia="Arial" w:cs="Arial"/>
                <w:color w:val="000000" w:themeColor="text1"/>
              </w:rPr>
            </w:pPr>
            <w:r w:rsidRPr="0946A1BC">
              <w:rPr>
                <w:rFonts w:ascii="Arial" w:hAnsi="Arial" w:eastAsia="Arial" w:cs="Arial"/>
                <w:color w:val="000000" w:themeColor="text1"/>
              </w:rPr>
              <w:t>15 responses were received from the staff team by May 2024 – Burrow</w:t>
            </w:r>
          </w:p>
          <w:p w:rsidR="569B92D4" w:rsidP="0946A1BC" w:rsidRDefault="569B92D4" w14:paraId="75A57871" w14:textId="55EE5CAE">
            <w:pPr>
              <w:pStyle w:val="ListParagraph"/>
              <w:spacing w:beforeAutospacing="1" w:afterAutospacing="1"/>
              <w:rPr>
                <w:rFonts w:ascii="Arial" w:hAnsi="Arial"/>
                <w:b/>
                <w:bCs/>
                <w:sz w:val="20"/>
                <w:szCs w:val="20"/>
              </w:rPr>
            </w:pPr>
          </w:p>
          <w:p w:rsidR="569B92D4" w:rsidP="0946A1BC" w:rsidRDefault="4A1D7855" w14:paraId="0C5ED350" w14:textId="3AAB4883">
            <w:pPr>
              <w:spacing w:beforeAutospacing="1" w:afterAutospacing="1" w:line="259" w:lineRule="auto"/>
              <w:rPr>
                <w:rFonts w:ascii="Arial" w:hAnsi="Arial" w:eastAsia="Arial" w:cs="Arial"/>
                <w:color w:val="000000" w:themeColor="text1"/>
              </w:rPr>
            </w:pPr>
            <w:r w:rsidRPr="0946A1BC">
              <w:rPr>
                <w:rFonts w:ascii="Arial" w:hAnsi="Arial" w:eastAsia="Arial" w:cs="Arial"/>
                <w:color w:val="000000" w:themeColor="text1"/>
              </w:rPr>
              <w:t>48 responses to Parentwise</w:t>
            </w:r>
          </w:p>
          <w:p w:rsidR="569B92D4" w:rsidP="750F52C3" w:rsidRDefault="40A7CB40" w14:paraId="0456D810" w14:textId="0ACD5166">
            <w:pPr>
              <w:spacing w:beforeAutospacing="1" w:afterAutospacing="1" w:line="259" w:lineRule="auto"/>
              <w:rPr>
                <w:rFonts w:ascii="Arial" w:hAnsi="Arial" w:eastAsia="Arial" w:cs="Arial"/>
                <w:color w:val="000000" w:themeColor="text1"/>
              </w:rPr>
            </w:pPr>
            <w:r w:rsidRPr="750F52C3">
              <w:rPr>
                <w:rFonts w:ascii="Arial" w:hAnsi="Arial" w:eastAsia="Arial" w:cs="Arial"/>
                <w:color w:val="000000" w:themeColor="text1"/>
              </w:rPr>
              <w:t>3</w:t>
            </w:r>
            <w:r w:rsidRPr="750F52C3" w:rsidR="28A75C6B">
              <w:rPr>
                <w:rFonts w:ascii="Arial" w:hAnsi="Arial" w:eastAsia="Arial" w:cs="Arial"/>
                <w:color w:val="000000" w:themeColor="text1"/>
              </w:rPr>
              <w:t>4</w:t>
            </w:r>
            <w:r w:rsidRPr="750F52C3">
              <w:rPr>
                <w:rFonts w:ascii="Arial" w:hAnsi="Arial" w:eastAsia="Arial" w:cs="Arial"/>
                <w:color w:val="000000" w:themeColor="text1"/>
              </w:rPr>
              <w:t xml:space="preserve"> responses to our annual </w:t>
            </w:r>
            <w:r w:rsidRPr="750F52C3" w:rsidR="3F0C127E">
              <w:rPr>
                <w:rFonts w:ascii="Arial" w:hAnsi="Arial" w:eastAsia="Arial" w:cs="Arial"/>
                <w:color w:val="000000" w:themeColor="text1"/>
              </w:rPr>
              <w:t xml:space="preserve">school </w:t>
            </w:r>
            <w:r w:rsidRPr="750F52C3">
              <w:rPr>
                <w:rFonts w:ascii="Arial" w:hAnsi="Arial" w:eastAsia="Arial" w:cs="Arial"/>
                <w:color w:val="000000" w:themeColor="text1"/>
              </w:rPr>
              <w:t>survey</w:t>
            </w:r>
          </w:p>
          <w:p w:rsidR="73854F02" w:rsidP="750F52C3" w:rsidRDefault="73854F02" w14:paraId="1670DFF4" w14:textId="5346AD5A">
            <w:pPr>
              <w:spacing w:beforeAutospacing="1" w:afterAutospacing="1" w:line="259" w:lineRule="auto"/>
              <w:rPr>
                <w:rFonts w:ascii="Arial" w:hAnsi="Arial" w:eastAsia="Arial" w:cs="Arial"/>
                <w:color w:val="000000" w:themeColor="text1"/>
              </w:rPr>
            </w:pPr>
            <w:r w:rsidRPr="750F52C3">
              <w:rPr>
                <w:rFonts w:ascii="Arial" w:hAnsi="Arial" w:eastAsia="Arial" w:cs="Arial"/>
                <w:color w:val="000000" w:themeColor="text1"/>
              </w:rPr>
              <w:t>9 responses to our annual nursery survey</w:t>
            </w:r>
          </w:p>
          <w:p w:rsidR="569B92D4" w:rsidP="750F52C3" w:rsidRDefault="40A7CB40" w14:paraId="5A9547F2" w14:textId="7A283CC4">
            <w:pPr>
              <w:spacing w:beforeAutospacing="1" w:afterAutospacing="1" w:line="259" w:lineRule="auto"/>
              <w:rPr>
                <w:rFonts w:ascii="Arial" w:hAnsi="Arial" w:eastAsia="Arial" w:cs="Arial"/>
                <w:color w:val="000000" w:themeColor="text1"/>
              </w:rPr>
            </w:pPr>
            <w:r w:rsidRPr="750F52C3">
              <w:rPr>
                <w:rFonts w:ascii="Arial" w:hAnsi="Arial" w:eastAsia="Arial" w:cs="Arial"/>
                <w:color w:val="000000" w:themeColor="text1"/>
              </w:rPr>
              <w:t>4 p</w:t>
            </w:r>
            <w:r w:rsidRPr="750F52C3" w:rsidR="15460856">
              <w:rPr>
                <w:rFonts w:ascii="Arial" w:hAnsi="Arial" w:eastAsia="Arial" w:cs="Arial"/>
                <w:color w:val="000000" w:themeColor="text1"/>
              </w:rPr>
              <w:t>arents</w:t>
            </w:r>
            <w:r w:rsidRPr="750F52C3">
              <w:rPr>
                <w:rFonts w:ascii="Arial" w:hAnsi="Arial" w:eastAsia="Arial" w:cs="Arial"/>
                <w:color w:val="000000" w:themeColor="text1"/>
              </w:rPr>
              <w:t xml:space="preserve"> were consulted during our Learning Partnership</w:t>
            </w:r>
          </w:p>
          <w:p w:rsidR="569B92D4" w:rsidP="0946A1BC" w:rsidRDefault="11F876D1" w14:paraId="00EDA68C" w14:textId="48B8DA5B">
            <w:pPr>
              <w:spacing w:beforeAutospacing="1" w:afterAutospacing="1" w:line="259" w:lineRule="auto"/>
              <w:rPr>
                <w:rFonts w:ascii="Arial" w:hAnsi="Arial" w:eastAsia="Arial" w:cs="Arial"/>
                <w:color w:val="000000" w:themeColor="text1"/>
              </w:rPr>
            </w:pPr>
            <w:r w:rsidRPr="0946A1BC">
              <w:rPr>
                <w:rFonts w:ascii="Arial" w:hAnsi="Arial" w:eastAsia="Arial" w:cs="Arial"/>
                <w:color w:val="000000" w:themeColor="text1"/>
              </w:rPr>
              <w:t xml:space="preserve">Parent Council </w:t>
            </w:r>
            <w:r w:rsidRPr="0946A1BC" w:rsidR="7BF71220">
              <w:rPr>
                <w:rFonts w:ascii="Arial" w:hAnsi="Arial" w:eastAsia="Arial" w:cs="Arial"/>
                <w:color w:val="000000" w:themeColor="text1"/>
              </w:rPr>
              <w:t>consulted termly</w:t>
            </w:r>
          </w:p>
          <w:p w:rsidR="569B92D4" w:rsidP="750F52C3" w:rsidRDefault="10477C06" w14:paraId="312C26B1" w14:textId="7EDD85BA">
            <w:pPr>
              <w:spacing w:beforeAutospacing="1" w:afterAutospacing="1" w:line="259" w:lineRule="auto"/>
              <w:rPr>
                <w:rFonts w:ascii="Arial" w:hAnsi="Arial" w:eastAsia="Arial" w:cs="Arial"/>
                <w:color w:val="000000" w:themeColor="text1"/>
              </w:rPr>
            </w:pPr>
            <w:r w:rsidRPr="750F52C3">
              <w:rPr>
                <w:rFonts w:ascii="Arial" w:hAnsi="Arial" w:eastAsia="Arial" w:cs="Arial"/>
                <w:color w:val="000000" w:themeColor="text1"/>
              </w:rPr>
              <w:t>Opportunity</w:t>
            </w:r>
            <w:r w:rsidRPr="750F52C3" w:rsidR="328B77E4">
              <w:rPr>
                <w:rFonts w:ascii="Arial" w:hAnsi="Arial" w:eastAsia="Arial" w:cs="Arial"/>
                <w:color w:val="000000" w:themeColor="text1"/>
              </w:rPr>
              <w:t xml:space="preserve"> </w:t>
            </w:r>
            <w:r w:rsidRPr="750F52C3" w:rsidR="75315E6A">
              <w:rPr>
                <w:rFonts w:ascii="Arial" w:hAnsi="Arial" w:eastAsia="Arial" w:cs="Arial"/>
                <w:color w:val="000000" w:themeColor="text1"/>
              </w:rPr>
              <w:t>for monthly responses via newsletter</w:t>
            </w:r>
            <w:r w:rsidRPr="750F52C3" w:rsidR="0AD33640">
              <w:rPr>
                <w:rFonts w:ascii="Arial" w:hAnsi="Arial" w:eastAsia="Arial" w:cs="Arial"/>
                <w:color w:val="000000" w:themeColor="text1"/>
              </w:rPr>
              <w:t xml:space="preserve"> – 3 responses</w:t>
            </w:r>
          </w:p>
          <w:p w:rsidR="569B92D4" w:rsidP="0946A1BC" w:rsidRDefault="4A7C30DC" w14:paraId="2A3811AE" w14:textId="691D74B7">
            <w:pPr>
              <w:spacing w:beforeAutospacing="1" w:afterAutospacing="1" w:line="259" w:lineRule="auto"/>
              <w:rPr>
                <w:rFonts w:ascii="Arial" w:hAnsi="Arial" w:eastAsia="Arial" w:cs="Arial"/>
                <w:color w:val="000000" w:themeColor="text1"/>
              </w:rPr>
            </w:pPr>
            <w:r w:rsidRPr="0946A1BC">
              <w:rPr>
                <w:rFonts w:ascii="Arial" w:hAnsi="Arial" w:eastAsia="Arial" w:cs="Arial"/>
                <w:color w:val="000000" w:themeColor="text1"/>
              </w:rPr>
              <w:t>14 responses were received by families by May 2024.</w:t>
            </w:r>
            <w:r w:rsidRPr="0946A1BC" w:rsidR="41805A3C">
              <w:rPr>
                <w:rFonts w:ascii="Arial" w:hAnsi="Arial" w:eastAsia="Arial" w:cs="Arial"/>
                <w:color w:val="000000" w:themeColor="text1"/>
              </w:rPr>
              <w:t>- Burrow</w:t>
            </w:r>
          </w:p>
          <w:p w:rsidR="569B92D4" w:rsidP="0946A1BC" w:rsidRDefault="569B92D4" w14:paraId="5D04ECF5" w14:textId="2464C601">
            <w:pPr>
              <w:spacing w:beforeAutospacing="1" w:afterAutospacing="1" w:line="259" w:lineRule="auto"/>
              <w:rPr>
                <w:rFonts w:ascii="Arial" w:hAnsi="Arial" w:eastAsia="Arial" w:cs="Arial"/>
                <w:color w:val="000000" w:themeColor="text1"/>
              </w:rPr>
            </w:pPr>
          </w:p>
          <w:p w:rsidR="569B92D4" w:rsidP="0946A1BC" w:rsidRDefault="468F4449" w14:paraId="275D370D" w14:textId="10E73287">
            <w:pPr>
              <w:spacing w:beforeAutospacing="1" w:afterAutospacing="1" w:line="259" w:lineRule="auto"/>
              <w:rPr>
                <w:rFonts w:ascii="Arial" w:hAnsi="Arial" w:eastAsia="Arial" w:cs="Arial"/>
                <w:color w:val="000000" w:themeColor="text1"/>
              </w:rPr>
            </w:pPr>
            <w:r w:rsidRPr="0946A1BC">
              <w:rPr>
                <w:rFonts w:ascii="Arial" w:hAnsi="Arial" w:eastAsia="Arial" w:cs="Arial"/>
                <w:color w:val="000000" w:themeColor="text1"/>
              </w:rPr>
              <w:t>96</w:t>
            </w:r>
            <w:r w:rsidRPr="0946A1BC" w:rsidR="2680A61E">
              <w:rPr>
                <w:rFonts w:ascii="Arial" w:hAnsi="Arial" w:eastAsia="Arial" w:cs="Arial"/>
                <w:color w:val="000000" w:themeColor="text1"/>
              </w:rPr>
              <w:t xml:space="preserve"> responses to</w:t>
            </w:r>
            <w:r w:rsidRPr="0946A1BC">
              <w:rPr>
                <w:rFonts w:ascii="Arial" w:hAnsi="Arial" w:eastAsia="Arial" w:cs="Arial"/>
                <w:color w:val="000000" w:themeColor="text1"/>
              </w:rPr>
              <w:t xml:space="preserve"> </w:t>
            </w:r>
            <w:r w:rsidRPr="0946A1BC" w:rsidR="062D63A8">
              <w:rPr>
                <w:rFonts w:ascii="Arial" w:hAnsi="Arial" w:eastAsia="Arial" w:cs="Arial"/>
                <w:color w:val="000000" w:themeColor="text1"/>
              </w:rPr>
              <w:t>P4</w:t>
            </w:r>
            <w:r w:rsidRPr="0946A1BC">
              <w:rPr>
                <w:rFonts w:ascii="Arial" w:hAnsi="Arial" w:eastAsia="Arial" w:cs="Arial"/>
                <w:color w:val="000000" w:themeColor="text1"/>
              </w:rPr>
              <w:t>-P7 pupils survey</w:t>
            </w:r>
          </w:p>
          <w:p w:rsidR="569B92D4" w:rsidP="0946A1BC" w:rsidRDefault="77757B34" w14:paraId="40C22C62" w14:textId="7A798057">
            <w:pPr>
              <w:spacing w:beforeAutospacing="1" w:afterAutospacing="1" w:line="259" w:lineRule="auto"/>
              <w:rPr>
                <w:rFonts w:ascii="Arial" w:hAnsi="Arial" w:eastAsia="Arial" w:cs="Arial"/>
                <w:color w:val="000000" w:themeColor="text1"/>
              </w:rPr>
            </w:pPr>
            <w:r w:rsidRPr="0946A1BC">
              <w:rPr>
                <w:rFonts w:ascii="Arial" w:hAnsi="Arial" w:eastAsia="Arial" w:cs="Arial"/>
                <w:color w:val="000000" w:themeColor="text1"/>
              </w:rPr>
              <w:t>83 responses to Pupilwise</w:t>
            </w:r>
          </w:p>
          <w:p w:rsidR="569B92D4" w:rsidP="750F52C3" w:rsidRDefault="15D260C7" w14:paraId="68043467" w14:textId="5420FB91">
            <w:pPr>
              <w:spacing w:beforeAutospacing="1" w:afterAutospacing="1" w:line="259" w:lineRule="auto"/>
              <w:rPr>
                <w:rFonts w:ascii="Arial" w:hAnsi="Arial" w:eastAsia="Arial" w:cs="Arial"/>
                <w:color w:val="000000" w:themeColor="text1"/>
              </w:rPr>
            </w:pPr>
            <w:r w:rsidRPr="750F52C3">
              <w:rPr>
                <w:rFonts w:ascii="Arial" w:hAnsi="Arial" w:eastAsia="Arial" w:cs="Arial"/>
                <w:color w:val="000000" w:themeColor="text1"/>
              </w:rPr>
              <w:t>Pupil focus groups over the course of the year</w:t>
            </w:r>
          </w:p>
          <w:p w:rsidR="569B92D4" w:rsidP="750F52C3" w:rsidRDefault="569B92D4" w14:paraId="5EC4B3B0" w14:textId="1E13070A">
            <w:pPr>
              <w:spacing w:beforeAutospacing="1" w:afterAutospacing="1" w:line="259" w:lineRule="auto"/>
              <w:rPr>
                <w:rFonts w:ascii="Arial" w:hAnsi="Arial" w:eastAsia="Arial" w:cs="Arial"/>
                <w:color w:val="000000" w:themeColor="text1"/>
              </w:rPr>
            </w:pPr>
          </w:p>
          <w:p w:rsidR="569B92D4" w:rsidP="0A6A5703" w:rsidRDefault="705A33BD" w14:paraId="018448E0" w14:textId="1E7D4421">
            <w:pPr>
              <w:spacing w:beforeAutospacing="1" w:afterAutospacing="1" w:line="259" w:lineRule="auto"/>
              <w:rPr>
                <w:rFonts w:ascii="Arial" w:hAnsi="Arial" w:eastAsia="Arial" w:cs="Arial"/>
                <w:color w:val="000000" w:themeColor="text1"/>
              </w:rPr>
            </w:pPr>
            <w:r w:rsidRPr="0A6A5703">
              <w:rPr>
                <w:rFonts w:ascii="Arial" w:hAnsi="Arial" w:eastAsia="Arial" w:cs="Arial"/>
                <w:color w:val="000000" w:themeColor="text1"/>
              </w:rPr>
              <w:t>0 parents attended either morning or evening</w:t>
            </w:r>
            <w:r w:rsidRPr="0A6A5703" w:rsidR="7E0FD615">
              <w:rPr>
                <w:rFonts w:ascii="Arial" w:hAnsi="Arial" w:eastAsia="Arial" w:cs="Arial"/>
                <w:color w:val="000000" w:themeColor="text1"/>
              </w:rPr>
              <w:t xml:space="preserve"> consultation</w:t>
            </w:r>
            <w:r w:rsidRPr="0A6A5703">
              <w:rPr>
                <w:rFonts w:ascii="Arial" w:hAnsi="Arial" w:eastAsia="Arial" w:cs="Arial"/>
                <w:color w:val="000000" w:themeColor="text1"/>
              </w:rPr>
              <w:t xml:space="preserve"> session on PEF in Term 4</w:t>
            </w:r>
          </w:p>
          <w:p w:rsidR="569B92D4" w:rsidP="750F52C3" w:rsidRDefault="6CB4C724" w14:paraId="68E5E0F8" w14:textId="5E4F5420">
            <w:pPr>
              <w:spacing w:beforeAutospacing="1" w:afterAutospacing="1" w:line="259" w:lineRule="auto"/>
              <w:rPr>
                <w:rFonts w:ascii="Arial" w:hAnsi="Arial" w:eastAsia="Arial" w:cs="Arial"/>
                <w:color w:val="000000" w:themeColor="text1"/>
              </w:rPr>
            </w:pPr>
            <w:r w:rsidRPr="750F52C3">
              <w:rPr>
                <w:rFonts w:ascii="Arial" w:hAnsi="Arial" w:eastAsia="Arial" w:cs="Arial"/>
                <w:color w:val="000000" w:themeColor="text1"/>
              </w:rPr>
              <w:t>48</w:t>
            </w:r>
            <w:r w:rsidRPr="750F52C3" w:rsidR="26D3C0C6">
              <w:rPr>
                <w:rFonts w:ascii="Arial" w:hAnsi="Arial" w:eastAsia="Arial" w:cs="Arial"/>
                <w:color w:val="000000" w:themeColor="text1"/>
              </w:rPr>
              <w:t xml:space="preserve"> </w:t>
            </w:r>
            <w:r w:rsidRPr="750F52C3" w:rsidR="655F380B">
              <w:rPr>
                <w:rFonts w:ascii="Arial" w:hAnsi="Arial" w:eastAsia="Arial" w:cs="Arial"/>
                <w:color w:val="000000" w:themeColor="text1"/>
              </w:rPr>
              <w:t>parents r</w:t>
            </w:r>
            <w:r w:rsidRPr="750F52C3" w:rsidR="26D3C0C6">
              <w:rPr>
                <w:rFonts w:ascii="Arial" w:hAnsi="Arial" w:eastAsia="Arial" w:cs="Arial"/>
                <w:color w:val="000000" w:themeColor="text1"/>
              </w:rPr>
              <w:t>esponded to sweetie PEF survey at shared finish in Term 4</w:t>
            </w:r>
          </w:p>
        </w:tc>
      </w:tr>
      <w:tr w:rsidR="569B92D4" w:rsidTr="074CE71C" w14:paraId="4396C247" w14:textId="77777777">
        <w:trPr>
          <w:trHeight w:val="300"/>
        </w:trPr>
        <w:tc>
          <w:tcPr>
            <w:tcW w:w="10455" w:type="dxa"/>
            <w:shd w:val="clear" w:color="auto" w:fill="ED5C5C"/>
            <w:tcMar/>
          </w:tcPr>
          <w:p w:rsidR="428FF480" w:rsidP="569B92D4" w:rsidRDefault="428FF480" w14:paraId="2374864C" w14:textId="0630559B">
            <w:pPr>
              <w:rPr>
                <w:rFonts w:ascii="Arial" w:hAnsi="Arial"/>
                <w:b/>
                <w:bCs/>
              </w:rPr>
            </w:pPr>
            <w:r w:rsidRPr="569B92D4">
              <w:rPr>
                <w:rFonts w:ascii="Arial" w:hAnsi="Arial"/>
                <w:b/>
                <w:bCs/>
              </w:rPr>
              <w:t>How is SQR, IP and PEF Plan shared with stakeholders?</w:t>
            </w:r>
          </w:p>
          <w:p w:rsidR="569B92D4" w:rsidP="569B92D4" w:rsidRDefault="569B92D4" w14:paraId="3B0F56DC" w14:textId="7EEC6EC2">
            <w:pPr>
              <w:rPr>
                <w:rFonts w:ascii="Arial" w:hAnsi="Arial"/>
                <w:b/>
                <w:bCs/>
              </w:rPr>
            </w:pPr>
          </w:p>
        </w:tc>
      </w:tr>
      <w:tr w:rsidR="569B92D4" w:rsidTr="074CE71C" w14:paraId="76CED934" w14:textId="77777777">
        <w:trPr>
          <w:trHeight w:val="300"/>
        </w:trPr>
        <w:tc>
          <w:tcPr>
            <w:tcW w:w="10455" w:type="dxa"/>
            <w:tcMar/>
          </w:tcPr>
          <w:p w:rsidR="569B92D4" w:rsidP="750F52C3" w:rsidRDefault="06EB95B1" w14:paraId="695EABFB" w14:textId="7DAD0BBB">
            <w:pPr>
              <w:rPr>
                <w:rFonts w:ascii="Arial" w:hAnsi="Arial"/>
                <w:sz w:val="20"/>
                <w:szCs w:val="20"/>
              </w:rPr>
            </w:pPr>
            <w:r w:rsidRPr="750F52C3">
              <w:rPr>
                <w:rFonts w:ascii="Arial" w:hAnsi="Arial"/>
                <w:sz w:val="20"/>
                <w:szCs w:val="20"/>
              </w:rPr>
              <w:t>Our website has been re-issued in 2024.  Our Standards and Quality Report and our Improvement Plan is available on the website.</w:t>
            </w:r>
          </w:p>
          <w:p w:rsidR="569B92D4" w:rsidP="750F52C3" w:rsidRDefault="06EB95B1" w14:paraId="3C19EA84" w14:textId="4F86A1FA">
            <w:pPr>
              <w:rPr>
                <w:rFonts w:ascii="Arial" w:hAnsi="Arial"/>
                <w:sz w:val="20"/>
                <w:szCs w:val="20"/>
              </w:rPr>
            </w:pPr>
            <w:r w:rsidRPr="750F52C3">
              <w:rPr>
                <w:rFonts w:ascii="Arial" w:hAnsi="Arial"/>
                <w:sz w:val="20"/>
                <w:szCs w:val="20"/>
              </w:rPr>
              <w:t>Our termly newsletter gives updates on the progress of our improvement plan.</w:t>
            </w:r>
            <w:r w:rsidRPr="750F52C3" w:rsidR="79E59CB2">
              <w:rPr>
                <w:rFonts w:ascii="Arial" w:hAnsi="Arial"/>
                <w:sz w:val="20"/>
                <w:szCs w:val="20"/>
              </w:rPr>
              <w:t xml:space="preserve"> </w:t>
            </w:r>
            <w:r w:rsidRPr="750F52C3">
              <w:rPr>
                <w:rFonts w:ascii="Arial" w:hAnsi="Arial"/>
                <w:sz w:val="20"/>
                <w:szCs w:val="20"/>
              </w:rPr>
              <w:t>Shared via Groupcall Email and Seesaw to all families.</w:t>
            </w:r>
          </w:p>
          <w:p w:rsidR="569B92D4" w:rsidP="750F52C3" w:rsidRDefault="06EB95B1" w14:paraId="024676CB" w14:textId="1DBC2D29">
            <w:pPr>
              <w:rPr>
                <w:rFonts w:ascii="Arial" w:hAnsi="Arial"/>
                <w:sz w:val="20"/>
                <w:szCs w:val="20"/>
              </w:rPr>
            </w:pPr>
            <w:r w:rsidRPr="750F52C3">
              <w:rPr>
                <w:rFonts w:ascii="Arial" w:hAnsi="Arial"/>
                <w:sz w:val="20"/>
                <w:szCs w:val="20"/>
              </w:rPr>
              <w:t xml:space="preserve">Our monthly update shows the impact our plans are having for our children under the </w:t>
            </w:r>
            <w:r w:rsidRPr="750F52C3" w:rsidR="111FE320">
              <w:rPr>
                <w:rFonts w:ascii="Arial" w:hAnsi="Arial"/>
                <w:sz w:val="20"/>
                <w:szCs w:val="20"/>
              </w:rPr>
              <w:t>four aspects of the curriculum. Shared on a SWAY via Groupcall Email and Seesaw</w:t>
            </w:r>
          </w:p>
          <w:p w:rsidR="569B92D4" w:rsidP="750F52C3" w:rsidRDefault="111FE320" w14:paraId="67F4367C" w14:textId="4F980065">
            <w:pPr>
              <w:rPr>
                <w:rFonts w:ascii="Arial" w:hAnsi="Arial"/>
                <w:sz w:val="20"/>
                <w:szCs w:val="20"/>
              </w:rPr>
            </w:pPr>
            <w:r w:rsidRPr="750F52C3">
              <w:rPr>
                <w:rFonts w:ascii="Arial" w:hAnsi="Arial"/>
                <w:sz w:val="20"/>
                <w:szCs w:val="20"/>
              </w:rPr>
              <w:t>Updates to the Parent Council are given termly and included in their minutes.</w:t>
            </w:r>
          </w:p>
          <w:p w:rsidR="569B92D4" w:rsidP="750F52C3" w:rsidRDefault="569B92D4" w14:paraId="34863138" w14:textId="38D00B54">
            <w:pPr>
              <w:rPr>
                <w:rFonts w:ascii="Arial" w:hAnsi="Arial"/>
                <w:i/>
                <w:iCs/>
                <w:sz w:val="20"/>
                <w:szCs w:val="20"/>
              </w:rPr>
            </w:pPr>
          </w:p>
        </w:tc>
      </w:tr>
      <w:tr w:rsidR="569B92D4" w:rsidTr="074CE71C" w14:paraId="27596024" w14:textId="77777777">
        <w:trPr>
          <w:trHeight w:val="405"/>
        </w:trPr>
        <w:tc>
          <w:tcPr>
            <w:tcW w:w="10455" w:type="dxa"/>
            <w:shd w:val="clear" w:color="auto" w:fill="8F0909"/>
            <w:tcMar/>
          </w:tcPr>
          <w:p w:rsidR="00930F59" w:rsidP="750F52C3" w:rsidRDefault="7B40178B" w14:paraId="35F09EF5" w14:textId="23071392">
            <w:pPr>
              <w:rPr>
                <w:rFonts w:ascii="Arial" w:hAnsi="Arial"/>
                <w:b/>
                <w:bCs/>
                <w:i/>
                <w:iCs/>
                <w:color w:val="000000" w:themeColor="text1"/>
                <w:sz w:val="18"/>
                <w:szCs w:val="18"/>
              </w:rPr>
            </w:pPr>
            <w:r w:rsidRPr="750F52C3">
              <w:rPr>
                <w:rFonts w:ascii="Arial" w:hAnsi="Arial"/>
                <w:b/>
                <w:bCs/>
                <w:color w:val="000000" w:themeColor="text1"/>
              </w:rPr>
              <w:t xml:space="preserve">PEF Evaluation/Impact  </w:t>
            </w:r>
          </w:p>
          <w:p w:rsidR="569B92D4" w:rsidP="569B92D4" w:rsidRDefault="569B92D4" w14:paraId="2E37EB44" w14:textId="2E8985CF">
            <w:pPr>
              <w:rPr>
                <w:rFonts w:ascii="Arial" w:hAnsi="Arial"/>
                <w:b/>
                <w:bCs/>
              </w:rPr>
            </w:pPr>
          </w:p>
        </w:tc>
      </w:tr>
      <w:tr w:rsidR="569B92D4" w:rsidTr="074CE71C" w14:paraId="49A97B30" w14:textId="77777777">
        <w:trPr>
          <w:trHeight w:val="300"/>
        </w:trPr>
        <w:tc>
          <w:tcPr>
            <w:tcW w:w="10455" w:type="dxa"/>
            <w:tcMar/>
          </w:tcPr>
          <w:p w:rsidR="569B92D4" w:rsidP="750F52C3" w:rsidRDefault="7B40178B" w14:paraId="3508F10E" w14:textId="7149CE23">
            <w:pPr>
              <w:rPr>
                <w:rFonts w:ascii="Arial" w:hAnsi="Arial"/>
                <w:i/>
                <w:iCs/>
                <w:color w:val="FF0000"/>
                <w:sz w:val="20"/>
                <w:szCs w:val="20"/>
              </w:rPr>
            </w:pPr>
            <w:r w:rsidRPr="750F52C3">
              <w:rPr>
                <w:rFonts w:ascii="Arial" w:hAnsi="Arial"/>
                <w:b/>
                <w:bCs/>
                <w:color w:val="000000" w:themeColor="text1"/>
              </w:rPr>
              <w:t>Targeted Interventions</w:t>
            </w:r>
            <w:r w:rsidRPr="750F52C3">
              <w:rPr>
                <w:rFonts w:ascii="Arial" w:hAnsi="Arial"/>
                <w:color w:val="000000" w:themeColor="text1"/>
              </w:rPr>
              <w:t xml:space="preserve"> </w:t>
            </w:r>
          </w:p>
          <w:p w:rsidR="569B92D4" w:rsidP="750F52C3" w:rsidRDefault="230C4E05" w14:paraId="63CF67F3" w14:textId="32D8CE54">
            <w:pPr>
              <w:rPr>
                <w:rFonts w:ascii="Arial" w:hAnsi="Arial"/>
                <w:b/>
                <w:bCs/>
              </w:rPr>
            </w:pPr>
            <w:r w:rsidRPr="750F52C3">
              <w:rPr>
                <w:rFonts w:ascii="Arial" w:hAnsi="Arial" w:eastAsia="Arial" w:cs="Arial"/>
                <w:color w:val="000000" w:themeColor="text1"/>
                <w:sz w:val="19"/>
                <w:szCs w:val="19"/>
              </w:rPr>
              <w:t>Raise attainment in Literacy and Numeracy P1 – P7</w:t>
            </w:r>
            <w:r w:rsidRPr="750F52C3" w:rsidR="4110D909">
              <w:rPr>
                <w:rFonts w:ascii="Arial" w:hAnsi="Arial"/>
                <w:b/>
                <w:bCs/>
              </w:rPr>
              <w:t xml:space="preserve"> </w:t>
            </w:r>
            <w:r w:rsidRPr="750F52C3" w:rsidR="60E47D84">
              <w:rPr>
                <w:rFonts w:ascii="Arial" w:hAnsi="Arial"/>
              </w:rPr>
              <w:t>(in line with SIP targets)</w:t>
            </w:r>
          </w:p>
        </w:tc>
      </w:tr>
      <w:tr w:rsidR="569B92D4" w:rsidTr="074CE71C" w14:paraId="2029B79E" w14:textId="77777777">
        <w:trPr>
          <w:trHeight w:val="2220"/>
        </w:trPr>
        <w:tc>
          <w:tcPr>
            <w:tcW w:w="10455" w:type="dxa"/>
            <w:tcMar/>
          </w:tcPr>
          <w:p w:rsidR="00930F59" w:rsidP="569B92D4" w:rsidRDefault="7B40178B" w14:paraId="776CE15A" w14:textId="77777777">
            <w:pPr>
              <w:rPr>
                <w:rFonts w:ascii="Arial" w:hAnsi="Arial"/>
                <w:b/>
                <w:bCs/>
                <w:color w:val="000000" w:themeColor="text1"/>
              </w:rPr>
            </w:pPr>
            <w:r w:rsidRPr="750F52C3">
              <w:rPr>
                <w:rFonts w:ascii="Arial" w:hAnsi="Arial"/>
                <w:b/>
                <w:bCs/>
                <w:color w:val="000000" w:themeColor="text1"/>
              </w:rPr>
              <w:t>Progress:</w:t>
            </w:r>
          </w:p>
          <w:p w:rsidR="00930F59" w:rsidP="750F52C3" w:rsidRDefault="24C2CCED" w14:paraId="4BE171B5" w14:textId="2700BAE5">
            <w:pPr>
              <w:rPr>
                <w:rFonts w:ascii="Arial" w:hAnsi="Arial"/>
                <w:color w:val="000000" w:themeColor="text1"/>
              </w:rPr>
            </w:pPr>
            <w:r w:rsidRPr="750F52C3">
              <w:rPr>
                <w:rFonts w:ascii="Arial" w:hAnsi="Arial"/>
                <w:color w:val="000000" w:themeColor="text1"/>
              </w:rPr>
              <w:t xml:space="preserve">Mrs Robertson released from 0.7FTE teaching commitment to </w:t>
            </w:r>
            <w:r w:rsidRPr="750F52C3" w:rsidR="5FB74E1C">
              <w:rPr>
                <w:rFonts w:ascii="Arial" w:hAnsi="Arial"/>
                <w:color w:val="000000" w:themeColor="text1"/>
              </w:rPr>
              <w:t>provide enhanced nurture support for targeted pupils.</w:t>
            </w:r>
          </w:p>
          <w:p w:rsidR="00930F59" w:rsidP="750F52C3" w:rsidRDefault="645A21E0" w14:paraId="19B8553D" w14:textId="507534EA">
            <w:pPr>
              <w:spacing w:after="160" w:line="259" w:lineRule="auto"/>
              <w:rPr>
                <w:rFonts w:ascii="Arial" w:hAnsi="Arial" w:eastAsia="Arial" w:cs="Arial"/>
                <w:color w:val="000000" w:themeColor="text1"/>
              </w:rPr>
            </w:pPr>
            <w:r w:rsidRPr="750F52C3">
              <w:rPr>
                <w:rFonts w:ascii="Arial" w:hAnsi="Arial" w:eastAsia="Arial" w:cs="Arial"/>
                <w:color w:val="000000" w:themeColor="text1"/>
              </w:rPr>
              <w:t xml:space="preserve">All targeted learners have experienced enriched learning in the outdoor environment.  All targeted learners have planned and created an enterprise project to raise funds to build a Growing Space in the playground. </w:t>
            </w:r>
          </w:p>
          <w:p w:rsidR="00930F59" w:rsidP="750F52C3" w:rsidRDefault="645A21E0" w14:paraId="31C297A5" w14:textId="532AE767">
            <w:pPr>
              <w:spacing w:after="160" w:line="259" w:lineRule="auto"/>
              <w:rPr>
                <w:rFonts w:ascii="Arial" w:hAnsi="Arial" w:eastAsia="Arial" w:cs="Arial"/>
                <w:color w:val="000000" w:themeColor="text1"/>
              </w:rPr>
            </w:pPr>
            <w:r w:rsidRPr="750F52C3">
              <w:rPr>
                <w:rFonts w:ascii="Arial" w:hAnsi="Arial" w:eastAsia="Arial" w:cs="Arial"/>
                <w:color w:val="000000" w:themeColor="text1"/>
              </w:rPr>
              <w:t>Targeted learners created a plan for the Growing Space and pitched this to Lindsey Manton, HT for her approval.  Targeted learners attended a session with Social Enterprise Scotland to develop their skills for learning, life and work.</w:t>
            </w:r>
          </w:p>
          <w:p w:rsidR="00930F59" w:rsidP="750F52C3" w:rsidRDefault="1D3B6B87" w14:paraId="709E62C2" w14:textId="76050704">
            <w:pPr>
              <w:spacing w:after="160" w:line="259" w:lineRule="auto"/>
              <w:rPr>
                <w:rFonts w:ascii="Arial" w:hAnsi="Arial" w:eastAsia="Arial" w:cs="Arial"/>
              </w:rPr>
            </w:pPr>
            <w:r w:rsidRPr="750F52C3">
              <w:rPr>
                <w:rFonts w:ascii="Arial" w:hAnsi="Arial" w:eastAsia="Arial" w:cs="Arial"/>
                <w:color w:val="000000" w:themeColor="text1"/>
              </w:rPr>
              <w:t>The Burrow provided a consistent place to support children and adults and is a comforting place that pupils can go to throughout the day or be sent to support themselves or their teacher. The Burrow provides provisions to allow upper students to access play at their own level</w:t>
            </w:r>
          </w:p>
          <w:p w:rsidR="00930F59" w:rsidP="750F52C3" w:rsidRDefault="760A5443" w14:paraId="792FAF99" w14:textId="1E319B70">
            <w:pPr>
              <w:rPr>
                <w:rFonts w:ascii="Arial" w:hAnsi="Arial"/>
                <w:color w:val="000000" w:themeColor="text1"/>
              </w:rPr>
            </w:pPr>
            <w:r w:rsidRPr="750F52C3">
              <w:rPr>
                <w:rFonts w:ascii="Arial" w:hAnsi="Arial"/>
                <w:color w:val="000000" w:themeColor="text1"/>
              </w:rPr>
              <w:t>Literacy assessments were carried out in the first term to identify gaps in writing</w:t>
            </w:r>
            <w:r w:rsidRPr="750F52C3" w:rsidR="09942337">
              <w:rPr>
                <w:rFonts w:ascii="Arial" w:hAnsi="Arial"/>
                <w:color w:val="000000" w:themeColor="text1"/>
              </w:rPr>
              <w:t>, phonics, grammar, reading and spelling.</w:t>
            </w:r>
            <w:r w:rsidRPr="750F52C3" w:rsidR="0359B32D">
              <w:rPr>
                <w:rFonts w:ascii="Arial" w:hAnsi="Arial"/>
                <w:color w:val="000000" w:themeColor="text1"/>
              </w:rPr>
              <w:t xml:space="preserve">  </w:t>
            </w:r>
          </w:p>
          <w:p w:rsidR="00930F59" w:rsidP="750F52C3" w:rsidRDefault="433B2D3D" w14:paraId="0A5B8556" w14:textId="50A3D78C">
            <w:pPr>
              <w:rPr>
                <w:rFonts w:ascii="Arial" w:hAnsi="Arial"/>
                <w:color w:val="000000" w:themeColor="text1"/>
              </w:rPr>
            </w:pPr>
            <w:r w:rsidRPr="750F52C3">
              <w:rPr>
                <w:rFonts w:ascii="Arial" w:hAnsi="Arial"/>
                <w:color w:val="000000" w:themeColor="text1"/>
              </w:rPr>
              <w:t>Class teachers used new school based referral system for children who required ASN assessment and interventions</w:t>
            </w:r>
            <w:r w:rsidRPr="750F52C3" w:rsidR="36D888A9">
              <w:rPr>
                <w:rFonts w:ascii="Arial" w:hAnsi="Arial"/>
                <w:color w:val="000000" w:themeColor="text1"/>
              </w:rPr>
              <w:t>.</w:t>
            </w:r>
            <w:r w:rsidRPr="750F52C3" w:rsidR="3A3484DA">
              <w:rPr>
                <w:rFonts w:ascii="Arial" w:hAnsi="Arial"/>
                <w:color w:val="000000" w:themeColor="text1"/>
              </w:rPr>
              <w:t xml:space="preserve"> </w:t>
            </w:r>
          </w:p>
          <w:p w:rsidR="00930F59" w:rsidP="750F52C3" w:rsidRDefault="3A3484DA" w14:paraId="7C866FB8" w14:textId="0CE12EC4">
            <w:pPr>
              <w:rPr>
                <w:rFonts w:ascii="Arial" w:hAnsi="Arial"/>
                <w:color w:val="000000" w:themeColor="text1"/>
              </w:rPr>
            </w:pPr>
            <w:r w:rsidRPr="750F52C3">
              <w:rPr>
                <w:rFonts w:ascii="Arial" w:hAnsi="Arial"/>
                <w:color w:val="000000" w:themeColor="text1"/>
              </w:rPr>
              <w:t>Daily literacy activities took place for children identified as a result.</w:t>
            </w:r>
          </w:p>
          <w:p w:rsidR="00930F59" w:rsidP="750F52C3" w:rsidRDefault="1777C9CA" w14:paraId="014946EE" w14:textId="7B952705">
            <w:pPr>
              <w:spacing w:line="259" w:lineRule="auto"/>
              <w:rPr>
                <w:rFonts w:ascii="Arial" w:hAnsi="Arial"/>
                <w:color w:val="000000" w:themeColor="text1"/>
              </w:rPr>
            </w:pPr>
            <w:r w:rsidRPr="750F52C3">
              <w:rPr>
                <w:rFonts w:ascii="Arial" w:hAnsi="Arial"/>
                <w:color w:val="000000" w:themeColor="text1"/>
              </w:rPr>
              <w:t xml:space="preserve">Staff have identified and put in place a Summary of Support or Child’s Plan for all those require </w:t>
            </w:r>
            <w:r w:rsidRPr="750F52C3" w:rsidR="64018FB9">
              <w:rPr>
                <w:rFonts w:ascii="Arial" w:hAnsi="Arial"/>
                <w:color w:val="000000" w:themeColor="text1"/>
              </w:rPr>
              <w:t>additional</w:t>
            </w:r>
            <w:r w:rsidRPr="750F52C3">
              <w:rPr>
                <w:rFonts w:ascii="Arial" w:hAnsi="Arial"/>
                <w:color w:val="000000" w:themeColor="text1"/>
              </w:rPr>
              <w:t xml:space="preserve"> support.  </w:t>
            </w:r>
          </w:p>
          <w:p w:rsidR="00930F59" w:rsidP="750F52C3" w:rsidRDefault="1777C9CA" w14:paraId="43683B3B" w14:textId="0EABB238">
            <w:pPr>
              <w:spacing w:line="259" w:lineRule="auto"/>
              <w:rPr>
                <w:rFonts w:ascii="Arial" w:hAnsi="Arial"/>
                <w:color w:val="000000" w:themeColor="text1"/>
              </w:rPr>
            </w:pPr>
            <w:r w:rsidRPr="750F52C3">
              <w:rPr>
                <w:rFonts w:ascii="Arial" w:hAnsi="Arial"/>
                <w:color w:val="000000" w:themeColor="text1"/>
              </w:rPr>
              <w:t xml:space="preserve">Our PSAs have </w:t>
            </w:r>
            <w:r w:rsidRPr="750F52C3" w:rsidR="019BF03A">
              <w:rPr>
                <w:rFonts w:ascii="Arial" w:hAnsi="Arial"/>
                <w:color w:val="000000" w:themeColor="text1"/>
              </w:rPr>
              <w:t>been</w:t>
            </w:r>
            <w:r w:rsidRPr="750F52C3">
              <w:rPr>
                <w:rFonts w:ascii="Arial" w:hAnsi="Arial"/>
                <w:color w:val="000000" w:themeColor="text1"/>
              </w:rPr>
              <w:t xml:space="preserve"> trained in using the 5 Minute Box and Nessy</w:t>
            </w:r>
            <w:r w:rsidRPr="750F52C3" w:rsidR="5F936CE9">
              <w:rPr>
                <w:rFonts w:ascii="Arial" w:hAnsi="Arial"/>
                <w:color w:val="000000" w:themeColor="text1"/>
              </w:rPr>
              <w:t xml:space="preserve">. </w:t>
            </w:r>
            <w:r w:rsidRPr="750F52C3" w:rsidR="0CF08107">
              <w:rPr>
                <w:rFonts w:ascii="Arial" w:hAnsi="Arial"/>
                <w:color w:val="000000" w:themeColor="text1"/>
              </w:rPr>
              <w:t>PSAs have worked with children daily using the above</w:t>
            </w:r>
          </w:p>
          <w:p w:rsidR="00930F59" w:rsidP="750F52C3" w:rsidRDefault="3A1F094F" w14:paraId="30F7D3C7" w14:textId="6E66DCF6">
            <w:pPr>
              <w:spacing w:line="259" w:lineRule="auto"/>
              <w:rPr>
                <w:rFonts w:ascii="Arial" w:hAnsi="Arial"/>
                <w:color w:val="000000" w:themeColor="text1"/>
              </w:rPr>
            </w:pPr>
            <w:r w:rsidRPr="750F52C3">
              <w:rPr>
                <w:rFonts w:ascii="Arial" w:hAnsi="Arial"/>
                <w:color w:val="000000" w:themeColor="text1"/>
              </w:rPr>
              <w:t xml:space="preserve">They have also engaged in a range of </w:t>
            </w:r>
            <w:r w:rsidRPr="750F52C3" w:rsidR="0782717A">
              <w:rPr>
                <w:rFonts w:ascii="Arial" w:hAnsi="Arial"/>
                <w:color w:val="000000" w:themeColor="text1"/>
              </w:rPr>
              <w:t>professional</w:t>
            </w:r>
            <w:r w:rsidRPr="750F52C3">
              <w:rPr>
                <w:rFonts w:ascii="Arial" w:hAnsi="Arial"/>
                <w:color w:val="000000" w:themeColor="text1"/>
              </w:rPr>
              <w:t xml:space="preserve"> learning over and above their extr</w:t>
            </w:r>
            <w:r w:rsidRPr="750F52C3" w:rsidR="38D8EC9F">
              <w:rPr>
                <w:rFonts w:ascii="Arial" w:hAnsi="Arial"/>
                <w:color w:val="000000" w:themeColor="text1"/>
              </w:rPr>
              <w:t>a</w:t>
            </w:r>
            <w:r w:rsidRPr="750F52C3">
              <w:rPr>
                <w:rFonts w:ascii="Arial" w:hAnsi="Arial"/>
                <w:color w:val="000000" w:themeColor="text1"/>
              </w:rPr>
              <w:t xml:space="preserve"> hour in supporting literacy, numeracy, </w:t>
            </w:r>
            <w:r w:rsidRPr="750F52C3" w:rsidR="25249ADC">
              <w:rPr>
                <w:rFonts w:ascii="Arial" w:hAnsi="Arial"/>
                <w:color w:val="000000" w:themeColor="text1"/>
              </w:rPr>
              <w:t>neurodivergence and mental health.</w:t>
            </w:r>
          </w:p>
          <w:p w:rsidR="00930F59" w:rsidP="750F52C3" w:rsidRDefault="00930F59" w14:paraId="45045567" w14:textId="7EA0B945">
            <w:pPr>
              <w:spacing w:line="259" w:lineRule="auto"/>
              <w:rPr>
                <w:rFonts w:ascii="Arial" w:hAnsi="Arial"/>
                <w:color w:val="000000" w:themeColor="text1"/>
              </w:rPr>
            </w:pPr>
          </w:p>
          <w:p w:rsidR="00930F59" w:rsidP="750F52C3" w:rsidRDefault="5F936CE9" w14:paraId="0F2EA5BC" w14:textId="1362E34D">
            <w:pPr>
              <w:spacing w:line="259" w:lineRule="auto"/>
              <w:rPr>
                <w:rFonts w:ascii="Arial" w:hAnsi="Arial"/>
                <w:color w:val="000000" w:themeColor="text1"/>
              </w:rPr>
            </w:pPr>
            <w:r w:rsidRPr="750F52C3">
              <w:rPr>
                <w:rFonts w:ascii="Arial" w:hAnsi="Arial"/>
                <w:color w:val="000000" w:themeColor="text1"/>
              </w:rPr>
              <w:t xml:space="preserve">In </w:t>
            </w:r>
            <w:r w:rsidRPr="750F52C3" w:rsidR="4B8EA60A">
              <w:rPr>
                <w:rFonts w:ascii="Arial" w:hAnsi="Arial"/>
                <w:color w:val="000000" w:themeColor="text1"/>
              </w:rPr>
              <w:t>T</w:t>
            </w:r>
            <w:r w:rsidRPr="750F52C3">
              <w:rPr>
                <w:rFonts w:ascii="Arial" w:hAnsi="Arial"/>
                <w:color w:val="000000" w:themeColor="text1"/>
              </w:rPr>
              <w:t>erm 1 our Principal Teacher supported targeted P7 pupils to in Numeracy</w:t>
            </w:r>
            <w:r w:rsidRPr="750F52C3" w:rsidR="35E20A93">
              <w:rPr>
                <w:rFonts w:ascii="Arial" w:hAnsi="Arial"/>
                <w:color w:val="000000" w:themeColor="text1"/>
              </w:rPr>
              <w:t>.</w:t>
            </w:r>
          </w:p>
          <w:p w:rsidR="00930F59" w:rsidP="750F52C3" w:rsidRDefault="35E20A93" w14:paraId="59086602" w14:textId="624DCA23">
            <w:pPr>
              <w:spacing w:line="259" w:lineRule="auto"/>
              <w:rPr>
                <w:rFonts w:ascii="Arial" w:hAnsi="Arial"/>
                <w:color w:val="000000" w:themeColor="text1"/>
              </w:rPr>
            </w:pPr>
            <w:r w:rsidRPr="750F52C3">
              <w:rPr>
                <w:rFonts w:ascii="Arial" w:hAnsi="Arial"/>
                <w:color w:val="000000" w:themeColor="text1"/>
              </w:rPr>
              <w:t>Our Principal Teacher has checked in each morning to support engagement and address attendance issues</w:t>
            </w:r>
            <w:r w:rsidRPr="750F52C3" w:rsidR="388E13D4">
              <w:rPr>
                <w:rFonts w:ascii="Arial" w:hAnsi="Arial"/>
                <w:color w:val="000000" w:themeColor="text1"/>
              </w:rPr>
              <w:t>.</w:t>
            </w:r>
            <w:r w:rsidRPr="750F52C3" w:rsidR="31F173DE">
              <w:rPr>
                <w:rFonts w:ascii="Arial" w:hAnsi="Arial"/>
                <w:color w:val="000000" w:themeColor="text1"/>
              </w:rPr>
              <w:t xml:space="preserve"> This has involved</w:t>
            </w:r>
            <w:r w:rsidRPr="750F52C3" w:rsidR="434C5943">
              <w:rPr>
                <w:rFonts w:ascii="Arial" w:hAnsi="Arial"/>
                <w:color w:val="000000" w:themeColor="text1"/>
              </w:rPr>
              <w:t xml:space="preserve"> regular communication with relevant families</w:t>
            </w:r>
            <w:r w:rsidRPr="750F52C3" w:rsidR="24A1264B">
              <w:rPr>
                <w:rFonts w:ascii="Arial" w:hAnsi="Arial"/>
                <w:color w:val="000000" w:themeColor="text1"/>
              </w:rPr>
              <w:t>, daily pick ups, targeted interventions, involvement and collaboration with ot</w:t>
            </w:r>
            <w:r w:rsidRPr="750F52C3" w:rsidR="0C54215F">
              <w:rPr>
                <w:rFonts w:ascii="Arial" w:hAnsi="Arial"/>
                <w:color w:val="000000" w:themeColor="text1"/>
              </w:rPr>
              <w:t xml:space="preserve">her agencies, </w:t>
            </w:r>
            <w:r w:rsidRPr="750F52C3" w:rsidR="1045BF74">
              <w:rPr>
                <w:rFonts w:ascii="Arial" w:hAnsi="Arial"/>
                <w:color w:val="000000" w:themeColor="text1"/>
              </w:rPr>
              <w:t xml:space="preserve">Family Support, Kinship, </w:t>
            </w:r>
            <w:r w:rsidRPr="750F52C3" w:rsidR="0C54215F">
              <w:rPr>
                <w:rFonts w:ascii="Arial" w:hAnsi="Arial"/>
                <w:color w:val="000000" w:themeColor="text1"/>
              </w:rPr>
              <w:t xml:space="preserve">EFCFC and FYC, </w:t>
            </w:r>
            <w:r w:rsidRPr="750F52C3" w:rsidR="23AD56FB">
              <w:rPr>
                <w:rFonts w:ascii="Arial" w:hAnsi="Arial"/>
                <w:color w:val="000000" w:themeColor="text1"/>
              </w:rPr>
              <w:t xml:space="preserve">and </w:t>
            </w:r>
            <w:r w:rsidRPr="750F52C3" w:rsidR="0C54215F">
              <w:rPr>
                <w:rFonts w:ascii="Arial" w:hAnsi="Arial"/>
                <w:color w:val="000000" w:themeColor="text1"/>
              </w:rPr>
              <w:t>reviewing ARAs.</w:t>
            </w:r>
          </w:p>
          <w:p w:rsidR="569B92D4" w:rsidP="750F52C3" w:rsidRDefault="569B92D4" w14:paraId="06019917" w14:textId="3D79D511">
            <w:pPr>
              <w:spacing w:line="259" w:lineRule="auto"/>
              <w:rPr>
                <w:rFonts w:ascii="Arial" w:hAnsi="Arial"/>
                <w:color w:val="000000" w:themeColor="text1"/>
              </w:rPr>
            </w:pPr>
          </w:p>
          <w:p w:rsidR="569B92D4" w:rsidP="750F52C3" w:rsidRDefault="440F5284" w14:paraId="194CF057" w14:textId="5018976F">
            <w:pPr>
              <w:spacing w:line="259" w:lineRule="auto"/>
              <w:rPr>
                <w:rFonts w:ascii="Arial" w:hAnsi="Arial" w:eastAsia="Arial" w:cs="Arial"/>
              </w:rPr>
            </w:pPr>
            <w:r w:rsidRPr="750F52C3">
              <w:rPr>
                <w:rFonts w:ascii="Arial" w:hAnsi="Arial" w:eastAsia="Arial" w:cs="Arial"/>
              </w:rPr>
              <w:t>Targeted p</w:t>
            </w:r>
            <w:r w:rsidRPr="750F52C3" w:rsidR="519EF3F4">
              <w:rPr>
                <w:rFonts w:ascii="Arial" w:hAnsi="Arial" w:eastAsia="Arial" w:cs="Arial"/>
              </w:rPr>
              <w:t xml:space="preserve">upils have undertaken daily training sessions as well as planned and delivered sessions for other classes. They have also undertaken Literacy, Numeracy and HWB lessons through the Learning </w:t>
            </w:r>
            <w:r w:rsidRPr="750F52C3" w:rsidR="00B2F7A0">
              <w:rPr>
                <w:rFonts w:ascii="Arial" w:hAnsi="Arial" w:eastAsia="Arial" w:cs="Arial"/>
              </w:rPr>
              <w:t>t</w:t>
            </w:r>
            <w:r w:rsidRPr="750F52C3" w:rsidR="519EF3F4">
              <w:rPr>
                <w:rFonts w:ascii="Arial" w:hAnsi="Arial" w:eastAsia="Arial" w:cs="Arial"/>
              </w:rPr>
              <w:t xml:space="preserve">hrough Football </w:t>
            </w:r>
            <w:r w:rsidRPr="750F52C3" w:rsidR="30963DAF">
              <w:rPr>
                <w:rFonts w:ascii="Arial" w:hAnsi="Arial" w:eastAsia="Arial" w:cs="Arial"/>
              </w:rPr>
              <w:t>Programme</w:t>
            </w:r>
            <w:r w:rsidRPr="750F52C3" w:rsidR="519EF3F4">
              <w:rPr>
                <w:rFonts w:ascii="Arial" w:hAnsi="Arial" w:eastAsia="Arial" w:cs="Arial"/>
              </w:rPr>
              <w:t xml:space="preserve"> in collaboration with East Fife CFC.</w:t>
            </w:r>
          </w:p>
          <w:p w:rsidR="569B92D4" w:rsidP="750F52C3" w:rsidRDefault="10C07A6B" w14:paraId="3D5F335D" w14:textId="02B12A76">
            <w:pPr>
              <w:spacing w:after="160" w:line="259" w:lineRule="auto"/>
              <w:rPr>
                <w:rStyle w:val="Hyperlink"/>
                <w:rFonts w:ascii="Arial" w:hAnsi="Arial" w:eastAsia="Arial" w:cs="Arial"/>
                <w:color w:val="auto"/>
                <w:u w:val="none"/>
              </w:rPr>
            </w:pPr>
            <w:r w:rsidRPr="750F52C3">
              <w:rPr>
                <w:rStyle w:val="Hyperlink"/>
                <w:rFonts w:ascii="Arial" w:hAnsi="Arial" w:eastAsia="Arial" w:cs="Arial"/>
                <w:color w:val="auto"/>
                <w:u w:val="none"/>
              </w:rPr>
              <w:t>Interventions have allowed learners the chance to work outside of the classroom in smaller groups, allowing them to express themselves in different ways. As it is a calm and private environment it is easier to ensure that learners are focussed and responding to your interventions/conversations</w:t>
            </w:r>
          </w:p>
          <w:p w:rsidR="569B92D4" w:rsidP="750F52C3" w:rsidRDefault="357E729E" w14:paraId="693A2B0F" w14:textId="5091322E">
            <w:pPr>
              <w:rPr>
                <w:rFonts w:ascii="Arial" w:hAnsi="Arial" w:eastAsia="Arial" w:cs="Arial"/>
                <w:color w:val="000000" w:themeColor="text1"/>
              </w:rPr>
            </w:pPr>
            <w:r w:rsidRPr="750F52C3">
              <w:rPr>
                <w:rFonts w:ascii="Arial" w:hAnsi="Arial" w:eastAsia="Arial" w:cs="Arial"/>
                <w:color w:val="000000" w:themeColor="text1"/>
              </w:rPr>
              <w:t>One specific pupil was the driver for this programme. Although his overall attendance before the programme was 90.80% the instances of him becoming dysregulated and absconding was rising through term 3. He was leaving school most days in anger and frustration, being destructive and harmful to others. He was becoming more disengaged with learning, not spending time in class and not showing an interest in any aspect of school. His interest was mainly football and as a result we thought it would be worth trying a test of change and delivering an alternative curriculum using our Partnership with East Fife CFC.</w:t>
            </w:r>
          </w:p>
          <w:p w:rsidR="569B92D4" w:rsidP="750F52C3" w:rsidRDefault="569B92D4" w14:paraId="274EC1EF" w14:textId="56D0E606">
            <w:pPr>
              <w:rPr>
                <w:rFonts w:ascii="Arial" w:hAnsi="Arial" w:eastAsia="Arial" w:cs="Arial"/>
                <w:color w:val="000000" w:themeColor="text1"/>
              </w:rPr>
            </w:pPr>
          </w:p>
          <w:p w:rsidR="569B92D4" w:rsidP="750F52C3" w:rsidRDefault="357E729E" w14:paraId="784F06FF" w14:textId="0BB7FFC1">
            <w:pPr>
              <w:rPr>
                <w:rFonts w:ascii="Arial" w:hAnsi="Arial" w:eastAsia="Arial" w:cs="Arial"/>
                <w:color w:val="000000" w:themeColor="text1"/>
              </w:rPr>
            </w:pPr>
            <w:r w:rsidRPr="750F52C3">
              <w:rPr>
                <w:rFonts w:ascii="Arial" w:hAnsi="Arial" w:eastAsia="Arial" w:cs="Arial"/>
                <w:color w:val="000000" w:themeColor="text1"/>
              </w:rPr>
              <w:t>Staff reported anecdotally that there was a calmer atmosphere in school. The LtF programme included 22 target pupils as the core groups but as Tony and the groups worked with classes the number of pupils that were able to benefit from this intervention programme was much higher. Becoming a Champion was undertaken with P5/6 and P7. Soccer Stars was delivered to P3/4 and P4/5. This means that 102 pupils were able to be part of this programme, over half the school roll.</w:t>
            </w:r>
          </w:p>
          <w:p w:rsidR="569B92D4" w:rsidP="750F52C3" w:rsidRDefault="569B92D4" w14:paraId="0A780534" w14:textId="42B853DD">
            <w:pPr>
              <w:rPr>
                <w:rFonts w:ascii="Arial" w:hAnsi="Arial" w:eastAsia="Arial" w:cs="Arial"/>
                <w:color w:val="000000" w:themeColor="text1"/>
              </w:rPr>
            </w:pPr>
          </w:p>
          <w:p w:rsidR="569B92D4" w:rsidP="750F52C3" w:rsidRDefault="357E729E" w14:paraId="65738851" w14:textId="569601DC">
            <w:pPr>
              <w:rPr>
                <w:rFonts w:ascii="Arial" w:hAnsi="Arial" w:eastAsia="Arial" w:cs="Arial"/>
                <w:color w:val="000000" w:themeColor="text1"/>
              </w:rPr>
            </w:pPr>
            <w:r w:rsidRPr="750F52C3">
              <w:rPr>
                <w:rFonts w:ascii="Arial" w:hAnsi="Arial" w:eastAsia="Arial" w:cs="Arial"/>
                <w:color w:val="000000" w:themeColor="text1"/>
              </w:rPr>
              <w:t>The positive impact that this programme had on the pupils that participated was mirrored in the classroom. Instances of upset, conflict and aggravated behaviour had lessened between peers during the input weeks. The focus on Growth Mindset and self-improvement had impacted the classes on the whole. Staff reported that pupils were using the transferable skills that they had worked on in sessions and using them outside in the playground. Improved organisation, better communication, conflict resolution, sportsmanship and shared sense of justice.</w:t>
            </w:r>
          </w:p>
        </w:tc>
      </w:tr>
      <w:tr w:rsidR="569B92D4" w:rsidTr="074CE71C" w14:paraId="152E46FA" w14:textId="77777777">
        <w:trPr>
          <w:trHeight w:val="300"/>
        </w:trPr>
        <w:tc>
          <w:tcPr>
            <w:tcW w:w="10455" w:type="dxa"/>
            <w:tcMar/>
          </w:tcPr>
          <w:p w:rsidR="71F2640F" w:rsidP="750F52C3" w:rsidRDefault="68143C78" w14:paraId="012456CA" w14:textId="77777777">
            <w:pPr>
              <w:rPr>
                <w:rFonts w:ascii="Arial" w:hAnsi="Arial" w:eastAsia="Arial" w:cs="Arial"/>
                <w:b/>
                <w:bCs/>
                <w:color w:val="000000" w:themeColor="text1"/>
              </w:rPr>
            </w:pPr>
            <w:r w:rsidRPr="750F52C3">
              <w:rPr>
                <w:rFonts w:ascii="Arial" w:hAnsi="Arial" w:eastAsia="Arial" w:cs="Arial"/>
                <w:b/>
                <w:bCs/>
                <w:color w:val="000000" w:themeColor="text1"/>
              </w:rPr>
              <w:t>Impact:</w:t>
            </w:r>
          </w:p>
          <w:p w:rsidR="569B92D4" w:rsidP="750F52C3" w:rsidRDefault="4463A3F5" w14:paraId="0A5E2348" w14:textId="5B790039">
            <w:pPr>
              <w:spacing w:line="259" w:lineRule="auto"/>
              <w:rPr>
                <w:rFonts w:ascii="Arial" w:hAnsi="Arial" w:eastAsia="Arial" w:cs="Arial"/>
                <w:b/>
                <w:bCs/>
                <w:color w:val="000000" w:themeColor="text1"/>
              </w:rPr>
            </w:pPr>
            <w:r w:rsidRPr="750F52C3">
              <w:rPr>
                <w:rFonts w:ascii="Arial" w:hAnsi="Arial" w:eastAsia="Arial" w:cs="Arial"/>
                <w:color w:val="000000" w:themeColor="text1"/>
              </w:rPr>
              <w:t>The following responses were received in answer to “How has The Burrow helped you?”:</w:t>
            </w:r>
            <w:r w:rsidRPr="750F52C3">
              <w:rPr>
                <w:rFonts w:ascii="Arial" w:hAnsi="Arial" w:eastAsia="Arial" w:cs="Arial"/>
                <w:b/>
                <w:bCs/>
                <w:color w:val="000000" w:themeColor="text1"/>
              </w:rPr>
              <w:t xml:space="preserve"> </w:t>
            </w:r>
          </w:p>
          <w:p w:rsidR="569B92D4" w:rsidP="750F52C3" w:rsidRDefault="4463A3F5" w14:paraId="5FB56FAF" w14:textId="221ECFD3">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“The Burrow being here has really helped me. Having The Burrow to look forward to has really helped me with my work in class.”</w:t>
            </w:r>
          </w:p>
          <w:p w:rsidR="569B92D4" w:rsidP="750F52C3" w:rsidRDefault="4463A3F5" w14:paraId="4E6C6B46" w14:textId="50113960">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“When I need something Mrs R helps me. The Burrow gives me time to relax.”</w:t>
            </w:r>
          </w:p>
          <w:p w:rsidR="569B92D4" w:rsidP="750F52C3" w:rsidRDefault="4463A3F5" w14:paraId="592B2F1A" w14:textId="70DB0699">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“They have helped me when I have had hard times.”</w:t>
            </w:r>
          </w:p>
          <w:p w:rsidR="569B92D4" w:rsidP="750F52C3" w:rsidRDefault="4463A3F5" w14:paraId="0A6A0C1E" w14:textId="2260909A">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“you can tell them if something happened and there is thing in there that calm you down”</w:t>
            </w:r>
          </w:p>
          <w:p w:rsidR="569B92D4" w:rsidP="750F52C3" w:rsidRDefault="4463A3F5" w14:paraId="395BED9E" w14:textId="628553D7">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“help to feel more confident and relax more”</w:t>
            </w:r>
          </w:p>
          <w:p w:rsidR="569B92D4" w:rsidP="750F52C3" w:rsidRDefault="4463A3F5" w14:paraId="4BF33520" w14:textId="1D54D941">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“they helped me grow”</w:t>
            </w:r>
          </w:p>
          <w:p w:rsidR="569B92D4" w:rsidP="750F52C3" w:rsidRDefault="4463A3F5" w14:paraId="005F7E56" w14:textId="42188706">
            <w:pPr>
              <w:spacing w:line="259" w:lineRule="auto"/>
              <w:rPr>
                <w:rFonts w:ascii="Arial" w:hAnsi="Arial" w:eastAsia="Arial" w:cs="Arial"/>
                <w:i/>
                <w:iCs/>
                <w:color w:val="000000" w:themeColor="text1"/>
              </w:rPr>
            </w:pPr>
            <w:r w:rsidRPr="750F52C3">
              <w:rPr>
                <w:rFonts w:ascii="Arial" w:hAnsi="Arial" w:eastAsia="Arial" w:cs="Arial"/>
                <w:i/>
                <w:iCs/>
                <w:color w:val="000000" w:themeColor="text1"/>
              </w:rPr>
              <w:t>“Mrs R always gives me a hug :)”</w:t>
            </w:r>
          </w:p>
          <w:p w:rsidR="569B92D4" w:rsidP="750F52C3" w:rsidRDefault="4463A3F5" w14:paraId="0AC9A57D" w14:textId="43995972">
            <w:pPr>
              <w:spacing w:line="259" w:lineRule="auto"/>
              <w:rPr>
                <w:rFonts w:ascii="Arial" w:hAnsi="Arial" w:eastAsia="Arial" w:cs="Arial"/>
                <w:color w:val="000000" w:themeColor="text1"/>
              </w:rPr>
            </w:pPr>
            <w:r w:rsidRPr="750F52C3">
              <w:rPr>
                <w:rFonts w:ascii="Arial" w:hAnsi="Arial" w:eastAsia="Arial" w:cs="Arial"/>
                <w:i/>
                <w:iCs/>
                <w:color w:val="000000" w:themeColor="text1"/>
              </w:rPr>
              <w:t>And quite simply: “whith out mrs r and mrs t the school wold be a mess”</w:t>
            </w:r>
            <w:r w:rsidRPr="750F52C3">
              <w:rPr>
                <w:rFonts w:ascii="Arial" w:hAnsi="Arial" w:eastAsia="Arial" w:cs="Arial"/>
                <w:color w:val="000000" w:themeColor="text1"/>
              </w:rPr>
              <w:t>.</w:t>
            </w:r>
          </w:p>
          <w:p w:rsidR="569B92D4" w:rsidP="00261D18" w:rsidRDefault="04C9D06E" w14:paraId="68D78A46" w14:textId="014E8317">
            <w:pPr>
              <w:pStyle w:val="ListParagraph"/>
              <w:numPr>
                <w:ilvl w:val="0"/>
                <w:numId w:val="8"/>
              </w:numPr>
              <w:spacing w:after="160" w:line="259" w:lineRule="auto"/>
              <w:rPr>
                <w:rFonts w:ascii="Arial" w:hAnsi="Arial" w:eastAsia="Arial" w:cs="Arial"/>
                <w:b/>
                <w:bCs/>
              </w:rPr>
            </w:pPr>
            <w:r w:rsidRPr="750F52C3">
              <w:rPr>
                <w:rFonts w:ascii="Arial" w:hAnsi="Arial" w:eastAsia="Arial" w:cs="Arial"/>
                <w:b/>
                <w:bCs/>
              </w:rPr>
              <w:t>All targeted pupils feel the Burrow has had a positive impact for them.</w:t>
            </w:r>
          </w:p>
          <w:p w:rsidR="569B92D4" w:rsidP="750F52C3" w:rsidRDefault="47ED8B0A" w14:paraId="3043C2B8" w14:textId="247E65F5">
            <w:pPr>
              <w:spacing w:after="160" w:line="259" w:lineRule="auto"/>
              <w:rPr>
                <w:rFonts w:ascii="Arial" w:hAnsi="Arial" w:eastAsia="Arial" w:cs="Arial"/>
                <w:color w:val="000000" w:themeColor="text1"/>
                <w:u w:val="single"/>
              </w:rPr>
            </w:pPr>
            <w:r w:rsidRPr="750F52C3">
              <w:rPr>
                <w:rFonts w:ascii="Arial" w:hAnsi="Arial" w:eastAsia="Arial" w:cs="Arial"/>
                <w:color w:val="000000" w:themeColor="text1"/>
                <w:u w:val="single"/>
              </w:rPr>
              <w:t>Staff views on Burrow:</w:t>
            </w:r>
          </w:p>
          <w:p w:rsidR="569B92D4" w:rsidP="00261D18" w:rsidRDefault="67BA1B69" w14:paraId="2EB453D5" w14:textId="40F812E0">
            <w:pPr>
              <w:pStyle w:val="ListParagraph"/>
              <w:numPr>
                <w:ilvl w:val="0"/>
                <w:numId w:val="8"/>
              </w:numPr>
              <w:spacing w:after="160" w:line="259" w:lineRule="auto"/>
              <w:rPr>
                <w:rFonts w:ascii="Arial" w:hAnsi="Arial" w:eastAsia="Arial" w:cs="Arial"/>
                <w:b/>
                <w:bCs/>
              </w:rPr>
            </w:pPr>
            <w:r w:rsidRPr="750F52C3">
              <w:rPr>
                <w:rFonts w:ascii="Arial" w:hAnsi="Arial" w:eastAsia="Arial" w:cs="Arial"/>
                <w:b/>
                <w:bCs/>
              </w:rPr>
              <w:t>All staff feel the Burrow has had a positive impact on the school</w:t>
            </w:r>
          </w:p>
          <w:p w:rsidR="569B92D4" w:rsidP="750F52C3" w:rsidRDefault="47ED8B0A" w14:paraId="32B96261" w14:textId="0299E892">
            <w:pPr>
              <w:spacing w:after="160" w:line="259" w:lineRule="auto"/>
              <w:rPr>
                <w:rFonts w:ascii="Arial" w:hAnsi="Arial" w:eastAsia="Arial" w:cs="Arial"/>
                <w:i/>
                <w:iCs/>
                <w:color w:val="000000" w:themeColor="text1"/>
              </w:rPr>
            </w:pPr>
            <w:r w:rsidRPr="750F52C3">
              <w:rPr>
                <w:rFonts w:ascii="Arial" w:hAnsi="Arial" w:eastAsia="Arial" w:cs="Arial"/>
                <w:i/>
                <w:iCs/>
                <w:color w:val="000000" w:themeColor="text1"/>
              </w:rPr>
              <w:t>“It's clear to see across the school the impact that the groups have had on a range of learners. The children attending the Burrow are always very keen to share what they have been doing and can speak confidently and with enthusiasm about the learning and support available to them.”</w:t>
            </w:r>
          </w:p>
          <w:p w:rsidR="569B92D4" w:rsidP="750F52C3" w:rsidRDefault="47ED8B0A" w14:paraId="6754B758" w14:textId="217C6EB6">
            <w:pPr>
              <w:spacing w:after="160" w:line="259" w:lineRule="auto"/>
              <w:rPr>
                <w:rStyle w:val="Hyperlink"/>
                <w:rFonts w:ascii="Arial" w:hAnsi="Arial" w:eastAsia="Arial" w:cs="Arial"/>
                <w:i/>
                <w:iCs/>
                <w:color w:val="auto"/>
                <w:u w:val="none"/>
              </w:rPr>
            </w:pPr>
            <w:r w:rsidRPr="750F52C3">
              <w:rPr>
                <w:rStyle w:val="Hyperlink"/>
                <w:rFonts w:ascii="Arial" w:hAnsi="Arial" w:eastAsia="Arial" w:cs="Arial"/>
                <w:i/>
                <w:iCs/>
                <w:color w:val="auto"/>
                <w:u w:val="none"/>
              </w:rPr>
              <w:t>“Learners understand the Burrow is a place of security and safety for when they are needing extra support and comfort. It offers all children the opportunity for their basic needs to be met. Mrs. Robertson is a welcoming, approachable and well-known face which always helps when pupils require time to regulate. Children feel comfortable to open up and speak to her when required. In particular, a couple of children have really benefitted from enhanced nurture and can now understand their emotions a lot better and use strategies in order for them to manage these trickier emotions. It has allowed children to experience different approaches to learning such as play, outdoor learning and using links within the community. In turn provided more opportunities for the children.”</w:t>
            </w:r>
          </w:p>
          <w:p w:rsidR="569B92D4" w:rsidP="750F52C3" w:rsidRDefault="396F5492" w14:paraId="3053B900" w14:textId="0BC23493">
            <w:pPr>
              <w:spacing w:after="160" w:line="259" w:lineRule="auto"/>
              <w:rPr>
                <w:rFonts w:ascii="Arial" w:hAnsi="Arial" w:eastAsia="Arial" w:cs="Arial"/>
                <w:color w:val="000000" w:themeColor="text1"/>
                <w:u w:val="single"/>
              </w:rPr>
            </w:pPr>
            <w:r w:rsidRPr="750F52C3">
              <w:rPr>
                <w:rFonts w:ascii="Arial" w:hAnsi="Arial" w:eastAsia="Arial" w:cs="Arial"/>
                <w:color w:val="000000" w:themeColor="text1"/>
                <w:u w:val="single"/>
              </w:rPr>
              <w:t>Parent Views on Burrow:</w:t>
            </w:r>
          </w:p>
          <w:p w:rsidR="569B92D4" w:rsidP="750F52C3" w:rsidRDefault="396F5492" w14:paraId="5293F9AC" w14:textId="3FD1FAAF">
            <w:pPr>
              <w:spacing w:after="160" w:line="259" w:lineRule="auto"/>
              <w:rPr>
                <w:rFonts w:ascii="Arial" w:hAnsi="Arial" w:eastAsia="Arial" w:cs="Arial"/>
              </w:rPr>
            </w:pPr>
            <w:r w:rsidRPr="750F52C3">
              <w:rPr>
                <w:rFonts w:ascii="Arial" w:hAnsi="Arial" w:eastAsia="Arial" w:cs="Arial"/>
                <w:i/>
                <w:iCs/>
                <w:color w:val="000000" w:themeColor="text1"/>
              </w:rPr>
              <w:t>“NAME sometimes needs quiet time when he’s overwhelmed in the classroom and I’ve been told that he sometimes goes to the burrow for some time out to calm him! This makes me happy as I know NAME is being supported in school for to meet his needs and also puts my own anxiety at ease! Thank you!”</w:t>
            </w:r>
          </w:p>
          <w:p w:rsidR="569B92D4" w:rsidP="750F52C3" w:rsidRDefault="396F5492" w14:paraId="79BBFDE6" w14:textId="6525F727">
            <w:pPr>
              <w:spacing w:after="160" w:line="259" w:lineRule="auto"/>
              <w:rPr>
                <w:rFonts w:ascii="Arial" w:hAnsi="Arial" w:eastAsia="Arial" w:cs="Arial"/>
                <w:i/>
                <w:iCs/>
                <w:color w:val="000000" w:themeColor="text1"/>
              </w:rPr>
            </w:pPr>
            <w:r w:rsidRPr="750F52C3">
              <w:rPr>
                <w:rFonts w:ascii="Arial" w:hAnsi="Arial" w:eastAsia="Arial" w:cs="Arial"/>
                <w:i/>
                <w:iCs/>
                <w:color w:val="000000" w:themeColor="text1"/>
              </w:rPr>
              <w:t>“This has been an amazing space for our son and for us to support him with anxiety and expressing himself. It’s a safe space that’s accessible to him at any times and has been very successful in helping him adapt to the transition from home to school each day - now he goes to school with rarely any issues. I put this down to having had the opportunity to use the burrow and its resources to make him feel safe at school”</w:t>
            </w:r>
          </w:p>
          <w:p w:rsidR="569B92D4" w:rsidP="750F52C3" w:rsidRDefault="396F5492" w14:paraId="48172297" w14:textId="026ACE29">
            <w:pPr>
              <w:spacing w:after="160" w:line="259" w:lineRule="auto"/>
              <w:jc w:val="center"/>
              <w:rPr>
                <w:rFonts w:ascii="Arial" w:hAnsi="Arial" w:eastAsia="Arial" w:cs="Arial"/>
              </w:rPr>
            </w:pPr>
            <w:r>
              <w:rPr>
                <w:noProof/>
              </w:rPr>
              <w:drawing>
                <wp:inline distT="0" distB="0" distL="0" distR="0" wp14:anchorId="04055C53" wp14:editId="6F3D84C0">
                  <wp:extent cx="3647556" cy="1116723"/>
                  <wp:effectExtent l="0" t="0" r="0" b="0"/>
                  <wp:docPr id="255801497" name="Picture 25580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47556" cy="1116723"/>
                          </a:xfrm>
                          <a:prstGeom prst="rect">
                            <a:avLst/>
                          </a:prstGeom>
                        </pic:spPr>
                      </pic:pic>
                    </a:graphicData>
                  </a:graphic>
                </wp:inline>
              </w:drawing>
            </w:r>
          </w:p>
          <w:p w:rsidR="569B92D4" w:rsidP="00261D18" w:rsidRDefault="7E85D503" w14:paraId="48EB2935" w14:textId="23D55943">
            <w:pPr>
              <w:pStyle w:val="ListParagraph"/>
              <w:numPr>
                <w:ilvl w:val="0"/>
                <w:numId w:val="5"/>
              </w:numPr>
              <w:spacing w:after="160" w:line="259" w:lineRule="auto"/>
              <w:rPr>
                <w:rFonts w:ascii="Arial" w:hAnsi="Arial" w:eastAsia="Arial" w:cs="Arial"/>
                <w:b/>
                <w:bCs/>
              </w:rPr>
            </w:pPr>
            <w:r w:rsidRPr="750F52C3">
              <w:rPr>
                <w:rFonts w:ascii="Arial" w:hAnsi="Arial" w:eastAsia="Arial" w:cs="Arial"/>
                <w:b/>
                <w:bCs/>
              </w:rPr>
              <w:t>Almost all parents who responded feel the Burrow has had a positive impact on the school</w:t>
            </w:r>
          </w:p>
          <w:p w:rsidR="569B92D4" w:rsidP="750F52C3" w:rsidRDefault="396F5492" w14:paraId="76A7B5B7" w14:textId="6D9DF726">
            <w:pPr>
              <w:spacing w:after="160" w:line="259" w:lineRule="auto"/>
              <w:rPr>
                <w:rFonts w:ascii="Arial" w:hAnsi="Arial" w:eastAsia="Arial" w:cs="Arial"/>
              </w:rPr>
            </w:pPr>
            <w:r w:rsidRPr="750F52C3">
              <w:rPr>
                <w:rFonts w:ascii="Arial" w:hAnsi="Arial" w:eastAsia="Arial" w:cs="Arial"/>
                <w:color w:val="000000" w:themeColor="text1"/>
              </w:rPr>
              <w:t>When asked, what improvements could be made to The Burrow and Nurture provision, families suggested “</w:t>
            </w:r>
            <w:r w:rsidRPr="750F52C3">
              <w:rPr>
                <w:rFonts w:ascii="Arial" w:hAnsi="Arial" w:eastAsia="Arial" w:cs="Arial"/>
                <w:i/>
                <w:iCs/>
                <w:color w:val="000000" w:themeColor="text1"/>
              </w:rPr>
              <w:t>make it a permanent facility</w:t>
            </w:r>
            <w:r w:rsidRPr="750F52C3">
              <w:rPr>
                <w:rFonts w:ascii="Arial" w:hAnsi="Arial" w:eastAsia="Arial" w:cs="Arial"/>
                <w:color w:val="000000" w:themeColor="text1"/>
              </w:rPr>
              <w:t>” and “</w:t>
            </w:r>
            <w:r w:rsidRPr="750F52C3">
              <w:rPr>
                <w:rFonts w:ascii="Arial" w:hAnsi="Arial" w:eastAsia="Arial" w:cs="Arial"/>
                <w:i/>
                <w:iCs/>
                <w:color w:val="000000" w:themeColor="text1"/>
              </w:rPr>
              <w:t>Nothing that I can think of, I just hope this can continue as it’s a vital resource for kids who are struggling and need extra space to adapt to school and life in general.</w:t>
            </w:r>
            <w:r w:rsidRPr="750F52C3">
              <w:rPr>
                <w:rFonts w:ascii="Arial" w:hAnsi="Arial" w:eastAsia="Arial" w:cs="Arial"/>
                <w:color w:val="000000" w:themeColor="text1"/>
              </w:rPr>
              <w:t>”.</w:t>
            </w:r>
          </w:p>
          <w:p w:rsidR="569B92D4" w:rsidP="750F52C3" w:rsidRDefault="79197DC8" w14:paraId="5F0AEFA9" w14:textId="32CF4AAF">
            <w:pPr>
              <w:spacing w:after="160" w:line="259" w:lineRule="auto"/>
              <w:rPr>
                <w:rFonts w:ascii="Arial" w:hAnsi="Arial" w:eastAsia="Arial" w:cs="Arial"/>
                <w:color w:val="000000" w:themeColor="text1"/>
              </w:rPr>
            </w:pPr>
            <w:r w:rsidRPr="750F52C3">
              <w:rPr>
                <w:rFonts w:ascii="Arial" w:hAnsi="Arial" w:eastAsia="Arial" w:cs="Arial"/>
                <w:color w:val="000000" w:themeColor="text1"/>
              </w:rPr>
              <w:t>In January 2024, Denbeath had 6 identified Young Carers, by April 2024 2 more had been referred and are working with FYC</w:t>
            </w:r>
          </w:p>
          <w:p w:rsidR="569B92D4" w:rsidP="00261D18" w:rsidRDefault="79197DC8" w14:paraId="2CC83FD7" w14:textId="1294B718">
            <w:pPr>
              <w:pStyle w:val="ListParagraph"/>
              <w:numPr>
                <w:ilvl w:val="0"/>
                <w:numId w:val="18"/>
              </w:numPr>
              <w:spacing w:after="160" w:line="259" w:lineRule="auto"/>
              <w:rPr>
                <w:rFonts w:ascii="Arial" w:hAnsi="Arial" w:eastAsia="Arial" w:cs="Arial"/>
                <w:b/>
                <w:bCs/>
                <w:color w:val="000000" w:themeColor="text1"/>
              </w:rPr>
            </w:pPr>
            <w:r w:rsidRPr="750F52C3">
              <w:rPr>
                <w:rFonts w:ascii="Arial" w:hAnsi="Arial" w:eastAsia="Arial" w:cs="Arial"/>
                <w:b/>
                <w:bCs/>
                <w:color w:val="000000" w:themeColor="text1"/>
              </w:rPr>
              <w:t xml:space="preserve">An additional 13 Young Carers have been identified and referred and are undergoing assessment by FYC.  By June 2024, 21 Young Carers </w:t>
            </w:r>
            <w:r w:rsidRPr="750F52C3" w:rsidR="7BD91DE1">
              <w:rPr>
                <w:rFonts w:ascii="Arial" w:hAnsi="Arial" w:eastAsia="Arial" w:cs="Arial"/>
                <w:b/>
                <w:bCs/>
                <w:color w:val="000000" w:themeColor="text1"/>
              </w:rPr>
              <w:t xml:space="preserve">are </w:t>
            </w:r>
            <w:r w:rsidRPr="750F52C3">
              <w:rPr>
                <w:rFonts w:ascii="Arial" w:hAnsi="Arial" w:eastAsia="Arial" w:cs="Arial"/>
                <w:b/>
                <w:bCs/>
                <w:color w:val="000000" w:themeColor="text1"/>
              </w:rPr>
              <w:t>actively working with FYC</w:t>
            </w:r>
            <w:r w:rsidRPr="750F52C3" w:rsidR="450E5AED">
              <w:rPr>
                <w:rFonts w:ascii="Arial" w:hAnsi="Arial" w:eastAsia="Arial" w:cs="Arial"/>
                <w:b/>
                <w:bCs/>
                <w:color w:val="000000" w:themeColor="text1"/>
              </w:rPr>
              <w:t xml:space="preserve"> supporting their wellbeing and informing personalised support within our school.</w:t>
            </w:r>
          </w:p>
          <w:p w:rsidR="569B92D4" w:rsidP="750F52C3" w:rsidRDefault="7D90323F" w14:paraId="737478E7" w14:textId="6F1CEA85">
            <w:pPr>
              <w:spacing w:after="160" w:line="259" w:lineRule="auto"/>
              <w:rPr>
                <w:rFonts w:ascii="Arial" w:hAnsi="Arial" w:eastAsia="Arial" w:cs="Arial"/>
                <w:u w:val="single"/>
              </w:rPr>
            </w:pPr>
            <w:r w:rsidRPr="750F52C3">
              <w:rPr>
                <w:rStyle w:val="Hyperlink"/>
                <w:rFonts w:ascii="Arial" w:hAnsi="Arial" w:eastAsia="Arial" w:cs="Arial"/>
                <w:color w:val="auto"/>
              </w:rPr>
              <w:t>As for how The Burrow could improve in future, the following suggestions were made:</w:t>
            </w:r>
          </w:p>
          <w:p w:rsidR="569B92D4" w:rsidP="750F52C3" w:rsidRDefault="7D90323F" w14:paraId="0FAC260A" w14:textId="34EDE9ED">
            <w:pPr>
              <w:spacing w:after="160" w:line="259" w:lineRule="auto"/>
              <w:rPr>
                <w:rFonts w:ascii="Arial" w:hAnsi="Arial" w:eastAsia="Arial" w:cs="Arial"/>
              </w:rPr>
            </w:pPr>
            <w:r w:rsidRPr="750F52C3">
              <w:rPr>
                <w:rStyle w:val="Hyperlink"/>
                <w:rFonts w:ascii="Arial" w:hAnsi="Arial" w:eastAsia="Arial" w:cs="Arial"/>
                <w:color w:val="auto"/>
                <w:u w:val="none"/>
              </w:rPr>
              <w:t>“</w:t>
            </w:r>
            <w:r w:rsidRPr="750F52C3">
              <w:rPr>
                <w:rStyle w:val="Hyperlink"/>
                <w:rFonts w:ascii="Arial" w:hAnsi="Arial" w:eastAsia="Arial" w:cs="Arial"/>
                <w:i/>
                <w:iCs/>
                <w:color w:val="auto"/>
                <w:u w:val="none"/>
              </w:rPr>
              <w:t>Consistency. Learners supported by the Burrow are learners who need that time and are greatly affected when it doesn't happen for whatever reason</w:t>
            </w:r>
            <w:r w:rsidRPr="750F52C3">
              <w:rPr>
                <w:rStyle w:val="Hyperlink"/>
                <w:rFonts w:ascii="Arial" w:hAnsi="Arial" w:eastAsia="Arial" w:cs="Arial"/>
                <w:color w:val="auto"/>
                <w:u w:val="none"/>
              </w:rPr>
              <w:t>.”</w:t>
            </w:r>
          </w:p>
          <w:p w:rsidR="569B92D4" w:rsidP="750F52C3" w:rsidRDefault="7D90323F" w14:paraId="034AF13F" w14:textId="5FCCF407">
            <w:pPr>
              <w:spacing w:after="160" w:line="259" w:lineRule="auto"/>
              <w:rPr>
                <w:rFonts w:ascii="Arial" w:hAnsi="Arial" w:eastAsia="Arial" w:cs="Arial"/>
              </w:rPr>
            </w:pPr>
            <w:r w:rsidRPr="750F52C3">
              <w:rPr>
                <w:rStyle w:val="Hyperlink"/>
                <w:rFonts w:ascii="Arial" w:hAnsi="Arial" w:eastAsia="Arial" w:cs="Arial"/>
                <w:color w:val="auto"/>
                <w:u w:val="none"/>
              </w:rPr>
              <w:t>“</w:t>
            </w:r>
            <w:r w:rsidRPr="750F52C3">
              <w:rPr>
                <w:rStyle w:val="Hyperlink"/>
                <w:rFonts w:ascii="Arial" w:hAnsi="Arial" w:eastAsia="Arial" w:cs="Arial"/>
                <w:i/>
                <w:iCs/>
                <w:color w:val="auto"/>
                <w:u w:val="none"/>
              </w:rPr>
              <w:t>The children are responding really well to The Burrow being available to them throughout the school day as and when they need it. However, the days when The Burrow is unmanned or closed it is difficult for the children to understand and this inconsistency can often lead to outbursts/changes in behaviour</w:t>
            </w:r>
            <w:r w:rsidRPr="750F52C3">
              <w:rPr>
                <w:rStyle w:val="Hyperlink"/>
                <w:rFonts w:ascii="Arial" w:hAnsi="Arial" w:eastAsia="Arial" w:cs="Arial"/>
                <w:color w:val="auto"/>
                <w:u w:val="none"/>
              </w:rPr>
              <w:t>.”</w:t>
            </w:r>
          </w:p>
          <w:p w:rsidR="569B92D4" w:rsidP="750F52C3" w:rsidRDefault="7D90323F" w14:paraId="0A65A7B6" w14:textId="43825E6F">
            <w:pPr>
              <w:spacing w:after="160" w:line="259" w:lineRule="auto"/>
              <w:rPr>
                <w:rFonts w:ascii="Arial" w:hAnsi="Arial" w:eastAsia="Arial" w:cs="Arial"/>
                <w:b/>
                <w:bCs/>
              </w:rPr>
            </w:pPr>
            <w:r w:rsidRPr="750F52C3">
              <w:rPr>
                <w:rFonts w:ascii="Arial" w:hAnsi="Arial" w:eastAsia="Arial" w:cs="Arial"/>
                <w:b/>
                <w:bCs/>
              </w:rPr>
              <w:t>I</w:t>
            </w:r>
            <w:r w:rsidRPr="750F52C3">
              <w:rPr>
                <w:rFonts w:ascii="Arial" w:hAnsi="Arial" w:eastAsia="Arial" w:cs="Arial"/>
                <w:u w:val="single"/>
              </w:rPr>
              <w:t>n order to improve The Burrow:</w:t>
            </w:r>
          </w:p>
          <w:p w:rsidR="569B92D4" w:rsidP="00261D18" w:rsidRDefault="0A54DB57" w14:paraId="73FC9F49" w14:textId="555BA2E2">
            <w:pPr>
              <w:pStyle w:val="ListParagraph"/>
              <w:numPr>
                <w:ilvl w:val="0"/>
                <w:numId w:val="7"/>
              </w:numPr>
              <w:spacing w:after="160" w:line="259" w:lineRule="auto"/>
              <w:rPr>
                <w:rFonts w:ascii="Arial" w:hAnsi="Arial" w:eastAsia="Arial" w:cs="Arial"/>
                <w:b/>
                <w:bCs/>
              </w:rPr>
            </w:pPr>
            <w:r w:rsidRPr="750F52C3">
              <w:rPr>
                <w:rFonts w:ascii="Arial" w:hAnsi="Arial" w:eastAsia="Arial" w:cs="Arial"/>
                <w:b/>
                <w:bCs/>
              </w:rPr>
              <w:t>Less than half (</w:t>
            </w:r>
            <w:r w:rsidRPr="750F52C3" w:rsidR="7D90323F">
              <w:rPr>
                <w:rFonts w:ascii="Arial" w:hAnsi="Arial" w:eastAsia="Arial" w:cs="Arial"/>
                <w:b/>
                <w:bCs/>
              </w:rPr>
              <w:t>49%</w:t>
            </w:r>
            <w:r w:rsidRPr="750F52C3" w:rsidR="595D7ADA">
              <w:rPr>
                <w:rFonts w:ascii="Arial" w:hAnsi="Arial" w:eastAsia="Arial" w:cs="Arial"/>
                <w:b/>
                <w:bCs/>
              </w:rPr>
              <w:t>)</w:t>
            </w:r>
            <w:r w:rsidRPr="750F52C3" w:rsidR="7D90323F">
              <w:rPr>
                <w:rFonts w:ascii="Arial" w:hAnsi="Arial" w:eastAsia="Arial" w:cs="Arial"/>
                <w:b/>
                <w:bCs/>
              </w:rPr>
              <w:t xml:space="preserve"> of responders felt it was “</w:t>
            </w:r>
            <w:r w:rsidRPr="750F52C3" w:rsidR="7D90323F">
              <w:rPr>
                <w:rFonts w:ascii="Arial" w:hAnsi="Arial" w:eastAsia="Arial" w:cs="Arial"/>
                <w:b/>
                <w:bCs/>
                <w:i/>
                <w:iCs/>
              </w:rPr>
              <w:t>good the way is</w:t>
            </w:r>
            <w:r w:rsidRPr="750F52C3" w:rsidR="7D90323F">
              <w:rPr>
                <w:rFonts w:ascii="Arial" w:hAnsi="Arial" w:eastAsia="Arial" w:cs="Arial"/>
                <w:b/>
                <w:bCs/>
              </w:rPr>
              <w:t>”, with comments including “</w:t>
            </w:r>
            <w:r w:rsidRPr="750F52C3" w:rsidR="7D90323F">
              <w:rPr>
                <w:rFonts w:ascii="Arial" w:hAnsi="Arial" w:eastAsia="Arial" w:cs="Arial"/>
                <w:b/>
                <w:bCs/>
                <w:i/>
                <w:iCs/>
              </w:rPr>
              <w:t>Nothing, The Burrow is perfect</w:t>
            </w:r>
            <w:r w:rsidRPr="750F52C3" w:rsidR="7D90323F">
              <w:rPr>
                <w:rFonts w:ascii="Arial" w:hAnsi="Arial" w:eastAsia="Arial" w:cs="Arial"/>
                <w:b/>
                <w:bCs/>
              </w:rPr>
              <w:t>” and “</w:t>
            </w:r>
            <w:r w:rsidRPr="750F52C3" w:rsidR="7D90323F">
              <w:rPr>
                <w:rFonts w:ascii="Arial" w:hAnsi="Arial" w:eastAsia="Arial" w:cs="Arial"/>
                <w:b/>
                <w:bCs/>
                <w:i/>
                <w:iCs/>
              </w:rPr>
              <w:t>It’s too good to change</w:t>
            </w:r>
            <w:r w:rsidRPr="750F52C3" w:rsidR="7D90323F">
              <w:rPr>
                <w:rFonts w:ascii="Arial" w:hAnsi="Arial" w:eastAsia="Arial" w:cs="Arial"/>
                <w:b/>
                <w:bCs/>
              </w:rPr>
              <w:t>”.</w:t>
            </w:r>
          </w:p>
          <w:p w:rsidR="569B92D4" w:rsidP="00261D18" w:rsidRDefault="74AE6614" w14:paraId="1F67C9C3" w14:textId="6C68CA0D">
            <w:pPr>
              <w:pStyle w:val="ListParagraph"/>
              <w:numPr>
                <w:ilvl w:val="0"/>
                <w:numId w:val="7"/>
              </w:numPr>
              <w:spacing w:after="160" w:line="259" w:lineRule="auto"/>
              <w:rPr>
                <w:rFonts w:ascii="Arial" w:hAnsi="Arial" w:eastAsia="Arial" w:cs="Arial"/>
                <w:b/>
                <w:bCs/>
              </w:rPr>
            </w:pPr>
            <w:r w:rsidRPr="750F52C3">
              <w:rPr>
                <w:rFonts w:ascii="Arial" w:hAnsi="Arial" w:eastAsia="Arial" w:cs="Arial"/>
                <w:b/>
                <w:bCs/>
              </w:rPr>
              <w:t>Less than half (</w:t>
            </w:r>
            <w:r w:rsidRPr="750F52C3" w:rsidR="7D90323F">
              <w:rPr>
                <w:rFonts w:ascii="Arial" w:hAnsi="Arial" w:eastAsia="Arial" w:cs="Arial"/>
                <w:b/>
                <w:bCs/>
              </w:rPr>
              <w:t>17%</w:t>
            </w:r>
            <w:r w:rsidRPr="750F52C3" w:rsidR="3842DAB1">
              <w:rPr>
                <w:rFonts w:ascii="Arial" w:hAnsi="Arial" w:eastAsia="Arial" w:cs="Arial"/>
                <w:b/>
                <w:bCs/>
              </w:rPr>
              <w:t>)</w:t>
            </w:r>
            <w:r w:rsidRPr="750F52C3" w:rsidR="7D90323F">
              <w:rPr>
                <w:rFonts w:ascii="Arial" w:hAnsi="Arial" w:eastAsia="Arial" w:cs="Arial"/>
                <w:b/>
                <w:bCs/>
              </w:rPr>
              <w:t xml:space="preserve"> felt it could be improved by the addition of more resources or toys</w:t>
            </w:r>
          </w:p>
          <w:p w:rsidR="569B92D4" w:rsidP="00261D18" w:rsidRDefault="2468F4DD" w14:paraId="6248EE4A" w14:textId="79EE43A7">
            <w:pPr>
              <w:pStyle w:val="ListParagraph"/>
              <w:numPr>
                <w:ilvl w:val="0"/>
                <w:numId w:val="7"/>
              </w:numPr>
              <w:spacing w:after="160" w:line="259" w:lineRule="auto"/>
              <w:rPr>
                <w:rFonts w:ascii="Arial" w:hAnsi="Arial" w:eastAsia="Arial" w:cs="Arial"/>
                <w:b/>
                <w:bCs/>
              </w:rPr>
            </w:pPr>
            <w:r w:rsidRPr="750F52C3">
              <w:rPr>
                <w:rFonts w:ascii="Arial" w:hAnsi="Arial" w:eastAsia="Arial" w:cs="Arial"/>
                <w:b/>
                <w:bCs/>
              </w:rPr>
              <w:t>Less than half (</w:t>
            </w:r>
            <w:r w:rsidRPr="750F52C3" w:rsidR="7D90323F">
              <w:rPr>
                <w:rFonts w:ascii="Arial" w:hAnsi="Arial" w:eastAsia="Arial" w:cs="Arial"/>
                <w:b/>
                <w:bCs/>
              </w:rPr>
              <w:t>19%</w:t>
            </w:r>
            <w:r w:rsidRPr="750F52C3" w:rsidR="04F5FB5D">
              <w:rPr>
                <w:rFonts w:ascii="Arial" w:hAnsi="Arial" w:eastAsia="Arial" w:cs="Arial"/>
                <w:b/>
                <w:bCs/>
              </w:rPr>
              <w:t>)</w:t>
            </w:r>
            <w:r w:rsidRPr="750F52C3" w:rsidR="7D90323F">
              <w:rPr>
                <w:rFonts w:ascii="Arial" w:hAnsi="Arial" w:eastAsia="Arial" w:cs="Arial"/>
                <w:b/>
                <w:bCs/>
              </w:rPr>
              <w:t xml:space="preserve"> would like there to be more groups</w:t>
            </w:r>
          </w:p>
          <w:p w:rsidR="569B92D4" w:rsidP="750F52C3" w:rsidRDefault="569B92D4" w14:paraId="00B1A685" w14:textId="7C59655B">
            <w:pPr>
              <w:pStyle w:val="ListParagraph"/>
              <w:spacing w:after="160" w:line="259" w:lineRule="auto"/>
              <w:rPr>
                <w:rFonts w:ascii="Arial" w:hAnsi="Arial" w:eastAsia="Arial" w:cs="Arial"/>
                <w:b/>
                <w:bCs/>
              </w:rPr>
            </w:pPr>
          </w:p>
          <w:p w:rsidR="569B92D4" w:rsidP="00261D18" w:rsidRDefault="04A69174" w14:paraId="64EBC12D" w14:textId="63799AF2">
            <w:pPr>
              <w:pStyle w:val="ListParagraph"/>
              <w:numPr>
                <w:ilvl w:val="0"/>
                <w:numId w:val="17"/>
              </w:numPr>
              <w:spacing w:after="160" w:line="259" w:lineRule="auto"/>
              <w:rPr>
                <w:rFonts w:ascii="Arial" w:hAnsi="Arial" w:eastAsia="Arial" w:cs="Arial"/>
                <w:b/>
                <w:bCs/>
              </w:rPr>
            </w:pPr>
            <w:r w:rsidRPr="750F52C3">
              <w:rPr>
                <w:rFonts w:ascii="Arial" w:hAnsi="Arial" w:eastAsia="Arial" w:cs="Arial"/>
                <w:b/>
                <w:bCs/>
              </w:rPr>
              <w:t>Almost all children have demonstrated skills in supporting others and resolving conflict observed through the restorative practice of the Fix It folder or engagement in Kitbag.</w:t>
            </w:r>
          </w:p>
          <w:p w:rsidR="569B92D4" w:rsidP="00261D18" w:rsidRDefault="04A69174" w14:paraId="7F28E698" w14:textId="1DB2DF4E">
            <w:pPr>
              <w:pStyle w:val="ListParagraph"/>
              <w:numPr>
                <w:ilvl w:val="0"/>
                <w:numId w:val="17"/>
              </w:numPr>
              <w:spacing w:after="160" w:line="259" w:lineRule="auto"/>
              <w:rPr>
                <w:rFonts w:ascii="Arial" w:hAnsi="Arial" w:eastAsia="Arial" w:cs="Arial"/>
                <w:b/>
                <w:bCs/>
              </w:rPr>
            </w:pPr>
            <w:r w:rsidRPr="750F52C3">
              <w:rPr>
                <w:rFonts w:ascii="Arial" w:hAnsi="Arial" w:eastAsia="Arial" w:cs="Arial"/>
                <w:b/>
                <w:bCs/>
              </w:rPr>
              <w:t>Almost all of the targeted children have increased their attendance and engagement in literacy and numeracy.</w:t>
            </w:r>
          </w:p>
          <w:p w:rsidR="569B92D4" w:rsidP="00261D18" w:rsidRDefault="04A69174" w14:paraId="44B60E1D" w14:textId="77D0C8CC">
            <w:pPr>
              <w:pStyle w:val="ListParagraph"/>
              <w:numPr>
                <w:ilvl w:val="0"/>
                <w:numId w:val="17"/>
              </w:numPr>
              <w:spacing w:after="160" w:line="259" w:lineRule="auto"/>
              <w:rPr>
                <w:rFonts w:ascii="Arial" w:hAnsi="Arial" w:eastAsia="Arial" w:cs="Arial"/>
                <w:b/>
                <w:bCs/>
              </w:rPr>
            </w:pPr>
            <w:r w:rsidRPr="750F52C3">
              <w:rPr>
                <w:rFonts w:ascii="Arial" w:hAnsi="Arial" w:eastAsia="Arial" w:cs="Arial"/>
                <w:b/>
                <w:bCs/>
              </w:rPr>
              <w:t>The majority of children, in our survey, state that they feel safe in school. A few said they did not.</w:t>
            </w:r>
          </w:p>
          <w:p w:rsidR="569B92D4" w:rsidP="00261D18" w:rsidRDefault="04A69174" w14:paraId="240D2186" w14:textId="4981BFE0">
            <w:pPr>
              <w:pStyle w:val="ListParagraph"/>
              <w:numPr>
                <w:ilvl w:val="0"/>
                <w:numId w:val="17"/>
              </w:numPr>
              <w:spacing w:after="160" w:line="259" w:lineRule="auto"/>
              <w:rPr>
                <w:rFonts w:ascii="Arial" w:hAnsi="Arial" w:eastAsia="Arial" w:cs="Arial"/>
                <w:b/>
                <w:bCs/>
                <w:color w:val="000000" w:themeColor="text1"/>
              </w:rPr>
            </w:pPr>
            <w:r w:rsidRPr="750F52C3">
              <w:rPr>
                <w:rFonts w:ascii="Arial" w:hAnsi="Arial" w:eastAsia="Arial" w:cs="Arial"/>
                <w:b/>
                <w:bCs/>
              </w:rPr>
              <w:t>Less than half of all our children feel that bullying is dealt with well.  Most stated they know who can help them if there is a problem of any kind</w:t>
            </w:r>
          </w:p>
          <w:p w:rsidR="569B92D4" w:rsidP="750F52C3" w:rsidRDefault="569B92D4" w14:paraId="64D1A892" w14:textId="4AAD8EA3">
            <w:pPr>
              <w:pStyle w:val="ListParagraph"/>
              <w:spacing w:after="160" w:line="259" w:lineRule="auto"/>
              <w:rPr>
                <w:rFonts w:ascii="Arial" w:hAnsi="Arial" w:eastAsia="Arial" w:cs="Arial"/>
                <w:b/>
                <w:bCs/>
                <w:color w:val="000000" w:themeColor="text1"/>
              </w:rPr>
            </w:pPr>
          </w:p>
          <w:p w:rsidR="569B92D4" w:rsidP="00261D18" w:rsidRDefault="5F1EB3A8" w14:paraId="136812F3" w14:textId="0DD760EF">
            <w:pPr>
              <w:pStyle w:val="ListParagraph"/>
              <w:numPr>
                <w:ilvl w:val="0"/>
                <w:numId w:val="17"/>
              </w:numPr>
              <w:spacing w:after="160" w:line="259" w:lineRule="auto"/>
              <w:rPr>
                <w:rFonts w:ascii="Arial" w:hAnsi="Arial" w:eastAsia="Arial" w:cs="Arial"/>
                <w:color w:val="000000" w:themeColor="text1"/>
              </w:rPr>
            </w:pPr>
            <w:r w:rsidRPr="750F52C3">
              <w:rPr>
                <w:rFonts w:ascii="Arial" w:hAnsi="Arial" w:eastAsia="Arial" w:cs="Arial"/>
                <w:b/>
                <w:bCs/>
                <w:color w:val="000000" w:themeColor="text1"/>
              </w:rPr>
              <w:t>All learners who require it either have a Summary of Support or a Child’s Plan to support learning needs</w:t>
            </w:r>
            <w:r w:rsidRPr="750F52C3" w:rsidR="4B122BA3">
              <w:rPr>
                <w:rFonts w:ascii="Arial" w:hAnsi="Arial" w:eastAsia="Arial" w:cs="Arial"/>
                <w:b/>
                <w:bCs/>
                <w:color w:val="000000" w:themeColor="text1"/>
              </w:rPr>
              <w:t>.</w:t>
            </w:r>
          </w:p>
          <w:p w:rsidR="569B92D4" w:rsidP="00261D18" w:rsidRDefault="20469BD5" w14:paraId="0C55E5C4" w14:textId="6307CBF2">
            <w:pPr>
              <w:pStyle w:val="ListParagraph"/>
              <w:numPr>
                <w:ilvl w:val="0"/>
                <w:numId w:val="17"/>
              </w:numPr>
              <w:spacing w:after="160" w:line="259" w:lineRule="auto"/>
              <w:rPr>
                <w:rFonts w:ascii="Arial" w:hAnsi="Arial" w:eastAsia="Arial" w:cs="Arial"/>
                <w:color w:val="000000" w:themeColor="text1"/>
              </w:rPr>
            </w:pPr>
            <w:r w:rsidRPr="750F52C3">
              <w:rPr>
                <w:rFonts w:ascii="Arial" w:hAnsi="Arial" w:eastAsia="Arial" w:cs="Arial"/>
                <w:color w:val="000000" w:themeColor="text1"/>
              </w:rPr>
              <w:t xml:space="preserve">PT checks on Attendance have </w:t>
            </w:r>
            <w:r w:rsidRPr="750F52C3" w:rsidR="7AA4F818">
              <w:rPr>
                <w:rFonts w:ascii="Arial" w:hAnsi="Arial" w:eastAsia="Arial" w:cs="Arial"/>
                <w:color w:val="000000" w:themeColor="text1"/>
              </w:rPr>
              <w:t>had a positive impact. The over</w:t>
            </w:r>
            <w:r w:rsidRPr="750F52C3" w:rsidR="6F4FE3A5">
              <w:rPr>
                <w:rFonts w:ascii="Arial" w:hAnsi="Arial" w:eastAsia="Arial" w:cs="Arial"/>
                <w:color w:val="000000" w:themeColor="text1"/>
              </w:rPr>
              <w:t xml:space="preserve">all attendance for the school last year was 85.78%.  </w:t>
            </w:r>
            <w:r w:rsidRPr="750F52C3" w:rsidR="7AA4F818">
              <w:rPr>
                <w:rFonts w:ascii="Arial" w:hAnsi="Arial" w:eastAsia="Arial" w:cs="Arial"/>
                <w:color w:val="000000" w:themeColor="text1"/>
              </w:rPr>
              <w:t xml:space="preserve"> At the end of January ‘24 the overall school attendance was</w:t>
            </w:r>
            <w:r w:rsidRPr="750F52C3" w:rsidR="41E5820C">
              <w:rPr>
                <w:rFonts w:ascii="Arial" w:hAnsi="Arial" w:eastAsia="Arial" w:cs="Arial"/>
                <w:color w:val="000000" w:themeColor="text1"/>
              </w:rPr>
              <w:t xml:space="preserve"> down to</w:t>
            </w:r>
            <w:r w:rsidRPr="750F52C3" w:rsidR="7AA4F818">
              <w:rPr>
                <w:rFonts w:ascii="Arial" w:hAnsi="Arial" w:eastAsia="Arial" w:cs="Arial"/>
                <w:color w:val="000000" w:themeColor="text1"/>
              </w:rPr>
              <w:t xml:space="preserve"> 85.19 %</w:t>
            </w:r>
            <w:r w:rsidRPr="750F52C3" w:rsidR="330CF9D4">
              <w:rPr>
                <w:rFonts w:ascii="Arial" w:hAnsi="Arial" w:eastAsia="Arial" w:cs="Arial"/>
                <w:color w:val="000000" w:themeColor="text1"/>
              </w:rPr>
              <w:t>.</w:t>
            </w:r>
            <w:r w:rsidRPr="750F52C3" w:rsidR="330CF9D4">
              <w:rPr>
                <w:rFonts w:ascii="Arial" w:hAnsi="Arial" w:eastAsia="Arial" w:cs="Arial"/>
                <w:b/>
                <w:bCs/>
                <w:color w:val="000000" w:themeColor="text1"/>
              </w:rPr>
              <w:t xml:space="preserve"> After interventions and renewed focus we have reached 89.73%</w:t>
            </w:r>
            <w:r w:rsidRPr="750F52C3" w:rsidR="330CF9D4">
              <w:rPr>
                <w:rFonts w:ascii="Arial" w:hAnsi="Arial" w:eastAsia="Arial" w:cs="Arial"/>
                <w:color w:val="000000" w:themeColor="text1"/>
              </w:rPr>
              <w:t xml:space="preserve"> </w:t>
            </w:r>
            <w:r w:rsidRPr="750F52C3" w:rsidR="3F64E4E1">
              <w:rPr>
                <w:rFonts w:ascii="Arial" w:hAnsi="Arial" w:eastAsia="Arial" w:cs="Arial"/>
                <w:color w:val="000000" w:themeColor="text1"/>
              </w:rPr>
              <w:t xml:space="preserve">(14/06/24) </w:t>
            </w:r>
            <w:r w:rsidRPr="750F52C3" w:rsidR="330CF9D4">
              <w:rPr>
                <w:rFonts w:ascii="Arial" w:hAnsi="Arial" w:eastAsia="Arial" w:cs="Arial"/>
                <w:color w:val="000000" w:themeColor="text1"/>
              </w:rPr>
              <w:t>which was just short of our stretch target of 89.80%</w:t>
            </w:r>
            <w:r w:rsidRPr="750F52C3" w:rsidR="640F09C9">
              <w:rPr>
                <w:rFonts w:ascii="Arial" w:hAnsi="Arial" w:eastAsia="Arial" w:cs="Arial"/>
                <w:color w:val="000000" w:themeColor="text1"/>
              </w:rPr>
              <w:t xml:space="preserve">. </w:t>
            </w:r>
            <w:r w:rsidRPr="750F52C3" w:rsidR="7C9E00F7">
              <w:rPr>
                <w:rFonts w:ascii="Arial" w:hAnsi="Arial" w:eastAsia="Arial" w:cs="Arial"/>
                <w:color w:val="000000" w:themeColor="text1"/>
              </w:rPr>
              <w:t>Our highest point was 89.77%</w:t>
            </w:r>
          </w:p>
          <w:p w:rsidR="569B92D4" w:rsidP="750F52C3" w:rsidRDefault="569B92D4" w14:paraId="4F207B14" w14:textId="756857CC">
            <w:pPr>
              <w:rPr>
                <w:rFonts w:ascii="Arial" w:hAnsi="Arial" w:eastAsia="Arial" w:cs="Arial"/>
                <w:color w:val="000000" w:themeColor="text1"/>
              </w:rPr>
            </w:pPr>
          </w:p>
          <w:p w:rsidR="569B92D4" w:rsidP="00261D18" w:rsidRDefault="7C3F88B3" w14:paraId="552D04E1" w14:textId="09521478">
            <w:pPr>
              <w:pStyle w:val="ListParagraph"/>
              <w:numPr>
                <w:ilvl w:val="0"/>
                <w:numId w:val="17"/>
              </w:numPr>
              <w:rPr>
                <w:rFonts w:ascii="Arial" w:hAnsi="Arial" w:eastAsia="Arial" w:cs="Arial"/>
                <w:color w:val="000000" w:themeColor="text1"/>
              </w:rPr>
            </w:pPr>
            <w:r w:rsidRPr="750F52C3">
              <w:rPr>
                <w:rFonts w:ascii="Arial" w:hAnsi="Arial" w:eastAsia="Arial" w:cs="Arial"/>
                <w:color w:val="000000" w:themeColor="text1"/>
              </w:rPr>
              <w:t>The L</w:t>
            </w:r>
            <w:r w:rsidRPr="750F52C3" w:rsidR="169FA4E9">
              <w:rPr>
                <w:rFonts w:ascii="Arial" w:hAnsi="Arial" w:eastAsia="Arial" w:cs="Arial"/>
                <w:color w:val="000000" w:themeColor="text1"/>
              </w:rPr>
              <w:t>t</w:t>
            </w:r>
            <w:r w:rsidRPr="750F52C3">
              <w:rPr>
                <w:rFonts w:ascii="Arial" w:hAnsi="Arial" w:eastAsia="Arial" w:cs="Arial"/>
                <w:color w:val="000000" w:themeColor="text1"/>
              </w:rPr>
              <w:t>F</w:t>
            </w:r>
            <w:r w:rsidRPr="750F52C3" w:rsidR="7DEFE7B9">
              <w:rPr>
                <w:rFonts w:ascii="Arial" w:hAnsi="Arial" w:eastAsia="Arial" w:cs="Arial"/>
                <w:color w:val="000000" w:themeColor="text1"/>
              </w:rPr>
              <w:t>P</w:t>
            </w:r>
            <w:r w:rsidRPr="750F52C3">
              <w:rPr>
                <w:rFonts w:ascii="Arial" w:hAnsi="Arial" w:eastAsia="Arial" w:cs="Arial"/>
                <w:color w:val="000000" w:themeColor="text1"/>
              </w:rPr>
              <w:t xml:space="preserve"> surveyed the pupils</w:t>
            </w:r>
            <w:r w:rsidRPr="750F52C3" w:rsidR="69B4F95F">
              <w:rPr>
                <w:rFonts w:ascii="Arial" w:hAnsi="Arial" w:eastAsia="Arial" w:cs="Arial"/>
                <w:color w:val="000000" w:themeColor="text1"/>
              </w:rPr>
              <w:t xml:space="preserve"> using the Glasgow Wellbeing and Motivation Profile</w:t>
            </w:r>
            <w:r w:rsidRPr="750F52C3">
              <w:rPr>
                <w:rFonts w:ascii="Arial" w:hAnsi="Arial" w:eastAsia="Arial" w:cs="Arial"/>
                <w:color w:val="000000" w:themeColor="text1"/>
              </w:rPr>
              <w:t xml:space="preserve"> before and after the input:</w:t>
            </w:r>
          </w:p>
          <w:p w:rsidR="569B92D4" w:rsidP="00261D18" w:rsidRDefault="7C3F88B3" w14:paraId="08001C80" w14:textId="51C25AD4">
            <w:pPr>
              <w:pStyle w:val="ListParagraph"/>
              <w:numPr>
                <w:ilvl w:val="0"/>
                <w:numId w:val="26"/>
              </w:numPr>
              <w:rPr>
                <w:rFonts w:ascii="Arial" w:hAnsi="Arial" w:eastAsia="Arial" w:cs="Arial"/>
                <w:b/>
                <w:bCs/>
                <w:color w:val="000000" w:themeColor="text1"/>
              </w:rPr>
            </w:pPr>
            <w:r w:rsidRPr="750F52C3">
              <w:rPr>
                <w:rFonts w:ascii="Arial" w:hAnsi="Arial" w:eastAsia="Arial" w:cs="Arial"/>
                <w:b/>
                <w:bCs/>
                <w:color w:val="000000" w:themeColor="text1"/>
              </w:rPr>
              <w:t>The average rating out of 10 for the statement: “I’m good at working with others” was 7.00</w:t>
            </w:r>
            <w:r w:rsidRPr="750F52C3" w:rsidR="1DD74558">
              <w:rPr>
                <w:rFonts w:ascii="Arial" w:hAnsi="Arial" w:eastAsia="Arial" w:cs="Arial"/>
                <w:b/>
                <w:bCs/>
                <w:color w:val="000000" w:themeColor="text1"/>
              </w:rPr>
              <w:t xml:space="preserve">, </w:t>
            </w:r>
            <w:r w:rsidRPr="750F52C3" w:rsidR="29EFB124">
              <w:rPr>
                <w:rFonts w:ascii="Arial" w:hAnsi="Arial" w:eastAsia="Arial" w:cs="Arial"/>
                <w:b/>
                <w:bCs/>
                <w:color w:val="000000" w:themeColor="text1"/>
              </w:rPr>
              <w:t>majority</w:t>
            </w:r>
            <w:r w:rsidRPr="750F52C3" w:rsidR="5304D5B4">
              <w:rPr>
                <w:rFonts w:ascii="Arial" w:hAnsi="Arial" w:eastAsia="Arial" w:cs="Arial"/>
                <w:b/>
                <w:bCs/>
                <w:color w:val="000000" w:themeColor="text1"/>
              </w:rPr>
              <w:t>,</w:t>
            </w:r>
            <w:r w:rsidRPr="750F52C3">
              <w:rPr>
                <w:rFonts w:ascii="Arial" w:hAnsi="Arial" w:eastAsia="Arial" w:cs="Arial"/>
                <w:b/>
                <w:bCs/>
                <w:color w:val="000000" w:themeColor="text1"/>
              </w:rPr>
              <w:t xml:space="preserve"> before the input but </w:t>
            </w:r>
            <w:r w:rsidRPr="750F52C3" w:rsidR="1CB15D7F">
              <w:rPr>
                <w:rFonts w:ascii="Arial" w:hAnsi="Arial" w:eastAsia="Arial" w:cs="Arial"/>
                <w:b/>
                <w:bCs/>
                <w:color w:val="000000" w:themeColor="text1"/>
              </w:rPr>
              <w:t>almost all</w:t>
            </w:r>
            <w:r w:rsidRPr="750F52C3" w:rsidR="62A5AE07">
              <w:rPr>
                <w:rFonts w:ascii="Arial" w:hAnsi="Arial" w:eastAsia="Arial" w:cs="Arial"/>
                <w:b/>
                <w:bCs/>
                <w:color w:val="000000" w:themeColor="text1"/>
              </w:rPr>
              <w:t>, 9.06,</w:t>
            </w:r>
            <w:r w:rsidRPr="750F52C3" w:rsidR="4A5DA981">
              <w:rPr>
                <w:rFonts w:ascii="Arial" w:hAnsi="Arial" w:eastAsia="Arial" w:cs="Arial"/>
                <w:b/>
                <w:bCs/>
                <w:color w:val="000000" w:themeColor="text1"/>
              </w:rPr>
              <w:t xml:space="preserve"> afterwards</w:t>
            </w:r>
          </w:p>
          <w:p w:rsidR="569B92D4" w:rsidP="00261D18" w:rsidRDefault="4A5DA981" w14:paraId="7C5A5E69" w14:textId="5BC64949">
            <w:pPr>
              <w:pStyle w:val="ListParagraph"/>
              <w:numPr>
                <w:ilvl w:val="0"/>
                <w:numId w:val="26"/>
              </w:numPr>
              <w:rPr>
                <w:rFonts w:ascii="Arial" w:hAnsi="Arial" w:eastAsia="Arial" w:cs="Arial"/>
                <w:b/>
                <w:bCs/>
                <w:color w:val="000000" w:themeColor="text1"/>
              </w:rPr>
            </w:pPr>
            <w:r w:rsidRPr="750F52C3">
              <w:rPr>
                <w:rFonts w:ascii="Arial" w:hAnsi="Arial" w:eastAsia="Arial" w:cs="Arial"/>
                <w:b/>
                <w:bCs/>
                <w:color w:val="000000" w:themeColor="text1"/>
              </w:rPr>
              <w:t xml:space="preserve">“I can follow school rules” only </w:t>
            </w:r>
            <w:r w:rsidRPr="750F52C3" w:rsidR="0CFD3163">
              <w:rPr>
                <w:rFonts w:ascii="Arial" w:hAnsi="Arial" w:eastAsia="Arial" w:cs="Arial"/>
                <w:b/>
                <w:bCs/>
                <w:color w:val="000000" w:themeColor="text1"/>
              </w:rPr>
              <w:t>half</w:t>
            </w:r>
            <w:r w:rsidRPr="750F52C3">
              <w:rPr>
                <w:rFonts w:ascii="Arial" w:hAnsi="Arial" w:eastAsia="Arial" w:cs="Arial"/>
                <w:b/>
                <w:bCs/>
                <w:color w:val="000000" w:themeColor="text1"/>
              </w:rPr>
              <w:t xml:space="preserve"> agreed with this statement at the start of the programme, this rose to</w:t>
            </w:r>
            <w:r w:rsidRPr="750F52C3" w:rsidR="30069C55">
              <w:rPr>
                <w:rFonts w:ascii="Arial" w:hAnsi="Arial" w:eastAsia="Arial" w:cs="Arial"/>
                <w:b/>
                <w:bCs/>
                <w:color w:val="000000" w:themeColor="text1"/>
              </w:rPr>
              <w:t xml:space="preserve"> almost all</w:t>
            </w:r>
            <w:r w:rsidRPr="750F52C3" w:rsidR="322BB889">
              <w:rPr>
                <w:rFonts w:ascii="Arial" w:hAnsi="Arial" w:eastAsia="Arial" w:cs="Arial"/>
                <w:b/>
                <w:bCs/>
                <w:color w:val="000000" w:themeColor="text1"/>
              </w:rPr>
              <w:t xml:space="preserve">, </w:t>
            </w:r>
            <w:r w:rsidRPr="750F52C3">
              <w:rPr>
                <w:rFonts w:ascii="Arial" w:hAnsi="Arial" w:eastAsia="Arial" w:cs="Arial"/>
                <w:b/>
                <w:bCs/>
                <w:color w:val="000000" w:themeColor="text1"/>
              </w:rPr>
              <w:t>94%</w:t>
            </w:r>
            <w:r w:rsidRPr="750F52C3" w:rsidR="44A9E20E">
              <w:rPr>
                <w:rFonts w:ascii="Arial" w:hAnsi="Arial" w:eastAsia="Arial" w:cs="Arial"/>
                <w:b/>
                <w:bCs/>
                <w:color w:val="000000" w:themeColor="text1"/>
              </w:rPr>
              <w:t>,</w:t>
            </w:r>
            <w:r w:rsidRPr="750F52C3">
              <w:rPr>
                <w:rFonts w:ascii="Arial" w:hAnsi="Arial" w:eastAsia="Arial" w:cs="Arial"/>
                <w:b/>
                <w:bCs/>
                <w:color w:val="000000" w:themeColor="text1"/>
              </w:rPr>
              <w:t xml:space="preserve"> a</w:t>
            </w:r>
            <w:r w:rsidRPr="750F52C3" w:rsidR="197BF233">
              <w:rPr>
                <w:rFonts w:ascii="Arial" w:hAnsi="Arial" w:eastAsia="Arial" w:cs="Arial"/>
                <w:b/>
                <w:bCs/>
                <w:color w:val="000000" w:themeColor="text1"/>
              </w:rPr>
              <w:t>fterwards</w:t>
            </w:r>
            <w:r w:rsidRPr="750F52C3" w:rsidR="48809419">
              <w:rPr>
                <w:rFonts w:ascii="Arial" w:hAnsi="Arial" w:eastAsia="Arial" w:cs="Arial"/>
                <w:b/>
                <w:bCs/>
                <w:color w:val="000000" w:themeColor="text1"/>
              </w:rPr>
              <w:t>.</w:t>
            </w:r>
          </w:p>
          <w:p w:rsidR="569B92D4" w:rsidP="00261D18" w:rsidRDefault="04D3D3C9" w14:paraId="2ACF1FD9" w14:textId="4477415E">
            <w:pPr>
              <w:pStyle w:val="ListParagraph"/>
              <w:numPr>
                <w:ilvl w:val="0"/>
                <w:numId w:val="26"/>
              </w:numPr>
              <w:rPr>
                <w:rFonts w:ascii="Arial" w:hAnsi="Arial" w:eastAsia="Arial" w:cs="Arial"/>
                <w:b/>
                <w:bCs/>
                <w:color w:val="000000" w:themeColor="text1"/>
              </w:rPr>
            </w:pPr>
            <w:r w:rsidRPr="750F52C3">
              <w:rPr>
                <w:rFonts w:ascii="Arial" w:hAnsi="Arial" w:eastAsia="Arial" w:cs="Arial"/>
                <w:b/>
                <w:bCs/>
                <w:color w:val="000000" w:themeColor="text1"/>
              </w:rPr>
              <w:t>The average rating was 6.94</w:t>
            </w:r>
            <w:r w:rsidRPr="750F52C3" w:rsidR="5A58F70C">
              <w:rPr>
                <w:rFonts w:ascii="Arial" w:hAnsi="Arial" w:eastAsia="Arial" w:cs="Arial"/>
                <w:b/>
                <w:bCs/>
                <w:color w:val="000000" w:themeColor="text1"/>
              </w:rPr>
              <w:t xml:space="preserve">, </w:t>
            </w:r>
            <w:r w:rsidRPr="750F52C3" w:rsidR="1241FF0D">
              <w:rPr>
                <w:rFonts w:ascii="Arial" w:hAnsi="Arial" w:eastAsia="Arial" w:cs="Arial"/>
                <w:b/>
                <w:bCs/>
                <w:color w:val="000000" w:themeColor="text1"/>
              </w:rPr>
              <w:t xml:space="preserve">the </w:t>
            </w:r>
            <w:r w:rsidRPr="750F52C3" w:rsidR="4C39AED1">
              <w:rPr>
                <w:rFonts w:ascii="Arial" w:hAnsi="Arial" w:eastAsia="Arial" w:cs="Arial"/>
                <w:b/>
                <w:bCs/>
                <w:color w:val="000000" w:themeColor="text1"/>
              </w:rPr>
              <w:t>majority</w:t>
            </w:r>
            <w:r w:rsidRPr="750F52C3" w:rsidR="6F2DBD91">
              <w:rPr>
                <w:rFonts w:ascii="Arial" w:hAnsi="Arial" w:eastAsia="Arial" w:cs="Arial"/>
                <w:b/>
                <w:bCs/>
                <w:color w:val="000000" w:themeColor="text1"/>
              </w:rPr>
              <w:t>,</w:t>
            </w:r>
            <w:r w:rsidRPr="750F52C3">
              <w:rPr>
                <w:rFonts w:ascii="Arial" w:hAnsi="Arial" w:eastAsia="Arial" w:cs="Arial"/>
                <w:b/>
                <w:bCs/>
                <w:color w:val="000000" w:themeColor="text1"/>
              </w:rPr>
              <w:t xml:space="preserve"> for the statement, “I stay calm even when I don’t get what I want”. T</w:t>
            </w:r>
            <w:r w:rsidRPr="750F52C3" w:rsidR="19BF41B2">
              <w:rPr>
                <w:rFonts w:ascii="Arial" w:hAnsi="Arial" w:eastAsia="Arial" w:cs="Arial"/>
                <w:b/>
                <w:bCs/>
                <w:color w:val="000000" w:themeColor="text1"/>
              </w:rPr>
              <w:t xml:space="preserve">his </w:t>
            </w:r>
            <w:r w:rsidRPr="750F52C3" w:rsidR="064CE05C">
              <w:rPr>
                <w:rFonts w:ascii="Arial" w:hAnsi="Arial" w:eastAsia="Arial" w:cs="Arial"/>
                <w:b/>
                <w:bCs/>
                <w:color w:val="000000" w:themeColor="text1"/>
              </w:rPr>
              <w:t>rose to 8.63</w:t>
            </w:r>
            <w:r w:rsidRPr="750F52C3" w:rsidR="6B999B6B">
              <w:rPr>
                <w:rFonts w:ascii="Arial" w:hAnsi="Arial" w:eastAsia="Arial" w:cs="Arial"/>
                <w:b/>
                <w:bCs/>
                <w:color w:val="000000" w:themeColor="text1"/>
              </w:rPr>
              <w:t>,</w:t>
            </w:r>
            <w:r w:rsidRPr="750F52C3" w:rsidR="45841D1F">
              <w:rPr>
                <w:rFonts w:ascii="Arial" w:hAnsi="Arial" w:eastAsia="Arial" w:cs="Arial"/>
                <w:b/>
                <w:bCs/>
                <w:color w:val="000000" w:themeColor="text1"/>
              </w:rPr>
              <w:t xml:space="preserve"> </w:t>
            </w:r>
            <w:r w:rsidRPr="750F52C3" w:rsidR="623065C4">
              <w:rPr>
                <w:rFonts w:ascii="Arial" w:hAnsi="Arial" w:eastAsia="Arial" w:cs="Arial"/>
                <w:b/>
                <w:bCs/>
                <w:color w:val="000000" w:themeColor="text1"/>
              </w:rPr>
              <w:t>most</w:t>
            </w:r>
            <w:r w:rsidRPr="750F52C3" w:rsidR="0B0343BA">
              <w:rPr>
                <w:rFonts w:ascii="Arial" w:hAnsi="Arial" w:eastAsia="Arial" w:cs="Arial"/>
                <w:b/>
                <w:bCs/>
                <w:color w:val="000000" w:themeColor="text1"/>
              </w:rPr>
              <w:t>,</w:t>
            </w:r>
            <w:r w:rsidRPr="750F52C3" w:rsidR="064CE05C">
              <w:rPr>
                <w:rFonts w:ascii="Arial" w:hAnsi="Arial" w:eastAsia="Arial" w:cs="Arial"/>
                <w:b/>
                <w:bCs/>
                <w:color w:val="000000" w:themeColor="text1"/>
              </w:rPr>
              <w:t xml:space="preserve"> out of 10 afterwards. </w:t>
            </w:r>
          </w:p>
          <w:p w:rsidR="569B92D4" w:rsidP="00261D18" w:rsidRDefault="2D033D21" w14:paraId="0ACB3FAF" w14:textId="5E1B596F">
            <w:pPr>
              <w:pStyle w:val="ListParagraph"/>
              <w:numPr>
                <w:ilvl w:val="0"/>
                <w:numId w:val="26"/>
              </w:numPr>
              <w:rPr>
                <w:rFonts w:ascii="Arial" w:hAnsi="Arial" w:eastAsia="Arial" w:cs="Arial"/>
                <w:b/>
                <w:bCs/>
                <w:color w:val="000000" w:themeColor="text1"/>
              </w:rPr>
            </w:pPr>
            <w:r w:rsidRPr="750F52C3">
              <w:rPr>
                <w:rFonts w:ascii="Arial" w:hAnsi="Arial" w:eastAsia="Arial" w:cs="Arial"/>
                <w:b/>
                <w:bCs/>
                <w:color w:val="000000" w:themeColor="text1"/>
              </w:rPr>
              <w:t xml:space="preserve">The majority </w:t>
            </w:r>
            <w:r w:rsidRPr="750F52C3" w:rsidR="08A479F0">
              <w:rPr>
                <w:rFonts w:ascii="Arial" w:hAnsi="Arial" w:eastAsia="Arial" w:cs="Arial"/>
                <w:b/>
                <w:bCs/>
                <w:color w:val="000000" w:themeColor="text1"/>
              </w:rPr>
              <w:t xml:space="preserve">of pupils agreed with the statement, </w:t>
            </w:r>
            <w:r w:rsidRPr="750F52C3" w:rsidR="36603EF1">
              <w:rPr>
                <w:rFonts w:ascii="Arial" w:hAnsi="Arial" w:eastAsia="Arial" w:cs="Arial"/>
                <w:b/>
                <w:bCs/>
                <w:color w:val="000000" w:themeColor="text1"/>
              </w:rPr>
              <w:t>“I feel good about myself in school.”</w:t>
            </w:r>
            <w:r w:rsidRPr="750F52C3" w:rsidR="5476C786">
              <w:rPr>
                <w:rFonts w:ascii="Arial" w:hAnsi="Arial" w:eastAsia="Arial" w:cs="Arial"/>
                <w:b/>
                <w:bCs/>
                <w:color w:val="000000" w:themeColor="text1"/>
              </w:rPr>
              <w:t xml:space="preserve"> before the input but </w:t>
            </w:r>
            <w:r w:rsidRPr="750F52C3" w:rsidR="613F6F30">
              <w:rPr>
                <w:rFonts w:ascii="Arial" w:hAnsi="Arial" w:eastAsia="Arial" w:cs="Arial"/>
                <w:b/>
                <w:bCs/>
                <w:color w:val="000000" w:themeColor="text1"/>
              </w:rPr>
              <w:t xml:space="preserve">this rose further to </w:t>
            </w:r>
            <w:r w:rsidRPr="750F52C3" w:rsidR="05F67CAD">
              <w:rPr>
                <w:rFonts w:ascii="Arial" w:hAnsi="Arial" w:eastAsia="Arial" w:cs="Arial"/>
                <w:b/>
                <w:bCs/>
                <w:color w:val="000000" w:themeColor="text1"/>
              </w:rPr>
              <w:t xml:space="preserve"> most pupils ,</w:t>
            </w:r>
            <w:r w:rsidRPr="750F52C3" w:rsidR="613F6F30">
              <w:rPr>
                <w:rFonts w:ascii="Arial" w:hAnsi="Arial" w:eastAsia="Arial" w:cs="Arial"/>
                <w:b/>
                <w:bCs/>
                <w:color w:val="000000" w:themeColor="text1"/>
              </w:rPr>
              <w:t>87.5%</w:t>
            </w:r>
            <w:r w:rsidRPr="750F52C3" w:rsidR="796CBA3C">
              <w:rPr>
                <w:rFonts w:ascii="Arial" w:hAnsi="Arial" w:eastAsia="Arial" w:cs="Arial"/>
                <w:b/>
                <w:bCs/>
                <w:color w:val="000000" w:themeColor="text1"/>
              </w:rPr>
              <w:t>,</w:t>
            </w:r>
            <w:r w:rsidRPr="750F52C3" w:rsidR="613F6F30">
              <w:rPr>
                <w:rFonts w:ascii="Arial" w:hAnsi="Arial" w:eastAsia="Arial" w:cs="Arial"/>
                <w:b/>
                <w:bCs/>
                <w:color w:val="000000" w:themeColor="text1"/>
              </w:rPr>
              <w:t xml:space="preserve"> by the end</w:t>
            </w:r>
            <w:r w:rsidRPr="750F52C3" w:rsidR="332E8352">
              <w:rPr>
                <w:rFonts w:ascii="Arial" w:hAnsi="Arial" w:eastAsia="Arial" w:cs="Arial"/>
                <w:b/>
                <w:bCs/>
                <w:color w:val="000000" w:themeColor="text1"/>
              </w:rPr>
              <w:t>.</w:t>
            </w:r>
          </w:p>
          <w:p w:rsidR="569B92D4" w:rsidP="00261D18" w:rsidRDefault="36C9E1D1" w14:paraId="364AC685" w14:textId="608EFE74">
            <w:pPr>
              <w:pStyle w:val="ListParagraph"/>
              <w:numPr>
                <w:ilvl w:val="0"/>
                <w:numId w:val="26"/>
              </w:numPr>
              <w:rPr>
                <w:rFonts w:ascii="Arial" w:hAnsi="Arial" w:eastAsia="Arial" w:cs="Arial"/>
                <w:b/>
                <w:bCs/>
                <w:color w:val="000000" w:themeColor="text1"/>
              </w:rPr>
            </w:pPr>
            <w:r w:rsidRPr="750F52C3">
              <w:rPr>
                <w:rFonts w:ascii="Arial" w:hAnsi="Arial" w:eastAsia="Arial" w:cs="Arial"/>
                <w:b/>
                <w:bCs/>
                <w:color w:val="000000" w:themeColor="text1"/>
              </w:rPr>
              <w:t>When asked about t</w:t>
            </w:r>
            <w:r w:rsidRPr="750F52C3" w:rsidR="73E85DE7">
              <w:rPr>
                <w:rFonts w:ascii="Arial" w:hAnsi="Arial" w:eastAsia="Arial" w:cs="Arial"/>
                <w:b/>
                <w:bCs/>
                <w:color w:val="000000" w:themeColor="text1"/>
              </w:rPr>
              <w:t xml:space="preserve">he statement, “Adults look out of me.” </w:t>
            </w:r>
            <w:r w:rsidRPr="750F52C3" w:rsidR="53F56E7D">
              <w:rPr>
                <w:rFonts w:ascii="Arial" w:hAnsi="Arial" w:eastAsia="Arial" w:cs="Arial"/>
                <w:b/>
                <w:bCs/>
                <w:color w:val="000000" w:themeColor="text1"/>
              </w:rPr>
              <w:t>the</w:t>
            </w:r>
            <w:r w:rsidRPr="750F52C3" w:rsidR="6206FB03">
              <w:rPr>
                <w:rFonts w:ascii="Arial" w:hAnsi="Arial" w:eastAsia="Arial" w:cs="Arial"/>
                <w:b/>
                <w:bCs/>
                <w:color w:val="000000" w:themeColor="text1"/>
              </w:rPr>
              <w:t xml:space="preserve"> majority agreed with this before the input but this rose to</w:t>
            </w:r>
            <w:r w:rsidRPr="750F52C3" w:rsidR="1A82BAED">
              <w:rPr>
                <w:rFonts w:ascii="Arial" w:hAnsi="Arial" w:eastAsia="Arial" w:cs="Arial"/>
                <w:b/>
                <w:bCs/>
                <w:color w:val="000000" w:themeColor="text1"/>
              </w:rPr>
              <w:t xml:space="preserve"> </w:t>
            </w:r>
            <w:r w:rsidRPr="750F52C3" w:rsidR="6206FB03">
              <w:rPr>
                <w:rFonts w:ascii="Arial" w:hAnsi="Arial" w:eastAsia="Arial" w:cs="Arial"/>
                <w:b/>
                <w:bCs/>
                <w:color w:val="000000" w:themeColor="text1"/>
              </w:rPr>
              <w:t>most</w:t>
            </w:r>
            <w:r w:rsidRPr="750F52C3" w:rsidR="4D65635E">
              <w:rPr>
                <w:rFonts w:ascii="Arial" w:hAnsi="Arial" w:eastAsia="Arial" w:cs="Arial"/>
                <w:b/>
                <w:bCs/>
                <w:color w:val="000000" w:themeColor="text1"/>
              </w:rPr>
              <w:t xml:space="preserve"> pupils </w:t>
            </w:r>
            <w:r w:rsidRPr="750F52C3" w:rsidR="6206FB03">
              <w:rPr>
                <w:rFonts w:ascii="Arial" w:hAnsi="Arial" w:eastAsia="Arial" w:cs="Arial"/>
                <w:b/>
                <w:bCs/>
                <w:color w:val="000000" w:themeColor="text1"/>
              </w:rPr>
              <w:t>at the end.</w:t>
            </w:r>
          </w:p>
          <w:p w:rsidR="569B92D4" w:rsidP="750F52C3" w:rsidRDefault="569B92D4" w14:paraId="1ECC3C56" w14:textId="255CF628">
            <w:pPr>
              <w:pStyle w:val="ListParagraph"/>
              <w:rPr>
                <w:rFonts w:ascii="Arial" w:hAnsi="Arial" w:eastAsia="Arial" w:cs="Arial"/>
                <w:color w:val="000000" w:themeColor="text1"/>
              </w:rPr>
            </w:pPr>
          </w:p>
          <w:p w:rsidR="569B92D4" w:rsidP="750F52C3" w:rsidRDefault="70E3538A" w14:paraId="77DA3592" w14:textId="0B13211E">
            <w:pPr>
              <w:rPr>
                <w:rFonts w:ascii="Arial" w:hAnsi="Arial" w:eastAsia="Arial" w:cs="Arial"/>
                <w:color w:val="000000" w:themeColor="text1"/>
              </w:rPr>
            </w:pPr>
            <w:r w:rsidRPr="750F52C3">
              <w:rPr>
                <w:rFonts w:ascii="Arial" w:hAnsi="Arial" w:eastAsia="Arial" w:cs="Arial"/>
                <w:b/>
                <w:bCs/>
                <w:color w:val="000000" w:themeColor="text1"/>
              </w:rPr>
              <w:t>The impact on attendance was very good.</w:t>
            </w:r>
          </w:p>
          <w:p w:rsidR="569B92D4" w:rsidP="00261D18" w:rsidRDefault="24D5D5C4" w14:paraId="20D0653B" w14:textId="2D04FD11">
            <w:pPr>
              <w:pStyle w:val="ListParagraph"/>
              <w:numPr>
                <w:ilvl w:val="0"/>
                <w:numId w:val="24"/>
              </w:numPr>
              <w:rPr>
                <w:rFonts w:ascii="Arial" w:hAnsi="Arial" w:eastAsia="Arial" w:cs="Arial"/>
                <w:b/>
                <w:bCs/>
                <w:color w:val="000000" w:themeColor="text1"/>
              </w:rPr>
            </w:pPr>
            <w:r w:rsidRPr="750F52C3">
              <w:rPr>
                <w:rFonts w:ascii="Arial" w:hAnsi="Arial" w:eastAsia="Arial" w:cs="Arial"/>
                <w:b/>
                <w:bCs/>
                <w:color w:val="000000" w:themeColor="text1"/>
              </w:rPr>
              <w:t xml:space="preserve">Most </w:t>
            </w:r>
            <w:r w:rsidRPr="750F52C3" w:rsidR="68844CBF">
              <w:rPr>
                <w:rFonts w:ascii="Arial" w:hAnsi="Arial" w:eastAsia="Arial" w:cs="Arial"/>
                <w:b/>
                <w:bCs/>
                <w:color w:val="000000" w:themeColor="text1"/>
              </w:rPr>
              <w:t>pupils</w:t>
            </w:r>
            <w:r w:rsidRPr="750F52C3" w:rsidR="1A95BF9C">
              <w:rPr>
                <w:rFonts w:ascii="Arial" w:hAnsi="Arial" w:eastAsia="Arial" w:cs="Arial"/>
                <w:b/>
                <w:bCs/>
                <w:color w:val="000000" w:themeColor="text1"/>
              </w:rPr>
              <w:t xml:space="preserve"> that </w:t>
            </w:r>
            <w:r w:rsidRPr="750F52C3" w:rsidR="13A391A4">
              <w:rPr>
                <w:rFonts w:ascii="Arial" w:hAnsi="Arial" w:eastAsia="Arial" w:cs="Arial"/>
                <w:b/>
                <w:bCs/>
                <w:color w:val="000000" w:themeColor="text1"/>
              </w:rPr>
              <w:t xml:space="preserve">were targeted improved their overall attendance for the year after starting the input. </w:t>
            </w:r>
          </w:p>
          <w:p w:rsidR="569B92D4" w:rsidP="00261D18" w:rsidRDefault="080A1F34" w14:paraId="12855C2A" w14:textId="03ECFCCE">
            <w:pPr>
              <w:pStyle w:val="ListParagraph"/>
              <w:numPr>
                <w:ilvl w:val="0"/>
                <w:numId w:val="24"/>
              </w:numPr>
              <w:rPr>
                <w:rFonts w:ascii="Arial" w:hAnsi="Arial" w:eastAsia="Arial" w:cs="Arial"/>
                <w:color w:val="000000" w:themeColor="text1"/>
              </w:rPr>
            </w:pPr>
            <w:r w:rsidRPr="750F52C3">
              <w:rPr>
                <w:rFonts w:ascii="Arial" w:hAnsi="Arial" w:eastAsia="Arial" w:cs="Arial"/>
                <w:color w:val="000000" w:themeColor="text1"/>
              </w:rPr>
              <w:t>This rise in attendance was sustained in the weeks following after completing the input.</w:t>
            </w:r>
          </w:p>
          <w:p w:rsidR="569B92D4" w:rsidP="00261D18" w:rsidRDefault="080A1F34" w14:paraId="3417E0CD" w14:textId="47730DE5">
            <w:pPr>
              <w:pStyle w:val="ListParagraph"/>
              <w:numPr>
                <w:ilvl w:val="0"/>
                <w:numId w:val="24"/>
              </w:numPr>
              <w:rPr>
                <w:rFonts w:ascii="Arial" w:hAnsi="Arial" w:eastAsia="Arial" w:cs="Arial"/>
                <w:b/>
                <w:bCs/>
                <w:color w:val="000000" w:themeColor="text1"/>
              </w:rPr>
            </w:pPr>
            <w:r w:rsidRPr="750F52C3">
              <w:rPr>
                <w:rFonts w:ascii="Arial" w:hAnsi="Arial" w:eastAsia="Arial" w:cs="Arial"/>
                <w:b/>
                <w:bCs/>
                <w:color w:val="000000" w:themeColor="text1"/>
              </w:rPr>
              <w:t xml:space="preserve">100% of pupils had improved attendance during their input. </w:t>
            </w:r>
          </w:p>
          <w:p w:rsidR="569B92D4" w:rsidP="00261D18" w:rsidRDefault="50A9E0D2" w14:paraId="57C70F1D" w14:textId="4507C2A1">
            <w:pPr>
              <w:pStyle w:val="ListParagraph"/>
              <w:numPr>
                <w:ilvl w:val="0"/>
                <w:numId w:val="24"/>
              </w:numPr>
              <w:rPr>
                <w:rFonts w:ascii="Arial" w:hAnsi="Arial" w:eastAsia="Arial" w:cs="Arial"/>
                <w:b/>
                <w:bCs/>
                <w:color w:val="000000" w:themeColor="text1"/>
              </w:rPr>
            </w:pPr>
            <w:r w:rsidRPr="750F52C3">
              <w:rPr>
                <w:rFonts w:ascii="Arial" w:hAnsi="Arial" w:eastAsia="Arial" w:cs="Arial"/>
                <w:b/>
                <w:bCs/>
                <w:color w:val="000000" w:themeColor="text1"/>
              </w:rPr>
              <w:t>A P7 pupil</w:t>
            </w:r>
            <w:r w:rsidRPr="750F52C3" w:rsidR="74CCB589">
              <w:rPr>
                <w:rFonts w:ascii="Arial" w:hAnsi="Arial" w:eastAsia="Arial" w:cs="Arial"/>
                <w:b/>
                <w:bCs/>
                <w:color w:val="000000" w:themeColor="text1"/>
              </w:rPr>
              <w:t xml:space="preserve"> had a pre-programme attendance of 52.9% - this rose to 93.3% during the input weeks.</w:t>
            </w:r>
          </w:p>
          <w:p w:rsidR="569B92D4" w:rsidP="00261D18" w:rsidRDefault="7DAA931F" w14:paraId="4F3E70BE" w14:textId="6516B4D8">
            <w:pPr>
              <w:pStyle w:val="ListParagraph"/>
              <w:numPr>
                <w:ilvl w:val="0"/>
                <w:numId w:val="24"/>
              </w:numPr>
              <w:rPr>
                <w:rFonts w:ascii="Arial" w:hAnsi="Arial" w:eastAsia="Arial" w:cs="Arial"/>
                <w:b/>
                <w:bCs/>
                <w:color w:val="000000" w:themeColor="text1"/>
              </w:rPr>
            </w:pPr>
            <w:r w:rsidRPr="750F52C3">
              <w:rPr>
                <w:rFonts w:ascii="Arial" w:hAnsi="Arial" w:eastAsia="Arial" w:cs="Arial"/>
                <w:b/>
                <w:bCs/>
                <w:color w:val="000000" w:themeColor="text1"/>
              </w:rPr>
              <w:t xml:space="preserve">A P6 </w:t>
            </w:r>
            <w:r w:rsidRPr="750F52C3" w:rsidR="74CCB589">
              <w:rPr>
                <w:rFonts w:ascii="Arial" w:hAnsi="Arial" w:eastAsia="Arial" w:cs="Arial"/>
                <w:b/>
                <w:bCs/>
                <w:color w:val="000000" w:themeColor="text1"/>
              </w:rPr>
              <w:t>had a pre-programme attendance of 38.77% - this rose to 100% during the input weeks.</w:t>
            </w:r>
          </w:p>
          <w:p w:rsidR="569B92D4" w:rsidP="00261D18" w:rsidRDefault="2EA63C53" w14:paraId="37F07B59" w14:textId="3F38C9C1">
            <w:pPr>
              <w:pStyle w:val="ListParagraph"/>
              <w:numPr>
                <w:ilvl w:val="0"/>
                <w:numId w:val="24"/>
              </w:numPr>
              <w:rPr>
                <w:rFonts w:ascii="Arial" w:hAnsi="Arial" w:eastAsia="Arial" w:cs="Arial"/>
                <w:b/>
                <w:bCs/>
                <w:color w:val="000000" w:themeColor="text1"/>
              </w:rPr>
            </w:pPr>
            <w:r w:rsidRPr="750F52C3">
              <w:rPr>
                <w:rFonts w:ascii="Arial" w:hAnsi="Arial" w:eastAsia="Arial" w:cs="Arial"/>
                <w:b/>
                <w:bCs/>
                <w:color w:val="000000" w:themeColor="text1"/>
              </w:rPr>
              <w:t>A P5 pupil</w:t>
            </w:r>
            <w:r w:rsidRPr="750F52C3" w:rsidR="74CCB589">
              <w:rPr>
                <w:rFonts w:ascii="Arial" w:hAnsi="Arial" w:eastAsia="Arial" w:cs="Arial"/>
                <w:b/>
                <w:bCs/>
                <w:color w:val="000000" w:themeColor="text1"/>
              </w:rPr>
              <w:t xml:space="preserve"> had a pre-programme attendance of 61.96% - this rose to 86.6% during the input weeks.</w:t>
            </w:r>
          </w:p>
          <w:p w:rsidR="569B92D4" w:rsidP="750F52C3" w:rsidRDefault="569B92D4" w14:paraId="7E451107" w14:textId="78FF0460">
            <w:pPr>
              <w:rPr>
                <w:rFonts w:ascii="Arial" w:hAnsi="Arial" w:eastAsia="Arial" w:cs="Arial"/>
                <w:color w:val="000000" w:themeColor="text1"/>
              </w:rPr>
            </w:pPr>
          </w:p>
          <w:p w:rsidR="569B92D4" w:rsidP="750F52C3" w:rsidRDefault="45A208F8" w14:paraId="720004BC" w14:textId="7F4B8044">
            <w:pPr>
              <w:rPr>
                <w:rFonts w:ascii="Arial" w:hAnsi="Arial" w:eastAsia="Arial" w:cs="Arial"/>
                <w:color w:val="000000" w:themeColor="text1"/>
              </w:rPr>
            </w:pPr>
            <w:r w:rsidRPr="750F52C3">
              <w:rPr>
                <w:rFonts w:ascii="Arial" w:hAnsi="Arial" w:eastAsia="Arial" w:cs="Arial"/>
                <w:b/>
                <w:bCs/>
                <w:color w:val="000000" w:themeColor="text1"/>
              </w:rPr>
              <w:t xml:space="preserve">During the </w:t>
            </w:r>
            <w:r w:rsidRPr="750F52C3" w:rsidR="413977CF">
              <w:rPr>
                <w:rFonts w:ascii="Arial" w:hAnsi="Arial" w:eastAsia="Arial" w:cs="Arial"/>
                <w:b/>
                <w:bCs/>
                <w:color w:val="000000" w:themeColor="text1"/>
              </w:rPr>
              <w:t>7</w:t>
            </w:r>
            <w:r w:rsidRPr="750F52C3">
              <w:rPr>
                <w:rFonts w:ascii="Arial" w:hAnsi="Arial" w:eastAsia="Arial" w:cs="Arial"/>
                <w:b/>
                <w:bCs/>
                <w:color w:val="000000" w:themeColor="text1"/>
              </w:rPr>
              <w:t xml:space="preserve"> week block that </w:t>
            </w:r>
            <w:r w:rsidRPr="750F52C3" w:rsidR="3057D9C3">
              <w:rPr>
                <w:rFonts w:ascii="Arial" w:hAnsi="Arial" w:eastAsia="Arial" w:cs="Arial"/>
                <w:b/>
                <w:bCs/>
                <w:color w:val="000000" w:themeColor="text1"/>
              </w:rPr>
              <w:t>a</w:t>
            </w:r>
            <w:r w:rsidRPr="750F52C3" w:rsidR="3FAA9F8D">
              <w:rPr>
                <w:rFonts w:ascii="Arial" w:hAnsi="Arial" w:eastAsia="Arial" w:cs="Arial"/>
                <w:b/>
                <w:bCs/>
                <w:color w:val="000000" w:themeColor="text1"/>
              </w:rPr>
              <w:t xml:space="preserve"> targeted</w:t>
            </w:r>
            <w:r w:rsidRPr="750F52C3" w:rsidR="6CEEFA23">
              <w:rPr>
                <w:rFonts w:ascii="Arial" w:hAnsi="Arial" w:eastAsia="Arial" w:cs="Arial"/>
                <w:b/>
                <w:bCs/>
                <w:color w:val="000000" w:themeColor="text1"/>
              </w:rPr>
              <w:t xml:space="preserve"> pupil</w:t>
            </w:r>
            <w:r w:rsidRPr="750F52C3">
              <w:rPr>
                <w:rFonts w:ascii="Arial" w:hAnsi="Arial" w:eastAsia="Arial" w:cs="Arial"/>
                <w:b/>
                <w:bCs/>
                <w:color w:val="000000" w:themeColor="text1"/>
              </w:rPr>
              <w:t xml:space="preserve"> was involved</w:t>
            </w:r>
            <w:r w:rsidRPr="750F52C3" w:rsidR="1937B11E">
              <w:rPr>
                <w:rFonts w:ascii="Arial" w:hAnsi="Arial" w:eastAsia="Arial" w:cs="Arial"/>
                <w:b/>
                <w:bCs/>
                <w:color w:val="000000" w:themeColor="text1"/>
              </w:rPr>
              <w:t xml:space="preserve"> in LtFP</w:t>
            </w:r>
            <w:r w:rsidRPr="750F52C3" w:rsidR="4A3BC4F3">
              <w:rPr>
                <w:rFonts w:ascii="Arial" w:hAnsi="Arial" w:eastAsia="Arial" w:cs="Arial"/>
                <w:b/>
                <w:bCs/>
                <w:color w:val="000000" w:themeColor="text1"/>
              </w:rPr>
              <w:t>,</w:t>
            </w:r>
            <w:r w:rsidRPr="750F52C3">
              <w:rPr>
                <w:rFonts w:ascii="Arial" w:hAnsi="Arial" w:eastAsia="Arial" w:cs="Arial"/>
                <w:b/>
                <w:bCs/>
                <w:color w:val="000000" w:themeColor="text1"/>
              </w:rPr>
              <w:t xml:space="preserve"> he was present</w:t>
            </w:r>
            <w:r w:rsidRPr="750F52C3" w:rsidR="726D46B8">
              <w:rPr>
                <w:rFonts w:ascii="Arial" w:hAnsi="Arial" w:eastAsia="Arial" w:cs="Arial"/>
                <w:b/>
                <w:bCs/>
                <w:color w:val="000000" w:themeColor="text1"/>
              </w:rPr>
              <w:t xml:space="preserve"> </w:t>
            </w:r>
            <w:r w:rsidRPr="750F52C3" w:rsidR="3AE83657">
              <w:rPr>
                <w:rFonts w:ascii="Arial" w:hAnsi="Arial" w:eastAsia="Arial" w:cs="Arial"/>
                <w:b/>
                <w:bCs/>
                <w:color w:val="000000" w:themeColor="text1"/>
              </w:rPr>
              <w:t xml:space="preserve">almost all days </w:t>
            </w:r>
            <w:r w:rsidRPr="750F52C3" w:rsidR="726D46B8">
              <w:rPr>
                <w:rFonts w:ascii="Arial" w:hAnsi="Arial" w:eastAsia="Arial" w:cs="Arial"/>
                <w:b/>
                <w:bCs/>
                <w:color w:val="000000" w:themeColor="text1"/>
              </w:rPr>
              <w:t xml:space="preserve">(97.05%) and </w:t>
            </w:r>
            <w:r w:rsidRPr="750F52C3" w:rsidR="4A38F8B4">
              <w:rPr>
                <w:rFonts w:ascii="Arial" w:hAnsi="Arial" w:eastAsia="Arial" w:cs="Arial"/>
                <w:b/>
                <w:bCs/>
                <w:color w:val="000000" w:themeColor="text1"/>
              </w:rPr>
              <w:t>absconded in</w:t>
            </w:r>
            <w:r w:rsidRPr="750F52C3" w:rsidR="726D46B8">
              <w:rPr>
                <w:rFonts w:ascii="Arial" w:hAnsi="Arial" w:eastAsia="Arial" w:cs="Arial"/>
                <w:b/>
                <w:bCs/>
                <w:color w:val="000000" w:themeColor="text1"/>
              </w:rPr>
              <w:t xml:space="preserve"> a d</w:t>
            </w:r>
            <w:r w:rsidRPr="750F52C3" w:rsidR="02A2501E">
              <w:rPr>
                <w:rFonts w:ascii="Arial" w:hAnsi="Arial" w:eastAsia="Arial" w:cs="Arial"/>
                <w:b/>
                <w:bCs/>
                <w:color w:val="000000" w:themeColor="text1"/>
              </w:rPr>
              <w:t>y</w:t>
            </w:r>
            <w:r w:rsidRPr="750F52C3" w:rsidR="726D46B8">
              <w:rPr>
                <w:rFonts w:ascii="Arial" w:hAnsi="Arial" w:eastAsia="Arial" w:cs="Arial"/>
                <w:b/>
                <w:bCs/>
                <w:color w:val="000000" w:themeColor="text1"/>
              </w:rPr>
              <w:t xml:space="preserve">sregulated manner </w:t>
            </w:r>
            <w:r w:rsidRPr="750F52C3" w:rsidR="1BA1B403">
              <w:rPr>
                <w:rFonts w:ascii="Arial" w:hAnsi="Arial" w:eastAsia="Arial" w:cs="Arial"/>
                <w:b/>
                <w:bCs/>
                <w:color w:val="000000" w:themeColor="text1"/>
              </w:rPr>
              <w:t>on</w:t>
            </w:r>
            <w:r w:rsidRPr="750F52C3" w:rsidR="789F0CB5">
              <w:rPr>
                <w:rFonts w:ascii="Arial" w:hAnsi="Arial" w:eastAsia="Arial" w:cs="Arial"/>
                <w:b/>
                <w:bCs/>
                <w:color w:val="000000" w:themeColor="text1"/>
              </w:rPr>
              <w:t xml:space="preserve"> a few</w:t>
            </w:r>
            <w:r w:rsidRPr="750F52C3" w:rsidR="1BA1B403">
              <w:rPr>
                <w:rFonts w:ascii="Arial" w:hAnsi="Arial" w:eastAsia="Arial" w:cs="Arial"/>
                <w:b/>
                <w:bCs/>
                <w:color w:val="000000" w:themeColor="text1"/>
              </w:rPr>
              <w:t xml:space="preserve"> 3</w:t>
            </w:r>
            <w:r w:rsidRPr="750F52C3" w:rsidR="724A2C2C">
              <w:rPr>
                <w:rFonts w:ascii="Arial" w:hAnsi="Arial" w:eastAsia="Arial" w:cs="Arial"/>
                <w:b/>
                <w:bCs/>
                <w:color w:val="000000" w:themeColor="text1"/>
              </w:rPr>
              <w:t>/34</w:t>
            </w:r>
            <w:r w:rsidRPr="750F52C3" w:rsidR="1BA1B403">
              <w:rPr>
                <w:rFonts w:ascii="Arial" w:hAnsi="Arial" w:eastAsia="Arial" w:cs="Arial"/>
                <w:b/>
                <w:bCs/>
                <w:color w:val="000000" w:themeColor="text1"/>
              </w:rPr>
              <w:t xml:space="preserve"> occasions</w:t>
            </w:r>
            <w:r w:rsidRPr="750F52C3" w:rsidR="1BA1B403">
              <w:rPr>
                <w:rFonts w:ascii="Arial" w:hAnsi="Arial" w:eastAsia="Arial" w:cs="Arial"/>
                <w:color w:val="000000" w:themeColor="text1"/>
              </w:rPr>
              <w:t xml:space="preserve">. In the weeks leading up to this programme he </w:t>
            </w:r>
            <w:r w:rsidRPr="750F52C3" w:rsidR="726A2D51">
              <w:rPr>
                <w:rFonts w:ascii="Arial" w:hAnsi="Arial" w:eastAsia="Arial" w:cs="Arial"/>
                <w:color w:val="000000" w:themeColor="text1"/>
              </w:rPr>
              <w:t>was seen to</w:t>
            </w:r>
            <w:r w:rsidRPr="750F52C3" w:rsidR="1BA1B403">
              <w:rPr>
                <w:rFonts w:ascii="Arial" w:hAnsi="Arial" w:eastAsia="Arial" w:cs="Arial"/>
                <w:color w:val="000000" w:themeColor="text1"/>
              </w:rPr>
              <w:t xml:space="preserve"> have </w:t>
            </w:r>
            <w:r w:rsidRPr="750F52C3" w:rsidR="50910B45">
              <w:rPr>
                <w:rFonts w:ascii="Arial" w:hAnsi="Arial" w:eastAsia="Arial" w:cs="Arial"/>
                <w:color w:val="000000" w:themeColor="text1"/>
              </w:rPr>
              <w:t>left</w:t>
            </w:r>
            <w:r w:rsidRPr="750F52C3" w:rsidR="1BA1B403">
              <w:rPr>
                <w:rFonts w:ascii="Arial" w:hAnsi="Arial" w:eastAsia="Arial" w:cs="Arial"/>
                <w:color w:val="000000" w:themeColor="text1"/>
              </w:rPr>
              <w:t xml:space="preserve"> 3/5 days</w:t>
            </w:r>
            <w:r w:rsidRPr="750F52C3" w:rsidR="17AD6958">
              <w:rPr>
                <w:rFonts w:ascii="Arial" w:hAnsi="Arial" w:eastAsia="Arial" w:cs="Arial"/>
                <w:color w:val="000000" w:themeColor="text1"/>
              </w:rPr>
              <w:t>.</w:t>
            </w:r>
            <w:r w:rsidRPr="750F52C3" w:rsidR="31DFFC0D">
              <w:rPr>
                <w:rFonts w:ascii="Arial" w:hAnsi="Arial" w:eastAsia="Arial" w:cs="Arial"/>
                <w:color w:val="000000" w:themeColor="text1"/>
              </w:rPr>
              <w:t xml:space="preserve"> </w:t>
            </w:r>
            <w:r w:rsidRPr="750F52C3" w:rsidR="706E895C">
              <w:rPr>
                <w:rFonts w:ascii="Arial" w:hAnsi="Arial" w:eastAsia="Arial" w:cs="Arial"/>
                <w:color w:val="000000" w:themeColor="text1"/>
              </w:rPr>
              <w:t xml:space="preserve">With regards to his engagement </w:t>
            </w:r>
            <w:r w:rsidRPr="750F52C3" w:rsidR="6E8B28B6">
              <w:rPr>
                <w:rFonts w:ascii="Arial" w:hAnsi="Arial" w:eastAsia="Arial" w:cs="Arial"/>
                <w:color w:val="000000" w:themeColor="text1"/>
              </w:rPr>
              <w:t xml:space="preserve">this pupil </w:t>
            </w:r>
            <w:r w:rsidRPr="750F52C3" w:rsidR="706E895C">
              <w:rPr>
                <w:rFonts w:ascii="Arial" w:hAnsi="Arial" w:eastAsia="Arial" w:cs="Arial"/>
                <w:color w:val="000000" w:themeColor="text1"/>
              </w:rPr>
              <w:t xml:space="preserve">was fully engaged in the Literacy and Numeracy tasks that were undertaken as part of the </w:t>
            </w:r>
            <w:r w:rsidRPr="750F52C3" w:rsidR="534A5419">
              <w:rPr>
                <w:rFonts w:ascii="Arial" w:hAnsi="Arial" w:eastAsia="Arial" w:cs="Arial"/>
                <w:color w:val="000000" w:themeColor="text1"/>
              </w:rPr>
              <w:t xml:space="preserve">programme and was actually supporting other pupils </w:t>
            </w:r>
            <w:r w:rsidRPr="750F52C3" w:rsidR="4E2CEEE2">
              <w:rPr>
                <w:rFonts w:ascii="Arial" w:hAnsi="Arial" w:eastAsia="Arial" w:cs="Arial"/>
                <w:color w:val="000000" w:themeColor="text1"/>
              </w:rPr>
              <w:t>when</w:t>
            </w:r>
            <w:r w:rsidRPr="750F52C3" w:rsidR="534A5419">
              <w:rPr>
                <w:rFonts w:ascii="Arial" w:hAnsi="Arial" w:eastAsia="Arial" w:cs="Arial"/>
                <w:color w:val="000000" w:themeColor="text1"/>
              </w:rPr>
              <w:t xml:space="preserve"> they were struggling at points. </w:t>
            </w:r>
            <w:r w:rsidRPr="750F52C3" w:rsidR="791809D8">
              <w:rPr>
                <w:rFonts w:ascii="Arial" w:hAnsi="Arial" w:eastAsia="Arial" w:cs="Arial"/>
                <w:color w:val="000000" w:themeColor="text1"/>
              </w:rPr>
              <w:t>This was a significant change in his presentation in school</w:t>
            </w:r>
            <w:r w:rsidRPr="750F52C3" w:rsidR="29650BE8">
              <w:rPr>
                <w:rFonts w:ascii="Arial" w:hAnsi="Arial" w:eastAsia="Arial" w:cs="Arial"/>
                <w:color w:val="000000" w:themeColor="text1"/>
              </w:rPr>
              <w:t>.</w:t>
            </w:r>
            <w:r w:rsidRPr="750F52C3" w:rsidR="3E8C72B1">
              <w:rPr>
                <w:rFonts w:ascii="Arial" w:hAnsi="Arial" w:eastAsia="Arial" w:cs="Arial"/>
                <w:color w:val="000000" w:themeColor="text1"/>
              </w:rPr>
              <w:t xml:space="preserve"> </w:t>
            </w:r>
            <w:r w:rsidRPr="750F52C3" w:rsidR="58212904">
              <w:rPr>
                <w:rFonts w:ascii="Arial" w:hAnsi="Arial" w:eastAsia="Arial" w:cs="Arial"/>
                <w:color w:val="000000" w:themeColor="text1"/>
              </w:rPr>
              <w:t>He</w:t>
            </w:r>
            <w:r w:rsidRPr="750F52C3" w:rsidR="3E8C72B1">
              <w:rPr>
                <w:rFonts w:ascii="Arial" w:hAnsi="Arial" w:eastAsia="Arial" w:cs="Arial"/>
                <w:color w:val="000000" w:themeColor="text1"/>
              </w:rPr>
              <w:t xml:space="preserve"> also showed that he was able to build his self-confidence as he had the responsibility</w:t>
            </w:r>
            <w:r w:rsidRPr="750F52C3" w:rsidR="557529A5">
              <w:rPr>
                <w:rFonts w:ascii="Arial" w:hAnsi="Arial" w:eastAsia="Arial" w:cs="Arial"/>
                <w:color w:val="000000" w:themeColor="text1"/>
              </w:rPr>
              <w:t xml:space="preserve"> for coaching other pupils and delivering sessions that he had planned with peers. He showed an aptitude for this.</w:t>
            </w:r>
            <w:r w:rsidRPr="750F52C3" w:rsidR="29650BE8">
              <w:rPr>
                <w:rFonts w:ascii="Arial" w:hAnsi="Arial" w:eastAsia="Arial" w:cs="Arial"/>
                <w:color w:val="000000" w:themeColor="text1"/>
              </w:rPr>
              <w:t xml:space="preserve"> </w:t>
            </w:r>
            <w:r w:rsidRPr="750F52C3" w:rsidR="31DFFC0D">
              <w:rPr>
                <w:rFonts w:ascii="Arial" w:hAnsi="Arial" w:eastAsia="Arial" w:cs="Arial"/>
                <w:color w:val="000000" w:themeColor="text1"/>
              </w:rPr>
              <w:t xml:space="preserve">This has been a </w:t>
            </w:r>
            <w:r w:rsidRPr="750F52C3" w:rsidR="4AB34D21">
              <w:rPr>
                <w:rFonts w:ascii="Arial" w:hAnsi="Arial" w:eastAsia="Arial" w:cs="Arial"/>
                <w:color w:val="000000" w:themeColor="text1"/>
              </w:rPr>
              <w:t>notable</w:t>
            </w:r>
            <w:r w:rsidRPr="750F52C3" w:rsidR="31DFFC0D">
              <w:rPr>
                <w:rFonts w:ascii="Arial" w:hAnsi="Arial" w:eastAsia="Arial" w:cs="Arial"/>
                <w:color w:val="000000" w:themeColor="text1"/>
              </w:rPr>
              <w:t xml:space="preserve"> success</w:t>
            </w:r>
          </w:p>
          <w:p w:rsidR="569B92D4" w:rsidP="750F52C3" w:rsidRDefault="569B92D4" w14:paraId="7AC1D2CA" w14:textId="1A7A582B">
            <w:pPr>
              <w:rPr>
                <w:rFonts w:ascii="Arial" w:hAnsi="Arial" w:eastAsia="Arial" w:cs="Arial"/>
                <w:color w:val="000000" w:themeColor="text1"/>
              </w:rPr>
            </w:pPr>
          </w:p>
          <w:p w:rsidR="569B92D4" w:rsidP="750F52C3" w:rsidRDefault="062D1AFC" w14:paraId="0128B610" w14:textId="33F7DB37">
            <w:pPr>
              <w:rPr>
                <w:rFonts w:ascii="Arial" w:hAnsi="Arial" w:eastAsia="Arial" w:cs="Arial"/>
                <w:color w:val="000000" w:themeColor="text1"/>
              </w:rPr>
            </w:pPr>
            <w:r w:rsidRPr="750F52C3">
              <w:rPr>
                <w:rFonts w:ascii="Arial" w:hAnsi="Arial" w:eastAsia="Arial" w:cs="Arial"/>
                <w:color w:val="000000" w:themeColor="text1"/>
              </w:rPr>
              <w:t>A P7 pupil</w:t>
            </w:r>
            <w:r w:rsidRPr="750F52C3" w:rsidR="26F60A53">
              <w:rPr>
                <w:rFonts w:ascii="Arial" w:hAnsi="Arial" w:eastAsia="Arial" w:cs="Arial"/>
                <w:color w:val="000000" w:themeColor="text1"/>
              </w:rPr>
              <w:t xml:space="preserve"> </w:t>
            </w:r>
            <w:r w:rsidRPr="750F52C3" w:rsidR="4F7315F2">
              <w:rPr>
                <w:rFonts w:ascii="Arial" w:hAnsi="Arial" w:eastAsia="Arial" w:cs="Arial"/>
                <w:color w:val="000000" w:themeColor="text1"/>
              </w:rPr>
              <w:t>wa</w:t>
            </w:r>
            <w:r w:rsidRPr="750F52C3" w:rsidR="26F60A53">
              <w:rPr>
                <w:rFonts w:ascii="Arial" w:hAnsi="Arial" w:eastAsia="Arial" w:cs="Arial"/>
                <w:color w:val="000000" w:themeColor="text1"/>
              </w:rPr>
              <w:t>s on an ARA but was looking to increase his hours in preparation for the transition to high school.</w:t>
            </w:r>
            <w:r w:rsidRPr="750F52C3" w:rsidR="6585B56E">
              <w:rPr>
                <w:rFonts w:ascii="Arial" w:hAnsi="Arial" w:eastAsia="Arial" w:cs="Arial"/>
                <w:color w:val="000000" w:themeColor="text1"/>
              </w:rPr>
              <w:t xml:space="preserve"> </w:t>
            </w:r>
            <w:r w:rsidRPr="750F52C3" w:rsidR="6585B56E">
              <w:rPr>
                <w:rFonts w:ascii="Arial" w:hAnsi="Arial" w:eastAsia="Arial" w:cs="Arial"/>
                <w:b/>
                <w:bCs/>
                <w:color w:val="000000" w:themeColor="text1"/>
              </w:rPr>
              <w:t>His attendance was 93.3% during his input weeks but only 52.90% beforehand</w:t>
            </w:r>
            <w:r w:rsidRPr="750F52C3" w:rsidR="6585B56E">
              <w:rPr>
                <w:rFonts w:ascii="Arial" w:hAnsi="Arial" w:eastAsia="Arial" w:cs="Arial"/>
                <w:color w:val="000000" w:themeColor="text1"/>
              </w:rPr>
              <w:t>.</w:t>
            </w:r>
            <w:r w:rsidRPr="750F52C3" w:rsidR="580E4E88">
              <w:rPr>
                <w:rFonts w:ascii="Arial" w:hAnsi="Arial" w:eastAsia="Arial" w:cs="Arial"/>
                <w:color w:val="000000" w:themeColor="text1"/>
              </w:rPr>
              <w:t xml:space="preserve"> Attending these sessions helped him increase his morning hours by 1 hour and 5 minutes each day.</w:t>
            </w:r>
            <w:r w:rsidRPr="750F52C3" w:rsidR="34FDD3D8">
              <w:rPr>
                <w:rFonts w:ascii="Arial" w:hAnsi="Arial" w:eastAsia="Arial" w:cs="Arial"/>
                <w:color w:val="000000" w:themeColor="text1"/>
              </w:rPr>
              <w:t xml:space="preserve"> (5 hours 25 mins per week.) This was a significant increase fo</w:t>
            </w:r>
            <w:r w:rsidRPr="750F52C3" w:rsidR="35ACCD12">
              <w:rPr>
                <w:rFonts w:ascii="Arial" w:hAnsi="Arial" w:eastAsia="Arial" w:cs="Arial"/>
                <w:color w:val="000000" w:themeColor="text1"/>
              </w:rPr>
              <w:t xml:space="preserve">r him </w:t>
            </w:r>
            <w:r w:rsidRPr="750F52C3" w:rsidR="34FDD3D8">
              <w:rPr>
                <w:rFonts w:ascii="Arial" w:hAnsi="Arial" w:eastAsia="Arial" w:cs="Arial"/>
                <w:color w:val="000000" w:themeColor="text1"/>
              </w:rPr>
              <w:t>and he showed that h</w:t>
            </w:r>
            <w:r w:rsidRPr="750F52C3" w:rsidR="6EE8B828">
              <w:rPr>
                <w:rFonts w:ascii="Arial" w:hAnsi="Arial" w:eastAsia="Arial" w:cs="Arial"/>
                <w:color w:val="000000" w:themeColor="text1"/>
              </w:rPr>
              <w:t>e was able to manage the increase well for the most part.</w:t>
            </w:r>
          </w:p>
        </w:tc>
      </w:tr>
    </w:tbl>
    <w:p w:rsidR="750F52C3" w:rsidRDefault="750F52C3" w14:paraId="129D5687" w14:textId="2FA61616">
      <w:r>
        <w:br w:type="page"/>
      </w:r>
    </w:p>
    <w:p w:rsidRPr="0041011B" w:rsidR="001175D5" w:rsidP="750F52C3" w:rsidRDefault="3633251D" w14:paraId="1C1E1E75" w14:textId="6E8D37A9">
      <w:pPr>
        <w:rPr>
          <w:rFonts w:ascii="Arial" w:hAnsi="Arial"/>
          <w:b/>
          <w:bCs/>
        </w:rPr>
      </w:pPr>
      <w:r w:rsidRPr="750F52C3">
        <w:rPr>
          <w:rFonts w:ascii="Arial" w:hAnsi="Arial"/>
          <w:b/>
          <w:bCs/>
        </w:rPr>
        <w:t>School/Setting Name</w:t>
      </w:r>
      <w:r w:rsidRPr="750F52C3" w:rsidR="7B5C08D4">
        <w:rPr>
          <w:rFonts w:ascii="Arial" w:hAnsi="Arial"/>
          <w:b/>
          <w:bCs/>
        </w:rPr>
        <w:t xml:space="preserve">: </w:t>
      </w:r>
      <w:r w:rsidRPr="750F52C3" w:rsidR="10AE47E1">
        <w:rPr>
          <w:rFonts w:ascii="Arial" w:hAnsi="Arial"/>
          <w:b/>
          <w:bCs/>
          <w:color w:val="FF0000"/>
          <w:sz w:val="28"/>
          <w:szCs w:val="28"/>
        </w:rPr>
        <w:t>Denbeath Primary School</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Pr="0041011B" w:rsidR="001175D5" w:rsidTr="750F52C3" w14:paraId="23932DAB" w14:textId="77777777">
        <w:trPr>
          <w:trHeight w:val="756"/>
        </w:trPr>
        <w:tc>
          <w:tcPr>
            <w:tcW w:w="10456" w:type="dxa"/>
            <w:gridSpan w:val="5"/>
            <w:vAlign w:val="center"/>
          </w:tcPr>
          <w:p w:rsidRPr="0041011B" w:rsidR="001175D5" w:rsidP="00261D18" w:rsidRDefault="001175D5" w14:paraId="4A8320EE" w14:textId="77777777">
            <w:pPr>
              <w:jc w:val="center"/>
              <w:rPr>
                <w:rFonts w:ascii="Arial" w:hAnsi="Arial"/>
                <w:b/>
              </w:rPr>
            </w:pPr>
            <w:r w:rsidRPr="0041011B">
              <w:rPr>
                <w:rFonts w:ascii="Arial" w:hAnsi="Arial"/>
                <w:b/>
              </w:rPr>
              <w:t>NIF Quality Indicators (HGIOS 4) School Self- Evaluation</w:t>
            </w:r>
          </w:p>
        </w:tc>
      </w:tr>
      <w:tr w:rsidRPr="0041011B" w:rsidR="001175D5" w:rsidTr="750F52C3" w14:paraId="4F5D5A42" w14:textId="77777777">
        <w:trPr>
          <w:cantSplit/>
          <w:trHeight w:val="979"/>
        </w:trPr>
        <w:tc>
          <w:tcPr>
            <w:tcW w:w="3424" w:type="dxa"/>
            <w:vAlign w:val="center"/>
          </w:tcPr>
          <w:p w:rsidRPr="0041011B" w:rsidR="001175D5" w:rsidP="00261D18" w:rsidRDefault="001175D5" w14:paraId="604BBF7A" w14:textId="77777777">
            <w:pPr>
              <w:jc w:val="center"/>
              <w:rPr>
                <w:rFonts w:ascii="Arial" w:hAnsi="Arial"/>
                <w:b/>
              </w:rPr>
            </w:pPr>
            <w:r w:rsidRPr="0041011B">
              <w:rPr>
                <w:rFonts w:ascii="Arial" w:hAnsi="Arial"/>
                <w:b/>
              </w:rPr>
              <w:t>Quality Indicator</w:t>
            </w:r>
          </w:p>
        </w:tc>
        <w:tc>
          <w:tcPr>
            <w:tcW w:w="1597" w:type="dxa"/>
            <w:vAlign w:val="center"/>
          </w:tcPr>
          <w:p w:rsidRPr="0041011B" w:rsidR="001175D5" w:rsidP="00261D18" w:rsidRDefault="001175D5" w14:paraId="54FD9AAA" w14:textId="30DCC673">
            <w:pPr>
              <w:jc w:val="center"/>
              <w:rPr>
                <w:rFonts w:ascii="Arial" w:hAnsi="Arial"/>
                <w:b/>
              </w:rPr>
            </w:pPr>
            <w:r w:rsidRPr="0041011B">
              <w:rPr>
                <w:rFonts w:ascii="Arial" w:hAnsi="Arial"/>
                <w:b/>
              </w:rPr>
              <w:t>20</w:t>
            </w:r>
            <w:r>
              <w:rPr>
                <w:rFonts w:ascii="Arial" w:hAnsi="Arial"/>
                <w:b/>
              </w:rPr>
              <w:t>2</w:t>
            </w:r>
            <w:r w:rsidR="00ED6F1B">
              <w:rPr>
                <w:rFonts w:ascii="Arial" w:hAnsi="Arial"/>
                <w:b/>
              </w:rPr>
              <w:t>1-2022</w:t>
            </w:r>
          </w:p>
        </w:tc>
        <w:tc>
          <w:tcPr>
            <w:tcW w:w="1598" w:type="dxa"/>
            <w:vAlign w:val="center"/>
          </w:tcPr>
          <w:p w:rsidRPr="0041011B" w:rsidR="001175D5" w:rsidP="00261D18" w:rsidRDefault="00ED6F1B" w14:paraId="20234274" w14:textId="7E2B0711">
            <w:pPr>
              <w:jc w:val="center"/>
              <w:rPr>
                <w:rFonts w:ascii="Arial" w:hAnsi="Arial"/>
                <w:b/>
              </w:rPr>
            </w:pPr>
            <w:r>
              <w:rPr>
                <w:rFonts w:ascii="Arial" w:hAnsi="Arial"/>
                <w:b/>
              </w:rPr>
              <w:t>2022-2023</w:t>
            </w:r>
          </w:p>
        </w:tc>
        <w:tc>
          <w:tcPr>
            <w:tcW w:w="1598" w:type="dxa"/>
            <w:vAlign w:val="center"/>
          </w:tcPr>
          <w:p w:rsidRPr="0041011B" w:rsidR="001175D5" w:rsidP="00261D18" w:rsidRDefault="00ED6F1B" w14:paraId="03B915B1" w14:textId="266F798F">
            <w:pPr>
              <w:jc w:val="center"/>
              <w:rPr>
                <w:rFonts w:ascii="Arial" w:hAnsi="Arial"/>
                <w:b/>
              </w:rPr>
            </w:pPr>
            <w:r>
              <w:rPr>
                <w:rFonts w:ascii="Arial" w:hAnsi="Arial"/>
                <w:b/>
              </w:rPr>
              <w:t>2023-2024</w:t>
            </w:r>
          </w:p>
        </w:tc>
        <w:tc>
          <w:tcPr>
            <w:tcW w:w="2239" w:type="dxa"/>
            <w:vAlign w:val="center"/>
          </w:tcPr>
          <w:p w:rsidRPr="0041011B" w:rsidR="001175D5" w:rsidP="00261D18" w:rsidRDefault="001175D5" w14:paraId="6E81C798" w14:textId="77777777">
            <w:pPr>
              <w:jc w:val="center"/>
              <w:rPr>
                <w:rFonts w:ascii="Arial" w:hAnsi="Arial"/>
                <w:b/>
              </w:rPr>
            </w:pPr>
            <w:r w:rsidRPr="0041011B">
              <w:rPr>
                <w:rFonts w:ascii="Arial" w:hAnsi="Arial"/>
                <w:b/>
              </w:rPr>
              <w:t>Inspection Evaluation</w:t>
            </w:r>
          </w:p>
          <w:p w:rsidRPr="00411851" w:rsidR="001175D5" w:rsidP="00261D18" w:rsidRDefault="001175D5" w14:paraId="03D2F714" w14:textId="50E025E8">
            <w:pPr>
              <w:jc w:val="center"/>
              <w:rPr>
                <w:rFonts w:ascii="Arial" w:hAnsi="Arial"/>
                <w:i/>
                <w:sz w:val="20"/>
                <w:szCs w:val="20"/>
              </w:rPr>
            </w:pPr>
            <w:r w:rsidRPr="00411851">
              <w:rPr>
                <w:rFonts w:ascii="Arial" w:hAnsi="Arial"/>
                <w:i/>
                <w:sz w:val="20"/>
                <w:szCs w:val="20"/>
              </w:rPr>
              <w:t>(since August 202</w:t>
            </w:r>
            <w:r w:rsidR="00517279">
              <w:rPr>
                <w:rFonts w:ascii="Arial" w:hAnsi="Arial"/>
                <w:i/>
                <w:sz w:val="20"/>
                <w:szCs w:val="20"/>
              </w:rPr>
              <w:t>3</w:t>
            </w:r>
            <w:r w:rsidRPr="00411851">
              <w:rPr>
                <w:rFonts w:ascii="Arial" w:hAnsi="Arial"/>
                <w:i/>
                <w:sz w:val="20"/>
                <w:szCs w:val="20"/>
              </w:rPr>
              <w:t>)</w:t>
            </w:r>
          </w:p>
        </w:tc>
      </w:tr>
      <w:tr w:rsidRPr="0041011B" w:rsidR="001175D5" w:rsidTr="750F52C3" w14:paraId="3FBFF7A4" w14:textId="77777777">
        <w:trPr>
          <w:trHeight w:val="567"/>
        </w:trPr>
        <w:tc>
          <w:tcPr>
            <w:tcW w:w="3424" w:type="dxa"/>
            <w:vAlign w:val="center"/>
          </w:tcPr>
          <w:p w:rsidRPr="0041011B" w:rsidR="001175D5" w:rsidP="00261D18" w:rsidRDefault="001175D5" w14:paraId="4B5C8552" w14:textId="77777777">
            <w:pPr>
              <w:rPr>
                <w:rFonts w:ascii="Arial" w:hAnsi="Arial"/>
                <w:b/>
                <w:bCs/>
                <w:sz w:val="20"/>
              </w:rPr>
            </w:pPr>
            <w:r w:rsidRPr="0041011B">
              <w:rPr>
                <w:rFonts w:ascii="Arial" w:hAnsi="Arial"/>
                <w:b/>
                <w:bCs/>
                <w:sz w:val="20"/>
              </w:rPr>
              <w:t>1.3 Leadership of change</w:t>
            </w:r>
          </w:p>
        </w:tc>
        <w:tc>
          <w:tcPr>
            <w:tcW w:w="1597" w:type="dxa"/>
            <w:vAlign w:val="center"/>
          </w:tcPr>
          <w:p w:rsidRPr="0041011B" w:rsidR="001175D5" w:rsidP="00261D18" w:rsidRDefault="00904928" w14:paraId="3773717B" w14:textId="12C54BAA">
            <w:pPr>
              <w:rPr>
                <w:rFonts w:ascii="Arial" w:hAnsi="Arial"/>
              </w:rPr>
            </w:pPr>
            <w:r>
              <w:rPr>
                <w:rFonts w:ascii="Arial" w:hAnsi="Arial"/>
              </w:rPr>
              <w:t>Very good</w:t>
            </w:r>
          </w:p>
        </w:tc>
        <w:tc>
          <w:tcPr>
            <w:tcW w:w="1598" w:type="dxa"/>
            <w:vAlign w:val="center"/>
          </w:tcPr>
          <w:p w:rsidRPr="0041011B" w:rsidR="001175D5" w:rsidP="00261D18" w:rsidRDefault="00DF7211" w14:paraId="62D55B97" w14:textId="22E69499">
            <w:pPr>
              <w:rPr>
                <w:rFonts w:ascii="Arial" w:hAnsi="Arial"/>
              </w:rPr>
            </w:pPr>
            <w:r>
              <w:rPr>
                <w:rFonts w:ascii="Arial" w:hAnsi="Arial"/>
              </w:rPr>
              <w:t>Good</w:t>
            </w:r>
          </w:p>
        </w:tc>
        <w:tc>
          <w:tcPr>
            <w:tcW w:w="1598" w:type="dxa"/>
            <w:vAlign w:val="center"/>
          </w:tcPr>
          <w:p w:rsidRPr="0041011B" w:rsidR="001175D5" w:rsidP="00261D18" w:rsidRDefault="00877879" w14:paraId="2E279CE1" w14:textId="4CA26756">
            <w:pPr>
              <w:rPr>
                <w:rFonts w:ascii="Arial" w:hAnsi="Arial"/>
              </w:rPr>
            </w:pPr>
            <w:r>
              <w:rPr>
                <w:rFonts w:ascii="Arial" w:hAnsi="Arial"/>
              </w:rPr>
              <w:t>Satisfactory</w:t>
            </w:r>
          </w:p>
        </w:tc>
        <w:tc>
          <w:tcPr>
            <w:tcW w:w="2239" w:type="dxa"/>
            <w:vAlign w:val="center"/>
          </w:tcPr>
          <w:p w:rsidRPr="0041011B" w:rsidR="001175D5" w:rsidP="00261D18" w:rsidRDefault="001175D5" w14:paraId="40BA223B" w14:textId="77777777">
            <w:pPr>
              <w:rPr>
                <w:rFonts w:ascii="Arial" w:hAnsi="Arial"/>
              </w:rPr>
            </w:pPr>
          </w:p>
        </w:tc>
      </w:tr>
      <w:tr w:rsidRPr="0041011B" w:rsidR="001175D5" w:rsidTr="750F52C3" w14:paraId="1ADE599E" w14:textId="77777777">
        <w:trPr>
          <w:trHeight w:val="567"/>
        </w:trPr>
        <w:tc>
          <w:tcPr>
            <w:tcW w:w="3424" w:type="dxa"/>
            <w:vAlign w:val="center"/>
          </w:tcPr>
          <w:p w:rsidRPr="0041011B" w:rsidR="001175D5" w:rsidP="00261D18" w:rsidRDefault="001175D5" w14:paraId="428C2FFC" w14:textId="77777777">
            <w:pPr>
              <w:rPr>
                <w:rFonts w:ascii="Arial" w:hAnsi="Arial"/>
                <w:b/>
                <w:bCs/>
                <w:sz w:val="20"/>
              </w:rPr>
            </w:pPr>
            <w:r w:rsidRPr="0041011B">
              <w:rPr>
                <w:rFonts w:ascii="Arial" w:hAnsi="Arial"/>
                <w:b/>
                <w:bCs/>
                <w:sz w:val="20"/>
              </w:rPr>
              <w:t>2.3 Learning, teaching and assessment</w:t>
            </w:r>
          </w:p>
        </w:tc>
        <w:tc>
          <w:tcPr>
            <w:tcW w:w="1597" w:type="dxa"/>
            <w:vAlign w:val="center"/>
          </w:tcPr>
          <w:p w:rsidRPr="0041011B" w:rsidR="001175D5" w:rsidP="00261D18" w:rsidRDefault="00904928" w14:paraId="1719B57C" w14:textId="63982FF1">
            <w:pPr>
              <w:rPr>
                <w:rFonts w:ascii="Arial" w:hAnsi="Arial"/>
              </w:rPr>
            </w:pPr>
            <w:r>
              <w:rPr>
                <w:rFonts w:ascii="Arial" w:hAnsi="Arial"/>
              </w:rPr>
              <w:t>Good</w:t>
            </w:r>
          </w:p>
        </w:tc>
        <w:tc>
          <w:tcPr>
            <w:tcW w:w="1598" w:type="dxa"/>
            <w:vAlign w:val="center"/>
          </w:tcPr>
          <w:p w:rsidRPr="0041011B" w:rsidR="001175D5" w:rsidP="00261D18" w:rsidRDefault="00DF7211" w14:paraId="50540ED8" w14:textId="5ED1C133">
            <w:pPr>
              <w:rPr>
                <w:rFonts w:ascii="Arial" w:hAnsi="Arial"/>
              </w:rPr>
            </w:pPr>
            <w:r>
              <w:rPr>
                <w:rFonts w:ascii="Arial" w:hAnsi="Arial"/>
              </w:rPr>
              <w:t>Good</w:t>
            </w:r>
          </w:p>
        </w:tc>
        <w:tc>
          <w:tcPr>
            <w:tcW w:w="1598" w:type="dxa"/>
            <w:vAlign w:val="center"/>
          </w:tcPr>
          <w:p w:rsidRPr="0041011B" w:rsidR="001175D5" w:rsidP="00261D18" w:rsidRDefault="00877879" w14:paraId="43CA422B" w14:textId="434896F1">
            <w:pPr>
              <w:rPr>
                <w:rFonts w:ascii="Arial" w:hAnsi="Arial"/>
              </w:rPr>
            </w:pPr>
            <w:r>
              <w:rPr>
                <w:rFonts w:ascii="Arial" w:hAnsi="Arial"/>
              </w:rPr>
              <w:t>Good</w:t>
            </w:r>
          </w:p>
        </w:tc>
        <w:tc>
          <w:tcPr>
            <w:tcW w:w="2239" w:type="dxa"/>
            <w:vAlign w:val="center"/>
          </w:tcPr>
          <w:p w:rsidRPr="0041011B" w:rsidR="001175D5" w:rsidP="00261D18" w:rsidRDefault="001175D5" w14:paraId="41595352" w14:textId="77777777">
            <w:pPr>
              <w:rPr>
                <w:rFonts w:ascii="Arial" w:hAnsi="Arial"/>
              </w:rPr>
            </w:pPr>
          </w:p>
        </w:tc>
      </w:tr>
      <w:tr w:rsidRPr="0041011B" w:rsidR="001175D5" w:rsidTr="750F52C3" w14:paraId="220640DD" w14:textId="77777777">
        <w:trPr>
          <w:trHeight w:val="567"/>
        </w:trPr>
        <w:tc>
          <w:tcPr>
            <w:tcW w:w="3424" w:type="dxa"/>
            <w:vAlign w:val="center"/>
          </w:tcPr>
          <w:p w:rsidRPr="0041011B" w:rsidR="001175D5" w:rsidP="00261D18" w:rsidRDefault="001175D5" w14:paraId="5F20BA4B" w14:textId="77777777">
            <w:pPr>
              <w:rPr>
                <w:rFonts w:ascii="Arial" w:hAnsi="Arial"/>
                <w:b/>
                <w:bCs/>
                <w:sz w:val="20"/>
              </w:rPr>
            </w:pPr>
            <w:r w:rsidRPr="0041011B">
              <w:rPr>
                <w:rFonts w:ascii="Arial" w:hAnsi="Arial"/>
                <w:b/>
                <w:bCs/>
                <w:sz w:val="20"/>
              </w:rPr>
              <w:t>3.1 Ensuring wellbeing, equity and inclusion</w:t>
            </w:r>
          </w:p>
        </w:tc>
        <w:tc>
          <w:tcPr>
            <w:tcW w:w="1597" w:type="dxa"/>
            <w:vAlign w:val="center"/>
          </w:tcPr>
          <w:p w:rsidRPr="0041011B" w:rsidR="001175D5" w:rsidP="00261D18" w:rsidRDefault="00DF7211" w14:paraId="0597BC6C" w14:textId="63C38D91">
            <w:pPr>
              <w:rPr>
                <w:rFonts w:ascii="Arial" w:hAnsi="Arial"/>
              </w:rPr>
            </w:pPr>
            <w:r>
              <w:rPr>
                <w:rFonts w:ascii="Arial" w:hAnsi="Arial"/>
              </w:rPr>
              <w:t>Very good</w:t>
            </w:r>
          </w:p>
        </w:tc>
        <w:tc>
          <w:tcPr>
            <w:tcW w:w="1598" w:type="dxa"/>
            <w:vAlign w:val="center"/>
          </w:tcPr>
          <w:p w:rsidRPr="0041011B" w:rsidR="001175D5" w:rsidP="00261D18" w:rsidRDefault="00DF7211" w14:paraId="2924214D" w14:textId="10DAD68B">
            <w:pPr>
              <w:rPr>
                <w:rFonts w:ascii="Arial" w:hAnsi="Arial"/>
              </w:rPr>
            </w:pPr>
            <w:r>
              <w:rPr>
                <w:rFonts w:ascii="Arial" w:hAnsi="Arial"/>
              </w:rPr>
              <w:t>Good</w:t>
            </w:r>
          </w:p>
        </w:tc>
        <w:tc>
          <w:tcPr>
            <w:tcW w:w="1598" w:type="dxa"/>
            <w:vAlign w:val="center"/>
          </w:tcPr>
          <w:p w:rsidRPr="0041011B" w:rsidR="001175D5" w:rsidP="00261D18" w:rsidRDefault="7A675842" w14:paraId="6A1E44F0" w14:textId="384471E5">
            <w:pPr>
              <w:rPr>
                <w:rFonts w:ascii="Arial" w:hAnsi="Arial"/>
              </w:rPr>
            </w:pPr>
            <w:r w:rsidRPr="750F52C3">
              <w:rPr>
                <w:rFonts w:ascii="Arial" w:hAnsi="Arial"/>
              </w:rPr>
              <w:t>Good</w:t>
            </w:r>
          </w:p>
        </w:tc>
        <w:tc>
          <w:tcPr>
            <w:tcW w:w="2239" w:type="dxa"/>
            <w:vAlign w:val="center"/>
          </w:tcPr>
          <w:p w:rsidRPr="0041011B" w:rsidR="001175D5" w:rsidP="00261D18" w:rsidRDefault="001175D5" w14:paraId="26478D58" w14:textId="77777777">
            <w:pPr>
              <w:rPr>
                <w:rFonts w:ascii="Arial" w:hAnsi="Arial"/>
              </w:rPr>
            </w:pPr>
          </w:p>
        </w:tc>
      </w:tr>
      <w:tr w:rsidRPr="0041011B" w:rsidR="001175D5" w:rsidTr="750F52C3" w14:paraId="3E273A72" w14:textId="77777777">
        <w:trPr>
          <w:trHeight w:val="567"/>
        </w:trPr>
        <w:tc>
          <w:tcPr>
            <w:tcW w:w="3424" w:type="dxa"/>
            <w:vAlign w:val="center"/>
          </w:tcPr>
          <w:p w:rsidRPr="0041011B" w:rsidR="001175D5" w:rsidP="00261D18" w:rsidRDefault="001175D5" w14:paraId="64F3143B" w14:textId="77777777">
            <w:pPr>
              <w:rPr>
                <w:rFonts w:ascii="Arial" w:hAnsi="Arial"/>
                <w:b/>
                <w:bCs/>
                <w:sz w:val="20"/>
              </w:rPr>
            </w:pPr>
            <w:r w:rsidRPr="0041011B">
              <w:rPr>
                <w:rFonts w:ascii="Arial" w:hAnsi="Arial"/>
                <w:b/>
                <w:bCs/>
                <w:sz w:val="20"/>
              </w:rPr>
              <w:t>3.2 Raising attainment and achievement</w:t>
            </w:r>
          </w:p>
        </w:tc>
        <w:tc>
          <w:tcPr>
            <w:tcW w:w="1597" w:type="dxa"/>
            <w:vAlign w:val="center"/>
          </w:tcPr>
          <w:p w:rsidRPr="0041011B" w:rsidR="001175D5" w:rsidP="00261D18" w:rsidRDefault="00DF7211" w14:paraId="5C5C133E" w14:textId="0B4B1B34">
            <w:pPr>
              <w:rPr>
                <w:rFonts w:ascii="Arial" w:hAnsi="Arial"/>
              </w:rPr>
            </w:pPr>
            <w:r>
              <w:rPr>
                <w:rFonts w:ascii="Arial" w:hAnsi="Arial"/>
              </w:rPr>
              <w:t>Good</w:t>
            </w:r>
          </w:p>
        </w:tc>
        <w:tc>
          <w:tcPr>
            <w:tcW w:w="1598" w:type="dxa"/>
            <w:vAlign w:val="center"/>
          </w:tcPr>
          <w:p w:rsidRPr="0041011B" w:rsidR="001175D5" w:rsidP="00261D18" w:rsidRDefault="00DF7211" w14:paraId="535B1C5F" w14:textId="6E56230C">
            <w:pPr>
              <w:rPr>
                <w:rFonts w:ascii="Arial" w:hAnsi="Arial"/>
              </w:rPr>
            </w:pPr>
            <w:r>
              <w:rPr>
                <w:rFonts w:ascii="Arial" w:hAnsi="Arial"/>
              </w:rPr>
              <w:t>Good</w:t>
            </w:r>
          </w:p>
        </w:tc>
        <w:tc>
          <w:tcPr>
            <w:tcW w:w="1598" w:type="dxa"/>
            <w:vAlign w:val="center"/>
          </w:tcPr>
          <w:p w:rsidRPr="0041011B" w:rsidR="001175D5" w:rsidP="00261D18" w:rsidRDefault="00877879" w14:paraId="695C4319" w14:textId="01394646">
            <w:pPr>
              <w:rPr>
                <w:rFonts w:ascii="Arial" w:hAnsi="Arial"/>
              </w:rPr>
            </w:pPr>
            <w:r>
              <w:rPr>
                <w:rFonts w:ascii="Arial" w:hAnsi="Arial"/>
              </w:rPr>
              <w:t>Satisfactory</w:t>
            </w:r>
          </w:p>
        </w:tc>
        <w:tc>
          <w:tcPr>
            <w:tcW w:w="2239" w:type="dxa"/>
            <w:vAlign w:val="center"/>
          </w:tcPr>
          <w:p w:rsidRPr="0041011B" w:rsidR="001175D5" w:rsidP="00261D18" w:rsidRDefault="001175D5" w14:paraId="13870714" w14:textId="77777777">
            <w:pPr>
              <w:rPr>
                <w:rFonts w:ascii="Arial" w:hAnsi="Arial"/>
              </w:rPr>
            </w:pPr>
          </w:p>
        </w:tc>
      </w:tr>
    </w:tbl>
    <w:p w:rsidRPr="0041011B" w:rsidR="001175D5" w:rsidP="001175D5" w:rsidRDefault="001175D5" w14:paraId="01F9F964" w14:textId="77777777">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Pr="0041011B" w:rsidR="001175D5" w:rsidTr="750F52C3" w14:paraId="6FAA1764" w14:textId="77777777">
        <w:trPr>
          <w:trHeight w:val="756"/>
        </w:trPr>
        <w:tc>
          <w:tcPr>
            <w:tcW w:w="10456" w:type="dxa"/>
            <w:gridSpan w:val="5"/>
            <w:vAlign w:val="center"/>
          </w:tcPr>
          <w:p w:rsidRPr="0041011B" w:rsidR="001175D5" w:rsidP="00261D18" w:rsidRDefault="001175D5" w14:paraId="6DE119DD" w14:textId="77777777">
            <w:pPr>
              <w:jc w:val="center"/>
              <w:rPr>
                <w:rFonts w:ascii="Arial" w:hAnsi="Arial"/>
                <w:b/>
                <w:sz w:val="20"/>
              </w:rPr>
            </w:pPr>
            <w:r w:rsidRPr="0041011B">
              <w:rPr>
                <w:rFonts w:ascii="Arial" w:hAnsi="Arial"/>
                <w:b/>
                <w:sz w:val="20"/>
              </w:rPr>
              <w:t>NIF Quality Indicators (HGIOS ELC) Early Years Self- Evaluation (Nursery)</w:t>
            </w:r>
          </w:p>
        </w:tc>
      </w:tr>
      <w:tr w:rsidRPr="0041011B" w:rsidR="00517279" w:rsidTr="750F52C3" w14:paraId="22613D72" w14:textId="77777777">
        <w:trPr>
          <w:cantSplit/>
          <w:trHeight w:val="1005"/>
        </w:trPr>
        <w:tc>
          <w:tcPr>
            <w:tcW w:w="3424" w:type="dxa"/>
            <w:vAlign w:val="center"/>
          </w:tcPr>
          <w:p w:rsidRPr="0041011B" w:rsidR="00517279" w:rsidP="00517279" w:rsidRDefault="00517279" w14:paraId="6B503BA8" w14:textId="77777777">
            <w:pPr>
              <w:jc w:val="center"/>
              <w:rPr>
                <w:rFonts w:ascii="Arial" w:hAnsi="Arial"/>
                <w:b/>
                <w:sz w:val="20"/>
              </w:rPr>
            </w:pPr>
            <w:r w:rsidRPr="0041011B">
              <w:rPr>
                <w:rFonts w:ascii="Arial" w:hAnsi="Arial"/>
                <w:b/>
                <w:sz w:val="20"/>
              </w:rPr>
              <w:t>Quality Indicator</w:t>
            </w:r>
          </w:p>
        </w:tc>
        <w:tc>
          <w:tcPr>
            <w:tcW w:w="1597" w:type="dxa"/>
            <w:vAlign w:val="center"/>
          </w:tcPr>
          <w:p w:rsidRPr="0041011B" w:rsidR="00517279" w:rsidP="00517279" w:rsidRDefault="00517279" w14:paraId="000D7E44" w14:textId="5C1E8F2A">
            <w:pPr>
              <w:jc w:val="center"/>
              <w:rPr>
                <w:rFonts w:ascii="Arial" w:hAnsi="Arial"/>
                <w:b/>
                <w:sz w:val="20"/>
              </w:rPr>
            </w:pPr>
            <w:r w:rsidRPr="0041011B">
              <w:rPr>
                <w:rFonts w:ascii="Arial" w:hAnsi="Arial"/>
                <w:b/>
              </w:rPr>
              <w:t>20</w:t>
            </w:r>
            <w:r>
              <w:rPr>
                <w:rFonts w:ascii="Arial" w:hAnsi="Arial"/>
                <w:b/>
              </w:rPr>
              <w:t>21-2022</w:t>
            </w:r>
          </w:p>
        </w:tc>
        <w:tc>
          <w:tcPr>
            <w:tcW w:w="1598" w:type="dxa"/>
            <w:vAlign w:val="center"/>
          </w:tcPr>
          <w:p w:rsidRPr="0041011B" w:rsidR="00517279" w:rsidP="00517279" w:rsidRDefault="00517279" w14:paraId="20B1AF47" w14:textId="1B6721EA">
            <w:pPr>
              <w:jc w:val="center"/>
              <w:rPr>
                <w:rFonts w:ascii="Arial" w:hAnsi="Arial"/>
                <w:b/>
                <w:sz w:val="20"/>
              </w:rPr>
            </w:pPr>
            <w:r>
              <w:rPr>
                <w:rFonts w:ascii="Arial" w:hAnsi="Arial"/>
                <w:b/>
              </w:rPr>
              <w:t>2022-2023</w:t>
            </w:r>
          </w:p>
        </w:tc>
        <w:tc>
          <w:tcPr>
            <w:tcW w:w="1598" w:type="dxa"/>
            <w:vAlign w:val="center"/>
          </w:tcPr>
          <w:p w:rsidRPr="0041011B" w:rsidR="00517279" w:rsidP="00517279" w:rsidRDefault="00517279" w14:paraId="5B9DEF97" w14:textId="5E8CD7D0">
            <w:pPr>
              <w:jc w:val="center"/>
              <w:rPr>
                <w:rFonts w:ascii="Arial" w:hAnsi="Arial"/>
                <w:b/>
                <w:sz w:val="20"/>
              </w:rPr>
            </w:pPr>
            <w:r>
              <w:rPr>
                <w:rFonts w:ascii="Arial" w:hAnsi="Arial"/>
                <w:b/>
              </w:rPr>
              <w:t>2023-2024</w:t>
            </w:r>
          </w:p>
        </w:tc>
        <w:tc>
          <w:tcPr>
            <w:tcW w:w="2239" w:type="dxa"/>
            <w:vAlign w:val="center"/>
          </w:tcPr>
          <w:p w:rsidRPr="0041011B" w:rsidR="00517279" w:rsidP="00517279" w:rsidRDefault="00517279" w14:paraId="5C401D2E" w14:textId="77777777">
            <w:pPr>
              <w:jc w:val="center"/>
              <w:rPr>
                <w:rFonts w:ascii="Arial" w:hAnsi="Arial"/>
                <w:b/>
              </w:rPr>
            </w:pPr>
            <w:r w:rsidRPr="0041011B">
              <w:rPr>
                <w:rFonts w:ascii="Arial" w:hAnsi="Arial"/>
                <w:b/>
              </w:rPr>
              <w:t>Inspection Evaluation</w:t>
            </w:r>
          </w:p>
          <w:p w:rsidRPr="0041011B" w:rsidR="00517279" w:rsidP="00517279" w:rsidRDefault="00517279" w14:paraId="14D3F4C1" w14:textId="22AC46A7">
            <w:pPr>
              <w:jc w:val="center"/>
              <w:rPr>
                <w:rFonts w:ascii="Arial" w:hAnsi="Arial"/>
                <w:i/>
                <w:sz w:val="20"/>
              </w:rPr>
            </w:pPr>
            <w:r w:rsidRPr="00411851">
              <w:rPr>
                <w:rFonts w:ascii="Arial" w:hAnsi="Arial"/>
                <w:i/>
                <w:sz w:val="20"/>
                <w:szCs w:val="20"/>
              </w:rPr>
              <w:t>(since August 202</w:t>
            </w:r>
            <w:r>
              <w:rPr>
                <w:rFonts w:ascii="Arial" w:hAnsi="Arial"/>
                <w:i/>
                <w:sz w:val="20"/>
                <w:szCs w:val="20"/>
              </w:rPr>
              <w:t>3</w:t>
            </w:r>
            <w:r w:rsidRPr="00411851">
              <w:rPr>
                <w:rFonts w:ascii="Arial" w:hAnsi="Arial"/>
                <w:i/>
                <w:sz w:val="20"/>
                <w:szCs w:val="20"/>
              </w:rPr>
              <w:t>)</w:t>
            </w:r>
          </w:p>
        </w:tc>
      </w:tr>
      <w:tr w:rsidRPr="0041011B" w:rsidR="00517279" w:rsidTr="750F52C3" w14:paraId="130AC554" w14:textId="77777777">
        <w:trPr>
          <w:trHeight w:val="567"/>
        </w:trPr>
        <w:tc>
          <w:tcPr>
            <w:tcW w:w="3424" w:type="dxa"/>
            <w:vAlign w:val="center"/>
          </w:tcPr>
          <w:p w:rsidRPr="0041011B" w:rsidR="00517279" w:rsidP="00517279" w:rsidRDefault="00517279" w14:paraId="077F1423" w14:textId="77777777">
            <w:pPr>
              <w:rPr>
                <w:rFonts w:ascii="Arial" w:hAnsi="Arial"/>
                <w:b/>
                <w:sz w:val="20"/>
              </w:rPr>
            </w:pPr>
            <w:r w:rsidRPr="0041011B">
              <w:rPr>
                <w:rFonts w:ascii="Arial" w:hAnsi="Arial"/>
                <w:b/>
                <w:sz w:val="20"/>
              </w:rPr>
              <w:t>1.3 Leadership of change</w:t>
            </w:r>
          </w:p>
        </w:tc>
        <w:tc>
          <w:tcPr>
            <w:tcW w:w="1597" w:type="dxa"/>
            <w:vAlign w:val="center"/>
          </w:tcPr>
          <w:p w:rsidRPr="0041011B" w:rsidR="00517279" w:rsidP="00517279" w:rsidRDefault="002346B0" w14:paraId="31342E66" w14:textId="36C53259">
            <w:pPr>
              <w:rPr>
                <w:rFonts w:ascii="Arial" w:hAnsi="Arial"/>
                <w:sz w:val="20"/>
              </w:rPr>
            </w:pPr>
            <w:r>
              <w:rPr>
                <w:rFonts w:ascii="Arial" w:hAnsi="Arial"/>
                <w:sz w:val="20"/>
              </w:rPr>
              <w:t>Very good</w:t>
            </w:r>
          </w:p>
        </w:tc>
        <w:tc>
          <w:tcPr>
            <w:tcW w:w="1598" w:type="dxa"/>
            <w:vAlign w:val="center"/>
          </w:tcPr>
          <w:p w:rsidRPr="0041011B" w:rsidR="00517279" w:rsidP="00517279" w:rsidRDefault="002346B0" w14:paraId="39E4D4EC" w14:textId="3E2576E7">
            <w:pPr>
              <w:rPr>
                <w:rFonts w:ascii="Arial" w:hAnsi="Arial"/>
                <w:sz w:val="20"/>
              </w:rPr>
            </w:pPr>
            <w:r>
              <w:rPr>
                <w:rFonts w:ascii="Arial" w:hAnsi="Arial"/>
                <w:sz w:val="20"/>
              </w:rPr>
              <w:t>Good</w:t>
            </w:r>
          </w:p>
        </w:tc>
        <w:tc>
          <w:tcPr>
            <w:tcW w:w="1598" w:type="dxa"/>
            <w:vAlign w:val="center"/>
          </w:tcPr>
          <w:p w:rsidRPr="0041011B" w:rsidR="00517279" w:rsidP="750F52C3" w:rsidRDefault="23A02C50" w14:paraId="1AC941B8" w14:textId="2CA54931">
            <w:pPr>
              <w:rPr>
                <w:rFonts w:ascii="Arial" w:hAnsi="Arial"/>
                <w:sz w:val="20"/>
                <w:szCs w:val="20"/>
              </w:rPr>
            </w:pPr>
            <w:r w:rsidRPr="750F52C3">
              <w:rPr>
                <w:rFonts w:ascii="Arial" w:hAnsi="Arial"/>
                <w:sz w:val="20"/>
                <w:szCs w:val="20"/>
              </w:rPr>
              <w:t>Satisfactory</w:t>
            </w:r>
          </w:p>
        </w:tc>
        <w:tc>
          <w:tcPr>
            <w:tcW w:w="2239" w:type="dxa"/>
            <w:vAlign w:val="center"/>
          </w:tcPr>
          <w:p w:rsidRPr="0041011B" w:rsidR="00517279" w:rsidP="00517279" w:rsidRDefault="00517279" w14:paraId="35EAFD78" w14:textId="77777777">
            <w:pPr>
              <w:rPr>
                <w:rFonts w:ascii="Arial" w:hAnsi="Arial"/>
                <w:sz w:val="20"/>
              </w:rPr>
            </w:pPr>
          </w:p>
        </w:tc>
      </w:tr>
      <w:tr w:rsidRPr="0041011B" w:rsidR="00517279" w:rsidTr="750F52C3" w14:paraId="61BCBF2A" w14:textId="77777777">
        <w:trPr>
          <w:trHeight w:val="567"/>
        </w:trPr>
        <w:tc>
          <w:tcPr>
            <w:tcW w:w="3424" w:type="dxa"/>
            <w:vAlign w:val="center"/>
          </w:tcPr>
          <w:p w:rsidRPr="0041011B" w:rsidR="00517279" w:rsidP="00517279" w:rsidRDefault="00517279" w14:paraId="1F40EE1A" w14:textId="77777777">
            <w:pPr>
              <w:rPr>
                <w:rFonts w:ascii="Arial" w:hAnsi="Arial"/>
                <w:b/>
                <w:sz w:val="20"/>
              </w:rPr>
            </w:pPr>
            <w:r w:rsidRPr="0041011B">
              <w:rPr>
                <w:rFonts w:ascii="Arial" w:hAnsi="Arial"/>
                <w:b/>
                <w:sz w:val="20"/>
              </w:rPr>
              <w:t>2.3 Learning, teaching and assessment</w:t>
            </w:r>
          </w:p>
        </w:tc>
        <w:tc>
          <w:tcPr>
            <w:tcW w:w="1597" w:type="dxa"/>
            <w:vAlign w:val="center"/>
          </w:tcPr>
          <w:p w:rsidRPr="0041011B" w:rsidR="00517279" w:rsidP="00517279" w:rsidRDefault="005C2539" w14:paraId="18FB12F8" w14:textId="28BD0F13">
            <w:pPr>
              <w:rPr>
                <w:rFonts w:ascii="Arial" w:hAnsi="Arial"/>
                <w:sz w:val="20"/>
              </w:rPr>
            </w:pPr>
            <w:r>
              <w:rPr>
                <w:rFonts w:ascii="Arial" w:hAnsi="Arial"/>
                <w:sz w:val="20"/>
              </w:rPr>
              <w:t>Good</w:t>
            </w:r>
          </w:p>
        </w:tc>
        <w:tc>
          <w:tcPr>
            <w:tcW w:w="1598" w:type="dxa"/>
            <w:vAlign w:val="center"/>
          </w:tcPr>
          <w:p w:rsidRPr="0041011B" w:rsidR="00517279" w:rsidP="00517279" w:rsidRDefault="005C2539" w14:paraId="73137E6B" w14:textId="19F80229">
            <w:pPr>
              <w:rPr>
                <w:rFonts w:ascii="Arial" w:hAnsi="Arial"/>
                <w:sz w:val="20"/>
              </w:rPr>
            </w:pPr>
            <w:r>
              <w:rPr>
                <w:rFonts w:ascii="Arial" w:hAnsi="Arial"/>
                <w:sz w:val="20"/>
              </w:rPr>
              <w:t>Good</w:t>
            </w:r>
          </w:p>
        </w:tc>
        <w:tc>
          <w:tcPr>
            <w:tcW w:w="1598" w:type="dxa"/>
            <w:vAlign w:val="center"/>
          </w:tcPr>
          <w:p w:rsidRPr="0041011B" w:rsidR="00517279" w:rsidP="00517279" w:rsidRDefault="005C2539" w14:paraId="4DE5D644" w14:textId="13455EDA">
            <w:pPr>
              <w:rPr>
                <w:rFonts w:ascii="Arial" w:hAnsi="Arial"/>
                <w:sz w:val="20"/>
              </w:rPr>
            </w:pPr>
            <w:r>
              <w:rPr>
                <w:rFonts w:ascii="Arial" w:hAnsi="Arial"/>
                <w:sz w:val="20"/>
              </w:rPr>
              <w:t>Good</w:t>
            </w:r>
          </w:p>
        </w:tc>
        <w:tc>
          <w:tcPr>
            <w:tcW w:w="2239" w:type="dxa"/>
            <w:vAlign w:val="center"/>
          </w:tcPr>
          <w:p w:rsidRPr="0041011B" w:rsidR="00517279" w:rsidP="00517279" w:rsidRDefault="00517279" w14:paraId="0559D13D" w14:textId="77777777">
            <w:pPr>
              <w:rPr>
                <w:rFonts w:ascii="Arial" w:hAnsi="Arial"/>
                <w:sz w:val="20"/>
              </w:rPr>
            </w:pPr>
          </w:p>
        </w:tc>
      </w:tr>
      <w:tr w:rsidRPr="0041011B" w:rsidR="00517279" w:rsidTr="750F52C3" w14:paraId="0AD0A0A2" w14:textId="77777777">
        <w:trPr>
          <w:trHeight w:val="567"/>
        </w:trPr>
        <w:tc>
          <w:tcPr>
            <w:tcW w:w="3424" w:type="dxa"/>
            <w:vAlign w:val="center"/>
          </w:tcPr>
          <w:p w:rsidRPr="0041011B" w:rsidR="00517279" w:rsidP="00517279" w:rsidRDefault="00517279" w14:paraId="20FE9C54" w14:textId="77777777">
            <w:pPr>
              <w:rPr>
                <w:rFonts w:ascii="Arial" w:hAnsi="Arial"/>
                <w:b/>
                <w:sz w:val="20"/>
              </w:rPr>
            </w:pPr>
            <w:r w:rsidRPr="0041011B">
              <w:rPr>
                <w:rFonts w:ascii="Arial" w:hAnsi="Arial"/>
                <w:b/>
                <w:sz w:val="20"/>
              </w:rPr>
              <w:t>3.1 Ensuring wellbeing, equity and inclusion</w:t>
            </w:r>
          </w:p>
        </w:tc>
        <w:tc>
          <w:tcPr>
            <w:tcW w:w="1597" w:type="dxa"/>
            <w:vAlign w:val="center"/>
          </w:tcPr>
          <w:p w:rsidRPr="0041011B" w:rsidR="00517279" w:rsidP="00517279" w:rsidRDefault="00AE274C" w14:paraId="62C015D6" w14:textId="06672D64">
            <w:pPr>
              <w:rPr>
                <w:rFonts w:ascii="Arial" w:hAnsi="Arial"/>
                <w:sz w:val="20"/>
              </w:rPr>
            </w:pPr>
            <w:r>
              <w:rPr>
                <w:rFonts w:ascii="Arial" w:hAnsi="Arial"/>
                <w:sz w:val="20"/>
              </w:rPr>
              <w:t>Very g</w:t>
            </w:r>
            <w:r w:rsidR="005C2539">
              <w:rPr>
                <w:rFonts w:ascii="Arial" w:hAnsi="Arial"/>
                <w:sz w:val="20"/>
              </w:rPr>
              <w:t xml:space="preserve">ood </w:t>
            </w:r>
          </w:p>
        </w:tc>
        <w:tc>
          <w:tcPr>
            <w:tcW w:w="1598" w:type="dxa"/>
            <w:vAlign w:val="center"/>
          </w:tcPr>
          <w:p w:rsidRPr="0041011B" w:rsidR="00517279" w:rsidP="00517279" w:rsidRDefault="00AE274C" w14:paraId="7E128BFA" w14:textId="2FCD6428">
            <w:pPr>
              <w:rPr>
                <w:rFonts w:ascii="Arial" w:hAnsi="Arial"/>
                <w:sz w:val="20"/>
              </w:rPr>
            </w:pPr>
            <w:r>
              <w:rPr>
                <w:rFonts w:ascii="Arial" w:hAnsi="Arial"/>
                <w:sz w:val="20"/>
              </w:rPr>
              <w:t>G</w:t>
            </w:r>
            <w:r w:rsidR="005C2539">
              <w:rPr>
                <w:rFonts w:ascii="Arial" w:hAnsi="Arial"/>
                <w:sz w:val="20"/>
              </w:rPr>
              <w:t>ood</w:t>
            </w:r>
          </w:p>
        </w:tc>
        <w:tc>
          <w:tcPr>
            <w:tcW w:w="1598" w:type="dxa"/>
            <w:vAlign w:val="center"/>
          </w:tcPr>
          <w:p w:rsidRPr="0041011B" w:rsidR="00517279" w:rsidP="00517279" w:rsidRDefault="0033139D" w14:paraId="289102D6" w14:textId="3587B999">
            <w:pPr>
              <w:rPr>
                <w:rFonts w:ascii="Arial" w:hAnsi="Arial"/>
                <w:sz w:val="20"/>
              </w:rPr>
            </w:pPr>
            <w:r>
              <w:rPr>
                <w:rFonts w:ascii="Arial" w:hAnsi="Arial"/>
                <w:sz w:val="20"/>
              </w:rPr>
              <w:t>Good</w:t>
            </w:r>
          </w:p>
        </w:tc>
        <w:tc>
          <w:tcPr>
            <w:tcW w:w="2239" w:type="dxa"/>
            <w:vAlign w:val="center"/>
          </w:tcPr>
          <w:p w:rsidRPr="0041011B" w:rsidR="00517279" w:rsidP="00517279" w:rsidRDefault="00517279" w14:paraId="5E269FE3" w14:textId="77777777">
            <w:pPr>
              <w:rPr>
                <w:rFonts w:ascii="Arial" w:hAnsi="Arial"/>
                <w:sz w:val="20"/>
              </w:rPr>
            </w:pPr>
          </w:p>
        </w:tc>
      </w:tr>
      <w:tr w:rsidRPr="0041011B" w:rsidR="00517279" w:rsidTr="750F52C3" w14:paraId="4722B0BE" w14:textId="77777777">
        <w:trPr>
          <w:trHeight w:val="567"/>
        </w:trPr>
        <w:tc>
          <w:tcPr>
            <w:tcW w:w="3424" w:type="dxa"/>
            <w:vAlign w:val="center"/>
          </w:tcPr>
          <w:p w:rsidRPr="0041011B" w:rsidR="00517279" w:rsidP="00517279" w:rsidRDefault="00517279" w14:paraId="00AF202D" w14:textId="77777777">
            <w:pPr>
              <w:rPr>
                <w:rFonts w:ascii="Arial" w:hAnsi="Arial"/>
                <w:b/>
                <w:sz w:val="20"/>
              </w:rPr>
            </w:pPr>
            <w:r w:rsidRPr="0041011B">
              <w:rPr>
                <w:rFonts w:ascii="Arial" w:hAnsi="Arial"/>
                <w:b/>
                <w:sz w:val="20"/>
              </w:rPr>
              <w:t>3.2 Securing children’s progress</w:t>
            </w:r>
          </w:p>
        </w:tc>
        <w:tc>
          <w:tcPr>
            <w:tcW w:w="1597" w:type="dxa"/>
            <w:vAlign w:val="center"/>
          </w:tcPr>
          <w:p w:rsidRPr="0041011B" w:rsidR="00517279" w:rsidP="00517279" w:rsidRDefault="00AE274C" w14:paraId="59721019" w14:textId="4CC84342">
            <w:pPr>
              <w:rPr>
                <w:rFonts w:ascii="Arial" w:hAnsi="Arial"/>
                <w:sz w:val="20"/>
              </w:rPr>
            </w:pPr>
            <w:r>
              <w:rPr>
                <w:rFonts w:ascii="Arial" w:hAnsi="Arial"/>
                <w:sz w:val="20"/>
              </w:rPr>
              <w:t>Good</w:t>
            </w:r>
          </w:p>
        </w:tc>
        <w:tc>
          <w:tcPr>
            <w:tcW w:w="1598" w:type="dxa"/>
            <w:vAlign w:val="center"/>
          </w:tcPr>
          <w:p w:rsidRPr="0041011B" w:rsidR="00517279" w:rsidP="00517279" w:rsidRDefault="00AE274C" w14:paraId="07E0804E" w14:textId="6722E486">
            <w:pPr>
              <w:rPr>
                <w:rFonts w:ascii="Arial" w:hAnsi="Arial"/>
                <w:sz w:val="20"/>
              </w:rPr>
            </w:pPr>
            <w:r>
              <w:rPr>
                <w:rFonts w:ascii="Arial" w:hAnsi="Arial"/>
                <w:sz w:val="20"/>
              </w:rPr>
              <w:t>Satisfactory</w:t>
            </w:r>
          </w:p>
        </w:tc>
        <w:tc>
          <w:tcPr>
            <w:tcW w:w="1598" w:type="dxa"/>
            <w:vAlign w:val="center"/>
          </w:tcPr>
          <w:p w:rsidRPr="0041011B" w:rsidR="00517279" w:rsidP="750F52C3" w:rsidRDefault="40684FEE" w14:paraId="4AA6DA85" w14:textId="49562BBA">
            <w:pPr>
              <w:rPr>
                <w:rFonts w:ascii="Arial" w:hAnsi="Arial"/>
                <w:sz w:val="20"/>
                <w:szCs w:val="20"/>
              </w:rPr>
            </w:pPr>
            <w:r w:rsidRPr="750F52C3">
              <w:rPr>
                <w:rFonts w:ascii="Arial" w:hAnsi="Arial"/>
                <w:sz w:val="20"/>
                <w:szCs w:val="20"/>
              </w:rPr>
              <w:t>Satis</w:t>
            </w:r>
            <w:r w:rsidRPr="750F52C3" w:rsidR="0F4F6903">
              <w:rPr>
                <w:rFonts w:ascii="Arial" w:hAnsi="Arial"/>
                <w:sz w:val="20"/>
                <w:szCs w:val="20"/>
              </w:rPr>
              <w:t>factory</w:t>
            </w:r>
          </w:p>
        </w:tc>
        <w:tc>
          <w:tcPr>
            <w:tcW w:w="2239" w:type="dxa"/>
            <w:vAlign w:val="center"/>
          </w:tcPr>
          <w:p w:rsidRPr="0041011B" w:rsidR="00517279" w:rsidP="00517279" w:rsidRDefault="00517279" w14:paraId="7E1A0444" w14:textId="77777777">
            <w:pPr>
              <w:rPr>
                <w:rFonts w:ascii="Arial" w:hAnsi="Arial"/>
                <w:sz w:val="20"/>
              </w:rPr>
            </w:pPr>
          </w:p>
        </w:tc>
      </w:tr>
    </w:tbl>
    <w:p w:rsidRPr="0041011B" w:rsidR="004C5F9F" w:rsidP="001175D5" w:rsidRDefault="004C5F9F" w14:paraId="4E2240A5" w14:textId="77777777">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Pr="0041011B" w:rsidR="001175D5" w:rsidTr="004C5F9F" w14:paraId="0F87849D" w14:textId="77777777">
        <w:trPr>
          <w:trHeight w:val="624"/>
        </w:trPr>
        <w:tc>
          <w:tcPr>
            <w:tcW w:w="5228" w:type="dxa"/>
            <w:shd w:val="clear" w:color="auto" w:fill="FFFFFF" w:themeFill="background1"/>
          </w:tcPr>
          <w:p w:rsidRPr="004C5F9F" w:rsidR="001175D5" w:rsidP="00261D18" w:rsidRDefault="001175D5" w14:paraId="645789A0" w14:textId="77777777">
            <w:pPr>
              <w:rPr>
                <w:rFonts w:ascii="Arial" w:hAnsi="Arial"/>
                <w:b/>
                <w:sz w:val="20"/>
              </w:rPr>
            </w:pPr>
            <w:r w:rsidRPr="004C5F9F">
              <w:rPr>
                <w:rFonts w:ascii="Arial" w:hAnsi="Arial"/>
                <w:b/>
                <w:sz w:val="20"/>
              </w:rPr>
              <w:t>Care Inspectorate (within last 3 years)</w:t>
            </w:r>
          </w:p>
        </w:tc>
        <w:tc>
          <w:tcPr>
            <w:tcW w:w="5228" w:type="dxa"/>
            <w:gridSpan w:val="3"/>
            <w:shd w:val="clear" w:color="auto" w:fill="FFFFFF" w:themeFill="background1"/>
          </w:tcPr>
          <w:p w:rsidRPr="004C5F9F" w:rsidR="001175D5" w:rsidP="00261D18" w:rsidRDefault="001175D5" w14:paraId="0D479E10" w14:textId="77777777">
            <w:pPr>
              <w:rPr>
                <w:rFonts w:ascii="Arial" w:hAnsi="Arial"/>
                <w:b/>
                <w:sz w:val="20"/>
              </w:rPr>
            </w:pPr>
            <w:r w:rsidRPr="004C5F9F">
              <w:rPr>
                <w:rFonts w:ascii="Arial" w:hAnsi="Arial"/>
                <w:b/>
                <w:sz w:val="20"/>
              </w:rPr>
              <w:t>Grade (if applicable)</w:t>
            </w:r>
          </w:p>
        </w:tc>
      </w:tr>
      <w:tr w:rsidRPr="0041011B" w:rsidR="004C5F9F" w:rsidTr="004C5F9F" w14:paraId="21EFB2DF" w14:textId="77777777">
        <w:tc>
          <w:tcPr>
            <w:tcW w:w="5228" w:type="dxa"/>
            <w:shd w:val="clear" w:color="auto" w:fill="FFFFFF" w:themeFill="background1"/>
          </w:tcPr>
          <w:p w:rsidRPr="004C5F9F" w:rsidR="004C5F9F" w:rsidP="004C5F9F" w:rsidRDefault="004C5F9F" w14:paraId="5CF7225F" w14:textId="77777777">
            <w:pPr>
              <w:rPr>
                <w:rFonts w:ascii="Arial" w:hAnsi="Arial"/>
                <w:b/>
                <w:sz w:val="20"/>
              </w:rPr>
            </w:pPr>
          </w:p>
        </w:tc>
        <w:tc>
          <w:tcPr>
            <w:tcW w:w="1742" w:type="dxa"/>
            <w:shd w:val="clear" w:color="auto" w:fill="FFFFFF" w:themeFill="background1"/>
            <w:vAlign w:val="center"/>
          </w:tcPr>
          <w:p w:rsidRPr="004C5F9F" w:rsidR="004C5F9F" w:rsidP="004C5F9F" w:rsidRDefault="004C5F9F" w14:paraId="0FEE7E37" w14:textId="0D3B2FC2">
            <w:pPr>
              <w:jc w:val="center"/>
              <w:rPr>
                <w:rFonts w:ascii="Arial" w:hAnsi="Arial"/>
                <w:b/>
                <w:sz w:val="20"/>
              </w:rPr>
            </w:pPr>
            <w:r w:rsidRPr="004C5F9F">
              <w:rPr>
                <w:rFonts w:ascii="Arial" w:hAnsi="Arial"/>
                <w:b/>
              </w:rPr>
              <w:t>2022-2023</w:t>
            </w:r>
          </w:p>
        </w:tc>
        <w:tc>
          <w:tcPr>
            <w:tcW w:w="1743" w:type="dxa"/>
            <w:shd w:val="clear" w:color="auto" w:fill="FFFFFF" w:themeFill="background1"/>
            <w:vAlign w:val="center"/>
          </w:tcPr>
          <w:p w:rsidRPr="004C5F9F" w:rsidR="004C5F9F" w:rsidP="004C5F9F" w:rsidRDefault="004C5F9F" w14:paraId="4B6CC671" w14:textId="524E1FBE">
            <w:pPr>
              <w:jc w:val="center"/>
              <w:rPr>
                <w:rFonts w:ascii="Arial" w:hAnsi="Arial"/>
                <w:b/>
                <w:sz w:val="20"/>
              </w:rPr>
            </w:pPr>
            <w:r w:rsidRPr="004C5F9F">
              <w:rPr>
                <w:rFonts w:ascii="Arial" w:hAnsi="Arial"/>
                <w:b/>
              </w:rPr>
              <w:t>2023-2024</w:t>
            </w:r>
          </w:p>
        </w:tc>
        <w:tc>
          <w:tcPr>
            <w:tcW w:w="1743" w:type="dxa"/>
            <w:shd w:val="clear" w:color="auto" w:fill="FFFFFF" w:themeFill="background1"/>
            <w:vAlign w:val="center"/>
          </w:tcPr>
          <w:p w:rsidRPr="004C5F9F" w:rsidR="004C5F9F" w:rsidP="004C5F9F" w:rsidRDefault="004C5F9F" w14:paraId="2705BB50" w14:textId="519E5C04">
            <w:pPr>
              <w:jc w:val="center"/>
              <w:rPr>
                <w:rFonts w:ascii="Arial" w:hAnsi="Arial"/>
                <w:b/>
                <w:sz w:val="20"/>
              </w:rPr>
            </w:pPr>
          </w:p>
        </w:tc>
      </w:tr>
      <w:tr w:rsidRPr="0041011B" w:rsidR="004C5F9F" w:rsidTr="004C5F9F" w14:paraId="32376DB3" w14:textId="77777777">
        <w:trPr>
          <w:trHeight w:val="20"/>
        </w:trPr>
        <w:tc>
          <w:tcPr>
            <w:tcW w:w="5228" w:type="dxa"/>
            <w:shd w:val="clear" w:color="auto" w:fill="FFFFFF" w:themeFill="background1"/>
          </w:tcPr>
          <w:p w:rsidRPr="004C5F9F" w:rsidR="004C5F9F" w:rsidP="004C5F9F" w:rsidRDefault="004C5F9F" w14:paraId="03ADE171" w14:textId="6D3698F8">
            <w:pPr>
              <w:rPr>
                <w:rFonts w:ascii="Arial" w:hAnsi="Arial"/>
                <w:b/>
                <w:sz w:val="20"/>
              </w:rPr>
            </w:pPr>
            <w:r>
              <w:rPr>
                <w:rFonts w:ascii="Arial" w:hAnsi="Arial"/>
                <w:b/>
                <w:sz w:val="20"/>
              </w:rPr>
              <w:t>How good is our care, play and learning?</w:t>
            </w:r>
          </w:p>
        </w:tc>
        <w:tc>
          <w:tcPr>
            <w:tcW w:w="1742" w:type="dxa"/>
            <w:shd w:val="clear" w:color="auto" w:fill="FFFFFF" w:themeFill="background1"/>
          </w:tcPr>
          <w:p w:rsidRPr="004C5F9F" w:rsidR="004C5F9F" w:rsidP="004C5F9F" w:rsidRDefault="008A10A7" w14:paraId="40AE6A04" w14:textId="3753B5AE">
            <w:pPr>
              <w:rPr>
                <w:rFonts w:ascii="Arial" w:hAnsi="Arial"/>
                <w:b/>
                <w:sz w:val="20"/>
              </w:rPr>
            </w:pPr>
            <w:r>
              <w:rPr>
                <w:rFonts w:ascii="Arial" w:hAnsi="Arial"/>
                <w:b/>
                <w:sz w:val="20"/>
              </w:rPr>
              <w:t>Adequate</w:t>
            </w:r>
          </w:p>
        </w:tc>
        <w:tc>
          <w:tcPr>
            <w:tcW w:w="1743" w:type="dxa"/>
            <w:shd w:val="clear" w:color="auto" w:fill="FFFFFF" w:themeFill="background1"/>
          </w:tcPr>
          <w:p w:rsidRPr="004C5F9F" w:rsidR="004C5F9F" w:rsidP="004C5F9F" w:rsidRDefault="00392CDF" w14:paraId="7E25FD9B" w14:textId="6E55AAFA">
            <w:pPr>
              <w:rPr>
                <w:rFonts w:ascii="Arial" w:hAnsi="Arial"/>
                <w:b/>
                <w:sz w:val="20"/>
              </w:rPr>
            </w:pPr>
            <w:r>
              <w:rPr>
                <w:rFonts w:ascii="Arial" w:hAnsi="Arial"/>
                <w:b/>
                <w:sz w:val="20"/>
              </w:rPr>
              <w:t>Good</w:t>
            </w:r>
          </w:p>
        </w:tc>
        <w:tc>
          <w:tcPr>
            <w:tcW w:w="1743" w:type="dxa"/>
            <w:shd w:val="clear" w:color="auto" w:fill="FFFFFF" w:themeFill="background1"/>
          </w:tcPr>
          <w:p w:rsidRPr="004C5F9F" w:rsidR="004C5F9F" w:rsidP="004C5F9F" w:rsidRDefault="004C5F9F" w14:paraId="127F2191" w14:textId="77777777">
            <w:pPr>
              <w:rPr>
                <w:rFonts w:ascii="Arial" w:hAnsi="Arial"/>
                <w:b/>
                <w:sz w:val="20"/>
              </w:rPr>
            </w:pPr>
          </w:p>
        </w:tc>
      </w:tr>
      <w:tr w:rsidRPr="0041011B" w:rsidR="004C5F9F" w:rsidTr="004C5F9F" w14:paraId="6671AEED" w14:textId="77777777">
        <w:trPr>
          <w:trHeight w:val="20"/>
        </w:trPr>
        <w:tc>
          <w:tcPr>
            <w:tcW w:w="5228" w:type="dxa"/>
            <w:shd w:val="clear" w:color="auto" w:fill="FFFFFF" w:themeFill="background1"/>
          </w:tcPr>
          <w:p w:rsidRPr="004C5F9F" w:rsidR="004C5F9F" w:rsidP="004C5F9F" w:rsidRDefault="004C5F9F" w14:paraId="13784472" w14:textId="233DA460">
            <w:pPr>
              <w:rPr>
                <w:rFonts w:ascii="Arial" w:hAnsi="Arial"/>
                <w:b/>
                <w:sz w:val="20"/>
              </w:rPr>
            </w:pPr>
            <w:r>
              <w:rPr>
                <w:rFonts w:ascii="Arial" w:hAnsi="Arial"/>
                <w:b/>
                <w:sz w:val="20"/>
              </w:rPr>
              <w:t>How good is our setting?</w:t>
            </w:r>
          </w:p>
        </w:tc>
        <w:tc>
          <w:tcPr>
            <w:tcW w:w="1742" w:type="dxa"/>
            <w:shd w:val="clear" w:color="auto" w:fill="FFFFFF" w:themeFill="background1"/>
          </w:tcPr>
          <w:p w:rsidRPr="004C5F9F" w:rsidR="004C5F9F" w:rsidP="004C5F9F" w:rsidRDefault="008A10A7" w14:paraId="07E689C8" w14:textId="5C8D83B0">
            <w:pPr>
              <w:rPr>
                <w:rFonts w:ascii="Arial" w:hAnsi="Arial"/>
                <w:b/>
                <w:sz w:val="20"/>
              </w:rPr>
            </w:pPr>
            <w:r>
              <w:rPr>
                <w:rFonts w:ascii="Arial" w:hAnsi="Arial"/>
                <w:b/>
                <w:sz w:val="20"/>
              </w:rPr>
              <w:t>Adequate</w:t>
            </w:r>
          </w:p>
        </w:tc>
        <w:tc>
          <w:tcPr>
            <w:tcW w:w="1743" w:type="dxa"/>
            <w:shd w:val="clear" w:color="auto" w:fill="FFFFFF" w:themeFill="background1"/>
          </w:tcPr>
          <w:p w:rsidRPr="004C5F9F" w:rsidR="004C5F9F" w:rsidP="004C5F9F" w:rsidRDefault="00392CDF" w14:paraId="32407242" w14:textId="3F772180">
            <w:pPr>
              <w:rPr>
                <w:rFonts w:ascii="Arial" w:hAnsi="Arial"/>
                <w:b/>
                <w:sz w:val="20"/>
              </w:rPr>
            </w:pPr>
            <w:r>
              <w:rPr>
                <w:rFonts w:ascii="Arial" w:hAnsi="Arial"/>
                <w:b/>
                <w:sz w:val="20"/>
              </w:rPr>
              <w:t>Good</w:t>
            </w:r>
          </w:p>
        </w:tc>
        <w:tc>
          <w:tcPr>
            <w:tcW w:w="1743" w:type="dxa"/>
            <w:shd w:val="clear" w:color="auto" w:fill="FFFFFF" w:themeFill="background1"/>
          </w:tcPr>
          <w:p w:rsidRPr="004C5F9F" w:rsidR="004C5F9F" w:rsidP="004C5F9F" w:rsidRDefault="004C5F9F" w14:paraId="6D6C1515" w14:textId="77777777">
            <w:pPr>
              <w:rPr>
                <w:rFonts w:ascii="Arial" w:hAnsi="Arial"/>
                <w:b/>
                <w:sz w:val="20"/>
              </w:rPr>
            </w:pPr>
          </w:p>
        </w:tc>
      </w:tr>
      <w:tr w:rsidRPr="0041011B" w:rsidR="004C5F9F" w:rsidTr="004C5F9F" w14:paraId="450E150B" w14:textId="77777777">
        <w:trPr>
          <w:trHeight w:val="20"/>
        </w:trPr>
        <w:tc>
          <w:tcPr>
            <w:tcW w:w="5228" w:type="dxa"/>
            <w:shd w:val="clear" w:color="auto" w:fill="FFFFFF" w:themeFill="background1"/>
          </w:tcPr>
          <w:p w:rsidRPr="004C5F9F" w:rsidR="004C5F9F" w:rsidP="004C5F9F" w:rsidRDefault="004C5F9F" w14:paraId="3250B44F" w14:textId="4117CE39">
            <w:pPr>
              <w:rPr>
                <w:rFonts w:ascii="Arial" w:hAnsi="Arial"/>
                <w:b/>
                <w:sz w:val="20"/>
              </w:rPr>
            </w:pPr>
            <w:r>
              <w:rPr>
                <w:rFonts w:ascii="Arial" w:hAnsi="Arial"/>
                <w:b/>
                <w:sz w:val="20"/>
              </w:rPr>
              <w:t>How good is our leadership?</w:t>
            </w:r>
          </w:p>
        </w:tc>
        <w:tc>
          <w:tcPr>
            <w:tcW w:w="1742" w:type="dxa"/>
            <w:shd w:val="clear" w:color="auto" w:fill="FFFFFF" w:themeFill="background1"/>
          </w:tcPr>
          <w:p w:rsidRPr="004C5F9F" w:rsidR="004C5F9F" w:rsidP="004C5F9F" w:rsidRDefault="008A10A7" w14:paraId="5D21F7FD" w14:textId="7D2841CE">
            <w:pPr>
              <w:rPr>
                <w:rFonts w:ascii="Arial" w:hAnsi="Arial"/>
                <w:b/>
                <w:sz w:val="20"/>
              </w:rPr>
            </w:pPr>
            <w:r>
              <w:rPr>
                <w:rFonts w:ascii="Arial" w:hAnsi="Arial"/>
                <w:b/>
                <w:sz w:val="20"/>
              </w:rPr>
              <w:t>Adequate</w:t>
            </w:r>
          </w:p>
        </w:tc>
        <w:tc>
          <w:tcPr>
            <w:tcW w:w="1743" w:type="dxa"/>
            <w:shd w:val="clear" w:color="auto" w:fill="FFFFFF" w:themeFill="background1"/>
          </w:tcPr>
          <w:p w:rsidRPr="004C5F9F" w:rsidR="004C5F9F" w:rsidP="004C5F9F" w:rsidRDefault="00392CDF" w14:paraId="7B339513" w14:textId="35BE4D30">
            <w:pPr>
              <w:rPr>
                <w:rFonts w:ascii="Arial" w:hAnsi="Arial"/>
                <w:b/>
                <w:sz w:val="20"/>
              </w:rPr>
            </w:pPr>
            <w:r>
              <w:rPr>
                <w:rFonts w:ascii="Arial" w:hAnsi="Arial"/>
                <w:b/>
                <w:sz w:val="20"/>
              </w:rPr>
              <w:t>Adequate</w:t>
            </w:r>
          </w:p>
        </w:tc>
        <w:tc>
          <w:tcPr>
            <w:tcW w:w="1743" w:type="dxa"/>
            <w:shd w:val="clear" w:color="auto" w:fill="FFFFFF" w:themeFill="background1"/>
          </w:tcPr>
          <w:p w:rsidRPr="004C5F9F" w:rsidR="004C5F9F" w:rsidP="004C5F9F" w:rsidRDefault="004C5F9F" w14:paraId="04EAF6E3" w14:textId="77777777">
            <w:pPr>
              <w:rPr>
                <w:rFonts w:ascii="Arial" w:hAnsi="Arial"/>
                <w:b/>
                <w:sz w:val="20"/>
              </w:rPr>
            </w:pPr>
          </w:p>
        </w:tc>
      </w:tr>
      <w:tr w:rsidRPr="0041011B" w:rsidR="004C5F9F" w:rsidTr="004C5F9F" w14:paraId="59861E3D" w14:textId="77777777">
        <w:trPr>
          <w:trHeight w:val="70"/>
        </w:trPr>
        <w:tc>
          <w:tcPr>
            <w:tcW w:w="5228" w:type="dxa"/>
            <w:shd w:val="clear" w:color="auto" w:fill="FFFFFF" w:themeFill="background1"/>
          </w:tcPr>
          <w:p w:rsidRPr="004C5F9F" w:rsidR="004C5F9F" w:rsidP="004C5F9F" w:rsidRDefault="004C5F9F" w14:paraId="484A11C6" w14:textId="49E15093">
            <w:pPr>
              <w:rPr>
                <w:rFonts w:ascii="Arial" w:hAnsi="Arial"/>
                <w:b/>
                <w:sz w:val="20"/>
              </w:rPr>
            </w:pPr>
            <w:r>
              <w:rPr>
                <w:rFonts w:ascii="Arial" w:hAnsi="Arial"/>
                <w:b/>
                <w:sz w:val="20"/>
              </w:rPr>
              <w:t>How good is our staff team?</w:t>
            </w:r>
          </w:p>
        </w:tc>
        <w:tc>
          <w:tcPr>
            <w:tcW w:w="1742" w:type="dxa"/>
            <w:shd w:val="clear" w:color="auto" w:fill="FFFFFF" w:themeFill="background1"/>
          </w:tcPr>
          <w:p w:rsidRPr="004C5F9F" w:rsidR="004C5F9F" w:rsidP="004C5F9F" w:rsidRDefault="008A10A7" w14:paraId="5C98BD68" w14:textId="2C903688">
            <w:pPr>
              <w:rPr>
                <w:rFonts w:ascii="Arial" w:hAnsi="Arial"/>
                <w:b/>
                <w:sz w:val="20"/>
              </w:rPr>
            </w:pPr>
            <w:r>
              <w:rPr>
                <w:rFonts w:ascii="Arial" w:hAnsi="Arial"/>
                <w:b/>
                <w:sz w:val="20"/>
              </w:rPr>
              <w:t>Adequate</w:t>
            </w:r>
          </w:p>
        </w:tc>
        <w:tc>
          <w:tcPr>
            <w:tcW w:w="1743" w:type="dxa"/>
            <w:shd w:val="clear" w:color="auto" w:fill="FFFFFF" w:themeFill="background1"/>
          </w:tcPr>
          <w:p w:rsidRPr="004C5F9F" w:rsidR="004C5F9F" w:rsidP="004C5F9F" w:rsidRDefault="00392CDF" w14:paraId="6AA72EDF" w14:textId="6223FDD0">
            <w:pPr>
              <w:rPr>
                <w:rFonts w:ascii="Arial" w:hAnsi="Arial"/>
                <w:b/>
                <w:sz w:val="20"/>
              </w:rPr>
            </w:pPr>
            <w:r>
              <w:rPr>
                <w:rFonts w:ascii="Arial" w:hAnsi="Arial"/>
                <w:b/>
                <w:sz w:val="20"/>
              </w:rPr>
              <w:t>Adequate</w:t>
            </w:r>
          </w:p>
        </w:tc>
        <w:tc>
          <w:tcPr>
            <w:tcW w:w="1743" w:type="dxa"/>
            <w:shd w:val="clear" w:color="auto" w:fill="FFFFFF" w:themeFill="background1"/>
          </w:tcPr>
          <w:p w:rsidRPr="004C5F9F" w:rsidR="004C5F9F" w:rsidP="004C5F9F" w:rsidRDefault="004C5F9F" w14:paraId="2ABE1707" w14:textId="77777777">
            <w:pPr>
              <w:rPr>
                <w:rFonts w:ascii="Arial" w:hAnsi="Arial"/>
                <w:b/>
                <w:sz w:val="20"/>
              </w:rPr>
            </w:pPr>
          </w:p>
        </w:tc>
      </w:tr>
    </w:tbl>
    <w:p w:rsidRPr="0041011B" w:rsidR="001175D5" w:rsidP="001175D5" w:rsidRDefault="001175D5" w14:paraId="0942FAEE" w14:textId="77777777">
      <w:pPr>
        <w:spacing w:after="0" w:line="360" w:lineRule="auto"/>
        <w:rPr>
          <w:rFonts w:ascii="Arial" w:hAnsi="Arial"/>
        </w:rPr>
      </w:pPr>
    </w:p>
    <w:p w:rsidR="001175D5" w:rsidP="001175D5" w:rsidRDefault="001175D5" w14:paraId="69A13E19" w14:textId="50B41D90">
      <w:pPr>
        <w:rPr>
          <w:rFonts w:ascii="Arial" w:hAnsi="Arial"/>
        </w:rPr>
      </w:pPr>
    </w:p>
    <w:p w:rsidRPr="0041011B" w:rsidR="00C1101F" w:rsidP="001175D5" w:rsidRDefault="6CBDB31D" w14:paraId="28DF0803" w14:textId="33DDD62A">
      <w:pPr>
        <w:rPr>
          <w:rFonts w:ascii="Arial" w:hAnsi="Arial"/>
        </w:rPr>
      </w:pPr>
      <w:r w:rsidRPr="750F52C3">
        <w:rPr>
          <w:rFonts w:ascii="Arial" w:hAnsi="Arial"/>
          <w:b/>
          <w:bCs/>
        </w:rPr>
        <w:t>Headteacher</w:t>
      </w:r>
      <w:r w:rsidRPr="750F52C3" w:rsidR="78FB5301">
        <w:rPr>
          <w:rFonts w:ascii="Arial" w:hAnsi="Arial"/>
          <w:b/>
          <w:bCs/>
        </w:rPr>
        <w:t xml:space="preserve">:  </w:t>
      </w:r>
      <w:r w:rsidRPr="750F52C3" w:rsidR="78FB5301">
        <w:rPr>
          <w:rFonts w:ascii="Arial" w:hAnsi="Arial"/>
        </w:rPr>
        <w:t>Lindsey Manton</w:t>
      </w:r>
    </w:p>
    <w:p w:rsidR="004B3726" w:rsidP="00313479" w:rsidRDefault="004B3726" w14:paraId="550FC2BF" w14:textId="77777777">
      <w:pPr>
        <w:rPr>
          <w:rFonts w:ascii="Arial" w:hAnsi="Arial"/>
          <w:b/>
        </w:rPr>
      </w:pPr>
    </w:p>
    <w:p w:rsidRPr="007E0728" w:rsidR="00313479" w:rsidP="00313479" w:rsidRDefault="00313479" w14:paraId="7F259838" w14:textId="77777777">
      <w:pPr>
        <w:rPr>
          <w:rFonts w:ascii="Arial" w:hAnsi="Arial"/>
          <w:b/>
          <w:highlight w:val="yellow"/>
        </w:rPr>
      </w:pPr>
    </w:p>
    <w:p w:rsidR="00313479" w:rsidP="00313479" w:rsidRDefault="00313479" w14:paraId="1D47B963" w14:textId="77777777">
      <w:pPr>
        <w:spacing w:after="0" w:line="360" w:lineRule="auto"/>
        <w:rPr>
          <w:rFonts w:ascii="Arial" w:hAnsi="Arial"/>
        </w:rPr>
      </w:pPr>
    </w:p>
    <w:p w:rsidRPr="006B1C71" w:rsidR="006B1C71" w:rsidP="006B1C71" w:rsidRDefault="006B1C71" w14:paraId="03AD97CD" w14:textId="77777777">
      <w:pPr>
        <w:rPr>
          <w:rFonts w:ascii="Arial" w:hAnsi="Arial"/>
        </w:rPr>
      </w:pPr>
    </w:p>
    <w:p w:rsidR="00313479" w:rsidRDefault="00313479" w14:paraId="77BEECBA" w14:textId="77777777">
      <w:pPr>
        <w:rPr>
          <w:rFonts w:ascii="Arial" w:hAnsi="Arial"/>
        </w:rPr>
        <w:sectPr w:rsidR="00313479" w:rsidSect="003B1EEA">
          <w:headerReference w:type="default" r:id="rId9"/>
          <w:footerReference w:type="even" r:id="rId10"/>
          <w:footerReference w:type="default" r:id="rId11"/>
          <w:pgSz w:w="11906" w:h="16838" w:orient="portrait"/>
          <w:pgMar w:top="720" w:right="720" w:bottom="142" w:left="720" w:header="0" w:footer="567" w:gutter="0"/>
          <w:cols w:space="708"/>
          <w:titlePg/>
          <w:docGrid w:linePitch="360"/>
        </w:sectPr>
      </w:pPr>
    </w:p>
    <w:p w:rsidR="569B92D4" w:rsidRDefault="569B92D4" w14:paraId="2C048231" w14:textId="1B1EE5D2"/>
    <w:p w:rsidRPr="00BA51A2" w:rsidR="00BC4D5E" w:rsidP="00BC4D5E" w:rsidRDefault="01228E68" w14:paraId="595BC7BD" w14:textId="782FD682">
      <w:pPr>
        <w:rPr>
          <w:rFonts w:ascii="Arial" w:hAnsi="Arial" w:cs="Arial"/>
          <w:b/>
          <w:bCs/>
        </w:rPr>
      </w:pPr>
      <w:r w:rsidRPr="750F52C3">
        <w:rPr>
          <w:rFonts w:ascii="Arial" w:hAnsi="Arial" w:cs="Arial"/>
          <w:b/>
          <w:bCs/>
        </w:rPr>
        <w:t xml:space="preserve"> 202</w:t>
      </w:r>
      <w:r w:rsidRPr="750F52C3" w:rsidR="589C4A39">
        <w:rPr>
          <w:rFonts w:ascii="Arial" w:hAnsi="Arial" w:cs="Arial"/>
          <w:b/>
          <w:bCs/>
        </w:rPr>
        <w:t>4</w:t>
      </w:r>
      <w:r w:rsidRPr="750F52C3" w:rsidR="3104A787">
        <w:rPr>
          <w:rFonts w:ascii="Arial" w:hAnsi="Arial" w:cs="Arial"/>
          <w:b/>
          <w:bCs/>
        </w:rPr>
        <w:t>-202</w:t>
      </w:r>
      <w:r w:rsidRPr="750F52C3" w:rsidR="106D0B8D">
        <w:rPr>
          <w:rFonts w:ascii="Arial" w:hAnsi="Arial" w:cs="Arial"/>
          <w:b/>
          <w:bCs/>
        </w:rPr>
        <w:t>5</w:t>
      </w:r>
      <w:r w:rsidRPr="750F52C3">
        <w:rPr>
          <w:rFonts w:ascii="Arial" w:hAnsi="Arial" w:cs="Arial"/>
          <w:b/>
          <w:bCs/>
        </w:rPr>
        <w:t xml:space="preserve"> Improvement Plan </w:t>
      </w:r>
    </w:p>
    <w:tbl>
      <w:tblPr>
        <w:tblStyle w:val="TableGrid"/>
        <w:tblpPr w:leftFromText="180" w:rightFromText="180" w:vertAnchor="page" w:horzAnchor="margin" w:tblpY="1561"/>
        <w:tblW w:w="15193" w:type="dxa"/>
        <w:tblLayout w:type="fixed"/>
        <w:tblLook w:val="04A0" w:firstRow="1" w:lastRow="0" w:firstColumn="1" w:lastColumn="0" w:noHBand="0" w:noVBand="1"/>
      </w:tblPr>
      <w:tblGrid>
        <w:gridCol w:w="3214"/>
        <w:gridCol w:w="3444"/>
        <w:gridCol w:w="2265"/>
        <w:gridCol w:w="2850"/>
        <w:gridCol w:w="3420"/>
      </w:tblGrid>
      <w:tr w:rsidRPr="00076251" w:rsidR="00BC4D5E" w:rsidTr="750F52C3" w14:paraId="7A777115" w14:textId="77777777">
        <w:trPr>
          <w:trHeight w:val="432"/>
        </w:trPr>
        <w:tc>
          <w:tcPr>
            <w:tcW w:w="15193" w:type="dxa"/>
            <w:gridSpan w:val="5"/>
            <w:vAlign w:val="center"/>
          </w:tcPr>
          <w:p w:rsidRPr="00076251" w:rsidR="00BC4D5E" w:rsidP="00261D18" w:rsidRDefault="00517279" w14:paraId="310A7D58" w14:textId="2A83F4BF">
            <w:pPr>
              <w:tabs>
                <w:tab w:val="left" w:pos="2520"/>
              </w:tabs>
              <w:rPr>
                <w:rFonts w:ascii="Arial" w:hAnsi="Arial" w:cs="Arial"/>
                <w:sz w:val="20"/>
                <w:szCs w:val="20"/>
              </w:rPr>
            </w:pPr>
            <w:r>
              <w:rPr>
                <w:rFonts w:ascii="Arial" w:hAnsi="Arial" w:cs="Arial"/>
                <w:b/>
                <w:sz w:val="20"/>
                <w:szCs w:val="20"/>
              </w:rPr>
              <w:t>Education Directorate Improvement Plan</w:t>
            </w:r>
            <w:r w:rsidR="00BC4D5E">
              <w:rPr>
                <w:rFonts w:ascii="Arial" w:hAnsi="Arial" w:cs="Arial"/>
                <w:b/>
                <w:sz w:val="20"/>
                <w:szCs w:val="20"/>
              </w:rPr>
              <w:t xml:space="preserve">: </w:t>
            </w:r>
            <w:r w:rsidRPr="00EB47AD" w:rsidR="00BC4D5E">
              <w:rPr>
                <w:rFonts w:ascii="Arial" w:hAnsi="Arial" w:cs="Arial"/>
                <w:sz w:val="20"/>
                <w:szCs w:val="20"/>
              </w:rPr>
              <w:t xml:space="preserve"> </w:t>
            </w:r>
            <w:r w:rsidRPr="00F33A24" w:rsidR="00F33A24">
              <w:rPr>
                <w:rFonts w:ascii="Arial" w:hAnsi="Arial" w:cs="Arial"/>
                <w:color w:val="000000"/>
              </w:rPr>
              <w:t>Equality &amp; Equity/Achievement/Health &amp; Wellbeing/Positive Destinations/Attendance &amp; Engagement</w:t>
            </w:r>
          </w:p>
        </w:tc>
      </w:tr>
      <w:tr w:rsidRPr="00B27FFA" w:rsidR="00BC4D5E" w:rsidTr="750F52C3" w14:paraId="787E00FD" w14:textId="77777777">
        <w:trPr>
          <w:trHeight w:val="410"/>
        </w:trPr>
        <w:tc>
          <w:tcPr>
            <w:tcW w:w="15193" w:type="dxa"/>
            <w:gridSpan w:val="5"/>
            <w:shd w:val="clear" w:color="auto" w:fill="70AD47" w:themeFill="accent6"/>
            <w:vAlign w:val="center"/>
          </w:tcPr>
          <w:p w:rsidRPr="00C8489D" w:rsidR="00BC4D5E" w:rsidP="750F52C3" w:rsidRDefault="43503356" w14:paraId="371BC626" w14:textId="4A02A4F8">
            <w:pPr>
              <w:tabs>
                <w:tab w:val="left" w:pos="2520"/>
              </w:tabs>
              <w:rPr>
                <w:rFonts w:ascii="Arial" w:hAnsi="Arial" w:cs="Arial"/>
                <w:b/>
                <w:bCs/>
                <w:sz w:val="24"/>
                <w:szCs w:val="24"/>
              </w:rPr>
            </w:pPr>
            <w:r w:rsidRPr="750F52C3">
              <w:rPr>
                <w:rFonts w:ascii="Arial" w:hAnsi="Arial" w:cs="Arial"/>
                <w:b/>
                <w:bCs/>
                <w:sz w:val="24"/>
                <w:szCs w:val="24"/>
              </w:rPr>
              <w:t xml:space="preserve">ELC </w:t>
            </w:r>
            <w:r w:rsidRPr="750F52C3" w:rsidR="7381947F">
              <w:rPr>
                <w:rFonts w:ascii="Arial" w:hAnsi="Arial" w:cs="Arial"/>
                <w:b/>
                <w:bCs/>
                <w:sz w:val="24"/>
                <w:szCs w:val="24"/>
              </w:rPr>
              <w:t>Focused Priority</w:t>
            </w:r>
            <w:r w:rsidRPr="750F52C3" w:rsidR="10B72858">
              <w:rPr>
                <w:rFonts w:ascii="Arial" w:hAnsi="Arial" w:cs="Arial"/>
                <w:b/>
                <w:bCs/>
                <w:sz w:val="24"/>
                <w:szCs w:val="24"/>
              </w:rPr>
              <w:t>:</w:t>
            </w:r>
            <w:r w:rsidRPr="750F52C3" w:rsidR="0D20E286">
              <w:rPr>
                <w:rFonts w:ascii="Arial" w:hAnsi="Arial" w:cs="Arial"/>
                <w:b/>
                <w:bCs/>
                <w:sz w:val="24"/>
                <w:szCs w:val="24"/>
              </w:rPr>
              <w:t xml:space="preserve"> Securing children’s progress</w:t>
            </w:r>
          </w:p>
          <w:p w:rsidRPr="00C8489D" w:rsidR="00BC4D5E" w:rsidP="750F52C3" w:rsidRDefault="346EA73F" w14:paraId="533A23D8" w14:textId="03D6B1E5">
            <w:pPr>
              <w:tabs>
                <w:tab w:val="left" w:pos="2520"/>
              </w:tabs>
              <w:rPr>
                <w:rFonts w:ascii="Arial" w:hAnsi="Arial" w:cs="Arial"/>
                <w:b/>
                <w:bCs/>
                <w:sz w:val="24"/>
                <w:szCs w:val="24"/>
              </w:rPr>
            </w:pPr>
            <w:r w:rsidRPr="750F52C3">
              <w:rPr>
                <w:rFonts w:ascii="Arial" w:hAnsi="Arial" w:cs="Arial"/>
                <w:b/>
                <w:bCs/>
                <w:sz w:val="24"/>
                <w:szCs w:val="24"/>
              </w:rPr>
              <w:t xml:space="preserve">Our team will focus on robust planning, development of the curriculum and </w:t>
            </w:r>
            <w:r w:rsidRPr="750F52C3" w:rsidR="539BF945">
              <w:rPr>
                <w:rFonts w:ascii="Arial" w:hAnsi="Arial" w:cs="Arial"/>
                <w:b/>
                <w:bCs/>
                <w:sz w:val="24"/>
                <w:szCs w:val="24"/>
              </w:rPr>
              <w:t>inclusion so that all our children make good progress</w:t>
            </w:r>
          </w:p>
        </w:tc>
      </w:tr>
      <w:tr w:rsidR="00BC4D5E" w:rsidTr="750F52C3" w14:paraId="10154FBE" w14:textId="77777777">
        <w:trPr>
          <w:trHeight w:val="300"/>
        </w:trPr>
        <w:tc>
          <w:tcPr>
            <w:tcW w:w="15193" w:type="dxa"/>
            <w:gridSpan w:val="5"/>
            <w:vAlign w:val="center"/>
          </w:tcPr>
          <w:p w:rsidR="01228E68" w:rsidP="750F52C3" w:rsidRDefault="01228E68" w14:paraId="2A3D6340" w14:textId="5EA73F4D">
            <w:pPr>
              <w:tabs>
                <w:tab w:val="left" w:pos="2520"/>
              </w:tabs>
              <w:rPr>
                <w:rFonts w:ascii="Arial" w:hAnsi="Arial" w:cs="Arial"/>
                <w:b/>
                <w:bCs/>
                <w:sz w:val="20"/>
                <w:szCs w:val="20"/>
              </w:rPr>
            </w:pPr>
            <w:r w:rsidRPr="750F52C3">
              <w:rPr>
                <w:rFonts w:ascii="Arial" w:hAnsi="Arial" w:cs="Arial"/>
                <w:b/>
                <w:bCs/>
                <w:sz w:val="20"/>
                <w:szCs w:val="20"/>
              </w:rPr>
              <w:t>HGIOELC Quality Indicators</w:t>
            </w:r>
          </w:p>
        </w:tc>
      </w:tr>
      <w:tr w:rsidR="00BC4D5E" w:rsidTr="750F52C3" w14:paraId="0EFD6A27" w14:textId="77777777">
        <w:trPr>
          <w:trHeight w:val="695"/>
        </w:trPr>
        <w:tc>
          <w:tcPr>
            <w:tcW w:w="15193" w:type="dxa"/>
            <w:gridSpan w:val="5"/>
            <w:vAlign w:val="center"/>
          </w:tcPr>
          <w:p w:rsidR="76CC96C1" w:rsidP="750F52C3" w:rsidRDefault="76CC96C1" w14:paraId="1655A602" w14:textId="2E84D186">
            <w:pPr>
              <w:tabs>
                <w:tab w:val="left" w:pos="2520"/>
              </w:tabs>
              <w:rPr>
                <w:rFonts w:ascii="Arial" w:hAnsi="Arial" w:cs="Arial"/>
                <w:b/>
                <w:bCs/>
                <w:color w:val="0070C0"/>
                <w:sz w:val="20"/>
                <w:szCs w:val="20"/>
              </w:rPr>
            </w:pPr>
            <w:r w:rsidRPr="750F52C3">
              <w:rPr>
                <w:rFonts w:ascii="Arial" w:hAnsi="Arial" w:cs="Arial"/>
                <w:b/>
                <w:bCs/>
                <w:color w:val="0070C0"/>
                <w:sz w:val="20"/>
                <w:szCs w:val="20"/>
              </w:rPr>
              <w:t xml:space="preserve">1.1 Self-evaluation for self improvement   </w:t>
            </w:r>
            <w:r w:rsidRPr="750F52C3" w:rsidR="2B6875FF">
              <w:rPr>
                <w:rFonts w:ascii="Arial" w:hAnsi="Arial" w:cs="Arial"/>
                <w:b/>
                <w:bCs/>
                <w:color w:val="0070C0"/>
                <w:sz w:val="20"/>
                <w:szCs w:val="20"/>
              </w:rPr>
              <w:t xml:space="preserve">1.2 Leadership of learning   </w:t>
            </w:r>
            <w:r w:rsidRPr="750F52C3">
              <w:rPr>
                <w:rFonts w:ascii="Arial" w:hAnsi="Arial" w:cs="Arial"/>
                <w:b/>
                <w:bCs/>
                <w:color w:val="0070C0"/>
                <w:sz w:val="20"/>
                <w:szCs w:val="20"/>
              </w:rPr>
              <w:t>1.3 Leadership of change</w:t>
            </w:r>
          </w:p>
          <w:p w:rsidR="76CC96C1" w:rsidP="750F52C3" w:rsidRDefault="76CC96C1" w14:paraId="60F36D5F" w14:textId="3C504CFE">
            <w:pPr>
              <w:tabs>
                <w:tab w:val="left" w:pos="2520"/>
              </w:tabs>
              <w:rPr>
                <w:rFonts w:ascii="Arial" w:hAnsi="Arial" w:cs="Arial"/>
                <w:b/>
                <w:bCs/>
                <w:color w:val="ED7D31" w:themeColor="accent2"/>
                <w:sz w:val="20"/>
                <w:szCs w:val="20"/>
              </w:rPr>
            </w:pPr>
            <w:r w:rsidRPr="750F52C3">
              <w:rPr>
                <w:rFonts w:ascii="Arial" w:hAnsi="Arial" w:cs="Arial"/>
                <w:b/>
                <w:bCs/>
                <w:color w:val="ED7D31" w:themeColor="accent2"/>
                <w:sz w:val="20"/>
                <w:szCs w:val="20"/>
              </w:rPr>
              <w:t xml:space="preserve">2.1 Child protection and safeguarding  </w:t>
            </w:r>
            <w:r w:rsidRPr="750F52C3" w:rsidR="613CE682">
              <w:rPr>
                <w:rFonts w:ascii="Arial" w:hAnsi="Arial" w:cs="Arial"/>
                <w:b/>
                <w:bCs/>
                <w:color w:val="ED7D31" w:themeColor="accent2"/>
                <w:sz w:val="20"/>
                <w:szCs w:val="20"/>
              </w:rPr>
              <w:t xml:space="preserve"> </w:t>
            </w:r>
            <w:r w:rsidRPr="750F52C3" w:rsidR="3D882C1C">
              <w:rPr>
                <w:rFonts w:ascii="Arial" w:hAnsi="Arial" w:cs="Arial"/>
                <w:b/>
                <w:bCs/>
                <w:color w:val="ED7D31" w:themeColor="accent2"/>
                <w:sz w:val="20"/>
                <w:szCs w:val="20"/>
              </w:rPr>
              <w:t xml:space="preserve">2.2 Curriculum  </w:t>
            </w:r>
            <w:r w:rsidRPr="750F52C3" w:rsidR="71A41F4A">
              <w:rPr>
                <w:rFonts w:ascii="Arial" w:hAnsi="Arial" w:cs="Arial"/>
                <w:b/>
                <w:bCs/>
                <w:color w:val="ED7D31" w:themeColor="accent2"/>
                <w:sz w:val="20"/>
                <w:szCs w:val="20"/>
              </w:rPr>
              <w:t xml:space="preserve"> </w:t>
            </w:r>
            <w:r w:rsidRPr="750F52C3" w:rsidR="3D882C1C">
              <w:rPr>
                <w:rFonts w:ascii="Arial" w:hAnsi="Arial" w:cs="Arial"/>
                <w:b/>
                <w:bCs/>
                <w:color w:val="ED7D31" w:themeColor="accent2"/>
                <w:sz w:val="20"/>
                <w:szCs w:val="20"/>
              </w:rPr>
              <w:t>2.3 Learning, Teaching and Assessment</w:t>
            </w:r>
            <w:r w:rsidRPr="750F52C3">
              <w:rPr>
                <w:rFonts w:ascii="Arial" w:hAnsi="Arial" w:cs="Arial"/>
                <w:b/>
                <w:bCs/>
                <w:color w:val="ED7D31" w:themeColor="accent2"/>
                <w:sz w:val="20"/>
                <w:szCs w:val="20"/>
              </w:rPr>
              <w:t xml:space="preserve"> </w:t>
            </w:r>
            <w:r w:rsidRPr="750F52C3" w:rsidR="07532A7E">
              <w:rPr>
                <w:rFonts w:ascii="Arial" w:hAnsi="Arial" w:cs="Arial"/>
                <w:b/>
                <w:bCs/>
                <w:color w:val="ED7D31" w:themeColor="accent2"/>
                <w:sz w:val="20"/>
                <w:szCs w:val="20"/>
              </w:rPr>
              <w:t xml:space="preserve"> </w:t>
            </w:r>
            <w:r w:rsidRPr="750F52C3" w:rsidR="12619736">
              <w:rPr>
                <w:rFonts w:ascii="Arial" w:hAnsi="Arial" w:cs="Arial"/>
                <w:b/>
                <w:bCs/>
                <w:color w:val="ED7D31" w:themeColor="accent2"/>
                <w:sz w:val="20"/>
                <w:szCs w:val="20"/>
              </w:rPr>
              <w:t xml:space="preserve"> </w:t>
            </w:r>
            <w:r w:rsidRPr="750F52C3">
              <w:rPr>
                <w:rFonts w:ascii="Arial" w:hAnsi="Arial" w:cs="Arial"/>
                <w:b/>
                <w:bCs/>
                <w:color w:val="ED7D31" w:themeColor="accent2"/>
                <w:sz w:val="20"/>
                <w:szCs w:val="20"/>
              </w:rPr>
              <w:t>2.4 Personalised support</w:t>
            </w:r>
          </w:p>
          <w:p w:rsidR="55A8DAF9" w:rsidP="750F52C3" w:rsidRDefault="55A8DAF9" w14:paraId="6140D377" w14:textId="4BE7F9AE">
            <w:pPr>
              <w:tabs>
                <w:tab w:val="left" w:pos="2520"/>
              </w:tabs>
              <w:rPr>
                <w:rFonts w:ascii="Arial" w:hAnsi="Arial" w:cs="Arial"/>
                <w:b/>
                <w:bCs/>
                <w:color w:val="70AD47" w:themeColor="accent6"/>
                <w:sz w:val="20"/>
                <w:szCs w:val="20"/>
              </w:rPr>
            </w:pPr>
            <w:r w:rsidRPr="750F52C3">
              <w:rPr>
                <w:rFonts w:ascii="Arial" w:hAnsi="Arial" w:cs="Arial"/>
                <w:b/>
                <w:bCs/>
                <w:color w:val="70AD47" w:themeColor="accent6"/>
                <w:sz w:val="20"/>
                <w:szCs w:val="20"/>
              </w:rPr>
              <w:t xml:space="preserve">3.1 Ensuring wellbeing, </w:t>
            </w:r>
            <w:r w:rsidRPr="750F52C3" w:rsidR="75D99F1C">
              <w:rPr>
                <w:rFonts w:ascii="Arial" w:hAnsi="Arial" w:cs="Arial"/>
                <w:b/>
                <w:bCs/>
                <w:color w:val="70AD47" w:themeColor="accent6"/>
                <w:sz w:val="20"/>
                <w:szCs w:val="20"/>
              </w:rPr>
              <w:t>equality</w:t>
            </w:r>
            <w:r w:rsidRPr="750F52C3">
              <w:rPr>
                <w:rFonts w:ascii="Arial" w:hAnsi="Arial" w:cs="Arial"/>
                <w:b/>
                <w:bCs/>
                <w:color w:val="70AD47" w:themeColor="accent6"/>
                <w:sz w:val="20"/>
                <w:szCs w:val="20"/>
              </w:rPr>
              <w:t xml:space="preserve"> and inclusion </w:t>
            </w:r>
            <w:r w:rsidRPr="750F52C3" w:rsidR="100CFFE9">
              <w:rPr>
                <w:rFonts w:ascii="Arial" w:hAnsi="Arial" w:cs="Arial"/>
                <w:b/>
                <w:bCs/>
                <w:color w:val="70AD47" w:themeColor="accent6"/>
                <w:sz w:val="20"/>
                <w:szCs w:val="20"/>
              </w:rPr>
              <w:t xml:space="preserve"> </w:t>
            </w:r>
            <w:r w:rsidRPr="750F52C3">
              <w:rPr>
                <w:rFonts w:ascii="Arial" w:hAnsi="Arial" w:cs="Arial"/>
                <w:b/>
                <w:bCs/>
                <w:color w:val="70AD47" w:themeColor="accent6"/>
                <w:sz w:val="20"/>
                <w:szCs w:val="20"/>
              </w:rPr>
              <w:t xml:space="preserve"> </w:t>
            </w:r>
            <w:r w:rsidRPr="750F52C3" w:rsidR="76CC96C1">
              <w:rPr>
                <w:rFonts w:ascii="Arial" w:hAnsi="Arial" w:cs="Arial"/>
                <w:b/>
                <w:bCs/>
                <w:color w:val="70AD47" w:themeColor="accent6"/>
                <w:sz w:val="20"/>
                <w:szCs w:val="20"/>
              </w:rPr>
              <w:t>3.</w:t>
            </w:r>
            <w:r w:rsidRPr="750F52C3" w:rsidR="741BDDE5">
              <w:rPr>
                <w:rFonts w:ascii="Arial" w:hAnsi="Arial" w:cs="Arial"/>
                <w:b/>
                <w:bCs/>
                <w:color w:val="70AD47" w:themeColor="accent6"/>
                <w:sz w:val="20"/>
                <w:szCs w:val="20"/>
              </w:rPr>
              <w:t>2 Securing children’s progress</w:t>
            </w:r>
            <w:r w:rsidRPr="750F52C3" w:rsidR="76CC96C1">
              <w:rPr>
                <w:rFonts w:ascii="Arial" w:hAnsi="Arial" w:cs="Arial"/>
                <w:b/>
                <w:bCs/>
                <w:color w:val="70AD47" w:themeColor="accent6"/>
                <w:sz w:val="20"/>
                <w:szCs w:val="20"/>
              </w:rPr>
              <w:t xml:space="preserve">      </w:t>
            </w:r>
          </w:p>
        </w:tc>
      </w:tr>
      <w:tr w:rsidRPr="00B27FFA" w:rsidR="00BC4D5E" w:rsidTr="750F52C3" w14:paraId="41B0D246" w14:textId="77777777">
        <w:trPr>
          <w:trHeight w:val="458"/>
        </w:trPr>
        <w:tc>
          <w:tcPr>
            <w:tcW w:w="3214" w:type="dxa"/>
            <w:vAlign w:val="center"/>
          </w:tcPr>
          <w:p w:rsidRPr="00B27FFA" w:rsidR="00BC4D5E" w:rsidP="00261D18" w:rsidRDefault="00BC4D5E" w14:paraId="2ADE1F8E" w14:textId="77777777">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Pr="00B27FFA" w:rsidR="00BC4D5E" w:rsidP="00261D18" w:rsidRDefault="00BC4D5E" w14:paraId="266D45B5" w14:textId="77777777">
            <w:pPr>
              <w:jc w:val="center"/>
              <w:rPr>
                <w:rFonts w:ascii="Arial" w:hAnsi="Arial" w:cs="Arial"/>
                <w:b/>
                <w:sz w:val="24"/>
                <w:szCs w:val="24"/>
              </w:rPr>
            </w:pPr>
            <w:r>
              <w:rPr>
                <w:rFonts w:ascii="Arial" w:hAnsi="Arial" w:cs="Arial"/>
                <w:b/>
                <w:sz w:val="24"/>
                <w:szCs w:val="24"/>
              </w:rPr>
              <w:t>Strategic Actions Planned</w:t>
            </w:r>
          </w:p>
        </w:tc>
        <w:tc>
          <w:tcPr>
            <w:tcW w:w="2265" w:type="dxa"/>
            <w:vAlign w:val="center"/>
          </w:tcPr>
          <w:p w:rsidRPr="00B27FFA" w:rsidR="00BC4D5E" w:rsidP="00261D18" w:rsidRDefault="00BC4D5E" w14:paraId="4917F04B" w14:textId="77777777">
            <w:pPr>
              <w:jc w:val="center"/>
              <w:rPr>
                <w:rFonts w:ascii="Arial" w:hAnsi="Arial" w:cs="Arial"/>
                <w:b/>
                <w:sz w:val="24"/>
                <w:szCs w:val="24"/>
              </w:rPr>
            </w:pPr>
            <w:r w:rsidRPr="00B27FFA">
              <w:rPr>
                <w:rFonts w:ascii="Arial" w:hAnsi="Arial" w:cs="Arial"/>
                <w:b/>
                <w:sz w:val="24"/>
                <w:szCs w:val="24"/>
              </w:rPr>
              <w:t>Responsibilities</w:t>
            </w:r>
          </w:p>
        </w:tc>
        <w:tc>
          <w:tcPr>
            <w:tcW w:w="2850" w:type="dxa"/>
            <w:vAlign w:val="center"/>
          </w:tcPr>
          <w:p w:rsidR="00BC4D5E" w:rsidP="00261D18" w:rsidRDefault="00BC4D5E" w14:paraId="366A4849" w14:textId="77777777">
            <w:pPr>
              <w:jc w:val="center"/>
              <w:rPr>
                <w:rFonts w:ascii="Arial" w:hAnsi="Arial" w:cs="Arial"/>
                <w:b/>
                <w:sz w:val="24"/>
                <w:szCs w:val="24"/>
              </w:rPr>
            </w:pPr>
            <w:r>
              <w:rPr>
                <w:rFonts w:ascii="Arial" w:hAnsi="Arial" w:cs="Arial"/>
                <w:b/>
                <w:sz w:val="24"/>
                <w:szCs w:val="24"/>
              </w:rPr>
              <w:t>Measure of Success</w:t>
            </w:r>
          </w:p>
          <w:p w:rsidRPr="000A1781" w:rsidR="00BC4D5E" w:rsidP="00261D18" w:rsidRDefault="00BC4D5E" w14:paraId="2663E699" w14:textId="77777777">
            <w:pPr>
              <w:jc w:val="center"/>
              <w:rPr>
                <w:rFonts w:ascii="Arial" w:hAnsi="Arial" w:cs="Arial"/>
                <w:b/>
                <w:i/>
                <w:iCs/>
                <w:sz w:val="20"/>
                <w:szCs w:val="20"/>
              </w:rPr>
            </w:pPr>
            <w:r w:rsidRPr="000A1781">
              <w:rPr>
                <w:rFonts w:ascii="Arial" w:hAnsi="Arial" w:cs="Arial"/>
                <w:b/>
                <w:i/>
                <w:iCs/>
                <w:sz w:val="20"/>
                <w:szCs w:val="20"/>
              </w:rPr>
              <w:t>(Triangulation of Evidence</w:t>
            </w:r>
            <w:r>
              <w:rPr>
                <w:rFonts w:ascii="Arial" w:hAnsi="Arial" w:cs="Arial"/>
                <w:b/>
                <w:i/>
                <w:iCs/>
                <w:sz w:val="20"/>
                <w:szCs w:val="20"/>
              </w:rPr>
              <w:t>/QI Methodology</w:t>
            </w:r>
            <w:r w:rsidRPr="000A1781">
              <w:rPr>
                <w:rFonts w:ascii="Arial" w:hAnsi="Arial" w:cs="Arial"/>
                <w:b/>
                <w:i/>
                <w:iCs/>
                <w:sz w:val="20"/>
                <w:szCs w:val="20"/>
              </w:rPr>
              <w:t>)</w:t>
            </w:r>
          </w:p>
        </w:tc>
        <w:tc>
          <w:tcPr>
            <w:tcW w:w="3420" w:type="dxa"/>
            <w:vAlign w:val="center"/>
          </w:tcPr>
          <w:p w:rsidRPr="00B27FFA" w:rsidR="00BC4D5E" w:rsidP="00261D18" w:rsidRDefault="00BC4D5E" w14:paraId="61923965" w14:textId="77777777">
            <w:pPr>
              <w:jc w:val="center"/>
              <w:rPr>
                <w:rFonts w:ascii="Arial" w:hAnsi="Arial" w:cs="Arial"/>
                <w:b/>
                <w:sz w:val="24"/>
                <w:szCs w:val="24"/>
              </w:rPr>
            </w:pPr>
            <w:r>
              <w:rPr>
                <w:rFonts w:ascii="Arial" w:hAnsi="Arial" w:cs="Arial"/>
                <w:b/>
                <w:sz w:val="24"/>
                <w:szCs w:val="24"/>
              </w:rPr>
              <w:t>Timescales</w:t>
            </w:r>
          </w:p>
        </w:tc>
      </w:tr>
      <w:tr w:rsidR="00BC4D5E" w:rsidTr="750F52C3" w14:paraId="0C778E83" w14:textId="77777777">
        <w:trPr>
          <w:trHeight w:val="4328"/>
        </w:trPr>
        <w:tc>
          <w:tcPr>
            <w:tcW w:w="3214" w:type="dxa"/>
          </w:tcPr>
          <w:p w:rsidR="00BC4D5E" w:rsidP="750F52C3" w:rsidRDefault="00BC4D5E" w14:paraId="6FD9CFD5" w14:textId="0B61F07F">
            <w:pPr>
              <w:rPr>
                <w:rFonts w:ascii="Arial" w:hAnsi="Arial" w:cs="Arial"/>
                <w:color w:val="FF0000"/>
                <w:sz w:val="20"/>
                <w:szCs w:val="20"/>
              </w:rPr>
            </w:pPr>
          </w:p>
          <w:p w:rsidR="6F8836CD" w:rsidP="750F52C3" w:rsidRDefault="6F8836CD" w14:paraId="40ADFEBB" w14:textId="7A473052">
            <w:pPr>
              <w:spacing w:line="259" w:lineRule="auto"/>
              <w:rPr>
                <w:rFonts w:ascii="Arial" w:hAnsi="Arial" w:cs="Arial"/>
                <w:b/>
                <w:bCs/>
              </w:rPr>
            </w:pPr>
            <w:r w:rsidRPr="750F52C3">
              <w:rPr>
                <w:rFonts w:ascii="Arial" w:hAnsi="Arial" w:cs="Arial"/>
                <w:b/>
                <w:bCs/>
              </w:rPr>
              <w:t>All children in our nursery will have opportunity to use their voice and influence the developments in our curriculum by De</w:t>
            </w:r>
            <w:r w:rsidRPr="750F52C3" w:rsidR="0F5A19C2">
              <w:rPr>
                <w:rFonts w:ascii="Arial" w:hAnsi="Arial" w:cs="Arial"/>
                <w:b/>
                <w:bCs/>
              </w:rPr>
              <w:t>cember 2024</w:t>
            </w:r>
          </w:p>
          <w:p w:rsidR="750F52C3" w:rsidP="750F52C3" w:rsidRDefault="750F52C3" w14:paraId="5EBEA58D" w14:textId="60452A55">
            <w:pPr>
              <w:spacing w:line="259" w:lineRule="auto"/>
              <w:rPr>
                <w:rFonts w:ascii="Arial" w:hAnsi="Arial" w:cs="Arial"/>
                <w:b/>
                <w:bCs/>
              </w:rPr>
            </w:pPr>
          </w:p>
          <w:p w:rsidR="0F5A19C2" w:rsidP="750F52C3" w:rsidRDefault="0F5A19C2" w14:paraId="1545E74C" w14:textId="1682318B">
            <w:pPr>
              <w:spacing w:line="259" w:lineRule="auto"/>
              <w:rPr>
                <w:rFonts w:ascii="Arial" w:hAnsi="Arial" w:cs="Arial"/>
                <w:b/>
                <w:bCs/>
              </w:rPr>
            </w:pPr>
            <w:r w:rsidRPr="750F52C3">
              <w:rPr>
                <w:rFonts w:ascii="Arial" w:hAnsi="Arial" w:cs="Arial"/>
                <w:b/>
                <w:bCs/>
              </w:rPr>
              <w:t>All children have demonstrated progress in their ELIPs scores in their pre-school year.</w:t>
            </w:r>
            <w:r w:rsidRPr="750F52C3" w:rsidR="7A571312">
              <w:rPr>
                <w:rFonts w:ascii="Arial" w:hAnsi="Arial" w:cs="Arial"/>
                <w:b/>
                <w:bCs/>
              </w:rPr>
              <w:t xml:space="preserve"> With almost all being on track (most –2024)</w:t>
            </w:r>
          </w:p>
          <w:p w:rsidR="750F52C3" w:rsidP="750F52C3" w:rsidRDefault="750F52C3" w14:paraId="2143E8F0" w14:textId="6DFA97F5">
            <w:pPr>
              <w:spacing w:line="259" w:lineRule="auto"/>
              <w:rPr>
                <w:rFonts w:ascii="Arial" w:hAnsi="Arial" w:cs="Arial"/>
                <w:b/>
                <w:bCs/>
              </w:rPr>
            </w:pPr>
          </w:p>
          <w:p w:rsidR="239BF9AC" w:rsidP="750F52C3" w:rsidRDefault="239BF9AC" w14:paraId="7D10D6C1" w14:textId="5C9EDEB5">
            <w:pPr>
              <w:spacing w:line="259" w:lineRule="auto"/>
              <w:rPr>
                <w:rFonts w:ascii="Arial" w:hAnsi="Arial" w:cs="Arial"/>
                <w:b/>
                <w:bCs/>
              </w:rPr>
            </w:pPr>
            <w:r w:rsidRPr="750F52C3">
              <w:rPr>
                <w:rFonts w:ascii="Arial" w:hAnsi="Arial" w:cs="Arial"/>
                <w:b/>
                <w:bCs/>
              </w:rPr>
              <w:t>Most pre-school children are ready to start or are within Early Progressing in literacy and numeracy by M</w:t>
            </w:r>
            <w:r w:rsidRPr="750F52C3" w:rsidR="1B90F09E">
              <w:rPr>
                <w:rFonts w:ascii="Arial" w:hAnsi="Arial" w:cs="Arial"/>
                <w:b/>
                <w:bCs/>
              </w:rPr>
              <w:t>ay 2025</w:t>
            </w:r>
            <w:r w:rsidRPr="750F52C3" w:rsidR="22719B25">
              <w:rPr>
                <w:rFonts w:ascii="Arial" w:hAnsi="Arial" w:cs="Arial"/>
                <w:b/>
                <w:bCs/>
              </w:rPr>
              <w:t xml:space="preserve"> (few- 2024)</w:t>
            </w:r>
          </w:p>
          <w:p w:rsidR="750F52C3" w:rsidP="750F52C3" w:rsidRDefault="750F52C3" w14:paraId="2B9D4957" w14:textId="4317182A">
            <w:pPr>
              <w:spacing w:line="259" w:lineRule="auto"/>
              <w:rPr>
                <w:rFonts w:ascii="Arial" w:hAnsi="Arial" w:cs="Arial"/>
                <w:b/>
                <w:bCs/>
              </w:rPr>
            </w:pPr>
          </w:p>
          <w:p w:rsidR="750F52C3" w:rsidP="750F52C3" w:rsidRDefault="750F52C3" w14:paraId="01B31BE4" w14:textId="3A276355">
            <w:pPr>
              <w:spacing w:line="259" w:lineRule="auto"/>
              <w:rPr>
                <w:rFonts w:ascii="Arial" w:hAnsi="Arial" w:cs="Arial"/>
                <w:b/>
                <w:bCs/>
              </w:rPr>
            </w:pPr>
          </w:p>
          <w:p w:rsidR="29790D4C" w:rsidP="750F52C3" w:rsidRDefault="29790D4C" w14:paraId="06071F29" w14:textId="490BC618">
            <w:pPr>
              <w:spacing w:line="259" w:lineRule="auto"/>
              <w:rPr>
                <w:rFonts w:ascii="Arial" w:hAnsi="Arial" w:cs="Arial"/>
                <w:b/>
                <w:bCs/>
              </w:rPr>
            </w:pPr>
            <w:r w:rsidRPr="750F52C3">
              <w:rPr>
                <w:rFonts w:ascii="Arial" w:hAnsi="Arial" w:cs="Arial"/>
                <w:b/>
                <w:bCs/>
              </w:rPr>
              <w:t xml:space="preserve">Through </w:t>
            </w:r>
            <w:r w:rsidRPr="750F52C3" w:rsidR="3601D9B7">
              <w:rPr>
                <w:rFonts w:ascii="Arial" w:hAnsi="Arial" w:cs="Arial"/>
                <w:b/>
                <w:bCs/>
              </w:rPr>
              <w:t>q</w:t>
            </w:r>
            <w:r w:rsidRPr="750F52C3">
              <w:rPr>
                <w:rFonts w:ascii="Arial" w:hAnsi="Arial" w:cs="Arial"/>
                <w:b/>
                <w:bCs/>
              </w:rPr>
              <w:t xml:space="preserve">uality </w:t>
            </w:r>
            <w:r w:rsidRPr="750F52C3" w:rsidR="48298206">
              <w:rPr>
                <w:rFonts w:ascii="Arial" w:hAnsi="Arial" w:cs="Arial"/>
                <w:b/>
                <w:bCs/>
              </w:rPr>
              <w:t>a</w:t>
            </w:r>
            <w:r w:rsidRPr="750F52C3">
              <w:rPr>
                <w:rFonts w:ascii="Arial" w:hAnsi="Arial" w:cs="Arial"/>
                <w:b/>
                <w:bCs/>
              </w:rPr>
              <w:t xml:space="preserve">ssurance of planning and PLJs </w:t>
            </w:r>
            <w:r w:rsidRPr="750F52C3" w:rsidR="0960D95B">
              <w:rPr>
                <w:rFonts w:ascii="Arial" w:hAnsi="Arial" w:cs="Arial"/>
                <w:b/>
                <w:bCs/>
              </w:rPr>
              <w:t xml:space="preserve">all </w:t>
            </w:r>
            <w:r w:rsidRPr="750F52C3">
              <w:rPr>
                <w:rFonts w:ascii="Arial" w:hAnsi="Arial" w:cs="Arial"/>
                <w:b/>
                <w:bCs/>
              </w:rPr>
              <w:t>those</w:t>
            </w:r>
            <w:r w:rsidRPr="750F52C3" w:rsidR="4A76541D">
              <w:rPr>
                <w:rFonts w:ascii="Arial" w:hAnsi="Arial" w:cs="Arial"/>
                <w:b/>
                <w:bCs/>
              </w:rPr>
              <w:t xml:space="preserve"> children</w:t>
            </w:r>
            <w:r w:rsidRPr="750F52C3">
              <w:rPr>
                <w:rFonts w:ascii="Arial" w:hAnsi="Arial" w:cs="Arial"/>
                <w:b/>
                <w:bCs/>
              </w:rPr>
              <w:t xml:space="preserve"> with gaps in their progress are identified</w:t>
            </w:r>
            <w:r w:rsidRPr="750F52C3" w:rsidR="784056DA">
              <w:rPr>
                <w:rFonts w:ascii="Arial" w:hAnsi="Arial" w:cs="Arial"/>
                <w:b/>
                <w:bCs/>
              </w:rPr>
              <w:t>, addressed and are making good pro</w:t>
            </w:r>
            <w:r w:rsidRPr="750F52C3" w:rsidR="60B4CAA3">
              <w:rPr>
                <w:rFonts w:ascii="Arial" w:hAnsi="Arial" w:cs="Arial"/>
                <w:b/>
                <w:bCs/>
              </w:rPr>
              <w:t>gress over the course of the year.</w:t>
            </w:r>
          </w:p>
          <w:p w:rsidR="00BC4D5E" w:rsidP="00261D18" w:rsidRDefault="00BC4D5E" w14:paraId="36E223CE" w14:textId="77777777">
            <w:pPr>
              <w:rPr>
                <w:rFonts w:ascii="Arial" w:hAnsi="Arial" w:cs="Arial"/>
                <w:b/>
              </w:rPr>
            </w:pPr>
          </w:p>
          <w:p w:rsidR="00BC4D5E" w:rsidP="750F52C3" w:rsidRDefault="00BC4D5E" w14:paraId="1C845FB8" w14:textId="1A161DEC">
            <w:pPr>
              <w:rPr>
                <w:rFonts w:ascii="Arial" w:hAnsi="Arial" w:cs="Arial"/>
                <w:b/>
                <w:bCs/>
              </w:rPr>
            </w:pPr>
          </w:p>
        </w:tc>
        <w:tc>
          <w:tcPr>
            <w:tcW w:w="3444" w:type="dxa"/>
          </w:tcPr>
          <w:p w:rsidRPr="0086387D" w:rsidR="00BC4D5E" w:rsidP="750F52C3" w:rsidRDefault="00BC4D5E" w14:paraId="52B62652" w14:textId="3323492B">
            <w:pPr>
              <w:rPr>
                <w:rFonts w:ascii="Arial" w:hAnsi="Arial" w:cs="Arial"/>
                <w:color w:val="FF0000"/>
                <w:sz w:val="20"/>
                <w:szCs w:val="20"/>
              </w:rPr>
            </w:pPr>
          </w:p>
          <w:p w:rsidRPr="0086387D" w:rsidR="00BC4D5E" w:rsidP="00261D18" w:rsidRDefault="463CE0AA" w14:paraId="6B1679B1" w14:textId="16CABB6D">
            <w:pPr>
              <w:pStyle w:val="ListParagraph"/>
              <w:numPr>
                <w:ilvl w:val="0"/>
                <w:numId w:val="36"/>
              </w:numPr>
              <w:rPr>
                <w:rFonts w:ascii="Arial" w:hAnsi="Arial" w:cs="Arial"/>
                <w:sz w:val="20"/>
                <w:szCs w:val="20"/>
              </w:rPr>
            </w:pPr>
            <w:r w:rsidRPr="750F52C3">
              <w:rPr>
                <w:rFonts w:ascii="Arial" w:hAnsi="Arial" w:cs="Arial"/>
                <w:sz w:val="20"/>
                <w:szCs w:val="20"/>
              </w:rPr>
              <w:t xml:space="preserve">All areas of our provision are rich with literacy and numeracy to support learning. </w:t>
            </w:r>
            <w:r w:rsidRPr="750F52C3" w:rsidR="57589237">
              <w:rPr>
                <w:rFonts w:ascii="Arial" w:hAnsi="Arial" w:cs="Arial"/>
                <w:sz w:val="20"/>
                <w:szCs w:val="20"/>
              </w:rPr>
              <w:t>Complete refresh after summer refurbishment</w:t>
            </w:r>
          </w:p>
          <w:p w:rsidRPr="0086387D" w:rsidR="00BC4D5E" w:rsidP="00261D18" w:rsidRDefault="2D0E4295" w14:paraId="0A4EB600" w14:textId="053AC586">
            <w:pPr>
              <w:pStyle w:val="ListParagraph"/>
              <w:numPr>
                <w:ilvl w:val="0"/>
                <w:numId w:val="36"/>
              </w:numPr>
              <w:rPr>
                <w:rFonts w:ascii="Arial" w:hAnsi="Arial" w:cs="Arial"/>
                <w:sz w:val="20"/>
                <w:szCs w:val="20"/>
              </w:rPr>
            </w:pPr>
            <w:r w:rsidRPr="750F52C3">
              <w:rPr>
                <w:rFonts w:ascii="Arial" w:hAnsi="Arial" w:cs="Arial"/>
                <w:sz w:val="20"/>
                <w:szCs w:val="20"/>
              </w:rPr>
              <w:t>Approaches developed to encourage children’s pride in our nursery environment</w:t>
            </w:r>
          </w:p>
          <w:p w:rsidRPr="0086387D" w:rsidR="00BC4D5E" w:rsidP="00261D18" w:rsidRDefault="2BF00CCB" w14:paraId="14579C57" w14:textId="728B1DBA">
            <w:pPr>
              <w:pStyle w:val="ListParagraph"/>
              <w:numPr>
                <w:ilvl w:val="0"/>
                <w:numId w:val="36"/>
              </w:numPr>
              <w:rPr>
                <w:rFonts w:ascii="Arial" w:hAnsi="Arial" w:eastAsia="Arial" w:cs="Arial"/>
                <w:color w:val="000000" w:themeColor="text1"/>
                <w:sz w:val="20"/>
                <w:szCs w:val="20"/>
              </w:rPr>
            </w:pPr>
            <w:r w:rsidRPr="750F52C3">
              <w:rPr>
                <w:rFonts w:ascii="Arial" w:hAnsi="Arial" w:eastAsia="Arial" w:cs="Arial"/>
                <w:color w:val="000000" w:themeColor="text1"/>
                <w:sz w:val="20"/>
                <w:szCs w:val="20"/>
              </w:rPr>
              <w:t>Create systems to ensure pupil voice is evident across the learning context</w:t>
            </w:r>
          </w:p>
          <w:p w:rsidRPr="0086387D" w:rsidR="00BC4D5E" w:rsidP="00261D18" w:rsidRDefault="26D09B3D" w14:paraId="10AA402E" w14:textId="25A8BD5D">
            <w:pPr>
              <w:pStyle w:val="ListParagraph"/>
              <w:numPr>
                <w:ilvl w:val="0"/>
                <w:numId w:val="36"/>
              </w:numPr>
              <w:rPr>
                <w:rFonts w:ascii="Arial" w:hAnsi="Arial" w:eastAsia="Arial" w:cs="Arial"/>
                <w:color w:val="000000" w:themeColor="text1"/>
                <w:sz w:val="20"/>
                <w:szCs w:val="20"/>
              </w:rPr>
            </w:pPr>
            <w:r w:rsidRPr="750F52C3">
              <w:rPr>
                <w:rFonts w:ascii="Arial" w:hAnsi="Arial" w:cs="Arial"/>
                <w:sz w:val="20"/>
                <w:szCs w:val="20"/>
              </w:rPr>
              <w:t>Pupil voice in planning, floorbooks and learning walls to demonstrate influence of improvements</w:t>
            </w:r>
            <w:r w:rsidRPr="750F52C3" w:rsidR="1D0CC970">
              <w:rPr>
                <w:rFonts w:ascii="Arial" w:hAnsi="Arial" w:cs="Arial"/>
                <w:sz w:val="20"/>
                <w:szCs w:val="20"/>
              </w:rPr>
              <w:t xml:space="preserve"> - </w:t>
            </w:r>
            <w:r w:rsidRPr="750F52C3" w:rsidR="1D0CC970">
              <w:rPr>
                <w:rFonts w:ascii="Arial" w:hAnsi="Arial" w:eastAsia="Arial" w:cs="Arial"/>
                <w:color w:val="000000" w:themeColor="text1"/>
                <w:sz w:val="20"/>
                <w:szCs w:val="20"/>
              </w:rPr>
              <w:t>mark making, quotes, post-its, photographs, seesaw, voice recordings and videos, talking pegs</w:t>
            </w:r>
          </w:p>
          <w:p w:rsidRPr="0086387D" w:rsidR="00BC4D5E" w:rsidP="00261D18" w:rsidRDefault="1D0CC970" w14:paraId="331EC8CB" w14:textId="5706EB03">
            <w:pPr>
              <w:pStyle w:val="ListParagraph"/>
              <w:numPr>
                <w:ilvl w:val="0"/>
                <w:numId w:val="36"/>
              </w:numPr>
              <w:rPr>
                <w:rFonts w:ascii="Arial" w:hAnsi="Arial" w:cs="Arial"/>
                <w:sz w:val="20"/>
                <w:szCs w:val="20"/>
              </w:rPr>
            </w:pPr>
            <w:r w:rsidRPr="750F52C3">
              <w:rPr>
                <w:rFonts w:ascii="Arial" w:hAnsi="Arial" w:eastAsia="Arial" w:cs="Arial"/>
                <w:color w:val="000000" w:themeColor="text1"/>
                <w:sz w:val="20"/>
                <w:szCs w:val="20"/>
              </w:rPr>
              <w:t>Language within plans should be reviewed and moderated to ensure that it respects the rights of the child, reflects our values and nurturing approaches while taking into consideration information from ‘all about me’ in their PLJ</w:t>
            </w:r>
          </w:p>
          <w:p w:rsidRPr="0086387D" w:rsidR="00BC4D5E" w:rsidP="00261D18" w:rsidRDefault="26D09B3D" w14:paraId="777BA417" w14:textId="72BA9A4A">
            <w:pPr>
              <w:pStyle w:val="ListParagraph"/>
              <w:numPr>
                <w:ilvl w:val="0"/>
                <w:numId w:val="36"/>
              </w:numPr>
              <w:rPr>
                <w:rFonts w:ascii="Arial" w:hAnsi="Arial" w:cs="Arial"/>
                <w:sz w:val="20"/>
                <w:szCs w:val="20"/>
              </w:rPr>
            </w:pPr>
            <w:r w:rsidRPr="750F52C3">
              <w:rPr>
                <w:rFonts w:ascii="Arial" w:hAnsi="Arial" w:cs="Arial"/>
                <w:sz w:val="20"/>
                <w:szCs w:val="20"/>
              </w:rPr>
              <w:t>Targeted in</w:t>
            </w:r>
            <w:r w:rsidRPr="750F52C3" w:rsidR="2A02D3A5">
              <w:rPr>
                <w:rFonts w:ascii="Arial" w:hAnsi="Arial" w:cs="Arial"/>
                <w:sz w:val="20"/>
                <w:szCs w:val="20"/>
              </w:rPr>
              <w:t>terventions for children based on assessment data</w:t>
            </w:r>
            <w:r w:rsidRPr="750F52C3" w:rsidR="725A27DB">
              <w:rPr>
                <w:rFonts w:ascii="Arial" w:hAnsi="Arial" w:cs="Arial"/>
                <w:sz w:val="20"/>
                <w:szCs w:val="20"/>
              </w:rPr>
              <w:t>, ELIPs</w:t>
            </w:r>
            <w:r w:rsidRPr="750F52C3" w:rsidR="29174B10">
              <w:rPr>
                <w:rFonts w:ascii="Arial" w:hAnsi="Arial" w:cs="Arial"/>
                <w:sz w:val="20"/>
                <w:szCs w:val="20"/>
              </w:rPr>
              <w:t>,CIC</w:t>
            </w:r>
            <w:r w:rsidRPr="750F52C3" w:rsidR="725A27DB">
              <w:rPr>
                <w:rFonts w:ascii="Arial" w:hAnsi="Arial" w:cs="Arial"/>
                <w:sz w:val="20"/>
                <w:szCs w:val="20"/>
              </w:rPr>
              <w:t xml:space="preserve"> and PLJ observations</w:t>
            </w:r>
            <w:r w:rsidRPr="750F52C3" w:rsidR="3699F51C">
              <w:rPr>
                <w:rFonts w:ascii="Arial" w:hAnsi="Arial" w:cs="Arial"/>
                <w:sz w:val="20"/>
                <w:szCs w:val="20"/>
              </w:rPr>
              <w:t xml:space="preserve"> </w:t>
            </w:r>
          </w:p>
          <w:p w:rsidRPr="0086387D" w:rsidR="00BC4D5E" w:rsidP="00261D18" w:rsidRDefault="193A632C" w14:paraId="30C743CF" w14:textId="4C1F02B5">
            <w:pPr>
              <w:pStyle w:val="ListParagraph"/>
              <w:numPr>
                <w:ilvl w:val="0"/>
                <w:numId w:val="36"/>
              </w:numPr>
              <w:rPr>
                <w:rFonts w:ascii="Arial" w:hAnsi="Arial" w:cs="Arial"/>
                <w:sz w:val="20"/>
                <w:szCs w:val="20"/>
              </w:rPr>
            </w:pPr>
            <w:r w:rsidRPr="750F52C3">
              <w:rPr>
                <w:rFonts w:ascii="Arial" w:hAnsi="Arial" w:cs="Arial"/>
                <w:sz w:val="20"/>
                <w:szCs w:val="20"/>
              </w:rPr>
              <w:t>Family engagement calendar with clear activity and purpose shared with families by September 2024</w:t>
            </w:r>
          </w:p>
          <w:p w:rsidRPr="0086387D" w:rsidR="00BC4D5E" w:rsidP="00261D18" w:rsidRDefault="5E222014" w14:paraId="186E7100" w14:textId="261937DA">
            <w:pPr>
              <w:pStyle w:val="ListParagraph"/>
              <w:numPr>
                <w:ilvl w:val="0"/>
                <w:numId w:val="36"/>
              </w:numPr>
              <w:rPr>
                <w:rFonts w:ascii="Arial" w:hAnsi="Arial" w:cs="Arial"/>
                <w:sz w:val="20"/>
                <w:szCs w:val="20"/>
              </w:rPr>
            </w:pPr>
            <w:r w:rsidRPr="750F52C3">
              <w:rPr>
                <w:rFonts w:ascii="Arial" w:hAnsi="Arial" w:cs="Arial"/>
                <w:sz w:val="20"/>
                <w:szCs w:val="20"/>
              </w:rPr>
              <w:t>Signalong programmed for year, shared with families for weekly focus.</w:t>
            </w:r>
          </w:p>
          <w:p w:rsidRPr="0086387D" w:rsidR="00BC4D5E" w:rsidP="00261D18" w:rsidRDefault="64614872" w14:paraId="602A770C" w14:textId="3DDC2736">
            <w:pPr>
              <w:pStyle w:val="ListParagraph"/>
              <w:numPr>
                <w:ilvl w:val="0"/>
                <w:numId w:val="36"/>
              </w:numPr>
              <w:rPr>
                <w:rFonts w:ascii="Arial" w:hAnsi="Arial" w:cs="Arial"/>
                <w:sz w:val="20"/>
                <w:szCs w:val="20"/>
              </w:rPr>
            </w:pPr>
            <w:r w:rsidRPr="750F52C3">
              <w:rPr>
                <w:rFonts w:ascii="Arial" w:hAnsi="Arial" w:cs="Arial"/>
                <w:sz w:val="20"/>
                <w:szCs w:val="20"/>
              </w:rPr>
              <w:t>From PRDs and professional discussion a</w:t>
            </w:r>
            <w:r w:rsidRPr="750F52C3" w:rsidR="56E376B1">
              <w:rPr>
                <w:rFonts w:ascii="Arial" w:hAnsi="Arial" w:cs="Arial"/>
                <w:sz w:val="20"/>
                <w:szCs w:val="20"/>
              </w:rPr>
              <w:t>llocated areas for development</w:t>
            </w:r>
            <w:r w:rsidRPr="750F52C3" w:rsidR="6C903656">
              <w:rPr>
                <w:rFonts w:ascii="Arial" w:hAnsi="Arial" w:cs="Arial"/>
                <w:sz w:val="20"/>
                <w:szCs w:val="20"/>
              </w:rPr>
              <w:t>/improvement given to each EYO and evidenced through dedicated floorbo</w:t>
            </w:r>
            <w:r w:rsidRPr="750F52C3" w:rsidR="6EF1A1EE">
              <w:rPr>
                <w:rFonts w:ascii="Arial" w:hAnsi="Arial" w:cs="Arial"/>
                <w:sz w:val="20"/>
                <w:szCs w:val="20"/>
              </w:rPr>
              <w:t>ook</w:t>
            </w:r>
          </w:p>
          <w:p w:rsidRPr="0086387D" w:rsidR="00BC4D5E" w:rsidP="00261D18" w:rsidRDefault="07B9D562" w14:paraId="69C07758" w14:textId="3D853BB2">
            <w:pPr>
              <w:pStyle w:val="ListParagraph"/>
              <w:numPr>
                <w:ilvl w:val="0"/>
                <w:numId w:val="36"/>
              </w:numPr>
              <w:rPr>
                <w:rFonts w:ascii="Arial" w:hAnsi="Arial" w:cs="Arial"/>
                <w:sz w:val="20"/>
                <w:szCs w:val="20"/>
              </w:rPr>
            </w:pPr>
            <w:r w:rsidRPr="750F52C3">
              <w:rPr>
                <w:rFonts w:ascii="Arial" w:hAnsi="Arial" w:cs="Arial"/>
                <w:sz w:val="20"/>
                <w:szCs w:val="20"/>
              </w:rPr>
              <w:t>Visits to other ELC to inform development of areas</w:t>
            </w:r>
          </w:p>
          <w:p w:rsidRPr="0086387D" w:rsidR="00BC4D5E" w:rsidP="00261D18" w:rsidRDefault="1FF6CAB8" w14:paraId="41FD5D41" w14:textId="2AE2C989">
            <w:pPr>
              <w:pStyle w:val="ListParagraph"/>
              <w:numPr>
                <w:ilvl w:val="0"/>
                <w:numId w:val="29"/>
              </w:numPr>
              <w:rPr>
                <w:rFonts w:ascii="Arial" w:hAnsi="Arial" w:eastAsia="Arial" w:cs="Arial"/>
                <w:color w:val="000000" w:themeColor="text1"/>
                <w:sz w:val="20"/>
                <w:szCs w:val="20"/>
              </w:rPr>
            </w:pPr>
            <w:r w:rsidRPr="750F52C3">
              <w:rPr>
                <w:rFonts w:ascii="Arial" w:hAnsi="Arial" w:eastAsia="Arial" w:cs="Arial"/>
                <w:color w:val="000000" w:themeColor="text1"/>
                <w:sz w:val="20"/>
                <w:szCs w:val="20"/>
              </w:rPr>
              <w:t>Staff training on quality curriculum</w:t>
            </w:r>
          </w:p>
          <w:p w:rsidRPr="0086387D" w:rsidR="00BC4D5E" w:rsidP="00261D18" w:rsidRDefault="293E8189" w14:paraId="2E4B7040" w14:textId="6E9A1979">
            <w:pPr>
              <w:pStyle w:val="ListParagraph"/>
              <w:numPr>
                <w:ilvl w:val="0"/>
                <w:numId w:val="20"/>
              </w:numPr>
              <w:rPr>
                <w:rFonts w:ascii="Arial" w:hAnsi="Arial" w:eastAsia="Arial" w:cs="Arial"/>
                <w:color w:val="000000" w:themeColor="text1"/>
                <w:sz w:val="20"/>
                <w:szCs w:val="20"/>
              </w:rPr>
            </w:pPr>
            <w:r w:rsidRPr="750F52C3">
              <w:rPr>
                <w:rFonts w:ascii="Arial" w:hAnsi="Arial" w:eastAsia="Arial" w:cs="Arial"/>
                <w:color w:val="000000" w:themeColor="text1"/>
                <w:sz w:val="20"/>
                <w:szCs w:val="20"/>
              </w:rPr>
              <w:t>Introduce staff forum</w:t>
            </w:r>
          </w:p>
          <w:p w:rsidRPr="0086387D" w:rsidR="00BC4D5E" w:rsidP="00261D18" w:rsidRDefault="4E7C3F1A" w14:paraId="2A5329DD" w14:textId="7A2E69FB">
            <w:pPr>
              <w:pStyle w:val="ListParagraph"/>
              <w:numPr>
                <w:ilvl w:val="0"/>
                <w:numId w:val="20"/>
              </w:numPr>
              <w:rPr>
                <w:rFonts w:ascii="Arial" w:hAnsi="Arial" w:eastAsia="Arial" w:cs="Arial"/>
                <w:color w:val="000000" w:themeColor="text1"/>
                <w:sz w:val="20"/>
                <w:szCs w:val="20"/>
              </w:rPr>
            </w:pPr>
            <w:r w:rsidRPr="750F52C3">
              <w:rPr>
                <w:rFonts w:ascii="Arial" w:hAnsi="Arial" w:eastAsia="Arial" w:cs="Arial"/>
                <w:color w:val="000000" w:themeColor="text1"/>
                <w:sz w:val="20"/>
                <w:szCs w:val="20"/>
              </w:rPr>
              <w:t>Fife led professional learning  - Up Up and Away</w:t>
            </w:r>
            <w:r w:rsidRPr="750F52C3" w:rsidR="024809E7">
              <w:rPr>
                <w:rFonts w:ascii="Arial" w:hAnsi="Arial" w:eastAsia="Arial" w:cs="Arial"/>
                <w:color w:val="000000" w:themeColor="text1"/>
                <w:sz w:val="20"/>
                <w:szCs w:val="20"/>
              </w:rPr>
              <w:t xml:space="preserve"> (see details in school priority 1)</w:t>
            </w:r>
          </w:p>
        </w:tc>
        <w:tc>
          <w:tcPr>
            <w:tcW w:w="2265" w:type="dxa"/>
          </w:tcPr>
          <w:p w:rsidR="00BC4D5E" w:rsidP="00261D18" w:rsidRDefault="00BC4D5E" w14:paraId="5379DF25" w14:textId="77777777">
            <w:pPr>
              <w:rPr>
                <w:rFonts w:ascii="Arial" w:hAnsi="Arial" w:cs="Arial"/>
                <w:color w:val="FF0000"/>
                <w:sz w:val="20"/>
                <w:szCs w:val="20"/>
              </w:rPr>
            </w:pPr>
          </w:p>
          <w:p w:rsidRPr="001F74C4" w:rsidR="00BC4D5E" w:rsidP="750F52C3" w:rsidRDefault="00BC4D5E" w14:paraId="7CE5BD9B" w14:textId="41FC6E59">
            <w:pPr>
              <w:rPr>
                <w:rFonts w:ascii="Arial" w:hAnsi="Arial" w:cs="Arial"/>
                <w:color w:val="FF0000"/>
                <w:sz w:val="20"/>
                <w:szCs w:val="20"/>
              </w:rPr>
            </w:pPr>
          </w:p>
          <w:p w:rsidRPr="001F74C4" w:rsidR="00BC4D5E" w:rsidP="750F52C3" w:rsidRDefault="1250F176" w14:paraId="2011D852" w14:textId="2D550B90">
            <w:pPr>
              <w:rPr>
                <w:rFonts w:ascii="Arial" w:hAnsi="Arial" w:cs="Arial"/>
                <w:sz w:val="20"/>
                <w:szCs w:val="20"/>
              </w:rPr>
            </w:pPr>
            <w:r w:rsidRPr="750F52C3">
              <w:rPr>
                <w:rFonts w:ascii="Arial" w:hAnsi="Arial" w:cs="Arial"/>
                <w:sz w:val="20"/>
                <w:szCs w:val="20"/>
              </w:rPr>
              <w:t>Whole team</w:t>
            </w:r>
          </w:p>
          <w:p w:rsidRPr="001F74C4" w:rsidR="00BC4D5E" w:rsidP="750F52C3" w:rsidRDefault="1250F176" w14:paraId="19BE2756" w14:textId="5F2597C6">
            <w:pPr>
              <w:rPr>
                <w:rFonts w:ascii="Arial" w:hAnsi="Arial" w:cs="Arial"/>
                <w:sz w:val="20"/>
                <w:szCs w:val="20"/>
              </w:rPr>
            </w:pPr>
            <w:r w:rsidRPr="750F52C3">
              <w:rPr>
                <w:rFonts w:ascii="Arial" w:hAnsi="Arial" w:cs="Arial"/>
                <w:sz w:val="20"/>
                <w:szCs w:val="20"/>
              </w:rPr>
              <w:t>PT</w:t>
            </w:r>
            <w:r w:rsidRPr="750F52C3" w:rsidR="5FAE42EE">
              <w:rPr>
                <w:rFonts w:ascii="Arial" w:hAnsi="Arial" w:cs="Arial"/>
                <w:sz w:val="20"/>
                <w:szCs w:val="20"/>
              </w:rPr>
              <w:t xml:space="preserve"> – L Adams</w:t>
            </w:r>
          </w:p>
          <w:p w:rsidRPr="001F74C4" w:rsidR="00BC4D5E" w:rsidP="750F52C3" w:rsidRDefault="0C677576" w14:paraId="049E756E" w14:textId="094EFF0E">
            <w:pPr>
              <w:rPr>
                <w:rFonts w:ascii="Arial" w:hAnsi="Arial" w:cs="Arial"/>
                <w:sz w:val="20"/>
                <w:szCs w:val="20"/>
              </w:rPr>
            </w:pPr>
            <w:r w:rsidRPr="750F52C3">
              <w:rPr>
                <w:rFonts w:ascii="Arial" w:hAnsi="Arial" w:cs="Arial"/>
                <w:sz w:val="20"/>
                <w:szCs w:val="20"/>
              </w:rPr>
              <w:t>Learners</w:t>
            </w:r>
          </w:p>
          <w:p w:rsidRPr="001F74C4" w:rsidR="00BC4D5E" w:rsidP="750F52C3" w:rsidRDefault="00BC4D5E" w14:paraId="11B3E38B" w14:textId="0FF98840">
            <w:pPr>
              <w:rPr>
                <w:rFonts w:ascii="Arial" w:hAnsi="Arial" w:cs="Arial"/>
                <w:sz w:val="20"/>
                <w:szCs w:val="20"/>
              </w:rPr>
            </w:pPr>
          </w:p>
          <w:p w:rsidRPr="001F74C4" w:rsidR="00BC4D5E" w:rsidP="750F52C3" w:rsidRDefault="00BC4D5E" w14:paraId="56CB224E" w14:textId="6B0C3D2E">
            <w:pPr>
              <w:rPr>
                <w:rFonts w:ascii="Arial" w:hAnsi="Arial" w:cs="Arial"/>
                <w:sz w:val="20"/>
                <w:szCs w:val="20"/>
              </w:rPr>
            </w:pPr>
          </w:p>
          <w:p w:rsidRPr="001F74C4" w:rsidR="00BC4D5E" w:rsidP="750F52C3" w:rsidRDefault="00BC4D5E" w14:paraId="007EC198" w14:textId="0D8C574C">
            <w:pPr>
              <w:rPr>
                <w:rFonts w:ascii="Arial" w:hAnsi="Arial" w:cs="Arial"/>
                <w:sz w:val="20"/>
                <w:szCs w:val="20"/>
              </w:rPr>
            </w:pPr>
          </w:p>
          <w:p w:rsidRPr="001F74C4" w:rsidR="00BC4D5E" w:rsidP="750F52C3" w:rsidRDefault="00BC4D5E" w14:paraId="696849D3" w14:textId="6B7F30E2">
            <w:pPr>
              <w:rPr>
                <w:rFonts w:ascii="Arial" w:hAnsi="Arial" w:cs="Arial"/>
                <w:sz w:val="20"/>
                <w:szCs w:val="20"/>
              </w:rPr>
            </w:pPr>
          </w:p>
          <w:p w:rsidRPr="001F74C4" w:rsidR="00BC4D5E" w:rsidP="750F52C3" w:rsidRDefault="00BC4D5E" w14:paraId="3D1C2081" w14:textId="70378CA3">
            <w:pPr>
              <w:rPr>
                <w:rFonts w:ascii="Arial" w:hAnsi="Arial" w:cs="Arial"/>
                <w:sz w:val="20"/>
                <w:szCs w:val="20"/>
              </w:rPr>
            </w:pPr>
          </w:p>
          <w:p w:rsidRPr="001F74C4" w:rsidR="00BC4D5E" w:rsidP="750F52C3" w:rsidRDefault="00BC4D5E" w14:paraId="5D57E10D" w14:textId="183650F2">
            <w:pPr>
              <w:rPr>
                <w:rFonts w:ascii="Arial" w:hAnsi="Arial" w:cs="Arial"/>
                <w:sz w:val="20"/>
                <w:szCs w:val="20"/>
              </w:rPr>
            </w:pPr>
          </w:p>
          <w:p w:rsidRPr="001F74C4" w:rsidR="00BC4D5E" w:rsidP="750F52C3" w:rsidRDefault="55FCB3BB" w14:paraId="094CA634" w14:textId="11CF1AB2">
            <w:pPr>
              <w:rPr>
                <w:rFonts w:ascii="Arial" w:hAnsi="Arial" w:cs="Arial"/>
                <w:sz w:val="20"/>
                <w:szCs w:val="20"/>
              </w:rPr>
            </w:pPr>
            <w:r w:rsidRPr="750F52C3">
              <w:rPr>
                <w:rFonts w:ascii="Arial" w:hAnsi="Arial" w:cs="Arial"/>
                <w:sz w:val="20"/>
                <w:szCs w:val="20"/>
              </w:rPr>
              <w:t>EYLO</w:t>
            </w:r>
            <w:r w:rsidRPr="750F52C3" w:rsidR="70634759">
              <w:rPr>
                <w:rFonts w:ascii="Arial" w:hAnsi="Arial" w:cs="Arial"/>
                <w:sz w:val="20"/>
                <w:szCs w:val="20"/>
              </w:rPr>
              <w:t xml:space="preserve"> – L Allan</w:t>
            </w:r>
          </w:p>
          <w:p w:rsidRPr="001F74C4" w:rsidR="00BC4D5E" w:rsidP="750F52C3" w:rsidRDefault="55FCB3BB" w14:paraId="1350E844" w14:textId="26672F55">
            <w:pPr>
              <w:rPr>
                <w:rFonts w:ascii="Arial" w:hAnsi="Arial" w:cs="Arial"/>
                <w:sz w:val="20"/>
                <w:szCs w:val="20"/>
              </w:rPr>
            </w:pPr>
            <w:r w:rsidRPr="750F52C3">
              <w:rPr>
                <w:rFonts w:ascii="Arial" w:hAnsi="Arial" w:cs="Arial"/>
                <w:sz w:val="20"/>
                <w:szCs w:val="20"/>
              </w:rPr>
              <w:t>Whole team</w:t>
            </w:r>
          </w:p>
          <w:p w:rsidRPr="001F74C4" w:rsidR="00BC4D5E" w:rsidP="750F52C3" w:rsidRDefault="00BC4D5E" w14:paraId="30A475C4" w14:textId="3EBC700C">
            <w:pPr>
              <w:rPr>
                <w:rFonts w:ascii="Arial" w:hAnsi="Arial" w:cs="Arial"/>
                <w:sz w:val="20"/>
                <w:szCs w:val="20"/>
              </w:rPr>
            </w:pPr>
          </w:p>
          <w:p w:rsidRPr="001F74C4" w:rsidR="00BC4D5E" w:rsidP="750F52C3" w:rsidRDefault="00BC4D5E" w14:paraId="1E86AAD0" w14:textId="4955D89F">
            <w:pPr>
              <w:rPr>
                <w:rFonts w:ascii="Arial" w:hAnsi="Arial" w:cs="Arial"/>
                <w:sz w:val="20"/>
                <w:szCs w:val="20"/>
              </w:rPr>
            </w:pPr>
          </w:p>
          <w:p w:rsidRPr="001F74C4" w:rsidR="00BC4D5E" w:rsidP="750F52C3" w:rsidRDefault="00BC4D5E" w14:paraId="647C93EF" w14:textId="777D0243">
            <w:pPr>
              <w:rPr>
                <w:rFonts w:ascii="Arial" w:hAnsi="Arial" w:cs="Arial"/>
                <w:sz w:val="20"/>
                <w:szCs w:val="20"/>
              </w:rPr>
            </w:pPr>
          </w:p>
          <w:p w:rsidRPr="001F74C4" w:rsidR="00BC4D5E" w:rsidP="750F52C3" w:rsidRDefault="00BC4D5E" w14:paraId="21575D63" w14:textId="42D3E21F">
            <w:pPr>
              <w:rPr>
                <w:rFonts w:ascii="Arial" w:hAnsi="Arial" w:cs="Arial"/>
                <w:sz w:val="20"/>
                <w:szCs w:val="20"/>
              </w:rPr>
            </w:pPr>
          </w:p>
          <w:p w:rsidRPr="001F74C4" w:rsidR="00BC4D5E" w:rsidP="750F52C3" w:rsidRDefault="00BC4D5E" w14:paraId="425BCEC0" w14:textId="5A3E1869">
            <w:pPr>
              <w:rPr>
                <w:rFonts w:ascii="Arial" w:hAnsi="Arial" w:cs="Arial"/>
                <w:sz w:val="20"/>
                <w:szCs w:val="20"/>
              </w:rPr>
            </w:pPr>
          </w:p>
          <w:p w:rsidRPr="001F74C4" w:rsidR="00BC4D5E" w:rsidP="750F52C3" w:rsidRDefault="00BC4D5E" w14:paraId="48DD67BC" w14:textId="4FD672FA">
            <w:pPr>
              <w:rPr>
                <w:rFonts w:ascii="Arial" w:hAnsi="Arial" w:cs="Arial"/>
                <w:sz w:val="20"/>
                <w:szCs w:val="20"/>
              </w:rPr>
            </w:pPr>
          </w:p>
          <w:p w:rsidRPr="001F74C4" w:rsidR="00BC4D5E" w:rsidP="750F52C3" w:rsidRDefault="00BC4D5E" w14:paraId="27C5F0AB" w14:textId="441D173B">
            <w:pPr>
              <w:rPr>
                <w:rFonts w:ascii="Arial" w:hAnsi="Arial" w:cs="Arial"/>
                <w:sz w:val="20"/>
                <w:szCs w:val="20"/>
              </w:rPr>
            </w:pPr>
          </w:p>
          <w:p w:rsidRPr="001F74C4" w:rsidR="00BC4D5E" w:rsidP="750F52C3" w:rsidRDefault="00BC4D5E" w14:paraId="6278AA6E" w14:textId="0D3AF7F9">
            <w:pPr>
              <w:rPr>
                <w:rFonts w:ascii="Arial" w:hAnsi="Arial" w:cs="Arial"/>
                <w:sz w:val="20"/>
                <w:szCs w:val="20"/>
              </w:rPr>
            </w:pPr>
          </w:p>
          <w:p w:rsidRPr="001F74C4" w:rsidR="00BC4D5E" w:rsidP="750F52C3" w:rsidRDefault="00BC4D5E" w14:paraId="22EA4311" w14:textId="3ECDDFA0">
            <w:pPr>
              <w:rPr>
                <w:rFonts w:ascii="Arial" w:hAnsi="Arial" w:cs="Arial"/>
                <w:sz w:val="20"/>
                <w:szCs w:val="20"/>
              </w:rPr>
            </w:pPr>
          </w:p>
          <w:p w:rsidRPr="001F74C4" w:rsidR="00BC4D5E" w:rsidP="750F52C3" w:rsidRDefault="00BC4D5E" w14:paraId="2B54E610" w14:textId="0A566CCA">
            <w:pPr>
              <w:rPr>
                <w:rFonts w:ascii="Arial" w:hAnsi="Arial" w:cs="Arial"/>
                <w:sz w:val="20"/>
                <w:szCs w:val="20"/>
              </w:rPr>
            </w:pPr>
          </w:p>
          <w:p w:rsidRPr="001F74C4" w:rsidR="00BC4D5E" w:rsidP="750F52C3" w:rsidRDefault="00BC4D5E" w14:paraId="3489F866" w14:textId="051EA3EC">
            <w:pPr>
              <w:rPr>
                <w:rFonts w:ascii="Arial" w:hAnsi="Arial" w:cs="Arial"/>
                <w:sz w:val="20"/>
                <w:szCs w:val="20"/>
              </w:rPr>
            </w:pPr>
          </w:p>
          <w:p w:rsidRPr="001F74C4" w:rsidR="00BC4D5E" w:rsidP="750F52C3" w:rsidRDefault="00BC4D5E" w14:paraId="740B55EF" w14:textId="6FACC4CD">
            <w:pPr>
              <w:rPr>
                <w:rFonts w:ascii="Arial" w:hAnsi="Arial" w:cs="Arial"/>
                <w:sz w:val="20"/>
                <w:szCs w:val="20"/>
              </w:rPr>
            </w:pPr>
          </w:p>
          <w:p w:rsidRPr="001F74C4" w:rsidR="00BC4D5E" w:rsidP="750F52C3" w:rsidRDefault="00BC4D5E" w14:paraId="6EBC4656" w14:textId="7EA20238">
            <w:pPr>
              <w:rPr>
                <w:rFonts w:ascii="Arial" w:hAnsi="Arial" w:cs="Arial"/>
                <w:sz w:val="20"/>
                <w:szCs w:val="20"/>
              </w:rPr>
            </w:pPr>
          </w:p>
          <w:p w:rsidRPr="001F74C4" w:rsidR="00BC4D5E" w:rsidP="750F52C3" w:rsidRDefault="00BC4D5E" w14:paraId="55736A24" w14:textId="2FF0DAF3">
            <w:pPr>
              <w:rPr>
                <w:rFonts w:ascii="Arial" w:hAnsi="Arial" w:cs="Arial"/>
                <w:sz w:val="20"/>
                <w:szCs w:val="20"/>
              </w:rPr>
            </w:pPr>
          </w:p>
          <w:p w:rsidRPr="001F74C4" w:rsidR="00BC4D5E" w:rsidP="750F52C3" w:rsidRDefault="00BC4D5E" w14:paraId="776F2D39" w14:textId="6441A461">
            <w:pPr>
              <w:rPr>
                <w:rFonts w:ascii="Arial" w:hAnsi="Arial" w:cs="Arial"/>
                <w:sz w:val="20"/>
                <w:szCs w:val="20"/>
              </w:rPr>
            </w:pPr>
          </w:p>
          <w:p w:rsidRPr="001F74C4" w:rsidR="00BC4D5E" w:rsidP="750F52C3" w:rsidRDefault="00BC4D5E" w14:paraId="3D1B34D8" w14:textId="33B694A1">
            <w:pPr>
              <w:rPr>
                <w:rFonts w:ascii="Arial" w:hAnsi="Arial" w:cs="Arial"/>
                <w:sz w:val="20"/>
                <w:szCs w:val="20"/>
              </w:rPr>
            </w:pPr>
          </w:p>
          <w:p w:rsidRPr="001F74C4" w:rsidR="00BC4D5E" w:rsidP="750F52C3" w:rsidRDefault="00BC4D5E" w14:paraId="1BD935BF" w14:textId="1F633C65">
            <w:pPr>
              <w:rPr>
                <w:rFonts w:ascii="Arial" w:hAnsi="Arial" w:cs="Arial"/>
                <w:sz w:val="20"/>
                <w:szCs w:val="20"/>
              </w:rPr>
            </w:pPr>
          </w:p>
          <w:p w:rsidRPr="001F74C4" w:rsidR="00BC4D5E" w:rsidP="750F52C3" w:rsidRDefault="00BC4D5E" w14:paraId="1AA04D8D" w14:textId="1C121FC7">
            <w:pPr>
              <w:rPr>
                <w:rFonts w:ascii="Arial" w:hAnsi="Arial" w:cs="Arial"/>
                <w:sz w:val="20"/>
                <w:szCs w:val="20"/>
              </w:rPr>
            </w:pPr>
          </w:p>
          <w:p w:rsidRPr="001F74C4" w:rsidR="00BC4D5E" w:rsidP="750F52C3" w:rsidRDefault="00BC4D5E" w14:paraId="58E69D51" w14:textId="43F7818E">
            <w:pPr>
              <w:rPr>
                <w:rFonts w:ascii="Arial" w:hAnsi="Arial" w:cs="Arial"/>
                <w:sz w:val="20"/>
                <w:szCs w:val="20"/>
              </w:rPr>
            </w:pPr>
          </w:p>
          <w:p w:rsidRPr="001F74C4" w:rsidR="00BC4D5E" w:rsidP="750F52C3" w:rsidRDefault="538F353D" w14:paraId="13829792" w14:textId="00B739E2">
            <w:pPr>
              <w:rPr>
                <w:rFonts w:ascii="Arial" w:hAnsi="Arial" w:cs="Arial"/>
                <w:sz w:val="20"/>
                <w:szCs w:val="20"/>
              </w:rPr>
            </w:pPr>
            <w:r w:rsidRPr="750F52C3">
              <w:rPr>
                <w:rFonts w:ascii="Arial" w:hAnsi="Arial" w:cs="Arial"/>
                <w:sz w:val="20"/>
                <w:szCs w:val="20"/>
              </w:rPr>
              <w:t>Headteacher – L Manton</w:t>
            </w:r>
          </w:p>
          <w:p w:rsidRPr="001F74C4" w:rsidR="00BC4D5E" w:rsidP="750F52C3" w:rsidRDefault="0A9CB429" w14:paraId="297876C3" w14:textId="6397FF85">
            <w:pPr>
              <w:rPr>
                <w:rFonts w:ascii="Arial" w:hAnsi="Arial" w:cs="Arial"/>
                <w:sz w:val="20"/>
                <w:szCs w:val="20"/>
              </w:rPr>
            </w:pPr>
            <w:r w:rsidRPr="750F52C3">
              <w:rPr>
                <w:rFonts w:ascii="Arial" w:hAnsi="Arial" w:cs="Arial"/>
                <w:sz w:val="20"/>
                <w:szCs w:val="20"/>
              </w:rPr>
              <w:t>Peripatetic Teacher</w:t>
            </w:r>
            <w:r w:rsidRPr="750F52C3" w:rsidR="0D9FE31A">
              <w:rPr>
                <w:rFonts w:ascii="Arial" w:hAnsi="Arial" w:cs="Arial"/>
                <w:sz w:val="20"/>
                <w:szCs w:val="20"/>
              </w:rPr>
              <w:t xml:space="preserve"> – L Swales</w:t>
            </w:r>
          </w:p>
          <w:p w:rsidRPr="001F74C4" w:rsidR="00BC4D5E" w:rsidP="750F52C3" w:rsidRDefault="0D9FE31A" w14:paraId="27079322" w14:textId="4034BEDF">
            <w:pPr>
              <w:rPr>
                <w:rFonts w:ascii="Arial" w:hAnsi="Arial" w:cs="Arial"/>
                <w:sz w:val="20"/>
                <w:szCs w:val="20"/>
              </w:rPr>
            </w:pPr>
            <w:r w:rsidRPr="750F52C3">
              <w:rPr>
                <w:rFonts w:ascii="Arial" w:hAnsi="Arial" w:cs="Arial"/>
                <w:sz w:val="20"/>
                <w:szCs w:val="20"/>
              </w:rPr>
              <w:t>EYLO – L Allan</w:t>
            </w:r>
          </w:p>
          <w:p w:rsidRPr="001F74C4" w:rsidR="00BC4D5E" w:rsidP="750F52C3" w:rsidRDefault="00BC4D5E" w14:paraId="3E5C181F" w14:textId="45DD5A6B">
            <w:pPr>
              <w:rPr>
                <w:rFonts w:ascii="Arial" w:hAnsi="Arial" w:cs="Arial"/>
                <w:sz w:val="20"/>
                <w:szCs w:val="20"/>
              </w:rPr>
            </w:pPr>
          </w:p>
          <w:p w:rsidRPr="001F74C4" w:rsidR="00BC4D5E" w:rsidP="750F52C3" w:rsidRDefault="3CE40626" w14:paraId="314EB43D" w14:textId="5A2CA175">
            <w:pPr>
              <w:rPr>
                <w:rFonts w:ascii="Arial" w:hAnsi="Arial" w:cs="Arial"/>
                <w:sz w:val="20"/>
                <w:szCs w:val="20"/>
              </w:rPr>
            </w:pPr>
            <w:r w:rsidRPr="750F52C3">
              <w:rPr>
                <w:rFonts w:ascii="Arial" w:hAnsi="Arial" w:cs="Arial"/>
                <w:sz w:val="20"/>
                <w:szCs w:val="20"/>
              </w:rPr>
              <w:t>Headteacher – L Manton</w:t>
            </w:r>
          </w:p>
          <w:p w:rsidRPr="001F74C4" w:rsidR="00BC4D5E" w:rsidP="750F52C3" w:rsidRDefault="3CE40626" w14:paraId="203B7690" w14:textId="0354E91C">
            <w:pPr>
              <w:rPr>
                <w:rFonts w:ascii="Arial" w:hAnsi="Arial" w:cs="Arial"/>
                <w:sz w:val="20"/>
                <w:szCs w:val="20"/>
              </w:rPr>
            </w:pPr>
            <w:r w:rsidRPr="750F52C3">
              <w:rPr>
                <w:rFonts w:ascii="Arial" w:hAnsi="Arial" w:cs="Arial"/>
                <w:sz w:val="20"/>
                <w:szCs w:val="20"/>
              </w:rPr>
              <w:t>EYLO – L Allan</w:t>
            </w:r>
          </w:p>
          <w:p w:rsidRPr="001F74C4" w:rsidR="00BC4D5E" w:rsidP="750F52C3" w:rsidRDefault="3CE40626" w14:paraId="33E1ACA4" w14:textId="37F47643">
            <w:pPr>
              <w:rPr>
                <w:rFonts w:ascii="Arial" w:hAnsi="Arial" w:cs="Arial"/>
                <w:sz w:val="20"/>
                <w:szCs w:val="20"/>
              </w:rPr>
            </w:pPr>
            <w:r w:rsidRPr="750F52C3">
              <w:rPr>
                <w:rFonts w:ascii="Arial" w:hAnsi="Arial" w:cs="Arial"/>
                <w:sz w:val="20"/>
                <w:szCs w:val="20"/>
              </w:rPr>
              <w:t>EYO – G Allan</w:t>
            </w:r>
          </w:p>
          <w:p w:rsidRPr="001F74C4" w:rsidR="00BC4D5E" w:rsidP="750F52C3" w:rsidRDefault="3CE40626" w14:paraId="4C0E9BC3" w14:textId="51B8FFEB">
            <w:pPr>
              <w:rPr>
                <w:rFonts w:ascii="Arial" w:hAnsi="Arial" w:cs="Arial"/>
                <w:sz w:val="20"/>
                <w:szCs w:val="20"/>
              </w:rPr>
            </w:pPr>
            <w:r w:rsidRPr="750F52C3">
              <w:rPr>
                <w:rFonts w:ascii="Arial" w:hAnsi="Arial" w:cs="Arial"/>
                <w:sz w:val="20"/>
                <w:szCs w:val="20"/>
              </w:rPr>
              <w:t>+? (new staff)</w:t>
            </w:r>
          </w:p>
          <w:p w:rsidRPr="001F74C4" w:rsidR="00BC4D5E" w:rsidP="750F52C3" w:rsidRDefault="00BC4D5E" w14:paraId="1DF1A793" w14:textId="4A3E02CB">
            <w:pPr>
              <w:rPr>
                <w:rFonts w:ascii="Arial" w:hAnsi="Arial" w:cs="Arial"/>
                <w:sz w:val="20"/>
                <w:szCs w:val="20"/>
              </w:rPr>
            </w:pPr>
          </w:p>
          <w:p w:rsidRPr="001F74C4" w:rsidR="00BC4D5E" w:rsidP="750F52C3" w:rsidRDefault="00BC4D5E" w14:paraId="62B4174A" w14:textId="22DFE9F7">
            <w:pPr>
              <w:rPr>
                <w:rFonts w:ascii="Arial" w:hAnsi="Arial" w:cs="Arial"/>
                <w:sz w:val="20"/>
                <w:szCs w:val="20"/>
              </w:rPr>
            </w:pPr>
          </w:p>
          <w:p w:rsidRPr="001F74C4" w:rsidR="00BC4D5E" w:rsidP="750F52C3" w:rsidRDefault="00BC4D5E" w14:paraId="2724595D" w14:textId="3D34A308">
            <w:pPr>
              <w:rPr>
                <w:rFonts w:ascii="Arial" w:hAnsi="Arial" w:cs="Arial"/>
                <w:sz w:val="20"/>
                <w:szCs w:val="20"/>
              </w:rPr>
            </w:pPr>
          </w:p>
          <w:p w:rsidRPr="001F74C4" w:rsidR="00BC4D5E" w:rsidP="750F52C3" w:rsidRDefault="04C4E57F" w14:paraId="624F8A82" w14:textId="55458C76">
            <w:pPr>
              <w:rPr>
                <w:rFonts w:ascii="Arial" w:hAnsi="Arial" w:cs="Arial"/>
                <w:sz w:val="20"/>
                <w:szCs w:val="20"/>
              </w:rPr>
            </w:pPr>
            <w:r w:rsidRPr="750F52C3">
              <w:rPr>
                <w:rFonts w:ascii="Arial" w:hAnsi="Arial" w:cs="Arial"/>
                <w:sz w:val="20"/>
                <w:szCs w:val="20"/>
              </w:rPr>
              <w:t>Headteacher – L Manton</w:t>
            </w:r>
          </w:p>
          <w:p w:rsidRPr="001F74C4" w:rsidR="00BC4D5E" w:rsidP="750F52C3" w:rsidRDefault="1CC29A71" w14:paraId="3E78C1F3" w14:textId="6B8CA54B">
            <w:pPr>
              <w:rPr>
                <w:rFonts w:ascii="Arial" w:hAnsi="Arial" w:cs="Arial"/>
                <w:sz w:val="20"/>
                <w:szCs w:val="20"/>
              </w:rPr>
            </w:pPr>
            <w:r w:rsidRPr="750F52C3">
              <w:rPr>
                <w:rFonts w:ascii="Arial" w:hAnsi="Arial" w:cs="Arial"/>
                <w:sz w:val="20"/>
                <w:szCs w:val="20"/>
              </w:rPr>
              <w:t>EYOs</w:t>
            </w:r>
          </w:p>
          <w:p w:rsidRPr="001F74C4" w:rsidR="00BC4D5E" w:rsidP="750F52C3" w:rsidRDefault="00BC4D5E" w14:paraId="0FBEFA06" w14:textId="60FA0FBB">
            <w:pPr>
              <w:rPr>
                <w:rFonts w:ascii="Arial" w:hAnsi="Arial" w:cs="Arial"/>
                <w:sz w:val="20"/>
                <w:szCs w:val="20"/>
              </w:rPr>
            </w:pPr>
          </w:p>
          <w:p w:rsidRPr="001F74C4" w:rsidR="00BC4D5E" w:rsidP="750F52C3" w:rsidRDefault="00BC4D5E" w14:paraId="2383B4DA" w14:textId="6BE9559D">
            <w:pPr>
              <w:rPr>
                <w:rFonts w:ascii="Arial" w:hAnsi="Arial" w:cs="Arial"/>
                <w:sz w:val="20"/>
                <w:szCs w:val="20"/>
              </w:rPr>
            </w:pPr>
          </w:p>
          <w:p w:rsidRPr="001F74C4" w:rsidR="00BC4D5E" w:rsidP="750F52C3" w:rsidRDefault="00BC4D5E" w14:paraId="0E937C39" w14:textId="69FCA32D">
            <w:pPr>
              <w:rPr>
                <w:rFonts w:ascii="Arial" w:hAnsi="Arial" w:cs="Arial"/>
                <w:sz w:val="20"/>
                <w:szCs w:val="20"/>
              </w:rPr>
            </w:pPr>
          </w:p>
          <w:p w:rsidRPr="001F74C4" w:rsidR="00BC4D5E" w:rsidP="750F52C3" w:rsidRDefault="2F1F8532" w14:paraId="1B3B600A" w14:textId="57EAE7A0">
            <w:pPr>
              <w:rPr>
                <w:rFonts w:ascii="Arial" w:hAnsi="Arial" w:cs="Arial"/>
                <w:sz w:val="20"/>
                <w:szCs w:val="20"/>
              </w:rPr>
            </w:pPr>
            <w:r w:rsidRPr="750F52C3">
              <w:rPr>
                <w:rFonts w:ascii="Arial" w:hAnsi="Arial" w:cs="Arial"/>
                <w:sz w:val="20"/>
                <w:szCs w:val="20"/>
              </w:rPr>
              <w:t xml:space="preserve">Delivered </w:t>
            </w:r>
            <w:r w:rsidRPr="750F52C3" w:rsidR="20F96C2A">
              <w:rPr>
                <w:rFonts w:ascii="Arial" w:hAnsi="Arial" w:cs="Arial"/>
                <w:sz w:val="20"/>
                <w:szCs w:val="20"/>
              </w:rPr>
              <w:t xml:space="preserve">and led </w:t>
            </w:r>
            <w:r w:rsidRPr="750F52C3">
              <w:rPr>
                <w:rFonts w:ascii="Arial" w:hAnsi="Arial" w:cs="Arial"/>
                <w:sz w:val="20"/>
                <w:szCs w:val="20"/>
              </w:rPr>
              <w:t>by EYLO</w:t>
            </w:r>
          </w:p>
          <w:p w:rsidRPr="001F74C4" w:rsidR="00BC4D5E" w:rsidP="750F52C3" w:rsidRDefault="00BC4D5E" w14:paraId="037890BE" w14:textId="18D42833">
            <w:pPr>
              <w:rPr>
                <w:rFonts w:ascii="Arial" w:hAnsi="Arial" w:cs="Arial"/>
                <w:sz w:val="20"/>
                <w:szCs w:val="20"/>
              </w:rPr>
            </w:pPr>
          </w:p>
          <w:p w:rsidRPr="001F74C4" w:rsidR="00BC4D5E" w:rsidP="750F52C3" w:rsidRDefault="03740C0C" w14:paraId="5A3CB2CE" w14:textId="6F810513">
            <w:pPr>
              <w:rPr>
                <w:rFonts w:ascii="Arial" w:hAnsi="Arial" w:cs="Arial"/>
                <w:sz w:val="20"/>
                <w:szCs w:val="20"/>
              </w:rPr>
            </w:pPr>
            <w:r w:rsidRPr="750F52C3">
              <w:rPr>
                <w:rFonts w:ascii="Arial" w:hAnsi="Arial" w:cs="Arial"/>
                <w:sz w:val="20"/>
                <w:szCs w:val="20"/>
              </w:rPr>
              <w:t>Whole team</w:t>
            </w:r>
          </w:p>
          <w:p w:rsidRPr="001F74C4" w:rsidR="00BC4D5E" w:rsidP="750F52C3" w:rsidRDefault="00BC4D5E" w14:paraId="761D59DC" w14:textId="2B840907">
            <w:pPr>
              <w:rPr>
                <w:rFonts w:ascii="Arial" w:hAnsi="Arial" w:cs="Arial"/>
                <w:sz w:val="20"/>
                <w:szCs w:val="20"/>
              </w:rPr>
            </w:pPr>
          </w:p>
          <w:p w:rsidRPr="001F74C4" w:rsidR="00BC4D5E" w:rsidP="750F52C3" w:rsidRDefault="6BABA3E6" w14:paraId="4FE001CC" w14:textId="1D12D584">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Led and facilitated by central CIRCLE team</w:t>
            </w:r>
          </w:p>
          <w:p w:rsidRPr="001F74C4" w:rsidR="00BC4D5E" w:rsidP="750F52C3" w:rsidRDefault="00BC4D5E" w14:paraId="68D36DF4" w14:textId="0DF7316C">
            <w:pPr>
              <w:rPr>
                <w:rFonts w:ascii="Arial" w:hAnsi="Arial" w:cs="Arial"/>
                <w:sz w:val="20"/>
                <w:szCs w:val="20"/>
              </w:rPr>
            </w:pPr>
          </w:p>
        </w:tc>
        <w:tc>
          <w:tcPr>
            <w:tcW w:w="2850" w:type="dxa"/>
          </w:tcPr>
          <w:p w:rsidRPr="00B44E8A" w:rsidR="00BC4D5E" w:rsidP="750F52C3" w:rsidRDefault="274F226F" w14:paraId="0F511B96" w14:textId="19B91D73">
            <w:pPr>
              <w:rPr>
                <w:rFonts w:ascii="Arial" w:hAnsi="Arial" w:cs="Arial"/>
                <w:color w:val="FF0000"/>
                <w:sz w:val="18"/>
                <w:szCs w:val="18"/>
              </w:rPr>
            </w:pPr>
            <w:r w:rsidRPr="750F52C3">
              <w:rPr>
                <w:rFonts w:ascii="Arial" w:hAnsi="Arial" w:cs="Arial"/>
                <w:color w:val="FF0000"/>
                <w:sz w:val="18"/>
                <w:szCs w:val="18"/>
              </w:rPr>
              <w:t>Evidence :</w:t>
            </w:r>
          </w:p>
          <w:p w:rsidRPr="00B44E8A" w:rsidR="00BC4D5E" w:rsidP="750F52C3" w:rsidRDefault="274F226F" w14:paraId="7F4B7EBE" w14:textId="64D32526">
            <w:pPr>
              <w:rPr>
                <w:rFonts w:ascii="Arial" w:hAnsi="Arial" w:cs="Arial"/>
                <w:color w:val="FF0000"/>
                <w:sz w:val="18"/>
                <w:szCs w:val="18"/>
              </w:rPr>
            </w:pPr>
            <w:r w:rsidRPr="750F52C3">
              <w:rPr>
                <w:rFonts w:ascii="Arial" w:hAnsi="Arial" w:cs="Arial"/>
                <w:color w:val="FF0000"/>
                <w:sz w:val="18"/>
                <w:szCs w:val="18"/>
              </w:rPr>
              <w:t>D – data</w:t>
            </w:r>
          </w:p>
          <w:p w:rsidRPr="00B44E8A" w:rsidR="00BC4D5E" w:rsidP="750F52C3" w:rsidRDefault="274F226F" w14:paraId="24AF7C99" w14:textId="275A52BB">
            <w:pPr>
              <w:rPr>
                <w:rFonts w:ascii="Arial" w:hAnsi="Arial" w:cs="Arial"/>
                <w:color w:val="FF0000"/>
                <w:sz w:val="18"/>
                <w:szCs w:val="18"/>
              </w:rPr>
            </w:pPr>
            <w:r w:rsidRPr="750F52C3">
              <w:rPr>
                <w:rFonts w:ascii="Arial" w:hAnsi="Arial" w:cs="Arial"/>
                <w:color w:val="FF0000"/>
                <w:sz w:val="18"/>
                <w:szCs w:val="18"/>
              </w:rPr>
              <w:t>V- people's views</w:t>
            </w:r>
          </w:p>
          <w:p w:rsidRPr="00B44E8A" w:rsidR="00BC4D5E" w:rsidP="750F52C3" w:rsidRDefault="274F226F" w14:paraId="6204ED56" w14:textId="16B6FD33">
            <w:pPr>
              <w:rPr>
                <w:rFonts w:ascii="Arial" w:hAnsi="Arial" w:cs="Arial"/>
                <w:color w:val="FF0000"/>
                <w:sz w:val="18"/>
                <w:szCs w:val="18"/>
              </w:rPr>
            </w:pPr>
            <w:r w:rsidRPr="750F52C3">
              <w:rPr>
                <w:rFonts w:ascii="Arial" w:hAnsi="Arial" w:cs="Arial"/>
                <w:color w:val="FF0000"/>
                <w:sz w:val="18"/>
                <w:szCs w:val="18"/>
              </w:rPr>
              <w:t>DO – direct observations</w:t>
            </w:r>
          </w:p>
          <w:p w:rsidRPr="00B44E8A" w:rsidR="00BC4D5E" w:rsidP="750F52C3" w:rsidRDefault="00BC4D5E" w14:paraId="1E2D00E9" w14:textId="132B816A">
            <w:pPr>
              <w:rPr>
                <w:rFonts w:ascii="Arial" w:hAnsi="Arial" w:cs="Arial"/>
                <w:color w:val="FF0000"/>
              </w:rPr>
            </w:pPr>
          </w:p>
          <w:p w:rsidRPr="00B44E8A" w:rsidR="00BC4D5E" w:rsidP="750F52C3" w:rsidRDefault="0480B8AD" w14:paraId="23B399CC" w14:textId="286977DB">
            <w:pPr>
              <w:rPr>
                <w:rFonts w:ascii="Arial" w:hAnsi="Arial" w:cs="Arial"/>
                <w:color w:val="FF0000"/>
                <w:sz w:val="20"/>
                <w:szCs w:val="20"/>
              </w:rPr>
            </w:pPr>
            <w:r w:rsidRPr="750F52C3">
              <w:rPr>
                <w:rFonts w:ascii="Arial" w:hAnsi="Arial" w:cs="Arial"/>
                <w:sz w:val="20"/>
                <w:szCs w:val="20"/>
              </w:rPr>
              <w:t xml:space="preserve">DO – team audit </w:t>
            </w:r>
          </w:p>
          <w:p w:rsidRPr="00B44E8A" w:rsidR="00BC4D5E" w:rsidP="750F52C3" w:rsidRDefault="7BF17FA5" w14:paraId="0E3CC4EA" w14:textId="346F1883">
            <w:pPr>
              <w:rPr>
                <w:rFonts w:ascii="Arial" w:hAnsi="Arial" w:cs="Arial"/>
                <w:sz w:val="20"/>
                <w:szCs w:val="20"/>
              </w:rPr>
            </w:pPr>
            <w:r w:rsidRPr="750F52C3">
              <w:rPr>
                <w:rFonts w:ascii="Arial" w:hAnsi="Arial" w:cs="Arial"/>
                <w:sz w:val="20"/>
                <w:szCs w:val="20"/>
              </w:rPr>
              <w:t>DO- PT feedback</w:t>
            </w:r>
          </w:p>
          <w:p w:rsidRPr="00B44E8A" w:rsidR="00BC4D5E" w:rsidP="750F52C3" w:rsidRDefault="7BF17FA5" w14:paraId="73728BFB" w14:textId="5CCE21FB">
            <w:pPr>
              <w:rPr>
                <w:rFonts w:ascii="Arial" w:hAnsi="Arial" w:cs="Arial"/>
                <w:sz w:val="20"/>
                <w:szCs w:val="20"/>
              </w:rPr>
            </w:pPr>
            <w:r w:rsidRPr="750F52C3">
              <w:rPr>
                <w:rFonts w:ascii="Arial" w:hAnsi="Arial" w:cs="Arial"/>
                <w:sz w:val="20"/>
                <w:szCs w:val="20"/>
              </w:rPr>
              <w:t>DO – Learning Partnership</w:t>
            </w:r>
          </w:p>
          <w:p w:rsidRPr="00B44E8A" w:rsidR="00BC4D5E" w:rsidP="750F52C3" w:rsidRDefault="49060172" w14:paraId="066525BB" w14:textId="4ACFF451">
            <w:pPr>
              <w:rPr>
                <w:rFonts w:ascii="Arial" w:hAnsi="Arial" w:cs="Arial"/>
                <w:sz w:val="20"/>
                <w:szCs w:val="20"/>
              </w:rPr>
            </w:pPr>
            <w:r w:rsidRPr="750F52C3">
              <w:rPr>
                <w:rFonts w:ascii="Arial" w:hAnsi="Arial" w:cs="Arial"/>
                <w:sz w:val="20"/>
                <w:szCs w:val="20"/>
              </w:rPr>
              <w:t>V – children's views</w:t>
            </w:r>
          </w:p>
          <w:p w:rsidRPr="00B44E8A" w:rsidR="00BC4D5E" w:rsidP="750F52C3" w:rsidRDefault="00BC4D5E" w14:paraId="76677A2F" w14:textId="6886C333">
            <w:pPr>
              <w:rPr>
                <w:rFonts w:ascii="Arial" w:hAnsi="Arial" w:cs="Arial"/>
                <w:sz w:val="20"/>
                <w:szCs w:val="20"/>
              </w:rPr>
            </w:pPr>
          </w:p>
          <w:p w:rsidRPr="00B44E8A" w:rsidR="00BC4D5E" w:rsidP="750F52C3" w:rsidRDefault="00BC4D5E" w14:paraId="57156AA0" w14:textId="32DAF696">
            <w:pPr>
              <w:rPr>
                <w:rFonts w:ascii="Arial" w:hAnsi="Arial" w:cs="Arial"/>
                <w:sz w:val="20"/>
                <w:szCs w:val="20"/>
              </w:rPr>
            </w:pPr>
          </w:p>
          <w:p w:rsidRPr="00B44E8A" w:rsidR="00BC4D5E" w:rsidP="750F52C3" w:rsidRDefault="5A5184E3" w14:paraId="4DC932D9" w14:textId="70FB072C">
            <w:pPr>
              <w:rPr>
                <w:rFonts w:ascii="Arial" w:hAnsi="Arial" w:cs="Arial"/>
                <w:sz w:val="20"/>
                <w:szCs w:val="20"/>
              </w:rPr>
            </w:pPr>
            <w:r w:rsidRPr="750F52C3">
              <w:rPr>
                <w:rFonts w:ascii="Arial" w:hAnsi="Arial" w:cs="Arial"/>
                <w:sz w:val="20"/>
                <w:szCs w:val="20"/>
              </w:rPr>
              <w:t>DO – floorbooks, planning, learning walls demonstrate pupil voice of all children</w:t>
            </w:r>
          </w:p>
          <w:p w:rsidRPr="00B44E8A" w:rsidR="00BC4D5E" w:rsidP="750F52C3" w:rsidRDefault="00BC4D5E" w14:paraId="701B640A" w14:textId="11432A16">
            <w:pPr>
              <w:rPr>
                <w:rFonts w:ascii="Arial" w:hAnsi="Arial" w:cs="Arial"/>
                <w:sz w:val="20"/>
                <w:szCs w:val="20"/>
              </w:rPr>
            </w:pPr>
          </w:p>
          <w:p w:rsidRPr="00B44E8A" w:rsidR="00BC4D5E" w:rsidP="750F52C3" w:rsidRDefault="00BC4D5E" w14:paraId="422C803C" w14:textId="271DD888">
            <w:pPr>
              <w:rPr>
                <w:rFonts w:ascii="Arial" w:hAnsi="Arial" w:cs="Arial"/>
                <w:sz w:val="20"/>
                <w:szCs w:val="20"/>
              </w:rPr>
            </w:pPr>
          </w:p>
          <w:p w:rsidRPr="00B44E8A" w:rsidR="00BC4D5E" w:rsidP="750F52C3" w:rsidRDefault="00BC4D5E" w14:paraId="70A6BA23" w14:textId="691C3E2C">
            <w:pPr>
              <w:rPr>
                <w:rFonts w:ascii="Arial" w:hAnsi="Arial" w:cs="Arial"/>
                <w:sz w:val="20"/>
                <w:szCs w:val="20"/>
              </w:rPr>
            </w:pPr>
          </w:p>
          <w:p w:rsidRPr="00B44E8A" w:rsidR="00BC4D5E" w:rsidP="750F52C3" w:rsidRDefault="00BC4D5E" w14:paraId="4CB8B4DA" w14:textId="60573FDC">
            <w:pPr>
              <w:rPr>
                <w:rFonts w:ascii="Arial" w:hAnsi="Arial" w:cs="Arial"/>
                <w:sz w:val="20"/>
                <w:szCs w:val="20"/>
              </w:rPr>
            </w:pPr>
          </w:p>
          <w:p w:rsidRPr="00B44E8A" w:rsidR="00BC4D5E" w:rsidP="750F52C3" w:rsidRDefault="00BC4D5E" w14:paraId="5641671A" w14:textId="2FB99D2D">
            <w:pPr>
              <w:rPr>
                <w:rFonts w:ascii="Arial" w:hAnsi="Arial" w:cs="Arial"/>
                <w:sz w:val="20"/>
                <w:szCs w:val="20"/>
              </w:rPr>
            </w:pPr>
          </w:p>
          <w:p w:rsidRPr="00B44E8A" w:rsidR="00BC4D5E" w:rsidP="750F52C3" w:rsidRDefault="00BC4D5E" w14:paraId="7E78BD1D" w14:textId="4EBED39B">
            <w:pPr>
              <w:rPr>
                <w:rFonts w:ascii="Arial" w:hAnsi="Arial" w:cs="Arial"/>
                <w:sz w:val="20"/>
                <w:szCs w:val="20"/>
              </w:rPr>
            </w:pPr>
          </w:p>
          <w:p w:rsidRPr="00B44E8A" w:rsidR="00BC4D5E" w:rsidP="750F52C3" w:rsidRDefault="00BC4D5E" w14:paraId="05DCE40D" w14:textId="65EC8B64">
            <w:pPr>
              <w:rPr>
                <w:rFonts w:ascii="Arial" w:hAnsi="Arial" w:cs="Arial"/>
                <w:sz w:val="20"/>
                <w:szCs w:val="20"/>
              </w:rPr>
            </w:pPr>
          </w:p>
          <w:p w:rsidRPr="00B44E8A" w:rsidR="00BC4D5E" w:rsidP="750F52C3" w:rsidRDefault="00BC4D5E" w14:paraId="721B20D9" w14:textId="6672A771">
            <w:pPr>
              <w:rPr>
                <w:rFonts w:ascii="Arial" w:hAnsi="Arial" w:cs="Arial"/>
                <w:sz w:val="20"/>
                <w:szCs w:val="20"/>
              </w:rPr>
            </w:pPr>
          </w:p>
          <w:p w:rsidRPr="00B44E8A" w:rsidR="00BC4D5E" w:rsidP="750F52C3" w:rsidRDefault="7621E793" w14:paraId="0B138ABC" w14:textId="16B64F2E">
            <w:pPr>
              <w:rPr>
                <w:rFonts w:ascii="Arial" w:hAnsi="Arial" w:cs="Arial"/>
                <w:sz w:val="20"/>
                <w:szCs w:val="20"/>
              </w:rPr>
            </w:pPr>
            <w:r w:rsidRPr="750F52C3">
              <w:rPr>
                <w:rFonts w:ascii="Arial" w:hAnsi="Arial" w:cs="Arial"/>
                <w:sz w:val="20"/>
                <w:szCs w:val="20"/>
              </w:rPr>
              <w:t>V – team meeting minutes</w:t>
            </w:r>
          </w:p>
          <w:p w:rsidRPr="00B44E8A" w:rsidR="00BC4D5E" w:rsidP="750F52C3" w:rsidRDefault="7621E793" w14:paraId="04441DD3" w14:textId="53E36A94">
            <w:pPr>
              <w:rPr>
                <w:rFonts w:ascii="Arial" w:hAnsi="Arial" w:cs="Arial"/>
                <w:sz w:val="20"/>
                <w:szCs w:val="20"/>
              </w:rPr>
            </w:pPr>
            <w:r w:rsidRPr="750F52C3">
              <w:rPr>
                <w:rFonts w:ascii="Arial" w:hAnsi="Arial" w:cs="Arial"/>
                <w:sz w:val="20"/>
                <w:szCs w:val="20"/>
              </w:rPr>
              <w:t>DO – team moderation and evaluation of language of learning and nurture within all forms of planning</w:t>
            </w:r>
          </w:p>
          <w:p w:rsidRPr="00B44E8A" w:rsidR="00BC4D5E" w:rsidP="750F52C3" w:rsidRDefault="00BC4D5E" w14:paraId="5F1B73D8" w14:textId="1028B574">
            <w:pPr>
              <w:rPr>
                <w:rFonts w:ascii="Arial" w:hAnsi="Arial" w:cs="Arial"/>
                <w:sz w:val="20"/>
                <w:szCs w:val="20"/>
              </w:rPr>
            </w:pPr>
          </w:p>
          <w:p w:rsidRPr="00B44E8A" w:rsidR="00BC4D5E" w:rsidP="750F52C3" w:rsidRDefault="00BC4D5E" w14:paraId="18363F9E" w14:textId="424FC1BB">
            <w:pPr>
              <w:rPr>
                <w:rFonts w:ascii="Arial" w:hAnsi="Arial" w:cs="Arial"/>
                <w:sz w:val="20"/>
                <w:szCs w:val="20"/>
              </w:rPr>
            </w:pPr>
          </w:p>
          <w:p w:rsidRPr="00B44E8A" w:rsidR="00BC4D5E" w:rsidP="750F52C3" w:rsidRDefault="00BC4D5E" w14:paraId="77824868" w14:textId="2BB1D301">
            <w:pPr>
              <w:rPr>
                <w:rFonts w:ascii="Arial" w:hAnsi="Arial" w:cs="Arial"/>
                <w:sz w:val="20"/>
                <w:szCs w:val="20"/>
              </w:rPr>
            </w:pPr>
          </w:p>
          <w:p w:rsidRPr="00B44E8A" w:rsidR="00BC4D5E" w:rsidP="750F52C3" w:rsidRDefault="00BC4D5E" w14:paraId="4F8DC3DE" w14:textId="137F1D5A">
            <w:pPr>
              <w:rPr>
                <w:rFonts w:ascii="Arial" w:hAnsi="Arial" w:cs="Arial"/>
                <w:sz w:val="20"/>
                <w:szCs w:val="20"/>
              </w:rPr>
            </w:pPr>
          </w:p>
          <w:p w:rsidRPr="00B44E8A" w:rsidR="00BC4D5E" w:rsidP="750F52C3" w:rsidRDefault="3F6742E3" w14:paraId="5CF5CFB6" w14:textId="15EA38CD">
            <w:pPr>
              <w:rPr>
                <w:rFonts w:ascii="Arial" w:hAnsi="Arial" w:cs="Arial"/>
                <w:sz w:val="20"/>
                <w:szCs w:val="20"/>
              </w:rPr>
            </w:pPr>
            <w:r w:rsidRPr="750F52C3">
              <w:rPr>
                <w:rFonts w:ascii="Arial" w:hAnsi="Arial" w:cs="Arial"/>
                <w:sz w:val="20"/>
                <w:szCs w:val="20"/>
              </w:rPr>
              <w:t xml:space="preserve">DO -  audit and monitoring of PLJ observations </w:t>
            </w:r>
          </w:p>
          <w:p w:rsidRPr="00B44E8A" w:rsidR="00BC4D5E" w:rsidP="750F52C3" w:rsidRDefault="55E4C07C" w14:paraId="3EA670E7" w14:textId="492A4EDB">
            <w:pPr>
              <w:rPr>
                <w:rFonts w:ascii="Arial" w:hAnsi="Arial" w:cs="Arial"/>
                <w:sz w:val="20"/>
                <w:szCs w:val="20"/>
              </w:rPr>
            </w:pPr>
            <w:r w:rsidRPr="750F52C3">
              <w:rPr>
                <w:rFonts w:ascii="Arial" w:hAnsi="Arial" w:cs="Arial"/>
                <w:sz w:val="20"/>
                <w:szCs w:val="20"/>
              </w:rPr>
              <w:t>D – ELIPs</w:t>
            </w:r>
          </w:p>
          <w:p w:rsidRPr="00B44E8A" w:rsidR="00BC4D5E" w:rsidP="750F52C3" w:rsidRDefault="00BC4D5E" w14:paraId="4EAC8BC0" w14:textId="524C3B57">
            <w:pPr>
              <w:rPr>
                <w:rFonts w:ascii="Arial" w:hAnsi="Arial" w:cs="Arial"/>
                <w:sz w:val="20"/>
                <w:szCs w:val="20"/>
              </w:rPr>
            </w:pPr>
          </w:p>
          <w:p w:rsidRPr="00B44E8A" w:rsidR="00BC4D5E" w:rsidP="750F52C3" w:rsidRDefault="00BC4D5E" w14:paraId="53FCB14B" w14:textId="018AC397">
            <w:pPr>
              <w:rPr>
                <w:rFonts w:ascii="Arial" w:hAnsi="Arial" w:cs="Arial"/>
                <w:sz w:val="20"/>
                <w:szCs w:val="20"/>
              </w:rPr>
            </w:pPr>
          </w:p>
          <w:p w:rsidRPr="00B44E8A" w:rsidR="00BC4D5E" w:rsidP="750F52C3" w:rsidRDefault="00BC4D5E" w14:paraId="4DEF2ED0" w14:textId="53C5C6A0">
            <w:pPr>
              <w:rPr>
                <w:rFonts w:ascii="Arial" w:hAnsi="Arial" w:cs="Arial"/>
                <w:sz w:val="20"/>
                <w:szCs w:val="20"/>
              </w:rPr>
            </w:pPr>
          </w:p>
          <w:p w:rsidRPr="00B44E8A" w:rsidR="00BC4D5E" w:rsidP="750F52C3" w:rsidRDefault="6E9AE669" w14:paraId="1248111B" w14:textId="1214911E">
            <w:pPr>
              <w:rPr>
                <w:rFonts w:ascii="Arial" w:hAnsi="Arial" w:cs="Arial"/>
                <w:sz w:val="20"/>
                <w:szCs w:val="20"/>
              </w:rPr>
            </w:pPr>
            <w:r w:rsidRPr="750F52C3">
              <w:rPr>
                <w:rFonts w:ascii="Arial" w:hAnsi="Arial" w:cs="Arial"/>
                <w:sz w:val="20"/>
                <w:szCs w:val="20"/>
              </w:rPr>
              <w:t>V – feedback from parents</w:t>
            </w:r>
          </w:p>
          <w:p w:rsidRPr="00B44E8A" w:rsidR="00BC4D5E" w:rsidP="750F52C3" w:rsidRDefault="6E9AE669" w14:paraId="50931221" w14:textId="1A42A206">
            <w:pPr>
              <w:rPr>
                <w:rFonts w:ascii="Arial" w:hAnsi="Arial" w:cs="Arial"/>
                <w:sz w:val="20"/>
                <w:szCs w:val="20"/>
              </w:rPr>
            </w:pPr>
            <w:r w:rsidRPr="750F52C3">
              <w:rPr>
                <w:rFonts w:ascii="Arial" w:hAnsi="Arial" w:cs="Arial"/>
                <w:sz w:val="20"/>
                <w:szCs w:val="20"/>
              </w:rPr>
              <w:t>V – children's voice</w:t>
            </w:r>
          </w:p>
          <w:p w:rsidRPr="00B44E8A" w:rsidR="00BC4D5E" w:rsidP="750F52C3" w:rsidRDefault="00BC4D5E" w14:paraId="1BE58083" w14:textId="4B04349E">
            <w:pPr>
              <w:rPr>
                <w:rFonts w:ascii="Arial" w:hAnsi="Arial" w:cs="Arial"/>
                <w:sz w:val="20"/>
                <w:szCs w:val="20"/>
              </w:rPr>
            </w:pPr>
          </w:p>
          <w:p w:rsidRPr="00B44E8A" w:rsidR="00BC4D5E" w:rsidP="750F52C3" w:rsidRDefault="00BC4D5E" w14:paraId="226BA7A0" w14:textId="057C4659">
            <w:pPr>
              <w:rPr>
                <w:rFonts w:ascii="Arial" w:hAnsi="Arial" w:cs="Arial"/>
                <w:sz w:val="20"/>
                <w:szCs w:val="20"/>
              </w:rPr>
            </w:pPr>
          </w:p>
          <w:p w:rsidRPr="00B44E8A" w:rsidR="00BC4D5E" w:rsidP="750F52C3" w:rsidRDefault="00BC4D5E" w14:paraId="7646DC82" w14:textId="6FB19EC7">
            <w:pPr>
              <w:rPr>
                <w:rFonts w:ascii="Arial" w:hAnsi="Arial" w:cs="Arial"/>
                <w:sz w:val="20"/>
                <w:szCs w:val="20"/>
              </w:rPr>
            </w:pPr>
          </w:p>
          <w:p w:rsidRPr="00B44E8A" w:rsidR="00BC4D5E" w:rsidP="750F52C3" w:rsidRDefault="6E9AE669" w14:paraId="4CA93E0C" w14:textId="1214911E">
            <w:pPr>
              <w:rPr>
                <w:rFonts w:ascii="Arial" w:hAnsi="Arial" w:cs="Arial"/>
                <w:sz w:val="20"/>
                <w:szCs w:val="20"/>
              </w:rPr>
            </w:pPr>
            <w:r w:rsidRPr="750F52C3">
              <w:rPr>
                <w:rFonts w:ascii="Arial" w:hAnsi="Arial" w:cs="Arial"/>
                <w:sz w:val="20"/>
                <w:szCs w:val="20"/>
              </w:rPr>
              <w:t>V – feedback from parents</w:t>
            </w:r>
          </w:p>
          <w:p w:rsidRPr="00B44E8A" w:rsidR="00BC4D5E" w:rsidP="750F52C3" w:rsidRDefault="6E9AE669" w14:paraId="797FEEAF" w14:textId="1A42A206">
            <w:pPr>
              <w:rPr>
                <w:rFonts w:ascii="Arial" w:hAnsi="Arial" w:cs="Arial"/>
                <w:sz w:val="20"/>
                <w:szCs w:val="20"/>
              </w:rPr>
            </w:pPr>
            <w:r w:rsidRPr="750F52C3">
              <w:rPr>
                <w:rFonts w:ascii="Arial" w:hAnsi="Arial" w:cs="Arial"/>
                <w:sz w:val="20"/>
                <w:szCs w:val="20"/>
              </w:rPr>
              <w:t>V – children's voice</w:t>
            </w:r>
          </w:p>
          <w:p w:rsidRPr="00B44E8A" w:rsidR="00BC4D5E" w:rsidP="750F52C3" w:rsidRDefault="00BC4D5E" w14:paraId="63DFADCE" w14:textId="7283D72F">
            <w:pPr>
              <w:rPr>
                <w:rFonts w:ascii="Arial" w:hAnsi="Arial" w:cs="Arial"/>
                <w:sz w:val="20"/>
                <w:szCs w:val="20"/>
              </w:rPr>
            </w:pPr>
          </w:p>
          <w:p w:rsidRPr="00B44E8A" w:rsidR="00BC4D5E" w:rsidP="750F52C3" w:rsidRDefault="00BC4D5E" w14:paraId="5C788ADC" w14:textId="3081F904">
            <w:pPr>
              <w:rPr>
                <w:rFonts w:ascii="Arial" w:hAnsi="Arial" w:cs="Arial"/>
                <w:sz w:val="20"/>
                <w:szCs w:val="20"/>
              </w:rPr>
            </w:pPr>
          </w:p>
          <w:p w:rsidRPr="00B44E8A" w:rsidR="00BC4D5E" w:rsidP="750F52C3" w:rsidRDefault="00BC4D5E" w14:paraId="5C66F337" w14:textId="2D449447">
            <w:pPr>
              <w:rPr>
                <w:rFonts w:ascii="Arial" w:hAnsi="Arial" w:cs="Arial"/>
                <w:sz w:val="20"/>
                <w:szCs w:val="20"/>
              </w:rPr>
            </w:pPr>
          </w:p>
          <w:p w:rsidRPr="00B44E8A" w:rsidR="00BC4D5E" w:rsidP="750F52C3" w:rsidRDefault="6E9AE669" w14:paraId="41BB1A28" w14:textId="7EC9AB6E">
            <w:pPr>
              <w:rPr>
                <w:rFonts w:ascii="Arial" w:hAnsi="Arial" w:cs="Arial"/>
                <w:sz w:val="20"/>
                <w:szCs w:val="20"/>
              </w:rPr>
            </w:pPr>
            <w:r w:rsidRPr="750F52C3">
              <w:rPr>
                <w:rFonts w:ascii="Arial" w:hAnsi="Arial" w:cs="Arial"/>
                <w:sz w:val="20"/>
                <w:szCs w:val="20"/>
              </w:rPr>
              <w:t>DO – team evaluations</w:t>
            </w:r>
          </w:p>
          <w:p w:rsidRPr="00B44E8A" w:rsidR="00BC4D5E" w:rsidP="750F52C3" w:rsidRDefault="6E9AE669" w14:paraId="07D6D281" w14:textId="346F1883">
            <w:pPr>
              <w:rPr>
                <w:rFonts w:ascii="Arial" w:hAnsi="Arial" w:cs="Arial"/>
                <w:sz w:val="20"/>
                <w:szCs w:val="20"/>
              </w:rPr>
            </w:pPr>
            <w:r w:rsidRPr="750F52C3">
              <w:rPr>
                <w:rFonts w:ascii="Arial" w:hAnsi="Arial" w:cs="Arial"/>
                <w:sz w:val="20"/>
                <w:szCs w:val="20"/>
              </w:rPr>
              <w:t>DO- PT feedback</w:t>
            </w:r>
          </w:p>
          <w:p w:rsidRPr="00B44E8A" w:rsidR="00BC4D5E" w:rsidP="750F52C3" w:rsidRDefault="6E9AE669" w14:paraId="0FC78D01" w14:textId="5CCE21FB">
            <w:pPr>
              <w:rPr>
                <w:rFonts w:ascii="Arial" w:hAnsi="Arial" w:cs="Arial"/>
                <w:sz w:val="20"/>
                <w:szCs w:val="20"/>
              </w:rPr>
            </w:pPr>
            <w:r w:rsidRPr="750F52C3">
              <w:rPr>
                <w:rFonts w:ascii="Arial" w:hAnsi="Arial" w:cs="Arial"/>
                <w:sz w:val="20"/>
                <w:szCs w:val="20"/>
              </w:rPr>
              <w:t>DO – Learning Partnership</w:t>
            </w:r>
          </w:p>
          <w:p w:rsidRPr="00B44E8A" w:rsidR="00BC4D5E" w:rsidP="750F52C3" w:rsidRDefault="00BC4D5E" w14:paraId="4DBC5334" w14:textId="543215EF">
            <w:pPr>
              <w:rPr>
                <w:rFonts w:ascii="Arial" w:hAnsi="Arial" w:cs="Arial"/>
                <w:sz w:val="20"/>
                <w:szCs w:val="20"/>
              </w:rPr>
            </w:pPr>
          </w:p>
          <w:p w:rsidRPr="00B44E8A" w:rsidR="00BC4D5E" w:rsidP="750F52C3" w:rsidRDefault="00BC4D5E" w14:paraId="71D6F364" w14:textId="68D1D7E2">
            <w:pPr>
              <w:rPr>
                <w:rFonts w:ascii="Arial" w:hAnsi="Arial" w:cs="Arial"/>
                <w:sz w:val="20"/>
                <w:szCs w:val="20"/>
              </w:rPr>
            </w:pPr>
          </w:p>
          <w:p w:rsidRPr="00B44E8A" w:rsidR="00BC4D5E" w:rsidP="750F52C3" w:rsidRDefault="00BC4D5E" w14:paraId="3804A8B7" w14:textId="712C9430">
            <w:pPr>
              <w:rPr>
                <w:rFonts w:ascii="Arial" w:hAnsi="Arial" w:cs="Arial"/>
                <w:sz w:val="20"/>
                <w:szCs w:val="20"/>
              </w:rPr>
            </w:pPr>
          </w:p>
          <w:p w:rsidRPr="00B44E8A" w:rsidR="00BC4D5E" w:rsidP="750F52C3" w:rsidRDefault="6E9AE669" w14:paraId="35AD0A67" w14:textId="7EC9AB6E">
            <w:pPr>
              <w:rPr>
                <w:rFonts w:ascii="Arial" w:hAnsi="Arial" w:cs="Arial"/>
                <w:sz w:val="20"/>
                <w:szCs w:val="20"/>
              </w:rPr>
            </w:pPr>
            <w:r w:rsidRPr="750F52C3">
              <w:rPr>
                <w:rFonts w:ascii="Arial" w:hAnsi="Arial" w:cs="Arial"/>
                <w:sz w:val="20"/>
                <w:szCs w:val="20"/>
              </w:rPr>
              <w:t>DO – team evaluations</w:t>
            </w:r>
          </w:p>
          <w:p w:rsidRPr="00B44E8A" w:rsidR="00BC4D5E" w:rsidP="750F52C3" w:rsidRDefault="6E9AE669" w14:paraId="24A69C60" w14:textId="346F1883">
            <w:pPr>
              <w:rPr>
                <w:rFonts w:ascii="Arial" w:hAnsi="Arial" w:cs="Arial"/>
                <w:sz w:val="20"/>
                <w:szCs w:val="20"/>
              </w:rPr>
            </w:pPr>
            <w:r w:rsidRPr="750F52C3">
              <w:rPr>
                <w:rFonts w:ascii="Arial" w:hAnsi="Arial" w:cs="Arial"/>
                <w:sz w:val="20"/>
                <w:szCs w:val="20"/>
              </w:rPr>
              <w:t>DO- PT feedback</w:t>
            </w:r>
          </w:p>
          <w:p w:rsidRPr="00B44E8A" w:rsidR="00BC4D5E" w:rsidP="750F52C3" w:rsidRDefault="6E9AE669" w14:paraId="60532127" w14:textId="5CCE21FB">
            <w:pPr>
              <w:rPr>
                <w:rFonts w:ascii="Arial" w:hAnsi="Arial" w:cs="Arial"/>
                <w:sz w:val="20"/>
                <w:szCs w:val="20"/>
              </w:rPr>
            </w:pPr>
            <w:r w:rsidRPr="750F52C3">
              <w:rPr>
                <w:rFonts w:ascii="Arial" w:hAnsi="Arial" w:cs="Arial"/>
                <w:sz w:val="20"/>
                <w:szCs w:val="20"/>
              </w:rPr>
              <w:t>DO – Learning Partnership</w:t>
            </w:r>
          </w:p>
          <w:p w:rsidRPr="00B44E8A" w:rsidR="00BC4D5E" w:rsidP="750F52C3" w:rsidRDefault="00BC4D5E" w14:paraId="569CD070" w14:textId="7E78EAE7">
            <w:pPr>
              <w:rPr>
                <w:rFonts w:ascii="Arial" w:hAnsi="Arial" w:cs="Arial"/>
                <w:sz w:val="20"/>
                <w:szCs w:val="20"/>
              </w:rPr>
            </w:pPr>
          </w:p>
        </w:tc>
        <w:tc>
          <w:tcPr>
            <w:tcW w:w="3420" w:type="dxa"/>
          </w:tcPr>
          <w:p w:rsidR="00BC4D5E" w:rsidP="750F52C3" w:rsidRDefault="6E9AE669" w14:paraId="30C4ADFF" w14:textId="461CD706">
            <w:pPr>
              <w:rPr>
                <w:rFonts w:ascii="Arial" w:hAnsi="Arial" w:cs="Arial"/>
                <w:b/>
                <w:bCs/>
                <w:sz w:val="20"/>
                <w:szCs w:val="20"/>
              </w:rPr>
            </w:pPr>
            <w:r w:rsidRPr="750F52C3">
              <w:rPr>
                <w:rFonts w:ascii="Arial" w:hAnsi="Arial" w:cs="Arial"/>
                <w:b/>
                <w:bCs/>
                <w:sz w:val="20"/>
                <w:szCs w:val="20"/>
              </w:rPr>
              <w:t>August In-service:</w:t>
            </w:r>
          </w:p>
          <w:p w:rsidR="00BC4D5E" w:rsidP="750F52C3" w:rsidRDefault="6E9AE669" w14:paraId="5633DD24" w14:textId="1F815A41">
            <w:pPr>
              <w:rPr>
                <w:rFonts w:ascii="Arial" w:hAnsi="Arial" w:cs="Arial"/>
                <w:sz w:val="20"/>
                <w:szCs w:val="20"/>
              </w:rPr>
            </w:pPr>
            <w:r w:rsidRPr="750F52C3">
              <w:rPr>
                <w:rFonts w:ascii="Arial" w:hAnsi="Arial" w:cs="Arial"/>
                <w:sz w:val="20"/>
                <w:szCs w:val="20"/>
              </w:rPr>
              <w:t>Reinstate provision after refurbishment.</w:t>
            </w:r>
          </w:p>
          <w:p w:rsidR="00BC4D5E" w:rsidP="750F52C3" w:rsidRDefault="6E9AE669" w14:paraId="721D2403" w14:textId="7783B71E">
            <w:pPr>
              <w:rPr>
                <w:rFonts w:ascii="Arial" w:hAnsi="Arial" w:cs="Arial"/>
                <w:sz w:val="20"/>
                <w:szCs w:val="20"/>
              </w:rPr>
            </w:pPr>
            <w:r w:rsidRPr="750F52C3">
              <w:rPr>
                <w:rFonts w:ascii="Arial" w:hAnsi="Arial" w:cs="Arial"/>
                <w:sz w:val="20"/>
                <w:szCs w:val="20"/>
              </w:rPr>
              <w:t>Allocate areas to EYOs</w:t>
            </w:r>
          </w:p>
          <w:p w:rsidR="00BC4D5E" w:rsidP="750F52C3" w:rsidRDefault="00BC4D5E" w14:paraId="7C03FA68" w14:textId="5B94AB35">
            <w:pPr>
              <w:rPr>
                <w:rFonts w:ascii="Arial" w:hAnsi="Arial" w:cs="Arial"/>
                <w:sz w:val="20"/>
                <w:szCs w:val="20"/>
              </w:rPr>
            </w:pPr>
          </w:p>
          <w:p w:rsidR="00BC4D5E" w:rsidP="750F52C3" w:rsidRDefault="6E9AE669" w14:paraId="2D9109FE" w14:textId="214D2075">
            <w:pPr>
              <w:rPr>
                <w:rFonts w:ascii="Arial" w:hAnsi="Arial" w:cs="Arial"/>
                <w:b/>
                <w:bCs/>
                <w:sz w:val="20"/>
                <w:szCs w:val="20"/>
              </w:rPr>
            </w:pPr>
            <w:r w:rsidRPr="750F52C3">
              <w:rPr>
                <w:rFonts w:ascii="Arial" w:hAnsi="Arial" w:cs="Arial"/>
                <w:b/>
                <w:bCs/>
                <w:sz w:val="20"/>
                <w:szCs w:val="20"/>
              </w:rPr>
              <w:t>Term 1:</w:t>
            </w:r>
          </w:p>
          <w:p w:rsidR="00BC4D5E" w:rsidP="750F52C3" w:rsidRDefault="5AD135C4" w14:paraId="2137564F" w14:textId="60AA28AB">
            <w:pPr>
              <w:shd w:val="clear" w:color="auto" w:fill="FFFFFF" w:themeFill="background1"/>
              <w:rPr>
                <w:rFonts w:ascii="Arial" w:hAnsi="Arial" w:eastAsia="Arial" w:cs="Arial"/>
                <w:b/>
                <w:bCs/>
                <w:color w:val="000000" w:themeColor="text1"/>
                <w:sz w:val="18"/>
                <w:szCs w:val="18"/>
              </w:rPr>
            </w:pPr>
            <w:r w:rsidRPr="750F52C3">
              <w:rPr>
                <w:rFonts w:ascii="Arial" w:hAnsi="Arial" w:eastAsia="Arial" w:cs="Arial"/>
                <w:b/>
                <w:bCs/>
                <w:color w:val="000000" w:themeColor="text1"/>
                <w:sz w:val="18"/>
                <w:szCs w:val="18"/>
                <w:u w:val="single"/>
              </w:rPr>
              <w:t>UU&amp;A</w:t>
            </w:r>
            <w:r w:rsidRPr="750F52C3" w:rsidR="67E13039">
              <w:rPr>
                <w:rFonts w:ascii="Arial" w:hAnsi="Arial" w:eastAsia="Arial" w:cs="Arial"/>
                <w:b/>
                <w:bCs/>
                <w:color w:val="000000" w:themeColor="text1"/>
                <w:sz w:val="18"/>
                <w:szCs w:val="18"/>
                <w:u w:val="single"/>
              </w:rPr>
              <w:t xml:space="preserve"> </w:t>
            </w:r>
            <w:r w:rsidRPr="750F52C3" w:rsidR="57A7E81A">
              <w:rPr>
                <w:rFonts w:ascii="Arial" w:hAnsi="Arial" w:eastAsia="Arial" w:cs="Arial"/>
                <w:b/>
                <w:bCs/>
                <w:color w:val="000000" w:themeColor="text1"/>
                <w:sz w:val="18"/>
                <w:szCs w:val="18"/>
                <w:u w:val="single"/>
              </w:rPr>
              <w:t>Session 1</w:t>
            </w:r>
            <w:r w:rsidRPr="750F52C3" w:rsidR="57A7E81A">
              <w:rPr>
                <w:rFonts w:ascii="Arial" w:hAnsi="Arial" w:eastAsia="Arial" w:cs="Arial"/>
                <w:b/>
                <w:bCs/>
                <w:color w:val="000000" w:themeColor="text1"/>
                <w:sz w:val="18"/>
                <w:szCs w:val="18"/>
              </w:rPr>
              <w:t xml:space="preserve"> </w:t>
            </w:r>
          </w:p>
          <w:p w:rsidR="00BC4D5E" w:rsidP="750F52C3" w:rsidRDefault="57A7E81A" w14:paraId="3C9A5CFA" w14:textId="6CBFCEF9">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 Dates and venues: </w:t>
            </w:r>
          </w:p>
          <w:p w:rsidR="00BC4D5E" w:rsidP="750F52C3" w:rsidRDefault="57A7E81A" w14:paraId="019301C1" w14:textId="201F38C7">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Monday 2nd September 3.45 - 5.00 Cupar (Venue TBC) </w:t>
            </w:r>
          </w:p>
          <w:p w:rsidR="00BC4D5E" w:rsidP="750F52C3" w:rsidRDefault="57A7E81A" w14:paraId="5BB4F5D8" w14:textId="20F79D3D">
            <w:pPr>
              <w:shd w:val="clear" w:color="auto" w:fill="FFFFFF" w:themeFill="background1"/>
              <w:jc w:val="center"/>
              <w:rPr>
                <w:rFonts w:ascii="Arial" w:hAnsi="Arial" w:eastAsia="Arial" w:cs="Arial"/>
                <w:color w:val="000000" w:themeColor="text1"/>
                <w:sz w:val="18"/>
                <w:szCs w:val="18"/>
              </w:rPr>
            </w:pPr>
            <w:r w:rsidRPr="750F52C3">
              <w:rPr>
                <w:rFonts w:ascii="Arial" w:hAnsi="Arial" w:eastAsia="Arial" w:cs="Arial"/>
                <w:b/>
                <w:bCs/>
                <w:color w:val="000000" w:themeColor="text1"/>
                <w:sz w:val="18"/>
                <w:szCs w:val="18"/>
              </w:rPr>
              <w:t>OR</w:t>
            </w:r>
            <w:r w:rsidRPr="750F52C3">
              <w:rPr>
                <w:rFonts w:ascii="Arial" w:hAnsi="Arial" w:eastAsia="Arial" w:cs="Arial"/>
                <w:color w:val="000000" w:themeColor="text1"/>
                <w:sz w:val="18"/>
                <w:szCs w:val="18"/>
              </w:rPr>
              <w:t xml:space="preserve"> </w:t>
            </w:r>
          </w:p>
          <w:p w:rsidR="00BC4D5E" w:rsidP="750F52C3" w:rsidRDefault="57A7E81A" w14:paraId="1B19E462" w14:textId="220ABAA8">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Wednesday 4th September 3.45 - 5.00 Cowdenbeath (Venue TBC)</w:t>
            </w:r>
          </w:p>
          <w:p w:rsidR="00BC4D5E" w:rsidP="750F52C3" w:rsidRDefault="5C0F216C" w14:paraId="78EDD979" w14:textId="50D88CCF">
            <w:pPr>
              <w:shd w:val="clear" w:color="auto" w:fill="FFFFFF" w:themeFill="background1"/>
              <w:rPr>
                <w:rFonts w:ascii="Arial" w:hAnsi="Arial" w:eastAsia="Arial" w:cs="Arial"/>
                <w:color w:val="000000" w:themeColor="text1"/>
                <w:sz w:val="18"/>
                <w:szCs w:val="18"/>
              </w:rPr>
            </w:pPr>
            <w:r w:rsidRPr="750F52C3">
              <w:rPr>
                <w:rFonts w:ascii="Arial" w:hAnsi="Arial" w:eastAsia="Arial" w:cs="Arial"/>
                <w:b/>
                <w:bCs/>
                <w:color w:val="000000" w:themeColor="text1"/>
                <w:sz w:val="18"/>
                <w:szCs w:val="18"/>
                <w:u w:val="single"/>
              </w:rPr>
              <w:t>Intersessional Task</w:t>
            </w:r>
            <w:r w:rsidRPr="750F52C3">
              <w:rPr>
                <w:rFonts w:ascii="Arial" w:hAnsi="Arial" w:eastAsia="Arial" w:cs="Arial"/>
                <w:color w:val="000000" w:themeColor="text1"/>
                <w:sz w:val="18"/>
                <w:szCs w:val="18"/>
              </w:rPr>
              <w:t xml:space="preserve"> </w:t>
            </w:r>
          </w:p>
          <w:p w:rsidR="00BC4D5E" w:rsidP="750F52C3" w:rsidRDefault="5C0F216C" w14:paraId="2EBFFE4D" w14:textId="696B1B54">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2 weeks to allow for completion of full audits and creating action plans. </w:t>
            </w:r>
          </w:p>
          <w:p w:rsidR="00BC4D5E" w:rsidP="750F52C3" w:rsidRDefault="5C0F216C" w14:paraId="791E064D" w14:textId="5DF32841">
            <w:pPr>
              <w:shd w:val="clear" w:color="auto" w:fill="FFFFFF" w:themeFill="background1"/>
              <w:rPr>
                <w:rFonts w:ascii="Arial" w:hAnsi="Arial" w:eastAsia="Arial" w:cs="Arial"/>
                <w:color w:val="000000" w:themeColor="text1"/>
                <w:sz w:val="18"/>
                <w:szCs w:val="18"/>
              </w:rPr>
            </w:pPr>
            <w:r w:rsidRPr="750F52C3">
              <w:rPr>
                <w:rFonts w:ascii="Arial" w:hAnsi="Arial" w:eastAsia="Arial" w:cs="Arial"/>
                <w:b/>
                <w:bCs/>
                <w:color w:val="000000" w:themeColor="text1"/>
                <w:sz w:val="18"/>
                <w:szCs w:val="18"/>
                <w:u w:val="single"/>
              </w:rPr>
              <w:t>UU&amp;A Session 2</w:t>
            </w:r>
            <w:r w:rsidRPr="750F52C3">
              <w:rPr>
                <w:rFonts w:ascii="Arial" w:hAnsi="Arial" w:eastAsia="Arial" w:cs="Arial"/>
                <w:color w:val="000000" w:themeColor="text1"/>
                <w:sz w:val="18"/>
                <w:szCs w:val="18"/>
              </w:rPr>
              <w:t xml:space="preserve"> </w:t>
            </w:r>
          </w:p>
          <w:p w:rsidR="00BC4D5E" w:rsidP="750F52C3" w:rsidRDefault="5C0F216C" w14:paraId="7D5887B2" w14:textId="5BF4EA51">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Led and facilitated by attendees of Session 1. </w:t>
            </w:r>
          </w:p>
          <w:p w:rsidR="00BC4D5E" w:rsidP="750F52C3" w:rsidRDefault="5C0F216C" w14:paraId="20481C39" w14:textId="2059FA5C">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Dates and venues: </w:t>
            </w:r>
          </w:p>
          <w:p w:rsidR="00BC4D5E" w:rsidP="750F52C3" w:rsidRDefault="5C0F216C" w14:paraId="28D9F3CC" w14:textId="1C3FD172">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At discretion of provision. Recommended week beginning 16th September </w:t>
            </w:r>
          </w:p>
          <w:p w:rsidR="00BC4D5E" w:rsidP="750F52C3" w:rsidRDefault="00BC4D5E" w14:paraId="3F7A3657" w14:textId="4F03A5E7">
            <w:pPr>
              <w:shd w:val="clear" w:color="auto" w:fill="FFFFFF" w:themeFill="background1"/>
              <w:rPr>
                <w:rFonts w:ascii="Aptos" w:hAnsi="Aptos" w:eastAsia="Aptos" w:cs="Aptos"/>
                <w:color w:val="000000" w:themeColor="text1"/>
                <w:sz w:val="24"/>
                <w:szCs w:val="24"/>
              </w:rPr>
            </w:pPr>
          </w:p>
          <w:p w:rsidR="00BC4D5E" w:rsidP="750F52C3" w:rsidRDefault="5C0F216C" w14:paraId="713EC4E7" w14:textId="20AB392A">
            <w:pPr>
              <w:rPr>
                <w:rFonts w:ascii="Arial" w:hAnsi="Arial" w:cs="Arial"/>
                <w:sz w:val="20"/>
                <w:szCs w:val="20"/>
              </w:rPr>
            </w:pPr>
            <w:r w:rsidRPr="750F52C3">
              <w:rPr>
                <w:rFonts w:ascii="Arial" w:hAnsi="Arial" w:cs="Arial"/>
                <w:sz w:val="20"/>
                <w:szCs w:val="20"/>
              </w:rPr>
              <w:t>Team a</w:t>
            </w:r>
            <w:r w:rsidRPr="750F52C3" w:rsidR="6E9AE669">
              <w:rPr>
                <w:rFonts w:ascii="Arial" w:hAnsi="Arial" w:cs="Arial"/>
                <w:sz w:val="20"/>
                <w:szCs w:val="20"/>
              </w:rPr>
              <w:t>udit provision</w:t>
            </w:r>
          </w:p>
          <w:p w:rsidR="00BC4D5E" w:rsidP="750F52C3" w:rsidRDefault="6E9AE669" w14:paraId="7DFBEE7D" w14:textId="452AD1C9">
            <w:pPr>
              <w:rPr>
                <w:rFonts w:ascii="Arial" w:hAnsi="Arial" w:cs="Arial"/>
                <w:sz w:val="20"/>
                <w:szCs w:val="20"/>
              </w:rPr>
            </w:pPr>
            <w:r w:rsidRPr="750F52C3">
              <w:rPr>
                <w:rFonts w:ascii="Arial" w:hAnsi="Arial" w:cs="Arial"/>
                <w:sz w:val="20"/>
                <w:szCs w:val="20"/>
              </w:rPr>
              <w:t>Enrich areas with literacy and numeracy</w:t>
            </w:r>
          </w:p>
          <w:p w:rsidR="00BC4D5E" w:rsidP="750F52C3" w:rsidRDefault="6E9AE669" w14:paraId="13D6F58A" w14:textId="509E7DD3">
            <w:pPr>
              <w:rPr>
                <w:rFonts w:ascii="Arial" w:hAnsi="Arial" w:cs="Arial"/>
                <w:sz w:val="20"/>
                <w:szCs w:val="20"/>
              </w:rPr>
            </w:pPr>
            <w:r w:rsidRPr="750F52C3">
              <w:rPr>
                <w:rFonts w:ascii="Arial" w:hAnsi="Arial" w:cs="Arial"/>
                <w:sz w:val="20"/>
                <w:szCs w:val="20"/>
              </w:rPr>
              <w:t>Begin floorbook evidence</w:t>
            </w:r>
          </w:p>
          <w:p w:rsidR="00BC4D5E" w:rsidP="750F52C3" w:rsidRDefault="6E9AE669" w14:paraId="196B503E" w14:textId="3113FE47">
            <w:pPr>
              <w:rPr>
                <w:rFonts w:ascii="Arial" w:hAnsi="Arial" w:cs="Arial"/>
                <w:sz w:val="20"/>
                <w:szCs w:val="20"/>
              </w:rPr>
            </w:pPr>
            <w:r w:rsidRPr="750F52C3">
              <w:rPr>
                <w:rFonts w:ascii="Arial" w:hAnsi="Arial" w:cs="Arial"/>
                <w:sz w:val="20"/>
                <w:szCs w:val="20"/>
              </w:rPr>
              <w:t>PT feedback</w:t>
            </w:r>
          </w:p>
          <w:p w:rsidR="00BC4D5E" w:rsidP="750F52C3" w:rsidRDefault="6E9AE669" w14:paraId="7D9AFF61" w14:textId="1D4B511C">
            <w:pPr>
              <w:rPr>
                <w:rFonts w:ascii="Arial" w:hAnsi="Arial" w:cs="Arial"/>
                <w:sz w:val="20"/>
                <w:szCs w:val="20"/>
              </w:rPr>
            </w:pPr>
            <w:r w:rsidRPr="750F52C3">
              <w:rPr>
                <w:rFonts w:ascii="Arial" w:hAnsi="Arial" w:cs="Arial"/>
                <w:sz w:val="20"/>
                <w:szCs w:val="20"/>
              </w:rPr>
              <w:t>Identify target children</w:t>
            </w:r>
          </w:p>
          <w:p w:rsidR="00BC4D5E" w:rsidP="750F52C3" w:rsidRDefault="6E9AE669" w14:paraId="40D207AE" w14:textId="22AA25C5">
            <w:pPr>
              <w:rPr>
                <w:rFonts w:ascii="Arial" w:hAnsi="Arial" w:cs="Arial"/>
                <w:sz w:val="20"/>
                <w:szCs w:val="20"/>
              </w:rPr>
            </w:pPr>
            <w:r w:rsidRPr="750F52C3">
              <w:rPr>
                <w:rFonts w:ascii="Arial" w:hAnsi="Arial" w:cs="Arial"/>
                <w:sz w:val="20"/>
                <w:szCs w:val="20"/>
              </w:rPr>
              <w:t>Monitor PLJs for learning gaps – 6 weekly thereafter</w:t>
            </w:r>
          </w:p>
          <w:p w:rsidR="00BC4D5E" w:rsidP="750F52C3" w:rsidRDefault="6E9AE669" w14:paraId="641A8762" w14:textId="196C3608">
            <w:pPr>
              <w:rPr>
                <w:rFonts w:ascii="Arial" w:hAnsi="Arial" w:cs="Arial"/>
                <w:sz w:val="20"/>
                <w:szCs w:val="20"/>
              </w:rPr>
            </w:pPr>
            <w:r w:rsidRPr="750F52C3">
              <w:rPr>
                <w:rFonts w:ascii="Arial" w:hAnsi="Arial" w:cs="Arial"/>
                <w:sz w:val="20"/>
                <w:szCs w:val="20"/>
              </w:rPr>
              <w:t xml:space="preserve">Calendar of family engagement shared </w:t>
            </w:r>
          </w:p>
          <w:p w:rsidR="00BC4D5E" w:rsidP="750F52C3" w:rsidRDefault="6E9AE669" w14:paraId="3A585CF1" w14:textId="0A3B59E8">
            <w:pPr>
              <w:rPr>
                <w:rFonts w:ascii="Arial" w:hAnsi="Arial" w:cs="Arial"/>
                <w:sz w:val="20"/>
                <w:szCs w:val="20"/>
              </w:rPr>
            </w:pPr>
            <w:r w:rsidRPr="750F52C3">
              <w:rPr>
                <w:rFonts w:ascii="Arial" w:hAnsi="Arial" w:cs="Arial"/>
                <w:sz w:val="20"/>
                <w:szCs w:val="20"/>
              </w:rPr>
              <w:t>Signalong programme in place</w:t>
            </w:r>
          </w:p>
          <w:p w:rsidR="00BC4D5E" w:rsidP="750F52C3" w:rsidRDefault="00BC4D5E" w14:paraId="402E77F1" w14:textId="48693D35">
            <w:pPr>
              <w:rPr>
                <w:rFonts w:ascii="Arial" w:hAnsi="Arial" w:cs="Arial"/>
                <w:sz w:val="20"/>
                <w:szCs w:val="20"/>
              </w:rPr>
            </w:pPr>
          </w:p>
          <w:p w:rsidR="00BC4D5E" w:rsidP="750F52C3" w:rsidRDefault="6E9AE669" w14:paraId="27C12978" w14:textId="018AD1D7">
            <w:pPr>
              <w:rPr>
                <w:rFonts w:ascii="Arial" w:hAnsi="Arial" w:cs="Arial"/>
                <w:b/>
                <w:bCs/>
                <w:sz w:val="20"/>
                <w:szCs w:val="20"/>
              </w:rPr>
            </w:pPr>
            <w:r w:rsidRPr="750F52C3">
              <w:rPr>
                <w:rFonts w:ascii="Arial" w:hAnsi="Arial" w:cs="Arial"/>
                <w:b/>
                <w:bCs/>
                <w:sz w:val="20"/>
                <w:szCs w:val="20"/>
              </w:rPr>
              <w:t>Term 2:</w:t>
            </w:r>
          </w:p>
          <w:p w:rsidR="00BC4D5E" w:rsidP="750F52C3" w:rsidRDefault="099586E7" w14:paraId="1BD10D2C" w14:textId="757B9997">
            <w:pPr>
              <w:shd w:val="clear" w:color="auto" w:fill="FFFFFF" w:themeFill="background1"/>
              <w:rPr>
                <w:rFonts w:ascii="Arial" w:hAnsi="Arial" w:eastAsia="Arial" w:cs="Arial"/>
                <w:color w:val="000000" w:themeColor="text1"/>
                <w:sz w:val="18"/>
                <w:szCs w:val="18"/>
              </w:rPr>
            </w:pPr>
            <w:r w:rsidRPr="750F52C3">
              <w:rPr>
                <w:rFonts w:ascii="Arial" w:hAnsi="Arial" w:eastAsia="Arial" w:cs="Arial"/>
                <w:b/>
                <w:bCs/>
                <w:color w:val="000000" w:themeColor="text1"/>
                <w:sz w:val="18"/>
                <w:szCs w:val="18"/>
                <w:u w:val="single"/>
              </w:rPr>
              <w:t>UU&amp;A Intersessional Task</w:t>
            </w:r>
            <w:r w:rsidRPr="750F52C3">
              <w:rPr>
                <w:rFonts w:ascii="Arial" w:hAnsi="Arial" w:eastAsia="Arial" w:cs="Arial"/>
                <w:color w:val="000000" w:themeColor="text1"/>
                <w:sz w:val="18"/>
                <w:szCs w:val="18"/>
              </w:rPr>
              <w:t xml:space="preserve"> </w:t>
            </w:r>
          </w:p>
          <w:p w:rsidR="00BC4D5E" w:rsidP="750F52C3" w:rsidRDefault="099586E7" w14:paraId="3C7B18EA" w14:textId="677BD316">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8 weeks to allow for implementation of action plans. </w:t>
            </w:r>
          </w:p>
          <w:p w:rsidR="00BC4D5E" w:rsidP="750F52C3" w:rsidRDefault="099586E7" w14:paraId="1422F735" w14:textId="543CAC71">
            <w:pPr>
              <w:shd w:val="clear" w:color="auto" w:fill="FFFFFF" w:themeFill="background1"/>
              <w:rPr>
                <w:rFonts w:ascii="Arial" w:hAnsi="Arial" w:eastAsia="Arial" w:cs="Arial"/>
                <w:color w:val="000000" w:themeColor="text1"/>
                <w:sz w:val="20"/>
                <w:szCs w:val="20"/>
              </w:rPr>
            </w:pPr>
            <w:r w:rsidRPr="750F52C3">
              <w:rPr>
                <w:rFonts w:ascii="Aptos" w:hAnsi="Aptos" w:eastAsia="Aptos" w:cs="Aptos"/>
                <w:color w:val="000000" w:themeColor="text1"/>
                <w:sz w:val="24"/>
                <w:szCs w:val="24"/>
              </w:rPr>
              <w:t xml:space="preserve"> </w:t>
            </w:r>
            <w:r w:rsidRPr="750F52C3">
              <w:rPr>
                <w:rFonts w:ascii="Arial" w:hAnsi="Arial" w:eastAsia="Arial" w:cs="Arial"/>
                <w:b/>
                <w:bCs/>
                <w:color w:val="000000" w:themeColor="text1"/>
                <w:sz w:val="20"/>
                <w:szCs w:val="20"/>
                <w:u w:val="single"/>
              </w:rPr>
              <w:t>UU&amp;A Session 3</w:t>
            </w:r>
            <w:r w:rsidRPr="750F52C3">
              <w:rPr>
                <w:rFonts w:ascii="Arial" w:hAnsi="Arial" w:eastAsia="Arial" w:cs="Arial"/>
                <w:color w:val="000000" w:themeColor="text1"/>
                <w:sz w:val="20"/>
                <w:szCs w:val="20"/>
              </w:rPr>
              <w:t xml:space="preserve"> </w:t>
            </w:r>
          </w:p>
          <w:p w:rsidR="00BC4D5E" w:rsidP="750F52C3" w:rsidRDefault="099586E7" w14:paraId="16D00BC8" w14:textId="4D5E1434">
            <w:pPr>
              <w:shd w:val="clear" w:color="auto" w:fill="FFFFFF" w:themeFill="background1"/>
            </w:pPr>
            <w:r w:rsidRPr="750F52C3">
              <w:rPr>
                <w:rFonts w:ascii="Arial" w:hAnsi="Arial" w:eastAsia="Arial" w:cs="Arial"/>
                <w:color w:val="000000" w:themeColor="text1"/>
                <w:sz w:val="20"/>
                <w:szCs w:val="20"/>
              </w:rPr>
              <w:t>Led and facilitated by central CIRCLE team.</w:t>
            </w:r>
            <w:r w:rsidRPr="750F52C3">
              <w:rPr>
                <w:rFonts w:ascii="Aptos" w:hAnsi="Aptos" w:eastAsia="Aptos" w:cs="Aptos"/>
                <w:color w:val="000000" w:themeColor="text1"/>
                <w:sz w:val="24"/>
                <w:szCs w:val="24"/>
              </w:rPr>
              <w:t xml:space="preserve"> </w:t>
            </w:r>
          </w:p>
          <w:p w:rsidR="00BC4D5E" w:rsidP="750F52C3" w:rsidRDefault="099586E7" w14:paraId="6A5D83C4" w14:textId="13F82B21">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Dates and venues: </w:t>
            </w:r>
          </w:p>
          <w:p w:rsidR="00BC4D5E" w:rsidP="750F52C3" w:rsidRDefault="099586E7" w14:paraId="7EE95ED7" w14:textId="5821336A">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Monday 11th November 3.45 – 5.00 Cowdenbeath (Venue TBC) </w:t>
            </w:r>
          </w:p>
          <w:p w:rsidR="00BC4D5E" w:rsidP="750F52C3" w:rsidRDefault="099586E7" w14:paraId="71A1B6FD" w14:textId="57361378">
            <w:pPr>
              <w:shd w:val="clear" w:color="auto" w:fill="FFFFFF" w:themeFill="background1"/>
              <w:jc w:val="center"/>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OR </w:t>
            </w:r>
          </w:p>
          <w:p w:rsidR="00BC4D5E" w:rsidP="750F52C3" w:rsidRDefault="099586E7" w14:paraId="3E2B7541" w14:textId="2CC51E2C">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Wednesday 13th November 3.45 – 5.00 Cupar (Venue TBC)</w:t>
            </w:r>
          </w:p>
          <w:p w:rsidR="00BC4D5E" w:rsidP="750F52C3" w:rsidRDefault="05025D0E" w14:paraId="16F0BEE0" w14:textId="2A17EC5B">
            <w:pPr>
              <w:shd w:val="clear" w:color="auto" w:fill="FFFFFF" w:themeFill="background1"/>
              <w:rPr>
                <w:rFonts w:ascii="Arial" w:hAnsi="Arial" w:eastAsia="Arial" w:cs="Arial"/>
                <w:color w:val="000000" w:themeColor="text1"/>
                <w:sz w:val="18"/>
                <w:szCs w:val="18"/>
              </w:rPr>
            </w:pPr>
            <w:r w:rsidRPr="750F52C3">
              <w:rPr>
                <w:rFonts w:ascii="Arial" w:hAnsi="Arial" w:eastAsia="Arial" w:cs="Arial"/>
                <w:b/>
                <w:bCs/>
                <w:color w:val="000000" w:themeColor="text1"/>
                <w:sz w:val="18"/>
                <w:szCs w:val="18"/>
                <w:u w:val="single"/>
              </w:rPr>
              <w:t>UU&amp;A Session 4</w:t>
            </w:r>
            <w:r w:rsidRPr="750F52C3">
              <w:rPr>
                <w:rFonts w:ascii="Arial" w:hAnsi="Arial" w:eastAsia="Arial" w:cs="Arial"/>
                <w:color w:val="000000" w:themeColor="text1"/>
                <w:sz w:val="18"/>
                <w:szCs w:val="18"/>
              </w:rPr>
              <w:t xml:space="preserve"> </w:t>
            </w:r>
          </w:p>
          <w:p w:rsidR="00BC4D5E" w:rsidP="750F52C3" w:rsidRDefault="05025D0E" w14:paraId="16F0EFB2" w14:textId="147A1701">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Led by attendees of Session 1 and 3 </w:t>
            </w:r>
          </w:p>
          <w:p w:rsidR="00BC4D5E" w:rsidP="750F52C3" w:rsidRDefault="05025D0E" w14:paraId="37DE9234" w14:textId="6D6706D1">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 xml:space="preserve">Dates and venues: </w:t>
            </w:r>
          </w:p>
          <w:p w:rsidR="00BC4D5E" w:rsidP="750F52C3" w:rsidRDefault="05025D0E" w14:paraId="5B5D3D2F" w14:textId="12509900">
            <w:pPr>
              <w:shd w:val="clear" w:color="auto" w:fill="FFFFFF" w:themeFill="background1"/>
              <w:rPr>
                <w:rFonts w:ascii="Arial" w:hAnsi="Arial" w:eastAsia="Arial" w:cs="Arial"/>
                <w:color w:val="000000" w:themeColor="text1"/>
                <w:sz w:val="18"/>
                <w:szCs w:val="18"/>
              </w:rPr>
            </w:pPr>
            <w:r w:rsidRPr="750F52C3">
              <w:rPr>
                <w:rFonts w:ascii="Arial" w:hAnsi="Arial" w:eastAsia="Arial" w:cs="Arial"/>
                <w:color w:val="000000" w:themeColor="text1"/>
                <w:sz w:val="18"/>
                <w:szCs w:val="18"/>
              </w:rPr>
              <w:t>At discretion of provision. Recommended week beginning 9th December.</w:t>
            </w:r>
          </w:p>
          <w:p w:rsidR="00BC4D5E" w:rsidP="750F52C3" w:rsidRDefault="00BC4D5E" w14:paraId="0B343FFA" w14:textId="56055858">
            <w:pPr>
              <w:shd w:val="clear" w:color="auto" w:fill="FFFFFF" w:themeFill="background1"/>
              <w:rPr>
                <w:rFonts w:ascii="Arial" w:hAnsi="Arial" w:eastAsia="Arial" w:cs="Arial"/>
                <w:color w:val="000000" w:themeColor="text1"/>
                <w:sz w:val="18"/>
                <w:szCs w:val="18"/>
              </w:rPr>
            </w:pPr>
          </w:p>
          <w:p w:rsidR="00BC4D5E" w:rsidP="750F52C3" w:rsidRDefault="6E9AE669" w14:paraId="2CA666E4" w14:textId="236DAE8B">
            <w:pPr>
              <w:rPr>
                <w:rFonts w:ascii="Arial" w:hAnsi="Arial" w:cs="Arial"/>
                <w:sz w:val="20"/>
                <w:szCs w:val="20"/>
              </w:rPr>
            </w:pPr>
            <w:r w:rsidRPr="750F52C3">
              <w:rPr>
                <w:rFonts w:ascii="Arial" w:hAnsi="Arial" w:cs="Arial"/>
                <w:sz w:val="20"/>
                <w:szCs w:val="20"/>
              </w:rPr>
              <w:t>Learning Partnership</w:t>
            </w:r>
          </w:p>
          <w:p w:rsidR="00BC4D5E" w:rsidP="750F52C3" w:rsidRDefault="71E0AB9B" w14:paraId="1ED2D02E" w14:textId="532D3EBA">
            <w:pPr>
              <w:rPr>
                <w:rFonts w:ascii="Arial" w:hAnsi="Arial" w:cs="Arial"/>
                <w:sz w:val="20"/>
                <w:szCs w:val="20"/>
              </w:rPr>
            </w:pPr>
            <w:r w:rsidRPr="750F52C3">
              <w:rPr>
                <w:rFonts w:ascii="Arial" w:hAnsi="Arial" w:cs="Arial"/>
                <w:sz w:val="20"/>
                <w:szCs w:val="20"/>
              </w:rPr>
              <w:t>Monitor PLJs for learning gaps</w:t>
            </w:r>
          </w:p>
          <w:p w:rsidR="00BC4D5E" w:rsidP="750F52C3" w:rsidRDefault="6E9AE669" w14:paraId="24E2AA24" w14:textId="78CEE356">
            <w:pPr>
              <w:rPr>
                <w:rFonts w:ascii="Arial" w:hAnsi="Arial" w:cs="Arial"/>
                <w:sz w:val="20"/>
                <w:szCs w:val="20"/>
              </w:rPr>
            </w:pPr>
            <w:r w:rsidRPr="750F52C3">
              <w:rPr>
                <w:rFonts w:ascii="Arial" w:hAnsi="Arial" w:cs="Arial"/>
                <w:sz w:val="20"/>
                <w:szCs w:val="20"/>
              </w:rPr>
              <w:t xml:space="preserve">Target pupil </w:t>
            </w:r>
            <w:r w:rsidRPr="750F52C3" w:rsidR="1E545C69">
              <w:rPr>
                <w:rFonts w:ascii="Arial" w:hAnsi="Arial" w:cs="Arial"/>
                <w:sz w:val="20"/>
                <w:szCs w:val="20"/>
              </w:rPr>
              <w:t>intervention</w:t>
            </w:r>
            <w:r w:rsidRPr="750F52C3">
              <w:rPr>
                <w:rFonts w:ascii="Arial" w:hAnsi="Arial" w:cs="Arial"/>
                <w:sz w:val="20"/>
                <w:szCs w:val="20"/>
              </w:rPr>
              <w:t>s with review</w:t>
            </w:r>
          </w:p>
          <w:p w:rsidR="00BC4D5E" w:rsidP="750F52C3" w:rsidRDefault="6E9AE669" w14:paraId="66883CA6" w14:textId="0BE22ABE">
            <w:pPr>
              <w:rPr>
                <w:rFonts w:ascii="Arial" w:hAnsi="Arial" w:cs="Arial"/>
                <w:sz w:val="20"/>
                <w:szCs w:val="20"/>
              </w:rPr>
            </w:pPr>
            <w:r w:rsidRPr="750F52C3">
              <w:rPr>
                <w:rFonts w:ascii="Arial" w:hAnsi="Arial" w:cs="Arial"/>
                <w:sz w:val="20"/>
                <w:szCs w:val="20"/>
              </w:rPr>
              <w:t>Team evaluation of pupil voice evidence</w:t>
            </w:r>
          </w:p>
          <w:p w:rsidR="00BC4D5E" w:rsidP="750F52C3" w:rsidRDefault="6E9AE669" w14:paraId="0134568D" w14:textId="2A78C8FC">
            <w:pPr>
              <w:rPr>
                <w:rFonts w:ascii="Arial" w:hAnsi="Arial" w:cs="Arial"/>
                <w:sz w:val="20"/>
                <w:szCs w:val="20"/>
              </w:rPr>
            </w:pPr>
            <w:r w:rsidRPr="750F52C3">
              <w:rPr>
                <w:rFonts w:ascii="Arial" w:hAnsi="Arial" w:cs="Arial"/>
                <w:sz w:val="20"/>
                <w:szCs w:val="20"/>
              </w:rPr>
              <w:t>Family engagement sessions started – gather parental feedbac</w:t>
            </w:r>
            <w:r w:rsidRPr="750F52C3" w:rsidR="3165F29A">
              <w:rPr>
                <w:rFonts w:ascii="Arial" w:hAnsi="Arial" w:cs="Arial"/>
                <w:sz w:val="20"/>
                <w:szCs w:val="20"/>
              </w:rPr>
              <w:t>k</w:t>
            </w:r>
          </w:p>
          <w:p w:rsidR="00BC4D5E" w:rsidP="750F52C3" w:rsidRDefault="3165F29A" w14:paraId="2F750B14" w14:textId="1F3244EF">
            <w:pPr>
              <w:rPr>
                <w:rFonts w:ascii="Arial" w:hAnsi="Arial" w:cs="Arial"/>
                <w:sz w:val="20"/>
                <w:szCs w:val="20"/>
              </w:rPr>
            </w:pPr>
            <w:r w:rsidRPr="750F52C3">
              <w:rPr>
                <w:rFonts w:ascii="Arial" w:hAnsi="Arial" w:cs="Arial"/>
                <w:b/>
                <w:bCs/>
                <w:sz w:val="20"/>
                <w:szCs w:val="20"/>
              </w:rPr>
              <w:t>November in-service:</w:t>
            </w:r>
            <w:r w:rsidRPr="750F52C3">
              <w:rPr>
                <w:rFonts w:ascii="Arial" w:hAnsi="Arial" w:cs="Arial"/>
                <w:sz w:val="20"/>
                <w:szCs w:val="20"/>
              </w:rPr>
              <w:t xml:space="preserve"> </w:t>
            </w:r>
          </w:p>
          <w:p w:rsidR="00BC4D5E" w:rsidP="750F52C3" w:rsidRDefault="3165F29A" w14:paraId="0A6DAAB0" w14:textId="075DFFA4">
            <w:pPr>
              <w:rPr>
                <w:rFonts w:ascii="Arial" w:hAnsi="Arial" w:cs="Arial"/>
                <w:sz w:val="20"/>
                <w:szCs w:val="20"/>
              </w:rPr>
            </w:pPr>
            <w:r w:rsidRPr="750F52C3">
              <w:rPr>
                <w:rFonts w:ascii="Arial" w:hAnsi="Arial" w:cs="Arial"/>
                <w:sz w:val="20"/>
                <w:szCs w:val="20"/>
              </w:rPr>
              <w:t>Introduce staff forum – linked to collegiate calendar</w:t>
            </w:r>
          </w:p>
          <w:p w:rsidR="00BC4D5E" w:rsidP="750F52C3" w:rsidRDefault="3165F29A" w14:paraId="6709F32C" w14:textId="7F308A54">
            <w:pPr>
              <w:rPr>
                <w:rFonts w:ascii="Arial" w:hAnsi="Arial" w:cs="Arial"/>
                <w:sz w:val="20"/>
                <w:szCs w:val="20"/>
              </w:rPr>
            </w:pPr>
            <w:r w:rsidRPr="750F52C3">
              <w:rPr>
                <w:rFonts w:ascii="Arial" w:hAnsi="Arial" w:cs="Arial"/>
                <w:sz w:val="20"/>
                <w:szCs w:val="20"/>
              </w:rPr>
              <w:t>Professional Learning: curriculum</w:t>
            </w:r>
          </w:p>
          <w:p w:rsidR="00BC4D5E" w:rsidP="750F52C3" w:rsidRDefault="3165F29A" w14:paraId="4E3456AE" w14:textId="4EA550E7">
            <w:pPr>
              <w:rPr>
                <w:rFonts w:ascii="Arial" w:hAnsi="Arial" w:cs="Arial"/>
                <w:sz w:val="20"/>
                <w:szCs w:val="20"/>
              </w:rPr>
            </w:pPr>
            <w:r w:rsidRPr="750F52C3">
              <w:rPr>
                <w:rFonts w:ascii="Arial" w:hAnsi="Arial" w:cs="Arial"/>
                <w:sz w:val="20"/>
                <w:szCs w:val="20"/>
              </w:rPr>
              <w:t>Moderation of planning</w:t>
            </w:r>
          </w:p>
          <w:p w:rsidR="00BC4D5E" w:rsidP="750F52C3" w:rsidRDefault="00BC4D5E" w14:paraId="2B8F2D2B" w14:textId="6C8BC68F">
            <w:pPr>
              <w:rPr>
                <w:rFonts w:ascii="Arial" w:hAnsi="Arial" w:cs="Arial"/>
                <w:sz w:val="20"/>
                <w:szCs w:val="20"/>
              </w:rPr>
            </w:pPr>
          </w:p>
          <w:p w:rsidR="00BC4D5E" w:rsidP="750F52C3" w:rsidRDefault="6E9AE669" w14:paraId="51287A18" w14:textId="5028F024">
            <w:pPr>
              <w:rPr>
                <w:rFonts w:ascii="Arial" w:hAnsi="Arial" w:cs="Arial"/>
                <w:b/>
                <w:bCs/>
                <w:sz w:val="20"/>
                <w:szCs w:val="20"/>
              </w:rPr>
            </w:pPr>
            <w:r w:rsidRPr="750F52C3">
              <w:rPr>
                <w:rFonts w:ascii="Arial" w:hAnsi="Arial" w:cs="Arial"/>
                <w:b/>
                <w:bCs/>
                <w:sz w:val="20"/>
                <w:szCs w:val="20"/>
              </w:rPr>
              <w:t>Term 3:</w:t>
            </w:r>
          </w:p>
          <w:p w:rsidR="00BC4D5E" w:rsidP="750F52C3" w:rsidRDefault="250EA283" w14:paraId="5F4D407D" w14:textId="7F6C1960">
            <w:pPr>
              <w:rPr>
                <w:rFonts w:ascii="Arial" w:hAnsi="Arial" w:cs="Arial"/>
                <w:sz w:val="20"/>
                <w:szCs w:val="20"/>
              </w:rPr>
            </w:pPr>
            <w:r w:rsidRPr="750F52C3">
              <w:rPr>
                <w:rFonts w:ascii="Arial" w:hAnsi="Arial" w:cs="Arial"/>
                <w:sz w:val="20"/>
                <w:szCs w:val="20"/>
              </w:rPr>
              <w:t>Monitor PLJs for learning gaps</w:t>
            </w:r>
          </w:p>
          <w:p w:rsidR="00BC4D5E" w:rsidP="750F52C3" w:rsidRDefault="6E9AE669" w14:paraId="6CFCD3D7" w14:textId="67FA6908">
            <w:pPr>
              <w:rPr>
                <w:rFonts w:ascii="Arial" w:hAnsi="Arial" w:cs="Arial"/>
                <w:sz w:val="20"/>
                <w:szCs w:val="20"/>
              </w:rPr>
            </w:pPr>
            <w:r w:rsidRPr="750F52C3">
              <w:rPr>
                <w:rFonts w:ascii="Arial" w:hAnsi="Arial" w:cs="Arial"/>
                <w:sz w:val="20"/>
                <w:szCs w:val="20"/>
              </w:rPr>
              <w:t>Target pupil interventions with review</w:t>
            </w:r>
          </w:p>
          <w:p w:rsidR="00BC4D5E" w:rsidP="750F52C3" w:rsidRDefault="6E9AE669" w14:paraId="5D8C7C2D" w14:textId="0BE22ABE">
            <w:pPr>
              <w:rPr>
                <w:rFonts w:ascii="Arial" w:hAnsi="Arial" w:cs="Arial"/>
                <w:sz w:val="20"/>
                <w:szCs w:val="20"/>
              </w:rPr>
            </w:pPr>
            <w:r w:rsidRPr="750F52C3">
              <w:rPr>
                <w:rFonts w:ascii="Arial" w:hAnsi="Arial" w:cs="Arial"/>
                <w:sz w:val="20"/>
                <w:szCs w:val="20"/>
              </w:rPr>
              <w:t>Team evaluation of pupil voice evidence</w:t>
            </w:r>
          </w:p>
          <w:p w:rsidR="00BC4D5E" w:rsidP="750F52C3" w:rsidRDefault="6E9AE669" w14:paraId="2136EDAD" w14:textId="5C79E878">
            <w:pPr>
              <w:rPr>
                <w:rFonts w:ascii="Arial" w:hAnsi="Arial" w:cs="Arial"/>
                <w:sz w:val="20"/>
                <w:szCs w:val="20"/>
              </w:rPr>
            </w:pPr>
            <w:r w:rsidRPr="750F52C3">
              <w:rPr>
                <w:rFonts w:ascii="Arial" w:hAnsi="Arial" w:cs="Arial"/>
                <w:sz w:val="20"/>
                <w:szCs w:val="20"/>
              </w:rPr>
              <w:t>PRDs completed</w:t>
            </w:r>
            <w:r w:rsidRPr="750F52C3" w:rsidR="178E775D">
              <w:rPr>
                <w:rFonts w:ascii="Arial" w:hAnsi="Arial" w:cs="Arial"/>
                <w:sz w:val="20"/>
                <w:szCs w:val="20"/>
              </w:rPr>
              <w:t xml:space="preserve"> for all EYOs</w:t>
            </w:r>
          </w:p>
          <w:p w:rsidR="00BC4D5E" w:rsidP="750F52C3" w:rsidRDefault="6E9AE669" w14:paraId="2E76E99D" w14:textId="7FB08EA9">
            <w:pPr>
              <w:rPr>
                <w:rFonts w:ascii="Arial" w:hAnsi="Arial" w:cs="Arial"/>
                <w:sz w:val="20"/>
                <w:szCs w:val="20"/>
              </w:rPr>
            </w:pPr>
            <w:r w:rsidRPr="750F52C3">
              <w:rPr>
                <w:rFonts w:ascii="Arial" w:hAnsi="Arial" w:cs="Arial"/>
                <w:sz w:val="20"/>
                <w:szCs w:val="20"/>
              </w:rPr>
              <w:t>All EYOs made at least one visit to other ELCs</w:t>
            </w:r>
          </w:p>
          <w:p w:rsidR="00BC4D5E" w:rsidP="750F52C3" w:rsidRDefault="00BC4D5E" w14:paraId="6FFC0259" w14:textId="079A9722">
            <w:pPr>
              <w:rPr>
                <w:rFonts w:ascii="Arial" w:hAnsi="Arial" w:cs="Arial"/>
                <w:sz w:val="20"/>
                <w:szCs w:val="20"/>
              </w:rPr>
            </w:pPr>
          </w:p>
          <w:p w:rsidR="00BC4D5E" w:rsidP="750F52C3" w:rsidRDefault="5F3A17EA" w14:paraId="4F0B7C08" w14:textId="700C99B4">
            <w:pPr>
              <w:rPr>
                <w:rFonts w:ascii="Arial" w:hAnsi="Arial" w:cs="Arial"/>
                <w:b/>
                <w:bCs/>
                <w:sz w:val="20"/>
                <w:szCs w:val="20"/>
              </w:rPr>
            </w:pPr>
            <w:r w:rsidRPr="750F52C3">
              <w:rPr>
                <w:rFonts w:ascii="Arial" w:hAnsi="Arial" w:cs="Arial"/>
                <w:b/>
                <w:bCs/>
                <w:sz w:val="20"/>
                <w:szCs w:val="20"/>
              </w:rPr>
              <w:t>February In-service</w:t>
            </w:r>
          </w:p>
          <w:p w:rsidR="00BC4D5E" w:rsidP="750F52C3" w:rsidRDefault="1879010C" w14:paraId="30592D96" w14:textId="5C5C30CD">
            <w:pPr>
              <w:rPr>
                <w:rFonts w:ascii="Arial" w:hAnsi="Arial" w:cs="Arial"/>
                <w:sz w:val="20"/>
                <w:szCs w:val="20"/>
              </w:rPr>
            </w:pPr>
            <w:r w:rsidRPr="750F52C3">
              <w:rPr>
                <w:rFonts w:ascii="Arial" w:hAnsi="Arial" w:cs="Arial"/>
                <w:sz w:val="20"/>
                <w:szCs w:val="20"/>
              </w:rPr>
              <w:t>Action points for LP</w:t>
            </w:r>
          </w:p>
          <w:p w:rsidR="00BC4D5E" w:rsidP="750F52C3" w:rsidRDefault="00BC4D5E" w14:paraId="580A1ABA" w14:textId="092EB468">
            <w:pPr>
              <w:rPr>
                <w:rFonts w:ascii="Arial" w:hAnsi="Arial" w:cs="Arial"/>
                <w:sz w:val="20"/>
                <w:szCs w:val="20"/>
              </w:rPr>
            </w:pPr>
          </w:p>
          <w:p w:rsidR="00BC4D5E" w:rsidP="750F52C3" w:rsidRDefault="0717765E" w14:paraId="5B5C2AE2" w14:textId="20D1152F">
            <w:pPr>
              <w:rPr>
                <w:rFonts w:ascii="Arial" w:hAnsi="Arial" w:cs="Arial"/>
                <w:b/>
                <w:bCs/>
                <w:sz w:val="20"/>
                <w:szCs w:val="20"/>
              </w:rPr>
            </w:pPr>
            <w:r w:rsidRPr="750F52C3">
              <w:rPr>
                <w:rFonts w:ascii="Arial" w:hAnsi="Arial" w:cs="Arial"/>
                <w:b/>
                <w:bCs/>
                <w:sz w:val="20"/>
                <w:szCs w:val="20"/>
              </w:rPr>
              <w:t>Term 4:</w:t>
            </w:r>
          </w:p>
          <w:p w:rsidR="00BC4D5E" w:rsidP="750F52C3" w:rsidRDefault="0717765E" w14:paraId="7117B8F4" w14:textId="450E6893">
            <w:pPr>
              <w:rPr>
                <w:rFonts w:ascii="Arial" w:hAnsi="Arial" w:cs="Arial"/>
                <w:sz w:val="20"/>
                <w:szCs w:val="20"/>
              </w:rPr>
            </w:pPr>
            <w:r w:rsidRPr="750F52C3">
              <w:rPr>
                <w:rFonts w:ascii="Arial" w:hAnsi="Arial" w:cs="Arial"/>
                <w:sz w:val="20"/>
                <w:szCs w:val="20"/>
              </w:rPr>
              <w:t>Annual parental survey</w:t>
            </w:r>
          </w:p>
          <w:p w:rsidR="00BC4D5E" w:rsidP="750F52C3" w:rsidRDefault="20E121E3" w14:paraId="7F74AC9A" w14:textId="73764066">
            <w:pPr>
              <w:rPr>
                <w:rFonts w:ascii="Arial" w:hAnsi="Arial" w:cs="Arial"/>
                <w:sz w:val="20"/>
                <w:szCs w:val="20"/>
              </w:rPr>
            </w:pPr>
            <w:r w:rsidRPr="750F52C3">
              <w:rPr>
                <w:rFonts w:ascii="Arial" w:hAnsi="Arial" w:cs="Arial"/>
                <w:sz w:val="20"/>
                <w:szCs w:val="20"/>
              </w:rPr>
              <w:t>Monitor PLJs for learning gaps</w:t>
            </w:r>
          </w:p>
          <w:p w:rsidR="00BC4D5E" w:rsidP="750F52C3" w:rsidRDefault="6C2556A8" w14:paraId="4754CBA4" w14:textId="67FA6908">
            <w:pPr>
              <w:rPr>
                <w:rFonts w:ascii="Arial" w:hAnsi="Arial" w:cs="Arial"/>
                <w:sz w:val="20"/>
                <w:szCs w:val="20"/>
              </w:rPr>
            </w:pPr>
            <w:r w:rsidRPr="750F52C3">
              <w:rPr>
                <w:rFonts w:ascii="Arial" w:hAnsi="Arial" w:cs="Arial"/>
                <w:sz w:val="20"/>
                <w:szCs w:val="20"/>
              </w:rPr>
              <w:t>Target pupil interventions with review</w:t>
            </w:r>
          </w:p>
          <w:p w:rsidR="00BC4D5E" w:rsidP="750F52C3" w:rsidRDefault="6C2556A8" w14:paraId="49F7DF01" w14:textId="0BE22ABE">
            <w:pPr>
              <w:rPr>
                <w:rFonts w:ascii="Arial" w:hAnsi="Arial" w:cs="Arial"/>
                <w:sz w:val="20"/>
                <w:szCs w:val="20"/>
              </w:rPr>
            </w:pPr>
            <w:r w:rsidRPr="750F52C3">
              <w:rPr>
                <w:rFonts w:ascii="Arial" w:hAnsi="Arial" w:cs="Arial"/>
                <w:sz w:val="20"/>
                <w:szCs w:val="20"/>
              </w:rPr>
              <w:t>Team evaluation of pupil voice evidence</w:t>
            </w:r>
          </w:p>
          <w:p w:rsidR="00BC4D5E" w:rsidP="750F52C3" w:rsidRDefault="00BC4D5E" w14:paraId="2A66DC86" w14:textId="15AA9058">
            <w:pPr>
              <w:rPr>
                <w:rFonts w:ascii="Arial" w:hAnsi="Arial" w:cs="Arial"/>
                <w:sz w:val="20"/>
                <w:szCs w:val="20"/>
              </w:rPr>
            </w:pPr>
          </w:p>
          <w:p w:rsidR="00BC4D5E" w:rsidP="750F52C3" w:rsidRDefault="52992EF1" w14:paraId="5B7DF6CE" w14:textId="2DD5E79B">
            <w:pPr>
              <w:rPr>
                <w:rFonts w:ascii="Arial" w:hAnsi="Arial" w:cs="Arial"/>
                <w:b/>
                <w:bCs/>
                <w:sz w:val="20"/>
                <w:szCs w:val="20"/>
              </w:rPr>
            </w:pPr>
            <w:r w:rsidRPr="750F52C3">
              <w:rPr>
                <w:rFonts w:ascii="Arial" w:hAnsi="Arial" w:cs="Arial"/>
                <w:b/>
                <w:bCs/>
                <w:sz w:val="20"/>
                <w:szCs w:val="20"/>
              </w:rPr>
              <w:t>May Inservice:</w:t>
            </w:r>
          </w:p>
          <w:p w:rsidR="00BC4D5E" w:rsidP="750F52C3" w:rsidRDefault="52992EF1" w14:paraId="754D14A7" w14:textId="6F658C22">
            <w:pPr>
              <w:rPr>
                <w:rFonts w:ascii="Arial" w:hAnsi="Arial" w:cs="Arial"/>
                <w:sz w:val="20"/>
                <w:szCs w:val="20"/>
              </w:rPr>
            </w:pPr>
            <w:r w:rsidRPr="750F52C3">
              <w:rPr>
                <w:rFonts w:ascii="Arial" w:hAnsi="Arial" w:cs="Arial"/>
                <w:sz w:val="20"/>
                <w:szCs w:val="20"/>
              </w:rPr>
              <w:t>NIP evaluation</w:t>
            </w:r>
          </w:p>
          <w:p w:rsidR="00BC4D5E" w:rsidP="750F52C3" w:rsidRDefault="52992EF1" w14:paraId="7548FF50" w14:textId="0A0D4AF5">
            <w:pPr>
              <w:rPr>
                <w:rFonts w:ascii="Arial" w:hAnsi="Arial" w:cs="Arial"/>
                <w:sz w:val="20"/>
                <w:szCs w:val="20"/>
              </w:rPr>
            </w:pPr>
            <w:r w:rsidRPr="750F52C3">
              <w:rPr>
                <w:rFonts w:ascii="Arial" w:hAnsi="Arial" w:cs="Arial"/>
                <w:sz w:val="20"/>
                <w:szCs w:val="20"/>
              </w:rPr>
              <w:t>Plan for 25/26</w:t>
            </w:r>
          </w:p>
        </w:tc>
      </w:tr>
      <w:tr w:rsidRPr="00B27FFA" w:rsidR="00BC4D5E" w:rsidTr="750F52C3" w14:paraId="40A54DEB" w14:textId="77777777">
        <w:trPr>
          <w:trHeight w:val="527"/>
        </w:trPr>
        <w:tc>
          <w:tcPr>
            <w:tcW w:w="15193" w:type="dxa"/>
            <w:gridSpan w:val="5"/>
            <w:vAlign w:val="center"/>
          </w:tcPr>
          <w:p w:rsidRPr="00B27FFA" w:rsidR="00BC4D5E" w:rsidP="00261D18" w:rsidRDefault="00BC4D5E" w14:paraId="61A2E12C" w14:textId="77777777">
            <w:pPr>
              <w:rPr>
                <w:rFonts w:ascii="Arial" w:hAnsi="Arial" w:cs="Arial"/>
                <w:b/>
                <w:sz w:val="24"/>
                <w:szCs w:val="24"/>
              </w:rPr>
            </w:pPr>
            <w:r w:rsidRPr="00B27FFA">
              <w:rPr>
                <w:rFonts w:ascii="Arial" w:hAnsi="Arial" w:cs="Arial"/>
                <w:b/>
                <w:sz w:val="24"/>
                <w:szCs w:val="24"/>
              </w:rPr>
              <w:t>Ongoing Evaluation</w:t>
            </w:r>
          </w:p>
        </w:tc>
      </w:tr>
      <w:tr w:rsidRPr="00A80965" w:rsidR="00BC4D5E" w:rsidTr="750F52C3" w14:paraId="60664895" w14:textId="77777777">
        <w:trPr>
          <w:trHeight w:val="984"/>
        </w:trPr>
        <w:tc>
          <w:tcPr>
            <w:tcW w:w="15193" w:type="dxa"/>
            <w:gridSpan w:val="5"/>
          </w:tcPr>
          <w:p w:rsidR="00BC4D5E" w:rsidP="00261D18" w:rsidRDefault="00BC4D5E" w14:paraId="20AB10A8" w14:textId="77777777">
            <w:pPr>
              <w:rPr>
                <w:rFonts w:ascii="Arial" w:hAnsi="Arial" w:cs="Arial"/>
                <w:b/>
                <w:sz w:val="20"/>
                <w:szCs w:val="20"/>
              </w:rPr>
            </w:pPr>
          </w:p>
          <w:p w:rsidR="00BC4D5E" w:rsidP="750F52C3" w:rsidRDefault="00BC4D5E" w14:paraId="5DAAC02A" w14:textId="095EFAFE">
            <w:pPr>
              <w:rPr>
                <w:rFonts w:ascii="Arial" w:hAnsi="Arial" w:cs="Arial"/>
                <w:b/>
                <w:bCs/>
                <w:color w:val="FF0000"/>
                <w:sz w:val="20"/>
                <w:szCs w:val="20"/>
              </w:rPr>
            </w:pPr>
          </w:p>
          <w:p w:rsidR="00BC4D5E" w:rsidP="00261D18" w:rsidRDefault="00BC4D5E" w14:paraId="7A9B01DE" w14:textId="77777777">
            <w:pPr>
              <w:rPr>
                <w:rFonts w:ascii="Arial" w:hAnsi="Arial" w:cs="Arial"/>
                <w:b/>
                <w:color w:val="FF0000"/>
                <w:sz w:val="20"/>
                <w:szCs w:val="20"/>
              </w:rPr>
            </w:pPr>
          </w:p>
          <w:p w:rsidR="00BC4D5E" w:rsidP="00261D18" w:rsidRDefault="00BC4D5E" w14:paraId="27A39018" w14:textId="77777777">
            <w:pPr>
              <w:rPr>
                <w:rFonts w:ascii="Arial" w:hAnsi="Arial" w:cs="Arial"/>
                <w:b/>
                <w:color w:val="FF0000"/>
                <w:sz w:val="20"/>
                <w:szCs w:val="20"/>
              </w:rPr>
            </w:pPr>
          </w:p>
          <w:p w:rsidR="00BC4D5E" w:rsidP="00261D18" w:rsidRDefault="00BC4D5E" w14:paraId="48DBB8AB" w14:textId="77777777">
            <w:pPr>
              <w:rPr>
                <w:rFonts w:ascii="Arial" w:hAnsi="Arial" w:cs="Arial"/>
                <w:b/>
                <w:color w:val="FF0000"/>
                <w:sz w:val="20"/>
                <w:szCs w:val="20"/>
              </w:rPr>
            </w:pPr>
          </w:p>
          <w:p w:rsidRPr="00BA51A2" w:rsidR="00BC4D5E" w:rsidP="00261D18" w:rsidRDefault="00BC4D5E" w14:paraId="30484AB1" w14:textId="77777777">
            <w:pPr>
              <w:rPr>
                <w:rFonts w:ascii="Arial" w:hAnsi="Arial" w:cs="Arial"/>
                <w:b/>
                <w:color w:val="FF0000"/>
                <w:sz w:val="20"/>
                <w:szCs w:val="20"/>
              </w:rPr>
            </w:pPr>
          </w:p>
        </w:tc>
      </w:tr>
    </w:tbl>
    <w:p w:rsidR="004B3726" w:rsidP="00313479" w:rsidRDefault="004B3726" w14:paraId="20A3D9C3" w14:textId="77777777">
      <w:pPr>
        <w:rPr>
          <w:rFonts w:ascii="Arial" w:hAnsi="Arial" w:cs="Arial"/>
          <w:b/>
          <w:bCs/>
        </w:rPr>
      </w:pPr>
    </w:p>
    <w:p w:rsidR="750F52C3" w:rsidRDefault="750F52C3" w14:paraId="0F4AAA25" w14:textId="646FB808">
      <w:r>
        <w:br w:type="page"/>
      </w:r>
    </w:p>
    <w:p w:rsidR="00BC4D5E" w:rsidP="00AA7E59" w:rsidRDefault="00BC4D5E" w14:paraId="6B2797BD" w14:textId="77777777">
      <w:pPr>
        <w:rPr>
          <w:rFonts w:ascii="Arial" w:hAnsi="Arial" w:cs="Arial"/>
          <w:b/>
          <w:bCs/>
        </w:rPr>
      </w:pPr>
    </w:p>
    <w:tbl>
      <w:tblPr>
        <w:tblStyle w:val="TableGrid"/>
        <w:tblW w:w="15193" w:type="dxa"/>
        <w:tblLook w:val="04A0" w:firstRow="1" w:lastRow="0" w:firstColumn="1" w:lastColumn="0" w:noHBand="0" w:noVBand="1"/>
      </w:tblPr>
      <w:tblGrid>
        <w:gridCol w:w="3214"/>
        <w:gridCol w:w="3444"/>
        <w:gridCol w:w="2040"/>
        <w:gridCol w:w="2940"/>
        <w:gridCol w:w="3555"/>
      </w:tblGrid>
      <w:tr w:rsidR="569B92D4" w:rsidTr="7E9CD471" w14:paraId="318C242A" w14:textId="77777777">
        <w:trPr>
          <w:trHeight w:val="432"/>
        </w:trPr>
        <w:tc>
          <w:tcPr>
            <w:tcW w:w="15193" w:type="dxa"/>
            <w:gridSpan w:val="5"/>
            <w:tcMar/>
            <w:vAlign w:val="center"/>
          </w:tcPr>
          <w:p w:rsidR="569B92D4" w:rsidP="569B92D4" w:rsidRDefault="569B92D4" w14:paraId="5C646A50" w14:textId="2A83F4BF">
            <w:pPr>
              <w:tabs>
                <w:tab w:val="left" w:pos="2520"/>
              </w:tabs>
              <w:rPr>
                <w:rFonts w:ascii="Arial" w:hAnsi="Arial" w:cs="Arial"/>
                <w:sz w:val="20"/>
                <w:szCs w:val="20"/>
              </w:rPr>
            </w:pPr>
            <w:r w:rsidRPr="569B92D4">
              <w:rPr>
                <w:rFonts w:ascii="Arial" w:hAnsi="Arial" w:cs="Arial"/>
                <w:b/>
                <w:bCs/>
                <w:sz w:val="20"/>
                <w:szCs w:val="20"/>
              </w:rPr>
              <w:t xml:space="preserve">Education Directorate Improvement Plan: </w:t>
            </w:r>
            <w:r w:rsidRPr="569B92D4">
              <w:rPr>
                <w:rFonts w:ascii="Arial" w:hAnsi="Arial" w:cs="Arial"/>
                <w:sz w:val="20"/>
                <w:szCs w:val="20"/>
              </w:rPr>
              <w:t xml:space="preserve"> </w:t>
            </w:r>
            <w:r w:rsidRPr="569B92D4">
              <w:rPr>
                <w:rFonts w:ascii="Arial" w:hAnsi="Arial" w:cs="Arial"/>
                <w:color w:val="000000" w:themeColor="text1"/>
              </w:rPr>
              <w:t>Equality &amp; Equity/Achievement/Health &amp; Wellbeing/Positive Destinations/Attendance &amp; Engagement</w:t>
            </w:r>
          </w:p>
        </w:tc>
      </w:tr>
      <w:tr w:rsidR="569B92D4" w:rsidTr="7E9CD471" w14:paraId="677D9077" w14:textId="77777777">
        <w:trPr>
          <w:trHeight w:val="410"/>
        </w:trPr>
        <w:tc>
          <w:tcPr>
            <w:tcW w:w="15193" w:type="dxa"/>
            <w:gridSpan w:val="5"/>
            <w:shd w:val="clear" w:color="auto" w:fill="92D050"/>
            <w:tcMar/>
            <w:vAlign w:val="center"/>
          </w:tcPr>
          <w:p w:rsidR="569B92D4" w:rsidP="29CCB792" w:rsidRDefault="389D1068" w14:paraId="53A84A41" w14:textId="0AA98231">
            <w:pPr>
              <w:tabs>
                <w:tab w:val="left" w:pos="2520"/>
              </w:tabs>
              <w:rPr>
                <w:rFonts w:ascii="Arial" w:hAnsi="Arial" w:cs="Arial"/>
                <w:i/>
                <w:iCs/>
                <w:color w:val="FF0000"/>
                <w:sz w:val="20"/>
                <w:szCs w:val="20"/>
              </w:rPr>
            </w:pPr>
            <w:r w:rsidRPr="29CCB792">
              <w:rPr>
                <w:rFonts w:ascii="Arial" w:hAnsi="Arial" w:cs="Arial"/>
                <w:b/>
                <w:bCs/>
                <w:sz w:val="24"/>
                <w:szCs w:val="24"/>
              </w:rPr>
              <w:t xml:space="preserve">School </w:t>
            </w:r>
            <w:r w:rsidRPr="29CCB792" w:rsidR="5BDB2EE6">
              <w:rPr>
                <w:rFonts w:ascii="Arial" w:hAnsi="Arial" w:cs="Arial"/>
                <w:b/>
                <w:bCs/>
                <w:sz w:val="24"/>
                <w:szCs w:val="24"/>
              </w:rPr>
              <w:t>Focused Priority</w:t>
            </w:r>
            <w:r w:rsidRPr="29CCB792" w:rsidR="65FAC8A0">
              <w:rPr>
                <w:rFonts w:ascii="Arial" w:hAnsi="Arial" w:cs="Arial"/>
                <w:b/>
                <w:bCs/>
                <w:sz w:val="24"/>
                <w:szCs w:val="24"/>
              </w:rPr>
              <w:t xml:space="preserve"> 1</w:t>
            </w:r>
            <w:r w:rsidRPr="29CCB792" w:rsidR="5BDB2EE6">
              <w:rPr>
                <w:rFonts w:ascii="Arial" w:hAnsi="Arial" w:cs="Arial"/>
                <w:b/>
                <w:bCs/>
                <w:sz w:val="24"/>
                <w:szCs w:val="24"/>
              </w:rPr>
              <w:t xml:space="preserve">:  </w:t>
            </w:r>
            <w:r w:rsidRPr="29CCB792" w:rsidR="600D386F">
              <w:rPr>
                <w:rFonts w:ascii="Arial" w:hAnsi="Arial" w:cs="Arial"/>
                <w:b/>
                <w:bCs/>
                <w:sz w:val="24"/>
                <w:szCs w:val="24"/>
              </w:rPr>
              <w:t>Ensuring wellbeing, Equality and Inclusion</w:t>
            </w:r>
          </w:p>
          <w:p w:rsidR="569B92D4" w:rsidP="29CCB792" w:rsidRDefault="4806AE97" w14:paraId="23ABCF24" w14:textId="2A255B51">
            <w:pPr>
              <w:tabs>
                <w:tab w:val="left" w:pos="2520"/>
              </w:tabs>
              <w:rPr>
                <w:rFonts w:ascii="Arial" w:hAnsi="Arial" w:cs="Arial"/>
                <w:b/>
                <w:bCs/>
                <w:sz w:val="24"/>
                <w:szCs w:val="24"/>
              </w:rPr>
            </w:pPr>
            <w:r w:rsidRPr="750F52C3">
              <w:rPr>
                <w:rFonts w:ascii="Arial" w:hAnsi="Arial" w:cs="Arial"/>
                <w:b/>
                <w:bCs/>
                <w:sz w:val="24"/>
                <w:szCs w:val="24"/>
              </w:rPr>
              <w:t xml:space="preserve">Our team will improve approaches to equality and diversity, including </w:t>
            </w:r>
            <w:r w:rsidRPr="750F52C3" w:rsidR="08759A7A">
              <w:rPr>
                <w:rFonts w:ascii="Arial" w:hAnsi="Arial" w:cs="Arial"/>
                <w:b/>
                <w:bCs/>
                <w:sz w:val="24"/>
                <w:szCs w:val="24"/>
              </w:rPr>
              <w:t xml:space="preserve">our use of </w:t>
            </w:r>
            <w:r w:rsidRPr="750F52C3">
              <w:rPr>
                <w:rFonts w:ascii="Arial" w:hAnsi="Arial" w:cs="Arial"/>
                <w:b/>
                <w:bCs/>
                <w:sz w:val="24"/>
                <w:szCs w:val="24"/>
              </w:rPr>
              <w:t xml:space="preserve">strategies and </w:t>
            </w:r>
            <w:r w:rsidRPr="750F52C3" w:rsidR="64FF567F">
              <w:rPr>
                <w:rFonts w:ascii="Arial" w:hAnsi="Arial" w:cs="Arial"/>
                <w:b/>
                <w:bCs/>
                <w:sz w:val="24"/>
                <w:szCs w:val="24"/>
              </w:rPr>
              <w:t>quality assurance</w:t>
            </w:r>
            <w:r w:rsidRPr="750F52C3" w:rsidR="6C725729">
              <w:rPr>
                <w:rFonts w:ascii="Arial" w:hAnsi="Arial" w:cs="Arial"/>
                <w:b/>
                <w:bCs/>
                <w:sz w:val="24"/>
                <w:szCs w:val="24"/>
              </w:rPr>
              <w:t xml:space="preserve"> approaches</w:t>
            </w:r>
            <w:r w:rsidRPr="750F52C3" w:rsidR="64FF567F">
              <w:rPr>
                <w:rFonts w:ascii="Arial" w:hAnsi="Arial" w:cs="Arial"/>
                <w:b/>
                <w:bCs/>
                <w:sz w:val="24"/>
                <w:szCs w:val="24"/>
              </w:rPr>
              <w:t xml:space="preserve">, so that all our children feel included, safe and included in </w:t>
            </w:r>
            <w:r w:rsidRPr="750F52C3" w:rsidR="485A2A10">
              <w:rPr>
                <w:rFonts w:ascii="Arial" w:hAnsi="Arial" w:cs="Arial"/>
                <w:b/>
                <w:bCs/>
                <w:sz w:val="24"/>
                <w:szCs w:val="24"/>
              </w:rPr>
              <w:t>school life.</w:t>
            </w:r>
          </w:p>
        </w:tc>
      </w:tr>
      <w:tr w:rsidR="569B92D4" w:rsidTr="7E9CD471" w14:paraId="63DA3666" w14:textId="77777777">
        <w:trPr>
          <w:trHeight w:val="415"/>
        </w:trPr>
        <w:tc>
          <w:tcPr>
            <w:tcW w:w="15193" w:type="dxa"/>
            <w:gridSpan w:val="5"/>
            <w:tcMar/>
            <w:vAlign w:val="center"/>
          </w:tcPr>
          <w:p w:rsidR="569B92D4" w:rsidP="569B92D4" w:rsidRDefault="569B92D4" w14:paraId="38684BB7" w14:textId="77777777">
            <w:pPr>
              <w:tabs>
                <w:tab w:val="left" w:pos="2520"/>
              </w:tabs>
              <w:rPr>
                <w:rFonts w:ascii="Arial" w:hAnsi="Arial" w:cs="Arial"/>
                <w:b/>
                <w:bCs/>
                <w:sz w:val="20"/>
                <w:szCs w:val="20"/>
              </w:rPr>
            </w:pPr>
            <w:r w:rsidRPr="569B92D4">
              <w:rPr>
                <w:rFonts w:ascii="Arial" w:hAnsi="Arial" w:cs="Arial"/>
                <w:b/>
                <w:bCs/>
                <w:sz w:val="20"/>
                <w:szCs w:val="20"/>
              </w:rPr>
              <w:t>HGIOS4 Quality Indicators</w:t>
            </w:r>
          </w:p>
        </w:tc>
      </w:tr>
      <w:tr w:rsidR="569B92D4" w:rsidTr="7E9CD471" w14:paraId="6A2BCB02" w14:textId="77777777">
        <w:trPr>
          <w:trHeight w:val="695"/>
        </w:trPr>
        <w:tc>
          <w:tcPr>
            <w:tcW w:w="15193" w:type="dxa"/>
            <w:gridSpan w:val="5"/>
            <w:tcMar/>
            <w:vAlign w:val="center"/>
          </w:tcPr>
          <w:p w:rsidR="569B92D4" w:rsidP="29CCB792" w:rsidRDefault="36BE0D7A" w14:paraId="1E1BAE8B" w14:textId="5762F503">
            <w:pPr>
              <w:tabs>
                <w:tab w:val="left" w:pos="2520"/>
              </w:tabs>
              <w:rPr>
                <w:rFonts w:ascii="Arial" w:hAnsi="Arial" w:cs="Arial"/>
                <w:b/>
                <w:bCs/>
                <w:color w:val="0070C0"/>
                <w:sz w:val="20"/>
                <w:szCs w:val="20"/>
              </w:rPr>
            </w:pPr>
            <w:r w:rsidRPr="750F52C3">
              <w:rPr>
                <w:rFonts w:ascii="Arial" w:hAnsi="Arial" w:cs="Arial"/>
                <w:b/>
                <w:bCs/>
                <w:color w:val="0070C0"/>
                <w:sz w:val="20"/>
                <w:szCs w:val="20"/>
              </w:rPr>
              <w:t>1.1</w:t>
            </w:r>
            <w:r w:rsidRPr="750F52C3" w:rsidR="0EDEA13A">
              <w:rPr>
                <w:rFonts w:ascii="Arial" w:hAnsi="Arial" w:cs="Arial"/>
                <w:b/>
                <w:bCs/>
                <w:color w:val="0070C0"/>
                <w:sz w:val="20"/>
                <w:szCs w:val="20"/>
              </w:rPr>
              <w:t xml:space="preserve"> Self-evaluation for self improvement</w:t>
            </w:r>
            <w:r w:rsidRPr="750F52C3">
              <w:rPr>
                <w:rFonts w:ascii="Arial" w:hAnsi="Arial" w:cs="Arial"/>
                <w:b/>
                <w:bCs/>
                <w:color w:val="0070C0"/>
                <w:sz w:val="20"/>
                <w:szCs w:val="20"/>
              </w:rPr>
              <w:t xml:space="preserve">  </w:t>
            </w:r>
            <w:r w:rsidRPr="750F52C3" w:rsidR="2B74CB91">
              <w:rPr>
                <w:rFonts w:ascii="Arial" w:hAnsi="Arial" w:cs="Arial"/>
                <w:b/>
                <w:bCs/>
                <w:color w:val="0070C0"/>
                <w:sz w:val="20"/>
                <w:szCs w:val="20"/>
              </w:rPr>
              <w:t xml:space="preserve"> </w:t>
            </w:r>
            <w:r w:rsidRPr="750F52C3" w:rsidR="124F5BB4">
              <w:rPr>
                <w:rFonts w:ascii="Arial" w:hAnsi="Arial" w:cs="Arial"/>
                <w:b/>
                <w:bCs/>
                <w:color w:val="0070C0"/>
                <w:sz w:val="20"/>
                <w:szCs w:val="20"/>
              </w:rPr>
              <w:t xml:space="preserve">1.2 Leadership of learning  </w:t>
            </w:r>
            <w:r w:rsidRPr="750F52C3">
              <w:rPr>
                <w:rFonts w:ascii="Arial" w:hAnsi="Arial" w:cs="Arial"/>
                <w:b/>
                <w:bCs/>
                <w:color w:val="0070C0"/>
                <w:sz w:val="20"/>
                <w:szCs w:val="20"/>
              </w:rPr>
              <w:t>1.3</w:t>
            </w:r>
            <w:r w:rsidRPr="750F52C3" w:rsidR="468628DF">
              <w:rPr>
                <w:rFonts w:ascii="Arial" w:hAnsi="Arial" w:cs="Arial"/>
                <w:b/>
                <w:bCs/>
                <w:color w:val="0070C0"/>
                <w:sz w:val="20"/>
                <w:szCs w:val="20"/>
              </w:rPr>
              <w:t xml:space="preserve"> Leadership of ch</w:t>
            </w:r>
            <w:r w:rsidRPr="750F52C3" w:rsidR="4B689E32">
              <w:rPr>
                <w:rFonts w:ascii="Arial" w:hAnsi="Arial" w:cs="Arial"/>
                <w:b/>
                <w:bCs/>
                <w:color w:val="0070C0"/>
                <w:sz w:val="20"/>
                <w:szCs w:val="20"/>
              </w:rPr>
              <w:t>an</w:t>
            </w:r>
            <w:r w:rsidRPr="750F52C3" w:rsidR="468628DF">
              <w:rPr>
                <w:rFonts w:ascii="Arial" w:hAnsi="Arial" w:cs="Arial"/>
                <w:b/>
                <w:bCs/>
                <w:color w:val="0070C0"/>
                <w:sz w:val="20"/>
                <w:szCs w:val="20"/>
              </w:rPr>
              <w:t>ge</w:t>
            </w:r>
          </w:p>
          <w:p w:rsidR="569B92D4" w:rsidP="29CCB792" w:rsidRDefault="00FA2264" w14:paraId="454049C8" w14:textId="1281BC71">
            <w:pPr>
              <w:tabs>
                <w:tab w:val="left" w:pos="2520"/>
              </w:tabs>
              <w:rPr>
                <w:rFonts w:ascii="Arial" w:hAnsi="Arial" w:cs="Arial"/>
                <w:b/>
                <w:bCs/>
                <w:color w:val="ED7D31" w:themeColor="accent2"/>
                <w:sz w:val="20"/>
                <w:szCs w:val="20"/>
              </w:rPr>
            </w:pPr>
            <w:r w:rsidRPr="29CCB792">
              <w:rPr>
                <w:rFonts w:ascii="Arial" w:hAnsi="Arial" w:cs="Arial"/>
                <w:b/>
                <w:bCs/>
                <w:color w:val="ED7D31" w:themeColor="accent2"/>
                <w:sz w:val="20"/>
                <w:szCs w:val="20"/>
              </w:rPr>
              <w:t xml:space="preserve">2.1 </w:t>
            </w:r>
            <w:r w:rsidRPr="29CCB792" w:rsidR="5EC20AF5">
              <w:rPr>
                <w:rFonts w:ascii="Arial" w:hAnsi="Arial" w:cs="Arial"/>
                <w:b/>
                <w:bCs/>
                <w:color w:val="ED7D31" w:themeColor="accent2"/>
                <w:sz w:val="20"/>
                <w:szCs w:val="20"/>
              </w:rPr>
              <w:t xml:space="preserve">Child protection and safeguarding  </w:t>
            </w:r>
            <w:r w:rsidRPr="29CCB792">
              <w:rPr>
                <w:rFonts w:ascii="Arial" w:hAnsi="Arial" w:cs="Arial"/>
                <w:b/>
                <w:bCs/>
                <w:color w:val="ED7D31" w:themeColor="accent2"/>
                <w:sz w:val="20"/>
                <w:szCs w:val="20"/>
              </w:rPr>
              <w:t xml:space="preserve"> 2.4</w:t>
            </w:r>
            <w:r w:rsidRPr="29CCB792" w:rsidR="6514ED27">
              <w:rPr>
                <w:rFonts w:ascii="Arial" w:hAnsi="Arial" w:cs="Arial"/>
                <w:b/>
                <w:bCs/>
                <w:color w:val="ED7D31" w:themeColor="accent2"/>
                <w:sz w:val="20"/>
                <w:szCs w:val="20"/>
              </w:rPr>
              <w:t xml:space="preserve"> Personalised support</w:t>
            </w:r>
          </w:p>
          <w:p w:rsidR="569B92D4" w:rsidP="569B92D4" w:rsidRDefault="36BE0D7A" w14:paraId="4A9DCFED" w14:textId="4CF5A845">
            <w:pPr>
              <w:tabs>
                <w:tab w:val="left" w:pos="2520"/>
              </w:tabs>
              <w:rPr>
                <w:rFonts w:ascii="Arial" w:hAnsi="Arial" w:cs="Arial"/>
                <w:sz w:val="20"/>
                <w:szCs w:val="20"/>
              </w:rPr>
            </w:pPr>
            <w:r w:rsidRPr="750F52C3">
              <w:rPr>
                <w:rFonts w:ascii="Arial" w:hAnsi="Arial" w:cs="Arial"/>
                <w:b/>
                <w:bCs/>
                <w:color w:val="70AD47" w:themeColor="accent6"/>
                <w:sz w:val="20"/>
                <w:szCs w:val="20"/>
              </w:rPr>
              <w:t>3.1</w:t>
            </w:r>
            <w:r w:rsidRPr="750F52C3" w:rsidR="321F7DC1">
              <w:rPr>
                <w:rFonts w:ascii="Arial" w:hAnsi="Arial" w:cs="Arial"/>
                <w:b/>
                <w:bCs/>
                <w:color w:val="70AD47" w:themeColor="accent6"/>
                <w:sz w:val="20"/>
                <w:szCs w:val="20"/>
              </w:rPr>
              <w:t xml:space="preserve"> </w:t>
            </w:r>
            <w:r w:rsidRPr="750F52C3" w:rsidR="7808D3B3">
              <w:rPr>
                <w:rFonts w:ascii="Arial" w:hAnsi="Arial" w:cs="Arial"/>
                <w:b/>
                <w:bCs/>
                <w:color w:val="70AD47" w:themeColor="accent6"/>
                <w:sz w:val="20"/>
                <w:szCs w:val="20"/>
              </w:rPr>
              <w:t xml:space="preserve"> </w:t>
            </w:r>
            <w:r w:rsidRPr="750F52C3" w:rsidR="3E75E6B1">
              <w:rPr>
                <w:rFonts w:ascii="Arial" w:hAnsi="Arial" w:cs="Arial"/>
                <w:b/>
                <w:bCs/>
                <w:color w:val="70AD47" w:themeColor="accent6"/>
                <w:sz w:val="20"/>
                <w:szCs w:val="20"/>
              </w:rPr>
              <w:t>Improving wellbeing, equality and inclusion</w:t>
            </w:r>
          </w:p>
        </w:tc>
      </w:tr>
      <w:tr w:rsidR="569B92D4" w:rsidTr="7E9CD471" w14:paraId="1D7EAC6D" w14:textId="77777777">
        <w:trPr>
          <w:trHeight w:val="458"/>
        </w:trPr>
        <w:tc>
          <w:tcPr>
            <w:tcW w:w="3214" w:type="dxa"/>
            <w:tcMar/>
            <w:vAlign w:val="center"/>
          </w:tcPr>
          <w:p w:rsidR="569B92D4" w:rsidP="569B92D4" w:rsidRDefault="569B92D4" w14:paraId="71519EA2" w14:textId="77777777">
            <w:pPr>
              <w:jc w:val="center"/>
              <w:rPr>
                <w:rFonts w:ascii="Arial" w:hAnsi="Arial" w:cs="Arial"/>
                <w:b/>
                <w:bCs/>
                <w:sz w:val="24"/>
                <w:szCs w:val="24"/>
              </w:rPr>
            </w:pPr>
            <w:r w:rsidRPr="569B92D4">
              <w:rPr>
                <w:rFonts w:ascii="Arial" w:hAnsi="Arial" w:cs="Arial"/>
                <w:b/>
                <w:bCs/>
                <w:sz w:val="24"/>
                <w:szCs w:val="24"/>
              </w:rPr>
              <w:t>Expected Impact</w:t>
            </w:r>
          </w:p>
        </w:tc>
        <w:tc>
          <w:tcPr>
            <w:tcW w:w="3444" w:type="dxa"/>
            <w:tcMar/>
            <w:vAlign w:val="center"/>
          </w:tcPr>
          <w:p w:rsidR="569B92D4" w:rsidP="569B92D4" w:rsidRDefault="569B92D4" w14:paraId="42886C1D" w14:textId="77777777">
            <w:pPr>
              <w:jc w:val="center"/>
              <w:rPr>
                <w:rFonts w:ascii="Arial" w:hAnsi="Arial" w:cs="Arial"/>
                <w:b/>
                <w:bCs/>
                <w:sz w:val="24"/>
                <w:szCs w:val="24"/>
              </w:rPr>
            </w:pPr>
            <w:r w:rsidRPr="569B92D4">
              <w:rPr>
                <w:rFonts w:ascii="Arial" w:hAnsi="Arial" w:cs="Arial"/>
                <w:b/>
                <w:bCs/>
                <w:sz w:val="24"/>
                <w:szCs w:val="24"/>
              </w:rPr>
              <w:t>Strategic Actions Planned</w:t>
            </w:r>
          </w:p>
        </w:tc>
        <w:tc>
          <w:tcPr>
            <w:tcW w:w="2040" w:type="dxa"/>
            <w:tcMar/>
            <w:vAlign w:val="center"/>
          </w:tcPr>
          <w:p w:rsidR="569B92D4" w:rsidP="750F52C3" w:rsidRDefault="4C14170B" w14:paraId="29714C3C" w14:textId="77777777">
            <w:pPr>
              <w:jc w:val="center"/>
              <w:rPr>
                <w:rFonts w:ascii="Arial" w:hAnsi="Arial" w:cs="Arial"/>
                <w:b/>
                <w:bCs/>
              </w:rPr>
            </w:pPr>
            <w:r w:rsidRPr="750F52C3">
              <w:rPr>
                <w:rFonts w:ascii="Arial" w:hAnsi="Arial" w:cs="Arial"/>
                <w:b/>
                <w:bCs/>
              </w:rPr>
              <w:t>Responsibilities</w:t>
            </w:r>
          </w:p>
        </w:tc>
        <w:tc>
          <w:tcPr>
            <w:tcW w:w="2940" w:type="dxa"/>
            <w:tcMar/>
            <w:vAlign w:val="center"/>
          </w:tcPr>
          <w:p w:rsidR="569B92D4" w:rsidP="569B92D4" w:rsidRDefault="569B92D4" w14:paraId="4BBAB59B" w14:textId="77777777">
            <w:pPr>
              <w:jc w:val="center"/>
              <w:rPr>
                <w:rFonts w:ascii="Arial" w:hAnsi="Arial" w:cs="Arial"/>
                <w:b/>
                <w:bCs/>
                <w:sz w:val="24"/>
                <w:szCs w:val="24"/>
              </w:rPr>
            </w:pPr>
            <w:r w:rsidRPr="569B92D4">
              <w:rPr>
                <w:rFonts w:ascii="Arial" w:hAnsi="Arial" w:cs="Arial"/>
                <w:b/>
                <w:bCs/>
                <w:sz w:val="24"/>
                <w:szCs w:val="24"/>
              </w:rPr>
              <w:t>Measure of Success</w:t>
            </w:r>
          </w:p>
          <w:p w:rsidR="569B92D4" w:rsidP="569B92D4" w:rsidRDefault="569B92D4" w14:paraId="6C9D0891" w14:textId="77777777">
            <w:pPr>
              <w:jc w:val="center"/>
              <w:rPr>
                <w:rFonts w:ascii="Arial" w:hAnsi="Arial" w:cs="Arial"/>
                <w:b/>
                <w:bCs/>
                <w:i/>
                <w:iCs/>
                <w:sz w:val="20"/>
                <w:szCs w:val="20"/>
              </w:rPr>
            </w:pPr>
            <w:r w:rsidRPr="569B92D4">
              <w:rPr>
                <w:rFonts w:ascii="Arial" w:hAnsi="Arial" w:cs="Arial"/>
                <w:b/>
                <w:bCs/>
                <w:i/>
                <w:iCs/>
                <w:sz w:val="20"/>
                <w:szCs w:val="20"/>
              </w:rPr>
              <w:t>(Triangulation of Evidence/QI Methodology)</w:t>
            </w:r>
          </w:p>
        </w:tc>
        <w:tc>
          <w:tcPr>
            <w:tcW w:w="3555" w:type="dxa"/>
            <w:tcMar/>
            <w:vAlign w:val="center"/>
          </w:tcPr>
          <w:p w:rsidR="569B92D4" w:rsidP="569B92D4" w:rsidRDefault="569B92D4" w14:paraId="4199E3AE" w14:textId="77777777">
            <w:pPr>
              <w:jc w:val="center"/>
              <w:rPr>
                <w:rFonts w:ascii="Arial" w:hAnsi="Arial" w:cs="Arial"/>
                <w:b/>
                <w:bCs/>
                <w:sz w:val="24"/>
                <w:szCs w:val="24"/>
              </w:rPr>
            </w:pPr>
            <w:r w:rsidRPr="569B92D4">
              <w:rPr>
                <w:rFonts w:ascii="Arial" w:hAnsi="Arial" w:cs="Arial"/>
                <w:b/>
                <w:bCs/>
                <w:sz w:val="24"/>
                <w:szCs w:val="24"/>
              </w:rPr>
              <w:t>Timescales</w:t>
            </w:r>
          </w:p>
        </w:tc>
      </w:tr>
      <w:tr w:rsidR="569B92D4" w:rsidTr="7E9CD471" w14:paraId="6EEB7F8D" w14:textId="77777777">
        <w:trPr>
          <w:trHeight w:val="1500"/>
        </w:trPr>
        <w:tc>
          <w:tcPr>
            <w:tcW w:w="3214" w:type="dxa"/>
            <w:tcMar/>
          </w:tcPr>
          <w:p w:rsidR="569B92D4" w:rsidP="29CCB792" w:rsidRDefault="409912F3" w14:paraId="54F44FA1" w14:textId="1AECD39C">
            <w:pPr>
              <w:rPr>
                <w:rFonts w:ascii="Arial" w:hAnsi="Arial" w:cs="Arial"/>
                <w:b/>
                <w:bCs/>
              </w:rPr>
            </w:pPr>
            <w:r w:rsidRPr="29CCB792">
              <w:rPr>
                <w:rFonts w:ascii="Arial" w:hAnsi="Arial" w:cs="Arial"/>
                <w:b/>
                <w:bCs/>
              </w:rPr>
              <w:t>Almost all our children know how bullying is dealt with in our school by May 202</w:t>
            </w:r>
            <w:r w:rsidRPr="29CCB792" w:rsidR="5079905D">
              <w:rPr>
                <w:rFonts w:ascii="Arial" w:hAnsi="Arial" w:cs="Arial"/>
                <w:b/>
                <w:bCs/>
              </w:rPr>
              <w:t>5</w:t>
            </w:r>
          </w:p>
          <w:p w:rsidR="29CCB792" w:rsidP="29CCB792" w:rsidRDefault="29CCB792" w14:paraId="66EFC6E7" w14:textId="0E4F5462">
            <w:pPr>
              <w:rPr>
                <w:rFonts w:ascii="Arial" w:hAnsi="Arial" w:cs="Arial"/>
                <w:b/>
                <w:bCs/>
              </w:rPr>
            </w:pPr>
          </w:p>
          <w:p w:rsidR="409912F3" w:rsidP="29CCB792" w:rsidRDefault="409912F3" w14:paraId="5546DB8E" w14:textId="20A1CD65">
            <w:pPr>
              <w:rPr>
                <w:rFonts w:ascii="Arial" w:hAnsi="Arial" w:cs="Arial"/>
                <w:b w:val="1"/>
                <w:bCs w:val="1"/>
              </w:rPr>
            </w:pPr>
            <w:r w:rsidRPr="074CE71C" w:rsidR="3F3F8C9D">
              <w:rPr>
                <w:rFonts w:ascii="Arial" w:hAnsi="Arial" w:cs="Arial"/>
                <w:b w:val="1"/>
                <w:bCs w:val="1"/>
              </w:rPr>
              <w:t>Almost all</w:t>
            </w:r>
            <w:r w:rsidRPr="074CE71C" w:rsidR="3F3F8C9D">
              <w:rPr>
                <w:rFonts w:ascii="Arial" w:hAnsi="Arial" w:cs="Arial"/>
                <w:b w:val="1"/>
                <w:bCs w:val="1"/>
              </w:rPr>
              <w:t xml:space="preserve"> our children feel that bullying is dealt with well</w:t>
            </w:r>
            <w:r w:rsidRPr="074CE71C" w:rsidR="6F8F25D7">
              <w:rPr>
                <w:rFonts w:ascii="Arial" w:hAnsi="Arial" w:cs="Arial"/>
                <w:b w:val="1"/>
                <w:bCs w:val="1"/>
              </w:rPr>
              <w:t xml:space="preserve"> by May 202</w:t>
            </w:r>
            <w:r w:rsidRPr="074CE71C" w:rsidR="2ED731E9">
              <w:rPr>
                <w:rFonts w:ascii="Arial" w:hAnsi="Arial" w:cs="Arial"/>
                <w:b w:val="1"/>
                <w:bCs w:val="1"/>
              </w:rPr>
              <w:t>5</w:t>
            </w:r>
          </w:p>
          <w:p w:rsidR="074CE71C" w:rsidP="074CE71C" w:rsidRDefault="074CE71C" w14:paraId="0C4956C2" w14:textId="160C3E08">
            <w:pPr>
              <w:rPr>
                <w:rFonts w:ascii="Arial" w:hAnsi="Arial" w:cs="Arial"/>
                <w:b w:val="1"/>
                <w:bCs w:val="1"/>
              </w:rPr>
            </w:pPr>
          </w:p>
          <w:p w:rsidR="14664775" w:rsidP="074CE71C" w:rsidRDefault="14664775" w14:paraId="010F64BE" w14:textId="6EFE9D6A">
            <w:pPr>
              <w:rPr>
                <w:rFonts w:ascii="Arial" w:hAnsi="Arial" w:cs="Arial"/>
                <w:b w:val="1"/>
                <w:bCs w:val="1"/>
              </w:rPr>
            </w:pPr>
            <w:r w:rsidRPr="074CE71C" w:rsidR="14664775">
              <w:rPr>
                <w:rFonts w:ascii="Arial" w:hAnsi="Arial" w:cs="Arial"/>
                <w:b w:val="1"/>
                <w:bCs w:val="1"/>
              </w:rPr>
              <w:t xml:space="preserve">While we expect an increase of the formal recording of </w:t>
            </w:r>
            <w:r w:rsidRPr="074CE71C" w:rsidR="14664775">
              <w:rPr>
                <w:rFonts w:ascii="Arial" w:hAnsi="Arial" w:cs="Arial"/>
                <w:b w:val="1"/>
                <w:bCs w:val="1"/>
              </w:rPr>
              <w:t>bullying</w:t>
            </w:r>
            <w:r w:rsidRPr="074CE71C" w:rsidR="14664775">
              <w:rPr>
                <w:rFonts w:ascii="Arial" w:hAnsi="Arial" w:cs="Arial"/>
                <w:b w:val="1"/>
                <w:bCs w:val="1"/>
              </w:rPr>
              <w:t xml:space="preserve"> we aim for all children feeling in safe in our school by </w:t>
            </w:r>
            <w:r w:rsidRPr="074CE71C" w:rsidR="5A1AE36F">
              <w:rPr>
                <w:rFonts w:ascii="Arial" w:hAnsi="Arial" w:cs="Arial"/>
                <w:b w:val="1"/>
                <w:bCs w:val="1"/>
              </w:rPr>
              <w:t>May 2025</w:t>
            </w:r>
          </w:p>
          <w:p w:rsidR="29CCB792" w:rsidP="29CCB792" w:rsidRDefault="29CCB792" w14:paraId="4B3DE714" w14:textId="278A9275">
            <w:pPr>
              <w:rPr>
                <w:rFonts w:ascii="Arial" w:hAnsi="Arial" w:cs="Arial"/>
                <w:b/>
                <w:bCs/>
              </w:rPr>
            </w:pPr>
          </w:p>
          <w:p w:rsidR="409912F3" w:rsidP="29CCB792" w:rsidRDefault="409912F3" w14:paraId="3DAE4CCB" w14:textId="262FFA4E">
            <w:pPr>
              <w:rPr>
                <w:rFonts w:ascii="Arial" w:hAnsi="Arial" w:cs="Arial"/>
                <w:b/>
                <w:bCs/>
              </w:rPr>
            </w:pPr>
            <w:r w:rsidRPr="29CCB792">
              <w:rPr>
                <w:rFonts w:ascii="Arial" w:hAnsi="Arial" w:cs="Arial"/>
                <w:b/>
                <w:bCs/>
              </w:rPr>
              <w:t xml:space="preserve">Almost all our families (who respond to </w:t>
            </w:r>
            <w:r w:rsidRPr="29CCB792" w:rsidR="12B1C48F">
              <w:rPr>
                <w:rFonts w:ascii="Arial" w:hAnsi="Arial" w:cs="Arial"/>
                <w:b/>
                <w:bCs/>
              </w:rPr>
              <w:t>QA activities</w:t>
            </w:r>
            <w:r w:rsidRPr="29CCB792">
              <w:rPr>
                <w:rFonts w:ascii="Arial" w:hAnsi="Arial" w:cs="Arial"/>
                <w:b/>
                <w:bCs/>
              </w:rPr>
              <w:t>) state that bullying is dealt with well</w:t>
            </w:r>
            <w:r w:rsidRPr="29CCB792" w:rsidR="4D7019B6">
              <w:rPr>
                <w:rFonts w:ascii="Arial" w:hAnsi="Arial" w:cs="Arial"/>
                <w:b/>
                <w:bCs/>
              </w:rPr>
              <w:t xml:space="preserve"> </w:t>
            </w:r>
            <w:r w:rsidRPr="29CCB792" w:rsidR="3A5D6E31">
              <w:rPr>
                <w:rFonts w:ascii="Arial" w:hAnsi="Arial" w:cs="Arial"/>
                <w:b/>
                <w:bCs/>
              </w:rPr>
              <w:t>by May 2024</w:t>
            </w:r>
          </w:p>
          <w:p w:rsidR="29CCB792" w:rsidP="29CCB792" w:rsidRDefault="29CCB792" w14:paraId="1E044F8C" w14:textId="6E446852">
            <w:pPr>
              <w:rPr>
                <w:rFonts w:ascii="Arial" w:hAnsi="Arial" w:cs="Arial"/>
                <w:b/>
                <w:bCs/>
              </w:rPr>
            </w:pPr>
          </w:p>
          <w:p w:rsidR="3F3F8C9D" w:rsidP="074CE71C" w:rsidRDefault="3F3F8C9D" w14:paraId="12E568F1" w14:textId="4F084A09">
            <w:pPr>
              <w:rPr>
                <w:rFonts w:ascii="Arial" w:hAnsi="Arial" w:cs="Arial"/>
                <w:b w:val="1"/>
                <w:bCs w:val="1"/>
              </w:rPr>
            </w:pPr>
            <w:r w:rsidRPr="074CE71C" w:rsidR="3F3F8C9D">
              <w:rPr>
                <w:rFonts w:ascii="Arial" w:hAnsi="Arial" w:cs="Arial"/>
                <w:b w:val="1"/>
                <w:bCs w:val="1"/>
              </w:rPr>
              <w:t>Almost all</w:t>
            </w:r>
            <w:r w:rsidRPr="074CE71C" w:rsidR="3F3F8C9D">
              <w:rPr>
                <w:rFonts w:ascii="Arial" w:hAnsi="Arial" w:cs="Arial"/>
                <w:b w:val="1"/>
                <w:bCs w:val="1"/>
              </w:rPr>
              <w:t xml:space="preserve"> children in P4-7 know the protected characteristics</w:t>
            </w:r>
            <w:r w:rsidRPr="074CE71C" w:rsidR="1930E584">
              <w:rPr>
                <w:rFonts w:ascii="Arial" w:hAnsi="Arial" w:cs="Arial"/>
                <w:b w:val="1"/>
                <w:bCs w:val="1"/>
              </w:rPr>
              <w:t xml:space="preserve"> </w:t>
            </w:r>
            <w:r w:rsidRPr="074CE71C" w:rsidR="7F1504EE">
              <w:rPr>
                <w:rFonts w:ascii="Arial" w:hAnsi="Arial" w:cs="Arial"/>
                <w:b w:val="1"/>
                <w:bCs w:val="1"/>
              </w:rPr>
              <w:t xml:space="preserve">and are showing an understanding of tolerance and equity </w:t>
            </w:r>
            <w:r w:rsidRPr="074CE71C" w:rsidR="1930E584">
              <w:rPr>
                <w:rFonts w:ascii="Arial" w:hAnsi="Arial" w:cs="Arial"/>
                <w:b w:val="1"/>
                <w:bCs w:val="1"/>
              </w:rPr>
              <w:t>by December 2024</w:t>
            </w:r>
          </w:p>
          <w:p w:rsidR="29CCB792" w:rsidP="29CCB792" w:rsidRDefault="29CCB792" w14:paraId="5365DB41" w14:textId="56F874F2">
            <w:pPr>
              <w:rPr>
                <w:rFonts w:ascii="Arial" w:hAnsi="Arial" w:cs="Arial"/>
                <w:b/>
                <w:bCs/>
              </w:rPr>
            </w:pPr>
          </w:p>
          <w:p w:rsidR="409912F3" w:rsidP="29CCB792" w:rsidRDefault="6492B1BF" w14:paraId="410D5447" w14:textId="1511E947">
            <w:pPr>
              <w:rPr>
                <w:rFonts w:ascii="Arial" w:hAnsi="Arial" w:cs="Arial"/>
                <w:b/>
                <w:bCs/>
              </w:rPr>
            </w:pPr>
            <w:r w:rsidRPr="0946A1BC">
              <w:rPr>
                <w:rFonts w:ascii="Arial" w:hAnsi="Arial" w:cs="Arial"/>
                <w:b/>
                <w:bCs/>
              </w:rPr>
              <w:t>Most children in P1-3 are aware of diversity and</w:t>
            </w:r>
            <w:r w:rsidRPr="0946A1BC" w:rsidR="44942FC9">
              <w:rPr>
                <w:rFonts w:ascii="Arial" w:hAnsi="Arial" w:cs="Arial"/>
                <w:b/>
                <w:bCs/>
              </w:rPr>
              <w:t xml:space="preserve"> </w:t>
            </w:r>
            <w:r w:rsidRPr="0946A1BC" w:rsidR="466EF90A">
              <w:rPr>
                <w:rFonts w:ascii="Arial" w:hAnsi="Arial" w:cs="Arial"/>
                <w:b/>
                <w:bCs/>
              </w:rPr>
              <w:t>different</w:t>
            </w:r>
            <w:r w:rsidRPr="0946A1BC">
              <w:rPr>
                <w:rFonts w:ascii="Arial" w:hAnsi="Arial" w:cs="Arial"/>
                <w:b/>
                <w:bCs/>
              </w:rPr>
              <w:t xml:space="preserve"> characteristics</w:t>
            </w:r>
            <w:r w:rsidRPr="0946A1BC" w:rsidR="0C1C4233">
              <w:rPr>
                <w:rFonts w:ascii="Arial" w:hAnsi="Arial" w:cs="Arial"/>
                <w:b/>
                <w:bCs/>
              </w:rPr>
              <w:t xml:space="preserve"> by December 2024</w:t>
            </w:r>
          </w:p>
          <w:p w:rsidR="29CCB792" w:rsidP="29CCB792" w:rsidRDefault="29CCB792" w14:paraId="5C6418AC" w14:textId="1C095D50">
            <w:pPr>
              <w:rPr>
                <w:rFonts w:ascii="Arial" w:hAnsi="Arial" w:cs="Arial"/>
                <w:b/>
                <w:bCs/>
              </w:rPr>
            </w:pPr>
          </w:p>
          <w:p w:rsidR="569B92D4" w:rsidP="29CCB792" w:rsidRDefault="6F7C33B7" w14:paraId="39D986CD" w14:textId="519CA310">
            <w:pPr>
              <w:rPr>
                <w:rFonts w:ascii="Arial" w:hAnsi="Arial" w:cs="Arial"/>
                <w:b/>
                <w:bCs/>
              </w:rPr>
            </w:pPr>
            <w:r w:rsidRPr="29CCB792">
              <w:rPr>
                <w:rFonts w:ascii="Arial" w:hAnsi="Arial" w:cs="Arial"/>
                <w:b/>
                <w:bCs/>
              </w:rPr>
              <w:t>All our children, staff and parents are informed and know what to expect to help children feel include</w:t>
            </w:r>
            <w:r w:rsidRPr="29CCB792" w:rsidR="1FFA8EE3">
              <w:rPr>
                <w:rFonts w:ascii="Arial" w:hAnsi="Arial" w:cs="Arial"/>
                <w:b/>
                <w:bCs/>
              </w:rPr>
              <w:t>d and supported to do their best</w:t>
            </w:r>
            <w:r w:rsidRPr="29CCB792" w:rsidR="6EB518E0">
              <w:rPr>
                <w:rFonts w:ascii="Arial" w:hAnsi="Arial" w:cs="Arial"/>
                <w:b/>
                <w:bCs/>
              </w:rPr>
              <w:t xml:space="preserve"> by December 2024</w:t>
            </w:r>
          </w:p>
          <w:p w:rsidR="569B92D4" w:rsidP="29CCB792" w:rsidRDefault="569B92D4" w14:paraId="73AE64B5" w14:textId="0E982CD8">
            <w:pPr>
              <w:rPr>
                <w:rFonts w:ascii="Arial" w:hAnsi="Arial" w:cs="Arial"/>
                <w:b/>
                <w:bCs/>
              </w:rPr>
            </w:pPr>
          </w:p>
          <w:p w:rsidR="569B92D4" w:rsidP="29CCB792" w:rsidRDefault="569B92D4" w14:paraId="6B3A2A65" w14:textId="75B78BDE">
            <w:pPr>
              <w:rPr>
                <w:rFonts w:ascii="Arial" w:hAnsi="Arial" w:cs="Arial"/>
                <w:b/>
                <w:bCs/>
              </w:rPr>
            </w:pPr>
          </w:p>
          <w:p w:rsidR="569B92D4" w:rsidP="750F52C3" w:rsidRDefault="569B92D4" w14:paraId="5D09DE38" w14:textId="0E161858">
            <w:pPr>
              <w:rPr>
                <w:rFonts w:ascii="Arial" w:hAnsi="Arial" w:cs="Arial"/>
                <w:b/>
                <w:bCs/>
              </w:rPr>
            </w:pPr>
          </w:p>
          <w:p w:rsidR="569B92D4" w:rsidP="29CCB792" w:rsidRDefault="569B92D4" w14:paraId="733E38FA" w14:textId="61974438">
            <w:pPr>
              <w:rPr>
                <w:rFonts w:ascii="Arial" w:hAnsi="Arial" w:cs="Arial"/>
                <w:b/>
                <w:bCs/>
              </w:rPr>
            </w:pPr>
          </w:p>
          <w:p w:rsidR="569B92D4" w:rsidP="29CCB792" w:rsidRDefault="569B92D4" w14:paraId="01606020" w14:textId="2999EAE1">
            <w:pPr>
              <w:rPr>
                <w:rFonts w:ascii="Arial" w:hAnsi="Arial" w:cs="Arial"/>
                <w:b/>
                <w:bCs/>
              </w:rPr>
            </w:pPr>
          </w:p>
          <w:p w:rsidR="0946A1BC" w:rsidP="0946A1BC" w:rsidRDefault="0946A1BC" w14:paraId="100CD56B" w14:textId="6D1CF04B">
            <w:pPr>
              <w:rPr>
                <w:rFonts w:ascii="Arial" w:hAnsi="Arial" w:cs="Arial"/>
                <w:b/>
                <w:bCs/>
              </w:rPr>
            </w:pPr>
          </w:p>
          <w:p w:rsidR="569B92D4" w:rsidP="29CCB792" w:rsidRDefault="569B92D4" w14:paraId="5956390F" w14:textId="3B7617CE">
            <w:pPr>
              <w:rPr>
                <w:rFonts w:ascii="Arial" w:hAnsi="Arial" w:cs="Arial"/>
                <w:b/>
                <w:bCs/>
              </w:rPr>
            </w:pPr>
          </w:p>
          <w:p w:rsidR="569B92D4" w:rsidP="0946A1BC" w:rsidRDefault="0F012448" w14:paraId="1254C6DF" w14:textId="16AC5BF6">
            <w:pPr>
              <w:rPr>
                <w:rFonts w:ascii="Arial" w:hAnsi="Arial" w:cs="Arial"/>
                <w:b/>
                <w:bCs/>
              </w:rPr>
            </w:pPr>
            <w:r w:rsidRPr="0946A1BC">
              <w:rPr>
                <w:rFonts w:ascii="Arial" w:hAnsi="Arial" w:cs="Arial"/>
                <w:b/>
                <w:bCs/>
              </w:rPr>
              <w:t>All parents (who respond to QA activities)</w:t>
            </w:r>
            <w:r w:rsidRPr="0946A1BC" w:rsidR="02AEC50C">
              <w:rPr>
                <w:rFonts w:ascii="Arial" w:hAnsi="Arial" w:cs="Arial"/>
                <w:b/>
                <w:bCs/>
              </w:rPr>
              <w:t xml:space="preserve"> </w:t>
            </w:r>
            <w:r w:rsidRPr="0946A1BC" w:rsidR="044C2925">
              <w:rPr>
                <w:rFonts w:ascii="Arial" w:hAnsi="Arial" w:cs="Arial"/>
                <w:b/>
                <w:bCs/>
              </w:rPr>
              <w:t>know how to seek support for their child and what the school’s continuum of support is.</w:t>
            </w:r>
          </w:p>
          <w:p w:rsidR="569B92D4" w:rsidP="0946A1BC" w:rsidRDefault="569B92D4" w14:paraId="242DBA3D" w14:textId="74950AC0">
            <w:pPr>
              <w:rPr>
                <w:rFonts w:ascii="Arial" w:hAnsi="Arial" w:cs="Arial"/>
                <w:b/>
                <w:bCs/>
              </w:rPr>
            </w:pPr>
          </w:p>
          <w:p w:rsidR="569B92D4" w:rsidP="0946A1BC" w:rsidRDefault="569B92D4" w14:paraId="29B93798" w14:textId="30D57B35">
            <w:pPr>
              <w:rPr>
                <w:rFonts w:ascii="Arial" w:hAnsi="Arial" w:cs="Arial"/>
                <w:b/>
                <w:bCs/>
              </w:rPr>
            </w:pPr>
          </w:p>
        </w:tc>
        <w:tc>
          <w:tcPr>
            <w:tcW w:w="3444" w:type="dxa"/>
            <w:tcMar/>
          </w:tcPr>
          <w:p w:rsidR="569B92D4" w:rsidP="750F52C3" w:rsidRDefault="06BAACE7" w14:paraId="60D53747" w14:textId="33D7EA62">
            <w:pPr>
              <w:rPr>
                <w:rFonts w:ascii="Arial" w:hAnsi="Arial" w:cs="Arial"/>
                <w:sz w:val="20"/>
                <w:szCs w:val="20"/>
              </w:rPr>
            </w:pPr>
            <w:r w:rsidRPr="750F52C3">
              <w:rPr>
                <w:rFonts w:ascii="Arial" w:hAnsi="Arial" w:cs="Arial"/>
                <w:sz w:val="20"/>
                <w:szCs w:val="20"/>
              </w:rPr>
              <w:t>Procedures for recording bullying put in place in Term 4 2024</w:t>
            </w:r>
          </w:p>
          <w:p w:rsidR="29CCB792" w:rsidP="750F52C3" w:rsidRDefault="29CCB792" w14:paraId="07C17B59" w14:textId="22E5DF91">
            <w:pPr>
              <w:rPr>
                <w:rFonts w:ascii="Arial" w:hAnsi="Arial" w:cs="Arial"/>
                <w:color w:val="FF0000"/>
                <w:sz w:val="20"/>
                <w:szCs w:val="20"/>
              </w:rPr>
            </w:pPr>
          </w:p>
          <w:p w:rsidR="569B92D4" w:rsidP="750F52C3" w:rsidRDefault="5573F99B" w14:paraId="1699BAE3" w14:textId="00137363">
            <w:pPr>
              <w:rPr>
                <w:rFonts w:ascii="Arial" w:hAnsi="Arial" w:cs="Arial"/>
                <w:sz w:val="20"/>
                <w:szCs w:val="20"/>
              </w:rPr>
            </w:pPr>
            <w:r w:rsidRPr="750F52C3">
              <w:rPr>
                <w:rFonts w:ascii="Arial" w:hAnsi="Arial" w:cs="Arial"/>
                <w:sz w:val="20"/>
                <w:szCs w:val="20"/>
              </w:rPr>
              <w:t>Anti-bullying action group  - made up of children, staff, parents and pa</w:t>
            </w:r>
            <w:r w:rsidRPr="750F52C3" w:rsidR="77FDE674">
              <w:rPr>
                <w:rFonts w:ascii="Arial" w:hAnsi="Arial" w:cs="Arial"/>
                <w:sz w:val="20"/>
                <w:szCs w:val="20"/>
              </w:rPr>
              <w:t>rtners.</w:t>
            </w:r>
          </w:p>
          <w:p w:rsidR="569B92D4" w:rsidP="750F52C3" w:rsidRDefault="68B29334" w14:paraId="17461096" w14:textId="43895FDA">
            <w:pPr>
              <w:rPr>
                <w:rFonts w:ascii="Arial" w:hAnsi="Arial" w:cs="Arial"/>
                <w:sz w:val="20"/>
                <w:szCs w:val="20"/>
              </w:rPr>
            </w:pPr>
            <w:r w:rsidRPr="750F52C3">
              <w:rPr>
                <w:rFonts w:ascii="Arial" w:hAnsi="Arial" w:cs="Arial"/>
                <w:sz w:val="20"/>
                <w:szCs w:val="20"/>
              </w:rPr>
              <w:t>Links with other schools for good practice</w:t>
            </w:r>
          </w:p>
          <w:p w:rsidR="569B92D4" w:rsidP="750F52C3" w:rsidRDefault="569B92D4" w14:paraId="1120433F" w14:textId="70419275">
            <w:pPr>
              <w:rPr>
                <w:rFonts w:ascii="Arial" w:hAnsi="Arial" w:cs="Arial"/>
                <w:sz w:val="20"/>
                <w:szCs w:val="20"/>
              </w:rPr>
            </w:pPr>
          </w:p>
          <w:p w:rsidR="569B92D4" w:rsidP="750F52C3" w:rsidRDefault="569B92D4" w14:paraId="0ACDFC1B" w14:textId="105B745F">
            <w:pPr>
              <w:rPr>
                <w:rFonts w:ascii="Arial" w:hAnsi="Arial" w:cs="Arial"/>
                <w:sz w:val="20"/>
                <w:szCs w:val="20"/>
              </w:rPr>
            </w:pPr>
          </w:p>
          <w:p w:rsidR="569B92D4" w:rsidP="750F52C3" w:rsidRDefault="77FDE674" w14:paraId="3E990F7B" w14:textId="789B71CF">
            <w:pPr>
              <w:rPr>
                <w:rFonts w:ascii="Arial" w:hAnsi="Arial" w:cs="Arial"/>
                <w:sz w:val="20"/>
                <w:szCs w:val="20"/>
              </w:rPr>
            </w:pPr>
            <w:r w:rsidRPr="750F52C3">
              <w:rPr>
                <w:rFonts w:ascii="Arial" w:hAnsi="Arial" w:cs="Arial"/>
                <w:sz w:val="20"/>
                <w:szCs w:val="20"/>
              </w:rPr>
              <w:t>Assemblies on protected characteristics, diversity, equality and inclusion.</w:t>
            </w:r>
          </w:p>
          <w:p w:rsidR="569B92D4" w:rsidP="750F52C3" w:rsidRDefault="569B92D4" w14:paraId="6BF6D5AF" w14:textId="54EDA823">
            <w:pPr>
              <w:rPr>
                <w:rFonts w:ascii="Arial" w:hAnsi="Arial" w:cs="Arial"/>
                <w:sz w:val="20"/>
                <w:szCs w:val="20"/>
              </w:rPr>
            </w:pPr>
          </w:p>
          <w:p w:rsidR="569B92D4" w:rsidP="750F52C3" w:rsidRDefault="569B92D4" w14:paraId="70226676" w14:textId="1679C906">
            <w:pPr>
              <w:rPr>
                <w:rFonts w:ascii="Arial" w:hAnsi="Arial" w:cs="Arial"/>
                <w:sz w:val="20"/>
                <w:szCs w:val="20"/>
              </w:rPr>
            </w:pPr>
          </w:p>
          <w:p w:rsidR="569B92D4" w:rsidP="750F52C3" w:rsidRDefault="77FDE674" w14:paraId="55117D91" w14:textId="44CD6709">
            <w:pPr>
              <w:rPr>
                <w:rFonts w:ascii="Arial" w:hAnsi="Arial" w:cs="Arial"/>
                <w:sz w:val="20"/>
                <w:szCs w:val="20"/>
              </w:rPr>
            </w:pPr>
            <w:r w:rsidRPr="750F52C3">
              <w:rPr>
                <w:rFonts w:ascii="Arial" w:hAnsi="Arial" w:cs="Arial"/>
                <w:sz w:val="20"/>
                <w:szCs w:val="20"/>
              </w:rPr>
              <w:t>All staff involved in professional learning and knowledge of Equality Act in relation to our school life.</w:t>
            </w:r>
          </w:p>
          <w:p w:rsidR="569B92D4" w:rsidP="750F52C3" w:rsidRDefault="4A69EEA0" w14:paraId="75B5087A" w14:textId="54BF5E63">
            <w:pPr>
              <w:rPr>
                <w:rFonts w:ascii="Arial" w:hAnsi="Arial" w:cs="Arial"/>
                <w:sz w:val="20"/>
                <w:szCs w:val="20"/>
              </w:rPr>
            </w:pPr>
            <w:r w:rsidRPr="750F52C3">
              <w:rPr>
                <w:rFonts w:ascii="Arial" w:hAnsi="Arial" w:cs="Arial"/>
                <w:sz w:val="20"/>
                <w:szCs w:val="20"/>
              </w:rPr>
              <w:t>Use of Education Scotland, Respect Me and Fife guidance</w:t>
            </w:r>
          </w:p>
          <w:p w:rsidR="569B92D4" w:rsidP="750F52C3" w:rsidRDefault="569B92D4" w14:paraId="4D5111E0" w14:textId="1418F032">
            <w:pPr>
              <w:rPr>
                <w:rFonts w:ascii="Arial" w:hAnsi="Arial" w:cs="Arial"/>
                <w:sz w:val="20"/>
                <w:szCs w:val="20"/>
              </w:rPr>
            </w:pPr>
          </w:p>
          <w:p w:rsidR="569B92D4" w:rsidP="750F52C3" w:rsidRDefault="77FDE674" w14:paraId="40492DCC" w14:textId="40762992">
            <w:pPr>
              <w:rPr>
                <w:rFonts w:ascii="Arial" w:hAnsi="Arial" w:cs="Arial"/>
                <w:sz w:val="20"/>
                <w:szCs w:val="20"/>
              </w:rPr>
            </w:pPr>
            <w:r w:rsidRPr="750F52C3">
              <w:rPr>
                <w:rFonts w:ascii="Arial" w:hAnsi="Arial" w:cs="Arial"/>
                <w:sz w:val="20"/>
                <w:szCs w:val="20"/>
              </w:rPr>
              <w:t xml:space="preserve">All staff </w:t>
            </w:r>
            <w:r w:rsidRPr="750F52C3" w:rsidR="5E6BC34C">
              <w:rPr>
                <w:rFonts w:ascii="Arial" w:hAnsi="Arial" w:cs="Arial"/>
                <w:sz w:val="20"/>
                <w:szCs w:val="20"/>
              </w:rPr>
              <w:t>consistently submitting records of bullying.</w:t>
            </w:r>
          </w:p>
          <w:p w:rsidR="569B92D4" w:rsidP="750F52C3" w:rsidRDefault="5E6BC34C" w14:paraId="129E4418" w14:textId="5A196215">
            <w:pPr>
              <w:rPr>
                <w:rFonts w:ascii="Arial" w:hAnsi="Arial" w:cs="Arial"/>
                <w:sz w:val="20"/>
                <w:szCs w:val="20"/>
              </w:rPr>
            </w:pPr>
            <w:r w:rsidRPr="750F52C3">
              <w:rPr>
                <w:rFonts w:ascii="Arial" w:hAnsi="Arial" w:cs="Arial"/>
                <w:sz w:val="20"/>
                <w:szCs w:val="20"/>
              </w:rPr>
              <w:t>Quality Assurance calendar for monitoring</w:t>
            </w:r>
            <w:r w:rsidRPr="750F52C3" w:rsidR="7C6822B2">
              <w:rPr>
                <w:rFonts w:ascii="Arial" w:hAnsi="Arial" w:cs="Arial"/>
                <w:sz w:val="20"/>
                <w:szCs w:val="20"/>
              </w:rPr>
              <w:t xml:space="preserve"> and tracking</w:t>
            </w:r>
            <w:r w:rsidRPr="750F52C3">
              <w:rPr>
                <w:rFonts w:ascii="Arial" w:hAnsi="Arial" w:cs="Arial"/>
                <w:sz w:val="20"/>
                <w:szCs w:val="20"/>
              </w:rPr>
              <w:t xml:space="preserve"> Equalities and Bullying Records.  Audited</w:t>
            </w:r>
            <w:r w:rsidRPr="750F52C3" w:rsidR="16B9508D">
              <w:rPr>
                <w:rFonts w:ascii="Arial" w:hAnsi="Arial" w:cs="Arial"/>
                <w:sz w:val="20"/>
                <w:szCs w:val="20"/>
              </w:rPr>
              <w:t xml:space="preserve"> for themes</w:t>
            </w:r>
            <w:r w:rsidRPr="750F52C3">
              <w:rPr>
                <w:rFonts w:ascii="Arial" w:hAnsi="Arial" w:cs="Arial"/>
                <w:sz w:val="20"/>
                <w:szCs w:val="20"/>
              </w:rPr>
              <w:t xml:space="preserve"> and follow up action by action group.</w:t>
            </w:r>
          </w:p>
          <w:p w:rsidR="569B92D4" w:rsidP="750F52C3" w:rsidRDefault="569B92D4" w14:paraId="196D643C" w14:textId="1A10973A">
            <w:pPr>
              <w:rPr>
                <w:rFonts w:ascii="Arial" w:hAnsi="Arial" w:cs="Arial"/>
                <w:sz w:val="20"/>
                <w:szCs w:val="20"/>
              </w:rPr>
            </w:pPr>
          </w:p>
          <w:p w:rsidR="569B92D4" w:rsidP="750F52C3" w:rsidRDefault="0E909EE7" w14:paraId="3E70297C" w14:textId="2666E6FF">
            <w:pPr>
              <w:rPr>
                <w:rFonts w:ascii="Arial" w:hAnsi="Arial" w:cs="Arial"/>
                <w:sz w:val="20"/>
                <w:szCs w:val="20"/>
              </w:rPr>
            </w:pPr>
            <w:r w:rsidRPr="750F52C3">
              <w:rPr>
                <w:rFonts w:ascii="Arial" w:hAnsi="Arial" w:cs="Arial"/>
                <w:sz w:val="20"/>
                <w:szCs w:val="20"/>
              </w:rPr>
              <w:t>Class lessons to promote anti-bullying and equality.</w:t>
            </w:r>
          </w:p>
          <w:p w:rsidR="569B92D4" w:rsidP="750F52C3" w:rsidRDefault="569B92D4" w14:paraId="3F664C6A" w14:textId="216282A1">
            <w:pPr>
              <w:rPr>
                <w:rFonts w:ascii="Arial" w:hAnsi="Arial" w:cs="Arial"/>
                <w:sz w:val="20"/>
                <w:szCs w:val="20"/>
              </w:rPr>
            </w:pPr>
          </w:p>
          <w:p w:rsidR="569B92D4" w:rsidP="750F52C3" w:rsidRDefault="7D6989D9" w14:paraId="1E9ECCB1" w14:textId="1D2C91D8">
            <w:pPr>
              <w:rPr>
                <w:rFonts w:ascii="Arial" w:hAnsi="Arial" w:cs="Arial"/>
                <w:sz w:val="20"/>
                <w:szCs w:val="20"/>
              </w:rPr>
            </w:pPr>
            <w:r w:rsidRPr="750F52C3">
              <w:rPr>
                <w:rFonts w:ascii="Arial" w:hAnsi="Arial" w:cs="Arial"/>
                <w:sz w:val="20"/>
                <w:szCs w:val="20"/>
              </w:rPr>
              <w:t>Updates on school website</w:t>
            </w:r>
          </w:p>
          <w:p w:rsidR="569B92D4" w:rsidP="750F52C3" w:rsidRDefault="569B92D4" w14:paraId="22C22C07" w14:textId="2DDC2C96">
            <w:pPr>
              <w:rPr>
                <w:rFonts w:ascii="Arial" w:hAnsi="Arial" w:cs="Arial"/>
                <w:sz w:val="20"/>
                <w:szCs w:val="20"/>
              </w:rPr>
            </w:pPr>
          </w:p>
          <w:p w:rsidR="569B92D4" w:rsidP="750F52C3" w:rsidRDefault="569B92D4" w14:paraId="11B767E3" w14:textId="1851034C">
            <w:pPr>
              <w:rPr>
                <w:rFonts w:ascii="Arial" w:hAnsi="Arial" w:cs="Arial"/>
                <w:sz w:val="20"/>
                <w:szCs w:val="20"/>
              </w:rPr>
            </w:pPr>
          </w:p>
          <w:p w:rsidR="569B92D4" w:rsidP="750F52C3" w:rsidRDefault="248A4E63" w14:paraId="55084F88" w14:textId="5B5A8D74">
            <w:pPr>
              <w:rPr>
                <w:rFonts w:ascii="Arial" w:hAnsi="Arial" w:cs="Arial"/>
                <w:sz w:val="20"/>
                <w:szCs w:val="20"/>
              </w:rPr>
            </w:pPr>
            <w:r w:rsidRPr="750F52C3">
              <w:rPr>
                <w:rFonts w:ascii="Arial" w:hAnsi="Arial" w:cs="Arial"/>
                <w:sz w:val="20"/>
                <w:szCs w:val="20"/>
              </w:rPr>
              <w:t>Parent workshops: anti-bullying, online safety, equality</w:t>
            </w:r>
          </w:p>
          <w:p w:rsidR="569B92D4" w:rsidP="750F52C3" w:rsidRDefault="569B92D4" w14:paraId="061D9AA5" w14:textId="214E2EB1">
            <w:pPr>
              <w:rPr>
                <w:rFonts w:ascii="Arial" w:hAnsi="Arial" w:cs="Arial"/>
                <w:sz w:val="20"/>
                <w:szCs w:val="20"/>
              </w:rPr>
            </w:pPr>
          </w:p>
          <w:p w:rsidR="569B92D4" w:rsidP="750F52C3" w:rsidRDefault="569B92D4" w14:paraId="419B5F46" w14:textId="0629B22F">
            <w:pPr>
              <w:rPr>
                <w:rFonts w:ascii="Arial" w:hAnsi="Arial" w:cs="Arial"/>
                <w:sz w:val="20"/>
                <w:szCs w:val="20"/>
              </w:rPr>
            </w:pPr>
          </w:p>
          <w:p w:rsidR="29CCB792" w:rsidP="750F52C3" w:rsidRDefault="29CCB792" w14:paraId="50A3C0E1" w14:textId="17330D3C">
            <w:pPr>
              <w:rPr>
                <w:rFonts w:ascii="Arial" w:hAnsi="Arial" w:cs="Arial"/>
                <w:sz w:val="20"/>
                <w:szCs w:val="20"/>
              </w:rPr>
            </w:pPr>
          </w:p>
          <w:p w:rsidR="569B92D4" w:rsidP="750F52C3" w:rsidRDefault="1F84F37D" w14:paraId="39FF6F5C" w14:textId="06897630">
            <w:pPr>
              <w:rPr>
                <w:rFonts w:ascii="Arial" w:hAnsi="Arial" w:cs="Arial"/>
                <w:sz w:val="20"/>
                <w:szCs w:val="20"/>
              </w:rPr>
            </w:pPr>
            <w:r w:rsidRPr="750F52C3">
              <w:rPr>
                <w:rFonts w:ascii="Arial" w:hAnsi="Arial" w:cs="Arial"/>
                <w:sz w:val="20"/>
                <w:szCs w:val="20"/>
              </w:rPr>
              <w:t>Create guidance that clearly state process for families and staff to enquire about support.</w:t>
            </w:r>
          </w:p>
          <w:p w:rsidR="569B92D4" w:rsidP="750F52C3" w:rsidRDefault="569B92D4" w14:paraId="5C21FA53" w14:textId="76BB1D49">
            <w:pPr>
              <w:rPr>
                <w:rFonts w:ascii="Arial" w:hAnsi="Arial" w:cs="Arial"/>
                <w:sz w:val="20"/>
                <w:szCs w:val="20"/>
              </w:rPr>
            </w:pPr>
          </w:p>
          <w:p w:rsidR="569B92D4" w:rsidP="750F52C3" w:rsidRDefault="1F35CA24" w14:paraId="688F73CF" w14:textId="7B149C88">
            <w:pPr>
              <w:rPr>
                <w:rFonts w:ascii="Arial" w:hAnsi="Arial" w:cs="Arial"/>
                <w:sz w:val="20"/>
                <w:szCs w:val="20"/>
              </w:rPr>
            </w:pPr>
            <w:r w:rsidRPr="750F52C3">
              <w:rPr>
                <w:rFonts w:ascii="Arial" w:hAnsi="Arial" w:cs="Arial"/>
                <w:sz w:val="20"/>
                <w:szCs w:val="20"/>
              </w:rPr>
              <w:t>Guidance on website for families to support</w:t>
            </w:r>
            <w:r w:rsidRPr="750F52C3" w:rsidR="094AF5A6">
              <w:rPr>
                <w:rFonts w:ascii="Arial" w:hAnsi="Arial" w:cs="Arial"/>
                <w:sz w:val="20"/>
                <w:szCs w:val="20"/>
              </w:rPr>
              <w:t xml:space="preserve"> and signposting</w:t>
            </w:r>
            <w:r w:rsidRPr="750F52C3">
              <w:rPr>
                <w:rFonts w:ascii="Arial" w:hAnsi="Arial" w:cs="Arial"/>
                <w:sz w:val="20"/>
                <w:szCs w:val="20"/>
              </w:rPr>
              <w:t xml:space="preserve"> learning needs, neurodivergence etc</w:t>
            </w:r>
          </w:p>
          <w:p w:rsidR="569B92D4" w:rsidP="750F52C3" w:rsidRDefault="569B92D4" w14:paraId="4C80D1CA" w14:textId="181E8981">
            <w:pPr>
              <w:rPr>
                <w:rFonts w:ascii="Arial" w:hAnsi="Arial" w:cs="Arial"/>
                <w:sz w:val="20"/>
                <w:szCs w:val="20"/>
              </w:rPr>
            </w:pPr>
          </w:p>
          <w:p w:rsidR="569B92D4" w:rsidP="750F52C3" w:rsidRDefault="0DAEAA64" w14:paraId="1A67801E" w14:textId="7CEC0709">
            <w:pPr>
              <w:rPr>
                <w:rFonts w:ascii="Arial" w:hAnsi="Arial" w:eastAsia="Arial" w:cs="Arial"/>
                <w:sz w:val="20"/>
                <w:szCs w:val="20"/>
              </w:rPr>
            </w:pPr>
            <w:r w:rsidRPr="750F52C3">
              <w:rPr>
                <w:rFonts w:ascii="Arial" w:hAnsi="Arial" w:eastAsia="Arial" w:cs="Arial"/>
                <w:sz w:val="20"/>
                <w:szCs w:val="20"/>
              </w:rPr>
              <w:t>Staff to have 1:1 meetings with SfL Teacher – most important around transition time and a mid-point throughout the year.</w:t>
            </w:r>
          </w:p>
        </w:tc>
        <w:tc>
          <w:tcPr>
            <w:tcW w:w="2040" w:type="dxa"/>
            <w:tcMar/>
          </w:tcPr>
          <w:p w:rsidR="569B92D4" w:rsidP="750F52C3" w:rsidRDefault="569B92D4" w14:paraId="141C359F" w14:textId="433F1F56">
            <w:pPr>
              <w:rPr>
                <w:rFonts w:ascii="Arial" w:hAnsi="Arial" w:cs="Arial"/>
                <w:color w:val="FF0000"/>
              </w:rPr>
            </w:pPr>
          </w:p>
          <w:p w:rsidR="569B92D4" w:rsidP="29CCB792" w:rsidRDefault="569B92D4" w14:paraId="149C8ABF" w14:textId="3B4B27B8">
            <w:pPr>
              <w:rPr>
                <w:rFonts w:ascii="Arial" w:hAnsi="Arial" w:cs="Arial"/>
              </w:rPr>
            </w:pPr>
          </w:p>
          <w:p w:rsidR="569B92D4" w:rsidP="29CCB792" w:rsidRDefault="5AC510A4" w14:paraId="26E018DF" w14:textId="0D2A0FAA">
            <w:pPr>
              <w:rPr>
                <w:rFonts w:ascii="Arial" w:hAnsi="Arial" w:cs="Arial"/>
              </w:rPr>
            </w:pPr>
            <w:r w:rsidRPr="7E9CD471" w:rsidR="66426256">
              <w:rPr>
                <w:rFonts w:ascii="Arial" w:hAnsi="Arial" w:cs="Arial"/>
              </w:rPr>
              <w:t xml:space="preserve">Led </w:t>
            </w:r>
            <w:r w:rsidRPr="7E9CD471" w:rsidR="66426256">
              <w:rPr>
                <w:rFonts w:ascii="Arial" w:hAnsi="Arial" w:cs="Arial"/>
              </w:rPr>
              <w:t>by</w:t>
            </w:r>
            <w:r w:rsidRPr="7E9CD471" w:rsidR="185621C5">
              <w:rPr>
                <w:rFonts w:ascii="Arial" w:hAnsi="Arial" w:cs="Arial"/>
              </w:rPr>
              <w:t xml:space="preserve"> </w:t>
            </w:r>
            <w:r w:rsidRPr="7E9CD471" w:rsidR="49CF920B">
              <w:rPr>
                <w:rFonts w:ascii="Arial" w:hAnsi="Arial" w:cs="Arial"/>
              </w:rPr>
              <w:t xml:space="preserve"> C</w:t>
            </w:r>
            <w:r w:rsidRPr="7E9CD471" w:rsidR="49CF920B">
              <w:rPr>
                <w:rFonts w:ascii="Arial" w:hAnsi="Arial" w:cs="Arial"/>
              </w:rPr>
              <w:t xml:space="preserve"> Temple</w:t>
            </w:r>
          </w:p>
          <w:p w:rsidR="569B92D4" w:rsidP="29CCB792" w:rsidRDefault="5AC510A4" w14:paraId="74A3D090" w14:textId="1F948635">
            <w:pPr>
              <w:rPr>
                <w:rFonts w:ascii="Arial" w:hAnsi="Arial" w:cs="Arial"/>
              </w:rPr>
            </w:pPr>
            <w:r w:rsidRPr="750F52C3">
              <w:rPr>
                <w:rFonts w:ascii="Arial" w:hAnsi="Arial" w:cs="Arial"/>
              </w:rPr>
              <w:t>Group:</w:t>
            </w:r>
            <w:r w:rsidRPr="750F52C3" w:rsidR="243F32ED">
              <w:rPr>
                <w:rFonts w:ascii="Arial" w:hAnsi="Arial" w:cs="Arial"/>
              </w:rPr>
              <w:t xml:space="preserve"> ?</w:t>
            </w:r>
          </w:p>
          <w:p w:rsidR="569B92D4" w:rsidP="29CCB792" w:rsidRDefault="569B92D4" w14:paraId="3F5AC035" w14:textId="46679E8A">
            <w:pPr>
              <w:rPr>
                <w:rFonts w:ascii="Arial" w:hAnsi="Arial" w:cs="Arial"/>
              </w:rPr>
            </w:pPr>
          </w:p>
          <w:p w:rsidR="569B92D4" w:rsidP="29CCB792" w:rsidRDefault="569B92D4" w14:paraId="000016B0" w14:textId="2D9BBBE6">
            <w:pPr>
              <w:rPr>
                <w:rFonts w:ascii="Arial" w:hAnsi="Arial" w:cs="Arial"/>
              </w:rPr>
            </w:pPr>
          </w:p>
          <w:p w:rsidR="569B92D4" w:rsidP="29CCB792" w:rsidRDefault="569B92D4" w14:paraId="4A00C23C" w14:textId="5EAAFE51">
            <w:pPr>
              <w:rPr>
                <w:rFonts w:ascii="Arial" w:hAnsi="Arial" w:cs="Arial"/>
              </w:rPr>
            </w:pPr>
          </w:p>
          <w:p w:rsidR="569B92D4" w:rsidP="29CCB792" w:rsidRDefault="569B92D4" w14:paraId="6F7FE225" w14:textId="6B86D70D">
            <w:pPr>
              <w:rPr>
                <w:rFonts w:ascii="Arial" w:hAnsi="Arial" w:cs="Arial"/>
              </w:rPr>
            </w:pPr>
          </w:p>
          <w:p w:rsidR="569B92D4" w:rsidP="750F52C3" w:rsidRDefault="569B92D4" w14:paraId="2598BD77" w14:textId="1922578B">
            <w:pPr>
              <w:rPr>
                <w:rFonts w:ascii="Arial" w:hAnsi="Arial" w:cs="Arial"/>
              </w:rPr>
            </w:pPr>
          </w:p>
          <w:p w:rsidR="569B92D4" w:rsidP="29CCB792" w:rsidRDefault="3161454C" w14:paraId="7F679C43" w14:textId="17BAF949">
            <w:pPr>
              <w:rPr>
                <w:rFonts w:ascii="Arial" w:hAnsi="Arial" w:cs="Arial"/>
              </w:rPr>
            </w:pPr>
            <w:r w:rsidRPr="29CCB792">
              <w:rPr>
                <w:rFonts w:ascii="Arial" w:hAnsi="Arial" w:cs="Arial"/>
              </w:rPr>
              <w:t>Led by A Morrison</w:t>
            </w:r>
          </w:p>
          <w:p w:rsidR="569B92D4" w:rsidP="29CCB792" w:rsidRDefault="3161454C" w14:paraId="55ED5E13" w14:textId="5046495E">
            <w:pPr>
              <w:rPr>
                <w:rFonts w:ascii="Arial" w:hAnsi="Arial" w:cs="Arial"/>
              </w:rPr>
            </w:pPr>
            <w:r w:rsidRPr="29CCB792">
              <w:rPr>
                <w:rFonts w:ascii="Arial" w:hAnsi="Arial" w:cs="Arial"/>
              </w:rPr>
              <w:t>House captain involvement</w:t>
            </w:r>
          </w:p>
          <w:p w:rsidR="569B92D4" w:rsidP="29CCB792" w:rsidRDefault="569B92D4" w14:paraId="5ABD3EBB" w14:textId="77777777">
            <w:pPr>
              <w:rPr>
                <w:rFonts w:ascii="Arial" w:hAnsi="Arial" w:cs="Arial"/>
              </w:rPr>
            </w:pPr>
          </w:p>
          <w:p w:rsidR="569B92D4" w:rsidP="29CCB792" w:rsidRDefault="569B92D4" w14:paraId="7C6F9C0E" w14:textId="6AD59201">
            <w:pPr>
              <w:rPr>
                <w:rFonts w:ascii="Arial" w:hAnsi="Arial" w:cs="Arial"/>
              </w:rPr>
            </w:pPr>
          </w:p>
          <w:p w:rsidR="569B92D4" w:rsidP="29CCB792" w:rsidRDefault="24C19DA0" w14:paraId="266C8C06" w14:textId="113AB0CF">
            <w:pPr>
              <w:rPr>
                <w:rFonts w:ascii="Arial" w:hAnsi="Arial" w:cs="Arial"/>
              </w:rPr>
            </w:pPr>
            <w:r w:rsidRPr="750F52C3">
              <w:rPr>
                <w:rFonts w:ascii="Arial" w:hAnsi="Arial" w:cs="Arial"/>
              </w:rPr>
              <w:t>Organised</w:t>
            </w:r>
            <w:r w:rsidRPr="750F52C3" w:rsidR="31BB3BAA">
              <w:rPr>
                <w:rFonts w:ascii="Arial" w:hAnsi="Arial" w:cs="Arial"/>
              </w:rPr>
              <w:t xml:space="preserve"> by L</w:t>
            </w:r>
            <w:r w:rsidRPr="750F52C3" w:rsidR="494EB386">
              <w:rPr>
                <w:rFonts w:ascii="Arial" w:hAnsi="Arial" w:cs="Arial"/>
              </w:rPr>
              <w:t xml:space="preserve"> </w:t>
            </w:r>
            <w:r w:rsidRPr="750F52C3" w:rsidR="31BB3BAA">
              <w:rPr>
                <w:rFonts w:ascii="Arial" w:hAnsi="Arial" w:cs="Arial"/>
              </w:rPr>
              <w:t>Manton</w:t>
            </w:r>
          </w:p>
          <w:p w:rsidR="569B92D4" w:rsidP="29CCB792" w:rsidRDefault="711A9EE0" w14:paraId="02CE5FF6" w14:textId="1EDEB9AB">
            <w:pPr>
              <w:rPr>
                <w:rFonts w:ascii="Arial" w:hAnsi="Arial" w:cs="Arial"/>
              </w:rPr>
            </w:pPr>
            <w:r w:rsidRPr="750F52C3">
              <w:rPr>
                <w:rFonts w:ascii="Arial" w:hAnsi="Arial" w:cs="Arial"/>
              </w:rPr>
              <w:t>Led by</w:t>
            </w:r>
            <w:r w:rsidRPr="750F52C3" w:rsidR="456BA8A2">
              <w:rPr>
                <w:rFonts w:ascii="Arial" w:hAnsi="Arial" w:cs="Arial"/>
              </w:rPr>
              <w:t>:</w:t>
            </w:r>
            <w:r w:rsidRPr="750F52C3" w:rsidR="4DC82406">
              <w:rPr>
                <w:rFonts w:ascii="Arial" w:hAnsi="Arial" w:cs="Arial"/>
              </w:rPr>
              <w:t xml:space="preserve"> ?</w:t>
            </w:r>
          </w:p>
          <w:p w:rsidR="569B92D4" w:rsidP="29CCB792" w:rsidRDefault="1E63CFE0" w14:paraId="234F5FE4" w14:textId="7493E8CF">
            <w:pPr>
              <w:rPr>
                <w:rFonts w:ascii="Arial" w:hAnsi="Arial" w:cs="Arial"/>
              </w:rPr>
            </w:pPr>
            <w:r w:rsidRPr="29CCB792">
              <w:rPr>
                <w:rFonts w:ascii="Arial" w:hAnsi="Arial" w:cs="Arial"/>
              </w:rPr>
              <w:t>All staff</w:t>
            </w:r>
          </w:p>
          <w:p w:rsidR="569B92D4" w:rsidP="29CCB792" w:rsidRDefault="569B92D4" w14:paraId="5E3726CB" w14:textId="0B17ED11">
            <w:pPr>
              <w:rPr>
                <w:rFonts w:ascii="Arial" w:hAnsi="Arial" w:cs="Arial"/>
              </w:rPr>
            </w:pPr>
          </w:p>
          <w:p w:rsidR="569B92D4" w:rsidP="29CCB792" w:rsidRDefault="569B92D4" w14:paraId="7C699EB8" w14:textId="4874F7CF">
            <w:pPr>
              <w:rPr>
                <w:rFonts w:ascii="Arial" w:hAnsi="Arial" w:cs="Arial"/>
              </w:rPr>
            </w:pPr>
          </w:p>
          <w:p w:rsidR="569B92D4" w:rsidP="29CCB792" w:rsidRDefault="569B92D4" w14:paraId="4679C8BD" w14:textId="62F73315">
            <w:pPr>
              <w:rPr>
                <w:rFonts w:ascii="Arial" w:hAnsi="Arial" w:cs="Arial"/>
              </w:rPr>
            </w:pPr>
          </w:p>
          <w:p w:rsidR="569B92D4" w:rsidP="750F52C3" w:rsidRDefault="569B92D4" w14:paraId="5ECB6E7F" w14:textId="3C66B352">
            <w:pPr>
              <w:rPr>
                <w:rFonts w:ascii="Arial" w:hAnsi="Arial" w:cs="Arial"/>
              </w:rPr>
            </w:pPr>
          </w:p>
          <w:p w:rsidR="569B92D4" w:rsidP="29CCB792" w:rsidRDefault="2F3A8503" w14:paraId="1A375796" w14:textId="7CF075E4">
            <w:pPr>
              <w:rPr>
                <w:rFonts w:ascii="Arial" w:hAnsi="Arial" w:cs="Arial"/>
              </w:rPr>
            </w:pPr>
            <w:r w:rsidRPr="29CCB792">
              <w:rPr>
                <w:rFonts w:ascii="Arial" w:hAnsi="Arial" w:cs="Arial"/>
              </w:rPr>
              <w:t>L Manton</w:t>
            </w:r>
          </w:p>
          <w:p w:rsidR="569B92D4" w:rsidP="29CCB792" w:rsidRDefault="569B92D4" w14:paraId="5148A8EB" w14:textId="2956020B">
            <w:pPr>
              <w:rPr>
                <w:rFonts w:ascii="Arial" w:hAnsi="Arial" w:cs="Arial"/>
              </w:rPr>
            </w:pPr>
          </w:p>
          <w:p w:rsidR="569B92D4" w:rsidP="29CCB792" w:rsidRDefault="569B92D4" w14:paraId="3DCC11B7" w14:textId="369B9A99">
            <w:pPr>
              <w:rPr>
                <w:rFonts w:ascii="Arial" w:hAnsi="Arial" w:cs="Arial"/>
              </w:rPr>
            </w:pPr>
          </w:p>
          <w:p w:rsidR="569B92D4" w:rsidP="29CCB792" w:rsidRDefault="569B92D4" w14:paraId="3E71BDAE" w14:textId="06F63C46">
            <w:pPr>
              <w:rPr>
                <w:rFonts w:ascii="Arial" w:hAnsi="Arial" w:cs="Arial"/>
              </w:rPr>
            </w:pPr>
          </w:p>
          <w:p w:rsidR="569B92D4" w:rsidP="29CCB792" w:rsidRDefault="1EDD94E8" w14:paraId="59476A87" w14:textId="42BC3CB8">
            <w:pPr>
              <w:rPr>
                <w:rFonts w:ascii="Arial" w:hAnsi="Arial" w:cs="Arial"/>
              </w:rPr>
            </w:pPr>
            <w:r w:rsidRPr="29CCB792">
              <w:rPr>
                <w:rFonts w:ascii="Arial" w:hAnsi="Arial" w:cs="Arial"/>
              </w:rPr>
              <w:t>Teachers</w:t>
            </w:r>
          </w:p>
          <w:p w:rsidR="569B92D4" w:rsidP="29CCB792" w:rsidRDefault="569B92D4" w14:paraId="473A39B6" w14:textId="24895ABE">
            <w:pPr>
              <w:rPr>
                <w:rFonts w:ascii="Arial" w:hAnsi="Arial" w:cs="Arial"/>
              </w:rPr>
            </w:pPr>
          </w:p>
          <w:p w:rsidR="569B92D4" w:rsidP="29CCB792" w:rsidRDefault="569B92D4" w14:paraId="79C0A3B1" w14:textId="0911D319">
            <w:pPr>
              <w:rPr>
                <w:rFonts w:ascii="Arial" w:hAnsi="Arial" w:cs="Arial"/>
              </w:rPr>
            </w:pPr>
          </w:p>
          <w:p w:rsidR="569B92D4" w:rsidP="29CCB792" w:rsidRDefault="1EDD94E8" w14:paraId="676167A7" w14:textId="228DDEF6">
            <w:pPr>
              <w:rPr>
                <w:rFonts w:ascii="Arial" w:hAnsi="Arial" w:cs="Arial"/>
              </w:rPr>
            </w:pPr>
            <w:r w:rsidRPr="29CCB792">
              <w:rPr>
                <w:rFonts w:ascii="Arial" w:hAnsi="Arial" w:cs="Arial"/>
              </w:rPr>
              <w:t>L Manton</w:t>
            </w:r>
          </w:p>
          <w:p w:rsidR="569B92D4" w:rsidP="29CCB792" w:rsidRDefault="569B92D4" w14:paraId="4ACE759C" w14:textId="67D52A23">
            <w:pPr>
              <w:rPr>
                <w:rFonts w:ascii="Arial" w:hAnsi="Arial" w:cs="Arial"/>
              </w:rPr>
            </w:pPr>
          </w:p>
          <w:p w:rsidR="569B92D4" w:rsidP="29CCB792" w:rsidRDefault="569B92D4" w14:paraId="098E26F7" w14:textId="2EF439C0">
            <w:pPr>
              <w:rPr>
                <w:rFonts w:ascii="Arial" w:hAnsi="Arial" w:cs="Arial"/>
              </w:rPr>
            </w:pPr>
          </w:p>
          <w:p w:rsidR="569B92D4" w:rsidP="29CCB792" w:rsidRDefault="569B92D4" w14:paraId="265CA07E" w14:textId="27E1A865">
            <w:pPr>
              <w:rPr>
                <w:rFonts w:ascii="Arial" w:hAnsi="Arial" w:cs="Arial"/>
              </w:rPr>
            </w:pPr>
          </w:p>
          <w:p w:rsidR="569B92D4" w:rsidP="29CCB792" w:rsidRDefault="1EDD94E8" w14:paraId="03038F03" w14:textId="49CA2D58">
            <w:pPr>
              <w:rPr>
                <w:rFonts w:ascii="Arial" w:hAnsi="Arial" w:cs="Arial"/>
              </w:rPr>
            </w:pPr>
            <w:r w:rsidRPr="29CCB792">
              <w:rPr>
                <w:rFonts w:ascii="Arial" w:hAnsi="Arial" w:cs="Arial"/>
              </w:rPr>
              <w:t>Action group</w:t>
            </w:r>
          </w:p>
          <w:p w:rsidR="569B92D4" w:rsidP="29CCB792" w:rsidRDefault="569B92D4" w14:paraId="13453654" w14:textId="440EBF1B">
            <w:pPr>
              <w:rPr>
                <w:rFonts w:ascii="Arial" w:hAnsi="Arial" w:cs="Arial"/>
              </w:rPr>
            </w:pPr>
          </w:p>
          <w:p w:rsidR="569B92D4" w:rsidP="29CCB792" w:rsidRDefault="569B92D4" w14:paraId="0A43C2B8" w14:textId="1CACACA7">
            <w:pPr>
              <w:rPr>
                <w:rFonts w:ascii="Arial" w:hAnsi="Arial" w:cs="Arial"/>
              </w:rPr>
            </w:pPr>
          </w:p>
          <w:p w:rsidR="569B92D4" w:rsidP="29CCB792" w:rsidRDefault="569B92D4" w14:paraId="320B58B0" w14:textId="672A1121">
            <w:pPr>
              <w:rPr>
                <w:rFonts w:ascii="Arial" w:hAnsi="Arial" w:cs="Arial"/>
              </w:rPr>
            </w:pPr>
          </w:p>
          <w:p w:rsidR="569B92D4" w:rsidP="29CCB792" w:rsidRDefault="720A9ACE" w14:paraId="483FD356" w14:textId="64B9BC1C">
            <w:pPr>
              <w:rPr>
                <w:rFonts w:ascii="Arial" w:hAnsi="Arial" w:cs="Arial"/>
              </w:rPr>
            </w:pPr>
            <w:r w:rsidRPr="29CCB792">
              <w:rPr>
                <w:rFonts w:ascii="Arial" w:hAnsi="Arial" w:cs="Arial"/>
              </w:rPr>
              <w:t>Led by B Gow</w:t>
            </w:r>
          </w:p>
          <w:p w:rsidR="569B92D4" w:rsidP="29CCB792" w:rsidRDefault="720A9ACE" w14:paraId="4AEFF6A2" w14:textId="7F876362">
            <w:pPr>
              <w:rPr>
                <w:rFonts w:ascii="Arial" w:hAnsi="Arial" w:cs="Arial"/>
              </w:rPr>
            </w:pPr>
            <w:r w:rsidRPr="29CCB792">
              <w:rPr>
                <w:rFonts w:ascii="Arial" w:hAnsi="Arial" w:cs="Arial"/>
              </w:rPr>
              <w:t>Whole team involved</w:t>
            </w:r>
          </w:p>
        </w:tc>
        <w:tc>
          <w:tcPr>
            <w:tcW w:w="2940" w:type="dxa"/>
            <w:tcMar/>
          </w:tcPr>
          <w:p w:rsidR="569B92D4" w:rsidP="750F52C3" w:rsidRDefault="099634F1" w14:paraId="6EF83D91" w14:textId="49259044">
            <w:pPr>
              <w:rPr>
                <w:rFonts w:ascii="Arial" w:hAnsi="Arial" w:cs="Arial"/>
                <w:color w:val="FF0000"/>
                <w:sz w:val="18"/>
                <w:szCs w:val="18"/>
              </w:rPr>
            </w:pPr>
            <w:r w:rsidRPr="750F52C3">
              <w:rPr>
                <w:rFonts w:ascii="Arial" w:hAnsi="Arial" w:cs="Arial"/>
                <w:color w:val="FF0000"/>
                <w:sz w:val="18"/>
                <w:szCs w:val="18"/>
              </w:rPr>
              <w:t>Evidence :</w:t>
            </w:r>
          </w:p>
          <w:p w:rsidR="099634F1" w:rsidP="750F52C3" w:rsidRDefault="099634F1" w14:paraId="01C7FD28" w14:textId="64D32526">
            <w:pPr>
              <w:rPr>
                <w:rFonts w:ascii="Arial" w:hAnsi="Arial" w:cs="Arial"/>
                <w:color w:val="FF0000"/>
                <w:sz w:val="18"/>
                <w:szCs w:val="18"/>
              </w:rPr>
            </w:pPr>
            <w:r w:rsidRPr="750F52C3">
              <w:rPr>
                <w:rFonts w:ascii="Arial" w:hAnsi="Arial" w:cs="Arial"/>
                <w:color w:val="FF0000"/>
                <w:sz w:val="18"/>
                <w:szCs w:val="18"/>
              </w:rPr>
              <w:t>D – data</w:t>
            </w:r>
          </w:p>
          <w:p w:rsidR="099634F1" w:rsidP="750F52C3" w:rsidRDefault="099634F1" w14:paraId="22842A10" w14:textId="275A52BB">
            <w:pPr>
              <w:rPr>
                <w:rFonts w:ascii="Arial" w:hAnsi="Arial" w:cs="Arial"/>
                <w:color w:val="FF0000"/>
                <w:sz w:val="18"/>
                <w:szCs w:val="18"/>
              </w:rPr>
            </w:pPr>
            <w:r w:rsidRPr="750F52C3">
              <w:rPr>
                <w:rFonts w:ascii="Arial" w:hAnsi="Arial" w:cs="Arial"/>
                <w:color w:val="FF0000"/>
                <w:sz w:val="18"/>
                <w:szCs w:val="18"/>
              </w:rPr>
              <w:t>V- people's views</w:t>
            </w:r>
          </w:p>
          <w:p w:rsidR="099634F1" w:rsidP="750F52C3" w:rsidRDefault="099634F1" w14:paraId="66B97CCE" w14:textId="16B6FD33">
            <w:pPr>
              <w:rPr>
                <w:rFonts w:ascii="Arial" w:hAnsi="Arial" w:cs="Arial"/>
                <w:color w:val="FF0000"/>
                <w:sz w:val="18"/>
                <w:szCs w:val="18"/>
              </w:rPr>
            </w:pPr>
            <w:r w:rsidRPr="750F52C3">
              <w:rPr>
                <w:rFonts w:ascii="Arial" w:hAnsi="Arial" w:cs="Arial"/>
                <w:color w:val="FF0000"/>
                <w:sz w:val="18"/>
                <w:szCs w:val="18"/>
              </w:rPr>
              <w:t>DO – direct observations</w:t>
            </w:r>
          </w:p>
          <w:p w:rsidR="29CCB792" w:rsidP="29CCB792" w:rsidRDefault="29CCB792" w14:paraId="57D64F88" w14:textId="55836F60">
            <w:pPr>
              <w:rPr>
                <w:rFonts w:ascii="Arial" w:hAnsi="Arial" w:cs="Arial"/>
              </w:rPr>
            </w:pPr>
          </w:p>
          <w:p w:rsidR="125E71FD" w:rsidP="29CCB792" w:rsidRDefault="099634F1" w14:paraId="585C28BA" w14:textId="0A251314">
            <w:pPr>
              <w:rPr>
                <w:rFonts w:ascii="Arial" w:hAnsi="Arial" w:cs="Arial"/>
              </w:rPr>
            </w:pPr>
            <w:r w:rsidRPr="750F52C3">
              <w:rPr>
                <w:rFonts w:ascii="Arial" w:hAnsi="Arial" w:cs="Arial"/>
              </w:rPr>
              <w:t xml:space="preserve">V - </w:t>
            </w:r>
            <w:r w:rsidRPr="750F52C3" w:rsidR="4CBF9DFA">
              <w:rPr>
                <w:rFonts w:ascii="Arial" w:hAnsi="Arial" w:cs="Arial"/>
              </w:rPr>
              <w:t>Plan and review of action plan</w:t>
            </w:r>
          </w:p>
          <w:p w:rsidR="29CCB792" w:rsidP="29CCB792" w:rsidRDefault="29CCB792" w14:paraId="08DDAE62" w14:textId="09DCA9F5">
            <w:pPr>
              <w:rPr>
                <w:rFonts w:ascii="Arial" w:hAnsi="Arial" w:cs="Arial"/>
              </w:rPr>
            </w:pPr>
          </w:p>
          <w:p w:rsidR="125E71FD" w:rsidP="29CCB792" w:rsidRDefault="43E2A376" w14:paraId="2413EC95" w14:textId="45B2D4F3">
            <w:pPr>
              <w:rPr>
                <w:rFonts w:ascii="Arial" w:hAnsi="Arial" w:cs="Arial"/>
              </w:rPr>
            </w:pPr>
            <w:r w:rsidRPr="750F52C3">
              <w:rPr>
                <w:rFonts w:ascii="Arial" w:hAnsi="Arial" w:cs="Arial"/>
              </w:rPr>
              <w:t xml:space="preserve"> V- </w:t>
            </w:r>
            <w:r w:rsidRPr="750F52C3" w:rsidR="4CBF9DFA">
              <w:rPr>
                <w:rFonts w:ascii="Arial" w:hAnsi="Arial" w:cs="Arial"/>
              </w:rPr>
              <w:t>Pupil focus groups to gather views, including learning partnership visit</w:t>
            </w:r>
          </w:p>
          <w:p w:rsidR="29CCB792" w:rsidP="29CCB792" w:rsidRDefault="29CCB792" w14:paraId="75F82E0A" w14:textId="679F9EE7">
            <w:pPr>
              <w:rPr>
                <w:rFonts w:ascii="Arial" w:hAnsi="Arial" w:cs="Arial"/>
              </w:rPr>
            </w:pPr>
          </w:p>
          <w:p w:rsidR="29CCB792" w:rsidP="29CCB792" w:rsidRDefault="29CCB792" w14:paraId="73BF7C0C" w14:textId="23438628">
            <w:pPr>
              <w:rPr>
                <w:rFonts w:ascii="Arial" w:hAnsi="Arial" w:cs="Arial"/>
              </w:rPr>
            </w:pPr>
          </w:p>
          <w:p w:rsidR="29CCB792" w:rsidP="29CCB792" w:rsidRDefault="29CCB792" w14:paraId="206D703E" w14:textId="53788E82">
            <w:pPr>
              <w:rPr>
                <w:rFonts w:ascii="Arial" w:hAnsi="Arial" w:cs="Arial"/>
              </w:rPr>
            </w:pPr>
          </w:p>
          <w:p w:rsidR="29CCB792" w:rsidP="29CCB792" w:rsidRDefault="29CCB792" w14:paraId="7F34A762" w14:textId="1B518642">
            <w:pPr>
              <w:rPr>
                <w:rFonts w:ascii="Arial" w:hAnsi="Arial" w:cs="Arial"/>
              </w:rPr>
            </w:pPr>
          </w:p>
          <w:p w:rsidR="16FA0778" w:rsidP="29CCB792" w:rsidRDefault="5A45FE32" w14:paraId="0ED4AA10" w14:textId="2292218A">
            <w:pPr>
              <w:rPr>
                <w:rFonts w:ascii="Arial" w:hAnsi="Arial" w:cs="Arial"/>
              </w:rPr>
            </w:pPr>
            <w:r w:rsidRPr="750F52C3">
              <w:rPr>
                <w:rFonts w:ascii="Arial" w:hAnsi="Arial" w:cs="Arial"/>
              </w:rPr>
              <w:t xml:space="preserve">V - </w:t>
            </w:r>
            <w:r w:rsidRPr="750F52C3" w:rsidR="274DE0AE">
              <w:rPr>
                <w:rFonts w:ascii="Arial" w:hAnsi="Arial" w:cs="Arial"/>
              </w:rPr>
              <w:t>Gathering of staff knowledge and understanding</w:t>
            </w:r>
            <w:r w:rsidRPr="750F52C3" w:rsidR="7BEFA2C4">
              <w:rPr>
                <w:rFonts w:ascii="Arial" w:hAnsi="Arial" w:cs="Arial"/>
              </w:rPr>
              <w:t xml:space="preserve"> prior to and after professional learning</w:t>
            </w:r>
          </w:p>
          <w:p w:rsidR="29CCB792" w:rsidP="29CCB792" w:rsidRDefault="29CCB792" w14:paraId="27F439AB" w14:textId="1106E7CF">
            <w:pPr>
              <w:rPr>
                <w:rFonts w:ascii="Arial" w:hAnsi="Arial" w:cs="Arial"/>
                <w:color w:val="FF0000"/>
              </w:rPr>
            </w:pPr>
          </w:p>
          <w:p w:rsidR="29CCB792" w:rsidP="29CCB792" w:rsidRDefault="29CCB792" w14:paraId="7B56E730" w14:textId="3630EC93">
            <w:pPr>
              <w:rPr>
                <w:rFonts w:ascii="Arial" w:hAnsi="Arial" w:cs="Arial"/>
                <w:color w:val="FF0000"/>
              </w:rPr>
            </w:pPr>
          </w:p>
          <w:p w:rsidR="16FA0778" w:rsidP="29CCB792" w:rsidRDefault="7C02F566" w14:paraId="151C699D" w14:textId="0DE7C7A1">
            <w:pPr>
              <w:rPr>
                <w:rFonts w:ascii="Arial" w:hAnsi="Arial" w:cs="Arial"/>
              </w:rPr>
            </w:pPr>
            <w:r w:rsidRPr="750F52C3">
              <w:rPr>
                <w:rFonts w:ascii="Arial" w:hAnsi="Arial" w:cs="Arial"/>
              </w:rPr>
              <w:t xml:space="preserve">DO - </w:t>
            </w:r>
            <w:r w:rsidRPr="750F52C3" w:rsidR="274DE0AE">
              <w:rPr>
                <w:rFonts w:ascii="Arial" w:hAnsi="Arial" w:cs="Arial"/>
              </w:rPr>
              <w:t>Minute of weekly SLT safeguarding and child protection meetings</w:t>
            </w:r>
          </w:p>
          <w:p w:rsidR="00DE5772" w:rsidP="29CCB792" w:rsidRDefault="0DDE4F39" w14:paraId="1EB993A0" w14:textId="5482C48B">
            <w:pPr>
              <w:rPr>
                <w:rFonts w:ascii="Arial" w:hAnsi="Arial" w:cs="Arial"/>
              </w:rPr>
            </w:pPr>
            <w:r w:rsidRPr="750F52C3">
              <w:rPr>
                <w:rFonts w:ascii="Arial" w:hAnsi="Arial" w:cs="Arial"/>
              </w:rPr>
              <w:t xml:space="preserve">D- </w:t>
            </w:r>
            <w:r w:rsidRPr="750F52C3" w:rsidR="048F1E42">
              <w:rPr>
                <w:rFonts w:ascii="Arial" w:hAnsi="Arial" w:cs="Arial"/>
              </w:rPr>
              <w:t>Seemis – Equality &amp;</w:t>
            </w:r>
            <w:r w:rsidRPr="750F52C3" w:rsidR="04A8C349">
              <w:rPr>
                <w:rFonts w:ascii="Arial" w:hAnsi="Arial" w:cs="Arial"/>
              </w:rPr>
              <w:t xml:space="preserve"> </w:t>
            </w:r>
            <w:r w:rsidRPr="750F52C3" w:rsidR="048F1E42">
              <w:rPr>
                <w:rFonts w:ascii="Arial" w:hAnsi="Arial" w:cs="Arial"/>
              </w:rPr>
              <w:t>Bullying log</w:t>
            </w:r>
          </w:p>
          <w:p w:rsidR="00DE5772" w:rsidP="29CCB792" w:rsidRDefault="33D27D34" w14:paraId="2BF350D8" w14:textId="31985A54">
            <w:pPr>
              <w:rPr>
                <w:rFonts w:ascii="Arial" w:hAnsi="Arial" w:cs="Arial"/>
              </w:rPr>
            </w:pPr>
            <w:r w:rsidRPr="750F52C3">
              <w:rPr>
                <w:rFonts w:ascii="Arial" w:hAnsi="Arial" w:cs="Arial"/>
              </w:rPr>
              <w:t xml:space="preserve">D- </w:t>
            </w:r>
            <w:r w:rsidRPr="750F52C3" w:rsidR="048F1E42">
              <w:rPr>
                <w:rFonts w:ascii="Arial" w:hAnsi="Arial" w:cs="Arial"/>
              </w:rPr>
              <w:t>Power BI</w:t>
            </w:r>
          </w:p>
          <w:p w:rsidR="00DE5772" w:rsidP="29CCB792" w:rsidRDefault="048F1E42" w14:paraId="6774EA79" w14:textId="5E2DCDE0">
            <w:pPr>
              <w:rPr>
                <w:rFonts w:ascii="Arial" w:hAnsi="Arial" w:cs="Arial"/>
              </w:rPr>
            </w:pPr>
            <w:r w:rsidRPr="750F52C3">
              <w:rPr>
                <w:rFonts w:ascii="Arial" w:hAnsi="Arial" w:cs="Arial"/>
              </w:rPr>
              <w:t>(expect increase in reporting)</w:t>
            </w:r>
          </w:p>
          <w:p w:rsidR="29CCB792" w:rsidP="29CCB792" w:rsidRDefault="29CCB792" w14:paraId="78059D0A" w14:textId="0467C272">
            <w:pPr>
              <w:rPr>
                <w:rFonts w:ascii="Arial" w:hAnsi="Arial" w:cs="Arial"/>
              </w:rPr>
            </w:pPr>
          </w:p>
          <w:p w:rsidR="29CCB792" w:rsidP="29CCB792" w:rsidRDefault="29CCB792" w14:paraId="37789A75" w14:textId="4B6AEC4F">
            <w:pPr>
              <w:rPr>
                <w:rFonts w:ascii="Arial" w:hAnsi="Arial" w:cs="Arial"/>
              </w:rPr>
            </w:pPr>
          </w:p>
          <w:p w:rsidR="16FA0778" w:rsidP="29CCB792" w:rsidRDefault="42622711" w14:paraId="4597D95A" w14:textId="306095C4">
            <w:pPr>
              <w:rPr>
                <w:rFonts w:ascii="Arial" w:hAnsi="Arial" w:cs="Arial"/>
              </w:rPr>
            </w:pPr>
            <w:r w:rsidRPr="750F52C3">
              <w:rPr>
                <w:rFonts w:ascii="Arial" w:hAnsi="Arial" w:cs="Arial"/>
              </w:rPr>
              <w:t xml:space="preserve">DO- </w:t>
            </w:r>
            <w:r w:rsidRPr="750F52C3" w:rsidR="274DE0AE">
              <w:rPr>
                <w:rFonts w:ascii="Arial" w:hAnsi="Arial" w:cs="Arial"/>
              </w:rPr>
              <w:t>Lessons shared on seesaw and website</w:t>
            </w:r>
          </w:p>
          <w:p w:rsidR="29CCB792" w:rsidP="29CCB792" w:rsidRDefault="29CCB792" w14:paraId="7EB90C55" w14:textId="5FA12E4A">
            <w:pPr>
              <w:rPr>
                <w:rFonts w:ascii="Arial" w:hAnsi="Arial" w:cs="Arial"/>
              </w:rPr>
            </w:pPr>
          </w:p>
          <w:p w:rsidR="46B2722B" w:rsidP="29CCB792" w:rsidRDefault="0BBC7942" w14:paraId="13C7CC89" w14:textId="17C3952C">
            <w:pPr>
              <w:rPr>
                <w:rFonts w:ascii="Arial" w:hAnsi="Arial" w:cs="Arial"/>
              </w:rPr>
            </w:pPr>
            <w:r w:rsidRPr="750F52C3">
              <w:rPr>
                <w:rFonts w:ascii="Arial" w:hAnsi="Arial" w:cs="Arial"/>
              </w:rPr>
              <w:t xml:space="preserve">V- </w:t>
            </w:r>
            <w:r w:rsidRPr="750F52C3" w:rsidR="64B0DC2C">
              <w:rPr>
                <w:rFonts w:ascii="Arial" w:hAnsi="Arial" w:cs="Arial"/>
              </w:rPr>
              <w:t xml:space="preserve">Parent views gathered by surveys, events and workshops </w:t>
            </w:r>
          </w:p>
          <w:p w:rsidR="29CCB792" w:rsidP="29CCB792" w:rsidRDefault="29CCB792" w14:paraId="5FADDE30" w14:textId="3EBD0051">
            <w:pPr>
              <w:rPr>
                <w:rFonts w:ascii="Arial" w:hAnsi="Arial" w:cs="Arial"/>
                <w:color w:val="FF0000"/>
              </w:rPr>
            </w:pPr>
          </w:p>
          <w:p w:rsidR="29CCB792" w:rsidP="29CCB792" w:rsidRDefault="29CCB792" w14:paraId="3351E5AD" w14:textId="7E909452">
            <w:pPr>
              <w:rPr>
                <w:rFonts w:ascii="Arial" w:hAnsi="Arial" w:cs="Arial"/>
                <w:color w:val="FF0000"/>
              </w:rPr>
            </w:pPr>
          </w:p>
          <w:p w:rsidR="29CCB792" w:rsidP="29CCB792" w:rsidRDefault="29CCB792" w14:paraId="634F112E" w14:textId="1AC6A7CC">
            <w:pPr>
              <w:rPr>
                <w:rFonts w:ascii="Arial" w:hAnsi="Arial" w:cs="Arial"/>
                <w:color w:val="FF0000"/>
              </w:rPr>
            </w:pPr>
          </w:p>
          <w:p w:rsidR="569B92D4" w:rsidP="29CCB792" w:rsidRDefault="569B92D4" w14:paraId="0EF0165F" w14:textId="77777777">
            <w:pPr>
              <w:rPr>
                <w:rFonts w:ascii="Arial" w:hAnsi="Arial" w:cs="Arial"/>
                <w:color w:val="FF0000"/>
              </w:rPr>
            </w:pPr>
          </w:p>
          <w:p w:rsidR="569B92D4" w:rsidP="29CCB792" w:rsidRDefault="569B92D4" w14:paraId="780045FB" w14:textId="65204CDE">
            <w:pPr>
              <w:rPr>
                <w:rFonts w:ascii="Arial" w:hAnsi="Arial" w:cs="Arial"/>
              </w:rPr>
            </w:pPr>
          </w:p>
          <w:p w:rsidR="569B92D4" w:rsidP="29CCB792" w:rsidRDefault="569B92D4" w14:paraId="621A2640" w14:textId="152C07A8">
            <w:pPr>
              <w:rPr>
                <w:rFonts w:ascii="Arial" w:hAnsi="Arial" w:cs="Arial"/>
              </w:rPr>
            </w:pPr>
          </w:p>
          <w:p w:rsidR="569B92D4" w:rsidP="29CCB792" w:rsidRDefault="569B92D4" w14:paraId="1C2F0005" w14:textId="7FB225A8">
            <w:pPr>
              <w:rPr>
                <w:rFonts w:ascii="Arial" w:hAnsi="Arial" w:cs="Arial"/>
              </w:rPr>
            </w:pPr>
          </w:p>
          <w:p w:rsidR="569B92D4" w:rsidP="29CCB792" w:rsidRDefault="569B92D4" w14:paraId="28D5633E" w14:textId="568CCF73">
            <w:pPr>
              <w:rPr>
                <w:rFonts w:ascii="Arial" w:hAnsi="Arial" w:cs="Arial"/>
              </w:rPr>
            </w:pPr>
          </w:p>
          <w:p w:rsidR="569B92D4" w:rsidP="29CCB792" w:rsidRDefault="569B92D4" w14:paraId="21CB7170" w14:textId="472AAAB2">
            <w:pPr>
              <w:rPr>
                <w:rFonts w:ascii="Arial" w:hAnsi="Arial" w:cs="Arial"/>
              </w:rPr>
            </w:pPr>
          </w:p>
        </w:tc>
        <w:tc>
          <w:tcPr>
            <w:tcW w:w="3555" w:type="dxa"/>
            <w:tcMar/>
          </w:tcPr>
          <w:p w:rsidR="569B92D4" w:rsidP="29CCB792" w:rsidRDefault="569B92D4" w14:paraId="548A0C39" w14:textId="77777777">
            <w:pPr>
              <w:rPr>
                <w:rFonts w:ascii="Arial" w:hAnsi="Arial" w:cs="Arial"/>
                <w:color w:val="FF0000"/>
              </w:rPr>
            </w:pPr>
          </w:p>
          <w:p w:rsidR="569B92D4" w:rsidP="29CCB792" w:rsidRDefault="569B92D4" w14:paraId="07D5276D" w14:textId="0884B7F6">
            <w:pPr>
              <w:rPr>
                <w:rFonts w:ascii="Arial" w:hAnsi="Arial" w:cs="Arial"/>
              </w:rPr>
            </w:pPr>
          </w:p>
          <w:p w:rsidR="569B92D4" w:rsidP="29CCB792" w:rsidRDefault="2197B611" w14:paraId="37254FF9" w14:textId="767BCC61">
            <w:pPr>
              <w:rPr>
                <w:rFonts w:ascii="Arial" w:hAnsi="Arial" w:cs="Arial"/>
              </w:rPr>
            </w:pPr>
            <w:r w:rsidRPr="750F52C3">
              <w:rPr>
                <w:rFonts w:ascii="Arial" w:hAnsi="Arial" w:cs="Arial"/>
              </w:rPr>
              <w:t xml:space="preserve">Aug in-service </w:t>
            </w:r>
            <w:r w:rsidRPr="750F52C3" w:rsidR="705FB46E">
              <w:rPr>
                <w:rFonts w:ascii="Arial" w:hAnsi="Arial" w:cs="Arial"/>
              </w:rPr>
              <w:t>- introduction</w:t>
            </w:r>
            <w:r w:rsidRPr="750F52C3">
              <w:rPr>
                <w:rFonts w:ascii="Arial" w:hAnsi="Arial" w:cs="Arial"/>
              </w:rPr>
              <w:t>, initial gathering of staff K&amp; U and set up of action group</w:t>
            </w:r>
            <w:r w:rsidRPr="750F52C3" w:rsidR="131EA191">
              <w:rPr>
                <w:rFonts w:ascii="Arial" w:hAnsi="Arial" w:cs="Arial"/>
              </w:rPr>
              <w:t xml:space="preserve"> and dates</w:t>
            </w:r>
          </w:p>
          <w:p w:rsidR="569B92D4" w:rsidP="29CCB792" w:rsidRDefault="569B92D4" w14:paraId="45812D64" w14:textId="123B1096">
            <w:pPr>
              <w:rPr>
                <w:rFonts w:ascii="Arial" w:hAnsi="Arial" w:cs="Arial"/>
              </w:rPr>
            </w:pPr>
          </w:p>
          <w:p w:rsidR="569B92D4" w:rsidP="29CCB792" w:rsidRDefault="569B92D4" w14:paraId="7C9A3D2D" w14:textId="69D45A92">
            <w:pPr>
              <w:rPr>
                <w:rFonts w:ascii="Arial" w:hAnsi="Arial" w:cs="Arial"/>
              </w:rPr>
            </w:pPr>
          </w:p>
          <w:p w:rsidR="569B92D4" w:rsidP="29CCB792" w:rsidRDefault="569B92D4" w14:paraId="6150DE50" w14:textId="680C1392">
            <w:pPr>
              <w:rPr>
                <w:rFonts w:ascii="Arial" w:hAnsi="Arial" w:cs="Arial"/>
              </w:rPr>
            </w:pPr>
          </w:p>
          <w:p w:rsidR="569B92D4" w:rsidP="29CCB792" w:rsidRDefault="5803B08C" w14:paraId="11F2C1D3" w14:textId="18B0369A">
            <w:pPr>
              <w:rPr>
                <w:rFonts w:ascii="Arial" w:hAnsi="Arial" w:cs="Arial"/>
              </w:rPr>
            </w:pPr>
            <w:r w:rsidRPr="29CCB792">
              <w:rPr>
                <w:rFonts w:ascii="Arial" w:hAnsi="Arial" w:cs="Arial"/>
              </w:rPr>
              <w:t>Assembly plan by September 2024</w:t>
            </w:r>
          </w:p>
          <w:p w:rsidR="569B92D4" w:rsidP="29CCB792" w:rsidRDefault="569B92D4" w14:paraId="59E3436B" w14:textId="48B59EAE">
            <w:pPr>
              <w:rPr>
                <w:rFonts w:ascii="Arial" w:hAnsi="Arial" w:cs="Arial"/>
              </w:rPr>
            </w:pPr>
          </w:p>
          <w:p w:rsidR="569B92D4" w:rsidP="29CCB792" w:rsidRDefault="625C0ED5" w14:paraId="319ACD4D" w14:textId="0DD6DAB9">
            <w:pPr>
              <w:rPr>
                <w:rFonts w:ascii="Arial" w:hAnsi="Arial" w:cs="Arial"/>
              </w:rPr>
            </w:pPr>
            <w:r w:rsidRPr="29CCB792">
              <w:rPr>
                <w:rFonts w:ascii="Arial" w:hAnsi="Arial" w:cs="Arial"/>
              </w:rPr>
              <w:t>Team meetings</w:t>
            </w:r>
          </w:p>
          <w:p w:rsidR="569B92D4" w:rsidP="29CCB792" w:rsidRDefault="7F6C2985" w14:paraId="163A7857" w14:textId="020B29C5">
            <w:pPr>
              <w:rPr>
                <w:rFonts w:ascii="Arial" w:hAnsi="Arial" w:cs="Arial"/>
              </w:rPr>
            </w:pPr>
            <w:r w:rsidRPr="29CCB792">
              <w:rPr>
                <w:rFonts w:ascii="Arial" w:hAnsi="Arial" w:cs="Arial"/>
              </w:rPr>
              <w:t>Term 1</w:t>
            </w:r>
            <w:r w:rsidRPr="29CCB792" w:rsidR="519FDF9A">
              <w:rPr>
                <w:rFonts w:ascii="Arial" w:hAnsi="Arial" w:cs="Arial"/>
              </w:rPr>
              <w:t>:</w:t>
            </w:r>
            <w:r w:rsidRPr="29CCB792">
              <w:rPr>
                <w:rFonts w:ascii="Arial" w:hAnsi="Arial" w:cs="Arial"/>
              </w:rPr>
              <w:t xml:space="preserve">  </w:t>
            </w:r>
            <w:r w:rsidRPr="29CCB792" w:rsidR="6D930394">
              <w:rPr>
                <w:rFonts w:ascii="Arial" w:hAnsi="Arial" w:cs="Arial"/>
              </w:rPr>
              <w:t>Anti-bullying</w:t>
            </w:r>
            <w:r w:rsidRPr="29CCB792">
              <w:rPr>
                <w:rFonts w:ascii="Arial" w:hAnsi="Arial" w:cs="Arial"/>
              </w:rPr>
              <w:t xml:space="preserve"> professional learning</w:t>
            </w:r>
          </w:p>
          <w:p w:rsidR="569B92D4" w:rsidP="29CCB792" w:rsidRDefault="27179AFD" w14:paraId="1B6E0BC9" w14:textId="5DBF6F80">
            <w:pPr>
              <w:rPr>
                <w:rFonts w:ascii="Arial" w:hAnsi="Arial" w:cs="Arial"/>
              </w:rPr>
            </w:pPr>
            <w:r w:rsidRPr="29CCB792">
              <w:rPr>
                <w:rFonts w:ascii="Arial" w:hAnsi="Arial" w:cs="Arial"/>
              </w:rPr>
              <w:t>Term 2</w:t>
            </w:r>
            <w:r w:rsidRPr="29CCB792" w:rsidR="20D96D6C">
              <w:rPr>
                <w:rFonts w:ascii="Arial" w:hAnsi="Arial" w:cs="Arial"/>
              </w:rPr>
              <w:t>:</w:t>
            </w:r>
            <w:r w:rsidRPr="29CCB792">
              <w:rPr>
                <w:rFonts w:ascii="Arial" w:hAnsi="Arial" w:cs="Arial"/>
              </w:rPr>
              <w:t xml:space="preserve">  -Equalities professional learning</w:t>
            </w:r>
          </w:p>
          <w:p w:rsidR="569B92D4" w:rsidP="29CCB792" w:rsidRDefault="68C89163" w14:paraId="08C844CC" w14:textId="2D205BD1">
            <w:pPr>
              <w:rPr>
                <w:rFonts w:ascii="Arial" w:hAnsi="Arial" w:cs="Arial"/>
              </w:rPr>
            </w:pPr>
            <w:r w:rsidRPr="29CCB792">
              <w:rPr>
                <w:rFonts w:ascii="Arial" w:hAnsi="Arial" w:cs="Arial"/>
              </w:rPr>
              <w:t>Term 3</w:t>
            </w:r>
            <w:r w:rsidRPr="29CCB792" w:rsidR="01AD4D1F">
              <w:rPr>
                <w:rFonts w:ascii="Arial" w:hAnsi="Arial" w:cs="Arial"/>
              </w:rPr>
              <w:t>:</w:t>
            </w:r>
            <w:r w:rsidRPr="29CCB792" w:rsidR="26E878BC">
              <w:rPr>
                <w:rFonts w:ascii="Arial" w:hAnsi="Arial" w:cs="Arial"/>
              </w:rPr>
              <w:t xml:space="preserve">  </w:t>
            </w:r>
            <w:r w:rsidRPr="29CCB792" w:rsidR="1D59953B">
              <w:rPr>
                <w:rFonts w:ascii="Arial" w:hAnsi="Arial" w:cs="Arial"/>
              </w:rPr>
              <w:t>Global Citizenship</w:t>
            </w:r>
          </w:p>
          <w:p w:rsidR="569B92D4" w:rsidP="29CCB792" w:rsidRDefault="63C1822F" w14:paraId="3D169554" w14:textId="55DBA7C5">
            <w:pPr>
              <w:rPr>
                <w:rFonts w:ascii="Arial" w:hAnsi="Arial" w:cs="Arial"/>
              </w:rPr>
            </w:pPr>
            <w:r w:rsidRPr="750F52C3">
              <w:rPr>
                <w:rFonts w:ascii="Arial" w:hAnsi="Arial" w:cs="Arial"/>
              </w:rPr>
              <w:t>Term 4</w:t>
            </w:r>
            <w:r w:rsidRPr="750F52C3" w:rsidR="2EADB905">
              <w:rPr>
                <w:rFonts w:ascii="Arial" w:hAnsi="Arial" w:cs="Arial"/>
              </w:rPr>
              <w:t>:</w:t>
            </w:r>
            <w:r w:rsidRPr="750F52C3" w:rsidR="5A0FA4B0">
              <w:rPr>
                <w:rFonts w:ascii="Arial" w:hAnsi="Arial" w:cs="Arial"/>
              </w:rPr>
              <w:t xml:space="preserve"> </w:t>
            </w:r>
            <w:r w:rsidRPr="750F52C3" w:rsidR="6933C230">
              <w:rPr>
                <w:rFonts w:ascii="Arial" w:hAnsi="Arial" w:cs="Arial"/>
              </w:rPr>
              <w:t>Racism</w:t>
            </w:r>
          </w:p>
          <w:p w:rsidR="569B92D4" w:rsidP="29CCB792" w:rsidRDefault="569B92D4" w14:paraId="55E0F395" w14:textId="1597F011">
            <w:pPr>
              <w:rPr>
                <w:rFonts w:ascii="Arial" w:hAnsi="Arial" w:cs="Arial"/>
              </w:rPr>
            </w:pPr>
          </w:p>
          <w:p w:rsidR="569B92D4" w:rsidP="29CCB792" w:rsidRDefault="569B92D4" w14:paraId="20F0DA4D" w14:textId="3937FA8A">
            <w:pPr>
              <w:rPr>
                <w:rFonts w:ascii="Arial" w:hAnsi="Arial" w:cs="Arial"/>
              </w:rPr>
            </w:pPr>
          </w:p>
          <w:p w:rsidR="569B92D4" w:rsidP="29CCB792" w:rsidRDefault="7F6C2985" w14:paraId="05138EF4" w14:textId="20126E60">
            <w:pPr>
              <w:rPr>
                <w:rFonts w:ascii="Arial" w:hAnsi="Arial" w:cs="Arial"/>
              </w:rPr>
            </w:pPr>
            <w:r w:rsidRPr="29CCB792">
              <w:rPr>
                <w:rFonts w:ascii="Arial" w:hAnsi="Arial" w:cs="Arial"/>
              </w:rPr>
              <w:t>SLT week</w:t>
            </w:r>
            <w:r w:rsidRPr="29CCB792" w:rsidR="0BFF4F10">
              <w:rPr>
                <w:rFonts w:ascii="Arial" w:hAnsi="Arial" w:cs="Arial"/>
              </w:rPr>
              <w:t>ly</w:t>
            </w:r>
            <w:r w:rsidRPr="29CCB792">
              <w:rPr>
                <w:rFonts w:ascii="Arial" w:hAnsi="Arial" w:cs="Arial"/>
              </w:rPr>
              <w:t xml:space="preserve"> meeting</w:t>
            </w:r>
          </w:p>
          <w:p w:rsidR="569B92D4" w:rsidP="29CCB792" w:rsidRDefault="569B92D4" w14:paraId="37497F54" w14:textId="381A4232">
            <w:pPr>
              <w:rPr>
                <w:rFonts w:ascii="Arial" w:hAnsi="Arial" w:cs="Arial"/>
              </w:rPr>
            </w:pPr>
          </w:p>
          <w:p w:rsidR="569B92D4" w:rsidP="29CCB792" w:rsidRDefault="569B92D4" w14:paraId="091BD6CC" w14:textId="4B1CACF1">
            <w:pPr>
              <w:rPr>
                <w:rFonts w:ascii="Arial" w:hAnsi="Arial" w:cs="Arial"/>
              </w:rPr>
            </w:pPr>
          </w:p>
          <w:p w:rsidR="569B92D4" w:rsidP="29CCB792" w:rsidRDefault="4D020464" w14:paraId="66E862A3" w14:textId="20313951">
            <w:pPr>
              <w:rPr>
                <w:rFonts w:ascii="Arial" w:hAnsi="Arial" w:cs="Arial"/>
              </w:rPr>
            </w:pPr>
            <w:r w:rsidRPr="29CCB792">
              <w:rPr>
                <w:rFonts w:ascii="Arial" w:hAnsi="Arial" w:cs="Arial"/>
              </w:rPr>
              <w:t>December</w:t>
            </w:r>
            <w:r w:rsidRPr="29CCB792" w:rsidR="66D05F0C">
              <w:rPr>
                <w:rFonts w:ascii="Arial" w:hAnsi="Arial" w:cs="Arial"/>
              </w:rPr>
              <w:t xml:space="preserve"> – gathering of views from children, staff and parents</w:t>
            </w:r>
          </w:p>
          <w:p w:rsidR="569B92D4" w:rsidP="29CCB792" w:rsidRDefault="569B92D4" w14:paraId="16423D1E" w14:textId="3DB34E8A">
            <w:pPr>
              <w:rPr>
                <w:rFonts w:ascii="Arial" w:hAnsi="Arial" w:cs="Arial"/>
              </w:rPr>
            </w:pPr>
          </w:p>
          <w:p w:rsidR="569B92D4" w:rsidP="29CCB792" w:rsidRDefault="569B92D4" w14:paraId="75A48E82" w14:textId="1D3B4313">
            <w:pPr>
              <w:rPr>
                <w:rFonts w:ascii="Arial" w:hAnsi="Arial" w:cs="Arial"/>
              </w:rPr>
            </w:pPr>
          </w:p>
          <w:p w:rsidR="569B92D4" w:rsidP="29CCB792" w:rsidRDefault="384661F1" w14:paraId="2BEADD7E" w14:textId="3767805D">
            <w:pPr>
              <w:rPr>
                <w:rFonts w:ascii="Arial" w:hAnsi="Arial" w:cs="Arial"/>
              </w:rPr>
            </w:pPr>
            <w:r w:rsidRPr="750F52C3">
              <w:rPr>
                <w:rFonts w:ascii="Arial" w:hAnsi="Arial" w:cs="Arial"/>
              </w:rPr>
              <w:t>Lesson</w:t>
            </w:r>
            <w:r w:rsidRPr="750F52C3" w:rsidR="314C70A6">
              <w:rPr>
                <w:rFonts w:ascii="Arial" w:hAnsi="Arial" w:cs="Arial"/>
              </w:rPr>
              <w:t>s</w:t>
            </w:r>
            <w:r w:rsidRPr="750F52C3">
              <w:rPr>
                <w:rFonts w:ascii="Arial" w:hAnsi="Arial" w:cs="Arial"/>
              </w:rPr>
              <w:t xml:space="preserve"> ongoing as part of health and wellbeing programme</w:t>
            </w:r>
          </w:p>
          <w:p w:rsidR="569B92D4" w:rsidP="29CCB792" w:rsidRDefault="569B92D4" w14:paraId="78890861" w14:textId="4FD705FE">
            <w:pPr>
              <w:rPr>
                <w:rFonts w:ascii="Arial" w:hAnsi="Arial" w:cs="Arial"/>
              </w:rPr>
            </w:pPr>
          </w:p>
          <w:p w:rsidR="569B92D4" w:rsidP="29CCB792" w:rsidRDefault="569B92D4" w14:paraId="5180E4CC" w14:textId="751183F1">
            <w:pPr>
              <w:rPr>
                <w:rFonts w:ascii="Arial" w:hAnsi="Arial" w:cs="Arial"/>
              </w:rPr>
            </w:pPr>
          </w:p>
          <w:p w:rsidR="569B92D4" w:rsidP="29CCB792" w:rsidRDefault="3A9A033A" w14:paraId="2B502A3A" w14:textId="0890AA2D">
            <w:pPr>
              <w:rPr>
                <w:rFonts w:ascii="Arial" w:hAnsi="Arial" w:cs="Arial"/>
              </w:rPr>
            </w:pPr>
            <w:r w:rsidRPr="29CCB792">
              <w:rPr>
                <w:rFonts w:ascii="Arial" w:hAnsi="Arial" w:cs="Arial"/>
              </w:rPr>
              <w:t>Updates to school website monthly</w:t>
            </w:r>
          </w:p>
          <w:p w:rsidR="569B92D4" w:rsidP="29CCB792" w:rsidRDefault="569B92D4" w14:paraId="0255926D" w14:textId="1B803D96">
            <w:pPr>
              <w:rPr>
                <w:rFonts w:ascii="Arial" w:hAnsi="Arial" w:cs="Arial"/>
              </w:rPr>
            </w:pPr>
          </w:p>
          <w:p w:rsidR="569B92D4" w:rsidP="29CCB792" w:rsidRDefault="3A9A033A" w14:paraId="526ABD08" w14:textId="1D663F5D">
            <w:pPr>
              <w:rPr>
                <w:rFonts w:ascii="Arial" w:hAnsi="Arial" w:cs="Arial"/>
              </w:rPr>
            </w:pPr>
            <w:r w:rsidRPr="29CCB792">
              <w:rPr>
                <w:rFonts w:ascii="Arial" w:hAnsi="Arial" w:cs="Arial"/>
              </w:rPr>
              <w:t>Workshops:</w:t>
            </w:r>
          </w:p>
          <w:p w:rsidR="569B92D4" w:rsidP="29CCB792" w:rsidRDefault="3A9A033A" w14:paraId="3E486AE1" w14:textId="62501B26">
            <w:pPr>
              <w:rPr>
                <w:rFonts w:ascii="Arial" w:hAnsi="Arial" w:cs="Arial"/>
              </w:rPr>
            </w:pPr>
            <w:r w:rsidRPr="29CCB792">
              <w:rPr>
                <w:rFonts w:ascii="Arial" w:hAnsi="Arial" w:cs="Arial"/>
              </w:rPr>
              <w:t xml:space="preserve">Term 2 Anit-bullying </w:t>
            </w:r>
          </w:p>
          <w:p w:rsidR="569B92D4" w:rsidP="29CCB792" w:rsidRDefault="3A9A033A" w14:paraId="54E70EAB" w14:textId="3F43AEB1">
            <w:pPr>
              <w:rPr>
                <w:rFonts w:ascii="Arial" w:hAnsi="Arial" w:cs="Arial"/>
              </w:rPr>
            </w:pPr>
            <w:r w:rsidRPr="29CCB792">
              <w:rPr>
                <w:rFonts w:ascii="Arial" w:hAnsi="Arial" w:cs="Arial"/>
              </w:rPr>
              <w:t>Term 3 Online safety</w:t>
            </w:r>
          </w:p>
          <w:p w:rsidR="569B92D4" w:rsidP="29CCB792" w:rsidRDefault="3A9A033A" w14:paraId="704328F1" w14:textId="3503D234">
            <w:pPr>
              <w:rPr>
                <w:rFonts w:ascii="Arial" w:hAnsi="Arial" w:cs="Arial"/>
              </w:rPr>
            </w:pPr>
            <w:r w:rsidRPr="29CCB792">
              <w:rPr>
                <w:rFonts w:ascii="Arial" w:hAnsi="Arial" w:cs="Arial"/>
              </w:rPr>
              <w:t>Term 4 Equalities</w:t>
            </w:r>
          </w:p>
        </w:tc>
      </w:tr>
      <w:tr w:rsidR="0946A1BC" w:rsidTr="7E9CD471" w14:paraId="6B826089" w14:textId="77777777">
        <w:trPr>
          <w:trHeight w:val="1500"/>
        </w:trPr>
        <w:tc>
          <w:tcPr>
            <w:tcW w:w="3214" w:type="dxa"/>
            <w:tcMar/>
          </w:tcPr>
          <w:p w:rsidR="0946A1BC" w:rsidP="750F52C3" w:rsidRDefault="0946A1BC" w14:paraId="54057FFE" w14:textId="42158F7E">
            <w:pPr>
              <w:rPr>
                <w:rFonts w:ascii="Arial" w:hAnsi="Arial" w:cs="Arial"/>
                <w:b/>
                <w:bCs/>
              </w:rPr>
            </w:pPr>
          </w:p>
          <w:p w:rsidR="0946A1BC" w:rsidP="750F52C3" w:rsidRDefault="0912F4DF" w14:paraId="5CAE6710" w14:textId="6D329A63">
            <w:pPr>
              <w:rPr>
                <w:rFonts w:ascii="Arial" w:hAnsi="Arial" w:cs="Arial"/>
                <w:b/>
                <w:bCs/>
              </w:rPr>
            </w:pPr>
            <w:r w:rsidRPr="750F52C3">
              <w:rPr>
                <w:rFonts w:ascii="Arial" w:hAnsi="Arial" w:cs="Arial"/>
                <w:b/>
                <w:bCs/>
              </w:rPr>
              <w:t xml:space="preserve">All our children </w:t>
            </w:r>
            <w:r w:rsidRPr="750F52C3" w:rsidR="63255744">
              <w:rPr>
                <w:rFonts w:ascii="Arial" w:hAnsi="Arial" w:cs="Arial"/>
                <w:b/>
                <w:bCs/>
              </w:rPr>
              <w:t xml:space="preserve">in their early years of education experience an inclusive classroom to enhance their learning and participation by </w:t>
            </w:r>
            <w:r w:rsidRPr="750F52C3" w:rsidR="4AC70375">
              <w:rPr>
                <w:rFonts w:ascii="Arial" w:hAnsi="Arial" w:cs="Arial"/>
                <w:b/>
                <w:bCs/>
              </w:rPr>
              <w:t>March 2025</w:t>
            </w:r>
          </w:p>
          <w:p w:rsidR="0946A1BC" w:rsidP="750F52C3" w:rsidRDefault="0946A1BC" w14:paraId="3EE9FCF5" w14:textId="08E9C1C2">
            <w:pPr>
              <w:rPr>
                <w:rFonts w:ascii="Arial" w:hAnsi="Arial" w:cs="Arial"/>
                <w:b/>
                <w:bCs/>
              </w:rPr>
            </w:pPr>
          </w:p>
          <w:p w:rsidR="0946A1BC" w:rsidP="750F52C3" w:rsidRDefault="0946A1BC" w14:paraId="7915B439" w14:textId="2E81C0DA">
            <w:pPr>
              <w:rPr>
                <w:rFonts w:ascii="Arial" w:hAnsi="Arial" w:cs="Arial"/>
                <w:b/>
                <w:bCs/>
              </w:rPr>
            </w:pPr>
          </w:p>
          <w:p w:rsidR="0946A1BC" w:rsidP="750F52C3" w:rsidRDefault="0D7A12F4" w14:paraId="079F2427" w14:textId="53FAD29E">
            <w:pPr>
              <w:rPr>
                <w:rFonts w:ascii="Arial" w:hAnsi="Arial" w:cs="Arial"/>
                <w:b/>
                <w:bCs/>
              </w:rPr>
            </w:pPr>
            <w:r w:rsidRPr="750F52C3">
              <w:rPr>
                <w:rFonts w:ascii="Arial" w:hAnsi="Arial" w:cs="Arial"/>
                <w:b/>
                <w:bCs/>
              </w:rPr>
              <w:t xml:space="preserve">All our children </w:t>
            </w:r>
            <w:r w:rsidRPr="750F52C3" w:rsidR="37229914">
              <w:rPr>
                <w:rFonts w:ascii="Arial" w:hAnsi="Arial" w:cs="Arial"/>
                <w:b/>
                <w:bCs/>
              </w:rPr>
              <w:t>feel that their views are sought and influence our planning by May 2025</w:t>
            </w:r>
          </w:p>
          <w:p w:rsidR="0946A1BC" w:rsidP="750F52C3" w:rsidRDefault="0946A1BC" w14:paraId="154B6362" w14:textId="5A49CE76">
            <w:pPr>
              <w:rPr>
                <w:rFonts w:ascii="Arial" w:hAnsi="Arial" w:cs="Arial"/>
                <w:b/>
                <w:bCs/>
              </w:rPr>
            </w:pPr>
          </w:p>
          <w:p w:rsidR="0946A1BC" w:rsidP="750F52C3" w:rsidRDefault="4AC70375" w14:paraId="59424334" w14:textId="1D1D2DA4">
            <w:pPr>
              <w:rPr>
                <w:rFonts w:ascii="Arial" w:hAnsi="Arial" w:cs="Arial"/>
                <w:b/>
                <w:bCs/>
              </w:rPr>
            </w:pPr>
            <w:r w:rsidRPr="750F52C3">
              <w:rPr>
                <w:rFonts w:ascii="Arial" w:hAnsi="Arial" w:cs="Arial"/>
                <w:b/>
                <w:bCs/>
              </w:rPr>
              <w:t>Our families know how their children are being supported and feel their child is included in the life of the school (subject to parental responses)</w:t>
            </w:r>
            <w:r w:rsidRPr="750F52C3" w:rsidR="58472A87">
              <w:rPr>
                <w:rFonts w:ascii="Arial" w:hAnsi="Arial" w:cs="Arial"/>
                <w:b/>
                <w:bCs/>
              </w:rPr>
              <w:t xml:space="preserve"> by May 2025</w:t>
            </w:r>
          </w:p>
          <w:p w:rsidR="0946A1BC" w:rsidP="750F52C3" w:rsidRDefault="0946A1BC" w14:paraId="70F9F0D2" w14:textId="1299A72C">
            <w:pPr>
              <w:rPr>
                <w:rFonts w:ascii="Arial" w:hAnsi="Arial" w:cs="Arial"/>
                <w:b/>
                <w:bCs/>
              </w:rPr>
            </w:pPr>
          </w:p>
          <w:p w:rsidR="0946A1BC" w:rsidP="0946A1BC" w:rsidRDefault="0946A1BC" w14:paraId="22FB8250" w14:textId="77C98B59">
            <w:pPr>
              <w:rPr>
                <w:rFonts w:ascii="Arial" w:hAnsi="Arial" w:cs="Arial"/>
                <w:b/>
                <w:bCs/>
              </w:rPr>
            </w:pPr>
          </w:p>
        </w:tc>
        <w:tc>
          <w:tcPr>
            <w:tcW w:w="3444" w:type="dxa"/>
            <w:tcMar/>
          </w:tcPr>
          <w:p w:rsidR="30DD50D1" w:rsidP="750F52C3" w:rsidRDefault="34DAE379" w14:paraId="38D19069" w14:textId="337C0501">
            <w:pPr>
              <w:shd w:val="clear" w:color="auto" w:fill="FFFFFF" w:themeFill="background1"/>
              <w:rPr>
                <w:rFonts w:ascii="Arial" w:hAnsi="Arial" w:eastAsia="Arial" w:cs="Arial"/>
                <w:b/>
                <w:bCs/>
                <w:color w:val="000000" w:themeColor="text1"/>
                <w:sz w:val="20"/>
                <w:szCs w:val="20"/>
              </w:rPr>
            </w:pPr>
            <w:r w:rsidRPr="750F52C3">
              <w:rPr>
                <w:rFonts w:ascii="Arial" w:hAnsi="Arial" w:eastAsia="Arial" w:cs="Arial"/>
                <w:b/>
                <w:bCs/>
                <w:color w:val="000000" w:themeColor="text1"/>
                <w:sz w:val="20"/>
                <w:szCs w:val="20"/>
              </w:rPr>
              <w:t xml:space="preserve"> </w:t>
            </w:r>
            <w:r w:rsidRPr="750F52C3" w:rsidR="45BE79A1">
              <w:rPr>
                <w:rFonts w:ascii="Arial" w:hAnsi="Arial" w:eastAsia="Arial" w:cs="Arial"/>
                <w:color w:val="000000" w:themeColor="text1"/>
                <w:sz w:val="20"/>
                <w:szCs w:val="20"/>
              </w:rPr>
              <w:t>Fife led Circle and Up</w:t>
            </w:r>
            <w:r w:rsidRPr="750F52C3" w:rsidR="537BD606">
              <w:rPr>
                <w:rFonts w:ascii="Arial" w:hAnsi="Arial" w:eastAsia="Arial" w:cs="Arial"/>
                <w:color w:val="000000" w:themeColor="text1"/>
                <w:sz w:val="20"/>
                <w:szCs w:val="20"/>
              </w:rPr>
              <w:t>,</w:t>
            </w:r>
            <w:r w:rsidRPr="750F52C3" w:rsidR="45BE79A1">
              <w:rPr>
                <w:rFonts w:ascii="Arial" w:hAnsi="Arial" w:eastAsia="Arial" w:cs="Arial"/>
                <w:color w:val="000000" w:themeColor="text1"/>
                <w:sz w:val="20"/>
                <w:szCs w:val="20"/>
              </w:rPr>
              <w:t xml:space="preserve"> Up &amp; Away professional learning for the early years</w:t>
            </w:r>
          </w:p>
          <w:p w:rsidR="30DD50D1" w:rsidP="00261D18" w:rsidRDefault="34DAE379" w14:paraId="2F4A50B5" w14:textId="21EA3951">
            <w:pPr>
              <w:pStyle w:val="ListParagraph"/>
              <w:numPr>
                <w:ilvl w:val="0"/>
                <w:numId w:val="6"/>
              </w:numPr>
              <w:shd w:val="clear" w:color="auto" w:fill="FFFFFF" w:themeFill="background1"/>
              <w:rPr>
                <w:rFonts w:ascii="Arial" w:hAnsi="Arial" w:eastAsia="Arial" w:cs="Arial"/>
                <w:b/>
                <w:bCs/>
                <w:color w:val="000000" w:themeColor="text1"/>
                <w:sz w:val="20"/>
                <w:szCs w:val="20"/>
              </w:rPr>
            </w:pPr>
            <w:r w:rsidRPr="750F52C3">
              <w:rPr>
                <w:rFonts w:ascii="Arial" w:hAnsi="Arial" w:eastAsia="Arial" w:cs="Arial"/>
                <w:b/>
                <w:bCs/>
                <w:color w:val="000000" w:themeColor="text1"/>
                <w:sz w:val="20"/>
                <w:szCs w:val="20"/>
              </w:rPr>
              <w:t xml:space="preserve">Content: </w:t>
            </w:r>
          </w:p>
          <w:p w:rsidR="30DD50D1" w:rsidP="00261D18" w:rsidRDefault="34DAE379" w14:paraId="17326339" w14:textId="2B07B2B4">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Values and Aims of CIRCLE  </w:t>
            </w:r>
          </w:p>
          <w:p w:rsidR="30DD50D1" w:rsidP="00261D18" w:rsidRDefault="34DAE379" w14:paraId="328E4B47" w14:textId="7744BE68">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Using the Environmental Audit Tools within CIRCLE (Primary) or </w:t>
            </w:r>
            <w:r w:rsidRPr="750F52C3" w:rsidR="0CDAD660">
              <w:rPr>
                <w:rFonts w:ascii="Arial" w:hAnsi="Arial" w:eastAsia="Arial" w:cs="Arial"/>
                <w:color w:val="000000" w:themeColor="text1"/>
                <w:sz w:val="20"/>
                <w:szCs w:val="20"/>
              </w:rPr>
              <w:t>Up, Up</w:t>
            </w:r>
            <w:r w:rsidRPr="750F52C3">
              <w:rPr>
                <w:rFonts w:ascii="Arial" w:hAnsi="Arial" w:eastAsia="Arial" w:cs="Arial"/>
                <w:color w:val="000000" w:themeColor="text1"/>
                <w:sz w:val="20"/>
                <w:szCs w:val="20"/>
              </w:rPr>
              <w:t xml:space="preserve"> and Away (Nursery). </w:t>
            </w:r>
          </w:p>
          <w:p w:rsidR="30DD50D1" w:rsidP="750F52C3" w:rsidRDefault="34DAE379" w14:paraId="2C6ED276" w14:textId="72B17158">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 </w:t>
            </w:r>
          </w:p>
          <w:p w:rsidR="30DD50D1" w:rsidP="00261D18" w:rsidRDefault="34DAE379" w14:paraId="785AD18A" w14:textId="698165F7">
            <w:pPr>
              <w:pStyle w:val="ListParagraph"/>
              <w:numPr>
                <w:ilvl w:val="0"/>
                <w:numId w:val="6"/>
              </w:numPr>
              <w:shd w:val="clear" w:color="auto" w:fill="FFFFFF" w:themeFill="background1"/>
              <w:rPr>
                <w:rFonts w:ascii="Arial" w:hAnsi="Arial" w:eastAsia="Arial" w:cs="Arial"/>
                <w:b/>
                <w:bCs/>
                <w:color w:val="000000" w:themeColor="text1"/>
                <w:sz w:val="20"/>
                <w:szCs w:val="20"/>
              </w:rPr>
            </w:pPr>
            <w:r w:rsidRPr="750F52C3">
              <w:rPr>
                <w:rFonts w:ascii="Arial" w:hAnsi="Arial" w:eastAsia="Arial" w:cs="Arial"/>
                <w:b/>
                <w:bCs/>
                <w:color w:val="000000" w:themeColor="text1"/>
                <w:sz w:val="20"/>
                <w:szCs w:val="20"/>
              </w:rPr>
              <w:t xml:space="preserve">Content </w:t>
            </w:r>
          </w:p>
          <w:p w:rsidR="30DD50D1" w:rsidP="00261D18" w:rsidRDefault="34DAE379" w14:paraId="224BA273" w14:textId="656FFCD8">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Check in and sharing of results of environmental audit tools and subsequent action plans. </w:t>
            </w:r>
          </w:p>
          <w:p w:rsidR="30DD50D1" w:rsidP="00261D18" w:rsidRDefault="34DAE379" w14:paraId="31F8C764" w14:textId="56F28157">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How are you getting on with implementing these?  </w:t>
            </w:r>
          </w:p>
          <w:p w:rsidR="30DD50D1" w:rsidP="00261D18" w:rsidRDefault="34DAE379" w14:paraId="6CF83089" w14:textId="5D3D1E41">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Discussion about potential pupils for the Child Evaluation Tools.</w:t>
            </w:r>
          </w:p>
          <w:p w:rsidR="30DD50D1" w:rsidP="750F52C3" w:rsidRDefault="34DAE379" w14:paraId="64AC86D5" w14:textId="2FA1BC9F">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 </w:t>
            </w:r>
          </w:p>
          <w:p w:rsidR="30DD50D1" w:rsidP="00261D18" w:rsidRDefault="34DAE379" w14:paraId="74C0511C" w14:textId="1CF65832">
            <w:pPr>
              <w:pStyle w:val="ListParagraph"/>
              <w:numPr>
                <w:ilvl w:val="0"/>
                <w:numId w:val="6"/>
              </w:numPr>
              <w:shd w:val="clear" w:color="auto" w:fill="FFFFFF" w:themeFill="background1"/>
              <w:rPr>
                <w:rFonts w:ascii="Arial" w:hAnsi="Arial" w:eastAsia="Arial" w:cs="Arial"/>
                <w:b/>
                <w:bCs/>
                <w:color w:val="000000" w:themeColor="text1"/>
                <w:sz w:val="20"/>
                <w:szCs w:val="20"/>
              </w:rPr>
            </w:pPr>
            <w:r w:rsidRPr="750F52C3">
              <w:rPr>
                <w:rFonts w:ascii="Arial" w:hAnsi="Arial" w:eastAsia="Arial" w:cs="Arial"/>
                <w:b/>
                <w:bCs/>
                <w:color w:val="000000" w:themeColor="text1"/>
                <w:sz w:val="20"/>
                <w:szCs w:val="20"/>
              </w:rPr>
              <w:t xml:space="preserve">Content </w:t>
            </w:r>
          </w:p>
          <w:p w:rsidR="30DD50D1" w:rsidP="00261D18" w:rsidRDefault="34DAE379" w14:paraId="4EACC114" w14:textId="2C223C7A">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How has your Action Plan gone?  </w:t>
            </w:r>
          </w:p>
          <w:p w:rsidR="30DD50D1" w:rsidP="00261D18" w:rsidRDefault="34DAE379" w14:paraId="115055A7" w14:textId="5FD71DF4">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Engage with the Reflective Questions and create next steps.  </w:t>
            </w:r>
          </w:p>
          <w:p w:rsidR="30DD50D1" w:rsidP="00261D18" w:rsidRDefault="34DAE379" w14:paraId="797BB189" w14:textId="4E9362DE">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Engage with the Child Evaluation Tools within CIRCLE or Up, Up and Away.  </w:t>
            </w:r>
          </w:p>
          <w:p w:rsidR="30DD50D1" w:rsidP="750F52C3" w:rsidRDefault="30DD50D1" w14:paraId="6A13AA23" w14:textId="0808854F">
            <w:pPr>
              <w:shd w:val="clear" w:color="auto" w:fill="FFFFFF" w:themeFill="background1"/>
              <w:rPr>
                <w:rFonts w:ascii="Arial" w:hAnsi="Arial" w:eastAsia="Arial" w:cs="Arial"/>
                <w:color w:val="000000" w:themeColor="text1"/>
                <w:sz w:val="20"/>
                <w:szCs w:val="20"/>
              </w:rPr>
            </w:pPr>
          </w:p>
          <w:p w:rsidR="30DD50D1" w:rsidP="00261D18" w:rsidRDefault="34DAE379" w14:paraId="5D672A51" w14:textId="1737F104">
            <w:pPr>
              <w:pStyle w:val="ListParagraph"/>
              <w:numPr>
                <w:ilvl w:val="0"/>
                <w:numId w:val="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b/>
                <w:bCs/>
                <w:color w:val="000000" w:themeColor="text1"/>
                <w:sz w:val="20"/>
                <w:szCs w:val="20"/>
              </w:rPr>
              <w:t>Content:</w:t>
            </w:r>
            <w:r w:rsidRPr="750F52C3">
              <w:rPr>
                <w:rFonts w:ascii="Arial" w:hAnsi="Arial" w:eastAsia="Arial" w:cs="Arial"/>
                <w:color w:val="000000" w:themeColor="text1"/>
                <w:sz w:val="20"/>
                <w:szCs w:val="20"/>
              </w:rPr>
              <w:t xml:space="preserve"> </w:t>
            </w:r>
          </w:p>
          <w:p w:rsidR="30DD50D1" w:rsidP="00261D18" w:rsidRDefault="34DAE379" w14:paraId="576BF33A" w14:textId="558D693D">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How is the Action Plan going?  </w:t>
            </w:r>
          </w:p>
          <w:p w:rsidR="30DD50D1" w:rsidP="00261D18" w:rsidRDefault="34DAE379" w14:paraId="38EB777E" w14:textId="7B31B463">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How have you found the Child Evaluation Tools?  </w:t>
            </w:r>
          </w:p>
          <w:p w:rsidR="30DD50D1" w:rsidP="00261D18" w:rsidRDefault="34DAE379" w14:paraId="04C534CE" w14:textId="50DFD284">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What are your next steps in ‘rolling out’ CIRCLE / Up, Up and Away in your setting? </w:t>
            </w:r>
          </w:p>
          <w:p w:rsidR="30DD50D1" w:rsidP="00261D18" w:rsidRDefault="34DAE379" w14:paraId="60E09000" w14:textId="7E24583F">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Create a plan and set dates for cascading to colleagues in your provision. </w:t>
            </w:r>
          </w:p>
          <w:p w:rsidR="0946A1BC" w:rsidP="750F52C3" w:rsidRDefault="0946A1BC" w14:paraId="57C19337" w14:textId="3F93BAC3">
            <w:pPr>
              <w:shd w:val="clear" w:color="auto" w:fill="FFFFFF" w:themeFill="background1"/>
              <w:rPr>
                <w:rFonts w:ascii="Arial" w:hAnsi="Arial" w:eastAsia="Arial" w:cs="Arial"/>
                <w:color w:val="000000" w:themeColor="text1"/>
                <w:sz w:val="20"/>
                <w:szCs w:val="20"/>
              </w:rPr>
            </w:pPr>
          </w:p>
          <w:p w:rsidR="0946A1BC" w:rsidP="750F52C3" w:rsidRDefault="5F82A8C0" w14:paraId="01C1D6BC" w14:textId="05FCD1D8">
            <w:pPr>
              <w:rPr>
                <w:rFonts w:ascii="Arial" w:hAnsi="Arial" w:eastAsia="Arial" w:cs="Arial"/>
                <w:sz w:val="20"/>
                <w:szCs w:val="20"/>
              </w:rPr>
            </w:pPr>
            <w:r w:rsidRPr="750F52C3">
              <w:rPr>
                <w:rFonts w:ascii="Arial" w:hAnsi="Arial" w:eastAsia="Arial" w:cs="Arial"/>
                <w:sz w:val="20"/>
                <w:szCs w:val="20"/>
              </w:rPr>
              <w:t>Development of Denbeath’s Inclusive Practice Approach.</w:t>
            </w:r>
          </w:p>
        </w:tc>
        <w:tc>
          <w:tcPr>
            <w:tcW w:w="2040" w:type="dxa"/>
            <w:tcMar/>
          </w:tcPr>
          <w:p w:rsidR="0946A1BC" w:rsidP="750F52C3" w:rsidRDefault="0946A1BC" w14:paraId="285D980A" w14:textId="6F1C9AD6">
            <w:pPr>
              <w:rPr>
                <w:rFonts w:ascii="Arial" w:hAnsi="Arial" w:eastAsia="Arial" w:cs="Arial"/>
                <w:color w:val="FF0000"/>
                <w:sz w:val="20"/>
                <w:szCs w:val="20"/>
              </w:rPr>
            </w:pPr>
          </w:p>
          <w:p w:rsidR="0946A1BC" w:rsidP="750F52C3" w:rsidRDefault="0662050A" w14:paraId="6ECF0400" w14:textId="6D894F66">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Led and facilitated by central CIRCLE team</w:t>
            </w:r>
          </w:p>
          <w:p w:rsidR="0946A1BC" w:rsidP="750F52C3" w:rsidRDefault="0946A1BC" w14:paraId="5409D058" w14:textId="3ED3D1FE">
            <w:pPr>
              <w:rPr>
                <w:rFonts w:ascii="Arial" w:hAnsi="Arial" w:eastAsia="Arial" w:cs="Arial"/>
                <w:sz w:val="20"/>
                <w:szCs w:val="20"/>
              </w:rPr>
            </w:pPr>
          </w:p>
          <w:p w:rsidR="0946A1BC" w:rsidP="750F52C3" w:rsidRDefault="0946A1BC" w14:paraId="288C881E" w14:textId="6AAE99AA">
            <w:pPr>
              <w:rPr>
                <w:rFonts w:ascii="Arial" w:hAnsi="Arial" w:eastAsia="Arial" w:cs="Arial"/>
                <w:sz w:val="20"/>
                <w:szCs w:val="20"/>
              </w:rPr>
            </w:pPr>
          </w:p>
          <w:p w:rsidR="0946A1BC" w:rsidP="750F52C3" w:rsidRDefault="5638A842" w14:paraId="675C693E" w14:textId="0523EA31">
            <w:pPr>
              <w:rPr>
                <w:rFonts w:ascii="Arial" w:hAnsi="Arial" w:eastAsia="Arial" w:cs="Arial"/>
                <w:sz w:val="20"/>
                <w:szCs w:val="20"/>
              </w:rPr>
            </w:pPr>
            <w:r w:rsidRPr="750F52C3">
              <w:rPr>
                <w:rFonts w:ascii="Arial" w:hAnsi="Arial" w:eastAsia="Arial" w:cs="Arial"/>
                <w:sz w:val="20"/>
                <w:szCs w:val="20"/>
              </w:rPr>
              <w:t>Whole ELC team</w:t>
            </w:r>
          </w:p>
          <w:p w:rsidR="0946A1BC" w:rsidP="750F52C3" w:rsidRDefault="5638A842" w14:paraId="4B2D90C2" w14:textId="38419474">
            <w:pPr>
              <w:rPr>
                <w:rFonts w:ascii="Arial" w:hAnsi="Arial" w:eastAsia="Arial" w:cs="Arial"/>
                <w:sz w:val="20"/>
                <w:szCs w:val="20"/>
              </w:rPr>
            </w:pPr>
            <w:r w:rsidRPr="750F52C3">
              <w:rPr>
                <w:rFonts w:ascii="Arial" w:hAnsi="Arial" w:eastAsia="Arial" w:cs="Arial"/>
                <w:sz w:val="20"/>
                <w:szCs w:val="20"/>
              </w:rPr>
              <w:t>P1-3 teachers</w:t>
            </w:r>
          </w:p>
          <w:p w:rsidR="0946A1BC" w:rsidP="750F52C3" w:rsidRDefault="3E9218B3" w14:paraId="3009A7F1" w14:textId="71141EA5">
            <w:pPr>
              <w:rPr>
                <w:rFonts w:ascii="Arial" w:hAnsi="Arial" w:eastAsia="Arial" w:cs="Arial"/>
                <w:sz w:val="20"/>
                <w:szCs w:val="20"/>
              </w:rPr>
            </w:pPr>
            <w:r w:rsidRPr="750F52C3">
              <w:rPr>
                <w:rFonts w:ascii="Arial" w:hAnsi="Arial" w:eastAsia="Arial" w:cs="Arial"/>
                <w:sz w:val="20"/>
                <w:szCs w:val="20"/>
              </w:rPr>
              <w:t>LST – B Gow</w:t>
            </w:r>
          </w:p>
          <w:p w:rsidR="0946A1BC" w:rsidP="750F52C3" w:rsidRDefault="49CBDAFC" w14:paraId="085A0A74" w14:textId="0192F6D1">
            <w:pPr>
              <w:rPr>
                <w:rFonts w:ascii="Arial" w:hAnsi="Arial" w:eastAsia="Arial" w:cs="Arial"/>
                <w:sz w:val="20"/>
                <w:szCs w:val="20"/>
              </w:rPr>
            </w:pPr>
            <w:r w:rsidRPr="750F52C3">
              <w:rPr>
                <w:rFonts w:ascii="Arial" w:hAnsi="Arial" w:eastAsia="Arial" w:cs="Arial"/>
                <w:sz w:val="20"/>
                <w:szCs w:val="20"/>
              </w:rPr>
              <w:t>EP – H Bunce</w:t>
            </w:r>
          </w:p>
          <w:p w:rsidR="0946A1BC" w:rsidP="750F52C3" w:rsidRDefault="0946A1BC" w14:paraId="0903B5EE" w14:textId="076EC856">
            <w:pPr>
              <w:rPr>
                <w:rFonts w:ascii="Arial" w:hAnsi="Arial" w:eastAsia="Arial" w:cs="Arial"/>
                <w:sz w:val="20"/>
                <w:szCs w:val="20"/>
              </w:rPr>
            </w:pPr>
          </w:p>
          <w:p w:rsidR="0946A1BC" w:rsidP="750F52C3" w:rsidRDefault="0946A1BC" w14:paraId="503E8141" w14:textId="6736B331">
            <w:pPr>
              <w:rPr>
                <w:rFonts w:ascii="Arial" w:hAnsi="Arial" w:eastAsia="Arial" w:cs="Arial"/>
                <w:sz w:val="20"/>
                <w:szCs w:val="20"/>
              </w:rPr>
            </w:pPr>
          </w:p>
          <w:p w:rsidR="0946A1BC" w:rsidP="750F52C3" w:rsidRDefault="0946A1BC" w14:paraId="0BB9BD87" w14:textId="051FAE79">
            <w:pPr>
              <w:rPr>
                <w:rFonts w:ascii="Arial" w:hAnsi="Arial" w:eastAsia="Arial" w:cs="Arial"/>
                <w:sz w:val="20"/>
                <w:szCs w:val="20"/>
              </w:rPr>
            </w:pPr>
          </w:p>
          <w:p w:rsidR="0946A1BC" w:rsidP="750F52C3" w:rsidRDefault="0946A1BC" w14:paraId="61A1F056" w14:textId="7AD72FF2">
            <w:pPr>
              <w:rPr>
                <w:rFonts w:ascii="Arial" w:hAnsi="Arial" w:eastAsia="Arial" w:cs="Arial"/>
                <w:sz w:val="20"/>
                <w:szCs w:val="20"/>
              </w:rPr>
            </w:pPr>
          </w:p>
          <w:p w:rsidR="0946A1BC" w:rsidP="750F52C3" w:rsidRDefault="0946A1BC" w14:paraId="119A9BB0" w14:textId="2C1762CE">
            <w:pPr>
              <w:rPr>
                <w:rFonts w:ascii="Arial" w:hAnsi="Arial" w:eastAsia="Arial" w:cs="Arial"/>
                <w:sz w:val="20"/>
                <w:szCs w:val="20"/>
              </w:rPr>
            </w:pPr>
          </w:p>
          <w:p w:rsidR="0946A1BC" w:rsidP="750F52C3" w:rsidRDefault="0946A1BC" w14:paraId="04E5CE7A" w14:textId="60576A75">
            <w:pPr>
              <w:rPr>
                <w:rFonts w:ascii="Arial" w:hAnsi="Arial" w:eastAsia="Arial" w:cs="Arial"/>
                <w:sz w:val="20"/>
                <w:szCs w:val="20"/>
              </w:rPr>
            </w:pPr>
          </w:p>
          <w:p w:rsidR="0946A1BC" w:rsidP="750F52C3" w:rsidRDefault="0946A1BC" w14:paraId="79A7941E" w14:textId="2FDCF289">
            <w:pPr>
              <w:rPr>
                <w:rFonts w:ascii="Arial" w:hAnsi="Arial" w:eastAsia="Arial" w:cs="Arial"/>
                <w:sz w:val="20"/>
                <w:szCs w:val="20"/>
              </w:rPr>
            </w:pPr>
          </w:p>
          <w:p w:rsidR="0946A1BC" w:rsidP="750F52C3" w:rsidRDefault="0946A1BC" w14:paraId="6F1A0252" w14:textId="77D71D28">
            <w:pPr>
              <w:rPr>
                <w:rFonts w:ascii="Arial" w:hAnsi="Arial" w:eastAsia="Arial" w:cs="Arial"/>
                <w:sz w:val="20"/>
                <w:szCs w:val="20"/>
              </w:rPr>
            </w:pPr>
          </w:p>
          <w:p w:rsidR="0946A1BC" w:rsidP="750F52C3" w:rsidRDefault="0946A1BC" w14:paraId="72305B3D" w14:textId="7B1AEC61">
            <w:pPr>
              <w:rPr>
                <w:rFonts w:ascii="Arial" w:hAnsi="Arial" w:eastAsia="Arial" w:cs="Arial"/>
                <w:sz w:val="20"/>
                <w:szCs w:val="20"/>
              </w:rPr>
            </w:pPr>
          </w:p>
          <w:p w:rsidR="0946A1BC" w:rsidP="750F52C3" w:rsidRDefault="0946A1BC" w14:paraId="7904E9C5" w14:textId="11C58721">
            <w:pPr>
              <w:rPr>
                <w:rFonts w:ascii="Arial" w:hAnsi="Arial" w:eastAsia="Arial" w:cs="Arial"/>
                <w:sz w:val="20"/>
                <w:szCs w:val="20"/>
              </w:rPr>
            </w:pPr>
          </w:p>
          <w:p w:rsidR="0946A1BC" w:rsidP="750F52C3" w:rsidRDefault="0946A1BC" w14:paraId="444E6D5E" w14:textId="5FBB5772">
            <w:pPr>
              <w:rPr>
                <w:rFonts w:ascii="Arial" w:hAnsi="Arial" w:eastAsia="Arial" w:cs="Arial"/>
                <w:sz w:val="20"/>
                <w:szCs w:val="20"/>
              </w:rPr>
            </w:pPr>
          </w:p>
          <w:p w:rsidR="0946A1BC" w:rsidP="750F52C3" w:rsidRDefault="0946A1BC" w14:paraId="06A39B14" w14:textId="122DA567">
            <w:pPr>
              <w:rPr>
                <w:rFonts w:ascii="Arial" w:hAnsi="Arial" w:eastAsia="Arial" w:cs="Arial"/>
                <w:sz w:val="20"/>
                <w:szCs w:val="20"/>
              </w:rPr>
            </w:pPr>
          </w:p>
          <w:p w:rsidR="0946A1BC" w:rsidP="750F52C3" w:rsidRDefault="0946A1BC" w14:paraId="5B7EB108" w14:textId="666A7840">
            <w:pPr>
              <w:rPr>
                <w:rFonts w:ascii="Arial" w:hAnsi="Arial" w:eastAsia="Arial" w:cs="Arial"/>
                <w:sz w:val="20"/>
                <w:szCs w:val="20"/>
              </w:rPr>
            </w:pPr>
          </w:p>
          <w:p w:rsidR="0946A1BC" w:rsidP="750F52C3" w:rsidRDefault="0946A1BC" w14:paraId="41D4F0C4" w14:textId="451F0120">
            <w:pPr>
              <w:rPr>
                <w:rFonts w:ascii="Arial" w:hAnsi="Arial" w:eastAsia="Arial" w:cs="Arial"/>
                <w:sz w:val="20"/>
                <w:szCs w:val="20"/>
              </w:rPr>
            </w:pPr>
          </w:p>
          <w:p w:rsidR="0946A1BC" w:rsidP="750F52C3" w:rsidRDefault="0946A1BC" w14:paraId="7D8D1785" w14:textId="72BD9DC9">
            <w:pPr>
              <w:rPr>
                <w:rFonts w:ascii="Arial" w:hAnsi="Arial" w:eastAsia="Arial" w:cs="Arial"/>
                <w:sz w:val="20"/>
                <w:szCs w:val="20"/>
              </w:rPr>
            </w:pPr>
          </w:p>
          <w:p w:rsidR="0946A1BC" w:rsidP="750F52C3" w:rsidRDefault="0946A1BC" w14:paraId="095A1649" w14:textId="718ABFFC">
            <w:pPr>
              <w:rPr>
                <w:rFonts w:ascii="Arial" w:hAnsi="Arial" w:eastAsia="Arial" w:cs="Arial"/>
                <w:sz w:val="20"/>
                <w:szCs w:val="20"/>
              </w:rPr>
            </w:pPr>
          </w:p>
          <w:p w:rsidR="0946A1BC" w:rsidP="750F52C3" w:rsidRDefault="0946A1BC" w14:paraId="6C33A920" w14:textId="070FCE18">
            <w:pPr>
              <w:rPr>
                <w:rFonts w:ascii="Arial" w:hAnsi="Arial" w:eastAsia="Arial" w:cs="Arial"/>
                <w:sz w:val="20"/>
                <w:szCs w:val="20"/>
              </w:rPr>
            </w:pPr>
          </w:p>
          <w:p w:rsidR="0946A1BC" w:rsidP="750F52C3" w:rsidRDefault="0946A1BC" w14:paraId="40BFF779" w14:textId="476D967E">
            <w:pPr>
              <w:rPr>
                <w:rFonts w:ascii="Arial" w:hAnsi="Arial" w:eastAsia="Arial" w:cs="Arial"/>
                <w:sz w:val="20"/>
                <w:szCs w:val="20"/>
              </w:rPr>
            </w:pPr>
          </w:p>
          <w:p w:rsidR="0946A1BC" w:rsidP="750F52C3" w:rsidRDefault="0946A1BC" w14:paraId="5F2FD1C7" w14:textId="2C08D3FB">
            <w:pPr>
              <w:rPr>
                <w:rFonts w:ascii="Arial" w:hAnsi="Arial" w:eastAsia="Arial" w:cs="Arial"/>
                <w:sz w:val="20"/>
                <w:szCs w:val="20"/>
              </w:rPr>
            </w:pPr>
          </w:p>
          <w:p w:rsidR="0946A1BC" w:rsidP="750F52C3" w:rsidRDefault="0946A1BC" w14:paraId="5BCD6BFE" w14:textId="63096A96">
            <w:pPr>
              <w:rPr>
                <w:rFonts w:ascii="Arial" w:hAnsi="Arial" w:eastAsia="Arial" w:cs="Arial"/>
                <w:sz w:val="20"/>
                <w:szCs w:val="20"/>
              </w:rPr>
            </w:pPr>
          </w:p>
          <w:p w:rsidR="0946A1BC" w:rsidP="750F52C3" w:rsidRDefault="0946A1BC" w14:paraId="0EA7B570" w14:textId="181AE720">
            <w:pPr>
              <w:rPr>
                <w:rFonts w:ascii="Arial" w:hAnsi="Arial" w:eastAsia="Arial" w:cs="Arial"/>
                <w:sz w:val="20"/>
                <w:szCs w:val="20"/>
              </w:rPr>
            </w:pPr>
          </w:p>
          <w:p w:rsidR="0946A1BC" w:rsidP="750F52C3" w:rsidRDefault="0946A1BC" w14:paraId="2635FB53" w14:textId="1DAEAEDA">
            <w:pPr>
              <w:rPr>
                <w:rFonts w:ascii="Arial" w:hAnsi="Arial" w:eastAsia="Arial" w:cs="Arial"/>
                <w:sz w:val="20"/>
                <w:szCs w:val="20"/>
              </w:rPr>
            </w:pPr>
          </w:p>
          <w:p w:rsidR="0946A1BC" w:rsidP="750F52C3" w:rsidRDefault="0946A1BC" w14:paraId="591B9558" w14:textId="37C7CA05">
            <w:pPr>
              <w:rPr>
                <w:rFonts w:ascii="Arial" w:hAnsi="Arial" w:eastAsia="Arial" w:cs="Arial"/>
                <w:sz w:val="20"/>
                <w:szCs w:val="20"/>
              </w:rPr>
            </w:pPr>
          </w:p>
          <w:p w:rsidR="0946A1BC" w:rsidP="750F52C3" w:rsidRDefault="0946A1BC" w14:paraId="15A3FF30" w14:textId="50AE99AF">
            <w:pPr>
              <w:rPr>
                <w:rFonts w:ascii="Arial" w:hAnsi="Arial" w:eastAsia="Arial" w:cs="Arial"/>
                <w:sz w:val="20"/>
                <w:szCs w:val="20"/>
              </w:rPr>
            </w:pPr>
          </w:p>
          <w:p w:rsidR="0946A1BC" w:rsidP="750F52C3" w:rsidRDefault="0946A1BC" w14:paraId="43693EC7" w14:textId="1756CECE">
            <w:pPr>
              <w:rPr>
                <w:rFonts w:ascii="Arial" w:hAnsi="Arial" w:eastAsia="Arial" w:cs="Arial"/>
                <w:sz w:val="20"/>
                <w:szCs w:val="20"/>
              </w:rPr>
            </w:pPr>
          </w:p>
          <w:p w:rsidR="0946A1BC" w:rsidP="750F52C3" w:rsidRDefault="0946A1BC" w14:paraId="049B1A48" w14:textId="38C88F5A">
            <w:pPr>
              <w:rPr>
                <w:rFonts w:ascii="Arial" w:hAnsi="Arial" w:eastAsia="Arial" w:cs="Arial"/>
                <w:sz w:val="20"/>
                <w:szCs w:val="20"/>
              </w:rPr>
            </w:pPr>
          </w:p>
          <w:p w:rsidR="0946A1BC" w:rsidP="750F52C3" w:rsidRDefault="0946A1BC" w14:paraId="28BBED37" w14:textId="25D5D7AB">
            <w:pPr>
              <w:rPr>
                <w:rFonts w:ascii="Arial" w:hAnsi="Arial" w:eastAsia="Arial" w:cs="Arial"/>
                <w:sz w:val="20"/>
                <w:szCs w:val="20"/>
              </w:rPr>
            </w:pPr>
          </w:p>
          <w:p w:rsidR="0946A1BC" w:rsidP="750F52C3" w:rsidRDefault="0946A1BC" w14:paraId="0ABD0E2C" w14:textId="0B3C95DD">
            <w:pPr>
              <w:rPr>
                <w:rFonts w:ascii="Arial" w:hAnsi="Arial" w:eastAsia="Arial" w:cs="Arial"/>
                <w:sz w:val="20"/>
                <w:szCs w:val="20"/>
              </w:rPr>
            </w:pPr>
          </w:p>
          <w:p w:rsidR="0946A1BC" w:rsidP="750F52C3" w:rsidRDefault="0946A1BC" w14:paraId="5E82D0B2" w14:textId="33E927B6">
            <w:pPr>
              <w:rPr>
                <w:rFonts w:ascii="Arial" w:hAnsi="Arial" w:eastAsia="Arial" w:cs="Arial"/>
                <w:sz w:val="20"/>
                <w:szCs w:val="20"/>
              </w:rPr>
            </w:pPr>
          </w:p>
          <w:p w:rsidR="0946A1BC" w:rsidP="750F52C3" w:rsidRDefault="0946A1BC" w14:paraId="0A9FC3BA" w14:textId="607E255F">
            <w:pPr>
              <w:rPr>
                <w:rFonts w:ascii="Arial" w:hAnsi="Arial" w:eastAsia="Arial" w:cs="Arial"/>
                <w:sz w:val="20"/>
                <w:szCs w:val="20"/>
              </w:rPr>
            </w:pPr>
          </w:p>
          <w:p w:rsidR="0946A1BC" w:rsidP="750F52C3" w:rsidRDefault="0946A1BC" w14:paraId="2D7B130A" w14:textId="43C4A6EC">
            <w:pPr>
              <w:rPr>
                <w:rFonts w:ascii="Arial" w:hAnsi="Arial" w:eastAsia="Arial" w:cs="Arial"/>
                <w:sz w:val="20"/>
                <w:szCs w:val="20"/>
              </w:rPr>
            </w:pPr>
          </w:p>
          <w:p w:rsidR="0946A1BC" w:rsidP="750F52C3" w:rsidRDefault="0946A1BC" w14:paraId="2E77E089" w14:textId="566B80C7">
            <w:pPr>
              <w:rPr>
                <w:rFonts w:ascii="Arial" w:hAnsi="Arial" w:eastAsia="Arial" w:cs="Arial"/>
                <w:sz w:val="20"/>
                <w:szCs w:val="20"/>
              </w:rPr>
            </w:pPr>
          </w:p>
          <w:p w:rsidR="0946A1BC" w:rsidP="750F52C3" w:rsidRDefault="0946A1BC" w14:paraId="56C504A0" w14:textId="4CC0D9BF">
            <w:pPr>
              <w:rPr>
                <w:rFonts w:ascii="Arial" w:hAnsi="Arial" w:eastAsia="Arial" w:cs="Arial"/>
                <w:sz w:val="20"/>
                <w:szCs w:val="20"/>
              </w:rPr>
            </w:pPr>
          </w:p>
          <w:p w:rsidR="0946A1BC" w:rsidP="750F52C3" w:rsidRDefault="0946A1BC" w14:paraId="7CD9CE0D" w14:textId="6B4D6422">
            <w:pPr>
              <w:rPr>
                <w:rFonts w:ascii="Arial" w:hAnsi="Arial" w:eastAsia="Arial" w:cs="Arial"/>
                <w:sz w:val="20"/>
                <w:szCs w:val="20"/>
              </w:rPr>
            </w:pPr>
          </w:p>
          <w:p w:rsidR="0946A1BC" w:rsidP="750F52C3" w:rsidRDefault="0946A1BC" w14:paraId="6D1F32D9" w14:textId="559B1551">
            <w:pPr>
              <w:rPr>
                <w:rFonts w:ascii="Arial" w:hAnsi="Arial" w:eastAsia="Arial" w:cs="Arial"/>
                <w:sz w:val="20"/>
                <w:szCs w:val="20"/>
              </w:rPr>
            </w:pPr>
          </w:p>
          <w:p w:rsidR="0946A1BC" w:rsidP="750F52C3" w:rsidRDefault="0946A1BC" w14:paraId="79A85325" w14:textId="4B21551A">
            <w:pPr>
              <w:rPr>
                <w:rFonts w:ascii="Arial" w:hAnsi="Arial" w:eastAsia="Arial" w:cs="Arial"/>
                <w:sz w:val="20"/>
                <w:szCs w:val="20"/>
              </w:rPr>
            </w:pPr>
          </w:p>
          <w:p w:rsidR="0946A1BC" w:rsidP="750F52C3" w:rsidRDefault="0946A1BC" w14:paraId="3626AAA3" w14:textId="30E8917C">
            <w:pPr>
              <w:rPr>
                <w:rFonts w:ascii="Arial" w:hAnsi="Arial" w:eastAsia="Arial" w:cs="Arial"/>
                <w:sz w:val="20"/>
                <w:szCs w:val="20"/>
              </w:rPr>
            </w:pPr>
          </w:p>
          <w:p w:rsidR="0946A1BC" w:rsidP="750F52C3" w:rsidRDefault="0946A1BC" w14:paraId="50F4D376" w14:textId="7CCC1C58">
            <w:pPr>
              <w:rPr>
                <w:rFonts w:ascii="Arial" w:hAnsi="Arial" w:eastAsia="Arial" w:cs="Arial"/>
                <w:sz w:val="20"/>
                <w:szCs w:val="20"/>
              </w:rPr>
            </w:pPr>
          </w:p>
          <w:p w:rsidR="0946A1BC" w:rsidP="750F52C3" w:rsidRDefault="0946A1BC" w14:paraId="7FEBC037" w14:textId="4DB5815A">
            <w:pPr>
              <w:rPr>
                <w:rFonts w:ascii="Arial" w:hAnsi="Arial" w:eastAsia="Arial" w:cs="Arial"/>
                <w:sz w:val="20"/>
                <w:szCs w:val="20"/>
              </w:rPr>
            </w:pPr>
          </w:p>
        </w:tc>
        <w:tc>
          <w:tcPr>
            <w:tcW w:w="2940" w:type="dxa"/>
            <w:tcMar/>
          </w:tcPr>
          <w:p w:rsidR="0946A1BC" w:rsidP="750F52C3" w:rsidRDefault="0946A1BC" w14:paraId="5ED67D26" w14:textId="3EFF06B3">
            <w:pPr>
              <w:rPr>
                <w:rFonts w:ascii="Arial" w:hAnsi="Arial" w:eastAsia="Arial" w:cs="Arial"/>
                <w:sz w:val="20"/>
                <w:szCs w:val="20"/>
              </w:rPr>
            </w:pPr>
          </w:p>
          <w:p w:rsidR="0946A1BC" w:rsidP="750F52C3" w:rsidRDefault="42AEEA20" w14:paraId="4F429083" w14:textId="6399DC2E">
            <w:pPr>
              <w:rPr>
                <w:rFonts w:ascii="Arial" w:hAnsi="Arial" w:eastAsia="Arial" w:cs="Arial"/>
                <w:sz w:val="20"/>
                <w:szCs w:val="20"/>
              </w:rPr>
            </w:pPr>
            <w:r w:rsidRPr="750F52C3">
              <w:rPr>
                <w:rFonts w:ascii="Arial" w:hAnsi="Arial" w:eastAsia="Arial" w:cs="Arial"/>
                <w:sz w:val="20"/>
                <w:szCs w:val="20"/>
              </w:rPr>
              <w:t>DO - Audits</w:t>
            </w:r>
          </w:p>
          <w:p w:rsidR="0946A1BC" w:rsidP="750F52C3" w:rsidRDefault="0946A1BC" w14:paraId="77E8A0C3" w14:textId="587197E5">
            <w:pPr>
              <w:rPr>
                <w:rFonts w:ascii="Arial" w:hAnsi="Arial" w:eastAsia="Arial" w:cs="Arial"/>
                <w:color w:val="FF0000"/>
                <w:sz w:val="20"/>
                <w:szCs w:val="20"/>
              </w:rPr>
            </w:pPr>
          </w:p>
          <w:p w:rsidR="0946A1BC" w:rsidP="750F52C3" w:rsidRDefault="42AEEA20" w14:paraId="0542E5EA" w14:textId="5CCE21FB">
            <w:pPr>
              <w:rPr>
                <w:rFonts w:ascii="Arial" w:hAnsi="Arial" w:cs="Arial"/>
                <w:sz w:val="20"/>
                <w:szCs w:val="20"/>
              </w:rPr>
            </w:pPr>
            <w:r w:rsidRPr="750F52C3">
              <w:rPr>
                <w:rFonts w:ascii="Arial" w:hAnsi="Arial" w:cs="Arial"/>
                <w:sz w:val="20"/>
                <w:szCs w:val="20"/>
              </w:rPr>
              <w:t>DO – Learning Partnership</w:t>
            </w:r>
          </w:p>
          <w:p w:rsidR="0946A1BC" w:rsidP="750F52C3" w:rsidRDefault="0946A1BC" w14:paraId="75D496B6" w14:textId="752A8C1A">
            <w:pPr>
              <w:rPr>
                <w:rFonts w:ascii="Arial" w:hAnsi="Arial" w:cs="Arial"/>
                <w:sz w:val="20"/>
                <w:szCs w:val="20"/>
              </w:rPr>
            </w:pPr>
          </w:p>
          <w:p w:rsidR="0946A1BC" w:rsidP="750F52C3" w:rsidRDefault="42AEEA20" w14:paraId="4EBD8F57" w14:textId="52FDB566">
            <w:pPr>
              <w:rPr>
                <w:rFonts w:ascii="Arial" w:hAnsi="Arial" w:cs="Arial"/>
                <w:sz w:val="20"/>
                <w:szCs w:val="20"/>
              </w:rPr>
            </w:pPr>
            <w:r w:rsidRPr="750F52C3">
              <w:rPr>
                <w:rFonts w:ascii="Arial" w:hAnsi="Arial" w:cs="Arial"/>
                <w:sz w:val="20"/>
                <w:szCs w:val="20"/>
              </w:rPr>
              <w:t>V – children's views, focus groups</w:t>
            </w:r>
            <w:r w:rsidRPr="750F52C3" w:rsidR="3532C336">
              <w:rPr>
                <w:rFonts w:ascii="Arial" w:hAnsi="Arial" w:cs="Arial"/>
                <w:sz w:val="20"/>
                <w:szCs w:val="20"/>
              </w:rPr>
              <w:t>, personalised planning</w:t>
            </w:r>
          </w:p>
          <w:p w:rsidR="0946A1BC" w:rsidP="750F52C3" w:rsidRDefault="42AEEA20" w14:paraId="16725232" w14:textId="48DA8728">
            <w:pPr>
              <w:rPr>
                <w:rFonts w:ascii="Arial" w:hAnsi="Arial" w:cs="Arial"/>
                <w:sz w:val="20"/>
                <w:szCs w:val="20"/>
              </w:rPr>
            </w:pPr>
            <w:r w:rsidRPr="750F52C3">
              <w:rPr>
                <w:rFonts w:ascii="Arial" w:hAnsi="Arial" w:cs="Arial"/>
                <w:sz w:val="20"/>
                <w:szCs w:val="20"/>
              </w:rPr>
              <w:t>V- parental feedback, newsletter, personalised planning, annual survey</w:t>
            </w:r>
          </w:p>
          <w:p w:rsidR="0946A1BC" w:rsidP="750F52C3" w:rsidRDefault="6960CD20" w14:paraId="6F813713" w14:textId="2F9CC0D3">
            <w:pPr>
              <w:rPr>
                <w:rFonts w:ascii="Arial" w:hAnsi="Arial" w:cs="Arial"/>
                <w:sz w:val="20"/>
                <w:szCs w:val="20"/>
              </w:rPr>
            </w:pPr>
            <w:r w:rsidRPr="750F52C3">
              <w:rPr>
                <w:rFonts w:ascii="Arial" w:hAnsi="Arial" w:cs="Arial"/>
                <w:sz w:val="20"/>
                <w:szCs w:val="20"/>
              </w:rPr>
              <w:t>V- partner feedback from personalised planning</w:t>
            </w:r>
          </w:p>
          <w:p w:rsidR="0946A1BC" w:rsidP="750F52C3" w:rsidRDefault="0946A1BC" w14:paraId="7CE8AC7C" w14:textId="6DB00707">
            <w:pPr>
              <w:rPr>
                <w:rFonts w:ascii="Arial" w:hAnsi="Arial" w:cs="Arial"/>
                <w:sz w:val="20"/>
                <w:szCs w:val="20"/>
              </w:rPr>
            </w:pPr>
          </w:p>
          <w:p w:rsidR="0946A1BC" w:rsidP="750F52C3" w:rsidRDefault="0946A1BC" w14:paraId="0041614A" w14:textId="72FF690F">
            <w:pPr>
              <w:rPr>
                <w:rFonts w:ascii="Arial" w:hAnsi="Arial" w:cs="Arial"/>
                <w:sz w:val="20"/>
                <w:szCs w:val="20"/>
              </w:rPr>
            </w:pPr>
          </w:p>
          <w:p w:rsidR="0946A1BC" w:rsidP="750F52C3" w:rsidRDefault="25082D35" w14:paraId="0E0E2D71" w14:textId="517C6433">
            <w:pPr>
              <w:rPr>
                <w:rFonts w:ascii="Arial" w:hAnsi="Arial" w:cs="Arial"/>
                <w:sz w:val="20"/>
                <w:szCs w:val="20"/>
              </w:rPr>
            </w:pPr>
            <w:r w:rsidRPr="750F52C3">
              <w:rPr>
                <w:rFonts w:ascii="Arial" w:hAnsi="Arial" w:cs="Arial"/>
                <w:sz w:val="20"/>
                <w:szCs w:val="20"/>
              </w:rPr>
              <w:t>D – Violence and Aggression monitoring</w:t>
            </w:r>
          </w:p>
          <w:p w:rsidR="0946A1BC" w:rsidP="750F52C3" w:rsidRDefault="25082D35" w14:paraId="13967258" w14:textId="50DDAB5E">
            <w:pPr>
              <w:rPr>
                <w:rFonts w:ascii="Arial" w:hAnsi="Arial" w:cs="Arial"/>
                <w:sz w:val="20"/>
                <w:szCs w:val="20"/>
              </w:rPr>
            </w:pPr>
            <w:r w:rsidRPr="750F52C3">
              <w:rPr>
                <w:rFonts w:ascii="Arial" w:hAnsi="Arial" w:cs="Arial"/>
                <w:sz w:val="20"/>
                <w:szCs w:val="20"/>
              </w:rPr>
              <w:t>D</w:t>
            </w:r>
            <w:r w:rsidRPr="750F52C3" w:rsidR="06348134">
              <w:rPr>
                <w:rFonts w:ascii="Arial" w:hAnsi="Arial" w:cs="Arial"/>
                <w:sz w:val="20"/>
                <w:szCs w:val="20"/>
              </w:rPr>
              <w:t xml:space="preserve"> – personalised run charts</w:t>
            </w:r>
          </w:p>
          <w:p w:rsidR="0946A1BC" w:rsidP="750F52C3" w:rsidRDefault="0946A1BC" w14:paraId="4E663DB2" w14:textId="27962A35">
            <w:pPr>
              <w:rPr>
                <w:rFonts w:ascii="Arial" w:hAnsi="Arial" w:cs="Arial"/>
                <w:sz w:val="20"/>
                <w:szCs w:val="20"/>
              </w:rPr>
            </w:pPr>
          </w:p>
          <w:p w:rsidR="0946A1BC" w:rsidP="750F52C3" w:rsidRDefault="0946A1BC" w14:paraId="57012815" w14:textId="5BC06876">
            <w:pPr>
              <w:rPr>
                <w:rFonts w:ascii="Arial" w:hAnsi="Arial" w:eastAsia="Arial" w:cs="Arial"/>
                <w:color w:val="FF0000"/>
                <w:sz w:val="20"/>
                <w:szCs w:val="20"/>
              </w:rPr>
            </w:pPr>
          </w:p>
        </w:tc>
        <w:tc>
          <w:tcPr>
            <w:tcW w:w="3555" w:type="dxa"/>
            <w:tcMar/>
          </w:tcPr>
          <w:p w:rsidR="0946A1BC" w:rsidP="750F52C3" w:rsidRDefault="133A2C18" w14:paraId="7921CD86" w14:textId="7C9766F1">
            <w:pPr>
              <w:shd w:val="clear" w:color="auto" w:fill="FFFFFF" w:themeFill="background1"/>
              <w:rPr>
                <w:rFonts w:ascii="Arial" w:hAnsi="Arial" w:eastAsia="Arial" w:cs="Arial"/>
                <w:b/>
                <w:bCs/>
                <w:color w:val="000000" w:themeColor="text1"/>
                <w:sz w:val="20"/>
                <w:szCs w:val="20"/>
              </w:rPr>
            </w:pPr>
            <w:r w:rsidRPr="750F52C3">
              <w:rPr>
                <w:rFonts w:ascii="Arial" w:hAnsi="Arial" w:eastAsia="Arial" w:cs="Arial"/>
                <w:b/>
                <w:bCs/>
                <w:color w:val="000000" w:themeColor="text1"/>
                <w:sz w:val="20"/>
                <w:szCs w:val="20"/>
                <w:u w:val="single"/>
              </w:rPr>
              <w:t>Session 1</w:t>
            </w:r>
            <w:r w:rsidRPr="750F52C3">
              <w:rPr>
                <w:rFonts w:ascii="Arial" w:hAnsi="Arial" w:eastAsia="Arial" w:cs="Arial"/>
                <w:b/>
                <w:bCs/>
                <w:color w:val="000000" w:themeColor="text1"/>
                <w:sz w:val="20"/>
                <w:szCs w:val="20"/>
              </w:rPr>
              <w:t xml:space="preserve"> </w:t>
            </w:r>
          </w:p>
          <w:p w:rsidR="0946A1BC" w:rsidP="750F52C3" w:rsidRDefault="133A2C18" w14:paraId="3A1AD2BA" w14:textId="3DD7A31D">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 Dates and venues: </w:t>
            </w:r>
          </w:p>
          <w:p w:rsidR="0946A1BC" w:rsidP="00261D18" w:rsidRDefault="133A2C18" w14:paraId="610F5523" w14:textId="201F38C7">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Monday 2nd September 3.45 - 5.00 Cupar (Venue TBC) </w:t>
            </w:r>
          </w:p>
          <w:p w:rsidR="0946A1BC" w:rsidP="750F52C3" w:rsidRDefault="133A2C18" w14:paraId="1B5EF4DD" w14:textId="20F79D3D">
            <w:pPr>
              <w:shd w:val="clear" w:color="auto" w:fill="FFFFFF" w:themeFill="background1"/>
              <w:jc w:val="center"/>
              <w:rPr>
                <w:rFonts w:ascii="Arial" w:hAnsi="Arial" w:eastAsia="Arial" w:cs="Arial"/>
                <w:color w:val="000000" w:themeColor="text1"/>
                <w:sz w:val="20"/>
                <w:szCs w:val="20"/>
              </w:rPr>
            </w:pPr>
            <w:r w:rsidRPr="750F52C3">
              <w:rPr>
                <w:rFonts w:ascii="Arial" w:hAnsi="Arial" w:eastAsia="Arial" w:cs="Arial"/>
                <w:b/>
                <w:bCs/>
                <w:color w:val="000000" w:themeColor="text1"/>
                <w:sz w:val="20"/>
                <w:szCs w:val="20"/>
              </w:rPr>
              <w:t>OR</w:t>
            </w:r>
            <w:r w:rsidRPr="750F52C3">
              <w:rPr>
                <w:rFonts w:ascii="Arial" w:hAnsi="Arial" w:eastAsia="Arial" w:cs="Arial"/>
                <w:color w:val="000000" w:themeColor="text1"/>
                <w:sz w:val="20"/>
                <w:szCs w:val="20"/>
              </w:rPr>
              <w:t xml:space="preserve"> </w:t>
            </w:r>
          </w:p>
          <w:p w:rsidR="0946A1BC" w:rsidP="00261D18" w:rsidRDefault="133A2C18" w14:paraId="3AC3522E" w14:textId="643D8296">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Wednesday 4th September 3.45 - 5.00 Cowdenbeath (Venue TBC)</w:t>
            </w:r>
          </w:p>
          <w:p w:rsidR="0946A1BC" w:rsidP="750F52C3" w:rsidRDefault="133A2C18" w14:paraId="078E9724" w14:textId="50D88CCF">
            <w:pPr>
              <w:shd w:val="clear" w:color="auto" w:fill="FFFFFF" w:themeFill="background1"/>
              <w:rPr>
                <w:rFonts w:ascii="Arial" w:hAnsi="Arial" w:eastAsia="Arial" w:cs="Arial"/>
                <w:color w:val="000000" w:themeColor="text1"/>
                <w:sz w:val="20"/>
                <w:szCs w:val="20"/>
              </w:rPr>
            </w:pPr>
            <w:r w:rsidRPr="750F52C3">
              <w:rPr>
                <w:rFonts w:ascii="Arial" w:hAnsi="Arial" w:eastAsia="Arial" w:cs="Arial"/>
                <w:b/>
                <w:bCs/>
                <w:color w:val="000000" w:themeColor="text1"/>
                <w:sz w:val="20"/>
                <w:szCs w:val="20"/>
                <w:u w:val="single"/>
              </w:rPr>
              <w:t>Intersessional Task</w:t>
            </w:r>
            <w:r w:rsidRPr="750F52C3">
              <w:rPr>
                <w:rFonts w:ascii="Arial" w:hAnsi="Arial" w:eastAsia="Arial" w:cs="Arial"/>
                <w:color w:val="000000" w:themeColor="text1"/>
                <w:sz w:val="20"/>
                <w:szCs w:val="20"/>
              </w:rPr>
              <w:t xml:space="preserve"> </w:t>
            </w:r>
          </w:p>
          <w:p w:rsidR="0946A1BC" w:rsidP="750F52C3" w:rsidRDefault="133A2C18" w14:paraId="0B349DDA" w14:textId="55750195">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2 weeks to allow for completion of full audits and creating action plans.</w:t>
            </w:r>
          </w:p>
          <w:p w:rsidR="0946A1BC" w:rsidP="750F52C3" w:rsidRDefault="0946A1BC" w14:paraId="67CF9F5E" w14:textId="56948B8F">
            <w:pPr>
              <w:shd w:val="clear" w:color="auto" w:fill="FFFFFF" w:themeFill="background1"/>
              <w:rPr>
                <w:rFonts w:ascii="Arial" w:hAnsi="Arial" w:eastAsia="Arial" w:cs="Arial"/>
                <w:color w:val="000000" w:themeColor="text1"/>
                <w:sz w:val="20"/>
                <w:szCs w:val="20"/>
              </w:rPr>
            </w:pPr>
          </w:p>
          <w:p w:rsidR="0946A1BC" w:rsidP="750F52C3" w:rsidRDefault="133A2C18" w14:paraId="038905D5" w14:textId="4BA812D4">
            <w:pPr>
              <w:shd w:val="clear" w:color="auto" w:fill="FFFFFF" w:themeFill="background1"/>
              <w:rPr>
                <w:rFonts w:ascii="Arial" w:hAnsi="Arial" w:eastAsia="Arial" w:cs="Arial"/>
                <w:color w:val="000000" w:themeColor="text1"/>
                <w:sz w:val="20"/>
                <w:szCs w:val="20"/>
              </w:rPr>
            </w:pPr>
            <w:r w:rsidRPr="750F52C3">
              <w:rPr>
                <w:rFonts w:ascii="Arial" w:hAnsi="Arial" w:eastAsia="Arial" w:cs="Arial"/>
                <w:b/>
                <w:bCs/>
                <w:color w:val="000000" w:themeColor="text1"/>
                <w:sz w:val="20"/>
                <w:szCs w:val="20"/>
                <w:u w:val="single"/>
              </w:rPr>
              <w:t>Session 2</w:t>
            </w:r>
            <w:r w:rsidRPr="750F52C3">
              <w:rPr>
                <w:rFonts w:ascii="Arial" w:hAnsi="Arial" w:eastAsia="Arial" w:cs="Arial"/>
                <w:color w:val="000000" w:themeColor="text1"/>
                <w:sz w:val="20"/>
                <w:szCs w:val="20"/>
              </w:rPr>
              <w:t xml:space="preserve"> </w:t>
            </w:r>
          </w:p>
          <w:p w:rsidR="0946A1BC" w:rsidP="750F52C3" w:rsidRDefault="133A2C18" w14:paraId="40935D4F" w14:textId="1844516B">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Led and facilitated by attendees of Session 1. </w:t>
            </w:r>
          </w:p>
          <w:p w:rsidR="0946A1BC" w:rsidP="750F52C3" w:rsidRDefault="133A2C18" w14:paraId="07F90972" w14:textId="3E75968D">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 </w:t>
            </w:r>
          </w:p>
          <w:p w:rsidR="0946A1BC" w:rsidP="750F52C3" w:rsidRDefault="133A2C18" w14:paraId="55FFA690" w14:textId="2059FA5C">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Dates and venues: </w:t>
            </w:r>
          </w:p>
          <w:p w:rsidR="0946A1BC" w:rsidP="00261D18" w:rsidRDefault="133A2C18" w14:paraId="59710C30" w14:textId="34023681">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At discretion of provision. Recommended week beginning 16th September</w:t>
            </w:r>
          </w:p>
          <w:p w:rsidR="0946A1BC" w:rsidP="750F52C3" w:rsidRDefault="0946A1BC" w14:paraId="5BEB417A" w14:textId="32803456">
            <w:pPr>
              <w:shd w:val="clear" w:color="auto" w:fill="FFFFFF" w:themeFill="background1"/>
              <w:rPr>
                <w:rFonts w:ascii="Arial" w:hAnsi="Arial" w:eastAsia="Arial" w:cs="Arial"/>
                <w:color w:val="000000" w:themeColor="text1"/>
                <w:sz w:val="20"/>
                <w:szCs w:val="20"/>
              </w:rPr>
            </w:pPr>
          </w:p>
          <w:p w:rsidR="0946A1BC" w:rsidP="750F52C3" w:rsidRDefault="133A2C18" w14:paraId="60A2C88A" w14:textId="25550E03">
            <w:pPr>
              <w:shd w:val="clear" w:color="auto" w:fill="FFFFFF" w:themeFill="background1"/>
              <w:rPr>
                <w:rFonts w:ascii="Arial" w:hAnsi="Arial" w:eastAsia="Arial" w:cs="Arial"/>
                <w:color w:val="000000" w:themeColor="text1"/>
                <w:sz w:val="20"/>
                <w:szCs w:val="20"/>
              </w:rPr>
            </w:pPr>
            <w:r w:rsidRPr="750F52C3">
              <w:rPr>
                <w:rFonts w:ascii="Arial" w:hAnsi="Arial" w:eastAsia="Arial" w:cs="Arial"/>
                <w:b/>
                <w:bCs/>
                <w:color w:val="000000" w:themeColor="text1"/>
                <w:sz w:val="20"/>
                <w:szCs w:val="20"/>
                <w:u w:val="single"/>
              </w:rPr>
              <w:t>Intersessional Task</w:t>
            </w:r>
            <w:r w:rsidRPr="750F52C3">
              <w:rPr>
                <w:rFonts w:ascii="Arial" w:hAnsi="Arial" w:eastAsia="Arial" w:cs="Arial"/>
                <w:color w:val="000000" w:themeColor="text1"/>
                <w:sz w:val="20"/>
                <w:szCs w:val="20"/>
              </w:rPr>
              <w:t xml:space="preserve"> </w:t>
            </w:r>
          </w:p>
          <w:p w:rsidR="0946A1BC" w:rsidP="750F52C3" w:rsidRDefault="133A2C18" w14:paraId="1A9CDFA0" w14:textId="66EEBF78">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8 weeks to allow for implementation of action plans.</w:t>
            </w:r>
          </w:p>
          <w:p w:rsidR="0946A1BC" w:rsidP="750F52C3" w:rsidRDefault="133A2C18" w14:paraId="74BD9C78" w14:textId="2777564D">
            <w:pPr>
              <w:shd w:val="clear" w:color="auto" w:fill="FFFFFF" w:themeFill="background1"/>
              <w:rPr>
                <w:rFonts w:ascii="Arial" w:hAnsi="Arial" w:eastAsia="Arial" w:cs="Arial"/>
                <w:color w:val="000000" w:themeColor="text1"/>
                <w:sz w:val="20"/>
                <w:szCs w:val="20"/>
              </w:rPr>
            </w:pPr>
            <w:r w:rsidRPr="750F52C3">
              <w:rPr>
                <w:rFonts w:ascii="Arial" w:hAnsi="Arial" w:eastAsia="Arial" w:cs="Arial"/>
                <w:b/>
                <w:bCs/>
                <w:color w:val="000000" w:themeColor="text1"/>
                <w:sz w:val="20"/>
                <w:szCs w:val="20"/>
                <w:u w:val="single"/>
              </w:rPr>
              <w:t>Session 3</w:t>
            </w:r>
            <w:r w:rsidRPr="750F52C3">
              <w:rPr>
                <w:rFonts w:ascii="Arial" w:hAnsi="Arial" w:eastAsia="Arial" w:cs="Arial"/>
                <w:color w:val="000000" w:themeColor="text1"/>
                <w:sz w:val="20"/>
                <w:szCs w:val="20"/>
              </w:rPr>
              <w:t xml:space="preserve"> </w:t>
            </w:r>
          </w:p>
          <w:p w:rsidR="0946A1BC" w:rsidP="750F52C3" w:rsidRDefault="133A2C18" w14:paraId="7F252ABB" w14:textId="7D9AAE6B">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Led and facilitated by central CIRCLE team. </w:t>
            </w:r>
          </w:p>
          <w:p w:rsidR="0946A1BC" w:rsidP="750F52C3" w:rsidRDefault="133A2C18" w14:paraId="55B3BD5D" w14:textId="4D96A952">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 </w:t>
            </w:r>
          </w:p>
          <w:p w:rsidR="0946A1BC" w:rsidP="750F52C3" w:rsidRDefault="133A2C18" w14:paraId="54E668C4" w14:textId="13F82B21">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Dates and venues: </w:t>
            </w:r>
          </w:p>
          <w:p w:rsidR="0946A1BC" w:rsidP="00261D18" w:rsidRDefault="133A2C18" w14:paraId="5EDC3B17" w14:textId="5821336A">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Monday 11th November 3.45 – 5.00 Cowdenbeath (Venue TBC) </w:t>
            </w:r>
          </w:p>
          <w:p w:rsidR="0946A1BC" w:rsidP="750F52C3" w:rsidRDefault="133A2C18" w14:paraId="39AAD173" w14:textId="57361378">
            <w:pPr>
              <w:shd w:val="clear" w:color="auto" w:fill="FFFFFF" w:themeFill="background1"/>
              <w:jc w:val="center"/>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OR </w:t>
            </w:r>
          </w:p>
          <w:p w:rsidR="0946A1BC" w:rsidP="750F52C3" w:rsidRDefault="133A2C18" w14:paraId="1606DCD9" w14:textId="691F159B">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Wednesday 13th November 3.45 – 5.00 Cupar (</w:t>
            </w:r>
            <w:r w:rsidRPr="750F52C3">
              <w:rPr>
                <w:rFonts w:ascii="Arial" w:hAnsi="Arial" w:eastAsia="Arial" w:cs="Arial"/>
                <w:b/>
                <w:bCs/>
                <w:color w:val="000000" w:themeColor="text1"/>
                <w:sz w:val="20"/>
                <w:szCs w:val="20"/>
                <w:u w:val="single"/>
              </w:rPr>
              <w:t>Session 4</w:t>
            </w:r>
            <w:r w:rsidRPr="750F52C3">
              <w:rPr>
                <w:rFonts w:ascii="Arial" w:hAnsi="Arial" w:eastAsia="Arial" w:cs="Arial"/>
                <w:color w:val="000000" w:themeColor="text1"/>
                <w:sz w:val="20"/>
                <w:szCs w:val="20"/>
              </w:rPr>
              <w:t xml:space="preserve"> </w:t>
            </w:r>
          </w:p>
          <w:p w:rsidR="0946A1BC" w:rsidP="750F52C3" w:rsidRDefault="133A2C18" w14:paraId="6C342540" w14:textId="191B8FC8">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Led by attendees of Session 1 and 3 </w:t>
            </w:r>
          </w:p>
          <w:p w:rsidR="0946A1BC" w:rsidP="750F52C3" w:rsidRDefault="133A2C18" w14:paraId="68E84DDE" w14:textId="049B4A87">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 </w:t>
            </w:r>
          </w:p>
          <w:p w:rsidR="0946A1BC" w:rsidP="750F52C3" w:rsidRDefault="133A2C18" w14:paraId="4EA87663" w14:textId="6D6706D1">
            <w:p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Dates and venues: </w:t>
            </w:r>
          </w:p>
          <w:p w:rsidR="0946A1BC" w:rsidP="00261D18" w:rsidRDefault="133A2C18" w14:paraId="51E979C6" w14:textId="27F02EEF">
            <w:pPr>
              <w:pStyle w:val="ListParagraph"/>
              <w:numPr>
                <w:ilvl w:val="0"/>
                <w:numId w:val="36"/>
              </w:numPr>
              <w:shd w:val="clear" w:color="auto" w:fill="FFFFFF" w:themeFill="background1"/>
              <w:rPr>
                <w:rFonts w:ascii="Arial" w:hAnsi="Arial" w:eastAsia="Arial" w:cs="Arial"/>
                <w:color w:val="000000" w:themeColor="text1"/>
                <w:sz w:val="20"/>
                <w:szCs w:val="20"/>
              </w:rPr>
            </w:pPr>
            <w:r w:rsidRPr="750F52C3">
              <w:rPr>
                <w:rFonts w:ascii="Arial" w:hAnsi="Arial" w:eastAsia="Arial" w:cs="Arial"/>
                <w:color w:val="000000" w:themeColor="text1"/>
                <w:sz w:val="20"/>
                <w:szCs w:val="20"/>
              </w:rPr>
              <w:t xml:space="preserve">At discretion of provision. Recommended week beginning 9th December. </w:t>
            </w:r>
          </w:p>
          <w:p w:rsidR="0946A1BC" w:rsidP="750F52C3" w:rsidRDefault="133A2C18" w14:paraId="7C3A60BB" w14:textId="5631F4B1">
            <w:pPr>
              <w:rPr>
                <w:rFonts w:ascii="Arial" w:hAnsi="Arial" w:eastAsia="Arial" w:cs="Arial"/>
                <w:color w:val="000000" w:themeColor="text1"/>
                <w:sz w:val="20"/>
                <w:szCs w:val="20"/>
              </w:rPr>
            </w:pPr>
            <w:r w:rsidRPr="750F52C3">
              <w:rPr>
                <w:rFonts w:ascii="Arial" w:hAnsi="Arial" w:eastAsia="Arial" w:cs="Arial"/>
                <w:color w:val="000000" w:themeColor="text1"/>
                <w:sz w:val="20"/>
                <w:szCs w:val="20"/>
              </w:rPr>
              <w:t>Venue TBC)</w:t>
            </w:r>
          </w:p>
        </w:tc>
      </w:tr>
      <w:tr w:rsidR="569B92D4" w:rsidTr="7E9CD471" w14:paraId="08D6651B" w14:textId="77777777">
        <w:trPr>
          <w:trHeight w:val="527"/>
        </w:trPr>
        <w:tc>
          <w:tcPr>
            <w:tcW w:w="15193" w:type="dxa"/>
            <w:gridSpan w:val="5"/>
            <w:tcMar/>
            <w:vAlign w:val="center"/>
          </w:tcPr>
          <w:p w:rsidR="569B92D4" w:rsidP="569B92D4" w:rsidRDefault="569B92D4" w14:paraId="166B2D7B" w14:textId="77777777">
            <w:pPr>
              <w:rPr>
                <w:rFonts w:ascii="Arial" w:hAnsi="Arial" w:cs="Arial"/>
                <w:b/>
                <w:bCs/>
                <w:sz w:val="24"/>
                <w:szCs w:val="24"/>
              </w:rPr>
            </w:pPr>
            <w:r w:rsidRPr="569B92D4">
              <w:rPr>
                <w:rFonts w:ascii="Arial" w:hAnsi="Arial" w:cs="Arial"/>
                <w:b/>
                <w:bCs/>
                <w:sz w:val="24"/>
                <w:szCs w:val="24"/>
              </w:rPr>
              <w:t>Ongoing Evaluation</w:t>
            </w:r>
          </w:p>
        </w:tc>
      </w:tr>
      <w:tr w:rsidR="569B92D4" w:rsidTr="7E9CD471" w14:paraId="2644DB81" w14:textId="77777777">
        <w:trPr>
          <w:trHeight w:val="630"/>
        </w:trPr>
        <w:tc>
          <w:tcPr>
            <w:tcW w:w="15193" w:type="dxa"/>
            <w:gridSpan w:val="5"/>
            <w:tcMar/>
          </w:tcPr>
          <w:p w:rsidR="569B92D4" w:rsidP="750F52C3" w:rsidRDefault="569B92D4" w14:paraId="29030C99" w14:textId="51B559F2">
            <w:pPr>
              <w:rPr>
                <w:rFonts w:ascii="Arial" w:hAnsi="Arial" w:eastAsia="Arial" w:cs="Arial"/>
              </w:rPr>
            </w:pPr>
          </w:p>
        </w:tc>
      </w:tr>
    </w:tbl>
    <w:p w:rsidR="569B92D4" w:rsidP="569B92D4" w:rsidRDefault="569B92D4" w14:paraId="1FABC04A" w14:textId="796F8847"/>
    <w:p w:rsidR="569B92D4" w:rsidP="750F52C3" w:rsidRDefault="569B92D4" w14:paraId="471D7A98" w14:textId="048965C3"/>
    <w:tbl>
      <w:tblPr>
        <w:tblStyle w:val="TableGrid"/>
        <w:tblW w:w="15193" w:type="dxa"/>
        <w:tblLook w:val="04A0" w:firstRow="1" w:lastRow="0" w:firstColumn="1" w:lastColumn="0" w:noHBand="0" w:noVBand="1"/>
      </w:tblPr>
      <w:tblGrid>
        <w:gridCol w:w="3214"/>
        <w:gridCol w:w="3444"/>
        <w:gridCol w:w="2551"/>
        <w:gridCol w:w="2944"/>
        <w:gridCol w:w="3040"/>
      </w:tblGrid>
      <w:tr w:rsidR="569B92D4" w:rsidTr="750F52C3" w14:paraId="449168B3" w14:textId="77777777">
        <w:trPr>
          <w:trHeight w:val="432"/>
        </w:trPr>
        <w:tc>
          <w:tcPr>
            <w:tcW w:w="15193" w:type="dxa"/>
            <w:gridSpan w:val="5"/>
            <w:vAlign w:val="center"/>
          </w:tcPr>
          <w:p w:rsidR="569B92D4" w:rsidP="569B92D4" w:rsidRDefault="569B92D4" w14:paraId="4FC4D420" w14:textId="2A83F4BF">
            <w:pPr>
              <w:tabs>
                <w:tab w:val="left" w:pos="2520"/>
              </w:tabs>
              <w:rPr>
                <w:rFonts w:ascii="Arial" w:hAnsi="Arial" w:cs="Arial"/>
                <w:sz w:val="20"/>
                <w:szCs w:val="20"/>
              </w:rPr>
            </w:pPr>
            <w:r w:rsidRPr="569B92D4">
              <w:rPr>
                <w:rFonts w:ascii="Arial" w:hAnsi="Arial" w:cs="Arial"/>
                <w:b/>
                <w:bCs/>
                <w:sz w:val="20"/>
                <w:szCs w:val="20"/>
              </w:rPr>
              <w:t xml:space="preserve">Education Directorate Improvement Plan: </w:t>
            </w:r>
            <w:r w:rsidRPr="569B92D4">
              <w:rPr>
                <w:rFonts w:ascii="Arial" w:hAnsi="Arial" w:cs="Arial"/>
                <w:sz w:val="20"/>
                <w:szCs w:val="20"/>
              </w:rPr>
              <w:t xml:space="preserve"> </w:t>
            </w:r>
            <w:r w:rsidRPr="569B92D4">
              <w:rPr>
                <w:rFonts w:ascii="Arial" w:hAnsi="Arial" w:cs="Arial"/>
                <w:color w:val="000000" w:themeColor="text1"/>
              </w:rPr>
              <w:t>Equality &amp; Equity/Achievement/Health &amp; Wellbeing/Positive Destinations/Attendance &amp; Engagement</w:t>
            </w:r>
          </w:p>
        </w:tc>
      </w:tr>
      <w:tr w:rsidR="569B92D4" w:rsidTr="750F52C3" w14:paraId="717AE963" w14:textId="77777777">
        <w:trPr>
          <w:trHeight w:val="410"/>
        </w:trPr>
        <w:tc>
          <w:tcPr>
            <w:tcW w:w="15193" w:type="dxa"/>
            <w:gridSpan w:val="5"/>
            <w:shd w:val="clear" w:color="auto" w:fill="92D050"/>
            <w:vAlign w:val="center"/>
          </w:tcPr>
          <w:p w:rsidR="569B92D4" w:rsidP="29CCB792" w:rsidRDefault="40086CE9" w14:paraId="45C5C1A7" w14:textId="7EC9D378">
            <w:pPr>
              <w:tabs>
                <w:tab w:val="left" w:pos="2520"/>
              </w:tabs>
              <w:rPr>
                <w:rFonts w:ascii="Arial" w:hAnsi="Arial" w:cs="Arial"/>
                <w:i/>
                <w:iCs/>
                <w:color w:val="FF0000"/>
                <w:sz w:val="20"/>
                <w:szCs w:val="20"/>
              </w:rPr>
            </w:pPr>
            <w:r w:rsidRPr="29CCB792">
              <w:rPr>
                <w:rFonts w:ascii="Arial" w:hAnsi="Arial" w:cs="Arial"/>
                <w:b/>
                <w:bCs/>
                <w:sz w:val="24"/>
                <w:szCs w:val="24"/>
              </w:rPr>
              <w:t xml:space="preserve">School </w:t>
            </w:r>
            <w:r w:rsidRPr="29CCB792" w:rsidR="5BDB2EE6">
              <w:rPr>
                <w:rFonts w:ascii="Arial" w:hAnsi="Arial" w:cs="Arial"/>
                <w:b/>
                <w:bCs/>
                <w:sz w:val="24"/>
                <w:szCs w:val="24"/>
              </w:rPr>
              <w:t>Focused Priority</w:t>
            </w:r>
            <w:r w:rsidRPr="29CCB792" w:rsidR="0CB59A02">
              <w:rPr>
                <w:rFonts w:ascii="Arial" w:hAnsi="Arial" w:cs="Arial"/>
                <w:b/>
                <w:bCs/>
                <w:sz w:val="24"/>
                <w:szCs w:val="24"/>
              </w:rPr>
              <w:t xml:space="preserve"> 2</w:t>
            </w:r>
            <w:r w:rsidRPr="29CCB792" w:rsidR="5BDB2EE6">
              <w:rPr>
                <w:rFonts w:ascii="Arial" w:hAnsi="Arial" w:cs="Arial"/>
                <w:b/>
                <w:bCs/>
                <w:sz w:val="24"/>
                <w:szCs w:val="24"/>
              </w:rPr>
              <w:t xml:space="preserve">:  </w:t>
            </w:r>
            <w:r w:rsidRPr="29CCB792" w:rsidR="4B248644">
              <w:rPr>
                <w:rFonts w:ascii="Arial" w:hAnsi="Arial" w:cs="Arial"/>
                <w:b/>
                <w:bCs/>
                <w:sz w:val="24"/>
                <w:szCs w:val="24"/>
              </w:rPr>
              <w:t>Raising Attainment and Achievement</w:t>
            </w:r>
          </w:p>
          <w:p w:rsidR="569B92D4" w:rsidP="750F52C3" w:rsidRDefault="0212016D" w14:paraId="1129D276" w14:textId="1E6508DA">
            <w:pPr>
              <w:tabs>
                <w:tab w:val="left" w:pos="2520"/>
              </w:tabs>
              <w:rPr>
                <w:rFonts w:ascii="Arial" w:hAnsi="Arial" w:cs="Arial"/>
                <w:b/>
                <w:bCs/>
                <w:sz w:val="24"/>
                <w:szCs w:val="24"/>
              </w:rPr>
            </w:pPr>
            <w:r w:rsidRPr="750F52C3">
              <w:rPr>
                <w:rFonts w:ascii="Arial" w:hAnsi="Arial" w:cs="Arial"/>
                <w:b/>
                <w:bCs/>
                <w:sz w:val="24"/>
                <w:szCs w:val="24"/>
              </w:rPr>
              <w:t xml:space="preserve">Our teachers will plan for a progressive </w:t>
            </w:r>
            <w:r w:rsidRPr="750F52C3" w:rsidR="530FF2FC">
              <w:rPr>
                <w:rFonts w:ascii="Arial" w:hAnsi="Arial" w:cs="Arial"/>
                <w:b/>
                <w:bCs/>
                <w:sz w:val="24"/>
                <w:szCs w:val="24"/>
              </w:rPr>
              <w:t>curriculum across</w:t>
            </w:r>
            <w:r w:rsidRPr="750F52C3">
              <w:rPr>
                <w:rFonts w:ascii="Arial" w:hAnsi="Arial" w:cs="Arial"/>
                <w:b/>
                <w:bCs/>
                <w:sz w:val="24"/>
                <w:szCs w:val="24"/>
              </w:rPr>
              <w:t xml:space="preserve"> all </w:t>
            </w:r>
            <w:r w:rsidRPr="750F52C3" w:rsidR="6B6EF39F">
              <w:rPr>
                <w:rFonts w:ascii="Arial" w:hAnsi="Arial" w:cs="Arial"/>
                <w:b/>
                <w:bCs/>
                <w:sz w:val="24"/>
                <w:szCs w:val="24"/>
              </w:rPr>
              <w:t>subject</w:t>
            </w:r>
            <w:r w:rsidRPr="750F52C3">
              <w:rPr>
                <w:rFonts w:ascii="Arial" w:hAnsi="Arial" w:cs="Arial"/>
                <w:b/>
                <w:bCs/>
                <w:sz w:val="24"/>
                <w:szCs w:val="24"/>
              </w:rPr>
              <w:t xml:space="preserve"> areas ensuring that all children receive their entitlement to a broad and gen</w:t>
            </w:r>
            <w:r w:rsidRPr="750F52C3" w:rsidR="643F5701">
              <w:rPr>
                <w:rFonts w:ascii="Arial" w:hAnsi="Arial" w:cs="Arial"/>
                <w:b/>
                <w:bCs/>
                <w:sz w:val="24"/>
                <w:szCs w:val="24"/>
              </w:rPr>
              <w:t>eral education</w:t>
            </w:r>
            <w:r w:rsidRPr="750F52C3" w:rsidR="6EB452A5">
              <w:rPr>
                <w:rFonts w:ascii="Arial" w:hAnsi="Arial" w:cs="Arial"/>
                <w:b/>
                <w:bCs/>
                <w:sz w:val="24"/>
                <w:szCs w:val="24"/>
              </w:rPr>
              <w:t>.  By using benchmarks and Fife guidance we will measure children’s progress and achievement of a lev</w:t>
            </w:r>
            <w:r w:rsidRPr="750F52C3" w:rsidR="3CDD2423">
              <w:rPr>
                <w:rFonts w:ascii="Arial" w:hAnsi="Arial" w:cs="Arial"/>
                <w:b/>
                <w:bCs/>
                <w:sz w:val="24"/>
                <w:szCs w:val="24"/>
              </w:rPr>
              <w:t>el across the broad and general education using a range of assessment evidence.</w:t>
            </w:r>
          </w:p>
        </w:tc>
      </w:tr>
      <w:tr w:rsidR="569B92D4" w:rsidTr="750F52C3" w14:paraId="7D0C612D" w14:textId="77777777">
        <w:trPr>
          <w:trHeight w:val="415"/>
        </w:trPr>
        <w:tc>
          <w:tcPr>
            <w:tcW w:w="15193" w:type="dxa"/>
            <w:gridSpan w:val="5"/>
            <w:vAlign w:val="center"/>
          </w:tcPr>
          <w:p w:rsidR="569B92D4" w:rsidP="569B92D4" w:rsidRDefault="569B92D4" w14:paraId="2D00A24F" w14:textId="77777777">
            <w:pPr>
              <w:tabs>
                <w:tab w:val="left" w:pos="2520"/>
              </w:tabs>
              <w:rPr>
                <w:rFonts w:ascii="Arial" w:hAnsi="Arial" w:cs="Arial"/>
                <w:b/>
                <w:bCs/>
                <w:sz w:val="20"/>
                <w:szCs w:val="20"/>
              </w:rPr>
            </w:pPr>
            <w:r w:rsidRPr="569B92D4">
              <w:rPr>
                <w:rFonts w:ascii="Arial" w:hAnsi="Arial" w:cs="Arial"/>
                <w:b/>
                <w:bCs/>
                <w:sz w:val="20"/>
                <w:szCs w:val="20"/>
              </w:rPr>
              <w:t>HGIOS4 Quality Indicators</w:t>
            </w:r>
          </w:p>
        </w:tc>
      </w:tr>
      <w:tr w:rsidR="569B92D4" w:rsidTr="750F52C3" w14:paraId="1EE7EFF1" w14:textId="77777777">
        <w:trPr>
          <w:trHeight w:val="695"/>
        </w:trPr>
        <w:tc>
          <w:tcPr>
            <w:tcW w:w="15193" w:type="dxa"/>
            <w:gridSpan w:val="5"/>
            <w:vAlign w:val="center"/>
          </w:tcPr>
          <w:p w:rsidR="569B92D4" w:rsidP="750F52C3" w:rsidRDefault="5D0DCF83" w14:paraId="3FA33CAB" w14:textId="20CFDD95">
            <w:pPr>
              <w:tabs>
                <w:tab w:val="left" w:pos="2520"/>
              </w:tabs>
              <w:rPr>
                <w:rFonts w:ascii="Arial" w:hAnsi="Arial" w:cs="Arial"/>
                <w:b/>
                <w:bCs/>
                <w:color w:val="0070C0"/>
                <w:sz w:val="20"/>
                <w:szCs w:val="20"/>
              </w:rPr>
            </w:pPr>
            <w:r w:rsidRPr="750F52C3">
              <w:rPr>
                <w:rFonts w:ascii="Arial" w:hAnsi="Arial" w:cs="Arial"/>
                <w:b/>
                <w:bCs/>
                <w:color w:val="0070C0"/>
                <w:sz w:val="20"/>
                <w:szCs w:val="20"/>
              </w:rPr>
              <w:t>1.2 Leadership of learning  1.3 Leadership of change</w:t>
            </w:r>
          </w:p>
          <w:p w:rsidR="569B92D4" w:rsidP="750F52C3" w:rsidRDefault="5D0DCF83" w14:paraId="403221CF" w14:textId="4E050FB3">
            <w:pPr>
              <w:tabs>
                <w:tab w:val="left" w:pos="2520"/>
              </w:tabs>
              <w:rPr>
                <w:rFonts w:ascii="Arial" w:hAnsi="Arial" w:cs="Arial"/>
                <w:b/>
                <w:bCs/>
                <w:color w:val="ED7D31" w:themeColor="accent2"/>
                <w:sz w:val="20"/>
                <w:szCs w:val="20"/>
              </w:rPr>
            </w:pPr>
            <w:r w:rsidRPr="750F52C3">
              <w:rPr>
                <w:rFonts w:ascii="Arial" w:hAnsi="Arial" w:cs="Arial"/>
                <w:b/>
                <w:bCs/>
                <w:color w:val="ED7D31" w:themeColor="accent2"/>
                <w:sz w:val="20"/>
                <w:szCs w:val="20"/>
              </w:rPr>
              <w:t>2.</w:t>
            </w:r>
            <w:r w:rsidRPr="750F52C3" w:rsidR="023C32C2">
              <w:rPr>
                <w:rFonts w:ascii="Arial" w:hAnsi="Arial" w:cs="Arial"/>
                <w:b/>
                <w:bCs/>
                <w:color w:val="ED7D31" w:themeColor="accent2"/>
                <w:sz w:val="20"/>
                <w:szCs w:val="20"/>
              </w:rPr>
              <w:t>2</w:t>
            </w:r>
            <w:r w:rsidRPr="750F52C3">
              <w:rPr>
                <w:rFonts w:ascii="Arial" w:hAnsi="Arial" w:cs="Arial"/>
                <w:b/>
                <w:bCs/>
                <w:color w:val="ED7D31" w:themeColor="accent2"/>
                <w:sz w:val="20"/>
                <w:szCs w:val="20"/>
              </w:rPr>
              <w:t xml:space="preserve"> C</w:t>
            </w:r>
            <w:r w:rsidRPr="750F52C3" w:rsidR="3839A10F">
              <w:rPr>
                <w:rFonts w:ascii="Arial" w:hAnsi="Arial" w:cs="Arial"/>
                <w:b/>
                <w:bCs/>
                <w:color w:val="ED7D31" w:themeColor="accent2"/>
                <w:sz w:val="20"/>
                <w:szCs w:val="20"/>
              </w:rPr>
              <w:t xml:space="preserve">urriculum </w:t>
            </w:r>
            <w:r w:rsidRPr="750F52C3">
              <w:rPr>
                <w:rFonts w:ascii="Arial" w:hAnsi="Arial" w:cs="Arial"/>
                <w:b/>
                <w:bCs/>
                <w:color w:val="ED7D31" w:themeColor="accent2"/>
                <w:sz w:val="20"/>
                <w:szCs w:val="20"/>
              </w:rPr>
              <w:t xml:space="preserve">  2.</w:t>
            </w:r>
            <w:r w:rsidRPr="750F52C3" w:rsidR="4FFB69C0">
              <w:rPr>
                <w:rFonts w:ascii="Arial" w:hAnsi="Arial" w:cs="Arial"/>
                <w:b/>
                <w:bCs/>
                <w:color w:val="ED7D31" w:themeColor="accent2"/>
                <w:sz w:val="20"/>
                <w:szCs w:val="20"/>
              </w:rPr>
              <w:t>3 Learning, Teaching and Assessment</w:t>
            </w:r>
          </w:p>
          <w:p w:rsidR="569B92D4" w:rsidP="569B92D4" w:rsidRDefault="5D0DCF83" w14:paraId="644E39E9" w14:textId="7273C677">
            <w:pPr>
              <w:tabs>
                <w:tab w:val="left" w:pos="2520"/>
              </w:tabs>
              <w:rPr>
                <w:rFonts w:ascii="Arial" w:hAnsi="Arial" w:cs="Arial"/>
                <w:sz w:val="20"/>
                <w:szCs w:val="20"/>
              </w:rPr>
            </w:pPr>
            <w:r w:rsidRPr="750F52C3">
              <w:rPr>
                <w:rFonts w:ascii="Arial" w:hAnsi="Arial" w:cs="Arial"/>
                <w:b/>
                <w:bCs/>
                <w:color w:val="70AD47" w:themeColor="accent6"/>
                <w:sz w:val="20"/>
                <w:szCs w:val="20"/>
              </w:rPr>
              <w:t>3.</w:t>
            </w:r>
            <w:r w:rsidRPr="750F52C3" w:rsidR="39049DF5">
              <w:rPr>
                <w:rFonts w:ascii="Arial" w:hAnsi="Arial" w:cs="Arial"/>
                <w:b/>
                <w:bCs/>
                <w:color w:val="70AD47" w:themeColor="accent6"/>
                <w:sz w:val="20"/>
                <w:szCs w:val="20"/>
              </w:rPr>
              <w:t>2 Raising attainment and Achievement</w:t>
            </w:r>
            <w:r w:rsidRPr="750F52C3" w:rsidR="4C14170B">
              <w:rPr>
                <w:rFonts w:ascii="Arial" w:hAnsi="Arial" w:cs="Arial"/>
                <w:sz w:val="20"/>
                <w:szCs w:val="20"/>
              </w:rPr>
              <w:t xml:space="preserve">         </w:t>
            </w:r>
          </w:p>
        </w:tc>
      </w:tr>
      <w:tr w:rsidR="569B92D4" w:rsidTr="750F52C3" w14:paraId="12D680B2" w14:textId="77777777">
        <w:trPr>
          <w:trHeight w:val="458"/>
        </w:trPr>
        <w:tc>
          <w:tcPr>
            <w:tcW w:w="3214" w:type="dxa"/>
            <w:vAlign w:val="center"/>
          </w:tcPr>
          <w:p w:rsidR="569B92D4" w:rsidP="569B92D4" w:rsidRDefault="569B92D4" w14:paraId="689561F6" w14:textId="77777777">
            <w:pPr>
              <w:jc w:val="center"/>
              <w:rPr>
                <w:rFonts w:ascii="Arial" w:hAnsi="Arial" w:cs="Arial"/>
                <w:b/>
                <w:bCs/>
                <w:sz w:val="24"/>
                <w:szCs w:val="24"/>
              </w:rPr>
            </w:pPr>
            <w:r w:rsidRPr="569B92D4">
              <w:rPr>
                <w:rFonts w:ascii="Arial" w:hAnsi="Arial" w:cs="Arial"/>
                <w:b/>
                <w:bCs/>
                <w:sz w:val="24"/>
                <w:szCs w:val="24"/>
              </w:rPr>
              <w:t>Expected Impact</w:t>
            </w:r>
          </w:p>
        </w:tc>
        <w:tc>
          <w:tcPr>
            <w:tcW w:w="3444" w:type="dxa"/>
            <w:vAlign w:val="center"/>
          </w:tcPr>
          <w:p w:rsidR="569B92D4" w:rsidP="569B92D4" w:rsidRDefault="569B92D4" w14:paraId="34D7D654" w14:textId="77777777">
            <w:pPr>
              <w:jc w:val="center"/>
              <w:rPr>
                <w:rFonts w:ascii="Arial" w:hAnsi="Arial" w:cs="Arial"/>
                <w:b/>
                <w:bCs/>
                <w:sz w:val="24"/>
                <w:szCs w:val="24"/>
              </w:rPr>
            </w:pPr>
            <w:r w:rsidRPr="569B92D4">
              <w:rPr>
                <w:rFonts w:ascii="Arial" w:hAnsi="Arial" w:cs="Arial"/>
                <w:b/>
                <w:bCs/>
                <w:sz w:val="24"/>
                <w:szCs w:val="24"/>
              </w:rPr>
              <w:t>Strategic Actions Planned</w:t>
            </w:r>
          </w:p>
        </w:tc>
        <w:tc>
          <w:tcPr>
            <w:tcW w:w="2551" w:type="dxa"/>
            <w:vAlign w:val="center"/>
          </w:tcPr>
          <w:p w:rsidR="569B92D4" w:rsidP="569B92D4" w:rsidRDefault="569B92D4" w14:paraId="4BAB7782" w14:textId="77777777">
            <w:pPr>
              <w:jc w:val="center"/>
              <w:rPr>
                <w:rFonts w:ascii="Arial" w:hAnsi="Arial" w:cs="Arial"/>
                <w:b/>
                <w:bCs/>
                <w:sz w:val="24"/>
                <w:szCs w:val="24"/>
              </w:rPr>
            </w:pPr>
            <w:r w:rsidRPr="569B92D4">
              <w:rPr>
                <w:rFonts w:ascii="Arial" w:hAnsi="Arial" w:cs="Arial"/>
                <w:b/>
                <w:bCs/>
                <w:sz w:val="24"/>
                <w:szCs w:val="24"/>
              </w:rPr>
              <w:t>Responsibilities</w:t>
            </w:r>
          </w:p>
        </w:tc>
        <w:tc>
          <w:tcPr>
            <w:tcW w:w="2944" w:type="dxa"/>
            <w:vAlign w:val="center"/>
          </w:tcPr>
          <w:p w:rsidR="569B92D4" w:rsidP="569B92D4" w:rsidRDefault="569B92D4" w14:paraId="3CCBC797" w14:textId="77777777">
            <w:pPr>
              <w:jc w:val="center"/>
              <w:rPr>
                <w:rFonts w:ascii="Arial" w:hAnsi="Arial" w:cs="Arial"/>
                <w:b/>
                <w:bCs/>
                <w:sz w:val="24"/>
                <w:szCs w:val="24"/>
              </w:rPr>
            </w:pPr>
            <w:r w:rsidRPr="569B92D4">
              <w:rPr>
                <w:rFonts w:ascii="Arial" w:hAnsi="Arial" w:cs="Arial"/>
                <w:b/>
                <w:bCs/>
                <w:sz w:val="24"/>
                <w:szCs w:val="24"/>
              </w:rPr>
              <w:t>Measure of Success</w:t>
            </w:r>
          </w:p>
          <w:p w:rsidR="569B92D4" w:rsidP="569B92D4" w:rsidRDefault="569B92D4" w14:paraId="020ABFCF" w14:textId="77777777">
            <w:pPr>
              <w:jc w:val="center"/>
              <w:rPr>
                <w:rFonts w:ascii="Arial" w:hAnsi="Arial" w:cs="Arial"/>
                <w:b/>
                <w:bCs/>
                <w:i/>
                <w:iCs/>
                <w:sz w:val="20"/>
                <w:szCs w:val="20"/>
              </w:rPr>
            </w:pPr>
            <w:r w:rsidRPr="569B92D4">
              <w:rPr>
                <w:rFonts w:ascii="Arial" w:hAnsi="Arial" w:cs="Arial"/>
                <w:b/>
                <w:bCs/>
                <w:i/>
                <w:iCs/>
                <w:sz w:val="20"/>
                <w:szCs w:val="20"/>
              </w:rPr>
              <w:t>(Triangulation of Evidence/QI Methodology)</w:t>
            </w:r>
          </w:p>
        </w:tc>
        <w:tc>
          <w:tcPr>
            <w:tcW w:w="3040" w:type="dxa"/>
            <w:vAlign w:val="center"/>
          </w:tcPr>
          <w:p w:rsidR="569B92D4" w:rsidP="569B92D4" w:rsidRDefault="569B92D4" w14:paraId="1C244EAE" w14:textId="77777777">
            <w:pPr>
              <w:jc w:val="center"/>
              <w:rPr>
                <w:rFonts w:ascii="Arial" w:hAnsi="Arial" w:cs="Arial"/>
                <w:b/>
                <w:bCs/>
                <w:sz w:val="24"/>
                <w:szCs w:val="24"/>
              </w:rPr>
            </w:pPr>
            <w:r w:rsidRPr="569B92D4">
              <w:rPr>
                <w:rFonts w:ascii="Arial" w:hAnsi="Arial" w:cs="Arial"/>
                <w:b/>
                <w:bCs/>
                <w:sz w:val="24"/>
                <w:szCs w:val="24"/>
              </w:rPr>
              <w:t>Timescales</w:t>
            </w:r>
          </w:p>
        </w:tc>
      </w:tr>
      <w:tr w:rsidR="569B92D4" w:rsidTr="750F52C3" w14:paraId="71C58F8E" w14:textId="77777777">
        <w:trPr>
          <w:trHeight w:val="300"/>
        </w:trPr>
        <w:tc>
          <w:tcPr>
            <w:tcW w:w="3214" w:type="dxa"/>
            <w:vMerge w:val="restart"/>
          </w:tcPr>
          <w:p w:rsidR="569B92D4" w:rsidP="569B92D4" w:rsidRDefault="569B92D4" w14:paraId="3F46770C" w14:textId="77777777">
            <w:pPr>
              <w:rPr>
                <w:rFonts w:ascii="Arial" w:hAnsi="Arial" w:cs="Arial"/>
                <w:color w:val="FF0000"/>
                <w:sz w:val="20"/>
                <w:szCs w:val="20"/>
              </w:rPr>
            </w:pPr>
          </w:p>
          <w:p w:rsidR="569B92D4" w:rsidP="750F52C3" w:rsidRDefault="569B92D4" w14:paraId="62812646" w14:textId="2BC1BB0F">
            <w:pPr>
              <w:rPr>
                <w:rFonts w:ascii="Arial" w:hAnsi="Arial" w:cs="Arial"/>
                <w:color w:val="FF0000"/>
                <w:sz w:val="20"/>
                <w:szCs w:val="20"/>
              </w:rPr>
            </w:pPr>
          </w:p>
          <w:p w:rsidR="569B92D4" w:rsidP="750F52C3" w:rsidRDefault="569B92D4" w14:paraId="112A4A86" w14:textId="6EBE4A0F">
            <w:pPr>
              <w:rPr>
                <w:rFonts w:ascii="Arial" w:hAnsi="Arial" w:cs="Arial"/>
                <w:color w:val="FF0000"/>
                <w:sz w:val="20"/>
                <w:szCs w:val="20"/>
              </w:rPr>
            </w:pPr>
          </w:p>
          <w:p w:rsidR="569B92D4" w:rsidP="750F52C3" w:rsidRDefault="569B92D4" w14:paraId="33E3906B" w14:textId="68849341">
            <w:pPr>
              <w:rPr>
                <w:rFonts w:ascii="Arial" w:hAnsi="Arial" w:cs="Arial"/>
                <w:color w:val="FF0000"/>
                <w:sz w:val="20"/>
                <w:szCs w:val="20"/>
              </w:rPr>
            </w:pPr>
          </w:p>
          <w:p w:rsidR="569B92D4" w:rsidP="750F52C3" w:rsidRDefault="0FDB65F9" w14:paraId="392542F1" w14:textId="7FD9344D">
            <w:pPr>
              <w:rPr>
                <w:rFonts w:ascii="Arial" w:hAnsi="Arial" w:cs="Arial"/>
                <w:b/>
                <w:bCs/>
              </w:rPr>
            </w:pPr>
            <w:r w:rsidRPr="750F52C3">
              <w:rPr>
                <w:rFonts w:ascii="Arial" w:hAnsi="Arial" w:cs="Arial"/>
                <w:b/>
                <w:bCs/>
              </w:rPr>
              <w:t>All children will experience their entitlement to a broad and general education</w:t>
            </w:r>
          </w:p>
          <w:p w:rsidR="569B92D4" w:rsidP="750F52C3" w:rsidRDefault="569B92D4" w14:paraId="04BA0A1A" w14:textId="3021AC93">
            <w:pPr>
              <w:rPr>
                <w:rFonts w:ascii="Arial" w:hAnsi="Arial" w:cs="Arial"/>
                <w:b/>
                <w:bCs/>
              </w:rPr>
            </w:pPr>
          </w:p>
          <w:p w:rsidR="569B92D4" w:rsidP="750F52C3" w:rsidRDefault="569B92D4" w14:paraId="4B8F0F71" w14:textId="4A6E48AB">
            <w:pPr>
              <w:rPr>
                <w:rFonts w:ascii="Arial" w:hAnsi="Arial" w:cs="Arial"/>
              </w:rPr>
            </w:pPr>
          </w:p>
          <w:p w:rsidR="569B92D4" w:rsidP="750F52C3" w:rsidRDefault="2483D0F0" w14:paraId="0DAA1643" w14:textId="701A2847">
            <w:pPr>
              <w:rPr>
                <w:rFonts w:ascii="Arial" w:hAnsi="Arial" w:cs="Arial"/>
                <w:b/>
                <w:bCs/>
              </w:rPr>
            </w:pPr>
            <w:r w:rsidRPr="750F52C3">
              <w:rPr>
                <w:rFonts w:ascii="Arial" w:hAnsi="Arial" w:cs="Arial"/>
                <w:b/>
                <w:bCs/>
              </w:rPr>
              <w:t>All children will experience</w:t>
            </w:r>
            <w:r w:rsidRPr="750F52C3" w:rsidR="2CBDCD21">
              <w:rPr>
                <w:rFonts w:ascii="Arial" w:hAnsi="Arial" w:cs="Arial"/>
                <w:b/>
                <w:bCs/>
              </w:rPr>
              <w:t xml:space="preserve"> a</w:t>
            </w:r>
            <w:r w:rsidRPr="750F52C3">
              <w:rPr>
                <w:rFonts w:ascii="Arial" w:hAnsi="Arial" w:cs="Arial"/>
                <w:b/>
                <w:bCs/>
              </w:rPr>
              <w:t xml:space="preserve"> planned, progressive learning experiences across the BGE</w:t>
            </w:r>
          </w:p>
          <w:p w:rsidR="569B92D4" w:rsidP="750F52C3" w:rsidRDefault="569B92D4" w14:paraId="50C5B514" w14:textId="7F53C24A">
            <w:pPr>
              <w:rPr>
                <w:rFonts w:ascii="Arial" w:hAnsi="Arial" w:cs="Arial"/>
                <w:b/>
                <w:bCs/>
              </w:rPr>
            </w:pPr>
          </w:p>
          <w:p w:rsidR="569B92D4" w:rsidP="750F52C3" w:rsidRDefault="569B92D4" w14:paraId="7FAA2B5A" w14:textId="6FCDB275">
            <w:pPr>
              <w:rPr>
                <w:rFonts w:ascii="Arial" w:hAnsi="Arial" w:cs="Arial"/>
                <w:b/>
                <w:bCs/>
              </w:rPr>
            </w:pPr>
          </w:p>
          <w:p w:rsidR="569B92D4" w:rsidP="750F52C3" w:rsidRDefault="208841F9" w14:paraId="4CD0E5BA" w14:textId="775E2168">
            <w:pPr>
              <w:rPr>
                <w:rFonts w:ascii="Arial" w:hAnsi="Arial" w:cs="Arial"/>
                <w:b/>
                <w:bCs/>
              </w:rPr>
            </w:pPr>
            <w:r w:rsidRPr="750F52C3">
              <w:rPr>
                <w:rFonts w:ascii="Arial" w:hAnsi="Arial" w:cs="Arial"/>
                <w:b/>
                <w:bCs/>
              </w:rPr>
              <w:t xml:space="preserve">All </w:t>
            </w:r>
            <w:r w:rsidRPr="750F52C3" w:rsidR="3881C350">
              <w:rPr>
                <w:rFonts w:ascii="Arial" w:hAnsi="Arial" w:cs="Arial"/>
                <w:b/>
                <w:bCs/>
              </w:rPr>
              <w:t>teachers</w:t>
            </w:r>
            <w:r w:rsidRPr="750F52C3">
              <w:rPr>
                <w:rFonts w:ascii="Arial" w:hAnsi="Arial" w:cs="Arial"/>
                <w:b/>
                <w:bCs/>
              </w:rPr>
              <w:t xml:space="preserve"> will have a consistent approach to planning to ensure </w:t>
            </w:r>
            <w:r w:rsidRPr="750F52C3" w:rsidR="5E1E306A">
              <w:rPr>
                <w:rFonts w:ascii="Arial" w:hAnsi="Arial" w:cs="Arial"/>
                <w:b/>
                <w:bCs/>
              </w:rPr>
              <w:t>continuity of learning</w:t>
            </w:r>
            <w:r w:rsidRPr="750F52C3" w:rsidR="41F4AFA2">
              <w:rPr>
                <w:rFonts w:ascii="Arial" w:hAnsi="Arial" w:cs="Arial"/>
                <w:b/>
                <w:bCs/>
              </w:rPr>
              <w:t xml:space="preserve"> for all children</w:t>
            </w:r>
            <w:r w:rsidRPr="750F52C3">
              <w:rPr>
                <w:rFonts w:ascii="Arial" w:hAnsi="Arial" w:cs="Arial"/>
                <w:b/>
                <w:bCs/>
              </w:rPr>
              <w:t xml:space="preserve"> even if there is a change of teacher. </w:t>
            </w:r>
          </w:p>
          <w:p w:rsidR="569B92D4" w:rsidP="750F52C3" w:rsidRDefault="569B92D4" w14:paraId="7876DE25" w14:textId="2FF412AE">
            <w:pPr>
              <w:rPr>
                <w:rFonts w:ascii="Arial" w:hAnsi="Arial" w:cs="Arial"/>
                <w:b/>
                <w:bCs/>
              </w:rPr>
            </w:pPr>
          </w:p>
          <w:p w:rsidR="569B92D4" w:rsidP="750F52C3" w:rsidRDefault="36EB89EF" w14:paraId="6F670B8D" w14:textId="64D6A1B1">
            <w:pPr>
              <w:spacing w:line="259" w:lineRule="auto"/>
            </w:pPr>
            <w:r w:rsidRPr="750F52C3">
              <w:rPr>
                <w:rFonts w:ascii="Arial" w:hAnsi="Arial" w:cs="Arial"/>
                <w:b/>
                <w:bCs/>
              </w:rPr>
              <w:t>Planning, assessment and tracking of our focused subjects will ensure all children are making good progress</w:t>
            </w:r>
          </w:p>
          <w:p w:rsidR="569B92D4" w:rsidP="750F52C3" w:rsidRDefault="569B92D4" w14:paraId="749D5191" w14:textId="02FE676F">
            <w:pPr>
              <w:rPr>
                <w:rFonts w:ascii="Arial" w:hAnsi="Arial" w:cs="Arial"/>
                <w:b/>
                <w:bCs/>
              </w:rPr>
            </w:pPr>
          </w:p>
          <w:p w:rsidR="569B92D4" w:rsidP="750F52C3" w:rsidRDefault="569B92D4" w14:paraId="1E91301F" w14:textId="63EB0771">
            <w:pPr>
              <w:rPr>
                <w:rFonts w:ascii="Arial" w:hAnsi="Arial" w:cs="Arial"/>
                <w:b/>
                <w:bCs/>
              </w:rPr>
            </w:pPr>
          </w:p>
          <w:p w:rsidR="569B92D4" w:rsidP="750F52C3" w:rsidRDefault="4D4AE017" w14:paraId="20315A79" w14:textId="3CF4D796">
            <w:pPr>
              <w:rPr>
                <w:rFonts w:ascii="Arial" w:hAnsi="Arial" w:cs="Arial"/>
                <w:b/>
                <w:bCs/>
              </w:rPr>
            </w:pPr>
            <w:r w:rsidRPr="750F52C3">
              <w:rPr>
                <w:rFonts w:ascii="Arial" w:hAnsi="Arial" w:cs="Arial"/>
                <w:b/>
                <w:bCs/>
              </w:rPr>
              <w:t xml:space="preserve">All parents/carers </w:t>
            </w:r>
            <w:r w:rsidRPr="750F52C3" w:rsidR="0DBAF24A">
              <w:rPr>
                <w:rFonts w:ascii="Arial" w:hAnsi="Arial" w:cs="Arial"/>
                <w:b/>
                <w:bCs/>
              </w:rPr>
              <w:t xml:space="preserve">will be given opportunity to increase knowledge of the BGE.  Through those that respond to QA activities, almost all </w:t>
            </w:r>
            <w:r w:rsidRPr="750F52C3" w:rsidR="1BDFEF6C">
              <w:rPr>
                <w:rFonts w:ascii="Arial" w:hAnsi="Arial" w:cs="Arial"/>
                <w:b/>
                <w:bCs/>
              </w:rPr>
              <w:t>state they have an increased knowledge of the BGE and how they can support their child’s learning.</w:t>
            </w:r>
          </w:p>
          <w:p w:rsidR="569B92D4" w:rsidP="750F52C3" w:rsidRDefault="569B92D4" w14:paraId="135A07DA" w14:textId="11ACF349">
            <w:pPr>
              <w:rPr>
                <w:rFonts w:ascii="Arial" w:hAnsi="Arial" w:cs="Arial"/>
                <w:b/>
                <w:bCs/>
              </w:rPr>
            </w:pPr>
          </w:p>
          <w:p w:rsidR="569B92D4" w:rsidP="750F52C3" w:rsidRDefault="569B92D4" w14:paraId="74754AC9" w14:textId="66C34EC2">
            <w:pPr>
              <w:rPr>
                <w:rFonts w:ascii="Arial" w:hAnsi="Arial" w:cs="Arial"/>
                <w:b/>
                <w:bCs/>
              </w:rPr>
            </w:pPr>
          </w:p>
          <w:p w:rsidR="569B92D4" w:rsidP="750F52C3" w:rsidRDefault="732DEFC7" w14:paraId="7868988A" w14:textId="373EDA76">
            <w:pPr>
              <w:rPr>
                <w:rFonts w:ascii="Arial" w:hAnsi="Arial" w:cs="Arial"/>
                <w:b/>
                <w:bCs/>
              </w:rPr>
            </w:pPr>
            <w:r w:rsidRPr="750F52C3">
              <w:rPr>
                <w:rFonts w:ascii="Arial" w:hAnsi="Arial" w:cs="Arial"/>
                <w:b/>
                <w:bCs/>
              </w:rPr>
              <w:t>Overall there is good progress in literacy and numeracy with P1, P4 &amp; P7 meeting stretch targets or beyond.</w:t>
            </w:r>
          </w:p>
          <w:p w:rsidR="569B92D4" w:rsidP="750F52C3" w:rsidRDefault="569B92D4" w14:paraId="00D0B7A6" w14:textId="612E44BF">
            <w:pPr>
              <w:rPr>
                <w:rFonts w:ascii="Arial" w:hAnsi="Arial" w:cs="Arial"/>
                <w:b/>
                <w:bCs/>
              </w:rPr>
            </w:pPr>
          </w:p>
          <w:p w:rsidR="569B92D4" w:rsidP="750F52C3" w:rsidRDefault="569B92D4" w14:paraId="66CEF442" w14:textId="0E950296">
            <w:pPr>
              <w:rPr>
                <w:rFonts w:ascii="Arial" w:hAnsi="Arial" w:cs="Arial"/>
                <w:b/>
                <w:bCs/>
              </w:rPr>
            </w:pPr>
          </w:p>
          <w:p w:rsidR="569B92D4" w:rsidP="750F52C3" w:rsidRDefault="569B92D4" w14:paraId="03A05BCB" w14:textId="7B529E3D">
            <w:pPr>
              <w:rPr>
                <w:rFonts w:ascii="Arial" w:hAnsi="Arial" w:cs="Arial"/>
                <w:b/>
                <w:bCs/>
              </w:rPr>
            </w:pPr>
          </w:p>
          <w:p w:rsidR="569B92D4" w:rsidP="750F52C3" w:rsidRDefault="569B92D4" w14:paraId="6655ADFF" w14:textId="5867C586">
            <w:pPr>
              <w:rPr>
                <w:rFonts w:ascii="Arial" w:hAnsi="Arial" w:cs="Arial"/>
                <w:b/>
                <w:bCs/>
              </w:rPr>
            </w:pPr>
          </w:p>
        </w:tc>
        <w:tc>
          <w:tcPr>
            <w:tcW w:w="3444" w:type="dxa"/>
          </w:tcPr>
          <w:p w:rsidR="569B92D4" w:rsidP="750F52C3" w:rsidRDefault="569B92D4" w14:paraId="0A85A227" w14:textId="1A83D53F">
            <w:pPr>
              <w:rPr>
                <w:rFonts w:ascii="Arial" w:hAnsi="Arial" w:cs="Arial"/>
                <w:color w:val="FF0000"/>
                <w:sz w:val="20"/>
                <w:szCs w:val="20"/>
              </w:rPr>
            </w:pPr>
          </w:p>
          <w:p w:rsidR="569B92D4" w:rsidP="750F52C3" w:rsidRDefault="46B3BAAD" w14:paraId="43C00036" w14:textId="4F5B54F9">
            <w:pPr>
              <w:rPr>
                <w:rFonts w:ascii="Arial" w:hAnsi="Arial" w:cs="Arial"/>
                <w:sz w:val="20"/>
                <w:szCs w:val="20"/>
              </w:rPr>
            </w:pPr>
            <w:r w:rsidRPr="750F52C3">
              <w:rPr>
                <w:rFonts w:ascii="Arial" w:hAnsi="Arial" w:cs="Arial"/>
                <w:sz w:val="20"/>
                <w:szCs w:val="20"/>
              </w:rPr>
              <w:t>Teachers to u</w:t>
            </w:r>
            <w:r w:rsidRPr="750F52C3" w:rsidR="5C06F5C7">
              <w:rPr>
                <w:rFonts w:ascii="Arial" w:hAnsi="Arial" w:cs="Arial"/>
                <w:sz w:val="20"/>
                <w:szCs w:val="20"/>
              </w:rPr>
              <w:t xml:space="preserve">se all </w:t>
            </w:r>
            <w:r w:rsidRPr="750F52C3" w:rsidR="59B4C92F">
              <w:rPr>
                <w:rFonts w:ascii="Arial" w:hAnsi="Arial" w:cs="Arial"/>
                <w:sz w:val="20"/>
                <w:szCs w:val="20"/>
              </w:rPr>
              <w:t>curricular area</w:t>
            </w:r>
            <w:r w:rsidRPr="750F52C3" w:rsidR="5C06F5C7">
              <w:rPr>
                <w:rFonts w:ascii="Arial" w:hAnsi="Arial" w:cs="Arial"/>
                <w:sz w:val="20"/>
                <w:szCs w:val="20"/>
              </w:rPr>
              <w:t xml:space="preserve"> progressive pathways </w:t>
            </w:r>
            <w:r w:rsidRPr="750F52C3" w:rsidR="63B259D2">
              <w:rPr>
                <w:rFonts w:ascii="Arial" w:hAnsi="Arial" w:cs="Arial"/>
                <w:sz w:val="20"/>
                <w:szCs w:val="20"/>
              </w:rPr>
              <w:t>for planning</w:t>
            </w:r>
          </w:p>
          <w:p w:rsidR="569B92D4" w:rsidP="750F52C3" w:rsidRDefault="569B92D4" w14:paraId="597BFB95" w14:textId="5C089A5F">
            <w:pPr>
              <w:rPr>
                <w:rFonts w:ascii="Arial" w:hAnsi="Arial" w:cs="Arial"/>
                <w:sz w:val="20"/>
                <w:szCs w:val="20"/>
              </w:rPr>
            </w:pPr>
          </w:p>
          <w:p w:rsidR="569B92D4" w:rsidP="750F52C3" w:rsidRDefault="044D8DD4" w14:paraId="53D6659F" w14:textId="65B9A267">
            <w:pPr>
              <w:spacing w:line="259" w:lineRule="auto"/>
              <w:rPr>
                <w:rFonts w:ascii="Arial" w:hAnsi="Arial" w:eastAsia="Arial" w:cs="Arial"/>
                <w:color w:val="000000" w:themeColor="text1"/>
                <w:sz w:val="20"/>
                <w:szCs w:val="20"/>
                <w:lang w:val="en-US"/>
              </w:rPr>
            </w:pPr>
            <w:r w:rsidRPr="750F52C3">
              <w:rPr>
                <w:rFonts w:ascii="Arial" w:hAnsi="Arial" w:eastAsia="Arial" w:cs="Arial"/>
                <w:color w:val="000000" w:themeColor="text1"/>
                <w:sz w:val="20"/>
                <w:szCs w:val="20"/>
                <w:lang w:val="en-US"/>
              </w:rPr>
              <w:t>Teachers to e</w:t>
            </w:r>
            <w:r w:rsidRPr="750F52C3" w:rsidR="44C62D8A">
              <w:rPr>
                <w:rFonts w:ascii="Arial" w:hAnsi="Arial" w:eastAsia="Arial" w:cs="Arial"/>
                <w:color w:val="000000" w:themeColor="text1"/>
                <w:sz w:val="20"/>
                <w:szCs w:val="20"/>
                <w:lang w:val="en-US"/>
              </w:rPr>
              <w:t xml:space="preserve">ngage with </w:t>
            </w:r>
            <w:r w:rsidRPr="750F52C3" w:rsidR="62954898">
              <w:rPr>
                <w:rFonts w:ascii="Arial" w:hAnsi="Arial" w:eastAsia="Arial" w:cs="Arial"/>
                <w:color w:val="000000" w:themeColor="text1"/>
                <w:sz w:val="20"/>
                <w:szCs w:val="20"/>
                <w:lang w:val="en-US"/>
              </w:rPr>
              <w:t>Fife writing pack</w:t>
            </w:r>
          </w:p>
          <w:p w:rsidR="569B92D4" w:rsidP="750F52C3" w:rsidRDefault="00261D18" w14:paraId="49A145EE" w14:textId="137038EB">
            <w:pPr>
              <w:spacing w:line="259" w:lineRule="auto"/>
              <w:rPr>
                <w:rFonts w:ascii="Arial" w:hAnsi="Arial" w:eastAsia="Arial" w:cs="Arial"/>
                <w:sz w:val="20"/>
                <w:szCs w:val="20"/>
                <w:lang w:val="en-US"/>
              </w:rPr>
            </w:pPr>
            <w:hyperlink r:id="rId12">
              <w:r w:rsidRPr="750F52C3" w:rsidR="613446E5">
                <w:rPr>
                  <w:rStyle w:val="Hyperlink"/>
                  <w:rFonts w:ascii="Arial" w:hAnsi="Arial" w:eastAsia="Arial" w:cs="Arial"/>
                  <w:sz w:val="20"/>
                  <w:szCs w:val="20"/>
                  <w:lang w:val="en-US"/>
                </w:rPr>
                <w:t>Education professional learning - Fife Writing Assessment Pack - All Documents (sharepoint.com)</w:t>
              </w:r>
            </w:hyperlink>
          </w:p>
          <w:p w:rsidR="569B92D4" w:rsidP="750F52C3" w:rsidRDefault="569B92D4" w14:paraId="04A03AC8" w14:textId="0D2506B5">
            <w:pPr>
              <w:spacing w:line="259" w:lineRule="auto"/>
              <w:rPr>
                <w:rFonts w:ascii="Arial" w:hAnsi="Arial" w:eastAsia="Arial" w:cs="Arial"/>
                <w:color w:val="000000" w:themeColor="text1"/>
                <w:sz w:val="20"/>
                <w:szCs w:val="20"/>
              </w:rPr>
            </w:pPr>
          </w:p>
          <w:p w:rsidR="569B92D4" w:rsidP="750F52C3" w:rsidRDefault="569B92D4" w14:paraId="6F369CB3" w14:textId="2B7D83A5">
            <w:pPr>
              <w:rPr>
                <w:rFonts w:ascii="Arial" w:hAnsi="Arial" w:cs="Arial"/>
                <w:sz w:val="20"/>
                <w:szCs w:val="20"/>
              </w:rPr>
            </w:pPr>
          </w:p>
          <w:p w:rsidR="569B92D4" w:rsidP="750F52C3" w:rsidRDefault="7A5A60F0" w14:paraId="2122B200" w14:textId="46EE4027">
            <w:pPr>
              <w:spacing w:line="259" w:lineRule="auto"/>
              <w:rPr>
                <w:rFonts w:ascii="Arial" w:hAnsi="Arial" w:cs="Arial"/>
                <w:sz w:val="20"/>
                <w:szCs w:val="20"/>
              </w:rPr>
            </w:pPr>
            <w:r w:rsidRPr="750F52C3">
              <w:rPr>
                <w:rFonts w:ascii="Arial" w:hAnsi="Arial" w:cs="Arial"/>
                <w:sz w:val="20"/>
                <w:szCs w:val="20"/>
              </w:rPr>
              <w:t>Planning will be available to all staff on Microsoft Teams, ensuring continuity for all learners.</w:t>
            </w:r>
          </w:p>
          <w:p w:rsidR="569B92D4" w:rsidP="750F52C3" w:rsidRDefault="569B92D4" w14:paraId="7A0ECB96" w14:textId="74EDEFE8">
            <w:pPr>
              <w:spacing w:line="259" w:lineRule="auto"/>
              <w:rPr>
                <w:rFonts w:ascii="Arial" w:hAnsi="Arial" w:cs="Arial"/>
                <w:sz w:val="20"/>
                <w:szCs w:val="20"/>
              </w:rPr>
            </w:pPr>
          </w:p>
          <w:p w:rsidR="569B92D4" w:rsidP="750F52C3" w:rsidRDefault="26EBC96B" w14:paraId="08B07324" w14:textId="58A01F97">
            <w:pPr>
              <w:spacing w:line="259" w:lineRule="auto"/>
              <w:rPr>
                <w:rFonts w:ascii="Arial" w:hAnsi="Arial" w:cs="Arial"/>
                <w:sz w:val="20"/>
                <w:szCs w:val="20"/>
              </w:rPr>
            </w:pPr>
            <w:r w:rsidRPr="750F52C3">
              <w:rPr>
                <w:rFonts w:ascii="Arial" w:hAnsi="Arial" w:cs="Arial"/>
                <w:sz w:val="20"/>
                <w:szCs w:val="20"/>
              </w:rPr>
              <w:t>Teachers will agree approaches to collaborative planning to enhance the learners’ experience of the curriculum</w:t>
            </w:r>
            <w:r w:rsidRPr="750F52C3" w:rsidR="6FA354AF">
              <w:rPr>
                <w:rFonts w:ascii="Arial" w:hAnsi="Arial" w:cs="Arial"/>
                <w:sz w:val="20"/>
                <w:szCs w:val="20"/>
              </w:rPr>
              <w:t xml:space="preserve"> and embed WfL and CUIN</w:t>
            </w:r>
            <w:r w:rsidRPr="750F52C3" w:rsidR="5981FEB2">
              <w:rPr>
                <w:rFonts w:ascii="Arial" w:hAnsi="Arial" w:cs="Arial"/>
                <w:sz w:val="20"/>
                <w:szCs w:val="20"/>
              </w:rPr>
              <w:t>, including</w:t>
            </w:r>
            <w:r w:rsidRPr="750F52C3" w:rsidR="5BD8DA71">
              <w:rPr>
                <w:rFonts w:ascii="Arial" w:hAnsi="Arial" w:cs="Arial"/>
                <w:sz w:val="20"/>
                <w:szCs w:val="20"/>
              </w:rPr>
              <w:t xml:space="preserve"> trios and</w:t>
            </w:r>
            <w:r w:rsidRPr="750F52C3" w:rsidR="5981FEB2">
              <w:rPr>
                <w:rFonts w:ascii="Arial" w:hAnsi="Arial" w:cs="Arial"/>
                <w:sz w:val="20"/>
                <w:szCs w:val="20"/>
              </w:rPr>
              <w:t xml:space="preserve"> QA approaches.</w:t>
            </w:r>
          </w:p>
          <w:p w:rsidR="569B92D4" w:rsidP="750F52C3" w:rsidRDefault="569B92D4" w14:paraId="021FFCE5" w14:textId="092891B1">
            <w:pPr>
              <w:spacing w:line="259" w:lineRule="auto"/>
              <w:rPr>
                <w:rFonts w:ascii="Arial" w:hAnsi="Arial" w:cs="Arial"/>
                <w:sz w:val="20"/>
                <w:szCs w:val="20"/>
              </w:rPr>
            </w:pPr>
          </w:p>
          <w:p w:rsidR="569B92D4" w:rsidP="750F52C3" w:rsidRDefault="5981FEB2" w14:paraId="20219E8B" w14:textId="00956CCD">
            <w:pPr>
              <w:rPr>
                <w:rFonts w:ascii="Arial" w:hAnsi="Arial" w:eastAsia="Arial" w:cs="Arial"/>
                <w:sz w:val="20"/>
                <w:szCs w:val="20"/>
              </w:rPr>
            </w:pPr>
            <w:r w:rsidRPr="750F52C3">
              <w:rPr>
                <w:rFonts w:ascii="Arial" w:hAnsi="Arial" w:cs="Arial"/>
                <w:sz w:val="20"/>
                <w:szCs w:val="20"/>
              </w:rPr>
              <w:t xml:space="preserve">Teachers to agree and use termly assessment of subjects taught. </w:t>
            </w:r>
            <w:hyperlink r:id="rId13">
              <w:r w:rsidRPr="750F52C3">
                <w:rPr>
                  <w:rStyle w:val="Hyperlink"/>
                  <w:rFonts w:ascii="Arial" w:hAnsi="Arial" w:eastAsia="Arial" w:cs="Arial"/>
                  <w:sz w:val="20"/>
                  <w:szCs w:val="20"/>
                </w:rPr>
                <w:t>Fife Primary Planning Guidance</w:t>
              </w:r>
            </w:hyperlink>
          </w:p>
          <w:p w:rsidR="569B92D4" w:rsidP="750F52C3" w:rsidRDefault="569B92D4" w14:paraId="7C166E1A" w14:textId="6F167415">
            <w:pPr>
              <w:rPr>
                <w:rFonts w:ascii="Arial" w:hAnsi="Arial" w:eastAsia="Arial" w:cs="Arial"/>
                <w:sz w:val="20"/>
                <w:szCs w:val="20"/>
              </w:rPr>
            </w:pPr>
          </w:p>
          <w:p w:rsidR="569B92D4" w:rsidP="750F52C3" w:rsidRDefault="5981FEB2" w14:paraId="21DDDA0F" w14:textId="05A40578">
            <w:pPr>
              <w:spacing w:line="259" w:lineRule="auto"/>
              <w:rPr>
                <w:rFonts w:ascii="Arial" w:hAnsi="Arial" w:eastAsia="Arial" w:cs="Arial"/>
                <w:color w:val="000000" w:themeColor="text1"/>
                <w:sz w:val="20"/>
                <w:szCs w:val="20"/>
                <w:lang w:val="en-US"/>
              </w:rPr>
            </w:pPr>
            <w:r w:rsidRPr="750F52C3">
              <w:rPr>
                <w:rFonts w:ascii="Arial" w:hAnsi="Arial" w:eastAsia="Arial" w:cs="Arial"/>
                <w:color w:val="000000" w:themeColor="text1"/>
                <w:sz w:val="20"/>
                <w:szCs w:val="20"/>
                <w:lang w:val="en-US"/>
              </w:rPr>
              <w:t xml:space="preserve">Teachers </w:t>
            </w:r>
            <w:r w:rsidRPr="750F52C3" w:rsidR="5A5D3FAB">
              <w:rPr>
                <w:rFonts w:ascii="Arial" w:hAnsi="Arial" w:eastAsia="Arial" w:cs="Arial"/>
                <w:color w:val="000000" w:themeColor="text1"/>
                <w:sz w:val="20"/>
                <w:szCs w:val="20"/>
                <w:lang w:val="en-US"/>
              </w:rPr>
              <w:t xml:space="preserve">to </w:t>
            </w:r>
            <w:r w:rsidRPr="750F52C3">
              <w:rPr>
                <w:rFonts w:ascii="Arial" w:hAnsi="Arial" w:eastAsia="Arial" w:cs="Arial"/>
                <w:color w:val="000000" w:themeColor="text1"/>
                <w:sz w:val="20"/>
                <w:szCs w:val="20"/>
                <w:lang w:val="en-US"/>
              </w:rPr>
              <w:t>engage in ‘What’s in a level?’</w:t>
            </w:r>
          </w:p>
          <w:p w:rsidR="569B92D4" w:rsidP="750F52C3" w:rsidRDefault="00261D18" w14:paraId="2950DF40" w14:textId="34075453">
            <w:pPr>
              <w:spacing w:line="259" w:lineRule="auto"/>
              <w:rPr>
                <w:rFonts w:ascii="Arial" w:hAnsi="Arial" w:eastAsia="Arial" w:cs="Arial"/>
                <w:color w:val="000000" w:themeColor="text1"/>
                <w:sz w:val="20"/>
                <w:szCs w:val="20"/>
              </w:rPr>
            </w:pPr>
            <w:hyperlink r:id="rId14">
              <w:r w:rsidRPr="750F52C3" w:rsidR="5981FEB2">
                <w:rPr>
                  <w:rStyle w:val="Hyperlink"/>
                  <w:rFonts w:ascii="Arial" w:hAnsi="Arial" w:eastAsia="Arial" w:cs="Arial"/>
                  <w:sz w:val="20"/>
                  <w:szCs w:val="20"/>
                  <w:lang w:val="en-US"/>
                </w:rPr>
                <w:t>What's in a Level - Self Led PL for Schools (sharepoint.com)</w:t>
              </w:r>
            </w:hyperlink>
          </w:p>
          <w:p w:rsidR="569B92D4" w:rsidP="750F52C3" w:rsidRDefault="569B92D4" w14:paraId="73C77D05" w14:textId="0C28C49F">
            <w:pPr>
              <w:rPr>
                <w:rFonts w:ascii="Arial" w:hAnsi="Arial" w:eastAsia="Arial" w:cs="Arial"/>
                <w:sz w:val="20"/>
                <w:szCs w:val="20"/>
              </w:rPr>
            </w:pPr>
          </w:p>
          <w:p w:rsidR="569B92D4" w:rsidP="750F52C3" w:rsidRDefault="7A5A60F0" w14:paraId="407FED0D" w14:textId="0C059061">
            <w:pPr>
              <w:rPr>
                <w:rFonts w:ascii="Arial" w:hAnsi="Arial" w:cs="Arial"/>
                <w:sz w:val="20"/>
                <w:szCs w:val="20"/>
              </w:rPr>
            </w:pPr>
            <w:r w:rsidRPr="750F52C3">
              <w:rPr>
                <w:rFonts w:ascii="Arial" w:hAnsi="Arial" w:cs="Arial"/>
                <w:sz w:val="20"/>
                <w:szCs w:val="20"/>
              </w:rPr>
              <w:t xml:space="preserve">All </w:t>
            </w:r>
            <w:r w:rsidRPr="750F52C3" w:rsidR="28CE5DD9">
              <w:rPr>
                <w:rFonts w:ascii="Arial" w:hAnsi="Arial" w:cs="Arial"/>
                <w:sz w:val="20"/>
                <w:szCs w:val="20"/>
              </w:rPr>
              <w:t>teachers</w:t>
            </w:r>
            <w:r w:rsidRPr="750F52C3">
              <w:rPr>
                <w:rFonts w:ascii="Arial" w:hAnsi="Arial" w:cs="Arial"/>
                <w:sz w:val="20"/>
                <w:szCs w:val="20"/>
              </w:rPr>
              <w:t xml:space="preserve"> will </w:t>
            </w:r>
            <w:r w:rsidRPr="750F52C3" w:rsidR="62ED1D6F">
              <w:rPr>
                <w:rFonts w:ascii="Arial" w:hAnsi="Arial" w:cs="Arial"/>
                <w:sz w:val="20"/>
                <w:szCs w:val="20"/>
              </w:rPr>
              <w:t>record assessments of</w:t>
            </w:r>
            <w:r w:rsidRPr="750F52C3">
              <w:rPr>
                <w:rFonts w:ascii="Arial" w:hAnsi="Arial" w:cs="Arial"/>
                <w:sz w:val="20"/>
                <w:szCs w:val="20"/>
              </w:rPr>
              <w:t xml:space="preserve"> children’s progress in Literacy, Maths and Digital Technologies using the Records of Understanding.</w:t>
            </w:r>
          </w:p>
          <w:p w:rsidR="569B92D4" w:rsidP="750F52C3" w:rsidRDefault="569B92D4" w14:paraId="3AA0CC39" w14:textId="17DAC11E">
            <w:pPr>
              <w:rPr>
                <w:rFonts w:ascii="Arial" w:hAnsi="Arial" w:cs="Arial"/>
              </w:rPr>
            </w:pPr>
          </w:p>
          <w:p w:rsidR="569B92D4" w:rsidP="750F52C3" w:rsidRDefault="65DFA4A9" w14:paraId="3F818DF6" w14:textId="201C0A02">
            <w:pPr>
              <w:rPr>
                <w:rFonts w:ascii="Arial" w:hAnsi="Arial" w:cs="Arial"/>
                <w:sz w:val="20"/>
                <w:szCs w:val="20"/>
              </w:rPr>
            </w:pPr>
            <w:r w:rsidRPr="750F52C3">
              <w:rPr>
                <w:rFonts w:ascii="Arial" w:hAnsi="Arial" w:cs="Arial"/>
                <w:sz w:val="20"/>
                <w:szCs w:val="20"/>
              </w:rPr>
              <w:t>All subjects will be tracked through Fife’s new data base – Progress</w:t>
            </w:r>
          </w:p>
          <w:p w:rsidR="569B92D4" w:rsidP="750F52C3" w:rsidRDefault="65DFA4A9" w14:paraId="1E438017" w14:textId="02443B42">
            <w:pPr>
              <w:rPr>
                <w:rFonts w:ascii="Arial" w:hAnsi="Arial" w:cs="Arial"/>
                <w:sz w:val="20"/>
                <w:szCs w:val="20"/>
              </w:rPr>
            </w:pPr>
            <w:r w:rsidRPr="750F52C3">
              <w:rPr>
                <w:rFonts w:ascii="Arial" w:hAnsi="Arial" w:cs="Arial"/>
                <w:sz w:val="20"/>
                <w:szCs w:val="20"/>
              </w:rPr>
              <w:t>Termly update meetings with HT</w:t>
            </w:r>
            <w:r w:rsidRPr="750F52C3" w:rsidR="11F24D32">
              <w:rPr>
                <w:rFonts w:ascii="Arial" w:hAnsi="Arial" w:cs="Arial"/>
                <w:sz w:val="20"/>
                <w:szCs w:val="20"/>
              </w:rPr>
              <w:t xml:space="preserve"> to record progress, identify cohorts that require targeted interventions</w:t>
            </w:r>
          </w:p>
          <w:p w:rsidR="569B92D4" w:rsidP="750F52C3" w:rsidRDefault="569B92D4" w14:paraId="69FE04B2" w14:textId="3BAF607B">
            <w:pPr>
              <w:rPr>
                <w:rFonts w:ascii="Arial" w:hAnsi="Arial" w:cs="Arial"/>
              </w:rPr>
            </w:pPr>
          </w:p>
          <w:p w:rsidR="569B92D4" w:rsidP="750F52C3" w:rsidRDefault="7A5A60F0" w14:paraId="320E64AF" w14:textId="66FE31C3">
            <w:pPr>
              <w:rPr>
                <w:rFonts w:ascii="Arial" w:hAnsi="Arial" w:cs="Arial"/>
              </w:rPr>
            </w:pPr>
            <w:r w:rsidRPr="750F52C3">
              <w:rPr>
                <w:rFonts w:ascii="Arial" w:hAnsi="Arial" w:cs="Arial"/>
              </w:rPr>
              <w:t xml:space="preserve">Our focus </w:t>
            </w:r>
            <w:r w:rsidRPr="750F52C3" w:rsidR="15709E4F">
              <w:rPr>
                <w:rFonts w:ascii="Arial" w:hAnsi="Arial" w:cs="Arial"/>
              </w:rPr>
              <w:t>subjects</w:t>
            </w:r>
            <w:r w:rsidRPr="750F52C3">
              <w:rPr>
                <w:rFonts w:ascii="Arial" w:hAnsi="Arial" w:cs="Arial"/>
              </w:rPr>
              <w:t xml:space="preserve"> for this session:</w:t>
            </w:r>
          </w:p>
          <w:p w:rsidR="569B92D4" w:rsidP="750F52C3" w:rsidRDefault="7F9FCF43" w14:paraId="37EA70BE" w14:textId="494B1236">
            <w:pPr>
              <w:rPr>
                <w:rFonts w:ascii="Arial" w:hAnsi="Arial" w:cs="Arial"/>
                <w:sz w:val="20"/>
                <w:szCs w:val="20"/>
              </w:rPr>
            </w:pPr>
            <w:r w:rsidRPr="750F52C3">
              <w:rPr>
                <w:rFonts w:ascii="Arial" w:hAnsi="Arial" w:cs="Arial"/>
                <w:sz w:val="20"/>
                <w:szCs w:val="20"/>
              </w:rPr>
              <w:t>Modern Languages</w:t>
            </w:r>
          </w:p>
          <w:p w:rsidR="569B92D4" w:rsidP="750F52C3" w:rsidRDefault="7F9FCF43" w14:paraId="6AC0DC15" w14:textId="53661113">
            <w:pPr>
              <w:rPr>
                <w:rFonts w:ascii="Arial" w:hAnsi="Arial" w:cs="Arial"/>
                <w:sz w:val="20"/>
                <w:szCs w:val="20"/>
              </w:rPr>
            </w:pPr>
            <w:r w:rsidRPr="750F52C3">
              <w:rPr>
                <w:rFonts w:ascii="Arial" w:hAnsi="Arial" w:cs="Arial"/>
                <w:sz w:val="20"/>
                <w:szCs w:val="20"/>
              </w:rPr>
              <w:t>Health &amp; Wellbeing</w:t>
            </w:r>
          </w:p>
          <w:p w:rsidR="569B92D4" w:rsidP="750F52C3" w:rsidRDefault="25B1D82B" w14:paraId="377CF2B2" w14:textId="639FF50A">
            <w:pPr>
              <w:rPr>
                <w:rFonts w:ascii="Arial" w:hAnsi="Arial" w:cs="Arial"/>
                <w:sz w:val="20"/>
                <w:szCs w:val="20"/>
              </w:rPr>
            </w:pPr>
            <w:r w:rsidRPr="750F52C3">
              <w:rPr>
                <w:rFonts w:ascii="Arial" w:hAnsi="Arial" w:cs="Arial"/>
                <w:sz w:val="20"/>
                <w:szCs w:val="20"/>
              </w:rPr>
              <w:t>Drama</w:t>
            </w:r>
          </w:p>
          <w:p w:rsidR="569B92D4" w:rsidP="750F52C3" w:rsidRDefault="569B92D4" w14:paraId="6CBD83B0" w14:textId="2CB37500">
            <w:pPr>
              <w:rPr>
                <w:rFonts w:ascii="Arial" w:hAnsi="Arial" w:cs="Arial"/>
                <w:sz w:val="20"/>
                <w:szCs w:val="20"/>
              </w:rPr>
            </w:pPr>
          </w:p>
          <w:p w:rsidR="569B92D4" w:rsidP="750F52C3" w:rsidRDefault="06902530" w14:paraId="64A40F19" w14:textId="5CBBD969">
            <w:pPr>
              <w:rPr>
                <w:rFonts w:ascii="Arial" w:hAnsi="Arial" w:cs="Arial"/>
                <w:sz w:val="20"/>
                <w:szCs w:val="20"/>
              </w:rPr>
            </w:pPr>
            <w:r w:rsidRPr="750F52C3">
              <w:rPr>
                <w:rFonts w:ascii="Arial" w:hAnsi="Arial" w:cs="Arial"/>
                <w:sz w:val="20"/>
                <w:szCs w:val="20"/>
              </w:rPr>
              <w:t xml:space="preserve">Teachers to use and become familiar with the reporting framework within Progress to </w:t>
            </w:r>
            <w:r w:rsidRPr="750F52C3" w:rsidR="365B0312">
              <w:rPr>
                <w:rFonts w:ascii="Arial" w:hAnsi="Arial" w:cs="Arial"/>
                <w:sz w:val="20"/>
                <w:szCs w:val="20"/>
              </w:rPr>
              <w:t>report to families at key points throughout the session and to complete end of session reports.</w:t>
            </w:r>
          </w:p>
          <w:p w:rsidR="569B92D4" w:rsidP="750F52C3" w:rsidRDefault="569B92D4" w14:paraId="7EF16A7E" w14:textId="4FAA0436">
            <w:pPr>
              <w:rPr>
                <w:rFonts w:ascii="Arial" w:hAnsi="Arial" w:cs="Arial"/>
                <w:sz w:val="20"/>
                <w:szCs w:val="20"/>
              </w:rPr>
            </w:pPr>
          </w:p>
          <w:p w:rsidR="569B92D4" w:rsidP="750F52C3" w:rsidRDefault="3D9C14A9" w14:paraId="5865A778" w14:textId="5D74CCB4">
            <w:pPr>
              <w:rPr>
                <w:rFonts w:ascii="Arial" w:hAnsi="Arial" w:cs="Arial"/>
                <w:sz w:val="20"/>
                <w:szCs w:val="20"/>
              </w:rPr>
            </w:pPr>
            <w:r w:rsidRPr="750F52C3">
              <w:rPr>
                <w:rFonts w:ascii="Arial" w:hAnsi="Arial" w:cs="Arial"/>
                <w:sz w:val="20"/>
                <w:szCs w:val="20"/>
              </w:rPr>
              <w:t>Professional learning – introduction of Meta skills</w:t>
            </w:r>
            <w:r w:rsidRPr="750F52C3" w:rsidR="3FC2B75C">
              <w:rPr>
                <w:rFonts w:ascii="Arial" w:hAnsi="Arial" w:cs="Arial"/>
                <w:sz w:val="20"/>
                <w:szCs w:val="20"/>
              </w:rPr>
              <w:t xml:space="preserve"> to include as part of planning and reporting</w:t>
            </w:r>
          </w:p>
          <w:p w:rsidR="569B92D4" w:rsidP="750F52C3" w:rsidRDefault="00261D18" w14:paraId="025950CE" w14:textId="21874834">
            <w:pPr>
              <w:rPr>
                <w:rFonts w:ascii="Arial" w:hAnsi="Arial" w:eastAsia="Arial" w:cs="Arial"/>
                <w:sz w:val="20"/>
                <w:szCs w:val="20"/>
              </w:rPr>
            </w:pPr>
            <w:hyperlink r:id="rId15">
              <w:r w:rsidRPr="750F52C3" w:rsidR="3FC2B75C">
                <w:rPr>
                  <w:rStyle w:val="Hyperlink"/>
                  <w:rFonts w:ascii="Arial" w:hAnsi="Arial" w:eastAsia="Arial" w:cs="Arial"/>
                  <w:sz w:val="20"/>
                  <w:szCs w:val="20"/>
                </w:rPr>
                <w:t>meta-skills-progression-framework.pdf (skillsdevelopmentscotland.co.uk)</w:t>
              </w:r>
            </w:hyperlink>
          </w:p>
        </w:tc>
        <w:tc>
          <w:tcPr>
            <w:tcW w:w="2551" w:type="dxa"/>
          </w:tcPr>
          <w:p w:rsidR="569B92D4" w:rsidP="569B92D4" w:rsidRDefault="569B92D4" w14:paraId="515CA139" w14:textId="77777777">
            <w:pPr>
              <w:rPr>
                <w:rFonts w:ascii="Arial" w:hAnsi="Arial" w:cs="Arial"/>
                <w:color w:val="FF0000"/>
                <w:sz w:val="20"/>
                <w:szCs w:val="20"/>
              </w:rPr>
            </w:pPr>
          </w:p>
          <w:p w:rsidR="569B92D4" w:rsidP="750F52C3" w:rsidRDefault="500E5EF2" w14:paraId="5FDBBCAE" w14:textId="1FB9E4BB">
            <w:pPr>
              <w:rPr>
                <w:rFonts w:ascii="Arial" w:hAnsi="Arial" w:cs="Arial"/>
                <w:sz w:val="20"/>
                <w:szCs w:val="20"/>
              </w:rPr>
            </w:pPr>
            <w:r w:rsidRPr="750F52C3">
              <w:rPr>
                <w:rFonts w:ascii="Arial" w:hAnsi="Arial" w:cs="Arial"/>
                <w:sz w:val="20"/>
                <w:szCs w:val="20"/>
              </w:rPr>
              <w:t>All Teachers</w:t>
            </w:r>
          </w:p>
          <w:p w:rsidR="750F52C3" w:rsidP="750F52C3" w:rsidRDefault="750F52C3" w14:paraId="4D52FD85" w14:textId="4DEED8DC">
            <w:pPr>
              <w:rPr>
                <w:rFonts w:ascii="Arial" w:hAnsi="Arial" w:cs="Arial"/>
                <w:sz w:val="20"/>
                <w:szCs w:val="20"/>
              </w:rPr>
            </w:pPr>
          </w:p>
          <w:p w:rsidR="750F52C3" w:rsidP="750F52C3" w:rsidRDefault="750F52C3" w14:paraId="07E06340" w14:textId="6DCB8419">
            <w:pPr>
              <w:rPr>
                <w:rFonts w:ascii="Arial" w:hAnsi="Arial" w:cs="Arial"/>
                <w:sz w:val="20"/>
                <w:szCs w:val="20"/>
              </w:rPr>
            </w:pPr>
          </w:p>
          <w:p w:rsidR="750F52C3" w:rsidP="750F52C3" w:rsidRDefault="750F52C3" w14:paraId="52A509EC" w14:textId="2B7EB3BB">
            <w:pPr>
              <w:rPr>
                <w:rFonts w:ascii="Arial" w:hAnsi="Arial" w:cs="Arial"/>
                <w:sz w:val="20"/>
                <w:szCs w:val="20"/>
              </w:rPr>
            </w:pPr>
          </w:p>
          <w:p w:rsidR="500E5EF2" w:rsidP="750F52C3" w:rsidRDefault="500E5EF2" w14:paraId="36A77440" w14:textId="17AA94CA">
            <w:pPr>
              <w:rPr>
                <w:rFonts w:ascii="Arial" w:hAnsi="Arial" w:cs="Arial"/>
                <w:sz w:val="20"/>
                <w:szCs w:val="20"/>
              </w:rPr>
            </w:pPr>
            <w:r w:rsidRPr="750F52C3">
              <w:rPr>
                <w:rFonts w:ascii="Arial" w:hAnsi="Arial" w:cs="Arial"/>
                <w:sz w:val="20"/>
                <w:szCs w:val="20"/>
              </w:rPr>
              <w:t>Led by:</w:t>
            </w:r>
          </w:p>
          <w:p w:rsidR="500E5EF2" w:rsidP="750F52C3" w:rsidRDefault="500E5EF2" w14:paraId="068D3E67" w14:textId="289AA75E">
            <w:pPr>
              <w:rPr>
                <w:rFonts w:ascii="Arial" w:hAnsi="Arial" w:cs="Arial"/>
                <w:sz w:val="20"/>
                <w:szCs w:val="20"/>
              </w:rPr>
            </w:pPr>
            <w:r w:rsidRPr="750F52C3">
              <w:rPr>
                <w:rFonts w:ascii="Arial" w:hAnsi="Arial" w:cs="Arial"/>
                <w:sz w:val="20"/>
                <w:szCs w:val="20"/>
              </w:rPr>
              <w:t>All teachers</w:t>
            </w:r>
          </w:p>
          <w:p w:rsidR="569B92D4" w:rsidP="569B92D4" w:rsidRDefault="569B92D4" w14:paraId="4E7ED4B5" w14:textId="77777777">
            <w:pPr>
              <w:rPr>
                <w:rFonts w:ascii="Arial" w:hAnsi="Arial" w:cs="Arial"/>
                <w:sz w:val="20"/>
                <w:szCs w:val="20"/>
              </w:rPr>
            </w:pPr>
          </w:p>
          <w:p w:rsidR="569B92D4" w:rsidP="750F52C3" w:rsidRDefault="569B92D4" w14:paraId="6D43B4A1" w14:textId="3075E083">
            <w:pPr>
              <w:rPr>
                <w:rFonts w:ascii="Arial" w:hAnsi="Arial" w:cs="Arial"/>
                <w:sz w:val="20"/>
                <w:szCs w:val="20"/>
              </w:rPr>
            </w:pPr>
          </w:p>
          <w:p w:rsidR="569B92D4" w:rsidP="750F52C3" w:rsidRDefault="569B92D4" w14:paraId="78D59710" w14:textId="4922B747">
            <w:pPr>
              <w:rPr>
                <w:rFonts w:ascii="Arial" w:hAnsi="Arial" w:cs="Arial"/>
                <w:sz w:val="20"/>
                <w:szCs w:val="20"/>
              </w:rPr>
            </w:pPr>
          </w:p>
          <w:p w:rsidR="569B92D4" w:rsidP="750F52C3" w:rsidRDefault="569B92D4" w14:paraId="576037C0" w14:textId="1A6D15CA">
            <w:pPr>
              <w:rPr>
                <w:rFonts w:ascii="Arial" w:hAnsi="Arial" w:cs="Arial"/>
                <w:sz w:val="20"/>
                <w:szCs w:val="20"/>
              </w:rPr>
            </w:pPr>
          </w:p>
          <w:p w:rsidR="569B92D4" w:rsidP="750F52C3" w:rsidRDefault="569B92D4" w14:paraId="09D739BA" w14:textId="34A0D6F7">
            <w:pPr>
              <w:rPr>
                <w:rFonts w:ascii="Arial" w:hAnsi="Arial" w:cs="Arial"/>
                <w:sz w:val="20"/>
                <w:szCs w:val="20"/>
              </w:rPr>
            </w:pPr>
          </w:p>
          <w:p w:rsidR="569B92D4" w:rsidP="750F52C3" w:rsidRDefault="500E5EF2" w14:paraId="52B38443" w14:textId="036AB4BE">
            <w:pPr>
              <w:rPr>
                <w:rFonts w:ascii="Arial" w:hAnsi="Arial" w:cs="Arial"/>
                <w:sz w:val="20"/>
                <w:szCs w:val="20"/>
              </w:rPr>
            </w:pPr>
            <w:r w:rsidRPr="750F52C3">
              <w:rPr>
                <w:rFonts w:ascii="Arial" w:hAnsi="Arial" w:cs="Arial"/>
                <w:sz w:val="20"/>
                <w:szCs w:val="20"/>
              </w:rPr>
              <w:t>Supported by K Brown</w:t>
            </w:r>
          </w:p>
          <w:p w:rsidR="569B92D4" w:rsidP="750F52C3" w:rsidRDefault="569B92D4" w14:paraId="0DAC2311" w14:textId="4B3FDA22">
            <w:pPr>
              <w:rPr>
                <w:rFonts w:ascii="Arial" w:hAnsi="Arial" w:cs="Arial"/>
                <w:sz w:val="20"/>
                <w:szCs w:val="20"/>
              </w:rPr>
            </w:pPr>
          </w:p>
          <w:p w:rsidR="569B92D4" w:rsidP="750F52C3" w:rsidRDefault="569B92D4" w14:paraId="35CDD824" w14:textId="09354A65">
            <w:pPr>
              <w:rPr>
                <w:rFonts w:ascii="Arial" w:hAnsi="Arial" w:cs="Arial"/>
                <w:sz w:val="20"/>
                <w:szCs w:val="20"/>
              </w:rPr>
            </w:pPr>
          </w:p>
          <w:p w:rsidR="569B92D4" w:rsidP="750F52C3" w:rsidRDefault="569B92D4" w14:paraId="4E3E0B4C" w14:textId="132010E1">
            <w:pPr>
              <w:rPr>
                <w:rFonts w:ascii="Arial" w:hAnsi="Arial" w:cs="Arial"/>
                <w:sz w:val="20"/>
                <w:szCs w:val="20"/>
              </w:rPr>
            </w:pPr>
          </w:p>
          <w:p w:rsidR="569B92D4" w:rsidP="750F52C3" w:rsidRDefault="500E5EF2" w14:paraId="4B6FCB43" w14:textId="240B8482">
            <w:pPr>
              <w:rPr>
                <w:rFonts w:ascii="Arial" w:hAnsi="Arial" w:cs="Arial"/>
                <w:sz w:val="20"/>
                <w:szCs w:val="20"/>
              </w:rPr>
            </w:pPr>
            <w:r w:rsidRPr="750F52C3">
              <w:rPr>
                <w:rFonts w:ascii="Arial" w:hAnsi="Arial" w:cs="Arial"/>
                <w:sz w:val="20"/>
                <w:szCs w:val="20"/>
              </w:rPr>
              <w:t>All teachers</w:t>
            </w:r>
          </w:p>
          <w:p w:rsidR="569B92D4" w:rsidP="750F52C3" w:rsidRDefault="569B92D4" w14:paraId="71235ADE" w14:textId="183A02CA">
            <w:pPr>
              <w:rPr>
                <w:rFonts w:ascii="Arial" w:hAnsi="Arial" w:cs="Arial"/>
                <w:sz w:val="20"/>
                <w:szCs w:val="20"/>
              </w:rPr>
            </w:pPr>
          </w:p>
          <w:p w:rsidR="569B92D4" w:rsidP="750F52C3" w:rsidRDefault="569B92D4" w14:paraId="28D8952B" w14:textId="4FDB05FF">
            <w:pPr>
              <w:rPr>
                <w:rFonts w:ascii="Arial" w:hAnsi="Arial" w:cs="Arial"/>
                <w:sz w:val="20"/>
                <w:szCs w:val="20"/>
              </w:rPr>
            </w:pPr>
          </w:p>
          <w:p w:rsidR="569B92D4" w:rsidP="750F52C3" w:rsidRDefault="569B92D4" w14:paraId="21863A8C" w14:textId="64CF59CD">
            <w:pPr>
              <w:rPr>
                <w:rFonts w:ascii="Arial" w:hAnsi="Arial" w:cs="Arial"/>
                <w:sz w:val="20"/>
                <w:szCs w:val="20"/>
              </w:rPr>
            </w:pPr>
          </w:p>
          <w:p w:rsidR="569B92D4" w:rsidP="750F52C3" w:rsidRDefault="569B92D4" w14:paraId="3F52A917" w14:textId="0B26F8CA">
            <w:pPr>
              <w:rPr>
                <w:rFonts w:ascii="Arial" w:hAnsi="Arial" w:cs="Arial"/>
                <w:sz w:val="20"/>
                <w:szCs w:val="20"/>
              </w:rPr>
            </w:pPr>
          </w:p>
          <w:p w:rsidR="569B92D4" w:rsidP="750F52C3" w:rsidRDefault="569B92D4" w14:paraId="317FAF86" w14:textId="11095461">
            <w:pPr>
              <w:rPr>
                <w:rFonts w:ascii="Arial" w:hAnsi="Arial" w:cs="Arial"/>
                <w:sz w:val="20"/>
                <w:szCs w:val="20"/>
              </w:rPr>
            </w:pPr>
          </w:p>
          <w:p w:rsidR="569B92D4" w:rsidP="750F52C3" w:rsidRDefault="569B92D4" w14:paraId="2420E495" w14:textId="55BB338C">
            <w:pPr>
              <w:rPr>
                <w:rFonts w:ascii="Arial" w:hAnsi="Arial" w:cs="Arial"/>
                <w:sz w:val="20"/>
                <w:szCs w:val="20"/>
              </w:rPr>
            </w:pPr>
          </w:p>
          <w:p w:rsidR="569B92D4" w:rsidP="750F52C3" w:rsidRDefault="569B92D4" w14:paraId="1B3AE426" w14:textId="38F183CD">
            <w:pPr>
              <w:rPr>
                <w:rFonts w:ascii="Arial" w:hAnsi="Arial" w:cs="Arial"/>
                <w:sz w:val="20"/>
                <w:szCs w:val="20"/>
              </w:rPr>
            </w:pPr>
          </w:p>
          <w:p w:rsidR="569B92D4" w:rsidP="750F52C3" w:rsidRDefault="569B92D4" w14:paraId="393BE271" w14:textId="2D455416">
            <w:pPr>
              <w:rPr>
                <w:rFonts w:ascii="Arial" w:hAnsi="Arial" w:cs="Arial"/>
                <w:sz w:val="20"/>
                <w:szCs w:val="20"/>
              </w:rPr>
            </w:pPr>
          </w:p>
          <w:p w:rsidR="569B92D4" w:rsidP="750F52C3" w:rsidRDefault="2F4545E7" w14:paraId="68BBECD5" w14:textId="40156443">
            <w:pPr>
              <w:rPr>
                <w:rFonts w:ascii="Arial" w:hAnsi="Arial" w:cs="Arial"/>
                <w:sz w:val="20"/>
                <w:szCs w:val="20"/>
              </w:rPr>
            </w:pPr>
            <w:r w:rsidRPr="750F52C3">
              <w:rPr>
                <w:rFonts w:ascii="Arial" w:hAnsi="Arial" w:cs="Arial"/>
                <w:sz w:val="20"/>
                <w:szCs w:val="20"/>
              </w:rPr>
              <w:t>Led by</w:t>
            </w:r>
            <w:r w:rsidRPr="750F52C3" w:rsidR="004A430B">
              <w:rPr>
                <w:rFonts w:ascii="Arial" w:hAnsi="Arial" w:cs="Arial"/>
                <w:sz w:val="20"/>
                <w:szCs w:val="20"/>
              </w:rPr>
              <w:t xml:space="preserve"> </w:t>
            </w:r>
            <w:r w:rsidRPr="750F52C3" w:rsidR="41386C07">
              <w:rPr>
                <w:rFonts w:ascii="Arial" w:hAnsi="Arial" w:cs="Arial"/>
                <w:sz w:val="20"/>
                <w:szCs w:val="20"/>
              </w:rPr>
              <w:t>K</w:t>
            </w:r>
            <w:r w:rsidRPr="750F52C3" w:rsidR="44D210E1">
              <w:rPr>
                <w:rFonts w:ascii="Arial" w:hAnsi="Arial" w:cs="Arial"/>
                <w:sz w:val="20"/>
                <w:szCs w:val="20"/>
              </w:rPr>
              <w:t xml:space="preserve"> </w:t>
            </w:r>
            <w:r w:rsidRPr="750F52C3" w:rsidR="41386C07">
              <w:rPr>
                <w:rFonts w:ascii="Arial" w:hAnsi="Arial" w:cs="Arial"/>
                <w:sz w:val="20"/>
                <w:szCs w:val="20"/>
              </w:rPr>
              <w:t>Brown</w:t>
            </w:r>
          </w:p>
          <w:p w:rsidR="569B92D4" w:rsidP="750F52C3" w:rsidRDefault="569B92D4" w14:paraId="4BFA67F2" w14:textId="0F37745C">
            <w:pPr>
              <w:rPr>
                <w:rFonts w:ascii="Arial" w:hAnsi="Arial" w:cs="Arial"/>
                <w:sz w:val="20"/>
                <w:szCs w:val="20"/>
              </w:rPr>
            </w:pPr>
          </w:p>
          <w:p w:rsidR="569B92D4" w:rsidP="750F52C3" w:rsidRDefault="569B92D4" w14:paraId="11164344" w14:textId="780B5C7A">
            <w:pPr>
              <w:rPr>
                <w:rFonts w:ascii="Arial" w:hAnsi="Arial" w:cs="Arial"/>
                <w:sz w:val="20"/>
                <w:szCs w:val="20"/>
              </w:rPr>
            </w:pPr>
          </w:p>
          <w:p w:rsidR="569B92D4" w:rsidP="750F52C3" w:rsidRDefault="569B92D4" w14:paraId="3A3A41D0" w14:textId="092AB396">
            <w:pPr>
              <w:rPr>
                <w:rFonts w:ascii="Arial" w:hAnsi="Arial" w:cs="Arial"/>
                <w:sz w:val="20"/>
                <w:szCs w:val="20"/>
              </w:rPr>
            </w:pPr>
          </w:p>
          <w:p w:rsidR="569B92D4" w:rsidP="750F52C3" w:rsidRDefault="569B92D4" w14:paraId="4BE1939F" w14:textId="6007690D">
            <w:pPr>
              <w:rPr>
                <w:rFonts w:ascii="Arial" w:hAnsi="Arial" w:cs="Arial"/>
                <w:sz w:val="20"/>
                <w:szCs w:val="20"/>
              </w:rPr>
            </w:pPr>
          </w:p>
          <w:p w:rsidR="569B92D4" w:rsidP="750F52C3" w:rsidRDefault="203810A7" w14:paraId="541211FE" w14:textId="292BC7C1">
            <w:pPr>
              <w:rPr>
                <w:rFonts w:ascii="Arial" w:hAnsi="Arial" w:cs="Arial"/>
                <w:sz w:val="20"/>
                <w:szCs w:val="20"/>
              </w:rPr>
            </w:pPr>
            <w:r w:rsidRPr="750F52C3">
              <w:rPr>
                <w:rFonts w:ascii="Arial" w:hAnsi="Arial" w:cs="Arial"/>
                <w:sz w:val="20"/>
                <w:szCs w:val="20"/>
              </w:rPr>
              <w:t>Led by L Manton</w:t>
            </w:r>
          </w:p>
          <w:p w:rsidR="569B92D4" w:rsidP="750F52C3" w:rsidRDefault="569B92D4" w14:paraId="553650D0" w14:textId="1CCA194A">
            <w:pPr>
              <w:rPr>
                <w:rFonts w:ascii="Arial" w:hAnsi="Arial" w:cs="Arial"/>
                <w:sz w:val="20"/>
                <w:szCs w:val="20"/>
              </w:rPr>
            </w:pPr>
          </w:p>
          <w:p w:rsidR="569B92D4" w:rsidP="750F52C3" w:rsidRDefault="569B92D4" w14:paraId="2827712E" w14:textId="2DAF0F3A">
            <w:pPr>
              <w:rPr>
                <w:rFonts w:ascii="Arial" w:hAnsi="Arial" w:cs="Arial"/>
                <w:sz w:val="20"/>
                <w:szCs w:val="20"/>
              </w:rPr>
            </w:pPr>
          </w:p>
          <w:p w:rsidR="569B92D4" w:rsidP="750F52C3" w:rsidRDefault="569B92D4" w14:paraId="11883CFD" w14:textId="166EAA62">
            <w:pPr>
              <w:rPr>
                <w:rFonts w:ascii="Arial" w:hAnsi="Arial" w:cs="Arial"/>
                <w:sz w:val="20"/>
                <w:szCs w:val="20"/>
              </w:rPr>
            </w:pPr>
          </w:p>
          <w:p w:rsidR="569B92D4" w:rsidP="750F52C3" w:rsidRDefault="569B92D4" w14:paraId="32DDD05D" w14:textId="02C976CA">
            <w:pPr>
              <w:rPr>
                <w:rFonts w:ascii="Arial" w:hAnsi="Arial" w:cs="Arial"/>
                <w:sz w:val="20"/>
                <w:szCs w:val="20"/>
              </w:rPr>
            </w:pPr>
          </w:p>
          <w:p w:rsidR="569B92D4" w:rsidP="750F52C3" w:rsidRDefault="203810A7" w14:paraId="15F4E4FF" w14:textId="6256020E">
            <w:pPr>
              <w:rPr>
                <w:rFonts w:ascii="Arial" w:hAnsi="Arial" w:cs="Arial"/>
                <w:sz w:val="20"/>
                <w:szCs w:val="20"/>
              </w:rPr>
            </w:pPr>
            <w:r w:rsidRPr="750F52C3">
              <w:rPr>
                <w:rFonts w:ascii="Arial" w:hAnsi="Arial" w:cs="Arial"/>
                <w:sz w:val="20"/>
                <w:szCs w:val="20"/>
              </w:rPr>
              <w:t>All teachers</w:t>
            </w:r>
          </w:p>
          <w:p w:rsidR="569B92D4" w:rsidP="750F52C3" w:rsidRDefault="569B92D4" w14:paraId="29BF7127" w14:textId="056CE4DB">
            <w:pPr>
              <w:rPr>
                <w:rFonts w:ascii="Arial" w:hAnsi="Arial" w:cs="Arial"/>
                <w:sz w:val="20"/>
                <w:szCs w:val="20"/>
              </w:rPr>
            </w:pPr>
          </w:p>
          <w:p w:rsidR="569B92D4" w:rsidP="750F52C3" w:rsidRDefault="569B92D4" w14:paraId="0DCA2144" w14:textId="127B82B2">
            <w:pPr>
              <w:rPr>
                <w:rFonts w:ascii="Arial" w:hAnsi="Arial" w:cs="Arial"/>
                <w:sz w:val="20"/>
                <w:szCs w:val="20"/>
              </w:rPr>
            </w:pPr>
          </w:p>
          <w:p w:rsidR="569B92D4" w:rsidP="750F52C3" w:rsidRDefault="417C0620" w14:paraId="2CFCE2F3" w14:textId="14A31756">
            <w:pPr>
              <w:rPr>
                <w:rFonts w:ascii="Arial" w:hAnsi="Arial" w:cs="Arial"/>
                <w:sz w:val="20"/>
                <w:szCs w:val="20"/>
              </w:rPr>
            </w:pPr>
            <w:r w:rsidRPr="750F52C3">
              <w:rPr>
                <w:rFonts w:ascii="Arial" w:hAnsi="Arial" w:cs="Arial"/>
                <w:sz w:val="20"/>
                <w:szCs w:val="20"/>
              </w:rPr>
              <w:t>QA of Digital Technologies – J Scobie</w:t>
            </w:r>
          </w:p>
          <w:p w:rsidR="569B92D4" w:rsidP="750F52C3" w:rsidRDefault="417C0620" w14:paraId="05383584" w14:textId="64D5D4B4">
            <w:pPr>
              <w:rPr>
                <w:rFonts w:ascii="Arial" w:hAnsi="Arial" w:cs="Arial"/>
                <w:sz w:val="20"/>
                <w:szCs w:val="20"/>
              </w:rPr>
            </w:pPr>
            <w:r w:rsidRPr="750F52C3">
              <w:rPr>
                <w:rFonts w:ascii="Arial" w:hAnsi="Arial" w:cs="Arial"/>
                <w:sz w:val="20"/>
                <w:szCs w:val="20"/>
              </w:rPr>
              <w:t>QA of LTA policy – K Brown</w:t>
            </w:r>
          </w:p>
          <w:p w:rsidR="569B92D4" w:rsidP="750F52C3" w:rsidRDefault="569B92D4" w14:paraId="280690AC" w14:textId="4E1112C6">
            <w:pPr>
              <w:rPr>
                <w:rFonts w:ascii="Arial" w:hAnsi="Arial" w:cs="Arial"/>
                <w:sz w:val="20"/>
                <w:szCs w:val="20"/>
              </w:rPr>
            </w:pPr>
          </w:p>
          <w:p w:rsidR="569B92D4" w:rsidP="750F52C3" w:rsidRDefault="569B92D4" w14:paraId="1B7B6DA4" w14:textId="3BBB41F5">
            <w:pPr>
              <w:rPr>
                <w:rFonts w:ascii="Arial" w:hAnsi="Arial" w:cs="Arial"/>
                <w:sz w:val="20"/>
                <w:szCs w:val="20"/>
              </w:rPr>
            </w:pPr>
          </w:p>
          <w:p w:rsidR="569B92D4" w:rsidP="750F52C3" w:rsidRDefault="569B92D4" w14:paraId="33B52A0C" w14:textId="7B3B73DF">
            <w:pPr>
              <w:rPr>
                <w:rFonts w:ascii="Arial" w:hAnsi="Arial" w:cs="Arial"/>
                <w:sz w:val="20"/>
                <w:szCs w:val="20"/>
              </w:rPr>
            </w:pPr>
          </w:p>
          <w:p w:rsidR="569B92D4" w:rsidP="750F52C3" w:rsidRDefault="203810A7" w14:paraId="2431DE24" w14:textId="6E375F07">
            <w:pPr>
              <w:rPr>
                <w:rFonts w:ascii="Arial" w:hAnsi="Arial" w:cs="Arial"/>
                <w:sz w:val="20"/>
                <w:szCs w:val="20"/>
              </w:rPr>
            </w:pPr>
            <w:r w:rsidRPr="750F52C3">
              <w:rPr>
                <w:rFonts w:ascii="Arial" w:hAnsi="Arial" w:cs="Arial"/>
                <w:sz w:val="20"/>
                <w:szCs w:val="20"/>
              </w:rPr>
              <w:t>Supported by L Manton</w:t>
            </w:r>
          </w:p>
          <w:p w:rsidR="569B92D4" w:rsidP="750F52C3" w:rsidRDefault="569B92D4" w14:paraId="1CF80A28" w14:textId="7D9ACA2F">
            <w:pPr>
              <w:rPr>
                <w:rFonts w:ascii="Arial" w:hAnsi="Arial" w:cs="Arial"/>
                <w:sz w:val="20"/>
                <w:szCs w:val="20"/>
              </w:rPr>
            </w:pPr>
          </w:p>
          <w:p w:rsidR="569B92D4" w:rsidP="750F52C3" w:rsidRDefault="569B92D4" w14:paraId="2B2DFFA6" w14:textId="4E853621">
            <w:pPr>
              <w:rPr>
                <w:rFonts w:ascii="Arial" w:hAnsi="Arial" w:cs="Arial"/>
                <w:sz w:val="20"/>
                <w:szCs w:val="20"/>
              </w:rPr>
            </w:pPr>
          </w:p>
          <w:p w:rsidR="569B92D4" w:rsidP="750F52C3" w:rsidRDefault="569B92D4" w14:paraId="549C247F" w14:textId="2D66A58E">
            <w:pPr>
              <w:rPr>
                <w:rFonts w:ascii="Arial" w:hAnsi="Arial" w:cs="Arial"/>
                <w:sz w:val="20"/>
                <w:szCs w:val="20"/>
              </w:rPr>
            </w:pPr>
          </w:p>
          <w:p w:rsidR="569B92D4" w:rsidP="750F52C3" w:rsidRDefault="569B92D4" w14:paraId="4DD1CE41" w14:textId="1AACE811">
            <w:pPr>
              <w:rPr>
                <w:rFonts w:ascii="Arial" w:hAnsi="Arial" w:cs="Arial"/>
                <w:sz w:val="20"/>
                <w:szCs w:val="20"/>
              </w:rPr>
            </w:pPr>
          </w:p>
          <w:p w:rsidR="569B92D4" w:rsidP="750F52C3" w:rsidRDefault="569B92D4" w14:paraId="1FBD7747" w14:textId="5388AC4E">
            <w:pPr>
              <w:rPr>
                <w:rFonts w:ascii="Arial" w:hAnsi="Arial" w:cs="Arial"/>
                <w:sz w:val="20"/>
                <w:szCs w:val="20"/>
              </w:rPr>
            </w:pPr>
          </w:p>
          <w:p w:rsidR="569B92D4" w:rsidP="750F52C3" w:rsidRDefault="203810A7" w14:paraId="5C73EAD1" w14:textId="2C133208">
            <w:pPr>
              <w:rPr>
                <w:rFonts w:ascii="Arial" w:hAnsi="Arial" w:cs="Arial"/>
                <w:sz w:val="20"/>
                <w:szCs w:val="20"/>
              </w:rPr>
            </w:pPr>
            <w:r w:rsidRPr="750F52C3">
              <w:rPr>
                <w:rFonts w:ascii="Arial" w:hAnsi="Arial" w:cs="Arial"/>
                <w:sz w:val="20"/>
                <w:szCs w:val="20"/>
              </w:rPr>
              <w:t>L1+2 lead K Brown</w:t>
            </w:r>
          </w:p>
          <w:p w:rsidR="569B92D4" w:rsidP="750F52C3" w:rsidRDefault="203810A7" w14:paraId="7874960A" w14:textId="39AA7B70">
            <w:pPr>
              <w:rPr>
                <w:rFonts w:ascii="Arial" w:hAnsi="Arial" w:cs="Arial"/>
                <w:sz w:val="20"/>
                <w:szCs w:val="20"/>
              </w:rPr>
            </w:pPr>
            <w:r w:rsidRPr="750F52C3">
              <w:rPr>
                <w:rFonts w:ascii="Arial" w:hAnsi="Arial" w:cs="Arial"/>
                <w:sz w:val="20"/>
                <w:szCs w:val="20"/>
              </w:rPr>
              <w:t>H&amp;W lead ?</w:t>
            </w:r>
          </w:p>
          <w:p w:rsidR="569B92D4" w:rsidP="750F52C3" w:rsidRDefault="203810A7" w14:paraId="687EA749" w14:textId="0C492B15">
            <w:pPr>
              <w:rPr>
                <w:rFonts w:ascii="Arial" w:hAnsi="Arial" w:cs="Arial"/>
                <w:sz w:val="20"/>
                <w:szCs w:val="20"/>
              </w:rPr>
            </w:pPr>
            <w:r w:rsidRPr="750F52C3">
              <w:rPr>
                <w:rFonts w:ascii="Arial" w:hAnsi="Arial" w:cs="Arial"/>
                <w:sz w:val="20"/>
                <w:szCs w:val="20"/>
              </w:rPr>
              <w:t>Drama lead ?</w:t>
            </w:r>
          </w:p>
          <w:p w:rsidR="569B92D4" w:rsidP="750F52C3" w:rsidRDefault="569B92D4" w14:paraId="23D5BF0E" w14:textId="0A3EB2E9">
            <w:pPr>
              <w:rPr>
                <w:rFonts w:ascii="Arial" w:hAnsi="Arial" w:cs="Arial"/>
                <w:sz w:val="20"/>
                <w:szCs w:val="20"/>
              </w:rPr>
            </w:pPr>
          </w:p>
          <w:p w:rsidR="569B92D4" w:rsidP="750F52C3" w:rsidRDefault="569B92D4" w14:paraId="3A0B4E82" w14:textId="130E17B3">
            <w:pPr>
              <w:rPr>
                <w:rFonts w:ascii="Arial" w:hAnsi="Arial" w:cs="Arial"/>
                <w:sz w:val="20"/>
                <w:szCs w:val="20"/>
              </w:rPr>
            </w:pPr>
          </w:p>
          <w:p w:rsidR="569B92D4" w:rsidP="750F52C3" w:rsidRDefault="569B92D4" w14:paraId="0640818F" w14:textId="79AF8EC9">
            <w:pPr>
              <w:rPr>
                <w:rFonts w:ascii="Arial" w:hAnsi="Arial" w:cs="Arial"/>
                <w:sz w:val="20"/>
                <w:szCs w:val="20"/>
              </w:rPr>
            </w:pPr>
          </w:p>
          <w:p w:rsidR="569B92D4" w:rsidP="750F52C3" w:rsidRDefault="569B92D4" w14:paraId="73094300" w14:textId="7D1C937D">
            <w:pPr>
              <w:rPr>
                <w:rFonts w:ascii="Arial" w:hAnsi="Arial" w:cs="Arial"/>
                <w:sz w:val="20"/>
                <w:szCs w:val="20"/>
              </w:rPr>
            </w:pPr>
          </w:p>
          <w:p w:rsidR="569B92D4" w:rsidP="750F52C3" w:rsidRDefault="349860ED" w14:paraId="74216E83" w14:textId="75DD105A">
            <w:pPr>
              <w:rPr>
                <w:rFonts w:ascii="Arial" w:hAnsi="Arial" w:cs="Arial"/>
                <w:sz w:val="20"/>
                <w:szCs w:val="20"/>
              </w:rPr>
            </w:pPr>
            <w:r w:rsidRPr="750F52C3">
              <w:rPr>
                <w:rFonts w:ascii="Arial" w:hAnsi="Arial" w:cs="Arial"/>
                <w:sz w:val="20"/>
                <w:szCs w:val="20"/>
              </w:rPr>
              <w:t>All teachers</w:t>
            </w:r>
          </w:p>
          <w:p w:rsidR="569B92D4" w:rsidP="750F52C3" w:rsidRDefault="569B92D4" w14:paraId="331EA00C" w14:textId="24C4E9B6">
            <w:pPr>
              <w:rPr>
                <w:rFonts w:ascii="Arial" w:hAnsi="Arial" w:cs="Arial"/>
                <w:sz w:val="20"/>
                <w:szCs w:val="20"/>
              </w:rPr>
            </w:pPr>
          </w:p>
          <w:p w:rsidR="569B92D4" w:rsidP="750F52C3" w:rsidRDefault="569B92D4" w14:paraId="0387D72E" w14:textId="0474D541">
            <w:pPr>
              <w:rPr>
                <w:rFonts w:ascii="Arial" w:hAnsi="Arial" w:cs="Arial"/>
                <w:sz w:val="20"/>
                <w:szCs w:val="20"/>
              </w:rPr>
            </w:pPr>
          </w:p>
          <w:p w:rsidR="569B92D4" w:rsidP="750F52C3" w:rsidRDefault="569B92D4" w14:paraId="15FF36F0" w14:textId="521E997A">
            <w:pPr>
              <w:rPr>
                <w:rFonts w:ascii="Arial" w:hAnsi="Arial" w:cs="Arial"/>
                <w:sz w:val="20"/>
                <w:szCs w:val="20"/>
              </w:rPr>
            </w:pPr>
          </w:p>
          <w:p w:rsidR="569B92D4" w:rsidP="750F52C3" w:rsidRDefault="569B92D4" w14:paraId="03E33D82" w14:textId="3CA735DB">
            <w:pPr>
              <w:rPr>
                <w:rFonts w:ascii="Arial" w:hAnsi="Arial" w:cs="Arial"/>
                <w:sz w:val="20"/>
                <w:szCs w:val="20"/>
              </w:rPr>
            </w:pPr>
          </w:p>
          <w:p w:rsidR="569B92D4" w:rsidP="750F52C3" w:rsidRDefault="569B92D4" w14:paraId="7A116076" w14:textId="4E32826C">
            <w:pPr>
              <w:rPr>
                <w:rFonts w:ascii="Arial" w:hAnsi="Arial" w:cs="Arial"/>
                <w:sz w:val="20"/>
                <w:szCs w:val="20"/>
              </w:rPr>
            </w:pPr>
          </w:p>
          <w:p w:rsidR="569B92D4" w:rsidP="750F52C3" w:rsidRDefault="569B92D4" w14:paraId="4768A7D6" w14:textId="09318B3F">
            <w:pPr>
              <w:rPr>
                <w:rFonts w:ascii="Arial" w:hAnsi="Arial" w:cs="Arial"/>
                <w:sz w:val="20"/>
                <w:szCs w:val="20"/>
              </w:rPr>
            </w:pPr>
          </w:p>
          <w:p w:rsidR="569B92D4" w:rsidP="750F52C3" w:rsidRDefault="569B92D4" w14:paraId="6AB10535" w14:textId="52D5E814">
            <w:pPr>
              <w:rPr>
                <w:rFonts w:ascii="Arial" w:hAnsi="Arial" w:cs="Arial"/>
                <w:sz w:val="20"/>
                <w:szCs w:val="20"/>
              </w:rPr>
            </w:pPr>
          </w:p>
          <w:p w:rsidR="569B92D4" w:rsidP="750F52C3" w:rsidRDefault="6320690D" w14:paraId="0FA68E3B" w14:textId="2A5DBA59">
            <w:pPr>
              <w:rPr>
                <w:rFonts w:ascii="Arial" w:hAnsi="Arial" w:cs="Arial"/>
                <w:sz w:val="20"/>
                <w:szCs w:val="20"/>
              </w:rPr>
            </w:pPr>
            <w:r w:rsidRPr="750F52C3">
              <w:rPr>
                <w:rFonts w:ascii="Arial" w:hAnsi="Arial" w:cs="Arial"/>
                <w:sz w:val="20"/>
                <w:szCs w:val="20"/>
              </w:rPr>
              <w:t>Led by</w:t>
            </w:r>
            <w:r w:rsidRPr="750F52C3" w:rsidR="49BA6188">
              <w:rPr>
                <w:rFonts w:ascii="Arial" w:hAnsi="Arial" w:cs="Arial"/>
                <w:sz w:val="20"/>
                <w:szCs w:val="20"/>
              </w:rPr>
              <w:t xml:space="preserve"> </w:t>
            </w:r>
            <w:r w:rsidRPr="750F52C3" w:rsidR="66F1F525">
              <w:rPr>
                <w:rFonts w:ascii="Arial" w:hAnsi="Arial" w:cs="Arial"/>
                <w:sz w:val="20"/>
                <w:szCs w:val="20"/>
              </w:rPr>
              <w:t>?</w:t>
            </w:r>
          </w:p>
          <w:p w:rsidR="569B92D4" w:rsidP="750F52C3" w:rsidRDefault="569B92D4" w14:paraId="1D04F1E8" w14:textId="438ACAE3">
            <w:pPr>
              <w:rPr>
                <w:rFonts w:ascii="Arial" w:hAnsi="Arial" w:cs="Arial"/>
                <w:sz w:val="20"/>
                <w:szCs w:val="20"/>
              </w:rPr>
            </w:pPr>
          </w:p>
        </w:tc>
        <w:tc>
          <w:tcPr>
            <w:tcW w:w="2944" w:type="dxa"/>
          </w:tcPr>
          <w:p w:rsidR="569B92D4" w:rsidP="750F52C3" w:rsidRDefault="2D181E47" w14:paraId="1507E497" w14:textId="40112C07">
            <w:pPr>
              <w:rPr>
                <w:rFonts w:ascii="Arial" w:hAnsi="Arial" w:cs="Arial"/>
                <w:color w:val="FF0000"/>
                <w:sz w:val="18"/>
                <w:szCs w:val="18"/>
              </w:rPr>
            </w:pPr>
            <w:r w:rsidRPr="750F52C3">
              <w:rPr>
                <w:rFonts w:ascii="Arial" w:hAnsi="Arial" w:cs="Arial"/>
                <w:color w:val="FF0000"/>
                <w:sz w:val="18"/>
                <w:szCs w:val="18"/>
              </w:rPr>
              <w:t>Evidence :</w:t>
            </w:r>
          </w:p>
          <w:p w:rsidR="569B92D4" w:rsidP="750F52C3" w:rsidRDefault="2D181E47" w14:paraId="4A3F5753" w14:textId="64D32526">
            <w:pPr>
              <w:rPr>
                <w:rFonts w:ascii="Arial" w:hAnsi="Arial" w:cs="Arial"/>
                <w:color w:val="FF0000"/>
                <w:sz w:val="18"/>
                <w:szCs w:val="18"/>
              </w:rPr>
            </w:pPr>
            <w:r w:rsidRPr="750F52C3">
              <w:rPr>
                <w:rFonts w:ascii="Arial" w:hAnsi="Arial" w:cs="Arial"/>
                <w:color w:val="FF0000"/>
                <w:sz w:val="18"/>
                <w:szCs w:val="18"/>
              </w:rPr>
              <w:t>D – data</w:t>
            </w:r>
          </w:p>
          <w:p w:rsidR="569B92D4" w:rsidP="750F52C3" w:rsidRDefault="2D181E47" w14:paraId="4CE7507C" w14:textId="275A52BB">
            <w:pPr>
              <w:rPr>
                <w:rFonts w:ascii="Arial" w:hAnsi="Arial" w:cs="Arial"/>
                <w:color w:val="FF0000"/>
                <w:sz w:val="18"/>
                <w:szCs w:val="18"/>
              </w:rPr>
            </w:pPr>
            <w:r w:rsidRPr="750F52C3">
              <w:rPr>
                <w:rFonts w:ascii="Arial" w:hAnsi="Arial" w:cs="Arial"/>
                <w:color w:val="FF0000"/>
                <w:sz w:val="18"/>
                <w:szCs w:val="18"/>
              </w:rPr>
              <w:t>V- people's views</w:t>
            </w:r>
          </w:p>
          <w:p w:rsidR="569B92D4" w:rsidP="750F52C3" w:rsidRDefault="2D181E47" w14:paraId="611931F6" w14:textId="16B6FD33">
            <w:pPr>
              <w:rPr>
                <w:rFonts w:ascii="Arial" w:hAnsi="Arial" w:cs="Arial"/>
                <w:color w:val="FF0000"/>
                <w:sz w:val="18"/>
                <w:szCs w:val="18"/>
              </w:rPr>
            </w:pPr>
            <w:r w:rsidRPr="750F52C3">
              <w:rPr>
                <w:rFonts w:ascii="Arial" w:hAnsi="Arial" w:cs="Arial"/>
                <w:color w:val="FF0000"/>
                <w:sz w:val="18"/>
                <w:szCs w:val="18"/>
              </w:rPr>
              <w:t>DO – direct observations</w:t>
            </w:r>
          </w:p>
          <w:p w:rsidR="569B92D4" w:rsidP="750F52C3" w:rsidRDefault="569B92D4" w14:paraId="755BE7E2" w14:textId="3F79BCD1">
            <w:pPr>
              <w:rPr>
                <w:rFonts w:ascii="Arial" w:hAnsi="Arial" w:cs="Arial"/>
                <w:sz w:val="20"/>
                <w:szCs w:val="20"/>
              </w:rPr>
            </w:pPr>
          </w:p>
          <w:p w:rsidR="569B92D4" w:rsidP="750F52C3" w:rsidRDefault="1992A59B" w14:paraId="5B5C5136" w14:textId="1022DE20">
            <w:pPr>
              <w:rPr>
                <w:rFonts w:ascii="Arial" w:hAnsi="Arial" w:cs="Arial"/>
                <w:sz w:val="20"/>
                <w:szCs w:val="20"/>
              </w:rPr>
            </w:pPr>
            <w:r w:rsidRPr="750F52C3">
              <w:rPr>
                <w:rFonts w:ascii="Arial" w:hAnsi="Arial" w:cs="Arial"/>
                <w:sz w:val="20"/>
                <w:szCs w:val="20"/>
              </w:rPr>
              <w:t xml:space="preserve">DO - </w:t>
            </w:r>
            <w:r w:rsidRPr="750F52C3" w:rsidR="11A63D36">
              <w:rPr>
                <w:rFonts w:ascii="Arial" w:hAnsi="Arial" w:cs="Arial"/>
                <w:sz w:val="20"/>
                <w:szCs w:val="20"/>
              </w:rPr>
              <w:t>Forward Planning monitoring by SLT</w:t>
            </w:r>
          </w:p>
          <w:p w:rsidR="569B92D4" w:rsidP="750F52C3" w:rsidRDefault="56905A0F" w14:paraId="2D44A601" w14:textId="31C29D64">
            <w:pPr>
              <w:rPr>
                <w:rFonts w:ascii="Arial" w:hAnsi="Arial" w:cs="Arial"/>
                <w:sz w:val="20"/>
                <w:szCs w:val="20"/>
              </w:rPr>
            </w:pPr>
            <w:r w:rsidRPr="750F52C3">
              <w:rPr>
                <w:rFonts w:ascii="Arial" w:hAnsi="Arial" w:cs="Arial"/>
                <w:sz w:val="20"/>
                <w:szCs w:val="20"/>
              </w:rPr>
              <w:t>D – analysis of attainment in literacy, numeracy, modern languages, H&amp;W and drama</w:t>
            </w:r>
          </w:p>
          <w:p w:rsidR="569B92D4" w:rsidP="750F52C3" w:rsidRDefault="56905A0F" w14:paraId="23A4B6CC" w14:textId="3B95F78B">
            <w:pPr>
              <w:rPr>
                <w:rFonts w:ascii="Arial" w:hAnsi="Arial" w:cs="Arial"/>
                <w:sz w:val="20"/>
                <w:szCs w:val="20"/>
              </w:rPr>
            </w:pPr>
            <w:r w:rsidRPr="750F52C3">
              <w:rPr>
                <w:rFonts w:ascii="Arial" w:hAnsi="Arial" w:cs="Arial"/>
                <w:sz w:val="20"/>
                <w:szCs w:val="20"/>
              </w:rPr>
              <w:t>D – analysis of BASE/NSA data to target interventions</w:t>
            </w:r>
          </w:p>
          <w:p w:rsidR="569B92D4" w:rsidP="750F52C3" w:rsidRDefault="569B92D4" w14:paraId="41604DAC" w14:textId="0A711841">
            <w:pPr>
              <w:rPr>
                <w:rFonts w:ascii="Arial" w:hAnsi="Arial" w:cs="Arial"/>
                <w:sz w:val="20"/>
                <w:szCs w:val="20"/>
              </w:rPr>
            </w:pPr>
          </w:p>
          <w:p w:rsidR="569B92D4" w:rsidP="750F52C3" w:rsidRDefault="569B92D4" w14:paraId="40D80818" w14:textId="5342CF03">
            <w:pPr>
              <w:rPr>
                <w:rFonts w:ascii="Arial" w:hAnsi="Arial" w:cs="Arial"/>
                <w:sz w:val="20"/>
                <w:szCs w:val="20"/>
              </w:rPr>
            </w:pPr>
          </w:p>
          <w:p w:rsidR="569B92D4" w:rsidP="750F52C3" w:rsidRDefault="5F55A93E" w14:paraId="323D60E1" w14:textId="1A2047CC">
            <w:pPr>
              <w:rPr>
                <w:rFonts w:ascii="Arial" w:hAnsi="Arial" w:cs="Arial"/>
                <w:sz w:val="20"/>
                <w:szCs w:val="20"/>
              </w:rPr>
            </w:pPr>
            <w:r w:rsidRPr="750F52C3">
              <w:rPr>
                <w:rFonts w:ascii="Arial" w:hAnsi="Arial" w:cs="Arial"/>
                <w:sz w:val="20"/>
                <w:szCs w:val="20"/>
              </w:rPr>
              <w:t xml:space="preserve">V- </w:t>
            </w:r>
            <w:r w:rsidRPr="750F52C3" w:rsidR="11A63D36">
              <w:rPr>
                <w:rFonts w:ascii="Arial" w:hAnsi="Arial" w:cs="Arial"/>
                <w:sz w:val="20"/>
                <w:szCs w:val="20"/>
              </w:rPr>
              <w:t>Teacher’s views on new system for planning.</w:t>
            </w:r>
          </w:p>
          <w:p w:rsidR="569B92D4" w:rsidP="750F52C3" w:rsidRDefault="535C5D82" w14:paraId="548C6076" w14:textId="0A3E9320">
            <w:pPr>
              <w:rPr>
                <w:rFonts w:ascii="Arial" w:hAnsi="Arial" w:cs="Arial"/>
                <w:sz w:val="20"/>
                <w:szCs w:val="20"/>
              </w:rPr>
            </w:pPr>
            <w:r w:rsidRPr="750F52C3">
              <w:rPr>
                <w:rFonts w:ascii="Arial" w:hAnsi="Arial" w:cs="Arial"/>
                <w:sz w:val="20"/>
                <w:szCs w:val="20"/>
              </w:rPr>
              <w:t xml:space="preserve">V- </w:t>
            </w:r>
            <w:r w:rsidRPr="750F52C3" w:rsidR="11A63D36">
              <w:rPr>
                <w:rFonts w:ascii="Arial" w:hAnsi="Arial" w:cs="Arial"/>
                <w:sz w:val="20"/>
                <w:szCs w:val="20"/>
              </w:rPr>
              <w:t xml:space="preserve">Teacher Professional Dialogue at Staff Meetings and during individual attainment meetings. </w:t>
            </w:r>
          </w:p>
          <w:p w:rsidR="569B92D4" w:rsidP="750F52C3" w:rsidRDefault="011475A6" w14:paraId="552387BC" w14:textId="4E807796">
            <w:pPr>
              <w:rPr>
                <w:rFonts w:ascii="Arial" w:hAnsi="Arial" w:cs="Arial"/>
                <w:sz w:val="20"/>
                <w:szCs w:val="20"/>
              </w:rPr>
            </w:pPr>
            <w:r w:rsidRPr="750F52C3">
              <w:rPr>
                <w:rFonts w:ascii="Arial" w:hAnsi="Arial" w:cs="Arial"/>
                <w:sz w:val="20"/>
                <w:szCs w:val="20"/>
              </w:rPr>
              <w:t>DO – moderation activities and trios</w:t>
            </w:r>
          </w:p>
          <w:p w:rsidR="569B92D4" w:rsidP="750F52C3" w:rsidRDefault="569B92D4" w14:paraId="530EEE63" w14:textId="0B6B2F76">
            <w:pPr>
              <w:rPr>
                <w:rFonts w:ascii="Arial" w:hAnsi="Arial" w:cs="Arial"/>
                <w:sz w:val="20"/>
                <w:szCs w:val="20"/>
              </w:rPr>
            </w:pPr>
          </w:p>
          <w:p w:rsidR="569B92D4" w:rsidP="750F52C3" w:rsidRDefault="011475A6" w14:paraId="399AE579" w14:textId="3158380A">
            <w:pPr>
              <w:rPr>
                <w:rFonts w:ascii="Arial" w:hAnsi="Arial" w:cs="Arial"/>
                <w:sz w:val="20"/>
                <w:szCs w:val="20"/>
              </w:rPr>
            </w:pPr>
            <w:r w:rsidRPr="750F52C3">
              <w:rPr>
                <w:rFonts w:ascii="Arial" w:hAnsi="Arial" w:cs="Arial"/>
                <w:sz w:val="20"/>
                <w:szCs w:val="20"/>
              </w:rPr>
              <w:t>V- pupil focus groups</w:t>
            </w:r>
          </w:p>
          <w:p w:rsidR="569B92D4" w:rsidP="750F52C3" w:rsidRDefault="011475A6" w14:paraId="08FDE3AC" w14:textId="71CD5AED">
            <w:pPr>
              <w:rPr>
                <w:rFonts w:ascii="Arial" w:hAnsi="Arial" w:cs="Arial"/>
                <w:sz w:val="20"/>
                <w:szCs w:val="20"/>
              </w:rPr>
            </w:pPr>
            <w:r w:rsidRPr="750F52C3">
              <w:rPr>
                <w:rFonts w:ascii="Arial" w:hAnsi="Arial" w:cs="Arial"/>
                <w:sz w:val="20"/>
                <w:szCs w:val="20"/>
              </w:rPr>
              <w:t>V- parental feedback</w:t>
            </w:r>
          </w:p>
          <w:p w:rsidR="569B92D4" w:rsidP="750F52C3" w:rsidRDefault="569B92D4" w14:paraId="1D8BAA31" w14:textId="162ECFA5">
            <w:pPr>
              <w:rPr>
                <w:rFonts w:ascii="Arial" w:hAnsi="Arial" w:cs="Arial"/>
                <w:sz w:val="20"/>
                <w:szCs w:val="20"/>
              </w:rPr>
            </w:pPr>
          </w:p>
          <w:p w:rsidR="569B92D4" w:rsidP="750F52C3" w:rsidRDefault="011475A6" w14:paraId="2B80232F" w14:textId="64F201D8">
            <w:pPr>
              <w:rPr>
                <w:rFonts w:ascii="Arial" w:hAnsi="Arial" w:cs="Arial"/>
                <w:sz w:val="20"/>
                <w:szCs w:val="20"/>
              </w:rPr>
            </w:pPr>
            <w:r w:rsidRPr="750F52C3">
              <w:rPr>
                <w:rFonts w:ascii="Arial" w:hAnsi="Arial" w:cs="Arial"/>
                <w:sz w:val="20"/>
                <w:szCs w:val="20"/>
              </w:rPr>
              <w:t>DO – jotter monitoring</w:t>
            </w:r>
          </w:p>
          <w:p w:rsidR="569B92D4" w:rsidP="750F52C3" w:rsidRDefault="011475A6" w14:paraId="7608B3C2" w14:textId="39D91BAD">
            <w:pPr>
              <w:rPr>
                <w:rFonts w:ascii="Arial" w:hAnsi="Arial" w:cs="Arial"/>
                <w:sz w:val="20"/>
                <w:szCs w:val="20"/>
              </w:rPr>
            </w:pPr>
            <w:r w:rsidRPr="750F52C3">
              <w:rPr>
                <w:rFonts w:ascii="Arial" w:hAnsi="Arial" w:cs="Arial"/>
                <w:sz w:val="20"/>
                <w:szCs w:val="20"/>
              </w:rPr>
              <w:t>DO – learning profile monitoring</w:t>
            </w:r>
          </w:p>
          <w:p w:rsidR="569B92D4" w:rsidP="750F52C3" w:rsidRDefault="011475A6" w14:paraId="41312425" w14:textId="073EDCC6">
            <w:pPr>
              <w:rPr>
                <w:rFonts w:ascii="Arial" w:hAnsi="Arial" w:cs="Arial"/>
                <w:sz w:val="20"/>
                <w:szCs w:val="20"/>
              </w:rPr>
            </w:pPr>
            <w:r w:rsidRPr="750F52C3">
              <w:rPr>
                <w:rFonts w:ascii="Arial" w:hAnsi="Arial" w:cs="Arial"/>
                <w:sz w:val="20"/>
                <w:szCs w:val="20"/>
              </w:rPr>
              <w:t>DO – classroom observations</w:t>
            </w:r>
          </w:p>
          <w:p w:rsidR="569B92D4" w:rsidP="750F52C3" w:rsidRDefault="011475A6" w14:paraId="00A100FA" w14:textId="3FB65025">
            <w:pPr>
              <w:rPr>
                <w:rFonts w:ascii="Arial" w:hAnsi="Arial" w:cs="Arial"/>
                <w:sz w:val="20"/>
                <w:szCs w:val="20"/>
              </w:rPr>
            </w:pPr>
            <w:r w:rsidRPr="750F52C3">
              <w:rPr>
                <w:rFonts w:ascii="Arial" w:hAnsi="Arial" w:cs="Arial"/>
                <w:sz w:val="20"/>
                <w:szCs w:val="20"/>
              </w:rPr>
              <w:t>DO – Learning Partnership</w:t>
            </w:r>
          </w:p>
          <w:p w:rsidR="569B92D4" w:rsidP="750F52C3" w:rsidRDefault="569B92D4" w14:paraId="23F1D851" w14:textId="6B581B5F">
            <w:pPr>
              <w:rPr>
                <w:rFonts w:ascii="Arial" w:hAnsi="Arial" w:cs="Arial"/>
                <w:sz w:val="20"/>
                <w:szCs w:val="20"/>
              </w:rPr>
            </w:pPr>
          </w:p>
          <w:p w:rsidR="569B92D4" w:rsidP="750F52C3" w:rsidRDefault="569B92D4" w14:paraId="7552074B" w14:textId="586935FC">
            <w:pPr>
              <w:rPr>
                <w:rFonts w:ascii="Arial" w:hAnsi="Arial" w:cs="Arial"/>
                <w:sz w:val="20"/>
                <w:szCs w:val="20"/>
              </w:rPr>
            </w:pPr>
          </w:p>
          <w:p w:rsidR="569B92D4" w:rsidP="750F52C3" w:rsidRDefault="569B92D4" w14:paraId="43CFDE01" w14:textId="301D99E0">
            <w:pPr>
              <w:rPr>
                <w:rFonts w:ascii="Arial" w:hAnsi="Arial" w:cs="Arial"/>
                <w:sz w:val="20"/>
                <w:szCs w:val="20"/>
              </w:rPr>
            </w:pPr>
          </w:p>
          <w:p w:rsidR="569B92D4" w:rsidP="750F52C3" w:rsidRDefault="569B92D4" w14:paraId="718016FD" w14:textId="63598CFF">
            <w:pPr>
              <w:rPr>
                <w:rFonts w:ascii="Arial" w:hAnsi="Arial" w:cs="Arial"/>
                <w:sz w:val="20"/>
                <w:szCs w:val="20"/>
              </w:rPr>
            </w:pPr>
          </w:p>
          <w:p w:rsidR="569B92D4" w:rsidP="750F52C3" w:rsidRDefault="569B92D4" w14:paraId="15331E3D" w14:textId="5AB0C276">
            <w:pPr>
              <w:rPr>
                <w:rFonts w:ascii="Arial" w:hAnsi="Arial" w:cs="Arial"/>
                <w:sz w:val="20"/>
                <w:szCs w:val="20"/>
              </w:rPr>
            </w:pPr>
          </w:p>
          <w:p w:rsidR="569B92D4" w:rsidP="750F52C3" w:rsidRDefault="569B92D4" w14:paraId="6742908D" w14:textId="79823190">
            <w:pPr>
              <w:rPr>
                <w:rFonts w:ascii="Arial" w:hAnsi="Arial" w:cs="Arial"/>
                <w:sz w:val="20"/>
                <w:szCs w:val="20"/>
              </w:rPr>
            </w:pPr>
          </w:p>
          <w:p w:rsidR="569B92D4" w:rsidP="750F52C3" w:rsidRDefault="569B92D4" w14:paraId="1CE598D8" w14:textId="5F5C809D">
            <w:pPr>
              <w:rPr>
                <w:rFonts w:ascii="Arial" w:hAnsi="Arial" w:cs="Arial"/>
                <w:sz w:val="20"/>
                <w:szCs w:val="20"/>
              </w:rPr>
            </w:pPr>
          </w:p>
          <w:p w:rsidR="569B92D4" w:rsidP="750F52C3" w:rsidRDefault="569B92D4" w14:paraId="291BB935" w14:textId="6156C96D">
            <w:pPr>
              <w:rPr>
                <w:rFonts w:ascii="Arial" w:hAnsi="Arial" w:cs="Arial"/>
                <w:sz w:val="20"/>
                <w:szCs w:val="20"/>
              </w:rPr>
            </w:pPr>
          </w:p>
          <w:p w:rsidR="569B92D4" w:rsidP="750F52C3" w:rsidRDefault="569B92D4" w14:paraId="0EE4D8F2" w14:textId="778F256F">
            <w:pPr>
              <w:rPr>
                <w:rFonts w:ascii="Arial" w:hAnsi="Arial" w:cs="Arial"/>
                <w:sz w:val="20"/>
                <w:szCs w:val="20"/>
              </w:rPr>
            </w:pPr>
          </w:p>
          <w:p w:rsidR="569B92D4" w:rsidP="750F52C3" w:rsidRDefault="569B92D4" w14:paraId="26D8BF84" w14:textId="41CB9E02">
            <w:pPr>
              <w:rPr>
                <w:rFonts w:ascii="Arial" w:hAnsi="Arial" w:cs="Arial"/>
                <w:sz w:val="20"/>
                <w:szCs w:val="20"/>
              </w:rPr>
            </w:pPr>
          </w:p>
          <w:p w:rsidR="569B92D4" w:rsidP="750F52C3" w:rsidRDefault="569B92D4" w14:paraId="3FF84126" w14:textId="1F7412A8">
            <w:pPr>
              <w:rPr>
                <w:rFonts w:ascii="Arial" w:hAnsi="Arial" w:cs="Arial"/>
                <w:sz w:val="20"/>
                <w:szCs w:val="20"/>
              </w:rPr>
            </w:pPr>
          </w:p>
          <w:p w:rsidR="569B92D4" w:rsidP="750F52C3" w:rsidRDefault="569B92D4" w14:paraId="27E4E6EB" w14:textId="0386DD0D">
            <w:pPr>
              <w:rPr>
                <w:rFonts w:ascii="Arial" w:hAnsi="Arial" w:cs="Arial"/>
                <w:sz w:val="20"/>
                <w:szCs w:val="20"/>
              </w:rPr>
            </w:pPr>
          </w:p>
          <w:p w:rsidR="569B92D4" w:rsidP="750F52C3" w:rsidRDefault="569B92D4" w14:paraId="185C7E4D" w14:textId="15FC1512">
            <w:pPr>
              <w:rPr>
                <w:rFonts w:ascii="Arial" w:hAnsi="Arial" w:cs="Arial"/>
                <w:sz w:val="20"/>
                <w:szCs w:val="20"/>
              </w:rPr>
            </w:pPr>
          </w:p>
          <w:p w:rsidR="569B92D4" w:rsidP="750F52C3" w:rsidRDefault="569B92D4" w14:paraId="7759BF5C" w14:textId="21080641">
            <w:pPr>
              <w:rPr>
                <w:rFonts w:ascii="Arial" w:hAnsi="Arial" w:cs="Arial"/>
                <w:sz w:val="20"/>
                <w:szCs w:val="20"/>
              </w:rPr>
            </w:pPr>
          </w:p>
          <w:p w:rsidR="569B92D4" w:rsidP="750F52C3" w:rsidRDefault="569B92D4" w14:paraId="670FA164" w14:textId="7C475F7F">
            <w:pPr>
              <w:rPr>
                <w:rFonts w:ascii="Arial" w:hAnsi="Arial" w:cs="Arial"/>
                <w:sz w:val="20"/>
                <w:szCs w:val="20"/>
              </w:rPr>
            </w:pPr>
          </w:p>
          <w:p w:rsidR="569B92D4" w:rsidP="750F52C3" w:rsidRDefault="569B92D4" w14:paraId="12796805" w14:textId="42F1908B">
            <w:pPr>
              <w:rPr>
                <w:rFonts w:ascii="Arial" w:hAnsi="Arial" w:cs="Arial"/>
                <w:sz w:val="20"/>
                <w:szCs w:val="20"/>
              </w:rPr>
            </w:pPr>
          </w:p>
          <w:p w:rsidR="569B92D4" w:rsidP="750F52C3" w:rsidRDefault="569B92D4" w14:paraId="2051F97B" w14:textId="0A53842D">
            <w:pPr>
              <w:rPr>
                <w:rFonts w:ascii="Arial" w:hAnsi="Arial" w:cs="Arial"/>
                <w:sz w:val="20"/>
                <w:szCs w:val="20"/>
              </w:rPr>
            </w:pPr>
          </w:p>
          <w:p w:rsidR="569B92D4" w:rsidP="750F52C3" w:rsidRDefault="569B92D4" w14:paraId="59148D76" w14:textId="4DFA36E3">
            <w:pPr>
              <w:rPr>
                <w:rFonts w:ascii="Arial" w:hAnsi="Arial" w:cs="Arial"/>
                <w:sz w:val="20"/>
                <w:szCs w:val="20"/>
              </w:rPr>
            </w:pPr>
          </w:p>
          <w:p w:rsidR="569B92D4" w:rsidP="750F52C3" w:rsidRDefault="569B92D4" w14:paraId="2D3DA4A4" w14:textId="300253F5">
            <w:pPr>
              <w:rPr>
                <w:rFonts w:ascii="Arial" w:hAnsi="Arial" w:cs="Arial"/>
                <w:sz w:val="20"/>
                <w:szCs w:val="20"/>
              </w:rPr>
            </w:pPr>
          </w:p>
          <w:p w:rsidR="569B92D4" w:rsidP="750F52C3" w:rsidRDefault="569B92D4" w14:paraId="45F7F4D0" w14:textId="6F0E267E">
            <w:pPr>
              <w:rPr>
                <w:rFonts w:ascii="Arial" w:hAnsi="Arial" w:cs="Arial"/>
                <w:sz w:val="20"/>
                <w:szCs w:val="20"/>
              </w:rPr>
            </w:pPr>
          </w:p>
          <w:p w:rsidR="569B92D4" w:rsidP="750F52C3" w:rsidRDefault="569B92D4" w14:paraId="2899038F" w14:textId="584FC4BD">
            <w:pPr>
              <w:rPr>
                <w:rFonts w:ascii="Arial" w:hAnsi="Arial" w:cs="Arial"/>
                <w:sz w:val="20"/>
                <w:szCs w:val="20"/>
              </w:rPr>
            </w:pPr>
          </w:p>
          <w:p w:rsidR="569B92D4" w:rsidP="750F52C3" w:rsidRDefault="569B92D4" w14:paraId="427294F1" w14:textId="6EE4188A">
            <w:pPr>
              <w:rPr>
                <w:rFonts w:ascii="Arial" w:hAnsi="Arial" w:cs="Arial"/>
                <w:sz w:val="20"/>
                <w:szCs w:val="20"/>
              </w:rPr>
            </w:pPr>
          </w:p>
          <w:p w:rsidR="569B92D4" w:rsidP="750F52C3" w:rsidRDefault="569B92D4" w14:paraId="14DB118C" w14:textId="4872C926">
            <w:pPr>
              <w:rPr>
                <w:rFonts w:ascii="Arial" w:hAnsi="Arial" w:cs="Arial"/>
                <w:sz w:val="20"/>
                <w:szCs w:val="20"/>
              </w:rPr>
            </w:pPr>
          </w:p>
          <w:p w:rsidR="569B92D4" w:rsidP="750F52C3" w:rsidRDefault="569B92D4" w14:paraId="068241ED" w14:textId="0E7AD563">
            <w:pPr>
              <w:rPr>
                <w:rFonts w:ascii="Arial" w:hAnsi="Arial" w:cs="Arial"/>
                <w:sz w:val="20"/>
                <w:szCs w:val="20"/>
              </w:rPr>
            </w:pPr>
          </w:p>
          <w:p w:rsidR="569B92D4" w:rsidP="750F52C3" w:rsidRDefault="569B92D4" w14:paraId="3FBB820F" w14:textId="3C51F15C">
            <w:pPr>
              <w:rPr>
                <w:rFonts w:ascii="Arial" w:hAnsi="Arial" w:cs="Arial"/>
                <w:sz w:val="20"/>
                <w:szCs w:val="20"/>
              </w:rPr>
            </w:pPr>
          </w:p>
          <w:p w:rsidR="569B92D4" w:rsidP="750F52C3" w:rsidRDefault="569B92D4" w14:paraId="6511EF54" w14:textId="675CB6DD">
            <w:pPr>
              <w:rPr>
                <w:rFonts w:ascii="Arial" w:hAnsi="Arial" w:cs="Arial"/>
                <w:sz w:val="20"/>
                <w:szCs w:val="20"/>
              </w:rPr>
            </w:pPr>
          </w:p>
          <w:p w:rsidR="569B92D4" w:rsidP="750F52C3" w:rsidRDefault="569B92D4" w14:paraId="4002343C" w14:textId="66BA35E5">
            <w:pPr>
              <w:rPr>
                <w:rFonts w:ascii="Arial" w:hAnsi="Arial" w:cs="Arial"/>
                <w:sz w:val="20"/>
                <w:szCs w:val="20"/>
              </w:rPr>
            </w:pPr>
          </w:p>
          <w:p w:rsidR="569B92D4" w:rsidP="750F52C3" w:rsidRDefault="569B92D4" w14:paraId="10E393CA" w14:textId="48F14D23">
            <w:pPr>
              <w:rPr>
                <w:rFonts w:ascii="Arial" w:hAnsi="Arial" w:cs="Arial"/>
                <w:sz w:val="20"/>
                <w:szCs w:val="20"/>
              </w:rPr>
            </w:pPr>
          </w:p>
          <w:p w:rsidR="569B92D4" w:rsidP="750F52C3" w:rsidRDefault="569B92D4" w14:paraId="79C370C7" w14:textId="3F2CEBDB">
            <w:pPr>
              <w:rPr>
                <w:rFonts w:ascii="Arial" w:hAnsi="Arial" w:cs="Arial"/>
                <w:sz w:val="20"/>
                <w:szCs w:val="20"/>
              </w:rPr>
            </w:pPr>
          </w:p>
          <w:p w:rsidR="569B92D4" w:rsidP="750F52C3" w:rsidRDefault="569B92D4" w14:paraId="5FF07260" w14:textId="50543BD1">
            <w:pPr>
              <w:rPr>
                <w:rFonts w:ascii="Arial" w:hAnsi="Arial" w:cs="Arial"/>
                <w:sz w:val="20"/>
                <w:szCs w:val="20"/>
              </w:rPr>
            </w:pPr>
          </w:p>
          <w:p w:rsidR="569B92D4" w:rsidP="750F52C3" w:rsidRDefault="569B92D4" w14:paraId="118BD48A" w14:textId="08592392">
            <w:pPr>
              <w:rPr>
                <w:rFonts w:ascii="Arial" w:hAnsi="Arial" w:cs="Arial"/>
                <w:sz w:val="20"/>
                <w:szCs w:val="20"/>
              </w:rPr>
            </w:pPr>
          </w:p>
          <w:p w:rsidR="569B92D4" w:rsidP="750F52C3" w:rsidRDefault="569B92D4" w14:paraId="258B9F4A" w14:textId="17771A65">
            <w:pPr>
              <w:rPr>
                <w:rFonts w:ascii="Arial" w:hAnsi="Arial" w:cs="Arial"/>
                <w:sz w:val="20"/>
                <w:szCs w:val="20"/>
              </w:rPr>
            </w:pPr>
          </w:p>
          <w:p w:rsidR="569B92D4" w:rsidP="750F52C3" w:rsidRDefault="569B92D4" w14:paraId="499B1205" w14:textId="249A108C">
            <w:pPr>
              <w:rPr>
                <w:rFonts w:ascii="Arial" w:hAnsi="Arial" w:cs="Arial"/>
                <w:sz w:val="20"/>
                <w:szCs w:val="20"/>
              </w:rPr>
            </w:pPr>
          </w:p>
          <w:p w:rsidR="569B92D4" w:rsidP="750F52C3" w:rsidRDefault="569B92D4" w14:paraId="47FBBA06" w14:textId="68BBA93B">
            <w:pPr>
              <w:rPr>
                <w:rFonts w:ascii="Arial" w:hAnsi="Arial" w:cs="Arial"/>
                <w:sz w:val="20"/>
                <w:szCs w:val="20"/>
              </w:rPr>
            </w:pPr>
          </w:p>
        </w:tc>
        <w:tc>
          <w:tcPr>
            <w:tcW w:w="3040" w:type="dxa"/>
          </w:tcPr>
          <w:p w:rsidR="569B92D4" w:rsidP="750F52C3" w:rsidRDefault="569B92D4" w14:paraId="0CEEA7FE" w14:textId="0794A39E">
            <w:pPr>
              <w:rPr>
                <w:rFonts w:ascii="Arial" w:hAnsi="Arial" w:cs="Arial"/>
                <w:color w:val="FF0000"/>
                <w:sz w:val="20"/>
                <w:szCs w:val="20"/>
              </w:rPr>
            </w:pPr>
          </w:p>
          <w:p w:rsidR="569B92D4" w:rsidP="750F52C3" w:rsidRDefault="2A99A7A3" w14:paraId="7C411556" w14:textId="135FBDC6">
            <w:pPr>
              <w:rPr>
                <w:rFonts w:ascii="Arial" w:hAnsi="Arial" w:cs="Arial"/>
                <w:b/>
                <w:bCs/>
                <w:sz w:val="20"/>
                <w:szCs w:val="20"/>
              </w:rPr>
            </w:pPr>
            <w:r w:rsidRPr="750F52C3">
              <w:rPr>
                <w:rFonts w:ascii="Arial" w:hAnsi="Arial" w:cs="Arial"/>
                <w:b/>
                <w:bCs/>
                <w:sz w:val="20"/>
                <w:szCs w:val="20"/>
              </w:rPr>
              <w:t>August in-service</w:t>
            </w:r>
          </w:p>
          <w:p w:rsidR="569B92D4" w:rsidP="750F52C3" w:rsidRDefault="2A99A7A3" w14:paraId="58CA9F8B" w14:textId="5268FD01">
            <w:pPr>
              <w:rPr>
                <w:rFonts w:ascii="Arial" w:hAnsi="Arial" w:cs="Arial"/>
                <w:sz w:val="20"/>
                <w:szCs w:val="20"/>
              </w:rPr>
            </w:pPr>
            <w:r w:rsidRPr="750F52C3">
              <w:rPr>
                <w:rFonts w:ascii="Arial" w:hAnsi="Arial" w:cs="Arial"/>
                <w:sz w:val="20"/>
                <w:szCs w:val="20"/>
              </w:rPr>
              <w:t>Introduction to digital planning and recording of a level</w:t>
            </w:r>
          </w:p>
          <w:p w:rsidR="569B92D4" w:rsidP="750F52C3" w:rsidRDefault="3B5AD416" w14:paraId="1AEE9569" w14:textId="77FA41AD">
            <w:pPr>
              <w:rPr>
                <w:rFonts w:ascii="Arial" w:hAnsi="Arial" w:cs="Arial"/>
                <w:sz w:val="20"/>
                <w:szCs w:val="20"/>
              </w:rPr>
            </w:pPr>
            <w:r w:rsidRPr="750F52C3">
              <w:rPr>
                <w:rFonts w:ascii="Arial" w:hAnsi="Arial" w:cs="Arial"/>
                <w:sz w:val="20"/>
                <w:szCs w:val="20"/>
              </w:rPr>
              <w:t>Plan for collaborative planning and trios</w:t>
            </w:r>
            <w:r w:rsidRPr="750F52C3" w:rsidR="24949607">
              <w:rPr>
                <w:rFonts w:ascii="Arial" w:hAnsi="Arial" w:cs="Arial"/>
                <w:sz w:val="20"/>
                <w:szCs w:val="20"/>
              </w:rPr>
              <w:t xml:space="preserve"> and assessment agreement</w:t>
            </w:r>
          </w:p>
          <w:p w:rsidR="569B92D4" w:rsidP="750F52C3" w:rsidRDefault="569B92D4" w14:paraId="718D5A0A" w14:textId="5DB75F80">
            <w:pPr>
              <w:rPr>
                <w:rFonts w:ascii="Arial" w:hAnsi="Arial" w:cs="Arial"/>
                <w:sz w:val="20"/>
                <w:szCs w:val="20"/>
              </w:rPr>
            </w:pPr>
          </w:p>
          <w:p w:rsidR="569B92D4" w:rsidP="750F52C3" w:rsidRDefault="408A8833" w14:paraId="0128EB90" w14:textId="1741DF9D">
            <w:pPr>
              <w:rPr>
                <w:rFonts w:ascii="Arial" w:hAnsi="Arial" w:cs="Arial"/>
                <w:b/>
                <w:bCs/>
                <w:sz w:val="20"/>
                <w:szCs w:val="20"/>
              </w:rPr>
            </w:pPr>
            <w:r w:rsidRPr="750F52C3">
              <w:rPr>
                <w:rFonts w:ascii="Arial" w:hAnsi="Arial" w:cs="Arial"/>
                <w:b/>
                <w:bCs/>
                <w:sz w:val="20"/>
                <w:szCs w:val="20"/>
              </w:rPr>
              <w:t>Term 1</w:t>
            </w:r>
          </w:p>
          <w:p w:rsidR="569B92D4" w:rsidP="750F52C3" w:rsidRDefault="408A8833" w14:paraId="5D1C0CE7" w14:textId="580360C4">
            <w:pPr>
              <w:rPr>
                <w:rFonts w:ascii="Arial" w:hAnsi="Arial" w:cs="Arial"/>
                <w:sz w:val="20"/>
                <w:szCs w:val="20"/>
              </w:rPr>
            </w:pPr>
            <w:r w:rsidRPr="750F52C3">
              <w:rPr>
                <w:rFonts w:ascii="Arial" w:hAnsi="Arial" w:cs="Arial"/>
                <w:sz w:val="20"/>
                <w:szCs w:val="20"/>
              </w:rPr>
              <w:t>Termly attainment and tracking meetings</w:t>
            </w:r>
          </w:p>
          <w:p w:rsidR="569B92D4" w:rsidP="750F52C3" w:rsidRDefault="4E945F1F" w14:paraId="1B1E6376" w14:textId="6E578BBB">
            <w:pPr>
              <w:rPr>
                <w:rFonts w:ascii="Arial" w:hAnsi="Arial" w:cs="Arial"/>
                <w:sz w:val="20"/>
                <w:szCs w:val="20"/>
              </w:rPr>
            </w:pPr>
            <w:r w:rsidRPr="750F52C3">
              <w:rPr>
                <w:rFonts w:ascii="Arial" w:hAnsi="Arial" w:cs="Arial"/>
                <w:sz w:val="20"/>
                <w:szCs w:val="20"/>
              </w:rPr>
              <w:t>Collaborative planning session</w:t>
            </w:r>
          </w:p>
          <w:p w:rsidR="569B92D4" w:rsidP="750F52C3" w:rsidRDefault="7B17B845" w14:paraId="40A2F008" w14:textId="2039E9DC">
            <w:pPr>
              <w:rPr>
                <w:rFonts w:ascii="Arial" w:hAnsi="Arial" w:cs="Arial"/>
                <w:sz w:val="20"/>
                <w:szCs w:val="20"/>
              </w:rPr>
            </w:pPr>
            <w:r w:rsidRPr="750F52C3">
              <w:rPr>
                <w:rFonts w:ascii="Arial" w:hAnsi="Arial" w:cs="Arial"/>
                <w:sz w:val="20"/>
                <w:szCs w:val="20"/>
              </w:rPr>
              <w:t>Trio</w:t>
            </w:r>
          </w:p>
          <w:p w:rsidR="569B92D4" w:rsidP="750F52C3" w:rsidRDefault="7626885A" w14:paraId="563B0965" w14:textId="6C251EF0">
            <w:pPr>
              <w:rPr>
                <w:rFonts w:ascii="Arial" w:hAnsi="Arial" w:cs="Arial"/>
                <w:sz w:val="20"/>
                <w:szCs w:val="20"/>
              </w:rPr>
            </w:pPr>
            <w:r w:rsidRPr="750F52C3">
              <w:rPr>
                <w:rFonts w:ascii="Arial" w:hAnsi="Arial" w:cs="Arial"/>
                <w:sz w:val="20"/>
                <w:szCs w:val="20"/>
              </w:rPr>
              <w:t>What's in a Level input</w:t>
            </w:r>
          </w:p>
          <w:p w:rsidR="569B92D4" w:rsidP="750F52C3" w:rsidRDefault="639D0114" w14:paraId="68E4ECD9" w14:textId="0DF3BFFC">
            <w:pPr>
              <w:rPr>
                <w:rFonts w:ascii="Arial" w:hAnsi="Arial" w:cs="Arial"/>
                <w:sz w:val="20"/>
                <w:szCs w:val="20"/>
              </w:rPr>
            </w:pPr>
            <w:r w:rsidRPr="750F52C3">
              <w:rPr>
                <w:rFonts w:ascii="Arial" w:hAnsi="Arial" w:cs="Arial"/>
                <w:sz w:val="20"/>
                <w:szCs w:val="20"/>
              </w:rPr>
              <w:t>Health &amp; Wellbeing focus session</w:t>
            </w:r>
          </w:p>
          <w:p w:rsidR="569B92D4" w:rsidP="750F52C3" w:rsidRDefault="569B92D4" w14:paraId="72ADBD0D" w14:textId="327555B5">
            <w:pPr>
              <w:rPr>
                <w:rFonts w:ascii="Arial" w:hAnsi="Arial" w:cs="Arial"/>
                <w:sz w:val="20"/>
                <w:szCs w:val="20"/>
              </w:rPr>
            </w:pPr>
          </w:p>
          <w:p w:rsidR="569B92D4" w:rsidP="750F52C3" w:rsidRDefault="408A8833" w14:paraId="04AE6888" w14:textId="610B8B75">
            <w:pPr>
              <w:rPr>
                <w:rFonts w:ascii="Arial" w:hAnsi="Arial" w:cs="Arial"/>
                <w:b/>
                <w:bCs/>
                <w:sz w:val="20"/>
                <w:szCs w:val="20"/>
              </w:rPr>
            </w:pPr>
            <w:r w:rsidRPr="750F52C3">
              <w:rPr>
                <w:rFonts w:ascii="Arial" w:hAnsi="Arial" w:cs="Arial"/>
                <w:b/>
                <w:bCs/>
                <w:sz w:val="20"/>
                <w:szCs w:val="20"/>
              </w:rPr>
              <w:t>Term 2</w:t>
            </w:r>
          </w:p>
          <w:p w:rsidR="569B92D4" w:rsidP="750F52C3" w:rsidRDefault="0E22E667" w14:paraId="5A633BD4" w14:textId="580360C4">
            <w:pPr>
              <w:rPr>
                <w:rFonts w:ascii="Arial" w:hAnsi="Arial" w:cs="Arial"/>
                <w:sz w:val="20"/>
                <w:szCs w:val="20"/>
              </w:rPr>
            </w:pPr>
            <w:r w:rsidRPr="750F52C3">
              <w:rPr>
                <w:rFonts w:ascii="Arial" w:hAnsi="Arial" w:cs="Arial"/>
                <w:sz w:val="20"/>
                <w:szCs w:val="20"/>
              </w:rPr>
              <w:t>Termly attainment and tracking meetings</w:t>
            </w:r>
          </w:p>
          <w:p w:rsidR="569B92D4" w:rsidP="750F52C3" w:rsidRDefault="1D5FE6AD" w14:paraId="22CE71A9" w14:textId="64EAF3DD">
            <w:pPr>
              <w:rPr>
                <w:rFonts w:ascii="Arial" w:hAnsi="Arial" w:cs="Arial"/>
                <w:sz w:val="20"/>
                <w:szCs w:val="20"/>
              </w:rPr>
            </w:pPr>
            <w:r w:rsidRPr="750F52C3">
              <w:rPr>
                <w:rFonts w:ascii="Arial" w:hAnsi="Arial" w:cs="Arial"/>
                <w:sz w:val="20"/>
                <w:szCs w:val="20"/>
              </w:rPr>
              <w:t>Collaborative planning session</w:t>
            </w:r>
          </w:p>
          <w:p w:rsidR="569B92D4" w:rsidP="750F52C3" w:rsidRDefault="1BCD63E5" w14:paraId="6A26F52C" w14:textId="120B46B3">
            <w:pPr>
              <w:rPr>
                <w:rFonts w:ascii="Arial" w:hAnsi="Arial" w:cs="Arial"/>
                <w:sz w:val="20"/>
                <w:szCs w:val="20"/>
              </w:rPr>
            </w:pPr>
            <w:r w:rsidRPr="750F52C3">
              <w:rPr>
                <w:rFonts w:ascii="Arial" w:hAnsi="Arial" w:cs="Arial"/>
                <w:sz w:val="20"/>
                <w:szCs w:val="20"/>
              </w:rPr>
              <w:t>Trio</w:t>
            </w:r>
          </w:p>
          <w:p w:rsidR="569B92D4" w:rsidP="750F52C3" w:rsidRDefault="2C944596" w14:paraId="5CD03F49" w14:textId="2A78B355">
            <w:pPr>
              <w:rPr>
                <w:rFonts w:ascii="Arial" w:hAnsi="Arial" w:cs="Arial"/>
                <w:sz w:val="20"/>
                <w:szCs w:val="20"/>
              </w:rPr>
            </w:pPr>
            <w:r w:rsidRPr="750F52C3">
              <w:rPr>
                <w:rFonts w:ascii="Arial" w:hAnsi="Arial" w:cs="Arial"/>
                <w:sz w:val="20"/>
                <w:szCs w:val="20"/>
              </w:rPr>
              <w:t>Fife Writing Pack session</w:t>
            </w:r>
          </w:p>
          <w:p w:rsidR="569B92D4" w:rsidP="750F52C3" w:rsidRDefault="749E98CA" w14:paraId="5487BBFD" w14:textId="1733D770">
            <w:pPr>
              <w:rPr>
                <w:rFonts w:ascii="Arial" w:hAnsi="Arial" w:cs="Arial"/>
                <w:sz w:val="20"/>
                <w:szCs w:val="20"/>
              </w:rPr>
            </w:pPr>
            <w:r w:rsidRPr="750F52C3">
              <w:rPr>
                <w:rFonts w:ascii="Arial" w:hAnsi="Arial" w:cs="Arial"/>
                <w:sz w:val="20"/>
                <w:szCs w:val="20"/>
              </w:rPr>
              <w:t>Modern Languages focus session</w:t>
            </w:r>
          </w:p>
          <w:p w:rsidR="569B92D4" w:rsidP="750F52C3" w:rsidRDefault="749E98CA" w14:paraId="126F522A" w14:textId="76A8DA99">
            <w:pPr>
              <w:rPr>
                <w:rFonts w:ascii="Arial" w:hAnsi="Arial" w:cs="Arial"/>
                <w:sz w:val="20"/>
                <w:szCs w:val="20"/>
              </w:rPr>
            </w:pPr>
            <w:r w:rsidRPr="750F52C3">
              <w:rPr>
                <w:rFonts w:ascii="Arial" w:hAnsi="Arial" w:cs="Arial"/>
                <w:sz w:val="20"/>
                <w:szCs w:val="20"/>
              </w:rPr>
              <w:t>Drama focus session</w:t>
            </w:r>
          </w:p>
          <w:p w:rsidR="569B92D4" w:rsidP="750F52C3" w:rsidRDefault="569B92D4" w14:paraId="05756556" w14:textId="40F857E1">
            <w:pPr>
              <w:rPr>
                <w:rFonts w:ascii="Arial" w:hAnsi="Arial" w:cs="Arial"/>
                <w:sz w:val="20"/>
                <w:szCs w:val="20"/>
              </w:rPr>
            </w:pPr>
          </w:p>
          <w:p w:rsidR="569B92D4" w:rsidP="750F52C3" w:rsidRDefault="515D6983" w14:paraId="62F77AD8" w14:textId="6FDDB76A">
            <w:pPr>
              <w:rPr>
                <w:rFonts w:ascii="Arial" w:hAnsi="Arial" w:cs="Arial"/>
                <w:sz w:val="20"/>
                <w:szCs w:val="20"/>
              </w:rPr>
            </w:pPr>
            <w:r w:rsidRPr="750F52C3">
              <w:rPr>
                <w:rFonts w:ascii="Arial" w:hAnsi="Arial" w:cs="Arial"/>
                <w:b/>
                <w:bCs/>
                <w:sz w:val="20"/>
                <w:szCs w:val="20"/>
              </w:rPr>
              <w:t>November In-service</w:t>
            </w:r>
            <w:r w:rsidRPr="750F52C3">
              <w:rPr>
                <w:rFonts w:ascii="Arial" w:hAnsi="Arial" w:cs="Arial"/>
                <w:sz w:val="20"/>
                <w:szCs w:val="20"/>
              </w:rPr>
              <w:t xml:space="preserve"> </w:t>
            </w:r>
          </w:p>
          <w:p w:rsidR="569B92D4" w:rsidP="750F52C3" w:rsidRDefault="3D8022CA" w14:paraId="7A8C5F6C" w14:textId="6A79D26A">
            <w:pPr>
              <w:rPr>
                <w:rFonts w:ascii="Arial" w:hAnsi="Arial" w:cs="Arial"/>
                <w:sz w:val="20"/>
                <w:szCs w:val="20"/>
              </w:rPr>
            </w:pPr>
            <w:r w:rsidRPr="750F52C3">
              <w:rPr>
                <w:rFonts w:ascii="Arial" w:hAnsi="Arial" w:cs="Arial"/>
                <w:sz w:val="20"/>
                <w:szCs w:val="20"/>
              </w:rPr>
              <w:t>Moderation activity</w:t>
            </w:r>
          </w:p>
          <w:p w:rsidR="569B92D4" w:rsidP="750F52C3" w:rsidRDefault="6F544801" w14:paraId="58C623B6" w14:textId="5F835443">
            <w:pPr>
              <w:rPr>
                <w:rFonts w:ascii="Arial" w:hAnsi="Arial" w:cs="Arial"/>
                <w:sz w:val="20"/>
                <w:szCs w:val="20"/>
              </w:rPr>
            </w:pPr>
            <w:r w:rsidRPr="750F52C3">
              <w:rPr>
                <w:rFonts w:ascii="Arial" w:hAnsi="Arial" w:cs="Arial"/>
                <w:sz w:val="20"/>
                <w:szCs w:val="20"/>
              </w:rPr>
              <w:t>Meta skills introduction</w:t>
            </w:r>
          </w:p>
          <w:p w:rsidR="569B92D4" w:rsidP="750F52C3" w:rsidRDefault="569B92D4" w14:paraId="463CB99F" w14:textId="3C815C42">
            <w:pPr>
              <w:rPr>
                <w:rFonts w:ascii="Arial" w:hAnsi="Arial" w:cs="Arial"/>
                <w:sz w:val="20"/>
                <w:szCs w:val="20"/>
              </w:rPr>
            </w:pPr>
          </w:p>
          <w:p w:rsidR="569B92D4" w:rsidP="750F52C3" w:rsidRDefault="509919A4" w14:paraId="2ECF9FA5" w14:textId="63BA3AF2">
            <w:pPr>
              <w:rPr>
                <w:rFonts w:ascii="Arial" w:hAnsi="Arial" w:cs="Arial"/>
                <w:b/>
                <w:bCs/>
                <w:sz w:val="20"/>
                <w:szCs w:val="20"/>
              </w:rPr>
            </w:pPr>
            <w:r w:rsidRPr="750F52C3">
              <w:rPr>
                <w:rFonts w:ascii="Arial" w:hAnsi="Arial" w:cs="Arial"/>
                <w:b/>
                <w:bCs/>
                <w:sz w:val="20"/>
                <w:szCs w:val="20"/>
              </w:rPr>
              <w:t>Term 3</w:t>
            </w:r>
          </w:p>
          <w:p w:rsidR="569B92D4" w:rsidP="750F52C3" w:rsidRDefault="68C41ABA" w14:paraId="77DDD965" w14:textId="580360C4">
            <w:pPr>
              <w:rPr>
                <w:rFonts w:ascii="Arial" w:hAnsi="Arial" w:cs="Arial"/>
                <w:sz w:val="20"/>
                <w:szCs w:val="20"/>
              </w:rPr>
            </w:pPr>
            <w:r w:rsidRPr="750F52C3">
              <w:rPr>
                <w:rFonts w:ascii="Arial" w:hAnsi="Arial" w:cs="Arial"/>
                <w:sz w:val="20"/>
                <w:szCs w:val="20"/>
              </w:rPr>
              <w:t>Termly attainment and tracking meetings</w:t>
            </w:r>
          </w:p>
          <w:p w:rsidR="569B92D4" w:rsidP="750F52C3" w:rsidRDefault="1DF18BC0" w14:paraId="30A72D7C" w14:textId="38C6B4C8">
            <w:pPr>
              <w:rPr>
                <w:rFonts w:ascii="Arial" w:hAnsi="Arial" w:cs="Arial"/>
                <w:sz w:val="20"/>
                <w:szCs w:val="20"/>
              </w:rPr>
            </w:pPr>
            <w:r w:rsidRPr="750F52C3">
              <w:rPr>
                <w:rFonts w:ascii="Arial" w:hAnsi="Arial" w:cs="Arial"/>
                <w:sz w:val="20"/>
                <w:szCs w:val="20"/>
              </w:rPr>
              <w:t>Collaborative planning session</w:t>
            </w:r>
          </w:p>
          <w:p w:rsidR="569B92D4" w:rsidP="750F52C3" w:rsidRDefault="3FAE4476" w14:paraId="099C1447" w14:textId="1CF2209A">
            <w:pPr>
              <w:rPr>
                <w:rFonts w:ascii="Arial" w:hAnsi="Arial" w:cs="Arial"/>
                <w:sz w:val="20"/>
                <w:szCs w:val="20"/>
              </w:rPr>
            </w:pPr>
            <w:r w:rsidRPr="750F52C3">
              <w:rPr>
                <w:rFonts w:ascii="Arial" w:hAnsi="Arial" w:cs="Arial"/>
                <w:sz w:val="20"/>
                <w:szCs w:val="20"/>
              </w:rPr>
              <w:t>Trio</w:t>
            </w:r>
          </w:p>
          <w:p w:rsidR="569B92D4" w:rsidP="750F52C3" w:rsidRDefault="5AF12607" w14:paraId="181B2A63" w14:textId="5D2E9B54">
            <w:pPr>
              <w:rPr>
                <w:rFonts w:ascii="Arial" w:hAnsi="Arial" w:cs="Arial"/>
                <w:sz w:val="20"/>
                <w:szCs w:val="20"/>
              </w:rPr>
            </w:pPr>
            <w:r w:rsidRPr="750F52C3">
              <w:rPr>
                <w:rFonts w:ascii="Arial" w:hAnsi="Arial" w:cs="Arial"/>
                <w:sz w:val="20"/>
                <w:szCs w:val="20"/>
              </w:rPr>
              <w:t>Meta skills follow up</w:t>
            </w:r>
          </w:p>
          <w:p w:rsidR="569B92D4" w:rsidP="750F52C3" w:rsidRDefault="569B92D4" w14:paraId="1A77F6A8" w14:textId="4A2F7BD2">
            <w:pPr>
              <w:rPr>
                <w:rFonts w:ascii="Arial" w:hAnsi="Arial" w:cs="Arial"/>
                <w:sz w:val="20"/>
                <w:szCs w:val="20"/>
              </w:rPr>
            </w:pPr>
          </w:p>
          <w:p w:rsidR="569B92D4" w:rsidP="750F52C3" w:rsidRDefault="569B92D4" w14:paraId="44366125" w14:textId="3EC05C82">
            <w:pPr>
              <w:rPr>
                <w:rFonts w:ascii="Arial" w:hAnsi="Arial" w:cs="Arial"/>
                <w:sz w:val="20"/>
                <w:szCs w:val="20"/>
              </w:rPr>
            </w:pPr>
          </w:p>
          <w:p w:rsidR="569B92D4" w:rsidP="750F52C3" w:rsidRDefault="65AA006A" w14:paraId="72C3D9F7" w14:textId="4AC59416">
            <w:pPr>
              <w:rPr>
                <w:rFonts w:ascii="Arial" w:hAnsi="Arial" w:cs="Arial"/>
                <w:b/>
                <w:bCs/>
                <w:sz w:val="20"/>
                <w:szCs w:val="20"/>
              </w:rPr>
            </w:pPr>
            <w:r w:rsidRPr="750F52C3">
              <w:rPr>
                <w:rFonts w:ascii="Arial" w:hAnsi="Arial" w:cs="Arial"/>
                <w:b/>
                <w:bCs/>
                <w:sz w:val="20"/>
                <w:szCs w:val="20"/>
              </w:rPr>
              <w:t>F</w:t>
            </w:r>
            <w:r w:rsidRPr="750F52C3" w:rsidR="509919A4">
              <w:rPr>
                <w:rFonts w:ascii="Arial" w:hAnsi="Arial" w:cs="Arial"/>
                <w:b/>
                <w:bCs/>
                <w:sz w:val="20"/>
                <w:szCs w:val="20"/>
              </w:rPr>
              <w:t>ebruary In-service</w:t>
            </w:r>
          </w:p>
          <w:p w:rsidR="569B92D4" w:rsidP="750F52C3" w:rsidRDefault="2BF23106" w14:paraId="27CFE2E5" w14:textId="38C05A74">
            <w:pPr>
              <w:rPr>
                <w:rFonts w:ascii="Arial" w:hAnsi="Arial" w:cs="Arial"/>
                <w:sz w:val="20"/>
                <w:szCs w:val="20"/>
              </w:rPr>
            </w:pPr>
            <w:r w:rsidRPr="750F52C3">
              <w:rPr>
                <w:rFonts w:ascii="Arial" w:hAnsi="Arial" w:cs="Arial"/>
                <w:sz w:val="20"/>
                <w:szCs w:val="20"/>
              </w:rPr>
              <w:t>Preparing for reporting</w:t>
            </w:r>
            <w:r w:rsidRPr="750F52C3" w:rsidR="15116BA0">
              <w:rPr>
                <w:rFonts w:ascii="Arial" w:hAnsi="Arial" w:cs="Arial"/>
                <w:sz w:val="20"/>
                <w:szCs w:val="20"/>
              </w:rPr>
              <w:t xml:space="preserve"> (TBC)</w:t>
            </w:r>
          </w:p>
          <w:p w:rsidR="569B92D4" w:rsidP="750F52C3" w:rsidRDefault="569B92D4" w14:paraId="648B4108" w14:textId="568DD62D">
            <w:pPr>
              <w:rPr>
                <w:rFonts w:ascii="Arial" w:hAnsi="Arial" w:cs="Arial"/>
                <w:sz w:val="20"/>
                <w:szCs w:val="20"/>
              </w:rPr>
            </w:pPr>
          </w:p>
          <w:p w:rsidR="569B92D4" w:rsidP="750F52C3" w:rsidRDefault="509919A4" w14:paraId="620DCD74" w14:textId="51EDC8A5">
            <w:pPr>
              <w:rPr>
                <w:rFonts w:ascii="Arial" w:hAnsi="Arial" w:cs="Arial"/>
                <w:b/>
                <w:bCs/>
                <w:sz w:val="20"/>
                <w:szCs w:val="20"/>
              </w:rPr>
            </w:pPr>
            <w:r w:rsidRPr="750F52C3">
              <w:rPr>
                <w:rFonts w:ascii="Arial" w:hAnsi="Arial" w:cs="Arial"/>
                <w:b/>
                <w:bCs/>
                <w:sz w:val="20"/>
                <w:szCs w:val="20"/>
              </w:rPr>
              <w:t>Term 4</w:t>
            </w:r>
          </w:p>
          <w:p w:rsidR="569B92D4" w:rsidP="750F52C3" w:rsidRDefault="08B78D17" w14:paraId="37BABFAF" w14:textId="580360C4">
            <w:pPr>
              <w:rPr>
                <w:rFonts w:ascii="Arial" w:hAnsi="Arial" w:cs="Arial"/>
                <w:sz w:val="20"/>
                <w:szCs w:val="20"/>
              </w:rPr>
            </w:pPr>
            <w:r w:rsidRPr="750F52C3">
              <w:rPr>
                <w:rFonts w:ascii="Arial" w:hAnsi="Arial" w:cs="Arial"/>
                <w:sz w:val="20"/>
                <w:szCs w:val="20"/>
              </w:rPr>
              <w:t>Termly attainment and tracking meetings</w:t>
            </w:r>
          </w:p>
          <w:p w:rsidR="569B92D4" w:rsidP="750F52C3" w:rsidRDefault="190AFA85" w14:paraId="60955894" w14:textId="4F51587A">
            <w:pPr>
              <w:rPr>
                <w:rFonts w:ascii="Arial" w:hAnsi="Arial" w:cs="Arial"/>
                <w:sz w:val="20"/>
                <w:szCs w:val="20"/>
              </w:rPr>
            </w:pPr>
            <w:r w:rsidRPr="750F52C3">
              <w:rPr>
                <w:rFonts w:ascii="Arial" w:hAnsi="Arial" w:cs="Arial"/>
                <w:sz w:val="20"/>
                <w:szCs w:val="20"/>
              </w:rPr>
              <w:t xml:space="preserve">Collaborative </w:t>
            </w:r>
            <w:r w:rsidRPr="750F52C3" w:rsidR="6E02DD1F">
              <w:rPr>
                <w:rFonts w:ascii="Arial" w:hAnsi="Arial" w:cs="Arial"/>
                <w:sz w:val="20"/>
                <w:szCs w:val="20"/>
              </w:rPr>
              <w:t>planning</w:t>
            </w:r>
            <w:r w:rsidRPr="750F52C3">
              <w:rPr>
                <w:rFonts w:ascii="Arial" w:hAnsi="Arial" w:cs="Arial"/>
                <w:sz w:val="20"/>
                <w:szCs w:val="20"/>
              </w:rPr>
              <w:t xml:space="preserve"> session</w:t>
            </w:r>
          </w:p>
          <w:p w:rsidR="569B92D4" w:rsidP="750F52C3" w:rsidRDefault="53A44FF2" w14:paraId="6DABE6C4" w14:textId="13804C05">
            <w:pPr>
              <w:rPr>
                <w:rFonts w:ascii="Arial" w:hAnsi="Arial" w:cs="Arial"/>
                <w:sz w:val="20"/>
                <w:szCs w:val="20"/>
              </w:rPr>
            </w:pPr>
            <w:r w:rsidRPr="750F52C3">
              <w:rPr>
                <w:rFonts w:ascii="Arial" w:hAnsi="Arial" w:cs="Arial"/>
                <w:sz w:val="20"/>
                <w:szCs w:val="20"/>
              </w:rPr>
              <w:t>Trio</w:t>
            </w:r>
          </w:p>
          <w:p w:rsidR="569B92D4" w:rsidP="750F52C3" w:rsidRDefault="569B92D4" w14:paraId="7ECFFA79" w14:textId="183C26FA">
            <w:pPr>
              <w:rPr>
                <w:rFonts w:ascii="Arial" w:hAnsi="Arial" w:cs="Arial"/>
                <w:sz w:val="20"/>
                <w:szCs w:val="20"/>
              </w:rPr>
            </w:pPr>
          </w:p>
          <w:p w:rsidR="569B92D4" w:rsidP="750F52C3" w:rsidRDefault="509919A4" w14:paraId="33D9DEBE" w14:textId="2F262178">
            <w:pPr>
              <w:rPr>
                <w:rFonts w:ascii="Arial" w:hAnsi="Arial" w:cs="Arial"/>
                <w:b/>
                <w:bCs/>
                <w:sz w:val="20"/>
                <w:szCs w:val="20"/>
              </w:rPr>
            </w:pPr>
            <w:r w:rsidRPr="750F52C3">
              <w:rPr>
                <w:rFonts w:ascii="Arial" w:hAnsi="Arial" w:cs="Arial"/>
                <w:b/>
                <w:bCs/>
                <w:sz w:val="20"/>
                <w:szCs w:val="20"/>
              </w:rPr>
              <w:t>May In-service</w:t>
            </w:r>
          </w:p>
          <w:p w:rsidR="569B92D4" w:rsidP="750F52C3" w:rsidRDefault="509919A4" w14:paraId="1BFC1ADF" w14:textId="1360EA39">
            <w:pPr>
              <w:rPr>
                <w:rFonts w:ascii="Arial" w:hAnsi="Arial" w:cs="Arial"/>
                <w:sz w:val="20"/>
                <w:szCs w:val="20"/>
              </w:rPr>
            </w:pPr>
            <w:r w:rsidRPr="750F52C3">
              <w:rPr>
                <w:rFonts w:ascii="Arial" w:hAnsi="Arial" w:cs="Arial"/>
                <w:sz w:val="20"/>
                <w:szCs w:val="20"/>
              </w:rPr>
              <w:t>Final evaluations and analysis of CfE declarations</w:t>
            </w:r>
          </w:p>
          <w:p w:rsidR="569B92D4" w:rsidP="750F52C3" w:rsidRDefault="569B92D4" w14:paraId="0CF0A9C8" w14:textId="31411C3D">
            <w:pPr>
              <w:rPr>
                <w:rFonts w:ascii="Arial" w:hAnsi="Arial" w:cs="Arial"/>
                <w:sz w:val="20"/>
                <w:szCs w:val="20"/>
              </w:rPr>
            </w:pPr>
          </w:p>
          <w:p w:rsidR="569B92D4" w:rsidP="750F52C3" w:rsidRDefault="569B92D4" w14:paraId="6641DAF4" w14:textId="2CC8F997">
            <w:pPr>
              <w:rPr>
                <w:rFonts w:ascii="Arial" w:hAnsi="Arial" w:cs="Arial"/>
                <w:sz w:val="20"/>
                <w:szCs w:val="20"/>
              </w:rPr>
            </w:pPr>
          </w:p>
          <w:p w:rsidR="569B92D4" w:rsidP="750F52C3" w:rsidRDefault="569B92D4" w14:paraId="4CDD8102" w14:textId="4DA874F6">
            <w:pPr>
              <w:rPr>
                <w:rFonts w:ascii="Arial" w:hAnsi="Arial" w:cs="Arial"/>
                <w:sz w:val="20"/>
                <w:szCs w:val="20"/>
              </w:rPr>
            </w:pPr>
          </w:p>
          <w:p w:rsidR="569B92D4" w:rsidP="750F52C3" w:rsidRDefault="569B92D4" w14:paraId="320249F8" w14:textId="617BA8FC">
            <w:pPr>
              <w:rPr>
                <w:rFonts w:ascii="Arial" w:hAnsi="Arial" w:cs="Arial"/>
                <w:sz w:val="20"/>
                <w:szCs w:val="20"/>
              </w:rPr>
            </w:pPr>
          </w:p>
          <w:p w:rsidR="569B92D4" w:rsidP="750F52C3" w:rsidRDefault="569B92D4" w14:paraId="43EACE9A" w14:textId="0EC12B88">
            <w:pPr>
              <w:rPr>
                <w:rFonts w:ascii="Arial" w:hAnsi="Arial" w:cs="Arial"/>
                <w:sz w:val="20"/>
                <w:szCs w:val="20"/>
              </w:rPr>
            </w:pPr>
          </w:p>
          <w:p w:rsidR="569B92D4" w:rsidP="750F52C3" w:rsidRDefault="569B92D4" w14:paraId="5258BB03" w14:textId="2FFFC882">
            <w:pPr>
              <w:rPr>
                <w:rFonts w:ascii="Arial" w:hAnsi="Arial" w:cs="Arial"/>
                <w:sz w:val="20"/>
                <w:szCs w:val="20"/>
              </w:rPr>
            </w:pPr>
          </w:p>
          <w:p w:rsidR="569B92D4" w:rsidP="750F52C3" w:rsidRDefault="569B92D4" w14:paraId="5E8D5121" w14:textId="1EE501BA">
            <w:pPr>
              <w:rPr>
                <w:rFonts w:ascii="Arial" w:hAnsi="Arial" w:cs="Arial"/>
                <w:sz w:val="20"/>
                <w:szCs w:val="20"/>
              </w:rPr>
            </w:pPr>
          </w:p>
          <w:p w:rsidR="569B92D4" w:rsidP="750F52C3" w:rsidRDefault="569B92D4" w14:paraId="48F715B3" w14:textId="246E6DCE">
            <w:pPr>
              <w:rPr>
                <w:rFonts w:ascii="Arial" w:hAnsi="Arial" w:cs="Arial"/>
                <w:sz w:val="20"/>
                <w:szCs w:val="20"/>
              </w:rPr>
            </w:pPr>
          </w:p>
          <w:p w:rsidR="569B92D4" w:rsidP="750F52C3" w:rsidRDefault="569B92D4" w14:paraId="72010D6D" w14:textId="10A43FB9">
            <w:pPr>
              <w:rPr>
                <w:rFonts w:ascii="Arial" w:hAnsi="Arial" w:cs="Arial"/>
                <w:sz w:val="20"/>
                <w:szCs w:val="20"/>
              </w:rPr>
            </w:pPr>
          </w:p>
          <w:p w:rsidR="569B92D4" w:rsidP="750F52C3" w:rsidRDefault="569B92D4" w14:paraId="01F09482" w14:textId="22633E22">
            <w:pPr>
              <w:rPr>
                <w:rFonts w:ascii="Arial" w:hAnsi="Arial" w:cs="Arial"/>
                <w:sz w:val="20"/>
                <w:szCs w:val="20"/>
              </w:rPr>
            </w:pPr>
          </w:p>
          <w:p w:rsidR="569B92D4" w:rsidP="750F52C3" w:rsidRDefault="569B92D4" w14:paraId="474BCB37" w14:textId="75284D8C">
            <w:pPr>
              <w:rPr>
                <w:rFonts w:ascii="Arial" w:hAnsi="Arial" w:cs="Arial"/>
                <w:sz w:val="20"/>
                <w:szCs w:val="20"/>
              </w:rPr>
            </w:pPr>
          </w:p>
          <w:p w:rsidR="569B92D4" w:rsidP="750F52C3" w:rsidRDefault="569B92D4" w14:paraId="2DFC56F3" w14:textId="5462B18E">
            <w:pPr>
              <w:rPr>
                <w:rFonts w:ascii="Arial" w:hAnsi="Arial" w:cs="Arial"/>
                <w:sz w:val="20"/>
                <w:szCs w:val="20"/>
              </w:rPr>
            </w:pPr>
          </w:p>
          <w:p w:rsidR="569B92D4" w:rsidP="750F52C3" w:rsidRDefault="569B92D4" w14:paraId="0960B8E5" w14:textId="0054C9B1">
            <w:pPr>
              <w:rPr>
                <w:rFonts w:ascii="Arial" w:hAnsi="Arial" w:cs="Arial"/>
                <w:sz w:val="20"/>
                <w:szCs w:val="20"/>
              </w:rPr>
            </w:pPr>
          </w:p>
          <w:p w:rsidR="569B92D4" w:rsidP="750F52C3" w:rsidRDefault="569B92D4" w14:paraId="0587CB5E" w14:textId="585F9212">
            <w:pPr>
              <w:rPr>
                <w:rFonts w:ascii="Arial" w:hAnsi="Arial" w:cs="Arial"/>
                <w:sz w:val="20"/>
                <w:szCs w:val="20"/>
              </w:rPr>
            </w:pPr>
          </w:p>
          <w:p w:rsidR="569B92D4" w:rsidP="750F52C3" w:rsidRDefault="569B92D4" w14:paraId="092E3838" w14:textId="3B50E291">
            <w:pPr>
              <w:rPr>
                <w:rFonts w:ascii="Arial" w:hAnsi="Arial" w:cs="Arial"/>
                <w:sz w:val="20"/>
                <w:szCs w:val="20"/>
              </w:rPr>
            </w:pPr>
          </w:p>
        </w:tc>
      </w:tr>
      <w:tr w:rsidR="750F52C3" w:rsidTr="750F52C3" w14:paraId="29BFD96E" w14:textId="77777777">
        <w:trPr>
          <w:trHeight w:val="1920"/>
        </w:trPr>
        <w:tc>
          <w:tcPr>
            <w:tcW w:w="3214" w:type="dxa"/>
            <w:vMerge/>
          </w:tcPr>
          <w:p w:rsidR="00EB1AD0" w:rsidRDefault="00EB1AD0" w14:paraId="49D910F0" w14:textId="77777777"/>
        </w:tc>
        <w:tc>
          <w:tcPr>
            <w:tcW w:w="3444" w:type="dxa"/>
          </w:tcPr>
          <w:p w:rsidR="5A78682E" w:rsidP="750F52C3" w:rsidRDefault="5A78682E" w14:paraId="4169C5D0" w14:textId="1AD417FD">
            <w:pPr>
              <w:rPr>
                <w:rFonts w:ascii="Arial" w:hAnsi="Arial" w:cs="Arial"/>
                <w:sz w:val="20"/>
                <w:szCs w:val="20"/>
              </w:rPr>
            </w:pPr>
            <w:r w:rsidRPr="750F52C3">
              <w:rPr>
                <w:rFonts w:ascii="Arial" w:hAnsi="Arial" w:cs="Arial"/>
                <w:sz w:val="20"/>
                <w:szCs w:val="20"/>
              </w:rPr>
              <w:t>Planned consultations with pupils, parents and staff to revamp our curriculum rationale.</w:t>
            </w:r>
          </w:p>
          <w:p w:rsidR="5A78682E" w:rsidP="00261D18" w:rsidRDefault="5A78682E" w14:paraId="43A3C2EB" w14:textId="0975AE66">
            <w:pPr>
              <w:pStyle w:val="ListParagraph"/>
              <w:numPr>
                <w:ilvl w:val="0"/>
                <w:numId w:val="23"/>
              </w:numPr>
              <w:rPr>
                <w:rFonts w:ascii="Arial" w:hAnsi="Arial" w:cs="Arial"/>
                <w:sz w:val="20"/>
                <w:szCs w:val="20"/>
              </w:rPr>
            </w:pPr>
            <w:r w:rsidRPr="750F52C3">
              <w:rPr>
                <w:rFonts w:ascii="Arial" w:hAnsi="Arial" w:cs="Arial"/>
                <w:sz w:val="20"/>
                <w:szCs w:val="20"/>
              </w:rPr>
              <w:t>Core subjects</w:t>
            </w:r>
          </w:p>
          <w:p w:rsidR="5A78682E" w:rsidP="00261D18" w:rsidRDefault="5A78682E" w14:paraId="10E5AD5B" w14:textId="4A809E60">
            <w:pPr>
              <w:pStyle w:val="ListParagraph"/>
              <w:numPr>
                <w:ilvl w:val="0"/>
                <w:numId w:val="23"/>
              </w:numPr>
              <w:rPr>
                <w:rFonts w:ascii="Arial" w:hAnsi="Arial" w:cs="Arial"/>
                <w:sz w:val="20"/>
                <w:szCs w:val="20"/>
              </w:rPr>
            </w:pPr>
            <w:r w:rsidRPr="750F52C3">
              <w:rPr>
                <w:rFonts w:ascii="Arial" w:hAnsi="Arial" w:cs="Arial"/>
                <w:sz w:val="20"/>
                <w:szCs w:val="20"/>
              </w:rPr>
              <w:t>BGE</w:t>
            </w:r>
          </w:p>
          <w:p w:rsidR="5A78682E" w:rsidP="00261D18" w:rsidRDefault="5A78682E" w14:paraId="4DFCCABF" w14:textId="61EFD50C">
            <w:pPr>
              <w:pStyle w:val="ListParagraph"/>
              <w:numPr>
                <w:ilvl w:val="0"/>
                <w:numId w:val="23"/>
              </w:numPr>
              <w:rPr>
                <w:rFonts w:ascii="Arial" w:hAnsi="Arial" w:cs="Arial"/>
                <w:sz w:val="20"/>
                <w:szCs w:val="20"/>
              </w:rPr>
            </w:pPr>
            <w:r w:rsidRPr="750F52C3">
              <w:rPr>
                <w:rFonts w:ascii="Arial" w:hAnsi="Arial" w:cs="Arial"/>
                <w:sz w:val="20"/>
                <w:szCs w:val="20"/>
              </w:rPr>
              <w:t>IDL</w:t>
            </w:r>
          </w:p>
          <w:p w:rsidR="5A78682E" w:rsidP="00261D18" w:rsidRDefault="5A78682E" w14:paraId="72C0AC67" w14:textId="46024459">
            <w:pPr>
              <w:pStyle w:val="ListParagraph"/>
              <w:numPr>
                <w:ilvl w:val="0"/>
                <w:numId w:val="23"/>
              </w:numPr>
              <w:rPr>
                <w:rFonts w:ascii="Arial" w:hAnsi="Arial" w:cs="Arial"/>
                <w:sz w:val="20"/>
                <w:szCs w:val="20"/>
              </w:rPr>
            </w:pPr>
            <w:r w:rsidRPr="750F52C3">
              <w:rPr>
                <w:rFonts w:ascii="Arial" w:hAnsi="Arial" w:cs="Arial"/>
                <w:sz w:val="20"/>
                <w:szCs w:val="20"/>
              </w:rPr>
              <w:t>Ethos and life of the school</w:t>
            </w:r>
          </w:p>
          <w:p w:rsidR="5A78682E" w:rsidP="00261D18" w:rsidRDefault="5A78682E" w14:paraId="6F8D0A7C" w14:textId="083C772F">
            <w:pPr>
              <w:pStyle w:val="ListParagraph"/>
              <w:numPr>
                <w:ilvl w:val="0"/>
                <w:numId w:val="23"/>
              </w:numPr>
              <w:rPr>
                <w:rFonts w:ascii="Arial" w:hAnsi="Arial" w:cs="Arial"/>
                <w:sz w:val="20"/>
                <w:szCs w:val="20"/>
              </w:rPr>
            </w:pPr>
            <w:r w:rsidRPr="750F52C3">
              <w:rPr>
                <w:rFonts w:ascii="Arial" w:hAnsi="Arial" w:cs="Arial"/>
                <w:sz w:val="20"/>
                <w:szCs w:val="20"/>
              </w:rPr>
              <w:t>Opportunities for achievement</w:t>
            </w:r>
          </w:p>
          <w:p w:rsidR="750F52C3" w:rsidP="750F52C3" w:rsidRDefault="750F52C3" w14:paraId="2609C15E" w14:textId="3B25F0ED">
            <w:pPr>
              <w:rPr>
                <w:rFonts w:ascii="Arial" w:hAnsi="Arial" w:cs="Arial"/>
                <w:color w:val="FF0000"/>
                <w:sz w:val="20"/>
                <w:szCs w:val="20"/>
              </w:rPr>
            </w:pPr>
          </w:p>
        </w:tc>
        <w:tc>
          <w:tcPr>
            <w:tcW w:w="2551" w:type="dxa"/>
          </w:tcPr>
          <w:p w:rsidR="750F52C3" w:rsidP="750F52C3" w:rsidRDefault="750F52C3" w14:paraId="2692BD2B" w14:textId="7B75D642">
            <w:pPr>
              <w:rPr>
                <w:rFonts w:ascii="Arial" w:hAnsi="Arial" w:cs="Arial"/>
                <w:sz w:val="20"/>
                <w:szCs w:val="20"/>
              </w:rPr>
            </w:pPr>
          </w:p>
          <w:p w:rsidR="750F52C3" w:rsidP="750F52C3" w:rsidRDefault="750F52C3" w14:paraId="5554C7F2" w14:textId="24FB6AAD">
            <w:pPr>
              <w:rPr>
                <w:rFonts w:ascii="Arial" w:hAnsi="Arial" w:cs="Arial"/>
                <w:sz w:val="20"/>
                <w:szCs w:val="20"/>
              </w:rPr>
            </w:pPr>
          </w:p>
          <w:p w:rsidR="5A78682E" w:rsidP="750F52C3" w:rsidRDefault="5A78682E" w14:paraId="66ACE3F9" w14:textId="134879F6">
            <w:pPr>
              <w:rPr>
                <w:rFonts w:ascii="Arial" w:hAnsi="Arial" w:cs="Arial"/>
                <w:sz w:val="20"/>
                <w:szCs w:val="20"/>
              </w:rPr>
            </w:pPr>
            <w:r w:rsidRPr="750F52C3">
              <w:rPr>
                <w:rFonts w:ascii="Arial" w:hAnsi="Arial" w:cs="Arial"/>
                <w:sz w:val="20"/>
                <w:szCs w:val="20"/>
              </w:rPr>
              <w:t>Led by L Manton</w:t>
            </w:r>
          </w:p>
          <w:p w:rsidR="750F52C3" w:rsidP="750F52C3" w:rsidRDefault="750F52C3" w14:paraId="683C9CD9" w14:textId="2F2AF437">
            <w:pPr>
              <w:rPr>
                <w:rFonts w:ascii="Arial" w:hAnsi="Arial" w:cs="Arial"/>
                <w:color w:val="FF0000"/>
                <w:sz w:val="20"/>
                <w:szCs w:val="20"/>
              </w:rPr>
            </w:pPr>
          </w:p>
        </w:tc>
        <w:tc>
          <w:tcPr>
            <w:tcW w:w="2944" w:type="dxa"/>
          </w:tcPr>
          <w:p w:rsidR="5A78682E" w:rsidP="750F52C3" w:rsidRDefault="5A78682E" w14:paraId="4A52A2E5" w14:textId="34FEDEF1">
            <w:pPr>
              <w:rPr>
                <w:rFonts w:ascii="Arial" w:hAnsi="Arial" w:cs="Arial"/>
                <w:sz w:val="20"/>
                <w:szCs w:val="20"/>
              </w:rPr>
            </w:pPr>
            <w:r w:rsidRPr="750F52C3">
              <w:rPr>
                <w:rFonts w:ascii="Arial" w:hAnsi="Arial" w:cs="Arial"/>
                <w:sz w:val="20"/>
                <w:szCs w:val="20"/>
              </w:rPr>
              <w:t>V- survey, meetings and consultation</w:t>
            </w:r>
          </w:p>
          <w:p w:rsidR="5A78682E" w:rsidP="750F52C3" w:rsidRDefault="5A78682E" w14:paraId="7AD4C994" w14:textId="1E67C1B1">
            <w:pPr>
              <w:rPr>
                <w:rFonts w:ascii="Arial" w:hAnsi="Arial" w:cs="Arial"/>
                <w:sz w:val="20"/>
                <w:szCs w:val="20"/>
              </w:rPr>
            </w:pPr>
            <w:r w:rsidRPr="750F52C3">
              <w:rPr>
                <w:rFonts w:ascii="Arial" w:hAnsi="Arial" w:cs="Arial"/>
                <w:sz w:val="20"/>
                <w:szCs w:val="20"/>
              </w:rPr>
              <w:t>D – context of school</w:t>
            </w:r>
          </w:p>
          <w:p w:rsidR="5A78682E" w:rsidP="750F52C3" w:rsidRDefault="5A78682E" w14:paraId="6F9279B8" w14:textId="4326BA87">
            <w:pPr>
              <w:rPr>
                <w:rFonts w:ascii="Arial" w:hAnsi="Arial" w:cs="Arial"/>
                <w:sz w:val="20"/>
                <w:szCs w:val="20"/>
              </w:rPr>
            </w:pPr>
            <w:r w:rsidRPr="750F52C3">
              <w:rPr>
                <w:rFonts w:ascii="Arial" w:hAnsi="Arial" w:cs="Arial"/>
                <w:sz w:val="20"/>
                <w:szCs w:val="20"/>
              </w:rPr>
              <w:t>DO – Learning Partnership</w:t>
            </w:r>
          </w:p>
          <w:p w:rsidR="750F52C3" w:rsidP="750F52C3" w:rsidRDefault="750F52C3" w14:paraId="3E1BBFBC" w14:textId="367259CF">
            <w:pPr>
              <w:rPr>
                <w:rFonts w:ascii="Arial" w:hAnsi="Arial" w:cs="Arial"/>
                <w:color w:val="FF0000"/>
                <w:sz w:val="18"/>
                <w:szCs w:val="18"/>
              </w:rPr>
            </w:pPr>
          </w:p>
        </w:tc>
        <w:tc>
          <w:tcPr>
            <w:tcW w:w="3040" w:type="dxa"/>
          </w:tcPr>
          <w:p w:rsidR="5A78682E" w:rsidP="750F52C3" w:rsidRDefault="5A78682E" w14:paraId="463F0203" w14:textId="5E9E88FC">
            <w:pPr>
              <w:rPr>
                <w:rFonts w:ascii="Arial" w:hAnsi="Arial" w:cs="Arial"/>
                <w:b/>
                <w:bCs/>
                <w:sz w:val="20"/>
                <w:szCs w:val="20"/>
              </w:rPr>
            </w:pPr>
            <w:r w:rsidRPr="750F52C3">
              <w:rPr>
                <w:rFonts w:ascii="Arial" w:hAnsi="Arial" w:cs="Arial"/>
                <w:b/>
                <w:bCs/>
                <w:sz w:val="20"/>
                <w:szCs w:val="20"/>
              </w:rPr>
              <w:t xml:space="preserve">Term 1 &amp; 2 </w:t>
            </w:r>
          </w:p>
          <w:p w:rsidR="5A78682E" w:rsidP="750F52C3" w:rsidRDefault="5A78682E" w14:paraId="46074F83" w14:textId="06FB7439">
            <w:pPr>
              <w:rPr>
                <w:rFonts w:ascii="Arial" w:hAnsi="Arial" w:cs="Arial"/>
                <w:sz w:val="20"/>
                <w:szCs w:val="20"/>
              </w:rPr>
            </w:pPr>
            <w:r w:rsidRPr="750F52C3">
              <w:rPr>
                <w:rFonts w:ascii="Arial" w:hAnsi="Arial" w:cs="Arial"/>
                <w:sz w:val="20"/>
                <w:szCs w:val="20"/>
              </w:rPr>
              <w:t xml:space="preserve">Twice termly parent &amp; pupil groups </w:t>
            </w:r>
          </w:p>
          <w:p w:rsidR="5A78682E" w:rsidP="750F52C3" w:rsidRDefault="5A78682E" w14:paraId="49996D16" w14:textId="7FB3D636">
            <w:pPr>
              <w:rPr>
                <w:rFonts w:ascii="Arial" w:hAnsi="Arial" w:cs="Arial"/>
                <w:b/>
                <w:bCs/>
                <w:sz w:val="20"/>
                <w:szCs w:val="20"/>
              </w:rPr>
            </w:pPr>
            <w:r w:rsidRPr="750F52C3">
              <w:rPr>
                <w:rFonts w:ascii="Arial" w:hAnsi="Arial" w:cs="Arial"/>
                <w:b/>
                <w:bCs/>
                <w:sz w:val="20"/>
                <w:szCs w:val="20"/>
              </w:rPr>
              <w:t>Term 1</w:t>
            </w:r>
          </w:p>
          <w:p w:rsidR="5A78682E" w:rsidP="750F52C3" w:rsidRDefault="5A78682E" w14:paraId="21A81100" w14:textId="3F0CAB39">
            <w:pPr>
              <w:rPr>
                <w:rFonts w:ascii="Arial" w:hAnsi="Arial" w:cs="Arial"/>
                <w:sz w:val="20"/>
                <w:szCs w:val="20"/>
              </w:rPr>
            </w:pPr>
            <w:r w:rsidRPr="750F52C3">
              <w:rPr>
                <w:rFonts w:ascii="Arial" w:hAnsi="Arial" w:cs="Arial"/>
                <w:sz w:val="20"/>
                <w:szCs w:val="20"/>
              </w:rPr>
              <w:t>Consultation on school aims – pupils, parents and staff</w:t>
            </w:r>
          </w:p>
          <w:p w:rsidR="750F52C3" w:rsidP="750F52C3" w:rsidRDefault="750F52C3" w14:paraId="3CCED2A2" w14:textId="717A29AF">
            <w:pPr>
              <w:rPr>
                <w:rFonts w:ascii="Arial" w:hAnsi="Arial" w:cs="Arial"/>
                <w:sz w:val="20"/>
                <w:szCs w:val="20"/>
              </w:rPr>
            </w:pPr>
          </w:p>
          <w:p w:rsidR="5A78682E" w:rsidP="750F52C3" w:rsidRDefault="5A78682E" w14:paraId="371698AD" w14:textId="62F14997">
            <w:pPr>
              <w:rPr>
                <w:rFonts w:ascii="Arial" w:hAnsi="Arial" w:cs="Arial"/>
                <w:b/>
                <w:bCs/>
                <w:sz w:val="20"/>
                <w:szCs w:val="20"/>
              </w:rPr>
            </w:pPr>
            <w:r w:rsidRPr="750F52C3">
              <w:rPr>
                <w:rFonts w:ascii="Arial" w:hAnsi="Arial" w:cs="Arial"/>
                <w:b/>
                <w:bCs/>
                <w:sz w:val="20"/>
                <w:szCs w:val="20"/>
              </w:rPr>
              <w:t>Term 3</w:t>
            </w:r>
          </w:p>
          <w:p w:rsidR="5A78682E" w:rsidP="750F52C3" w:rsidRDefault="5A78682E" w14:paraId="0F30455F" w14:textId="2BE21D33">
            <w:pPr>
              <w:rPr>
                <w:rFonts w:ascii="Arial" w:hAnsi="Arial" w:cs="Arial"/>
                <w:sz w:val="20"/>
                <w:szCs w:val="20"/>
              </w:rPr>
            </w:pPr>
            <w:r w:rsidRPr="750F52C3">
              <w:rPr>
                <w:rFonts w:ascii="Arial" w:hAnsi="Arial" w:cs="Arial"/>
                <w:sz w:val="20"/>
                <w:szCs w:val="20"/>
              </w:rPr>
              <w:t>Uniqueness poster with pupils</w:t>
            </w:r>
          </w:p>
          <w:p w:rsidR="750F52C3" w:rsidP="750F52C3" w:rsidRDefault="750F52C3" w14:paraId="317C504F" w14:textId="2FC3BF34">
            <w:pPr>
              <w:rPr>
                <w:rFonts w:ascii="Arial" w:hAnsi="Arial" w:cs="Arial"/>
                <w:sz w:val="20"/>
                <w:szCs w:val="20"/>
              </w:rPr>
            </w:pPr>
          </w:p>
          <w:p w:rsidR="5A78682E" w:rsidP="750F52C3" w:rsidRDefault="5A78682E" w14:paraId="03090D19" w14:textId="18909BF8">
            <w:pPr>
              <w:rPr>
                <w:rFonts w:ascii="Arial" w:hAnsi="Arial" w:cs="Arial"/>
                <w:b/>
                <w:bCs/>
                <w:sz w:val="20"/>
                <w:szCs w:val="20"/>
              </w:rPr>
            </w:pPr>
            <w:r w:rsidRPr="750F52C3">
              <w:rPr>
                <w:rFonts w:ascii="Arial" w:hAnsi="Arial" w:cs="Arial"/>
                <w:b/>
                <w:bCs/>
                <w:sz w:val="20"/>
                <w:szCs w:val="20"/>
              </w:rPr>
              <w:t>February in-service</w:t>
            </w:r>
          </w:p>
          <w:p w:rsidR="5A78682E" w:rsidP="750F52C3" w:rsidRDefault="5A78682E" w14:paraId="7DA1B148" w14:textId="496EE043">
            <w:pPr>
              <w:rPr>
                <w:rFonts w:ascii="Arial" w:hAnsi="Arial" w:cs="Arial"/>
                <w:sz w:val="20"/>
                <w:szCs w:val="20"/>
              </w:rPr>
            </w:pPr>
            <w:r w:rsidRPr="750F52C3">
              <w:rPr>
                <w:rFonts w:ascii="Arial" w:hAnsi="Arial" w:cs="Arial"/>
                <w:sz w:val="20"/>
                <w:szCs w:val="20"/>
              </w:rPr>
              <w:t>Team contribution to draft</w:t>
            </w:r>
          </w:p>
          <w:p w:rsidR="750F52C3" w:rsidP="750F52C3" w:rsidRDefault="750F52C3" w14:paraId="10DFC5CC" w14:textId="6ACB8460">
            <w:pPr>
              <w:rPr>
                <w:rFonts w:ascii="Arial" w:hAnsi="Arial" w:cs="Arial"/>
                <w:sz w:val="20"/>
                <w:szCs w:val="20"/>
              </w:rPr>
            </w:pPr>
          </w:p>
          <w:p w:rsidR="5A78682E" w:rsidP="750F52C3" w:rsidRDefault="5A78682E" w14:paraId="6537001A" w14:textId="25E5E07A">
            <w:pPr>
              <w:rPr>
                <w:rFonts w:ascii="Arial" w:hAnsi="Arial" w:cs="Arial"/>
                <w:b/>
                <w:bCs/>
                <w:sz w:val="20"/>
                <w:szCs w:val="20"/>
              </w:rPr>
            </w:pPr>
            <w:r w:rsidRPr="750F52C3">
              <w:rPr>
                <w:rFonts w:ascii="Arial" w:hAnsi="Arial" w:cs="Arial"/>
                <w:b/>
                <w:bCs/>
                <w:sz w:val="20"/>
                <w:szCs w:val="20"/>
              </w:rPr>
              <w:t>Term 4</w:t>
            </w:r>
          </w:p>
          <w:p w:rsidR="5A78682E" w:rsidP="750F52C3" w:rsidRDefault="5A78682E" w14:paraId="370BFD1C" w14:textId="3B5FE1FB">
            <w:pPr>
              <w:rPr>
                <w:rFonts w:ascii="Arial" w:hAnsi="Arial" w:cs="Arial"/>
                <w:sz w:val="20"/>
                <w:szCs w:val="20"/>
              </w:rPr>
            </w:pPr>
            <w:r w:rsidRPr="750F52C3">
              <w:rPr>
                <w:rFonts w:ascii="Arial" w:hAnsi="Arial" w:cs="Arial"/>
                <w:sz w:val="20"/>
                <w:szCs w:val="20"/>
              </w:rPr>
              <w:t>Draft Curriculum Rationale for review</w:t>
            </w:r>
          </w:p>
          <w:p w:rsidR="750F52C3" w:rsidP="750F52C3" w:rsidRDefault="750F52C3" w14:paraId="66175B4D" w14:textId="4133EABA">
            <w:pPr>
              <w:rPr>
                <w:rFonts w:ascii="Arial" w:hAnsi="Arial" w:cs="Arial"/>
                <w:sz w:val="20"/>
                <w:szCs w:val="20"/>
              </w:rPr>
            </w:pPr>
          </w:p>
          <w:p w:rsidR="5A78682E" w:rsidP="750F52C3" w:rsidRDefault="5A78682E" w14:paraId="13862EEC" w14:textId="7FD23D97">
            <w:pPr>
              <w:rPr>
                <w:rFonts w:ascii="Arial" w:hAnsi="Arial" w:cs="Arial"/>
                <w:b/>
                <w:bCs/>
                <w:sz w:val="20"/>
                <w:szCs w:val="20"/>
              </w:rPr>
            </w:pPr>
            <w:r w:rsidRPr="750F52C3">
              <w:rPr>
                <w:rFonts w:ascii="Arial" w:hAnsi="Arial" w:cs="Arial"/>
                <w:b/>
                <w:bCs/>
                <w:sz w:val="20"/>
                <w:szCs w:val="20"/>
              </w:rPr>
              <w:t>25/26</w:t>
            </w:r>
          </w:p>
          <w:p w:rsidR="5A78682E" w:rsidP="750F52C3" w:rsidRDefault="5A78682E" w14:paraId="0C6B449E" w14:textId="6FFE6491">
            <w:pPr>
              <w:rPr>
                <w:rFonts w:ascii="Arial" w:hAnsi="Arial" w:cs="Arial"/>
                <w:sz w:val="20"/>
                <w:szCs w:val="20"/>
              </w:rPr>
            </w:pPr>
            <w:r w:rsidRPr="750F52C3">
              <w:rPr>
                <w:rFonts w:ascii="Arial" w:hAnsi="Arial" w:cs="Arial"/>
                <w:sz w:val="20"/>
                <w:szCs w:val="20"/>
              </w:rPr>
              <w:t>Term 1</w:t>
            </w:r>
          </w:p>
          <w:p w:rsidR="5A78682E" w:rsidP="750F52C3" w:rsidRDefault="5A78682E" w14:paraId="0DC96B60" w14:textId="6475C3EC">
            <w:pPr>
              <w:rPr>
                <w:rFonts w:ascii="Arial" w:hAnsi="Arial" w:cs="Arial"/>
                <w:sz w:val="20"/>
                <w:szCs w:val="20"/>
              </w:rPr>
            </w:pPr>
            <w:r w:rsidRPr="750F52C3">
              <w:rPr>
                <w:rFonts w:ascii="Arial" w:hAnsi="Arial" w:cs="Arial"/>
                <w:sz w:val="20"/>
                <w:szCs w:val="20"/>
              </w:rPr>
              <w:t>Full implementation</w:t>
            </w:r>
          </w:p>
        </w:tc>
      </w:tr>
      <w:tr w:rsidR="569B92D4" w:rsidTr="750F52C3" w14:paraId="70BACD3E" w14:textId="77777777">
        <w:trPr>
          <w:trHeight w:val="527"/>
        </w:trPr>
        <w:tc>
          <w:tcPr>
            <w:tcW w:w="15193" w:type="dxa"/>
            <w:gridSpan w:val="5"/>
            <w:vAlign w:val="center"/>
          </w:tcPr>
          <w:p w:rsidR="569B92D4" w:rsidP="569B92D4" w:rsidRDefault="569B92D4" w14:paraId="5AC3A0CE" w14:textId="77777777">
            <w:pPr>
              <w:rPr>
                <w:rFonts w:ascii="Arial" w:hAnsi="Arial" w:cs="Arial"/>
                <w:b/>
                <w:bCs/>
                <w:sz w:val="24"/>
                <w:szCs w:val="24"/>
              </w:rPr>
            </w:pPr>
            <w:r w:rsidRPr="569B92D4">
              <w:rPr>
                <w:rFonts w:ascii="Arial" w:hAnsi="Arial" w:cs="Arial"/>
                <w:b/>
                <w:bCs/>
                <w:sz w:val="24"/>
                <w:szCs w:val="24"/>
              </w:rPr>
              <w:t>Ongoing Evaluation</w:t>
            </w:r>
          </w:p>
        </w:tc>
      </w:tr>
      <w:tr w:rsidR="569B92D4" w:rsidTr="750F52C3" w14:paraId="24DC35F3" w14:textId="77777777">
        <w:trPr>
          <w:trHeight w:val="984"/>
        </w:trPr>
        <w:tc>
          <w:tcPr>
            <w:tcW w:w="15193" w:type="dxa"/>
            <w:gridSpan w:val="5"/>
          </w:tcPr>
          <w:p w:rsidR="569B92D4" w:rsidP="569B92D4" w:rsidRDefault="569B92D4" w14:paraId="1B2906C5" w14:textId="77777777">
            <w:pPr>
              <w:rPr>
                <w:rFonts w:ascii="Arial" w:hAnsi="Arial" w:cs="Arial"/>
                <w:b/>
                <w:bCs/>
                <w:sz w:val="20"/>
                <w:szCs w:val="20"/>
              </w:rPr>
            </w:pPr>
          </w:p>
          <w:p w:rsidR="569B92D4" w:rsidP="569B92D4" w:rsidRDefault="569B92D4" w14:paraId="0D1C82FA" w14:textId="356A75C7">
            <w:pPr>
              <w:rPr>
                <w:rFonts w:ascii="Arial" w:hAnsi="Arial" w:cs="Arial"/>
                <w:b/>
                <w:bCs/>
                <w:color w:val="FF0000"/>
                <w:sz w:val="20"/>
                <w:szCs w:val="20"/>
              </w:rPr>
            </w:pPr>
          </w:p>
          <w:p w:rsidR="569B92D4" w:rsidP="569B92D4" w:rsidRDefault="569B92D4" w14:paraId="31AE903F" w14:textId="77777777">
            <w:pPr>
              <w:rPr>
                <w:rFonts w:ascii="Arial" w:hAnsi="Arial" w:cs="Arial"/>
                <w:b/>
                <w:bCs/>
                <w:color w:val="FF0000"/>
                <w:sz w:val="20"/>
                <w:szCs w:val="20"/>
              </w:rPr>
            </w:pPr>
          </w:p>
          <w:p w:rsidR="569B92D4" w:rsidP="569B92D4" w:rsidRDefault="569B92D4" w14:paraId="1D4C19AB" w14:textId="77777777">
            <w:pPr>
              <w:rPr>
                <w:rFonts w:ascii="Arial" w:hAnsi="Arial" w:cs="Arial"/>
                <w:b/>
                <w:bCs/>
                <w:color w:val="FF0000"/>
                <w:sz w:val="20"/>
                <w:szCs w:val="20"/>
              </w:rPr>
            </w:pPr>
          </w:p>
          <w:p w:rsidR="569B92D4" w:rsidP="569B92D4" w:rsidRDefault="569B92D4" w14:paraId="18D3F381" w14:textId="77777777">
            <w:pPr>
              <w:rPr>
                <w:rFonts w:ascii="Arial" w:hAnsi="Arial" w:cs="Arial"/>
                <w:b/>
                <w:bCs/>
                <w:color w:val="FF0000"/>
                <w:sz w:val="20"/>
                <w:szCs w:val="20"/>
              </w:rPr>
            </w:pPr>
          </w:p>
        </w:tc>
      </w:tr>
    </w:tbl>
    <w:p w:rsidR="569B92D4" w:rsidP="569B92D4" w:rsidRDefault="569B92D4" w14:paraId="0B075CCB" w14:textId="24EC7588">
      <w:pPr>
        <w:rPr>
          <w:rFonts w:ascii="Arial" w:hAnsi="Arial" w:cs="Arial"/>
          <w:b/>
          <w:bCs/>
        </w:rPr>
      </w:pPr>
    </w:p>
    <w:p w:rsidR="750F52C3" w:rsidRDefault="750F52C3" w14:paraId="500650C3" w14:textId="0441F93C">
      <w:r>
        <w:br w:type="page"/>
      </w:r>
    </w:p>
    <w:p w:rsidRPr="00671836" w:rsidR="00AA7E59" w:rsidP="00AA7E59" w:rsidRDefault="67242C73" w14:paraId="416462FC" w14:textId="0F77DE4E">
      <w:pPr>
        <w:rPr>
          <w:rFonts w:ascii="Arial" w:hAnsi="Arial" w:cs="Arial"/>
          <w:b/>
          <w:bCs/>
        </w:rPr>
      </w:pPr>
      <w:r w:rsidRPr="750F52C3">
        <w:rPr>
          <w:rFonts w:ascii="Arial" w:hAnsi="Arial" w:cs="Arial"/>
          <w:b/>
          <w:bCs/>
        </w:rPr>
        <w:t>Appendix C</w:t>
      </w:r>
      <w:r w:rsidR="00AA7E59">
        <w:tab/>
      </w:r>
      <w:r w:rsidR="00AA7E59">
        <w:tab/>
      </w:r>
      <w:r w:rsidR="00AA7E59">
        <w:tab/>
      </w:r>
      <w:r w:rsidRPr="750F52C3" w:rsidR="051D10AF">
        <w:rPr>
          <w:rFonts w:ascii="Arial" w:hAnsi="Arial" w:cs="Arial"/>
          <w:b/>
          <w:bCs/>
          <w:color w:val="FF0000"/>
        </w:rPr>
        <w:t xml:space="preserve">Denbeath Primary School   </w:t>
      </w:r>
      <w:r w:rsidRPr="750F52C3">
        <w:rPr>
          <w:rFonts w:ascii="Arial" w:hAnsi="Arial" w:cs="Arial"/>
          <w:b/>
          <w:bCs/>
          <w:color w:val="FF0000"/>
        </w:rPr>
        <w:t>Session 202</w:t>
      </w:r>
      <w:r w:rsidRPr="750F52C3" w:rsidR="3104A787">
        <w:rPr>
          <w:rFonts w:ascii="Arial" w:hAnsi="Arial" w:cs="Arial"/>
          <w:b/>
          <w:bCs/>
          <w:color w:val="FF0000"/>
        </w:rPr>
        <w:t>4-2025</w:t>
      </w:r>
      <w:r w:rsidR="00AA7E59">
        <w:tab/>
      </w:r>
      <w:r w:rsidRPr="750F52C3">
        <w:rPr>
          <w:rFonts w:ascii="Arial" w:hAnsi="Arial" w:cs="Arial"/>
          <w:b/>
          <w:bCs/>
          <w:color w:val="FF0000"/>
        </w:rPr>
        <w:t>Improvement Plan – P</w:t>
      </w:r>
      <w:r w:rsidRPr="750F52C3" w:rsidR="38AFAEB7">
        <w:rPr>
          <w:rFonts w:ascii="Arial" w:hAnsi="Arial" w:cs="Arial"/>
          <w:b/>
          <w:bCs/>
          <w:color w:val="FF0000"/>
        </w:rPr>
        <w:t>EF</w:t>
      </w:r>
    </w:p>
    <w:tbl>
      <w:tblPr>
        <w:tblW w:w="154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500"/>
        <w:gridCol w:w="145"/>
        <w:gridCol w:w="7761"/>
      </w:tblGrid>
      <w:tr w:rsidRPr="00400782" w:rsidR="00671836" w:rsidTr="0A6A5703" w14:paraId="6DFB3AF1" w14:textId="77777777">
        <w:trPr>
          <w:trHeight w:val="555"/>
        </w:trPr>
        <w:tc>
          <w:tcPr>
            <w:tcW w:w="7645" w:type="dxa"/>
            <w:gridSpan w:val="2"/>
            <w:tcBorders>
              <w:top w:val="double" w:color="auto" w:sz="12" w:space="0"/>
              <w:left w:val="double" w:color="auto" w:sz="12" w:space="0"/>
              <w:bottom w:val="single" w:color="auto" w:sz="6" w:space="0"/>
              <w:right w:val="single" w:color="auto" w:sz="6" w:space="0"/>
            </w:tcBorders>
            <w:shd w:val="clear" w:color="auto" w:fill="auto"/>
            <w:vAlign w:val="center"/>
            <w:hideMark/>
          </w:tcPr>
          <w:p w:rsidRPr="00400782" w:rsidR="00671836" w:rsidP="00261D18" w:rsidRDefault="00671836" w14:paraId="67A3B1BF" w14:textId="77777777">
            <w:pPr>
              <w:spacing w:after="0" w:line="240" w:lineRule="auto"/>
              <w:textAlignment w:val="baseline"/>
              <w:rPr>
                <w:rFonts w:ascii="Segoe UI" w:hAnsi="Segoe UI" w:eastAsia="Times New Roman" w:cs="Segoe UI"/>
                <w:sz w:val="18"/>
                <w:szCs w:val="18"/>
                <w:lang w:eastAsia="en-GB"/>
              </w:rPr>
            </w:pPr>
            <w:r w:rsidRPr="00400782">
              <w:rPr>
                <w:rFonts w:ascii="Arial" w:hAnsi="Arial" w:eastAsia="Times New Roman" w:cs="Arial"/>
                <w:b/>
                <w:bCs/>
                <w:color w:val="000000"/>
                <w:sz w:val="28"/>
                <w:szCs w:val="28"/>
                <w:lang w:eastAsia="en-GB"/>
              </w:rPr>
              <w:t>Pupil Equity Fund allocation for session 2024/25</w:t>
            </w:r>
            <w:r w:rsidRPr="00400782">
              <w:rPr>
                <w:rFonts w:ascii="Arial" w:hAnsi="Arial" w:eastAsia="Times New Roman" w:cs="Arial"/>
                <w:color w:val="000000"/>
                <w:sz w:val="28"/>
                <w:szCs w:val="28"/>
                <w:lang w:eastAsia="en-GB"/>
              </w:rPr>
              <w:t> </w:t>
            </w:r>
          </w:p>
        </w:tc>
        <w:tc>
          <w:tcPr>
            <w:tcW w:w="7761" w:type="dxa"/>
            <w:tcBorders>
              <w:top w:val="double" w:color="auto" w:sz="12" w:space="0"/>
              <w:left w:val="single" w:color="auto" w:sz="6" w:space="0"/>
              <w:bottom w:val="single" w:color="auto" w:sz="6" w:space="0"/>
              <w:right w:val="double" w:color="auto" w:sz="12" w:space="0"/>
            </w:tcBorders>
            <w:shd w:val="clear" w:color="auto" w:fill="auto"/>
            <w:vAlign w:val="center"/>
            <w:hideMark/>
          </w:tcPr>
          <w:p w:rsidRPr="00400782" w:rsidR="00671836" w:rsidP="00261D18" w:rsidRDefault="00671836" w14:paraId="0DE6E566" w14:textId="50CB4A02">
            <w:pPr>
              <w:spacing w:after="0" w:line="240" w:lineRule="auto"/>
              <w:textAlignment w:val="baseline"/>
              <w:rPr>
                <w:rFonts w:ascii="Segoe UI" w:hAnsi="Segoe UI" w:eastAsia="Times New Roman" w:cs="Segoe UI"/>
                <w:sz w:val="18"/>
                <w:szCs w:val="18"/>
                <w:lang w:eastAsia="en-GB"/>
              </w:rPr>
            </w:pPr>
            <w:r w:rsidRPr="00400782">
              <w:rPr>
                <w:rFonts w:ascii="Arial" w:hAnsi="Arial" w:eastAsia="Times New Roman" w:cs="Arial"/>
                <w:b/>
                <w:bCs/>
                <w:color w:val="000000"/>
                <w:sz w:val="28"/>
                <w:szCs w:val="28"/>
                <w:lang w:eastAsia="en-GB"/>
              </w:rPr>
              <w:t>£</w:t>
            </w:r>
            <w:r w:rsidRPr="00400782">
              <w:rPr>
                <w:rFonts w:ascii="Arial" w:hAnsi="Arial" w:eastAsia="Times New Roman" w:cs="Arial"/>
                <w:color w:val="000000"/>
                <w:sz w:val="28"/>
                <w:szCs w:val="28"/>
                <w:lang w:eastAsia="en-GB"/>
              </w:rPr>
              <w:t> </w:t>
            </w:r>
            <w:r w:rsidR="00474519">
              <w:rPr>
                <w:rFonts w:ascii="Arial" w:hAnsi="Arial" w:eastAsia="Times New Roman" w:cs="Arial"/>
                <w:color w:val="000000"/>
                <w:sz w:val="28"/>
                <w:szCs w:val="28"/>
                <w:lang w:eastAsia="en-GB"/>
              </w:rPr>
              <w:t>86595</w:t>
            </w:r>
          </w:p>
        </w:tc>
      </w:tr>
      <w:tr w:rsidRPr="00400782" w:rsidR="00671836" w:rsidTr="0A6A5703" w14:paraId="5C5CBF28" w14:textId="77777777">
        <w:trPr>
          <w:trHeight w:val="555"/>
        </w:trPr>
        <w:tc>
          <w:tcPr>
            <w:tcW w:w="15406" w:type="dxa"/>
            <w:gridSpan w:val="3"/>
            <w:tcBorders>
              <w:top w:val="single" w:color="auto" w:sz="6" w:space="0"/>
              <w:left w:val="double" w:color="auto" w:sz="12" w:space="0"/>
              <w:bottom w:val="single" w:color="auto" w:sz="6" w:space="0"/>
              <w:right w:val="double" w:color="auto" w:sz="12" w:space="0"/>
            </w:tcBorders>
            <w:shd w:val="clear" w:color="auto" w:fill="auto"/>
            <w:vAlign w:val="center"/>
            <w:hideMark/>
          </w:tcPr>
          <w:p w:rsidRPr="00400782" w:rsidR="00671836" w:rsidP="750F52C3" w:rsidRDefault="387F8DB8" w14:paraId="5A1114ED" w14:textId="71158B42">
            <w:pPr>
              <w:spacing w:after="0" w:line="240" w:lineRule="auto"/>
              <w:textAlignment w:val="baseline"/>
              <w:rPr>
                <w:rFonts w:ascii="Arial" w:hAnsi="Arial" w:eastAsia="Times New Roman" w:cs="Arial"/>
                <w:sz w:val="28"/>
                <w:szCs w:val="28"/>
                <w:lang w:eastAsia="en-GB"/>
              </w:rPr>
            </w:pPr>
            <w:r w:rsidRPr="750F52C3">
              <w:rPr>
                <w:rFonts w:ascii="Arial" w:hAnsi="Arial" w:eastAsia="Times New Roman" w:cs="Arial"/>
                <w:b/>
                <w:bCs/>
                <w:sz w:val="28"/>
                <w:szCs w:val="28"/>
                <w:lang w:eastAsia="en-GB"/>
              </w:rPr>
              <w:t>School Context</w:t>
            </w:r>
          </w:p>
        </w:tc>
      </w:tr>
      <w:tr w:rsidRPr="00400782" w:rsidR="00671836" w:rsidTr="0A6A5703" w14:paraId="3F7333AC" w14:textId="77777777">
        <w:trPr>
          <w:trHeight w:val="1695"/>
        </w:trPr>
        <w:tc>
          <w:tcPr>
            <w:tcW w:w="15406" w:type="dxa"/>
            <w:gridSpan w:val="3"/>
            <w:tcBorders>
              <w:top w:val="single" w:color="auto" w:sz="6" w:space="0"/>
              <w:left w:val="double" w:color="auto" w:sz="12" w:space="0"/>
              <w:bottom w:val="double" w:color="auto" w:sz="12" w:space="0"/>
              <w:right w:val="double" w:color="auto" w:sz="12" w:space="0"/>
            </w:tcBorders>
            <w:shd w:val="clear" w:color="auto" w:fill="auto"/>
            <w:vAlign w:val="center"/>
            <w:hideMark/>
          </w:tcPr>
          <w:p w:rsidRPr="00400782" w:rsidR="00671836" w:rsidP="750F52C3" w:rsidRDefault="4FE56AED" w14:paraId="743258D6" w14:textId="7A246A08">
            <w:pPr>
              <w:spacing w:after="0" w:line="240" w:lineRule="auto"/>
              <w:textAlignment w:val="baseline"/>
              <w:rPr>
                <w:rFonts w:ascii="Arial" w:hAnsi="Arial"/>
                <w:sz w:val="20"/>
                <w:szCs w:val="20"/>
              </w:rPr>
            </w:pPr>
            <w:r w:rsidRPr="750F52C3">
              <w:rPr>
                <w:rFonts w:ascii="Arial" w:hAnsi="Arial"/>
                <w:sz w:val="20"/>
                <w:szCs w:val="20"/>
              </w:rPr>
              <w:t>Denbeath Prim</w:t>
            </w:r>
            <w:r w:rsidRPr="750F52C3" w:rsidR="6F71782A">
              <w:rPr>
                <w:rFonts w:ascii="Arial" w:hAnsi="Arial"/>
                <w:sz w:val="20"/>
                <w:szCs w:val="20"/>
              </w:rPr>
              <w:t>ary School has 172 pupils across 7 classes.  About a third of our children have an additional support need</w:t>
            </w:r>
            <w:r w:rsidRPr="750F52C3" w:rsidR="6FC029A0">
              <w:rPr>
                <w:rFonts w:ascii="Arial" w:hAnsi="Arial"/>
                <w:sz w:val="20"/>
                <w:szCs w:val="20"/>
              </w:rPr>
              <w:t>, 4% are Care Experienced and 5% have English as an Additional Language.  12% of our children have been identified as a Y</w:t>
            </w:r>
            <w:r w:rsidRPr="750F52C3" w:rsidR="1A45EAF8">
              <w:rPr>
                <w:rFonts w:ascii="Arial" w:hAnsi="Arial"/>
                <w:sz w:val="20"/>
                <w:szCs w:val="20"/>
              </w:rPr>
              <w:t>oung Carer and are supported by Fife Young Carers.</w:t>
            </w:r>
          </w:p>
          <w:p w:rsidRPr="00400782" w:rsidR="00671836" w:rsidP="750F52C3" w:rsidRDefault="1A45EAF8" w14:paraId="30BA7360" w14:textId="0050CF95">
            <w:pPr>
              <w:spacing w:after="0" w:line="240" w:lineRule="auto"/>
              <w:textAlignment w:val="baseline"/>
              <w:rPr>
                <w:rFonts w:ascii="Arial" w:hAnsi="Arial"/>
                <w:sz w:val="20"/>
                <w:szCs w:val="20"/>
              </w:rPr>
            </w:pPr>
            <w:r w:rsidRPr="750F52C3">
              <w:rPr>
                <w:rFonts w:ascii="Arial" w:hAnsi="Arial"/>
                <w:sz w:val="20"/>
                <w:szCs w:val="20"/>
              </w:rPr>
              <w:t>About a third of our children are entitled to Free School Meals.  Our average Scottish Index of Multiple</w:t>
            </w:r>
            <w:r w:rsidRPr="750F52C3" w:rsidR="2CE599F7">
              <w:rPr>
                <w:rFonts w:ascii="Arial" w:hAnsi="Arial"/>
                <w:sz w:val="20"/>
                <w:szCs w:val="20"/>
              </w:rPr>
              <w:t xml:space="preserve"> Deprivation is SIMD 2, with 98% within SIMD 1-3.</w:t>
            </w:r>
          </w:p>
          <w:p w:rsidRPr="00400782" w:rsidR="00671836" w:rsidP="750F52C3" w:rsidRDefault="0CC6EA12" w14:paraId="4C62DD31" w14:textId="5F243F12">
            <w:pPr>
              <w:spacing w:after="0" w:line="240" w:lineRule="auto"/>
              <w:textAlignment w:val="baseline"/>
              <w:rPr>
                <w:rFonts w:ascii="Arial" w:hAnsi="Arial"/>
                <w:sz w:val="20"/>
                <w:szCs w:val="20"/>
              </w:rPr>
            </w:pPr>
            <w:r w:rsidRPr="750F52C3">
              <w:rPr>
                <w:rFonts w:ascii="Arial" w:hAnsi="Arial"/>
                <w:sz w:val="20"/>
                <w:szCs w:val="20"/>
              </w:rPr>
              <w:t>Overall our attendance is 89.73%</w:t>
            </w:r>
            <w:r w:rsidRPr="750F52C3" w:rsidR="707176A5">
              <w:rPr>
                <w:rFonts w:ascii="Arial" w:hAnsi="Arial"/>
                <w:sz w:val="20"/>
                <w:szCs w:val="20"/>
              </w:rPr>
              <w:t xml:space="preserve"> for 23/24</w:t>
            </w:r>
          </w:p>
          <w:p w:rsidRPr="00400782" w:rsidR="00671836" w:rsidP="750F52C3" w:rsidRDefault="0CC6EA12" w14:paraId="6D1E536B" w14:textId="64EE4CC8">
            <w:pPr>
              <w:spacing w:after="0" w:line="240" w:lineRule="auto"/>
              <w:textAlignment w:val="baseline"/>
              <w:rPr>
                <w:rFonts w:ascii="Arial" w:hAnsi="Arial"/>
                <w:sz w:val="20"/>
                <w:szCs w:val="20"/>
                <w:lang w:eastAsia="en-GB"/>
              </w:rPr>
            </w:pPr>
            <w:r w:rsidRPr="750F52C3">
              <w:rPr>
                <w:rFonts w:ascii="Arial" w:hAnsi="Arial"/>
                <w:sz w:val="20"/>
                <w:szCs w:val="20"/>
              </w:rPr>
              <w:t>P1 – 87.9%   P2 – 84.85%   P3 – 86.83</w:t>
            </w:r>
            <w:r w:rsidRPr="750F52C3" w:rsidR="388FDF4D">
              <w:rPr>
                <w:rFonts w:ascii="Arial" w:hAnsi="Arial"/>
                <w:sz w:val="20"/>
                <w:szCs w:val="20"/>
              </w:rPr>
              <w:t>%</w:t>
            </w:r>
            <w:r w:rsidRPr="750F52C3">
              <w:rPr>
                <w:rFonts w:ascii="Arial" w:hAnsi="Arial"/>
                <w:sz w:val="20"/>
                <w:szCs w:val="20"/>
              </w:rPr>
              <w:t xml:space="preserve">   P4 – 84.17</w:t>
            </w:r>
            <w:r w:rsidRPr="750F52C3" w:rsidR="2D0DA742">
              <w:rPr>
                <w:rFonts w:ascii="Arial" w:hAnsi="Arial"/>
                <w:sz w:val="20"/>
                <w:szCs w:val="20"/>
              </w:rPr>
              <w:t>%</w:t>
            </w:r>
            <w:r w:rsidRPr="750F52C3">
              <w:rPr>
                <w:rFonts w:ascii="Arial" w:hAnsi="Arial"/>
                <w:sz w:val="20"/>
                <w:szCs w:val="20"/>
              </w:rPr>
              <w:t xml:space="preserve">  P5</w:t>
            </w:r>
            <w:r w:rsidRPr="750F52C3" w:rsidR="430BBE7E">
              <w:rPr>
                <w:rFonts w:ascii="Arial" w:hAnsi="Arial"/>
                <w:sz w:val="20"/>
                <w:szCs w:val="20"/>
              </w:rPr>
              <w:t xml:space="preserve"> – 87.58</w:t>
            </w:r>
            <w:r w:rsidRPr="750F52C3" w:rsidR="6866221B">
              <w:rPr>
                <w:rFonts w:ascii="Arial" w:hAnsi="Arial"/>
                <w:sz w:val="20"/>
                <w:szCs w:val="20"/>
              </w:rPr>
              <w:t>%</w:t>
            </w:r>
            <w:r w:rsidRPr="750F52C3" w:rsidR="430BBE7E">
              <w:rPr>
                <w:rFonts w:ascii="Arial" w:hAnsi="Arial"/>
                <w:sz w:val="20"/>
                <w:szCs w:val="20"/>
              </w:rPr>
              <w:t xml:space="preserve">   P6 - 88.23</w:t>
            </w:r>
            <w:r w:rsidRPr="750F52C3" w:rsidR="5538F1D4">
              <w:rPr>
                <w:rFonts w:ascii="Arial" w:hAnsi="Arial"/>
                <w:sz w:val="20"/>
                <w:szCs w:val="20"/>
              </w:rPr>
              <w:t>%</w:t>
            </w:r>
            <w:r w:rsidRPr="750F52C3" w:rsidR="430BBE7E">
              <w:rPr>
                <w:rFonts w:ascii="Arial" w:hAnsi="Arial"/>
                <w:sz w:val="20"/>
                <w:szCs w:val="20"/>
              </w:rPr>
              <w:t xml:space="preserve">  </w:t>
            </w:r>
            <w:r w:rsidRPr="750F52C3" w:rsidR="487C15B7">
              <w:rPr>
                <w:rFonts w:ascii="Arial" w:hAnsi="Arial"/>
                <w:sz w:val="20"/>
                <w:szCs w:val="20"/>
              </w:rPr>
              <w:t xml:space="preserve">  </w:t>
            </w:r>
            <w:r w:rsidRPr="750F52C3" w:rsidR="430BBE7E">
              <w:rPr>
                <w:rFonts w:ascii="Arial" w:hAnsi="Arial"/>
                <w:sz w:val="20"/>
                <w:szCs w:val="20"/>
              </w:rPr>
              <w:t xml:space="preserve">Two stages, P2 &amp; </w:t>
            </w:r>
            <w:r w:rsidRPr="750F52C3" w:rsidR="103E7CAD">
              <w:rPr>
                <w:rFonts w:ascii="Arial" w:hAnsi="Arial"/>
                <w:sz w:val="20"/>
                <w:szCs w:val="20"/>
              </w:rPr>
              <w:t xml:space="preserve">P4, </w:t>
            </w:r>
            <w:r w:rsidRPr="750F52C3" w:rsidR="4E5D4406">
              <w:rPr>
                <w:rFonts w:ascii="Arial" w:hAnsi="Arial"/>
                <w:sz w:val="20"/>
                <w:szCs w:val="20"/>
              </w:rPr>
              <w:t>fall within 85% band of cause for concern.</w:t>
            </w:r>
            <w:r w:rsidRPr="750F52C3" w:rsidR="6496AE09">
              <w:rPr>
                <w:rFonts w:ascii="Arial" w:hAnsi="Arial"/>
                <w:sz w:val="20"/>
                <w:szCs w:val="20"/>
              </w:rPr>
              <w:t xml:space="preserve"> All stages fall below good attendance.</w:t>
            </w:r>
          </w:p>
        </w:tc>
      </w:tr>
      <w:tr w:rsidRPr="00400782" w:rsidR="00671836" w:rsidTr="0A6A5703" w14:paraId="1C270D6B" w14:textId="77777777">
        <w:trPr>
          <w:trHeight w:val="555"/>
        </w:trPr>
        <w:tc>
          <w:tcPr>
            <w:tcW w:w="15406" w:type="dxa"/>
            <w:gridSpan w:val="3"/>
            <w:tcBorders>
              <w:top w:val="double" w:color="auto" w:sz="12" w:space="0"/>
              <w:left w:val="double" w:color="auto" w:sz="12" w:space="0"/>
              <w:bottom w:val="single" w:color="auto" w:sz="6" w:space="0"/>
              <w:right w:val="double" w:color="auto" w:sz="12" w:space="0"/>
            </w:tcBorders>
            <w:shd w:val="clear" w:color="auto" w:fill="auto"/>
            <w:vAlign w:val="center"/>
            <w:hideMark/>
          </w:tcPr>
          <w:p w:rsidRPr="00400782" w:rsidR="00671836" w:rsidP="750F52C3" w:rsidRDefault="387F8DB8" w14:paraId="41921471" w14:textId="08C2090D">
            <w:pPr>
              <w:spacing w:after="0" w:line="240" w:lineRule="auto"/>
              <w:textAlignment w:val="baseline"/>
              <w:rPr>
                <w:rFonts w:ascii="Arial" w:hAnsi="Arial" w:eastAsia="Times New Roman" w:cs="Arial"/>
                <w:sz w:val="20"/>
                <w:szCs w:val="20"/>
                <w:lang w:eastAsia="en-GB"/>
              </w:rPr>
            </w:pPr>
            <w:r w:rsidRPr="750F52C3">
              <w:rPr>
                <w:rFonts w:ascii="Arial" w:hAnsi="Arial" w:eastAsia="Times New Roman" w:cs="Arial"/>
                <w:b/>
                <w:bCs/>
                <w:sz w:val="28"/>
                <w:szCs w:val="28"/>
                <w:lang w:eastAsia="en-GB"/>
              </w:rPr>
              <w:t xml:space="preserve">Cost of the School Day </w:t>
            </w:r>
          </w:p>
        </w:tc>
      </w:tr>
      <w:tr w:rsidRPr="00400782" w:rsidR="00671836" w:rsidTr="0A6A5703" w14:paraId="5B0AE51F" w14:textId="77777777">
        <w:trPr>
          <w:trHeight w:val="1695"/>
        </w:trPr>
        <w:tc>
          <w:tcPr>
            <w:tcW w:w="15406" w:type="dxa"/>
            <w:gridSpan w:val="3"/>
            <w:tcBorders>
              <w:top w:val="single" w:color="auto" w:sz="6" w:space="0"/>
              <w:left w:val="double" w:color="auto" w:sz="12" w:space="0"/>
              <w:bottom w:val="single" w:color="auto" w:sz="6" w:space="0"/>
              <w:right w:val="double" w:color="auto" w:sz="12" w:space="0"/>
            </w:tcBorders>
            <w:shd w:val="clear" w:color="auto" w:fill="auto"/>
            <w:vAlign w:val="center"/>
            <w:hideMark/>
          </w:tcPr>
          <w:p w:rsidRPr="00400782" w:rsidR="00671836" w:rsidP="750F52C3" w:rsidRDefault="74B1638D" w14:paraId="7F10AB6D" w14:textId="79538024">
            <w:pPr>
              <w:spacing w:after="0" w:line="240" w:lineRule="auto"/>
              <w:textAlignment w:val="baseline"/>
              <w:rPr>
                <w:rFonts w:ascii="Arial" w:hAnsi="Arial" w:cs="Arial"/>
                <w:sz w:val="20"/>
                <w:szCs w:val="20"/>
              </w:rPr>
            </w:pPr>
            <w:r w:rsidRPr="0A6A5703">
              <w:rPr>
                <w:rFonts w:ascii="Arial" w:hAnsi="Arial" w:cs="Arial"/>
                <w:sz w:val="20"/>
                <w:szCs w:val="20"/>
              </w:rPr>
              <w:t>We have consulted with parents, pupils and staff on our expectations for u</w:t>
            </w:r>
            <w:r w:rsidRPr="0A6A5703" w:rsidR="436D014B">
              <w:rPr>
                <w:rFonts w:ascii="Arial" w:hAnsi="Arial" w:cs="Arial"/>
                <w:sz w:val="20"/>
                <w:szCs w:val="20"/>
              </w:rPr>
              <w:t>niform</w:t>
            </w:r>
            <w:r w:rsidRPr="0A6A5703" w:rsidR="52FEA96F">
              <w:rPr>
                <w:rFonts w:ascii="Arial" w:hAnsi="Arial" w:cs="Arial"/>
                <w:sz w:val="20"/>
                <w:szCs w:val="20"/>
              </w:rPr>
              <w:t>. We encourage school colours and allow flexibility on what can be worn and where to purchase</w:t>
            </w:r>
            <w:r w:rsidRPr="0A6A5703" w:rsidR="458DA65B">
              <w:rPr>
                <w:rFonts w:ascii="Arial" w:hAnsi="Arial" w:cs="Arial"/>
                <w:sz w:val="20"/>
                <w:szCs w:val="20"/>
              </w:rPr>
              <w:t>.  We run a uniform swap shop and support clothing issues for individual chil</w:t>
            </w:r>
            <w:r w:rsidRPr="0A6A5703" w:rsidR="0BDD2D1F">
              <w:rPr>
                <w:rFonts w:ascii="Arial" w:hAnsi="Arial" w:cs="Arial"/>
                <w:sz w:val="20"/>
                <w:szCs w:val="20"/>
              </w:rPr>
              <w:t>dren.</w:t>
            </w:r>
            <w:r w:rsidRPr="0A6A5703" w:rsidR="729E5942">
              <w:rPr>
                <w:rFonts w:ascii="Arial" w:hAnsi="Arial" w:cs="Arial"/>
                <w:sz w:val="20"/>
                <w:szCs w:val="20"/>
              </w:rPr>
              <w:t xml:space="preserve"> We discourage expensive items.</w:t>
            </w:r>
          </w:p>
          <w:p w:rsidRPr="00400782" w:rsidR="00671836" w:rsidP="750F52C3" w:rsidRDefault="12073653" w14:paraId="4EB7DD60" w14:textId="67D24F5C">
            <w:pPr>
              <w:spacing w:after="0" w:line="240" w:lineRule="auto"/>
              <w:textAlignment w:val="baseline"/>
              <w:rPr>
                <w:rFonts w:ascii="Arial" w:hAnsi="Arial" w:cs="Arial"/>
                <w:sz w:val="20"/>
                <w:szCs w:val="20"/>
              </w:rPr>
            </w:pPr>
            <w:r w:rsidRPr="750F52C3">
              <w:rPr>
                <w:rFonts w:ascii="Arial" w:hAnsi="Arial" w:cs="Arial"/>
                <w:sz w:val="20"/>
                <w:szCs w:val="20"/>
              </w:rPr>
              <w:t xml:space="preserve">We secured funding so that all classes could have an excursion to Dynamic Earth.  </w:t>
            </w:r>
            <w:r w:rsidRPr="750F52C3" w:rsidR="7D505A7D">
              <w:rPr>
                <w:rFonts w:ascii="Arial" w:hAnsi="Arial" w:cs="Arial"/>
                <w:sz w:val="20"/>
                <w:szCs w:val="20"/>
              </w:rPr>
              <w:t xml:space="preserve">We </w:t>
            </w:r>
            <w:r w:rsidRPr="750F52C3" w:rsidR="29B64CA1">
              <w:rPr>
                <w:rFonts w:ascii="Arial" w:hAnsi="Arial" w:cs="Arial"/>
                <w:sz w:val="20"/>
                <w:szCs w:val="20"/>
              </w:rPr>
              <w:t>financially</w:t>
            </w:r>
            <w:r w:rsidRPr="750F52C3" w:rsidR="7D505A7D">
              <w:rPr>
                <w:rFonts w:ascii="Arial" w:hAnsi="Arial" w:cs="Arial"/>
                <w:sz w:val="20"/>
                <w:szCs w:val="20"/>
              </w:rPr>
              <w:t xml:space="preserve"> support excursions by keeping a</w:t>
            </w:r>
            <w:r w:rsidRPr="750F52C3" w:rsidR="765F661E">
              <w:rPr>
                <w:rFonts w:ascii="Arial" w:hAnsi="Arial" w:cs="Arial"/>
                <w:sz w:val="20"/>
                <w:szCs w:val="20"/>
              </w:rPr>
              <w:t>n upper</w:t>
            </w:r>
            <w:r w:rsidRPr="750F52C3" w:rsidR="7D505A7D">
              <w:rPr>
                <w:rFonts w:ascii="Arial" w:hAnsi="Arial" w:cs="Arial"/>
                <w:sz w:val="20"/>
                <w:szCs w:val="20"/>
              </w:rPr>
              <w:t xml:space="preserve"> </w:t>
            </w:r>
            <w:r w:rsidRPr="750F52C3" w:rsidR="59EE9D36">
              <w:rPr>
                <w:rFonts w:ascii="Arial" w:hAnsi="Arial" w:cs="Arial"/>
                <w:sz w:val="20"/>
                <w:szCs w:val="20"/>
              </w:rPr>
              <w:t>limit to</w:t>
            </w:r>
            <w:r w:rsidRPr="750F52C3" w:rsidR="003E9946">
              <w:rPr>
                <w:rFonts w:ascii="Arial" w:hAnsi="Arial" w:cs="Arial"/>
                <w:sz w:val="20"/>
                <w:szCs w:val="20"/>
              </w:rPr>
              <w:t xml:space="preserve"> and fund raise the rest.  We use PEF and other charitable sources to ensure all children who want to attend </w:t>
            </w:r>
            <w:r w:rsidRPr="750F52C3" w:rsidR="5B47480C">
              <w:rPr>
                <w:rFonts w:ascii="Arial" w:hAnsi="Arial" w:cs="Arial"/>
                <w:sz w:val="20"/>
                <w:szCs w:val="20"/>
              </w:rPr>
              <w:t>our P7 residential excursion can attend.  We have helped families access their free bus pass so that they can a</w:t>
            </w:r>
            <w:r w:rsidRPr="750F52C3" w:rsidR="497807A0">
              <w:rPr>
                <w:rFonts w:ascii="Arial" w:hAnsi="Arial" w:cs="Arial"/>
                <w:sz w:val="20"/>
                <w:szCs w:val="20"/>
              </w:rPr>
              <w:t xml:space="preserve">ttend school without </w:t>
            </w:r>
            <w:r w:rsidRPr="750F52C3" w:rsidR="018828ED">
              <w:rPr>
                <w:rFonts w:ascii="Arial" w:hAnsi="Arial" w:cs="Arial"/>
                <w:sz w:val="20"/>
                <w:szCs w:val="20"/>
              </w:rPr>
              <w:t>using costly taxis.</w:t>
            </w:r>
          </w:p>
          <w:p w:rsidRPr="00400782" w:rsidR="00671836" w:rsidP="750F52C3" w:rsidRDefault="75F04D6A" w14:paraId="052072D6" w14:textId="12B4FBA5">
            <w:pPr>
              <w:spacing w:after="0" w:line="240" w:lineRule="auto"/>
              <w:textAlignment w:val="baseline"/>
              <w:rPr>
                <w:rFonts w:ascii="Arial" w:hAnsi="Arial" w:cs="Arial"/>
                <w:sz w:val="20"/>
                <w:szCs w:val="20"/>
              </w:rPr>
            </w:pPr>
            <w:r w:rsidRPr="750F52C3">
              <w:rPr>
                <w:rFonts w:ascii="Arial" w:hAnsi="Arial" w:cs="Arial"/>
                <w:sz w:val="20"/>
                <w:szCs w:val="20"/>
              </w:rPr>
              <w:t xml:space="preserve">We run a free breakfast club before and at the start of school.  There is access to fruit </w:t>
            </w:r>
            <w:r w:rsidRPr="750F52C3" w:rsidR="7D27037E">
              <w:rPr>
                <w:rFonts w:ascii="Arial" w:hAnsi="Arial" w:cs="Arial"/>
                <w:sz w:val="20"/>
                <w:szCs w:val="20"/>
              </w:rPr>
              <w:t>for snack for anyone who comes without.</w:t>
            </w:r>
          </w:p>
          <w:p w:rsidRPr="00400782" w:rsidR="00671836" w:rsidP="750F52C3" w:rsidRDefault="7D27037E" w14:paraId="213A7799" w14:textId="28CFE06C">
            <w:pPr>
              <w:spacing w:after="0" w:line="240" w:lineRule="auto"/>
              <w:textAlignment w:val="baseline"/>
              <w:rPr>
                <w:rFonts w:ascii="Arial" w:hAnsi="Arial" w:cs="Arial"/>
                <w:sz w:val="20"/>
                <w:szCs w:val="20"/>
                <w:lang w:eastAsia="en-GB"/>
              </w:rPr>
            </w:pPr>
            <w:r w:rsidRPr="750F52C3">
              <w:rPr>
                <w:rFonts w:ascii="Arial" w:hAnsi="Arial" w:cs="Arial"/>
                <w:sz w:val="20"/>
                <w:szCs w:val="20"/>
              </w:rPr>
              <w:t>All resources for learning are provided by the school.  We run a range of free</w:t>
            </w:r>
            <w:r w:rsidRPr="750F52C3" w:rsidR="2F95C0EB">
              <w:rPr>
                <w:rFonts w:ascii="Arial" w:hAnsi="Arial" w:cs="Arial"/>
                <w:sz w:val="20"/>
                <w:szCs w:val="20"/>
              </w:rPr>
              <w:t xml:space="preserve"> after school sport activities through Active Schools and Levenmouth Academy </w:t>
            </w:r>
            <w:r w:rsidRPr="750F52C3" w:rsidR="08730517">
              <w:rPr>
                <w:rFonts w:ascii="Arial" w:hAnsi="Arial" w:cs="Arial"/>
                <w:sz w:val="20"/>
                <w:szCs w:val="20"/>
              </w:rPr>
              <w:t>Sports Ambassadors.</w:t>
            </w:r>
          </w:p>
        </w:tc>
      </w:tr>
      <w:tr w:rsidRPr="00400782" w:rsidR="00671836" w:rsidTr="0A6A5703" w14:paraId="398F3271" w14:textId="77777777">
        <w:trPr>
          <w:trHeight w:val="315"/>
        </w:trPr>
        <w:tc>
          <w:tcPr>
            <w:tcW w:w="7500" w:type="dxa"/>
            <w:tcBorders>
              <w:top w:val="single" w:color="auto" w:sz="6" w:space="0"/>
              <w:left w:val="double" w:color="auto" w:sz="12" w:space="0"/>
              <w:bottom w:val="single" w:color="auto" w:sz="6" w:space="0"/>
              <w:right w:val="single" w:color="auto" w:sz="6" w:space="0"/>
            </w:tcBorders>
            <w:shd w:val="clear" w:color="auto" w:fill="auto"/>
            <w:vAlign w:val="center"/>
            <w:hideMark/>
          </w:tcPr>
          <w:p w:rsidRPr="00400782" w:rsidR="00671836" w:rsidP="00261D18" w:rsidRDefault="387F8DB8" w14:paraId="6F4B746B" w14:textId="469A5D25">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b/>
                <w:bCs/>
                <w:sz w:val="28"/>
                <w:szCs w:val="28"/>
                <w:lang w:eastAsia="en-GB"/>
              </w:rPr>
              <w:t>Stakeholder engagement </w:t>
            </w:r>
            <w:r w:rsidRPr="750F52C3">
              <w:rPr>
                <w:rFonts w:ascii="Arial" w:hAnsi="Arial" w:eastAsia="Times New Roman" w:cs="Arial"/>
                <w:sz w:val="28"/>
                <w:szCs w:val="28"/>
                <w:lang w:eastAsia="en-GB"/>
              </w:rPr>
              <w:t> </w:t>
            </w:r>
          </w:p>
        </w:tc>
        <w:tc>
          <w:tcPr>
            <w:tcW w:w="7906" w:type="dxa"/>
            <w:gridSpan w:val="2"/>
            <w:tcBorders>
              <w:top w:val="single" w:color="auto" w:sz="6" w:space="0"/>
              <w:left w:val="single" w:color="auto" w:sz="6" w:space="0"/>
              <w:bottom w:val="single" w:color="auto" w:sz="6" w:space="0"/>
              <w:right w:val="double" w:color="auto" w:sz="12" w:space="0"/>
            </w:tcBorders>
            <w:shd w:val="clear" w:color="auto" w:fill="auto"/>
            <w:vAlign w:val="center"/>
            <w:hideMark/>
          </w:tcPr>
          <w:p w:rsidRPr="00400782" w:rsidR="00671836" w:rsidP="00261D18" w:rsidRDefault="387F8DB8" w14:paraId="6621CBAA" w14:textId="0C07707C">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b/>
                <w:bCs/>
                <w:sz w:val="28"/>
                <w:szCs w:val="28"/>
                <w:lang w:eastAsia="en-GB"/>
              </w:rPr>
              <w:t>Participatory Budgeting </w:t>
            </w:r>
            <w:r w:rsidRPr="750F52C3">
              <w:rPr>
                <w:rFonts w:ascii="Arial" w:hAnsi="Arial" w:eastAsia="Times New Roman" w:cs="Arial"/>
                <w:sz w:val="28"/>
                <w:szCs w:val="28"/>
                <w:lang w:eastAsia="en-GB"/>
              </w:rPr>
              <w:t> </w:t>
            </w:r>
          </w:p>
        </w:tc>
      </w:tr>
      <w:tr w:rsidRPr="00400782" w:rsidR="00671836" w:rsidTr="0A6A5703" w14:paraId="364C46C4" w14:textId="77777777">
        <w:trPr>
          <w:trHeight w:val="1695"/>
        </w:trPr>
        <w:tc>
          <w:tcPr>
            <w:tcW w:w="7500" w:type="dxa"/>
            <w:tcBorders>
              <w:top w:val="single" w:color="auto" w:sz="6" w:space="0"/>
              <w:left w:val="double" w:color="auto" w:sz="12" w:space="0"/>
              <w:bottom w:val="double" w:color="auto" w:sz="12" w:space="0"/>
              <w:right w:val="single" w:color="auto" w:sz="6" w:space="0"/>
            </w:tcBorders>
            <w:shd w:val="clear" w:color="auto" w:fill="auto"/>
            <w:vAlign w:val="center"/>
            <w:hideMark/>
          </w:tcPr>
          <w:p w:rsidR="00671836" w:rsidP="00261D18" w:rsidRDefault="01C97713" w14:paraId="07B6E000" w14:textId="33BC2F02">
            <w:pPr>
              <w:spacing w:after="0" w:line="240" w:lineRule="auto"/>
              <w:textAlignment w:val="baseline"/>
              <w:rPr>
                <w:rFonts w:ascii="Segoe UI" w:hAnsi="Segoe UI" w:eastAsia="Times New Roman" w:cs="Segoe UI"/>
                <w:sz w:val="18"/>
                <w:szCs w:val="18"/>
                <w:lang w:eastAsia="en-GB"/>
              </w:rPr>
            </w:pPr>
            <w:r w:rsidRPr="750F52C3">
              <w:rPr>
                <w:rFonts w:ascii="Segoe UI" w:hAnsi="Segoe UI" w:eastAsia="Times New Roman" w:cs="Segoe UI"/>
                <w:sz w:val="18"/>
                <w:szCs w:val="18"/>
                <w:lang w:eastAsia="en-GB"/>
              </w:rPr>
              <w:t>Parents offered a morning and evening session to share views on</w:t>
            </w:r>
            <w:r w:rsidRPr="750F52C3" w:rsidR="5BD6EFD8">
              <w:rPr>
                <w:rFonts w:ascii="Segoe UI" w:hAnsi="Segoe UI" w:eastAsia="Times New Roman" w:cs="Segoe UI"/>
                <w:sz w:val="18"/>
                <w:szCs w:val="18"/>
                <w:lang w:eastAsia="en-GB"/>
              </w:rPr>
              <w:t xml:space="preserve"> plan</w:t>
            </w:r>
            <w:r w:rsidRPr="750F52C3" w:rsidR="3190AA19">
              <w:rPr>
                <w:rFonts w:ascii="Segoe UI" w:hAnsi="Segoe UI" w:eastAsia="Times New Roman" w:cs="Segoe UI"/>
                <w:sz w:val="18"/>
                <w:szCs w:val="18"/>
                <w:lang w:eastAsia="en-GB"/>
              </w:rPr>
              <w:t xml:space="preserve"> - z</w:t>
            </w:r>
            <w:r w:rsidRPr="750F52C3" w:rsidR="47D74D64">
              <w:rPr>
                <w:rFonts w:ascii="Segoe UI" w:hAnsi="Segoe UI" w:eastAsia="Times New Roman" w:cs="Segoe UI"/>
                <w:sz w:val="18"/>
                <w:szCs w:val="18"/>
                <w:lang w:eastAsia="en-GB"/>
              </w:rPr>
              <w:t>ero attendance</w:t>
            </w:r>
          </w:p>
          <w:p w:rsidR="00865212" w:rsidP="00261D18" w:rsidRDefault="00865212" w14:paraId="09FDD458"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Annual pupil and parent survey contributed to plan</w:t>
            </w:r>
            <w:r w:rsidR="009B6A48">
              <w:rPr>
                <w:rFonts w:ascii="Segoe UI" w:hAnsi="Segoe UI" w:eastAsia="Times New Roman" w:cs="Segoe UI"/>
                <w:sz w:val="18"/>
                <w:szCs w:val="18"/>
                <w:lang w:eastAsia="en-GB"/>
              </w:rPr>
              <w:t>.</w:t>
            </w:r>
          </w:p>
          <w:p w:rsidR="009B6A48" w:rsidP="00261D18" w:rsidRDefault="009B6A48" w14:paraId="3E4FFF92"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Pupilwise and Parentwise survey contributed to plan</w:t>
            </w:r>
          </w:p>
          <w:p w:rsidRPr="00400782" w:rsidR="00D60AEF" w:rsidP="00261D18" w:rsidRDefault="00D60AEF" w14:paraId="458EF24A" w14:textId="3CBC5D36">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Sweetie survey carried out shared start to gather parental view</w:t>
            </w:r>
            <w:r w:rsidR="00C01FBC">
              <w:rPr>
                <w:rFonts w:ascii="Segoe UI" w:hAnsi="Segoe UI" w:eastAsia="Times New Roman" w:cs="Segoe UI"/>
                <w:sz w:val="18"/>
                <w:szCs w:val="18"/>
                <w:lang w:eastAsia="en-GB"/>
              </w:rPr>
              <w:t>s.</w:t>
            </w:r>
          </w:p>
        </w:tc>
        <w:tc>
          <w:tcPr>
            <w:tcW w:w="7906" w:type="dxa"/>
            <w:gridSpan w:val="2"/>
            <w:tcBorders>
              <w:top w:val="single" w:color="auto" w:sz="6" w:space="0"/>
              <w:left w:val="single" w:color="auto" w:sz="6" w:space="0"/>
              <w:bottom w:val="double" w:color="auto" w:sz="12" w:space="0"/>
              <w:right w:val="double" w:color="auto" w:sz="12" w:space="0"/>
            </w:tcBorders>
            <w:shd w:val="clear" w:color="auto" w:fill="auto"/>
            <w:vAlign w:val="center"/>
            <w:hideMark/>
          </w:tcPr>
          <w:p w:rsidRPr="00400782" w:rsidR="00671836" w:rsidP="00261D18" w:rsidRDefault="00671836" w14:paraId="17F1E78A" w14:textId="77777777">
            <w:pPr>
              <w:spacing w:after="0" w:line="240" w:lineRule="auto"/>
              <w:textAlignment w:val="baseline"/>
              <w:rPr>
                <w:rFonts w:ascii="Segoe UI" w:hAnsi="Segoe UI" w:eastAsia="Times New Roman" w:cs="Segoe UI"/>
                <w:sz w:val="18"/>
                <w:szCs w:val="18"/>
                <w:lang w:eastAsia="en-GB"/>
              </w:rPr>
            </w:pPr>
            <w:r w:rsidRPr="00400782">
              <w:rPr>
                <w:rFonts w:ascii="Arial" w:hAnsi="Arial" w:eastAsia="Times New Roman" w:cs="Arial"/>
                <w:sz w:val="28"/>
                <w:szCs w:val="28"/>
                <w:lang w:eastAsia="en-GB"/>
              </w:rPr>
              <w:t> </w:t>
            </w:r>
          </w:p>
        </w:tc>
      </w:tr>
    </w:tbl>
    <w:p w:rsidR="750F52C3" w:rsidRDefault="750F52C3" w14:paraId="4FBE838F" w14:textId="388A08B5">
      <w:r>
        <w:br w:type="page"/>
      </w:r>
    </w:p>
    <w:p w:rsidR="00AA7E59" w:rsidP="00AA7E59" w:rsidRDefault="00AA7E59" w14:paraId="4D25DB31" w14:textId="77777777">
      <w:pPr>
        <w:ind w:firstLine="720"/>
        <w:rPr>
          <w:rFonts w:ascii="Arial" w:hAnsi="Arial" w:cs="Arial"/>
          <w:b/>
          <w:bCs/>
        </w:rPr>
      </w:pPr>
    </w:p>
    <w:tbl>
      <w:tblPr>
        <w:tblW w:w="1530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51"/>
        <w:gridCol w:w="4440"/>
        <w:gridCol w:w="150"/>
        <w:gridCol w:w="3150"/>
        <w:gridCol w:w="4517"/>
      </w:tblGrid>
      <w:tr w:rsidRPr="0051545A" w:rsidR="00671836" w:rsidTr="7E9CD471" w14:paraId="398A156E" w14:textId="77777777">
        <w:trPr>
          <w:trHeight w:val="345"/>
        </w:trPr>
        <w:tc>
          <w:tcPr>
            <w:tcW w:w="7641" w:type="dxa"/>
            <w:gridSpan w:val="3"/>
            <w:tcBorders>
              <w:top w:val="double" w:color="auto" w:sz="12" w:space="0"/>
              <w:left w:val="double" w:color="auto" w:sz="12" w:space="0"/>
              <w:bottom w:val="single" w:color="auto" w:sz="6" w:space="0"/>
              <w:right w:val="single" w:color="auto" w:sz="6" w:space="0"/>
            </w:tcBorders>
            <w:shd w:val="clear" w:color="auto" w:fill="auto"/>
            <w:tcMar/>
            <w:vAlign w:val="center"/>
            <w:hideMark/>
          </w:tcPr>
          <w:p w:rsidRPr="0051545A" w:rsidR="00392372" w:rsidP="00261D18" w:rsidRDefault="387F8DB8" w14:paraId="0AAA8D98" w14:textId="3274A862">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b/>
                <w:bCs/>
                <w:color w:val="000000" w:themeColor="text1"/>
                <w:sz w:val="28"/>
                <w:szCs w:val="28"/>
                <w:lang w:eastAsia="en-GB"/>
              </w:rPr>
              <w:t>Rationale</w:t>
            </w:r>
            <w:r w:rsidRPr="750F52C3">
              <w:rPr>
                <w:rFonts w:ascii="Arial" w:hAnsi="Arial" w:eastAsia="Times New Roman" w:cs="Arial"/>
                <w:color w:val="000000" w:themeColor="text1"/>
                <w:sz w:val="28"/>
                <w:szCs w:val="28"/>
                <w:lang w:eastAsia="en-GB"/>
              </w:rPr>
              <w:t> </w:t>
            </w:r>
          </w:p>
        </w:tc>
        <w:tc>
          <w:tcPr>
            <w:tcW w:w="7667" w:type="dxa"/>
            <w:gridSpan w:val="2"/>
            <w:tcBorders>
              <w:top w:val="double" w:color="auto" w:sz="12" w:space="0"/>
              <w:left w:val="single" w:color="auto" w:sz="6" w:space="0"/>
              <w:bottom w:val="single" w:color="auto" w:sz="6" w:space="0"/>
              <w:right w:val="double" w:color="auto" w:sz="12" w:space="0"/>
            </w:tcBorders>
            <w:shd w:val="clear" w:color="auto" w:fill="auto"/>
            <w:tcMar/>
            <w:vAlign w:val="center"/>
            <w:hideMark/>
          </w:tcPr>
          <w:p w:rsidRPr="0051545A" w:rsidR="00671836" w:rsidP="00261D18" w:rsidRDefault="387F8DB8" w14:paraId="4C06BCE9" w14:textId="17118075">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b/>
                <w:bCs/>
                <w:color w:val="000000" w:themeColor="text1"/>
                <w:sz w:val="28"/>
                <w:szCs w:val="28"/>
                <w:lang w:eastAsia="en-GB"/>
              </w:rPr>
              <w:t>Amount of Fund allocated</w:t>
            </w:r>
            <w:r w:rsidRPr="750F52C3" w:rsidR="583090C5">
              <w:rPr>
                <w:rFonts w:ascii="Arial" w:hAnsi="Arial" w:eastAsia="Times New Roman" w:cs="Arial"/>
                <w:b/>
                <w:bCs/>
                <w:color w:val="000000" w:themeColor="text1"/>
                <w:sz w:val="28"/>
                <w:szCs w:val="28"/>
                <w:lang w:eastAsia="en-GB"/>
              </w:rPr>
              <w:t xml:space="preserve"> </w:t>
            </w:r>
            <w:r w:rsidRPr="750F52C3">
              <w:rPr>
                <w:rFonts w:ascii="Arial" w:hAnsi="Arial" w:eastAsia="Times New Roman" w:cs="Arial"/>
                <w:b/>
                <w:bCs/>
                <w:color w:val="000000" w:themeColor="text1"/>
                <w:sz w:val="28"/>
                <w:szCs w:val="28"/>
                <w:lang w:eastAsia="en-GB"/>
              </w:rPr>
              <w:t xml:space="preserve"> </w:t>
            </w:r>
          </w:p>
        </w:tc>
      </w:tr>
      <w:tr w:rsidRPr="0051545A" w:rsidR="00671836" w:rsidTr="7E9CD471" w14:paraId="12A11B69" w14:textId="77777777">
        <w:trPr>
          <w:trHeight w:val="840"/>
        </w:trPr>
        <w:tc>
          <w:tcPr>
            <w:tcW w:w="15308" w:type="dxa"/>
            <w:gridSpan w:val="5"/>
            <w:tcBorders>
              <w:top w:val="single" w:color="auto" w:sz="6" w:space="0"/>
              <w:left w:val="double" w:color="auto" w:sz="12" w:space="0"/>
              <w:bottom w:val="single" w:color="auto" w:sz="6" w:space="0"/>
              <w:right w:val="double" w:color="auto" w:sz="12" w:space="0"/>
            </w:tcBorders>
            <w:shd w:val="clear" w:color="auto" w:fill="auto"/>
            <w:tcMar/>
            <w:vAlign w:val="center"/>
            <w:hideMark/>
          </w:tcPr>
          <w:p w:rsidR="750F52C3" w:rsidP="750F52C3" w:rsidRDefault="750F52C3" w14:paraId="74D61355" w14:textId="633FB049">
            <w:pPr>
              <w:spacing w:after="0" w:line="240" w:lineRule="auto"/>
              <w:rPr>
                <w:rFonts w:ascii="Arial" w:hAnsi="Arial" w:eastAsia="Times New Roman" w:cs="Arial"/>
                <w:color w:val="0000FF"/>
                <w:sz w:val="20"/>
                <w:szCs w:val="20"/>
                <w:lang w:eastAsia="en-GB"/>
              </w:rPr>
            </w:pPr>
          </w:p>
          <w:p w:rsidR="454EC838" w:rsidP="750F52C3" w:rsidRDefault="454EC838" w14:paraId="3D082C68" w14:textId="0253BDC5">
            <w:pPr>
              <w:spacing w:after="0" w:line="240" w:lineRule="auto"/>
              <w:rPr>
                <w:rFonts w:ascii="Arial" w:hAnsi="Arial" w:eastAsia="Arial" w:cs="Arial"/>
                <w:b/>
                <w:bCs/>
                <w:sz w:val="20"/>
                <w:szCs w:val="20"/>
                <w:lang w:eastAsia="en-GB"/>
              </w:rPr>
            </w:pPr>
            <w:r w:rsidRPr="750F52C3">
              <w:rPr>
                <w:rFonts w:ascii="Arial" w:hAnsi="Arial" w:eastAsia="Arial" w:cs="Arial"/>
                <w:b/>
                <w:bCs/>
                <w:sz w:val="20"/>
                <w:szCs w:val="20"/>
                <w:lang w:eastAsia="en-GB"/>
              </w:rPr>
              <w:t>Attendance</w:t>
            </w:r>
            <w:r w:rsidRPr="750F52C3" w:rsidR="6F9274ED">
              <w:rPr>
                <w:rFonts w:ascii="Arial" w:hAnsi="Arial" w:eastAsia="Arial" w:cs="Arial"/>
                <w:b/>
                <w:bCs/>
                <w:sz w:val="20"/>
                <w:szCs w:val="20"/>
                <w:lang w:eastAsia="en-GB"/>
              </w:rPr>
              <w:t xml:space="preserve">  - £</w:t>
            </w:r>
            <w:r w:rsidRPr="750F52C3" w:rsidR="4E6A462A">
              <w:rPr>
                <w:rFonts w:ascii="Arial" w:hAnsi="Arial" w:eastAsia="Arial" w:cs="Arial"/>
                <w:b/>
                <w:bCs/>
                <w:sz w:val="20"/>
                <w:szCs w:val="20"/>
                <w:lang w:eastAsia="en-GB"/>
              </w:rPr>
              <w:t>5506</w:t>
            </w:r>
          </w:p>
          <w:p w:rsidR="454EC838" w:rsidP="750F52C3" w:rsidRDefault="454EC838" w14:paraId="5D559CDD" w14:textId="1A441B20">
            <w:pPr>
              <w:spacing w:after="0" w:line="240" w:lineRule="auto"/>
              <w:rPr>
                <w:rFonts w:ascii="Arial" w:hAnsi="Arial" w:eastAsia="Arial" w:cs="Arial"/>
                <w:color w:val="000000" w:themeColor="text1"/>
                <w:sz w:val="20"/>
                <w:szCs w:val="20"/>
                <w:lang w:eastAsia="en-GB"/>
              </w:rPr>
            </w:pPr>
            <w:r w:rsidRPr="750F52C3">
              <w:rPr>
                <w:rFonts w:ascii="Arial" w:hAnsi="Arial" w:eastAsia="Arial" w:cs="Arial"/>
                <w:color w:val="000000" w:themeColor="text1"/>
                <w:sz w:val="20"/>
                <w:szCs w:val="20"/>
                <w:lang w:eastAsia="en-GB"/>
              </w:rPr>
              <w:t xml:space="preserve">We have a significant group of pupils with a history of very low attendance for a variety of reasons, including physical and mental health, family issues, learning difficulties and relationship issues. </w:t>
            </w:r>
            <w:r w:rsidRPr="750F52C3" w:rsidR="31014ABB">
              <w:rPr>
                <w:rFonts w:ascii="Arial" w:hAnsi="Arial" w:eastAsia="Arial" w:cs="Arial"/>
                <w:color w:val="000000" w:themeColor="text1"/>
                <w:sz w:val="20"/>
                <w:szCs w:val="20"/>
                <w:lang w:eastAsia="en-GB"/>
              </w:rPr>
              <w:t xml:space="preserve">Our current attendance is not quite meeting our stretch target and we want all our children to strive for 100%.  </w:t>
            </w:r>
            <w:r w:rsidRPr="750F52C3">
              <w:rPr>
                <w:rFonts w:ascii="Arial" w:hAnsi="Arial" w:eastAsia="Arial" w:cs="Arial"/>
                <w:color w:val="000000" w:themeColor="text1"/>
                <w:sz w:val="20"/>
                <w:szCs w:val="20"/>
                <w:lang w:eastAsia="en-GB"/>
              </w:rPr>
              <w:t xml:space="preserve"> Th</w:t>
            </w:r>
            <w:r w:rsidRPr="750F52C3" w:rsidR="2069ED3B">
              <w:rPr>
                <w:rFonts w:ascii="Arial" w:hAnsi="Arial" w:eastAsia="Arial" w:cs="Arial"/>
                <w:color w:val="000000" w:themeColor="text1"/>
                <w:sz w:val="20"/>
                <w:szCs w:val="20"/>
                <w:lang w:eastAsia="en-GB"/>
              </w:rPr>
              <w:t xml:space="preserve">is </w:t>
            </w:r>
            <w:r w:rsidRPr="750F52C3">
              <w:rPr>
                <w:rFonts w:ascii="Arial" w:hAnsi="Arial" w:eastAsia="Arial" w:cs="Arial"/>
                <w:color w:val="000000" w:themeColor="text1"/>
                <w:sz w:val="20"/>
                <w:szCs w:val="20"/>
                <w:lang w:eastAsia="en-GB"/>
              </w:rPr>
              <w:t>need addressed at individual, group and school level.</w:t>
            </w:r>
            <w:r w:rsidRPr="750F52C3" w:rsidR="206D9B56">
              <w:rPr>
                <w:rFonts w:ascii="Arial" w:hAnsi="Arial" w:eastAsia="Arial" w:cs="Arial"/>
                <w:color w:val="000000" w:themeColor="text1"/>
                <w:sz w:val="20"/>
                <w:szCs w:val="20"/>
                <w:lang w:eastAsia="en-GB"/>
              </w:rPr>
              <w:t xml:space="preserve">  </w:t>
            </w:r>
          </w:p>
          <w:p w:rsidR="750F52C3" w:rsidP="750F52C3" w:rsidRDefault="750F52C3" w14:paraId="2EF8CA49" w14:textId="43A8DB7D">
            <w:pPr>
              <w:spacing w:after="0" w:line="240" w:lineRule="auto"/>
              <w:rPr>
                <w:rFonts w:ascii="Arial" w:hAnsi="Arial" w:eastAsia="Arial" w:cs="Arial"/>
                <w:sz w:val="20"/>
                <w:szCs w:val="20"/>
                <w:lang w:eastAsia="en-GB"/>
              </w:rPr>
            </w:pPr>
          </w:p>
          <w:p w:rsidR="009D2815" w:rsidP="750F52C3" w:rsidRDefault="454EC838" w14:paraId="29584920" w14:textId="6AF87C0B">
            <w:pPr>
              <w:spacing w:after="0" w:line="240" w:lineRule="auto"/>
              <w:textAlignment w:val="baseline"/>
              <w:rPr>
                <w:rFonts w:ascii="Arial" w:hAnsi="Arial" w:eastAsia="Arial" w:cs="Arial"/>
                <w:b/>
                <w:bCs/>
                <w:sz w:val="20"/>
                <w:szCs w:val="20"/>
                <w:lang w:eastAsia="en-GB"/>
              </w:rPr>
            </w:pPr>
            <w:r w:rsidRPr="750F52C3">
              <w:rPr>
                <w:rFonts w:ascii="Arial" w:hAnsi="Arial" w:eastAsia="Arial" w:cs="Arial"/>
                <w:b/>
                <w:bCs/>
                <w:sz w:val="20"/>
                <w:szCs w:val="20"/>
                <w:lang w:eastAsia="en-GB"/>
              </w:rPr>
              <w:t>Attainment</w:t>
            </w:r>
            <w:r w:rsidRPr="750F52C3" w:rsidR="615B9273">
              <w:rPr>
                <w:rFonts w:ascii="Arial" w:hAnsi="Arial" w:eastAsia="Arial" w:cs="Arial"/>
                <w:b/>
                <w:bCs/>
                <w:sz w:val="20"/>
                <w:szCs w:val="20"/>
                <w:lang w:eastAsia="en-GB"/>
              </w:rPr>
              <w:t xml:space="preserve"> - £</w:t>
            </w:r>
            <w:r w:rsidRPr="750F52C3" w:rsidR="58EABE43">
              <w:rPr>
                <w:rFonts w:ascii="Arial" w:hAnsi="Arial" w:eastAsia="Arial" w:cs="Arial"/>
                <w:b/>
                <w:bCs/>
                <w:sz w:val="20"/>
                <w:szCs w:val="20"/>
                <w:lang w:eastAsia="en-GB"/>
              </w:rPr>
              <w:t>10</w:t>
            </w:r>
            <w:r w:rsidRPr="750F52C3" w:rsidR="153DEC66">
              <w:rPr>
                <w:rFonts w:ascii="Arial" w:hAnsi="Arial" w:eastAsia="Arial" w:cs="Arial"/>
                <w:b/>
                <w:bCs/>
                <w:sz w:val="20"/>
                <w:szCs w:val="20"/>
                <w:lang w:eastAsia="en-GB"/>
              </w:rPr>
              <w:t>336</w:t>
            </w:r>
          </w:p>
          <w:p w:rsidRPr="0051545A" w:rsidR="009D2815" w:rsidP="750F52C3" w:rsidRDefault="454EC838" w14:paraId="18036368" w14:textId="4F3BEA78">
            <w:pPr>
              <w:spacing w:after="0" w:line="240" w:lineRule="auto"/>
              <w:rPr>
                <w:rFonts w:ascii="Arial" w:hAnsi="Arial" w:eastAsia="Arial" w:cs="Arial"/>
                <w:sz w:val="20"/>
                <w:szCs w:val="20"/>
                <w:lang w:eastAsia="en-GB"/>
              </w:rPr>
            </w:pPr>
            <w:r w:rsidRPr="750F52C3">
              <w:rPr>
                <w:rFonts w:ascii="Arial" w:hAnsi="Arial" w:eastAsia="Arial" w:cs="Arial"/>
                <w:color w:val="000000" w:themeColor="text1"/>
                <w:sz w:val="20"/>
                <w:szCs w:val="20"/>
                <w:lang w:eastAsia="en-GB"/>
              </w:rPr>
              <w:t>While, for the most part, our attainment for P1,4, &amp; 7 met our stretch target  in 2024 we know that children in other stages are expected to be lower across in 2025</w:t>
            </w:r>
            <w:r w:rsidRPr="750F52C3">
              <w:rPr>
                <w:rFonts w:ascii="Arial" w:hAnsi="Arial" w:eastAsia="Arial" w:cs="Arial"/>
                <w:sz w:val="20"/>
                <w:szCs w:val="20"/>
                <w:lang w:eastAsia="en-GB"/>
              </w:rPr>
              <w:t xml:space="preserve"> .  </w:t>
            </w:r>
            <w:r w:rsidRPr="750F52C3" w:rsidR="649915A8">
              <w:rPr>
                <w:rFonts w:ascii="Arial" w:hAnsi="Arial" w:eastAsia="Arial" w:cs="Arial"/>
                <w:sz w:val="20"/>
                <w:szCs w:val="20"/>
                <w:lang w:eastAsia="en-GB"/>
              </w:rPr>
              <w:t>Attainment projections for P3</w:t>
            </w:r>
            <w:r w:rsidRPr="750F52C3" w:rsidR="2943C702">
              <w:rPr>
                <w:rFonts w:ascii="Arial" w:hAnsi="Arial" w:eastAsia="Arial" w:cs="Arial"/>
                <w:sz w:val="20"/>
                <w:szCs w:val="20"/>
                <w:lang w:eastAsia="en-GB"/>
              </w:rPr>
              <w:t xml:space="preserve">, P4, P6 and P7 </w:t>
            </w:r>
            <w:r w:rsidRPr="750F52C3" w:rsidR="0C48EE54">
              <w:rPr>
                <w:rFonts w:ascii="Arial" w:hAnsi="Arial" w:eastAsia="Arial" w:cs="Arial"/>
                <w:sz w:val="20"/>
                <w:szCs w:val="20"/>
                <w:lang w:eastAsia="en-GB"/>
              </w:rPr>
              <w:t>are low compared to comparative school and our stretch targets</w:t>
            </w:r>
            <w:r w:rsidRPr="750F52C3" w:rsidR="11A196F8">
              <w:rPr>
                <w:rFonts w:ascii="Arial" w:hAnsi="Arial" w:eastAsia="Arial" w:cs="Arial"/>
                <w:sz w:val="20"/>
                <w:szCs w:val="20"/>
                <w:lang w:eastAsia="en-GB"/>
              </w:rPr>
              <w:t xml:space="preserve">.  This is across literacy and numeracy.  While at class the previous </w:t>
            </w:r>
            <w:r w:rsidRPr="750F52C3" w:rsidR="43431985">
              <w:rPr>
                <w:rFonts w:ascii="Arial" w:hAnsi="Arial" w:eastAsia="Arial" w:cs="Arial"/>
                <w:sz w:val="20"/>
                <w:szCs w:val="20"/>
                <w:lang w:eastAsia="en-GB"/>
              </w:rPr>
              <w:t xml:space="preserve">professional learning in WfL and CUIN will have a positive impact generally.  </w:t>
            </w:r>
            <w:r w:rsidRPr="750F52C3" w:rsidR="05B1A5F9">
              <w:rPr>
                <w:rFonts w:ascii="Arial" w:hAnsi="Arial" w:eastAsia="Arial" w:cs="Arial"/>
                <w:sz w:val="20"/>
                <w:szCs w:val="20"/>
                <w:lang w:eastAsia="en-GB"/>
              </w:rPr>
              <w:t>Targeted interventions are required for those off track</w:t>
            </w:r>
            <w:r w:rsidRPr="750F52C3" w:rsidR="3B2F5D5C">
              <w:rPr>
                <w:rFonts w:ascii="Arial" w:hAnsi="Arial" w:eastAsia="Arial" w:cs="Arial"/>
                <w:sz w:val="20"/>
                <w:szCs w:val="20"/>
                <w:lang w:eastAsia="en-GB"/>
              </w:rPr>
              <w:t>.</w:t>
            </w:r>
            <w:r w:rsidRPr="750F52C3" w:rsidR="2132A668">
              <w:rPr>
                <w:rFonts w:ascii="Arial" w:hAnsi="Arial" w:eastAsia="Arial" w:cs="Arial"/>
                <w:sz w:val="20"/>
                <w:szCs w:val="20"/>
                <w:lang w:eastAsia="en-GB"/>
              </w:rPr>
              <w:t xml:space="preserve">  </w:t>
            </w:r>
            <w:r w:rsidRPr="750F52C3" w:rsidR="2911CD3A">
              <w:rPr>
                <w:rFonts w:ascii="Arial" w:hAnsi="Arial" w:eastAsia="Arial" w:cs="Arial"/>
                <w:sz w:val="20"/>
                <w:szCs w:val="20"/>
                <w:lang w:eastAsia="en-GB"/>
              </w:rPr>
              <w:t>Of</w:t>
            </w:r>
            <w:r w:rsidRPr="750F52C3" w:rsidR="55CF44F7">
              <w:rPr>
                <w:rFonts w:ascii="Arial" w:hAnsi="Arial" w:eastAsia="Arial" w:cs="Arial"/>
                <w:sz w:val="20"/>
                <w:szCs w:val="20"/>
                <w:lang w:eastAsia="en-GB"/>
              </w:rPr>
              <w:t xml:space="preserve"> those who responded to parental survey selected the following as a priority: 48% Numeracy</w:t>
            </w:r>
            <w:r w:rsidRPr="750F52C3" w:rsidR="7B0E3E50">
              <w:rPr>
                <w:rFonts w:ascii="Arial" w:hAnsi="Arial" w:eastAsia="Arial" w:cs="Arial"/>
                <w:sz w:val="20"/>
                <w:szCs w:val="20"/>
                <w:lang w:eastAsia="en-GB"/>
              </w:rPr>
              <w:t>, 19% Listening and Talking, 15% Writing and 13% Reading</w:t>
            </w:r>
          </w:p>
          <w:p w:rsidRPr="0051545A" w:rsidR="009D2815" w:rsidP="750F52C3" w:rsidRDefault="009D2815" w14:paraId="494D6B99" w14:textId="2A3A78C9">
            <w:pPr>
              <w:spacing w:after="0" w:line="240" w:lineRule="auto"/>
              <w:textAlignment w:val="baseline"/>
              <w:rPr>
                <w:rFonts w:ascii="Arial" w:hAnsi="Arial" w:eastAsia="Arial" w:cs="Arial"/>
                <w:sz w:val="20"/>
                <w:szCs w:val="20"/>
                <w:lang w:eastAsia="en-GB"/>
              </w:rPr>
            </w:pPr>
          </w:p>
          <w:p w:rsidRPr="0051545A" w:rsidR="009D2815" w:rsidP="750F52C3" w:rsidRDefault="0ABF46CA" w14:paraId="62D31051" w14:textId="5F833676">
            <w:pPr>
              <w:spacing w:after="0" w:line="240" w:lineRule="auto"/>
              <w:textAlignment w:val="baseline"/>
              <w:rPr>
                <w:rFonts w:ascii="Arial" w:hAnsi="Arial" w:eastAsia="Arial" w:cs="Arial"/>
                <w:b/>
                <w:bCs/>
                <w:sz w:val="20"/>
                <w:szCs w:val="20"/>
                <w:lang w:eastAsia="en-GB"/>
              </w:rPr>
            </w:pPr>
            <w:r w:rsidRPr="750F52C3">
              <w:rPr>
                <w:rFonts w:ascii="Arial" w:hAnsi="Arial" w:eastAsia="Arial" w:cs="Arial"/>
                <w:b/>
                <w:bCs/>
                <w:sz w:val="20"/>
                <w:szCs w:val="20"/>
                <w:lang w:eastAsia="en-GB"/>
              </w:rPr>
              <w:t>Participation, Engagement and Inclusion</w:t>
            </w:r>
            <w:r w:rsidRPr="750F52C3" w:rsidR="7B24A9E2">
              <w:rPr>
                <w:rFonts w:ascii="Arial" w:hAnsi="Arial" w:eastAsia="Arial" w:cs="Arial"/>
                <w:b/>
                <w:bCs/>
                <w:sz w:val="20"/>
                <w:szCs w:val="20"/>
                <w:lang w:eastAsia="en-GB"/>
              </w:rPr>
              <w:t xml:space="preserve"> - £</w:t>
            </w:r>
            <w:r w:rsidRPr="750F52C3" w:rsidR="7B2384DD">
              <w:rPr>
                <w:rFonts w:ascii="Arial" w:hAnsi="Arial" w:eastAsia="Arial" w:cs="Arial"/>
                <w:b/>
                <w:bCs/>
                <w:sz w:val="20"/>
                <w:szCs w:val="20"/>
                <w:lang w:eastAsia="en-GB"/>
              </w:rPr>
              <w:t>69728</w:t>
            </w:r>
          </w:p>
          <w:p w:rsidRPr="0051545A" w:rsidR="009D2815" w:rsidP="750F52C3" w:rsidRDefault="0ABF46CA" w14:paraId="18125705" w14:textId="0A1B64AB">
            <w:pPr>
              <w:spacing w:after="0" w:line="240" w:lineRule="auto"/>
              <w:textAlignment w:val="baseline"/>
              <w:rPr>
                <w:rFonts w:ascii="Arial" w:hAnsi="Arial" w:eastAsia="Arial" w:cs="Arial"/>
                <w:sz w:val="20"/>
                <w:szCs w:val="20"/>
                <w:lang w:eastAsia="en-GB"/>
              </w:rPr>
            </w:pPr>
            <w:r w:rsidRPr="750F52C3">
              <w:rPr>
                <w:rFonts w:ascii="Arial" w:hAnsi="Arial" w:eastAsia="Arial" w:cs="Arial"/>
                <w:sz w:val="20"/>
                <w:szCs w:val="20"/>
                <w:lang w:eastAsia="en-GB"/>
              </w:rPr>
              <w:t xml:space="preserve">We have a few children who present with dysregulated behaviours with un/diagnosed ASN. </w:t>
            </w:r>
            <w:r w:rsidRPr="750F52C3" w:rsidR="4E015AAB">
              <w:rPr>
                <w:rFonts w:ascii="Arial" w:hAnsi="Arial" w:eastAsia="Arial" w:cs="Arial"/>
                <w:sz w:val="20"/>
                <w:szCs w:val="20"/>
                <w:lang w:eastAsia="en-GB"/>
              </w:rPr>
              <w:t xml:space="preserve"> </w:t>
            </w:r>
            <w:r w:rsidRPr="750F52C3" w:rsidR="38DCECB3">
              <w:rPr>
                <w:rFonts w:ascii="Arial" w:hAnsi="Arial" w:eastAsia="Arial" w:cs="Arial"/>
                <w:sz w:val="20"/>
                <w:szCs w:val="20"/>
                <w:lang w:eastAsia="en-GB"/>
              </w:rPr>
              <w:t xml:space="preserve">This </w:t>
            </w:r>
            <w:r w:rsidRPr="750F52C3" w:rsidR="1C570370">
              <w:rPr>
                <w:rFonts w:ascii="Arial" w:hAnsi="Arial" w:eastAsia="Arial" w:cs="Arial"/>
                <w:sz w:val="20"/>
                <w:szCs w:val="20"/>
                <w:lang w:eastAsia="en-GB"/>
              </w:rPr>
              <w:t>affects</w:t>
            </w:r>
            <w:r w:rsidRPr="750F52C3" w:rsidR="7C554FF8">
              <w:rPr>
                <w:rFonts w:ascii="Arial" w:hAnsi="Arial" w:eastAsia="Arial" w:cs="Arial"/>
                <w:sz w:val="20"/>
                <w:szCs w:val="20"/>
                <w:lang w:eastAsia="en-GB"/>
              </w:rPr>
              <w:t xml:space="preserve"> </w:t>
            </w:r>
            <w:r w:rsidRPr="750F52C3" w:rsidR="4EFB5931">
              <w:rPr>
                <w:rFonts w:ascii="Arial" w:hAnsi="Arial" w:eastAsia="Arial" w:cs="Arial"/>
                <w:sz w:val="20"/>
                <w:szCs w:val="20"/>
                <w:lang w:eastAsia="en-GB"/>
              </w:rPr>
              <w:t>t</w:t>
            </w:r>
            <w:r w:rsidRPr="750F52C3" w:rsidR="38DCECB3">
              <w:rPr>
                <w:rFonts w:ascii="Arial" w:hAnsi="Arial" w:eastAsia="Arial" w:cs="Arial"/>
                <w:sz w:val="20"/>
                <w:szCs w:val="20"/>
                <w:lang w:eastAsia="en-GB"/>
              </w:rPr>
              <w:t xml:space="preserve">heir ability to engage well and the learning </w:t>
            </w:r>
            <w:r w:rsidRPr="750F52C3" w:rsidR="436F9F03">
              <w:rPr>
                <w:rFonts w:ascii="Arial" w:hAnsi="Arial" w:eastAsia="Arial" w:cs="Arial"/>
                <w:sz w:val="20"/>
                <w:szCs w:val="20"/>
                <w:lang w:eastAsia="en-GB"/>
              </w:rPr>
              <w:t>environment</w:t>
            </w:r>
            <w:r w:rsidRPr="750F52C3" w:rsidR="38DCECB3">
              <w:rPr>
                <w:rFonts w:ascii="Arial" w:hAnsi="Arial" w:eastAsia="Arial" w:cs="Arial"/>
                <w:sz w:val="20"/>
                <w:szCs w:val="20"/>
                <w:lang w:eastAsia="en-GB"/>
              </w:rPr>
              <w:t xml:space="preserve">. </w:t>
            </w:r>
            <w:r w:rsidRPr="750F52C3" w:rsidR="4E015AAB">
              <w:rPr>
                <w:rFonts w:ascii="Arial" w:hAnsi="Arial" w:eastAsia="Arial" w:cs="Arial"/>
                <w:sz w:val="20"/>
                <w:szCs w:val="20"/>
                <w:lang w:eastAsia="en-GB"/>
              </w:rPr>
              <w:t>We have others who are affected by anxiety, trauma and other adverse childhood experiences.</w:t>
            </w:r>
            <w:r w:rsidRPr="750F52C3">
              <w:rPr>
                <w:rFonts w:ascii="Arial" w:hAnsi="Arial" w:eastAsia="Arial" w:cs="Arial"/>
                <w:sz w:val="20"/>
                <w:szCs w:val="20"/>
                <w:lang w:eastAsia="en-GB"/>
              </w:rPr>
              <w:t xml:space="preserve"> This impact</w:t>
            </w:r>
            <w:r w:rsidRPr="750F52C3" w:rsidR="4604B9F3">
              <w:rPr>
                <w:rFonts w:ascii="Arial" w:hAnsi="Arial" w:eastAsia="Arial" w:cs="Arial"/>
                <w:sz w:val="20"/>
                <w:szCs w:val="20"/>
                <w:lang w:eastAsia="en-GB"/>
              </w:rPr>
              <w:t>s</w:t>
            </w:r>
            <w:r w:rsidRPr="750F52C3">
              <w:rPr>
                <w:rFonts w:ascii="Arial" w:hAnsi="Arial" w:eastAsia="Arial" w:cs="Arial"/>
                <w:sz w:val="20"/>
                <w:szCs w:val="20"/>
                <w:lang w:eastAsia="en-GB"/>
              </w:rPr>
              <w:t xml:space="preserve"> on their ability to learn and</w:t>
            </w:r>
            <w:r w:rsidRPr="750F52C3" w:rsidR="5FAA4A7B">
              <w:rPr>
                <w:rFonts w:ascii="Arial" w:hAnsi="Arial" w:eastAsia="Arial" w:cs="Arial"/>
                <w:sz w:val="20"/>
                <w:szCs w:val="20"/>
                <w:lang w:eastAsia="en-GB"/>
              </w:rPr>
              <w:t xml:space="preserve"> </w:t>
            </w:r>
            <w:r w:rsidRPr="750F52C3" w:rsidR="447D4442">
              <w:rPr>
                <w:rFonts w:ascii="Arial" w:hAnsi="Arial" w:eastAsia="Arial" w:cs="Arial"/>
                <w:sz w:val="20"/>
                <w:szCs w:val="20"/>
                <w:lang w:eastAsia="en-GB"/>
              </w:rPr>
              <w:t>mindset.</w:t>
            </w:r>
            <w:r w:rsidRPr="750F52C3" w:rsidR="37782A68">
              <w:rPr>
                <w:rFonts w:ascii="Arial" w:hAnsi="Arial" w:eastAsia="Arial" w:cs="Arial"/>
                <w:sz w:val="20"/>
                <w:szCs w:val="20"/>
                <w:lang w:eastAsia="en-GB"/>
              </w:rPr>
              <w:t xml:space="preserve">  We have a good level of universal nurture across the school</w:t>
            </w:r>
            <w:r w:rsidRPr="750F52C3" w:rsidR="287D4026">
              <w:rPr>
                <w:rFonts w:ascii="Arial" w:hAnsi="Arial" w:eastAsia="Arial" w:cs="Arial"/>
                <w:sz w:val="20"/>
                <w:szCs w:val="20"/>
                <w:lang w:eastAsia="en-GB"/>
              </w:rPr>
              <w:t xml:space="preserve">, however, </w:t>
            </w:r>
            <w:r w:rsidRPr="750F52C3" w:rsidR="37782A68">
              <w:rPr>
                <w:rFonts w:ascii="Arial" w:hAnsi="Arial" w:eastAsia="Arial" w:cs="Arial"/>
                <w:sz w:val="20"/>
                <w:szCs w:val="20"/>
                <w:lang w:eastAsia="en-GB"/>
              </w:rPr>
              <w:t>there are children who requi</w:t>
            </w:r>
            <w:r w:rsidRPr="750F52C3" w:rsidR="4D0467D9">
              <w:rPr>
                <w:rFonts w:ascii="Arial" w:hAnsi="Arial" w:eastAsia="Arial" w:cs="Arial"/>
                <w:sz w:val="20"/>
                <w:szCs w:val="20"/>
                <w:lang w:eastAsia="en-GB"/>
              </w:rPr>
              <w:t>re enhanced nurture through a range of approaches dependent on need.</w:t>
            </w:r>
            <w:r w:rsidRPr="750F52C3" w:rsidR="57F2549E">
              <w:rPr>
                <w:rFonts w:ascii="Arial" w:hAnsi="Arial" w:eastAsia="Arial" w:cs="Arial"/>
                <w:sz w:val="20"/>
                <w:szCs w:val="20"/>
                <w:lang w:eastAsia="en-GB"/>
              </w:rPr>
              <w:t xml:space="preserve">  </w:t>
            </w:r>
            <w:r w:rsidRPr="750F52C3" w:rsidR="7637775D">
              <w:rPr>
                <w:rFonts w:ascii="Arial" w:hAnsi="Arial" w:eastAsia="Arial" w:cs="Arial"/>
                <w:sz w:val="20"/>
                <w:szCs w:val="20"/>
                <w:lang w:eastAsia="en-GB"/>
              </w:rPr>
              <w:t xml:space="preserve">31% of </w:t>
            </w:r>
            <w:r w:rsidRPr="750F52C3" w:rsidR="4FD197CD">
              <w:rPr>
                <w:rFonts w:ascii="Arial" w:hAnsi="Arial" w:eastAsia="Arial" w:cs="Arial"/>
                <w:sz w:val="20"/>
                <w:szCs w:val="20"/>
                <w:lang w:eastAsia="en-GB"/>
              </w:rPr>
              <w:t xml:space="preserve">parental </w:t>
            </w:r>
            <w:r w:rsidRPr="750F52C3" w:rsidR="7637775D">
              <w:rPr>
                <w:rFonts w:ascii="Arial" w:hAnsi="Arial" w:eastAsia="Arial" w:cs="Arial"/>
                <w:sz w:val="20"/>
                <w:szCs w:val="20"/>
                <w:lang w:eastAsia="en-GB"/>
              </w:rPr>
              <w:t>responses to PEF survey felt that wellbeing was a priority.</w:t>
            </w:r>
          </w:p>
        </w:tc>
      </w:tr>
      <w:tr w:rsidRPr="0051545A" w:rsidR="00671836" w:rsidTr="7E9CD471" w14:paraId="082264F3" w14:textId="77777777">
        <w:trPr>
          <w:trHeight w:val="1125"/>
        </w:trPr>
        <w:tc>
          <w:tcPr>
            <w:tcW w:w="3051" w:type="dxa"/>
            <w:tcBorders>
              <w:top w:val="single" w:color="auto" w:sz="6" w:space="0"/>
              <w:left w:val="double" w:color="auto" w:sz="12" w:space="0"/>
              <w:bottom w:val="single" w:color="auto" w:sz="6" w:space="0"/>
              <w:right w:val="single" w:color="auto" w:sz="6" w:space="0"/>
            </w:tcBorders>
            <w:shd w:val="clear" w:color="auto" w:fill="auto"/>
            <w:tcMar/>
            <w:vAlign w:val="center"/>
            <w:hideMark/>
          </w:tcPr>
          <w:p w:rsidRPr="0051545A" w:rsidR="00671836" w:rsidP="00261D18" w:rsidRDefault="00671836" w14:paraId="49A539CA"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b/>
                <w:bCs/>
                <w:color w:val="000000"/>
                <w:sz w:val="28"/>
                <w:szCs w:val="28"/>
                <w:lang w:eastAsia="en-GB"/>
              </w:rPr>
              <w:t>Expected Impact</w:t>
            </w:r>
            <w:r w:rsidRPr="0051545A">
              <w:rPr>
                <w:rFonts w:ascii="Arial" w:hAnsi="Arial" w:eastAsia="Times New Roman" w:cs="Arial"/>
                <w:color w:val="000000"/>
                <w:sz w:val="28"/>
                <w:szCs w:val="28"/>
                <w:lang w:eastAsia="en-GB"/>
              </w:rPr>
              <w:t> </w:t>
            </w:r>
          </w:p>
          <w:p w:rsidRPr="0051545A" w:rsidR="00671836" w:rsidP="00261D18" w:rsidRDefault="00671836" w14:paraId="62A6C3C6"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color w:val="000000"/>
                <w:sz w:val="20"/>
                <w:szCs w:val="20"/>
                <w:lang w:eastAsia="en-GB"/>
              </w:rPr>
              <w:t>(What is the expected impact on outcomes for children and young people) </w:t>
            </w:r>
          </w:p>
          <w:p w:rsidRPr="0051545A" w:rsidR="00671836" w:rsidP="00261D18" w:rsidRDefault="00671836" w14:paraId="32B16CBB"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color w:val="000000"/>
                <w:sz w:val="20"/>
                <w:szCs w:val="20"/>
                <w:lang w:eastAsia="en-GB"/>
              </w:rPr>
              <w:t> </w:t>
            </w:r>
          </w:p>
          <w:p w:rsidRPr="0051545A" w:rsidR="00671836" w:rsidP="00261D18" w:rsidRDefault="00671836" w14:paraId="5BA507B1"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color w:val="000000"/>
                <w:sz w:val="20"/>
                <w:szCs w:val="20"/>
                <w:lang w:eastAsia="en-GB"/>
              </w:rPr>
              <w:t>If this links to a SIP priority, please reference </w:t>
            </w:r>
          </w:p>
        </w:tc>
        <w:tc>
          <w:tcPr>
            <w:tcW w:w="444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1545A" w:rsidR="00671836" w:rsidP="00261D18" w:rsidRDefault="00671836" w14:paraId="6524EF42"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b/>
                <w:bCs/>
                <w:color w:val="000000"/>
                <w:sz w:val="28"/>
                <w:szCs w:val="28"/>
                <w:lang w:eastAsia="en-GB"/>
              </w:rPr>
              <w:t>Interventions Planned</w:t>
            </w:r>
            <w:r w:rsidRPr="0051545A">
              <w:rPr>
                <w:rFonts w:ascii="Arial" w:hAnsi="Arial" w:eastAsia="Times New Roman" w:cs="Arial"/>
                <w:color w:val="000000"/>
                <w:sz w:val="28"/>
                <w:szCs w:val="28"/>
                <w:lang w:eastAsia="en-GB"/>
              </w:rPr>
              <w:t> </w:t>
            </w:r>
          </w:p>
          <w:p w:rsidRPr="0051545A" w:rsidR="00671836" w:rsidP="00261D18" w:rsidRDefault="00671836" w14:paraId="54FBAEA3"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color w:val="000000"/>
                <w:sz w:val="20"/>
                <w:szCs w:val="20"/>
                <w:lang w:eastAsia="en-GB"/>
              </w:rPr>
              <w:t>(What is the intervention? How will it be delivered? Who is responsible?) </w:t>
            </w:r>
          </w:p>
        </w:tc>
        <w:tc>
          <w:tcPr>
            <w:tcW w:w="3300" w:type="dxa"/>
            <w:gridSpan w:val="2"/>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51545A" w:rsidR="00671836" w:rsidP="00261D18" w:rsidRDefault="00671836" w14:paraId="56678020"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b/>
                <w:bCs/>
                <w:color w:val="000000"/>
                <w:sz w:val="28"/>
                <w:szCs w:val="28"/>
                <w:lang w:eastAsia="en-GB"/>
              </w:rPr>
              <w:t>Measure of Success</w:t>
            </w:r>
            <w:r w:rsidRPr="0051545A">
              <w:rPr>
                <w:rFonts w:ascii="Arial" w:hAnsi="Arial" w:eastAsia="Times New Roman" w:cs="Arial"/>
                <w:color w:val="000000"/>
                <w:sz w:val="28"/>
                <w:szCs w:val="28"/>
                <w:lang w:eastAsia="en-GB"/>
              </w:rPr>
              <w:t> </w:t>
            </w:r>
          </w:p>
          <w:p w:rsidRPr="0051545A" w:rsidR="00671836" w:rsidP="00261D18" w:rsidRDefault="00671836" w14:paraId="5BAB2E74"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color w:val="000000"/>
                <w:sz w:val="20"/>
                <w:szCs w:val="20"/>
                <w:lang w:eastAsia="en-GB"/>
              </w:rPr>
              <w:t>(Triangulation of Evidence/QI Methodology) </w:t>
            </w:r>
          </w:p>
        </w:tc>
        <w:tc>
          <w:tcPr>
            <w:tcW w:w="4517" w:type="dxa"/>
            <w:tcBorders>
              <w:top w:val="single" w:color="auto" w:sz="6" w:space="0"/>
              <w:left w:val="single" w:color="auto" w:sz="6" w:space="0"/>
              <w:bottom w:val="single" w:color="auto" w:sz="6" w:space="0"/>
              <w:right w:val="double" w:color="auto" w:sz="12" w:space="0"/>
            </w:tcBorders>
            <w:shd w:val="clear" w:color="auto" w:fill="auto"/>
            <w:tcMar/>
            <w:vAlign w:val="center"/>
            <w:hideMark/>
          </w:tcPr>
          <w:p w:rsidRPr="0051545A" w:rsidR="00671836" w:rsidP="00261D18" w:rsidRDefault="00671836" w14:paraId="51220862"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b/>
                <w:bCs/>
                <w:color w:val="000000"/>
                <w:sz w:val="28"/>
                <w:szCs w:val="28"/>
                <w:lang w:eastAsia="en-GB"/>
              </w:rPr>
              <w:t>Impact on learners</w:t>
            </w:r>
            <w:r w:rsidRPr="0051545A">
              <w:rPr>
                <w:rFonts w:ascii="Arial" w:hAnsi="Arial" w:eastAsia="Times New Roman" w:cs="Arial"/>
                <w:color w:val="000000"/>
                <w:sz w:val="28"/>
                <w:szCs w:val="28"/>
                <w:lang w:eastAsia="en-GB"/>
              </w:rPr>
              <w:t> </w:t>
            </w:r>
          </w:p>
          <w:p w:rsidRPr="0051545A" w:rsidR="00671836" w:rsidP="00261D18" w:rsidRDefault="00671836" w14:paraId="21A87530"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b/>
                <w:bCs/>
                <w:color w:val="000000"/>
                <w:sz w:val="28"/>
                <w:szCs w:val="28"/>
                <w:lang w:eastAsia="en-GB"/>
              </w:rPr>
              <w:t>Ongoing evaluation Dec/June</w:t>
            </w:r>
            <w:r w:rsidRPr="0051545A">
              <w:rPr>
                <w:rFonts w:ascii="Arial" w:hAnsi="Arial" w:eastAsia="Times New Roman" w:cs="Arial"/>
                <w:color w:val="000000"/>
                <w:sz w:val="28"/>
                <w:szCs w:val="28"/>
                <w:lang w:eastAsia="en-GB"/>
              </w:rPr>
              <w:t> </w:t>
            </w:r>
          </w:p>
          <w:p w:rsidRPr="0051545A" w:rsidR="00671836" w:rsidP="00261D18" w:rsidRDefault="00671836" w14:paraId="56A48741"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b/>
                <w:bCs/>
                <w:color w:val="000000"/>
                <w:sz w:val="20"/>
                <w:szCs w:val="20"/>
                <w:lang w:eastAsia="en-GB"/>
              </w:rPr>
              <w:t>(</w:t>
            </w:r>
            <w:r w:rsidRPr="0051545A">
              <w:rPr>
                <w:rFonts w:ascii="Arial" w:hAnsi="Arial" w:eastAsia="Times New Roman" w:cs="Arial"/>
                <w:color w:val="000000"/>
                <w:sz w:val="20"/>
                <w:szCs w:val="20"/>
                <w:lang w:eastAsia="en-GB"/>
              </w:rPr>
              <w:t>What has been the actual impact/outcome, in particular for the targeted group of learners) </w:t>
            </w:r>
          </w:p>
          <w:p w:rsidRPr="0051545A" w:rsidR="00671836" w:rsidP="00261D18" w:rsidRDefault="00671836" w14:paraId="00E5BA22" w14:textId="77777777">
            <w:pPr>
              <w:spacing w:after="0" w:line="240" w:lineRule="auto"/>
              <w:jc w:val="center"/>
              <w:textAlignment w:val="baseline"/>
              <w:rPr>
                <w:rFonts w:ascii="Segoe UI" w:hAnsi="Segoe UI" w:eastAsia="Times New Roman" w:cs="Segoe UI"/>
                <w:sz w:val="18"/>
                <w:szCs w:val="18"/>
                <w:lang w:eastAsia="en-GB"/>
              </w:rPr>
            </w:pPr>
            <w:r w:rsidRPr="0051545A">
              <w:rPr>
                <w:rFonts w:ascii="Arial" w:hAnsi="Arial" w:eastAsia="Times New Roman" w:cs="Arial"/>
                <w:color w:val="000000"/>
                <w:sz w:val="20"/>
                <w:szCs w:val="20"/>
                <w:lang w:eastAsia="en-GB"/>
              </w:rPr>
              <w:t>(What data/evidence shows the impact of the project/intervention? Refer to outcome statement. Did you achieve what you set out?) </w:t>
            </w:r>
          </w:p>
        </w:tc>
      </w:tr>
      <w:tr w:rsidRPr="0051545A" w:rsidR="00671836" w:rsidTr="7E9CD471" w14:paraId="680CB41A" w14:textId="77777777">
        <w:trPr>
          <w:trHeight w:val="5205"/>
        </w:trPr>
        <w:tc>
          <w:tcPr>
            <w:tcW w:w="3051" w:type="dxa"/>
            <w:tcBorders>
              <w:top w:val="single" w:color="auto" w:sz="6" w:space="0"/>
              <w:left w:val="double" w:color="auto" w:sz="12" w:space="0"/>
              <w:bottom w:val="double" w:color="auto" w:sz="12" w:space="0"/>
              <w:right w:val="single" w:color="auto" w:sz="6" w:space="0"/>
            </w:tcBorders>
            <w:shd w:val="clear" w:color="auto" w:fill="auto"/>
            <w:tcMar/>
            <w:hideMark/>
          </w:tcPr>
          <w:p w:rsidRPr="0051545A" w:rsidR="00671836" w:rsidP="00261D18" w:rsidRDefault="387F8DB8" w14:paraId="6B4AFD27" w14:textId="4F1138BD">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sz w:val="28"/>
                <w:szCs w:val="28"/>
                <w:lang w:eastAsia="en-GB"/>
              </w:rPr>
              <w:t> </w:t>
            </w:r>
          </w:p>
          <w:p w:rsidR="77024F1B" w:rsidP="750F52C3" w:rsidRDefault="77024F1B" w14:paraId="53AF0981" w14:textId="4793556A">
            <w:pPr>
              <w:spacing w:after="0" w:line="240" w:lineRule="auto"/>
              <w:rPr>
                <w:rFonts w:ascii="Arial" w:hAnsi="Arial" w:eastAsia="Times New Roman" w:cs="Arial"/>
                <w:sz w:val="28"/>
                <w:szCs w:val="28"/>
                <w:u w:val="single"/>
                <w:lang w:eastAsia="en-GB"/>
              </w:rPr>
            </w:pPr>
            <w:r w:rsidRPr="750F52C3">
              <w:rPr>
                <w:rFonts w:ascii="Arial" w:hAnsi="Arial" w:eastAsia="Times New Roman" w:cs="Arial"/>
                <w:sz w:val="28"/>
                <w:szCs w:val="28"/>
                <w:u w:val="single"/>
                <w:lang w:eastAsia="en-GB"/>
              </w:rPr>
              <w:t>Attendance</w:t>
            </w:r>
          </w:p>
          <w:p w:rsidR="750F52C3" w:rsidP="750F52C3" w:rsidRDefault="750F52C3" w14:paraId="5277FA93" w14:textId="1561BE23">
            <w:pPr>
              <w:spacing w:after="0" w:line="240" w:lineRule="auto"/>
              <w:rPr>
                <w:rFonts w:ascii="Arial" w:hAnsi="Arial" w:eastAsia="Times New Roman" w:cs="Arial"/>
                <w:sz w:val="28"/>
                <w:szCs w:val="28"/>
                <w:lang w:eastAsia="en-GB"/>
              </w:rPr>
            </w:pPr>
          </w:p>
          <w:p w:rsidR="00671836" w:rsidP="750F52C3" w:rsidRDefault="08868995" w14:paraId="4FA77A62" w14:textId="0050E70B">
            <w:pPr>
              <w:spacing w:after="0" w:line="240" w:lineRule="auto"/>
              <w:textAlignment w:val="baseline"/>
              <w:rPr>
                <w:rFonts w:ascii="Arial" w:hAnsi="Arial" w:eastAsia="Times New Roman" w:cs="Arial"/>
                <w:b/>
                <w:bCs/>
                <w:lang w:eastAsia="en-GB"/>
              </w:rPr>
            </w:pPr>
            <w:r w:rsidRPr="750F52C3">
              <w:rPr>
                <w:rFonts w:ascii="Arial" w:hAnsi="Arial" w:eastAsia="Times New Roman" w:cs="Arial"/>
                <w:b/>
                <w:bCs/>
                <w:lang w:eastAsia="en-GB"/>
              </w:rPr>
              <w:t>Almost all children identified with low attendance</w:t>
            </w:r>
            <w:r w:rsidRPr="750F52C3" w:rsidR="497AAC72">
              <w:rPr>
                <w:rFonts w:ascii="Arial" w:hAnsi="Arial" w:eastAsia="Times New Roman" w:cs="Arial"/>
                <w:b/>
                <w:bCs/>
                <w:lang w:eastAsia="en-GB"/>
              </w:rPr>
              <w:t xml:space="preserve"> (below 85%) </w:t>
            </w:r>
            <w:r w:rsidRPr="750F52C3" w:rsidR="0B2ACC67">
              <w:rPr>
                <w:rFonts w:ascii="Arial" w:hAnsi="Arial" w:eastAsia="Times New Roman" w:cs="Arial"/>
                <w:b/>
                <w:bCs/>
                <w:lang w:eastAsia="en-GB"/>
              </w:rPr>
              <w:t xml:space="preserve">demonstrate an increase throughout the year and </w:t>
            </w:r>
            <w:r w:rsidRPr="750F52C3" w:rsidR="288A1E59">
              <w:rPr>
                <w:rFonts w:ascii="Arial" w:hAnsi="Arial" w:eastAsia="Times New Roman" w:cs="Arial"/>
                <w:b/>
                <w:bCs/>
                <w:lang w:eastAsia="en-GB"/>
              </w:rPr>
              <w:t>overall</w:t>
            </w:r>
            <w:r w:rsidRPr="750F52C3" w:rsidR="0B2ACC67">
              <w:rPr>
                <w:rFonts w:ascii="Arial" w:hAnsi="Arial" w:eastAsia="Times New Roman" w:cs="Arial"/>
                <w:b/>
                <w:bCs/>
                <w:lang w:eastAsia="en-GB"/>
              </w:rPr>
              <w:t xml:space="preserve"> school we meet our stretch target</w:t>
            </w:r>
            <w:r w:rsidRPr="750F52C3" w:rsidR="288A1E59">
              <w:rPr>
                <w:rFonts w:ascii="Arial" w:hAnsi="Arial" w:eastAsia="Times New Roman" w:cs="Arial"/>
                <w:b/>
                <w:bCs/>
                <w:lang w:eastAsia="en-GB"/>
              </w:rPr>
              <w:t xml:space="preserve"> or above. </w:t>
            </w:r>
          </w:p>
          <w:p w:rsidR="70B04052" w:rsidP="750F52C3" w:rsidRDefault="70B04052" w14:paraId="09FE3EC5" w14:textId="2905EA2A">
            <w:pPr>
              <w:spacing w:after="0" w:line="240" w:lineRule="auto"/>
              <w:rPr>
                <w:rFonts w:ascii="Arial" w:hAnsi="Arial" w:eastAsia="Times New Roman" w:cs="Arial"/>
                <w:b/>
                <w:bCs/>
                <w:lang w:eastAsia="en-GB"/>
              </w:rPr>
            </w:pPr>
            <w:r w:rsidRPr="750F52C3">
              <w:rPr>
                <w:rFonts w:ascii="Arial" w:hAnsi="Arial" w:eastAsia="Times New Roman" w:cs="Arial"/>
                <w:b/>
                <w:bCs/>
                <w:lang w:eastAsia="en-GB"/>
              </w:rPr>
              <w:t>(see individual targets)</w:t>
            </w:r>
          </w:p>
          <w:p w:rsidR="750F52C3" w:rsidP="750F52C3" w:rsidRDefault="750F52C3" w14:paraId="6214D681" w14:textId="67B04B13">
            <w:pPr>
              <w:spacing w:after="0" w:line="240" w:lineRule="auto"/>
              <w:rPr>
                <w:rFonts w:ascii="Arial" w:hAnsi="Arial" w:eastAsia="Times New Roman" w:cs="Arial"/>
                <w:b/>
                <w:bCs/>
                <w:lang w:eastAsia="en-GB"/>
              </w:rPr>
            </w:pPr>
          </w:p>
          <w:p w:rsidR="63CC0CF3" w:rsidP="750F52C3" w:rsidRDefault="63CC0CF3" w14:paraId="5D706BFE" w14:textId="2347F843">
            <w:pPr>
              <w:spacing w:after="0" w:line="240" w:lineRule="auto"/>
              <w:rPr>
                <w:rFonts w:ascii="Arial" w:hAnsi="Arial" w:eastAsia="Times New Roman" w:cs="Arial"/>
                <w:b w:val="1"/>
                <w:bCs w:val="1"/>
                <w:lang w:eastAsia="en-GB"/>
              </w:rPr>
            </w:pPr>
            <w:r w:rsidRPr="0C86127C" w:rsidR="63CC0CF3">
              <w:rPr>
                <w:rFonts w:ascii="Arial" w:hAnsi="Arial" w:eastAsia="Times New Roman" w:cs="Arial"/>
                <w:b w:val="1"/>
                <w:bCs w:val="1"/>
                <w:lang w:eastAsia="en-GB"/>
              </w:rPr>
              <w:t>A</w:t>
            </w:r>
            <w:r w:rsidRPr="0C86127C" w:rsidR="7F543764">
              <w:rPr>
                <w:rFonts w:ascii="Arial" w:hAnsi="Arial" w:eastAsia="Times New Roman" w:cs="Arial"/>
                <w:b w:val="1"/>
                <w:bCs w:val="1"/>
                <w:lang w:eastAsia="en-GB"/>
              </w:rPr>
              <w:t>lmost</w:t>
            </w:r>
            <w:r w:rsidRPr="0C86127C" w:rsidR="63CC0CF3">
              <w:rPr>
                <w:rFonts w:ascii="Arial" w:hAnsi="Arial" w:eastAsia="Times New Roman" w:cs="Arial"/>
                <w:b w:val="1"/>
                <w:bCs w:val="1"/>
                <w:lang w:eastAsia="en-GB"/>
              </w:rPr>
              <w:t xml:space="preserve"> children</w:t>
            </w:r>
            <w:r w:rsidRPr="0C86127C" w:rsidR="63CC0CF3">
              <w:rPr>
                <w:rFonts w:ascii="Arial" w:hAnsi="Arial" w:eastAsia="Times New Roman" w:cs="Arial"/>
                <w:b w:val="1"/>
                <w:bCs w:val="1"/>
                <w:lang w:eastAsia="en-GB"/>
              </w:rPr>
              <w:t xml:space="preserve"> within our school know the attendance expectations and strive for</w:t>
            </w:r>
            <w:r w:rsidRPr="0C86127C" w:rsidR="67D36477">
              <w:rPr>
                <w:rFonts w:ascii="Arial" w:hAnsi="Arial" w:eastAsia="Times New Roman" w:cs="Arial"/>
                <w:b w:val="1"/>
                <w:bCs w:val="1"/>
                <w:lang w:eastAsia="en-GB"/>
              </w:rPr>
              <w:t xml:space="preserve"> better than Fife average and </w:t>
            </w:r>
            <w:r w:rsidRPr="0C86127C" w:rsidR="67D36477">
              <w:rPr>
                <w:rFonts w:ascii="Arial" w:hAnsi="Arial" w:eastAsia="Times New Roman" w:cs="Arial"/>
                <w:b w:val="1"/>
                <w:bCs w:val="1"/>
                <w:lang w:eastAsia="en-GB"/>
              </w:rPr>
              <w:t>ultimately</w:t>
            </w:r>
            <w:r w:rsidRPr="0C86127C" w:rsidR="63CC0CF3">
              <w:rPr>
                <w:rFonts w:ascii="Arial" w:hAnsi="Arial" w:eastAsia="Times New Roman" w:cs="Arial"/>
                <w:b w:val="1"/>
                <w:bCs w:val="1"/>
                <w:lang w:eastAsia="en-GB"/>
              </w:rPr>
              <w:t xml:space="preserve"> 100%</w:t>
            </w:r>
            <w:r w:rsidRPr="0C86127C" w:rsidR="63CC0CF3">
              <w:rPr>
                <w:rFonts w:ascii="Arial" w:hAnsi="Arial" w:eastAsia="Times New Roman" w:cs="Arial"/>
                <w:b w:val="1"/>
                <w:bCs w:val="1"/>
                <w:lang w:eastAsia="en-GB"/>
              </w:rPr>
              <w:t xml:space="preserve"> attendance</w:t>
            </w:r>
            <w:r w:rsidRPr="0C86127C" w:rsidR="0388204A">
              <w:rPr>
                <w:rFonts w:ascii="Arial" w:hAnsi="Arial" w:eastAsia="Times New Roman" w:cs="Arial"/>
                <w:b w:val="1"/>
                <w:bCs w:val="1"/>
                <w:lang w:eastAsia="en-GB"/>
              </w:rPr>
              <w:t xml:space="preserve">. </w:t>
            </w:r>
            <w:r w:rsidRPr="0C86127C" w:rsidR="522EA0AE">
              <w:rPr>
                <w:rFonts w:ascii="Arial" w:hAnsi="Arial" w:eastAsia="Times New Roman" w:cs="Arial"/>
                <w:b w:val="1"/>
                <w:bCs w:val="1"/>
                <w:lang w:eastAsia="en-GB"/>
              </w:rPr>
              <w:t>S</w:t>
            </w:r>
            <w:r w:rsidRPr="0C86127C" w:rsidR="0388204A">
              <w:rPr>
                <w:rFonts w:ascii="Arial" w:hAnsi="Arial" w:eastAsia="Times New Roman" w:cs="Arial"/>
                <w:b w:val="1"/>
                <w:bCs w:val="1"/>
                <w:lang w:eastAsia="en-GB"/>
              </w:rPr>
              <w:t>tretch target</w:t>
            </w:r>
            <w:r w:rsidRPr="0C86127C" w:rsidR="26AE1C62">
              <w:rPr>
                <w:rFonts w:ascii="Arial" w:hAnsi="Arial" w:eastAsia="Times New Roman" w:cs="Arial"/>
                <w:b w:val="1"/>
                <w:bCs w:val="1"/>
                <w:lang w:eastAsia="en-GB"/>
              </w:rPr>
              <w:t xml:space="preserve"> 24/25</w:t>
            </w:r>
            <w:r w:rsidRPr="0C86127C" w:rsidR="0388204A">
              <w:rPr>
                <w:rFonts w:ascii="Arial" w:hAnsi="Arial" w:eastAsia="Times New Roman" w:cs="Arial"/>
                <w:b w:val="1"/>
                <w:bCs w:val="1"/>
                <w:lang w:eastAsia="en-GB"/>
              </w:rPr>
              <w:t xml:space="preserve"> is:</w:t>
            </w:r>
            <w:r w:rsidRPr="0C86127C" w:rsidR="7BEE5082">
              <w:rPr>
                <w:rFonts w:ascii="Arial" w:hAnsi="Arial" w:eastAsia="Times New Roman" w:cs="Arial"/>
                <w:b w:val="1"/>
                <w:bCs w:val="1"/>
                <w:lang w:eastAsia="en-GB"/>
              </w:rPr>
              <w:t xml:space="preserve"> </w:t>
            </w:r>
            <w:r w:rsidRPr="0C86127C" w:rsidR="3B3D047D">
              <w:rPr>
                <w:rFonts w:ascii="Arial" w:hAnsi="Arial" w:eastAsia="Times New Roman" w:cs="Arial"/>
                <w:b w:val="1"/>
                <w:bCs w:val="1"/>
                <w:lang w:eastAsia="en-GB"/>
              </w:rPr>
              <w:t>91.81%</w:t>
            </w:r>
          </w:p>
          <w:p w:rsidRPr="0051545A" w:rsidR="007D3BDF" w:rsidP="00261D18" w:rsidRDefault="007D3BDF" w14:paraId="36DEAA5E" w14:textId="2359CF2C">
            <w:pPr>
              <w:spacing w:after="0" w:line="240" w:lineRule="auto"/>
              <w:textAlignment w:val="baseline"/>
              <w:rPr>
                <w:rFonts w:ascii="Segoe UI" w:hAnsi="Segoe UI" w:eastAsia="Times New Roman" w:cs="Segoe UI"/>
                <w:sz w:val="18"/>
                <w:szCs w:val="18"/>
                <w:lang w:eastAsia="en-GB"/>
              </w:rPr>
            </w:pPr>
          </w:p>
        </w:tc>
        <w:tc>
          <w:tcPr>
            <w:tcW w:w="4440" w:type="dxa"/>
            <w:tcBorders>
              <w:top w:val="single" w:color="auto" w:sz="6" w:space="0"/>
              <w:left w:val="single" w:color="auto" w:sz="6" w:space="0"/>
              <w:bottom w:val="double" w:color="auto" w:sz="12" w:space="0"/>
              <w:right w:val="single" w:color="auto" w:sz="6" w:space="0"/>
            </w:tcBorders>
            <w:shd w:val="clear" w:color="auto" w:fill="auto"/>
            <w:tcMar/>
            <w:hideMark/>
          </w:tcPr>
          <w:p w:rsidRPr="0051545A" w:rsidR="00671836" w:rsidP="00261D18" w:rsidRDefault="00671836" w14:paraId="173AB2E4" w14:textId="77777777">
            <w:pPr>
              <w:spacing w:after="0" w:line="240" w:lineRule="auto"/>
              <w:textAlignment w:val="baseline"/>
              <w:rPr>
                <w:rFonts w:ascii="Segoe UI" w:hAnsi="Segoe UI" w:eastAsia="Times New Roman" w:cs="Segoe UI"/>
                <w:sz w:val="18"/>
                <w:szCs w:val="18"/>
                <w:lang w:eastAsia="en-GB"/>
              </w:rPr>
            </w:pPr>
            <w:r w:rsidRPr="0051545A">
              <w:rPr>
                <w:rFonts w:ascii="Arial" w:hAnsi="Arial" w:eastAsia="Times New Roman" w:cs="Arial"/>
                <w:color w:val="0000FF"/>
                <w:sz w:val="28"/>
                <w:szCs w:val="28"/>
                <w:lang w:eastAsia="en-GB"/>
              </w:rPr>
              <w:t> </w:t>
            </w:r>
          </w:p>
          <w:p w:rsidR="007D3BDF" w:rsidP="750F52C3" w:rsidRDefault="007D3BDF" w14:paraId="5E3DA816" w14:textId="77F510F0">
            <w:pPr>
              <w:spacing w:after="0" w:line="240" w:lineRule="auto"/>
              <w:textAlignment w:val="baseline"/>
              <w:rPr>
                <w:rFonts w:ascii="Arial" w:hAnsi="Arial" w:eastAsia="Times New Roman" w:cs="Arial"/>
                <w:color w:val="0000FF"/>
                <w:sz w:val="20"/>
                <w:szCs w:val="20"/>
                <w:lang w:eastAsia="en-GB"/>
              </w:rPr>
            </w:pPr>
          </w:p>
          <w:p w:rsidR="007D3BDF" w:rsidP="750F52C3" w:rsidRDefault="515AEE38" w14:paraId="34651D89" w14:textId="6905EF60">
            <w:p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 xml:space="preserve">Our Principal Teacher released </w:t>
            </w:r>
            <w:r w:rsidRPr="750F52C3" w:rsidR="0A17047A">
              <w:rPr>
                <w:rFonts w:ascii="Segoe UI" w:hAnsi="Segoe UI" w:eastAsia="Times New Roman" w:cs="Segoe UI"/>
                <w:lang w:eastAsia="en-GB"/>
              </w:rPr>
              <w:t>0.6</w:t>
            </w:r>
            <w:r w:rsidRPr="750F52C3" w:rsidR="386DADA1">
              <w:rPr>
                <w:rFonts w:ascii="Segoe UI" w:hAnsi="Segoe UI" w:eastAsia="Times New Roman" w:cs="Segoe UI"/>
                <w:lang w:eastAsia="en-GB"/>
              </w:rPr>
              <w:t>FTE from teaching commitment</w:t>
            </w:r>
            <w:r w:rsidRPr="750F52C3" w:rsidR="0B57CDC2">
              <w:rPr>
                <w:rFonts w:ascii="Segoe UI" w:hAnsi="Segoe UI" w:eastAsia="Times New Roman" w:cs="Segoe UI"/>
                <w:lang w:eastAsia="en-GB"/>
              </w:rPr>
              <w:t xml:space="preserve">.  </w:t>
            </w:r>
          </w:p>
          <w:p w:rsidR="001E07D5" w:rsidP="00261D18" w:rsidRDefault="5F745481" w14:paraId="47F14B97" w14:textId="297EDC58">
            <w:pPr>
              <w:pStyle w:val="ListParagraph"/>
              <w:numPr>
                <w:ilvl w:val="0"/>
                <w:numId w:val="25"/>
              </w:num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 xml:space="preserve">Monitoring, tracking and </w:t>
            </w:r>
            <w:r w:rsidRPr="750F52C3" w:rsidR="3636AC02">
              <w:rPr>
                <w:rFonts w:ascii="Segoe UI" w:hAnsi="Segoe UI" w:eastAsia="Times New Roman" w:cs="Segoe UI"/>
                <w:lang w:eastAsia="en-GB"/>
              </w:rPr>
              <w:t>identification of themes to inform group and individualise plans</w:t>
            </w:r>
          </w:p>
          <w:p w:rsidR="0043633C" w:rsidP="00261D18" w:rsidRDefault="0B57CDC2" w14:paraId="6978A472" w14:textId="77777777">
            <w:pPr>
              <w:pStyle w:val="ListParagraph"/>
              <w:numPr>
                <w:ilvl w:val="0"/>
                <w:numId w:val="25"/>
              </w:num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Weekly c</w:t>
            </w:r>
            <w:r w:rsidRPr="750F52C3" w:rsidR="2DDF0778">
              <w:rPr>
                <w:rFonts w:ascii="Segoe UI" w:hAnsi="Segoe UI" w:eastAsia="Times New Roman" w:cs="Segoe UI"/>
                <w:lang w:eastAsia="en-GB"/>
              </w:rPr>
              <w:t>ommunication with home</w:t>
            </w:r>
          </w:p>
          <w:p w:rsidR="001E07D5" w:rsidP="00261D18" w:rsidRDefault="5F745481" w14:paraId="4FCF343B" w14:textId="0EA7DF07">
            <w:pPr>
              <w:pStyle w:val="ListParagraph"/>
              <w:numPr>
                <w:ilvl w:val="0"/>
                <w:numId w:val="25"/>
              </w:num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Individualised attendance plans</w:t>
            </w:r>
            <w:r w:rsidRPr="750F52C3" w:rsidR="0C1A037D">
              <w:rPr>
                <w:rFonts w:ascii="Segoe UI" w:hAnsi="Segoe UI" w:eastAsia="Times New Roman" w:cs="Segoe UI"/>
                <w:lang w:eastAsia="en-GB"/>
              </w:rPr>
              <w:t xml:space="preserve"> – 6 weekly review</w:t>
            </w:r>
          </w:p>
          <w:p w:rsidR="001F600C" w:rsidP="00261D18" w:rsidRDefault="2DDF0778" w14:paraId="102B2968" w14:textId="2213F285">
            <w:pPr>
              <w:pStyle w:val="ListParagraph"/>
              <w:numPr>
                <w:ilvl w:val="0"/>
                <w:numId w:val="25"/>
              </w:num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 xml:space="preserve">Organising </w:t>
            </w:r>
            <w:r w:rsidRPr="750F52C3" w:rsidR="03D40022">
              <w:rPr>
                <w:rFonts w:ascii="Segoe UI" w:hAnsi="Segoe UI" w:eastAsia="Times New Roman" w:cs="Segoe UI"/>
                <w:lang w:eastAsia="en-GB"/>
              </w:rPr>
              <w:t>wellbeing</w:t>
            </w:r>
            <w:r w:rsidRPr="750F52C3">
              <w:rPr>
                <w:rFonts w:ascii="Segoe UI" w:hAnsi="Segoe UI" w:eastAsia="Times New Roman" w:cs="Segoe UI"/>
                <w:lang w:eastAsia="en-GB"/>
              </w:rPr>
              <w:t xml:space="preserve"> based activities or </w:t>
            </w:r>
            <w:r w:rsidRPr="750F52C3" w:rsidR="03D40022">
              <w:rPr>
                <w:rFonts w:ascii="Segoe UI" w:hAnsi="Segoe UI" w:eastAsia="Times New Roman" w:cs="Segoe UI"/>
                <w:lang w:eastAsia="en-GB"/>
              </w:rPr>
              <w:t xml:space="preserve">learning interventions to reduce anxiety </w:t>
            </w:r>
            <w:r w:rsidRPr="750F52C3" w:rsidR="5F745481">
              <w:rPr>
                <w:rFonts w:ascii="Segoe UI" w:hAnsi="Segoe UI" w:eastAsia="Times New Roman" w:cs="Segoe UI"/>
                <w:lang w:eastAsia="en-GB"/>
              </w:rPr>
              <w:t>of attending</w:t>
            </w:r>
            <w:r w:rsidRPr="750F52C3" w:rsidR="6946B1D8">
              <w:rPr>
                <w:rFonts w:ascii="Segoe UI" w:hAnsi="Segoe UI" w:eastAsia="Times New Roman" w:cs="Segoe UI"/>
                <w:lang w:eastAsia="en-GB"/>
              </w:rPr>
              <w:t xml:space="preserve"> school</w:t>
            </w:r>
            <w:r w:rsidRPr="750F52C3" w:rsidR="2FE96991">
              <w:rPr>
                <w:rFonts w:ascii="Segoe UI" w:hAnsi="Segoe UI" w:eastAsia="Times New Roman" w:cs="Segoe UI"/>
                <w:lang w:eastAsia="en-GB"/>
              </w:rPr>
              <w:t>, including referrals to partners eg ASIST</w:t>
            </w:r>
            <w:r w:rsidRPr="750F52C3" w:rsidR="6E91D819">
              <w:rPr>
                <w:rFonts w:ascii="Segoe UI" w:hAnsi="Segoe UI" w:eastAsia="Times New Roman" w:cs="Segoe UI"/>
                <w:lang w:eastAsia="en-GB"/>
              </w:rPr>
              <w:t xml:space="preserve"> etc</w:t>
            </w:r>
          </w:p>
          <w:p w:rsidRPr="0051545A" w:rsidR="00CA6767" w:rsidP="00261D18" w:rsidRDefault="01E27E7D" w14:paraId="6B97F6AB" w14:textId="53EE0D35">
            <w:pPr>
              <w:pStyle w:val="ListParagraph"/>
              <w:numPr>
                <w:ilvl w:val="0"/>
                <w:numId w:val="25"/>
              </w:num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Targeted attendance nurture groups</w:t>
            </w:r>
          </w:p>
          <w:p w:rsidRPr="0051545A" w:rsidR="00CA6767" w:rsidP="00261D18" w:rsidRDefault="459EC47C" w14:paraId="1529AB1C" w14:textId="59165F89">
            <w:pPr>
              <w:pStyle w:val="ListParagraph"/>
              <w:numPr>
                <w:ilvl w:val="0"/>
                <w:numId w:val="25"/>
              </w:numPr>
              <w:spacing w:after="0" w:line="240" w:lineRule="auto"/>
              <w:textAlignment w:val="baseline"/>
              <w:rPr>
                <w:rFonts w:ascii="Segoe UI" w:hAnsi="Segoe UI" w:eastAsia="Times New Roman" w:cs="Segoe UI"/>
                <w:lang w:eastAsia="en-GB"/>
              </w:rPr>
            </w:pPr>
            <w:r w:rsidRPr="750F52C3">
              <w:rPr>
                <w:rFonts w:ascii="Segoe UI" w:hAnsi="Segoe UI" w:eastAsia="Times New Roman" w:cs="Segoe UI"/>
                <w:lang w:eastAsia="en-GB"/>
              </w:rPr>
              <w:t xml:space="preserve">Sharing of attendance message at assemblies and communicated and </w:t>
            </w:r>
            <w:r w:rsidRPr="750F52C3" w:rsidR="67AC04CC">
              <w:rPr>
                <w:rFonts w:ascii="Segoe UI" w:hAnsi="Segoe UI" w:eastAsia="Times New Roman" w:cs="Segoe UI"/>
                <w:lang w:eastAsia="en-GB"/>
              </w:rPr>
              <w:t>celebrated</w:t>
            </w:r>
            <w:r w:rsidRPr="750F52C3">
              <w:rPr>
                <w:rFonts w:ascii="Segoe UI" w:hAnsi="Segoe UI" w:eastAsia="Times New Roman" w:cs="Segoe UI"/>
                <w:lang w:eastAsia="en-GB"/>
              </w:rPr>
              <w:t xml:space="preserve"> with families – newsletters etc</w:t>
            </w:r>
          </w:p>
        </w:tc>
        <w:tc>
          <w:tcPr>
            <w:tcW w:w="3300" w:type="dxa"/>
            <w:gridSpan w:val="2"/>
            <w:tcBorders>
              <w:top w:val="single" w:color="auto" w:sz="6" w:space="0"/>
              <w:left w:val="single" w:color="auto" w:sz="6" w:space="0"/>
              <w:bottom w:val="double" w:color="auto" w:sz="12" w:space="0"/>
              <w:right w:val="single" w:color="auto" w:sz="6" w:space="0"/>
            </w:tcBorders>
            <w:shd w:val="clear" w:color="auto" w:fill="auto"/>
            <w:tcMar/>
            <w:hideMark/>
          </w:tcPr>
          <w:p w:rsidRPr="0051545A" w:rsidR="00671836" w:rsidP="00261D18" w:rsidRDefault="00671836" w14:paraId="7A95FBF4" w14:textId="77777777">
            <w:pPr>
              <w:spacing w:after="0" w:line="240" w:lineRule="auto"/>
              <w:textAlignment w:val="baseline"/>
              <w:rPr>
                <w:rFonts w:ascii="Segoe UI" w:hAnsi="Segoe UI" w:eastAsia="Times New Roman" w:cs="Segoe UI"/>
                <w:sz w:val="18"/>
                <w:szCs w:val="18"/>
                <w:lang w:eastAsia="en-GB"/>
              </w:rPr>
            </w:pPr>
            <w:r w:rsidRPr="0051545A">
              <w:rPr>
                <w:rFonts w:ascii="Arial" w:hAnsi="Arial" w:eastAsia="Times New Roman" w:cs="Arial"/>
                <w:color w:val="0000FF"/>
                <w:sz w:val="28"/>
                <w:szCs w:val="28"/>
                <w:lang w:eastAsia="en-GB"/>
              </w:rPr>
              <w:t> </w:t>
            </w:r>
          </w:p>
          <w:p w:rsidR="004A7C11" w:rsidP="750F52C3" w:rsidRDefault="387F8DB8" w14:paraId="51CFC575" w14:textId="2063154C">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color w:val="0000FF"/>
                <w:sz w:val="28"/>
                <w:szCs w:val="28"/>
                <w:lang w:eastAsia="en-GB"/>
              </w:rPr>
              <w:t> </w:t>
            </w:r>
          </w:p>
          <w:p w:rsidR="004A7C11" w:rsidP="00261D18" w:rsidRDefault="3636AC02" w14:paraId="2AE449CC" w14:textId="77777777">
            <w:pPr>
              <w:spacing w:after="0" w:line="240" w:lineRule="auto"/>
              <w:textAlignment w:val="baseline"/>
              <w:rPr>
                <w:rFonts w:ascii="Arial" w:hAnsi="Arial" w:eastAsia="Times New Roman" w:cs="Arial"/>
                <w:lang w:eastAsia="en-GB"/>
              </w:rPr>
            </w:pPr>
            <w:r w:rsidRPr="750F52C3">
              <w:rPr>
                <w:rFonts w:ascii="Arial" w:hAnsi="Arial" w:eastAsia="Times New Roman" w:cs="Arial"/>
                <w:lang w:eastAsia="en-GB"/>
              </w:rPr>
              <w:t>Accurate recording on Seemis</w:t>
            </w:r>
          </w:p>
          <w:p w:rsidR="750F52C3" w:rsidP="750F52C3" w:rsidRDefault="750F52C3" w14:paraId="55BFBB03" w14:textId="39238CAE">
            <w:pPr>
              <w:spacing w:after="0" w:line="240" w:lineRule="auto"/>
              <w:rPr>
                <w:rFonts w:ascii="Arial" w:hAnsi="Arial" w:eastAsia="Times New Roman" w:cs="Arial"/>
                <w:lang w:eastAsia="en-GB"/>
              </w:rPr>
            </w:pPr>
          </w:p>
          <w:p w:rsidR="004A7C11" w:rsidP="00261D18" w:rsidRDefault="3636AC02" w14:paraId="1D635A20" w14:textId="77777777">
            <w:pPr>
              <w:spacing w:after="0" w:line="240" w:lineRule="auto"/>
              <w:textAlignment w:val="baseline"/>
              <w:rPr>
                <w:rFonts w:ascii="Arial" w:hAnsi="Arial" w:eastAsia="Times New Roman" w:cs="Arial"/>
                <w:lang w:eastAsia="en-GB"/>
              </w:rPr>
            </w:pPr>
            <w:r w:rsidRPr="750F52C3">
              <w:rPr>
                <w:rFonts w:ascii="Arial" w:hAnsi="Arial" w:eastAsia="Times New Roman" w:cs="Arial"/>
                <w:lang w:eastAsia="en-GB"/>
              </w:rPr>
              <w:t>Power</w:t>
            </w:r>
            <w:r w:rsidRPr="750F52C3" w:rsidR="5C151038">
              <w:rPr>
                <w:rFonts w:ascii="Arial" w:hAnsi="Arial" w:eastAsia="Times New Roman" w:cs="Arial"/>
                <w:lang w:eastAsia="en-GB"/>
              </w:rPr>
              <w:t xml:space="preserve">Bi monitoring </w:t>
            </w:r>
          </w:p>
          <w:p w:rsidR="750F52C3" w:rsidP="750F52C3" w:rsidRDefault="750F52C3" w14:paraId="4C79E19F" w14:textId="087CB399">
            <w:pPr>
              <w:spacing w:after="0" w:line="240" w:lineRule="auto"/>
              <w:rPr>
                <w:rFonts w:ascii="Arial" w:hAnsi="Arial" w:eastAsia="Times New Roman" w:cs="Arial"/>
                <w:lang w:eastAsia="en-GB"/>
              </w:rPr>
            </w:pPr>
          </w:p>
          <w:p w:rsidR="750F52C3" w:rsidP="750F52C3" w:rsidRDefault="750F52C3" w14:paraId="79B9750F" w14:textId="440B0D61">
            <w:pPr>
              <w:spacing w:after="0" w:line="240" w:lineRule="auto"/>
              <w:rPr>
                <w:rFonts w:ascii="Arial" w:hAnsi="Arial" w:eastAsia="Times New Roman" w:cs="Arial"/>
                <w:lang w:eastAsia="en-GB"/>
              </w:rPr>
            </w:pPr>
          </w:p>
          <w:p w:rsidR="009165B2" w:rsidP="00261D18" w:rsidRDefault="5C151038" w14:paraId="2046AEDA" w14:textId="77777777">
            <w:pPr>
              <w:spacing w:after="0" w:line="240" w:lineRule="auto"/>
              <w:textAlignment w:val="baseline"/>
              <w:rPr>
                <w:rFonts w:ascii="Segoe UI" w:hAnsi="Segoe UI" w:eastAsia="Times New Roman" w:cs="Segoe UI"/>
                <w:sz w:val="18"/>
                <w:szCs w:val="18"/>
                <w:lang w:eastAsia="en-GB"/>
              </w:rPr>
            </w:pPr>
            <w:r w:rsidRPr="750F52C3">
              <w:rPr>
                <w:rFonts w:ascii="Segoe UI" w:hAnsi="Segoe UI" w:eastAsia="Times New Roman" w:cs="Segoe UI"/>
                <w:sz w:val="18"/>
                <w:szCs w:val="18"/>
                <w:lang w:eastAsia="en-GB"/>
              </w:rPr>
              <w:t>Group and individualised plans</w:t>
            </w:r>
            <w:r w:rsidRPr="750F52C3" w:rsidR="7AFF6CA8">
              <w:rPr>
                <w:rFonts w:ascii="Segoe UI" w:hAnsi="Segoe UI" w:eastAsia="Times New Roman" w:cs="Segoe UI"/>
                <w:sz w:val="18"/>
                <w:szCs w:val="18"/>
                <w:lang w:eastAsia="en-GB"/>
              </w:rPr>
              <w:t xml:space="preserve"> reflect parent and pupil views</w:t>
            </w:r>
          </w:p>
          <w:p w:rsidRPr="0051545A" w:rsidR="005D7E36" w:rsidP="750F52C3" w:rsidRDefault="4E00C1CB" w14:paraId="78E7E6FD" w14:textId="3414CFB4">
            <w:pPr>
              <w:spacing w:after="0" w:line="240" w:lineRule="auto"/>
              <w:textAlignment w:val="baseline"/>
              <w:rPr>
                <w:rFonts w:ascii="Segoe UI" w:hAnsi="Segoe UI" w:eastAsia="Segoe UI" w:cs="Segoe UI"/>
                <w:sz w:val="18"/>
                <w:szCs w:val="18"/>
              </w:rPr>
            </w:pPr>
            <w:r w:rsidRPr="750F52C3">
              <w:rPr>
                <w:rFonts w:ascii="Segoe UI" w:hAnsi="Segoe UI" w:eastAsia="Times New Roman" w:cs="Segoe UI"/>
                <w:sz w:val="18"/>
                <w:szCs w:val="18"/>
                <w:lang w:eastAsia="en-GB"/>
              </w:rPr>
              <w:t>In</w:t>
            </w:r>
            <w:r w:rsidRPr="750F52C3" w:rsidR="5A3D3F7E">
              <w:rPr>
                <w:rFonts w:ascii="Segoe UI" w:hAnsi="Segoe UI" w:eastAsia="Times New Roman" w:cs="Segoe UI"/>
                <w:sz w:val="18"/>
                <w:szCs w:val="18"/>
                <w:lang w:eastAsia="en-GB"/>
              </w:rPr>
              <w:t>dividual charting of attendance</w:t>
            </w:r>
            <w:r w:rsidRPr="750F52C3" w:rsidR="0F00FE05">
              <w:rPr>
                <w:rFonts w:ascii="Segoe UI" w:hAnsi="Segoe UI" w:eastAsia="Times New Roman" w:cs="Segoe UI"/>
                <w:sz w:val="18"/>
                <w:szCs w:val="18"/>
                <w:lang w:eastAsia="en-GB"/>
              </w:rPr>
              <w:t xml:space="preserve"> </w:t>
            </w:r>
            <w:hyperlink r:id="rId16">
              <w:r w:rsidRPr="750F52C3" w:rsidR="0F00FE05">
                <w:rPr>
                  <w:rStyle w:val="Hyperlink"/>
                  <w:rFonts w:ascii="Segoe UI" w:hAnsi="Segoe UI" w:eastAsia="Segoe UI" w:cs="Segoe UI"/>
                  <w:sz w:val="18"/>
                  <w:szCs w:val="18"/>
                </w:rPr>
                <w:t>attendance pupil record.docx</w:t>
              </w:r>
            </w:hyperlink>
          </w:p>
          <w:p w:rsidRPr="0051545A" w:rsidR="005D7E36" w:rsidP="750F52C3" w:rsidRDefault="005D7E36" w14:paraId="206B9285" w14:textId="7A6079D6">
            <w:pPr>
              <w:spacing w:after="0" w:line="240" w:lineRule="auto"/>
              <w:textAlignment w:val="baseline"/>
              <w:rPr>
                <w:rFonts w:ascii="Segoe UI" w:hAnsi="Segoe UI" w:eastAsia="Segoe UI" w:cs="Segoe UI"/>
                <w:sz w:val="18"/>
                <w:szCs w:val="18"/>
              </w:rPr>
            </w:pPr>
          </w:p>
          <w:p w:rsidRPr="0051545A" w:rsidR="005D7E36" w:rsidP="750F52C3" w:rsidRDefault="00261D18" w14:paraId="6D941FDA" w14:textId="32D42D3C">
            <w:pPr>
              <w:spacing w:after="0" w:line="240" w:lineRule="auto"/>
              <w:textAlignment w:val="baseline"/>
              <w:rPr>
                <w:rFonts w:ascii="Segoe UI" w:hAnsi="Segoe UI" w:eastAsia="Segoe UI" w:cs="Segoe UI"/>
                <w:sz w:val="18"/>
                <w:szCs w:val="18"/>
              </w:rPr>
            </w:pPr>
            <w:hyperlink r:id="rId17">
              <w:r w:rsidRPr="750F52C3" w:rsidR="2CBEC77F">
                <w:rPr>
                  <w:rStyle w:val="Hyperlink"/>
                  <w:rFonts w:ascii="Segoe UI" w:hAnsi="Segoe UI" w:eastAsia="Segoe UI" w:cs="Segoe UI"/>
                  <w:sz w:val="18"/>
                  <w:szCs w:val="18"/>
                </w:rPr>
                <w:t>FCEPS Attendance.docx</w:t>
              </w:r>
            </w:hyperlink>
          </w:p>
          <w:p w:rsidRPr="0051545A" w:rsidR="005D7E36" w:rsidP="750F52C3" w:rsidRDefault="005D7E36" w14:paraId="1AC6B4BB" w14:textId="2E86D9ED">
            <w:pPr>
              <w:spacing w:after="0" w:line="240" w:lineRule="auto"/>
              <w:textAlignment w:val="baseline"/>
              <w:rPr>
                <w:rFonts w:ascii="Segoe UI" w:hAnsi="Segoe UI" w:eastAsia="Segoe UI" w:cs="Segoe UI"/>
                <w:sz w:val="18"/>
                <w:szCs w:val="18"/>
              </w:rPr>
            </w:pPr>
          </w:p>
          <w:p w:rsidRPr="0051545A" w:rsidR="005D7E36" w:rsidP="750F52C3" w:rsidRDefault="2CBEC77F" w14:paraId="7DBE7FC5" w14:textId="005F4514">
            <w:pPr>
              <w:spacing w:after="0" w:line="240" w:lineRule="auto"/>
              <w:textAlignment w:val="baseline"/>
              <w:rPr>
                <w:rFonts w:ascii="Segoe UI" w:hAnsi="Segoe UI" w:eastAsia="Segoe UI" w:cs="Segoe UI"/>
                <w:sz w:val="18"/>
                <w:szCs w:val="18"/>
              </w:rPr>
            </w:pPr>
            <w:r w:rsidRPr="750F52C3">
              <w:rPr>
                <w:rFonts w:ascii="Segoe UI" w:hAnsi="Segoe UI" w:eastAsia="Segoe UI" w:cs="Segoe UI"/>
                <w:sz w:val="18"/>
                <w:szCs w:val="18"/>
              </w:rPr>
              <w:t>Referral list</w:t>
            </w:r>
          </w:p>
          <w:p w:rsidRPr="0051545A" w:rsidR="005D7E36" w:rsidP="750F52C3" w:rsidRDefault="005D7E36" w14:paraId="003241E6" w14:textId="1F1253CC">
            <w:pPr>
              <w:spacing w:after="0" w:line="240" w:lineRule="auto"/>
              <w:textAlignment w:val="baseline"/>
              <w:rPr>
                <w:rFonts w:ascii="Segoe UI" w:hAnsi="Segoe UI" w:eastAsia="Segoe UI" w:cs="Segoe UI"/>
                <w:sz w:val="18"/>
                <w:szCs w:val="18"/>
              </w:rPr>
            </w:pPr>
          </w:p>
          <w:p w:rsidRPr="0051545A" w:rsidR="005D7E36" w:rsidP="750F52C3" w:rsidRDefault="2CBEC77F" w14:paraId="11E8FD22" w14:textId="6735EEF0">
            <w:pPr>
              <w:spacing w:after="0" w:line="240" w:lineRule="auto"/>
              <w:textAlignment w:val="baseline"/>
              <w:rPr>
                <w:rFonts w:ascii="Segoe UI" w:hAnsi="Segoe UI" w:eastAsia="Segoe UI" w:cs="Segoe UI"/>
                <w:sz w:val="18"/>
                <w:szCs w:val="18"/>
              </w:rPr>
            </w:pPr>
            <w:r w:rsidRPr="750F52C3">
              <w:rPr>
                <w:rFonts w:ascii="Segoe UI" w:hAnsi="Segoe UI" w:eastAsia="Segoe UI" w:cs="Segoe UI"/>
                <w:sz w:val="18"/>
                <w:szCs w:val="18"/>
              </w:rPr>
              <w:t>Glasgow Wellbeing &amp; Motivation  Profile or Luvian Scale</w:t>
            </w:r>
          </w:p>
          <w:p w:rsidRPr="0051545A" w:rsidR="005D7E36" w:rsidP="750F52C3" w:rsidRDefault="005D7E36" w14:paraId="6EEACD66" w14:textId="7E47CC84">
            <w:pPr>
              <w:spacing w:after="0" w:line="240" w:lineRule="auto"/>
              <w:textAlignment w:val="baseline"/>
              <w:rPr>
                <w:rFonts w:ascii="Segoe UI" w:hAnsi="Segoe UI" w:eastAsia="Segoe UI" w:cs="Segoe UI"/>
                <w:sz w:val="18"/>
                <w:szCs w:val="18"/>
              </w:rPr>
            </w:pPr>
          </w:p>
          <w:p w:rsidRPr="0051545A" w:rsidR="005D7E36" w:rsidP="750F52C3" w:rsidRDefault="45C2FDB9" w14:paraId="5AFC3165" w14:textId="696BD4E2">
            <w:pPr>
              <w:spacing w:after="0" w:line="240" w:lineRule="auto"/>
              <w:textAlignment w:val="baseline"/>
              <w:rPr>
                <w:rFonts w:ascii="Segoe UI" w:hAnsi="Segoe UI" w:eastAsia="Segoe UI" w:cs="Segoe UI"/>
                <w:sz w:val="18"/>
                <w:szCs w:val="18"/>
              </w:rPr>
            </w:pPr>
            <w:r w:rsidRPr="750F52C3">
              <w:rPr>
                <w:rFonts w:ascii="Segoe UI" w:hAnsi="Segoe UI" w:eastAsia="Segoe UI" w:cs="Segoe UI"/>
                <w:sz w:val="18"/>
                <w:szCs w:val="18"/>
              </w:rPr>
              <w:t>Pupils views on importance of attendance</w:t>
            </w:r>
          </w:p>
          <w:p w:rsidRPr="0051545A" w:rsidR="005D7E36" w:rsidP="750F52C3" w:rsidRDefault="005D7E36" w14:paraId="64182132" w14:textId="7B151C19">
            <w:pPr>
              <w:spacing w:after="0" w:line="240" w:lineRule="auto"/>
              <w:textAlignment w:val="baseline"/>
              <w:rPr>
                <w:rFonts w:ascii="Segoe UI" w:hAnsi="Segoe UI" w:eastAsia="Times New Roman" w:cs="Segoe UI"/>
                <w:sz w:val="18"/>
                <w:szCs w:val="18"/>
                <w:lang w:eastAsia="en-GB"/>
              </w:rPr>
            </w:pPr>
          </w:p>
        </w:tc>
        <w:tc>
          <w:tcPr>
            <w:tcW w:w="4517" w:type="dxa"/>
            <w:tcBorders>
              <w:top w:val="single" w:color="auto" w:sz="6" w:space="0"/>
              <w:left w:val="single" w:color="auto" w:sz="6" w:space="0"/>
              <w:bottom w:val="double" w:color="auto" w:sz="12" w:space="0"/>
              <w:right w:val="double" w:color="auto" w:sz="12" w:space="0"/>
            </w:tcBorders>
            <w:shd w:val="clear" w:color="auto" w:fill="auto"/>
            <w:tcMar/>
            <w:hideMark/>
          </w:tcPr>
          <w:p w:rsidRPr="0051545A" w:rsidR="00671836" w:rsidP="00261D18" w:rsidRDefault="00671836" w14:paraId="0CBE79F2" w14:textId="77777777">
            <w:pPr>
              <w:spacing w:after="0" w:line="240" w:lineRule="auto"/>
              <w:textAlignment w:val="baseline"/>
              <w:rPr>
                <w:rFonts w:ascii="Segoe UI" w:hAnsi="Segoe UI" w:eastAsia="Times New Roman" w:cs="Segoe UI"/>
                <w:sz w:val="18"/>
                <w:szCs w:val="18"/>
                <w:lang w:eastAsia="en-GB"/>
              </w:rPr>
            </w:pPr>
            <w:r w:rsidRPr="0051545A">
              <w:rPr>
                <w:rFonts w:ascii="Arial" w:hAnsi="Arial" w:eastAsia="Times New Roman" w:cs="Arial"/>
                <w:sz w:val="28"/>
                <w:szCs w:val="28"/>
                <w:lang w:eastAsia="en-GB"/>
              </w:rPr>
              <w:t> </w:t>
            </w:r>
          </w:p>
          <w:p w:rsidRPr="0051545A" w:rsidR="00671836" w:rsidP="00261D18" w:rsidRDefault="387F8DB8" w14:paraId="2A5FF3C2" w14:textId="4526AB79">
            <w:pPr>
              <w:spacing w:after="0" w:line="240" w:lineRule="auto"/>
              <w:textAlignment w:val="baseline"/>
              <w:rPr>
                <w:rFonts w:ascii="Segoe UI" w:hAnsi="Segoe UI" w:eastAsia="Times New Roman" w:cs="Segoe UI"/>
                <w:sz w:val="18"/>
                <w:szCs w:val="18"/>
                <w:lang w:eastAsia="en-GB"/>
              </w:rPr>
            </w:pPr>
            <w:r w:rsidRPr="750F52C3">
              <w:rPr>
                <w:rFonts w:ascii="Arial" w:hAnsi="Arial" w:eastAsia="Times New Roman" w:cs="Arial"/>
                <w:sz w:val="28"/>
                <w:szCs w:val="28"/>
                <w:lang w:eastAsia="en-GB"/>
              </w:rPr>
              <w:t> </w:t>
            </w:r>
          </w:p>
          <w:p w:rsidRPr="0051545A" w:rsidR="00671836" w:rsidP="00261D18" w:rsidRDefault="00671836" w14:paraId="3E172096" w14:textId="77777777">
            <w:pPr>
              <w:spacing w:after="0" w:line="240" w:lineRule="auto"/>
              <w:textAlignment w:val="baseline"/>
              <w:rPr>
                <w:rFonts w:ascii="Segoe UI" w:hAnsi="Segoe UI" w:eastAsia="Times New Roman" w:cs="Segoe UI"/>
                <w:sz w:val="18"/>
                <w:szCs w:val="18"/>
                <w:lang w:eastAsia="en-GB"/>
              </w:rPr>
            </w:pPr>
            <w:r w:rsidRPr="0051545A">
              <w:rPr>
                <w:rFonts w:ascii="Arial" w:hAnsi="Arial" w:eastAsia="Times New Roman" w:cs="Arial"/>
                <w:color w:val="0000FF"/>
                <w:sz w:val="20"/>
                <w:szCs w:val="20"/>
                <w:lang w:eastAsia="en-GB"/>
              </w:rPr>
              <w:t> </w:t>
            </w:r>
          </w:p>
          <w:p w:rsidRPr="0051545A" w:rsidR="00671836" w:rsidP="00261D18" w:rsidRDefault="00671836" w14:paraId="1849F36F" w14:textId="77777777">
            <w:pPr>
              <w:spacing w:after="0" w:line="240" w:lineRule="auto"/>
              <w:textAlignment w:val="baseline"/>
              <w:rPr>
                <w:rFonts w:ascii="Segoe UI" w:hAnsi="Segoe UI" w:eastAsia="Times New Roman" w:cs="Segoe UI"/>
                <w:sz w:val="18"/>
                <w:szCs w:val="18"/>
                <w:lang w:eastAsia="en-GB"/>
              </w:rPr>
            </w:pPr>
            <w:r w:rsidRPr="0051545A">
              <w:rPr>
                <w:rFonts w:ascii="Arial" w:hAnsi="Arial" w:eastAsia="Times New Roman" w:cs="Arial"/>
                <w:lang w:eastAsia="en-GB"/>
              </w:rPr>
              <w:t> </w:t>
            </w:r>
          </w:p>
        </w:tc>
      </w:tr>
      <w:tr w:rsidR="750F52C3" w:rsidTr="7E9CD471" w14:paraId="1594CE75" w14:textId="77777777">
        <w:trPr>
          <w:trHeight w:val="300"/>
        </w:trPr>
        <w:tc>
          <w:tcPr>
            <w:tcW w:w="3051" w:type="dxa"/>
            <w:tcBorders>
              <w:top w:val="single" w:color="auto" w:sz="6" w:space="0"/>
              <w:left w:val="double" w:color="auto" w:sz="12" w:space="0"/>
              <w:bottom w:val="double" w:color="auto" w:sz="12" w:space="0"/>
              <w:right w:val="single" w:color="auto" w:sz="6" w:space="0"/>
            </w:tcBorders>
            <w:shd w:val="clear" w:color="auto" w:fill="auto"/>
            <w:tcMar/>
            <w:hideMark/>
          </w:tcPr>
          <w:p w:rsidR="7B4A1A48" w:rsidP="750F52C3" w:rsidRDefault="7B4A1A48" w14:paraId="71C8AC77" w14:textId="70C4E74F">
            <w:pPr>
              <w:spacing w:line="240" w:lineRule="auto"/>
              <w:rPr>
                <w:rFonts w:ascii="Arial" w:hAnsi="Arial" w:eastAsia="Times New Roman" w:cs="Arial"/>
                <w:sz w:val="28"/>
                <w:szCs w:val="28"/>
                <w:u w:val="single"/>
                <w:lang w:eastAsia="en-GB"/>
              </w:rPr>
            </w:pPr>
            <w:r w:rsidRPr="750F52C3">
              <w:rPr>
                <w:rFonts w:ascii="Arial" w:hAnsi="Arial" w:eastAsia="Times New Roman" w:cs="Arial"/>
                <w:sz w:val="28"/>
                <w:szCs w:val="28"/>
                <w:u w:val="single"/>
                <w:lang w:eastAsia="en-GB"/>
              </w:rPr>
              <w:t>Attainment</w:t>
            </w:r>
          </w:p>
          <w:p w:rsidR="703E8B00" w:rsidP="750F52C3" w:rsidRDefault="703E8B00" w14:paraId="7C87501D" w14:textId="24F04347">
            <w:pPr>
              <w:spacing w:line="240" w:lineRule="auto"/>
              <w:rPr>
                <w:rFonts w:ascii="Arial" w:hAnsi="Arial" w:eastAsia="Times New Roman" w:cs="Arial"/>
                <w:sz w:val="28"/>
                <w:szCs w:val="28"/>
                <w:lang w:eastAsia="en-GB"/>
              </w:rPr>
            </w:pPr>
            <w:r w:rsidRPr="750F52C3">
              <w:rPr>
                <w:rFonts w:ascii="Arial" w:hAnsi="Arial" w:eastAsia="Times New Roman" w:cs="Arial"/>
                <w:sz w:val="28"/>
                <w:szCs w:val="28"/>
                <w:lang w:eastAsia="en-GB"/>
              </w:rPr>
              <w:t>Link to SIP Priority 2</w:t>
            </w:r>
          </w:p>
          <w:p w:rsidR="750F52C3" w:rsidP="750F52C3" w:rsidRDefault="750F52C3" w14:paraId="4FE4E2A3" w14:textId="5B6855D9">
            <w:pPr>
              <w:spacing w:line="240" w:lineRule="auto"/>
              <w:rPr>
                <w:rFonts w:ascii="Arial" w:hAnsi="Arial" w:eastAsia="Times New Roman" w:cs="Arial"/>
                <w:sz w:val="28"/>
                <w:szCs w:val="28"/>
                <w:u w:val="single"/>
                <w:lang w:eastAsia="en-GB"/>
              </w:rPr>
            </w:pPr>
          </w:p>
          <w:p w:rsidR="7717F9F2" w:rsidP="750F52C3" w:rsidRDefault="7717F9F2" w14:paraId="35DC7945" w14:textId="0E32C81B">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December 2024 </w:t>
            </w:r>
            <w:r w:rsidRPr="750F52C3" w:rsidR="3E24FB9F">
              <w:rPr>
                <w:rFonts w:ascii="Arial" w:hAnsi="Arial" w:eastAsia="Times New Roman" w:cs="Arial"/>
                <w:b/>
                <w:bCs/>
                <w:lang w:eastAsia="en-GB"/>
              </w:rPr>
              <w:t>65%</w:t>
            </w:r>
            <w:r w:rsidRPr="750F52C3">
              <w:rPr>
                <w:rFonts w:ascii="Arial" w:hAnsi="Arial" w:eastAsia="Times New Roman" w:cs="Arial"/>
                <w:b/>
                <w:bCs/>
                <w:lang w:eastAsia="en-GB"/>
              </w:rPr>
              <w:t xml:space="preserve"> </w:t>
            </w:r>
            <w:r w:rsidRPr="750F52C3" w:rsidR="3B9C3AE4">
              <w:rPr>
                <w:rFonts w:ascii="Arial" w:hAnsi="Arial" w:eastAsia="Times New Roman" w:cs="Arial"/>
                <w:b/>
                <w:bCs/>
                <w:lang w:eastAsia="en-GB"/>
              </w:rPr>
              <w:t xml:space="preserve">of </w:t>
            </w:r>
            <w:r w:rsidRPr="750F52C3">
              <w:rPr>
                <w:rFonts w:ascii="Arial" w:hAnsi="Arial" w:eastAsia="Times New Roman" w:cs="Arial"/>
                <w:b/>
                <w:bCs/>
                <w:lang w:eastAsia="en-GB"/>
              </w:rPr>
              <w:t>P3 pupils will be on track in numerac</w:t>
            </w:r>
            <w:r w:rsidRPr="750F52C3" w:rsidR="76E63B59">
              <w:rPr>
                <w:rFonts w:ascii="Arial" w:hAnsi="Arial" w:eastAsia="Times New Roman" w:cs="Arial"/>
                <w:b/>
                <w:bCs/>
                <w:lang w:eastAsia="en-GB"/>
              </w:rPr>
              <w:t>y</w:t>
            </w:r>
            <w:r w:rsidRPr="750F52C3" w:rsidR="7563F2A0">
              <w:rPr>
                <w:rFonts w:ascii="Arial" w:hAnsi="Arial" w:eastAsia="Times New Roman" w:cs="Arial"/>
                <w:b/>
                <w:bCs/>
                <w:lang w:eastAsia="en-GB"/>
              </w:rPr>
              <w:t xml:space="preserve"> (increase from</w:t>
            </w:r>
            <w:r w:rsidRPr="750F52C3" w:rsidR="13AB3FCA">
              <w:rPr>
                <w:rFonts w:ascii="Arial" w:hAnsi="Arial" w:eastAsia="Times New Roman" w:cs="Arial"/>
                <w:b/>
                <w:bCs/>
                <w:lang w:eastAsia="en-GB"/>
              </w:rPr>
              <w:t xml:space="preserve"> 41%)</w:t>
            </w:r>
          </w:p>
          <w:p w:rsidR="750F52C3" w:rsidP="750F52C3" w:rsidRDefault="750F52C3" w14:paraId="1C9F31D5" w14:textId="35D47CCE">
            <w:pPr>
              <w:spacing w:line="240" w:lineRule="auto"/>
              <w:rPr>
                <w:rFonts w:ascii="Arial" w:hAnsi="Arial" w:eastAsia="Times New Roman" w:cs="Arial"/>
                <w:b/>
                <w:bCs/>
                <w:lang w:eastAsia="en-GB"/>
              </w:rPr>
            </w:pPr>
          </w:p>
          <w:p w:rsidR="76E63B59" w:rsidP="750F52C3" w:rsidRDefault="76E63B59" w14:paraId="12F53863" w14:textId="082E74A8">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May 2025 </w:t>
            </w:r>
            <w:r w:rsidRPr="750F52C3" w:rsidR="1F6328D5">
              <w:rPr>
                <w:rFonts w:ascii="Arial" w:hAnsi="Arial" w:eastAsia="Times New Roman" w:cs="Arial"/>
                <w:b/>
                <w:bCs/>
                <w:lang w:eastAsia="en-GB"/>
              </w:rPr>
              <w:t>74%</w:t>
            </w:r>
            <w:r w:rsidRPr="750F52C3">
              <w:rPr>
                <w:rFonts w:ascii="Arial" w:hAnsi="Arial" w:eastAsia="Times New Roman" w:cs="Arial"/>
                <w:b/>
                <w:bCs/>
                <w:lang w:eastAsia="en-GB"/>
              </w:rPr>
              <w:t xml:space="preserve"> P4 pupils will achieve First Level numeracy</w:t>
            </w:r>
            <w:r w:rsidRPr="750F52C3" w:rsidR="4D656765">
              <w:rPr>
                <w:rFonts w:ascii="Arial" w:hAnsi="Arial" w:eastAsia="Times New Roman" w:cs="Arial"/>
                <w:b/>
                <w:bCs/>
                <w:lang w:eastAsia="en-GB"/>
              </w:rPr>
              <w:t xml:space="preserve"> (increase from 5</w:t>
            </w:r>
            <w:r w:rsidRPr="750F52C3" w:rsidR="400F5D40">
              <w:rPr>
                <w:rFonts w:ascii="Arial" w:hAnsi="Arial" w:eastAsia="Times New Roman" w:cs="Arial"/>
                <w:b/>
                <w:bCs/>
                <w:lang w:eastAsia="en-GB"/>
              </w:rPr>
              <w:t>5</w:t>
            </w:r>
            <w:r w:rsidRPr="750F52C3" w:rsidR="4D656765">
              <w:rPr>
                <w:rFonts w:ascii="Arial" w:hAnsi="Arial" w:eastAsia="Times New Roman" w:cs="Arial"/>
                <w:b/>
                <w:bCs/>
                <w:lang w:eastAsia="en-GB"/>
              </w:rPr>
              <w:t>%)</w:t>
            </w:r>
          </w:p>
          <w:p w:rsidR="750F52C3" w:rsidP="750F52C3" w:rsidRDefault="750F52C3" w14:paraId="350A35A2" w14:textId="57DCF1EA">
            <w:pPr>
              <w:spacing w:line="240" w:lineRule="auto"/>
              <w:rPr>
                <w:rFonts w:ascii="Arial" w:hAnsi="Arial" w:eastAsia="Times New Roman" w:cs="Arial"/>
                <w:b/>
                <w:bCs/>
                <w:lang w:eastAsia="en-GB"/>
              </w:rPr>
            </w:pPr>
          </w:p>
          <w:p w:rsidR="76E63B59" w:rsidP="750F52C3" w:rsidRDefault="76E63B59" w14:paraId="2DCA6791" w14:textId="7BED2487">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December 2024 </w:t>
            </w:r>
            <w:r w:rsidRPr="750F52C3" w:rsidR="171DC452">
              <w:rPr>
                <w:rFonts w:ascii="Arial" w:hAnsi="Arial" w:eastAsia="Times New Roman" w:cs="Arial"/>
                <w:b/>
                <w:bCs/>
                <w:lang w:eastAsia="en-GB"/>
              </w:rPr>
              <w:t>60% of</w:t>
            </w:r>
            <w:r w:rsidRPr="750F52C3" w:rsidR="74851837">
              <w:rPr>
                <w:rFonts w:ascii="Arial" w:hAnsi="Arial" w:eastAsia="Times New Roman" w:cs="Arial"/>
                <w:b/>
                <w:bCs/>
                <w:lang w:eastAsia="en-GB"/>
              </w:rPr>
              <w:t xml:space="preserve"> </w:t>
            </w:r>
            <w:r w:rsidRPr="750F52C3">
              <w:rPr>
                <w:rFonts w:ascii="Arial" w:hAnsi="Arial" w:eastAsia="Times New Roman" w:cs="Arial"/>
                <w:b/>
                <w:bCs/>
                <w:lang w:eastAsia="en-GB"/>
              </w:rPr>
              <w:t>P6 pupils will be on track in numeracy</w:t>
            </w:r>
            <w:r w:rsidRPr="750F52C3" w:rsidR="4C1F4B67">
              <w:rPr>
                <w:rFonts w:ascii="Arial" w:hAnsi="Arial" w:eastAsia="Times New Roman" w:cs="Arial"/>
                <w:b/>
                <w:bCs/>
                <w:lang w:eastAsia="en-GB"/>
              </w:rPr>
              <w:t xml:space="preserve"> (increase from 5</w:t>
            </w:r>
            <w:r w:rsidRPr="750F52C3" w:rsidR="2CF37243">
              <w:rPr>
                <w:rFonts w:ascii="Arial" w:hAnsi="Arial" w:eastAsia="Times New Roman" w:cs="Arial"/>
                <w:b/>
                <w:bCs/>
                <w:lang w:eastAsia="en-GB"/>
              </w:rPr>
              <w:t>0</w:t>
            </w:r>
            <w:r w:rsidRPr="750F52C3" w:rsidR="4C1F4B67">
              <w:rPr>
                <w:rFonts w:ascii="Arial" w:hAnsi="Arial" w:eastAsia="Times New Roman" w:cs="Arial"/>
                <w:b/>
                <w:bCs/>
                <w:lang w:eastAsia="en-GB"/>
              </w:rPr>
              <w:t>%</w:t>
            </w:r>
            <w:r w:rsidRPr="750F52C3" w:rsidR="6078B187">
              <w:rPr>
                <w:rFonts w:ascii="Arial" w:hAnsi="Arial" w:eastAsia="Times New Roman" w:cs="Arial"/>
                <w:b/>
                <w:bCs/>
                <w:lang w:eastAsia="en-GB"/>
              </w:rPr>
              <w:t>)</w:t>
            </w:r>
            <w:r w:rsidRPr="750F52C3" w:rsidR="266980EE">
              <w:rPr>
                <w:rFonts w:ascii="Arial" w:hAnsi="Arial" w:eastAsia="Times New Roman" w:cs="Arial"/>
                <w:b/>
                <w:bCs/>
                <w:lang w:eastAsia="en-GB"/>
              </w:rPr>
              <w:t xml:space="preserve"> </w:t>
            </w:r>
          </w:p>
          <w:p w:rsidR="266980EE" w:rsidP="750F52C3" w:rsidRDefault="266980EE" w14:paraId="73833F61" w14:textId="3A071CAA">
            <w:pPr>
              <w:spacing w:line="240" w:lineRule="auto"/>
              <w:rPr>
                <w:rFonts w:ascii="Arial" w:hAnsi="Arial" w:eastAsia="Times New Roman" w:cs="Arial"/>
                <w:b/>
                <w:bCs/>
                <w:lang w:eastAsia="en-GB"/>
              </w:rPr>
            </w:pPr>
            <w:r w:rsidRPr="750F52C3">
              <w:rPr>
                <w:rFonts w:ascii="Arial" w:hAnsi="Arial" w:eastAsia="Times New Roman" w:cs="Arial"/>
                <w:b/>
                <w:bCs/>
                <w:lang w:eastAsia="en-GB"/>
              </w:rPr>
              <w:t>83% will be working within Second Level</w:t>
            </w:r>
          </w:p>
          <w:p w:rsidR="750F52C3" w:rsidP="750F52C3" w:rsidRDefault="750F52C3" w14:paraId="5F7EB9F0" w14:textId="7B3CE7F8">
            <w:pPr>
              <w:spacing w:line="240" w:lineRule="auto"/>
              <w:rPr>
                <w:rFonts w:ascii="Arial" w:hAnsi="Arial" w:eastAsia="Times New Roman" w:cs="Arial"/>
                <w:lang w:eastAsia="en-GB"/>
              </w:rPr>
            </w:pPr>
          </w:p>
          <w:p w:rsidR="76E63B59" w:rsidP="750F52C3" w:rsidRDefault="76E63B59" w14:paraId="5602A19C" w14:textId="1A8137CC">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May 2025 </w:t>
            </w:r>
            <w:r w:rsidRPr="750F52C3" w:rsidR="0A55023E">
              <w:rPr>
                <w:rFonts w:ascii="Arial" w:hAnsi="Arial" w:eastAsia="Times New Roman" w:cs="Arial"/>
                <w:b/>
                <w:bCs/>
                <w:lang w:eastAsia="en-GB"/>
              </w:rPr>
              <w:t>67% of</w:t>
            </w:r>
            <w:r w:rsidRPr="750F52C3">
              <w:rPr>
                <w:rFonts w:ascii="Arial" w:hAnsi="Arial" w:eastAsia="Times New Roman" w:cs="Arial"/>
                <w:b/>
                <w:bCs/>
                <w:lang w:eastAsia="en-GB"/>
              </w:rPr>
              <w:t xml:space="preserve"> P7 pupils will achieve Second Level numeracy</w:t>
            </w:r>
            <w:r w:rsidRPr="750F52C3" w:rsidR="171F67FA">
              <w:rPr>
                <w:rFonts w:ascii="Arial" w:hAnsi="Arial" w:eastAsia="Times New Roman" w:cs="Arial"/>
                <w:b/>
                <w:bCs/>
                <w:lang w:eastAsia="en-GB"/>
              </w:rPr>
              <w:t xml:space="preserve"> (increase from 55%)</w:t>
            </w:r>
          </w:p>
          <w:p w:rsidR="3D05F4B6" w:rsidP="750F52C3" w:rsidRDefault="3D05F4B6" w14:paraId="297B663C" w14:textId="289905A8">
            <w:pPr>
              <w:spacing w:line="240" w:lineRule="auto"/>
              <w:rPr>
                <w:rFonts w:ascii="Arial" w:hAnsi="Arial" w:eastAsia="Times New Roman" w:cs="Arial"/>
                <w:b/>
                <w:bCs/>
                <w:lang w:eastAsia="en-GB"/>
              </w:rPr>
            </w:pPr>
            <w:r w:rsidRPr="750F52C3">
              <w:rPr>
                <w:rFonts w:ascii="Arial" w:hAnsi="Arial" w:eastAsia="Times New Roman" w:cs="Arial"/>
                <w:b/>
                <w:bCs/>
                <w:lang w:eastAsia="en-GB"/>
              </w:rPr>
              <w:t>89% will be working within Second Level</w:t>
            </w:r>
          </w:p>
          <w:p w:rsidR="750F52C3" w:rsidP="750F52C3" w:rsidRDefault="750F52C3" w14:paraId="0921366E" w14:textId="0E93BD1A">
            <w:pPr>
              <w:spacing w:line="240" w:lineRule="auto"/>
              <w:rPr>
                <w:rFonts w:ascii="Arial" w:hAnsi="Arial" w:eastAsia="Times New Roman" w:cs="Arial"/>
                <w:b/>
                <w:bCs/>
                <w:lang w:eastAsia="en-GB"/>
              </w:rPr>
            </w:pPr>
          </w:p>
          <w:p w:rsidR="750F52C3" w:rsidP="750F52C3" w:rsidRDefault="750F52C3" w14:paraId="03760131" w14:textId="5074830D">
            <w:pPr>
              <w:spacing w:line="240" w:lineRule="auto"/>
              <w:rPr>
                <w:rFonts w:ascii="Arial" w:hAnsi="Arial" w:eastAsia="Times New Roman" w:cs="Arial"/>
                <w:b/>
                <w:bCs/>
                <w:lang w:eastAsia="en-GB"/>
              </w:rPr>
            </w:pPr>
          </w:p>
          <w:p w:rsidR="03A6779E" w:rsidP="750F52C3" w:rsidRDefault="03A6779E" w14:paraId="56501448" w14:textId="268DA82F">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December 2024 </w:t>
            </w:r>
            <w:r w:rsidRPr="750F52C3" w:rsidR="2812EEDB">
              <w:rPr>
                <w:rFonts w:ascii="Arial" w:hAnsi="Arial" w:eastAsia="Times New Roman" w:cs="Arial"/>
                <w:b/>
                <w:bCs/>
                <w:lang w:eastAsia="en-GB"/>
              </w:rPr>
              <w:t>80%</w:t>
            </w:r>
            <w:r w:rsidRPr="750F52C3">
              <w:rPr>
                <w:rFonts w:ascii="Arial" w:hAnsi="Arial" w:eastAsia="Times New Roman" w:cs="Arial"/>
                <w:b/>
                <w:bCs/>
                <w:lang w:eastAsia="en-GB"/>
              </w:rPr>
              <w:t xml:space="preserve"> of P3 pupils will be on track in literacy</w:t>
            </w:r>
            <w:r w:rsidRPr="750F52C3" w:rsidR="5E020473">
              <w:rPr>
                <w:rFonts w:ascii="Arial" w:hAnsi="Arial" w:eastAsia="Times New Roman" w:cs="Arial"/>
                <w:b/>
                <w:bCs/>
                <w:lang w:eastAsia="en-GB"/>
              </w:rPr>
              <w:t xml:space="preserve"> (increase from </w:t>
            </w:r>
            <w:r w:rsidRPr="750F52C3" w:rsidR="4E0E658B">
              <w:rPr>
                <w:rFonts w:ascii="Arial" w:hAnsi="Arial" w:eastAsia="Times New Roman" w:cs="Arial"/>
                <w:b/>
                <w:bCs/>
                <w:lang w:eastAsia="en-GB"/>
              </w:rPr>
              <w:t>60</w:t>
            </w:r>
            <w:r w:rsidRPr="750F52C3" w:rsidR="5E020473">
              <w:rPr>
                <w:rFonts w:ascii="Arial" w:hAnsi="Arial" w:eastAsia="Times New Roman" w:cs="Arial"/>
                <w:b/>
                <w:bCs/>
                <w:lang w:eastAsia="en-GB"/>
              </w:rPr>
              <w:t>%)</w:t>
            </w:r>
          </w:p>
          <w:p w:rsidR="750F52C3" w:rsidP="750F52C3" w:rsidRDefault="750F52C3" w14:paraId="59FF14F0" w14:textId="75D558C3">
            <w:pPr>
              <w:spacing w:line="240" w:lineRule="auto"/>
              <w:rPr>
                <w:rFonts w:ascii="Arial" w:hAnsi="Arial" w:eastAsia="Times New Roman" w:cs="Arial"/>
                <w:b/>
                <w:bCs/>
                <w:lang w:eastAsia="en-GB"/>
              </w:rPr>
            </w:pPr>
          </w:p>
          <w:p w:rsidR="03A6779E" w:rsidP="750F52C3" w:rsidRDefault="03A6779E" w14:paraId="040E8568" w14:textId="458EC2EF">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May 2025 </w:t>
            </w:r>
            <w:r w:rsidRPr="750F52C3" w:rsidR="6118DD09">
              <w:rPr>
                <w:rFonts w:ascii="Arial" w:hAnsi="Arial" w:eastAsia="Times New Roman" w:cs="Arial"/>
                <w:b/>
                <w:bCs/>
                <w:lang w:eastAsia="en-GB"/>
              </w:rPr>
              <w:t>69%</w:t>
            </w:r>
            <w:r w:rsidRPr="750F52C3">
              <w:rPr>
                <w:rFonts w:ascii="Arial" w:hAnsi="Arial" w:eastAsia="Times New Roman" w:cs="Arial"/>
                <w:b/>
                <w:bCs/>
                <w:lang w:eastAsia="en-GB"/>
              </w:rPr>
              <w:t xml:space="preserve"> of P4 pupils will achieve First Level literacy</w:t>
            </w:r>
            <w:r w:rsidRPr="750F52C3" w:rsidR="73D65D5E">
              <w:rPr>
                <w:rFonts w:ascii="Arial" w:hAnsi="Arial" w:eastAsia="Times New Roman" w:cs="Arial"/>
                <w:b/>
                <w:bCs/>
                <w:lang w:eastAsia="en-GB"/>
              </w:rPr>
              <w:t xml:space="preserve"> (increase from </w:t>
            </w:r>
            <w:r w:rsidRPr="750F52C3" w:rsidR="1CEC1DFF">
              <w:rPr>
                <w:rFonts w:ascii="Arial" w:hAnsi="Arial" w:eastAsia="Times New Roman" w:cs="Arial"/>
                <w:b/>
                <w:bCs/>
                <w:lang w:eastAsia="en-GB"/>
              </w:rPr>
              <w:t>44</w:t>
            </w:r>
            <w:r w:rsidRPr="750F52C3" w:rsidR="73D65D5E">
              <w:rPr>
                <w:rFonts w:ascii="Arial" w:hAnsi="Arial" w:eastAsia="Times New Roman" w:cs="Arial"/>
                <w:b/>
                <w:bCs/>
                <w:lang w:eastAsia="en-GB"/>
              </w:rPr>
              <w:t>%)</w:t>
            </w:r>
          </w:p>
          <w:p w:rsidR="750F52C3" w:rsidP="750F52C3" w:rsidRDefault="750F52C3" w14:paraId="6B38D12F" w14:textId="03E23DAB">
            <w:pPr>
              <w:spacing w:line="240" w:lineRule="auto"/>
              <w:rPr>
                <w:rFonts w:ascii="Arial" w:hAnsi="Arial" w:eastAsia="Times New Roman" w:cs="Arial"/>
                <w:b/>
                <w:bCs/>
                <w:lang w:eastAsia="en-GB"/>
              </w:rPr>
            </w:pPr>
          </w:p>
          <w:p w:rsidR="03A6779E" w:rsidP="750F52C3" w:rsidRDefault="03A6779E" w14:paraId="767CCCBF" w14:textId="4357A39A">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December 2024 </w:t>
            </w:r>
            <w:r w:rsidRPr="750F52C3" w:rsidR="6BCCEE71">
              <w:rPr>
                <w:rFonts w:ascii="Arial" w:hAnsi="Arial" w:eastAsia="Times New Roman" w:cs="Arial"/>
                <w:b/>
                <w:bCs/>
                <w:lang w:eastAsia="en-GB"/>
              </w:rPr>
              <w:t>70%</w:t>
            </w:r>
            <w:r w:rsidRPr="750F52C3">
              <w:rPr>
                <w:rFonts w:ascii="Arial" w:hAnsi="Arial" w:eastAsia="Times New Roman" w:cs="Arial"/>
                <w:b/>
                <w:bCs/>
                <w:lang w:eastAsia="en-GB"/>
              </w:rPr>
              <w:t xml:space="preserve"> of P6 pupils will be on track in literacy</w:t>
            </w:r>
            <w:r w:rsidRPr="750F52C3" w:rsidR="6E6B791E">
              <w:rPr>
                <w:rFonts w:ascii="Arial" w:hAnsi="Arial" w:eastAsia="Times New Roman" w:cs="Arial"/>
                <w:b/>
                <w:bCs/>
                <w:lang w:eastAsia="en-GB"/>
              </w:rPr>
              <w:t xml:space="preserve"> (increase from </w:t>
            </w:r>
            <w:r w:rsidRPr="750F52C3" w:rsidR="3CA0666C">
              <w:rPr>
                <w:rFonts w:ascii="Arial" w:hAnsi="Arial" w:eastAsia="Times New Roman" w:cs="Arial"/>
                <w:b/>
                <w:bCs/>
                <w:lang w:eastAsia="en-GB"/>
              </w:rPr>
              <w:t>50</w:t>
            </w:r>
            <w:r w:rsidRPr="750F52C3" w:rsidR="6E6B791E">
              <w:rPr>
                <w:rFonts w:ascii="Arial" w:hAnsi="Arial" w:eastAsia="Times New Roman" w:cs="Arial"/>
                <w:b/>
                <w:bCs/>
                <w:lang w:eastAsia="en-GB"/>
              </w:rPr>
              <w:t>%)</w:t>
            </w:r>
          </w:p>
          <w:p w:rsidR="750F52C3" w:rsidP="750F52C3" w:rsidRDefault="750F52C3" w14:paraId="255EF564" w14:textId="57A56AE4">
            <w:pPr>
              <w:spacing w:line="240" w:lineRule="auto"/>
              <w:rPr>
                <w:rFonts w:ascii="Arial" w:hAnsi="Arial" w:eastAsia="Times New Roman" w:cs="Arial"/>
                <w:b/>
                <w:bCs/>
                <w:lang w:eastAsia="en-GB"/>
              </w:rPr>
            </w:pPr>
          </w:p>
          <w:p w:rsidR="750F52C3" w:rsidP="750F52C3" w:rsidRDefault="750F52C3" w14:paraId="2D0B2853" w14:textId="11420757">
            <w:pPr>
              <w:spacing w:line="240" w:lineRule="auto"/>
              <w:rPr>
                <w:rFonts w:ascii="Arial" w:hAnsi="Arial" w:eastAsia="Times New Roman" w:cs="Arial"/>
                <w:b/>
                <w:bCs/>
                <w:lang w:eastAsia="en-GB"/>
              </w:rPr>
            </w:pPr>
          </w:p>
          <w:p w:rsidR="03A6779E" w:rsidP="750F52C3" w:rsidRDefault="03A6779E" w14:paraId="2E43481A" w14:textId="4AA16D06">
            <w:pPr>
              <w:spacing w:line="240" w:lineRule="auto"/>
              <w:rPr>
                <w:rFonts w:ascii="Arial" w:hAnsi="Arial" w:eastAsia="Times New Roman" w:cs="Arial"/>
                <w:b/>
                <w:bCs/>
                <w:lang w:eastAsia="en-GB"/>
              </w:rPr>
            </w:pPr>
            <w:r w:rsidRPr="750F52C3">
              <w:rPr>
                <w:rFonts w:ascii="Arial" w:hAnsi="Arial" w:eastAsia="Times New Roman" w:cs="Arial"/>
                <w:b/>
                <w:bCs/>
                <w:lang w:eastAsia="en-GB"/>
              </w:rPr>
              <w:t xml:space="preserve">By May 2025 </w:t>
            </w:r>
            <w:r w:rsidRPr="750F52C3" w:rsidR="0F790954">
              <w:rPr>
                <w:rFonts w:ascii="Arial" w:hAnsi="Arial" w:eastAsia="Times New Roman" w:cs="Arial"/>
                <w:b/>
                <w:bCs/>
                <w:lang w:eastAsia="en-GB"/>
              </w:rPr>
              <w:t>67%</w:t>
            </w:r>
            <w:r w:rsidRPr="750F52C3">
              <w:rPr>
                <w:rFonts w:ascii="Arial" w:hAnsi="Arial" w:eastAsia="Times New Roman" w:cs="Arial"/>
                <w:b/>
                <w:bCs/>
                <w:lang w:eastAsia="en-GB"/>
              </w:rPr>
              <w:t xml:space="preserve"> of P7 pupils will be on track i</w:t>
            </w:r>
            <w:r w:rsidRPr="750F52C3" w:rsidR="392297B9">
              <w:rPr>
                <w:rFonts w:ascii="Arial" w:hAnsi="Arial" w:eastAsia="Times New Roman" w:cs="Arial"/>
                <w:b/>
                <w:bCs/>
                <w:lang w:eastAsia="en-GB"/>
              </w:rPr>
              <w:t>n literacy</w:t>
            </w:r>
            <w:r w:rsidRPr="750F52C3">
              <w:rPr>
                <w:rFonts w:ascii="Arial" w:hAnsi="Arial" w:eastAsia="Times New Roman" w:cs="Arial"/>
                <w:b/>
                <w:bCs/>
                <w:lang w:eastAsia="en-GB"/>
              </w:rPr>
              <w:t>.</w:t>
            </w:r>
            <w:r w:rsidRPr="750F52C3" w:rsidR="54807E5A">
              <w:rPr>
                <w:rFonts w:ascii="Arial" w:hAnsi="Arial" w:eastAsia="Times New Roman" w:cs="Arial"/>
                <w:b/>
                <w:bCs/>
                <w:lang w:eastAsia="en-GB"/>
              </w:rPr>
              <w:t xml:space="preserve"> </w:t>
            </w:r>
            <w:r w:rsidRPr="750F52C3" w:rsidR="08A5C85D">
              <w:rPr>
                <w:rFonts w:ascii="Arial" w:hAnsi="Arial" w:eastAsia="Times New Roman" w:cs="Arial"/>
                <w:b/>
                <w:bCs/>
                <w:lang w:eastAsia="en-GB"/>
              </w:rPr>
              <w:t xml:space="preserve">(increase from </w:t>
            </w:r>
            <w:r w:rsidRPr="750F52C3" w:rsidR="41CCA7AD">
              <w:rPr>
                <w:rFonts w:ascii="Arial" w:hAnsi="Arial" w:eastAsia="Times New Roman" w:cs="Arial"/>
                <w:b/>
                <w:bCs/>
                <w:lang w:eastAsia="en-GB"/>
              </w:rPr>
              <w:t>44</w:t>
            </w:r>
            <w:r w:rsidRPr="750F52C3" w:rsidR="08A5C85D">
              <w:rPr>
                <w:rFonts w:ascii="Arial" w:hAnsi="Arial" w:eastAsia="Times New Roman" w:cs="Arial"/>
                <w:b/>
                <w:bCs/>
                <w:lang w:eastAsia="en-GB"/>
              </w:rPr>
              <w:t>%)</w:t>
            </w:r>
          </w:p>
          <w:p w:rsidR="5521EC02" w:rsidP="750F52C3" w:rsidRDefault="5521EC02" w14:paraId="00FD4217" w14:textId="34A3A1F0">
            <w:pPr>
              <w:spacing w:line="240" w:lineRule="auto"/>
              <w:rPr>
                <w:rFonts w:ascii="Arial" w:hAnsi="Arial" w:eastAsia="Times New Roman" w:cs="Arial"/>
                <w:b/>
                <w:bCs/>
                <w:lang w:eastAsia="en-GB"/>
              </w:rPr>
            </w:pPr>
            <w:r w:rsidRPr="750F52C3">
              <w:rPr>
                <w:rFonts w:ascii="Arial" w:hAnsi="Arial" w:eastAsia="Times New Roman" w:cs="Arial"/>
                <w:b/>
                <w:bCs/>
                <w:lang w:eastAsia="en-GB"/>
              </w:rPr>
              <w:t>92</w:t>
            </w:r>
            <w:r w:rsidRPr="750F52C3" w:rsidR="350D1D14">
              <w:rPr>
                <w:rFonts w:ascii="Arial" w:hAnsi="Arial" w:eastAsia="Times New Roman" w:cs="Arial"/>
                <w:b/>
                <w:bCs/>
                <w:lang w:eastAsia="en-GB"/>
              </w:rPr>
              <w:t>% will be working within Second Level</w:t>
            </w:r>
          </w:p>
          <w:p w:rsidR="750F52C3" w:rsidP="750F52C3" w:rsidRDefault="750F52C3" w14:paraId="72DCD46C" w14:textId="469DC582">
            <w:pPr>
              <w:spacing w:line="240" w:lineRule="auto"/>
              <w:rPr>
                <w:rFonts w:ascii="Arial" w:hAnsi="Arial" w:eastAsia="Times New Roman" w:cs="Arial"/>
                <w:b/>
                <w:bCs/>
                <w:lang w:eastAsia="en-GB"/>
              </w:rPr>
            </w:pPr>
          </w:p>
          <w:p w:rsidR="750F52C3" w:rsidP="750F52C3" w:rsidRDefault="750F52C3" w14:paraId="6CDF6631" w14:textId="0DAF8A98">
            <w:pPr>
              <w:spacing w:line="240" w:lineRule="auto"/>
              <w:rPr>
                <w:rFonts w:ascii="Arial" w:hAnsi="Arial" w:eastAsia="Times New Roman" w:cs="Arial"/>
                <w:lang w:eastAsia="en-GB"/>
              </w:rPr>
            </w:pPr>
          </w:p>
          <w:p w:rsidR="750F52C3" w:rsidP="750F52C3" w:rsidRDefault="750F52C3" w14:paraId="4C9B4EC9" w14:textId="3414E455">
            <w:pPr>
              <w:spacing w:line="240" w:lineRule="auto"/>
              <w:rPr>
                <w:rFonts w:ascii="Arial" w:hAnsi="Arial" w:eastAsia="Times New Roman" w:cs="Arial"/>
                <w:lang w:eastAsia="en-GB"/>
              </w:rPr>
            </w:pPr>
          </w:p>
        </w:tc>
        <w:tc>
          <w:tcPr>
            <w:tcW w:w="4440" w:type="dxa"/>
            <w:tcBorders>
              <w:top w:val="single" w:color="auto" w:sz="6" w:space="0"/>
              <w:left w:val="single" w:color="auto" w:sz="6" w:space="0"/>
              <w:bottom w:val="double" w:color="auto" w:sz="12" w:space="0"/>
              <w:right w:val="single" w:color="auto" w:sz="6" w:space="0"/>
            </w:tcBorders>
            <w:tcMar/>
            <w:hideMark/>
          </w:tcPr>
          <w:p w:rsidR="155B6B88" w:rsidP="750F52C3" w:rsidRDefault="155B6B88" w14:paraId="3C766B05" w14:textId="790B2928">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Use of digital technology to support learning</w:t>
            </w:r>
            <w:r w:rsidRPr="750F52C3" w:rsidR="04CFA03E">
              <w:rPr>
                <w:rFonts w:ascii="Segoe UI" w:hAnsi="Segoe UI" w:eastAsia="Times New Roman" w:cs="Segoe UI"/>
                <w:lang w:eastAsia="en-GB"/>
              </w:rPr>
              <w:t>:</w:t>
            </w:r>
          </w:p>
          <w:p w:rsidR="750F52C3" w:rsidP="750F52C3" w:rsidRDefault="750F52C3" w14:paraId="5E373677" w14:textId="1A9817C1">
            <w:pPr>
              <w:spacing w:after="0" w:line="240" w:lineRule="auto"/>
              <w:rPr>
                <w:rFonts w:ascii="Segoe UI" w:hAnsi="Segoe UI" w:eastAsia="Times New Roman" w:cs="Segoe UI"/>
                <w:lang w:eastAsia="en-GB"/>
              </w:rPr>
            </w:pPr>
          </w:p>
          <w:p w:rsidR="155B6B88" w:rsidP="750F52C3" w:rsidRDefault="155B6B88" w14:paraId="6790582B" w14:textId="4A92095D">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Seesaw: review of purpose of this platform to assist learning out of school and encourage children to use the language of learning</w:t>
            </w:r>
            <w:r w:rsidRPr="750F52C3" w:rsidR="386F9EC8">
              <w:rPr>
                <w:rFonts w:ascii="Segoe UI" w:hAnsi="Segoe UI" w:eastAsia="Times New Roman" w:cs="Segoe UI"/>
                <w:lang w:eastAsia="en-GB"/>
              </w:rPr>
              <w:t>, including learning profiles</w:t>
            </w:r>
          </w:p>
          <w:p w:rsidR="750F52C3" w:rsidP="750F52C3" w:rsidRDefault="750F52C3" w14:paraId="048B8D91" w14:textId="3BDA7E4B">
            <w:pPr>
              <w:spacing w:after="0" w:line="240" w:lineRule="auto"/>
              <w:rPr>
                <w:rFonts w:ascii="Segoe UI" w:hAnsi="Segoe UI" w:eastAsia="Times New Roman" w:cs="Segoe UI"/>
                <w:lang w:eastAsia="en-GB"/>
              </w:rPr>
            </w:pPr>
          </w:p>
          <w:p w:rsidR="155B6B88" w:rsidP="750F52C3" w:rsidRDefault="155B6B88" w14:paraId="65AC265D" w14:textId="2EA1E0E0">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Nessy: Targeted intervention</w:t>
            </w:r>
            <w:r w:rsidRPr="750F52C3" w:rsidR="1F7AE55F">
              <w:rPr>
                <w:rFonts w:ascii="Segoe UI" w:hAnsi="Segoe UI" w:eastAsia="Times New Roman" w:cs="Segoe UI"/>
                <w:lang w:eastAsia="en-GB"/>
              </w:rPr>
              <w:t xml:space="preserve"> for reading.  Supported by B</w:t>
            </w:r>
            <w:r w:rsidRPr="750F52C3" w:rsidR="5CAB95C3">
              <w:rPr>
                <w:rFonts w:ascii="Segoe UI" w:hAnsi="Segoe UI" w:eastAsia="Times New Roman" w:cs="Segoe UI"/>
                <w:lang w:eastAsia="en-GB"/>
              </w:rPr>
              <w:t xml:space="preserve"> Gow</w:t>
            </w:r>
          </w:p>
          <w:p w:rsidR="750F52C3" w:rsidP="750F52C3" w:rsidRDefault="750F52C3" w14:paraId="3544BD19" w14:textId="1922EB57">
            <w:pPr>
              <w:spacing w:after="0" w:line="240" w:lineRule="auto"/>
              <w:rPr>
                <w:rFonts w:ascii="Segoe UI" w:hAnsi="Segoe UI" w:eastAsia="Times New Roman" w:cs="Segoe UI"/>
                <w:lang w:eastAsia="en-GB"/>
              </w:rPr>
            </w:pPr>
          </w:p>
          <w:p w:rsidR="155B6B88" w:rsidP="750F52C3" w:rsidRDefault="155B6B88" w14:paraId="08D36AAB" w14:textId="4CA0A9DA">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 xml:space="preserve">Sumdog: </w:t>
            </w:r>
            <w:r w:rsidRPr="750F52C3" w:rsidR="0601DD66">
              <w:rPr>
                <w:rFonts w:ascii="Segoe UI" w:hAnsi="Segoe UI" w:eastAsia="Times New Roman" w:cs="Segoe UI"/>
                <w:lang w:eastAsia="en-GB"/>
              </w:rPr>
              <w:t>A</w:t>
            </w:r>
            <w:r w:rsidRPr="750F52C3">
              <w:rPr>
                <w:rFonts w:ascii="Segoe UI" w:hAnsi="Segoe UI" w:eastAsia="Times New Roman" w:cs="Segoe UI"/>
                <w:lang w:eastAsia="en-GB"/>
              </w:rPr>
              <w:t xml:space="preserve">ll children will have access at home and school.  </w:t>
            </w:r>
          </w:p>
          <w:p w:rsidR="6BCE49CA" w:rsidP="750F52C3" w:rsidRDefault="6BCE49CA" w14:paraId="46793977" w14:textId="43D3686E">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 xml:space="preserve">Tracking </w:t>
            </w:r>
            <w:r w:rsidRPr="750F52C3" w:rsidR="155B6B88">
              <w:rPr>
                <w:rFonts w:ascii="Segoe UI" w:hAnsi="Segoe UI" w:eastAsia="Times New Roman" w:cs="Segoe UI"/>
                <w:lang w:eastAsia="en-GB"/>
              </w:rPr>
              <w:t>progress and use to identify short term interventions</w:t>
            </w:r>
          </w:p>
          <w:p w:rsidR="750F52C3" w:rsidP="750F52C3" w:rsidRDefault="750F52C3" w14:paraId="0D01B3CB" w14:textId="5738A970">
            <w:pPr>
              <w:spacing w:after="0" w:line="240" w:lineRule="auto"/>
              <w:rPr>
                <w:rFonts w:ascii="Segoe UI" w:hAnsi="Segoe UI" w:eastAsia="Times New Roman" w:cs="Segoe UI"/>
                <w:lang w:eastAsia="en-GB"/>
              </w:rPr>
            </w:pPr>
          </w:p>
          <w:p w:rsidR="155B6B88" w:rsidP="750F52C3" w:rsidRDefault="155B6B88" w14:paraId="6D6CCDE0" w14:textId="371F7514">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 xml:space="preserve">Lexia: </w:t>
            </w:r>
            <w:r w:rsidRPr="750F52C3" w:rsidR="403E7E2B">
              <w:rPr>
                <w:rFonts w:ascii="Segoe UI" w:hAnsi="Segoe UI" w:eastAsia="Times New Roman" w:cs="Segoe UI"/>
                <w:lang w:eastAsia="en-GB"/>
              </w:rPr>
              <w:t>T</w:t>
            </w:r>
            <w:r w:rsidRPr="750F52C3">
              <w:rPr>
                <w:rFonts w:ascii="Segoe UI" w:hAnsi="Segoe UI" w:eastAsia="Times New Roman" w:cs="Segoe UI"/>
                <w:lang w:eastAsia="en-GB"/>
              </w:rPr>
              <w:t>argeted intervention in literacy for group of pupils who require literacy support</w:t>
            </w:r>
            <w:r w:rsidRPr="750F52C3" w:rsidR="3F8500EE">
              <w:rPr>
                <w:rFonts w:ascii="Segoe UI" w:hAnsi="Segoe UI" w:eastAsia="Times New Roman" w:cs="Segoe UI"/>
                <w:lang w:eastAsia="en-GB"/>
              </w:rPr>
              <w:t xml:space="preserve"> with daily access</w:t>
            </w:r>
            <w:r w:rsidRPr="750F52C3">
              <w:rPr>
                <w:rFonts w:ascii="Segoe UI" w:hAnsi="Segoe UI" w:eastAsia="Times New Roman" w:cs="Segoe UI"/>
                <w:lang w:eastAsia="en-GB"/>
              </w:rPr>
              <w:t xml:space="preserve"> (including a few who need challenged)</w:t>
            </w:r>
          </w:p>
          <w:p w:rsidR="750F52C3" w:rsidP="750F52C3" w:rsidRDefault="750F52C3" w14:paraId="50D6E4BE" w14:textId="77722614">
            <w:pPr>
              <w:spacing w:after="0" w:line="240" w:lineRule="auto"/>
              <w:rPr>
                <w:rFonts w:ascii="Segoe UI" w:hAnsi="Segoe UI" w:eastAsia="Times New Roman" w:cs="Segoe UI"/>
                <w:lang w:eastAsia="en-GB"/>
              </w:rPr>
            </w:pPr>
          </w:p>
          <w:p w:rsidR="155B6B88" w:rsidP="750F52C3" w:rsidRDefault="155B6B88" w14:paraId="677AB198" w14:textId="5A287C0F">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Smart TVs: All class teachers will use as part of improvement in 4 part model, particularly in aspect of quality feedback</w:t>
            </w:r>
            <w:r w:rsidRPr="750F52C3" w:rsidR="4C2B8946">
              <w:rPr>
                <w:rFonts w:ascii="Segoe UI" w:hAnsi="Segoe UI" w:eastAsia="Times New Roman" w:cs="Segoe UI"/>
                <w:lang w:eastAsia="en-GB"/>
              </w:rPr>
              <w:t xml:space="preserve">.  </w:t>
            </w:r>
          </w:p>
          <w:p w:rsidR="750F52C3" w:rsidP="750F52C3" w:rsidRDefault="750F52C3" w14:paraId="79FCDB16" w14:textId="2EEA0392">
            <w:pPr>
              <w:spacing w:after="0" w:line="240" w:lineRule="auto"/>
              <w:rPr>
                <w:rFonts w:ascii="Segoe UI" w:hAnsi="Segoe UI" w:eastAsia="Times New Roman" w:cs="Segoe UI"/>
                <w:lang w:eastAsia="en-GB"/>
              </w:rPr>
            </w:pPr>
          </w:p>
          <w:p w:rsidR="155B6B88" w:rsidP="750F52C3" w:rsidRDefault="155B6B88" w14:paraId="404A1948" w14:textId="2FA85654">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PSA additional hours:</w:t>
            </w:r>
          </w:p>
          <w:p w:rsidR="3B87C88F" w:rsidP="750F52C3" w:rsidRDefault="3B87C88F" w14:paraId="3172B2A2" w14:textId="3A341E76">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Targeted pupils to support literacy and numeracy interventions – use of 5 minute box</w:t>
            </w:r>
            <w:r w:rsidRPr="750F52C3" w:rsidR="5BA1FFBE">
              <w:rPr>
                <w:rFonts w:ascii="Segoe UI" w:hAnsi="Segoe UI" w:eastAsia="Times New Roman" w:cs="Segoe UI"/>
                <w:lang w:eastAsia="en-GB"/>
              </w:rPr>
              <w:t xml:space="preserve">, Toe by Toe, Rapid Reader </w:t>
            </w:r>
            <w:r w:rsidRPr="750F52C3" w:rsidR="5DC7D6FC">
              <w:rPr>
                <w:rFonts w:ascii="Segoe UI" w:hAnsi="Segoe UI" w:eastAsia="Times New Roman" w:cs="Segoe UI"/>
                <w:lang w:eastAsia="en-GB"/>
              </w:rPr>
              <w:t>and Lexia follow ups</w:t>
            </w:r>
          </w:p>
          <w:p w:rsidR="750F52C3" w:rsidP="750F52C3" w:rsidRDefault="750F52C3" w14:paraId="6DCB22CC" w14:textId="35675FCE">
            <w:pPr>
              <w:spacing w:after="0" w:line="240" w:lineRule="auto"/>
              <w:rPr>
                <w:rFonts w:ascii="Segoe UI" w:hAnsi="Segoe UI" w:eastAsia="Times New Roman" w:cs="Segoe UI"/>
                <w:lang w:eastAsia="en-GB"/>
              </w:rPr>
            </w:pPr>
          </w:p>
          <w:p w:rsidR="535390E8" w:rsidP="750F52C3" w:rsidRDefault="535390E8" w14:paraId="7C6E2DC2" w14:textId="66E34696">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Parent volunteer group:</w:t>
            </w:r>
          </w:p>
          <w:p w:rsidR="535390E8" w:rsidP="750F52C3" w:rsidRDefault="535390E8" w14:paraId="48E3E291" w14:textId="1891D523">
            <w:pPr>
              <w:spacing w:after="0" w:line="240" w:lineRule="auto"/>
              <w:rPr>
                <w:rFonts w:ascii="Segoe UI" w:hAnsi="Segoe UI" w:eastAsia="Times New Roman" w:cs="Segoe UI"/>
                <w:lang w:eastAsia="en-GB"/>
              </w:rPr>
            </w:pPr>
            <w:r w:rsidRPr="750F52C3">
              <w:rPr>
                <w:rFonts w:ascii="Segoe UI" w:hAnsi="Segoe UI" w:eastAsia="Times New Roman" w:cs="Segoe UI"/>
                <w:lang w:eastAsia="en-GB"/>
              </w:rPr>
              <w:t xml:space="preserve">Trained in 5 minute box, reading and </w:t>
            </w:r>
            <w:r w:rsidRPr="750F52C3" w:rsidR="71E9C6ED">
              <w:rPr>
                <w:rFonts w:ascii="Segoe UI" w:hAnsi="Segoe UI" w:eastAsia="Times New Roman" w:cs="Segoe UI"/>
                <w:lang w:eastAsia="en-GB"/>
              </w:rPr>
              <w:t>N</w:t>
            </w:r>
            <w:r w:rsidRPr="750F52C3">
              <w:rPr>
                <w:rFonts w:ascii="Segoe UI" w:hAnsi="Segoe UI" w:eastAsia="Times New Roman" w:cs="Segoe UI"/>
                <w:lang w:eastAsia="en-GB"/>
              </w:rPr>
              <w:t>umicon activities.</w:t>
            </w:r>
          </w:p>
          <w:p w:rsidR="750F52C3" w:rsidP="750F52C3" w:rsidRDefault="750F52C3" w14:paraId="7EAD431C" w14:textId="3B5DE137">
            <w:pPr>
              <w:spacing w:after="0" w:line="240" w:lineRule="auto"/>
              <w:rPr>
                <w:rFonts w:ascii="Segoe UI" w:hAnsi="Segoe UI" w:eastAsia="Times New Roman" w:cs="Segoe UI"/>
                <w:lang w:eastAsia="en-GB"/>
              </w:rPr>
            </w:pPr>
          </w:p>
          <w:p w:rsidR="09E604E9" w:rsidP="750F52C3" w:rsidRDefault="09E604E9" w14:paraId="69B66175" w14:textId="00C88C36">
            <w:pPr>
              <w:spacing w:line="240" w:lineRule="auto"/>
              <w:rPr>
                <w:rFonts w:ascii="Arial" w:hAnsi="Arial" w:eastAsia="Times New Roman" w:cs="Arial"/>
                <w:lang w:eastAsia="en-GB"/>
              </w:rPr>
            </w:pPr>
            <w:r w:rsidRPr="750F52C3">
              <w:rPr>
                <w:rFonts w:ascii="Arial" w:hAnsi="Arial" w:eastAsia="Times New Roman" w:cs="Arial"/>
                <w:lang w:eastAsia="en-GB"/>
              </w:rPr>
              <w:t>Development of Play Pedagogy led by A Thomson:</w:t>
            </w:r>
          </w:p>
          <w:p w:rsidR="750F52C3" w:rsidP="750F52C3" w:rsidRDefault="750F52C3" w14:paraId="275F675B" w14:textId="4C399EEB">
            <w:pPr>
              <w:spacing w:line="240" w:lineRule="auto"/>
              <w:rPr>
                <w:rFonts w:ascii="Arial" w:hAnsi="Arial" w:eastAsia="Times New Roman" w:cs="Arial"/>
                <w:lang w:eastAsia="en-GB"/>
              </w:rPr>
            </w:pPr>
          </w:p>
          <w:p w:rsidR="42FFD579" w:rsidP="750F52C3" w:rsidRDefault="42FFD579" w14:paraId="22AD29B1" w14:textId="28C633CF">
            <w:pPr>
              <w:spacing w:line="240" w:lineRule="auto"/>
              <w:rPr>
                <w:rFonts w:ascii="Arial" w:hAnsi="Arial" w:eastAsia="Times New Roman" w:cs="Arial"/>
                <w:lang w:eastAsia="en-GB"/>
              </w:rPr>
            </w:pPr>
            <w:r w:rsidRPr="750F52C3">
              <w:rPr>
                <w:rFonts w:ascii="Arial" w:hAnsi="Arial" w:eastAsia="Times New Roman" w:cs="Arial"/>
                <w:lang w:eastAsia="en-GB"/>
              </w:rPr>
              <w:t>All staff in P1-3 using weekly plan for play with observations and next steps.</w:t>
            </w:r>
          </w:p>
          <w:p w:rsidR="42FFD579" w:rsidP="750F52C3" w:rsidRDefault="42FFD579" w14:paraId="7DEC1D6A" w14:textId="7F70298F">
            <w:pPr>
              <w:spacing w:line="240" w:lineRule="auto"/>
              <w:rPr>
                <w:rFonts w:ascii="Arial" w:hAnsi="Arial" w:eastAsia="Times New Roman" w:cs="Arial"/>
                <w:lang w:eastAsia="en-GB"/>
              </w:rPr>
            </w:pPr>
            <w:r w:rsidRPr="750F52C3">
              <w:rPr>
                <w:rFonts w:ascii="Arial" w:hAnsi="Arial" w:eastAsia="Times New Roman" w:cs="Arial"/>
                <w:lang w:eastAsia="en-GB"/>
              </w:rPr>
              <w:t>Introduction of play plenaries - linked to meta</w:t>
            </w:r>
            <w:r w:rsidRPr="750F52C3" w:rsidR="7587AF7D">
              <w:rPr>
                <w:rFonts w:ascii="Arial" w:hAnsi="Arial" w:eastAsia="Times New Roman" w:cs="Arial"/>
                <w:lang w:eastAsia="en-GB"/>
              </w:rPr>
              <w:t>skills and symbolised</w:t>
            </w:r>
          </w:p>
          <w:p w:rsidR="7587AF7D" w:rsidP="750F52C3" w:rsidRDefault="7587AF7D" w14:paraId="25299BB5" w14:textId="4B125A7B">
            <w:pPr>
              <w:spacing w:line="240" w:lineRule="auto"/>
              <w:rPr>
                <w:rFonts w:ascii="Arial" w:hAnsi="Arial" w:eastAsia="Times New Roman" w:cs="Arial"/>
                <w:lang w:eastAsia="en-GB"/>
              </w:rPr>
            </w:pPr>
            <w:r w:rsidRPr="750F52C3">
              <w:rPr>
                <w:rFonts w:ascii="Arial" w:hAnsi="Arial" w:eastAsia="Times New Roman" w:cs="Arial"/>
                <w:lang w:eastAsia="en-GB"/>
              </w:rPr>
              <w:t>Moderate assessment methods</w:t>
            </w:r>
          </w:p>
          <w:p w:rsidR="750F52C3" w:rsidP="750F52C3" w:rsidRDefault="750F52C3" w14:paraId="76A6272F" w14:textId="4AFA9CC6">
            <w:pPr>
              <w:spacing w:line="240" w:lineRule="auto"/>
              <w:rPr>
                <w:rFonts w:ascii="Arial" w:hAnsi="Arial" w:eastAsia="Times New Roman" w:cs="Arial"/>
                <w:lang w:eastAsia="en-GB"/>
              </w:rPr>
            </w:pPr>
          </w:p>
          <w:p w:rsidR="7587AF7D" w:rsidP="750F52C3" w:rsidRDefault="7587AF7D" w14:paraId="7F1C9397" w14:textId="5A930C83">
            <w:pPr>
              <w:spacing w:line="240" w:lineRule="auto"/>
              <w:rPr>
                <w:rFonts w:ascii="Arial" w:hAnsi="Arial" w:eastAsia="Times New Roman" w:cs="Arial"/>
                <w:lang w:eastAsia="en-GB"/>
              </w:rPr>
            </w:pPr>
            <w:r w:rsidRPr="750F52C3">
              <w:rPr>
                <w:rFonts w:ascii="Arial" w:hAnsi="Arial" w:eastAsia="Times New Roman" w:cs="Arial"/>
                <w:lang w:eastAsia="en-GB"/>
              </w:rPr>
              <w:t>P5-7 to introduce day of play with observations</w:t>
            </w:r>
          </w:p>
          <w:p w:rsidR="750F52C3" w:rsidP="750F52C3" w:rsidRDefault="750F52C3" w14:paraId="108EDB94" w14:textId="4554FA0A">
            <w:pPr>
              <w:spacing w:line="240" w:lineRule="auto"/>
              <w:rPr>
                <w:rFonts w:ascii="Arial" w:hAnsi="Arial" w:eastAsia="Times New Roman" w:cs="Arial"/>
                <w:lang w:eastAsia="en-GB"/>
              </w:rPr>
            </w:pPr>
          </w:p>
          <w:p w:rsidR="7587AF7D" w:rsidP="750F52C3" w:rsidRDefault="7587AF7D" w14:paraId="19678C69" w14:textId="5D213947">
            <w:pPr>
              <w:spacing w:line="240" w:lineRule="auto"/>
              <w:rPr>
                <w:rFonts w:ascii="Arial" w:hAnsi="Arial" w:eastAsia="Arial" w:cs="Arial"/>
              </w:rPr>
            </w:pPr>
            <w:r w:rsidRPr="750F52C3">
              <w:rPr>
                <w:rFonts w:ascii="Arial" w:hAnsi="Arial" w:eastAsia="Times New Roman" w:cs="Arial"/>
                <w:lang w:eastAsia="en-GB"/>
              </w:rPr>
              <w:t>Professional learning: Realising the Ambition, Play by any other Name.</w:t>
            </w:r>
            <w:r w:rsidRPr="750F52C3" w:rsidR="094E2D30">
              <w:rPr>
                <w:rFonts w:ascii="Arial" w:hAnsi="Arial" w:eastAsia="Times New Roman" w:cs="Arial"/>
                <w:lang w:eastAsia="en-GB"/>
              </w:rPr>
              <w:t xml:space="preserve"> Fife guidance</w:t>
            </w:r>
            <w:r w:rsidRPr="750F52C3" w:rsidR="01B86BB2">
              <w:rPr>
                <w:rFonts w:ascii="Arial" w:hAnsi="Arial" w:eastAsia="Times New Roman" w:cs="Arial"/>
                <w:lang w:eastAsia="en-GB"/>
              </w:rPr>
              <w:t>:</w:t>
            </w:r>
            <w:r w:rsidRPr="750F52C3" w:rsidR="094E2D30">
              <w:rPr>
                <w:rFonts w:ascii="Arial" w:hAnsi="Arial" w:eastAsia="Times New Roman" w:cs="Arial"/>
                <w:lang w:eastAsia="en-GB"/>
              </w:rPr>
              <w:t xml:space="preserve"> </w:t>
            </w:r>
            <w:hyperlink r:id="rId18">
              <w:r w:rsidRPr="750F52C3" w:rsidR="094E2D30">
                <w:rPr>
                  <w:rStyle w:val="Hyperlink"/>
                  <w:rFonts w:ascii="Arial" w:hAnsi="Arial" w:eastAsia="Arial" w:cs="Arial"/>
                </w:rPr>
                <w:t>Fife Play Pedagogy Toolkit – Developed by Fife Children and Education Services (glowscotland.org.uk)</w:t>
              </w:r>
            </w:hyperlink>
            <w:r w:rsidRPr="750F52C3" w:rsidR="77C0A589">
              <w:rPr>
                <w:rFonts w:ascii="Arial" w:hAnsi="Arial" w:eastAsia="Arial" w:cs="Arial"/>
              </w:rPr>
              <w:t xml:space="preserve">  Education</w:t>
            </w:r>
            <w:r w:rsidRPr="750F52C3" w:rsidR="375DDEA5">
              <w:rPr>
                <w:rFonts w:ascii="Arial" w:hAnsi="Arial" w:eastAsia="Arial" w:cs="Arial"/>
              </w:rPr>
              <w:t xml:space="preserve"> Scotland guidance: </w:t>
            </w:r>
            <w:hyperlink r:id="rId19">
              <w:r w:rsidRPr="750F52C3" w:rsidR="094E2D30">
                <w:rPr>
                  <w:rStyle w:val="Hyperlink"/>
                  <w:rFonts w:ascii="Arial" w:hAnsi="Arial" w:eastAsia="Arial" w:cs="Arial"/>
                </w:rPr>
                <w:t>Early Level Play Pedagogy Toolkit | Resources | National Improvement Hub (education.gov.scot)</w:t>
              </w:r>
            </w:hyperlink>
          </w:p>
          <w:p w:rsidR="7587AF7D" w:rsidP="750F52C3" w:rsidRDefault="7587AF7D" w14:paraId="05376879" w14:textId="1D25628F">
            <w:pPr>
              <w:spacing w:line="240" w:lineRule="auto"/>
              <w:rPr>
                <w:rFonts w:ascii="Arial" w:hAnsi="Arial" w:eastAsia="Times New Roman" w:cs="Arial"/>
                <w:lang w:eastAsia="en-GB"/>
              </w:rPr>
            </w:pPr>
            <w:r w:rsidRPr="750F52C3">
              <w:rPr>
                <w:rFonts w:ascii="Arial" w:hAnsi="Arial" w:eastAsia="Times New Roman" w:cs="Arial"/>
                <w:lang w:eastAsia="en-GB"/>
              </w:rPr>
              <w:t>Supported by EYLO/EYDO in quality observations</w:t>
            </w:r>
          </w:p>
        </w:tc>
        <w:tc>
          <w:tcPr>
            <w:tcW w:w="3300" w:type="dxa"/>
            <w:gridSpan w:val="2"/>
            <w:tcBorders>
              <w:top w:val="single" w:color="auto" w:sz="6" w:space="0"/>
              <w:left w:val="single" w:color="auto" w:sz="6" w:space="0"/>
              <w:bottom w:val="double" w:color="auto" w:sz="12" w:space="0"/>
              <w:right w:val="single" w:color="auto" w:sz="6" w:space="0"/>
            </w:tcBorders>
            <w:shd w:val="clear" w:color="auto" w:fill="auto"/>
            <w:tcMar/>
            <w:hideMark/>
          </w:tcPr>
          <w:p w:rsidR="2F96FADC" w:rsidP="750F52C3" w:rsidRDefault="2F96FADC" w14:paraId="779D01BE" w14:textId="064C5E1D">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All teachers will be responsible for implementing digital learning with the targeted children in their class</w:t>
            </w:r>
            <w:r w:rsidRPr="750F52C3" w:rsidR="585FD278">
              <w:rPr>
                <w:rFonts w:ascii="Arial" w:hAnsi="Arial" w:eastAsia="Times New Roman" w:cs="Arial"/>
                <w:sz w:val="20"/>
                <w:szCs w:val="20"/>
                <w:lang w:eastAsia="en-GB"/>
              </w:rPr>
              <w:t>.</w:t>
            </w:r>
          </w:p>
          <w:p w:rsidR="750F52C3" w:rsidP="750F52C3" w:rsidRDefault="750F52C3" w14:paraId="27E1F4E2" w14:textId="7CA09B26">
            <w:pPr>
              <w:spacing w:line="240" w:lineRule="auto"/>
              <w:rPr>
                <w:rFonts w:ascii="Arial" w:hAnsi="Arial" w:eastAsia="Times New Roman" w:cs="Arial"/>
                <w:sz w:val="20"/>
                <w:szCs w:val="20"/>
                <w:lang w:eastAsia="en-GB"/>
              </w:rPr>
            </w:pPr>
          </w:p>
          <w:p w:rsidR="750F52C3" w:rsidP="750F52C3" w:rsidRDefault="750F52C3" w14:paraId="7DA8A952" w14:textId="06AE17B0">
            <w:pPr>
              <w:spacing w:line="240" w:lineRule="auto"/>
              <w:rPr>
                <w:rFonts w:ascii="Arial" w:hAnsi="Arial" w:eastAsia="Times New Roman" w:cs="Arial"/>
                <w:sz w:val="20"/>
                <w:szCs w:val="20"/>
                <w:lang w:eastAsia="en-GB"/>
              </w:rPr>
            </w:pPr>
          </w:p>
          <w:p w:rsidR="72F195FA" w:rsidP="750F52C3" w:rsidRDefault="72F195FA" w14:paraId="56D945FB" w14:textId="39AD7A2F">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Teachers agreement on use of Seesaw.</w:t>
            </w:r>
          </w:p>
          <w:p w:rsidR="72F195FA" w:rsidP="750F52C3" w:rsidRDefault="72F195FA" w14:paraId="299E756F" w14:textId="7FB3BC15">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Quality assured by L Manton &amp; F Robertson</w:t>
            </w:r>
          </w:p>
          <w:p w:rsidR="750F52C3" w:rsidP="750F52C3" w:rsidRDefault="750F52C3" w14:paraId="5D379A98" w14:textId="7DA6B6C8">
            <w:pPr>
              <w:spacing w:line="240" w:lineRule="auto"/>
              <w:rPr>
                <w:rFonts w:ascii="Arial" w:hAnsi="Arial" w:eastAsia="Times New Roman" w:cs="Arial"/>
                <w:sz w:val="20"/>
                <w:szCs w:val="20"/>
                <w:lang w:eastAsia="en-GB"/>
              </w:rPr>
            </w:pPr>
          </w:p>
          <w:p w:rsidR="750F52C3" w:rsidP="750F52C3" w:rsidRDefault="750F52C3" w14:paraId="3DEDD5D3" w14:textId="09D3D74D">
            <w:pPr>
              <w:spacing w:line="240" w:lineRule="auto"/>
              <w:rPr>
                <w:rFonts w:ascii="Arial" w:hAnsi="Arial" w:eastAsia="Times New Roman" w:cs="Arial"/>
                <w:sz w:val="20"/>
                <w:szCs w:val="20"/>
                <w:lang w:eastAsia="en-GB"/>
              </w:rPr>
            </w:pPr>
          </w:p>
          <w:p w:rsidR="61211CE2" w:rsidP="750F52C3" w:rsidRDefault="61211CE2" w14:paraId="25E1AC67" w14:textId="35FB56EC">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Tracking</w:t>
            </w:r>
            <w:r w:rsidRPr="750F52C3" w:rsidR="6ED26D7B">
              <w:rPr>
                <w:rFonts w:ascii="Arial" w:hAnsi="Arial" w:eastAsia="Times New Roman" w:cs="Arial"/>
                <w:sz w:val="20"/>
                <w:szCs w:val="20"/>
                <w:lang w:eastAsia="en-GB"/>
              </w:rPr>
              <w:t>,</w:t>
            </w:r>
            <w:r w:rsidRPr="750F52C3">
              <w:rPr>
                <w:rFonts w:ascii="Arial" w:hAnsi="Arial" w:eastAsia="Times New Roman" w:cs="Arial"/>
                <w:sz w:val="20"/>
                <w:szCs w:val="20"/>
                <w:lang w:eastAsia="en-GB"/>
              </w:rPr>
              <w:t xml:space="preserve"> reporting </w:t>
            </w:r>
            <w:r w:rsidRPr="750F52C3" w:rsidR="17BA26C9">
              <w:rPr>
                <w:rFonts w:ascii="Arial" w:hAnsi="Arial" w:eastAsia="Times New Roman" w:cs="Arial"/>
                <w:sz w:val="20"/>
                <w:szCs w:val="20"/>
                <w:lang w:eastAsia="en-GB"/>
              </w:rPr>
              <w:t>and quality assuring</w:t>
            </w:r>
            <w:r w:rsidRPr="750F52C3">
              <w:rPr>
                <w:rFonts w:ascii="Arial" w:hAnsi="Arial" w:eastAsia="Times New Roman" w:cs="Arial"/>
                <w:sz w:val="20"/>
                <w:szCs w:val="20"/>
                <w:lang w:eastAsia="en-GB"/>
              </w:rPr>
              <w:t xml:space="preserve"> by</w:t>
            </w:r>
            <w:r w:rsidRPr="750F52C3" w:rsidR="72493F8B">
              <w:rPr>
                <w:rFonts w:ascii="Arial" w:hAnsi="Arial" w:eastAsia="Times New Roman" w:cs="Arial"/>
                <w:sz w:val="20"/>
                <w:szCs w:val="20"/>
                <w:lang w:eastAsia="en-GB"/>
              </w:rPr>
              <w:t xml:space="preserve"> B Gow</w:t>
            </w:r>
          </w:p>
          <w:p w:rsidR="750F52C3" w:rsidP="750F52C3" w:rsidRDefault="750F52C3" w14:paraId="7BE107F3" w14:textId="1CD47F62">
            <w:pPr>
              <w:spacing w:line="240" w:lineRule="auto"/>
              <w:rPr>
                <w:rFonts w:ascii="Arial" w:hAnsi="Arial" w:eastAsia="Times New Roman" w:cs="Arial"/>
                <w:sz w:val="20"/>
                <w:szCs w:val="20"/>
                <w:lang w:eastAsia="en-GB"/>
              </w:rPr>
            </w:pPr>
          </w:p>
          <w:p w:rsidR="750F52C3" w:rsidP="750F52C3" w:rsidRDefault="750F52C3" w14:paraId="7DA5787C" w14:textId="16C50D3F">
            <w:pPr>
              <w:spacing w:line="240" w:lineRule="auto"/>
              <w:rPr>
                <w:rFonts w:ascii="Arial" w:hAnsi="Arial" w:eastAsia="Times New Roman" w:cs="Arial"/>
                <w:sz w:val="20"/>
                <w:szCs w:val="20"/>
                <w:lang w:eastAsia="en-GB"/>
              </w:rPr>
            </w:pPr>
          </w:p>
          <w:p w:rsidR="2ED5F7B7" w:rsidP="750F52C3" w:rsidRDefault="2ED5F7B7" w14:paraId="2108ECCD" w14:textId="23751AEA">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Tracking, reporting and quality assuring by J Waters</w:t>
            </w:r>
          </w:p>
          <w:p w:rsidR="750F52C3" w:rsidP="750F52C3" w:rsidRDefault="750F52C3" w14:paraId="6D125776" w14:textId="6653E0D1">
            <w:pPr>
              <w:spacing w:line="240" w:lineRule="auto"/>
              <w:rPr>
                <w:rFonts w:ascii="Arial" w:hAnsi="Arial" w:eastAsia="Times New Roman" w:cs="Arial"/>
                <w:sz w:val="20"/>
                <w:szCs w:val="20"/>
                <w:lang w:eastAsia="en-GB"/>
              </w:rPr>
            </w:pPr>
          </w:p>
          <w:p w:rsidR="750F52C3" w:rsidP="750F52C3" w:rsidRDefault="750F52C3" w14:paraId="76C87E4F" w14:textId="0E747C84">
            <w:pPr>
              <w:spacing w:line="240" w:lineRule="auto"/>
              <w:rPr>
                <w:rFonts w:ascii="Arial" w:hAnsi="Arial" w:eastAsia="Times New Roman" w:cs="Arial"/>
                <w:sz w:val="20"/>
                <w:szCs w:val="20"/>
                <w:lang w:eastAsia="en-GB"/>
              </w:rPr>
            </w:pPr>
          </w:p>
          <w:p w:rsidR="750F52C3" w:rsidP="750F52C3" w:rsidRDefault="750F52C3" w14:paraId="03B07FD1" w14:textId="016D24AC">
            <w:pPr>
              <w:spacing w:line="240" w:lineRule="auto"/>
              <w:rPr>
                <w:rFonts w:ascii="Arial" w:hAnsi="Arial" w:eastAsia="Times New Roman" w:cs="Arial"/>
                <w:sz w:val="20"/>
                <w:szCs w:val="20"/>
                <w:lang w:eastAsia="en-GB"/>
              </w:rPr>
            </w:pPr>
          </w:p>
          <w:p w:rsidR="750F52C3" w:rsidP="750F52C3" w:rsidRDefault="750F52C3" w14:paraId="59B5FDBB" w14:textId="41CD92FF">
            <w:pPr>
              <w:spacing w:line="240" w:lineRule="auto"/>
              <w:rPr>
                <w:rFonts w:ascii="Arial" w:hAnsi="Arial" w:eastAsia="Times New Roman" w:cs="Arial"/>
                <w:sz w:val="20"/>
                <w:szCs w:val="20"/>
                <w:lang w:eastAsia="en-GB"/>
              </w:rPr>
            </w:pPr>
          </w:p>
          <w:p w:rsidR="750F52C3" w:rsidP="750F52C3" w:rsidRDefault="750F52C3" w14:paraId="52FD43ED" w14:textId="161B1073">
            <w:pPr>
              <w:spacing w:line="240" w:lineRule="auto"/>
              <w:rPr>
                <w:rFonts w:ascii="Arial" w:hAnsi="Arial" w:eastAsia="Times New Roman" w:cs="Arial"/>
                <w:sz w:val="20"/>
                <w:szCs w:val="20"/>
                <w:lang w:eastAsia="en-GB"/>
              </w:rPr>
            </w:pPr>
          </w:p>
          <w:p w:rsidR="54CE7EA9" w:rsidP="750F52C3" w:rsidRDefault="54CE7EA9" w14:paraId="7810FEBC" w14:textId="1C87A126">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Tracking, reporting and quality assuring by J Scobie</w:t>
            </w:r>
          </w:p>
          <w:p w:rsidR="750F52C3" w:rsidP="750F52C3" w:rsidRDefault="750F52C3" w14:paraId="53B25E4E" w14:textId="68C87C6E">
            <w:pPr>
              <w:spacing w:line="240" w:lineRule="auto"/>
              <w:rPr>
                <w:rFonts w:ascii="Arial" w:hAnsi="Arial" w:eastAsia="Times New Roman" w:cs="Arial"/>
                <w:sz w:val="20"/>
                <w:szCs w:val="20"/>
                <w:lang w:eastAsia="en-GB"/>
              </w:rPr>
            </w:pPr>
          </w:p>
          <w:p w:rsidR="750F52C3" w:rsidP="750F52C3" w:rsidRDefault="750F52C3" w14:paraId="25B1372C" w14:textId="0501239A">
            <w:pPr>
              <w:spacing w:line="240" w:lineRule="auto"/>
              <w:rPr>
                <w:rFonts w:ascii="Arial" w:hAnsi="Arial" w:eastAsia="Times New Roman" w:cs="Arial"/>
                <w:sz w:val="20"/>
                <w:szCs w:val="20"/>
                <w:lang w:eastAsia="en-GB"/>
              </w:rPr>
            </w:pPr>
          </w:p>
          <w:p w:rsidR="750F52C3" w:rsidP="750F52C3" w:rsidRDefault="750F52C3" w14:paraId="0E170025" w14:textId="3616B9E3">
            <w:pPr>
              <w:spacing w:line="240" w:lineRule="auto"/>
              <w:rPr>
                <w:rFonts w:ascii="Arial" w:hAnsi="Arial" w:eastAsia="Times New Roman" w:cs="Arial"/>
                <w:sz w:val="20"/>
                <w:szCs w:val="20"/>
                <w:lang w:eastAsia="en-GB"/>
              </w:rPr>
            </w:pPr>
          </w:p>
          <w:p w:rsidR="54CE7EA9" w:rsidP="750F52C3" w:rsidRDefault="54CE7EA9" w14:paraId="02FD7627" w14:textId="5BADE58A">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Teachers agreement on approaches to feedback</w:t>
            </w:r>
            <w:r w:rsidRPr="750F52C3" w:rsidR="74D0D77B">
              <w:rPr>
                <w:rFonts w:ascii="Arial" w:hAnsi="Arial" w:eastAsia="Times New Roman" w:cs="Arial"/>
                <w:sz w:val="20"/>
                <w:szCs w:val="20"/>
                <w:lang w:eastAsia="en-GB"/>
              </w:rPr>
              <w:t>.</w:t>
            </w:r>
          </w:p>
          <w:p w:rsidR="74D0D77B" w:rsidP="750F52C3" w:rsidRDefault="74D0D77B" w14:paraId="73204241" w14:textId="08447E07">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Creation of fe</w:t>
            </w:r>
            <w:r w:rsidRPr="750F52C3" w:rsidR="68B733FC">
              <w:rPr>
                <w:rFonts w:ascii="Arial" w:hAnsi="Arial" w:eastAsia="Times New Roman" w:cs="Arial"/>
                <w:sz w:val="20"/>
                <w:szCs w:val="20"/>
                <w:lang w:eastAsia="en-GB"/>
              </w:rPr>
              <w:t>edback guidance.</w:t>
            </w:r>
          </w:p>
          <w:p w:rsidR="68B733FC" w:rsidP="750F52C3" w:rsidRDefault="68B733FC" w14:paraId="2B5DD887" w14:textId="3F1A42D6">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 xml:space="preserve">Pupil focus groups </w:t>
            </w:r>
          </w:p>
          <w:p w:rsidR="68B733FC" w:rsidP="750F52C3" w:rsidRDefault="68B733FC" w14:paraId="2F209F51" w14:textId="2312B09C">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 xml:space="preserve">Learning Partnership </w:t>
            </w:r>
          </w:p>
          <w:p w:rsidR="750F52C3" w:rsidP="750F52C3" w:rsidRDefault="750F52C3" w14:paraId="3354DEA4" w14:textId="69017BA8">
            <w:pPr>
              <w:spacing w:line="240" w:lineRule="auto"/>
              <w:rPr>
                <w:rFonts w:ascii="Arial" w:hAnsi="Arial" w:eastAsia="Times New Roman" w:cs="Arial"/>
                <w:sz w:val="20"/>
                <w:szCs w:val="20"/>
                <w:lang w:eastAsia="en-GB"/>
              </w:rPr>
            </w:pPr>
          </w:p>
          <w:p w:rsidR="750F52C3" w:rsidP="750F52C3" w:rsidRDefault="750F52C3" w14:paraId="0E42C872" w14:textId="51969B9C">
            <w:pPr>
              <w:spacing w:line="240" w:lineRule="auto"/>
              <w:rPr>
                <w:rFonts w:ascii="Arial" w:hAnsi="Arial" w:eastAsia="Times New Roman" w:cs="Arial"/>
                <w:sz w:val="20"/>
                <w:szCs w:val="20"/>
                <w:lang w:eastAsia="en-GB"/>
              </w:rPr>
            </w:pPr>
          </w:p>
          <w:p w:rsidR="68B733FC" w:rsidP="750F52C3" w:rsidRDefault="68B733FC" w14:paraId="09C1E0B0" w14:textId="35FB56EC">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Tracking, reporting and quality assuring by B Gow</w:t>
            </w:r>
          </w:p>
          <w:p w:rsidR="750F52C3" w:rsidP="750F52C3" w:rsidRDefault="750F52C3" w14:paraId="30B4888E" w14:textId="524B4DEF">
            <w:pPr>
              <w:spacing w:line="240" w:lineRule="auto"/>
              <w:rPr>
                <w:rFonts w:ascii="Arial" w:hAnsi="Arial" w:eastAsia="Times New Roman" w:cs="Arial"/>
                <w:sz w:val="20"/>
                <w:szCs w:val="20"/>
                <w:lang w:eastAsia="en-GB"/>
              </w:rPr>
            </w:pPr>
          </w:p>
          <w:p w:rsidR="750F52C3" w:rsidP="750F52C3" w:rsidRDefault="750F52C3" w14:paraId="43E00336" w14:textId="42FEB0FD">
            <w:pPr>
              <w:spacing w:line="240" w:lineRule="auto"/>
              <w:rPr>
                <w:rFonts w:ascii="Arial" w:hAnsi="Arial" w:eastAsia="Times New Roman" w:cs="Arial"/>
                <w:sz w:val="20"/>
                <w:szCs w:val="20"/>
                <w:lang w:eastAsia="en-GB"/>
              </w:rPr>
            </w:pPr>
          </w:p>
          <w:p w:rsidR="750F52C3" w:rsidP="750F52C3" w:rsidRDefault="750F52C3" w14:paraId="1FB71391" w14:textId="6A4F6497">
            <w:pPr>
              <w:spacing w:line="240" w:lineRule="auto"/>
              <w:rPr>
                <w:rFonts w:ascii="Arial" w:hAnsi="Arial" w:eastAsia="Times New Roman" w:cs="Arial"/>
                <w:sz w:val="20"/>
                <w:szCs w:val="20"/>
                <w:lang w:eastAsia="en-GB"/>
              </w:rPr>
            </w:pPr>
          </w:p>
          <w:p w:rsidR="750F52C3" w:rsidP="750F52C3" w:rsidRDefault="750F52C3" w14:paraId="53A7D08D" w14:textId="5321909C">
            <w:pPr>
              <w:spacing w:line="240" w:lineRule="auto"/>
              <w:rPr>
                <w:rFonts w:ascii="Arial" w:hAnsi="Arial" w:eastAsia="Times New Roman" w:cs="Arial"/>
                <w:sz w:val="20"/>
                <w:szCs w:val="20"/>
                <w:lang w:eastAsia="en-GB"/>
              </w:rPr>
            </w:pPr>
          </w:p>
          <w:p w:rsidR="750F52C3" w:rsidP="750F52C3" w:rsidRDefault="750F52C3" w14:paraId="2FE47A0D" w14:textId="2B24A84E">
            <w:pPr>
              <w:spacing w:line="240" w:lineRule="auto"/>
              <w:rPr>
                <w:rFonts w:ascii="Arial" w:hAnsi="Arial" w:eastAsia="Times New Roman" w:cs="Arial"/>
                <w:sz w:val="20"/>
                <w:szCs w:val="20"/>
                <w:lang w:eastAsia="en-GB"/>
              </w:rPr>
            </w:pPr>
          </w:p>
          <w:p w:rsidR="750F52C3" w:rsidP="750F52C3" w:rsidRDefault="750F52C3" w14:paraId="3B0EEEA5" w14:textId="2BC93054">
            <w:pPr>
              <w:spacing w:line="240" w:lineRule="auto"/>
              <w:rPr>
                <w:rFonts w:ascii="Arial" w:hAnsi="Arial" w:eastAsia="Times New Roman" w:cs="Arial"/>
                <w:sz w:val="20"/>
                <w:szCs w:val="20"/>
                <w:lang w:eastAsia="en-GB"/>
              </w:rPr>
            </w:pPr>
          </w:p>
          <w:p w:rsidR="750F52C3" w:rsidP="750F52C3" w:rsidRDefault="750F52C3" w14:paraId="478C1083" w14:textId="78B1EF41">
            <w:pPr>
              <w:spacing w:line="240" w:lineRule="auto"/>
              <w:rPr>
                <w:rFonts w:ascii="Arial" w:hAnsi="Arial" w:eastAsia="Times New Roman" w:cs="Arial"/>
                <w:sz w:val="20"/>
                <w:szCs w:val="20"/>
                <w:lang w:eastAsia="en-GB"/>
              </w:rPr>
            </w:pPr>
          </w:p>
          <w:p w:rsidR="750F52C3" w:rsidP="750F52C3" w:rsidRDefault="750F52C3" w14:paraId="1F090C5B" w14:textId="6018A336">
            <w:pPr>
              <w:spacing w:line="240" w:lineRule="auto"/>
              <w:rPr>
                <w:rFonts w:ascii="Arial" w:hAnsi="Arial" w:eastAsia="Times New Roman" w:cs="Arial"/>
                <w:sz w:val="20"/>
                <w:szCs w:val="20"/>
                <w:lang w:eastAsia="en-GB"/>
              </w:rPr>
            </w:pPr>
          </w:p>
          <w:p w:rsidR="750F52C3" w:rsidP="750F52C3" w:rsidRDefault="750F52C3" w14:paraId="3BFF1EE4" w14:textId="6AEEFBFC">
            <w:pPr>
              <w:spacing w:line="240" w:lineRule="auto"/>
              <w:rPr>
                <w:rFonts w:ascii="Arial" w:hAnsi="Arial" w:eastAsia="Times New Roman" w:cs="Arial"/>
                <w:sz w:val="20"/>
                <w:szCs w:val="20"/>
                <w:lang w:eastAsia="en-GB"/>
              </w:rPr>
            </w:pPr>
          </w:p>
          <w:p w:rsidR="750F52C3" w:rsidP="750F52C3" w:rsidRDefault="750F52C3" w14:paraId="46DD2A5D" w14:textId="738F277C">
            <w:pPr>
              <w:spacing w:line="240" w:lineRule="auto"/>
              <w:rPr>
                <w:rFonts w:ascii="Arial" w:hAnsi="Arial" w:eastAsia="Times New Roman" w:cs="Arial"/>
                <w:sz w:val="20"/>
                <w:szCs w:val="20"/>
                <w:lang w:eastAsia="en-GB"/>
              </w:rPr>
            </w:pPr>
          </w:p>
          <w:p w:rsidR="750F52C3" w:rsidP="750F52C3" w:rsidRDefault="750F52C3" w14:paraId="5C0CB446" w14:textId="073441E0">
            <w:pPr>
              <w:spacing w:line="240" w:lineRule="auto"/>
              <w:rPr>
                <w:rFonts w:ascii="Arial" w:hAnsi="Arial" w:eastAsia="Times New Roman" w:cs="Arial"/>
                <w:sz w:val="20"/>
                <w:szCs w:val="20"/>
                <w:lang w:eastAsia="en-GB"/>
              </w:rPr>
            </w:pPr>
          </w:p>
          <w:p w:rsidR="38A973AF" w:rsidP="750F52C3" w:rsidRDefault="38A973AF" w14:paraId="0D586868" w14:textId="6BE44F6C">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Quality assured by A Thomson</w:t>
            </w:r>
          </w:p>
          <w:p w:rsidR="750F52C3" w:rsidP="750F52C3" w:rsidRDefault="750F52C3" w14:paraId="7D7BDA9A" w14:textId="590B317A">
            <w:pPr>
              <w:spacing w:line="240" w:lineRule="auto"/>
              <w:rPr>
                <w:rFonts w:ascii="Arial" w:hAnsi="Arial" w:eastAsia="Times New Roman" w:cs="Arial"/>
                <w:sz w:val="20"/>
                <w:szCs w:val="20"/>
                <w:lang w:eastAsia="en-GB"/>
              </w:rPr>
            </w:pPr>
          </w:p>
          <w:p w:rsidR="38A973AF" w:rsidP="750F52C3" w:rsidRDefault="38A973AF" w14:paraId="60AAEBB5" w14:textId="6950DE48">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Observation records</w:t>
            </w:r>
          </w:p>
          <w:p w:rsidR="38A973AF" w:rsidP="750F52C3" w:rsidRDefault="38A973AF" w14:paraId="0A51EEA7" w14:textId="63658EB1">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Teachers’ professional judgements</w:t>
            </w:r>
          </w:p>
          <w:p w:rsidR="38A973AF" w:rsidP="750F52C3" w:rsidRDefault="38A973AF" w14:paraId="354E35F1" w14:textId="0410C181">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Pupil views</w:t>
            </w:r>
          </w:p>
          <w:p w:rsidR="3F0F375F" w:rsidP="750F52C3" w:rsidRDefault="3F0F375F" w14:paraId="2EC3FBE0" w14:textId="12C8050E">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Attainment data and assessments</w:t>
            </w:r>
          </w:p>
          <w:p w:rsidR="750F52C3" w:rsidP="750F52C3" w:rsidRDefault="750F52C3" w14:paraId="7EE57341" w14:textId="79BA004D">
            <w:pPr>
              <w:spacing w:line="240" w:lineRule="auto"/>
              <w:rPr>
                <w:rFonts w:ascii="Arial" w:hAnsi="Arial" w:eastAsia="Times New Roman" w:cs="Arial"/>
                <w:sz w:val="20"/>
                <w:szCs w:val="20"/>
                <w:lang w:eastAsia="en-GB"/>
              </w:rPr>
            </w:pPr>
          </w:p>
          <w:p w:rsidR="498900D9" w:rsidP="750F52C3" w:rsidRDefault="498900D9" w14:paraId="62D3EBFA" w14:textId="4A5C89D2">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 xml:space="preserve">PDSA </w:t>
            </w:r>
            <w:r w:rsidRPr="750F52C3" w:rsidR="3F0F375F">
              <w:rPr>
                <w:rFonts w:ascii="Arial" w:hAnsi="Arial" w:eastAsia="Times New Roman" w:cs="Arial"/>
                <w:sz w:val="20"/>
                <w:szCs w:val="20"/>
                <w:lang w:eastAsia="en-GB"/>
              </w:rPr>
              <w:t>6 weekly review cycle for interventions for targeted pupils led by L Manton &amp; A Morrison</w:t>
            </w:r>
          </w:p>
          <w:p w:rsidR="16E4BA2B" w:rsidP="750F52C3" w:rsidRDefault="16E4BA2B" w14:paraId="05667AE8" w14:textId="5197C6DB">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Supported by B Gow, F Robertson, A Thomson, J Scobie and J Waters</w:t>
            </w:r>
          </w:p>
        </w:tc>
        <w:tc>
          <w:tcPr>
            <w:tcW w:w="4517" w:type="dxa"/>
            <w:tcBorders>
              <w:top w:val="single" w:color="auto" w:sz="6" w:space="0"/>
              <w:left w:val="single" w:color="auto" w:sz="6" w:space="0"/>
              <w:bottom w:val="double" w:color="auto" w:sz="12" w:space="0"/>
              <w:right w:val="double" w:color="auto" w:sz="12" w:space="0"/>
            </w:tcBorders>
            <w:shd w:val="clear" w:color="auto" w:fill="auto"/>
            <w:tcMar/>
            <w:hideMark/>
          </w:tcPr>
          <w:p w:rsidR="750F52C3" w:rsidP="750F52C3" w:rsidRDefault="750F52C3" w14:paraId="64E84DAC" w14:textId="77C31F3E">
            <w:pPr>
              <w:spacing w:line="240" w:lineRule="auto"/>
              <w:rPr>
                <w:rFonts w:ascii="Arial" w:hAnsi="Arial" w:eastAsia="Times New Roman" w:cs="Arial"/>
                <w:sz w:val="28"/>
                <w:szCs w:val="28"/>
                <w:lang w:eastAsia="en-GB"/>
              </w:rPr>
            </w:pPr>
          </w:p>
        </w:tc>
      </w:tr>
      <w:tr w:rsidR="750F52C3" w:rsidTr="7E9CD471" w14:paraId="23DA8E45" w14:textId="77777777">
        <w:trPr>
          <w:trHeight w:val="5205"/>
        </w:trPr>
        <w:tc>
          <w:tcPr>
            <w:tcW w:w="3051" w:type="dxa"/>
            <w:tcBorders>
              <w:top w:val="single" w:color="auto" w:sz="6" w:space="0"/>
              <w:left w:val="double" w:color="auto" w:sz="12" w:space="0"/>
              <w:bottom w:val="double" w:color="auto" w:sz="12" w:space="0"/>
              <w:right w:val="single" w:color="auto" w:sz="6" w:space="0"/>
            </w:tcBorders>
            <w:shd w:val="clear" w:color="auto" w:fill="auto"/>
            <w:tcMar/>
            <w:hideMark/>
          </w:tcPr>
          <w:p w:rsidR="7B4A1A48" w:rsidP="750F52C3" w:rsidRDefault="7B4A1A48" w14:paraId="31C2EC90" w14:textId="02E7F0B2">
            <w:pPr>
              <w:spacing w:after="0" w:line="240" w:lineRule="auto"/>
              <w:rPr>
                <w:rFonts w:ascii="Arial" w:hAnsi="Arial" w:eastAsia="Arial" w:cs="Arial"/>
                <w:sz w:val="28"/>
                <w:szCs w:val="28"/>
                <w:u w:val="single"/>
                <w:lang w:eastAsia="en-GB"/>
              </w:rPr>
            </w:pPr>
            <w:r w:rsidRPr="750F52C3">
              <w:rPr>
                <w:rFonts w:ascii="Arial" w:hAnsi="Arial" w:eastAsia="Arial" w:cs="Arial"/>
                <w:sz w:val="28"/>
                <w:szCs w:val="28"/>
                <w:u w:val="single"/>
                <w:lang w:eastAsia="en-GB"/>
              </w:rPr>
              <w:t>Participation, Engagement and Inclusion</w:t>
            </w:r>
          </w:p>
          <w:p w:rsidR="750F52C3" w:rsidP="750F52C3" w:rsidRDefault="750F52C3" w14:paraId="3B7753EB" w14:textId="799CD19F">
            <w:pPr>
              <w:spacing w:line="240" w:lineRule="auto"/>
              <w:rPr>
                <w:rFonts w:ascii="Arial" w:hAnsi="Arial" w:eastAsia="Times New Roman" w:cs="Arial"/>
                <w:color w:val="0000FF"/>
                <w:sz w:val="20"/>
                <w:szCs w:val="20"/>
                <w:lang w:eastAsia="en-GB"/>
              </w:rPr>
            </w:pPr>
          </w:p>
          <w:p w:rsidR="6C371400" w:rsidP="750F52C3" w:rsidRDefault="6C371400" w14:paraId="62454C6D" w14:textId="2B9153AA">
            <w:pPr>
              <w:spacing w:line="240" w:lineRule="auto"/>
              <w:rPr>
                <w:rFonts w:ascii="Arial" w:hAnsi="Arial" w:eastAsia="Times New Roman" w:cs="Arial"/>
                <w:b/>
                <w:bCs/>
                <w:lang w:eastAsia="en-GB"/>
              </w:rPr>
            </w:pPr>
            <w:r w:rsidRPr="750F52C3">
              <w:rPr>
                <w:rFonts w:ascii="Arial" w:hAnsi="Arial" w:eastAsia="Times New Roman" w:cs="Arial"/>
                <w:b/>
                <w:bCs/>
                <w:lang w:eastAsia="en-GB"/>
              </w:rPr>
              <w:t>Almost all children identified for enhanced nurture support demonstrate an improved increase in engagement</w:t>
            </w:r>
            <w:r w:rsidRPr="750F52C3" w:rsidR="6B7B5DF3">
              <w:rPr>
                <w:rFonts w:ascii="Arial" w:hAnsi="Arial" w:eastAsia="Times New Roman" w:cs="Arial"/>
                <w:b/>
                <w:bCs/>
                <w:lang w:eastAsia="en-GB"/>
              </w:rPr>
              <w:t xml:space="preserve"> </w:t>
            </w:r>
          </w:p>
          <w:p w:rsidR="6B7B5DF3" w:rsidP="750F52C3" w:rsidRDefault="6B7B5DF3" w14:paraId="72F1CCBA" w14:textId="01F903E3">
            <w:pPr>
              <w:spacing w:line="240" w:lineRule="auto"/>
              <w:rPr>
                <w:rFonts w:ascii="Arial" w:hAnsi="Arial" w:eastAsia="Times New Roman" w:cs="Arial"/>
                <w:b w:val="1"/>
                <w:bCs w:val="1"/>
                <w:lang w:eastAsia="en-GB"/>
              </w:rPr>
            </w:pPr>
            <w:r w:rsidRPr="1DE6C91E" w:rsidR="14912E48">
              <w:rPr>
                <w:rFonts w:ascii="Arial" w:hAnsi="Arial" w:eastAsia="Times New Roman" w:cs="Arial"/>
                <w:b w:val="1"/>
                <w:bCs w:val="1"/>
                <w:lang w:eastAsia="en-GB"/>
              </w:rPr>
              <w:t xml:space="preserve">No of children: </w:t>
            </w:r>
            <w:r w:rsidRPr="1DE6C91E" w:rsidR="53C29F67">
              <w:rPr>
                <w:rFonts w:ascii="Arial" w:hAnsi="Arial" w:eastAsia="Times New Roman" w:cs="Arial"/>
                <w:b w:val="1"/>
                <w:bCs w:val="1"/>
                <w:lang w:eastAsia="en-GB"/>
              </w:rPr>
              <w:t>90</w:t>
            </w:r>
          </w:p>
          <w:p w:rsidR="6B7B5DF3" w:rsidP="750F52C3" w:rsidRDefault="6B7B5DF3" w14:paraId="1532AA4A" w14:textId="2859548F">
            <w:pPr>
              <w:spacing w:line="240" w:lineRule="auto"/>
              <w:rPr>
                <w:rFonts w:ascii="Arial" w:hAnsi="Arial" w:eastAsia="Times New Roman" w:cs="Arial"/>
                <w:b/>
                <w:bCs/>
                <w:lang w:eastAsia="en-GB"/>
              </w:rPr>
            </w:pPr>
            <w:r w:rsidRPr="750F52C3">
              <w:rPr>
                <w:rFonts w:ascii="Arial" w:hAnsi="Arial" w:eastAsia="Times New Roman" w:cs="Arial"/>
                <w:b/>
                <w:bCs/>
                <w:lang w:eastAsia="en-GB"/>
              </w:rPr>
              <w:t>(see individual  records)</w:t>
            </w:r>
          </w:p>
          <w:p w:rsidR="750F52C3" w:rsidP="750F52C3" w:rsidRDefault="750F52C3" w14:paraId="7F2AC819" w14:textId="76263C99">
            <w:pPr>
              <w:spacing w:line="240" w:lineRule="auto"/>
              <w:rPr>
                <w:rFonts w:ascii="Arial" w:hAnsi="Arial" w:eastAsia="Times New Roman" w:cs="Arial"/>
                <w:color w:val="0000FF"/>
                <w:sz w:val="20"/>
                <w:szCs w:val="20"/>
                <w:lang w:eastAsia="en-GB"/>
              </w:rPr>
            </w:pPr>
          </w:p>
          <w:p w:rsidR="750F52C3" w:rsidP="750F52C3" w:rsidRDefault="750F52C3" w14:paraId="60138A8F" w14:textId="77E31807">
            <w:pPr>
              <w:spacing w:line="240" w:lineRule="auto"/>
              <w:rPr>
                <w:rFonts w:ascii="Arial" w:hAnsi="Arial" w:eastAsia="Times New Roman" w:cs="Arial"/>
                <w:color w:val="0000FF"/>
                <w:sz w:val="20"/>
                <w:szCs w:val="20"/>
                <w:lang w:eastAsia="en-GB"/>
              </w:rPr>
            </w:pPr>
          </w:p>
        </w:tc>
        <w:tc>
          <w:tcPr>
            <w:tcW w:w="4440" w:type="dxa"/>
            <w:tcBorders>
              <w:top w:val="single" w:color="auto" w:sz="6" w:space="0"/>
              <w:left w:val="single" w:color="auto" w:sz="6" w:space="0"/>
              <w:bottom w:val="double" w:color="auto" w:sz="12" w:space="0"/>
              <w:right w:val="single" w:color="auto" w:sz="6" w:space="0"/>
            </w:tcBorders>
            <w:shd w:val="clear" w:color="auto" w:fill="auto"/>
            <w:tcMar/>
            <w:hideMark/>
          </w:tcPr>
          <w:p w:rsidR="73E8B8A1" w:rsidP="750F52C3" w:rsidRDefault="73E8B8A1" w14:paraId="7DA1524F" w14:textId="51BCA320">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Enhanced Nurture Support:</w:t>
            </w:r>
          </w:p>
          <w:p w:rsidR="750F52C3" w:rsidP="750F52C3" w:rsidRDefault="750F52C3" w14:paraId="6026B629" w14:textId="480485C7">
            <w:pPr>
              <w:spacing w:line="240" w:lineRule="auto"/>
              <w:rPr>
                <w:rFonts w:ascii="Arial" w:hAnsi="Arial" w:eastAsia="Arial" w:cs="Arial"/>
                <w:sz w:val="20"/>
                <w:szCs w:val="20"/>
                <w:lang w:eastAsia="en-GB"/>
              </w:rPr>
            </w:pPr>
          </w:p>
          <w:p w:rsidR="0996B05E" w:rsidP="750F52C3" w:rsidRDefault="0996B05E" w14:paraId="62A31D3F" w14:textId="490BD957">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Staff submit nurture referrals by Aug 2024</w:t>
            </w:r>
          </w:p>
          <w:p w:rsidR="0996B05E" w:rsidP="750F52C3" w:rsidRDefault="0996B05E" w14:paraId="126B46C1" w14:textId="3E8448E1">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Termly submissions thereafter</w:t>
            </w:r>
          </w:p>
          <w:p w:rsidR="750F52C3" w:rsidP="750F52C3" w:rsidRDefault="750F52C3" w14:paraId="72989C25" w14:textId="25AAFCFA">
            <w:pPr>
              <w:spacing w:line="240" w:lineRule="auto"/>
              <w:rPr>
                <w:rFonts w:ascii="Arial" w:hAnsi="Arial" w:eastAsia="Arial" w:cs="Arial"/>
                <w:sz w:val="20"/>
                <w:szCs w:val="20"/>
                <w:lang w:eastAsia="en-GB"/>
              </w:rPr>
            </w:pPr>
          </w:p>
          <w:p w:rsidR="0996B05E" w:rsidP="750F52C3" w:rsidRDefault="0996B05E" w14:paraId="2DDBECB0" w14:textId="39D6D4A5">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Timetable of support groups in place by end 1 September 2024</w:t>
            </w:r>
          </w:p>
          <w:p w:rsidR="0996B05E" w:rsidP="750F52C3" w:rsidRDefault="0996B05E" w14:paraId="49A2C097" w14:textId="05712A89">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Groups: anxiety, resilience, FYC</w:t>
            </w:r>
            <w:r w:rsidRPr="750F52C3" w:rsidR="30648C8F">
              <w:rPr>
                <w:rFonts w:ascii="Arial" w:hAnsi="Arial" w:eastAsia="Arial" w:cs="Arial"/>
                <w:sz w:val="20"/>
                <w:szCs w:val="20"/>
                <w:lang w:eastAsia="en-GB"/>
              </w:rPr>
              <w:t>, relationships etc</w:t>
            </w:r>
          </w:p>
          <w:p w:rsidR="25C489B4" w:rsidP="750F52C3" w:rsidRDefault="25C489B4" w14:paraId="248DC0E5" w14:textId="66687525">
            <w:pPr>
              <w:spacing w:line="240" w:lineRule="auto"/>
              <w:rPr>
                <w:rFonts w:ascii="Arial" w:hAnsi="Arial" w:eastAsia="Arial" w:cs="Arial"/>
                <w:sz w:val="20"/>
                <w:szCs w:val="20"/>
                <w:lang w:eastAsia="en-GB"/>
              </w:rPr>
            </w:pPr>
            <w:r w:rsidRPr="7E9CD471" w:rsidR="7E3854C9">
              <w:rPr>
                <w:rFonts w:ascii="Arial" w:hAnsi="Arial" w:eastAsia="Arial" w:cs="Arial"/>
                <w:sz w:val="20"/>
                <w:szCs w:val="20"/>
                <w:lang w:eastAsia="en-GB"/>
              </w:rPr>
              <w:t xml:space="preserve">F </w:t>
            </w:r>
            <w:r w:rsidRPr="7E9CD471" w:rsidR="60EC5222">
              <w:rPr>
                <w:rFonts w:ascii="Arial" w:hAnsi="Arial" w:eastAsia="Arial" w:cs="Arial"/>
                <w:sz w:val="20"/>
                <w:szCs w:val="20"/>
                <w:lang w:eastAsia="en-GB"/>
              </w:rPr>
              <w:t>Robertson</w:t>
            </w:r>
            <w:r w:rsidRPr="7E9CD471" w:rsidR="7E3854C9">
              <w:rPr>
                <w:rFonts w:ascii="Arial" w:hAnsi="Arial" w:eastAsia="Arial" w:cs="Arial"/>
                <w:sz w:val="20"/>
                <w:szCs w:val="20"/>
                <w:lang w:eastAsia="en-GB"/>
              </w:rPr>
              <w:t>, PSA team</w:t>
            </w:r>
          </w:p>
          <w:p w:rsidR="2773B109" w:rsidP="750F52C3" w:rsidRDefault="2773B109" w14:paraId="76052633" w14:textId="0FBCE2DB">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 xml:space="preserve">Use of Lego Therapy, Kitbag, </w:t>
            </w:r>
            <w:r w:rsidRPr="750F52C3" w:rsidR="68D25E7B">
              <w:rPr>
                <w:rFonts w:ascii="Arial" w:hAnsi="Arial" w:eastAsia="Arial" w:cs="Arial"/>
                <w:sz w:val="20"/>
                <w:szCs w:val="20"/>
                <w:lang w:eastAsia="en-GB"/>
              </w:rPr>
              <w:t>outdoor learning</w:t>
            </w:r>
            <w:r w:rsidRPr="750F52C3">
              <w:rPr>
                <w:rFonts w:ascii="Arial" w:hAnsi="Arial" w:eastAsia="Arial" w:cs="Arial"/>
                <w:sz w:val="20"/>
                <w:szCs w:val="20"/>
                <w:lang w:eastAsia="en-GB"/>
              </w:rPr>
              <w:t>, art therapy,</w:t>
            </w:r>
            <w:r w:rsidRPr="750F52C3" w:rsidR="516FDA88">
              <w:rPr>
                <w:rFonts w:ascii="Arial" w:hAnsi="Arial" w:eastAsia="Arial" w:cs="Arial"/>
                <w:sz w:val="20"/>
                <w:szCs w:val="20"/>
                <w:lang w:eastAsia="en-GB"/>
              </w:rPr>
              <w:t xml:space="preserve"> social enterprise,</w:t>
            </w:r>
            <w:r w:rsidRPr="750F52C3">
              <w:rPr>
                <w:rFonts w:ascii="Arial" w:hAnsi="Arial" w:eastAsia="Arial" w:cs="Arial"/>
                <w:sz w:val="20"/>
                <w:szCs w:val="20"/>
                <w:lang w:eastAsia="en-GB"/>
              </w:rPr>
              <w:t xml:space="preserve"> Seasons for Growth.</w:t>
            </w:r>
          </w:p>
          <w:p w:rsidR="750F52C3" w:rsidP="750F52C3" w:rsidRDefault="750F52C3" w14:paraId="05F67C04" w14:textId="72D27C14">
            <w:pPr>
              <w:spacing w:line="240" w:lineRule="auto"/>
              <w:rPr>
                <w:rFonts w:ascii="Arial" w:hAnsi="Arial" w:eastAsia="Arial" w:cs="Arial"/>
                <w:sz w:val="20"/>
                <w:szCs w:val="20"/>
                <w:lang w:eastAsia="en-GB"/>
              </w:rPr>
            </w:pPr>
          </w:p>
          <w:p w:rsidR="1CB6ACDA" w:rsidP="750F52C3" w:rsidRDefault="1CB6ACDA" w14:paraId="062168BF" w14:textId="66E34696">
            <w:pPr>
              <w:spacing w:after="0" w:line="240" w:lineRule="auto"/>
              <w:rPr>
                <w:rFonts w:ascii="Arial" w:hAnsi="Arial" w:eastAsia="Arial" w:cs="Arial"/>
                <w:sz w:val="20"/>
                <w:szCs w:val="20"/>
                <w:lang w:eastAsia="en-GB"/>
              </w:rPr>
            </w:pPr>
            <w:r w:rsidRPr="750F52C3">
              <w:rPr>
                <w:rFonts w:ascii="Arial" w:hAnsi="Arial" w:eastAsia="Arial" w:cs="Arial"/>
                <w:sz w:val="20"/>
                <w:szCs w:val="20"/>
                <w:lang w:eastAsia="en-GB"/>
              </w:rPr>
              <w:t>Parent volunteer group:</w:t>
            </w:r>
          </w:p>
          <w:p w:rsidR="1CB6ACDA" w:rsidP="750F52C3" w:rsidRDefault="1CB6ACDA" w14:paraId="55AD96BD" w14:textId="094CFF0D">
            <w:pPr>
              <w:spacing w:after="0" w:line="240" w:lineRule="auto"/>
              <w:rPr>
                <w:rFonts w:ascii="Arial" w:hAnsi="Arial" w:eastAsia="Arial" w:cs="Arial"/>
                <w:sz w:val="20"/>
                <w:szCs w:val="20"/>
                <w:lang w:eastAsia="en-GB"/>
              </w:rPr>
            </w:pPr>
            <w:r w:rsidRPr="750F52C3">
              <w:rPr>
                <w:rFonts w:ascii="Arial" w:hAnsi="Arial" w:eastAsia="Arial" w:cs="Arial"/>
                <w:sz w:val="20"/>
                <w:szCs w:val="20"/>
                <w:lang w:eastAsia="en-GB"/>
              </w:rPr>
              <w:t>Support practical or outdoor activities and uniform swap shop</w:t>
            </w:r>
          </w:p>
          <w:p w:rsidR="750F52C3" w:rsidP="750F52C3" w:rsidRDefault="750F52C3" w14:paraId="5C5BA90B" w14:textId="6DEB1F53">
            <w:pPr>
              <w:spacing w:after="0" w:line="240" w:lineRule="auto"/>
              <w:rPr>
                <w:rFonts w:ascii="Arial" w:hAnsi="Arial" w:eastAsia="Arial" w:cs="Arial"/>
                <w:sz w:val="20"/>
                <w:szCs w:val="20"/>
                <w:lang w:eastAsia="en-GB"/>
              </w:rPr>
            </w:pPr>
          </w:p>
          <w:p w:rsidR="1CB6ACDA" w:rsidP="750F52C3" w:rsidRDefault="1CB6ACDA" w14:paraId="68A068BA" w14:textId="487CAB9A">
            <w:pPr>
              <w:spacing w:after="0" w:line="240" w:lineRule="auto"/>
              <w:rPr>
                <w:rFonts w:ascii="Arial" w:hAnsi="Arial" w:eastAsia="Arial" w:cs="Arial"/>
                <w:sz w:val="20"/>
                <w:szCs w:val="20"/>
                <w:lang w:eastAsia="en-GB"/>
              </w:rPr>
            </w:pPr>
            <w:r w:rsidRPr="750F52C3">
              <w:rPr>
                <w:rFonts w:ascii="Arial" w:hAnsi="Arial" w:eastAsia="Arial" w:cs="Arial"/>
                <w:sz w:val="20"/>
                <w:szCs w:val="20"/>
                <w:lang w:eastAsia="en-GB"/>
              </w:rPr>
              <w:t>F Roberson</w:t>
            </w:r>
            <w:r w:rsidRPr="750F52C3" w:rsidR="3A8E893A">
              <w:rPr>
                <w:rFonts w:ascii="Arial" w:hAnsi="Arial" w:eastAsia="Arial" w:cs="Arial"/>
                <w:sz w:val="20"/>
                <w:szCs w:val="20"/>
                <w:lang w:eastAsia="en-GB"/>
              </w:rPr>
              <w:t xml:space="preserve"> with the use of local funding to continue breakfast and snack provision for those who do not access breakfast club.</w:t>
            </w:r>
          </w:p>
          <w:p w:rsidR="750F52C3" w:rsidP="750F52C3" w:rsidRDefault="750F52C3" w14:paraId="12624329" w14:textId="56A972CA">
            <w:pPr>
              <w:spacing w:line="240" w:lineRule="auto"/>
              <w:rPr>
                <w:rFonts w:ascii="Arial" w:hAnsi="Arial" w:eastAsia="Arial" w:cs="Arial"/>
                <w:sz w:val="20"/>
                <w:szCs w:val="20"/>
                <w:lang w:eastAsia="en-GB"/>
              </w:rPr>
            </w:pPr>
          </w:p>
        </w:tc>
        <w:tc>
          <w:tcPr>
            <w:tcW w:w="3300" w:type="dxa"/>
            <w:gridSpan w:val="2"/>
            <w:tcBorders>
              <w:top w:val="single" w:color="auto" w:sz="6" w:space="0"/>
              <w:left w:val="single" w:color="auto" w:sz="6" w:space="0"/>
              <w:bottom w:val="double" w:color="auto" w:sz="12" w:space="0"/>
              <w:right w:val="single" w:color="auto" w:sz="6" w:space="0"/>
            </w:tcBorders>
            <w:shd w:val="clear" w:color="auto" w:fill="auto"/>
            <w:tcMar/>
            <w:hideMark/>
          </w:tcPr>
          <w:p w:rsidR="750F52C3" w:rsidP="750F52C3" w:rsidRDefault="750F52C3" w14:paraId="17ECC027" w14:textId="1140AAA6">
            <w:pPr>
              <w:spacing w:line="240" w:lineRule="auto"/>
              <w:rPr>
                <w:rFonts w:ascii="Arial" w:hAnsi="Arial" w:eastAsia="Times New Roman" w:cs="Arial"/>
                <w:sz w:val="20"/>
                <w:szCs w:val="20"/>
                <w:lang w:eastAsia="en-GB"/>
              </w:rPr>
            </w:pPr>
          </w:p>
          <w:p w:rsidR="750F52C3" w:rsidP="750F52C3" w:rsidRDefault="750F52C3" w14:paraId="484E6A4A" w14:textId="088C94AB">
            <w:pPr>
              <w:spacing w:line="240" w:lineRule="auto"/>
              <w:rPr>
                <w:rFonts w:ascii="Arial" w:hAnsi="Arial" w:eastAsia="Times New Roman" w:cs="Arial"/>
                <w:sz w:val="20"/>
                <w:szCs w:val="20"/>
                <w:lang w:eastAsia="en-GB"/>
              </w:rPr>
            </w:pPr>
          </w:p>
          <w:p w:rsidR="750F52C3" w:rsidP="750F52C3" w:rsidRDefault="750F52C3" w14:paraId="211182C7" w14:textId="18B69B5B">
            <w:pPr>
              <w:spacing w:line="240" w:lineRule="auto"/>
              <w:rPr>
                <w:rFonts w:ascii="Arial" w:hAnsi="Arial" w:eastAsia="Times New Roman" w:cs="Arial"/>
                <w:sz w:val="20"/>
                <w:szCs w:val="20"/>
                <w:lang w:eastAsia="en-GB"/>
              </w:rPr>
            </w:pPr>
          </w:p>
          <w:p w:rsidR="458F8025" w:rsidP="750F52C3" w:rsidRDefault="458F8025" w14:paraId="52544BE4" w14:textId="71E0FC9C">
            <w:pPr>
              <w:spacing w:line="240" w:lineRule="auto"/>
              <w:rPr>
                <w:rFonts w:ascii="Arial" w:hAnsi="Arial" w:eastAsia="Times New Roman" w:cs="Arial"/>
                <w:sz w:val="20"/>
                <w:szCs w:val="20"/>
                <w:lang w:eastAsia="en-GB"/>
              </w:rPr>
            </w:pPr>
            <w:r w:rsidRPr="750F52C3">
              <w:rPr>
                <w:rFonts w:ascii="Arial" w:hAnsi="Arial" w:eastAsia="Times New Roman" w:cs="Arial"/>
                <w:sz w:val="20"/>
                <w:szCs w:val="20"/>
                <w:lang w:eastAsia="en-GB"/>
              </w:rPr>
              <w:t>Referrals</w:t>
            </w:r>
          </w:p>
          <w:p w:rsidR="750F52C3" w:rsidP="750F52C3" w:rsidRDefault="750F52C3" w14:paraId="1310706E" w14:textId="447E3907">
            <w:pPr>
              <w:spacing w:line="240" w:lineRule="auto"/>
              <w:rPr>
                <w:rFonts w:ascii="Arial" w:hAnsi="Arial" w:eastAsia="Times New Roman" w:cs="Arial"/>
                <w:sz w:val="20"/>
                <w:szCs w:val="20"/>
                <w:lang w:eastAsia="en-GB"/>
              </w:rPr>
            </w:pPr>
          </w:p>
          <w:p w:rsidR="458F8025" w:rsidP="750F52C3" w:rsidRDefault="458F8025" w14:paraId="34EAE44C" w14:textId="1AA155E1">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Use of Leuven Scale and GWMP</w:t>
            </w:r>
            <w:r w:rsidRPr="750F52C3" w:rsidR="65C6506A">
              <w:rPr>
                <w:rFonts w:ascii="Arial" w:hAnsi="Arial" w:eastAsia="Arial" w:cs="Arial"/>
                <w:sz w:val="20"/>
                <w:szCs w:val="20"/>
                <w:lang w:eastAsia="en-GB"/>
              </w:rPr>
              <w:t xml:space="preserve"> or Boxalll Profiles</w:t>
            </w:r>
            <w:r w:rsidRPr="750F52C3">
              <w:rPr>
                <w:rFonts w:ascii="Arial" w:hAnsi="Arial" w:eastAsia="Arial" w:cs="Arial"/>
                <w:sz w:val="20"/>
                <w:szCs w:val="20"/>
                <w:lang w:eastAsia="en-GB"/>
              </w:rPr>
              <w:t xml:space="preserve"> to track progress.</w:t>
            </w:r>
          </w:p>
          <w:p w:rsidR="458F8025" w:rsidP="750F52C3" w:rsidRDefault="458F8025" w14:paraId="343B26D7" w14:textId="025DCD7D">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Individual run charts</w:t>
            </w:r>
            <w:r w:rsidRPr="750F52C3" w:rsidR="18C5609D">
              <w:rPr>
                <w:rFonts w:ascii="Arial" w:hAnsi="Arial" w:eastAsia="Arial" w:cs="Arial"/>
                <w:sz w:val="20"/>
                <w:szCs w:val="20"/>
                <w:lang w:eastAsia="en-GB"/>
              </w:rPr>
              <w:t xml:space="preserve"> and personalised record keeping</w:t>
            </w:r>
          </w:p>
          <w:p w:rsidR="750F52C3" w:rsidP="750F52C3" w:rsidRDefault="750F52C3" w14:paraId="36CADA5C" w14:textId="36A8E770">
            <w:pPr>
              <w:spacing w:line="240" w:lineRule="auto"/>
              <w:rPr>
                <w:rFonts w:ascii="Arial" w:hAnsi="Arial" w:eastAsia="Arial" w:cs="Arial"/>
                <w:sz w:val="20"/>
                <w:szCs w:val="20"/>
                <w:lang w:eastAsia="en-GB"/>
              </w:rPr>
            </w:pPr>
          </w:p>
          <w:p w:rsidR="375DEF8F" w:rsidP="750F52C3" w:rsidRDefault="375DEF8F" w14:paraId="45B058C6" w14:textId="603E30ED">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 xml:space="preserve">PDSA </w:t>
            </w:r>
            <w:r w:rsidRPr="750F52C3" w:rsidR="18C5609D">
              <w:rPr>
                <w:rFonts w:ascii="Arial" w:hAnsi="Arial" w:eastAsia="Arial" w:cs="Arial"/>
                <w:sz w:val="20"/>
                <w:szCs w:val="20"/>
                <w:lang w:eastAsia="en-GB"/>
              </w:rPr>
              <w:t>6 weekly cycle of planning and review led by L Manton &amp; A Morrison.</w:t>
            </w:r>
          </w:p>
          <w:p w:rsidR="18C5609D" w:rsidP="750F52C3" w:rsidRDefault="18C5609D" w14:paraId="74312ECB" w14:textId="063FFF5C">
            <w:pPr>
              <w:spacing w:line="240" w:lineRule="auto"/>
              <w:rPr>
                <w:rFonts w:ascii="Arial" w:hAnsi="Arial" w:eastAsia="Arial" w:cs="Arial"/>
                <w:sz w:val="20"/>
                <w:szCs w:val="20"/>
                <w:lang w:eastAsia="en-GB"/>
              </w:rPr>
            </w:pPr>
            <w:r w:rsidRPr="750F52C3">
              <w:rPr>
                <w:rFonts w:ascii="Arial" w:hAnsi="Arial" w:eastAsia="Arial" w:cs="Arial"/>
                <w:sz w:val="20"/>
                <w:szCs w:val="20"/>
                <w:lang w:eastAsia="en-GB"/>
              </w:rPr>
              <w:t>Supported by F Robertson and B Gow</w:t>
            </w:r>
          </w:p>
          <w:p w:rsidR="750F52C3" w:rsidP="750F52C3" w:rsidRDefault="750F52C3" w14:paraId="789A1C3A" w14:textId="53649448">
            <w:pPr>
              <w:spacing w:line="240" w:lineRule="auto"/>
              <w:rPr>
                <w:rFonts w:ascii="Arial" w:hAnsi="Arial" w:eastAsia="Times New Roman" w:cs="Arial"/>
                <w:sz w:val="20"/>
                <w:szCs w:val="20"/>
                <w:lang w:eastAsia="en-GB"/>
              </w:rPr>
            </w:pPr>
          </w:p>
        </w:tc>
        <w:tc>
          <w:tcPr>
            <w:tcW w:w="4517" w:type="dxa"/>
            <w:tcBorders>
              <w:top w:val="single" w:color="auto" w:sz="6" w:space="0"/>
              <w:left w:val="single" w:color="auto" w:sz="6" w:space="0"/>
              <w:bottom w:val="double" w:color="auto" w:sz="12" w:space="0"/>
              <w:right w:val="double" w:color="auto" w:sz="12" w:space="0"/>
            </w:tcBorders>
            <w:shd w:val="clear" w:color="auto" w:fill="auto"/>
            <w:tcMar/>
            <w:hideMark/>
          </w:tcPr>
          <w:p w:rsidR="750F52C3" w:rsidP="750F52C3" w:rsidRDefault="750F52C3" w14:paraId="3EBFABAE" w14:textId="5A7F7D80">
            <w:pPr>
              <w:spacing w:line="240" w:lineRule="auto"/>
              <w:rPr>
                <w:rFonts w:ascii="Arial" w:hAnsi="Arial" w:eastAsia="Times New Roman" w:cs="Arial"/>
                <w:sz w:val="28"/>
                <w:szCs w:val="28"/>
                <w:lang w:eastAsia="en-GB"/>
              </w:rPr>
            </w:pPr>
          </w:p>
        </w:tc>
      </w:tr>
    </w:tbl>
    <w:p w:rsidR="00AA7E59" w:rsidP="750F52C3" w:rsidRDefault="00AA7E59" w14:paraId="2DA7DC7E" w14:textId="625C7802">
      <w:pPr>
        <w:rPr>
          <w:rFonts w:ascii="Arial" w:hAnsi="Arial" w:cs="Arial"/>
          <w:b/>
          <w:bCs/>
        </w:rPr>
      </w:pPr>
    </w:p>
    <w:p w:rsidR="00AA7E59" w:rsidP="750F52C3" w:rsidRDefault="00AA7E59" w14:paraId="5E133588" w14:textId="2306680E">
      <w:pPr>
        <w:rPr>
          <w:rFonts w:ascii="Arial" w:hAnsi="Arial" w:cs="Arial"/>
          <w:b/>
          <w:bCs/>
        </w:rPr>
      </w:pPr>
    </w:p>
    <w:p w:rsidR="750F52C3" w:rsidRDefault="750F52C3" w14:paraId="1C5D97DA" w14:textId="7F96CDDF">
      <w:r>
        <w:br w:type="page"/>
      </w:r>
    </w:p>
    <w:p w:rsidR="00660B8B" w:rsidP="00660B8B" w:rsidRDefault="6270912E" w14:paraId="55663DE3" w14:textId="4AD49477">
      <w:pPr>
        <w:spacing w:after="0" w:line="360" w:lineRule="auto"/>
        <w:rPr>
          <w:rFonts w:ascii="Arial" w:hAnsi="Arial" w:eastAsia="Calibri" w:cs="Arial"/>
          <w:b/>
          <w:bCs/>
          <w:sz w:val="24"/>
          <w:szCs w:val="24"/>
        </w:rPr>
      </w:pPr>
      <w:r w:rsidRPr="750F52C3">
        <w:rPr>
          <w:rFonts w:ascii="Arial" w:hAnsi="Arial"/>
          <w:b/>
          <w:bCs/>
        </w:rPr>
        <w:t>Appendix D – Pupil Equity Financial Plan Session 202</w:t>
      </w:r>
      <w:r w:rsidRPr="750F52C3" w:rsidR="3104A787">
        <w:rPr>
          <w:rFonts w:ascii="Arial" w:hAnsi="Arial"/>
          <w:b/>
          <w:bCs/>
        </w:rPr>
        <w:t>4-2025</w:t>
      </w:r>
      <w:r w:rsidRPr="750F52C3" w:rsidR="6695DD2D">
        <w:rPr>
          <w:rFonts w:ascii="Arial" w:hAnsi="Arial"/>
          <w:b/>
          <w:bCs/>
        </w:rPr>
        <w:t xml:space="preserve"> </w:t>
      </w:r>
    </w:p>
    <w:p w:rsidR="00660B8B" w:rsidP="750F52C3" w:rsidRDefault="6270912E" w14:paraId="6E904F80" w14:textId="70A012C2">
      <w:pPr>
        <w:spacing w:after="0" w:line="360" w:lineRule="auto"/>
        <w:rPr>
          <w:rFonts w:ascii="Calibri" w:hAnsi="Calibri" w:eastAsia="Calibri" w:cs="Calibri"/>
        </w:rPr>
      </w:pPr>
      <w:r w:rsidRPr="51557DDC" w:rsidR="6270912E">
        <w:rPr>
          <w:rFonts w:ascii="Arial" w:hAnsi="Arial" w:eastAsia="Calibri" w:cs="Arial"/>
          <w:b w:val="1"/>
          <w:bCs w:val="1"/>
          <w:sz w:val="36"/>
          <w:szCs w:val="36"/>
        </w:rPr>
        <w:t xml:space="preserve">  </w:t>
      </w:r>
      <w:r>
        <w:tab/>
      </w:r>
      <w:r>
        <w:tab/>
      </w:r>
      <w:hyperlink r:id="R8497546be7574ead">
        <w:r w:rsidRPr="51557DDC" w:rsidR="3944B850">
          <w:rPr>
            <w:rStyle w:val="Hyperlink"/>
            <w:rFonts w:ascii="Calibri" w:hAnsi="Calibri" w:eastAsia="Calibri" w:cs="Calibri"/>
          </w:rPr>
          <w:t>Denbeath PEF Template 24-25 (5).xlsx</w:t>
        </w:r>
      </w:hyperlink>
    </w:p>
    <w:p w:rsidR="51557DDC" w:rsidP="51557DDC" w:rsidRDefault="51557DDC" w14:paraId="4E5D8410" w14:textId="4D334FE9">
      <w:pPr>
        <w:spacing w:after="0" w:line="360" w:lineRule="auto"/>
        <w:rPr>
          <w:rFonts w:ascii="Calibri" w:hAnsi="Calibri" w:eastAsia="Calibri" w:cs="Calibri"/>
        </w:rPr>
      </w:pPr>
    </w:p>
    <w:p w:rsidR="265C145A" w:rsidP="51557DDC" w:rsidRDefault="265C145A" w14:paraId="0EC6F39B" w14:textId="04F71543">
      <w:pPr>
        <w:pStyle w:val="Normal"/>
        <w:spacing w:after="0" w:line="360" w:lineRule="auto"/>
        <w:rPr>
          <w:rFonts w:ascii="Calibri" w:hAnsi="Calibri" w:eastAsia="Calibri" w:cs="Calibri"/>
          <w:noProof w:val="0"/>
          <w:sz w:val="22"/>
          <w:szCs w:val="22"/>
          <w:lang w:val="en-GB"/>
        </w:rPr>
      </w:pPr>
      <w:hyperlink r:id="Rbabeb80b2ce74fc0">
        <w:r w:rsidRPr="51557DDC" w:rsidR="265C145A">
          <w:rPr>
            <w:rStyle w:val="Hyperlink"/>
            <w:rFonts w:ascii="Calibri" w:hAnsi="Calibri" w:eastAsia="Calibri" w:cs="Calibri"/>
            <w:noProof w:val="0"/>
            <w:sz w:val="22"/>
            <w:szCs w:val="22"/>
            <w:lang w:val="en-GB"/>
          </w:rPr>
          <w:t>Denbeath PEF Template 24-25.xlsx</w:t>
        </w:r>
      </w:hyperlink>
    </w:p>
    <w:p w:rsidR="51557DDC" w:rsidP="51557DDC" w:rsidRDefault="51557DDC" w14:paraId="2D5980E5" w14:textId="28001CE6">
      <w:pPr>
        <w:pStyle w:val="Normal"/>
        <w:spacing w:after="0" w:line="360" w:lineRule="auto"/>
        <w:rPr>
          <w:rFonts w:ascii="Calibri" w:hAnsi="Calibri" w:eastAsia="Calibri" w:cs="Calibri"/>
          <w:noProof w:val="0"/>
          <w:sz w:val="22"/>
          <w:szCs w:val="22"/>
          <w:lang w:val="en-GB"/>
        </w:rPr>
      </w:pPr>
    </w:p>
    <w:p w:rsidR="725CC6E0" w:rsidP="725CC6E0" w:rsidRDefault="725CC6E0" w14:paraId="56CDD93C" w14:textId="49A8280C">
      <w:pPr>
        <w:spacing w:after="0" w:line="360" w:lineRule="auto"/>
        <w:rPr>
          <w:rFonts w:ascii="Calibri" w:hAnsi="Calibri" w:eastAsia="Calibri" w:cs="Calibri"/>
        </w:rPr>
      </w:pPr>
    </w:p>
    <w:p w:rsidR="00313479" w:rsidP="00660B8B" w:rsidRDefault="00313479" w14:paraId="0CE661BD" w14:textId="258AA3EE">
      <w:pPr>
        <w:tabs>
          <w:tab w:val="left" w:pos="720"/>
        </w:tabs>
        <w:rPr>
          <w:rFonts w:ascii="Arial" w:hAnsi="Arial"/>
        </w:rPr>
        <w:sectPr w:rsidR="00313479" w:rsidSect="003B1EEA">
          <w:pgSz w:w="16838" w:h="11906" w:orient="landscape"/>
          <w:pgMar w:top="720" w:right="720" w:bottom="720" w:left="720" w:header="0" w:footer="567" w:gutter="0"/>
          <w:cols w:space="708"/>
          <w:titlePg/>
          <w:docGrid w:linePitch="360"/>
        </w:sectPr>
      </w:pPr>
    </w:p>
    <w:p w:rsidRPr="00313479" w:rsidR="0004391C" w:rsidP="00185842" w:rsidRDefault="007F7A85" w14:paraId="61213D56" w14:textId="6635A793">
      <w:pPr>
        <w:pStyle w:val="NormalWeb"/>
        <w:spacing w:before="0" w:beforeAutospacing="0" w:after="0" w:afterAutospacing="0" w:line="360" w:lineRule="auto"/>
        <w:rPr>
          <w:rFonts w:ascii="Arial" w:hAnsi="Arial" w:cs="Arial"/>
          <w:b/>
          <w:iCs/>
          <w:sz w:val="22"/>
          <w:szCs w:val="22"/>
        </w:rPr>
      </w:pPr>
      <w:r w:rsidRPr="00313479">
        <w:rPr>
          <w:rFonts w:ascii="Arial" w:hAnsi="Arial" w:cs="Arial"/>
          <w:b/>
          <w:iCs/>
          <w:sz w:val="22"/>
          <w:szCs w:val="22"/>
        </w:rPr>
        <w:t xml:space="preserve">Appendix </w:t>
      </w:r>
      <w:r w:rsidRPr="00313479" w:rsidR="00313479">
        <w:rPr>
          <w:rFonts w:ascii="Arial" w:hAnsi="Arial" w:cs="Arial"/>
          <w:b/>
          <w:iCs/>
          <w:sz w:val="22"/>
          <w:szCs w:val="22"/>
        </w:rPr>
        <w:t>E</w:t>
      </w:r>
    </w:p>
    <w:p w:rsidR="00000B69" w:rsidP="750F52C3" w:rsidRDefault="2A5D4F54" w14:paraId="5BDE90BB" w14:textId="26E5BE13">
      <w:pPr>
        <w:tabs>
          <w:tab w:val="left" w:pos="2100"/>
        </w:tabs>
        <w:rPr>
          <w:rFonts w:ascii="Arial" w:hAnsi="Arial"/>
          <w:b/>
          <w:bCs/>
          <w:sz w:val="20"/>
          <w:szCs w:val="20"/>
        </w:rPr>
      </w:pPr>
      <w:r w:rsidRPr="750F52C3">
        <w:rPr>
          <w:rFonts w:ascii="Arial" w:hAnsi="Arial"/>
          <w:b/>
          <w:bCs/>
          <w:sz w:val="20"/>
          <w:szCs w:val="20"/>
        </w:rPr>
        <w:t>Name of Establishment</w:t>
      </w:r>
      <w:r w:rsidRPr="750F52C3" w:rsidR="49F249E6">
        <w:rPr>
          <w:rFonts w:ascii="Arial" w:hAnsi="Arial"/>
          <w:b/>
          <w:bCs/>
          <w:sz w:val="20"/>
          <w:szCs w:val="20"/>
        </w:rPr>
        <w:t>: Denbeath Primary</w:t>
      </w:r>
      <w:r w:rsidR="007F7A85">
        <w:tab/>
      </w:r>
    </w:p>
    <w:p w:rsidRPr="00F20142" w:rsidR="007F7A85" w:rsidP="750F52C3" w:rsidRDefault="3D210992" w14:paraId="54274AA6" w14:textId="44377A9F">
      <w:pPr>
        <w:tabs>
          <w:tab w:val="left" w:pos="2100"/>
        </w:tabs>
        <w:rPr>
          <w:rFonts w:ascii="Arial" w:hAnsi="Arial"/>
          <w:b/>
          <w:bCs/>
          <w:sz w:val="20"/>
          <w:szCs w:val="20"/>
        </w:rPr>
      </w:pPr>
      <w:r w:rsidRPr="750F52C3">
        <w:rPr>
          <w:rFonts w:ascii="Arial" w:hAnsi="Arial"/>
          <w:b/>
          <w:bCs/>
          <w:sz w:val="20"/>
          <w:szCs w:val="20"/>
        </w:rPr>
        <w:t>Name of Headteacher</w:t>
      </w:r>
      <w:r w:rsidRPr="750F52C3" w:rsidR="23071E16">
        <w:rPr>
          <w:rFonts w:ascii="Arial" w:hAnsi="Arial"/>
          <w:b/>
          <w:bCs/>
          <w:sz w:val="20"/>
          <w:szCs w:val="20"/>
        </w:rPr>
        <w:t>: Lindsey Manton</w:t>
      </w:r>
    </w:p>
    <w:p w:rsidRPr="00F20142" w:rsidR="007F7A85" w:rsidP="750F52C3" w:rsidRDefault="2A5D4F54" w14:paraId="0267A224" w14:textId="1746AFD0">
      <w:r w:rsidRPr="750F52C3">
        <w:rPr>
          <w:rFonts w:ascii="Arial" w:hAnsi="Arial"/>
          <w:b/>
          <w:bCs/>
          <w:sz w:val="20"/>
          <w:szCs w:val="20"/>
        </w:rPr>
        <w:t xml:space="preserve">Education Manager  </w:t>
      </w:r>
      <w:r w:rsidR="007F7A85">
        <w:tab/>
      </w:r>
      <w:r w:rsidR="46C96AE3">
        <w:t>Jackie Funnell</w:t>
      </w:r>
    </w:p>
    <w:p w:rsidRPr="00F20142" w:rsidR="007F7A85" w:rsidP="007F7A85" w:rsidRDefault="007F7A85" w14:paraId="5CC3FEC4" w14:textId="1EAEFC97">
      <w:pPr>
        <w:rPr>
          <w:rFonts w:ascii="Arial" w:hAnsi="Arial"/>
          <w:b/>
          <w:sz w:val="20"/>
        </w:rPr>
      </w:pPr>
      <w:r w:rsidRPr="00F20142">
        <w:rPr>
          <w:rFonts w:ascii="Arial" w:hAnsi="Arial"/>
          <w:b/>
          <w:sz w:val="20"/>
        </w:rPr>
        <w:t xml:space="preserve">Standards and Quality Report Session </w:t>
      </w:r>
      <w:r w:rsidR="00517279">
        <w:rPr>
          <w:rFonts w:ascii="Arial" w:hAnsi="Arial"/>
          <w:b/>
          <w:sz w:val="20"/>
        </w:rPr>
        <w:t>2023-2024</w:t>
      </w:r>
    </w:p>
    <w:tbl>
      <w:tblPr>
        <w:tblStyle w:val="TableGrid"/>
        <w:tblW w:w="10910" w:type="dxa"/>
        <w:tblLook w:val="04A0" w:firstRow="1" w:lastRow="0" w:firstColumn="1" w:lastColumn="0" w:noHBand="0" w:noVBand="1"/>
      </w:tblPr>
      <w:tblGrid>
        <w:gridCol w:w="3114"/>
        <w:gridCol w:w="1299"/>
        <w:gridCol w:w="1299"/>
        <w:gridCol w:w="1300"/>
        <w:gridCol w:w="1299"/>
        <w:gridCol w:w="1299"/>
        <w:gridCol w:w="1300"/>
      </w:tblGrid>
      <w:tr w:rsidR="007F7A85" w:rsidTr="00000B69" w14:paraId="6B9371B8" w14:textId="77777777">
        <w:tc>
          <w:tcPr>
            <w:tcW w:w="3114" w:type="dxa"/>
          </w:tcPr>
          <w:p w:rsidRPr="00AC57C9" w:rsidR="007F7A85" w:rsidP="00261D18" w:rsidRDefault="007F7A85" w14:paraId="66118E2E" w14:textId="77777777">
            <w:pPr>
              <w:rPr>
                <w:rFonts w:ascii="Arial" w:hAnsi="Arial"/>
                <w:sz w:val="18"/>
                <w:szCs w:val="18"/>
              </w:rPr>
            </w:pPr>
          </w:p>
        </w:tc>
        <w:tc>
          <w:tcPr>
            <w:tcW w:w="7796" w:type="dxa"/>
            <w:gridSpan w:val="6"/>
          </w:tcPr>
          <w:p w:rsidRPr="00AC57C9" w:rsidR="007F7A85" w:rsidP="00261D18" w:rsidRDefault="007F7A85" w14:paraId="4A88578C" w14:textId="77777777">
            <w:pPr>
              <w:rPr>
                <w:rFonts w:ascii="Arial" w:hAnsi="Arial"/>
                <w:b/>
                <w:sz w:val="18"/>
                <w:szCs w:val="18"/>
              </w:rPr>
            </w:pPr>
            <w:r w:rsidRPr="00AC57C9">
              <w:rPr>
                <w:rFonts w:ascii="Arial" w:hAnsi="Arial"/>
                <w:b/>
                <w:sz w:val="18"/>
                <w:szCs w:val="18"/>
              </w:rPr>
              <w:t>Comments</w:t>
            </w:r>
          </w:p>
        </w:tc>
      </w:tr>
      <w:tr w:rsidR="007F7A85" w:rsidTr="00000B69" w14:paraId="6CEA9770" w14:textId="77777777">
        <w:tc>
          <w:tcPr>
            <w:tcW w:w="3114" w:type="dxa"/>
          </w:tcPr>
          <w:p w:rsidRPr="00F20142" w:rsidR="007F7A85" w:rsidP="00261D18" w:rsidRDefault="007F7A85" w14:paraId="127E9436" w14:textId="56AB0388">
            <w:pPr>
              <w:rPr>
                <w:rFonts w:ascii="Arial" w:hAnsi="Arial"/>
                <w:sz w:val="18"/>
                <w:szCs w:val="18"/>
              </w:rPr>
            </w:pPr>
            <w:r w:rsidRPr="00F20142">
              <w:rPr>
                <w:rFonts w:ascii="Arial" w:hAnsi="Arial"/>
                <w:sz w:val="18"/>
                <w:szCs w:val="18"/>
              </w:rPr>
              <w:t xml:space="preserve">Agreed format for SQR </w:t>
            </w:r>
            <w:r w:rsidR="00517279">
              <w:rPr>
                <w:rFonts w:ascii="Arial" w:hAnsi="Arial"/>
                <w:sz w:val="18"/>
                <w:szCs w:val="18"/>
              </w:rPr>
              <w:t xml:space="preserve">2023-2024 </w:t>
            </w:r>
            <w:r w:rsidRPr="00F20142">
              <w:rPr>
                <w:rFonts w:ascii="Arial" w:hAnsi="Arial"/>
                <w:sz w:val="18"/>
                <w:szCs w:val="18"/>
              </w:rPr>
              <w:t>has been used</w:t>
            </w:r>
          </w:p>
        </w:tc>
        <w:tc>
          <w:tcPr>
            <w:tcW w:w="7796" w:type="dxa"/>
            <w:gridSpan w:val="6"/>
          </w:tcPr>
          <w:p w:rsidRPr="00F20142" w:rsidR="007F7A85" w:rsidP="00261D18" w:rsidRDefault="007F7A85" w14:paraId="1D08928B" w14:textId="77777777">
            <w:pPr>
              <w:rPr>
                <w:rFonts w:ascii="Arial" w:hAnsi="Arial"/>
                <w:bCs/>
                <w:sz w:val="18"/>
                <w:szCs w:val="18"/>
              </w:rPr>
            </w:pPr>
          </w:p>
        </w:tc>
      </w:tr>
      <w:tr w:rsidR="00517279" w:rsidTr="00000B69" w14:paraId="46F85287" w14:textId="77777777">
        <w:tc>
          <w:tcPr>
            <w:tcW w:w="3114" w:type="dxa"/>
          </w:tcPr>
          <w:p w:rsidRPr="00F20142" w:rsidR="00517279" w:rsidP="00517279" w:rsidRDefault="00517279" w14:paraId="305A6249" w14:textId="3B16B806">
            <w:pPr>
              <w:rPr>
                <w:rFonts w:ascii="Arial" w:hAnsi="Arial"/>
                <w:sz w:val="18"/>
                <w:szCs w:val="18"/>
              </w:rPr>
            </w:pPr>
            <w:r>
              <w:rPr>
                <w:rFonts w:ascii="Arial" w:hAnsi="Arial"/>
                <w:sz w:val="18"/>
                <w:szCs w:val="18"/>
              </w:rPr>
              <w:t>Cost of the School Day statement included</w:t>
            </w:r>
          </w:p>
        </w:tc>
        <w:tc>
          <w:tcPr>
            <w:tcW w:w="7796" w:type="dxa"/>
            <w:gridSpan w:val="6"/>
          </w:tcPr>
          <w:p w:rsidRPr="00F20142" w:rsidR="00517279" w:rsidP="00517279" w:rsidRDefault="00517279" w14:paraId="16794FD5" w14:textId="77777777">
            <w:pPr>
              <w:rPr>
                <w:rFonts w:ascii="Arial" w:hAnsi="Arial"/>
                <w:bCs/>
                <w:sz w:val="18"/>
                <w:szCs w:val="18"/>
              </w:rPr>
            </w:pPr>
          </w:p>
        </w:tc>
      </w:tr>
      <w:tr w:rsidR="00517279" w:rsidTr="00000B69" w14:paraId="52575DAE" w14:textId="77777777">
        <w:tc>
          <w:tcPr>
            <w:tcW w:w="3114" w:type="dxa"/>
          </w:tcPr>
          <w:p w:rsidRPr="00F20142" w:rsidR="00517279" w:rsidP="00517279" w:rsidRDefault="00517279" w14:paraId="7EC0A5AF" w14:textId="77777777">
            <w:pPr>
              <w:rPr>
                <w:rFonts w:ascii="Arial" w:hAnsi="Arial"/>
                <w:sz w:val="18"/>
                <w:szCs w:val="18"/>
              </w:rPr>
            </w:pPr>
            <w:r w:rsidRPr="00F20142">
              <w:rPr>
                <w:rFonts w:ascii="Arial" w:hAnsi="Arial"/>
                <w:sz w:val="18"/>
                <w:szCs w:val="18"/>
              </w:rPr>
              <w:t xml:space="preserve">Context table completed </w:t>
            </w:r>
          </w:p>
          <w:p w:rsidRPr="00F20142" w:rsidR="00517279" w:rsidP="00517279" w:rsidRDefault="00517279" w14:paraId="3FA13079" w14:textId="77777777">
            <w:pPr>
              <w:rPr>
                <w:rFonts w:ascii="Arial" w:hAnsi="Arial"/>
                <w:sz w:val="18"/>
                <w:szCs w:val="18"/>
              </w:rPr>
            </w:pPr>
            <w:r w:rsidRPr="00F20142">
              <w:rPr>
                <w:rFonts w:ascii="Arial" w:hAnsi="Arial"/>
                <w:sz w:val="18"/>
                <w:szCs w:val="18"/>
              </w:rPr>
              <w:t>Shared vision and values shared</w:t>
            </w:r>
          </w:p>
        </w:tc>
        <w:tc>
          <w:tcPr>
            <w:tcW w:w="7796" w:type="dxa"/>
            <w:gridSpan w:val="6"/>
          </w:tcPr>
          <w:p w:rsidRPr="00F20142" w:rsidR="00517279" w:rsidP="00517279" w:rsidRDefault="00517279" w14:paraId="25CD5C37" w14:textId="77777777">
            <w:pPr>
              <w:rPr>
                <w:rFonts w:ascii="Arial" w:hAnsi="Arial"/>
                <w:bCs/>
                <w:sz w:val="18"/>
                <w:szCs w:val="18"/>
              </w:rPr>
            </w:pPr>
          </w:p>
        </w:tc>
      </w:tr>
      <w:tr w:rsidR="00517279" w:rsidTr="00000B69" w14:paraId="54982F0A" w14:textId="77777777">
        <w:trPr>
          <w:trHeight w:val="753"/>
        </w:trPr>
        <w:tc>
          <w:tcPr>
            <w:tcW w:w="3114" w:type="dxa"/>
          </w:tcPr>
          <w:p w:rsidR="00517279" w:rsidP="00517279" w:rsidRDefault="00517279" w14:paraId="7CB1C2C9" w14:textId="1B348BB6">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23-24</w:t>
            </w:r>
          </w:p>
          <w:p w:rsidR="00517279" w:rsidP="00517279" w:rsidRDefault="00517279" w14:paraId="1C30DD23" w14:textId="52C12C52">
            <w:pPr>
              <w:rPr>
                <w:rFonts w:ascii="Arial" w:hAnsi="Arial"/>
                <w:b/>
                <w:bCs/>
                <w:sz w:val="18"/>
                <w:szCs w:val="18"/>
              </w:rPr>
            </w:pPr>
          </w:p>
          <w:p w:rsidR="00517279" w:rsidP="00517279" w:rsidRDefault="00517279" w14:paraId="57CE2ED6" w14:textId="41E9C9B5">
            <w:pPr>
              <w:rPr>
                <w:rFonts w:ascii="Arial" w:hAnsi="Arial"/>
                <w:b/>
                <w:bCs/>
                <w:sz w:val="18"/>
                <w:szCs w:val="18"/>
              </w:rPr>
            </w:pPr>
            <w:r>
              <w:rPr>
                <w:rFonts w:ascii="Arial" w:hAnsi="Arial"/>
                <w:b/>
                <w:bCs/>
                <w:sz w:val="18"/>
                <w:szCs w:val="18"/>
              </w:rPr>
              <w:t>Priority 1</w:t>
            </w:r>
          </w:p>
          <w:p w:rsidRPr="0017616F" w:rsidR="00517279" w:rsidP="00517279" w:rsidRDefault="00517279" w14:paraId="16510D83" w14:textId="77777777">
            <w:pPr>
              <w:rPr>
                <w:rFonts w:ascii="Arial" w:hAnsi="Arial"/>
                <w:b/>
                <w:bCs/>
                <w:sz w:val="18"/>
                <w:szCs w:val="18"/>
              </w:rPr>
            </w:pPr>
          </w:p>
          <w:p w:rsidRPr="00F20142" w:rsidR="00517279" w:rsidP="00517279" w:rsidRDefault="00517279" w14:paraId="4039677E" w14:textId="28439426">
            <w:pPr>
              <w:rPr>
                <w:rFonts w:ascii="Arial" w:hAnsi="Arial"/>
                <w:bCs/>
                <w:sz w:val="18"/>
                <w:szCs w:val="18"/>
              </w:rPr>
            </w:pPr>
          </w:p>
        </w:tc>
        <w:tc>
          <w:tcPr>
            <w:tcW w:w="1299" w:type="dxa"/>
          </w:tcPr>
          <w:p w:rsidRPr="00F20142" w:rsidR="00517279" w:rsidP="00517279" w:rsidRDefault="00517279" w14:paraId="743EDCB5" w14:textId="4EB89DD5">
            <w:pPr>
              <w:rPr>
                <w:rFonts w:ascii="Arial" w:hAnsi="Arial"/>
                <w:b/>
                <w:sz w:val="18"/>
                <w:szCs w:val="18"/>
              </w:rPr>
            </w:pPr>
            <w:r>
              <w:rPr>
                <w:rFonts w:ascii="Arial" w:hAnsi="Arial"/>
                <w:b/>
                <w:sz w:val="18"/>
                <w:szCs w:val="18"/>
              </w:rPr>
              <w:t>Fully Achieved</w:t>
            </w:r>
          </w:p>
        </w:tc>
        <w:tc>
          <w:tcPr>
            <w:tcW w:w="1299" w:type="dxa"/>
          </w:tcPr>
          <w:p w:rsidRPr="00F20142" w:rsidR="00517279" w:rsidP="00517279" w:rsidRDefault="00517279" w14:paraId="2AA600CB" w14:textId="77777777">
            <w:pPr>
              <w:rPr>
                <w:rFonts w:ascii="Arial" w:hAnsi="Arial"/>
                <w:b/>
                <w:sz w:val="18"/>
                <w:szCs w:val="18"/>
              </w:rPr>
            </w:pPr>
          </w:p>
        </w:tc>
        <w:tc>
          <w:tcPr>
            <w:tcW w:w="1300" w:type="dxa"/>
          </w:tcPr>
          <w:p w:rsidRPr="00F20142" w:rsidR="00517279" w:rsidP="00517279" w:rsidRDefault="00517279" w14:paraId="3D793B18" w14:textId="5F74CD81">
            <w:pPr>
              <w:rPr>
                <w:rFonts w:ascii="Arial" w:hAnsi="Arial"/>
                <w:b/>
                <w:sz w:val="18"/>
                <w:szCs w:val="18"/>
              </w:rPr>
            </w:pPr>
            <w:r>
              <w:rPr>
                <w:rFonts w:ascii="Arial" w:hAnsi="Arial"/>
                <w:b/>
                <w:sz w:val="18"/>
                <w:szCs w:val="18"/>
              </w:rPr>
              <w:t>Partially Achieved</w:t>
            </w:r>
          </w:p>
        </w:tc>
        <w:tc>
          <w:tcPr>
            <w:tcW w:w="1299" w:type="dxa"/>
          </w:tcPr>
          <w:p w:rsidRPr="00F20142" w:rsidR="00517279" w:rsidP="00517279" w:rsidRDefault="00517279" w14:paraId="6EDCEF44" w14:textId="77777777">
            <w:pPr>
              <w:rPr>
                <w:rFonts w:ascii="Arial" w:hAnsi="Arial"/>
                <w:b/>
                <w:sz w:val="18"/>
                <w:szCs w:val="18"/>
              </w:rPr>
            </w:pPr>
          </w:p>
        </w:tc>
        <w:tc>
          <w:tcPr>
            <w:tcW w:w="1299" w:type="dxa"/>
          </w:tcPr>
          <w:p w:rsidRPr="00F20142" w:rsidR="00517279" w:rsidP="00517279" w:rsidRDefault="00517279" w14:paraId="2CD404F5" w14:textId="6322B076">
            <w:pPr>
              <w:rPr>
                <w:rFonts w:ascii="Arial" w:hAnsi="Arial"/>
                <w:b/>
                <w:sz w:val="18"/>
                <w:szCs w:val="18"/>
              </w:rPr>
            </w:pPr>
            <w:r>
              <w:rPr>
                <w:rFonts w:ascii="Arial" w:hAnsi="Arial"/>
                <w:b/>
                <w:sz w:val="18"/>
                <w:szCs w:val="18"/>
              </w:rPr>
              <w:t>Continued next session</w:t>
            </w:r>
          </w:p>
        </w:tc>
        <w:tc>
          <w:tcPr>
            <w:tcW w:w="1300" w:type="dxa"/>
          </w:tcPr>
          <w:p w:rsidRPr="00F20142" w:rsidR="00517279" w:rsidP="00517279" w:rsidRDefault="00517279" w14:paraId="75443452" w14:textId="5DC89D13">
            <w:pPr>
              <w:rPr>
                <w:rFonts w:ascii="Arial" w:hAnsi="Arial"/>
                <w:b/>
                <w:sz w:val="18"/>
                <w:szCs w:val="18"/>
              </w:rPr>
            </w:pPr>
          </w:p>
        </w:tc>
      </w:tr>
      <w:tr w:rsidR="00517279" w:rsidTr="00000B69" w14:paraId="4ED6FA0D" w14:textId="77777777">
        <w:trPr>
          <w:trHeight w:val="2009"/>
        </w:trPr>
        <w:tc>
          <w:tcPr>
            <w:tcW w:w="3114" w:type="dxa"/>
          </w:tcPr>
          <w:p w:rsidR="00517279" w:rsidP="00517279" w:rsidRDefault="00517279" w14:paraId="67F0BF59" w14:textId="77777777">
            <w:pPr>
              <w:rPr>
                <w:rFonts w:ascii="Arial" w:hAnsi="Arial"/>
                <w:b/>
                <w:bCs/>
                <w:sz w:val="18"/>
                <w:szCs w:val="18"/>
              </w:rPr>
            </w:pPr>
            <w:r>
              <w:rPr>
                <w:rFonts w:ascii="Arial" w:hAnsi="Arial"/>
                <w:b/>
                <w:bCs/>
                <w:sz w:val="18"/>
                <w:szCs w:val="18"/>
              </w:rPr>
              <w:t>Progress</w:t>
            </w:r>
          </w:p>
          <w:p w:rsidR="00517279" w:rsidP="00517279" w:rsidRDefault="00517279" w14:paraId="322160C0" w14:textId="77777777">
            <w:pPr>
              <w:rPr>
                <w:rFonts w:ascii="Arial" w:hAnsi="Arial"/>
                <w:b/>
                <w:bCs/>
                <w:sz w:val="18"/>
                <w:szCs w:val="18"/>
              </w:rPr>
            </w:pPr>
          </w:p>
          <w:p w:rsidRPr="0017616F" w:rsidR="00517279" w:rsidP="00517279" w:rsidRDefault="00517279" w14:paraId="0695EDAA" w14:textId="07402E91">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rsidRPr="00F20142" w:rsidR="00517279" w:rsidP="00517279" w:rsidRDefault="00517279" w14:paraId="40CB35AD" w14:textId="77777777">
            <w:pPr>
              <w:rPr>
                <w:rFonts w:ascii="Arial" w:hAnsi="Arial"/>
                <w:b/>
                <w:sz w:val="18"/>
                <w:szCs w:val="18"/>
              </w:rPr>
            </w:pPr>
          </w:p>
        </w:tc>
      </w:tr>
      <w:tr w:rsidR="00517279" w:rsidTr="00000B69" w14:paraId="2CE19137" w14:textId="77777777">
        <w:trPr>
          <w:trHeight w:val="1117"/>
        </w:trPr>
        <w:tc>
          <w:tcPr>
            <w:tcW w:w="3114" w:type="dxa"/>
          </w:tcPr>
          <w:p w:rsidRPr="00000B69" w:rsidR="00517279" w:rsidP="00517279" w:rsidRDefault="00517279" w14:paraId="6D517935" w14:textId="18FA249D">
            <w:pPr>
              <w:rPr>
                <w:rFonts w:ascii="Arial" w:hAnsi="Arial"/>
                <w:b/>
                <w:bCs/>
                <w:sz w:val="18"/>
                <w:szCs w:val="18"/>
              </w:rPr>
            </w:pPr>
            <w:r w:rsidRPr="00000B69">
              <w:rPr>
                <w:rFonts w:ascii="Arial" w:hAnsi="Arial"/>
                <w:b/>
                <w:bCs/>
                <w:sz w:val="18"/>
                <w:szCs w:val="18"/>
              </w:rPr>
              <w:t>Clear impact shown for children and young people</w:t>
            </w:r>
          </w:p>
          <w:p w:rsidRPr="00F20142" w:rsidR="00517279" w:rsidP="00517279" w:rsidRDefault="00517279" w14:paraId="4F5B57E0" w14:textId="77777777">
            <w:pPr>
              <w:rPr>
                <w:rFonts w:ascii="Arial" w:hAnsi="Arial"/>
                <w:sz w:val="18"/>
                <w:szCs w:val="18"/>
              </w:rPr>
            </w:pPr>
          </w:p>
          <w:p w:rsidRPr="00F20142" w:rsidR="00517279" w:rsidP="00261D18" w:rsidRDefault="00517279" w14:paraId="69A3D9A4" w14:textId="77777777">
            <w:pPr>
              <w:pStyle w:val="ListParagraph"/>
              <w:numPr>
                <w:ilvl w:val="0"/>
                <w:numId w:val="30"/>
              </w:numPr>
              <w:spacing w:after="200" w:line="276" w:lineRule="auto"/>
              <w:rPr>
                <w:rFonts w:ascii="Arial" w:hAnsi="Arial" w:eastAsia="Times New Roman"/>
                <w:iCs/>
                <w:color w:val="000000" w:themeColor="text1"/>
                <w:sz w:val="18"/>
                <w:szCs w:val="18"/>
                <w:lang w:eastAsia="en-GB"/>
              </w:rPr>
            </w:pPr>
            <w:r w:rsidRPr="00F20142">
              <w:rPr>
                <w:rFonts w:ascii="Arial" w:hAnsi="Arial" w:eastAsia="Times New Roman"/>
                <w:iCs/>
                <w:color w:val="000000" w:themeColor="text1"/>
                <w:sz w:val="18"/>
                <w:szCs w:val="18"/>
                <w:lang w:eastAsia="en-GB"/>
              </w:rPr>
              <w:t>Quantitative or qualitative data to support this impact</w:t>
            </w:r>
          </w:p>
          <w:p w:rsidRPr="00F20142" w:rsidR="00517279" w:rsidP="00261D18" w:rsidRDefault="00517279" w14:paraId="4DE15E4A" w14:textId="77777777">
            <w:pPr>
              <w:pStyle w:val="ListParagraph"/>
              <w:numPr>
                <w:ilvl w:val="0"/>
                <w:numId w:val="30"/>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gridSpan w:val="6"/>
          </w:tcPr>
          <w:p w:rsidRPr="00F20142" w:rsidR="00517279" w:rsidP="00517279" w:rsidRDefault="00517279" w14:paraId="59EB246F" w14:textId="77777777">
            <w:pPr>
              <w:rPr>
                <w:rFonts w:ascii="Arial" w:hAnsi="Arial"/>
                <w:b/>
                <w:sz w:val="18"/>
                <w:szCs w:val="18"/>
              </w:rPr>
            </w:pPr>
          </w:p>
        </w:tc>
      </w:tr>
      <w:tr w:rsidR="00517279" w:rsidTr="00000B69" w14:paraId="68003F42" w14:textId="77777777">
        <w:tc>
          <w:tcPr>
            <w:tcW w:w="3114" w:type="dxa"/>
          </w:tcPr>
          <w:p w:rsidRPr="00F20142" w:rsidR="00517279" w:rsidP="00517279" w:rsidRDefault="00517279" w14:paraId="648CAB1E" w14:textId="77777777">
            <w:pPr>
              <w:rPr>
                <w:rFonts w:ascii="Arial" w:hAnsi="Arial"/>
                <w:sz w:val="18"/>
                <w:szCs w:val="18"/>
              </w:rPr>
            </w:pPr>
            <w:r w:rsidRPr="00F20142">
              <w:rPr>
                <w:rFonts w:ascii="Arial" w:hAnsi="Arial"/>
                <w:sz w:val="18"/>
                <w:szCs w:val="18"/>
              </w:rPr>
              <w:t>Limited number of next steps identified</w:t>
            </w:r>
          </w:p>
        </w:tc>
        <w:tc>
          <w:tcPr>
            <w:tcW w:w="7796" w:type="dxa"/>
            <w:gridSpan w:val="6"/>
          </w:tcPr>
          <w:p w:rsidR="00517279" w:rsidP="00517279" w:rsidRDefault="00517279" w14:paraId="7AB561A5" w14:textId="77777777">
            <w:pPr>
              <w:rPr>
                <w:rFonts w:ascii="Arial" w:hAnsi="Arial"/>
                <w:b/>
                <w:sz w:val="18"/>
                <w:szCs w:val="18"/>
              </w:rPr>
            </w:pPr>
          </w:p>
          <w:p w:rsidR="00517279" w:rsidP="00517279" w:rsidRDefault="00517279" w14:paraId="2EF0B4A4" w14:textId="77777777">
            <w:pPr>
              <w:rPr>
                <w:rFonts w:ascii="Arial" w:hAnsi="Arial"/>
                <w:b/>
                <w:sz w:val="18"/>
                <w:szCs w:val="18"/>
              </w:rPr>
            </w:pPr>
          </w:p>
          <w:p w:rsidR="00517279" w:rsidP="00517279" w:rsidRDefault="00517279" w14:paraId="60A2749A" w14:textId="77777777">
            <w:pPr>
              <w:rPr>
                <w:rFonts w:ascii="Arial" w:hAnsi="Arial"/>
                <w:b/>
                <w:sz w:val="18"/>
                <w:szCs w:val="18"/>
              </w:rPr>
            </w:pPr>
          </w:p>
          <w:p w:rsidR="00517279" w:rsidP="00517279" w:rsidRDefault="00517279" w14:paraId="2C684636" w14:textId="77777777">
            <w:pPr>
              <w:rPr>
                <w:rFonts w:ascii="Arial" w:hAnsi="Arial"/>
                <w:b/>
                <w:sz w:val="18"/>
                <w:szCs w:val="18"/>
              </w:rPr>
            </w:pPr>
          </w:p>
          <w:p w:rsidRPr="00F20142" w:rsidR="00517279" w:rsidP="00517279" w:rsidRDefault="00517279" w14:paraId="038D8A53" w14:textId="536031ED">
            <w:pPr>
              <w:rPr>
                <w:rFonts w:ascii="Arial" w:hAnsi="Arial"/>
                <w:b/>
                <w:sz w:val="18"/>
                <w:szCs w:val="18"/>
              </w:rPr>
            </w:pPr>
          </w:p>
        </w:tc>
      </w:tr>
      <w:tr w:rsidR="00517279" w:rsidTr="00000B69" w14:paraId="6B25163D" w14:textId="77777777">
        <w:tc>
          <w:tcPr>
            <w:tcW w:w="3114" w:type="dxa"/>
          </w:tcPr>
          <w:p w:rsidR="00517279" w:rsidP="00517279" w:rsidRDefault="00517279" w14:paraId="08550181" w14:textId="20B2AF74">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23-2024</w:t>
            </w:r>
          </w:p>
          <w:p w:rsidR="00517279" w:rsidP="00517279" w:rsidRDefault="00517279" w14:paraId="40276497" w14:textId="77777777">
            <w:pPr>
              <w:rPr>
                <w:rFonts w:ascii="Arial" w:hAnsi="Arial"/>
                <w:b/>
                <w:bCs/>
                <w:sz w:val="18"/>
                <w:szCs w:val="18"/>
              </w:rPr>
            </w:pPr>
          </w:p>
          <w:p w:rsidR="00517279" w:rsidP="00517279" w:rsidRDefault="00517279" w14:paraId="424ACD92" w14:textId="7CBF96FF">
            <w:pPr>
              <w:rPr>
                <w:rFonts w:ascii="Arial" w:hAnsi="Arial"/>
                <w:b/>
                <w:bCs/>
                <w:sz w:val="18"/>
                <w:szCs w:val="18"/>
              </w:rPr>
            </w:pPr>
            <w:r>
              <w:rPr>
                <w:rFonts w:ascii="Arial" w:hAnsi="Arial"/>
                <w:b/>
                <w:bCs/>
                <w:sz w:val="18"/>
                <w:szCs w:val="18"/>
              </w:rPr>
              <w:t>Priority 2</w:t>
            </w:r>
          </w:p>
          <w:p w:rsidRPr="0017616F" w:rsidR="00517279" w:rsidP="00517279" w:rsidRDefault="00517279" w14:paraId="4ABD3647" w14:textId="77777777">
            <w:pPr>
              <w:rPr>
                <w:rFonts w:ascii="Arial" w:hAnsi="Arial"/>
                <w:b/>
                <w:bCs/>
                <w:sz w:val="18"/>
                <w:szCs w:val="18"/>
              </w:rPr>
            </w:pPr>
          </w:p>
          <w:p w:rsidRPr="00F20142" w:rsidR="00517279" w:rsidP="00517279" w:rsidRDefault="00517279" w14:paraId="3F06A2AB" w14:textId="77777777">
            <w:pPr>
              <w:rPr>
                <w:rFonts w:ascii="Arial" w:hAnsi="Arial"/>
                <w:sz w:val="18"/>
                <w:szCs w:val="18"/>
              </w:rPr>
            </w:pPr>
          </w:p>
        </w:tc>
        <w:tc>
          <w:tcPr>
            <w:tcW w:w="1299" w:type="dxa"/>
          </w:tcPr>
          <w:p w:rsidR="00517279" w:rsidP="00517279" w:rsidRDefault="00517279" w14:paraId="74B909A0" w14:textId="4B5BB0B1">
            <w:pPr>
              <w:rPr>
                <w:rFonts w:ascii="Arial" w:hAnsi="Arial"/>
                <w:b/>
                <w:sz w:val="18"/>
                <w:szCs w:val="18"/>
              </w:rPr>
            </w:pPr>
            <w:r>
              <w:rPr>
                <w:rFonts w:ascii="Arial" w:hAnsi="Arial"/>
                <w:b/>
                <w:sz w:val="18"/>
                <w:szCs w:val="18"/>
              </w:rPr>
              <w:t>Fully Achieved</w:t>
            </w:r>
          </w:p>
        </w:tc>
        <w:tc>
          <w:tcPr>
            <w:tcW w:w="1299" w:type="dxa"/>
          </w:tcPr>
          <w:p w:rsidR="00517279" w:rsidP="00517279" w:rsidRDefault="00517279" w14:paraId="79B3379B" w14:textId="77777777">
            <w:pPr>
              <w:rPr>
                <w:rFonts w:ascii="Arial" w:hAnsi="Arial"/>
                <w:b/>
                <w:sz w:val="18"/>
                <w:szCs w:val="18"/>
              </w:rPr>
            </w:pPr>
          </w:p>
        </w:tc>
        <w:tc>
          <w:tcPr>
            <w:tcW w:w="1300" w:type="dxa"/>
          </w:tcPr>
          <w:p w:rsidR="00517279" w:rsidP="00517279" w:rsidRDefault="00517279" w14:paraId="6B693881" w14:textId="17965696">
            <w:pPr>
              <w:rPr>
                <w:rFonts w:ascii="Arial" w:hAnsi="Arial"/>
                <w:b/>
                <w:sz w:val="18"/>
                <w:szCs w:val="18"/>
              </w:rPr>
            </w:pPr>
            <w:r>
              <w:rPr>
                <w:rFonts w:ascii="Arial" w:hAnsi="Arial"/>
                <w:b/>
                <w:sz w:val="18"/>
                <w:szCs w:val="18"/>
              </w:rPr>
              <w:t>Partially Achieved</w:t>
            </w:r>
          </w:p>
        </w:tc>
        <w:tc>
          <w:tcPr>
            <w:tcW w:w="1299" w:type="dxa"/>
          </w:tcPr>
          <w:p w:rsidR="00517279" w:rsidP="00517279" w:rsidRDefault="00517279" w14:paraId="3EA9AF2A" w14:textId="77777777">
            <w:pPr>
              <w:rPr>
                <w:rFonts w:ascii="Arial" w:hAnsi="Arial"/>
                <w:b/>
                <w:sz w:val="18"/>
                <w:szCs w:val="18"/>
              </w:rPr>
            </w:pPr>
          </w:p>
        </w:tc>
        <w:tc>
          <w:tcPr>
            <w:tcW w:w="1299" w:type="dxa"/>
          </w:tcPr>
          <w:p w:rsidR="00517279" w:rsidP="00517279" w:rsidRDefault="00517279" w14:paraId="0EB1B34E" w14:textId="7D847BA0">
            <w:pPr>
              <w:rPr>
                <w:rFonts w:ascii="Arial" w:hAnsi="Arial"/>
                <w:b/>
                <w:sz w:val="18"/>
                <w:szCs w:val="18"/>
              </w:rPr>
            </w:pPr>
            <w:r>
              <w:rPr>
                <w:rFonts w:ascii="Arial" w:hAnsi="Arial"/>
                <w:b/>
                <w:sz w:val="18"/>
                <w:szCs w:val="18"/>
              </w:rPr>
              <w:t>Continued next session</w:t>
            </w:r>
          </w:p>
        </w:tc>
        <w:tc>
          <w:tcPr>
            <w:tcW w:w="1300" w:type="dxa"/>
          </w:tcPr>
          <w:p w:rsidR="00517279" w:rsidP="00517279" w:rsidRDefault="00517279" w14:paraId="7C9B414D" w14:textId="0CD571B2">
            <w:pPr>
              <w:rPr>
                <w:rFonts w:ascii="Arial" w:hAnsi="Arial"/>
                <w:b/>
                <w:sz w:val="18"/>
                <w:szCs w:val="18"/>
              </w:rPr>
            </w:pPr>
          </w:p>
        </w:tc>
      </w:tr>
      <w:tr w:rsidR="00517279" w:rsidTr="00261D18" w14:paraId="407FC398" w14:textId="77777777">
        <w:tc>
          <w:tcPr>
            <w:tcW w:w="3114" w:type="dxa"/>
          </w:tcPr>
          <w:p w:rsidR="00517279" w:rsidP="00517279" w:rsidRDefault="00517279" w14:paraId="416039C3" w14:textId="77777777">
            <w:pPr>
              <w:rPr>
                <w:rFonts w:ascii="Arial" w:hAnsi="Arial"/>
                <w:b/>
                <w:bCs/>
                <w:sz w:val="18"/>
                <w:szCs w:val="18"/>
              </w:rPr>
            </w:pPr>
            <w:r>
              <w:rPr>
                <w:rFonts w:ascii="Arial" w:hAnsi="Arial"/>
                <w:b/>
                <w:bCs/>
                <w:sz w:val="18"/>
                <w:szCs w:val="18"/>
              </w:rPr>
              <w:t>Progress</w:t>
            </w:r>
          </w:p>
          <w:p w:rsidR="00517279" w:rsidP="00517279" w:rsidRDefault="00517279" w14:paraId="2394D5B1" w14:textId="77777777">
            <w:pPr>
              <w:rPr>
                <w:rFonts w:ascii="Arial" w:hAnsi="Arial"/>
                <w:b/>
                <w:bCs/>
                <w:sz w:val="18"/>
                <w:szCs w:val="18"/>
              </w:rPr>
            </w:pPr>
          </w:p>
          <w:p w:rsidRPr="0017616F" w:rsidR="00517279" w:rsidP="00517279" w:rsidRDefault="00517279" w14:paraId="7646A220" w14:textId="1FD6B7B3">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rsidR="00517279" w:rsidP="00517279" w:rsidRDefault="00517279" w14:paraId="0F0B531A" w14:textId="77777777">
            <w:pPr>
              <w:rPr>
                <w:rFonts w:ascii="Arial" w:hAnsi="Arial"/>
                <w:b/>
                <w:sz w:val="18"/>
                <w:szCs w:val="18"/>
              </w:rPr>
            </w:pPr>
          </w:p>
        </w:tc>
      </w:tr>
      <w:tr w:rsidR="00517279" w:rsidTr="00261D18" w14:paraId="1613B45F" w14:textId="77777777">
        <w:tc>
          <w:tcPr>
            <w:tcW w:w="3114" w:type="dxa"/>
          </w:tcPr>
          <w:p w:rsidRPr="00000B69" w:rsidR="00517279" w:rsidP="00517279" w:rsidRDefault="00517279" w14:paraId="0B52240C" w14:textId="77777777">
            <w:pPr>
              <w:rPr>
                <w:rFonts w:ascii="Arial" w:hAnsi="Arial"/>
                <w:b/>
                <w:bCs/>
                <w:sz w:val="18"/>
                <w:szCs w:val="18"/>
              </w:rPr>
            </w:pPr>
            <w:r w:rsidRPr="00000B69">
              <w:rPr>
                <w:rFonts w:ascii="Arial" w:hAnsi="Arial"/>
                <w:b/>
                <w:bCs/>
                <w:sz w:val="18"/>
                <w:szCs w:val="18"/>
              </w:rPr>
              <w:t>Clear impact shown for children and young people</w:t>
            </w:r>
          </w:p>
          <w:p w:rsidRPr="00F20142" w:rsidR="00517279" w:rsidP="00517279" w:rsidRDefault="00517279" w14:paraId="693DA7EA" w14:textId="77777777">
            <w:pPr>
              <w:rPr>
                <w:rFonts w:ascii="Arial" w:hAnsi="Arial"/>
                <w:sz w:val="18"/>
                <w:szCs w:val="18"/>
              </w:rPr>
            </w:pPr>
          </w:p>
          <w:p w:rsidRPr="00F20142" w:rsidR="00517279" w:rsidP="00261D18" w:rsidRDefault="00517279" w14:paraId="7D5FA7C0" w14:textId="77777777">
            <w:pPr>
              <w:pStyle w:val="ListParagraph"/>
              <w:numPr>
                <w:ilvl w:val="0"/>
                <w:numId w:val="30"/>
              </w:numPr>
              <w:spacing w:after="200" w:line="276" w:lineRule="auto"/>
              <w:rPr>
                <w:rFonts w:ascii="Arial" w:hAnsi="Arial" w:eastAsia="Times New Roman"/>
                <w:iCs/>
                <w:color w:val="000000" w:themeColor="text1"/>
                <w:sz w:val="18"/>
                <w:szCs w:val="18"/>
                <w:lang w:eastAsia="en-GB"/>
              </w:rPr>
            </w:pPr>
            <w:r w:rsidRPr="00F20142">
              <w:rPr>
                <w:rFonts w:ascii="Arial" w:hAnsi="Arial" w:eastAsia="Times New Roman"/>
                <w:iCs/>
                <w:color w:val="000000" w:themeColor="text1"/>
                <w:sz w:val="18"/>
                <w:szCs w:val="18"/>
                <w:lang w:eastAsia="en-GB"/>
              </w:rPr>
              <w:t>Quantitative or qualitative data to support this impact</w:t>
            </w:r>
          </w:p>
          <w:p w:rsidRPr="00000B69" w:rsidR="00517279" w:rsidP="00261D18" w:rsidRDefault="00517279" w14:paraId="05AA00AA" w14:textId="59B37898">
            <w:pPr>
              <w:pStyle w:val="ListParagraph"/>
              <w:numPr>
                <w:ilvl w:val="0"/>
                <w:numId w:val="30"/>
              </w:numPr>
              <w:rPr>
                <w:rFonts w:ascii="Arial" w:hAnsi="Arial"/>
                <w:b/>
                <w:bCs/>
                <w:sz w:val="18"/>
                <w:szCs w:val="18"/>
              </w:rPr>
            </w:pPr>
            <w:r w:rsidRPr="00000B69">
              <w:rPr>
                <w:rFonts w:ascii="Arial" w:hAnsi="Arial"/>
                <w:sz w:val="18"/>
                <w:szCs w:val="18"/>
              </w:rPr>
              <w:t>Written evaluatively</w:t>
            </w:r>
          </w:p>
        </w:tc>
        <w:tc>
          <w:tcPr>
            <w:tcW w:w="7796" w:type="dxa"/>
            <w:gridSpan w:val="6"/>
          </w:tcPr>
          <w:p w:rsidR="00517279" w:rsidP="00517279" w:rsidRDefault="00517279" w14:paraId="65E82657" w14:textId="77777777">
            <w:pPr>
              <w:rPr>
                <w:rFonts w:ascii="Arial" w:hAnsi="Arial"/>
                <w:b/>
                <w:sz w:val="18"/>
                <w:szCs w:val="18"/>
              </w:rPr>
            </w:pPr>
          </w:p>
        </w:tc>
      </w:tr>
      <w:tr w:rsidR="00517279" w:rsidTr="00261D18" w14:paraId="14AB8E34" w14:textId="77777777">
        <w:tc>
          <w:tcPr>
            <w:tcW w:w="3114" w:type="dxa"/>
          </w:tcPr>
          <w:p w:rsidRPr="00000B69" w:rsidR="00517279" w:rsidP="00517279" w:rsidRDefault="00517279" w14:paraId="1FB6B398" w14:textId="1F0E2A76">
            <w:pPr>
              <w:rPr>
                <w:rFonts w:ascii="Arial" w:hAnsi="Arial"/>
                <w:b/>
                <w:bCs/>
                <w:sz w:val="18"/>
                <w:szCs w:val="18"/>
              </w:rPr>
            </w:pPr>
            <w:r>
              <w:rPr>
                <w:rFonts w:ascii="Arial" w:hAnsi="Arial"/>
                <w:b/>
                <w:bCs/>
                <w:sz w:val="18"/>
                <w:szCs w:val="18"/>
              </w:rPr>
              <w:t xml:space="preserve">Limited number of next steps identified </w:t>
            </w:r>
          </w:p>
        </w:tc>
        <w:tc>
          <w:tcPr>
            <w:tcW w:w="7796" w:type="dxa"/>
            <w:gridSpan w:val="6"/>
          </w:tcPr>
          <w:p w:rsidR="00517279" w:rsidP="00517279" w:rsidRDefault="00517279" w14:paraId="3F149BD8" w14:textId="77777777">
            <w:pPr>
              <w:rPr>
                <w:rFonts w:ascii="Arial" w:hAnsi="Arial"/>
                <w:b/>
                <w:sz w:val="18"/>
                <w:szCs w:val="18"/>
              </w:rPr>
            </w:pPr>
          </w:p>
        </w:tc>
      </w:tr>
      <w:tr w:rsidR="00517279" w:rsidTr="00000B69" w14:paraId="46CD918A" w14:textId="77777777">
        <w:tc>
          <w:tcPr>
            <w:tcW w:w="3114" w:type="dxa"/>
          </w:tcPr>
          <w:p w:rsidR="00517279" w:rsidP="00517279" w:rsidRDefault="00517279" w14:paraId="0FF36A7B" w14:textId="77777777">
            <w:pPr>
              <w:rPr>
                <w:rFonts w:ascii="Arial" w:hAnsi="Arial"/>
                <w:sz w:val="18"/>
                <w:szCs w:val="18"/>
              </w:rPr>
            </w:pPr>
            <w:r>
              <w:rPr>
                <w:rFonts w:ascii="Arial" w:hAnsi="Arial"/>
                <w:sz w:val="18"/>
                <w:szCs w:val="18"/>
              </w:rPr>
              <w:t>Attainment Overview Completed</w:t>
            </w:r>
          </w:p>
          <w:p w:rsidR="00517279" w:rsidP="00517279" w:rsidRDefault="00517279" w14:paraId="0766A9A2" w14:textId="77777777">
            <w:pPr>
              <w:rPr>
                <w:rFonts w:ascii="Arial" w:hAnsi="Arial"/>
                <w:sz w:val="18"/>
                <w:szCs w:val="18"/>
              </w:rPr>
            </w:pPr>
          </w:p>
          <w:p w:rsidR="00517279" w:rsidP="00517279" w:rsidRDefault="00517279" w14:paraId="27B037EB" w14:textId="77777777">
            <w:pPr>
              <w:rPr>
                <w:rFonts w:ascii="Arial" w:hAnsi="Arial"/>
                <w:sz w:val="18"/>
                <w:szCs w:val="18"/>
              </w:rPr>
            </w:pPr>
          </w:p>
          <w:p w:rsidR="00517279" w:rsidP="00517279" w:rsidRDefault="00517279" w14:paraId="68ED6673" w14:textId="77777777">
            <w:pPr>
              <w:rPr>
                <w:rFonts w:ascii="Arial" w:hAnsi="Arial"/>
                <w:sz w:val="18"/>
                <w:szCs w:val="18"/>
              </w:rPr>
            </w:pPr>
          </w:p>
          <w:p w:rsidRPr="00F20142" w:rsidR="00517279" w:rsidP="00517279" w:rsidRDefault="00517279" w14:paraId="74193BCE" w14:textId="2E5E0B8A">
            <w:pPr>
              <w:rPr>
                <w:rFonts w:ascii="Arial" w:hAnsi="Arial"/>
                <w:sz w:val="18"/>
                <w:szCs w:val="18"/>
              </w:rPr>
            </w:pPr>
          </w:p>
        </w:tc>
        <w:tc>
          <w:tcPr>
            <w:tcW w:w="7796" w:type="dxa"/>
            <w:gridSpan w:val="6"/>
          </w:tcPr>
          <w:p w:rsidRPr="00F20142" w:rsidR="00517279" w:rsidP="00517279" w:rsidRDefault="00517279" w14:paraId="0718359E" w14:textId="77777777">
            <w:pPr>
              <w:rPr>
                <w:rFonts w:ascii="Arial" w:hAnsi="Arial"/>
                <w:b/>
                <w:sz w:val="18"/>
                <w:szCs w:val="18"/>
              </w:rPr>
            </w:pPr>
          </w:p>
        </w:tc>
      </w:tr>
      <w:tr w:rsidR="00517279" w:rsidTr="00000B69" w14:paraId="4A38C3B5" w14:textId="77777777">
        <w:tc>
          <w:tcPr>
            <w:tcW w:w="3114" w:type="dxa"/>
          </w:tcPr>
          <w:p w:rsidR="00517279" w:rsidP="00517279" w:rsidRDefault="00517279" w14:paraId="3B3D8409" w14:textId="77777777">
            <w:pPr>
              <w:rPr>
                <w:rFonts w:ascii="Arial" w:hAnsi="Arial"/>
                <w:sz w:val="18"/>
                <w:szCs w:val="18"/>
              </w:rPr>
            </w:pPr>
            <w:r>
              <w:rPr>
                <w:rFonts w:ascii="Arial" w:hAnsi="Arial"/>
                <w:sz w:val="18"/>
                <w:szCs w:val="18"/>
              </w:rPr>
              <w:t xml:space="preserve">Evaluative Statement about Attainment </w:t>
            </w:r>
          </w:p>
          <w:p w:rsidR="00517279" w:rsidP="00517279" w:rsidRDefault="00517279" w14:paraId="7491EE95" w14:textId="77777777">
            <w:pPr>
              <w:rPr>
                <w:rFonts w:ascii="Arial" w:hAnsi="Arial"/>
                <w:sz w:val="18"/>
                <w:szCs w:val="18"/>
              </w:rPr>
            </w:pPr>
          </w:p>
          <w:p w:rsidR="00517279" w:rsidP="00517279" w:rsidRDefault="00517279" w14:paraId="09637FA2" w14:textId="77777777">
            <w:pPr>
              <w:rPr>
                <w:rFonts w:ascii="Arial" w:hAnsi="Arial"/>
                <w:sz w:val="18"/>
                <w:szCs w:val="18"/>
              </w:rPr>
            </w:pPr>
          </w:p>
          <w:p w:rsidR="00517279" w:rsidP="00517279" w:rsidRDefault="00517279" w14:paraId="433643FB" w14:textId="1D7AC1A4">
            <w:pPr>
              <w:rPr>
                <w:rFonts w:ascii="Arial" w:hAnsi="Arial"/>
                <w:sz w:val="18"/>
                <w:szCs w:val="18"/>
              </w:rPr>
            </w:pPr>
          </w:p>
        </w:tc>
        <w:tc>
          <w:tcPr>
            <w:tcW w:w="7796" w:type="dxa"/>
            <w:gridSpan w:val="6"/>
          </w:tcPr>
          <w:p w:rsidRPr="00F20142" w:rsidR="00517279" w:rsidP="00517279" w:rsidRDefault="00517279" w14:paraId="13DAC15D" w14:textId="77777777">
            <w:pPr>
              <w:rPr>
                <w:rFonts w:ascii="Arial" w:hAnsi="Arial"/>
                <w:b/>
                <w:sz w:val="18"/>
                <w:szCs w:val="18"/>
              </w:rPr>
            </w:pPr>
          </w:p>
        </w:tc>
      </w:tr>
      <w:tr w:rsidR="00517279" w:rsidTr="00000B69" w14:paraId="0DC96BC7" w14:textId="77777777">
        <w:tc>
          <w:tcPr>
            <w:tcW w:w="3114" w:type="dxa"/>
          </w:tcPr>
          <w:p w:rsidRPr="00F20142" w:rsidR="00517279" w:rsidP="00517279" w:rsidRDefault="00517279" w14:paraId="6C87AE27" w14:textId="0441971F">
            <w:pPr>
              <w:rPr>
                <w:rFonts w:ascii="Arial" w:hAnsi="Arial"/>
                <w:sz w:val="18"/>
                <w:szCs w:val="18"/>
              </w:rPr>
            </w:pPr>
            <w:r w:rsidRPr="00F20142">
              <w:rPr>
                <w:rFonts w:ascii="Arial" w:hAnsi="Arial"/>
                <w:sz w:val="18"/>
                <w:szCs w:val="18"/>
              </w:rPr>
              <w:t>Attainment overview</w:t>
            </w:r>
            <w:r>
              <w:rPr>
                <w:rFonts w:ascii="Arial" w:hAnsi="Arial"/>
                <w:sz w:val="18"/>
                <w:szCs w:val="18"/>
              </w:rPr>
              <w:t>/Achievement of a Level/Outcomes for Young People</w:t>
            </w:r>
          </w:p>
          <w:p w:rsidR="00517279" w:rsidP="00261D18" w:rsidRDefault="00517279" w14:paraId="726C3537" w14:textId="77777777">
            <w:pPr>
              <w:pStyle w:val="ListParagraph"/>
              <w:numPr>
                <w:ilvl w:val="0"/>
                <w:numId w:val="35"/>
              </w:numPr>
              <w:spacing w:after="200" w:line="276" w:lineRule="auto"/>
              <w:rPr>
                <w:rFonts w:ascii="Arial" w:hAnsi="Arial"/>
                <w:sz w:val="18"/>
                <w:szCs w:val="18"/>
              </w:rPr>
            </w:pPr>
            <w:r w:rsidRPr="00F20142">
              <w:rPr>
                <w:rFonts w:ascii="Arial" w:hAnsi="Arial"/>
                <w:sz w:val="18"/>
                <w:szCs w:val="18"/>
              </w:rPr>
              <w:t>Successes and gaps identified</w:t>
            </w:r>
          </w:p>
          <w:p w:rsidRPr="00F20142" w:rsidR="00517279" w:rsidP="00261D18" w:rsidRDefault="00517279" w14:paraId="2C30EC94" w14:textId="7F6FF56B">
            <w:pPr>
              <w:pStyle w:val="ListParagraph"/>
              <w:numPr>
                <w:ilvl w:val="0"/>
                <w:numId w:val="35"/>
              </w:numPr>
              <w:spacing w:after="200" w:line="276" w:lineRule="auto"/>
              <w:rPr>
                <w:rFonts w:ascii="Arial" w:hAnsi="Arial"/>
                <w:sz w:val="18"/>
                <w:szCs w:val="18"/>
              </w:rPr>
            </w:pPr>
            <w:r>
              <w:rPr>
                <w:rFonts w:ascii="Arial" w:hAnsi="Arial"/>
                <w:sz w:val="18"/>
                <w:szCs w:val="18"/>
              </w:rPr>
              <w:t>Destination trends (secondary)</w:t>
            </w:r>
          </w:p>
        </w:tc>
        <w:tc>
          <w:tcPr>
            <w:tcW w:w="7796" w:type="dxa"/>
            <w:gridSpan w:val="6"/>
          </w:tcPr>
          <w:p w:rsidRPr="00F20142" w:rsidR="00517279" w:rsidP="00517279" w:rsidRDefault="00517279" w14:paraId="6BF0BE82" w14:textId="77777777">
            <w:pPr>
              <w:rPr>
                <w:rFonts w:ascii="Arial" w:hAnsi="Arial"/>
                <w:b/>
                <w:sz w:val="18"/>
                <w:szCs w:val="18"/>
              </w:rPr>
            </w:pPr>
          </w:p>
        </w:tc>
      </w:tr>
      <w:tr w:rsidR="00517279" w:rsidTr="00000B69" w14:paraId="57FC2EEA" w14:textId="77777777">
        <w:trPr>
          <w:trHeight w:val="1314"/>
        </w:trPr>
        <w:tc>
          <w:tcPr>
            <w:tcW w:w="3114" w:type="dxa"/>
          </w:tcPr>
          <w:p w:rsidRPr="00F20142" w:rsidR="00517279" w:rsidP="00517279" w:rsidRDefault="00517279" w14:paraId="03387029" w14:textId="77777777">
            <w:pPr>
              <w:rPr>
                <w:rFonts w:ascii="Arial" w:hAnsi="Arial"/>
                <w:sz w:val="18"/>
                <w:szCs w:val="18"/>
              </w:rPr>
            </w:pPr>
            <w:r w:rsidRPr="00F20142">
              <w:rPr>
                <w:rFonts w:ascii="Arial" w:hAnsi="Arial"/>
                <w:sz w:val="18"/>
                <w:szCs w:val="18"/>
              </w:rPr>
              <w:t xml:space="preserve">Wider achievement – impact on children and young people </w:t>
            </w:r>
          </w:p>
          <w:p w:rsidR="00517279" w:rsidP="00517279" w:rsidRDefault="00517279" w14:paraId="4A453B09" w14:textId="77777777">
            <w:pPr>
              <w:rPr>
                <w:rFonts w:ascii="Arial" w:hAnsi="Arial"/>
                <w:sz w:val="18"/>
                <w:szCs w:val="18"/>
              </w:rPr>
            </w:pPr>
          </w:p>
          <w:p w:rsidRPr="00F20142" w:rsidR="005854E5" w:rsidP="00517279" w:rsidRDefault="005854E5" w14:paraId="27339795" w14:textId="7E0E53B3">
            <w:pPr>
              <w:rPr>
                <w:rFonts w:ascii="Arial" w:hAnsi="Arial"/>
                <w:sz w:val="18"/>
                <w:szCs w:val="18"/>
              </w:rPr>
            </w:pPr>
            <w:r>
              <w:rPr>
                <w:rFonts w:ascii="Arial" w:hAnsi="Arial"/>
                <w:sz w:val="18"/>
                <w:szCs w:val="18"/>
              </w:rPr>
              <w:t>Personalised for schools and significant events/achievements shared</w:t>
            </w:r>
          </w:p>
        </w:tc>
        <w:tc>
          <w:tcPr>
            <w:tcW w:w="7796" w:type="dxa"/>
            <w:gridSpan w:val="6"/>
          </w:tcPr>
          <w:p w:rsidRPr="00F20142" w:rsidR="00517279" w:rsidP="00517279" w:rsidRDefault="00517279" w14:paraId="014AFBF0" w14:textId="77777777">
            <w:pPr>
              <w:rPr>
                <w:rFonts w:ascii="Arial" w:hAnsi="Arial"/>
                <w:b/>
                <w:sz w:val="18"/>
                <w:szCs w:val="18"/>
              </w:rPr>
            </w:pPr>
          </w:p>
          <w:p w:rsidRPr="00F20142" w:rsidR="00517279" w:rsidP="00517279" w:rsidRDefault="00517279" w14:paraId="34AFD146" w14:textId="77777777">
            <w:pPr>
              <w:rPr>
                <w:rFonts w:ascii="Arial" w:hAnsi="Arial"/>
                <w:b/>
                <w:sz w:val="18"/>
                <w:szCs w:val="18"/>
              </w:rPr>
            </w:pPr>
          </w:p>
        </w:tc>
      </w:tr>
      <w:tr w:rsidR="00517279" w:rsidTr="00000B69" w14:paraId="461DD7CB" w14:textId="77777777">
        <w:trPr>
          <w:trHeight w:val="1314"/>
        </w:trPr>
        <w:tc>
          <w:tcPr>
            <w:tcW w:w="3114" w:type="dxa"/>
          </w:tcPr>
          <w:p w:rsidR="00517279" w:rsidP="00517279" w:rsidRDefault="00517279" w14:paraId="300B19FC" w14:textId="77777777">
            <w:pPr>
              <w:rPr>
                <w:rFonts w:ascii="Arial" w:hAnsi="Arial"/>
                <w:sz w:val="18"/>
                <w:szCs w:val="18"/>
              </w:rPr>
            </w:pPr>
            <w:r>
              <w:rPr>
                <w:rFonts w:ascii="Arial" w:hAnsi="Arial"/>
                <w:sz w:val="18"/>
                <w:szCs w:val="18"/>
              </w:rPr>
              <w:t>Feedback from External Scrutiny</w:t>
            </w:r>
          </w:p>
          <w:p w:rsidR="00517279" w:rsidP="00261D18" w:rsidRDefault="00517279" w14:paraId="2DB84566" w14:textId="77777777">
            <w:pPr>
              <w:pStyle w:val="ListParagraph"/>
              <w:numPr>
                <w:ilvl w:val="0"/>
                <w:numId w:val="37"/>
              </w:numPr>
              <w:rPr>
                <w:rFonts w:ascii="Arial" w:hAnsi="Arial"/>
                <w:sz w:val="18"/>
                <w:szCs w:val="18"/>
              </w:rPr>
            </w:pPr>
            <w:r>
              <w:rPr>
                <w:rFonts w:ascii="Arial" w:hAnsi="Arial"/>
                <w:sz w:val="18"/>
                <w:szCs w:val="18"/>
              </w:rPr>
              <w:t>LP/ELP</w:t>
            </w:r>
          </w:p>
          <w:p w:rsidR="00517279" w:rsidP="00261D18" w:rsidRDefault="00517279" w14:paraId="7661A40F" w14:textId="77777777">
            <w:pPr>
              <w:pStyle w:val="ListParagraph"/>
              <w:numPr>
                <w:ilvl w:val="0"/>
                <w:numId w:val="37"/>
              </w:numPr>
              <w:rPr>
                <w:rFonts w:ascii="Arial" w:hAnsi="Arial"/>
                <w:sz w:val="18"/>
                <w:szCs w:val="18"/>
              </w:rPr>
            </w:pPr>
            <w:r>
              <w:rPr>
                <w:rFonts w:ascii="Arial" w:hAnsi="Arial"/>
                <w:sz w:val="18"/>
                <w:szCs w:val="18"/>
              </w:rPr>
              <w:t>Education Scotland</w:t>
            </w:r>
          </w:p>
          <w:p w:rsidRPr="00000B69" w:rsidR="00517279" w:rsidP="00261D18" w:rsidRDefault="00517279" w14:paraId="54D9EA68" w14:textId="0F993F94">
            <w:pPr>
              <w:pStyle w:val="ListParagraph"/>
              <w:numPr>
                <w:ilvl w:val="0"/>
                <w:numId w:val="37"/>
              </w:numPr>
              <w:rPr>
                <w:rFonts w:ascii="Arial" w:hAnsi="Arial"/>
                <w:sz w:val="18"/>
                <w:szCs w:val="18"/>
              </w:rPr>
            </w:pPr>
            <w:r>
              <w:rPr>
                <w:rFonts w:ascii="Arial" w:hAnsi="Arial"/>
                <w:sz w:val="18"/>
                <w:szCs w:val="18"/>
              </w:rPr>
              <w:t>Care Inspectorate</w:t>
            </w:r>
          </w:p>
        </w:tc>
        <w:tc>
          <w:tcPr>
            <w:tcW w:w="7796" w:type="dxa"/>
            <w:gridSpan w:val="6"/>
          </w:tcPr>
          <w:p w:rsidRPr="00F20142" w:rsidR="00517279" w:rsidP="00517279" w:rsidRDefault="00517279" w14:paraId="4702810E" w14:textId="77777777">
            <w:pPr>
              <w:rPr>
                <w:rFonts w:ascii="Arial" w:hAnsi="Arial"/>
                <w:b/>
                <w:sz w:val="18"/>
                <w:szCs w:val="18"/>
              </w:rPr>
            </w:pPr>
          </w:p>
        </w:tc>
      </w:tr>
      <w:tr w:rsidR="00517279" w:rsidTr="00000B69" w14:paraId="5AFDF36D" w14:textId="77777777">
        <w:trPr>
          <w:trHeight w:val="2128"/>
        </w:trPr>
        <w:tc>
          <w:tcPr>
            <w:tcW w:w="3114" w:type="dxa"/>
          </w:tcPr>
          <w:p w:rsidR="00517279" w:rsidP="00517279" w:rsidRDefault="00517279" w14:paraId="04FC06D8" w14:textId="59BC92DB">
            <w:pPr>
              <w:rPr>
                <w:rFonts w:ascii="Arial" w:hAnsi="Arial"/>
                <w:color w:val="000000" w:themeColor="text1"/>
                <w:sz w:val="18"/>
                <w:szCs w:val="18"/>
              </w:rPr>
            </w:pPr>
            <w:r>
              <w:rPr>
                <w:rFonts w:ascii="Arial" w:hAnsi="Arial"/>
                <w:color w:val="000000" w:themeColor="text1"/>
                <w:sz w:val="18"/>
                <w:szCs w:val="18"/>
              </w:rPr>
              <w:t>PEF Evaluation (per priority)</w:t>
            </w:r>
          </w:p>
          <w:p w:rsidR="00517279" w:rsidP="00517279" w:rsidRDefault="00517279" w14:paraId="0447D37F" w14:textId="7DB7887C">
            <w:pPr>
              <w:rPr>
                <w:rFonts w:ascii="Arial" w:hAnsi="Arial"/>
                <w:color w:val="000000" w:themeColor="text1"/>
                <w:sz w:val="18"/>
                <w:szCs w:val="18"/>
              </w:rPr>
            </w:pPr>
            <w:r>
              <w:rPr>
                <w:rFonts w:ascii="Arial" w:hAnsi="Arial"/>
                <w:color w:val="000000" w:themeColor="text1"/>
                <w:sz w:val="18"/>
                <w:szCs w:val="18"/>
              </w:rPr>
              <w:t>Progress:</w:t>
            </w:r>
          </w:p>
          <w:p w:rsidRPr="000B6714" w:rsidR="00517279" w:rsidP="00517279" w:rsidRDefault="00517279" w14:paraId="52896529" w14:textId="77777777">
            <w:pPr>
              <w:rPr>
                <w:rFonts w:ascii="Arial" w:hAnsi="Arial"/>
                <w:color w:val="000000" w:themeColor="text1"/>
                <w:sz w:val="18"/>
                <w:szCs w:val="18"/>
              </w:rPr>
            </w:pPr>
            <w:r w:rsidRPr="000B6714">
              <w:rPr>
                <w:rFonts w:ascii="Arial" w:hAnsi="Arial"/>
                <w:bCs/>
                <w:sz w:val="18"/>
                <w:szCs w:val="18"/>
              </w:rPr>
              <w:t>Detail given of work/action which had been undertaken towards this priority eg professional learning, consultation with all stakeholders, implementation of planning, use of resources etc</w:t>
            </w:r>
          </w:p>
        </w:tc>
        <w:tc>
          <w:tcPr>
            <w:tcW w:w="7796" w:type="dxa"/>
            <w:gridSpan w:val="6"/>
          </w:tcPr>
          <w:p w:rsidRPr="00AC57C9" w:rsidR="00517279" w:rsidP="00517279" w:rsidRDefault="00517279" w14:paraId="7BFAAE4E" w14:textId="77777777">
            <w:pPr>
              <w:rPr>
                <w:rFonts w:ascii="Arial" w:hAnsi="Arial"/>
                <w:b/>
                <w:sz w:val="18"/>
                <w:szCs w:val="18"/>
              </w:rPr>
            </w:pPr>
          </w:p>
        </w:tc>
      </w:tr>
      <w:tr w:rsidR="00517279" w:rsidTr="00000B69" w14:paraId="76D98609" w14:textId="77777777">
        <w:tc>
          <w:tcPr>
            <w:tcW w:w="3114" w:type="dxa"/>
          </w:tcPr>
          <w:p w:rsidR="00517279" w:rsidP="00517279" w:rsidRDefault="00517279" w14:paraId="5B7077A2" w14:textId="77777777">
            <w:pPr>
              <w:rPr>
                <w:rFonts w:ascii="Arial" w:hAnsi="Arial"/>
                <w:color w:val="000000" w:themeColor="text1"/>
                <w:sz w:val="18"/>
                <w:szCs w:val="18"/>
              </w:rPr>
            </w:pPr>
            <w:r>
              <w:rPr>
                <w:rFonts w:ascii="Arial" w:hAnsi="Arial"/>
                <w:color w:val="000000" w:themeColor="text1"/>
                <w:sz w:val="18"/>
                <w:szCs w:val="18"/>
              </w:rPr>
              <w:t>Impact</w:t>
            </w:r>
          </w:p>
          <w:p w:rsidRPr="000B6714" w:rsidR="00517279" w:rsidP="00261D18" w:rsidRDefault="00517279" w14:paraId="04AA764B" w14:textId="77777777">
            <w:pPr>
              <w:pStyle w:val="ListParagraph"/>
              <w:numPr>
                <w:ilvl w:val="0"/>
                <w:numId w:val="30"/>
              </w:numPr>
              <w:spacing w:after="200" w:line="276" w:lineRule="auto"/>
              <w:rPr>
                <w:rFonts w:ascii="Arial" w:hAnsi="Arial" w:eastAsia="Times New Roman"/>
                <w:iCs/>
                <w:color w:val="000000" w:themeColor="text1"/>
                <w:sz w:val="18"/>
                <w:szCs w:val="18"/>
                <w:lang w:eastAsia="en-GB"/>
              </w:rPr>
            </w:pPr>
            <w:r w:rsidRPr="000B6714">
              <w:rPr>
                <w:rFonts w:ascii="Arial" w:hAnsi="Arial" w:eastAsia="Times New Roman"/>
                <w:iCs/>
                <w:color w:val="000000" w:themeColor="text1"/>
                <w:sz w:val="18"/>
                <w:szCs w:val="18"/>
                <w:lang w:eastAsia="en-GB"/>
              </w:rPr>
              <w:t>Quantitative or qualitative data to support this impact</w:t>
            </w:r>
          </w:p>
          <w:p w:rsidRPr="00B45103" w:rsidR="00517279" w:rsidP="00261D18" w:rsidRDefault="00517279" w14:paraId="1A88D911" w14:textId="77777777">
            <w:pPr>
              <w:pStyle w:val="ListParagraph"/>
              <w:numPr>
                <w:ilvl w:val="0"/>
                <w:numId w:val="30"/>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gridSpan w:val="6"/>
          </w:tcPr>
          <w:p w:rsidRPr="00AC57C9" w:rsidR="00517279" w:rsidP="00517279" w:rsidRDefault="00517279" w14:paraId="0EFC0F09" w14:textId="77777777">
            <w:pPr>
              <w:rPr>
                <w:rFonts w:ascii="Arial" w:hAnsi="Arial"/>
                <w:b/>
                <w:sz w:val="18"/>
                <w:szCs w:val="18"/>
              </w:rPr>
            </w:pPr>
          </w:p>
        </w:tc>
      </w:tr>
      <w:tr w:rsidR="00517279" w:rsidTr="00000B69" w14:paraId="151A78F5" w14:textId="77777777">
        <w:tc>
          <w:tcPr>
            <w:tcW w:w="3114" w:type="dxa"/>
          </w:tcPr>
          <w:p w:rsidR="00517279" w:rsidP="00517279" w:rsidRDefault="00517279" w14:paraId="783771A0" w14:textId="07C8309B">
            <w:pPr>
              <w:rPr>
                <w:rFonts w:ascii="Arial" w:hAnsi="Arial"/>
                <w:color w:val="000000" w:themeColor="text1"/>
                <w:sz w:val="18"/>
                <w:szCs w:val="18"/>
              </w:rPr>
            </w:pPr>
            <w:r>
              <w:rPr>
                <w:rFonts w:ascii="Arial" w:hAnsi="Arial"/>
                <w:color w:val="000000" w:themeColor="text1"/>
                <w:sz w:val="18"/>
                <w:szCs w:val="18"/>
              </w:rPr>
              <w:t>Consultation with Stakeholders</w:t>
            </w:r>
          </w:p>
        </w:tc>
        <w:tc>
          <w:tcPr>
            <w:tcW w:w="7796" w:type="dxa"/>
            <w:gridSpan w:val="6"/>
          </w:tcPr>
          <w:p w:rsidRPr="00AC57C9" w:rsidR="00517279" w:rsidP="00517279" w:rsidRDefault="00517279" w14:paraId="020F0409" w14:textId="77777777">
            <w:pPr>
              <w:rPr>
                <w:rFonts w:ascii="Arial" w:hAnsi="Arial"/>
                <w:b/>
                <w:sz w:val="18"/>
                <w:szCs w:val="18"/>
              </w:rPr>
            </w:pPr>
          </w:p>
        </w:tc>
      </w:tr>
      <w:tr w:rsidR="00517279" w:rsidTr="00000B69" w14:paraId="1DF0A34F" w14:textId="77777777">
        <w:tc>
          <w:tcPr>
            <w:tcW w:w="3114" w:type="dxa"/>
          </w:tcPr>
          <w:p w:rsidR="00517279" w:rsidP="00517279" w:rsidRDefault="00517279" w14:paraId="461EE293" w14:textId="63D39EB4">
            <w:pPr>
              <w:rPr>
                <w:rFonts w:ascii="Arial" w:hAnsi="Arial"/>
                <w:color w:val="000000" w:themeColor="text1"/>
                <w:sz w:val="18"/>
                <w:szCs w:val="18"/>
              </w:rPr>
            </w:pPr>
            <w:r>
              <w:rPr>
                <w:rFonts w:ascii="Arial" w:hAnsi="Arial"/>
                <w:color w:val="000000" w:themeColor="text1"/>
                <w:sz w:val="18"/>
                <w:szCs w:val="18"/>
              </w:rPr>
              <w:t>How is SQR, IP and PEF shared with stakeholders</w:t>
            </w:r>
          </w:p>
        </w:tc>
        <w:tc>
          <w:tcPr>
            <w:tcW w:w="7796" w:type="dxa"/>
            <w:gridSpan w:val="6"/>
          </w:tcPr>
          <w:p w:rsidRPr="00AC57C9" w:rsidR="00517279" w:rsidP="00517279" w:rsidRDefault="00517279" w14:paraId="29E6FFD0" w14:textId="77777777">
            <w:pPr>
              <w:rPr>
                <w:rFonts w:ascii="Arial" w:hAnsi="Arial"/>
                <w:b/>
                <w:sz w:val="18"/>
                <w:szCs w:val="18"/>
              </w:rPr>
            </w:pPr>
          </w:p>
        </w:tc>
      </w:tr>
      <w:tr w:rsidR="00517279" w:rsidTr="00000B69" w14:paraId="67B7031A" w14:textId="77777777">
        <w:tc>
          <w:tcPr>
            <w:tcW w:w="3114" w:type="dxa"/>
          </w:tcPr>
          <w:p w:rsidR="00517279" w:rsidP="00517279" w:rsidRDefault="00517279" w14:paraId="11F80933" w14:textId="77777777">
            <w:pPr>
              <w:rPr>
                <w:rFonts w:ascii="Arial" w:hAnsi="Arial"/>
                <w:sz w:val="18"/>
                <w:szCs w:val="18"/>
              </w:rPr>
            </w:pPr>
            <w:r>
              <w:rPr>
                <w:rFonts w:ascii="Arial" w:hAnsi="Arial"/>
                <w:sz w:val="18"/>
                <w:szCs w:val="18"/>
              </w:rPr>
              <w:t>NIF quality Indicators are evaluated using six point scale (School)</w:t>
            </w:r>
          </w:p>
        </w:tc>
        <w:tc>
          <w:tcPr>
            <w:tcW w:w="7796" w:type="dxa"/>
            <w:gridSpan w:val="6"/>
          </w:tcPr>
          <w:p w:rsidRPr="00AC57C9" w:rsidR="00517279" w:rsidP="00517279" w:rsidRDefault="00517279" w14:paraId="73859BCD" w14:textId="77777777">
            <w:pPr>
              <w:rPr>
                <w:rFonts w:ascii="Arial" w:hAnsi="Arial"/>
                <w:b/>
                <w:sz w:val="18"/>
                <w:szCs w:val="18"/>
              </w:rPr>
            </w:pPr>
          </w:p>
        </w:tc>
      </w:tr>
      <w:tr w:rsidR="00517279" w:rsidTr="00000B69" w14:paraId="5DB4418A" w14:textId="77777777">
        <w:tc>
          <w:tcPr>
            <w:tcW w:w="3114" w:type="dxa"/>
          </w:tcPr>
          <w:p w:rsidR="00517279" w:rsidP="00517279" w:rsidRDefault="00517279" w14:paraId="72FEF18E" w14:textId="72BA80AE">
            <w:pPr>
              <w:rPr>
                <w:rFonts w:ascii="Arial" w:hAnsi="Arial"/>
                <w:sz w:val="18"/>
                <w:szCs w:val="18"/>
              </w:rPr>
            </w:pPr>
            <w:r>
              <w:rPr>
                <w:rFonts w:ascii="Arial" w:hAnsi="Arial"/>
                <w:sz w:val="18"/>
                <w:szCs w:val="18"/>
              </w:rPr>
              <w:t>NIF quality Indicators are evaluated using six point scale (ELC)</w:t>
            </w:r>
          </w:p>
        </w:tc>
        <w:tc>
          <w:tcPr>
            <w:tcW w:w="7796" w:type="dxa"/>
            <w:gridSpan w:val="6"/>
          </w:tcPr>
          <w:p w:rsidRPr="00AC57C9" w:rsidR="00517279" w:rsidP="00517279" w:rsidRDefault="00517279" w14:paraId="3985D11E" w14:textId="77777777">
            <w:pPr>
              <w:rPr>
                <w:rFonts w:ascii="Arial" w:hAnsi="Arial"/>
                <w:b/>
                <w:sz w:val="18"/>
                <w:szCs w:val="18"/>
              </w:rPr>
            </w:pPr>
          </w:p>
        </w:tc>
      </w:tr>
      <w:tr w:rsidR="00517279" w:rsidTr="00000B69" w14:paraId="1F43B4F0" w14:textId="77777777">
        <w:tc>
          <w:tcPr>
            <w:tcW w:w="3114" w:type="dxa"/>
          </w:tcPr>
          <w:p w:rsidR="00517279" w:rsidP="00517279" w:rsidRDefault="00517279" w14:paraId="67433C92" w14:textId="77777777">
            <w:pPr>
              <w:rPr>
                <w:rFonts w:ascii="Arial" w:hAnsi="Arial"/>
                <w:sz w:val="18"/>
                <w:szCs w:val="18"/>
              </w:rPr>
            </w:pPr>
            <w:r>
              <w:rPr>
                <w:rFonts w:ascii="Arial" w:hAnsi="Arial"/>
                <w:sz w:val="18"/>
                <w:szCs w:val="18"/>
              </w:rPr>
              <w:t>Care Inspectorate Grades included (where relevant)</w:t>
            </w:r>
          </w:p>
        </w:tc>
        <w:tc>
          <w:tcPr>
            <w:tcW w:w="7796" w:type="dxa"/>
            <w:gridSpan w:val="6"/>
          </w:tcPr>
          <w:p w:rsidRPr="00AC57C9" w:rsidR="00517279" w:rsidP="00517279" w:rsidRDefault="00517279" w14:paraId="1977AD65" w14:textId="77777777">
            <w:pPr>
              <w:rPr>
                <w:rFonts w:ascii="Arial" w:hAnsi="Arial"/>
                <w:b/>
                <w:sz w:val="18"/>
                <w:szCs w:val="18"/>
              </w:rPr>
            </w:pPr>
          </w:p>
        </w:tc>
      </w:tr>
    </w:tbl>
    <w:p w:rsidR="00191D52" w:rsidP="007F7A85" w:rsidRDefault="00191D52" w14:paraId="068BC6C0" w14:textId="77777777">
      <w:pPr>
        <w:rPr>
          <w:rFonts w:ascii="Arial" w:hAnsi="Arial"/>
          <w:b/>
          <w:bCs/>
          <w:szCs w:val="24"/>
        </w:rPr>
      </w:pPr>
    </w:p>
    <w:p w:rsidR="007F7A85" w:rsidP="007F7A85" w:rsidRDefault="007F7A85" w14:paraId="03812C57" w14:textId="5C3CD111">
      <w:pPr>
        <w:rPr>
          <w:rFonts w:ascii="Arial" w:hAnsi="Arial"/>
          <w:b/>
          <w:bCs/>
          <w:szCs w:val="24"/>
        </w:rPr>
      </w:pPr>
      <w:bookmarkStart w:name="_Hlk132201701" w:id="0"/>
      <w:r>
        <w:rPr>
          <w:rFonts w:ascii="Arial" w:hAnsi="Arial"/>
          <w:b/>
          <w:bCs/>
          <w:szCs w:val="24"/>
        </w:rPr>
        <w:t>Improvement Plan Session 202</w:t>
      </w:r>
      <w:r w:rsidR="00517279">
        <w:rPr>
          <w:rFonts w:ascii="Arial" w:hAnsi="Arial"/>
          <w:b/>
          <w:bCs/>
          <w:szCs w:val="24"/>
        </w:rPr>
        <w:t>4-2025</w:t>
      </w:r>
    </w:p>
    <w:tbl>
      <w:tblPr>
        <w:tblStyle w:val="TableGrid"/>
        <w:tblW w:w="10910" w:type="dxa"/>
        <w:tblLook w:val="04A0" w:firstRow="1" w:lastRow="0" w:firstColumn="1" w:lastColumn="0" w:noHBand="0" w:noVBand="1"/>
      </w:tblPr>
      <w:tblGrid>
        <w:gridCol w:w="3114"/>
        <w:gridCol w:w="7796"/>
      </w:tblGrid>
      <w:tr w:rsidRPr="00AC57C9" w:rsidR="007F7A85" w:rsidTr="00261D18" w14:paraId="63516537" w14:textId="77777777">
        <w:tc>
          <w:tcPr>
            <w:tcW w:w="3114" w:type="dxa"/>
          </w:tcPr>
          <w:p w:rsidRPr="00AC57C9" w:rsidR="007F7A85" w:rsidP="00261D18" w:rsidRDefault="007F7A85" w14:paraId="0D8EAE38" w14:textId="77777777">
            <w:pPr>
              <w:rPr>
                <w:rFonts w:ascii="Arial" w:hAnsi="Arial"/>
                <w:sz w:val="18"/>
                <w:szCs w:val="18"/>
              </w:rPr>
            </w:pPr>
          </w:p>
        </w:tc>
        <w:tc>
          <w:tcPr>
            <w:tcW w:w="7796" w:type="dxa"/>
          </w:tcPr>
          <w:p w:rsidRPr="00AC57C9" w:rsidR="007F7A85" w:rsidP="00261D18" w:rsidRDefault="007F7A85" w14:paraId="35BE5F0E" w14:textId="77777777">
            <w:pPr>
              <w:rPr>
                <w:rFonts w:ascii="Arial" w:hAnsi="Arial"/>
                <w:b/>
                <w:sz w:val="18"/>
                <w:szCs w:val="18"/>
              </w:rPr>
            </w:pPr>
            <w:r w:rsidRPr="00AC57C9">
              <w:rPr>
                <w:rFonts w:ascii="Arial" w:hAnsi="Arial"/>
                <w:b/>
                <w:sz w:val="18"/>
                <w:szCs w:val="18"/>
              </w:rPr>
              <w:t>Comments</w:t>
            </w:r>
          </w:p>
        </w:tc>
      </w:tr>
      <w:tr w:rsidRPr="00AC57C9" w:rsidR="007F7A85" w:rsidTr="00261D18" w14:paraId="224C54E8" w14:textId="77777777">
        <w:tc>
          <w:tcPr>
            <w:tcW w:w="3114" w:type="dxa"/>
          </w:tcPr>
          <w:p w:rsidR="007F7A85" w:rsidP="00261D18" w:rsidRDefault="007F7A85" w14:paraId="44A4D39C" w14:textId="77777777">
            <w:pPr>
              <w:rPr>
                <w:rFonts w:ascii="Arial" w:hAnsi="Arial"/>
                <w:sz w:val="18"/>
                <w:szCs w:val="18"/>
              </w:rPr>
            </w:pPr>
            <w:r>
              <w:rPr>
                <w:rFonts w:ascii="Arial" w:hAnsi="Arial"/>
                <w:sz w:val="18"/>
                <w:szCs w:val="18"/>
              </w:rPr>
              <w:t>Are priorities identified supporting recovery?</w:t>
            </w:r>
          </w:p>
          <w:p w:rsidRPr="00B45103" w:rsidR="007F7A85" w:rsidP="00261D18" w:rsidRDefault="007F7A85" w14:paraId="0256DF58" w14:textId="48169527">
            <w:pPr>
              <w:pStyle w:val="ListParagraph"/>
              <w:numPr>
                <w:ilvl w:val="0"/>
                <w:numId w:val="33"/>
              </w:numPr>
              <w:spacing w:after="200" w:line="276" w:lineRule="auto"/>
              <w:rPr>
                <w:rFonts w:ascii="Arial" w:hAnsi="Arial"/>
                <w:sz w:val="18"/>
                <w:szCs w:val="18"/>
              </w:rPr>
            </w:pPr>
            <w:r>
              <w:rPr>
                <w:rFonts w:ascii="Arial" w:hAnsi="Arial"/>
                <w:sz w:val="18"/>
                <w:szCs w:val="18"/>
              </w:rPr>
              <w:t xml:space="preserve">Do they cover school, </w:t>
            </w:r>
            <w:r w:rsidR="00191D52">
              <w:rPr>
                <w:rFonts w:ascii="Arial" w:hAnsi="Arial"/>
                <w:sz w:val="18"/>
                <w:szCs w:val="18"/>
              </w:rPr>
              <w:t>ELC</w:t>
            </w:r>
            <w:r>
              <w:rPr>
                <w:rFonts w:ascii="Arial" w:hAnsi="Arial"/>
                <w:sz w:val="18"/>
                <w:szCs w:val="18"/>
              </w:rPr>
              <w:t xml:space="preserve"> and ASC?</w:t>
            </w:r>
          </w:p>
        </w:tc>
        <w:tc>
          <w:tcPr>
            <w:tcW w:w="7796" w:type="dxa"/>
          </w:tcPr>
          <w:p w:rsidRPr="00AC57C9" w:rsidR="007F7A85" w:rsidP="00261D18" w:rsidRDefault="007F7A85" w14:paraId="59C2D403" w14:textId="77777777">
            <w:pPr>
              <w:rPr>
                <w:rFonts w:ascii="Arial" w:hAnsi="Arial"/>
                <w:b/>
                <w:sz w:val="18"/>
                <w:szCs w:val="18"/>
              </w:rPr>
            </w:pPr>
          </w:p>
        </w:tc>
      </w:tr>
      <w:tr w:rsidRPr="00AC57C9" w:rsidR="007F7A85" w:rsidTr="00261D18" w14:paraId="6A4C576D" w14:textId="77777777">
        <w:tc>
          <w:tcPr>
            <w:tcW w:w="3114" w:type="dxa"/>
          </w:tcPr>
          <w:p w:rsidR="007F7A85" w:rsidP="00261D18" w:rsidRDefault="007F7A85" w14:paraId="3260D6D5" w14:textId="15274EBD">
            <w:pPr>
              <w:rPr>
                <w:rFonts w:ascii="Arial" w:hAnsi="Arial"/>
                <w:sz w:val="18"/>
                <w:szCs w:val="18"/>
              </w:rPr>
            </w:pPr>
            <w:r>
              <w:rPr>
                <w:rFonts w:ascii="Arial" w:hAnsi="Arial"/>
                <w:sz w:val="18"/>
                <w:szCs w:val="18"/>
              </w:rPr>
              <w:t>Are relevant QI’s identified for priority identified?</w:t>
            </w:r>
            <w:r w:rsidR="00A62088">
              <w:rPr>
                <w:rFonts w:ascii="Arial" w:hAnsi="Arial"/>
                <w:sz w:val="18"/>
                <w:szCs w:val="18"/>
              </w:rPr>
              <w:t xml:space="preserve"> (including Early years if relevant)</w:t>
            </w:r>
          </w:p>
          <w:p w:rsidR="00000B69" w:rsidP="00261D18" w:rsidRDefault="00000B69" w14:paraId="6561FC48" w14:textId="76804841">
            <w:pPr>
              <w:rPr>
                <w:rFonts w:ascii="Arial" w:hAnsi="Arial"/>
                <w:sz w:val="18"/>
                <w:szCs w:val="18"/>
              </w:rPr>
            </w:pPr>
          </w:p>
        </w:tc>
        <w:tc>
          <w:tcPr>
            <w:tcW w:w="7796" w:type="dxa"/>
          </w:tcPr>
          <w:p w:rsidRPr="00AC57C9" w:rsidR="007F7A85" w:rsidP="00261D18" w:rsidRDefault="007F7A85" w14:paraId="7B18323D" w14:textId="77777777">
            <w:pPr>
              <w:rPr>
                <w:rFonts w:ascii="Arial" w:hAnsi="Arial"/>
                <w:b/>
                <w:sz w:val="18"/>
                <w:szCs w:val="18"/>
              </w:rPr>
            </w:pPr>
          </w:p>
        </w:tc>
      </w:tr>
      <w:tr w:rsidRPr="00AC57C9" w:rsidR="00191D52" w:rsidTr="00261D18" w14:paraId="10ACAFED" w14:textId="77777777">
        <w:tc>
          <w:tcPr>
            <w:tcW w:w="3114" w:type="dxa"/>
          </w:tcPr>
          <w:p w:rsidR="00191D52" w:rsidP="00191D52" w:rsidRDefault="00191D52" w14:paraId="4BE5DB5B" w14:textId="77777777">
            <w:pPr>
              <w:rPr>
                <w:rFonts w:ascii="Arial" w:hAnsi="Arial"/>
                <w:sz w:val="18"/>
                <w:szCs w:val="18"/>
              </w:rPr>
            </w:pPr>
            <w:r>
              <w:rPr>
                <w:rFonts w:ascii="Arial" w:hAnsi="Arial"/>
                <w:sz w:val="18"/>
                <w:szCs w:val="18"/>
              </w:rPr>
              <w:t>Expected impact</w:t>
            </w:r>
          </w:p>
          <w:p w:rsidR="00191D52" w:rsidP="00261D18" w:rsidRDefault="00191D52" w14:paraId="4C1D1E1B" w14:textId="77777777">
            <w:pPr>
              <w:pStyle w:val="ListParagraph"/>
              <w:numPr>
                <w:ilvl w:val="0"/>
                <w:numId w:val="34"/>
              </w:numPr>
              <w:spacing w:after="200" w:line="276" w:lineRule="auto"/>
              <w:rPr>
                <w:rFonts w:ascii="Arial" w:hAnsi="Arial"/>
                <w:sz w:val="18"/>
                <w:szCs w:val="18"/>
              </w:rPr>
            </w:pPr>
            <w:r>
              <w:rPr>
                <w:rFonts w:ascii="Arial" w:hAnsi="Arial"/>
                <w:sz w:val="18"/>
                <w:szCs w:val="18"/>
              </w:rPr>
              <w:t>Is this focused on children and young people</w:t>
            </w:r>
          </w:p>
          <w:p w:rsidR="00191D52" w:rsidP="00261D18" w:rsidRDefault="00191D52" w14:paraId="1418C8CE" w14:textId="77777777">
            <w:pPr>
              <w:pStyle w:val="ListParagraph"/>
              <w:numPr>
                <w:ilvl w:val="0"/>
                <w:numId w:val="34"/>
              </w:numPr>
              <w:spacing w:after="200" w:line="276" w:lineRule="auto"/>
              <w:rPr>
                <w:rFonts w:ascii="Arial" w:hAnsi="Arial"/>
                <w:sz w:val="18"/>
                <w:szCs w:val="18"/>
              </w:rPr>
            </w:pPr>
            <w:r>
              <w:rPr>
                <w:rFonts w:ascii="Arial" w:hAnsi="Arial"/>
                <w:sz w:val="18"/>
                <w:szCs w:val="18"/>
              </w:rPr>
              <w:t xml:space="preserve">Is this written evaluatively </w:t>
            </w:r>
          </w:p>
          <w:p w:rsidRPr="00191D52" w:rsidR="00191D52" w:rsidP="00261D18" w:rsidRDefault="00191D52" w14:paraId="0F120EB8" w14:textId="15DC35E5">
            <w:pPr>
              <w:pStyle w:val="ListParagraph"/>
              <w:numPr>
                <w:ilvl w:val="0"/>
                <w:numId w:val="34"/>
              </w:numPr>
              <w:rPr>
                <w:rFonts w:ascii="Arial" w:hAnsi="Arial"/>
                <w:sz w:val="18"/>
                <w:szCs w:val="18"/>
              </w:rPr>
            </w:pPr>
            <w:r w:rsidRPr="00191D52">
              <w:rPr>
                <w:rFonts w:ascii="Arial" w:hAnsi="Arial"/>
                <w:sz w:val="18"/>
                <w:szCs w:val="18"/>
              </w:rPr>
              <w:t>Is this linked to data</w:t>
            </w:r>
          </w:p>
        </w:tc>
        <w:tc>
          <w:tcPr>
            <w:tcW w:w="7796" w:type="dxa"/>
          </w:tcPr>
          <w:p w:rsidRPr="00AC57C9" w:rsidR="00191D52" w:rsidP="00261D18" w:rsidRDefault="00191D52" w14:paraId="42CB69F5" w14:textId="77777777">
            <w:pPr>
              <w:rPr>
                <w:rFonts w:ascii="Arial" w:hAnsi="Arial"/>
                <w:b/>
                <w:sz w:val="18"/>
                <w:szCs w:val="18"/>
              </w:rPr>
            </w:pPr>
          </w:p>
        </w:tc>
      </w:tr>
      <w:tr w:rsidRPr="00AC57C9" w:rsidR="007F7A85" w:rsidTr="00261D18" w14:paraId="68186CC8" w14:textId="77777777">
        <w:trPr>
          <w:trHeight w:val="957"/>
        </w:trPr>
        <w:tc>
          <w:tcPr>
            <w:tcW w:w="3114" w:type="dxa"/>
          </w:tcPr>
          <w:p w:rsidR="007F7A85" w:rsidP="00261D18" w:rsidRDefault="00191D52" w14:paraId="0DC2E7D0" w14:textId="0CA85BAE">
            <w:pPr>
              <w:rPr>
                <w:rFonts w:ascii="Arial" w:hAnsi="Arial"/>
                <w:sz w:val="18"/>
                <w:szCs w:val="18"/>
              </w:rPr>
            </w:pPr>
            <w:r>
              <w:rPr>
                <w:rFonts w:ascii="Arial" w:hAnsi="Arial"/>
                <w:sz w:val="18"/>
                <w:szCs w:val="18"/>
              </w:rPr>
              <w:t xml:space="preserve">Strategic </w:t>
            </w:r>
            <w:r w:rsidR="007F7A85">
              <w:rPr>
                <w:rFonts w:ascii="Arial" w:hAnsi="Arial"/>
                <w:sz w:val="18"/>
                <w:szCs w:val="18"/>
              </w:rPr>
              <w:t>Action/tasks identified:</w:t>
            </w:r>
          </w:p>
          <w:p w:rsidR="007F7A85" w:rsidP="00261D18" w:rsidRDefault="007F7A85" w14:paraId="0943C9AB" w14:textId="77777777">
            <w:pPr>
              <w:pStyle w:val="ListParagraph"/>
              <w:numPr>
                <w:ilvl w:val="0"/>
                <w:numId w:val="31"/>
              </w:numPr>
              <w:spacing w:after="200" w:line="276" w:lineRule="auto"/>
              <w:rPr>
                <w:rFonts w:ascii="Arial" w:hAnsi="Arial"/>
                <w:sz w:val="18"/>
                <w:szCs w:val="18"/>
              </w:rPr>
            </w:pPr>
            <w:r>
              <w:rPr>
                <w:rFonts w:ascii="Arial" w:hAnsi="Arial"/>
                <w:sz w:val="18"/>
                <w:szCs w:val="18"/>
              </w:rPr>
              <w:t>High level</w:t>
            </w:r>
          </w:p>
          <w:p w:rsidRPr="00B45103" w:rsidR="007F7A85" w:rsidP="00261D18" w:rsidRDefault="007F7A85" w14:paraId="089C53F4" w14:textId="77777777">
            <w:pPr>
              <w:pStyle w:val="ListParagraph"/>
              <w:numPr>
                <w:ilvl w:val="0"/>
                <w:numId w:val="31"/>
              </w:numPr>
              <w:spacing w:after="200" w:line="276" w:lineRule="auto"/>
              <w:rPr>
                <w:rFonts w:ascii="Arial" w:hAnsi="Arial"/>
                <w:sz w:val="18"/>
                <w:szCs w:val="18"/>
              </w:rPr>
            </w:pPr>
            <w:r>
              <w:rPr>
                <w:rFonts w:ascii="Arial" w:hAnsi="Arial"/>
                <w:sz w:val="18"/>
                <w:szCs w:val="18"/>
              </w:rPr>
              <w:t>Realistic</w:t>
            </w:r>
          </w:p>
        </w:tc>
        <w:tc>
          <w:tcPr>
            <w:tcW w:w="7796" w:type="dxa"/>
          </w:tcPr>
          <w:p w:rsidRPr="00AC57C9" w:rsidR="007F7A85" w:rsidP="00261D18" w:rsidRDefault="007F7A85" w14:paraId="704D7F45" w14:textId="77777777">
            <w:pPr>
              <w:rPr>
                <w:rFonts w:ascii="Arial" w:hAnsi="Arial"/>
                <w:b/>
                <w:sz w:val="18"/>
                <w:szCs w:val="18"/>
              </w:rPr>
            </w:pPr>
          </w:p>
        </w:tc>
      </w:tr>
      <w:tr w:rsidRPr="00AC57C9" w:rsidR="007F7A85" w:rsidTr="00261D18" w14:paraId="1AC2D43F" w14:textId="77777777">
        <w:trPr>
          <w:trHeight w:val="1029"/>
        </w:trPr>
        <w:tc>
          <w:tcPr>
            <w:tcW w:w="3114" w:type="dxa"/>
          </w:tcPr>
          <w:p w:rsidR="007F7A85" w:rsidP="00261D18" w:rsidRDefault="007F7A85" w14:paraId="746F9F17" w14:textId="77777777">
            <w:pPr>
              <w:rPr>
                <w:rFonts w:ascii="Arial" w:hAnsi="Arial"/>
                <w:sz w:val="18"/>
                <w:szCs w:val="18"/>
              </w:rPr>
            </w:pPr>
            <w:r>
              <w:rPr>
                <w:rFonts w:ascii="Arial" w:hAnsi="Arial"/>
                <w:sz w:val="18"/>
                <w:szCs w:val="18"/>
              </w:rPr>
              <w:t>Responsibilities</w:t>
            </w:r>
          </w:p>
          <w:p w:rsidR="007F7A85" w:rsidP="00261D18" w:rsidRDefault="007F7A85" w14:paraId="79373016" w14:textId="77777777">
            <w:pPr>
              <w:pStyle w:val="ListParagraph"/>
              <w:numPr>
                <w:ilvl w:val="0"/>
                <w:numId w:val="32"/>
              </w:numPr>
              <w:spacing w:after="200" w:line="276" w:lineRule="auto"/>
              <w:rPr>
                <w:rFonts w:ascii="Arial" w:hAnsi="Arial"/>
                <w:sz w:val="18"/>
                <w:szCs w:val="18"/>
              </w:rPr>
            </w:pPr>
            <w:r>
              <w:rPr>
                <w:rFonts w:ascii="Arial" w:hAnsi="Arial"/>
                <w:sz w:val="18"/>
                <w:szCs w:val="18"/>
              </w:rPr>
              <w:t>Identified</w:t>
            </w:r>
          </w:p>
          <w:p w:rsidRPr="00B45103" w:rsidR="007F7A85" w:rsidP="00261D18" w:rsidRDefault="007F7A85" w14:paraId="553CAA36" w14:textId="77777777">
            <w:pPr>
              <w:pStyle w:val="ListParagraph"/>
              <w:numPr>
                <w:ilvl w:val="0"/>
                <w:numId w:val="32"/>
              </w:numPr>
              <w:spacing w:after="200" w:line="276" w:lineRule="auto"/>
              <w:rPr>
                <w:rFonts w:ascii="Arial" w:hAnsi="Arial"/>
                <w:sz w:val="18"/>
                <w:szCs w:val="18"/>
              </w:rPr>
            </w:pPr>
            <w:r>
              <w:rPr>
                <w:rFonts w:ascii="Arial" w:hAnsi="Arial"/>
                <w:sz w:val="18"/>
                <w:szCs w:val="18"/>
              </w:rPr>
              <w:t>At all levels</w:t>
            </w:r>
          </w:p>
        </w:tc>
        <w:tc>
          <w:tcPr>
            <w:tcW w:w="7796" w:type="dxa"/>
          </w:tcPr>
          <w:p w:rsidRPr="00AC57C9" w:rsidR="007F7A85" w:rsidP="00261D18" w:rsidRDefault="007F7A85" w14:paraId="135ABAF4" w14:textId="77777777">
            <w:pPr>
              <w:rPr>
                <w:rFonts w:ascii="Arial" w:hAnsi="Arial"/>
                <w:b/>
                <w:sz w:val="18"/>
                <w:szCs w:val="18"/>
              </w:rPr>
            </w:pPr>
          </w:p>
        </w:tc>
      </w:tr>
      <w:tr w:rsidRPr="00AC57C9" w:rsidR="007F7A85" w:rsidTr="00261D18" w14:paraId="5A9626F7" w14:textId="77777777">
        <w:tc>
          <w:tcPr>
            <w:tcW w:w="3114" w:type="dxa"/>
          </w:tcPr>
          <w:p w:rsidR="007F7A85" w:rsidP="00261D18" w:rsidRDefault="00191D52" w14:paraId="3F5531CE" w14:textId="18B7AB56">
            <w:pPr>
              <w:rPr>
                <w:rFonts w:ascii="Arial" w:hAnsi="Arial"/>
                <w:sz w:val="18"/>
                <w:szCs w:val="18"/>
              </w:rPr>
            </w:pPr>
            <w:r>
              <w:rPr>
                <w:rFonts w:ascii="Arial" w:hAnsi="Arial"/>
                <w:sz w:val="18"/>
                <w:szCs w:val="18"/>
              </w:rPr>
              <w:t xml:space="preserve">Measure of Success (including </w:t>
            </w:r>
            <w:r w:rsidR="007F7A85">
              <w:rPr>
                <w:rFonts w:ascii="Arial" w:hAnsi="Arial"/>
                <w:sz w:val="18"/>
                <w:szCs w:val="18"/>
              </w:rPr>
              <w:t>Triangulation of evidence</w:t>
            </w:r>
            <w:r w:rsidR="00A57760">
              <w:rPr>
                <w:rFonts w:ascii="Arial" w:hAnsi="Arial"/>
                <w:sz w:val="18"/>
                <w:szCs w:val="18"/>
              </w:rPr>
              <w:t>/QI Metho</w:t>
            </w:r>
            <w:r w:rsidR="00C57B19">
              <w:rPr>
                <w:rFonts w:ascii="Arial" w:hAnsi="Arial"/>
                <w:sz w:val="18"/>
                <w:szCs w:val="18"/>
              </w:rPr>
              <w:t>dology</w:t>
            </w:r>
            <w:r>
              <w:rPr>
                <w:rFonts w:ascii="Arial" w:hAnsi="Arial"/>
                <w:sz w:val="18"/>
                <w:szCs w:val="18"/>
              </w:rPr>
              <w:t>)</w:t>
            </w:r>
          </w:p>
          <w:p w:rsidRPr="00B45103" w:rsidR="007F7A85" w:rsidP="00261D18" w:rsidRDefault="007F7A85" w14:paraId="4264792A" w14:textId="75686B60">
            <w:pPr>
              <w:pStyle w:val="ListParagraph"/>
              <w:numPr>
                <w:ilvl w:val="0"/>
                <w:numId w:val="34"/>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r w:rsidR="00A62088">
              <w:rPr>
                <w:rFonts w:ascii="Arial" w:hAnsi="Arial"/>
                <w:sz w:val="18"/>
                <w:szCs w:val="18"/>
              </w:rPr>
              <w:t xml:space="preserve"> throughout the session.</w:t>
            </w:r>
          </w:p>
        </w:tc>
        <w:tc>
          <w:tcPr>
            <w:tcW w:w="7796" w:type="dxa"/>
          </w:tcPr>
          <w:p w:rsidRPr="00AC57C9" w:rsidR="007F7A85" w:rsidP="00261D18" w:rsidRDefault="007F7A85" w14:paraId="2389051E" w14:textId="77777777">
            <w:pPr>
              <w:rPr>
                <w:rFonts w:ascii="Arial" w:hAnsi="Arial"/>
                <w:b/>
                <w:sz w:val="18"/>
                <w:szCs w:val="18"/>
              </w:rPr>
            </w:pPr>
          </w:p>
        </w:tc>
      </w:tr>
      <w:tr w:rsidRPr="00AC57C9" w:rsidR="00191D52" w:rsidTr="00261D18" w14:paraId="012E88FD" w14:textId="77777777">
        <w:tc>
          <w:tcPr>
            <w:tcW w:w="3114" w:type="dxa"/>
          </w:tcPr>
          <w:p w:rsidR="00191D52" w:rsidP="00191D52" w:rsidRDefault="00191D52" w14:paraId="714A0023" w14:textId="77777777">
            <w:pPr>
              <w:rPr>
                <w:rFonts w:ascii="Arial" w:hAnsi="Arial"/>
                <w:sz w:val="18"/>
                <w:szCs w:val="18"/>
              </w:rPr>
            </w:pPr>
            <w:r>
              <w:rPr>
                <w:rFonts w:ascii="Arial" w:hAnsi="Arial"/>
                <w:sz w:val="18"/>
                <w:szCs w:val="18"/>
              </w:rPr>
              <w:t>Timescales</w:t>
            </w:r>
          </w:p>
          <w:p w:rsidRPr="00191D52" w:rsidR="00191D52" w:rsidP="00261D18" w:rsidRDefault="00191D52" w14:paraId="69D7F17D" w14:textId="3EF441B1">
            <w:pPr>
              <w:pStyle w:val="ListParagraph"/>
              <w:numPr>
                <w:ilvl w:val="0"/>
                <w:numId w:val="34"/>
              </w:numPr>
              <w:rPr>
                <w:rFonts w:ascii="Arial" w:hAnsi="Arial"/>
                <w:sz w:val="18"/>
                <w:szCs w:val="18"/>
              </w:rPr>
            </w:pPr>
            <w:r w:rsidRPr="00191D52">
              <w:rPr>
                <w:rFonts w:ascii="Arial" w:hAnsi="Arial"/>
                <w:sz w:val="18"/>
                <w:szCs w:val="18"/>
              </w:rPr>
              <w:t>Realistic</w:t>
            </w:r>
          </w:p>
        </w:tc>
        <w:tc>
          <w:tcPr>
            <w:tcW w:w="7796" w:type="dxa"/>
          </w:tcPr>
          <w:p w:rsidRPr="00AC57C9" w:rsidR="00191D52" w:rsidP="00261D18" w:rsidRDefault="00191D52" w14:paraId="1C5843D2" w14:textId="77777777">
            <w:pPr>
              <w:rPr>
                <w:rFonts w:ascii="Arial" w:hAnsi="Arial"/>
                <w:b/>
                <w:sz w:val="18"/>
                <w:szCs w:val="18"/>
              </w:rPr>
            </w:pPr>
          </w:p>
        </w:tc>
      </w:tr>
      <w:tr w:rsidRPr="00AC57C9" w:rsidR="00A57760" w:rsidTr="00261D18" w14:paraId="6BDA7E99" w14:textId="77777777">
        <w:tc>
          <w:tcPr>
            <w:tcW w:w="3114" w:type="dxa"/>
          </w:tcPr>
          <w:p w:rsidR="00A57760" w:rsidP="00191D52" w:rsidRDefault="00A57760" w14:paraId="22FD42AE" w14:textId="0EE67A30">
            <w:pPr>
              <w:rPr>
                <w:rFonts w:ascii="Arial" w:hAnsi="Arial"/>
                <w:sz w:val="18"/>
                <w:szCs w:val="18"/>
              </w:rPr>
            </w:pPr>
            <w:r>
              <w:rPr>
                <w:rFonts w:ascii="Arial" w:hAnsi="Arial"/>
                <w:sz w:val="18"/>
                <w:szCs w:val="18"/>
              </w:rPr>
              <w:t>PEF Plan</w:t>
            </w:r>
            <w:r w:rsidR="00000B69">
              <w:rPr>
                <w:rFonts w:ascii="Arial" w:hAnsi="Arial"/>
                <w:sz w:val="18"/>
                <w:szCs w:val="18"/>
              </w:rPr>
              <w:t xml:space="preserve"> (included)</w:t>
            </w:r>
          </w:p>
        </w:tc>
        <w:tc>
          <w:tcPr>
            <w:tcW w:w="7796" w:type="dxa"/>
          </w:tcPr>
          <w:p w:rsidR="00A57760" w:rsidP="00261D18" w:rsidRDefault="00A57760" w14:paraId="5BA777B2" w14:textId="77777777">
            <w:pPr>
              <w:rPr>
                <w:rFonts w:ascii="Arial" w:hAnsi="Arial"/>
                <w:b/>
                <w:sz w:val="18"/>
                <w:szCs w:val="18"/>
              </w:rPr>
            </w:pPr>
          </w:p>
          <w:p w:rsidR="00A57760" w:rsidP="00261D18" w:rsidRDefault="00A57760" w14:paraId="3CCD9476" w14:textId="77777777">
            <w:pPr>
              <w:rPr>
                <w:rFonts w:ascii="Arial" w:hAnsi="Arial"/>
                <w:b/>
                <w:sz w:val="18"/>
                <w:szCs w:val="18"/>
              </w:rPr>
            </w:pPr>
          </w:p>
          <w:p w:rsidRPr="00AC57C9" w:rsidR="00A57760" w:rsidP="00261D18" w:rsidRDefault="00A57760" w14:paraId="68F3CBB3" w14:textId="42A7DCC7">
            <w:pPr>
              <w:rPr>
                <w:rFonts w:ascii="Arial" w:hAnsi="Arial"/>
                <w:b/>
                <w:sz w:val="18"/>
                <w:szCs w:val="18"/>
              </w:rPr>
            </w:pPr>
          </w:p>
        </w:tc>
      </w:tr>
      <w:tr w:rsidRPr="00AC57C9" w:rsidR="00A57760" w:rsidTr="00261D18" w14:paraId="5F55A6ED" w14:textId="77777777">
        <w:tc>
          <w:tcPr>
            <w:tcW w:w="3114" w:type="dxa"/>
          </w:tcPr>
          <w:p w:rsidR="00A57760" w:rsidP="00191D52" w:rsidRDefault="00A57760" w14:paraId="50F6D603" w14:textId="27521D55">
            <w:pPr>
              <w:rPr>
                <w:rFonts w:ascii="Arial" w:hAnsi="Arial"/>
                <w:sz w:val="18"/>
                <w:szCs w:val="18"/>
              </w:rPr>
            </w:pPr>
            <w:r>
              <w:rPr>
                <w:rFonts w:ascii="Arial" w:hAnsi="Arial"/>
                <w:sz w:val="18"/>
                <w:szCs w:val="18"/>
              </w:rPr>
              <w:t>PEF Financial Plan</w:t>
            </w:r>
            <w:r w:rsidR="00000B69">
              <w:rPr>
                <w:rFonts w:ascii="Arial" w:hAnsi="Arial"/>
                <w:sz w:val="18"/>
                <w:szCs w:val="18"/>
              </w:rPr>
              <w:t xml:space="preserve"> (included)</w:t>
            </w:r>
          </w:p>
        </w:tc>
        <w:tc>
          <w:tcPr>
            <w:tcW w:w="7796" w:type="dxa"/>
          </w:tcPr>
          <w:p w:rsidR="00A57760" w:rsidP="00261D18" w:rsidRDefault="00A57760" w14:paraId="6720FCFC" w14:textId="77777777">
            <w:pPr>
              <w:rPr>
                <w:rFonts w:ascii="Arial" w:hAnsi="Arial"/>
                <w:b/>
                <w:sz w:val="18"/>
                <w:szCs w:val="18"/>
              </w:rPr>
            </w:pPr>
          </w:p>
          <w:p w:rsidR="00A57760" w:rsidP="00261D18" w:rsidRDefault="00A57760" w14:paraId="57EF3EED" w14:textId="77777777">
            <w:pPr>
              <w:rPr>
                <w:rFonts w:ascii="Arial" w:hAnsi="Arial"/>
                <w:b/>
                <w:sz w:val="18"/>
                <w:szCs w:val="18"/>
              </w:rPr>
            </w:pPr>
          </w:p>
          <w:p w:rsidR="00A57760" w:rsidP="00261D18" w:rsidRDefault="00A57760" w14:paraId="287D05D6" w14:textId="77963153">
            <w:pPr>
              <w:rPr>
                <w:rFonts w:ascii="Arial" w:hAnsi="Arial"/>
                <w:b/>
                <w:sz w:val="18"/>
                <w:szCs w:val="18"/>
              </w:rPr>
            </w:pPr>
          </w:p>
        </w:tc>
      </w:tr>
    </w:tbl>
    <w:p w:rsidR="007F7A85" w:rsidP="00185842" w:rsidRDefault="007F7A85" w14:paraId="3296898A" w14:textId="6C75D4ED">
      <w:pPr>
        <w:pStyle w:val="NormalWeb"/>
        <w:spacing w:before="0" w:beforeAutospacing="0" w:after="0" w:afterAutospacing="0" w:line="360" w:lineRule="auto"/>
        <w:rPr>
          <w:rFonts w:ascii="Arial" w:hAnsi="Arial" w:cs="Arial"/>
          <w:b/>
          <w:i/>
          <w:color w:val="FF0000"/>
          <w:sz w:val="22"/>
          <w:szCs w:val="22"/>
        </w:rPr>
      </w:pPr>
    </w:p>
    <w:bookmarkEnd w:id="0"/>
    <w:p w:rsidR="00370FB4" w:rsidP="00185842" w:rsidRDefault="00370FB4" w14:paraId="35646E67" w14:textId="68EC2E9F">
      <w:pPr>
        <w:pStyle w:val="NormalWeb"/>
        <w:spacing w:before="0" w:beforeAutospacing="0" w:after="0" w:afterAutospacing="0" w:line="360" w:lineRule="auto"/>
        <w:rPr>
          <w:rFonts w:ascii="Arial" w:hAnsi="Arial" w:cs="Arial"/>
          <w:b/>
          <w:i/>
          <w:color w:val="FF0000"/>
          <w:sz w:val="22"/>
          <w:szCs w:val="22"/>
        </w:rPr>
      </w:pPr>
    </w:p>
    <w:p w:rsidRPr="000D6C30" w:rsidR="00370FB4" w:rsidP="00185842" w:rsidRDefault="000D6C30" w14:paraId="47C5755C" w14:textId="7D5BFF53">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 xml:space="preserve">Feedback given by </w:t>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t>________________________________________________________________</w:t>
      </w:r>
    </w:p>
    <w:p w:rsidRPr="000D6C30" w:rsidR="000D6C30" w:rsidP="00185842" w:rsidRDefault="000D6C30" w14:paraId="52D28340" w14:textId="77777777">
      <w:pPr>
        <w:pStyle w:val="NormalWeb"/>
        <w:spacing w:before="0" w:beforeAutospacing="0" w:after="0" w:afterAutospacing="0" w:line="360" w:lineRule="auto"/>
        <w:rPr>
          <w:rFonts w:ascii="Arial" w:hAnsi="Arial" w:cs="Arial"/>
          <w:b/>
          <w:i/>
          <w:color w:val="000000" w:themeColor="text1"/>
          <w:sz w:val="22"/>
          <w:szCs w:val="22"/>
        </w:rPr>
      </w:pPr>
    </w:p>
    <w:p w:rsidRPr="000D6C30" w:rsidR="000D6C30" w:rsidP="00185842" w:rsidRDefault="000D6C30" w14:paraId="78B7AC99" w14:textId="45D6DF70">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Date feedback given _______________________________________________________________</w:t>
      </w:r>
    </w:p>
    <w:p w:rsidR="00370FB4" w:rsidP="00185842" w:rsidRDefault="00370FB4" w14:paraId="76BAB79D" w14:textId="104DFB05">
      <w:pPr>
        <w:pStyle w:val="NormalWeb"/>
        <w:spacing w:before="0" w:beforeAutospacing="0" w:after="0" w:afterAutospacing="0" w:line="360" w:lineRule="auto"/>
        <w:rPr>
          <w:rFonts w:ascii="Arial" w:hAnsi="Arial" w:cs="Arial"/>
          <w:b/>
          <w:i/>
          <w:color w:val="FF0000"/>
          <w:sz w:val="22"/>
          <w:szCs w:val="22"/>
        </w:rPr>
      </w:pPr>
    </w:p>
    <w:p w:rsidR="00A57760" w:rsidP="00185842" w:rsidRDefault="00A57760" w14:paraId="1AA39808" w14:textId="110C1AA4">
      <w:pPr>
        <w:pStyle w:val="NormalWeb"/>
        <w:spacing w:before="0" w:beforeAutospacing="0" w:after="0" w:afterAutospacing="0" w:line="360" w:lineRule="auto"/>
        <w:rPr>
          <w:rFonts w:ascii="Arial" w:hAnsi="Arial" w:cs="Arial"/>
          <w:b/>
          <w:i/>
          <w:color w:val="FF0000"/>
          <w:sz w:val="22"/>
          <w:szCs w:val="22"/>
        </w:rPr>
      </w:pPr>
    </w:p>
    <w:p w:rsidR="00A57760" w:rsidP="00185842" w:rsidRDefault="00A57760" w14:paraId="1866ADBE" w14:textId="36241349">
      <w:pPr>
        <w:pStyle w:val="NormalWeb"/>
        <w:spacing w:before="0" w:beforeAutospacing="0" w:after="0" w:afterAutospacing="0" w:line="360" w:lineRule="auto"/>
        <w:rPr>
          <w:rFonts w:ascii="Arial" w:hAnsi="Arial" w:cs="Arial"/>
          <w:b/>
          <w:i/>
          <w:color w:val="FF0000"/>
          <w:sz w:val="22"/>
          <w:szCs w:val="22"/>
        </w:rPr>
      </w:pPr>
    </w:p>
    <w:p w:rsidR="00A57760" w:rsidP="00185842" w:rsidRDefault="00A57760" w14:paraId="2104B961" w14:textId="4D487A41">
      <w:pPr>
        <w:pStyle w:val="NormalWeb"/>
        <w:spacing w:before="0" w:beforeAutospacing="0" w:after="0" w:afterAutospacing="0" w:line="360" w:lineRule="auto"/>
        <w:rPr>
          <w:rFonts w:ascii="Arial" w:hAnsi="Arial" w:cs="Arial"/>
          <w:b/>
          <w:i/>
          <w:color w:val="FF0000"/>
          <w:sz w:val="22"/>
          <w:szCs w:val="22"/>
        </w:rPr>
      </w:pPr>
    </w:p>
    <w:p w:rsidR="00A57760" w:rsidP="00185842" w:rsidRDefault="00A57760" w14:paraId="7086FC68" w14:textId="058E1819">
      <w:pPr>
        <w:pStyle w:val="NormalWeb"/>
        <w:spacing w:before="0" w:beforeAutospacing="0" w:after="0" w:afterAutospacing="0" w:line="360" w:lineRule="auto"/>
        <w:rPr>
          <w:rFonts w:ascii="Arial" w:hAnsi="Arial" w:cs="Arial"/>
          <w:b/>
          <w:i/>
          <w:color w:val="FF0000"/>
          <w:sz w:val="22"/>
          <w:szCs w:val="22"/>
        </w:rPr>
      </w:pPr>
    </w:p>
    <w:p w:rsidR="00A57760" w:rsidP="00185842" w:rsidRDefault="00A57760" w14:paraId="373F235E" w14:textId="0C3C8E0A">
      <w:pPr>
        <w:pStyle w:val="NormalWeb"/>
        <w:spacing w:before="0" w:beforeAutospacing="0" w:after="0" w:afterAutospacing="0" w:line="360" w:lineRule="auto"/>
        <w:rPr>
          <w:rFonts w:ascii="Arial" w:hAnsi="Arial" w:cs="Arial"/>
          <w:b/>
          <w:i/>
          <w:color w:val="FF0000"/>
          <w:sz w:val="22"/>
          <w:szCs w:val="22"/>
        </w:rPr>
      </w:pPr>
    </w:p>
    <w:p w:rsidR="00A57760" w:rsidP="00185842" w:rsidRDefault="00A57760" w14:paraId="0A21D4A7" w14:textId="4EE7B4ED">
      <w:pPr>
        <w:pStyle w:val="NormalWeb"/>
        <w:spacing w:before="0" w:beforeAutospacing="0" w:after="0" w:afterAutospacing="0" w:line="360" w:lineRule="auto"/>
        <w:rPr>
          <w:rFonts w:ascii="Arial" w:hAnsi="Arial" w:cs="Arial"/>
          <w:b/>
          <w:i/>
          <w:color w:val="FF0000"/>
          <w:sz w:val="22"/>
          <w:szCs w:val="22"/>
        </w:rPr>
      </w:pPr>
    </w:p>
    <w:p w:rsidR="00A57760" w:rsidP="00A57760" w:rsidRDefault="00A57760" w14:paraId="6F839784" w14:textId="77777777">
      <w:pPr>
        <w:rPr>
          <w:rFonts w:ascii="Arial" w:hAnsi="Arial" w:cs="Arial"/>
          <w:b/>
          <w:bCs/>
          <w:color w:val="666666"/>
          <w:shd w:val="clear" w:color="auto" w:fill="FFFFFF"/>
        </w:rPr>
      </w:pPr>
    </w:p>
    <w:p w:rsidR="00000B69" w:rsidP="00A57760" w:rsidRDefault="00000B69" w14:paraId="60EA4F67" w14:textId="77777777">
      <w:pPr>
        <w:rPr>
          <w:rFonts w:ascii="Arial" w:hAnsi="Arial" w:cs="Arial"/>
          <w:b/>
          <w:bCs/>
          <w:color w:val="666666"/>
          <w:shd w:val="clear" w:color="auto" w:fill="FFFFFF"/>
        </w:rPr>
      </w:pPr>
    </w:p>
    <w:p w:rsidR="00A62088" w:rsidP="00A57760" w:rsidRDefault="00A62088" w14:paraId="1E317C4A" w14:textId="77777777">
      <w:pPr>
        <w:rPr>
          <w:rFonts w:ascii="Arial" w:hAnsi="Arial" w:cs="Arial"/>
          <w:b/>
          <w:bCs/>
          <w:color w:val="666666"/>
          <w:shd w:val="clear" w:color="auto" w:fill="FFFFFF"/>
        </w:rPr>
      </w:pPr>
    </w:p>
    <w:p w:rsidR="00A62088" w:rsidP="00A57760" w:rsidRDefault="00A62088" w14:paraId="3FCD4ECE" w14:textId="77777777">
      <w:pPr>
        <w:rPr>
          <w:rFonts w:ascii="Arial" w:hAnsi="Arial" w:cs="Arial"/>
          <w:b/>
          <w:bCs/>
          <w:color w:val="666666"/>
          <w:shd w:val="clear" w:color="auto" w:fill="FFFFFF"/>
        </w:rPr>
      </w:pPr>
    </w:p>
    <w:p w:rsidR="00A62088" w:rsidP="00A57760" w:rsidRDefault="00A62088" w14:paraId="53579D92" w14:textId="77777777">
      <w:pPr>
        <w:rPr>
          <w:rFonts w:ascii="Arial" w:hAnsi="Arial" w:cs="Arial"/>
          <w:b/>
          <w:bCs/>
          <w:color w:val="666666"/>
          <w:shd w:val="clear" w:color="auto" w:fill="FFFFFF"/>
        </w:rPr>
      </w:pPr>
    </w:p>
    <w:p w:rsidR="00A62088" w:rsidP="00A57760" w:rsidRDefault="00A62088" w14:paraId="6306BEC9" w14:textId="77777777">
      <w:pPr>
        <w:rPr>
          <w:rFonts w:ascii="Arial" w:hAnsi="Arial" w:cs="Arial"/>
          <w:b/>
          <w:bCs/>
          <w:color w:val="666666"/>
          <w:shd w:val="clear" w:color="auto" w:fill="FFFFFF"/>
        </w:rPr>
      </w:pPr>
    </w:p>
    <w:p w:rsidR="00A62088" w:rsidP="00A57760" w:rsidRDefault="00A62088" w14:paraId="57814BB6" w14:textId="77777777">
      <w:pPr>
        <w:rPr>
          <w:rFonts w:ascii="Arial" w:hAnsi="Arial" w:cs="Arial"/>
          <w:b/>
          <w:bCs/>
          <w:color w:val="666666"/>
          <w:shd w:val="clear" w:color="auto" w:fill="FFFFFF"/>
        </w:rPr>
      </w:pPr>
    </w:p>
    <w:p w:rsidR="00A62088" w:rsidP="00A57760" w:rsidRDefault="00A62088" w14:paraId="0FA87BFC" w14:textId="77777777">
      <w:pPr>
        <w:rPr>
          <w:rFonts w:ascii="Arial" w:hAnsi="Arial" w:cs="Arial"/>
          <w:b/>
          <w:bCs/>
          <w:color w:val="666666"/>
          <w:shd w:val="clear" w:color="auto" w:fill="FFFFFF"/>
        </w:rPr>
      </w:pPr>
    </w:p>
    <w:p w:rsidR="00A62088" w:rsidP="00A57760" w:rsidRDefault="00A62088" w14:paraId="6C724DDE" w14:textId="77777777">
      <w:pPr>
        <w:rPr>
          <w:rFonts w:ascii="Arial" w:hAnsi="Arial" w:cs="Arial"/>
          <w:b/>
          <w:bCs/>
          <w:color w:val="666666"/>
          <w:shd w:val="clear" w:color="auto" w:fill="FFFFFF"/>
        </w:rPr>
      </w:pPr>
    </w:p>
    <w:p w:rsidR="00A62088" w:rsidP="00A57760" w:rsidRDefault="00A62088" w14:paraId="52A63D38" w14:textId="77777777">
      <w:pPr>
        <w:rPr>
          <w:rFonts w:ascii="Arial" w:hAnsi="Arial" w:cs="Arial"/>
          <w:b/>
          <w:bCs/>
          <w:color w:val="666666"/>
          <w:shd w:val="clear" w:color="auto" w:fill="FFFFFF"/>
        </w:rPr>
      </w:pPr>
    </w:p>
    <w:p w:rsidR="00A57760" w:rsidP="00A57760" w:rsidRDefault="00A57760" w14:paraId="477CAE4E" w14:textId="5EF2B46B">
      <w:pPr>
        <w:rPr>
          <w:rFonts w:ascii="Arial" w:hAnsi="Arial" w:cs="Arial"/>
          <w:b/>
          <w:bCs/>
          <w:color w:val="666666"/>
          <w:shd w:val="clear" w:color="auto" w:fill="FFFFFF"/>
        </w:rPr>
      </w:pPr>
      <w:r>
        <w:rPr>
          <w:rFonts w:ascii="Arial" w:hAnsi="Arial" w:cs="Arial"/>
          <w:b/>
          <w:bCs/>
          <w:color w:val="666666"/>
          <w:shd w:val="clear" w:color="auto" w:fill="FFFFFF"/>
        </w:rPr>
        <w:t>Appendix F</w:t>
      </w:r>
    </w:p>
    <w:p w:rsidR="00A57760" w:rsidP="00A57760" w:rsidRDefault="00A57760" w14:paraId="491FC0F0" w14:textId="77777777">
      <w:pPr>
        <w:rPr>
          <w:rFonts w:ascii="Arial" w:hAnsi="Arial" w:cs="Arial"/>
          <w:b/>
          <w:bCs/>
          <w:color w:val="666666"/>
          <w:shd w:val="clear" w:color="auto" w:fill="FFFFFF"/>
        </w:rPr>
      </w:pPr>
      <w:r>
        <w:rPr>
          <w:rFonts w:ascii="Arial" w:hAnsi="Arial" w:cs="Arial"/>
          <w:b/>
          <w:bCs/>
          <w:color w:val="666666"/>
          <w:shd w:val="clear" w:color="auto" w:fill="FFFFFF"/>
        </w:rPr>
        <w:t>Measure of Success – QI Methodology</w:t>
      </w:r>
    </w:p>
    <w:p w:rsidR="00A57760" w:rsidP="00A57760" w:rsidRDefault="00A57760" w14:paraId="7D057ADA" w14:textId="77777777">
      <w:pPr>
        <w:rPr>
          <w:rFonts w:ascii="Arial" w:hAnsi="Arial" w:cs="Arial"/>
          <w:color w:val="666666"/>
          <w:shd w:val="clear" w:color="auto" w:fill="FFFFFF"/>
        </w:rPr>
      </w:pPr>
      <w:r w:rsidRPr="001C2275">
        <w:rPr>
          <w:rFonts w:ascii="Arial" w:hAnsi="Arial" w:cs="Arial"/>
          <w:color w:val="666666"/>
          <w:shd w:val="clear" w:color="auto" w:fill="FFFFFF"/>
        </w:rPr>
        <w:t>Quality improvement is about</w:t>
      </w:r>
      <w:r w:rsidRPr="001C2275">
        <w:rPr>
          <w:rStyle w:val="Strong"/>
          <w:rFonts w:ascii="Arial" w:hAnsi="Arial" w:cs="Arial"/>
          <w:color w:val="4D5156"/>
          <w:shd w:val="clear" w:color="auto" w:fill="FFFFFF"/>
        </w:rPr>
        <w:t xml:space="preserve"> giving the people closest to issues affecting </w:t>
      </w:r>
      <w:r>
        <w:rPr>
          <w:rStyle w:val="Strong"/>
          <w:rFonts w:ascii="Arial" w:hAnsi="Arial" w:cs="Arial"/>
          <w:color w:val="4D5156"/>
          <w:shd w:val="clear" w:color="auto" w:fill="FFFFFF"/>
        </w:rPr>
        <w:t xml:space="preserve">outcomes </w:t>
      </w:r>
      <w:r w:rsidRPr="001C2275">
        <w:rPr>
          <w:rStyle w:val="Strong"/>
          <w:rFonts w:ascii="Arial" w:hAnsi="Arial" w:cs="Arial"/>
          <w:color w:val="4D5156"/>
          <w:shd w:val="clear" w:color="auto" w:fill="FFFFFF"/>
        </w:rPr>
        <w:t>the time, permission, skills and resources they need to solve them.</w:t>
      </w:r>
      <w:r w:rsidRPr="001C2275">
        <w:rPr>
          <w:rFonts w:ascii="Arial" w:hAnsi="Arial" w:cs="Arial"/>
          <w:color w:val="666666"/>
          <w:shd w:val="clear" w:color="auto" w:fill="FFFFFF"/>
        </w:rPr>
        <w:t> It involves a systematic and coordinated approach to solving a problem using specific methods and tools with the aim of bringing about a measurable improvement.</w:t>
      </w:r>
    </w:p>
    <w:p w:rsidR="00A57760" w:rsidP="00A57760" w:rsidRDefault="00A57760" w14:paraId="5646EC03" w14:textId="77777777">
      <w:pPr>
        <w:rPr>
          <w:rFonts w:ascii="Arial" w:hAnsi="Arial" w:cs="Arial"/>
          <w:color w:val="666666"/>
          <w:shd w:val="clear" w:color="auto" w:fill="FFFFFF"/>
        </w:rPr>
      </w:pPr>
      <w:r>
        <w:rPr>
          <w:rFonts w:ascii="Arial" w:hAnsi="Arial" w:cs="Arial"/>
          <w:color w:val="666666"/>
          <w:shd w:val="clear" w:color="auto" w:fill="FFFFFF"/>
        </w:rPr>
        <w:t>A few suggested approaches to consider are :</w:t>
      </w:r>
    </w:p>
    <w:tbl>
      <w:tblPr>
        <w:tblStyle w:val="TableGrid"/>
        <w:tblW w:w="0" w:type="auto"/>
        <w:tblLook w:val="04A0" w:firstRow="1" w:lastRow="0" w:firstColumn="1" w:lastColumn="0" w:noHBand="0" w:noVBand="1"/>
      </w:tblPr>
      <w:tblGrid>
        <w:gridCol w:w="2509"/>
        <w:gridCol w:w="4131"/>
        <w:gridCol w:w="3816"/>
      </w:tblGrid>
      <w:tr w:rsidR="00A57760" w:rsidTr="00261D18" w14:paraId="118C1B50" w14:textId="77777777">
        <w:tc>
          <w:tcPr>
            <w:tcW w:w="2509" w:type="dxa"/>
          </w:tcPr>
          <w:p w:rsidRPr="00D62B87" w:rsidR="00A57760" w:rsidP="00261D18" w:rsidRDefault="00A57760" w14:paraId="79D921CD" w14:textId="77777777">
            <w:pPr>
              <w:rPr>
                <w:rFonts w:ascii="Arial" w:hAnsi="Arial" w:cs="Arial"/>
                <w:b/>
                <w:bCs/>
                <w:color w:val="666666"/>
                <w:shd w:val="clear" w:color="auto" w:fill="FFFFFF"/>
              </w:rPr>
            </w:pPr>
            <w:r w:rsidRPr="00D62B87">
              <w:rPr>
                <w:rFonts w:ascii="Arial" w:hAnsi="Arial" w:cs="Arial"/>
                <w:b/>
                <w:bCs/>
                <w:color w:val="666666"/>
                <w:shd w:val="clear" w:color="auto" w:fill="FFFFFF"/>
              </w:rPr>
              <w:t>Approach</w:t>
            </w:r>
          </w:p>
        </w:tc>
        <w:tc>
          <w:tcPr>
            <w:tcW w:w="4131" w:type="dxa"/>
          </w:tcPr>
          <w:p w:rsidRPr="00D62B87" w:rsidR="00A57760" w:rsidP="00261D18" w:rsidRDefault="00A57760" w14:paraId="19F2B933" w14:textId="77777777">
            <w:pPr>
              <w:rPr>
                <w:rFonts w:ascii="Arial" w:hAnsi="Arial" w:cs="Arial"/>
                <w:b/>
                <w:bCs/>
                <w:color w:val="666666"/>
                <w:shd w:val="clear" w:color="auto" w:fill="FFFFFF"/>
              </w:rPr>
            </w:pPr>
            <w:r w:rsidRPr="00D62B87">
              <w:rPr>
                <w:rFonts w:ascii="Arial" w:hAnsi="Arial" w:cs="Arial"/>
                <w:b/>
                <w:bCs/>
                <w:color w:val="666666"/>
                <w:shd w:val="clear" w:color="auto" w:fill="FFFFFF"/>
              </w:rPr>
              <w:t>Description</w:t>
            </w:r>
          </w:p>
        </w:tc>
        <w:tc>
          <w:tcPr>
            <w:tcW w:w="3816" w:type="dxa"/>
          </w:tcPr>
          <w:p w:rsidRPr="00D62B87" w:rsidR="00A57760" w:rsidP="00261D18" w:rsidRDefault="00A57760" w14:paraId="0FB79998" w14:textId="77777777">
            <w:pPr>
              <w:rPr>
                <w:rFonts w:ascii="Arial" w:hAnsi="Arial" w:cs="Arial"/>
                <w:b/>
                <w:bCs/>
                <w:color w:val="666666"/>
                <w:shd w:val="clear" w:color="auto" w:fill="FFFFFF"/>
              </w:rPr>
            </w:pPr>
            <w:r w:rsidRPr="00D62B87">
              <w:rPr>
                <w:rFonts w:ascii="Arial" w:hAnsi="Arial" w:cs="Arial"/>
                <w:b/>
                <w:bCs/>
                <w:color w:val="666666"/>
                <w:shd w:val="clear" w:color="auto" w:fill="FFFFFF"/>
              </w:rPr>
              <w:t>Visual</w:t>
            </w:r>
          </w:p>
        </w:tc>
      </w:tr>
      <w:tr w:rsidR="00A57760" w:rsidTr="00261D18" w14:paraId="2A76972A" w14:textId="77777777">
        <w:tc>
          <w:tcPr>
            <w:tcW w:w="2509" w:type="dxa"/>
          </w:tcPr>
          <w:p w:rsidR="00A57760" w:rsidP="00261D18" w:rsidRDefault="00A57760" w14:paraId="47007D4A" w14:textId="77777777">
            <w:pPr>
              <w:rPr>
                <w:rFonts w:ascii="Arial" w:hAnsi="Arial" w:cs="Arial"/>
                <w:color w:val="666666"/>
                <w:shd w:val="clear" w:color="auto" w:fill="FFFFFF"/>
              </w:rPr>
            </w:pPr>
            <w:r>
              <w:rPr>
                <w:rFonts w:ascii="Arial" w:hAnsi="Arial" w:cs="Arial"/>
                <w:color w:val="666666"/>
                <w:shd w:val="clear" w:color="auto" w:fill="FFFFFF"/>
              </w:rPr>
              <w:t>Model for Improvement</w:t>
            </w:r>
          </w:p>
        </w:tc>
        <w:tc>
          <w:tcPr>
            <w:tcW w:w="4131" w:type="dxa"/>
          </w:tcPr>
          <w:p w:rsidR="00A57760" w:rsidP="00261D18" w:rsidRDefault="00A57760" w14:paraId="78D366AE" w14:textId="77777777">
            <w:pPr>
              <w:rPr>
                <w:rFonts w:ascii="Arial" w:hAnsi="Arial" w:cs="Arial"/>
                <w:color w:val="666666"/>
                <w:shd w:val="clear" w:color="auto" w:fill="FFFFFF"/>
              </w:rPr>
            </w:pPr>
            <w:r>
              <w:rPr>
                <w:rFonts w:ascii="Arial" w:hAnsi="Arial" w:cs="Arial"/>
                <w:color w:val="666666"/>
                <w:shd w:val="clear" w:color="auto" w:fill="FFFFFF"/>
              </w:rPr>
              <w:t>Rapid cycle process involving Plan, Do Study, Act (PDSA) cycles to test the effects of small changes, make them and ultimately spread the effective changes through the system if they have the desired effect.</w:t>
            </w:r>
            <w:r w:rsidRPr="001C2275">
              <w:rPr>
                <w:noProof/>
              </w:rPr>
              <w:t xml:space="preserve"> </w:t>
            </w:r>
          </w:p>
          <w:p w:rsidR="00A57760" w:rsidP="00261D18" w:rsidRDefault="00A57760" w14:paraId="61172981" w14:textId="77777777">
            <w:pPr>
              <w:rPr>
                <w:rFonts w:ascii="Arial" w:hAnsi="Arial" w:cs="Arial"/>
                <w:color w:val="666666"/>
                <w:shd w:val="clear" w:color="auto" w:fill="FFFFFF"/>
              </w:rPr>
            </w:pPr>
          </w:p>
        </w:tc>
        <w:tc>
          <w:tcPr>
            <w:tcW w:w="3816" w:type="dxa"/>
          </w:tcPr>
          <w:p w:rsidR="00A57760" w:rsidP="00261D18" w:rsidRDefault="00A57760" w14:paraId="50A02349" w14:textId="77777777">
            <w:pPr>
              <w:rPr>
                <w:rFonts w:ascii="Arial" w:hAnsi="Arial" w:cs="Arial"/>
                <w:color w:val="666666"/>
                <w:shd w:val="clear" w:color="auto" w:fill="FFFFFF"/>
              </w:rPr>
            </w:pPr>
            <w:r>
              <w:rPr>
                <w:noProof/>
              </w:rPr>
              <w:drawing>
                <wp:inline distT="0" distB="0" distL="0" distR="0" wp14:anchorId="703B5866" wp14:editId="7F439D31">
                  <wp:extent cx="1962150" cy="1955223"/>
                  <wp:effectExtent l="0" t="0" r="0" b="6985"/>
                  <wp:docPr id="6" name="Picture 6" descr="A visual diagram of a Plan-Do-Study-Act (PDSA) Cycl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sual diagram of a Plan-Do-Study-Act (PDSA) Cycle | Download Scientific  Di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4452" cy="1977447"/>
                          </a:xfrm>
                          <a:prstGeom prst="rect">
                            <a:avLst/>
                          </a:prstGeom>
                          <a:noFill/>
                          <a:ln>
                            <a:noFill/>
                          </a:ln>
                        </pic:spPr>
                      </pic:pic>
                    </a:graphicData>
                  </a:graphic>
                </wp:inline>
              </w:drawing>
            </w:r>
          </w:p>
        </w:tc>
      </w:tr>
      <w:tr w:rsidR="00A57760" w:rsidTr="00261D18" w14:paraId="48D7551A" w14:textId="77777777">
        <w:tc>
          <w:tcPr>
            <w:tcW w:w="2509" w:type="dxa"/>
          </w:tcPr>
          <w:p w:rsidR="00A57760" w:rsidP="00261D18" w:rsidRDefault="00A57760" w14:paraId="2291F276" w14:textId="77777777">
            <w:pPr>
              <w:rPr>
                <w:rFonts w:ascii="Arial" w:hAnsi="Arial" w:cs="Arial"/>
                <w:color w:val="666666"/>
                <w:shd w:val="clear" w:color="auto" w:fill="FFFFFF"/>
              </w:rPr>
            </w:pPr>
            <w:r>
              <w:rPr>
                <w:rFonts w:ascii="Arial" w:hAnsi="Arial" w:cs="Arial"/>
                <w:color w:val="666666"/>
                <w:shd w:val="clear" w:color="auto" w:fill="FFFFFF"/>
              </w:rPr>
              <w:t>Visible Learning – Impact Cycle</w:t>
            </w:r>
          </w:p>
        </w:tc>
        <w:tc>
          <w:tcPr>
            <w:tcW w:w="4131" w:type="dxa"/>
          </w:tcPr>
          <w:p w:rsidR="00A57760" w:rsidP="00261D18" w:rsidRDefault="00A57760" w14:paraId="540F684A" w14:textId="77777777">
            <w:pPr>
              <w:rPr>
                <w:rFonts w:ascii="Arial" w:hAnsi="Arial" w:cs="Arial"/>
                <w:color w:val="666666"/>
                <w:shd w:val="clear" w:color="auto" w:fill="FFFFFF"/>
              </w:rPr>
            </w:pPr>
            <w:r>
              <w:rPr>
                <w:rFonts w:ascii="Arial" w:hAnsi="Arial" w:cs="Arial"/>
                <w:color w:val="666666"/>
                <w:shd w:val="clear" w:color="auto" w:fill="FFFFFF"/>
              </w:rPr>
              <w:t>Gather and consider/analyse evidence/data to determine a focus, introduce an idea or element to your practice and measure the impact that it has based on evidence.</w:t>
            </w:r>
          </w:p>
          <w:p w:rsidR="00A57760" w:rsidP="00261D18" w:rsidRDefault="00A57760" w14:paraId="6E20CD66" w14:textId="77777777">
            <w:pPr>
              <w:rPr>
                <w:rFonts w:ascii="Arial" w:hAnsi="Arial" w:cs="Arial"/>
                <w:color w:val="666666"/>
                <w:shd w:val="clear" w:color="auto" w:fill="FFFFFF"/>
              </w:rPr>
            </w:pPr>
          </w:p>
        </w:tc>
        <w:tc>
          <w:tcPr>
            <w:tcW w:w="3816" w:type="dxa"/>
          </w:tcPr>
          <w:p w:rsidR="00A57760" w:rsidP="00261D18" w:rsidRDefault="00A57760" w14:paraId="7B74BF2F" w14:textId="77777777">
            <w:pPr>
              <w:rPr>
                <w:noProof/>
              </w:rPr>
            </w:pPr>
            <w:r>
              <w:rPr>
                <w:noProof/>
              </w:rPr>
              <w:drawing>
                <wp:inline distT="0" distB="0" distL="0" distR="0" wp14:anchorId="3C02E6E6" wp14:editId="5660DC9F">
                  <wp:extent cx="1962150" cy="1853789"/>
                  <wp:effectExtent l="0" t="0" r="0" b="0"/>
                  <wp:docPr id="7" name="Picture 7" descr="Education Sciences | Free Full-Text | Implementing High-Leverage Influences  from the Visible Learning Synthesis: Six Supporting Condition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iences | Free Full-Text | Implementing High-Leverage Influences  from the Visible Learning Synthesis: Six Supporting Conditions | HTM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0371" cy="1871004"/>
                          </a:xfrm>
                          <a:prstGeom prst="rect">
                            <a:avLst/>
                          </a:prstGeom>
                          <a:noFill/>
                          <a:ln>
                            <a:noFill/>
                          </a:ln>
                        </pic:spPr>
                      </pic:pic>
                    </a:graphicData>
                  </a:graphic>
                </wp:inline>
              </w:drawing>
            </w:r>
          </w:p>
        </w:tc>
      </w:tr>
      <w:tr w:rsidR="00A57760" w:rsidTr="00261D18" w14:paraId="2A258BE3" w14:textId="77777777">
        <w:tc>
          <w:tcPr>
            <w:tcW w:w="2509" w:type="dxa"/>
          </w:tcPr>
          <w:p w:rsidR="00A57760" w:rsidP="00261D18" w:rsidRDefault="00A57760" w14:paraId="07E896FF" w14:textId="77777777">
            <w:pPr>
              <w:rPr>
                <w:rFonts w:ascii="Arial" w:hAnsi="Arial" w:cs="Arial"/>
                <w:color w:val="666666"/>
                <w:shd w:val="clear" w:color="auto" w:fill="FFFFFF"/>
              </w:rPr>
            </w:pPr>
            <w:r>
              <w:rPr>
                <w:rFonts w:ascii="Arial" w:hAnsi="Arial" w:cs="Arial"/>
                <w:color w:val="666666"/>
                <w:shd w:val="clear" w:color="auto" w:fill="FFFFFF"/>
              </w:rPr>
              <w:t>Practitioner Enquiry/professional Enquiry Process</w:t>
            </w:r>
          </w:p>
        </w:tc>
        <w:tc>
          <w:tcPr>
            <w:tcW w:w="4131" w:type="dxa"/>
          </w:tcPr>
          <w:p w:rsidR="00A57760" w:rsidP="00261D18" w:rsidRDefault="00A57760" w14:paraId="00F5723B" w14:textId="77777777">
            <w:pPr>
              <w:rPr>
                <w:rFonts w:ascii="Arial" w:hAnsi="Arial" w:cs="Arial"/>
                <w:color w:val="666666"/>
                <w:shd w:val="clear" w:color="auto" w:fill="FFFFFF"/>
              </w:rPr>
            </w:pPr>
          </w:p>
        </w:tc>
        <w:tc>
          <w:tcPr>
            <w:tcW w:w="3816" w:type="dxa"/>
          </w:tcPr>
          <w:p w:rsidR="00A57760" w:rsidP="00261D18" w:rsidRDefault="00A57760" w14:paraId="632C00BF" w14:textId="77777777">
            <w:pPr>
              <w:rPr>
                <w:noProof/>
              </w:rPr>
            </w:pPr>
            <w:r>
              <w:rPr>
                <w:noProof/>
              </w:rPr>
              <w:drawing>
                <wp:inline distT="0" distB="0" distL="0" distR="0" wp14:anchorId="5CFC9C26" wp14:editId="61FF3638">
                  <wp:extent cx="2200275" cy="2063501"/>
                  <wp:effectExtent l="0" t="0" r="0" b="0"/>
                  <wp:docPr id="11" name="Picture 11" descr="The Flow Inquiry of Practitioner Enquir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low Inquiry of Practitioner Enquiry | Download Scientific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3925" cy="2076302"/>
                          </a:xfrm>
                          <a:prstGeom prst="rect">
                            <a:avLst/>
                          </a:prstGeom>
                          <a:noFill/>
                          <a:ln>
                            <a:noFill/>
                          </a:ln>
                        </pic:spPr>
                      </pic:pic>
                    </a:graphicData>
                  </a:graphic>
                </wp:inline>
              </w:drawing>
            </w:r>
          </w:p>
        </w:tc>
      </w:tr>
    </w:tbl>
    <w:p w:rsidR="00A57760" w:rsidP="00A57760" w:rsidRDefault="00A57760" w14:paraId="7D744300" w14:textId="77777777">
      <w:pPr>
        <w:rPr>
          <w:rFonts w:ascii="Arial" w:hAnsi="Arial" w:cs="Arial"/>
          <w:color w:val="666666"/>
          <w:shd w:val="clear" w:color="auto" w:fill="FFFFFF"/>
        </w:rPr>
      </w:pPr>
    </w:p>
    <w:p w:rsidRPr="00A57760" w:rsidR="00A57760" w:rsidP="00185842" w:rsidRDefault="00A57760" w14:paraId="7290E3A2" w14:textId="77777777">
      <w:pPr>
        <w:pStyle w:val="NormalWeb"/>
        <w:spacing w:before="0" w:beforeAutospacing="0" w:after="0" w:afterAutospacing="0" w:line="360" w:lineRule="auto"/>
        <w:rPr>
          <w:rFonts w:ascii="Arial" w:hAnsi="Arial" w:cs="Arial"/>
          <w:bCs/>
          <w:iCs/>
          <w:color w:val="FF0000"/>
          <w:sz w:val="22"/>
          <w:szCs w:val="22"/>
        </w:rPr>
      </w:pPr>
    </w:p>
    <w:sectPr w:rsidRPr="00A57760" w:rsidR="00A57760" w:rsidSect="003B1EEA">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1EEA" w:rsidRDefault="003B1EEA" w14:paraId="4DD6F66A" w14:textId="77777777">
      <w:pPr>
        <w:spacing w:after="0" w:line="240" w:lineRule="auto"/>
      </w:pPr>
      <w:r>
        <w:separator/>
      </w:r>
    </w:p>
  </w:endnote>
  <w:endnote w:type="continuationSeparator" w:id="0">
    <w:p w:rsidR="003B1EEA" w:rsidRDefault="003B1EEA" w14:paraId="12116E71" w14:textId="77777777">
      <w:pPr>
        <w:spacing w:after="0" w:line="240" w:lineRule="auto"/>
      </w:pPr>
      <w:r>
        <w:continuationSeparator/>
      </w:r>
    </w:p>
  </w:endnote>
  <w:endnote w:type="continuationNotice" w:id="1">
    <w:p w:rsidR="00261D18" w:rsidRDefault="00261D18" w14:paraId="1A0643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91C" w:rsidRDefault="0004391C" w14:paraId="18DD2A84"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rsidR="0004391C" w:rsidRDefault="0004391C" w14:paraId="77B4CD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299106"/>
      <w:docPartObj>
        <w:docPartGallery w:val="Page Numbers (Bottom of Page)"/>
        <w:docPartUnique/>
      </w:docPartObj>
    </w:sdtPr>
    <w:sdtEndPr>
      <w:rPr>
        <w:color w:val="7F7F7F" w:themeColor="background1" w:themeShade="7F"/>
        <w:spacing w:val="60"/>
      </w:rPr>
    </w:sdtEndPr>
    <w:sdtContent>
      <w:p w:rsidR="0004391C" w:rsidRDefault="0004391C" w14:paraId="21B2C540" w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04391C" w14:paraId="6245D9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1EEA" w:rsidRDefault="003B1EEA" w14:paraId="29F37DCE" w14:textId="77777777">
      <w:pPr>
        <w:spacing w:after="0" w:line="240" w:lineRule="auto"/>
      </w:pPr>
      <w:r>
        <w:separator/>
      </w:r>
    </w:p>
  </w:footnote>
  <w:footnote w:type="continuationSeparator" w:id="0">
    <w:p w:rsidR="003B1EEA" w:rsidRDefault="003B1EEA" w14:paraId="6BBAF371" w14:textId="77777777">
      <w:pPr>
        <w:spacing w:after="0" w:line="240" w:lineRule="auto"/>
      </w:pPr>
      <w:r>
        <w:continuationSeparator/>
      </w:r>
    </w:p>
  </w:footnote>
  <w:footnote w:type="continuationNotice" w:id="1">
    <w:p w:rsidR="00261D18" w:rsidRDefault="00261D18" w14:paraId="10B41C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391C" w:rsidP="00261D18" w:rsidRDefault="0004391C" w14:paraId="6FF32337" w14:textId="476CD26E">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5093"/>
    <w:multiLevelType w:val="hybridMultilevel"/>
    <w:tmpl w:val="FFFFFFFF"/>
    <w:lvl w:ilvl="0" w:tplc="F0D0E884">
      <w:start w:val="1"/>
      <w:numFmt w:val="bullet"/>
      <w:lvlText w:val=""/>
      <w:lvlJc w:val="left"/>
      <w:pPr>
        <w:ind w:left="720" w:hanging="360"/>
      </w:pPr>
      <w:rPr>
        <w:rFonts w:hint="default" w:ascii="Symbol" w:hAnsi="Symbol"/>
      </w:rPr>
    </w:lvl>
    <w:lvl w:ilvl="1" w:tplc="BD608812">
      <w:start w:val="1"/>
      <w:numFmt w:val="bullet"/>
      <w:lvlText w:val="o"/>
      <w:lvlJc w:val="left"/>
      <w:pPr>
        <w:ind w:left="1440" w:hanging="360"/>
      </w:pPr>
      <w:rPr>
        <w:rFonts w:hint="default" w:ascii="Courier New" w:hAnsi="Courier New"/>
      </w:rPr>
    </w:lvl>
    <w:lvl w:ilvl="2" w:tplc="9670C2CE">
      <w:start w:val="1"/>
      <w:numFmt w:val="bullet"/>
      <w:lvlText w:val=""/>
      <w:lvlJc w:val="left"/>
      <w:pPr>
        <w:ind w:left="2160" w:hanging="360"/>
      </w:pPr>
      <w:rPr>
        <w:rFonts w:hint="default" w:ascii="Wingdings" w:hAnsi="Wingdings"/>
      </w:rPr>
    </w:lvl>
    <w:lvl w:ilvl="3" w:tplc="E4E6F940">
      <w:start w:val="1"/>
      <w:numFmt w:val="bullet"/>
      <w:lvlText w:val=""/>
      <w:lvlJc w:val="left"/>
      <w:pPr>
        <w:ind w:left="2880" w:hanging="360"/>
      </w:pPr>
      <w:rPr>
        <w:rFonts w:hint="default" w:ascii="Symbol" w:hAnsi="Symbol"/>
      </w:rPr>
    </w:lvl>
    <w:lvl w:ilvl="4" w:tplc="C28AB9C4">
      <w:start w:val="1"/>
      <w:numFmt w:val="bullet"/>
      <w:lvlText w:val="o"/>
      <w:lvlJc w:val="left"/>
      <w:pPr>
        <w:ind w:left="3600" w:hanging="360"/>
      </w:pPr>
      <w:rPr>
        <w:rFonts w:hint="default" w:ascii="Courier New" w:hAnsi="Courier New"/>
      </w:rPr>
    </w:lvl>
    <w:lvl w:ilvl="5" w:tplc="111CA922">
      <w:start w:val="1"/>
      <w:numFmt w:val="bullet"/>
      <w:lvlText w:val=""/>
      <w:lvlJc w:val="left"/>
      <w:pPr>
        <w:ind w:left="4320" w:hanging="360"/>
      </w:pPr>
      <w:rPr>
        <w:rFonts w:hint="default" w:ascii="Wingdings" w:hAnsi="Wingdings"/>
      </w:rPr>
    </w:lvl>
    <w:lvl w:ilvl="6" w:tplc="077EEEFC">
      <w:start w:val="1"/>
      <w:numFmt w:val="bullet"/>
      <w:lvlText w:val=""/>
      <w:lvlJc w:val="left"/>
      <w:pPr>
        <w:ind w:left="5040" w:hanging="360"/>
      </w:pPr>
      <w:rPr>
        <w:rFonts w:hint="default" w:ascii="Symbol" w:hAnsi="Symbol"/>
      </w:rPr>
    </w:lvl>
    <w:lvl w:ilvl="7" w:tplc="F5706F8C">
      <w:start w:val="1"/>
      <w:numFmt w:val="bullet"/>
      <w:lvlText w:val="o"/>
      <w:lvlJc w:val="left"/>
      <w:pPr>
        <w:ind w:left="5760" w:hanging="360"/>
      </w:pPr>
      <w:rPr>
        <w:rFonts w:hint="default" w:ascii="Courier New" w:hAnsi="Courier New"/>
      </w:rPr>
    </w:lvl>
    <w:lvl w:ilvl="8" w:tplc="AE7444B4">
      <w:start w:val="1"/>
      <w:numFmt w:val="bullet"/>
      <w:lvlText w:val=""/>
      <w:lvlJc w:val="left"/>
      <w:pPr>
        <w:ind w:left="6480" w:hanging="360"/>
      </w:pPr>
      <w:rPr>
        <w:rFonts w:hint="default" w:ascii="Wingdings" w:hAnsi="Wingdings"/>
      </w:rPr>
    </w:lvl>
  </w:abstractNum>
  <w:abstractNum w:abstractNumId="1" w15:restartNumberingAfterBreak="0">
    <w:nsid w:val="033622C6"/>
    <w:multiLevelType w:val="hybridMultilevel"/>
    <w:tmpl w:val="FFFFFFFF"/>
    <w:lvl w:ilvl="0" w:tplc="5B040E60">
      <w:start w:val="1"/>
      <w:numFmt w:val="bullet"/>
      <w:lvlText w:val=""/>
      <w:lvlJc w:val="left"/>
      <w:pPr>
        <w:ind w:left="720" w:hanging="360"/>
      </w:pPr>
      <w:rPr>
        <w:rFonts w:hint="default" w:ascii="Symbol" w:hAnsi="Symbol"/>
      </w:rPr>
    </w:lvl>
    <w:lvl w:ilvl="1" w:tplc="E03C022C">
      <w:start w:val="1"/>
      <w:numFmt w:val="bullet"/>
      <w:lvlText w:val="o"/>
      <w:lvlJc w:val="left"/>
      <w:pPr>
        <w:ind w:left="1440" w:hanging="360"/>
      </w:pPr>
      <w:rPr>
        <w:rFonts w:hint="default" w:ascii="Courier New" w:hAnsi="Courier New"/>
      </w:rPr>
    </w:lvl>
    <w:lvl w:ilvl="2" w:tplc="90442A46">
      <w:start w:val="1"/>
      <w:numFmt w:val="bullet"/>
      <w:lvlText w:val=""/>
      <w:lvlJc w:val="left"/>
      <w:pPr>
        <w:ind w:left="2160" w:hanging="360"/>
      </w:pPr>
      <w:rPr>
        <w:rFonts w:hint="default" w:ascii="Wingdings" w:hAnsi="Wingdings"/>
      </w:rPr>
    </w:lvl>
    <w:lvl w:ilvl="3" w:tplc="3A7038D0">
      <w:start w:val="1"/>
      <w:numFmt w:val="bullet"/>
      <w:lvlText w:val=""/>
      <w:lvlJc w:val="left"/>
      <w:pPr>
        <w:ind w:left="2880" w:hanging="360"/>
      </w:pPr>
      <w:rPr>
        <w:rFonts w:hint="default" w:ascii="Symbol" w:hAnsi="Symbol"/>
      </w:rPr>
    </w:lvl>
    <w:lvl w:ilvl="4" w:tplc="0AE41700">
      <w:start w:val="1"/>
      <w:numFmt w:val="bullet"/>
      <w:lvlText w:val="o"/>
      <w:lvlJc w:val="left"/>
      <w:pPr>
        <w:ind w:left="3600" w:hanging="360"/>
      </w:pPr>
      <w:rPr>
        <w:rFonts w:hint="default" w:ascii="Courier New" w:hAnsi="Courier New"/>
      </w:rPr>
    </w:lvl>
    <w:lvl w:ilvl="5" w:tplc="ACF261C2">
      <w:start w:val="1"/>
      <w:numFmt w:val="bullet"/>
      <w:lvlText w:val=""/>
      <w:lvlJc w:val="left"/>
      <w:pPr>
        <w:ind w:left="4320" w:hanging="360"/>
      </w:pPr>
      <w:rPr>
        <w:rFonts w:hint="default" w:ascii="Wingdings" w:hAnsi="Wingdings"/>
      </w:rPr>
    </w:lvl>
    <w:lvl w:ilvl="6" w:tplc="C812EA0E">
      <w:start w:val="1"/>
      <w:numFmt w:val="bullet"/>
      <w:lvlText w:val=""/>
      <w:lvlJc w:val="left"/>
      <w:pPr>
        <w:ind w:left="5040" w:hanging="360"/>
      </w:pPr>
      <w:rPr>
        <w:rFonts w:hint="default" w:ascii="Symbol" w:hAnsi="Symbol"/>
      </w:rPr>
    </w:lvl>
    <w:lvl w:ilvl="7" w:tplc="C6949B2E">
      <w:start w:val="1"/>
      <w:numFmt w:val="bullet"/>
      <w:lvlText w:val="o"/>
      <w:lvlJc w:val="left"/>
      <w:pPr>
        <w:ind w:left="5760" w:hanging="360"/>
      </w:pPr>
      <w:rPr>
        <w:rFonts w:hint="default" w:ascii="Courier New" w:hAnsi="Courier New"/>
      </w:rPr>
    </w:lvl>
    <w:lvl w:ilvl="8" w:tplc="A5E01A08">
      <w:start w:val="1"/>
      <w:numFmt w:val="bullet"/>
      <w:lvlText w:val=""/>
      <w:lvlJc w:val="left"/>
      <w:pPr>
        <w:ind w:left="6480" w:hanging="360"/>
      </w:pPr>
      <w:rPr>
        <w:rFonts w:hint="default" w:ascii="Wingdings" w:hAnsi="Wingdings"/>
      </w:rPr>
    </w:lvl>
  </w:abstractNum>
  <w:abstractNum w:abstractNumId="2" w15:restartNumberingAfterBreak="0">
    <w:nsid w:val="033823E1"/>
    <w:multiLevelType w:val="hybridMultilevel"/>
    <w:tmpl w:val="6A76BE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A60F12"/>
    <w:multiLevelType w:val="hybridMultilevel"/>
    <w:tmpl w:val="FFFFFFFF"/>
    <w:lvl w:ilvl="0" w:tplc="004C9D46">
      <w:start w:val="1"/>
      <w:numFmt w:val="bullet"/>
      <w:lvlText w:val=""/>
      <w:lvlJc w:val="left"/>
      <w:pPr>
        <w:ind w:left="720" w:hanging="360"/>
      </w:pPr>
      <w:rPr>
        <w:rFonts w:hint="default" w:ascii="Symbol" w:hAnsi="Symbol"/>
      </w:rPr>
    </w:lvl>
    <w:lvl w:ilvl="1" w:tplc="073E1578">
      <w:start w:val="1"/>
      <w:numFmt w:val="bullet"/>
      <w:lvlText w:val="o"/>
      <w:lvlJc w:val="left"/>
      <w:pPr>
        <w:ind w:left="1440" w:hanging="360"/>
      </w:pPr>
      <w:rPr>
        <w:rFonts w:hint="default" w:ascii="Courier New" w:hAnsi="Courier New"/>
      </w:rPr>
    </w:lvl>
    <w:lvl w:ilvl="2" w:tplc="02FAA230">
      <w:start w:val="1"/>
      <w:numFmt w:val="bullet"/>
      <w:lvlText w:val=""/>
      <w:lvlJc w:val="left"/>
      <w:pPr>
        <w:ind w:left="2160" w:hanging="360"/>
      </w:pPr>
      <w:rPr>
        <w:rFonts w:hint="default" w:ascii="Wingdings" w:hAnsi="Wingdings"/>
      </w:rPr>
    </w:lvl>
    <w:lvl w:ilvl="3" w:tplc="A1B4E9CA">
      <w:start w:val="1"/>
      <w:numFmt w:val="bullet"/>
      <w:lvlText w:val=""/>
      <w:lvlJc w:val="left"/>
      <w:pPr>
        <w:ind w:left="2880" w:hanging="360"/>
      </w:pPr>
      <w:rPr>
        <w:rFonts w:hint="default" w:ascii="Symbol" w:hAnsi="Symbol"/>
      </w:rPr>
    </w:lvl>
    <w:lvl w:ilvl="4" w:tplc="8A242C8E">
      <w:start w:val="1"/>
      <w:numFmt w:val="bullet"/>
      <w:lvlText w:val="o"/>
      <w:lvlJc w:val="left"/>
      <w:pPr>
        <w:ind w:left="3600" w:hanging="360"/>
      </w:pPr>
      <w:rPr>
        <w:rFonts w:hint="default" w:ascii="Courier New" w:hAnsi="Courier New"/>
      </w:rPr>
    </w:lvl>
    <w:lvl w:ilvl="5" w:tplc="8CA2C426">
      <w:start w:val="1"/>
      <w:numFmt w:val="bullet"/>
      <w:lvlText w:val=""/>
      <w:lvlJc w:val="left"/>
      <w:pPr>
        <w:ind w:left="4320" w:hanging="360"/>
      </w:pPr>
      <w:rPr>
        <w:rFonts w:hint="default" w:ascii="Wingdings" w:hAnsi="Wingdings"/>
      </w:rPr>
    </w:lvl>
    <w:lvl w:ilvl="6" w:tplc="7EB2E2F8">
      <w:start w:val="1"/>
      <w:numFmt w:val="bullet"/>
      <w:lvlText w:val=""/>
      <w:lvlJc w:val="left"/>
      <w:pPr>
        <w:ind w:left="5040" w:hanging="360"/>
      </w:pPr>
      <w:rPr>
        <w:rFonts w:hint="default" w:ascii="Symbol" w:hAnsi="Symbol"/>
      </w:rPr>
    </w:lvl>
    <w:lvl w:ilvl="7" w:tplc="EAC8C3AA">
      <w:start w:val="1"/>
      <w:numFmt w:val="bullet"/>
      <w:lvlText w:val="o"/>
      <w:lvlJc w:val="left"/>
      <w:pPr>
        <w:ind w:left="5760" w:hanging="360"/>
      </w:pPr>
      <w:rPr>
        <w:rFonts w:hint="default" w:ascii="Courier New" w:hAnsi="Courier New"/>
      </w:rPr>
    </w:lvl>
    <w:lvl w:ilvl="8" w:tplc="DC5C5114">
      <w:start w:val="1"/>
      <w:numFmt w:val="bullet"/>
      <w:lvlText w:val=""/>
      <w:lvlJc w:val="left"/>
      <w:pPr>
        <w:ind w:left="6480" w:hanging="360"/>
      </w:pPr>
      <w:rPr>
        <w:rFonts w:hint="default" w:ascii="Wingdings" w:hAnsi="Wingdings"/>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451D54"/>
    <w:multiLevelType w:val="hybridMultilevel"/>
    <w:tmpl w:val="FFFFFFFF"/>
    <w:lvl w:ilvl="0" w:tplc="2FC63966">
      <w:start w:val="1"/>
      <w:numFmt w:val="bullet"/>
      <w:lvlText w:val=""/>
      <w:lvlJc w:val="left"/>
      <w:pPr>
        <w:ind w:left="720" w:hanging="360"/>
      </w:pPr>
      <w:rPr>
        <w:rFonts w:hint="default" w:ascii="Symbol" w:hAnsi="Symbol"/>
      </w:rPr>
    </w:lvl>
    <w:lvl w:ilvl="1" w:tplc="7084E35E">
      <w:start w:val="1"/>
      <w:numFmt w:val="bullet"/>
      <w:lvlText w:val="o"/>
      <w:lvlJc w:val="left"/>
      <w:pPr>
        <w:ind w:left="1440" w:hanging="360"/>
      </w:pPr>
      <w:rPr>
        <w:rFonts w:hint="default" w:ascii="Courier New" w:hAnsi="Courier New"/>
      </w:rPr>
    </w:lvl>
    <w:lvl w:ilvl="2" w:tplc="1974EEF4">
      <w:start w:val="1"/>
      <w:numFmt w:val="bullet"/>
      <w:lvlText w:val=""/>
      <w:lvlJc w:val="left"/>
      <w:pPr>
        <w:ind w:left="2160" w:hanging="360"/>
      </w:pPr>
      <w:rPr>
        <w:rFonts w:hint="default" w:ascii="Wingdings" w:hAnsi="Wingdings"/>
      </w:rPr>
    </w:lvl>
    <w:lvl w:ilvl="3" w:tplc="89A65140">
      <w:start w:val="1"/>
      <w:numFmt w:val="bullet"/>
      <w:lvlText w:val=""/>
      <w:lvlJc w:val="left"/>
      <w:pPr>
        <w:ind w:left="2880" w:hanging="360"/>
      </w:pPr>
      <w:rPr>
        <w:rFonts w:hint="default" w:ascii="Symbol" w:hAnsi="Symbol"/>
      </w:rPr>
    </w:lvl>
    <w:lvl w:ilvl="4" w:tplc="7E8C3D2E">
      <w:start w:val="1"/>
      <w:numFmt w:val="bullet"/>
      <w:lvlText w:val="o"/>
      <w:lvlJc w:val="left"/>
      <w:pPr>
        <w:ind w:left="3600" w:hanging="360"/>
      </w:pPr>
      <w:rPr>
        <w:rFonts w:hint="default" w:ascii="Courier New" w:hAnsi="Courier New"/>
      </w:rPr>
    </w:lvl>
    <w:lvl w:ilvl="5" w:tplc="9F7E1898">
      <w:start w:val="1"/>
      <w:numFmt w:val="bullet"/>
      <w:lvlText w:val=""/>
      <w:lvlJc w:val="left"/>
      <w:pPr>
        <w:ind w:left="4320" w:hanging="360"/>
      </w:pPr>
      <w:rPr>
        <w:rFonts w:hint="default" w:ascii="Wingdings" w:hAnsi="Wingdings"/>
      </w:rPr>
    </w:lvl>
    <w:lvl w:ilvl="6" w:tplc="F2425AB0">
      <w:start w:val="1"/>
      <w:numFmt w:val="bullet"/>
      <w:lvlText w:val=""/>
      <w:lvlJc w:val="left"/>
      <w:pPr>
        <w:ind w:left="5040" w:hanging="360"/>
      </w:pPr>
      <w:rPr>
        <w:rFonts w:hint="default" w:ascii="Symbol" w:hAnsi="Symbol"/>
      </w:rPr>
    </w:lvl>
    <w:lvl w:ilvl="7" w:tplc="8392F266">
      <w:start w:val="1"/>
      <w:numFmt w:val="bullet"/>
      <w:lvlText w:val="o"/>
      <w:lvlJc w:val="left"/>
      <w:pPr>
        <w:ind w:left="5760" w:hanging="360"/>
      </w:pPr>
      <w:rPr>
        <w:rFonts w:hint="default" w:ascii="Courier New" w:hAnsi="Courier New"/>
      </w:rPr>
    </w:lvl>
    <w:lvl w:ilvl="8" w:tplc="DBB07C84">
      <w:start w:val="1"/>
      <w:numFmt w:val="bullet"/>
      <w:lvlText w:val=""/>
      <w:lvlJc w:val="left"/>
      <w:pPr>
        <w:ind w:left="6480" w:hanging="360"/>
      </w:pPr>
      <w:rPr>
        <w:rFonts w:hint="default" w:ascii="Wingdings" w:hAnsi="Wingdings"/>
      </w:rPr>
    </w:lvl>
  </w:abstractNum>
  <w:abstractNum w:abstractNumId="6" w15:restartNumberingAfterBreak="0">
    <w:nsid w:val="0DE22860"/>
    <w:multiLevelType w:val="hybridMultilevel"/>
    <w:tmpl w:val="FFFFFFFF"/>
    <w:lvl w:ilvl="0" w:tplc="4EAEF348">
      <w:start w:val="1"/>
      <w:numFmt w:val="bullet"/>
      <w:lvlText w:val=""/>
      <w:lvlJc w:val="left"/>
      <w:pPr>
        <w:ind w:left="720" w:hanging="360"/>
      </w:pPr>
      <w:rPr>
        <w:rFonts w:hint="default" w:ascii="Symbol" w:hAnsi="Symbol"/>
      </w:rPr>
    </w:lvl>
    <w:lvl w:ilvl="1" w:tplc="B3CABFC0">
      <w:start w:val="1"/>
      <w:numFmt w:val="bullet"/>
      <w:lvlText w:val="o"/>
      <w:lvlJc w:val="left"/>
      <w:pPr>
        <w:ind w:left="1440" w:hanging="360"/>
      </w:pPr>
      <w:rPr>
        <w:rFonts w:hint="default" w:ascii="Courier New" w:hAnsi="Courier New"/>
      </w:rPr>
    </w:lvl>
    <w:lvl w:ilvl="2" w:tplc="CEB20C82">
      <w:start w:val="1"/>
      <w:numFmt w:val="bullet"/>
      <w:lvlText w:val=""/>
      <w:lvlJc w:val="left"/>
      <w:pPr>
        <w:ind w:left="2160" w:hanging="360"/>
      </w:pPr>
      <w:rPr>
        <w:rFonts w:hint="default" w:ascii="Wingdings" w:hAnsi="Wingdings"/>
      </w:rPr>
    </w:lvl>
    <w:lvl w:ilvl="3" w:tplc="20E65F34">
      <w:start w:val="1"/>
      <w:numFmt w:val="bullet"/>
      <w:lvlText w:val=""/>
      <w:lvlJc w:val="left"/>
      <w:pPr>
        <w:ind w:left="2880" w:hanging="360"/>
      </w:pPr>
      <w:rPr>
        <w:rFonts w:hint="default" w:ascii="Symbol" w:hAnsi="Symbol"/>
      </w:rPr>
    </w:lvl>
    <w:lvl w:ilvl="4" w:tplc="E1F2B6A6">
      <w:start w:val="1"/>
      <w:numFmt w:val="bullet"/>
      <w:lvlText w:val="o"/>
      <w:lvlJc w:val="left"/>
      <w:pPr>
        <w:ind w:left="3600" w:hanging="360"/>
      </w:pPr>
      <w:rPr>
        <w:rFonts w:hint="default" w:ascii="Courier New" w:hAnsi="Courier New"/>
      </w:rPr>
    </w:lvl>
    <w:lvl w:ilvl="5" w:tplc="97E6EB92">
      <w:start w:val="1"/>
      <w:numFmt w:val="bullet"/>
      <w:lvlText w:val=""/>
      <w:lvlJc w:val="left"/>
      <w:pPr>
        <w:ind w:left="4320" w:hanging="360"/>
      </w:pPr>
      <w:rPr>
        <w:rFonts w:hint="default" w:ascii="Wingdings" w:hAnsi="Wingdings"/>
      </w:rPr>
    </w:lvl>
    <w:lvl w:ilvl="6" w:tplc="0318F840">
      <w:start w:val="1"/>
      <w:numFmt w:val="bullet"/>
      <w:lvlText w:val=""/>
      <w:lvlJc w:val="left"/>
      <w:pPr>
        <w:ind w:left="5040" w:hanging="360"/>
      </w:pPr>
      <w:rPr>
        <w:rFonts w:hint="default" w:ascii="Symbol" w:hAnsi="Symbol"/>
      </w:rPr>
    </w:lvl>
    <w:lvl w:ilvl="7" w:tplc="5B9252AC">
      <w:start w:val="1"/>
      <w:numFmt w:val="bullet"/>
      <w:lvlText w:val="o"/>
      <w:lvlJc w:val="left"/>
      <w:pPr>
        <w:ind w:left="5760" w:hanging="360"/>
      </w:pPr>
      <w:rPr>
        <w:rFonts w:hint="default" w:ascii="Courier New" w:hAnsi="Courier New"/>
      </w:rPr>
    </w:lvl>
    <w:lvl w:ilvl="8" w:tplc="01A8022A">
      <w:start w:val="1"/>
      <w:numFmt w:val="bullet"/>
      <w:lvlText w:val=""/>
      <w:lvlJc w:val="left"/>
      <w:pPr>
        <w:ind w:left="6480" w:hanging="360"/>
      </w:pPr>
      <w:rPr>
        <w:rFonts w:hint="default" w:ascii="Wingdings" w:hAnsi="Wingdings"/>
      </w:rPr>
    </w:lvl>
  </w:abstractNum>
  <w:abstractNum w:abstractNumId="7" w15:restartNumberingAfterBreak="0">
    <w:nsid w:val="158568BC"/>
    <w:multiLevelType w:val="hybridMultilevel"/>
    <w:tmpl w:val="FFFFFFFF"/>
    <w:lvl w:ilvl="0" w:tplc="DB6A127A">
      <w:start w:val="1"/>
      <w:numFmt w:val="bullet"/>
      <w:lvlText w:val=""/>
      <w:lvlJc w:val="left"/>
      <w:pPr>
        <w:ind w:left="720" w:hanging="360"/>
      </w:pPr>
      <w:rPr>
        <w:rFonts w:hint="default" w:ascii="Symbol" w:hAnsi="Symbol"/>
      </w:rPr>
    </w:lvl>
    <w:lvl w:ilvl="1" w:tplc="36FCAEB2">
      <w:start w:val="1"/>
      <w:numFmt w:val="bullet"/>
      <w:lvlText w:val="o"/>
      <w:lvlJc w:val="left"/>
      <w:pPr>
        <w:ind w:left="1440" w:hanging="360"/>
      </w:pPr>
      <w:rPr>
        <w:rFonts w:hint="default" w:ascii="Courier New" w:hAnsi="Courier New"/>
      </w:rPr>
    </w:lvl>
    <w:lvl w:ilvl="2" w:tplc="5EC059A6">
      <w:start w:val="1"/>
      <w:numFmt w:val="bullet"/>
      <w:lvlText w:val=""/>
      <w:lvlJc w:val="left"/>
      <w:pPr>
        <w:ind w:left="2160" w:hanging="360"/>
      </w:pPr>
      <w:rPr>
        <w:rFonts w:hint="default" w:ascii="Wingdings" w:hAnsi="Wingdings"/>
      </w:rPr>
    </w:lvl>
    <w:lvl w:ilvl="3" w:tplc="89725D80">
      <w:start w:val="1"/>
      <w:numFmt w:val="bullet"/>
      <w:lvlText w:val=""/>
      <w:lvlJc w:val="left"/>
      <w:pPr>
        <w:ind w:left="2880" w:hanging="360"/>
      </w:pPr>
      <w:rPr>
        <w:rFonts w:hint="default" w:ascii="Symbol" w:hAnsi="Symbol"/>
      </w:rPr>
    </w:lvl>
    <w:lvl w:ilvl="4" w:tplc="61B03B3C">
      <w:start w:val="1"/>
      <w:numFmt w:val="bullet"/>
      <w:lvlText w:val="o"/>
      <w:lvlJc w:val="left"/>
      <w:pPr>
        <w:ind w:left="3600" w:hanging="360"/>
      </w:pPr>
      <w:rPr>
        <w:rFonts w:hint="default" w:ascii="Courier New" w:hAnsi="Courier New"/>
      </w:rPr>
    </w:lvl>
    <w:lvl w:ilvl="5" w:tplc="F410CAF4">
      <w:start w:val="1"/>
      <w:numFmt w:val="bullet"/>
      <w:lvlText w:val=""/>
      <w:lvlJc w:val="left"/>
      <w:pPr>
        <w:ind w:left="4320" w:hanging="360"/>
      </w:pPr>
      <w:rPr>
        <w:rFonts w:hint="default" w:ascii="Wingdings" w:hAnsi="Wingdings"/>
      </w:rPr>
    </w:lvl>
    <w:lvl w:ilvl="6" w:tplc="6B760CB8">
      <w:start w:val="1"/>
      <w:numFmt w:val="bullet"/>
      <w:lvlText w:val=""/>
      <w:lvlJc w:val="left"/>
      <w:pPr>
        <w:ind w:left="5040" w:hanging="360"/>
      </w:pPr>
      <w:rPr>
        <w:rFonts w:hint="default" w:ascii="Symbol" w:hAnsi="Symbol"/>
      </w:rPr>
    </w:lvl>
    <w:lvl w:ilvl="7" w:tplc="497C727A">
      <w:start w:val="1"/>
      <w:numFmt w:val="bullet"/>
      <w:lvlText w:val="o"/>
      <w:lvlJc w:val="left"/>
      <w:pPr>
        <w:ind w:left="5760" w:hanging="360"/>
      </w:pPr>
      <w:rPr>
        <w:rFonts w:hint="default" w:ascii="Courier New" w:hAnsi="Courier New"/>
      </w:rPr>
    </w:lvl>
    <w:lvl w:ilvl="8" w:tplc="17429496">
      <w:start w:val="1"/>
      <w:numFmt w:val="bullet"/>
      <w:lvlText w:val=""/>
      <w:lvlJc w:val="left"/>
      <w:pPr>
        <w:ind w:left="6480" w:hanging="360"/>
      </w:pPr>
      <w:rPr>
        <w:rFonts w:hint="default" w:ascii="Wingdings" w:hAnsi="Wingdings"/>
      </w:rPr>
    </w:lvl>
  </w:abstractNum>
  <w:abstractNum w:abstractNumId="8" w15:restartNumberingAfterBreak="0">
    <w:nsid w:val="161CB256"/>
    <w:multiLevelType w:val="hybridMultilevel"/>
    <w:tmpl w:val="FFFFFFFF"/>
    <w:lvl w:ilvl="0" w:tplc="6FCC8340">
      <w:start w:val="1"/>
      <w:numFmt w:val="bullet"/>
      <w:lvlText w:val=""/>
      <w:lvlJc w:val="left"/>
      <w:pPr>
        <w:ind w:left="720" w:hanging="360"/>
      </w:pPr>
      <w:rPr>
        <w:rFonts w:hint="default" w:ascii="Symbol" w:hAnsi="Symbol"/>
      </w:rPr>
    </w:lvl>
    <w:lvl w:ilvl="1" w:tplc="B78AD520">
      <w:start w:val="1"/>
      <w:numFmt w:val="bullet"/>
      <w:lvlText w:val="o"/>
      <w:lvlJc w:val="left"/>
      <w:pPr>
        <w:ind w:left="1440" w:hanging="360"/>
      </w:pPr>
      <w:rPr>
        <w:rFonts w:hint="default" w:ascii="Courier New" w:hAnsi="Courier New"/>
      </w:rPr>
    </w:lvl>
    <w:lvl w:ilvl="2" w:tplc="DA9ADD9C">
      <w:start w:val="1"/>
      <w:numFmt w:val="bullet"/>
      <w:lvlText w:val=""/>
      <w:lvlJc w:val="left"/>
      <w:pPr>
        <w:ind w:left="2160" w:hanging="360"/>
      </w:pPr>
      <w:rPr>
        <w:rFonts w:hint="default" w:ascii="Wingdings" w:hAnsi="Wingdings"/>
      </w:rPr>
    </w:lvl>
    <w:lvl w:ilvl="3" w:tplc="5288BBC8">
      <w:start w:val="1"/>
      <w:numFmt w:val="bullet"/>
      <w:lvlText w:val=""/>
      <w:lvlJc w:val="left"/>
      <w:pPr>
        <w:ind w:left="2880" w:hanging="360"/>
      </w:pPr>
      <w:rPr>
        <w:rFonts w:hint="default" w:ascii="Symbol" w:hAnsi="Symbol"/>
      </w:rPr>
    </w:lvl>
    <w:lvl w:ilvl="4" w:tplc="65A61D4E">
      <w:start w:val="1"/>
      <w:numFmt w:val="bullet"/>
      <w:lvlText w:val="o"/>
      <w:lvlJc w:val="left"/>
      <w:pPr>
        <w:ind w:left="3600" w:hanging="360"/>
      </w:pPr>
      <w:rPr>
        <w:rFonts w:hint="default" w:ascii="Courier New" w:hAnsi="Courier New"/>
      </w:rPr>
    </w:lvl>
    <w:lvl w:ilvl="5" w:tplc="A4E09C16">
      <w:start w:val="1"/>
      <w:numFmt w:val="bullet"/>
      <w:lvlText w:val=""/>
      <w:lvlJc w:val="left"/>
      <w:pPr>
        <w:ind w:left="4320" w:hanging="360"/>
      </w:pPr>
      <w:rPr>
        <w:rFonts w:hint="default" w:ascii="Wingdings" w:hAnsi="Wingdings"/>
      </w:rPr>
    </w:lvl>
    <w:lvl w:ilvl="6" w:tplc="65D2A2BE">
      <w:start w:val="1"/>
      <w:numFmt w:val="bullet"/>
      <w:lvlText w:val=""/>
      <w:lvlJc w:val="left"/>
      <w:pPr>
        <w:ind w:left="5040" w:hanging="360"/>
      </w:pPr>
      <w:rPr>
        <w:rFonts w:hint="default" w:ascii="Symbol" w:hAnsi="Symbol"/>
      </w:rPr>
    </w:lvl>
    <w:lvl w:ilvl="7" w:tplc="BEAE90B4">
      <w:start w:val="1"/>
      <w:numFmt w:val="bullet"/>
      <w:lvlText w:val="o"/>
      <w:lvlJc w:val="left"/>
      <w:pPr>
        <w:ind w:left="5760" w:hanging="360"/>
      </w:pPr>
      <w:rPr>
        <w:rFonts w:hint="default" w:ascii="Courier New" w:hAnsi="Courier New"/>
      </w:rPr>
    </w:lvl>
    <w:lvl w:ilvl="8" w:tplc="E4AA0A94">
      <w:start w:val="1"/>
      <w:numFmt w:val="bullet"/>
      <w:lvlText w:val=""/>
      <w:lvlJc w:val="left"/>
      <w:pPr>
        <w:ind w:left="6480" w:hanging="360"/>
      </w:pPr>
      <w:rPr>
        <w:rFonts w:hint="default" w:ascii="Wingdings" w:hAnsi="Wingdings"/>
      </w:rPr>
    </w:lvl>
  </w:abstractNum>
  <w:abstractNum w:abstractNumId="9" w15:restartNumberingAfterBreak="0">
    <w:nsid w:val="16992DC4"/>
    <w:multiLevelType w:val="hybridMultilevel"/>
    <w:tmpl w:val="EA5ED9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8131A68"/>
    <w:multiLevelType w:val="hybridMultilevel"/>
    <w:tmpl w:val="FFFFFFFF"/>
    <w:lvl w:ilvl="0" w:tplc="4B28ABB2">
      <w:start w:val="1"/>
      <w:numFmt w:val="bullet"/>
      <w:lvlText w:val=""/>
      <w:lvlJc w:val="left"/>
      <w:pPr>
        <w:ind w:left="720" w:hanging="360"/>
      </w:pPr>
      <w:rPr>
        <w:rFonts w:hint="default" w:ascii="Symbol" w:hAnsi="Symbol"/>
      </w:rPr>
    </w:lvl>
    <w:lvl w:ilvl="1" w:tplc="6C100644">
      <w:start w:val="1"/>
      <w:numFmt w:val="bullet"/>
      <w:lvlText w:val="o"/>
      <w:lvlJc w:val="left"/>
      <w:pPr>
        <w:ind w:left="1440" w:hanging="360"/>
      </w:pPr>
      <w:rPr>
        <w:rFonts w:hint="default" w:ascii="Courier New" w:hAnsi="Courier New"/>
      </w:rPr>
    </w:lvl>
    <w:lvl w:ilvl="2" w:tplc="DBFAB354">
      <w:start w:val="1"/>
      <w:numFmt w:val="bullet"/>
      <w:lvlText w:val=""/>
      <w:lvlJc w:val="left"/>
      <w:pPr>
        <w:ind w:left="2160" w:hanging="360"/>
      </w:pPr>
      <w:rPr>
        <w:rFonts w:hint="default" w:ascii="Wingdings" w:hAnsi="Wingdings"/>
      </w:rPr>
    </w:lvl>
    <w:lvl w:ilvl="3" w:tplc="28BAB4B6">
      <w:start w:val="1"/>
      <w:numFmt w:val="bullet"/>
      <w:lvlText w:val=""/>
      <w:lvlJc w:val="left"/>
      <w:pPr>
        <w:ind w:left="2880" w:hanging="360"/>
      </w:pPr>
      <w:rPr>
        <w:rFonts w:hint="default" w:ascii="Symbol" w:hAnsi="Symbol"/>
      </w:rPr>
    </w:lvl>
    <w:lvl w:ilvl="4" w:tplc="5B149224">
      <w:start w:val="1"/>
      <w:numFmt w:val="bullet"/>
      <w:lvlText w:val="o"/>
      <w:lvlJc w:val="left"/>
      <w:pPr>
        <w:ind w:left="3600" w:hanging="360"/>
      </w:pPr>
      <w:rPr>
        <w:rFonts w:hint="default" w:ascii="Courier New" w:hAnsi="Courier New"/>
      </w:rPr>
    </w:lvl>
    <w:lvl w:ilvl="5" w:tplc="FA66B3EA">
      <w:start w:val="1"/>
      <w:numFmt w:val="bullet"/>
      <w:lvlText w:val=""/>
      <w:lvlJc w:val="left"/>
      <w:pPr>
        <w:ind w:left="4320" w:hanging="360"/>
      </w:pPr>
      <w:rPr>
        <w:rFonts w:hint="default" w:ascii="Wingdings" w:hAnsi="Wingdings"/>
      </w:rPr>
    </w:lvl>
    <w:lvl w:ilvl="6" w:tplc="ACCC81A8">
      <w:start w:val="1"/>
      <w:numFmt w:val="bullet"/>
      <w:lvlText w:val=""/>
      <w:lvlJc w:val="left"/>
      <w:pPr>
        <w:ind w:left="5040" w:hanging="360"/>
      </w:pPr>
      <w:rPr>
        <w:rFonts w:hint="default" w:ascii="Symbol" w:hAnsi="Symbol"/>
      </w:rPr>
    </w:lvl>
    <w:lvl w:ilvl="7" w:tplc="868081F8">
      <w:start w:val="1"/>
      <w:numFmt w:val="bullet"/>
      <w:lvlText w:val="o"/>
      <w:lvlJc w:val="left"/>
      <w:pPr>
        <w:ind w:left="5760" w:hanging="360"/>
      </w:pPr>
      <w:rPr>
        <w:rFonts w:hint="default" w:ascii="Courier New" w:hAnsi="Courier New"/>
      </w:rPr>
    </w:lvl>
    <w:lvl w:ilvl="8" w:tplc="68C0F926">
      <w:start w:val="1"/>
      <w:numFmt w:val="bullet"/>
      <w:lvlText w:val=""/>
      <w:lvlJc w:val="left"/>
      <w:pPr>
        <w:ind w:left="6480" w:hanging="360"/>
      </w:pPr>
      <w:rPr>
        <w:rFonts w:hint="default" w:ascii="Wingdings" w:hAnsi="Wingdings"/>
      </w:rPr>
    </w:lvl>
  </w:abstractNum>
  <w:abstractNum w:abstractNumId="11" w15:restartNumberingAfterBreak="0">
    <w:nsid w:val="1A0C3389"/>
    <w:multiLevelType w:val="hybridMultilevel"/>
    <w:tmpl w:val="FFFFFFFF"/>
    <w:lvl w:ilvl="0" w:tplc="97FE7140">
      <w:start w:val="1"/>
      <w:numFmt w:val="bullet"/>
      <w:lvlText w:val=""/>
      <w:lvlJc w:val="left"/>
      <w:pPr>
        <w:ind w:left="720" w:hanging="360"/>
      </w:pPr>
      <w:rPr>
        <w:rFonts w:hint="default" w:ascii="Symbol" w:hAnsi="Symbol"/>
      </w:rPr>
    </w:lvl>
    <w:lvl w:ilvl="1" w:tplc="12D83C8E">
      <w:start w:val="1"/>
      <w:numFmt w:val="bullet"/>
      <w:lvlText w:val="o"/>
      <w:lvlJc w:val="left"/>
      <w:pPr>
        <w:ind w:left="1440" w:hanging="360"/>
      </w:pPr>
      <w:rPr>
        <w:rFonts w:hint="default" w:ascii="Courier New" w:hAnsi="Courier New"/>
      </w:rPr>
    </w:lvl>
    <w:lvl w:ilvl="2" w:tplc="97A4E6F8">
      <w:start w:val="1"/>
      <w:numFmt w:val="bullet"/>
      <w:lvlText w:val=""/>
      <w:lvlJc w:val="left"/>
      <w:pPr>
        <w:ind w:left="2160" w:hanging="360"/>
      </w:pPr>
      <w:rPr>
        <w:rFonts w:hint="default" w:ascii="Wingdings" w:hAnsi="Wingdings"/>
      </w:rPr>
    </w:lvl>
    <w:lvl w:ilvl="3" w:tplc="6C08E532">
      <w:start w:val="1"/>
      <w:numFmt w:val="bullet"/>
      <w:lvlText w:val=""/>
      <w:lvlJc w:val="left"/>
      <w:pPr>
        <w:ind w:left="2880" w:hanging="360"/>
      </w:pPr>
      <w:rPr>
        <w:rFonts w:hint="default" w:ascii="Symbol" w:hAnsi="Symbol"/>
      </w:rPr>
    </w:lvl>
    <w:lvl w:ilvl="4" w:tplc="705252F6">
      <w:start w:val="1"/>
      <w:numFmt w:val="bullet"/>
      <w:lvlText w:val="o"/>
      <w:lvlJc w:val="left"/>
      <w:pPr>
        <w:ind w:left="3600" w:hanging="360"/>
      </w:pPr>
      <w:rPr>
        <w:rFonts w:hint="default" w:ascii="Courier New" w:hAnsi="Courier New"/>
      </w:rPr>
    </w:lvl>
    <w:lvl w:ilvl="5" w:tplc="3A289604">
      <w:start w:val="1"/>
      <w:numFmt w:val="bullet"/>
      <w:lvlText w:val=""/>
      <w:lvlJc w:val="left"/>
      <w:pPr>
        <w:ind w:left="4320" w:hanging="360"/>
      </w:pPr>
      <w:rPr>
        <w:rFonts w:hint="default" w:ascii="Wingdings" w:hAnsi="Wingdings"/>
      </w:rPr>
    </w:lvl>
    <w:lvl w:ilvl="6" w:tplc="869A30E6">
      <w:start w:val="1"/>
      <w:numFmt w:val="bullet"/>
      <w:lvlText w:val=""/>
      <w:lvlJc w:val="left"/>
      <w:pPr>
        <w:ind w:left="5040" w:hanging="360"/>
      </w:pPr>
      <w:rPr>
        <w:rFonts w:hint="default" w:ascii="Symbol" w:hAnsi="Symbol"/>
      </w:rPr>
    </w:lvl>
    <w:lvl w:ilvl="7" w:tplc="69B0FB0E">
      <w:start w:val="1"/>
      <w:numFmt w:val="bullet"/>
      <w:lvlText w:val="o"/>
      <w:lvlJc w:val="left"/>
      <w:pPr>
        <w:ind w:left="5760" w:hanging="360"/>
      </w:pPr>
      <w:rPr>
        <w:rFonts w:hint="default" w:ascii="Courier New" w:hAnsi="Courier New"/>
      </w:rPr>
    </w:lvl>
    <w:lvl w:ilvl="8" w:tplc="EA74F04A">
      <w:start w:val="1"/>
      <w:numFmt w:val="bullet"/>
      <w:lvlText w:val=""/>
      <w:lvlJc w:val="left"/>
      <w:pPr>
        <w:ind w:left="6480" w:hanging="360"/>
      </w:pPr>
      <w:rPr>
        <w:rFonts w:hint="default" w:ascii="Wingdings" w:hAnsi="Wingdings"/>
      </w:rPr>
    </w:lvl>
  </w:abstractNum>
  <w:abstractNum w:abstractNumId="12" w15:restartNumberingAfterBreak="0">
    <w:nsid w:val="1AF1C787"/>
    <w:multiLevelType w:val="hybridMultilevel"/>
    <w:tmpl w:val="FFFFFFFF"/>
    <w:lvl w:ilvl="0" w:tplc="9A9618A4">
      <w:start w:val="1"/>
      <w:numFmt w:val="bullet"/>
      <w:lvlText w:val=""/>
      <w:lvlJc w:val="left"/>
      <w:pPr>
        <w:ind w:left="720" w:hanging="360"/>
      </w:pPr>
      <w:rPr>
        <w:rFonts w:hint="default" w:ascii="Symbol" w:hAnsi="Symbol"/>
      </w:rPr>
    </w:lvl>
    <w:lvl w:ilvl="1" w:tplc="8BF239A8">
      <w:start w:val="1"/>
      <w:numFmt w:val="bullet"/>
      <w:lvlText w:val="o"/>
      <w:lvlJc w:val="left"/>
      <w:pPr>
        <w:ind w:left="1440" w:hanging="360"/>
      </w:pPr>
      <w:rPr>
        <w:rFonts w:hint="default" w:ascii="Courier New" w:hAnsi="Courier New"/>
      </w:rPr>
    </w:lvl>
    <w:lvl w:ilvl="2" w:tplc="6AAA74AC">
      <w:start w:val="1"/>
      <w:numFmt w:val="bullet"/>
      <w:lvlText w:val=""/>
      <w:lvlJc w:val="left"/>
      <w:pPr>
        <w:ind w:left="2160" w:hanging="360"/>
      </w:pPr>
      <w:rPr>
        <w:rFonts w:hint="default" w:ascii="Wingdings" w:hAnsi="Wingdings"/>
      </w:rPr>
    </w:lvl>
    <w:lvl w:ilvl="3" w:tplc="85DE350A">
      <w:start w:val="1"/>
      <w:numFmt w:val="bullet"/>
      <w:lvlText w:val=""/>
      <w:lvlJc w:val="left"/>
      <w:pPr>
        <w:ind w:left="2880" w:hanging="360"/>
      </w:pPr>
      <w:rPr>
        <w:rFonts w:hint="default" w:ascii="Symbol" w:hAnsi="Symbol"/>
      </w:rPr>
    </w:lvl>
    <w:lvl w:ilvl="4" w:tplc="35567E12">
      <w:start w:val="1"/>
      <w:numFmt w:val="bullet"/>
      <w:lvlText w:val="o"/>
      <w:lvlJc w:val="left"/>
      <w:pPr>
        <w:ind w:left="3600" w:hanging="360"/>
      </w:pPr>
      <w:rPr>
        <w:rFonts w:hint="default" w:ascii="Courier New" w:hAnsi="Courier New"/>
      </w:rPr>
    </w:lvl>
    <w:lvl w:ilvl="5" w:tplc="D794C8EA">
      <w:start w:val="1"/>
      <w:numFmt w:val="bullet"/>
      <w:lvlText w:val=""/>
      <w:lvlJc w:val="left"/>
      <w:pPr>
        <w:ind w:left="4320" w:hanging="360"/>
      </w:pPr>
      <w:rPr>
        <w:rFonts w:hint="default" w:ascii="Wingdings" w:hAnsi="Wingdings"/>
      </w:rPr>
    </w:lvl>
    <w:lvl w:ilvl="6" w:tplc="6A5CC342">
      <w:start w:val="1"/>
      <w:numFmt w:val="bullet"/>
      <w:lvlText w:val=""/>
      <w:lvlJc w:val="left"/>
      <w:pPr>
        <w:ind w:left="5040" w:hanging="360"/>
      </w:pPr>
      <w:rPr>
        <w:rFonts w:hint="default" w:ascii="Symbol" w:hAnsi="Symbol"/>
      </w:rPr>
    </w:lvl>
    <w:lvl w:ilvl="7" w:tplc="5742FB3E">
      <w:start w:val="1"/>
      <w:numFmt w:val="bullet"/>
      <w:lvlText w:val="o"/>
      <w:lvlJc w:val="left"/>
      <w:pPr>
        <w:ind w:left="5760" w:hanging="360"/>
      </w:pPr>
      <w:rPr>
        <w:rFonts w:hint="default" w:ascii="Courier New" w:hAnsi="Courier New"/>
      </w:rPr>
    </w:lvl>
    <w:lvl w:ilvl="8" w:tplc="FBB28D7A">
      <w:start w:val="1"/>
      <w:numFmt w:val="bullet"/>
      <w:lvlText w:val=""/>
      <w:lvlJc w:val="left"/>
      <w:pPr>
        <w:ind w:left="6480" w:hanging="360"/>
      </w:pPr>
      <w:rPr>
        <w:rFonts w:hint="default" w:ascii="Wingdings" w:hAnsi="Wingdings"/>
      </w:rPr>
    </w:lvl>
  </w:abstractNum>
  <w:abstractNum w:abstractNumId="13" w15:restartNumberingAfterBreak="0">
    <w:nsid w:val="207C77FD"/>
    <w:multiLevelType w:val="hybridMultilevel"/>
    <w:tmpl w:val="CFDCA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1DCE022"/>
    <w:multiLevelType w:val="hybridMultilevel"/>
    <w:tmpl w:val="FFFFFFFF"/>
    <w:lvl w:ilvl="0" w:tplc="C0D427B4">
      <w:start w:val="1"/>
      <w:numFmt w:val="bullet"/>
      <w:lvlText w:val=""/>
      <w:lvlJc w:val="left"/>
      <w:pPr>
        <w:ind w:left="720" w:hanging="360"/>
      </w:pPr>
      <w:rPr>
        <w:rFonts w:hint="default" w:ascii="Symbol" w:hAnsi="Symbol"/>
      </w:rPr>
    </w:lvl>
    <w:lvl w:ilvl="1" w:tplc="86B0A4AC">
      <w:start w:val="1"/>
      <w:numFmt w:val="bullet"/>
      <w:lvlText w:val=""/>
      <w:lvlJc w:val="left"/>
      <w:pPr>
        <w:ind w:left="1440" w:hanging="360"/>
      </w:pPr>
      <w:rPr>
        <w:rFonts w:hint="default" w:ascii="Symbol" w:hAnsi="Symbol"/>
      </w:rPr>
    </w:lvl>
    <w:lvl w:ilvl="2" w:tplc="F8CC4E1A">
      <w:start w:val="1"/>
      <w:numFmt w:val="bullet"/>
      <w:lvlText w:val=""/>
      <w:lvlJc w:val="left"/>
      <w:pPr>
        <w:ind w:left="2160" w:hanging="360"/>
      </w:pPr>
      <w:rPr>
        <w:rFonts w:hint="default" w:ascii="Wingdings" w:hAnsi="Wingdings"/>
      </w:rPr>
    </w:lvl>
    <w:lvl w:ilvl="3" w:tplc="A8568392">
      <w:start w:val="1"/>
      <w:numFmt w:val="bullet"/>
      <w:lvlText w:val=""/>
      <w:lvlJc w:val="left"/>
      <w:pPr>
        <w:ind w:left="2880" w:hanging="360"/>
      </w:pPr>
      <w:rPr>
        <w:rFonts w:hint="default" w:ascii="Symbol" w:hAnsi="Symbol"/>
      </w:rPr>
    </w:lvl>
    <w:lvl w:ilvl="4" w:tplc="0DE2EB7E">
      <w:start w:val="1"/>
      <w:numFmt w:val="bullet"/>
      <w:lvlText w:val="o"/>
      <w:lvlJc w:val="left"/>
      <w:pPr>
        <w:ind w:left="3600" w:hanging="360"/>
      </w:pPr>
      <w:rPr>
        <w:rFonts w:hint="default" w:ascii="Courier New" w:hAnsi="Courier New"/>
      </w:rPr>
    </w:lvl>
    <w:lvl w:ilvl="5" w:tplc="057A69F8">
      <w:start w:val="1"/>
      <w:numFmt w:val="bullet"/>
      <w:lvlText w:val=""/>
      <w:lvlJc w:val="left"/>
      <w:pPr>
        <w:ind w:left="4320" w:hanging="360"/>
      </w:pPr>
      <w:rPr>
        <w:rFonts w:hint="default" w:ascii="Wingdings" w:hAnsi="Wingdings"/>
      </w:rPr>
    </w:lvl>
    <w:lvl w:ilvl="6" w:tplc="DF369634">
      <w:start w:val="1"/>
      <w:numFmt w:val="bullet"/>
      <w:lvlText w:val=""/>
      <w:lvlJc w:val="left"/>
      <w:pPr>
        <w:ind w:left="5040" w:hanging="360"/>
      </w:pPr>
      <w:rPr>
        <w:rFonts w:hint="default" w:ascii="Symbol" w:hAnsi="Symbol"/>
      </w:rPr>
    </w:lvl>
    <w:lvl w:ilvl="7" w:tplc="D31C7650">
      <w:start w:val="1"/>
      <w:numFmt w:val="bullet"/>
      <w:lvlText w:val="o"/>
      <w:lvlJc w:val="left"/>
      <w:pPr>
        <w:ind w:left="5760" w:hanging="360"/>
      </w:pPr>
      <w:rPr>
        <w:rFonts w:hint="default" w:ascii="Courier New" w:hAnsi="Courier New"/>
      </w:rPr>
    </w:lvl>
    <w:lvl w:ilvl="8" w:tplc="715073C4">
      <w:start w:val="1"/>
      <w:numFmt w:val="bullet"/>
      <w:lvlText w:val=""/>
      <w:lvlJc w:val="left"/>
      <w:pPr>
        <w:ind w:left="6480" w:hanging="360"/>
      </w:pPr>
      <w:rPr>
        <w:rFonts w:hint="default" w:ascii="Wingdings" w:hAnsi="Wingdings"/>
      </w:rPr>
    </w:lvl>
  </w:abstractNum>
  <w:abstractNum w:abstractNumId="15" w15:restartNumberingAfterBreak="0">
    <w:nsid w:val="25BF2670"/>
    <w:multiLevelType w:val="hybridMultilevel"/>
    <w:tmpl w:val="FFFFFFFF"/>
    <w:lvl w:ilvl="0" w:tplc="994096CA">
      <w:start w:val="1"/>
      <w:numFmt w:val="bullet"/>
      <w:lvlText w:val=""/>
      <w:lvlJc w:val="left"/>
      <w:pPr>
        <w:ind w:left="720" w:hanging="360"/>
      </w:pPr>
      <w:rPr>
        <w:rFonts w:hint="default" w:ascii="Symbol" w:hAnsi="Symbol"/>
      </w:rPr>
    </w:lvl>
    <w:lvl w:ilvl="1" w:tplc="51F6C2F8">
      <w:start w:val="1"/>
      <w:numFmt w:val="bullet"/>
      <w:lvlText w:val="o"/>
      <w:lvlJc w:val="left"/>
      <w:pPr>
        <w:ind w:left="1440" w:hanging="360"/>
      </w:pPr>
      <w:rPr>
        <w:rFonts w:hint="default" w:ascii="Courier New" w:hAnsi="Courier New"/>
      </w:rPr>
    </w:lvl>
    <w:lvl w:ilvl="2" w:tplc="4AF40AE0">
      <w:start w:val="1"/>
      <w:numFmt w:val="bullet"/>
      <w:lvlText w:val=""/>
      <w:lvlJc w:val="left"/>
      <w:pPr>
        <w:ind w:left="2160" w:hanging="360"/>
      </w:pPr>
      <w:rPr>
        <w:rFonts w:hint="default" w:ascii="Wingdings" w:hAnsi="Wingdings"/>
      </w:rPr>
    </w:lvl>
    <w:lvl w:ilvl="3" w:tplc="724AF54E">
      <w:start w:val="1"/>
      <w:numFmt w:val="bullet"/>
      <w:lvlText w:val=""/>
      <w:lvlJc w:val="left"/>
      <w:pPr>
        <w:ind w:left="2880" w:hanging="360"/>
      </w:pPr>
      <w:rPr>
        <w:rFonts w:hint="default" w:ascii="Symbol" w:hAnsi="Symbol"/>
      </w:rPr>
    </w:lvl>
    <w:lvl w:ilvl="4" w:tplc="371477D6">
      <w:start w:val="1"/>
      <w:numFmt w:val="bullet"/>
      <w:lvlText w:val="o"/>
      <w:lvlJc w:val="left"/>
      <w:pPr>
        <w:ind w:left="3600" w:hanging="360"/>
      </w:pPr>
      <w:rPr>
        <w:rFonts w:hint="default" w:ascii="Courier New" w:hAnsi="Courier New"/>
      </w:rPr>
    </w:lvl>
    <w:lvl w:ilvl="5" w:tplc="B93E011C">
      <w:start w:val="1"/>
      <w:numFmt w:val="bullet"/>
      <w:lvlText w:val=""/>
      <w:lvlJc w:val="left"/>
      <w:pPr>
        <w:ind w:left="4320" w:hanging="360"/>
      </w:pPr>
      <w:rPr>
        <w:rFonts w:hint="default" w:ascii="Wingdings" w:hAnsi="Wingdings"/>
      </w:rPr>
    </w:lvl>
    <w:lvl w:ilvl="6" w:tplc="E698DB98">
      <w:start w:val="1"/>
      <w:numFmt w:val="bullet"/>
      <w:lvlText w:val=""/>
      <w:lvlJc w:val="left"/>
      <w:pPr>
        <w:ind w:left="5040" w:hanging="360"/>
      </w:pPr>
      <w:rPr>
        <w:rFonts w:hint="default" w:ascii="Symbol" w:hAnsi="Symbol"/>
      </w:rPr>
    </w:lvl>
    <w:lvl w:ilvl="7" w:tplc="17544880">
      <w:start w:val="1"/>
      <w:numFmt w:val="bullet"/>
      <w:lvlText w:val="o"/>
      <w:lvlJc w:val="left"/>
      <w:pPr>
        <w:ind w:left="5760" w:hanging="360"/>
      </w:pPr>
      <w:rPr>
        <w:rFonts w:hint="default" w:ascii="Courier New" w:hAnsi="Courier New"/>
      </w:rPr>
    </w:lvl>
    <w:lvl w:ilvl="8" w:tplc="EBA0EFF4">
      <w:start w:val="1"/>
      <w:numFmt w:val="bullet"/>
      <w:lvlText w:val=""/>
      <w:lvlJc w:val="left"/>
      <w:pPr>
        <w:ind w:left="6480" w:hanging="360"/>
      </w:pPr>
      <w:rPr>
        <w:rFonts w:hint="default" w:ascii="Wingdings" w:hAnsi="Wingdings"/>
      </w:rPr>
    </w:lvl>
  </w:abstractNum>
  <w:abstractNum w:abstractNumId="16" w15:restartNumberingAfterBreak="0">
    <w:nsid w:val="27DDF967"/>
    <w:multiLevelType w:val="hybridMultilevel"/>
    <w:tmpl w:val="FFFFFFFF"/>
    <w:lvl w:ilvl="0" w:tplc="F258BF5E">
      <w:start w:val="1"/>
      <w:numFmt w:val="bullet"/>
      <w:lvlText w:val=""/>
      <w:lvlJc w:val="left"/>
      <w:pPr>
        <w:ind w:left="720" w:hanging="360"/>
      </w:pPr>
      <w:rPr>
        <w:rFonts w:hint="default" w:ascii="Symbol" w:hAnsi="Symbol"/>
      </w:rPr>
    </w:lvl>
    <w:lvl w:ilvl="1" w:tplc="2FAE87FE">
      <w:start w:val="1"/>
      <w:numFmt w:val="bullet"/>
      <w:lvlText w:val="o"/>
      <w:lvlJc w:val="left"/>
      <w:pPr>
        <w:ind w:left="1440" w:hanging="360"/>
      </w:pPr>
      <w:rPr>
        <w:rFonts w:hint="default" w:ascii="Courier New" w:hAnsi="Courier New"/>
      </w:rPr>
    </w:lvl>
    <w:lvl w:ilvl="2" w:tplc="C3ECC0D8">
      <w:start w:val="1"/>
      <w:numFmt w:val="bullet"/>
      <w:lvlText w:val=""/>
      <w:lvlJc w:val="left"/>
      <w:pPr>
        <w:ind w:left="2160" w:hanging="360"/>
      </w:pPr>
      <w:rPr>
        <w:rFonts w:hint="default" w:ascii="Wingdings" w:hAnsi="Wingdings"/>
      </w:rPr>
    </w:lvl>
    <w:lvl w:ilvl="3" w:tplc="BECAFD72">
      <w:start w:val="1"/>
      <w:numFmt w:val="bullet"/>
      <w:lvlText w:val=""/>
      <w:lvlJc w:val="left"/>
      <w:pPr>
        <w:ind w:left="2880" w:hanging="360"/>
      </w:pPr>
      <w:rPr>
        <w:rFonts w:hint="default" w:ascii="Symbol" w:hAnsi="Symbol"/>
      </w:rPr>
    </w:lvl>
    <w:lvl w:ilvl="4" w:tplc="8FF4F81E">
      <w:start w:val="1"/>
      <w:numFmt w:val="bullet"/>
      <w:lvlText w:val="o"/>
      <w:lvlJc w:val="left"/>
      <w:pPr>
        <w:ind w:left="3600" w:hanging="360"/>
      </w:pPr>
      <w:rPr>
        <w:rFonts w:hint="default" w:ascii="Courier New" w:hAnsi="Courier New"/>
      </w:rPr>
    </w:lvl>
    <w:lvl w:ilvl="5" w:tplc="5F94445E">
      <w:start w:val="1"/>
      <w:numFmt w:val="bullet"/>
      <w:lvlText w:val=""/>
      <w:lvlJc w:val="left"/>
      <w:pPr>
        <w:ind w:left="4320" w:hanging="360"/>
      </w:pPr>
      <w:rPr>
        <w:rFonts w:hint="default" w:ascii="Wingdings" w:hAnsi="Wingdings"/>
      </w:rPr>
    </w:lvl>
    <w:lvl w:ilvl="6" w:tplc="60F044F8">
      <w:start w:val="1"/>
      <w:numFmt w:val="bullet"/>
      <w:lvlText w:val=""/>
      <w:lvlJc w:val="left"/>
      <w:pPr>
        <w:ind w:left="5040" w:hanging="360"/>
      </w:pPr>
      <w:rPr>
        <w:rFonts w:hint="default" w:ascii="Symbol" w:hAnsi="Symbol"/>
      </w:rPr>
    </w:lvl>
    <w:lvl w:ilvl="7" w:tplc="661011AC">
      <w:start w:val="1"/>
      <w:numFmt w:val="bullet"/>
      <w:lvlText w:val="o"/>
      <w:lvlJc w:val="left"/>
      <w:pPr>
        <w:ind w:left="5760" w:hanging="360"/>
      </w:pPr>
      <w:rPr>
        <w:rFonts w:hint="default" w:ascii="Courier New" w:hAnsi="Courier New"/>
      </w:rPr>
    </w:lvl>
    <w:lvl w:ilvl="8" w:tplc="72602BC2">
      <w:start w:val="1"/>
      <w:numFmt w:val="bullet"/>
      <w:lvlText w:val=""/>
      <w:lvlJc w:val="left"/>
      <w:pPr>
        <w:ind w:left="6480" w:hanging="360"/>
      </w:pPr>
      <w:rPr>
        <w:rFonts w:hint="default" w:ascii="Wingdings" w:hAnsi="Wingdings"/>
      </w:rPr>
    </w:lvl>
  </w:abstractNum>
  <w:abstractNum w:abstractNumId="17" w15:restartNumberingAfterBreak="0">
    <w:nsid w:val="2F4EA62C"/>
    <w:multiLevelType w:val="hybridMultilevel"/>
    <w:tmpl w:val="FFFFFFFF"/>
    <w:lvl w:ilvl="0" w:tplc="64C0B6DA">
      <w:start w:val="1"/>
      <w:numFmt w:val="bullet"/>
      <w:lvlText w:val=""/>
      <w:lvlJc w:val="left"/>
      <w:pPr>
        <w:ind w:left="720" w:hanging="360"/>
      </w:pPr>
      <w:rPr>
        <w:rFonts w:hint="default" w:ascii="Symbol" w:hAnsi="Symbol"/>
      </w:rPr>
    </w:lvl>
    <w:lvl w:ilvl="1" w:tplc="53E05332">
      <w:start w:val="1"/>
      <w:numFmt w:val="bullet"/>
      <w:lvlText w:val="o"/>
      <w:lvlJc w:val="left"/>
      <w:pPr>
        <w:ind w:left="1440" w:hanging="360"/>
      </w:pPr>
      <w:rPr>
        <w:rFonts w:hint="default" w:ascii="Courier New" w:hAnsi="Courier New"/>
      </w:rPr>
    </w:lvl>
    <w:lvl w:ilvl="2" w:tplc="25D234CC">
      <w:start w:val="1"/>
      <w:numFmt w:val="bullet"/>
      <w:lvlText w:val=""/>
      <w:lvlJc w:val="left"/>
      <w:pPr>
        <w:ind w:left="2160" w:hanging="360"/>
      </w:pPr>
      <w:rPr>
        <w:rFonts w:hint="default" w:ascii="Wingdings" w:hAnsi="Wingdings"/>
      </w:rPr>
    </w:lvl>
    <w:lvl w:ilvl="3" w:tplc="F5B24BEA">
      <w:start w:val="1"/>
      <w:numFmt w:val="bullet"/>
      <w:lvlText w:val=""/>
      <w:lvlJc w:val="left"/>
      <w:pPr>
        <w:ind w:left="2880" w:hanging="360"/>
      </w:pPr>
      <w:rPr>
        <w:rFonts w:hint="default" w:ascii="Symbol" w:hAnsi="Symbol"/>
      </w:rPr>
    </w:lvl>
    <w:lvl w:ilvl="4" w:tplc="9DBCC86E">
      <w:start w:val="1"/>
      <w:numFmt w:val="bullet"/>
      <w:lvlText w:val="o"/>
      <w:lvlJc w:val="left"/>
      <w:pPr>
        <w:ind w:left="3600" w:hanging="360"/>
      </w:pPr>
      <w:rPr>
        <w:rFonts w:hint="default" w:ascii="Courier New" w:hAnsi="Courier New"/>
      </w:rPr>
    </w:lvl>
    <w:lvl w:ilvl="5" w:tplc="D5944F7E">
      <w:start w:val="1"/>
      <w:numFmt w:val="bullet"/>
      <w:lvlText w:val=""/>
      <w:lvlJc w:val="left"/>
      <w:pPr>
        <w:ind w:left="4320" w:hanging="360"/>
      </w:pPr>
      <w:rPr>
        <w:rFonts w:hint="default" w:ascii="Wingdings" w:hAnsi="Wingdings"/>
      </w:rPr>
    </w:lvl>
    <w:lvl w:ilvl="6" w:tplc="051075F6">
      <w:start w:val="1"/>
      <w:numFmt w:val="bullet"/>
      <w:lvlText w:val=""/>
      <w:lvlJc w:val="left"/>
      <w:pPr>
        <w:ind w:left="5040" w:hanging="360"/>
      </w:pPr>
      <w:rPr>
        <w:rFonts w:hint="default" w:ascii="Symbol" w:hAnsi="Symbol"/>
      </w:rPr>
    </w:lvl>
    <w:lvl w:ilvl="7" w:tplc="F03A8806">
      <w:start w:val="1"/>
      <w:numFmt w:val="bullet"/>
      <w:lvlText w:val="o"/>
      <w:lvlJc w:val="left"/>
      <w:pPr>
        <w:ind w:left="5760" w:hanging="360"/>
      </w:pPr>
      <w:rPr>
        <w:rFonts w:hint="default" w:ascii="Courier New" w:hAnsi="Courier New"/>
      </w:rPr>
    </w:lvl>
    <w:lvl w:ilvl="8" w:tplc="D896AC1A">
      <w:start w:val="1"/>
      <w:numFmt w:val="bullet"/>
      <w:lvlText w:val=""/>
      <w:lvlJc w:val="left"/>
      <w:pPr>
        <w:ind w:left="6480" w:hanging="360"/>
      </w:pPr>
      <w:rPr>
        <w:rFonts w:hint="default" w:ascii="Wingdings" w:hAnsi="Wingdings"/>
      </w:rPr>
    </w:lvl>
  </w:abstractNum>
  <w:abstractNum w:abstractNumId="18" w15:restartNumberingAfterBreak="0">
    <w:nsid w:val="328DAC83"/>
    <w:multiLevelType w:val="hybridMultilevel"/>
    <w:tmpl w:val="FFFFFFFF"/>
    <w:lvl w:ilvl="0" w:tplc="DA28C1D2">
      <w:start w:val="1"/>
      <w:numFmt w:val="bullet"/>
      <w:lvlText w:val=""/>
      <w:lvlJc w:val="left"/>
      <w:pPr>
        <w:ind w:left="720" w:hanging="360"/>
      </w:pPr>
      <w:rPr>
        <w:rFonts w:hint="default" w:ascii="Symbol" w:hAnsi="Symbol"/>
      </w:rPr>
    </w:lvl>
    <w:lvl w:ilvl="1" w:tplc="4C246900">
      <w:start w:val="1"/>
      <w:numFmt w:val="bullet"/>
      <w:lvlText w:val="o"/>
      <w:lvlJc w:val="left"/>
      <w:pPr>
        <w:ind w:left="1440" w:hanging="360"/>
      </w:pPr>
      <w:rPr>
        <w:rFonts w:hint="default" w:ascii="Courier New" w:hAnsi="Courier New"/>
      </w:rPr>
    </w:lvl>
    <w:lvl w:ilvl="2" w:tplc="C1D6D844">
      <w:start w:val="1"/>
      <w:numFmt w:val="bullet"/>
      <w:lvlText w:val=""/>
      <w:lvlJc w:val="left"/>
      <w:pPr>
        <w:ind w:left="2160" w:hanging="360"/>
      </w:pPr>
      <w:rPr>
        <w:rFonts w:hint="default" w:ascii="Wingdings" w:hAnsi="Wingdings"/>
      </w:rPr>
    </w:lvl>
    <w:lvl w:ilvl="3" w:tplc="392C9DF2">
      <w:start w:val="1"/>
      <w:numFmt w:val="bullet"/>
      <w:lvlText w:val=""/>
      <w:lvlJc w:val="left"/>
      <w:pPr>
        <w:ind w:left="2880" w:hanging="360"/>
      </w:pPr>
      <w:rPr>
        <w:rFonts w:hint="default" w:ascii="Symbol" w:hAnsi="Symbol"/>
      </w:rPr>
    </w:lvl>
    <w:lvl w:ilvl="4" w:tplc="DCDA100A">
      <w:start w:val="1"/>
      <w:numFmt w:val="bullet"/>
      <w:lvlText w:val="o"/>
      <w:lvlJc w:val="left"/>
      <w:pPr>
        <w:ind w:left="3600" w:hanging="360"/>
      </w:pPr>
      <w:rPr>
        <w:rFonts w:hint="default" w:ascii="Courier New" w:hAnsi="Courier New"/>
      </w:rPr>
    </w:lvl>
    <w:lvl w:ilvl="5" w:tplc="C084136C">
      <w:start w:val="1"/>
      <w:numFmt w:val="bullet"/>
      <w:lvlText w:val=""/>
      <w:lvlJc w:val="left"/>
      <w:pPr>
        <w:ind w:left="4320" w:hanging="360"/>
      </w:pPr>
      <w:rPr>
        <w:rFonts w:hint="default" w:ascii="Wingdings" w:hAnsi="Wingdings"/>
      </w:rPr>
    </w:lvl>
    <w:lvl w:ilvl="6" w:tplc="89FC2A10">
      <w:start w:val="1"/>
      <w:numFmt w:val="bullet"/>
      <w:lvlText w:val=""/>
      <w:lvlJc w:val="left"/>
      <w:pPr>
        <w:ind w:left="5040" w:hanging="360"/>
      </w:pPr>
      <w:rPr>
        <w:rFonts w:hint="default" w:ascii="Symbol" w:hAnsi="Symbol"/>
      </w:rPr>
    </w:lvl>
    <w:lvl w:ilvl="7" w:tplc="0D48EFEC">
      <w:start w:val="1"/>
      <w:numFmt w:val="bullet"/>
      <w:lvlText w:val="o"/>
      <w:lvlJc w:val="left"/>
      <w:pPr>
        <w:ind w:left="5760" w:hanging="360"/>
      </w:pPr>
      <w:rPr>
        <w:rFonts w:hint="default" w:ascii="Courier New" w:hAnsi="Courier New"/>
      </w:rPr>
    </w:lvl>
    <w:lvl w:ilvl="8" w:tplc="E736B072">
      <w:start w:val="1"/>
      <w:numFmt w:val="bullet"/>
      <w:lvlText w:val=""/>
      <w:lvlJc w:val="left"/>
      <w:pPr>
        <w:ind w:left="6480" w:hanging="360"/>
      </w:pPr>
      <w:rPr>
        <w:rFonts w:hint="default" w:ascii="Wingdings" w:hAnsi="Wingdings"/>
      </w:rPr>
    </w:lvl>
  </w:abstractNum>
  <w:abstractNum w:abstractNumId="19" w15:restartNumberingAfterBreak="0">
    <w:nsid w:val="4B5B2EAD"/>
    <w:multiLevelType w:val="hybridMultilevel"/>
    <w:tmpl w:val="FFFFFFFF"/>
    <w:lvl w:ilvl="0" w:tplc="DCE4D110">
      <w:start w:val="1"/>
      <w:numFmt w:val="bullet"/>
      <w:lvlText w:val=""/>
      <w:lvlJc w:val="left"/>
      <w:pPr>
        <w:ind w:left="720" w:hanging="360"/>
      </w:pPr>
      <w:rPr>
        <w:rFonts w:hint="default" w:ascii="Symbol" w:hAnsi="Symbol"/>
      </w:rPr>
    </w:lvl>
    <w:lvl w:ilvl="1" w:tplc="E6F4BD58">
      <w:start w:val="1"/>
      <w:numFmt w:val="bullet"/>
      <w:lvlText w:val="o"/>
      <w:lvlJc w:val="left"/>
      <w:pPr>
        <w:ind w:left="1440" w:hanging="360"/>
      </w:pPr>
      <w:rPr>
        <w:rFonts w:hint="default" w:ascii="Courier New" w:hAnsi="Courier New"/>
      </w:rPr>
    </w:lvl>
    <w:lvl w:ilvl="2" w:tplc="6B72555C">
      <w:start w:val="1"/>
      <w:numFmt w:val="bullet"/>
      <w:lvlText w:val=""/>
      <w:lvlJc w:val="left"/>
      <w:pPr>
        <w:ind w:left="2160" w:hanging="360"/>
      </w:pPr>
      <w:rPr>
        <w:rFonts w:hint="default" w:ascii="Wingdings" w:hAnsi="Wingdings"/>
      </w:rPr>
    </w:lvl>
    <w:lvl w:ilvl="3" w:tplc="2BBC3626">
      <w:start w:val="1"/>
      <w:numFmt w:val="bullet"/>
      <w:lvlText w:val=""/>
      <w:lvlJc w:val="left"/>
      <w:pPr>
        <w:ind w:left="2880" w:hanging="360"/>
      </w:pPr>
      <w:rPr>
        <w:rFonts w:hint="default" w:ascii="Symbol" w:hAnsi="Symbol"/>
      </w:rPr>
    </w:lvl>
    <w:lvl w:ilvl="4" w:tplc="ADBCBB9E">
      <w:start w:val="1"/>
      <w:numFmt w:val="bullet"/>
      <w:lvlText w:val="o"/>
      <w:lvlJc w:val="left"/>
      <w:pPr>
        <w:ind w:left="3600" w:hanging="360"/>
      </w:pPr>
      <w:rPr>
        <w:rFonts w:hint="default" w:ascii="Courier New" w:hAnsi="Courier New"/>
      </w:rPr>
    </w:lvl>
    <w:lvl w:ilvl="5" w:tplc="4D947E28">
      <w:start w:val="1"/>
      <w:numFmt w:val="bullet"/>
      <w:lvlText w:val=""/>
      <w:lvlJc w:val="left"/>
      <w:pPr>
        <w:ind w:left="4320" w:hanging="360"/>
      </w:pPr>
      <w:rPr>
        <w:rFonts w:hint="default" w:ascii="Wingdings" w:hAnsi="Wingdings"/>
      </w:rPr>
    </w:lvl>
    <w:lvl w:ilvl="6" w:tplc="5D1C9580">
      <w:start w:val="1"/>
      <w:numFmt w:val="bullet"/>
      <w:lvlText w:val=""/>
      <w:lvlJc w:val="left"/>
      <w:pPr>
        <w:ind w:left="5040" w:hanging="360"/>
      </w:pPr>
      <w:rPr>
        <w:rFonts w:hint="default" w:ascii="Symbol" w:hAnsi="Symbol"/>
      </w:rPr>
    </w:lvl>
    <w:lvl w:ilvl="7" w:tplc="BA524C0A">
      <w:start w:val="1"/>
      <w:numFmt w:val="bullet"/>
      <w:lvlText w:val="o"/>
      <w:lvlJc w:val="left"/>
      <w:pPr>
        <w:ind w:left="5760" w:hanging="360"/>
      </w:pPr>
      <w:rPr>
        <w:rFonts w:hint="default" w:ascii="Courier New" w:hAnsi="Courier New"/>
      </w:rPr>
    </w:lvl>
    <w:lvl w:ilvl="8" w:tplc="7B0862DA">
      <w:start w:val="1"/>
      <w:numFmt w:val="bullet"/>
      <w:lvlText w:val=""/>
      <w:lvlJc w:val="left"/>
      <w:pPr>
        <w:ind w:left="6480" w:hanging="360"/>
      </w:pPr>
      <w:rPr>
        <w:rFonts w:hint="default" w:ascii="Wingdings" w:hAnsi="Wingdings"/>
      </w:rPr>
    </w:lvl>
  </w:abstractNum>
  <w:abstractNum w:abstractNumId="20" w15:restartNumberingAfterBreak="0">
    <w:nsid w:val="4D160D42"/>
    <w:multiLevelType w:val="hybridMultilevel"/>
    <w:tmpl w:val="77102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1B8E78"/>
    <w:multiLevelType w:val="hybridMultilevel"/>
    <w:tmpl w:val="FFFFFFFF"/>
    <w:lvl w:ilvl="0" w:tplc="12F46B78">
      <w:start w:val="1"/>
      <w:numFmt w:val="bullet"/>
      <w:lvlText w:val=""/>
      <w:lvlJc w:val="left"/>
      <w:pPr>
        <w:ind w:left="720" w:hanging="360"/>
      </w:pPr>
      <w:rPr>
        <w:rFonts w:hint="default" w:ascii="Symbol" w:hAnsi="Symbol"/>
      </w:rPr>
    </w:lvl>
    <w:lvl w:ilvl="1" w:tplc="3D544A4C">
      <w:start w:val="1"/>
      <w:numFmt w:val="bullet"/>
      <w:lvlText w:val="o"/>
      <w:lvlJc w:val="left"/>
      <w:pPr>
        <w:ind w:left="1440" w:hanging="360"/>
      </w:pPr>
      <w:rPr>
        <w:rFonts w:hint="default" w:ascii="Courier New" w:hAnsi="Courier New"/>
      </w:rPr>
    </w:lvl>
    <w:lvl w:ilvl="2" w:tplc="964EA3D4">
      <w:start w:val="1"/>
      <w:numFmt w:val="bullet"/>
      <w:lvlText w:val=""/>
      <w:lvlJc w:val="left"/>
      <w:pPr>
        <w:ind w:left="2160" w:hanging="360"/>
      </w:pPr>
      <w:rPr>
        <w:rFonts w:hint="default" w:ascii="Wingdings" w:hAnsi="Wingdings"/>
      </w:rPr>
    </w:lvl>
    <w:lvl w:ilvl="3" w:tplc="771020A0">
      <w:start w:val="1"/>
      <w:numFmt w:val="bullet"/>
      <w:lvlText w:val=""/>
      <w:lvlJc w:val="left"/>
      <w:pPr>
        <w:ind w:left="2880" w:hanging="360"/>
      </w:pPr>
      <w:rPr>
        <w:rFonts w:hint="default" w:ascii="Symbol" w:hAnsi="Symbol"/>
      </w:rPr>
    </w:lvl>
    <w:lvl w:ilvl="4" w:tplc="0D4A4710">
      <w:start w:val="1"/>
      <w:numFmt w:val="bullet"/>
      <w:lvlText w:val="o"/>
      <w:lvlJc w:val="left"/>
      <w:pPr>
        <w:ind w:left="3600" w:hanging="360"/>
      </w:pPr>
      <w:rPr>
        <w:rFonts w:hint="default" w:ascii="Courier New" w:hAnsi="Courier New"/>
      </w:rPr>
    </w:lvl>
    <w:lvl w:ilvl="5" w:tplc="C84C8EE6">
      <w:start w:val="1"/>
      <w:numFmt w:val="bullet"/>
      <w:lvlText w:val=""/>
      <w:lvlJc w:val="left"/>
      <w:pPr>
        <w:ind w:left="4320" w:hanging="360"/>
      </w:pPr>
      <w:rPr>
        <w:rFonts w:hint="default" w:ascii="Wingdings" w:hAnsi="Wingdings"/>
      </w:rPr>
    </w:lvl>
    <w:lvl w:ilvl="6" w:tplc="714A8A20">
      <w:start w:val="1"/>
      <w:numFmt w:val="bullet"/>
      <w:lvlText w:val=""/>
      <w:lvlJc w:val="left"/>
      <w:pPr>
        <w:ind w:left="5040" w:hanging="360"/>
      </w:pPr>
      <w:rPr>
        <w:rFonts w:hint="default" w:ascii="Symbol" w:hAnsi="Symbol"/>
      </w:rPr>
    </w:lvl>
    <w:lvl w:ilvl="7" w:tplc="6FC430BC">
      <w:start w:val="1"/>
      <w:numFmt w:val="bullet"/>
      <w:lvlText w:val="o"/>
      <w:lvlJc w:val="left"/>
      <w:pPr>
        <w:ind w:left="5760" w:hanging="360"/>
      </w:pPr>
      <w:rPr>
        <w:rFonts w:hint="default" w:ascii="Courier New" w:hAnsi="Courier New"/>
      </w:rPr>
    </w:lvl>
    <w:lvl w:ilvl="8" w:tplc="020CCCD4">
      <w:start w:val="1"/>
      <w:numFmt w:val="bullet"/>
      <w:lvlText w:val=""/>
      <w:lvlJc w:val="left"/>
      <w:pPr>
        <w:ind w:left="6480" w:hanging="360"/>
      </w:pPr>
      <w:rPr>
        <w:rFonts w:hint="default" w:ascii="Wingdings" w:hAnsi="Wingdings"/>
      </w:rPr>
    </w:lvl>
  </w:abstractNum>
  <w:abstractNum w:abstractNumId="22" w15:restartNumberingAfterBreak="0">
    <w:nsid w:val="52BE89B3"/>
    <w:multiLevelType w:val="hybridMultilevel"/>
    <w:tmpl w:val="FFFFFFFF"/>
    <w:lvl w:ilvl="0" w:tplc="7FB26FBA">
      <w:start w:val="1"/>
      <w:numFmt w:val="bullet"/>
      <w:lvlText w:val=""/>
      <w:lvlJc w:val="left"/>
      <w:pPr>
        <w:ind w:left="720" w:hanging="360"/>
      </w:pPr>
      <w:rPr>
        <w:rFonts w:hint="default" w:ascii="Symbol" w:hAnsi="Symbol"/>
      </w:rPr>
    </w:lvl>
    <w:lvl w:ilvl="1" w:tplc="CAE43462">
      <w:start w:val="1"/>
      <w:numFmt w:val="bullet"/>
      <w:lvlText w:val="o"/>
      <w:lvlJc w:val="left"/>
      <w:pPr>
        <w:ind w:left="1440" w:hanging="360"/>
      </w:pPr>
      <w:rPr>
        <w:rFonts w:hint="default" w:ascii="Courier New" w:hAnsi="Courier New"/>
      </w:rPr>
    </w:lvl>
    <w:lvl w:ilvl="2" w:tplc="DAC4534E">
      <w:start w:val="1"/>
      <w:numFmt w:val="bullet"/>
      <w:lvlText w:val=""/>
      <w:lvlJc w:val="left"/>
      <w:pPr>
        <w:ind w:left="2160" w:hanging="360"/>
      </w:pPr>
      <w:rPr>
        <w:rFonts w:hint="default" w:ascii="Wingdings" w:hAnsi="Wingdings"/>
      </w:rPr>
    </w:lvl>
    <w:lvl w:ilvl="3" w:tplc="5B46246C">
      <w:start w:val="1"/>
      <w:numFmt w:val="bullet"/>
      <w:lvlText w:val=""/>
      <w:lvlJc w:val="left"/>
      <w:pPr>
        <w:ind w:left="2880" w:hanging="360"/>
      </w:pPr>
      <w:rPr>
        <w:rFonts w:hint="default" w:ascii="Symbol" w:hAnsi="Symbol"/>
      </w:rPr>
    </w:lvl>
    <w:lvl w:ilvl="4" w:tplc="CB5E7846">
      <w:start w:val="1"/>
      <w:numFmt w:val="bullet"/>
      <w:lvlText w:val="o"/>
      <w:lvlJc w:val="left"/>
      <w:pPr>
        <w:ind w:left="3600" w:hanging="360"/>
      </w:pPr>
      <w:rPr>
        <w:rFonts w:hint="default" w:ascii="Courier New" w:hAnsi="Courier New"/>
      </w:rPr>
    </w:lvl>
    <w:lvl w:ilvl="5" w:tplc="81F4038E">
      <w:start w:val="1"/>
      <w:numFmt w:val="bullet"/>
      <w:lvlText w:val=""/>
      <w:lvlJc w:val="left"/>
      <w:pPr>
        <w:ind w:left="4320" w:hanging="360"/>
      </w:pPr>
      <w:rPr>
        <w:rFonts w:hint="default" w:ascii="Wingdings" w:hAnsi="Wingdings"/>
      </w:rPr>
    </w:lvl>
    <w:lvl w:ilvl="6" w:tplc="B538B39E">
      <w:start w:val="1"/>
      <w:numFmt w:val="bullet"/>
      <w:lvlText w:val=""/>
      <w:lvlJc w:val="left"/>
      <w:pPr>
        <w:ind w:left="5040" w:hanging="360"/>
      </w:pPr>
      <w:rPr>
        <w:rFonts w:hint="default" w:ascii="Symbol" w:hAnsi="Symbol"/>
      </w:rPr>
    </w:lvl>
    <w:lvl w:ilvl="7" w:tplc="6414D6D0">
      <w:start w:val="1"/>
      <w:numFmt w:val="bullet"/>
      <w:lvlText w:val="o"/>
      <w:lvlJc w:val="left"/>
      <w:pPr>
        <w:ind w:left="5760" w:hanging="360"/>
      </w:pPr>
      <w:rPr>
        <w:rFonts w:hint="default" w:ascii="Courier New" w:hAnsi="Courier New"/>
      </w:rPr>
    </w:lvl>
    <w:lvl w:ilvl="8" w:tplc="83E449C0">
      <w:start w:val="1"/>
      <w:numFmt w:val="bullet"/>
      <w:lvlText w:val=""/>
      <w:lvlJc w:val="left"/>
      <w:pPr>
        <w:ind w:left="6480" w:hanging="360"/>
      </w:pPr>
      <w:rPr>
        <w:rFonts w:hint="default" w:ascii="Wingdings" w:hAnsi="Wingdings"/>
      </w:rPr>
    </w:lvl>
  </w:abstractNum>
  <w:abstractNum w:abstractNumId="23" w15:restartNumberingAfterBreak="0">
    <w:nsid w:val="54C7ED29"/>
    <w:multiLevelType w:val="hybridMultilevel"/>
    <w:tmpl w:val="FFFFFFFF"/>
    <w:lvl w:ilvl="0" w:tplc="F45631B6">
      <w:start w:val="1"/>
      <w:numFmt w:val="bullet"/>
      <w:lvlText w:val=""/>
      <w:lvlJc w:val="left"/>
      <w:pPr>
        <w:ind w:left="720" w:hanging="360"/>
      </w:pPr>
      <w:rPr>
        <w:rFonts w:hint="default" w:ascii="Symbol" w:hAnsi="Symbol"/>
      </w:rPr>
    </w:lvl>
    <w:lvl w:ilvl="1" w:tplc="661A7744">
      <w:start w:val="1"/>
      <w:numFmt w:val="bullet"/>
      <w:lvlText w:val="o"/>
      <w:lvlJc w:val="left"/>
      <w:pPr>
        <w:ind w:left="1440" w:hanging="360"/>
      </w:pPr>
      <w:rPr>
        <w:rFonts w:hint="default" w:ascii="Courier New" w:hAnsi="Courier New"/>
      </w:rPr>
    </w:lvl>
    <w:lvl w:ilvl="2" w:tplc="F6F0F47C">
      <w:start w:val="1"/>
      <w:numFmt w:val="bullet"/>
      <w:lvlText w:val=""/>
      <w:lvlJc w:val="left"/>
      <w:pPr>
        <w:ind w:left="2160" w:hanging="360"/>
      </w:pPr>
      <w:rPr>
        <w:rFonts w:hint="default" w:ascii="Wingdings" w:hAnsi="Wingdings"/>
      </w:rPr>
    </w:lvl>
    <w:lvl w:ilvl="3" w:tplc="C1A674FE">
      <w:start w:val="1"/>
      <w:numFmt w:val="bullet"/>
      <w:lvlText w:val=""/>
      <w:lvlJc w:val="left"/>
      <w:pPr>
        <w:ind w:left="2880" w:hanging="360"/>
      </w:pPr>
      <w:rPr>
        <w:rFonts w:hint="default" w:ascii="Symbol" w:hAnsi="Symbol"/>
      </w:rPr>
    </w:lvl>
    <w:lvl w:ilvl="4" w:tplc="D4045A3E">
      <w:start w:val="1"/>
      <w:numFmt w:val="bullet"/>
      <w:lvlText w:val="o"/>
      <w:lvlJc w:val="left"/>
      <w:pPr>
        <w:ind w:left="3600" w:hanging="360"/>
      </w:pPr>
      <w:rPr>
        <w:rFonts w:hint="default" w:ascii="Courier New" w:hAnsi="Courier New"/>
      </w:rPr>
    </w:lvl>
    <w:lvl w:ilvl="5" w:tplc="5CC42818">
      <w:start w:val="1"/>
      <w:numFmt w:val="bullet"/>
      <w:lvlText w:val=""/>
      <w:lvlJc w:val="left"/>
      <w:pPr>
        <w:ind w:left="4320" w:hanging="360"/>
      </w:pPr>
      <w:rPr>
        <w:rFonts w:hint="default" w:ascii="Wingdings" w:hAnsi="Wingdings"/>
      </w:rPr>
    </w:lvl>
    <w:lvl w:ilvl="6" w:tplc="7166E812">
      <w:start w:val="1"/>
      <w:numFmt w:val="bullet"/>
      <w:lvlText w:val=""/>
      <w:lvlJc w:val="left"/>
      <w:pPr>
        <w:ind w:left="5040" w:hanging="360"/>
      </w:pPr>
      <w:rPr>
        <w:rFonts w:hint="default" w:ascii="Symbol" w:hAnsi="Symbol"/>
      </w:rPr>
    </w:lvl>
    <w:lvl w:ilvl="7" w:tplc="83CEF186">
      <w:start w:val="1"/>
      <w:numFmt w:val="bullet"/>
      <w:lvlText w:val="o"/>
      <w:lvlJc w:val="left"/>
      <w:pPr>
        <w:ind w:left="5760" w:hanging="360"/>
      </w:pPr>
      <w:rPr>
        <w:rFonts w:hint="default" w:ascii="Courier New" w:hAnsi="Courier New"/>
      </w:rPr>
    </w:lvl>
    <w:lvl w:ilvl="8" w:tplc="20D6239E">
      <w:start w:val="1"/>
      <w:numFmt w:val="bullet"/>
      <w:lvlText w:val=""/>
      <w:lvlJc w:val="left"/>
      <w:pPr>
        <w:ind w:left="6480" w:hanging="360"/>
      </w:pPr>
      <w:rPr>
        <w:rFonts w:hint="default" w:ascii="Wingdings" w:hAnsi="Wingdings"/>
      </w:rPr>
    </w:lvl>
  </w:abstractNum>
  <w:abstractNum w:abstractNumId="24" w15:restartNumberingAfterBreak="0">
    <w:nsid w:val="571AC22C"/>
    <w:multiLevelType w:val="hybridMultilevel"/>
    <w:tmpl w:val="FFFFFFFF"/>
    <w:lvl w:ilvl="0" w:tplc="D0B2BF52">
      <w:start w:val="1"/>
      <w:numFmt w:val="bullet"/>
      <w:lvlText w:val=""/>
      <w:lvlJc w:val="left"/>
      <w:pPr>
        <w:ind w:left="720" w:hanging="360"/>
      </w:pPr>
      <w:rPr>
        <w:rFonts w:hint="default" w:ascii="Symbol" w:hAnsi="Symbol"/>
      </w:rPr>
    </w:lvl>
    <w:lvl w:ilvl="1" w:tplc="4DFAF686">
      <w:start w:val="1"/>
      <w:numFmt w:val="bullet"/>
      <w:lvlText w:val="o"/>
      <w:lvlJc w:val="left"/>
      <w:pPr>
        <w:ind w:left="1440" w:hanging="360"/>
      </w:pPr>
      <w:rPr>
        <w:rFonts w:hint="default" w:ascii="Courier New" w:hAnsi="Courier New"/>
      </w:rPr>
    </w:lvl>
    <w:lvl w:ilvl="2" w:tplc="2222C83A">
      <w:start w:val="1"/>
      <w:numFmt w:val="bullet"/>
      <w:lvlText w:val=""/>
      <w:lvlJc w:val="left"/>
      <w:pPr>
        <w:ind w:left="2160" w:hanging="360"/>
      </w:pPr>
      <w:rPr>
        <w:rFonts w:hint="default" w:ascii="Wingdings" w:hAnsi="Wingdings"/>
      </w:rPr>
    </w:lvl>
    <w:lvl w:ilvl="3" w:tplc="166EBF30">
      <w:start w:val="1"/>
      <w:numFmt w:val="bullet"/>
      <w:lvlText w:val=""/>
      <w:lvlJc w:val="left"/>
      <w:pPr>
        <w:ind w:left="2880" w:hanging="360"/>
      </w:pPr>
      <w:rPr>
        <w:rFonts w:hint="default" w:ascii="Symbol" w:hAnsi="Symbol"/>
      </w:rPr>
    </w:lvl>
    <w:lvl w:ilvl="4" w:tplc="168AFF18">
      <w:start w:val="1"/>
      <w:numFmt w:val="bullet"/>
      <w:lvlText w:val="o"/>
      <w:lvlJc w:val="left"/>
      <w:pPr>
        <w:ind w:left="3600" w:hanging="360"/>
      </w:pPr>
      <w:rPr>
        <w:rFonts w:hint="default" w:ascii="Courier New" w:hAnsi="Courier New"/>
      </w:rPr>
    </w:lvl>
    <w:lvl w:ilvl="5" w:tplc="C6AC676C">
      <w:start w:val="1"/>
      <w:numFmt w:val="bullet"/>
      <w:lvlText w:val=""/>
      <w:lvlJc w:val="left"/>
      <w:pPr>
        <w:ind w:left="4320" w:hanging="360"/>
      </w:pPr>
      <w:rPr>
        <w:rFonts w:hint="default" w:ascii="Wingdings" w:hAnsi="Wingdings"/>
      </w:rPr>
    </w:lvl>
    <w:lvl w:ilvl="6" w:tplc="2822F9A2">
      <w:start w:val="1"/>
      <w:numFmt w:val="bullet"/>
      <w:lvlText w:val=""/>
      <w:lvlJc w:val="left"/>
      <w:pPr>
        <w:ind w:left="5040" w:hanging="360"/>
      </w:pPr>
      <w:rPr>
        <w:rFonts w:hint="default" w:ascii="Symbol" w:hAnsi="Symbol"/>
      </w:rPr>
    </w:lvl>
    <w:lvl w:ilvl="7" w:tplc="4EDCB346">
      <w:start w:val="1"/>
      <w:numFmt w:val="bullet"/>
      <w:lvlText w:val="o"/>
      <w:lvlJc w:val="left"/>
      <w:pPr>
        <w:ind w:left="5760" w:hanging="360"/>
      </w:pPr>
      <w:rPr>
        <w:rFonts w:hint="default" w:ascii="Courier New" w:hAnsi="Courier New"/>
      </w:rPr>
    </w:lvl>
    <w:lvl w:ilvl="8" w:tplc="FEB28968">
      <w:start w:val="1"/>
      <w:numFmt w:val="bullet"/>
      <w:lvlText w:val=""/>
      <w:lvlJc w:val="left"/>
      <w:pPr>
        <w:ind w:left="6480" w:hanging="360"/>
      </w:pPr>
      <w:rPr>
        <w:rFonts w:hint="default" w:ascii="Wingdings" w:hAnsi="Wingdings"/>
      </w:rPr>
    </w:lvl>
  </w:abstractNum>
  <w:abstractNum w:abstractNumId="25" w15:restartNumberingAfterBreak="0">
    <w:nsid w:val="5B6F7372"/>
    <w:multiLevelType w:val="hybridMultilevel"/>
    <w:tmpl w:val="FFFFFFFF"/>
    <w:lvl w:ilvl="0" w:tplc="8182E97E">
      <w:start w:val="1"/>
      <w:numFmt w:val="bullet"/>
      <w:lvlText w:val=""/>
      <w:lvlJc w:val="left"/>
      <w:pPr>
        <w:ind w:left="720" w:hanging="360"/>
      </w:pPr>
      <w:rPr>
        <w:rFonts w:hint="default" w:ascii="Symbol" w:hAnsi="Symbol"/>
      </w:rPr>
    </w:lvl>
    <w:lvl w:ilvl="1" w:tplc="269472BC">
      <w:start w:val="1"/>
      <w:numFmt w:val="bullet"/>
      <w:lvlText w:val="o"/>
      <w:lvlJc w:val="left"/>
      <w:pPr>
        <w:ind w:left="1440" w:hanging="360"/>
      </w:pPr>
      <w:rPr>
        <w:rFonts w:hint="default" w:ascii="Courier New" w:hAnsi="Courier New"/>
      </w:rPr>
    </w:lvl>
    <w:lvl w:ilvl="2" w:tplc="310CEEE0">
      <w:start w:val="1"/>
      <w:numFmt w:val="bullet"/>
      <w:lvlText w:val=""/>
      <w:lvlJc w:val="left"/>
      <w:pPr>
        <w:ind w:left="2160" w:hanging="360"/>
      </w:pPr>
      <w:rPr>
        <w:rFonts w:hint="default" w:ascii="Wingdings" w:hAnsi="Wingdings"/>
      </w:rPr>
    </w:lvl>
    <w:lvl w:ilvl="3" w:tplc="B31CE188">
      <w:start w:val="1"/>
      <w:numFmt w:val="bullet"/>
      <w:lvlText w:val=""/>
      <w:lvlJc w:val="left"/>
      <w:pPr>
        <w:ind w:left="2880" w:hanging="360"/>
      </w:pPr>
      <w:rPr>
        <w:rFonts w:hint="default" w:ascii="Symbol" w:hAnsi="Symbol"/>
      </w:rPr>
    </w:lvl>
    <w:lvl w:ilvl="4" w:tplc="A95A8C9C">
      <w:start w:val="1"/>
      <w:numFmt w:val="bullet"/>
      <w:lvlText w:val="o"/>
      <w:lvlJc w:val="left"/>
      <w:pPr>
        <w:ind w:left="3600" w:hanging="360"/>
      </w:pPr>
      <w:rPr>
        <w:rFonts w:hint="default" w:ascii="Courier New" w:hAnsi="Courier New"/>
      </w:rPr>
    </w:lvl>
    <w:lvl w:ilvl="5" w:tplc="B036A906">
      <w:start w:val="1"/>
      <w:numFmt w:val="bullet"/>
      <w:lvlText w:val=""/>
      <w:lvlJc w:val="left"/>
      <w:pPr>
        <w:ind w:left="4320" w:hanging="360"/>
      </w:pPr>
      <w:rPr>
        <w:rFonts w:hint="default" w:ascii="Wingdings" w:hAnsi="Wingdings"/>
      </w:rPr>
    </w:lvl>
    <w:lvl w:ilvl="6" w:tplc="C23C291A">
      <w:start w:val="1"/>
      <w:numFmt w:val="bullet"/>
      <w:lvlText w:val=""/>
      <w:lvlJc w:val="left"/>
      <w:pPr>
        <w:ind w:left="5040" w:hanging="360"/>
      </w:pPr>
      <w:rPr>
        <w:rFonts w:hint="default" w:ascii="Symbol" w:hAnsi="Symbol"/>
      </w:rPr>
    </w:lvl>
    <w:lvl w:ilvl="7" w:tplc="2A124FAA">
      <w:start w:val="1"/>
      <w:numFmt w:val="bullet"/>
      <w:lvlText w:val="o"/>
      <w:lvlJc w:val="left"/>
      <w:pPr>
        <w:ind w:left="5760" w:hanging="360"/>
      </w:pPr>
      <w:rPr>
        <w:rFonts w:hint="default" w:ascii="Courier New" w:hAnsi="Courier New"/>
      </w:rPr>
    </w:lvl>
    <w:lvl w:ilvl="8" w:tplc="8870A24A">
      <w:start w:val="1"/>
      <w:numFmt w:val="bullet"/>
      <w:lvlText w:val=""/>
      <w:lvlJc w:val="left"/>
      <w:pPr>
        <w:ind w:left="6480" w:hanging="360"/>
      </w:pPr>
      <w:rPr>
        <w:rFonts w:hint="default" w:ascii="Wingdings" w:hAnsi="Wingdings"/>
      </w:rPr>
    </w:lvl>
  </w:abstractNum>
  <w:abstractNum w:abstractNumId="26" w15:restartNumberingAfterBreak="0">
    <w:nsid w:val="5BB511BD"/>
    <w:multiLevelType w:val="hybridMultilevel"/>
    <w:tmpl w:val="FFFFFFFF"/>
    <w:lvl w:ilvl="0" w:tplc="E8D617E0">
      <w:start w:val="1"/>
      <w:numFmt w:val="bullet"/>
      <w:lvlText w:val=""/>
      <w:lvlJc w:val="left"/>
      <w:pPr>
        <w:ind w:left="720" w:hanging="360"/>
      </w:pPr>
      <w:rPr>
        <w:rFonts w:hint="default" w:ascii="Symbol" w:hAnsi="Symbol"/>
      </w:rPr>
    </w:lvl>
    <w:lvl w:ilvl="1" w:tplc="484626E6">
      <w:start w:val="1"/>
      <w:numFmt w:val="bullet"/>
      <w:lvlText w:val="o"/>
      <w:lvlJc w:val="left"/>
      <w:pPr>
        <w:ind w:left="1440" w:hanging="360"/>
      </w:pPr>
      <w:rPr>
        <w:rFonts w:hint="default" w:ascii="Courier New" w:hAnsi="Courier New"/>
      </w:rPr>
    </w:lvl>
    <w:lvl w:ilvl="2" w:tplc="92D441B4">
      <w:start w:val="1"/>
      <w:numFmt w:val="bullet"/>
      <w:lvlText w:val=""/>
      <w:lvlJc w:val="left"/>
      <w:pPr>
        <w:ind w:left="2160" w:hanging="360"/>
      </w:pPr>
      <w:rPr>
        <w:rFonts w:hint="default" w:ascii="Wingdings" w:hAnsi="Wingdings"/>
      </w:rPr>
    </w:lvl>
    <w:lvl w:ilvl="3" w:tplc="EED64D6A">
      <w:start w:val="1"/>
      <w:numFmt w:val="bullet"/>
      <w:lvlText w:val=""/>
      <w:lvlJc w:val="left"/>
      <w:pPr>
        <w:ind w:left="2880" w:hanging="360"/>
      </w:pPr>
      <w:rPr>
        <w:rFonts w:hint="default" w:ascii="Symbol" w:hAnsi="Symbol"/>
      </w:rPr>
    </w:lvl>
    <w:lvl w:ilvl="4" w:tplc="6A6C2A62">
      <w:start w:val="1"/>
      <w:numFmt w:val="bullet"/>
      <w:lvlText w:val="o"/>
      <w:lvlJc w:val="left"/>
      <w:pPr>
        <w:ind w:left="3600" w:hanging="360"/>
      </w:pPr>
      <w:rPr>
        <w:rFonts w:hint="default" w:ascii="Courier New" w:hAnsi="Courier New"/>
      </w:rPr>
    </w:lvl>
    <w:lvl w:ilvl="5" w:tplc="73A29394">
      <w:start w:val="1"/>
      <w:numFmt w:val="bullet"/>
      <w:lvlText w:val=""/>
      <w:lvlJc w:val="left"/>
      <w:pPr>
        <w:ind w:left="4320" w:hanging="360"/>
      </w:pPr>
      <w:rPr>
        <w:rFonts w:hint="default" w:ascii="Wingdings" w:hAnsi="Wingdings"/>
      </w:rPr>
    </w:lvl>
    <w:lvl w:ilvl="6" w:tplc="FAAAFA2A">
      <w:start w:val="1"/>
      <w:numFmt w:val="bullet"/>
      <w:lvlText w:val=""/>
      <w:lvlJc w:val="left"/>
      <w:pPr>
        <w:ind w:left="5040" w:hanging="360"/>
      </w:pPr>
      <w:rPr>
        <w:rFonts w:hint="default" w:ascii="Symbol" w:hAnsi="Symbol"/>
      </w:rPr>
    </w:lvl>
    <w:lvl w:ilvl="7" w:tplc="DAEC192E">
      <w:start w:val="1"/>
      <w:numFmt w:val="bullet"/>
      <w:lvlText w:val="o"/>
      <w:lvlJc w:val="left"/>
      <w:pPr>
        <w:ind w:left="5760" w:hanging="360"/>
      </w:pPr>
      <w:rPr>
        <w:rFonts w:hint="default" w:ascii="Courier New" w:hAnsi="Courier New"/>
      </w:rPr>
    </w:lvl>
    <w:lvl w:ilvl="8" w:tplc="5784C364">
      <w:start w:val="1"/>
      <w:numFmt w:val="bullet"/>
      <w:lvlText w:val=""/>
      <w:lvlJc w:val="left"/>
      <w:pPr>
        <w:ind w:left="6480" w:hanging="360"/>
      </w:pPr>
      <w:rPr>
        <w:rFonts w:hint="default" w:ascii="Wingdings" w:hAnsi="Wingdings"/>
      </w:rPr>
    </w:lvl>
  </w:abstractNum>
  <w:abstractNum w:abstractNumId="27" w15:restartNumberingAfterBreak="0">
    <w:nsid w:val="5C0B1B9A"/>
    <w:multiLevelType w:val="hybridMultilevel"/>
    <w:tmpl w:val="FFFFFFFF"/>
    <w:lvl w:ilvl="0" w:tplc="CD98B7C2">
      <w:start w:val="1"/>
      <w:numFmt w:val="decimal"/>
      <w:lvlText w:val="%1."/>
      <w:lvlJc w:val="left"/>
      <w:pPr>
        <w:ind w:left="720" w:hanging="360"/>
      </w:pPr>
    </w:lvl>
    <w:lvl w:ilvl="1" w:tplc="37F8A2C0">
      <w:start w:val="1"/>
      <w:numFmt w:val="lowerLetter"/>
      <w:lvlText w:val="%2."/>
      <w:lvlJc w:val="left"/>
      <w:pPr>
        <w:ind w:left="1440" w:hanging="360"/>
      </w:pPr>
    </w:lvl>
    <w:lvl w:ilvl="2" w:tplc="2C26295E">
      <w:start w:val="1"/>
      <w:numFmt w:val="lowerRoman"/>
      <w:lvlText w:val="%3."/>
      <w:lvlJc w:val="right"/>
      <w:pPr>
        <w:ind w:left="2160" w:hanging="180"/>
      </w:pPr>
    </w:lvl>
    <w:lvl w:ilvl="3" w:tplc="543CD4C6">
      <w:start w:val="1"/>
      <w:numFmt w:val="decimal"/>
      <w:lvlText w:val="%4."/>
      <w:lvlJc w:val="left"/>
      <w:pPr>
        <w:ind w:left="2880" w:hanging="360"/>
      </w:pPr>
    </w:lvl>
    <w:lvl w:ilvl="4" w:tplc="55BED8B4">
      <w:start w:val="1"/>
      <w:numFmt w:val="lowerLetter"/>
      <w:lvlText w:val="%5."/>
      <w:lvlJc w:val="left"/>
      <w:pPr>
        <w:ind w:left="3600" w:hanging="360"/>
      </w:pPr>
    </w:lvl>
    <w:lvl w:ilvl="5" w:tplc="05529472">
      <w:start w:val="1"/>
      <w:numFmt w:val="lowerRoman"/>
      <w:lvlText w:val="%6."/>
      <w:lvlJc w:val="right"/>
      <w:pPr>
        <w:ind w:left="4320" w:hanging="180"/>
      </w:pPr>
    </w:lvl>
    <w:lvl w:ilvl="6" w:tplc="53C4010A">
      <w:start w:val="1"/>
      <w:numFmt w:val="decimal"/>
      <w:lvlText w:val="%7."/>
      <w:lvlJc w:val="left"/>
      <w:pPr>
        <w:ind w:left="5040" w:hanging="360"/>
      </w:pPr>
    </w:lvl>
    <w:lvl w:ilvl="7" w:tplc="5E68169C">
      <w:start w:val="1"/>
      <w:numFmt w:val="lowerLetter"/>
      <w:lvlText w:val="%8."/>
      <w:lvlJc w:val="left"/>
      <w:pPr>
        <w:ind w:left="5760" w:hanging="360"/>
      </w:pPr>
    </w:lvl>
    <w:lvl w:ilvl="8" w:tplc="D1D681F4">
      <w:start w:val="1"/>
      <w:numFmt w:val="lowerRoman"/>
      <w:lvlText w:val="%9."/>
      <w:lvlJc w:val="right"/>
      <w:pPr>
        <w:ind w:left="6480" w:hanging="180"/>
      </w:pPr>
    </w:lvl>
  </w:abstractNum>
  <w:abstractNum w:abstractNumId="28" w15:restartNumberingAfterBreak="0">
    <w:nsid w:val="678D5045"/>
    <w:multiLevelType w:val="hybridMultilevel"/>
    <w:tmpl w:val="74D459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3E6516"/>
    <w:multiLevelType w:val="hybridMultilevel"/>
    <w:tmpl w:val="FFFFFFFF"/>
    <w:lvl w:ilvl="0" w:tplc="48067656">
      <w:start w:val="1"/>
      <w:numFmt w:val="bullet"/>
      <w:lvlText w:val=""/>
      <w:lvlJc w:val="left"/>
      <w:pPr>
        <w:ind w:left="720" w:hanging="360"/>
      </w:pPr>
      <w:rPr>
        <w:rFonts w:hint="default" w:ascii="Symbol" w:hAnsi="Symbol"/>
      </w:rPr>
    </w:lvl>
    <w:lvl w:ilvl="1" w:tplc="64BACF54">
      <w:start w:val="1"/>
      <w:numFmt w:val="bullet"/>
      <w:lvlText w:val=""/>
      <w:lvlJc w:val="left"/>
      <w:pPr>
        <w:ind w:left="1440" w:hanging="360"/>
      </w:pPr>
      <w:rPr>
        <w:rFonts w:hint="default" w:ascii="Symbol" w:hAnsi="Symbol"/>
      </w:rPr>
    </w:lvl>
    <w:lvl w:ilvl="2" w:tplc="6C36CE4A">
      <w:start w:val="1"/>
      <w:numFmt w:val="bullet"/>
      <w:lvlText w:val=""/>
      <w:lvlJc w:val="left"/>
      <w:pPr>
        <w:ind w:left="2160" w:hanging="360"/>
      </w:pPr>
      <w:rPr>
        <w:rFonts w:hint="default" w:ascii="Wingdings" w:hAnsi="Wingdings"/>
      </w:rPr>
    </w:lvl>
    <w:lvl w:ilvl="3" w:tplc="81C24F62">
      <w:start w:val="1"/>
      <w:numFmt w:val="bullet"/>
      <w:lvlText w:val=""/>
      <w:lvlJc w:val="left"/>
      <w:pPr>
        <w:ind w:left="2880" w:hanging="360"/>
      </w:pPr>
      <w:rPr>
        <w:rFonts w:hint="default" w:ascii="Symbol" w:hAnsi="Symbol"/>
      </w:rPr>
    </w:lvl>
    <w:lvl w:ilvl="4" w:tplc="DBB07F90">
      <w:start w:val="1"/>
      <w:numFmt w:val="bullet"/>
      <w:lvlText w:val="o"/>
      <w:lvlJc w:val="left"/>
      <w:pPr>
        <w:ind w:left="3600" w:hanging="360"/>
      </w:pPr>
      <w:rPr>
        <w:rFonts w:hint="default" w:ascii="Courier New" w:hAnsi="Courier New"/>
      </w:rPr>
    </w:lvl>
    <w:lvl w:ilvl="5" w:tplc="31E45B2A">
      <w:start w:val="1"/>
      <w:numFmt w:val="bullet"/>
      <w:lvlText w:val=""/>
      <w:lvlJc w:val="left"/>
      <w:pPr>
        <w:ind w:left="4320" w:hanging="360"/>
      </w:pPr>
      <w:rPr>
        <w:rFonts w:hint="default" w:ascii="Wingdings" w:hAnsi="Wingdings"/>
      </w:rPr>
    </w:lvl>
    <w:lvl w:ilvl="6" w:tplc="DCC8A172">
      <w:start w:val="1"/>
      <w:numFmt w:val="bullet"/>
      <w:lvlText w:val=""/>
      <w:lvlJc w:val="left"/>
      <w:pPr>
        <w:ind w:left="5040" w:hanging="360"/>
      </w:pPr>
      <w:rPr>
        <w:rFonts w:hint="default" w:ascii="Symbol" w:hAnsi="Symbol"/>
      </w:rPr>
    </w:lvl>
    <w:lvl w:ilvl="7" w:tplc="33AA907A">
      <w:start w:val="1"/>
      <w:numFmt w:val="bullet"/>
      <w:lvlText w:val="o"/>
      <w:lvlJc w:val="left"/>
      <w:pPr>
        <w:ind w:left="5760" w:hanging="360"/>
      </w:pPr>
      <w:rPr>
        <w:rFonts w:hint="default" w:ascii="Courier New" w:hAnsi="Courier New"/>
      </w:rPr>
    </w:lvl>
    <w:lvl w:ilvl="8" w:tplc="0D6ADF4C">
      <w:start w:val="1"/>
      <w:numFmt w:val="bullet"/>
      <w:lvlText w:val=""/>
      <w:lvlJc w:val="left"/>
      <w:pPr>
        <w:ind w:left="6480" w:hanging="360"/>
      </w:pPr>
      <w:rPr>
        <w:rFonts w:hint="default" w:ascii="Wingdings" w:hAnsi="Wingdings"/>
      </w:rPr>
    </w:lvl>
  </w:abstractNum>
  <w:abstractNum w:abstractNumId="30" w15:restartNumberingAfterBreak="0">
    <w:nsid w:val="7294FBD1"/>
    <w:multiLevelType w:val="hybridMultilevel"/>
    <w:tmpl w:val="FFFFFFFF"/>
    <w:lvl w:ilvl="0" w:tplc="75443D18">
      <w:start w:val="1"/>
      <w:numFmt w:val="bullet"/>
      <w:lvlText w:val=""/>
      <w:lvlJc w:val="left"/>
      <w:pPr>
        <w:ind w:left="720" w:hanging="360"/>
      </w:pPr>
      <w:rPr>
        <w:rFonts w:hint="default" w:ascii="Symbol" w:hAnsi="Symbol"/>
      </w:rPr>
    </w:lvl>
    <w:lvl w:ilvl="1" w:tplc="0A6C5452">
      <w:start w:val="1"/>
      <w:numFmt w:val="bullet"/>
      <w:lvlText w:val="o"/>
      <w:lvlJc w:val="left"/>
      <w:pPr>
        <w:ind w:left="1440" w:hanging="360"/>
      </w:pPr>
      <w:rPr>
        <w:rFonts w:hint="default" w:ascii="Courier New" w:hAnsi="Courier New"/>
      </w:rPr>
    </w:lvl>
    <w:lvl w:ilvl="2" w:tplc="2370C4C4">
      <w:start w:val="1"/>
      <w:numFmt w:val="bullet"/>
      <w:lvlText w:val=""/>
      <w:lvlJc w:val="left"/>
      <w:pPr>
        <w:ind w:left="2160" w:hanging="360"/>
      </w:pPr>
      <w:rPr>
        <w:rFonts w:hint="default" w:ascii="Wingdings" w:hAnsi="Wingdings"/>
      </w:rPr>
    </w:lvl>
    <w:lvl w:ilvl="3" w:tplc="42A668A2">
      <w:start w:val="1"/>
      <w:numFmt w:val="bullet"/>
      <w:lvlText w:val=""/>
      <w:lvlJc w:val="left"/>
      <w:pPr>
        <w:ind w:left="2880" w:hanging="360"/>
      </w:pPr>
      <w:rPr>
        <w:rFonts w:hint="default" w:ascii="Symbol" w:hAnsi="Symbol"/>
      </w:rPr>
    </w:lvl>
    <w:lvl w:ilvl="4" w:tplc="98DEF0E2">
      <w:start w:val="1"/>
      <w:numFmt w:val="bullet"/>
      <w:lvlText w:val="o"/>
      <w:lvlJc w:val="left"/>
      <w:pPr>
        <w:ind w:left="3600" w:hanging="360"/>
      </w:pPr>
      <w:rPr>
        <w:rFonts w:hint="default" w:ascii="Courier New" w:hAnsi="Courier New"/>
      </w:rPr>
    </w:lvl>
    <w:lvl w:ilvl="5" w:tplc="C4A6B478">
      <w:start w:val="1"/>
      <w:numFmt w:val="bullet"/>
      <w:lvlText w:val=""/>
      <w:lvlJc w:val="left"/>
      <w:pPr>
        <w:ind w:left="4320" w:hanging="360"/>
      </w:pPr>
      <w:rPr>
        <w:rFonts w:hint="default" w:ascii="Wingdings" w:hAnsi="Wingdings"/>
      </w:rPr>
    </w:lvl>
    <w:lvl w:ilvl="6" w:tplc="F692EDAA">
      <w:start w:val="1"/>
      <w:numFmt w:val="bullet"/>
      <w:lvlText w:val=""/>
      <w:lvlJc w:val="left"/>
      <w:pPr>
        <w:ind w:left="5040" w:hanging="360"/>
      </w:pPr>
      <w:rPr>
        <w:rFonts w:hint="default" w:ascii="Symbol" w:hAnsi="Symbol"/>
      </w:rPr>
    </w:lvl>
    <w:lvl w:ilvl="7" w:tplc="36EA41C0">
      <w:start w:val="1"/>
      <w:numFmt w:val="bullet"/>
      <w:lvlText w:val="o"/>
      <w:lvlJc w:val="left"/>
      <w:pPr>
        <w:ind w:left="5760" w:hanging="360"/>
      </w:pPr>
      <w:rPr>
        <w:rFonts w:hint="default" w:ascii="Courier New" w:hAnsi="Courier New"/>
      </w:rPr>
    </w:lvl>
    <w:lvl w:ilvl="8" w:tplc="E06E6A4C">
      <w:start w:val="1"/>
      <w:numFmt w:val="bullet"/>
      <w:lvlText w:val=""/>
      <w:lvlJc w:val="left"/>
      <w:pPr>
        <w:ind w:left="6480" w:hanging="360"/>
      </w:pPr>
      <w:rPr>
        <w:rFonts w:hint="default" w:ascii="Wingdings" w:hAnsi="Wingdings"/>
      </w:rPr>
    </w:lvl>
  </w:abstractNum>
  <w:abstractNum w:abstractNumId="31" w15:restartNumberingAfterBreak="0">
    <w:nsid w:val="732826DE"/>
    <w:multiLevelType w:val="hybridMultilevel"/>
    <w:tmpl w:val="5440A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93FF65A"/>
    <w:multiLevelType w:val="hybridMultilevel"/>
    <w:tmpl w:val="FFFFFFFF"/>
    <w:lvl w:ilvl="0" w:tplc="162E50FE">
      <w:start w:val="1"/>
      <w:numFmt w:val="bullet"/>
      <w:lvlText w:val=""/>
      <w:lvlJc w:val="left"/>
      <w:pPr>
        <w:ind w:left="720" w:hanging="360"/>
      </w:pPr>
      <w:rPr>
        <w:rFonts w:hint="default" w:ascii="Symbol" w:hAnsi="Symbol"/>
      </w:rPr>
    </w:lvl>
    <w:lvl w:ilvl="1" w:tplc="B6C4FB30">
      <w:start w:val="1"/>
      <w:numFmt w:val="bullet"/>
      <w:lvlText w:val=""/>
      <w:lvlJc w:val="left"/>
      <w:pPr>
        <w:ind w:left="1440" w:hanging="360"/>
      </w:pPr>
      <w:rPr>
        <w:rFonts w:hint="default" w:ascii="Symbol" w:hAnsi="Symbol"/>
      </w:rPr>
    </w:lvl>
    <w:lvl w:ilvl="2" w:tplc="297E13D4">
      <w:start w:val="1"/>
      <w:numFmt w:val="bullet"/>
      <w:lvlText w:val=""/>
      <w:lvlJc w:val="left"/>
      <w:pPr>
        <w:ind w:left="2160" w:hanging="360"/>
      </w:pPr>
      <w:rPr>
        <w:rFonts w:hint="default" w:ascii="Wingdings" w:hAnsi="Wingdings"/>
      </w:rPr>
    </w:lvl>
    <w:lvl w:ilvl="3" w:tplc="EBB28894">
      <w:start w:val="1"/>
      <w:numFmt w:val="bullet"/>
      <w:lvlText w:val=""/>
      <w:lvlJc w:val="left"/>
      <w:pPr>
        <w:ind w:left="2880" w:hanging="360"/>
      </w:pPr>
      <w:rPr>
        <w:rFonts w:hint="default" w:ascii="Symbol" w:hAnsi="Symbol"/>
      </w:rPr>
    </w:lvl>
    <w:lvl w:ilvl="4" w:tplc="1E4EF978">
      <w:start w:val="1"/>
      <w:numFmt w:val="bullet"/>
      <w:lvlText w:val="o"/>
      <w:lvlJc w:val="left"/>
      <w:pPr>
        <w:ind w:left="3600" w:hanging="360"/>
      </w:pPr>
      <w:rPr>
        <w:rFonts w:hint="default" w:ascii="Courier New" w:hAnsi="Courier New"/>
      </w:rPr>
    </w:lvl>
    <w:lvl w:ilvl="5" w:tplc="251033E6">
      <w:start w:val="1"/>
      <w:numFmt w:val="bullet"/>
      <w:lvlText w:val=""/>
      <w:lvlJc w:val="left"/>
      <w:pPr>
        <w:ind w:left="4320" w:hanging="360"/>
      </w:pPr>
      <w:rPr>
        <w:rFonts w:hint="default" w:ascii="Wingdings" w:hAnsi="Wingdings"/>
      </w:rPr>
    </w:lvl>
    <w:lvl w:ilvl="6" w:tplc="48C045EC">
      <w:start w:val="1"/>
      <w:numFmt w:val="bullet"/>
      <w:lvlText w:val=""/>
      <w:lvlJc w:val="left"/>
      <w:pPr>
        <w:ind w:left="5040" w:hanging="360"/>
      </w:pPr>
      <w:rPr>
        <w:rFonts w:hint="default" w:ascii="Symbol" w:hAnsi="Symbol"/>
      </w:rPr>
    </w:lvl>
    <w:lvl w:ilvl="7" w:tplc="01C64EE0">
      <w:start w:val="1"/>
      <w:numFmt w:val="bullet"/>
      <w:lvlText w:val="o"/>
      <w:lvlJc w:val="left"/>
      <w:pPr>
        <w:ind w:left="5760" w:hanging="360"/>
      </w:pPr>
      <w:rPr>
        <w:rFonts w:hint="default" w:ascii="Courier New" w:hAnsi="Courier New"/>
      </w:rPr>
    </w:lvl>
    <w:lvl w:ilvl="8" w:tplc="78DAB1F8">
      <w:start w:val="1"/>
      <w:numFmt w:val="bullet"/>
      <w:lvlText w:val=""/>
      <w:lvlJc w:val="left"/>
      <w:pPr>
        <w:ind w:left="6480" w:hanging="360"/>
      </w:pPr>
      <w:rPr>
        <w:rFonts w:hint="default" w:ascii="Wingdings" w:hAnsi="Wingdings"/>
      </w:rPr>
    </w:lvl>
  </w:abstractNum>
  <w:abstractNum w:abstractNumId="33" w15:restartNumberingAfterBreak="0">
    <w:nsid w:val="7C227787"/>
    <w:multiLevelType w:val="hybridMultilevel"/>
    <w:tmpl w:val="9F783E7E"/>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64F58C"/>
    <w:multiLevelType w:val="hybridMultilevel"/>
    <w:tmpl w:val="FFFFFFFF"/>
    <w:lvl w:ilvl="0" w:tplc="C366CF70">
      <w:start w:val="1"/>
      <w:numFmt w:val="bullet"/>
      <w:lvlText w:val=""/>
      <w:lvlJc w:val="left"/>
      <w:pPr>
        <w:ind w:left="720" w:hanging="360"/>
      </w:pPr>
      <w:rPr>
        <w:rFonts w:hint="default" w:ascii="Symbol" w:hAnsi="Symbol"/>
      </w:rPr>
    </w:lvl>
    <w:lvl w:ilvl="1" w:tplc="74A8CAD0">
      <w:start w:val="1"/>
      <w:numFmt w:val="bullet"/>
      <w:lvlText w:val="o"/>
      <w:lvlJc w:val="left"/>
      <w:pPr>
        <w:ind w:left="1440" w:hanging="360"/>
      </w:pPr>
      <w:rPr>
        <w:rFonts w:hint="default" w:ascii="Courier New" w:hAnsi="Courier New"/>
      </w:rPr>
    </w:lvl>
    <w:lvl w:ilvl="2" w:tplc="3A4CD3BA">
      <w:start w:val="1"/>
      <w:numFmt w:val="bullet"/>
      <w:lvlText w:val=""/>
      <w:lvlJc w:val="left"/>
      <w:pPr>
        <w:ind w:left="2160" w:hanging="360"/>
      </w:pPr>
      <w:rPr>
        <w:rFonts w:hint="default" w:ascii="Wingdings" w:hAnsi="Wingdings"/>
      </w:rPr>
    </w:lvl>
    <w:lvl w:ilvl="3" w:tplc="2DBAC6A0">
      <w:start w:val="1"/>
      <w:numFmt w:val="bullet"/>
      <w:lvlText w:val=""/>
      <w:lvlJc w:val="left"/>
      <w:pPr>
        <w:ind w:left="2880" w:hanging="360"/>
      </w:pPr>
      <w:rPr>
        <w:rFonts w:hint="default" w:ascii="Symbol" w:hAnsi="Symbol"/>
      </w:rPr>
    </w:lvl>
    <w:lvl w:ilvl="4" w:tplc="91C24C8A">
      <w:start w:val="1"/>
      <w:numFmt w:val="bullet"/>
      <w:lvlText w:val="o"/>
      <w:lvlJc w:val="left"/>
      <w:pPr>
        <w:ind w:left="3600" w:hanging="360"/>
      </w:pPr>
      <w:rPr>
        <w:rFonts w:hint="default" w:ascii="Courier New" w:hAnsi="Courier New"/>
      </w:rPr>
    </w:lvl>
    <w:lvl w:ilvl="5" w:tplc="D7849D0A">
      <w:start w:val="1"/>
      <w:numFmt w:val="bullet"/>
      <w:lvlText w:val=""/>
      <w:lvlJc w:val="left"/>
      <w:pPr>
        <w:ind w:left="4320" w:hanging="360"/>
      </w:pPr>
      <w:rPr>
        <w:rFonts w:hint="default" w:ascii="Wingdings" w:hAnsi="Wingdings"/>
      </w:rPr>
    </w:lvl>
    <w:lvl w:ilvl="6" w:tplc="1122AECC">
      <w:start w:val="1"/>
      <w:numFmt w:val="bullet"/>
      <w:lvlText w:val=""/>
      <w:lvlJc w:val="left"/>
      <w:pPr>
        <w:ind w:left="5040" w:hanging="360"/>
      </w:pPr>
      <w:rPr>
        <w:rFonts w:hint="default" w:ascii="Symbol" w:hAnsi="Symbol"/>
      </w:rPr>
    </w:lvl>
    <w:lvl w:ilvl="7" w:tplc="687A74EA">
      <w:start w:val="1"/>
      <w:numFmt w:val="bullet"/>
      <w:lvlText w:val="o"/>
      <w:lvlJc w:val="left"/>
      <w:pPr>
        <w:ind w:left="5760" w:hanging="360"/>
      </w:pPr>
      <w:rPr>
        <w:rFonts w:hint="default" w:ascii="Courier New" w:hAnsi="Courier New"/>
      </w:rPr>
    </w:lvl>
    <w:lvl w:ilvl="8" w:tplc="D108B97E">
      <w:start w:val="1"/>
      <w:numFmt w:val="bullet"/>
      <w:lvlText w:val=""/>
      <w:lvlJc w:val="left"/>
      <w:pPr>
        <w:ind w:left="6480" w:hanging="360"/>
      </w:pPr>
      <w:rPr>
        <w:rFonts w:hint="default" w:ascii="Wingdings" w:hAnsi="Wingdings"/>
      </w:rPr>
    </w:lvl>
  </w:abstractNum>
  <w:abstractNum w:abstractNumId="35" w15:restartNumberingAfterBreak="0">
    <w:nsid w:val="7EC4F3A8"/>
    <w:multiLevelType w:val="hybridMultilevel"/>
    <w:tmpl w:val="FFFFFFFF"/>
    <w:lvl w:ilvl="0" w:tplc="D92AAAF2">
      <w:start w:val="1"/>
      <w:numFmt w:val="bullet"/>
      <w:lvlText w:val=""/>
      <w:lvlJc w:val="left"/>
      <w:pPr>
        <w:ind w:left="720" w:hanging="360"/>
      </w:pPr>
      <w:rPr>
        <w:rFonts w:hint="default" w:ascii="Symbol" w:hAnsi="Symbol"/>
      </w:rPr>
    </w:lvl>
    <w:lvl w:ilvl="1" w:tplc="ABD6BCD8">
      <w:start w:val="1"/>
      <w:numFmt w:val="bullet"/>
      <w:lvlText w:val="o"/>
      <w:lvlJc w:val="left"/>
      <w:pPr>
        <w:ind w:left="1440" w:hanging="360"/>
      </w:pPr>
      <w:rPr>
        <w:rFonts w:hint="default" w:ascii="Courier New" w:hAnsi="Courier New"/>
      </w:rPr>
    </w:lvl>
    <w:lvl w:ilvl="2" w:tplc="2DD80038">
      <w:start w:val="1"/>
      <w:numFmt w:val="bullet"/>
      <w:lvlText w:val=""/>
      <w:lvlJc w:val="left"/>
      <w:pPr>
        <w:ind w:left="2160" w:hanging="360"/>
      </w:pPr>
      <w:rPr>
        <w:rFonts w:hint="default" w:ascii="Wingdings" w:hAnsi="Wingdings"/>
      </w:rPr>
    </w:lvl>
    <w:lvl w:ilvl="3" w:tplc="CA48D254">
      <w:start w:val="1"/>
      <w:numFmt w:val="bullet"/>
      <w:lvlText w:val=""/>
      <w:lvlJc w:val="left"/>
      <w:pPr>
        <w:ind w:left="2880" w:hanging="360"/>
      </w:pPr>
      <w:rPr>
        <w:rFonts w:hint="default" w:ascii="Symbol" w:hAnsi="Symbol"/>
      </w:rPr>
    </w:lvl>
    <w:lvl w:ilvl="4" w:tplc="55B6816A">
      <w:start w:val="1"/>
      <w:numFmt w:val="bullet"/>
      <w:lvlText w:val="o"/>
      <w:lvlJc w:val="left"/>
      <w:pPr>
        <w:ind w:left="3600" w:hanging="360"/>
      </w:pPr>
      <w:rPr>
        <w:rFonts w:hint="default" w:ascii="Courier New" w:hAnsi="Courier New"/>
      </w:rPr>
    </w:lvl>
    <w:lvl w:ilvl="5" w:tplc="61CEA000">
      <w:start w:val="1"/>
      <w:numFmt w:val="bullet"/>
      <w:lvlText w:val=""/>
      <w:lvlJc w:val="left"/>
      <w:pPr>
        <w:ind w:left="4320" w:hanging="360"/>
      </w:pPr>
      <w:rPr>
        <w:rFonts w:hint="default" w:ascii="Wingdings" w:hAnsi="Wingdings"/>
      </w:rPr>
    </w:lvl>
    <w:lvl w:ilvl="6" w:tplc="A678BBE4">
      <w:start w:val="1"/>
      <w:numFmt w:val="bullet"/>
      <w:lvlText w:val=""/>
      <w:lvlJc w:val="left"/>
      <w:pPr>
        <w:ind w:left="5040" w:hanging="360"/>
      </w:pPr>
      <w:rPr>
        <w:rFonts w:hint="default" w:ascii="Symbol" w:hAnsi="Symbol"/>
      </w:rPr>
    </w:lvl>
    <w:lvl w:ilvl="7" w:tplc="AB964CCC">
      <w:start w:val="1"/>
      <w:numFmt w:val="bullet"/>
      <w:lvlText w:val="o"/>
      <w:lvlJc w:val="left"/>
      <w:pPr>
        <w:ind w:left="5760" w:hanging="360"/>
      </w:pPr>
      <w:rPr>
        <w:rFonts w:hint="default" w:ascii="Courier New" w:hAnsi="Courier New"/>
      </w:rPr>
    </w:lvl>
    <w:lvl w:ilvl="8" w:tplc="8460C3B2">
      <w:start w:val="1"/>
      <w:numFmt w:val="bullet"/>
      <w:lvlText w:val=""/>
      <w:lvlJc w:val="left"/>
      <w:pPr>
        <w:ind w:left="6480" w:hanging="360"/>
      </w:pPr>
      <w:rPr>
        <w:rFonts w:hint="default" w:ascii="Wingdings" w:hAnsi="Wingdings"/>
      </w:rPr>
    </w:lvl>
  </w:abstractNum>
  <w:abstractNum w:abstractNumId="36" w15:restartNumberingAfterBreak="0">
    <w:nsid w:val="7FC9F15F"/>
    <w:multiLevelType w:val="hybridMultilevel"/>
    <w:tmpl w:val="FFFFFFFF"/>
    <w:lvl w:ilvl="0" w:tplc="DAE639EC">
      <w:start w:val="1"/>
      <w:numFmt w:val="bullet"/>
      <w:lvlText w:val=""/>
      <w:lvlJc w:val="left"/>
      <w:pPr>
        <w:ind w:left="720" w:hanging="360"/>
      </w:pPr>
      <w:rPr>
        <w:rFonts w:hint="default" w:ascii="Symbol" w:hAnsi="Symbol"/>
      </w:rPr>
    </w:lvl>
    <w:lvl w:ilvl="1" w:tplc="74508F90">
      <w:start w:val="1"/>
      <w:numFmt w:val="bullet"/>
      <w:lvlText w:val=""/>
      <w:lvlJc w:val="left"/>
      <w:pPr>
        <w:ind w:left="1440" w:hanging="360"/>
      </w:pPr>
      <w:rPr>
        <w:rFonts w:hint="default" w:ascii="Symbol" w:hAnsi="Symbol"/>
      </w:rPr>
    </w:lvl>
    <w:lvl w:ilvl="2" w:tplc="04C6766E">
      <w:start w:val="1"/>
      <w:numFmt w:val="bullet"/>
      <w:lvlText w:val=""/>
      <w:lvlJc w:val="left"/>
      <w:pPr>
        <w:ind w:left="2160" w:hanging="360"/>
      </w:pPr>
      <w:rPr>
        <w:rFonts w:hint="default" w:ascii="Wingdings" w:hAnsi="Wingdings"/>
      </w:rPr>
    </w:lvl>
    <w:lvl w:ilvl="3" w:tplc="E7BA523C">
      <w:start w:val="1"/>
      <w:numFmt w:val="bullet"/>
      <w:lvlText w:val=""/>
      <w:lvlJc w:val="left"/>
      <w:pPr>
        <w:ind w:left="2880" w:hanging="360"/>
      </w:pPr>
      <w:rPr>
        <w:rFonts w:hint="default" w:ascii="Symbol" w:hAnsi="Symbol"/>
      </w:rPr>
    </w:lvl>
    <w:lvl w:ilvl="4" w:tplc="357AE39C">
      <w:start w:val="1"/>
      <w:numFmt w:val="bullet"/>
      <w:lvlText w:val="o"/>
      <w:lvlJc w:val="left"/>
      <w:pPr>
        <w:ind w:left="3600" w:hanging="360"/>
      </w:pPr>
      <w:rPr>
        <w:rFonts w:hint="default" w:ascii="Courier New" w:hAnsi="Courier New"/>
      </w:rPr>
    </w:lvl>
    <w:lvl w:ilvl="5" w:tplc="5FB62C0A">
      <w:start w:val="1"/>
      <w:numFmt w:val="bullet"/>
      <w:lvlText w:val=""/>
      <w:lvlJc w:val="left"/>
      <w:pPr>
        <w:ind w:left="4320" w:hanging="360"/>
      </w:pPr>
      <w:rPr>
        <w:rFonts w:hint="default" w:ascii="Wingdings" w:hAnsi="Wingdings"/>
      </w:rPr>
    </w:lvl>
    <w:lvl w:ilvl="6" w:tplc="07583642">
      <w:start w:val="1"/>
      <w:numFmt w:val="bullet"/>
      <w:lvlText w:val=""/>
      <w:lvlJc w:val="left"/>
      <w:pPr>
        <w:ind w:left="5040" w:hanging="360"/>
      </w:pPr>
      <w:rPr>
        <w:rFonts w:hint="default" w:ascii="Symbol" w:hAnsi="Symbol"/>
      </w:rPr>
    </w:lvl>
    <w:lvl w:ilvl="7" w:tplc="DC7E6DAC">
      <w:start w:val="1"/>
      <w:numFmt w:val="bullet"/>
      <w:lvlText w:val="o"/>
      <w:lvlJc w:val="left"/>
      <w:pPr>
        <w:ind w:left="5760" w:hanging="360"/>
      </w:pPr>
      <w:rPr>
        <w:rFonts w:hint="default" w:ascii="Courier New" w:hAnsi="Courier New"/>
      </w:rPr>
    </w:lvl>
    <w:lvl w:ilvl="8" w:tplc="E1D07C3C">
      <w:start w:val="1"/>
      <w:numFmt w:val="bullet"/>
      <w:lvlText w:val=""/>
      <w:lvlJc w:val="left"/>
      <w:pPr>
        <w:ind w:left="6480" w:hanging="360"/>
      </w:pPr>
      <w:rPr>
        <w:rFonts w:hint="default" w:ascii="Wingdings" w:hAnsi="Wingdings"/>
      </w:rPr>
    </w:lvl>
  </w:abstractNum>
  <w:num w:numId="1" w16cid:durableId="243800179">
    <w:abstractNumId w:val="32"/>
  </w:num>
  <w:num w:numId="2" w16cid:durableId="1889802070">
    <w:abstractNumId w:val="36"/>
  </w:num>
  <w:num w:numId="3" w16cid:durableId="1277908355">
    <w:abstractNumId w:val="14"/>
  </w:num>
  <w:num w:numId="4" w16cid:durableId="1896356309">
    <w:abstractNumId w:val="29"/>
  </w:num>
  <w:num w:numId="5" w16cid:durableId="1426611250">
    <w:abstractNumId w:val="0"/>
  </w:num>
  <w:num w:numId="6" w16cid:durableId="1275559283">
    <w:abstractNumId w:val="27"/>
  </w:num>
  <w:num w:numId="7" w16cid:durableId="804585621">
    <w:abstractNumId w:val="17"/>
  </w:num>
  <w:num w:numId="8" w16cid:durableId="1905139559">
    <w:abstractNumId w:val="11"/>
  </w:num>
  <w:num w:numId="9" w16cid:durableId="1545098057">
    <w:abstractNumId w:val="6"/>
  </w:num>
  <w:num w:numId="10" w16cid:durableId="538325375">
    <w:abstractNumId w:val="10"/>
  </w:num>
  <w:num w:numId="11" w16cid:durableId="1371106648">
    <w:abstractNumId w:val="25"/>
  </w:num>
  <w:num w:numId="12" w16cid:durableId="1788770368">
    <w:abstractNumId w:val="22"/>
  </w:num>
  <w:num w:numId="13" w16cid:durableId="1942445551">
    <w:abstractNumId w:val="1"/>
  </w:num>
  <w:num w:numId="14" w16cid:durableId="1542985201">
    <w:abstractNumId w:val="35"/>
  </w:num>
  <w:num w:numId="15" w16cid:durableId="1120998357">
    <w:abstractNumId w:val="24"/>
  </w:num>
  <w:num w:numId="16" w16cid:durableId="142309448">
    <w:abstractNumId w:val="5"/>
  </w:num>
  <w:num w:numId="17" w16cid:durableId="1088041339">
    <w:abstractNumId w:val="19"/>
  </w:num>
  <w:num w:numId="18" w16cid:durableId="960114300">
    <w:abstractNumId w:val="15"/>
  </w:num>
  <w:num w:numId="19" w16cid:durableId="1928999120">
    <w:abstractNumId w:val="18"/>
  </w:num>
  <w:num w:numId="20" w16cid:durableId="406073640">
    <w:abstractNumId w:val="8"/>
  </w:num>
  <w:num w:numId="21" w16cid:durableId="774902317">
    <w:abstractNumId w:val="30"/>
  </w:num>
  <w:num w:numId="22" w16cid:durableId="761683946">
    <w:abstractNumId w:val="7"/>
  </w:num>
  <w:num w:numId="23" w16cid:durableId="795683039">
    <w:abstractNumId w:val="34"/>
  </w:num>
  <w:num w:numId="24" w16cid:durableId="1237863072">
    <w:abstractNumId w:val="26"/>
  </w:num>
  <w:num w:numId="25" w16cid:durableId="1987514673">
    <w:abstractNumId w:val="12"/>
  </w:num>
  <w:num w:numId="26" w16cid:durableId="1391348857">
    <w:abstractNumId w:val="16"/>
  </w:num>
  <w:num w:numId="27" w16cid:durableId="1071847748">
    <w:abstractNumId w:val="23"/>
  </w:num>
  <w:num w:numId="28" w16cid:durableId="1205748420">
    <w:abstractNumId w:val="21"/>
  </w:num>
  <w:num w:numId="29" w16cid:durableId="185756537">
    <w:abstractNumId w:val="3"/>
  </w:num>
  <w:num w:numId="30" w16cid:durableId="886530212">
    <w:abstractNumId w:val="31"/>
  </w:num>
  <w:num w:numId="31" w16cid:durableId="1908219385">
    <w:abstractNumId w:val="2"/>
  </w:num>
  <w:num w:numId="32" w16cid:durableId="1298026388">
    <w:abstractNumId w:val="4"/>
  </w:num>
  <w:num w:numId="33" w16cid:durableId="83847611">
    <w:abstractNumId w:val="9"/>
  </w:num>
  <w:num w:numId="34" w16cid:durableId="919099710">
    <w:abstractNumId w:val="20"/>
  </w:num>
  <w:num w:numId="35" w16cid:durableId="2056587930">
    <w:abstractNumId w:val="13"/>
  </w:num>
  <w:num w:numId="36" w16cid:durableId="2059083228">
    <w:abstractNumId w:val="33"/>
  </w:num>
  <w:num w:numId="37" w16cid:durableId="1803426400">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15DB"/>
    <w:rsid w:val="00021620"/>
    <w:rsid w:val="00035154"/>
    <w:rsid w:val="0004391C"/>
    <w:rsid w:val="0005474F"/>
    <w:rsid w:val="00066141"/>
    <w:rsid w:val="000801FE"/>
    <w:rsid w:val="00080567"/>
    <w:rsid w:val="000A5749"/>
    <w:rsid w:val="000D6C30"/>
    <w:rsid w:val="000E348E"/>
    <w:rsid w:val="0010DE4F"/>
    <w:rsid w:val="001175D5"/>
    <w:rsid w:val="00120364"/>
    <w:rsid w:val="001270BB"/>
    <w:rsid w:val="00144804"/>
    <w:rsid w:val="001465CD"/>
    <w:rsid w:val="00173322"/>
    <w:rsid w:val="0017616F"/>
    <w:rsid w:val="001826A9"/>
    <w:rsid w:val="00185842"/>
    <w:rsid w:val="00191D52"/>
    <w:rsid w:val="001A413C"/>
    <w:rsid w:val="001C590E"/>
    <w:rsid w:val="001E07D5"/>
    <w:rsid w:val="001E1FA7"/>
    <w:rsid w:val="001F600C"/>
    <w:rsid w:val="002065AC"/>
    <w:rsid w:val="00213954"/>
    <w:rsid w:val="002254EF"/>
    <w:rsid w:val="00225930"/>
    <w:rsid w:val="00233CC7"/>
    <w:rsid w:val="002346B0"/>
    <w:rsid w:val="00237DAF"/>
    <w:rsid w:val="00261D18"/>
    <w:rsid w:val="00262FF4"/>
    <w:rsid w:val="00272895"/>
    <w:rsid w:val="00287A8C"/>
    <w:rsid w:val="00297B87"/>
    <w:rsid w:val="002E4794"/>
    <w:rsid w:val="002E5196"/>
    <w:rsid w:val="002F006D"/>
    <w:rsid w:val="003016B6"/>
    <w:rsid w:val="00313479"/>
    <w:rsid w:val="00326D40"/>
    <w:rsid w:val="0033062B"/>
    <w:rsid w:val="0033139D"/>
    <w:rsid w:val="00346A1A"/>
    <w:rsid w:val="0035642E"/>
    <w:rsid w:val="0036077C"/>
    <w:rsid w:val="00370FB4"/>
    <w:rsid w:val="00372132"/>
    <w:rsid w:val="003754E2"/>
    <w:rsid w:val="00377AF7"/>
    <w:rsid w:val="00392372"/>
    <w:rsid w:val="00392CDF"/>
    <w:rsid w:val="003A524E"/>
    <w:rsid w:val="003B1EEA"/>
    <w:rsid w:val="003D6DFA"/>
    <w:rsid w:val="003E9946"/>
    <w:rsid w:val="0043633C"/>
    <w:rsid w:val="00450078"/>
    <w:rsid w:val="00457499"/>
    <w:rsid w:val="004725B6"/>
    <w:rsid w:val="00472AD1"/>
    <w:rsid w:val="00474519"/>
    <w:rsid w:val="00481E3B"/>
    <w:rsid w:val="0049D7E8"/>
    <w:rsid w:val="004A430B"/>
    <w:rsid w:val="004A7C11"/>
    <w:rsid w:val="004B3726"/>
    <w:rsid w:val="004B4272"/>
    <w:rsid w:val="004B7252"/>
    <w:rsid w:val="004C27A5"/>
    <w:rsid w:val="004C4454"/>
    <w:rsid w:val="004C5F9F"/>
    <w:rsid w:val="004D3FD9"/>
    <w:rsid w:val="004D4E56"/>
    <w:rsid w:val="004D5EC4"/>
    <w:rsid w:val="004FD1C1"/>
    <w:rsid w:val="00517279"/>
    <w:rsid w:val="00521585"/>
    <w:rsid w:val="00522E77"/>
    <w:rsid w:val="00523523"/>
    <w:rsid w:val="005262ED"/>
    <w:rsid w:val="00526DFD"/>
    <w:rsid w:val="0056522C"/>
    <w:rsid w:val="005854E5"/>
    <w:rsid w:val="0058C7BC"/>
    <w:rsid w:val="005955CF"/>
    <w:rsid w:val="005C2539"/>
    <w:rsid w:val="005C3780"/>
    <w:rsid w:val="005C5F10"/>
    <w:rsid w:val="005D5B32"/>
    <w:rsid w:val="005D7E36"/>
    <w:rsid w:val="005F460B"/>
    <w:rsid w:val="005F5AE7"/>
    <w:rsid w:val="00645674"/>
    <w:rsid w:val="00646384"/>
    <w:rsid w:val="00654617"/>
    <w:rsid w:val="0065632A"/>
    <w:rsid w:val="00660B8B"/>
    <w:rsid w:val="006626A6"/>
    <w:rsid w:val="00671836"/>
    <w:rsid w:val="00672AE3"/>
    <w:rsid w:val="00687160"/>
    <w:rsid w:val="006A69B3"/>
    <w:rsid w:val="006B1C71"/>
    <w:rsid w:val="006D0912"/>
    <w:rsid w:val="006E49DC"/>
    <w:rsid w:val="00706A74"/>
    <w:rsid w:val="00707AFF"/>
    <w:rsid w:val="00713465"/>
    <w:rsid w:val="007213DE"/>
    <w:rsid w:val="00730BDF"/>
    <w:rsid w:val="0073400F"/>
    <w:rsid w:val="007507C6"/>
    <w:rsid w:val="00756222"/>
    <w:rsid w:val="0076775B"/>
    <w:rsid w:val="007B51DC"/>
    <w:rsid w:val="007D3BDF"/>
    <w:rsid w:val="007E1F89"/>
    <w:rsid w:val="007F2AF0"/>
    <w:rsid w:val="007F7A85"/>
    <w:rsid w:val="00847DFB"/>
    <w:rsid w:val="00854004"/>
    <w:rsid w:val="0085520A"/>
    <w:rsid w:val="0086281B"/>
    <w:rsid w:val="00865212"/>
    <w:rsid w:val="00877879"/>
    <w:rsid w:val="008A10A7"/>
    <w:rsid w:val="008A2CD7"/>
    <w:rsid w:val="008C0C56"/>
    <w:rsid w:val="008E2027"/>
    <w:rsid w:val="008E64B8"/>
    <w:rsid w:val="008F34AC"/>
    <w:rsid w:val="008F482C"/>
    <w:rsid w:val="00904928"/>
    <w:rsid w:val="00911A2B"/>
    <w:rsid w:val="009165B2"/>
    <w:rsid w:val="00930F59"/>
    <w:rsid w:val="00934FDD"/>
    <w:rsid w:val="009A0CE3"/>
    <w:rsid w:val="009B0377"/>
    <w:rsid w:val="009B256A"/>
    <w:rsid w:val="009B60EC"/>
    <w:rsid w:val="009B6A48"/>
    <w:rsid w:val="009C794D"/>
    <w:rsid w:val="009D2815"/>
    <w:rsid w:val="009D5D10"/>
    <w:rsid w:val="00A238D5"/>
    <w:rsid w:val="00A56F87"/>
    <w:rsid w:val="00A57760"/>
    <w:rsid w:val="00A62088"/>
    <w:rsid w:val="00A62346"/>
    <w:rsid w:val="00A66116"/>
    <w:rsid w:val="00A80F59"/>
    <w:rsid w:val="00A81299"/>
    <w:rsid w:val="00A93B47"/>
    <w:rsid w:val="00AA0BBC"/>
    <w:rsid w:val="00AA6748"/>
    <w:rsid w:val="00AA7E59"/>
    <w:rsid w:val="00AAFD0C"/>
    <w:rsid w:val="00AB5E8C"/>
    <w:rsid w:val="00AE14ED"/>
    <w:rsid w:val="00AE274C"/>
    <w:rsid w:val="00AE30EA"/>
    <w:rsid w:val="00B2F7A0"/>
    <w:rsid w:val="00B33436"/>
    <w:rsid w:val="00B46C0A"/>
    <w:rsid w:val="00B819AA"/>
    <w:rsid w:val="00B938CF"/>
    <w:rsid w:val="00BA1EF3"/>
    <w:rsid w:val="00BA26A3"/>
    <w:rsid w:val="00BB0909"/>
    <w:rsid w:val="00BB0B2C"/>
    <w:rsid w:val="00BB2FC9"/>
    <w:rsid w:val="00BBEDA6"/>
    <w:rsid w:val="00BC3973"/>
    <w:rsid w:val="00BC4D5E"/>
    <w:rsid w:val="00BD197D"/>
    <w:rsid w:val="00BD5C41"/>
    <w:rsid w:val="00BE149A"/>
    <w:rsid w:val="00BE222D"/>
    <w:rsid w:val="00BF0303"/>
    <w:rsid w:val="00BF7797"/>
    <w:rsid w:val="00C01FBC"/>
    <w:rsid w:val="00C0786C"/>
    <w:rsid w:val="00C1101F"/>
    <w:rsid w:val="00C16A63"/>
    <w:rsid w:val="00C20FD0"/>
    <w:rsid w:val="00C30FB6"/>
    <w:rsid w:val="00C33D3F"/>
    <w:rsid w:val="00C42493"/>
    <w:rsid w:val="00C45D67"/>
    <w:rsid w:val="00C57B19"/>
    <w:rsid w:val="00C76B05"/>
    <w:rsid w:val="00C8489D"/>
    <w:rsid w:val="00C90907"/>
    <w:rsid w:val="00C95B7F"/>
    <w:rsid w:val="00CA4855"/>
    <w:rsid w:val="00CA6767"/>
    <w:rsid w:val="00CB7179"/>
    <w:rsid w:val="00CC3459"/>
    <w:rsid w:val="00CD7BA9"/>
    <w:rsid w:val="00CE0C5D"/>
    <w:rsid w:val="00CE1B46"/>
    <w:rsid w:val="00D041FA"/>
    <w:rsid w:val="00D32564"/>
    <w:rsid w:val="00D512C5"/>
    <w:rsid w:val="00D555A7"/>
    <w:rsid w:val="00D60AEF"/>
    <w:rsid w:val="00D6602D"/>
    <w:rsid w:val="00D74019"/>
    <w:rsid w:val="00D954D2"/>
    <w:rsid w:val="00DB1701"/>
    <w:rsid w:val="00DB4DF9"/>
    <w:rsid w:val="00DC37EE"/>
    <w:rsid w:val="00DE2246"/>
    <w:rsid w:val="00DE54B8"/>
    <w:rsid w:val="00DE5772"/>
    <w:rsid w:val="00DE77FC"/>
    <w:rsid w:val="00DF02E8"/>
    <w:rsid w:val="00DF7211"/>
    <w:rsid w:val="00DFF74E"/>
    <w:rsid w:val="00E01697"/>
    <w:rsid w:val="00E15F41"/>
    <w:rsid w:val="00E35903"/>
    <w:rsid w:val="00E35CCA"/>
    <w:rsid w:val="00E37AD6"/>
    <w:rsid w:val="00E409E6"/>
    <w:rsid w:val="00E47A25"/>
    <w:rsid w:val="00E534DE"/>
    <w:rsid w:val="00E80B8C"/>
    <w:rsid w:val="00EB1642"/>
    <w:rsid w:val="00EB1AD0"/>
    <w:rsid w:val="00EB7BB3"/>
    <w:rsid w:val="00EC237D"/>
    <w:rsid w:val="00ED6F1B"/>
    <w:rsid w:val="00EE3F0D"/>
    <w:rsid w:val="00EF3930"/>
    <w:rsid w:val="00F031C1"/>
    <w:rsid w:val="00F21AF6"/>
    <w:rsid w:val="00F33A24"/>
    <w:rsid w:val="00F3575A"/>
    <w:rsid w:val="00F46D00"/>
    <w:rsid w:val="00F4742C"/>
    <w:rsid w:val="00F73E1D"/>
    <w:rsid w:val="00F838A5"/>
    <w:rsid w:val="00FA05CB"/>
    <w:rsid w:val="00FA2264"/>
    <w:rsid w:val="00FB1782"/>
    <w:rsid w:val="00FC45FE"/>
    <w:rsid w:val="00FC774E"/>
    <w:rsid w:val="010A8C8F"/>
    <w:rsid w:val="011475A6"/>
    <w:rsid w:val="01228E68"/>
    <w:rsid w:val="0126E2B8"/>
    <w:rsid w:val="0152A67D"/>
    <w:rsid w:val="01606481"/>
    <w:rsid w:val="0166DFF7"/>
    <w:rsid w:val="018828ED"/>
    <w:rsid w:val="018E5EE7"/>
    <w:rsid w:val="0190F32D"/>
    <w:rsid w:val="0197457F"/>
    <w:rsid w:val="019BF03A"/>
    <w:rsid w:val="01A1B1DC"/>
    <w:rsid w:val="01A4FF8E"/>
    <w:rsid w:val="01AD4D1F"/>
    <w:rsid w:val="01B63A65"/>
    <w:rsid w:val="01B86BB2"/>
    <w:rsid w:val="01B98559"/>
    <w:rsid w:val="01BBD3AE"/>
    <w:rsid w:val="01C97713"/>
    <w:rsid w:val="01CE5F89"/>
    <w:rsid w:val="01CE709C"/>
    <w:rsid w:val="01DB4C0C"/>
    <w:rsid w:val="01E27E7D"/>
    <w:rsid w:val="01E82296"/>
    <w:rsid w:val="01EF0FCA"/>
    <w:rsid w:val="01F6B5B7"/>
    <w:rsid w:val="01FC183F"/>
    <w:rsid w:val="02096BED"/>
    <w:rsid w:val="0210E2A2"/>
    <w:rsid w:val="0212016D"/>
    <w:rsid w:val="021ED21F"/>
    <w:rsid w:val="023C32C2"/>
    <w:rsid w:val="024168FA"/>
    <w:rsid w:val="02423018"/>
    <w:rsid w:val="024809E7"/>
    <w:rsid w:val="024AC888"/>
    <w:rsid w:val="026251FA"/>
    <w:rsid w:val="0266DF1D"/>
    <w:rsid w:val="027FCF95"/>
    <w:rsid w:val="02A2501E"/>
    <w:rsid w:val="02A4634B"/>
    <w:rsid w:val="02AB70AA"/>
    <w:rsid w:val="02AEC50C"/>
    <w:rsid w:val="02C6D875"/>
    <w:rsid w:val="02E4A28F"/>
    <w:rsid w:val="02FD6CD8"/>
    <w:rsid w:val="031816D9"/>
    <w:rsid w:val="0330D249"/>
    <w:rsid w:val="03317482"/>
    <w:rsid w:val="0332D0F0"/>
    <w:rsid w:val="034364AB"/>
    <w:rsid w:val="0355B2AC"/>
    <w:rsid w:val="0359B32D"/>
    <w:rsid w:val="036A40FD"/>
    <w:rsid w:val="036B2A19"/>
    <w:rsid w:val="03740C0C"/>
    <w:rsid w:val="03865012"/>
    <w:rsid w:val="0388204A"/>
    <w:rsid w:val="039C6F79"/>
    <w:rsid w:val="03A6779E"/>
    <w:rsid w:val="03AD98E3"/>
    <w:rsid w:val="03C021C4"/>
    <w:rsid w:val="03C27F18"/>
    <w:rsid w:val="03C31343"/>
    <w:rsid w:val="03CA0592"/>
    <w:rsid w:val="03CC13A8"/>
    <w:rsid w:val="03CFD2A1"/>
    <w:rsid w:val="03D40022"/>
    <w:rsid w:val="03DD7D9E"/>
    <w:rsid w:val="03FA83EF"/>
    <w:rsid w:val="04341810"/>
    <w:rsid w:val="0435BAB8"/>
    <w:rsid w:val="043C8EC7"/>
    <w:rsid w:val="0446F6DE"/>
    <w:rsid w:val="044C2925"/>
    <w:rsid w:val="044D8DD4"/>
    <w:rsid w:val="0451C916"/>
    <w:rsid w:val="04597CDD"/>
    <w:rsid w:val="045B479B"/>
    <w:rsid w:val="0465A5A6"/>
    <w:rsid w:val="046E2D21"/>
    <w:rsid w:val="04704C1B"/>
    <w:rsid w:val="047AC2BA"/>
    <w:rsid w:val="0480B8AD"/>
    <w:rsid w:val="048F1E42"/>
    <w:rsid w:val="0494F0B7"/>
    <w:rsid w:val="049B1EBC"/>
    <w:rsid w:val="04A69174"/>
    <w:rsid w:val="04A8C349"/>
    <w:rsid w:val="04B34C95"/>
    <w:rsid w:val="04C4E57F"/>
    <w:rsid w:val="04C9D06E"/>
    <w:rsid w:val="04CC6157"/>
    <w:rsid w:val="04CECCBB"/>
    <w:rsid w:val="04CFA03E"/>
    <w:rsid w:val="04D3D3C9"/>
    <w:rsid w:val="04EDC168"/>
    <w:rsid w:val="04F5FB5D"/>
    <w:rsid w:val="04F6997D"/>
    <w:rsid w:val="05025D0E"/>
    <w:rsid w:val="051D10AF"/>
    <w:rsid w:val="0520EB12"/>
    <w:rsid w:val="052E0C04"/>
    <w:rsid w:val="0538C1CC"/>
    <w:rsid w:val="054DBC1B"/>
    <w:rsid w:val="05559D3E"/>
    <w:rsid w:val="055D8061"/>
    <w:rsid w:val="055E10F0"/>
    <w:rsid w:val="056278DA"/>
    <w:rsid w:val="057C0CEB"/>
    <w:rsid w:val="0582D285"/>
    <w:rsid w:val="05943158"/>
    <w:rsid w:val="05A7B0DE"/>
    <w:rsid w:val="05AE0867"/>
    <w:rsid w:val="05AF59D9"/>
    <w:rsid w:val="05B1A5F9"/>
    <w:rsid w:val="05B278F3"/>
    <w:rsid w:val="05BA1181"/>
    <w:rsid w:val="05C62451"/>
    <w:rsid w:val="05E25AB7"/>
    <w:rsid w:val="05E9DE95"/>
    <w:rsid w:val="05EF0DF8"/>
    <w:rsid w:val="05F67CAD"/>
    <w:rsid w:val="0601DD66"/>
    <w:rsid w:val="060A34E4"/>
    <w:rsid w:val="061D2C8A"/>
    <w:rsid w:val="062D1AFC"/>
    <w:rsid w:val="062D63A8"/>
    <w:rsid w:val="06322A9B"/>
    <w:rsid w:val="06348134"/>
    <w:rsid w:val="063DECC5"/>
    <w:rsid w:val="06424810"/>
    <w:rsid w:val="064783C3"/>
    <w:rsid w:val="064CE05C"/>
    <w:rsid w:val="0650C0FE"/>
    <w:rsid w:val="0655D97D"/>
    <w:rsid w:val="0661B156"/>
    <w:rsid w:val="0662050A"/>
    <w:rsid w:val="067870B1"/>
    <w:rsid w:val="067EBD0D"/>
    <w:rsid w:val="068EFDE3"/>
    <w:rsid w:val="06902530"/>
    <w:rsid w:val="069B1B0B"/>
    <w:rsid w:val="06A1D0AC"/>
    <w:rsid w:val="06A5A5CB"/>
    <w:rsid w:val="06BAACE7"/>
    <w:rsid w:val="06C0EE68"/>
    <w:rsid w:val="06C6EA36"/>
    <w:rsid w:val="06E34F37"/>
    <w:rsid w:val="06EB95B1"/>
    <w:rsid w:val="06F33E64"/>
    <w:rsid w:val="06F36F3D"/>
    <w:rsid w:val="06F46A9D"/>
    <w:rsid w:val="0708DA66"/>
    <w:rsid w:val="0710DD1E"/>
    <w:rsid w:val="0717765E"/>
    <w:rsid w:val="072FE945"/>
    <w:rsid w:val="07340A90"/>
    <w:rsid w:val="074CE71C"/>
    <w:rsid w:val="0751FBD4"/>
    <w:rsid w:val="07532A7E"/>
    <w:rsid w:val="07571618"/>
    <w:rsid w:val="075A765B"/>
    <w:rsid w:val="076960BA"/>
    <w:rsid w:val="077E3408"/>
    <w:rsid w:val="077E97A0"/>
    <w:rsid w:val="0782717A"/>
    <w:rsid w:val="078CAB3E"/>
    <w:rsid w:val="079EEF86"/>
    <w:rsid w:val="07A9B1C3"/>
    <w:rsid w:val="07B0BC68"/>
    <w:rsid w:val="07B12379"/>
    <w:rsid w:val="07B9D562"/>
    <w:rsid w:val="07C9A8CB"/>
    <w:rsid w:val="07E6D2F4"/>
    <w:rsid w:val="07FEA7E5"/>
    <w:rsid w:val="0800403E"/>
    <w:rsid w:val="0804C71E"/>
    <w:rsid w:val="08086B6D"/>
    <w:rsid w:val="080A1F34"/>
    <w:rsid w:val="08257BE9"/>
    <w:rsid w:val="08268E02"/>
    <w:rsid w:val="082F8B33"/>
    <w:rsid w:val="08352446"/>
    <w:rsid w:val="083ADE86"/>
    <w:rsid w:val="084927C8"/>
    <w:rsid w:val="08531229"/>
    <w:rsid w:val="086B7E63"/>
    <w:rsid w:val="08730517"/>
    <w:rsid w:val="08759A7A"/>
    <w:rsid w:val="0882E083"/>
    <w:rsid w:val="08868995"/>
    <w:rsid w:val="088CECFF"/>
    <w:rsid w:val="08903AFE"/>
    <w:rsid w:val="0896196F"/>
    <w:rsid w:val="089E2925"/>
    <w:rsid w:val="08A479F0"/>
    <w:rsid w:val="08A5C85D"/>
    <w:rsid w:val="08B0C088"/>
    <w:rsid w:val="08B6FBB4"/>
    <w:rsid w:val="08B78D17"/>
    <w:rsid w:val="08C2B95A"/>
    <w:rsid w:val="08CAB269"/>
    <w:rsid w:val="08D5778D"/>
    <w:rsid w:val="08E91D5E"/>
    <w:rsid w:val="08F3A915"/>
    <w:rsid w:val="08F5F944"/>
    <w:rsid w:val="09029F33"/>
    <w:rsid w:val="09082323"/>
    <w:rsid w:val="090A8B75"/>
    <w:rsid w:val="090E2EF9"/>
    <w:rsid w:val="0912F4DF"/>
    <w:rsid w:val="0915A887"/>
    <w:rsid w:val="0935B8E9"/>
    <w:rsid w:val="09362FA0"/>
    <w:rsid w:val="0946A1BC"/>
    <w:rsid w:val="094AF5A6"/>
    <w:rsid w:val="094B63AC"/>
    <w:rsid w:val="094E2D30"/>
    <w:rsid w:val="0951A3F0"/>
    <w:rsid w:val="09520EB3"/>
    <w:rsid w:val="095240A6"/>
    <w:rsid w:val="095C2F9D"/>
    <w:rsid w:val="0960D95B"/>
    <w:rsid w:val="09615486"/>
    <w:rsid w:val="09766961"/>
    <w:rsid w:val="0986F24E"/>
    <w:rsid w:val="0990FEB7"/>
    <w:rsid w:val="099377FD"/>
    <w:rsid w:val="09942337"/>
    <w:rsid w:val="099586E7"/>
    <w:rsid w:val="099634F1"/>
    <w:rsid w:val="0996B05E"/>
    <w:rsid w:val="0997A847"/>
    <w:rsid w:val="099C1915"/>
    <w:rsid w:val="09A646CD"/>
    <w:rsid w:val="09ADF244"/>
    <w:rsid w:val="09AE38A2"/>
    <w:rsid w:val="09B6A264"/>
    <w:rsid w:val="09BBC7CE"/>
    <w:rsid w:val="09C03DFE"/>
    <w:rsid w:val="09C23867"/>
    <w:rsid w:val="09C82D05"/>
    <w:rsid w:val="09C8FC8A"/>
    <w:rsid w:val="09CF07F5"/>
    <w:rsid w:val="09E604E9"/>
    <w:rsid w:val="09E82231"/>
    <w:rsid w:val="09F0FFA3"/>
    <w:rsid w:val="09F4BA1B"/>
    <w:rsid w:val="09F5477A"/>
    <w:rsid w:val="0A01C79C"/>
    <w:rsid w:val="0A146BE1"/>
    <w:rsid w:val="0A17047A"/>
    <w:rsid w:val="0A18000C"/>
    <w:rsid w:val="0A1AEFF9"/>
    <w:rsid w:val="0A2C0B5F"/>
    <w:rsid w:val="0A2C3EA0"/>
    <w:rsid w:val="0A4FA333"/>
    <w:rsid w:val="0A54DB57"/>
    <w:rsid w:val="0A55023E"/>
    <w:rsid w:val="0A6A5703"/>
    <w:rsid w:val="0A7B52F3"/>
    <w:rsid w:val="0A9CB429"/>
    <w:rsid w:val="0AA289EE"/>
    <w:rsid w:val="0AA54099"/>
    <w:rsid w:val="0ABF46CA"/>
    <w:rsid w:val="0AC3C334"/>
    <w:rsid w:val="0AC7C9EA"/>
    <w:rsid w:val="0ACAEAED"/>
    <w:rsid w:val="0AD33640"/>
    <w:rsid w:val="0AE44D41"/>
    <w:rsid w:val="0AF55BA0"/>
    <w:rsid w:val="0AFCEF7A"/>
    <w:rsid w:val="0B0343BA"/>
    <w:rsid w:val="0B1C15A5"/>
    <w:rsid w:val="0B2ACC67"/>
    <w:rsid w:val="0B48FBDC"/>
    <w:rsid w:val="0B4B3EB3"/>
    <w:rsid w:val="0B4DC860"/>
    <w:rsid w:val="0B5390F6"/>
    <w:rsid w:val="0B57CDC2"/>
    <w:rsid w:val="0B64EB21"/>
    <w:rsid w:val="0B861371"/>
    <w:rsid w:val="0B8E048A"/>
    <w:rsid w:val="0B999D30"/>
    <w:rsid w:val="0B9DAF16"/>
    <w:rsid w:val="0BAAF46F"/>
    <w:rsid w:val="0BABFD80"/>
    <w:rsid w:val="0BBC7942"/>
    <w:rsid w:val="0BCAE7F4"/>
    <w:rsid w:val="0BDC89A0"/>
    <w:rsid w:val="0BDD2D1F"/>
    <w:rsid w:val="0BFE0A8D"/>
    <w:rsid w:val="0BFF4F10"/>
    <w:rsid w:val="0C161B16"/>
    <w:rsid w:val="0C1A037D"/>
    <w:rsid w:val="0C1AD195"/>
    <w:rsid w:val="0C1C4233"/>
    <w:rsid w:val="0C1E494D"/>
    <w:rsid w:val="0C23E66B"/>
    <w:rsid w:val="0C31899D"/>
    <w:rsid w:val="0C3796E5"/>
    <w:rsid w:val="0C43B3A9"/>
    <w:rsid w:val="0C43B6B4"/>
    <w:rsid w:val="0C48EE54"/>
    <w:rsid w:val="0C54215F"/>
    <w:rsid w:val="0C62E1DE"/>
    <w:rsid w:val="0C677576"/>
    <w:rsid w:val="0C6F2781"/>
    <w:rsid w:val="0C7FCCAA"/>
    <w:rsid w:val="0C86127C"/>
    <w:rsid w:val="0C8D9B72"/>
    <w:rsid w:val="0C95BB6C"/>
    <w:rsid w:val="0C9F73A7"/>
    <w:rsid w:val="0CB59A02"/>
    <w:rsid w:val="0CBDD616"/>
    <w:rsid w:val="0CC6EA12"/>
    <w:rsid w:val="0CD10E2F"/>
    <w:rsid w:val="0CDAD660"/>
    <w:rsid w:val="0CED7EA5"/>
    <w:rsid w:val="0CF08107"/>
    <w:rsid w:val="0CFCA026"/>
    <w:rsid w:val="0CFD3163"/>
    <w:rsid w:val="0D00DA92"/>
    <w:rsid w:val="0D085EE7"/>
    <w:rsid w:val="0D11D4B0"/>
    <w:rsid w:val="0D20E286"/>
    <w:rsid w:val="0D39685E"/>
    <w:rsid w:val="0D4F7B43"/>
    <w:rsid w:val="0D5ABADB"/>
    <w:rsid w:val="0D5BA144"/>
    <w:rsid w:val="0D696D30"/>
    <w:rsid w:val="0D6B777C"/>
    <w:rsid w:val="0D6D67AC"/>
    <w:rsid w:val="0D7A12F4"/>
    <w:rsid w:val="0D80D4B4"/>
    <w:rsid w:val="0D8637DA"/>
    <w:rsid w:val="0D9D8BCE"/>
    <w:rsid w:val="0D9FE31A"/>
    <w:rsid w:val="0DAC843C"/>
    <w:rsid w:val="0DAEAA64"/>
    <w:rsid w:val="0DBAF24A"/>
    <w:rsid w:val="0DC9B7DF"/>
    <w:rsid w:val="0DDE4F39"/>
    <w:rsid w:val="0E06C0A5"/>
    <w:rsid w:val="0E22E667"/>
    <w:rsid w:val="0E43A478"/>
    <w:rsid w:val="0E4C161C"/>
    <w:rsid w:val="0E4CF0BB"/>
    <w:rsid w:val="0E5264A6"/>
    <w:rsid w:val="0E581230"/>
    <w:rsid w:val="0E5DEB59"/>
    <w:rsid w:val="0E694FE4"/>
    <w:rsid w:val="0E72E8A9"/>
    <w:rsid w:val="0E7AD827"/>
    <w:rsid w:val="0E909EE7"/>
    <w:rsid w:val="0E913F52"/>
    <w:rsid w:val="0E93BA34"/>
    <w:rsid w:val="0E98808C"/>
    <w:rsid w:val="0EA08993"/>
    <w:rsid w:val="0EA0D251"/>
    <w:rsid w:val="0EA8B860"/>
    <w:rsid w:val="0ECCAAF9"/>
    <w:rsid w:val="0ED3809A"/>
    <w:rsid w:val="0ED4E5D1"/>
    <w:rsid w:val="0EDEA13A"/>
    <w:rsid w:val="0EEC5184"/>
    <w:rsid w:val="0F00FE05"/>
    <w:rsid w:val="0F012448"/>
    <w:rsid w:val="0F2CFCEE"/>
    <w:rsid w:val="0F3FB398"/>
    <w:rsid w:val="0F4AD4E3"/>
    <w:rsid w:val="0F4F6903"/>
    <w:rsid w:val="0F5A19C2"/>
    <w:rsid w:val="0F5BD68E"/>
    <w:rsid w:val="0F64BB2A"/>
    <w:rsid w:val="0F790954"/>
    <w:rsid w:val="0F7F04A9"/>
    <w:rsid w:val="0F87AEDF"/>
    <w:rsid w:val="0F90C0DB"/>
    <w:rsid w:val="0FA55948"/>
    <w:rsid w:val="0FA66E35"/>
    <w:rsid w:val="0FAF2C53"/>
    <w:rsid w:val="0FB40BBE"/>
    <w:rsid w:val="0FCBD206"/>
    <w:rsid w:val="0FDB65F9"/>
    <w:rsid w:val="0FE27912"/>
    <w:rsid w:val="0FEE7D1B"/>
    <w:rsid w:val="0FF1FC72"/>
    <w:rsid w:val="0FF33F75"/>
    <w:rsid w:val="0FF41467"/>
    <w:rsid w:val="100AB6AD"/>
    <w:rsid w:val="100CFFE9"/>
    <w:rsid w:val="10170543"/>
    <w:rsid w:val="101A9A7F"/>
    <w:rsid w:val="103940FA"/>
    <w:rsid w:val="103E7CAD"/>
    <w:rsid w:val="1045BF74"/>
    <w:rsid w:val="10467C34"/>
    <w:rsid w:val="10477C06"/>
    <w:rsid w:val="1049FDB3"/>
    <w:rsid w:val="104B5AF6"/>
    <w:rsid w:val="105932ED"/>
    <w:rsid w:val="106D0B8D"/>
    <w:rsid w:val="10988EA0"/>
    <w:rsid w:val="10AE47E1"/>
    <w:rsid w:val="10B72858"/>
    <w:rsid w:val="10C07A6B"/>
    <w:rsid w:val="10C13A39"/>
    <w:rsid w:val="10C89CBD"/>
    <w:rsid w:val="10F15877"/>
    <w:rsid w:val="10FAFA19"/>
    <w:rsid w:val="10FB0F10"/>
    <w:rsid w:val="111FE320"/>
    <w:rsid w:val="113A52DF"/>
    <w:rsid w:val="11452840"/>
    <w:rsid w:val="11496268"/>
    <w:rsid w:val="114D2949"/>
    <w:rsid w:val="114EB8C2"/>
    <w:rsid w:val="115D5003"/>
    <w:rsid w:val="1174AE69"/>
    <w:rsid w:val="117D2785"/>
    <w:rsid w:val="11A196F8"/>
    <w:rsid w:val="11A63D36"/>
    <w:rsid w:val="11A8CC99"/>
    <w:rsid w:val="11BA1EB8"/>
    <w:rsid w:val="11D18D02"/>
    <w:rsid w:val="11F24D32"/>
    <w:rsid w:val="11F6BDC4"/>
    <w:rsid w:val="11F876D1"/>
    <w:rsid w:val="11FFF329"/>
    <w:rsid w:val="12073653"/>
    <w:rsid w:val="121BA214"/>
    <w:rsid w:val="122B01CD"/>
    <w:rsid w:val="12308A1C"/>
    <w:rsid w:val="123F3275"/>
    <w:rsid w:val="1241FF0D"/>
    <w:rsid w:val="124F5BB4"/>
    <w:rsid w:val="1250F176"/>
    <w:rsid w:val="125E71FD"/>
    <w:rsid w:val="12619736"/>
    <w:rsid w:val="128A1319"/>
    <w:rsid w:val="12A7AEC2"/>
    <w:rsid w:val="12B1C48F"/>
    <w:rsid w:val="12B796C9"/>
    <w:rsid w:val="12B90A0C"/>
    <w:rsid w:val="12BA94D9"/>
    <w:rsid w:val="12BE1AB9"/>
    <w:rsid w:val="12C8AAE3"/>
    <w:rsid w:val="12D6D8FC"/>
    <w:rsid w:val="12EFEC09"/>
    <w:rsid w:val="12F10901"/>
    <w:rsid w:val="12F6B2A3"/>
    <w:rsid w:val="13018F4D"/>
    <w:rsid w:val="1312EBBA"/>
    <w:rsid w:val="1318D225"/>
    <w:rsid w:val="131EA191"/>
    <w:rsid w:val="132E78D4"/>
    <w:rsid w:val="1336DA69"/>
    <w:rsid w:val="13381BEE"/>
    <w:rsid w:val="133A2C18"/>
    <w:rsid w:val="1364067F"/>
    <w:rsid w:val="137266C3"/>
    <w:rsid w:val="1384C862"/>
    <w:rsid w:val="138EAB97"/>
    <w:rsid w:val="138FBEDA"/>
    <w:rsid w:val="1390B13D"/>
    <w:rsid w:val="13976DBC"/>
    <w:rsid w:val="13A391A4"/>
    <w:rsid w:val="13A57163"/>
    <w:rsid w:val="13AB3BE8"/>
    <w:rsid w:val="13AB3FCA"/>
    <w:rsid w:val="13D55636"/>
    <w:rsid w:val="13DF6BD0"/>
    <w:rsid w:val="13E81572"/>
    <w:rsid w:val="13F4AF90"/>
    <w:rsid w:val="1425E37A"/>
    <w:rsid w:val="143A3283"/>
    <w:rsid w:val="143D21AC"/>
    <w:rsid w:val="14664775"/>
    <w:rsid w:val="1473A416"/>
    <w:rsid w:val="147B7BEC"/>
    <w:rsid w:val="147B9E8B"/>
    <w:rsid w:val="1480A21F"/>
    <w:rsid w:val="1485B78A"/>
    <w:rsid w:val="14912E48"/>
    <w:rsid w:val="14A874F3"/>
    <w:rsid w:val="14B9561D"/>
    <w:rsid w:val="14C56CD2"/>
    <w:rsid w:val="14C96957"/>
    <w:rsid w:val="14DC4EB0"/>
    <w:rsid w:val="14E0095D"/>
    <w:rsid w:val="14E867C8"/>
    <w:rsid w:val="14ED54BB"/>
    <w:rsid w:val="14EDF5A7"/>
    <w:rsid w:val="14F1B1D0"/>
    <w:rsid w:val="14FD476B"/>
    <w:rsid w:val="150D896B"/>
    <w:rsid w:val="15116BA0"/>
    <w:rsid w:val="1514CD80"/>
    <w:rsid w:val="1520B3C7"/>
    <w:rsid w:val="15244DAD"/>
    <w:rsid w:val="15247785"/>
    <w:rsid w:val="15350AC0"/>
    <w:rsid w:val="15371F6E"/>
    <w:rsid w:val="153DEC66"/>
    <w:rsid w:val="15460856"/>
    <w:rsid w:val="15509D83"/>
    <w:rsid w:val="155B6B88"/>
    <w:rsid w:val="15709E4F"/>
    <w:rsid w:val="15756AC1"/>
    <w:rsid w:val="157DED50"/>
    <w:rsid w:val="159695B7"/>
    <w:rsid w:val="15A00EDE"/>
    <w:rsid w:val="15AD9F30"/>
    <w:rsid w:val="15B2CADC"/>
    <w:rsid w:val="15BC4AF4"/>
    <w:rsid w:val="15C1A74D"/>
    <w:rsid w:val="15D260C7"/>
    <w:rsid w:val="15E0825D"/>
    <w:rsid w:val="15F59D40"/>
    <w:rsid w:val="15F632C6"/>
    <w:rsid w:val="15F83E75"/>
    <w:rsid w:val="160DA11E"/>
    <w:rsid w:val="16132070"/>
    <w:rsid w:val="162A6E90"/>
    <w:rsid w:val="162B7AD0"/>
    <w:rsid w:val="162C0063"/>
    <w:rsid w:val="16530257"/>
    <w:rsid w:val="165D2768"/>
    <w:rsid w:val="1684A663"/>
    <w:rsid w:val="16947865"/>
    <w:rsid w:val="169FA4E9"/>
    <w:rsid w:val="16B9508D"/>
    <w:rsid w:val="16C26206"/>
    <w:rsid w:val="16CA8904"/>
    <w:rsid w:val="16CC9A24"/>
    <w:rsid w:val="16D58B6C"/>
    <w:rsid w:val="16D8A4B7"/>
    <w:rsid w:val="16E19CCE"/>
    <w:rsid w:val="16E4BA2B"/>
    <w:rsid w:val="16ED9652"/>
    <w:rsid w:val="16EDF262"/>
    <w:rsid w:val="16EFC707"/>
    <w:rsid w:val="16FA0778"/>
    <w:rsid w:val="16FC1486"/>
    <w:rsid w:val="1707AB29"/>
    <w:rsid w:val="17089B9B"/>
    <w:rsid w:val="1712D8E3"/>
    <w:rsid w:val="171DC452"/>
    <w:rsid w:val="171F67FA"/>
    <w:rsid w:val="172413B8"/>
    <w:rsid w:val="17270F34"/>
    <w:rsid w:val="172BE03E"/>
    <w:rsid w:val="174075FB"/>
    <w:rsid w:val="17466379"/>
    <w:rsid w:val="1751154F"/>
    <w:rsid w:val="1767EFB9"/>
    <w:rsid w:val="177710C1"/>
    <w:rsid w:val="1777C9CA"/>
    <w:rsid w:val="1781D09F"/>
    <w:rsid w:val="178E775D"/>
    <w:rsid w:val="17AD6958"/>
    <w:rsid w:val="17B33F4D"/>
    <w:rsid w:val="17BA26C9"/>
    <w:rsid w:val="17BDBB8E"/>
    <w:rsid w:val="17D88EDC"/>
    <w:rsid w:val="17F76911"/>
    <w:rsid w:val="1800328C"/>
    <w:rsid w:val="180B8613"/>
    <w:rsid w:val="180CC728"/>
    <w:rsid w:val="181B2B15"/>
    <w:rsid w:val="1827E72B"/>
    <w:rsid w:val="18343A32"/>
    <w:rsid w:val="18438D39"/>
    <w:rsid w:val="184A8D5E"/>
    <w:rsid w:val="185621C5"/>
    <w:rsid w:val="185F0E62"/>
    <w:rsid w:val="186F4BBB"/>
    <w:rsid w:val="18728B4C"/>
    <w:rsid w:val="1879010C"/>
    <w:rsid w:val="187C61A3"/>
    <w:rsid w:val="1885BCE9"/>
    <w:rsid w:val="18874FC3"/>
    <w:rsid w:val="188A8D0C"/>
    <w:rsid w:val="188B70B6"/>
    <w:rsid w:val="189E3F53"/>
    <w:rsid w:val="18C4A4C0"/>
    <w:rsid w:val="18C5609D"/>
    <w:rsid w:val="18D94D86"/>
    <w:rsid w:val="18FD6BFE"/>
    <w:rsid w:val="190284DB"/>
    <w:rsid w:val="190AFA85"/>
    <w:rsid w:val="192E2702"/>
    <w:rsid w:val="1930E584"/>
    <w:rsid w:val="1937B11E"/>
    <w:rsid w:val="193A632C"/>
    <w:rsid w:val="1972B74E"/>
    <w:rsid w:val="1978EC17"/>
    <w:rsid w:val="197A36C1"/>
    <w:rsid w:val="197BF233"/>
    <w:rsid w:val="198934A4"/>
    <w:rsid w:val="19923435"/>
    <w:rsid w:val="1992A59B"/>
    <w:rsid w:val="19A3B333"/>
    <w:rsid w:val="19A6AC8E"/>
    <w:rsid w:val="19A71A1E"/>
    <w:rsid w:val="19B053DC"/>
    <w:rsid w:val="19BCA988"/>
    <w:rsid w:val="19BF41B2"/>
    <w:rsid w:val="19C78775"/>
    <w:rsid w:val="19CBFDFD"/>
    <w:rsid w:val="19DF5D9A"/>
    <w:rsid w:val="19E93BE9"/>
    <w:rsid w:val="19F16C60"/>
    <w:rsid w:val="19F53814"/>
    <w:rsid w:val="19FC94CF"/>
    <w:rsid w:val="1A002D79"/>
    <w:rsid w:val="1A0B2661"/>
    <w:rsid w:val="1A13147E"/>
    <w:rsid w:val="1A1D4F01"/>
    <w:rsid w:val="1A1FD8EC"/>
    <w:rsid w:val="1A22D810"/>
    <w:rsid w:val="1A31976E"/>
    <w:rsid w:val="1A362788"/>
    <w:rsid w:val="1A399E85"/>
    <w:rsid w:val="1A458ECC"/>
    <w:rsid w:val="1A45BAD2"/>
    <w:rsid w:val="1A45EAF8"/>
    <w:rsid w:val="1A4A489C"/>
    <w:rsid w:val="1A503842"/>
    <w:rsid w:val="1A572656"/>
    <w:rsid w:val="1A633DD1"/>
    <w:rsid w:val="1A7F944D"/>
    <w:rsid w:val="1A82BAED"/>
    <w:rsid w:val="1A8F4657"/>
    <w:rsid w:val="1A95BF9C"/>
    <w:rsid w:val="1A9AA05F"/>
    <w:rsid w:val="1AC1A752"/>
    <w:rsid w:val="1AE86194"/>
    <w:rsid w:val="1AF378D5"/>
    <w:rsid w:val="1B00C85D"/>
    <w:rsid w:val="1B1D31E6"/>
    <w:rsid w:val="1B1F52F3"/>
    <w:rsid w:val="1B1F5ADD"/>
    <w:rsid w:val="1B215BEB"/>
    <w:rsid w:val="1B282830"/>
    <w:rsid w:val="1B31EFA3"/>
    <w:rsid w:val="1B90D73A"/>
    <w:rsid w:val="1B90F09E"/>
    <w:rsid w:val="1B938327"/>
    <w:rsid w:val="1BA1B403"/>
    <w:rsid w:val="1BAC15DA"/>
    <w:rsid w:val="1BB06065"/>
    <w:rsid w:val="1BB7A71E"/>
    <w:rsid w:val="1BBBA94D"/>
    <w:rsid w:val="1BCCEC5E"/>
    <w:rsid w:val="1BCD63E5"/>
    <w:rsid w:val="1BCD67CF"/>
    <w:rsid w:val="1BD1A761"/>
    <w:rsid w:val="1BDFEF6C"/>
    <w:rsid w:val="1BF0C8DC"/>
    <w:rsid w:val="1BF912E7"/>
    <w:rsid w:val="1C20CEB5"/>
    <w:rsid w:val="1C222D11"/>
    <w:rsid w:val="1C24F535"/>
    <w:rsid w:val="1C28B8D7"/>
    <w:rsid w:val="1C2E3507"/>
    <w:rsid w:val="1C2FBE87"/>
    <w:rsid w:val="1C3E2DAC"/>
    <w:rsid w:val="1C4F564A"/>
    <w:rsid w:val="1C570370"/>
    <w:rsid w:val="1C5D5527"/>
    <w:rsid w:val="1C6F663B"/>
    <w:rsid w:val="1C784F1F"/>
    <w:rsid w:val="1C9EAB2C"/>
    <w:rsid w:val="1CB15A6C"/>
    <w:rsid w:val="1CB15D7F"/>
    <w:rsid w:val="1CB512A0"/>
    <w:rsid w:val="1CB6ACDA"/>
    <w:rsid w:val="1CB6B92A"/>
    <w:rsid w:val="1CB89A20"/>
    <w:rsid w:val="1CC29A71"/>
    <w:rsid w:val="1CD552B1"/>
    <w:rsid w:val="1CDA9DD5"/>
    <w:rsid w:val="1CDD85A4"/>
    <w:rsid w:val="1CEC1DFF"/>
    <w:rsid w:val="1CF2175A"/>
    <w:rsid w:val="1CFCFAFF"/>
    <w:rsid w:val="1D0CC970"/>
    <w:rsid w:val="1D31E65B"/>
    <w:rsid w:val="1D32657D"/>
    <w:rsid w:val="1D37934B"/>
    <w:rsid w:val="1D3B6B87"/>
    <w:rsid w:val="1D419A55"/>
    <w:rsid w:val="1D4C30C6"/>
    <w:rsid w:val="1D572928"/>
    <w:rsid w:val="1D59953B"/>
    <w:rsid w:val="1D5FE6AD"/>
    <w:rsid w:val="1D6BC7C7"/>
    <w:rsid w:val="1D9965F4"/>
    <w:rsid w:val="1D999CB0"/>
    <w:rsid w:val="1D9AA5F7"/>
    <w:rsid w:val="1DA0B1E1"/>
    <w:rsid w:val="1DA3ADC6"/>
    <w:rsid w:val="1DA999F9"/>
    <w:rsid w:val="1DAE4640"/>
    <w:rsid w:val="1DC5699C"/>
    <w:rsid w:val="1DCADC59"/>
    <w:rsid w:val="1DD74558"/>
    <w:rsid w:val="1DDB74C0"/>
    <w:rsid w:val="1DE0C1D9"/>
    <w:rsid w:val="1DE6C91E"/>
    <w:rsid w:val="1DEDF17F"/>
    <w:rsid w:val="1DF18BC0"/>
    <w:rsid w:val="1DFF4E2F"/>
    <w:rsid w:val="1E06E1CE"/>
    <w:rsid w:val="1E0A82EB"/>
    <w:rsid w:val="1E0C9CD9"/>
    <w:rsid w:val="1E26FADC"/>
    <w:rsid w:val="1E38E871"/>
    <w:rsid w:val="1E4A4C53"/>
    <w:rsid w:val="1E545C69"/>
    <w:rsid w:val="1E595FA0"/>
    <w:rsid w:val="1E5A210C"/>
    <w:rsid w:val="1E6357B3"/>
    <w:rsid w:val="1E63CFE0"/>
    <w:rsid w:val="1E6C97E3"/>
    <w:rsid w:val="1E7576CD"/>
    <w:rsid w:val="1E75B8BA"/>
    <w:rsid w:val="1E77B7C7"/>
    <w:rsid w:val="1E879A06"/>
    <w:rsid w:val="1E89EDA9"/>
    <w:rsid w:val="1E971935"/>
    <w:rsid w:val="1EBC3804"/>
    <w:rsid w:val="1EC73968"/>
    <w:rsid w:val="1ED640F8"/>
    <w:rsid w:val="1ED7EDE5"/>
    <w:rsid w:val="1EDD94E8"/>
    <w:rsid w:val="1EE80127"/>
    <w:rsid w:val="1F1ED74D"/>
    <w:rsid w:val="1F20C546"/>
    <w:rsid w:val="1F2FC35F"/>
    <w:rsid w:val="1F35CA24"/>
    <w:rsid w:val="1F3C4BC1"/>
    <w:rsid w:val="1F4B515B"/>
    <w:rsid w:val="1F5C3C30"/>
    <w:rsid w:val="1F6328D5"/>
    <w:rsid w:val="1F702F3B"/>
    <w:rsid w:val="1F7AE55F"/>
    <w:rsid w:val="1F84F37D"/>
    <w:rsid w:val="1F857BCD"/>
    <w:rsid w:val="1F94B193"/>
    <w:rsid w:val="1F9BAFD2"/>
    <w:rsid w:val="1FA3CEA7"/>
    <w:rsid w:val="1FAA67BF"/>
    <w:rsid w:val="1FB47205"/>
    <w:rsid w:val="1FC25E54"/>
    <w:rsid w:val="1FCFA8AF"/>
    <w:rsid w:val="1FD6751F"/>
    <w:rsid w:val="1FE5116B"/>
    <w:rsid w:val="1FEE74B7"/>
    <w:rsid w:val="1FF6CAB8"/>
    <w:rsid w:val="1FFA8EE3"/>
    <w:rsid w:val="20012252"/>
    <w:rsid w:val="20085714"/>
    <w:rsid w:val="2009E378"/>
    <w:rsid w:val="201B20E0"/>
    <w:rsid w:val="2023D403"/>
    <w:rsid w:val="203810A7"/>
    <w:rsid w:val="20401DF2"/>
    <w:rsid w:val="20469BD5"/>
    <w:rsid w:val="2057527A"/>
    <w:rsid w:val="20617973"/>
    <w:rsid w:val="2062AED8"/>
    <w:rsid w:val="2069ED3B"/>
    <w:rsid w:val="206D9B56"/>
    <w:rsid w:val="20814713"/>
    <w:rsid w:val="208841F9"/>
    <w:rsid w:val="208F1A70"/>
    <w:rsid w:val="209F2768"/>
    <w:rsid w:val="20A8466A"/>
    <w:rsid w:val="20A959E4"/>
    <w:rsid w:val="20AE2B44"/>
    <w:rsid w:val="20B6A6B1"/>
    <w:rsid w:val="20C4D22E"/>
    <w:rsid w:val="20C74C5A"/>
    <w:rsid w:val="20C83DE3"/>
    <w:rsid w:val="20CB9C25"/>
    <w:rsid w:val="20D5C35B"/>
    <w:rsid w:val="20D96D6C"/>
    <w:rsid w:val="20E121E3"/>
    <w:rsid w:val="20EE30D1"/>
    <w:rsid w:val="20F6B542"/>
    <w:rsid w:val="20F96C2A"/>
    <w:rsid w:val="2106FA42"/>
    <w:rsid w:val="210B1459"/>
    <w:rsid w:val="2120AFDA"/>
    <w:rsid w:val="2127F35F"/>
    <w:rsid w:val="21282489"/>
    <w:rsid w:val="2132A668"/>
    <w:rsid w:val="2179F854"/>
    <w:rsid w:val="2187B612"/>
    <w:rsid w:val="2197B611"/>
    <w:rsid w:val="21985312"/>
    <w:rsid w:val="21AF161B"/>
    <w:rsid w:val="21B62442"/>
    <w:rsid w:val="21D7E3A0"/>
    <w:rsid w:val="21EC5F51"/>
    <w:rsid w:val="21F21701"/>
    <w:rsid w:val="21F21EA1"/>
    <w:rsid w:val="21FBAF23"/>
    <w:rsid w:val="21FC3439"/>
    <w:rsid w:val="222511CC"/>
    <w:rsid w:val="222CCACB"/>
    <w:rsid w:val="22384BB7"/>
    <w:rsid w:val="224459BE"/>
    <w:rsid w:val="2248E027"/>
    <w:rsid w:val="22719B25"/>
    <w:rsid w:val="227E3BB5"/>
    <w:rsid w:val="22977997"/>
    <w:rsid w:val="22B0A617"/>
    <w:rsid w:val="22B5BF65"/>
    <w:rsid w:val="22C96B71"/>
    <w:rsid w:val="22D823F7"/>
    <w:rsid w:val="22DB28E6"/>
    <w:rsid w:val="22DB9334"/>
    <w:rsid w:val="22F1D672"/>
    <w:rsid w:val="22F51C8D"/>
    <w:rsid w:val="22FE8ABA"/>
    <w:rsid w:val="2301F0EC"/>
    <w:rsid w:val="23071E16"/>
    <w:rsid w:val="230C4E05"/>
    <w:rsid w:val="23182F1A"/>
    <w:rsid w:val="2335C9CB"/>
    <w:rsid w:val="2359D1E3"/>
    <w:rsid w:val="2360B3AD"/>
    <w:rsid w:val="237AD179"/>
    <w:rsid w:val="2386BD9A"/>
    <w:rsid w:val="239BF9AC"/>
    <w:rsid w:val="239D0806"/>
    <w:rsid w:val="23A02C50"/>
    <w:rsid w:val="23AD56FB"/>
    <w:rsid w:val="23B91FFD"/>
    <w:rsid w:val="23B98D40"/>
    <w:rsid w:val="23BF5157"/>
    <w:rsid w:val="23CB6575"/>
    <w:rsid w:val="23DEF7FC"/>
    <w:rsid w:val="23F4C81F"/>
    <w:rsid w:val="24102420"/>
    <w:rsid w:val="241BAB29"/>
    <w:rsid w:val="24343AA0"/>
    <w:rsid w:val="243CFD3E"/>
    <w:rsid w:val="243D311E"/>
    <w:rsid w:val="243F32ED"/>
    <w:rsid w:val="2448D993"/>
    <w:rsid w:val="2468F4DD"/>
    <w:rsid w:val="24726632"/>
    <w:rsid w:val="24827EC0"/>
    <w:rsid w:val="2483D0F0"/>
    <w:rsid w:val="248A4E63"/>
    <w:rsid w:val="248B4714"/>
    <w:rsid w:val="248E30CA"/>
    <w:rsid w:val="249094B4"/>
    <w:rsid w:val="2490ECEE"/>
    <w:rsid w:val="24949607"/>
    <w:rsid w:val="249FAA10"/>
    <w:rsid w:val="24A1264B"/>
    <w:rsid w:val="24A42AB5"/>
    <w:rsid w:val="24AA8BB5"/>
    <w:rsid w:val="24B6CCE5"/>
    <w:rsid w:val="24B7A281"/>
    <w:rsid w:val="24BB356B"/>
    <w:rsid w:val="24C19DA0"/>
    <w:rsid w:val="24C2CCED"/>
    <w:rsid w:val="24CDEB58"/>
    <w:rsid w:val="24D5D5C4"/>
    <w:rsid w:val="24FC6ADE"/>
    <w:rsid w:val="24FD24FE"/>
    <w:rsid w:val="25082D35"/>
    <w:rsid w:val="250ABA0A"/>
    <w:rsid w:val="250EA283"/>
    <w:rsid w:val="25249ADC"/>
    <w:rsid w:val="252C9E3C"/>
    <w:rsid w:val="253981E1"/>
    <w:rsid w:val="254172E4"/>
    <w:rsid w:val="2551DFA6"/>
    <w:rsid w:val="255F0B63"/>
    <w:rsid w:val="25612615"/>
    <w:rsid w:val="2562701E"/>
    <w:rsid w:val="258D2D01"/>
    <w:rsid w:val="25A8777D"/>
    <w:rsid w:val="25B1D82B"/>
    <w:rsid w:val="25C489B4"/>
    <w:rsid w:val="25C8A9CF"/>
    <w:rsid w:val="25D2F678"/>
    <w:rsid w:val="25DB2E09"/>
    <w:rsid w:val="25E8BD62"/>
    <w:rsid w:val="25E9D476"/>
    <w:rsid w:val="2619315E"/>
    <w:rsid w:val="26368ACD"/>
    <w:rsid w:val="2645559D"/>
    <w:rsid w:val="264E628C"/>
    <w:rsid w:val="2659F6E3"/>
    <w:rsid w:val="265C145A"/>
    <w:rsid w:val="266980EE"/>
    <w:rsid w:val="266F8F83"/>
    <w:rsid w:val="2679500C"/>
    <w:rsid w:val="267EACDA"/>
    <w:rsid w:val="267EEB48"/>
    <w:rsid w:val="2680A61E"/>
    <w:rsid w:val="269B2C90"/>
    <w:rsid w:val="26AA16DD"/>
    <w:rsid w:val="26AE1C62"/>
    <w:rsid w:val="26C6A632"/>
    <w:rsid w:val="26CEA065"/>
    <w:rsid w:val="26CF2046"/>
    <w:rsid w:val="26D09B3D"/>
    <w:rsid w:val="26D3C0C6"/>
    <w:rsid w:val="26E878BC"/>
    <w:rsid w:val="26EBC96B"/>
    <w:rsid w:val="26F60A53"/>
    <w:rsid w:val="26F6E543"/>
    <w:rsid w:val="27179AFD"/>
    <w:rsid w:val="271F9AB1"/>
    <w:rsid w:val="2726967E"/>
    <w:rsid w:val="272CE623"/>
    <w:rsid w:val="273C7140"/>
    <w:rsid w:val="273D0F4F"/>
    <w:rsid w:val="274DE0AE"/>
    <w:rsid w:val="274F226F"/>
    <w:rsid w:val="275F9CBB"/>
    <w:rsid w:val="2764AE6D"/>
    <w:rsid w:val="2773B109"/>
    <w:rsid w:val="2775BD72"/>
    <w:rsid w:val="27908DB2"/>
    <w:rsid w:val="27987B38"/>
    <w:rsid w:val="2798F7C9"/>
    <w:rsid w:val="279900FB"/>
    <w:rsid w:val="27C2A905"/>
    <w:rsid w:val="27CEEC1F"/>
    <w:rsid w:val="27E0FA06"/>
    <w:rsid w:val="27FAF3A8"/>
    <w:rsid w:val="28074431"/>
    <w:rsid w:val="280FC997"/>
    <w:rsid w:val="2812EEDB"/>
    <w:rsid w:val="281D0526"/>
    <w:rsid w:val="2822A6F7"/>
    <w:rsid w:val="283CA714"/>
    <w:rsid w:val="28410220"/>
    <w:rsid w:val="2847FD29"/>
    <w:rsid w:val="284C1B9C"/>
    <w:rsid w:val="2850653B"/>
    <w:rsid w:val="28508E2B"/>
    <w:rsid w:val="28684A7C"/>
    <w:rsid w:val="2876F593"/>
    <w:rsid w:val="2877517C"/>
    <w:rsid w:val="2878FEDF"/>
    <w:rsid w:val="287D4026"/>
    <w:rsid w:val="288A0532"/>
    <w:rsid w:val="288A1E59"/>
    <w:rsid w:val="2893FF1D"/>
    <w:rsid w:val="28956FE5"/>
    <w:rsid w:val="28A75C6B"/>
    <w:rsid w:val="28ABEAD7"/>
    <w:rsid w:val="28C638A1"/>
    <w:rsid w:val="28CE5DD9"/>
    <w:rsid w:val="28E992C9"/>
    <w:rsid w:val="28EE1382"/>
    <w:rsid w:val="2911CD3A"/>
    <w:rsid w:val="29174B10"/>
    <w:rsid w:val="29371C4D"/>
    <w:rsid w:val="293E8189"/>
    <w:rsid w:val="2943C702"/>
    <w:rsid w:val="2946F09A"/>
    <w:rsid w:val="294C0B1B"/>
    <w:rsid w:val="295D6298"/>
    <w:rsid w:val="295EEB3B"/>
    <w:rsid w:val="29645E11"/>
    <w:rsid w:val="29650BE8"/>
    <w:rsid w:val="29653378"/>
    <w:rsid w:val="2972576D"/>
    <w:rsid w:val="29790D4C"/>
    <w:rsid w:val="299C84BB"/>
    <w:rsid w:val="29B2DDE7"/>
    <w:rsid w:val="29B4EB16"/>
    <w:rsid w:val="29B64CA1"/>
    <w:rsid w:val="29B89CC2"/>
    <w:rsid w:val="29C9CD28"/>
    <w:rsid w:val="29CCB792"/>
    <w:rsid w:val="29DCA4B4"/>
    <w:rsid w:val="29DE64BD"/>
    <w:rsid w:val="29ED4E8B"/>
    <w:rsid w:val="29EE17C2"/>
    <w:rsid w:val="29EFB124"/>
    <w:rsid w:val="29FD28E6"/>
    <w:rsid w:val="2A02D3A5"/>
    <w:rsid w:val="2A285B60"/>
    <w:rsid w:val="2A2D1CF3"/>
    <w:rsid w:val="2A2D5536"/>
    <w:rsid w:val="2A404AB8"/>
    <w:rsid w:val="2A4741B2"/>
    <w:rsid w:val="2A47BB38"/>
    <w:rsid w:val="2A5D4F54"/>
    <w:rsid w:val="2A6219ED"/>
    <w:rsid w:val="2A6BD471"/>
    <w:rsid w:val="2A7EE761"/>
    <w:rsid w:val="2A984C34"/>
    <w:rsid w:val="2A99A7A3"/>
    <w:rsid w:val="2AAEA5E9"/>
    <w:rsid w:val="2AC06422"/>
    <w:rsid w:val="2AC721C6"/>
    <w:rsid w:val="2AC76A48"/>
    <w:rsid w:val="2ACA118B"/>
    <w:rsid w:val="2AD63D4D"/>
    <w:rsid w:val="2AE3810F"/>
    <w:rsid w:val="2AF771BC"/>
    <w:rsid w:val="2B0103D9"/>
    <w:rsid w:val="2B09FBF0"/>
    <w:rsid w:val="2B1AEBCA"/>
    <w:rsid w:val="2B2B8D14"/>
    <w:rsid w:val="2B402940"/>
    <w:rsid w:val="2B42AB70"/>
    <w:rsid w:val="2B5E260B"/>
    <w:rsid w:val="2B6875FF"/>
    <w:rsid w:val="2B74CB91"/>
    <w:rsid w:val="2B7D206D"/>
    <w:rsid w:val="2B8A5709"/>
    <w:rsid w:val="2B90BF06"/>
    <w:rsid w:val="2B9900E7"/>
    <w:rsid w:val="2B9F6A19"/>
    <w:rsid w:val="2BA081EB"/>
    <w:rsid w:val="2BABB0F0"/>
    <w:rsid w:val="2BAD5BD2"/>
    <w:rsid w:val="2BD7EA72"/>
    <w:rsid w:val="2BE7AA80"/>
    <w:rsid w:val="2BF00CCB"/>
    <w:rsid w:val="2BF00D2A"/>
    <w:rsid w:val="2BF1D66C"/>
    <w:rsid w:val="2BF23106"/>
    <w:rsid w:val="2BF5D15D"/>
    <w:rsid w:val="2BF74A60"/>
    <w:rsid w:val="2BFB54B5"/>
    <w:rsid w:val="2C01F3EB"/>
    <w:rsid w:val="2C04CDB6"/>
    <w:rsid w:val="2C057A3E"/>
    <w:rsid w:val="2C1266A4"/>
    <w:rsid w:val="2C14DD46"/>
    <w:rsid w:val="2C1EC2F6"/>
    <w:rsid w:val="2C228EEE"/>
    <w:rsid w:val="2C3341E4"/>
    <w:rsid w:val="2C38E414"/>
    <w:rsid w:val="2C4887D7"/>
    <w:rsid w:val="2C4AEAE0"/>
    <w:rsid w:val="2C5306D8"/>
    <w:rsid w:val="2C59ECD8"/>
    <w:rsid w:val="2C855C15"/>
    <w:rsid w:val="2C896A83"/>
    <w:rsid w:val="2C930371"/>
    <w:rsid w:val="2C944596"/>
    <w:rsid w:val="2C9BA699"/>
    <w:rsid w:val="2C9CD43A"/>
    <w:rsid w:val="2CAC67AD"/>
    <w:rsid w:val="2CBDCD21"/>
    <w:rsid w:val="2CBEC77F"/>
    <w:rsid w:val="2CCFDE8D"/>
    <w:rsid w:val="2CD82000"/>
    <w:rsid w:val="2CD91171"/>
    <w:rsid w:val="2CE599F7"/>
    <w:rsid w:val="2CEA6814"/>
    <w:rsid w:val="2CF37243"/>
    <w:rsid w:val="2D033D21"/>
    <w:rsid w:val="2D06D8F6"/>
    <w:rsid w:val="2D08059C"/>
    <w:rsid w:val="2D0DA742"/>
    <w:rsid w:val="2D0E4295"/>
    <w:rsid w:val="2D181E47"/>
    <w:rsid w:val="2D3535AC"/>
    <w:rsid w:val="2D3B8A13"/>
    <w:rsid w:val="2D450665"/>
    <w:rsid w:val="2D47914F"/>
    <w:rsid w:val="2D908A0C"/>
    <w:rsid w:val="2D9A6A7C"/>
    <w:rsid w:val="2D9C610B"/>
    <w:rsid w:val="2D9D4CC7"/>
    <w:rsid w:val="2DA91339"/>
    <w:rsid w:val="2DAC6CC5"/>
    <w:rsid w:val="2DC5A6FE"/>
    <w:rsid w:val="2DC752C7"/>
    <w:rsid w:val="2DDF0778"/>
    <w:rsid w:val="2E0CE0F8"/>
    <w:rsid w:val="2E10B23C"/>
    <w:rsid w:val="2E287455"/>
    <w:rsid w:val="2E38F784"/>
    <w:rsid w:val="2E39C9A3"/>
    <w:rsid w:val="2E3AFA00"/>
    <w:rsid w:val="2E402E03"/>
    <w:rsid w:val="2E409126"/>
    <w:rsid w:val="2E68EC10"/>
    <w:rsid w:val="2E73D9DE"/>
    <w:rsid w:val="2E79DC01"/>
    <w:rsid w:val="2E7B9733"/>
    <w:rsid w:val="2E8F9731"/>
    <w:rsid w:val="2E95D211"/>
    <w:rsid w:val="2E97BE09"/>
    <w:rsid w:val="2EA63C53"/>
    <w:rsid w:val="2EADB905"/>
    <w:rsid w:val="2EB43618"/>
    <w:rsid w:val="2EB4FBBE"/>
    <w:rsid w:val="2EBB07F0"/>
    <w:rsid w:val="2EBE47A9"/>
    <w:rsid w:val="2EC05A06"/>
    <w:rsid w:val="2EC37A8E"/>
    <w:rsid w:val="2ED0A1A9"/>
    <w:rsid w:val="2ED5F7B7"/>
    <w:rsid w:val="2ED731E9"/>
    <w:rsid w:val="2ED75A74"/>
    <w:rsid w:val="2EDA161B"/>
    <w:rsid w:val="2EDA42EA"/>
    <w:rsid w:val="2EE0B209"/>
    <w:rsid w:val="2EF56233"/>
    <w:rsid w:val="2F11D378"/>
    <w:rsid w:val="2F180454"/>
    <w:rsid w:val="2F1F8532"/>
    <w:rsid w:val="2F3A8503"/>
    <w:rsid w:val="2F3FDDAE"/>
    <w:rsid w:val="2F42FD31"/>
    <w:rsid w:val="2F4545E7"/>
    <w:rsid w:val="2F461128"/>
    <w:rsid w:val="2F4D393F"/>
    <w:rsid w:val="2F4F0290"/>
    <w:rsid w:val="2F6DA52F"/>
    <w:rsid w:val="2F75D760"/>
    <w:rsid w:val="2F95C0EB"/>
    <w:rsid w:val="2F96FADC"/>
    <w:rsid w:val="2F9AECC1"/>
    <w:rsid w:val="2F9EAA7B"/>
    <w:rsid w:val="2FB07696"/>
    <w:rsid w:val="2FC8B4FB"/>
    <w:rsid w:val="2FCDE8EB"/>
    <w:rsid w:val="2FD07867"/>
    <w:rsid w:val="2FD49808"/>
    <w:rsid w:val="2FE96991"/>
    <w:rsid w:val="30069C55"/>
    <w:rsid w:val="30250594"/>
    <w:rsid w:val="302E8740"/>
    <w:rsid w:val="30429A9D"/>
    <w:rsid w:val="3057D9C3"/>
    <w:rsid w:val="3062325E"/>
    <w:rsid w:val="30648C8F"/>
    <w:rsid w:val="306B9F48"/>
    <w:rsid w:val="307E7AA8"/>
    <w:rsid w:val="30864640"/>
    <w:rsid w:val="30963DAF"/>
    <w:rsid w:val="30991015"/>
    <w:rsid w:val="309FBDAF"/>
    <w:rsid w:val="30AE3A2B"/>
    <w:rsid w:val="30B807A9"/>
    <w:rsid w:val="30BC9557"/>
    <w:rsid w:val="30BFA47B"/>
    <w:rsid w:val="30D67A3B"/>
    <w:rsid w:val="30DD50D1"/>
    <w:rsid w:val="31014ABB"/>
    <w:rsid w:val="3104A787"/>
    <w:rsid w:val="312B7DBB"/>
    <w:rsid w:val="3135B3A0"/>
    <w:rsid w:val="31388F7D"/>
    <w:rsid w:val="313C46F2"/>
    <w:rsid w:val="313F7314"/>
    <w:rsid w:val="314A69E2"/>
    <w:rsid w:val="314C70A6"/>
    <w:rsid w:val="3150E653"/>
    <w:rsid w:val="31571D00"/>
    <w:rsid w:val="315D9699"/>
    <w:rsid w:val="3161454C"/>
    <w:rsid w:val="3165F29A"/>
    <w:rsid w:val="3181A98F"/>
    <w:rsid w:val="3190AA19"/>
    <w:rsid w:val="319A3D0C"/>
    <w:rsid w:val="31A5A193"/>
    <w:rsid w:val="31B75C27"/>
    <w:rsid w:val="31BB3BAA"/>
    <w:rsid w:val="31BDBCCF"/>
    <w:rsid w:val="31DBFC85"/>
    <w:rsid w:val="31DFFC0D"/>
    <w:rsid w:val="31E3E6AA"/>
    <w:rsid w:val="31F173DE"/>
    <w:rsid w:val="320BB570"/>
    <w:rsid w:val="3210DEE7"/>
    <w:rsid w:val="32115BF7"/>
    <w:rsid w:val="3218AC54"/>
    <w:rsid w:val="321A4B09"/>
    <w:rsid w:val="321C20FA"/>
    <w:rsid w:val="321F7DC1"/>
    <w:rsid w:val="322BB889"/>
    <w:rsid w:val="3234E335"/>
    <w:rsid w:val="3237AC51"/>
    <w:rsid w:val="323DB4E5"/>
    <w:rsid w:val="3258FCD5"/>
    <w:rsid w:val="327AF14A"/>
    <w:rsid w:val="328B77E4"/>
    <w:rsid w:val="328DD28B"/>
    <w:rsid w:val="3296799C"/>
    <w:rsid w:val="32B7EDEE"/>
    <w:rsid w:val="32C9F308"/>
    <w:rsid w:val="32CBC502"/>
    <w:rsid w:val="32D31BBC"/>
    <w:rsid w:val="32D5D963"/>
    <w:rsid w:val="32EA0DC4"/>
    <w:rsid w:val="33086D47"/>
    <w:rsid w:val="330CF9D4"/>
    <w:rsid w:val="330ED828"/>
    <w:rsid w:val="331ADE61"/>
    <w:rsid w:val="332B80E4"/>
    <w:rsid w:val="332BCC29"/>
    <w:rsid w:val="332E8352"/>
    <w:rsid w:val="33332E33"/>
    <w:rsid w:val="3339FC75"/>
    <w:rsid w:val="333AC37D"/>
    <w:rsid w:val="335254CC"/>
    <w:rsid w:val="3359BE4C"/>
    <w:rsid w:val="336B2A06"/>
    <w:rsid w:val="3377CCE6"/>
    <w:rsid w:val="33904FB3"/>
    <w:rsid w:val="339A2581"/>
    <w:rsid w:val="33BBA599"/>
    <w:rsid w:val="33C4456D"/>
    <w:rsid w:val="33D019F7"/>
    <w:rsid w:val="33D27D34"/>
    <w:rsid w:val="33D3A5CC"/>
    <w:rsid w:val="33DA6AFD"/>
    <w:rsid w:val="33F7EB2B"/>
    <w:rsid w:val="34206A08"/>
    <w:rsid w:val="34252511"/>
    <w:rsid w:val="34499579"/>
    <w:rsid w:val="344E55C1"/>
    <w:rsid w:val="345F3264"/>
    <w:rsid w:val="346EA73F"/>
    <w:rsid w:val="34732E93"/>
    <w:rsid w:val="34777AD1"/>
    <w:rsid w:val="3480121A"/>
    <w:rsid w:val="348B8BA0"/>
    <w:rsid w:val="348E2FD4"/>
    <w:rsid w:val="349860ED"/>
    <w:rsid w:val="34B95D71"/>
    <w:rsid w:val="34C4B40E"/>
    <w:rsid w:val="34D99DE0"/>
    <w:rsid w:val="34DAE379"/>
    <w:rsid w:val="34FDD3D8"/>
    <w:rsid w:val="34FF627B"/>
    <w:rsid w:val="350D1D14"/>
    <w:rsid w:val="350F456C"/>
    <w:rsid w:val="35119B6B"/>
    <w:rsid w:val="35139D47"/>
    <w:rsid w:val="351E258C"/>
    <w:rsid w:val="352D5513"/>
    <w:rsid w:val="3532C336"/>
    <w:rsid w:val="35543E18"/>
    <w:rsid w:val="3567B6E1"/>
    <w:rsid w:val="357E729E"/>
    <w:rsid w:val="358014C5"/>
    <w:rsid w:val="358307B6"/>
    <w:rsid w:val="359D88FE"/>
    <w:rsid w:val="35ACCD12"/>
    <w:rsid w:val="35E20A93"/>
    <w:rsid w:val="35EC69AA"/>
    <w:rsid w:val="35ED9445"/>
    <w:rsid w:val="3601D9B7"/>
    <w:rsid w:val="36128D60"/>
    <w:rsid w:val="36138184"/>
    <w:rsid w:val="3614D147"/>
    <w:rsid w:val="361A7DC3"/>
    <w:rsid w:val="36228D2B"/>
    <w:rsid w:val="3633251D"/>
    <w:rsid w:val="3636AC02"/>
    <w:rsid w:val="363A28DA"/>
    <w:rsid w:val="364B32D9"/>
    <w:rsid w:val="365B0312"/>
    <w:rsid w:val="36603EF1"/>
    <w:rsid w:val="36650875"/>
    <w:rsid w:val="3671A110"/>
    <w:rsid w:val="3672643F"/>
    <w:rsid w:val="368FF8AA"/>
    <w:rsid w:val="3699F51C"/>
    <w:rsid w:val="36B28367"/>
    <w:rsid w:val="36BE0D7A"/>
    <w:rsid w:val="36C9E1D1"/>
    <w:rsid w:val="36CDB4FF"/>
    <w:rsid w:val="36D3F234"/>
    <w:rsid w:val="36D888A9"/>
    <w:rsid w:val="36D9104E"/>
    <w:rsid w:val="36EB89EF"/>
    <w:rsid w:val="36ED6937"/>
    <w:rsid w:val="36F1458D"/>
    <w:rsid w:val="36F2BD7A"/>
    <w:rsid w:val="36FEF8C5"/>
    <w:rsid w:val="36FF4774"/>
    <w:rsid w:val="37229914"/>
    <w:rsid w:val="3724EDDF"/>
    <w:rsid w:val="3732D6DB"/>
    <w:rsid w:val="373A3FE5"/>
    <w:rsid w:val="373CA2AE"/>
    <w:rsid w:val="373E1DFF"/>
    <w:rsid w:val="37470CE6"/>
    <w:rsid w:val="37503AC6"/>
    <w:rsid w:val="375C7269"/>
    <w:rsid w:val="375DDEA5"/>
    <w:rsid w:val="375DEF8F"/>
    <w:rsid w:val="3776AC83"/>
    <w:rsid w:val="37782A68"/>
    <w:rsid w:val="3797B70F"/>
    <w:rsid w:val="379A619B"/>
    <w:rsid w:val="37ED2AF2"/>
    <w:rsid w:val="37F81645"/>
    <w:rsid w:val="380C039C"/>
    <w:rsid w:val="380E2B28"/>
    <w:rsid w:val="381FC408"/>
    <w:rsid w:val="3825BEB1"/>
    <w:rsid w:val="38278E89"/>
    <w:rsid w:val="38361C59"/>
    <w:rsid w:val="3839A10F"/>
    <w:rsid w:val="383DCA10"/>
    <w:rsid w:val="3842DAB1"/>
    <w:rsid w:val="38456E2E"/>
    <w:rsid w:val="384661F1"/>
    <w:rsid w:val="38531640"/>
    <w:rsid w:val="3865E558"/>
    <w:rsid w:val="38660132"/>
    <w:rsid w:val="386DADA1"/>
    <w:rsid w:val="386F9EC8"/>
    <w:rsid w:val="38792697"/>
    <w:rsid w:val="387F8DB8"/>
    <w:rsid w:val="3881C350"/>
    <w:rsid w:val="388A62BD"/>
    <w:rsid w:val="388E13D4"/>
    <w:rsid w:val="388FDF4D"/>
    <w:rsid w:val="38941AE4"/>
    <w:rsid w:val="389D1068"/>
    <w:rsid w:val="38A3D424"/>
    <w:rsid w:val="38A973AF"/>
    <w:rsid w:val="38AFAEB7"/>
    <w:rsid w:val="38B4DF8A"/>
    <w:rsid w:val="38BF3A8C"/>
    <w:rsid w:val="38CC516C"/>
    <w:rsid w:val="38D8EC9F"/>
    <w:rsid w:val="38D8F069"/>
    <w:rsid w:val="38DC08F2"/>
    <w:rsid w:val="38DCECB3"/>
    <w:rsid w:val="38ECACAB"/>
    <w:rsid w:val="38F946DE"/>
    <w:rsid w:val="39049DF5"/>
    <w:rsid w:val="39061AEF"/>
    <w:rsid w:val="392297B9"/>
    <w:rsid w:val="39332FDC"/>
    <w:rsid w:val="3944B850"/>
    <w:rsid w:val="394AEBF4"/>
    <w:rsid w:val="39682C3B"/>
    <w:rsid w:val="396E7CCC"/>
    <w:rsid w:val="396F5492"/>
    <w:rsid w:val="3976266F"/>
    <w:rsid w:val="397D4F80"/>
    <w:rsid w:val="398AB651"/>
    <w:rsid w:val="3991353F"/>
    <w:rsid w:val="3993E6A6"/>
    <w:rsid w:val="39A7648C"/>
    <w:rsid w:val="39C82D2B"/>
    <w:rsid w:val="39D5D6CA"/>
    <w:rsid w:val="39DE39DB"/>
    <w:rsid w:val="39E5F7B3"/>
    <w:rsid w:val="39F0DEA2"/>
    <w:rsid w:val="39F43F00"/>
    <w:rsid w:val="39FF3C17"/>
    <w:rsid w:val="3A036483"/>
    <w:rsid w:val="3A04D88A"/>
    <w:rsid w:val="3A0DA358"/>
    <w:rsid w:val="3A1F094F"/>
    <w:rsid w:val="3A24D258"/>
    <w:rsid w:val="3A2F1544"/>
    <w:rsid w:val="3A3484DA"/>
    <w:rsid w:val="3A4448D5"/>
    <w:rsid w:val="3A451F00"/>
    <w:rsid w:val="3A4B51EC"/>
    <w:rsid w:val="3A55F1D8"/>
    <w:rsid w:val="3A5D6E31"/>
    <w:rsid w:val="3A640F92"/>
    <w:rsid w:val="3A656A79"/>
    <w:rsid w:val="3A744ED0"/>
    <w:rsid w:val="3A8E893A"/>
    <w:rsid w:val="3A97EFED"/>
    <w:rsid w:val="3A9A033A"/>
    <w:rsid w:val="3A9D04E8"/>
    <w:rsid w:val="3ACA6A1E"/>
    <w:rsid w:val="3AD39EDD"/>
    <w:rsid w:val="3AE6BC55"/>
    <w:rsid w:val="3AE83657"/>
    <w:rsid w:val="3B071743"/>
    <w:rsid w:val="3B24D4E2"/>
    <w:rsid w:val="3B2C485E"/>
    <w:rsid w:val="3B2F5D5C"/>
    <w:rsid w:val="3B3D047D"/>
    <w:rsid w:val="3B45CF36"/>
    <w:rsid w:val="3B4A472B"/>
    <w:rsid w:val="3B5AD416"/>
    <w:rsid w:val="3B688C6E"/>
    <w:rsid w:val="3B6F5041"/>
    <w:rsid w:val="3B74343D"/>
    <w:rsid w:val="3B80642C"/>
    <w:rsid w:val="3B87C88F"/>
    <w:rsid w:val="3B90B55A"/>
    <w:rsid w:val="3B9493BB"/>
    <w:rsid w:val="3B963B68"/>
    <w:rsid w:val="3B9A1A4A"/>
    <w:rsid w:val="3B9C3AE4"/>
    <w:rsid w:val="3BA554AD"/>
    <w:rsid w:val="3BB1BF76"/>
    <w:rsid w:val="3BB420E1"/>
    <w:rsid w:val="3BB6AF99"/>
    <w:rsid w:val="3BCBAD48"/>
    <w:rsid w:val="3BD8C7EF"/>
    <w:rsid w:val="3BF22ACE"/>
    <w:rsid w:val="3BF5C6DE"/>
    <w:rsid w:val="3C18A4B1"/>
    <w:rsid w:val="3C2EC0AC"/>
    <w:rsid w:val="3C36AF4E"/>
    <w:rsid w:val="3C431DF0"/>
    <w:rsid w:val="3C468989"/>
    <w:rsid w:val="3C4CE306"/>
    <w:rsid w:val="3C7A3ED7"/>
    <w:rsid w:val="3CA0666C"/>
    <w:rsid w:val="3CA2C7BE"/>
    <w:rsid w:val="3CB858CD"/>
    <w:rsid w:val="3CBB058E"/>
    <w:rsid w:val="3CC75B98"/>
    <w:rsid w:val="3CC818BF"/>
    <w:rsid w:val="3CCA28BB"/>
    <w:rsid w:val="3CDD2423"/>
    <w:rsid w:val="3CE40626"/>
    <w:rsid w:val="3CFCE66D"/>
    <w:rsid w:val="3D05F4B6"/>
    <w:rsid w:val="3D1A089F"/>
    <w:rsid w:val="3D1E17A3"/>
    <w:rsid w:val="3D210992"/>
    <w:rsid w:val="3D52857D"/>
    <w:rsid w:val="3D52C19A"/>
    <w:rsid w:val="3D62A516"/>
    <w:rsid w:val="3D6674EE"/>
    <w:rsid w:val="3D6A19FC"/>
    <w:rsid w:val="3D73CFD8"/>
    <w:rsid w:val="3D7E7CD6"/>
    <w:rsid w:val="3D8022CA"/>
    <w:rsid w:val="3D846F65"/>
    <w:rsid w:val="3D882C1C"/>
    <w:rsid w:val="3D8D929A"/>
    <w:rsid w:val="3D91973F"/>
    <w:rsid w:val="3D94AAB9"/>
    <w:rsid w:val="3D9C14A9"/>
    <w:rsid w:val="3DAA009D"/>
    <w:rsid w:val="3DCCF17A"/>
    <w:rsid w:val="3DED9F8A"/>
    <w:rsid w:val="3E050701"/>
    <w:rsid w:val="3E0EEA21"/>
    <w:rsid w:val="3E24DBE6"/>
    <w:rsid w:val="3E24FB9F"/>
    <w:rsid w:val="3E358351"/>
    <w:rsid w:val="3E3EB805"/>
    <w:rsid w:val="3E40BE6D"/>
    <w:rsid w:val="3E472A17"/>
    <w:rsid w:val="3E509D57"/>
    <w:rsid w:val="3E6E4F71"/>
    <w:rsid w:val="3E75E6B1"/>
    <w:rsid w:val="3E86B792"/>
    <w:rsid w:val="3E8B738F"/>
    <w:rsid w:val="3E8C72B1"/>
    <w:rsid w:val="3E9218B3"/>
    <w:rsid w:val="3EB18C3F"/>
    <w:rsid w:val="3EBAADB6"/>
    <w:rsid w:val="3EBAD470"/>
    <w:rsid w:val="3EE742FB"/>
    <w:rsid w:val="3EF1A8F7"/>
    <w:rsid w:val="3EF8767A"/>
    <w:rsid w:val="3F0C127E"/>
    <w:rsid w:val="3F0F375F"/>
    <w:rsid w:val="3F1349ED"/>
    <w:rsid w:val="3F146CFE"/>
    <w:rsid w:val="3F288D94"/>
    <w:rsid w:val="3F2A3146"/>
    <w:rsid w:val="3F3F8C9D"/>
    <w:rsid w:val="3F4694EC"/>
    <w:rsid w:val="3F4FC326"/>
    <w:rsid w:val="3F60D9F9"/>
    <w:rsid w:val="3F643CD0"/>
    <w:rsid w:val="3F64E4E1"/>
    <w:rsid w:val="3F6742E3"/>
    <w:rsid w:val="3F6AF29C"/>
    <w:rsid w:val="3F706DB3"/>
    <w:rsid w:val="3F747508"/>
    <w:rsid w:val="3F7E2147"/>
    <w:rsid w:val="3F8500EE"/>
    <w:rsid w:val="3F9F4793"/>
    <w:rsid w:val="3FA8795E"/>
    <w:rsid w:val="3FA94768"/>
    <w:rsid w:val="3FAA9F8D"/>
    <w:rsid w:val="3FAC3A1E"/>
    <w:rsid w:val="3FAE4476"/>
    <w:rsid w:val="3FB0648F"/>
    <w:rsid w:val="3FB1D487"/>
    <w:rsid w:val="3FC2B75C"/>
    <w:rsid w:val="3FD2EA97"/>
    <w:rsid w:val="3FDE90DF"/>
    <w:rsid w:val="3FE1B1F7"/>
    <w:rsid w:val="3FE8D713"/>
    <w:rsid w:val="3FF394E1"/>
    <w:rsid w:val="3FF6465A"/>
    <w:rsid w:val="4003348A"/>
    <w:rsid w:val="40086CE9"/>
    <w:rsid w:val="400A42B5"/>
    <w:rsid w:val="400F5D40"/>
    <w:rsid w:val="401935C6"/>
    <w:rsid w:val="401CA959"/>
    <w:rsid w:val="401CB6BD"/>
    <w:rsid w:val="401D7F61"/>
    <w:rsid w:val="403E7E2B"/>
    <w:rsid w:val="40432F18"/>
    <w:rsid w:val="4053D48C"/>
    <w:rsid w:val="40571FFC"/>
    <w:rsid w:val="40684FEE"/>
    <w:rsid w:val="406C81CB"/>
    <w:rsid w:val="407796B2"/>
    <w:rsid w:val="40789610"/>
    <w:rsid w:val="408A8833"/>
    <w:rsid w:val="409912F3"/>
    <w:rsid w:val="409F0C48"/>
    <w:rsid w:val="40A7CB40"/>
    <w:rsid w:val="40D4C6CF"/>
    <w:rsid w:val="40D5AC7B"/>
    <w:rsid w:val="40DC7DEE"/>
    <w:rsid w:val="40E007B6"/>
    <w:rsid w:val="40E64059"/>
    <w:rsid w:val="40F38DB8"/>
    <w:rsid w:val="40F5C0EE"/>
    <w:rsid w:val="410BB141"/>
    <w:rsid w:val="4110D909"/>
    <w:rsid w:val="411907E1"/>
    <w:rsid w:val="411EDFE7"/>
    <w:rsid w:val="4137D408"/>
    <w:rsid w:val="41386C07"/>
    <w:rsid w:val="41391CD4"/>
    <w:rsid w:val="413977CF"/>
    <w:rsid w:val="41520543"/>
    <w:rsid w:val="41588220"/>
    <w:rsid w:val="415D1107"/>
    <w:rsid w:val="4170A709"/>
    <w:rsid w:val="417C0620"/>
    <w:rsid w:val="41805A3C"/>
    <w:rsid w:val="41842105"/>
    <w:rsid w:val="4195FC9A"/>
    <w:rsid w:val="41A7CD2A"/>
    <w:rsid w:val="41AC0BE7"/>
    <w:rsid w:val="41AFA8A2"/>
    <w:rsid w:val="41B3EA3D"/>
    <w:rsid w:val="41B72220"/>
    <w:rsid w:val="41C221B2"/>
    <w:rsid w:val="41CC5F1B"/>
    <w:rsid w:val="41CCA7AD"/>
    <w:rsid w:val="41CFADD3"/>
    <w:rsid w:val="41D6042B"/>
    <w:rsid w:val="41D9FF5E"/>
    <w:rsid w:val="41E399A4"/>
    <w:rsid w:val="41E5820C"/>
    <w:rsid w:val="41E80E27"/>
    <w:rsid w:val="41F3870E"/>
    <w:rsid w:val="41F4AFA2"/>
    <w:rsid w:val="41FF589C"/>
    <w:rsid w:val="420128AF"/>
    <w:rsid w:val="42048E85"/>
    <w:rsid w:val="420F51C5"/>
    <w:rsid w:val="4212F4EA"/>
    <w:rsid w:val="4213BB0B"/>
    <w:rsid w:val="4213BBBD"/>
    <w:rsid w:val="422323DE"/>
    <w:rsid w:val="422D6E4E"/>
    <w:rsid w:val="423CEEB0"/>
    <w:rsid w:val="425FF94F"/>
    <w:rsid w:val="426131A8"/>
    <w:rsid w:val="42622711"/>
    <w:rsid w:val="42650862"/>
    <w:rsid w:val="42681BDC"/>
    <w:rsid w:val="4268E431"/>
    <w:rsid w:val="42816C22"/>
    <w:rsid w:val="428FF480"/>
    <w:rsid w:val="4296A9D7"/>
    <w:rsid w:val="42A816AA"/>
    <w:rsid w:val="42AEEA20"/>
    <w:rsid w:val="42B45737"/>
    <w:rsid w:val="42C53E2E"/>
    <w:rsid w:val="42CA4D43"/>
    <w:rsid w:val="42CA7B82"/>
    <w:rsid w:val="42D4C201"/>
    <w:rsid w:val="42EE051F"/>
    <w:rsid w:val="42EE4048"/>
    <w:rsid w:val="42EF9490"/>
    <w:rsid w:val="42F6EA94"/>
    <w:rsid w:val="42FFD579"/>
    <w:rsid w:val="430B62D3"/>
    <w:rsid w:val="430BBE7E"/>
    <w:rsid w:val="4318E1F3"/>
    <w:rsid w:val="4324034A"/>
    <w:rsid w:val="4324997F"/>
    <w:rsid w:val="433B2D3D"/>
    <w:rsid w:val="434133CB"/>
    <w:rsid w:val="43426990"/>
    <w:rsid w:val="43431985"/>
    <w:rsid w:val="4347F53C"/>
    <w:rsid w:val="434A0E8A"/>
    <w:rsid w:val="434C5943"/>
    <w:rsid w:val="43503356"/>
    <w:rsid w:val="436C91A2"/>
    <w:rsid w:val="436D014B"/>
    <w:rsid w:val="436F9F03"/>
    <w:rsid w:val="4385B24A"/>
    <w:rsid w:val="438CE784"/>
    <w:rsid w:val="4392667F"/>
    <w:rsid w:val="4398CC3D"/>
    <w:rsid w:val="43A12775"/>
    <w:rsid w:val="43A9C63C"/>
    <w:rsid w:val="43BC3E25"/>
    <w:rsid w:val="43D67F07"/>
    <w:rsid w:val="43D8D5C9"/>
    <w:rsid w:val="43DD4408"/>
    <w:rsid w:val="43E2A376"/>
    <w:rsid w:val="43ED3776"/>
    <w:rsid w:val="440C6791"/>
    <w:rsid w:val="440ECFFB"/>
    <w:rsid w:val="440F5284"/>
    <w:rsid w:val="440FA518"/>
    <w:rsid w:val="4410F142"/>
    <w:rsid w:val="442AE35F"/>
    <w:rsid w:val="44300978"/>
    <w:rsid w:val="444F1853"/>
    <w:rsid w:val="445C4CD8"/>
    <w:rsid w:val="4463A3F5"/>
    <w:rsid w:val="446FA2E5"/>
    <w:rsid w:val="447A3578"/>
    <w:rsid w:val="447D4442"/>
    <w:rsid w:val="447DEB55"/>
    <w:rsid w:val="448697B5"/>
    <w:rsid w:val="448F8BC7"/>
    <w:rsid w:val="44942FC9"/>
    <w:rsid w:val="449B89F7"/>
    <w:rsid w:val="44A2A360"/>
    <w:rsid w:val="44A40C3E"/>
    <w:rsid w:val="44A9E20E"/>
    <w:rsid w:val="44ADA936"/>
    <w:rsid w:val="44B3474D"/>
    <w:rsid w:val="44C62D8A"/>
    <w:rsid w:val="44D210E1"/>
    <w:rsid w:val="44E10333"/>
    <w:rsid w:val="44E74964"/>
    <w:rsid w:val="44E94451"/>
    <w:rsid w:val="44FD7281"/>
    <w:rsid w:val="450C77DC"/>
    <w:rsid w:val="450E5AED"/>
    <w:rsid w:val="4519E06C"/>
    <w:rsid w:val="451A0B53"/>
    <w:rsid w:val="45339149"/>
    <w:rsid w:val="454EC838"/>
    <w:rsid w:val="4559B874"/>
    <w:rsid w:val="4566E1A0"/>
    <w:rsid w:val="45683931"/>
    <w:rsid w:val="456BA8A2"/>
    <w:rsid w:val="456F0CD8"/>
    <w:rsid w:val="457E7B8A"/>
    <w:rsid w:val="45841D1F"/>
    <w:rsid w:val="458DA65B"/>
    <w:rsid w:val="458F8025"/>
    <w:rsid w:val="4596479A"/>
    <w:rsid w:val="4599DF56"/>
    <w:rsid w:val="459CA924"/>
    <w:rsid w:val="459EC47C"/>
    <w:rsid w:val="45A208F8"/>
    <w:rsid w:val="45B16DB5"/>
    <w:rsid w:val="45BE79A1"/>
    <w:rsid w:val="45C2FDB9"/>
    <w:rsid w:val="45C68828"/>
    <w:rsid w:val="45CAE5AC"/>
    <w:rsid w:val="45CF33E0"/>
    <w:rsid w:val="45D31ED1"/>
    <w:rsid w:val="45D52209"/>
    <w:rsid w:val="45DD8DCB"/>
    <w:rsid w:val="45E0BC58"/>
    <w:rsid w:val="460075C3"/>
    <w:rsid w:val="4604B9F3"/>
    <w:rsid w:val="4605E205"/>
    <w:rsid w:val="460B67C6"/>
    <w:rsid w:val="46139C06"/>
    <w:rsid w:val="462A352E"/>
    <w:rsid w:val="463CE0AA"/>
    <w:rsid w:val="466215F0"/>
    <w:rsid w:val="466B34B6"/>
    <w:rsid w:val="466E122C"/>
    <w:rsid w:val="466EF90A"/>
    <w:rsid w:val="46810828"/>
    <w:rsid w:val="468628DF"/>
    <w:rsid w:val="4687C4DA"/>
    <w:rsid w:val="468DAD0A"/>
    <w:rsid w:val="468F4449"/>
    <w:rsid w:val="469169E9"/>
    <w:rsid w:val="46A1D8CE"/>
    <w:rsid w:val="46A30F6B"/>
    <w:rsid w:val="46A95F6A"/>
    <w:rsid w:val="46B2722B"/>
    <w:rsid w:val="46B3BAAD"/>
    <w:rsid w:val="46BDAF27"/>
    <w:rsid w:val="46C96AE3"/>
    <w:rsid w:val="46E19E68"/>
    <w:rsid w:val="46F7D99F"/>
    <w:rsid w:val="47072D3B"/>
    <w:rsid w:val="4707DA14"/>
    <w:rsid w:val="473474E0"/>
    <w:rsid w:val="4743AB83"/>
    <w:rsid w:val="474C8AA3"/>
    <w:rsid w:val="475EA70B"/>
    <w:rsid w:val="476FC0A6"/>
    <w:rsid w:val="47739A47"/>
    <w:rsid w:val="477A19F8"/>
    <w:rsid w:val="479C4ED7"/>
    <w:rsid w:val="479C6A8A"/>
    <w:rsid w:val="47A74F43"/>
    <w:rsid w:val="47ACD130"/>
    <w:rsid w:val="47C48FED"/>
    <w:rsid w:val="47D0CFFB"/>
    <w:rsid w:val="47D74D64"/>
    <w:rsid w:val="47D9D7DB"/>
    <w:rsid w:val="47DC9EF4"/>
    <w:rsid w:val="47DCDBD7"/>
    <w:rsid w:val="47ED8B0A"/>
    <w:rsid w:val="47F2FC7E"/>
    <w:rsid w:val="47F39EAE"/>
    <w:rsid w:val="47FD372C"/>
    <w:rsid w:val="4801E2BC"/>
    <w:rsid w:val="4806AE97"/>
    <w:rsid w:val="480E3A0F"/>
    <w:rsid w:val="4823953B"/>
    <w:rsid w:val="48244A9E"/>
    <w:rsid w:val="4827626C"/>
    <w:rsid w:val="48298206"/>
    <w:rsid w:val="483691EF"/>
    <w:rsid w:val="484DD0E1"/>
    <w:rsid w:val="485A2A10"/>
    <w:rsid w:val="485F3A34"/>
    <w:rsid w:val="486F90DA"/>
    <w:rsid w:val="487C15B7"/>
    <w:rsid w:val="48809419"/>
    <w:rsid w:val="48A52C13"/>
    <w:rsid w:val="48B885BF"/>
    <w:rsid w:val="48CE5B75"/>
    <w:rsid w:val="48D32E63"/>
    <w:rsid w:val="48D583BA"/>
    <w:rsid w:val="48D7C867"/>
    <w:rsid w:val="48D999AC"/>
    <w:rsid w:val="48DA7AC5"/>
    <w:rsid w:val="48F213DA"/>
    <w:rsid w:val="48F4C34A"/>
    <w:rsid w:val="49060172"/>
    <w:rsid w:val="4918AF3A"/>
    <w:rsid w:val="49198ADA"/>
    <w:rsid w:val="4928FCA5"/>
    <w:rsid w:val="4933B37F"/>
    <w:rsid w:val="4938FD74"/>
    <w:rsid w:val="494EB386"/>
    <w:rsid w:val="4955B833"/>
    <w:rsid w:val="49652134"/>
    <w:rsid w:val="497807A0"/>
    <w:rsid w:val="497AAC72"/>
    <w:rsid w:val="497F1294"/>
    <w:rsid w:val="49816AAC"/>
    <w:rsid w:val="498900D9"/>
    <w:rsid w:val="4994497A"/>
    <w:rsid w:val="49947ADC"/>
    <w:rsid w:val="499BE8AD"/>
    <w:rsid w:val="499E8869"/>
    <w:rsid w:val="49A3E084"/>
    <w:rsid w:val="49ACB1A6"/>
    <w:rsid w:val="49AF6CF7"/>
    <w:rsid w:val="49B13927"/>
    <w:rsid w:val="49B45E5E"/>
    <w:rsid w:val="49BA6188"/>
    <w:rsid w:val="49CBDAFC"/>
    <w:rsid w:val="49CF920B"/>
    <w:rsid w:val="49D257F0"/>
    <w:rsid w:val="49D63829"/>
    <w:rsid w:val="49E2F7AB"/>
    <w:rsid w:val="49E9975A"/>
    <w:rsid w:val="49EB480C"/>
    <w:rsid w:val="49F249E6"/>
    <w:rsid w:val="49F61A7B"/>
    <w:rsid w:val="4A1D7855"/>
    <w:rsid w:val="4A20A566"/>
    <w:rsid w:val="4A38F8B4"/>
    <w:rsid w:val="4A3BC4F3"/>
    <w:rsid w:val="4A436E3E"/>
    <w:rsid w:val="4A5D71B2"/>
    <w:rsid w:val="4A5DA981"/>
    <w:rsid w:val="4A69EEA0"/>
    <w:rsid w:val="4A741185"/>
    <w:rsid w:val="4A76541D"/>
    <w:rsid w:val="4A7C30DC"/>
    <w:rsid w:val="4A7CFB3F"/>
    <w:rsid w:val="4A82A604"/>
    <w:rsid w:val="4A89B6EF"/>
    <w:rsid w:val="4AB07FB1"/>
    <w:rsid w:val="4AB21C65"/>
    <w:rsid w:val="4AB34D21"/>
    <w:rsid w:val="4AC70375"/>
    <w:rsid w:val="4AD7289E"/>
    <w:rsid w:val="4AE6CB64"/>
    <w:rsid w:val="4B0412B0"/>
    <w:rsid w:val="4B056051"/>
    <w:rsid w:val="4B0911A0"/>
    <w:rsid w:val="4B0ACB7B"/>
    <w:rsid w:val="4B122BA3"/>
    <w:rsid w:val="4B1FF47D"/>
    <w:rsid w:val="4B248644"/>
    <w:rsid w:val="4B320CC6"/>
    <w:rsid w:val="4B42403C"/>
    <w:rsid w:val="4B54D1C9"/>
    <w:rsid w:val="4B689E32"/>
    <w:rsid w:val="4B6D436A"/>
    <w:rsid w:val="4B8EA60A"/>
    <w:rsid w:val="4BA2A5A4"/>
    <w:rsid w:val="4BD07176"/>
    <w:rsid w:val="4BD2E18F"/>
    <w:rsid w:val="4BE96F58"/>
    <w:rsid w:val="4BEF2348"/>
    <w:rsid w:val="4BEF345B"/>
    <w:rsid w:val="4C0866E9"/>
    <w:rsid w:val="4C14170B"/>
    <w:rsid w:val="4C15A6AE"/>
    <w:rsid w:val="4C1F4B67"/>
    <w:rsid w:val="4C2003E4"/>
    <w:rsid w:val="4C2B8946"/>
    <w:rsid w:val="4C316261"/>
    <w:rsid w:val="4C35D5DC"/>
    <w:rsid w:val="4C39AED1"/>
    <w:rsid w:val="4C3D0FDF"/>
    <w:rsid w:val="4C43F646"/>
    <w:rsid w:val="4C46333F"/>
    <w:rsid w:val="4C4F1FB8"/>
    <w:rsid w:val="4C6CBE71"/>
    <w:rsid w:val="4C7009B6"/>
    <w:rsid w:val="4C76BCFA"/>
    <w:rsid w:val="4C9014E5"/>
    <w:rsid w:val="4C9CA42C"/>
    <w:rsid w:val="4CA4D7C7"/>
    <w:rsid w:val="4CA4FCF2"/>
    <w:rsid w:val="4CAB4961"/>
    <w:rsid w:val="4CB198BA"/>
    <w:rsid w:val="4CBE8EEA"/>
    <w:rsid w:val="4CBF9DFA"/>
    <w:rsid w:val="4CE8F03E"/>
    <w:rsid w:val="4CF53395"/>
    <w:rsid w:val="4D002B7D"/>
    <w:rsid w:val="4D020464"/>
    <w:rsid w:val="4D0467D9"/>
    <w:rsid w:val="4D1D4F38"/>
    <w:rsid w:val="4D4AE017"/>
    <w:rsid w:val="4D4B34D9"/>
    <w:rsid w:val="4D65635E"/>
    <w:rsid w:val="4D656765"/>
    <w:rsid w:val="4D6BC3AE"/>
    <w:rsid w:val="4D7019B6"/>
    <w:rsid w:val="4D8B4BFF"/>
    <w:rsid w:val="4D9B1453"/>
    <w:rsid w:val="4DA9A6D5"/>
    <w:rsid w:val="4DBC3C1D"/>
    <w:rsid w:val="4DC82406"/>
    <w:rsid w:val="4DD835B7"/>
    <w:rsid w:val="4DDC7B31"/>
    <w:rsid w:val="4DF38AF8"/>
    <w:rsid w:val="4DFDF765"/>
    <w:rsid w:val="4E00C1CB"/>
    <w:rsid w:val="4E015AAB"/>
    <w:rsid w:val="4E097436"/>
    <w:rsid w:val="4E0DE5F6"/>
    <w:rsid w:val="4E0E658B"/>
    <w:rsid w:val="4E1127AB"/>
    <w:rsid w:val="4E26A09F"/>
    <w:rsid w:val="4E2CEEE2"/>
    <w:rsid w:val="4E31C627"/>
    <w:rsid w:val="4E447904"/>
    <w:rsid w:val="4E4E9240"/>
    <w:rsid w:val="4E5180E3"/>
    <w:rsid w:val="4E5842A8"/>
    <w:rsid w:val="4E5D4406"/>
    <w:rsid w:val="4E6A462A"/>
    <w:rsid w:val="4E7C3F1A"/>
    <w:rsid w:val="4E8A6870"/>
    <w:rsid w:val="4E945F1F"/>
    <w:rsid w:val="4E9CFA62"/>
    <w:rsid w:val="4EB3038A"/>
    <w:rsid w:val="4EB6BC12"/>
    <w:rsid w:val="4EB7ABE5"/>
    <w:rsid w:val="4EB8736A"/>
    <w:rsid w:val="4EFB5931"/>
    <w:rsid w:val="4EFD640F"/>
    <w:rsid w:val="4F0FB4C5"/>
    <w:rsid w:val="4F116117"/>
    <w:rsid w:val="4F2D3147"/>
    <w:rsid w:val="4F506C62"/>
    <w:rsid w:val="4F54C920"/>
    <w:rsid w:val="4F55A4BE"/>
    <w:rsid w:val="4F6DE76D"/>
    <w:rsid w:val="4F7315F2"/>
    <w:rsid w:val="4F7C6CD9"/>
    <w:rsid w:val="4F7ECE12"/>
    <w:rsid w:val="4FCDA311"/>
    <w:rsid w:val="4FD197CD"/>
    <w:rsid w:val="4FE56AED"/>
    <w:rsid w:val="4FE5F6FD"/>
    <w:rsid w:val="4FFB69C0"/>
    <w:rsid w:val="500E5EF2"/>
    <w:rsid w:val="50219558"/>
    <w:rsid w:val="5028B3B5"/>
    <w:rsid w:val="5029FC0B"/>
    <w:rsid w:val="50303374"/>
    <w:rsid w:val="50457624"/>
    <w:rsid w:val="504F771A"/>
    <w:rsid w:val="505AB31B"/>
    <w:rsid w:val="5079905D"/>
    <w:rsid w:val="508D24DE"/>
    <w:rsid w:val="50910B45"/>
    <w:rsid w:val="5091CEC4"/>
    <w:rsid w:val="5097E976"/>
    <w:rsid w:val="509919A4"/>
    <w:rsid w:val="509CAF3D"/>
    <w:rsid w:val="50A0E392"/>
    <w:rsid w:val="50A16E33"/>
    <w:rsid w:val="50A9E0D2"/>
    <w:rsid w:val="50D04DF2"/>
    <w:rsid w:val="50D978D9"/>
    <w:rsid w:val="50E77CB1"/>
    <w:rsid w:val="50F3AC2B"/>
    <w:rsid w:val="5112E3D3"/>
    <w:rsid w:val="51151947"/>
    <w:rsid w:val="5129FFFC"/>
    <w:rsid w:val="51557DDC"/>
    <w:rsid w:val="515AEE38"/>
    <w:rsid w:val="515D6983"/>
    <w:rsid w:val="516FDA88"/>
    <w:rsid w:val="51740F29"/>
    <w:rsid w:val="517AC1A1"/>
    <w:rsid w:val="519EF3F4"/>
    <w:rsid w:val="519FDF9A"/>
    <w:rsid w:val="51A5425D"/>
    <w:rsid w:val="51B3BEFA"/>
    <w:rsid w:val="51BD09DB"/>
    <w:rsid w:val="51D799FF"/>
    <w:rsid w:val="51DBD046"/>
    <w:rsid w:val="51DEA621"/>
    <w:rsid w:val="51DF162B"/>
    <w:rsid w:val="522EA0AE"/>
    <w:rsid w:val="52346F1D"/>
    <w:rsid w:val="523C6613"/>
    <w:rsid w:val="52469BFA"/>
    <w:rsid w:val="5249F033"/>
    <w:rsid w:val="52504330"/>
    <w:rsid w:val="526D9DE2"/>
    <w:rsid w:val="5271E447"/>
    <w:rsid w:val="5298F01B"/>
    <w:rsid w:val="52992EF1"/>
    <w:rsid w:val="52A26AB4"/>
    <w:rsid w:val="52BA6846"/>
    <w:rsid w:val="52BBB1C8"/>
    <w:rsid w:val="52C7C061"/>
    <w:rsid w:val="52F34F68"/>
    <w:rsid w:val="52FB89F8"/>
    <w:rsid w:val="52FEA96F"/>
    <w:rsid w:val="530011A7"/>
    <w:rsid w:val="5304D5B4"/>
    <w:rsid w:val="530E6835"/>
    <w:rsid w:val="530FF2FC"/>
    <w:rsid w:val="5315EDAA"/>
    <w:rsid w:val="532C24A4"/>
    <w:rsid w:val="532F2FE9"/>
    <w:rsid w:val="534A5419"/>
    <w:rsid w:val="535390E8"/>
    <w:rsid w:val="5358C270"/>
    <w:rsid w:val="5358DA3C"/>
    <w:rsid w:val="53594E9E"/>
    <w:rsid w:val="535C5D82"/>
    <w:rsid w:val="5375CBAC"/>
    <w:rsid w:val="537BD606"/>
    <w:rsid w:val="53803A11"/>
    <w:rsid w:val="53846AE9"/>
    <w:rsid w:val="538F353D"/>
    <w:rsid w:val="53939F51"/>
    <w:rsid w:val="539BF945"/>
    <w:rsid w:val="53A44FF2"/>
    <w:rsid w:val="53A459A9"/>
    <w:rsid w:val="53B3EA16"/>
    <w:rsid w:val="53C29F67"/>
    <w:rsid w:val="53C5ABDA"/>
    <w:rsid w:val="53C5F84E"/>
    <w:rsid w:val="53C75D93"/>
    <w:rsid w:val="53D870E8"/>
    <w:rsid w:val="53EA1F33"/>
    <w:rsid w:val="53F56E7D"/>
    <w:rsid w:val="540B48C6"/>
    <w:rsid w:val="5417A39C"/>
    <w:rsid w:val="542A78E1"/>
    <w:rsid w:val="5443D34E"/>
    <w:rsid w:val="54461445"/>
    <w:rsid w:val="54561B8A"/>
    <w:rsid w:val="545F1463"/>
    <w:rsid w:val="546E3873"/>
    <w:rsid w:val="547584CE"/>
    <w:rsid w:val="5476C786"/>
    <w:rsid w:val="54807E5A"/>
    <w:rsid w:val="5488B7C9"/>
    <w:rsid w:val="549203F6"/>
    <w:rsid w:val="54B92FDD"/>
    <w:rsid w:val="54BDD523"/>
    <w:rsid w:val="54C248CE"/>
    <w:rsid w:val="54C54BA0"/>
    <w:rsid w:val="54CBEAF3"/>
    <w:rsid w:val="54CE7EA9"/>
    <w:rsid w:val="54CE84F4"/>
    <w:rsid w:val="54D38DF8"/>
    <w:rsid w:val="54ED927E"/>
    <w:rsid w:val="54F3CEF6"/>
    <w:rsid w:val="54F8535C"/>
    <w:rsid w:val="54FF50AC"/>
    <w:rsid w:val="550EF8B1"/>
    <w:rsid w:val="551414FD"/>
    <w:rsid w:val="5521EC02"/>
    <w:rsid w:val="552810F4"/>
    <w:rsid w:val="552B7FD6"/>
    <w:rsid w:val="55345393"/>
    <w:rsid w:val="5538F1D4"/>
    <w:rsid w:val="555BBC7A"/>
    <w:rsid w:val="55703E26"/>
    <w:rsid w:val="55712E78"/>
    <w:rsid w:val="5572D3FA"/>
    <w:rsid w:val="5573F99B"/>
    <w:rsid w:val="557529A5"/>
    <w:rsid w:val="55880724"/>
    <w:rsid w:val="55A8DAF9"/>
    <w:rsid w:val="55CF44F7"/>
    <w:rsid w:val="55D9F32A"/>
    <w:rsid w:val="55E1CC26"/>
    <w:rsid w:val="55E4C07C"/>
    <w:rsid w:val="55EE6A08"/>
    <w:rsid w:val="55F3184D"/>
    <w:rsid w:val="55FCB3BB"/>
    <w:rsid w:val="560E6A2E"/>
    <w:rsid w:val="562E2CEB"/>
    <w:rsid w:val="5638A842"/>
    <w:rsid w:val="563C016C"/>
    <w:rsid w:val="563F1909"/>
    <w:rsid w:val="56535EA5"/>
    <w:rsid w:val="5658CA74"/>
    <w:rsid w:val="565EC33D"/>
    <w:rsid w:val="5667BB54"/>
    <w:rsid w:val="5689A048"/>
    <w:rsid w:val="56905A0F"/>
    <w:rsid w:val="569B92D4"/>
    <w:rsid w:val="56A26EDC"/>
    <w:rsid w:val="56A2C9DB"/>
    <w:rsid w:val="56BD1AA8"/>
    <w:rsid w:val="56D0F523"/>
    <w:rsid w:val="56D474EC"/>
    <w:rsid w:val="56E376B1"/>
    <w:rsid w:val="56E4D81A"/>
    <w:rsid w:val="5719B0CB"/>
    <w:rsid w:val="571A2D5C"/>
    <w:rsid w:val="572DF2E0"/>
    <w:rsid w:val="572FC0CF"/>
    <w:rsid w:val="57331F1A"/>
    <w:rsid w:val="573E24D8"/>
    <w:rsid w:val="57560DDD"/>
    <w:rsid w:val="57589237"/>
    <w:rsid w:val="575BA7D6"/>
    <w:rsid w:val="576BEA9F"/>
    <w:rsid w:val="5776B427"/>
    <w:rsid w:val="5778B963"/>
    <w:rsid w:val="57A7E81A"/>
    <w:rsid w:val="57A8EDFD"/>
    <w:rsid w:val="57AA6BD9"/>
    <w:rsid w:val="57C9ABBF"/>
    <w:rsid w:val="57D15AE1"/>
    <w:rsid w:val="57D2DAC0"/>
    <w:rsid w:val="57E04DFB"/>
    <w:rsid w:val="57E55279"/>
    <w:rsid w:val="57EF5593"/>
    <w:rsid w:val="57F2549E"/>
    <w:rsid w:val="57F5800D"/>
    <w:rsid w:val="57FA45BC"/>
    <w:rsid w:val="57FD8E78"/>
    <w:rsid w:val="5803B08C"/>
    <w:rsid w:val="580E4E88"/>
    <w:rsid w:val="58212904"/>
    <w:rsid w:val="582C4B5F"/>
    <w:rsid w:val="583090C5"/>
    <w:rsid w:val="5833F537"/>
    <w:rsid w:val="583F5F9D"/>
    <w:rsid w:val="58472A87"/>
    <w:rsid w:val="58565B29"/>
    <w:rsid w:val="585FD278"/>
    <w:rsid w:val="586C557A"/>
    <w:rsid w:val="586C8887"/>
    <w:rsid w:val="5877369B"/>
    <w:rsid w:val="587AA7FF"/>
    <w:rsid w:val="5899C516"/>
    <w:rsid w:val="589C4A39"/>
    <w:rsid w:val="58B3E2FD"/>
    <w:rsid w:val="58BC7C8C"/>
    <w:rsid w:val="58C5AB98"/>
    <w:rsid w:val="58D2426D"/>
    <w:rsid w:val="58E00580"/>
    <w:rsid w:val="58EABE43"/>
    <w:rsid w:val="58EBBF08"/>
    <w:rsid w:val="58ED28F0"/>
    <w:rsid w:val="58FE9BFF"/>
    <w:rsid w:val="5907BB00"/>
    <w:rsid w:val="590B22DE"/>
    <w:rsid w:val="591820CC"/>
    <w:rsid w:val="59222417"/>
    <w:rsid w:val="59299A8E"/>
    <w:rsid w:val="593D8CA9"/>
    <w:rsid w:val="5959B293"/>
    <w:rsid w:val="595D7ADA"/>
    <w:rsid w:val="59606FFD"/>
    <w:rsid w:val="5962CDF3"/>
    <w:rsid w:val="5965CDAD"/>
    <w:rsid w:val="5975611E"/>
    <w:rsid w:val="597C2ED5"/>
    <w:rsid w:val="597C84C3"/>
    <w:rsid w:val="597E6619"/>
    <w:rsid w:val="5981FEB2"/>
    <w:rsid w:val="59850562"/>
    <w:rsid w:val="59877AEF"/>
    <w:rsid w:val="598B6E95"/>
    <w:rsid w:val="598F1B61"/>
    <w:rsid w:val="5996BD88"/>
    <w:rsid w:val="599F93FE"/>
    <w:rsid w:val="59B4C92F"/>
    <w:rsid w:val="59B7C802"/>
    <w:rsid w:val="59C3F89C"/>
    <w:rsid w:val="59C9FBB8"/>
    <w:rsid w:val="59D66F5C"/>
    <w:rsid w:val="59E3B2BE"/>
    <w:rsid w:val="59EACEF5"/>
    <w:rsid w:val="59EE9D36"/>
    <w:rsid w:val="59F5F5BC"/>
    <w:rsid w:val="59F7DE7D"/>
    <w:rsid w:val="59F851D4"/>
    <w:rsid w:val="59FC4F67"/>
    <w:rsid w:val="5A0DCA08"/>
    <w:rsid w:val="5A0F9A87"/>
    <w:rsid w:val="5A0FA4B0"/>
    <w:rsid w:val="5A192A6C"/>
    <w:rsid w:val="5A1AE36F"/>
    <w:rsid w:val="5A2D1DF9"/>
    <w:rsid w:val="5A2EEF00"/>
    <w:rsid w:val="5A35563F"/>
    <w:rsid w:val="5A3CBDA2"/>
    <w:rsid w:val="5A3D3F7E"/>
    <w:rsid w:val="5A439D5B"/>
    <w:rsid w:val="5A45FE32"/>
    <w:rsid w:val="5A4C5AB9"/>
    <w:rsid w:val="5A4CD7F3"/>
    <w:rsid w:val="5A4ECCC4"/>
    <w:rsid w:val="5A4EF66A"/>
    <w:rsid w:val="5A5184E3"/>
    <w:rsid w:val="5A58F70C"/>
    <w:rsid w:val="5A5A24D2"/>
    <w:rsid w:val="5A5D3FAB"/>
    <w:rsid w:val="5A64219B"/>
    <w:rsid w:val="5A66A2B3"/>
    <w:rsid w:val="5A688D27"/>
    <w:rsid w:val="5A751209"/>
    <w:rsid w:val="5A78682E"/>
    <w:rsid w:val="5A7DFFB1"/>
    <w:rsid w:val="5A7F0804"/>
    <w:rsid w:val="5A85103F"/>
    <w:rsid w:val="5A858634"/>
    <w:rsid w:val="5A953200"/>
    <w:rsid w:val="5AA5F52B"/>
    <w:rsid w:val="5AAF8124"/>
    <w:rsid w:val="5AC2D782"/>
    <w:rsid w:val="5AC510A4"/>
    <w:rsid w:val="5AD135C4"/>
    <w:rsid w:val="5ADACD11"/>
    <w:rsid w:val="5AF12607"/>
    <w:rsid w:val="5B00CCA9"/>
    <w:rsid w:val="5B1691F4"/>
    <w:rsid w:val="5B47480C"/>
    <w:rsid w:val="5B6BEA62"/>
    <w:rsid w:val="5B829431"/>
    <w:rsid w:val="5B95A5DA"/>
    <w:rsid w:val="5BA1FFBE"/>
    <w:rsid w:val="5BAC6B23"/>
    <w:rsid w:val="5BC68D77"/>
    <w:rsid w:val="5BCA19C7"/>
    <w:rsid w:val="5BCF49CF"/>
    <w:rsid w:val="5BD6EFD8"/>
    <w:rsid w:val="5BD8DA71"/>
    <w:rsid w:val="5BDB1653"/>
    <w:rsid w:val="5BDB2EE6"/>
    <w:rsid w:val="5BF4D110"/>
    <w:rsid w:val="5BF6E64D"/>
    <w:rsid w:val="5C06F5C7"/>
    <w:rsid w:val="5C0BABE5"/>
    <w:rsid w:val="5C0ECB1D"/>
    <w:rsid w:val="5C0F216C"/>
    <w:rsid w:val="5C151038"/>
    <w:rsid w:val="5C1A1AF2"/>
    <w:rsid w:val="5C1A211B"/>
    <w:rsid w:val="5C20FCF6"/>
    <w:rsid w:val="5C215EE5"/>
    <w:rsid w:val="5C219A21"/>
    <w:rsid w:val="5C3115C5"/>
    <w:rsid w:val="5C33722F"/>
    <w:rsid w:val="5C3B44FE"/>
    <w:rsid w:val="5C3E085F"/>
    <w:rsid w:val="5C810527"/>
    <w:rsid w:val="5C92D6B0"/>
    <w:rsid w:val="5C93912D"/>
    <w:rsid w:val="5CAB95C3"/>
    <w:rsid w:val="5CAE4103"/>
    <w:rsid w:val="5CBDE956"/>
    <w:rsid w:val="5CBE0478"/>
    <w:rsid w:val="5CC126EF"/>
    <w:rsid w:val="5CC300B8"/>
    <w:rsid w:val="5CC8E5A9"/>
    <w:rsid w:val="5CC9F859"/>
    <w:rsid w:val="5CCA8265"/>
    <w:rsid w:val="5CCEADC5"/>
    <w:rsid w:val="5CD6C377"/>
    <w:rsid w:val="5CE41773"/>
    <w:rsid w:val="5CE75BCA"/>
    <w:rsid w:val="5CEF7EA9"/>
    <w:rsid w:val="5CF62591"/>
    <w:rsid w:val="5CFCA908"/>
    <w:rsid w:val="5D0DCF83"/>
    <w:rsid w:val="5D15860D"/>
    <w:rsid w:val="5D174F7D"/>
    <w:rsid w:val="5D1C42DB"/>
    <w:rsid w:val="5D1DC768"/>
    <w:rsid w:val="5D43B670"/>
    <w:rsid w:val="5D66122F"/>
    <w:rsid w:val="5D805FB9"/>
    <w:rsid w:val="5D875420"/>
    <w:rsid w:val="5D903525"/>
    <w:rsid w:val="5DAED618"/>
    <w:rsid w:val="5DB7A9C6"/>
    <w:rsid w:val="5DC7D6FC"/>
    <w:rsid w:val="5DCF455C"/>
    <w:rsid w:val="5DE0E9FD"/>
    <w:rsid w:val="5DEC7E17"/>
    <w:rsid w:val="5DF66413"/>
    <w:rsid w:val="5DF88A1E"/>
    <w:rsid w:val="5E020473"/>
    <w:rsid w:val="5E1C26E0"/>
    <w:rsid w:val="5E1E306A"/>
    <w:rsid w:val="5E222014"/>
    <w:rsid w:val="5E2E1B69"/>
    <w:rsid w:val="5E6BC34C"/>
    <w:rsid w:val="5E7DBBF9"/>
    <w:rsid w:val="5E88766A"/>
    <w:rsid w:val="5E8957C2"/>
    <w:rsid w:val="5EA12D15"/>
    <w:rsid w:val="5EABDB33"/>
    <w:rsid w:val="5EAC58ED"/>
    <w:rsid w:val="5EB328D8"/>
    <w:rsid w:val="5EB69538"/>
    <w:rsid w:val="5EC20AF5"/>
    <w:rsid w:val="5EC459FD"/>
    <w:rsid w:val="5ECD215B"/>
    <w:rsid w:val="5ECF9D94"/>
    <w:rsid w:val="5EDA1454"/>
    <w:rsid w:val="5EE68440"/>
    <w:rsid w:val="5F0EBE4B"/>
    <w:rsid w:val="5F196BC3"/>
    <w:rsid w:val="5F1EB3A8"/>
    <w:rsid w:val="5F22BA20"/>
    <w:rsid w:val="5F232481"/>
    <w:rsid w:val="5F2E5A7A"/>
    <w:rsid w:val="5F3A17EA"/>
    <w:rsid w:val="5F55A93E"/>
    <w:rsid w:val="5F745481"/>
    <w:rsid w:val="5F7D32C1"/>
    <w:rsid w:val="5F82A8C0"/>
    <w:rsid w:val="5F8CFEBC"/>
    <w:rsid w:val="5F936CE9"/>
    <w:rsid w:val="5F99DD94"/>
    <w:rsid w:val="5FA28B8B"/>
    <w:rsid w:val="5FA6EA7B"/>
    <w:rsid w:val="5FAA4A7B"/>
    <w:rsid w:val="5FAE42EE"/>
    <w:rsid w:val="5FB3664A"/>
    <w:rsid w:val="5FB74E1C"/>
    <w:rsid w:val="5FE72C8D"/>
    <w:rsid w:val="5FE7DBC2"/>
    <w:rsid w:val="5FF205A5"/>
    <w:rsid w:val="600D386F"/>
    <w:rsid w:val="60183D91"/>
    <w:rsid w:val="6024C9F7"/>
    <w:rsid w:val="6042AEEC"/>
    <w:rsid w:val="6066AD99"/>
    <w:rsid w:val="6071F3FE"/>
    <w:rsid w:val="6078B187"/>
    <w:rsid w:val="607CFC9D"/>
    <w:rsid w:val="607F875B"/>
    <w:rsid w:val="609C6D2B"/>
    <w:rsid w:val="60A43F57"/>
    <w:rsid w:val="60A6B254"/>
    <w:rsid w:val="60AE1EDD"/>
    <w:rsid w:val="60B41594"/>
    <w:rsid w:val="60B4CAA3"/>
    <w:rsid w:val="60C59659"/>
    <w:rsid w:val="60CC7F65"/>
    <w:rsid w:val="60D39935"/>
    <w:rsid w:val="60E47D84"/>
    <w:rsid w:val="60EC5222"/>
    <w:rsid w:val="61023D60"/>
    <w:rsid w:val="61124E8D"/>
    <w:rsid w:val="6116BD76"/>
    <w:rsid w:val="6118DD09"/>
    <w:rsid w:val="61211CE2"/>
    <w:rsid w:val="61233F38"/>
    <w:rsid w:val="612F9406"/>
    <w:rsid w:val="613446E5"/>
    <w:rsid w:val="613A5540"/>
    <w:rsid w:val="613C50FF"/>
    <w:rsid w:val="613CE682"/>
    <w:rsid w:val="613F6F30"/>
    <w:rsid w:val="615110D9"/>
    <w:rsid w:val="615B9273"/>
    <w:rsid w:val="6175ED6C"/>
    <w:rsid w:val="61A5C06F"/>
    <w:rsid w:val="61AF85A9"/>
    <w:rsid w:val="61B2E8B1"/>
    <w:rsid w:val="61BFC46E"/>
    <w:rsid w:val="61C15708"/>
    <w:rsid w:val="61C5BD8D"/>
    <w:rsid w:val="61E8D59F"/>
    <w:rsid w:val="61F7AA2F"/>
    <w:rsid w:val="6206FB03"/>
    <w:rsid w:val="62076C04"/>
    <w:rsid w:val="620D0056"/>
    <w:rsid w:val="62132873"/>
    <w:rsid w:val="623065C4"/>
    <w:rsid w:val="6243E4FF"/>
    <w:rsid w:val="625C0ED5"/>
    <w:rsid w:val="6263BB7A"/>
    <w:rsid w:val="6270912E"/>
    <w:rsid w:val="627FD979"/>
    <w:rsid w:val="628369CE"/>
    <w:rsid w:val="62850891"/>
    <w:rsid w:val="62873EF4"/>
    <w:rsid w:val="62940701"/>
    <w:rsid w:val="62954898"/>
    <w:rsid w:val="62A2982B"/>
    <w:rsid w:val="62A5AE07"/>
    <w:rsid w:val="62BB4500"/>
    <w:rsid w:val="62C18752"/>
    <w:rsid w:val="62C72287"/>
    <w:rsid w:val="62D30390"/>
    <w:rsid w:val="62DD5EB2"/>
    <w:rsid w:val="62DF853D"/>
    <w:rsid w:val="62E45DC7"/>
    <w:rsid w:val="62ED1D6F"/>
    <w:rsid w:val="631B5B20"/>
    <w:rsid w:val="631F2D57"/>
    <w:rsid w:val="6320690D"/>
    <w:rsid w:val="63255744"/>
    <w:rsid w:val="6326465D"/>
    <w:rsid w:val="63278427"/>
    <w:rsid w:val="6327BD53"/>
    <w:rsid w:val="632D35E5"/>
    <w:rsid w:val="633246BD"/>
    <w:rsid w:val="6367E5E7"/>
    <w:rsid w:val="6370B5F3"/>
    <w:rsid w:val="63786C33"/>
    <w:rsid w:val="637D4DAD"/>
    <w:rsid w:val="639BA46B"/>
    <w:rsid w:val="639D0114"/>
    <w:rsid w:val="63A7CE7D"/>
    <w:rsid w:val="63AD1B8E"/>
    <w:rsid w:val="63B259D2"/>
    <w:rsid w:val="63C1822F"/>
    <w:rsid w:val="63CC0CF3"/>
    <w:rsid w:val="63DE11DC"/>
    <w:rsid w:val="63E51CE6"/>
    <w:rsid w:val="63E7758D"/>
    <w:rsid w:val="63F3D936"/>
    <w:rsid w:val="63F4064B"/>
    <w:rsid w:val="64018FB9"/>
    <w:rsid w:val="640F09C9"/>
    <w:rsid w:val="64223BCC"/>
    <w:rsid w:val="64305CB1"/>
    <w:rsid w:val="6436E602"/>
    <w:rsid w:val="643EC070"/>
    <w:rsid w:val="643F5701"/>
    <w:rsid w:val="64415751"/>
    <w:rsid w:val="6443A7CA"/>
    <w:rsid w:val="644BCA42"/>
    <w:rsid w:val="64532CA1"/>
    <w:rsid w:val="645A21E0"/>
    <w:rsid w:val="646122B8"/>
    <w:rsid w:val="64614872"/>
    <w:rsid w:val="646DC66F"/>
    <w:rsid w:val="6472C56B"/>
    <w:rsid w:val="64759D6F"/>
    <w:rsid w:val="6492B1BF"/>
    <w:rsid w:val="6496AE09"/>
    <w:rsid w:val="649915A8"/>
    <w:rsid w:val="64B0DC2C"/>
    <w:rsid w:val="64BF3271"/>
    <w:rsid w:val="64E346C3"/>
    <w:rsid w:val="64E5B3B9"/>
    <w:rsid w:val="64FC5A75"/>
    <w:rsid w:val="64FF567F"/>
    <w:rsid w:val="650ACE67"/>
    <w:rsid w:val="650FB0F0"/>
    <w:rsid w:val="6514ED27"/>
    <w:rsid w:val="651DE72C"/>
    <w:rsid w:val="6530C4F8"/>
    <w:rsid w:val="653C4B74"/>
    <w:rsid w:val="653F5DE8"/>
    <w:rsid w:val="6548EBEF"/>
    <w:rsid w:val="655F380B"/>
    <w:rsid w:val="6562471F"/>
    <w:rsid w:val="65666B5A"/>
    <w:rsid w:val="6571269F"/>
    <w:rsid w:val="6585B56E"/>
    <w:rsid w:val="6587B6B4"/>
    <w:rsid w:val="65935806"/>
    <w:rsid w:val="65A35206"/>
    <w:rsid w:val="65AA006A"/>
    <w:rsid w:val="65C6506A"/>
    <w:rsid w:val="65DAD079"/>
    <w:rsid w:val="65DFA4A9"/>
    <w:rsid w:val="65E88E89"/>
    <w:rsid w:val="65E8DB72"/>
    <w:rsid w:val="65EB056A"/>
    <w:rsid w:val="65EC4995"/>
    <w:rsid w:val="65ED2DC5"/>
    <w:rsid w:val="65F3CB4D"/>
    <w:rsid w:val="65FAC8A0"/>
    <w:rsid w:val="6633399E"/>
    <w:rsid w:val="66426256"/>
    <w:rsid w:val="664B4DC0"/>
    <w:rsid w:val="664E7A49"/>
    <w:rsid w:val="6655A3C1"/>
    <w:rsid w:val="665C1833"/>
    <w:rsid w:val="665C6A7E"/>
    <w:rsid w:val="6676DEBF"/>
    <w:rsid w:val="667CDF6A"/>
    <w:rsid w:val="6680CD6A"/>
    <w:rsid w:val="668A9C7B"/>
    <w:rsid w:val="668BABEF"/>
    <w:rsid w:val="6695DD2D"/>
    <w:rsid w:val="669C49D7"/>
    <w:rsid w:val="669FC4D9"/>
    <w:rsid w:val="66C03582"/>
    <w:rsid w:val="66D05F0C"/>
    <w:rsid w:val="66DBB41F"/>
    <w:rsid w:val="66E4BC50"/>
    <w:rsid w:val="66F0E401"/>
    <w:rsid w:val="66F1F525"/>
    <w:rsid w:val="6703CB1D"/>
    <w:rsid w:val="670D3910"/>
    <w:rsid w:val="67242C73"/>
    <w:rsid w:val="6725BDEC"/>
    <w:rsid w:val="672F3842"/>
    <w:rsid w:val="6732A129"/>
    <w:rsid w:val="67394617"/>
    <w:rsid w:val="673EFFAD"/>
    <w:rsid w:val="675879B4"/>
    <w:rsid w:val="6773F70E"/>
    <w:rsid w:val="677D63A7"/>
    <w:rsid w:val="677F5389"/>
    <w:rsid w:val="67878F1B"/>
    <w:rsid w:val="6787B61E"/>
    <w:rsid w:val="6792E625"/>
    <w:rsid w:val="67A38E1D"/>
    <w:rsid w:val="67AC04CC"/>
    <w:rsid w:val="67AD6C80"/>
    <w:rsid w:val="67B3F1CF"/>
    <w:rsid w:val="67B752E1"/>
    <w:rsid w:val="67BA1B69"/>
    <w:rsid w:val="67BCEF69"/>
    <w:rsid w:val="67C218C8"/>
    <w:rsid w:val="67D36477"/>
    <w:rsid w:val="67DC0596"/>
    <w:rsid w:val="67E13039"/>
    <w:rsid w:val="68143C78"/>
    <w:rsid w:val="683451F0"/>
    <w:rsid w:val="683577C1"/>
    <w:rsid w:val="684216EF"/>
    <w:rsid w:val="685C05E3"/>
    <w:rsid w:val="6866221B"/>
    <w:rsid w:val="6873B68C"/>
    <w:rsid w:val="68844CBF"/>
    <w:rsid w:val="6885F935"/>
    <w:rsid w:val="68894596"/>
    <w:rsid w:val="688CB130"/>
    <w:rsid w:val="688DB45C"/>
    <w:rsid w:val="6899AD13"/>
    <w:rsid w:val="68B29334"/>
    <w:rsid w:val="68B733FC"/>
    <w:rsid w:val="68C3B6A1"/>
    <w:rsid w:val="68C41ABA"/>
    <w:rsid w:val="68C89163"/>
    <w:rsid w:val="68D1D15D"/>
    <w:rsid w:val="68D25E7B"/>
    <w:rsid w:val="68E4A64C"/>
    <w:rsid w:val="68F42187"/>
    <w:rsid w:val="68F610A1"/>
    <w:rsid w:val="68FF5B43"/>
    <w:rsid w:val="691FED6B"/>
    <w:rsid w:val="69254D2B"/>
    <w:rsid w:val="6928F879"/>
    <w:rsid w:val="692B3A94"/>
    <w:rsid w:val="693095D2"/>
    <w:rsid w:val="693298C9"/>
    <w:rsid w:val="6933C230"/>
    <w:rsid w:val="693924FE"/>
    <w:rsid w:val="693F768B"/>
    <w:rsid w:val="6946B1D8"/>
    <w:rsid w:val="69507DDD"/>
    <w:rsid w:val="6958BFCA"/>
    <w:rsid w:val="6960CD20"/>
    <w:rsid w:val="6965D02F"/>
    <w:rsid w:val="699E1A11"/>
    <w:rsid w:val="69A3BAA1"/>
    <w:rsid w:val="69AAC9A4"/>
    <w:rsid w:val="69ADBE7B"/>
    <w:rsid w:val="69B4F95F"/>
    <w:rsid w:val="69C66349"/>
    <w:rsid w:val="69CF3087"/>
    <w:rsid w:val="69E32213"/>
    <w:rsid w:val="69F7D644"/>
    <w:rsid w:val="6A0511FB"/>
    <w:rsid w:val="6A0ECDFF"/>
    <w:rsid w:val="6A19FA48"/>
    <w:rsid w:val="6A26454F"/>
    <w:rsid w:val="6A2808E0"/>
    <w:rsid w:val="6A344BE7"/>
    <w:rsid w:val="6A51F206"/>
    <w:rsid w:val="6A6C22E3"/>
    <w:rsid w:val="6A6F2479"/>
    <w:rsid w:val="6A6F45AD"/>
    <w:rsid w:val="6A74FADE"/>
    <w:rsid w:val="6A770A5F"/>
    <w:rsid w:val="6A83D043"/>
    <w:rsid w:val="6A875219"/>
    <w:rsid w:val="6A89D44A"/>
    <w:rsid w:val="6A963D15"/>
    <w:rsid w:val="6AA5677B"/>
    <w:rsid w:val="6AA897EF"/>
    <w:rsid w:val="6ACC96F5"/>
    <w:rsid w:val="6ACD2C7E"/>
    <w:rsid w:val="6ACD7972"/>
    <w:rsid w:val="6AFCE293"/>
    <w:rsid w:val="6B30D516"/>
    <w:rsid w:val="6B3D87DA"/>
    <w:rsid w:val="6B561913"/>
    <w:rsid w:val="6B5C6243"/>
    <w:rsid w:val="6B61BCF5"/>
    <w:rsid w:val="6B6EF39F"/>
    <w:rsid w:val="6B7B5DF3"/>
    <w:rsid w:val="6B80CAEE"/>
    <w:rsid w:val="6B93A6A5"/>
    <w:rsid w:val="6B999B6B"/>
    <w:rsid w:val="6BA0E25C"/>
    <w:rsid w:val="6BABA3E6"/>
    <w:rsid w:val="6BCCEE71"/>
    <w:rsid w:val="6BCE49CA"/>
    <w:rsid w:val="6BD6A61B"/>
    <w:rsid w:val="6BF73D5A"/>
    <w:rsid w:val="6C0A7BC1"/>
    <w:rsid w:val="6C2556A8"/>
    <w:rsid w:val="6C371400"/>
    <w:rsid w:val="6C5BD3EF"/>
    <w:rsid w:val="6C60ED4D"/>
    <w:rsid w:val="6C61FA32"/>
    <w:rsid w:val="6C6B7109"/>
    <w:rsid w:val="6C725729"/>
    <w:rsid w:val="6C76BAEE"/>
    <w:rsid w:val="6C7D9790"/>
    <w:rsid w:val="6C8AC404"/>
    <w:rsid w:val="6C903656"/>
    <w:rsid w:val="6C9771F5"/>
    <w:rsid w:val="6C9F95BD"/>
    <w:rsid w:val="6CB4C724"/>
    <w:rsid w:val="6CBB7FBF"/>
    <w:rsid w:val="6CBDB31D"/>
    <w:rsid w:val="6CCC11F1"/>
    <w:rsid w:val="6CD4182B"/>
    <w:rsid w:val="6CEEFA23"/>
    <w:rsid w:val="6CF82EEA"/>
    <w:rsid w:val="6D06856D"/>
    <w:rsid w:val="6D08590E"/>
    <w:rsid w:val="6D0D276D"/>
    <w:rsid w:val="6D110EF2"/>
    <w:rsid w:val="6D2A0541"/>
    <w:rsid w:val="6D2AFC09"/>
    <w:rsid w:val="6D6145C4"/>
    <w:rsid w:val="6D77A9C3"/>
    <w:rsid w:val="6D930394"/>
    <w:rsid w:val="6D9618A3"/>
    <w:rsid w:val="6DA06C4E"/>
    <w:rsid w:val="6DAF9F82"/>
    <w:rsid w:val="6DBE753F"/>
    <w:rsid w:val="6DE55467"/>
    <w:rsid w:val="6DEBC5E8"/>
    <w:rsid w:val="6DF80599"/>
    <w:rsid w:val="6E02DD1F"/>
    <w:rsid w:val="6E17F367"/>
    <w:rsid w:val="6E1F2512"/>
    <w:rsid w:val="6E21A754"/>
    <w:rsid w:val="6E2CD23A"/>
    <w:rsid w:val="6E52D0EA"/>
    <w:rsid w:val="6E6B791E"/>
    <w:rsid w:val="6E7BA769"/>
    <w:rsid w:val="6E8B28B6"/>
    <w:rsid w:val="6E919FEB"/>
    <w:rsid w:val="6E91D819"/>
    <w:rsid w:val="6E995DB7"/>
    <w:rsid w:val="6E9AE669"/>
    <w:rsid w:val="6E9E24BC"/>
    <w:rsid w:val="6EA13110"/>
    <w:rsid w:val="6EAD9145"/>
    <w:rsid w:val="6EB452A5"/>
    <w:rsid w:val="6EB518E0"/>
    <w:rsid w:val="6EB58909"/>
    <w:rsid w:val="6ECE4863"/>
    <w:rsid w:val="6ED26D7B"/>
    <w:rsid w:val="6EDD015A"/>
    <w:rsid w:val="6EE8B828"/>
    <w:rsid w:val="6EE90197"/>
    <w:rsid w:val="6EE96CD9"/>
    <w:rsid w:val="6EEFAC23"/>
    <w:rsid w:val="6EF1A1EE"/>
    <w:rsid w:val="6EF48B42"/>
    <w:rsid w:val="6F0C7D27"/>
    <w:rsid w:val="6F2DBD91"/>
    <w:rsid w:val="6F31624A"/>
    <w:rsid w:val="6F3A9A91"/>
    <w:rsid w:val="6F41E27F"/>
    <w:rsid w:val="6F4DC8CE"/>
    <w:rsid w:val="6F4FE3A5"/>
    <w:rsid w:val="6F544801"/>
    <w:rsid w:val="6F6A26F5"/>
    <w:rsid w:val="6F705430"/>
    <w:rsid w:val="6F71782A"/>
    <w:rsid w:val="6F7723DF"/>
    <w:rsid w:val="6F79039C"/>
    <w:rsid w:val="6F795F91"/>
    <w:rsid w:val="6F7B2EAF"/>
    <w:rsid w:val="6F7C33B7"/>
    <w:rsid w:val="6F8836CD"/>
    <w:rsid w:val="6F8F25D7"/>
    <w:rsid w:val="6F9274ED"/>
    <w:rsid w:val="6FA354AF"/>
    <w:rsid w:val="6FA37664"/>
    <w:rsid w:val="6FA6480C"/>
    <w:rsid w:val="6FAAF93D"/>
    <w:rsid w:val="6FB40550"/>
    <w:rsid w:val="6FB98D16"/>
    <w:rsid w:val="6FC029A0"/>
    <w:rsid w:val="6FC4319C"/>
    <w:rsid w:val="6FC89E9F"/>
    <w:rsid w:val="6FCE4FB0"/>
    <w:rsid w:val="6FD7FC05"/>
    <w:rsid w:val="6FDA22E2"/>
    <w:rsid w:val="6FE9D015"/>
    <w:rsid w:val="6FF29090"/>
    <w:rsid w:val="700BB8ED"/>
    <w:rsid w:val="70308831"/>
    <w:rsid w:val="70330CC6"/>
    <w:rsid w:val="703E8B00"/>
    <w:rsid w:val="704CAC10"/>
    <w:rsid w:val="705A33BD"/>
    <w:rsid w:val="705DD4EC"/>
    <w:rsid w:val="705FB46E"/>
    <w:rsid w:val="70634759"/>
    <w:rsid w:val="7067A281"/>
    <w:rsid w:val="706E895C"/>
    <w:rsid w:val="70712AE7"/>
    <w:rsid w:val="707176A5"/>
    <w:rsid w:val="707DAEDB"/>
    <w:rsid w:val="70835BEA"/>
    <w:rsid w:val="7087E4E2"/>
    <w:rsid w:val="7091CF80"/>
    <w:rsid w:val="709CE53F"/>
    <w:rsid w:val="70A17A0B"/>
    <w:rsid w:val="70B04052"/>
    <w:rsid w:val="70B627B9"/>
    <w:rsid w:val="70BF9F14"/>
    <w:rsid w:val="70C0F721"/>
    <w:rsid w:val="70C5F895"/>
    <w:rsid w:val="70CA5C16"/>
    <w:rsid w:val="70E2A129"/>
    <w:rsid w:val="70E3538A"/>
    <w:rsid w:val="70F663E3"/>
    <w:rsid w:val="70FF2262"/>
    <w:rsid w:val="711252B7"/>
    <w:rsid w:val="711A9EE0"/>
    <w:rsid w:val="71229739"/>
    <w:rsid w:val="71280668"/>
    <w:rsid w:val="7133E8DF"/>
    <w:rsid w:val="7138E73D"/>
    <w:rsid w:val="713927B3"/>
    <w:rsid w:val="71622610"/>
    <w:rsid w:val="71709456"/>
    <w:rsid w:val="71A0169A"/>
    <w:rsid w:val="71A41F4A"/>
    <w:rsid w:val="71A737AF"/>
    <w:rsid w:val="71B3B7F7"/>
    <w:rsid w:val="71D0FE79"/>
    <w:rsid w:val="71D9F690"/>
    <w:rsid w:val="71DE35CD"/>
    <w:rsid w:val="71E0AB9B"/>
    <w:rsid w:val="71E79380"/>
    <w:rsid w:val="71E9C6ED"/>
    <w:rsid w:val="71F2640F"/>
    <w:rsid w:val="71FACD8E"/>
    <w:rsid w:val="72039D53"/>
    <w:rsid w:val="72055F08"/>
    <w:rsid w:val="720A9ACE"/>
    <w:rsid w:val="7238A75E"/>
    <w:rsid w:val="7241F0B8"/>
    <w:rsid w:val="72455748"/>
    <w:rsid w:val="72482408"/>
    <w:rsid w:val="72493F8B"/>
    <w:rsid w:val="724A2C2C"/>
    <w:rsid w:val="72523577"/>
    <w:rsid w:val="72547BE1"/>
    <w:rsid w:val="725A27DB"/>
    <w:rsid w:val="725AB42C"/>
    <w:rsid w:val="725CC6E0"/>
    <w:rsid w:val="72614C65"/>
    <w:rsid w:val="7268FB87"/>
    <w:rsid w:val="726A2D51"/>
    <w:rsid w:val="726CAF99"/>
    <w:rsid w:val="726D46B8"/>
    <w:rsid w:val="726DF5EF"/>
    <w:rsid w:val="72718E14"/>
    <w:rsid w:val="7278C865"/>
    <w:rsid w:val="727F3EC0"/>
    <w:rsid w:val="729E5942"/>
    <w:rsid w:val="72AE2B0F"/>
    <w:rsid w:val="72AF92F6"/>
    <w:rsid w:val="72C89699"/>
    <w:rsid w:val="72F195FA"/>
    <w:rsid w:val="730278FE"/>
    <w:rsid w:val="730BA849"/>
    <w:rsid w:val="731A0359"/>
    <w:rsid w:val="732B4143"/>
    <w:rsid w:val="732DEFC7"/>
    <w:rsid w:val="733BE6FB"/>
    <w:rsid w:val="73465B69"/>
    <w:rsid w:val="73495AA6"/>
    <w:rsid w:val="73553102"/>
    <w:rsid w:val="735BC56F"/>
    <w:rsid w:val="7369CB6B"/>
    <w:rsid w:val="737195DF"/>
    <w:rsid w:val="7375F579"/>
    <w:rsid w:val="7381947F"/>
    <w:rsid w:val="73854F02"/>
    <w:rsid w:val="738CC294"/>
    <w:rsid w:val="738EEF4E"/>
    <w:rsid w:val="73967D83"/>
    <w:rsid w:val="73BE75E2"/>
    <w:rsid w:val="73D06F61"/>
    <w:rsid w:val="73D4BE89"/>
    <w:rsid w:val="73D65D5E"/>
    <w:rsid w:val="73E85DE7"/>
    <w:rsid w:val="73E8B8A1"/>
    <w:rsid w:val="73EE10CE"/>
    <w:rsid w:val="7403A48F"/>
    <w:rsid w:val="741304BE"/>
    <w:rsid w:val="741BDDE5"/>
    <w:rsid w:val="74215D2E"/>
    <w:rsid w:val="742FFCE3"/>
    <w:rsid w:val="74324F30"/>
    <w:rsid w:val="7434C48A"/>
    <w:rsid w:val="744A5D89"/>
    <w:rsid w:val="745F547E"/>
    <w:rsid w:val="746B9B27"/>
    <w:rsid w:val="746C28EC"/>
    <w:rsid w:val="747E192C"/>
    <w:rsid w:val="74851837"/>
    <w:rsid w:val="74964719"/>
    <w:rsid w:val="749E98CA"/>
    <w:rsid w:val="74AE6614"/>
    <w:rsid w:val="74B1638D"/>
    <w:rsid w:val="74BB9F91"/>
    <w:rsid w:val="74BC4A4D"/>
    <w:rsid w:val="74BE9627"/>
    <w:rsid w:val="74BEACA7"/>
    <w:rsid w:val="74CCB589"/>
    <w:rsid w:val="74CEE37A"/>
    <w:rsid w:val="74D0D77B"/>
    <w:rsid w:val="74D7B75C"/>
    <w:rsid w:val="75038971"/>
    <w:rsid w:val="750D6640"/>
    <w:rsid w:val="750F52C3"/>
    <w:rsid w:val="7518B34D"/>
    <w:rsid w:val="7525CC3D"/>
    <w:rsid w:val="75315E6A"/>
    <w:rsid w:val="7536CD4B"/>
    <w:rsid w:val="753DFD9E"/>
    <w:rsid w:val="7563F2A0"/>
    <w:rsid w:val="7587AF7D"/>
    <w:rsid w:val="75BBE5C8"/>
    <w:rsid w:val="75D815EB"/>
    <w:rsid w:val="75D99F1C"/>
    <w:rsid w:val="75E67F81"/>
    <w:rsid w:val="75EB26FB"/>
    <w:rsid w:val="75F04D6A"/>
    <w:rsid w:val="75FBBB72"/>
    <w:rsid w:val="75FBD502"/>
    <w:rsid w:val="76052764"/>
    <w:rsid w:val="760A5443"/>
    <w:rsid w:val="7621E793"/>
    <w:rsid w:val="762655D2"/>
    <w:rsid w:val="7626885A"/>
    <w:rsid w:val="7627BA80"/>
    <w:rsid w:val="7637775D"/>
    <w:rsid w:val="764B94AC"/>
    <w:rsid w:val="765F661E"/>
    <w:rsid w:val="766D9532"/>
    <w:rsid w:val="767387BD"/>
    <w:rsid w:val="7673D21E"/>
    <w:rsid w:val="7686542B"/>
    <w:rsid w:val="7688EC23"/>
    <w:rsid w:val="76938011"/>
    <w:rsid w:val="76974A18"/>
    <w:rsid w:val="76A936A1"/>
    <w:rsid w:val="76AC92BE"/>
    <w:rsid w:val="76AD67B3"/>
    <w:rsid w:val="76AD9040"/>
    <w:rsid w:val="76B4030F"/>
    <w:rsid w:val="76C7EEA0"/>
    <w:rsid w:val="76CC96C1"/>
    <w:rsid w:val="76D31875"/>
    <w:rsid w:val="76E63B59"/>
    <w:rsid w:val="76EA0731"/>
    <w:rsid w:val="76F10FFD"/>
    <w:rsid w:val="77024F1B"/>
    <w:rsid w:val="771137D4"/>
    <w:rsid w:val="77132332"/>
    <w:rsid w:val="771773D3"/>
    <w:rsid w:val="7717F9F2"/>
    <w:rsid w:val="77367FD3"/>
    <w:rsid w:val="7739FD39"/>
    <w:rsid w:val="773BCB80"/>
    <w:rsid w:val="775C4DD2"/>
    <w:rsid w:val="775DF645"/>
    <w:rsid w:val="7769EFF2"/>
    <w:rsid w:val="776B174C"/>
    <w:rsid w:val="777538DA"/>
    <w:rsid w:val="77757B34"/>
    <w:rsid w:val="7777BD33"/>
    <w:rsid w:val="777C33A7"/>
    <w:rsid w:val="777EE035"/>
    <w:rsid w:val="779109AF"/>
    <w:rsid w:val="77A526B7"/>
    <w:rsid w:val="77A71209"/>
    <w:rsid w:val="77ACB854"/>
    <w:rsid w:val="77B749AB"/>
    <w:rsid w:val="77BB4B25"/>
    <w:rsid w:val="77BDC033"/>
    <w:rsid w:val="77BF3ED9"/>
    <w:rsid w:val="77C0A589"/>
    <w:rsid w:val="77D2EF27"/>
    <w:rsid w:val="77D6FBF0"/>
    <w:rsid w:val="77D875CD"/>
    <w:rsid w:val="77DE514C"/>
    <w:rsid w:val="77FDE674"/>
    <w:rsid w:val="7808D3B3"/>
    <w:rsid w:val="7817B4BC"/>
    <w:rsid w:val="7823A1B6"/>
    <w:rsid w:val="7829D6F5"/>
    <w:rsid w:val="784056DA"/>
    <w:rsid w:val="784BF077"/>
    <w:rsid w:val="7868FBCD"/>
    <w:rsid w:val="786A388D"/>
    <w:rsid w:val="787A07F2"/>
    <w:rsid w:val="789115F8"/>
    <w:rsid w:val="789832F4"/>
    <w:rsid w:val="789F0CB5"/>
    <w:rsid w:val="789F1337"/>
    <w:rsid w:val="78A034BD"/>
    <w:rsid w:val="78A6F4ED"/>
    <w:rsid w:val="78D83D0B"/>
    <w:rsid w:val="78E68EEC"/>
    <w:rsid w:val="78E6DF13"/>
    <w:rsid w:val="78E7E6C9"/>
    <w:rsid w:val="78EC1C40"/>
    <w:rsid w:val="78EDD279"/>
    <w:rsid w:val="78F1C865"/>
    <w:rsid w:val="78FAFC8C"/>
    <w:rsid w:val="78FB5301"/>
    <w:rsid w:val="7905C053"/>
    <w:rsid w:val="790AB231"/>
    <w:rsid w:val="790C30EE"/>
    <w:rsid w:val="790D58F1"/>
    <w:rsid w:val="791809D8"/>
    <w:rsid w:val="79197DC8"/>
    <w:rsid w:val="7926BE72"/>
    <w:rsid w:val="793C9BB6"/>
    <w:rsid w:val="7944EFE5"/>
    <w:rsid w:val="79486075"/>
    <w:rsid w:val="7953DB01"/>
    <w:rsid w:val="796CBA3C"/>
    <w:rsid w:val="7998E4DE"/>
    <w:rsid w:val="799AECEA"/>
    <w:rsid w:val="79A4AE5D"/>
    <w:rsid w:val="79AE39DD"/>
    <w:rsid w:val="79BD2743"/>
    <w:rsid w:val="79CC73B6"/>
    <w:rsid w:val="79CEAEAC"/>
    <w:rsid w:val="79D50A63"/>
    <w:rsid w:val="79DB6CB7"/>
    <w:rsid w:val="79DC105E"/>
    <w:rsid w:val="79DC50E9"/>
    <w:rsid w:val="79E59CB2"/>
    <w:rsid w:val="79E96283"/>
    <w:rsid w:val="7A1B3E54"/>
    <w:rsid w:val="7A332591"/>
    <w:rsid w:val="7A520F42"/>
    <w:rsid w:val="7A571312"/>
    <w:rsid w:val="7A5A60F0"/>
    <w:rsid w:val="7A63F84D"/>
    <w:rsid w:val="7A675842"/>
    <w:rsid w:val="7A6AC01B"/>
    <w:rsid w:val="7A82FE1C"/>
    <w:rsid w:val="7A8D35C9"/>
    <w:rsid w:val="7A8F9FBC"/>
    <w:rsid w:val="7AA4F818"/>
    <w:rsid w:val="7AAC1039"/>
    <w:rsid w:val="7AB90A1A"/>
    <w:rsid w:val="7AC06EEA"/>
    <w:rsid w:val="7AC0CA5C"/>
    <w:rsid w:val="7AC27978"/>
    <w:rsid w:val="7ACEFDEA"/>
    <w:rsid w:val="7AE45916"/>
    <w:rsid w:val="7AFF6CA8"/>
    <w:rsid w:val="7B074E8C"/>
    <w:rsid w:val="7B0E3E50"/>
    <w:rsid w:val="7B10329B"/>
    <w:rsid w:val="7B17B845"/>
    <w:rsid w:val="7B1984F9"/>
    <w:rsid w:val="7B2384DD"/>
    <w:rsid w:val="7B24A9E2"/>
    <w:rsid w:val="7B3E7980"/>
    <w:rsid w:val="7B40178B"/>
    <w:rsid w:val="7B43F851"/>
    <w:rsid w:val="7B4A1A48"/>
    <w:rsid w:val="7B4AD5E8"/>
    <w:rsid w:val="7B51BD15"/>
    <w:rsid w:val="7B5C08D4"/>
    <w:rsid w:val="7BA18F68"/>
    <w:rsid w:val="7BA73D4B"/>
    <w:rsid w:val="7BA98CAD"/>
    <w:rsid w:val="7BB0A534"/>
    <w:rsid w:val="7BBEEED7"/>
    <w:rsid w:val="7BD91DE1"/>
    <w:rsid w:val="7BE54E8B"/>
    <w:rsid w:val="7BED696E"/>
    <w:rsid w:val="7BEE5082"/>
    <w:rsid w:val="7BEFA2C4"/>
    <w:rsid w:val="7BF17FA5"/>
    <w:rsid w:val="7BF71220"/>
    <w:rsid w:val="7BFC0E98"/>
    <w:rsid w:val="7C02F566"/>
    <w:rsid w:val="7C0C4102"/>
    <w:rsid w:val="7C0FEC00"/>
    <w:rsid w:val="7C22B323"/>
    <w:rsid w:val="7C2FA551"/>
    <w:rsid w:val="7C3ABBD3"/>
    <w:rsid w:val="7C3B96A3"/>
    <w:rsid w:val="7C3F88B3"/>
    <w:rsid w:val="7C490008"/>
    <w:rsid w:val="7C554FF8"/>
    <w:rsid w:val="7C5AAF39"/>
    <w:rsid w:val="7C646F7A"/>
    <w:rsid w:val="7C6822B2"/>
    <w:rsid w:val="7C6ACE4B"/>
    <w:rsid w:val="7C931049"/>
    <w:rsid w:val="7C936703"/>
    <w:rsid w:val="7C9E00F7"/>
    <w:rsid w:val="7CA73042"/>
    <w:rsid w:val="7CC019B4"/>
    <w:rsid w:val="7CC43741"/>
    <w:rsid w:val="7CCDF1AB"/>
    <w:rsid w:val="7CF265E9"/>
    <w:rsid w:val="7CF58133"/>
    <w:rsid w:val="7CFA9928"/>
    <w:rsid w:val="7D1A5241"/>
    <w:rsid w:val="7D1B9EA6"/>
    <w:rsid w:val="7D1F55AA"/>
    <w:rsid w:val="7D27037E"/>
    <w:rsid w:val="7D3D5FC9"/>
    <w:rsid w:val="7D505A7D"/>
    <w:rsid w:val="7D5194E1"/>
    <w:rsid w:val="7D6989D9"/>
    <w:rsid w:val="7D720F24"/>
    <w:rsid w:val="7D77694A"/>
    <w:rsid w:val="7D896FF6"/>
    <w:rsid w:val="7D90323F"/>
    <w:rsid w:val="7D911E9A"/>
    <w:rsid w:val="7DA3B2F8"/>
    <w:rsid w:val="7DAA931F"/>
    <w:rsid w:val="7DB8F0FE"/>
    <w:rsid w:val="7DC19201"/>
    <w:rsid w:val="7DC2CB5E"/>
    <w:rsid w:val="7DC9F2D9"/>
    <w:rsid w:val="7DD532B6"/>
    <w:rsid w:val="7DD75BB9"/>
    <w:rsid w:val="7DD9D7F8"/>
    <w:rsid w:val="7DEFE7B9"/>
    <w:rsid w:val="7E0C2306"/>
    <w:rsid w:val="7E0FD615"/>
    <w:rsid w:val="7E2FD3A7"/>
    <w:rsid w:val="7E3854C9"/>
    <w:rsid w:val="7E525431"/>
    <w:rsid w:val="7E56A330"/>
    <w:rsid w:val="7E57288E"/>
    <w:rsid w:val="7E667A8D"/>
    <w:rsid w:val="7E67849C"/>
    <w:rsid w:val="7E85D503"/>
    <w:rsid w:val="7E917026"/>
    <w:rsid w:val="7E929F0C"/>
    <w:rsid w:val="7E9CD471"/>
    <w:rsid w:val="7EA0E635"/>
    <w:rsid w:val="7EA4E776"/>
    <w:rsid w:val="7EA819BB"/>
    <w:rsid w:val="7EDACDBC"/>
    <w:rsid w:val="7EF404B4"/>
    <w:rsid w:val="7EF718E0"/>
    <w:rsid w:val="7EFA7F78"/>
    <w:rsid w:val="7EFF3315"/>
    <w:rsid w:val="7F08AB9D"/>
    <w:rsid w:val="7F0A0B2F"/>
    <w:rsid w:val="7F0A1FB4"/>
    <w:rsid w:val="7F1504EE"/>
    <w:rsid w:val="7F168B2C"/>
    <w:rsid w:val="7F1D0C78"/>
    <w:rsid w:val="7F28C774"/>
    <w:rsid w:val="7F2AD5B2"/>
    <w:rsid w:val="7F2D886E"/>
    <w:rsid w:val="7F3F979C"/>
    <w:rsid w:val="7F4430E1"/>
    <w:rsid w:val="7F477C4B"/>
    <w:rsid w:val="7F51B389"/>
    <w:rsid w:val="7F543764"/>
    <w:rsid w:val="7F68DFF1"/>
    <w:rsid w:val="7F6A10DE"/>
    <w:rsid w:val="7F6C2985"/>
    <w:rsid w:val="7F7ABD9A"/>
    <w:rsid w:val="7F812DC7"/>
    <w:rsid w:val="7F85D085"/>
    <w:rsid w:val="7F8C2212"/>
    <w:rsid w:val="7F963E64"/>
    <w:rsid w:val="7F965B7E"/>
    <w:rsid w:val="7F9FCF43"/>
    <w:rsid w:val="7FAC42DC"/>
    <w:rsid w:val="7FC4E13B"/>
    <w:rsid w:val="7FC60078"/>
    <w:rsid w:val="7FC74B08"/>
    <w:rsid w:val="7FCEBE55"/>
    <w:rsid w:val="7FDE121E"/>
    <w:rsid w:val="7FE07616"/>
    <w:rsid w:val="7FE1213F"/>
    <w:rsid w:val="7FED5995"/>
    <w:rsid w:val="7FF1C1AE"/>
    <w:rsid w:val="7FF699B4"/>
    <w:rsid w:val="7FFB1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1D5991BC-D01F-4DBA-A7E1-F0CD686D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Default" w:customStyle="1">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HeaderChar" w:customStyle="1">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styleId="FooterChar" w:customStyle="1">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styleId="CommentTextChar" w:customStyle="1">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styleId="CommentSubjectChar" w:customStyle="1">
    <w:name w:val="Comment Subject Char"/>
    <w:basedOn w:val="CommentTextChar"/>
    <w:link w:val="CommentSubject"/>
    <w:uiPriority w:val="99"/>
    <w:semiHidden/>
    <w:rsid w:val="00AA7E59"/>
    <w:rPr>
      <w:b/>
      <w:bCs/>
      <w:sz w:val="20"/>
      <w:szCs w:val="20"/>
    </w:rPr>
  </w:style>
  <w:style w:type="character" w:styleId="ListParagraphChar" w:customStyle="1">
    <w:name w:val="List Paragraph Char"/>
    <w:link w:val="ListParagraph"/>
    <w:uiPriority w:val="34"/>
    <w:locked/>
    <w:rsid w:val="00713465"/>
  </w:style>
  <w:style w:type="paragraph" w:styleId="xelementtoproof" w:customStyle="1">
    <w:name w:val="x_elementtoproof"/>
    <w:basedOn w:val="Normal"/>
    <w:uiPriority w:val="99"/>
    <w:semiHidden/>
    <w:rsid w:val="00AB5E8C"/>
    <w:pPr>
      <w:spacing w:after="0" w:line="240" w:lineRule="auto"/>
    </w:pPr>
    <w:rPr>
      <w:rFonts w:ascii="Calibri" w:hAnsi="Calibri" w:cs="Calibri"/>
      <w:lang w:eastAsia="en-GB"/>
    </w:rPr>
  </w:style>
  <w:style w:type="paragraph" w:styleId="paragraph" w:customStyle="1">
    <w:name w:val="paragraph"/>
    <w:basedOn w:val="Normal"/>
    <w:uiPriority w:val="1"/>
    <w:rsid w:val="569B92D4"/>
    <w:pPr>
      <w:spacing w:beforeAutospacing="1"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uiPriority w:val="1"/>
    <w:rsid w:val="569B92D4"/>
  </w:style>
  <w:style w:type="character" w:styleId="eop" w:customStyle="1">
    <w:name w:val="eop"/>
    <w:basedOn w:val="DefaultParagraphFont"/>
    <w:uiPriority w:val="1"/>
    <w:rsid w:val="569B9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586495866">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 w:id="1732774830">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sChild>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yperlink" Target="https://fifecloud.sharepoint.com/:b:/r/sites/EdLearning/Planning%20Guidance%20and%20Information/Fife%20Primary%20Planning%20Guidance.pdf?csf=1&amp;web=1&amp;e=PmCYKu" TargetMode="External" Id="rId13" /><Relationship Type="http://schemas.openxmlformats.org/officeDocument/2006/relationships/hyperlink" Target="https://blogs.glowscotland.org.uk/fi/play/" TargetMode="External" Id="rId18" /><Relationship Type="http://schemas.openxmlformats.org/officeDocument/2006/relationships/settings" Target="settings.xml" Id="rId3" /><Relationship Type="http://schemas.openxmlformats.org/officeDocument/2006/relationships/image" Target="media/image3.png" Id="rId21" /><Relationship Type="http://schemas.openxmlformats.org/officeDocument/2006/relationships/image" Target="media/image1.png" Id="rId7" /><Relationship Type="http://schemas.openxmlformats.org/officeDocument/2006/relationships/hyperlink" Target="https://fifecloud.sharepoint.com/sites/EdLearning/Assessment%20Resources/Forms/AllItems.aspx?FolderCTID=0x0120009CF41970EF27764E97971F376743E249&amp;id=%2Fsites%2FEdLearning%2FAssessment%20Resources%2FFife%20Writing%20Assessment%20Pack" TargetMode="External" Id="rId12" /><Relationship Type="http://schemas.openxmlformats.org/officeDocument/2006/relationships/hyperlink" Target="https://fifecloud.sharepoint.com/:w:/r/sites/SchoolsEd/Shared%20Documents/Child%20protection%20%26%20wellbeing/OneNote/Attendance/FCEPS%20Attendance.docx?d=w091ec4b4d6b14c37bb15951948587b77&amp;csf=1&amp;web=1&amp;e=YCOJhs"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hyperlink" Target="https://fifecloud-my.sharepoint.com/:w:/r/personal/lindsey_manton_fife_gov_uk/Documents/Anstruther%20PS/2223/leaderships%20and%20management/1.3%20Leadership%20of%20change/PEF/attendance/attendance%20pupil%20record.docx?d=w4782fdedd8534019a273443d3bb797ff&amp;csf=1&amp;web=1&amp;e=XhoFP8"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hyperlink" Target="https://www.skillsdevelopmentscotland.co.uk/media/rbmj1kjm/meta-skills-progression-framework.pdf" TargetMode="External" Id="rId15" /><Relationship Type="http://schemas.openxmlformats.org/officeDocument/2006/relationships/image" Target="media/image5.jpeg" Id="rId23" /><Relationship Type="http://schemas.openxmlformats.org/officeDocument/2006/relationships/footer" Target="footer1.xml" Id="rId10" /><Relationship Type="http://schemas.openxmlformats.org/officeDocument/2006/relationships/hyperlink" Target="https://education.gov.scot/resources/early-level-play-pedagogy-toolkit/" TargetMode="Externa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fifecloud.sharepoint.com/sites/EdLearning/SitePages/What's-in-a-Level---Self-Led-PL-for-Schools.aspx" TargetMode="External" Id="rId14" /><Relationship Type="http://schemas.openxmlformats.org/officeDocument/2006/relationships/image" Target="media/image4.png" Id="rId22" /><Relationship Type="http://schemas.openxmlformats.org/officeDocument/2006/relationships/hyperlink" Target="https://fifecloud-my.sharepoint.com/:x:/r/personal/lindsey_manton_fife_gov_uk/Documents/Attachments/Denbeath%20PEF%20Template%2024-25%20(5).xlsx?d=w2495d6bd106b44d8a6691b8c9afd1ac8&amp;csf=1&amp;web=1&amp;e=1tNUeN" TargetMode="External" Id="R8497546be7574ead" /><Relationship Type="http://schemas.openxmlformats.org/officeDocument/2006/relationships/hyperlink" Target="https://fifecloud-my.sharepoint.com/:x:/g/personal/lindsey_manton_fife_gov_uk/ETXGWgUn2vFBqrh6KwV6im8Bpf-DqQ5GyFkj1MKp1yix3A?e=lz6iJ6" TargetMode="External" Id="Rbabeb80b2ce74f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 f</dc:creator>
  <keywords/>
  <dc:description/>
  <lastModifiedBy>Lindsey Manton</lastModifiedBy>
  <revision>104</revision>
  <dcterms:created xsi:type="dcterms:W3CDTF">2024-04-29T16:47:00.0000000Z</dcterms:created>
  <dcterms:modified xsi:type="dcterms:W3CDTF">2024-09-12T14:18:05.4403622Z</dcterms:modified>
</coreProperties>
</file>