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7F63" w14:textId="421D7484" w:rsidR="009725D1" w:rsidRPr="002D4FF9" w:rsidRDefault="002D4FF9" w:rsidP="002D4FF9">
      <w:pPr>
        <w:jc w:val="center"/>
        <w:rPr>
          <w:b/>
          <w:bCs/>
          <w:color w:val="000000"/>
          <w:sz w:val="28"/>
          <w:szCs w:val="28"/>
          <w:u w:val="single"/>
          <w:shd w:val="clear" w:color="auto" w:fill="FFFFFF"/>
        </w:rPr>
      </w:pPr>
      <w:r w:rsidRPr="002D4FF9">
        <w:rPr>
          <w:b/>
          <w:bCs/>
          <w:color w:val="000000"/>
          <w:sz w:val="28"/>
          <w:szCs w:val="28"/>
          <w:u w:val="single"/>
          <w:shd w:val="clear" w:color="auto" w:fill="FFFFFF"/>
        </w:rPr>
        <w:t xml:space="preserve">Weekly Update – </w:t>
      </w:r>
      <w:r w:rsidR="00981ACB">
        <w:rPr>
          <w:b/>
          <w:bCs/>
          <w:color w:val="000000"/>
          <w:sz w:val="28"/>
          <w:szCs w:val="28"/>
          <w:u w:val="single"/>
          <w:shd w:val="clear" w:color="auto" w:fill="FFFFFF"/>
        </w:rPr>
        <w:t>Term 1 – 15 August 2023</w:t>
      </w:r>
    </w:p>
    <w:p w14:paraId="2BCD8674" w14:textId="51469917" w:rsidR="006E7AA0" w:rsidRDefault="00FC257B">
      <w:pPr>
        <w:rPr>
          <w:color w:val="000000"/>
          <w:sz w:val="27"/>
          <w:szCs w:val="27"/>
          <w:shd w:val="clear" w:color="auto" w:fill="FFFFFF"/>
        </w:rPr>
      </w:pPr>
      <w:r w:rsidRPr="00891D56">
        <w:rPr>
          <w:noProof/>
        </w:rPr>
        <w:drawing>
          <wp:anchor distT="0" distB="0" distL="114300" distR="114300" simplePos="0" relativeHeight="251659264" behindDoc="1" locked="0" layoutInCell="1" allowOverlap="1" wp14:anchorId="74307343" wp14:editId="006414F1">
            <wp:simplePos x="0" y="0"/>
            <wp:positionH relativeFrom="margin">
              <wp:align>left</wp:align>
            </wp:positionH>
            <wp:positionV relativeFrom="paragraph">
              <wp:posOffset>299720</wp:posOffset>
            </wp:positionV>
            <wp:extent cx="749300" cy="1052195"/>
            <wp:effectExtent l="0" t="0" r="0" b="0"/>
            <wp:wrapTight wrapText="bothSides">
              <wp:wrapPolygon edited="0">
                <wp:start x="0" y="0"/>
                <wp:lineTo x="0" y="21118"/>
                <wp:lineTo x="20868" y="21118"/>
                <wp:lineTo x="2086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FF7E8" w14:textId="317272BE" w:rsidR="004B4C8D" w:rsidRDefault="00AC3119">
      <w:pPr>
        <w:rPr>
          <w:color w:val="000000"/>
          <w:sz w:val="27"/>
          <w:szCs w:val="27"/>
          <w:shd w:val="clear" w:color="auto" w:fill="FFFFFF"/>
        </w:rPr>
      </w:pPr>
      <w:r>
        <w:rPr>
          <w:noProof/>
        </w:rPr>
        <w:drawing>
          <wp:anchor distT="0" distB="0" distL="114300" distR="114300" simplePos="0" relativeHeight="251660288" behindDoc="0" locked="0" layoutInCell="1" allowOverlap="1" wp14:anchorId="734ED95C" wp14:editId="53B398C3">
            <wp:simplePos x="0" y="0"/>
            <wp:positionH relativeFrom="column">
              <wp:posOffset>5683250</wp:posOffset>
            </wp:positionH>
            <wp:positionV relativeFrom="paragraph">
              <wp:posOffset>3810</wp:posOffset>
            </wp:positionV>
            <wp:extent cx="844550" cy="1029939"/>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1029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BDC8B" w14:textId="5415C454" w:rsidR="004B4C8D" w:rsidRDefault="004B4C8D">
      <w:pPr>
        <w:rPr>
          <w:color w:val="000000"/>
          <w:sz w:val="27"/>
          <w:szCs w:val="27"/>
          <w:shd w:val="clear" w:color="auto" w:fill="FFFFFF"/>
        </w:rPr>
      </w:pPr>
    </w:p>
    <w:p w14:paraId="0D3613E2" w14:textId="36257A30" w:rsidR="00AC3119" w:rsidRDefault="00AC3119">
      <w:pPr>
        <w:rPr>
          <w:b/>
          <w:bCs/>
          <w:color w:val="000000"/>
          <w:sz w:val="27"/>
          <w:szCs w:val="27"/>
          <w:u w:val="single"/>
          <w:shd w:val="clear" w:color="auto" w:fill="FFFFFF"/>
        </w:rPr>
      </w:pPr>
    </w:p>
    <w:p w14:paraId="40764A08" w14:textId="222970E1" w:rsidR="006E0476" w:rsidRPr="006E0476" w:rsidRDefault="006E0476">
      <w:pPr>
        <w:rPr>
          <w:bCs/>
          <w:color w:val="000000"/>
          <w:sz w:val="27"/>
          <w:szCs w:val="27"/>
          <w:shd w:val="clear" w:color="auto" w:fill="FFFFFF"/>
        </w:rPr>
      </w:pPr>
    </w:p>
    <w:p w14:paraId="2D4EDB17" w14:textId="017C84A1" w:rsidR="009B73ED" w:rsidRDefault="00981ACB" w:rsidP="00357458">
      <w:pPr>
        <w:rPr>
          <w:bCs/>
          <w:color w:val="000000"/>
          <w:sz w:val="27"/>
          <w:szCs w:val="27"/>
          <w:shd w:val="clear" w:color="auto" w:fill="FFFFFF"/>
        </w:rPr>
      </w:pPr>
      <w:r>
        <w:rPr>
          <w:bCs/>
          <w:color w:val="000000"/>
          <w:sz w:val="27"/>
          <w:szCs w:val="27"/>
          <w:shd w:val="clear" w:color="auto" w:fill="FFFFFF"/>
        </w:rPr>
        <w:t xml:space="preserve">We hope that you have all had a safe and relaxing summer break and we are looking forward to welcoming everyone to school and nursery on Wednesday morning.  </w:t>
      </w:r>
    </w:p>
    <w:p w14:paraId="2C4BA1BA" w14:textId="6A07FDE4" w:rsidR="00981ACB" w:rsidRDefault="00981ACB" w:rsidP="00357458">
      <w:pPr>
        <w:rPr>
          <w:bCs/>
          <w:color w:val="000000"/>
          <w:sz w:val="27"/>
          <w:szCs w:val="27"/>
          <w:shd w:val="clear" w:color="auto" w:fill="FFFFFF"/>
        </w:rPr>
      </w:pPr>
      <w:r>
        <w:rPr>
          <w:bCs/>
          <w:color w:val="000000"/>
          <w:sz w:val="27"/>
          <w:szCs w:val="27"/>
          <w:shd w:val="clear" w:color="auto" w:fill="FFFFFF"/>
        </w:rPr>
        <w:t>Children returning to school on Wednesday should line up at their classroom door/infant door for P2/3 at 9am as usual where they will be met by their class teacher for this session.</w:t>
      </w:r>
    </w:p>
    <w:p w14:paraId="3A7EB215" w14:textId="77777777" w:rsidR="00981ACB" w:rsidRDefault="00981ACB" w:rsidP="00357458">
      <w:pPr>
        <w:rPr>
          <w:bCs/>
          <w:color w:val="000000"/>
          <w:sz w:val="27"/>
          <w:szCs w:val="27"/>
          <w:shd w:val="clear" w:color="auto" w:fill="FFFFFF"/>
        </w:rPr>
      </w:pPr>
      <w:r>
        <w:rPr>
          <w:bCs/>
          <w:color w:val="000000"/>
          <w:sz w:val="27"/>
          <w:szCs w:val="27"/>
          <w:shd w:val="clear" w:color="auto" w:fill="FFFFFF"/>
        </w:rPr>
        <w:t xml:space="preserve">Primary 1 </w:t>
      </w:r>
      <w:proofErr w:type="gramStart"/>
      <w:r>
        <w:rPr>
          <w:bCs/>
          <w:color w:val="000000"/>
          <w:sz w:val="27"/>
          <w:szCs w:val="27"/>
          <w:shd w:val="clear" w:color="auto" w:fill="FFFFFF"/>
        </w:rPr>
        <w:t>children</w:t>
      </w:r>
      <w:proofErr w:type="gramEnd"/>
      <w:r>
        <w:rPr>
          <w:bCs/>
          <w:color w:val="000000"/>
          <w:sz w:val="27"/>
          <w:szCs w:val="27"/>
          <w:shd w:val="clear" w:color="auto" w:fill="FFFFFF"/>
        </w:rPr>
        <w:t xml:space="preserve"> will be met by their class teacher at their classroom door at 9:10am.  This will allow our returning children to settle in and leave the cloakroom area free for our new entrants.  </w:t>
      </w:r>
    </w:p>
    <w:p w14:paraId="5485A5FA" w14:textId="1511F496" w:rsidR="00981ACB" w:rsidRDefault="00981ACB" w:rsidP="00357458">
      <w:pPr>
        <w:rPr>
          <w:bCs/>
          <w:color w:val="000000"/>
          <w:sz w:val="27"/>
          <w:szCs w:val="27"/>
          <w:shd w:val="clear" w:color="auto" w:fill="FFFFFF"/>
        </w:rPr>
      </w:pPr>
      <w:r>
        <w:rPr>
          <w:bCs/>
          <w:color w:val="000000"/>
          <w:sz w:val="27"/>
          <w:szCs w:val="27"/>
          <w:shd w:val="clear" w:color="auto" w:fill="FFFFFF"/>
        </w:rPr>
        <w:t xml:space="preserve">The end of the school day is 3pm.   Children will leave the school building through the same door. </w:t>
      </w:r>
    </w:p>
    <w:p w14:paraId="6CE0D5C9" w14:textId="47A4E6D4" w:rsidR="001D442C" w:rsidRDefault="001D442C" w:rsidP="00357458">
      <w:pPr>
        <w:rPr>
          <w:bCs/>
          <w:color w:val="000000"/>
          <w:sz w:val="27"/>
          <w:szCs w:val="27"/>
          <w:shd w:val="clear" w:color="auto" w:fill="FFFFFF"/>
        </w:rPr>
      </w:pPr>
      <w:r>
        <w:rPr>
          <w:noProof/>
        </w:rPr>
        <w:drawing>
          <wp:inline distT="0" distB="0" distL="0" distR="0" wp14:anchorId="07F90EA1" wp14:editId="4180F375">
            <wp:extent cx="4410075" cy="3070515"/>
            <wp:effectExtent l="0" t="0" r="0" b="0"/>
            <wp:docPr id="1" name="Picture 1" descr="5,197 Welcome Back To School Stock Photos - Free &amp;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97 Welcome Back To School Stock Photos - Free &amp; Royalt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3080" cy="3079570"/>
                    </a:xfrm>
                    <a:prstGeom prst="rect">
                      <a:avLst/>
                    </a:prstGeom>
                    <a:noFill/>
                    <a:ln>
                      <a:noFill/>
                    </a:ln>
                  </pic:spPr>
                </pic:pic>
              </a:graphicData>
            </a:graphic>
          </wp:inline>
        </w:drawing>
      </w:r>
    </w:p>
    <w:p w14:paraId="58AEE513" w14:textId="22BA4B74" w:rsidR="009E254E" w:rsidRDefault="00C436F4" w:rsidP="00357458">
      <w:pPr>
        <w:rPr>
          <w:b/>
          <w:bCs/>
          <w:color w:val="000000"/>
          <w:sz w:val="27"/>
          <w:szCs w:val="27"/>
          <w:u w:val="single"/>
          <w:shd w:val="clear" w:color="auto" w:fill="FFFFFF"/>
        </w:rPr>
      </w:pPr>
      <w:r w:rsidRPr="00C436F4">
        <w:rPr>
          <w:b/>
          <w:bCs/>
          <w:color w:val="000000"/>
          <w:sz w:val="27"/>
          <w:szCs w:val="27"/>
          <w:u w:val="single"/>
          <w:shd w:val="clear" w:color="auto" w:fill="FFFFFF"/>
        </w:rPr>
        <w:t>Staffing</w:t>
      </w:r>
    </w:p>
    <w:p w14:paraId="5FED7582" w14:textId="1FFD5772" w:rsidR="00C436F4" w:rsidRDefault="00C436F4" w:rsidP="00357458">
      <w:pPr>
        <w:rPr>
          <w:bCs/>
          <w:color w:val="000000"/>
          <w:sz w:val="27"/>
          <w:szCs w:val="27"/>
          <w:shd w:val="clear" w:color="auto" w:fill="FFFFFF"/>
        </w:rPr>
      </w:pPr>
      <w:r>
        <w:rPr>
          <w:bCs/>
          <w:color w:val="000000"/>
          <w:sz w:val="27"/>
          <w:szCs w:val="27"/>
          <w:shd w:val="clear" w:color="auto" w:fill="FFFFFF"/>
        </w:rPr>
        <w:t>Welcome to our new members of staff.</w:t>
      </w:r>
    </w:p>
    <w:p w14:paraId="55107CC4" w14:textId="7C37CF01" w:rsidR="00C436F4" w:rsidRDefault="00C436F4" w:rsidP="00357458">
      <w:pPr>
        <w:rPr>
          <w:bCs/>
          <w:color w:val="000000"/>
          <w:sz w:val="27"/>
          <w:szCs w:val="27"/>
          <w:shd w:val="clear" w:color="auto" w:fill="FFFFFF"/>
        </w:rPr>
      </w:pPr>
      <w:r>
        <w:rPr>
          <w:bCs/>
          <w:color w:val="000000"/>
          <w:sz w:val="27"/>
          <w:szCs w:val="27"/>
          <w:shd w:val="clear" w:color="auto" w:fill="FFFFFF"/>
        </w:rPr>
        <w:t>Mrs Mason – EYO</w:t>
      </w:r>
    </w:p>
    <w:p w14:paraId="0AB83EDD" w14:textId="063B4A9F" w:rsidR="00C436F4" w:rsidRDefault="00C436F4" w:rsidP="00357458">
      <w:pPr>
        <w:rPr>
          <w:bCs/>
          <w:color w:val="000000"/>
          <w:sz w:val="27"/>
          <w:szCs w:val="27"/>
          <w:shd w:val="clear" w:color="auto" w:fill="FFFFFF"/>
        </w:rPr>
      </w:pPr>
      <w:r>
        <w:rPr>
          <w:bCs/>
          <w:color w:val="000000"/>
          <w:sz w:val="27"/>
          <w:szCs w:val="27"/>
          <w:shd w:val="clear" w:color="auto" w:fill="FFFFFF"/>
        </w:rPr>
        <w:t>Mr Kenny – Primary 1/2 class teacher</w:t>
      </w:r>
    </w:p>
    <w:p w14:paraId="2BAA7AEC" w14:textId="18E5F36D" w:rsidR="00C436F4" w:rsidRDefault="00C436F4" w:rsidP="00357458">
      <w:pPr>
        <w:rPr>
          <w:bCs/>
          <w:color w:val="000000"/>
          <w:sz w:val="27"/>
          <w:szCs w:val="27"/>
          <w:shd w:val="clear" w:color="auto" w:fill="FFFFFF"/>
        </w:rPr>
      </w:pPr>
      <w:r>
        <w:rPr>
          <w:bCs/>
          <w:color w:val="000000"/>
          <w:sz w:val="27"/>
          <w:szCs w:val="27"/>
          <w:shd w:val="clear" w:color="auto" w:fill="FFFFFF"/>
        </w:rPr>
        <w:t>Miss Crombie – Primary 3 class teacher</w:t>
      </w:r>
    </w:p>
    <w:p w14:paraId="48B85817" w14:textId="79974ED8" w:rsidR="00C436F4" w:rsidRDefault="00C436F4" w:rsidP="00357458">
      <w:pPr>
        <w:rPr>
          <w:bCs/>
          <w:color w:val="000000"/>
          <w:sz w:val="27"/>
          <w:szCs w:val="27"/>
          <w:shd w:val="clear" w:color="auto" w:fill="FFFFFF"/>
        </w:rPr>
      </w:pPr>
      <w:r>
        <w:rPr>
          <w:bCs/>
          <w:color w:val="000000"/>
          <w:sz w:val="27"/>
          <w:szCs w:val="27"/>
          <w:shd w:val="clear" w:color="auto" w:fill="FFFFFF"/>
        </w:rPr>
        <w:lastRenderedPageBreak/>
        <w:t>Mrs Brennan – Primary 4 class teacher</w:t>
      </w:r>
    </w:p>
    <w:p w14:paraId="3013725A" w14:textId="224A7C5D" w:rsidR="00C436F4" w:rsidRDefault="00C436F4" w:rsidP="00357458">
      <w:pPr>
        <w:rPr>
          <w:bCs/>
          <w:color w:val="000000"/>
          <w:sz w:val="27"/>
          <w:szCs w:val="27"/>
          <w:shd w:val="clear" w:color="auto" w:fill="FFFFFF"/>
        </w:rPr>
      </w:pPr>
      <w:r>
        <w:rPr>
          <w:bCs/>
          <w:color w:val="000000"/>
          <w:sz w:val="27"/>
          <w:szCs w:val="27"/>
          <w:shd w:val="clear" w:color="auto" w:fill="FFFFFF"/>
        </w:rPr>
        <w:t>There will be a ‘Meet the Teacher’ session on Wednesday 30 August from 3:15 until 4:00 where parents and carers can visit your child’s classroom and meet their teacher for this session.</w:t>
      </w:r>
    </w:p>
    <w:p w14:paraId="1E91C9DD" w14:textId="391E38DA" w:rsidR="00C436F4" w:rsidRDefault="00C436F4" w:rsidP="00357458">
      <w:pPr>
        <w:rPr>
          <w:bCs/>
          <w:color w:val="000000"/>
          <w:sz w:val="27"/>
          <w:szCs w:val="27"/>
          <w:shd w:val="clear" w:color="auto" w:fill="FFFFFF"/>
        </w:rPr>
      </w:pPr>
      <w:r>
        <w:rPr>
          <w:bCs/>
          <w:color w:val="000000"/>
          <w:sz w:val="27"/>
          <w:szCs w:val="27"/>
          <w:shd w:val="clear" w:color="auto" w:fill="FFFFFF"/>
        </w:rPr>
        <w:t xml:space="preserve">Mr Kenny and Miss Crombie are undertaking their probationary year.  </w:t>
      </w:r>
      <w:r w:rsidR="00351A51">
        <w:rPr>
          <w:bCs/>
          <w:color w:val="000000"/>
          <w:sz w:val="27"/>
          <w:szCs w:val="27"/>
          <w:shd w:val="clear" w:color="auto" w:fill="FFFFFF"/>
        </w:rPr>
        <w:t>Part of this year involves</w:t>
      </w:r>
      <w:r>
        <w:rPr>
          <w:bCs/>
          <w:color w:val="000000"/>
          <w:sz w:val="27"/>
          <w:szCs w:val="27"/>
          <w:shd w:val="clear" w:color="auto" w:fill="FFFFFF"/>
        </w:rPr>
        <w:t xml:space="preserve"> </w:t>
      </w:r>
      <w:r w:rsidR="00351A51">
        <w:rPr>
          <w:bCs/>
          <w:color w:val="000000"/>
          <w:sz w:val="27"/>
          <w:szCs w:val="27"/>
          <w:shd w:val="clear" w:color="auto" w:fill="FFFFFF"/>
        </w:rPr>
        <w:t>a day out of class for professional learning.  Mrs Seaborne will be working with Primary 1/</w:t>
      </w:r>
      <w:proofErr w:type="gramStart"/>
      <w:r w:rsidR="00351A51">
        <w:rPr>
          <w:bCs/>
          <w:color w:val="000000"/>
          <w:sz w:val="27"/>
          <w:szCs w:val="27"/>
          <w:shd w:val="clear" w:color="auto" w:fill="FFFFFF"/>
        </w:rPr>
        <w:t>2  and</w:t>
      </w:r>
      <w:proofErr w:type="gramEnd"/>
      <w:r w:rsidR="00351A51">
        <w:rPr>
          <w:bCs/>
          <w:color w:val="000000"/>
          <w:sz w:val="27"/>
          <w:szCs w:val="27"/>
          <w:shd w:val="clear" w:color="auto" w:fill="FFFFFF"/>
        </w:rPr>
        <w:t xml:space="preserve"> Mrs McEvoy will be working with Primary 3 every Tuesday this term. </w:t>
      </w:r>
    </w:p>
    <w:p w14:paraId="5777D384" w14:textId="77777777" w:rsidR="00074857" w:rsidRPr="00C436F4" w:rsidRDefault="00074857" w:rsidP="00357458">
      <w:pPr>
        <w:rPr>
          <w:bCs/>
          <w:color w:val="000000"/>
          <w:sz w:val="27"/>
          <w:szCs w:val="27"/>
          <w:shd w:val="clear" w:color="auto" w:fill="FFFFFF"/>
        </w:rPr>
      </w:pPr>
      <w:bookmarkStart w:id="0" w:name="_GoBack"/>
      <w:bookmarkEnd w:id="0"/>
    </w:p>
    <w:p w14:paraId="3519ABBA" w14:textId="4BCC1AB8" w:rsidR="00547009" w:rsidRDefault="00981ACB" w:rsidP="00357458">
      <w:pPr>
        <w:rPr>
          <w:b/>
          <w:bCs/>
          <w:color w:val="000000"/>
          <w:sz w:val="27"/>
          <w:szCs w:val="27"/>
          <w:u w:val="single"/>
          <w:shd w:val="clear" w:color="auto" w:fill="FFFFFF"/>
        </w:rPr>
      </w:pPr>
      <w:r>
        <w:rPr>
          <w:b/>
          <w:bCs/>
          <w:color w:val="000000"/>
          <w:sz w:val="27"/>
          <w:szCs w:val="27"/>
          <w:u w:val="single"/>
          <w:shd w:val="clear" w:color="auto" w:fill="FFFFFF"/>
        </w:rPr>
        <w:t>Intervals</w:t>
      </w:r>
    </w:p>
    <w:p w14:paraId="302D2FD7" w14:textId="792497BA" w:rsidR="00547009" w:rsidRDefault="00981ACB" w:rsidP="00357458">
      <w:pPr>
        <w:rPr>
          <w:bCs/>
          <w:color w:val="000000"/>
          <w:sz w:val="27"/>
          <w:szCs w:val="27"/>
          <w:shd w:val="clear" w:color="auto" w:fill="FFFFFF"/>
        </w:rPr>
      </w:pPr>
      <w:r>
        <w:rPr>
          <w:bCs/>
          <w:color w:val="000000"/>
          <w:sz w:val="27"/>
          <w:szCs w:val="27"/>
          <w:shd w:val="clear" w:color="auto" w:fill="FFFFFF"/>
        </w:rPr>
        <w:t>We have reviewed health and safety and security in school during intervals and have taken the decision to have only two doors available for children to access toilets – the main door in the infant part of the school and Primary 7 classroom door.  These doors will be monitored by Primary 7 children as part of their responsibilities.   Class teachers will share this information with the children on Wednesday.</w:t>
      </w:r>
    </w:p>
    <w:p w14:paraId="47559411" w14:textId="77777777" w:rsidR="00074857" w:rsidRDefault="00074857" w:rsidP="00357458">
      <w:pPr>
        <w:rPr>
          <w:bCs/>
          <w:color w:val="000000"/>
          <w:sz w:val="27"/>
          <w:szCs w:val="27"/>
          <w:shd w:val="clear" w:color="auto" w:fill="FFFFFF"/>
        </w:rPr>
      </w:pPr>
    </w:p>
    <w:p w14:paraId="475FC77F" w14:textId="0B95CE5D" w:rsidR="006615E8" w:rsidRDefault="006615E8" w:rsidP="00357458">
      <w:pPr>
        <w:rPr>
          <w:b/>
          <w:bCs/>
          <w:color w:val="000000"/>
          <w:sz w:val="27"/>
          <w:szCs w:val="27"/>
          <w:u w:val="single"/>
          <w:shd w:val="clear" w:color="auto" w:fill="FFFFFF"/>
        </w:rPr>
      </w:pPr>
      <w:r>
        <w:rPr>
          <w:b/>
          <w:bCs/>
          <w:color w:val="000000"/>
          <w:sz w:val="27"/>
          <w:szCs w:val="27"/>
          <w:u w:val="single"/>
          <w:shd w:val="clear" w:color="auto" w:fill="FFFFFF"/>
        </w:rPr>
        <w:t>PE</w:t>
      </w:r>
    </w:p>
    <w:p w14:paraId="0D1A7212" w14:textId="5A7650B9" w:rsidR="006615E8" w:rsidRDefault="006615E8" w:rsidP="00357458">
      <w:pPr>
        <w:rPr>
          <w:bCs/>
          <w:color w:val="000000"/>
          <w:sz w:val="27"/>
          <w:szCs w:val="27"/>
          <w:shd w:val="clear" w:color="auto" w:fill="FFFFFF"/>
        </w:rPr>
      </w:pPr>
      <w:r>
        <w:rPr>
          <w:bCs/>
          <w:color w:val="000000"/>
          <w:sz w:val="27"/>
          <w:szCs w:val="27"/>
          <w:shd w:val="clear" w:color="auto" w:fill="FFFFFF"/>
        </w:rPr>
        <w:t xml:space="preserve">There will be no PE during the first week of term.  From Monday 21 August PE will take place on the following </w:t>
      </w:r>
      <w:proofErr w:type="gramStart"/>
      <w:r>
        <w:rPr>
          <w:bCs/>
          <w:color w:val="000000"/>
          <w:sz w:val="27"/>
          <w:szCs w:val="27"/>
          <w:shd w:val="clear" w:color="auto" w:fill="FFFFFF"/>
        </w:rPr>
        <w:t>days:-</w:t>
      </w:r>
      <w:proofErr w:type="gramEnd"/>
    </w:p>
    <w:p w14:paraId="0803BD20" w14:textId="7F07C85E" w:rsidR="006615E8" w:rsidRDefault="006615E8" w:rsidP="00357458">
      <w:pPr>
        <w:rPr>
          <w:bCs/>
          <w:color w:val="000000"/>
          <w:sz w:val="27"/>
          <w:szCs w:val="27"/>
          <w:shd w:val="clear" w:color="auto" w:fill="FFFFFF"/>
        </w:rPr>
      </w:pPr>
      <w:r>
        <w:rPr>
          <w:bCs/>
          <w:color w:val="000000"/>
          <w:sz w:val="27"/>
          <w:szCs w:val="27"/>
          <w:shd w:val="clear" w:color="auto" w:fill="FFFFFF"/>
        </w:rPr>
        <w:t>Tuesday – Primary 1, Primary 2/3, Primary 4, Primary 5, Primary 6 and Primary 7</w:t>
      </w:r>
    </w:p>
    <w:p w14:paraId="689EC325" w14:textId="096B2205" w:rsidR="006615E8" w:rsidRDefault="006615E8" w:rsidP="00357458">
      <w:pPr>
        <w:rPr>
          <w:bCs/>
          <w:color w:val="000000"/>
          <w:sz w:val="27"/>
          <w:szCs w:val="27"/>
          <w:shd w:val="clear" w:color="auto" w:fill="FFFFFF"/>
        </w:rPr>
      </w:pPr>
      <w:r>
        <w:rPr>
          <w:bCs/>
          <w:color w:val="000000"/>
          <w:sz w:val="27"/>
          <w:szCs w:val="27"/>
          <w:shd w:val="clear" w:color="auto" w:fill="FFFFFF"/>
        </w:rPr>
        <w:t>Wednesday – Primary 1, Primary 1/2, Primary 2/3, Primary 3, Primary 4 and Primary 5</w:t>
      </w:r>
    </w:p>
    <w:p w14:paraId="6E04C340" w14:textId="20265783" w:rsidR="006615E8" w:rsidRDefault="006615E8" w:rsidP="00357458">
      <w:pPr>
        <w:rPr>
          <w:bCs/>
          <w:color w:val="000000"/>
          <w:sz w:val="27"/>
          <w:szCs w:val="27"/>
          <w:shd w:val="clear" w:color="auto" w:fill="FFFFFF"/>
        </w:rPr>
      </w:pPr>
      <w:r>
        <w:rPr>
          <w:bCs/>
          <w:color w:val="000000"/>
          <w:sz w:val="27"/>
          <w:szCs w:val="27"/>
          <w:shd w:val="clear" w:color="auto" w:fill="FFFFFF"/>
        </w:rPr>
        <w:t>Thursday – Primary 1/2, Primary 3, Primary 6 and Primary 7</w:t>
      </w:r>
    </w:p>
    <w:p w14:paraId="54FBDCBF" w14:textId="77777777" w:rsidR="00C436F4" w:rsidRPr="00C436F4" w:rsidRDefault="00C436F4" w:rsidP="00C436F4">
      <w:pPr>
        <w:rPr>
          <w:bCs/>
          <w:color w:val="000000"/>
          <w:sz w:val="27"/>
          <w:szCs w:val="27"/>
          <w:shd w:val="clear" w:color="auto" w:fill="FFFFFF"/>
        </w:rPr>
      </w:pPr>
      <w:r w:rsidRPr="00C436F4">
        <w:rPr>
          <w:bCs/>
          <w:color w:val="000000"/>
          <w:sz w:val="27"/>
          <w:szCs w:val="27"/>
          <w:shd w:val="clear" w:color="auto" w:fill="FFFFFF"/>
        </w:rPr>
        <w:t>Indoor gym kit – navy or black shorts, plain white t-shirt, gym shoes.</w:t>
      </w:r>
    </w:p>
    <w:p w14:paraId="32662D7A" w14:textId="77777777" w:rsidR="00C436F4" w:rsidRDefault="00C436F4" w:rsidP="00C436F4">
      <w:pPr>
        <w:rPr>
          <w:bCs/>
          <w:color w:val="000000"/>
          <w:sz w:val="27"/>
          <w:szCs w:val="27"/>
          <w:shd w:val="clear" w:color="auto" w:fill="FFFFFF"/>
        </w:rPr>
      </w:pPr>
      <w:r w:rsidRPr="00C436F4">
        <w:rPr>
          <w:bCs/>
          <w:color w:val="000000"/>
          <w:sz w:val="27"/>
          <w:szCs w:val="27"/>
          <w:shd w:val="clear" w:color="auto" w:fill="FFFFFF"/>
        </w:rPr>
        <w:t>Outdoor gym kit – navy or black tracksuit bottoms, plain white t-shirt, dark coloured fleece, trainers</w:t>
      </w:r>
      <w:r>
        <w:rPr>
          <w:bCs/>
          <w:color w:val="000000"/>
          <w:sz w:val="27"/>
          <w:szCs w:val="27"/>
          <w:shd w:val="clear" w:color="auto" w:fill="FFFFFF"/>
        </w:rPr>
        <w:t>.</w:t>
      </w:r>
    </w:p>
    <w:p w14:paraId="5D506885" w14:textId="4A492598" w:rsidR="00C436F4" w:rsidRPr="00C436F4" w:rsidRDefault="00C436F4" w:rsidP="00C436F4">
      <w:pPr>
        <w:rPr>
          <w:bCs/>
          <w:color w:val="000000"/>
          <w:sz w:val="27"/>
          <w:szCs w:val="27"/>
          <w:shd w:val="clear" w:color="auto" w:fill="FFFFFF"/>
        </w:rPr>
      </w:pPr>
      <w:r>
        <w:rPr>
          <w:bCs/>
          <w:color w:val="000000"/>
          <w:sz w:val="27"/>
          <w:szCs w:val="27"/>
          <w:shd w:val="clear" w:color="auto" w:fill="FFFFFF"/>
        </w:rPr>
        <w:t xml:space="preserve">No football strips please. </w:t>
      </w:r>
    </w:p>
    <w:p w14:paraId="79F80E8F" w14:textId="77777777" w:rsidR="00C436F4" w:rsidRDefault="00C436F4" w:rsidP="00357458">
      <w:pPr>
        <w:rPr>
          <w:bCs/>
          <w:color w:val="000000"/>
          <w:sz w:val="27"/>
          <w:szCs w:val="27"/>
          <w:shd w:val="clear" w:color="auto" w:fill="FFFFFF"/>
        </w:rPr>
      </w:pPr>
    </w:p>
    <w:p w14:paraId="215ECE5A" w14:textId="74D87C80" w:rsidR="00960EF2" w:rsidRDefault="002411A0" w:rsidP="00357458">
      <w:pPr>
        <w:rPr>
          <w:b/>
          <w:bCs/>
          <w:color w:val="000000"/>
          <w:sz w:val="27"/>
          <w:szCs w:val="27"/>
          <w:u w:val="single"/>
          <w:shd w:val="clear" w:color="auto" w:fill="FFFFFF"/>
        </w:rPr>
      </w:pPr>
      <w:r w:rsidRPr="002411A0">
        <w:rPr>
          <w:b/>
          <w:bCs/>
          <w:color w:val="000000"/>
          <w:sz w:val="27"/>
          <w:szCs w:val="27"/>
          <w:u w:val="single"/>
          <w:shd w:val="clear" w:color="auto" w:fill="FFFFFF"/>
        </w:rPr>
        <w:t>Dropping off and picking up times</w:t>
      </w:r>
    </w:p>
    <w:p w14:paraId="77A8B22E" w14:textId="1D457CC8" w:rsidR="002411A0" w:rsidRPr="002411A0" w:rsidRDefault="002411A0" w:rsidP="00357458">
      <w:pPr>
        <w:rPr>
          <w:bCs/>
          <w:color w:val="000000"/>
          <w:sz w:val="27"/>
          <w:szCs w:val="27"/>
          <w:shd w:val="clear" w:color="auto" w:fill="FFFFFF"/>
        </w:rPr>
      </w:pPr>
      <w:r>
        <w:rPr>
          <w:bCs/>
          <w:color w:val="000000"/>
          <w:sz w:val="27"/>
          <w:szCs w:val="27"/>
          <w:shd w:val="clear" w:color="auto" w:fill="FFFFFF"/>
        </w:rPr>
        <w:t>Whenever possible we encourage children and families to walk to school.  This is good for our health and eases congestion around the school grounds at these busy times of day.  It also makes walking safer if there are less vehicles around the school grounds.  If you do need to drive children to school please consider parking away from the school gates and be mindful of children crossing the road particularly as you approach the school gates.  Thank you for your support with this.</w:t>
      </w:r>
    </w:p>
    <w:p w14:paraId="1BAE53ED" w14:textId="77777777" w:rsidR="008353DA" w:rsidRPr="008353DA" w:rsidRDefault="008353DA" w:rsidP="008353DA">
      <w:pPr>
        <w:spacing w:after="0" w:line="240" w:lineRule="auto"/>
        <w:rPr>
          <w:rFonts w:eastAsia="Calibri" w:cstheme="minorHAnsi"/>
          <w:b/>
          <w:sz w:val="27"/>
          <w:szCs w:val="27"/>
          <w:u w:val="single"/>
        </w:rPr>
      </w:pPr>
      <w:r w:rsidRPr="008353DA">
        <w:rPr>
          <w:rFonts w:eastAsia="Calibri" w:cstheme="minorHAnsi"/>
          <w:b/>
          <w:sz w:val="27"/>
          <w:szCs w:val="27"/>
          <w:u w:val="single"/>
        </w:rPr>
        <w:lastRenderedPageBreak/>
        <w:t>Attend to Achieve!</w:t>
      </w:r>
    </w:p>
    <w:p w14:paraId="09D66C84" w14:textId="77777777" w:rsidR="008353DA" w:rsidRPr="008353DA" w:rsidRDefault="008353DA" w:rsidP="008353DA">
      <w:pPr>
        <w:spacing w:after="0" w:line="240" w:lineRule="auto"/>
        <w:jc w:val="center"/>
        <w:rPr>
          <w:rFonts w:ascii="Arial" w:eastAsia="Calibri" w:hAnsi="Arial" w:cs="Arial"/>
          <w:b/>
        </w:rPr>
      </w:pPr>
    </w:p>
    <w:p w14:paraId="020DA706" w14:textId="54B201C5"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Regular attendance at school is an important part of a child’s academic journey. </w:t>
      </w:r>
      <w:r w:rsidR="00981ACB">
        <w:rPr>
          <w:rFonts w:eastAsia="Calibri" w:cstheme="minorHAnsi"/>
          <w:sz w:val="27"/>
          <w:szCs w:val="27"/>
        </w:rPr>
        <w:t>Children</w:t>
      </w:r>
      <w:r w:rsidRPr="008353DA">
        <w:rPr>
          <w:rFonts w:eastAsia="Calibri" w:cstheme="minorHAnsi"/>
          <w:sz w:val="27"/>
          <w:szCs w:val="27"/>
        </w:rPr>
        <w:t xml:space="preserve"> who attend school regularly are less likely to fall behind. </w:t>
      </w:r>
    </w:p>
    <w:p w14:paraId="60CD44F4" w14:textId="77777777" w:rsidR="008353DA" w:rsidRPr="008353DA" w:rsidRDefault="008353DA" w:rsidP="008353DA">
      <w:pPr>
        <w:spacing w:after="0" w:line="240" w:lineRule="auto"/>
        <w:rPr>
          <w:rFonts w:eastAsia="Calibri" w:cstheme="minorHAnsi"/>
          <w:sz w:val="27"/>
          <w:szCs w:val="27"/>
        </w:rPr>
      </w:pPr>
    </w:p>
    <w:p w14:paraId="3DDB323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Regular attendance gives your child the opportunity to:</w:t>
      </w:r>
      <w:r w:rsidRPr="008353DA">
        <w:rPr>
          <w:rFonts w:eastAsia="Calibri" w:cstheme="minorHAnsi"/>
          <w:sz w:val="27"/>
          <w:szCs w:val="27"/>
        </w:rPr>
        <w:t xml:space="preserve"> </w:t>
      </w:r>
    </w:p>
    <w:p w14:paraId="1D213B59"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Learn new things daily</w:t>
      </w:r>
      <w:r w:rsidRPr="008353DA">
        <w:rPr>
          <w:rFonts w:eastAsia="Calibri" w:cstheme="minorHAnsi"/>
          <w:noProof/>
          <w:sz w:val="27"/>
          <w:szCs w:val="27"/>
        </w:rPr>
        <w:t xml:space="preserve"> </w:t>
      </w:r>
    </w:p>
    <w:p w14:paraId="1EEE8BFE"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Develop and practise skills</w:t>
      </w:r>
    </w:p>
    <w:p w14:paraId="407D4DC4"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Make friends and feel included </w:t>
      </w:r>
    </w:p>
    <w:p w14:paraId="221D1E6A"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Increase their confidence and self esteem</w:t>
      </w:r>
    </w:p>
    <w:p w14:paraId="5224838D"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Improve their social skills</w:t>
      </w:r>
    </w:p>
    <w:p w14:paraId="5DD79728"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 xml:space="preserve">Increase their attainment and achievement </w:t>
      </w:r>
    </w:p>
    <w:p w14:paraId="32CEB8B1"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Achieve their potential and fulfil their aspirations and ambitions</w:t>
      </w:r>
    </w:p>
    <w:p w14:paraId="3F902C00" w14:textId="77777777" w:rsidR="008353DA" w:rsidRPr="008353DA" w:rsidRDefault="008353DA" w:rsidP="008353DA">
      <w:pPr>
        <w:numPr>
          <w:ilvl w:val="0"/>
          <w:numId w:val="12"/>
        </w:numPr>
        <w:spacing w:after="0" w:line="240" w:lineRule="auto"/>
        <w:rPr>
          <w:rFonts w:eastAsia="Calibri" w:cstheme="minorHAnsi"/>
          <w:sz w:val="27"/>
          <w:szCs w:val="27"/>
        </w:rPr>
      </w:pPr>
      <w:r w:rsidRPr="008353DA">
        <w:rPr>
          <w:rFonts w:eastAsia="Calibri" w:cstheme="minorHAnsi"/>
          <w:sz w:val="27"/>
          <w:szCs w:val="27"/>
        </w:rPr>
        <w:t>Have a good daily routine</w:t>
      </w:r>
    </w:p>
    <w:p w14:paraId="18F4E3B4" w14:textId="77777777" w:rsidR="008353DA" w:rsidRPr="008353DA" w:rsidRDefault="008353DA" w:rsidP="008353DA">
      <w:pPr>
        <w:spacing w:after="0" w:line="240" w:lineRule="auto"/>
        <w:ind w:left="360"/>
        <w:rPr>
          <w:rFonts w:eastAsia="Calibri" w:cstheme="minorHAnsi"/>
          <w:sz w:val="27"/>
          <w:szCs w:val="27"/>
        </w:rPr>
      </w:pPr>
    </w:p>
    <w:p w14:paraId="05D032DB"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Every Day Matters!</w:t>
      </w:r>
    </w:p>
    <w:p w14:paraId="1F3BB375"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In an average school year there are 190 school days.</w:t>
      </w:r>
    </w:p>
    <w:p w14:paraId="5060564F"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So, at the end of the school year – </w:t>
      </w:r>
    </w:p>
    <w:p w14:paraId="1ADC077E" w14:textId="77777777" w:rsidR="008353DA" w:rsidRPr="008353DA" w:rsidRDefault="008353DA" w:rsidP="008353DA">
      <w:pPr>
        <w:spacing w:after="0" w:line="240" w:lineRule="auto"/>
        <w:rPr>
          <w:rFonts w:eastAsia="Calibri" w:cstheme="minorHAnsi"/>
          <w:sz w:val="27"/>
          <w:szCs w:val="27"/>
        </w:rPr>
      </w:pPr>
    </w:p>
    <w:tbl>
      <w:tblPr>
        <w:tblStyle w:val="TableGrid1"/>
        <w:tblW w:w="0" w:type="auto"/>
        <w:tblLook w:val="04A0" w:firstRow="1" w:lastRow="0" w:firstColumn="1" w:lastColumn="0" w:noHBand="0" w:noVBand="1"/>
      </w:tblPr>
      <w:tblGrid>
        <w:gridCol w:w="3485"/>
        <w:gridCol w:w="2464"/>
        <w:gridCol w:w="4507"/>
      </w:tblGrid>
      <w:tr w:rsidR="008353DA" w:rsidRPr="008353DA" w14:paraId="3053B93D" w14:textId="77777777" w:rsidTr="008353DA">
        <w:tc>
          <w:tcPr>
            <w:tcW w:w="3485" w:type="dxa"/>
            <w:shd w:val="clear" w:color="auto" w:fill="D9D9D9"/>
          </w:tcPr>
          <w:p w14:paraId="06182ABE"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If your child’s attendance is</w:t>
            </w:r>
          </w:p>
        </w:tc>
        <w:tc>
          <w:tcPr>
            <w:tcW w:w="2464" w:type="dxa"/>
            <w:shd w:val="clear" w:color="auto" w:fill="D9D9D9"/>
          </w:tcPr>
          <w:p w14:paraId="682C76D0"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Days of school missed</w:t>
            </w:r>
          </w:p>
        </w:tc>
        <w:tc>
          <w:tcPr>
            <w:tcW w:w="4507" w:type="dxa"/>
            <w:shd w:val="clear" w:color="auto" w:fill="D9D9D9"/>
          </w:tcPr>
          <w:p w14:paraId="0CD707D2" w14:textId="77777777" w:rsidR="008353DA" w:rsidRPr="008353DA" w:rsidRDefault="008353DA" w:rsidP="008353DA">
            <w:pPr>
              <w:jc w:val="center"/>
              <w:rPr>
                <w:rFonts w:asciiTheme="minorHAnsi" w:hAnsiTheme="minorHAnsi" w:cstheme="minorHAnsi"/>
                <w:b/>
                <w:sz w:val="27"/>
                <w:szCs w:val="27"/>
              </w:rPr>
            </w:pPr>
            <w:r w:rsidRPr="008353DA">
              <w:rPr>
                <w:rFonts w:asciiTheme="minorHAnsi" w:hAnsiTheme="minorHAnsi" w:cstheme="minorHAnsi"/>
                <w:b/>
                <w:sz w:val="27"/>
                <w:szCs w:val="27"/>
              </w:rPr>
              <w:t>Weeks of school missed</w:t>
            </w:r>
          </w:p>
        </w:tc>
      </w:tr>
      <w:tr w:rsidR="008353DA" w:rsidRPr="008353DA" w14:paraId="387123F7" w14:textId="77777777" w:rsidTr="008353DA">
        <w:tc>
          <w:tcPr>
            <w:tcW w:w="3485" w:type="dxa"/>
            <w:shd w:val="clear" w:color="auto" w:fill="FFFFFF"/>
          </w:tcPr>
          <w:p w14:paraId="16F62A9C"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95%</w:t>
            </w:r>
          </w:p>
        </w:tc>
        <w:tc>
          <w:tcPr>
            <w:tcW w:w="2464" w:type="dxa"/>
            <w:shd w:val="clear" w:color="auto" w:fill="FFFFFF"/>
          </w:tcPr>
          <w:p w14:paraId="7CCD672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9 ½ days </w:t>
            </w:r>
          </w:p>
        </w:tc>
        <w:tc>
          <w:tcPr>
            <w:tcW w:w="4507" w:type="dxa"/>
            <w:shd w:val="clear" w:color="auto" w:fill="FFFFFF"/>
          </w:tcPr>
          <w:p w14:paraId="6EFB441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2 weeks of learning missed</w:t>
            </w:r>
          </w:p>
        </w:tc>
      </w:tr>
      <w:tr w:rsidR="008353DA" w:rsidRPr="008353DA" w14:paraId="68F0DC96" w14:textId="77777777" w:rsidTr="008353DA">
        <w:tc>
          <w:tcPr>
            <w:tcW w:w="3485" w:type="dxa"/>
            <w:shd w:val="clear" w:color="auto" w:fill="FFFFFF"/>
          </w:tcPr>
          <w:p w14:paraId="677D985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90%</w:t>
            </w:r>
          </w:p>
        </w:tc>
        <w:tc>
          <w:tcPr>
            <w:tcW w:w="2464" w:type="dxa"/>
            <w:shd w:val="clear" w:color="auto" w:fill="FFFFFF"/>
          </w:tcPr>
          <w:p w14:paraId="5849303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19 days </w:t>
            </w:r>
          </w:p>
        </w:tc>
        <w:tc>
          <w:tcPr>
            <w:tcW w:w="4507" w:type="dxa"/>
            <w:shd w:val="clear" w:color="auto" w:fill="FFFFFF"/>
          </w:tcPr>
          <w:p w14:paraId="0ACCAC0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4 weeks of learning missed</w:t>
            </w:r>
          </w:p>
        </w:tc>
      </w:tr>
      <w:tr w:rsidR="008353DA" w:rsidRPr="008353DA" w14:paraId="6C263189" w14:textId="77777777" w:rsidTr="008353DA">
        <w:tc>
          <w:tcPr>
            <w:tcW w:w="3485" w:type="dxa"/>
            <w:shd w:val="clear" w:color="auto" w:fill="FFFFFF"/>
          </w:tcPr>
          <w:p w14:paraId="7B4B6857"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85%</w:t>
            </w:r>
          </w:p>
        </w:tc>
        <w:tc>
          <w:tcPr>
            <w:tcW w:w="2464" w:type="dxa"/>
            <w:shd w:val="clear" w:color="auto" w:fill="FFFFFF"/>
          </w:tcPr>
          <w:p w14:paraId="16EEC97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28 ½ days </w:t>
            </w:r>
          </w:p>
        </w:tc>
        <w:tc>
          <w:tcPr>
            <w:tcW w:w="4507" w:type="dxa"/>
            <w:shd w:val="clear" w:color="auto" w:fill="FFFFFF"/>
          </w:tcPr>
          <w:p w14:paraId="61B4B23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6 weeks of learning missed</w:t>
            </w:r>
          </w:p>
        </w:tc>
      </w:tr>
      <w:tr w:rsidR="008353DA" w:rsidRPr="008353DA" w14:paraId="786FCE34" w14:textId="77777777" w:rsidTr="008353DA">
        <w:tc>
          <w:tcPr>
            <w:tcW w:w="3485" w:type="dxa"/>
            <w:shd w:val="clear" w:color="auto" w:fill="FFFFFF"/>
          </w:tcPr>
          <w:p w14:paraId="10474624"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80%</w:t>
            </w:r>
          </w:p>
        </w:tc>
        <w:tc>
          <w:tcPr>
            <w:tcW w:w="2464" w:type="dxa"/>
            <w:shd w:val="clear" w:color="auto" w:fill="FFFFFF"/>
          </w:tcPr>
          <w:p w14:paraId="195A7FD0"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38 days </w:t>
            </w:r>
          </w:p>
        </w:tc>
        <w:tc>
          <w:tcPr>
            <w:tcW w:w="4507" w:type="dxa"/>
            <w:shd w:val="clear" w:color="auto" w:fill="FFFFFF"/>
          </w:tcPr>
          <w:p w14:paraId="3FE612E6"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Almost 8 weeks of learning missed</w:t>
            </w:r>
          </w:p>
        </w:tc>
      </w:tr>
      <w:tr w:rsidR="008353DA" w:rsidRPr="008353DA" w14:paraId="5A07B1DD" w14:textId="77777777" w:rsidTr="008353DA">
        <w:tc>
          <w:tcPr>
            <w:tcW w:w="3485" w:type="dxa"/>
            <w:shd w:val="clear" w:color="auto" w:fill="FFFFFF"/>
          </w:tcPr>
          <w:p w14:paraId="74469A1F"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75%</w:t>
            </w:r>
          </w:p>
        </w:tc>
        <w:tc>
          <w:tcPr>
            <w:tcW w:w="2464" w:type="dxa"/>
            <w:shd w:val="clear" w:color="auto" w:fill="FFFFFF"/>
          </w:tcPr>
          <w:p w14:paraId="53939391"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47 ½ days </w:t>
            </w:r>
          </w:p>
        </w:tc>
        <w:tc>
          <w:tcPr>
            <w:tcW w:w="4507" w:type="dxa"/>
            <w:shd w:val="clear" w:color="auto" w:fill="FFFFFF"/>
          </w:tcPr>
          <w:p w14:paraId="5F9108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9 ½ weeks of learning missed</w:t>
            </w:r>
          </w:p>
        </w:tc>
      </w:tr>
      <w:tr w:rsidR="008353DA" w:rsidRPr="008353DA" w14:paraId="0D4FBDBF" w14:textId="77777777" w:rsidTr="008353DA">
        <w:tc>
          <w:tcPr>
            <w:tcW w:w="3485" w:type="dxa"/>
            <w:shd w:val="clear" w:color="auto" w:fill="FFFFFF"/>
          </w:tcPr>
          <w:p w14:paraId="743F4845"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70%</w:t>
            </w:r>
          </w:p>
        </w:tc>
        <w:tc>
          <w:tcPr>
            <w:tcW w:w="2464" w:type="dxa"/>
            <w:shd w:val="clear" w:color="auto" w:fill="FFFFFF"/>
          </w:tcPr>
          <w:p w14:paraId="3AC468D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57 days </w:t>
            </w:r>
          </w:p>
        </w:tc>
        <w:tc>
          <w:tcPr>
            <w:tcW w:w="4507" w:type="dxa"/>
            <w:shd w:val="clear" w:color="auto" w:fill="FFFFFF"/>
          </w:tcPr>
          <w:p w14:paraId="1BF7D26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Over 11 weeks of learning missed</w:t>
            </w:r>
          </w:p>
        </w:tc>
      </w:tr>
      <w:tr w:rsidR="008353DA" w:rsidRPr="008353DA" w14:paraId="6A0817E0" w14:textId="77777777" w:rsidTr="008353DA">
        <w:tc>
          <w:tcPr>
            <w:tcW w:w="3485" w:type="dxa"/>
            <w:shd w:val="clear" w:color="auto" w:fill="FFFFFF"/>
          </w:tcPr>
          <w:p w14:paraId="472EF352"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65%</w:t>
            </w:r>
          </w:p>
        </w:tc>
        <w:tc>
          <w:tcPr>
            <w:tcW w:w="2464" w:type="dxa"/>
            <w:shd w:val="clear" w:color="auto" w:fill="FFFFFF"/>
          </w:tcPr>
          <w:p w14:paraId="6F396DB3"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66 ½ days </w:t>
            </w:r>
          </w:p>
        </w:tc>
        <w:tc>
          <w:tcPr>
            <w:tcW w:w="4507" w:type="dxa"/>
            <w:shd w:val="clear" w:color="auto" w:fill="FFFFFF"/>
          </w:tcPr>
          <w:p w14:paraId="09324EDD"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13 weeks of learning missed </w:t>
            </w:r>
          </w:p>
        </w:tc>
      </w:tr>
      <w:tr w:rsidR="008353DA" w:rsidRPr="008353DA" w14:paraId="1DA9DFAC" w14:textId="77777777" w:rsidTr="008353DA">
        <w:tc>
          <w:tcPr>
            <w:tcW w:w="3485" w:type="dxa"/>
            <w:shd w:val="clear" w:color="auto" w:fill="FFFFFF"/>
          </w:tcPr>
          <w:p w14:paraId="5388D0EE"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60%</w:t>
            </w:r>
          </w:p>
        </w:tc>
        <w:tc>
          <w:tcPr>
            <w:tcW w:w="2464" w:type="dxa"/>
            <w:shd w:val="clear" w:color="auto" w:fill="FFFFFF"/>
          </w:tcPr>
          <w:p w14:paraId="42C40B29"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76 days </w:t>
            </w:r>
          </w:p>
        </w:tc>
        <w:tc>
          <w:tcPr>
            <w:tcW w:w="4507" w:type="dxa"/>
            <w:shd w:val="clear" w:color="auto" w:fill="FFFFFF"/>
          </w:tcPr>
          <w:p w14:paraId="75ECEF6B" w14:textId="77777777" w:rsidR="008353DA" w:rsidRPr="008353DA" w:rsidRDefault="008353DA" w:rsidP="008353DA">
            <w:pPr>
              <w:spacing w:line="360" w:lineRule="auto"/>
              <w:jc w:val="center"/>
              <w:rPr>
                <w:rFonts w:asciiTheme="minorHAnsi" w:hAnsiTheme="minorHAnsi" w:cstheme="minorHAnsi"/>
                <w:b/>
                <w:sz w:val="27"/>
                <w:szCs w:val="27"/>
              </w:rPr>
            </w:pPr>
            <w:r w:rsidRPr="008353DA">
              <w:rPr>
                <w:rFonts w:asciiTheme="minorHAnsi" w:hAnsiTheme="minorHAnsi" w:cstheme="minorHAnsi"/>
                <w:b/>
                <w:sz w:val="27"/>
                <w:szCs w:val="27"/>
              </w:rPr>
              <w:t xml:space="preserve">Over 15 weeks of learning missed </w:t>
            </w:r>
          </w:p>
        </w:tc>
      </w:tr>
    </w:tbl>
    <w:p w14:paraId="18F69072" w14:textId="77777777" w:rsidR="008353DA" w:rsidRPr="008353DA" w:rsidRDefault="008353DA" w:rsidP="008353DA">
      <w:pPr>
        <w:spacing w:after="0" w:line="240" w:lineRule="auto"/>
        <w:rPr>
          <w:rFonts w:eastAsia="Calibri" w:cstheme="minorHAnsi"/>
          <w:sz w:val="27"/>
          <w:szCs w:val="27"/>
        </w:rPr>
      </w:pPr>
    </w:p>
    <w:p w14:paraId="4610196A" w14:textId="77777777" w:rsidR="008353DA" w:rsidRPr="008353DA" w:rsidRDefault="008353DA" w:rsidP="008353DA">
      <w:pPr>
        <w:spacing w:after="0" w:line="240" w:lineRule="auto"/>
        <w:jc w:val="center"/>
        <w:rPr>
          <w:rFonts w:eastAsia="Calibri" w:cstheme="minorHAnsi"/>
          <w:sz w:val="27"/>
          <w:szCs w:val="27"/>
        </w:rPr>
      </w:pPr>
      <w:r w:rsidRPr="008353DA">
        <w:rPr>
          <w:rFonts w:eastAsia="Calibri" w:cstheme="minorHAnsi"/>
          <w:sz w:val="27"/>
          <w:szCs w:val="27"/>
        </w:rPr>
        <w:t>Help your child get the most out of their education by helping them come to school every day.</w:t>
      </w:r>
    </w:p>
    <w:p w14:paraId="72ABD398"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 xml:space="preserve"> </w:t>
      </w:r>
    </w:p>
    <w:p w14:paraId="44E15120" w14:textId="77777777" w:rsidR="008353DA" w:rsidRPr="008353DA" w:rsidRDefault="008353DA" w:rsidP="008353DA">
      <w:pPr>
        <w:spacing w:after="0" w:line="240" w:lineRule="auto"/>
        <w:jc w:val="center"/>
        <w:rPr>
          <w:rFonts w:eastAsia="Calibri" w:cstheme="minorHAnsi"/>
          <w:b/>
          <w:sz w:val="27"/>
          <w:szCs w:val="27"/>
        </w:rPr>
      </w:pPr>
      <w:r w:rsidRPr="008353DA">
        <w:rPr>
          <w:rFonts w:eastAsia="Calibri" w:cstheme="minorHAnsi"/>
          <w:b/>
          <w:sz w:val="27"/>
          <w:szCs w:val="27"/>
        </w:rPr>
        <w:t>Learning’s great…so don’t be late!</w:t>
      </w:r>
    </w:p>
    <w:p w14:paraId="12F2097A" w14:textId="77777777" w:rsidR="008353DA" w:rsidRPr="008353DA" w:rsidRDefault="008353DA" w:rsidP="008353DA">
      <w:pPr>
        <w:spacing w:after="0" w:line="240" w:lineRule="auto"/>
        <w:jc w:val="both"/>
        <w:rPr>
          <w:rFonts w:eastAsia="Calibri" w:cstheme="minorHAnsi"/>
          <w:sz w:val="27"/>
          <w:szCs w:val="27"/>
        </w:rPr>
      </w:pPr>
      <w:r w:rsidRPr="008353DA">
        <w:rPr>
          <w:rFonts w:eastAsia="Calibri" w:cstheme="minorHAnsi"/>
          <w:sz w:val="27"/>
          <w:szCs w:val="27"/>
        </w:rPr>
        <w:t xml:space="preserve">Children who arrive on time settle quickly and feel included in the routines of the school day and get the full benefit of all the teaching and learning in their classroom environment. </w:t>
      </w:r>
    </w:p>
    <w:p w14:paraId="6A62406B"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 xml:space="preserve">A child who is 10 minutes late every day has lost nearly an hour of school a week. Over a year this adds up to losing over a week of school time. </w:t>
      </w:r>
    </w:p>
    <w:p w14:paraId="564E446D"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 children miss the introduction of their day and the first part of teaching of the morning.</w:t>
      </w:r>
    </w:p>
    <w:p w14:paraId="13A3F798"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t>Lateness causes disruption to the whole class as well as the child who is late.</w:t>
      </w:r>
    </w:p>
    <w:p w14:paraId="145E4E93" w14:textId="77777777" w:rsidR="008353DA" w:rsidRPr="008353DA" w:rsidRDefault="008353DA" w:rsidP="008353DA">
      <w:pPr>
        <w:numPr>
          <w:ilvl w:val="0"/>
          <w:numId w:val="13"/>
        </w:numPr>
        <w:spacing w:after="0" w:line="240" w:lineRule="auto"/>
        <w:rPr>
          <w:rFonts w:eastAsia="Calibri" w:cstheme="minorHAnsi"/>
          <w:sz w:val="27"/>
          <w:szCs w:val="27"/>
        </w:rPr>
      </w:pPr>
      <w:r w:rsidRPr="008353DA">
        <w:rPr>
          <w:rFonts w:eastAsia="Calibri" w:cstheme="minorHAnsi"/>
          <w:sz w:val="27"/>
          <w:szCs w:val="27"/>
        </w:rPr>
        <w:lastRenderedPageBreak/>
        <w:t xml:space="preserve">Arriving late can often be embarrassing or stressful to the child involved. </w:t>
      </w:r>
    </w:p>
    <w:p w14:paraId="00F91467" w14:textId="77777777" w:rsidR="008353DA" w:rsidRPr="008353DA" w:rsidRDefault="008353DA" w:rsidP="008353DA">
      <w:pPr>
        <w:spacing w:after="0" w:line="240" w:lineRule="auto"/>
        <w:rPr>
          <w:rFonts w:eastAsia="Calibri" w:cstheme="minorHAnsi"/>
          <w:sz w:val="27"/>
          <w:szCs w:val="27"/>
        </w:rPr>
      </w:pPr>
    </w:p>
    <w:p w14:paraId="6E907354"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b/>
          <w:sz w:val="27"/>
          <w:szCs w:val="27"/>
        </w:rPr>
        <w:t>We’re here to help.</w:t>
      </w:r>
      <w:r w:rsidRPr="008353DA">
        <w:rPr>
          <w:rFonts w:eastAsia="Calibri" w:cstheme="minorHAnsi"/>
          <w:sz w:val="27"/>
          <w:szCs w:val="27"/>
        </w:rPr>
        <w:t xml:space="preserve"> </w:t>
      </w:r>
    </w:p>
    <w:p w14:paraId="36A55B66"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If there is anything we can do as a school to support you with your child’s attendance please contact us through Seesaw, </w:t>
      </w:r>
      <w:hyperlink r:id="rId13" w:history="1">
        <w:r w:rsidRPr="008353DA">
          <w:rPr>
            <w:rFonts w:eastAsia="Calibri" w:cstheme="minorHAnsi"/>
            <w:color w:val="0000FF"/>
            <w:sz w:val="27"/>
            <w:szCs w:val="27"/>
            <w:u w:val="single"/>
          </w:rPr>
          <w:t>crossfordps.enquiries@fife.gov.uk</w:t>
        </w:r>
      </w:hyperlink>
      <w:r w:rsidRPr="008353DA">
        <w:rPr>
          <w:rFonts w:eastAsia="Calibri" w:cstheme="minorHAnsi"/>
          <w:sz w:val="27"/>
          <w:szCs w:val="27"/>
        </w:rPr>
        <w:t xml:space="preserve"> or by phoning 01383 602451</w:t>
      </w:r>
    </w:p>
    <w:p w14:paraId="00B01D11" w14:textId="77777777" w:rsidR="008353DA" w:rsidRPr="008353DA" w:rsidRDefault="008353DA" w:rsidP="008353DA">
      <w:pPr>
        <w:spacing w:after="0" w:line="240" w:lineRule="auto"/>
        <w:rPr>
          <w:rFonts w:eastAsia="Calibri" w:cstheme="minorHAnsi"/>
          <w:sz w:val="27"/>
          <w:szCs w:val="27"/>
        </w:rPr>
      </w:pPr>
    </w:p>
    <w:p w14:paraId="7F57D3D0" w14:textId="77777777" w:rsidR="008353DA" w:rsidRPr="008353DA" w:rsidRDefault="008353DA" w:rsidP="008353DA">
      <w:pPr>
        <w:spacing w:after="0" w:line="240" w:lineRule="auto"/>
        <w:rPr>
          <w:rFonts w:eastAsia="Calibri" w:cstheme="minorHAnsi"/>
          <w:b/>
          <w:sz w:val="27"/>
          <w:szCs w:val="27"/>
        </w:rPr>
      </w:pPr>
      <w:r w:rsidRPr="008353DA">
        <w:rPr>
          <w:rFonts w:eastAsia="Calibri" w:cstheme="minorHAnsi"/>
          <w:b/>
          <w:sz w:val="27"/>
          <w:szCs w:val="27"/>
        </w:rPr>
        <w:t>Term time holidays</w:t>
      </w:r>
    </w:p>
    <w:p w14:paraId="6765CD12" w14:textId="77777777" w:rsidR="008353DA" w:rsidRPr="008353DA" w:rsidRDefault="008353DA" w:rsidP="008353DA">
      <w:pPr>
        <w:spacing w:after="0" w:line="240" w:lineRule="auto"/>
        <w:rPr>
          <w:rFonts w:eastAsia="Calibri" w:cstheme="minorHAnsi"/>
          <w:sz w:val="27"/>
          <w:szCs w:val="27"/>
        </w:rPr>
      </w:pPr>
      <w:r w:rsidRPr="008353DA">
        <w:rPr>
          <w:rFonts w:eastAsia="Calibri" w:cstheme="minorHAnsi"/>
          <w:sz w:val="27"/>
          <w:szCs w:val="27"/>
        </w:rPr>
        <w:t xml:space="preserve">We are unable to authorise term time holidays. Please think carefully before arranging holidays. Up to date school holiday dates can be found on our website or by searching for </w:t>
      </w:r>
      <w:r w:rsidRPr="008353DA">
        <w:rPr>
          <w:rFonts w:eastAsia="Calibri" w:cstheme="minorHAnsi"/>
          <w:i/>
          <w:sz w:val="27"/>
          <w:szCs w:val="27"/>
        </w:rPr>
        <w:t xml:space="preserve">Fife School holidays </w:t>
      </w:r>
      <w:r w:rsidRPr="008353DA">
        <w:rPr>
          <w:rFonts w:eastAsia="Calibri" w:cstheme="minorHAnsi"/>
          <w:sz w:val="27"/>
          <w:szCs w:val="27"/>
        </w:rPr>
        <w:t>online.</w:t>
      </w:r>
    </w:p>
    <w:p w14:paraId="4F1D95F2" w14:textId="77777777" w:rsidR="007A0303" w:rsidRPr="007A0303" w:rsidRDefault="007A0303">
      <w:pPr>
        <w:rPr>
          <w:rStyle w:val="Strong"/>
          <w:bCs w:val="0"/>
          <w:color w:val="000000"/>
          <w:sz w:val="27"/>
          <w:szCs w:val="27"/>
          <w:u w:val="single"/>
          <w:shd w:val="clear" w:color="auto" w:fill="FFFFFF"/>
        </w:rPr>
      </w:pPr>
    </w:p>
    <w:p w14:paraId="3BEC738F" w14:textId="254338F0" w:rsidR="00FC1A51" w:rsidRDefault="00FC1A51" w:rsidP="00FC1A51">
      <w:pPr>
        <w:pStyle w:val="ListParagraph"/>
        <w:ind w:left="0"/>
        <w:rPr>
          <w:rStyle w:val="Strong"/>
          <w:color w:val="000000"/>
          <w:sz w:val="27"/>
          <w:szCs w:val="27"/>
          <w:u w:val="single"/>
          <w:shd w:val="clear" w:color="auto" w:fill="FFFFFF"/>
        </w:rPr>
      </w:pPr>
      <w:r w:rsidRPr="00FC1A51">
        <w:rPr>
          <w:rStyle w:val="Strong"/>
          <w:color w:val="000000"/>
          <w:sz w:val="27"/>
          <w:szCs w:val="27"/>
          <w:u w:val="single"/>
          <w:shd w:val="clear" w:color="auto" w:fill="FFFFFF"/>
        </w:rPr>
        <w:t>Child Protection</w:t>
      </w:r>
      <w:r w:rsidR="00544F83">
        <w:rPr>
          <w:rStyle w:val="Strong"/>
          <w:color w:val="000000"/>
          <w:sz w:val="27"/>
          <w:szCs w:val="27"/>
          <w:u w:val="single"/>
          <w:shd w:val="clear" w:color="auto" w:fill="FFFFFF"/>
        </w:rPr>
        <w:t xml:space="preserve"> &amp; Safeguarding</w:t>
      </w:r>
    </w:p>
    <w:p w14:paraId="1EEC16E5" w14:textId="62372283" w:rsidR="00544F83" w:rsidRDefault="00544F83" w:rsidP="00FC1A51">
      <w:pPr>
        <w:pStyle w:val="ListParagraph"/>
        <w:ind w:left="0"/>
        <w:rPr>
          <w:rStyle w:val="Strong"/>
          <w:color w:val="000000"/>
          <w:sz w:val="27"/>
          <w:szCs w:val="27"/>
          <w:u w:val="single"/>
          <w:shd w:val="clear" w:color="auto" w:fill="FFFFFF"/>
        </w:rPr>
      </w:pPr>
    </w:p>
    <w:p w14:paraId="2BC29FC9" w14:textId="60D74616"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Our current child protection co-ordinators </w:t>
      </w:r>
      <w:proofErr w:type="gramStart"/>
      <w:r>
        <w:rPr>
          <w:rStyle w:val="Strong"/>
          <w:b w:val="0"/>
          <w:bCs w:val="0"/>
          <w:color w:val="000000"/>
          <w:sz w:val="27"/>
          <w:szCs w:val="27"/>
          <w:shd w:val="clear" w:color="auto" w:fill="FFFFFF"/>
        </w:rPr>
        <w:t>are:-</w:t>
      </w:r>
      <w:proofErr w:type="gramEnd"/>
    </w:p>
    <w:p w14:paraId="3DA895DB" w14:textId="0789C090" w:rsidR="00544F83" w:rsidRDefault="00544F83" w:rsidP="00FC1A51">
      <w:pPr>
        <w:pStyle w:val="ListParagraph"/>
        <w:ind w:left="0"/>
        <w:rPr>
          <w:rStyle w:val="Strong"/>
          <w:b w:val="0"/>
          <w:bCs w:val="0"/>
          <w:color w:val="000000"/>
          <w:sz w:val="27"/>
          <w:szCs w:val="27"/>
          <w:shd w:val="clear" w:color="auto" w:fill="FFFFFF"/>
        </w:rPr>
      </w:pPr>
    </w:p>
    <w:p w14:paraId="7C61F6B5" w14:textId="2CED480B"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Lorna Bernard – </w:t>
      </w:r>
      <w:hyperlink r:id="rId14" w:history="1">
        <w:r w:rsidRPr="00815743">
          <w:rPr>
            <w:rStyle w:val="Hyperlink"/>
            <w:sz w:val="27"/>
            <w:szCs w:val="27"/>
            <w:shd w:val="clear" w:color="auto" w:fill="FFFFFF"/>
          </w:rPr>
          <w:t>lorna.bernard@fife.gov.uk</w:t>
        </w:r>
      </w:hyperlink>
    </w:p>
    <w:p w14:paraId="37636FE7" w14:textId="483EE805" w:rsidR="00544F83" w:rsidRDefault="00544F83" w:rsidP="00FC1A51">
      <w:pPr>
        <w:pStyle w:val="ListParagraph"/>
        <w:ind w:left="0"/>
        <w:rPr>
          <w:rStyle w:val="Strong"/>
          <w:b w:val="0"/>
          <w:bCs w:val="0"/>
          <w:color w:val="000000"/>
          <w:sz w:val="27"/>
          <w:szCs w:val="27"/>
          <w:shd w:val="clear" w:color="auto" w:fill="FFFFFF"/>
        </w:rPr>
      </w:pPr>
    </w:p>
    <w:p w14:paraId="3057D285" w14:textId="5A968547"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Mrs Sharon Logie – </w:t>
      </w:r>
      <w:hyperlink r:id="rId15" w:history="1">
        <w:r w:rsidRPr="00815743">
          <w:rPr>
            <w:rStyle w:val="Hyperlink"/>
            <w:sz w:val="27"/>
            <w:szCs w:val="27"/>
            <w:shd w:val="clear" w:color="auto" w:fill="FFFFFF"/>
          </w:rPr>
          <w:t>sharon.logie-qh@fife.gov.uk</w:t>
        </w:r>
      </w:hyperlink>
    </w:p>
    <w:p w14:paraId="04A6B14D" w14:textId="77777777" w:rsidR="00544F83" w:rsidRDefault="00544F83" w:rsidP="00FC1A51">
      <w:pPr>
        <w:pStyle w:val="ListParagraph"/>
        <w:ind w:left="0"/>
        <w:rPr>
          <w:rStyle w:val="Strong"/>
          <w:b w:val="0"/>
          <w:bCs w:val="0"/>
          <w:color w:val="000000"/>
          <w:sz w:val="27"/>
          <w:szCs w:val="27"/>
          <w:shd w:val="clear" w:color="auto" w:fill="FFFFFF"/>
        </w:rPr>
      </w:pPr>
    </w:p>
    <w:p w14:paraId="7833D4D4" w14:textId="34AD093E"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If you are ever concerned about the </w:t>
      </w:r>
      <w:r w:rsidRPr="00544F83">
        <w:rPr>
          <w:rStyle w:val="Strong"/>
          <w:color w:val="000000"/>
          <w:sz w:val="27"/>
          <w:szCs w:val="27"/>
          <w:shd w:val="clear" w:color="auto" w:fill="FFFFFF"/>
        </w:rPr>
        <w:t>immediate</w:t>
      </w:r>
      <w:r>
        <w:rPr>
          <w:rStyle w:val="Strong"/>
          <w:b w:val="0"/>
          <w:bCs w:val="0"/>
          <w:color w:val="000000"/>
          <w:sz w:val="27"/>
          <w:szCs w:val="27"/>
          <w:shd w:val="clear" w:color="auto" w:fill="FFFFFF"/>
        </w:rPr>
        <w:t xml:space="preserve"> safety of a child then do not hesitate to contact Police Scotland on 999.</w:t>
      </w:r>
    </w:p>
    <w:p w14:paraId="6D4856B4" w14:textId="0B3326AA" w:rsidR="00544F83" w:rsidRDefault="00544F83" w:rsidP="00FC1A51">
      <w:pPr>
        <w:pStyle w:val="ListParagraph"/>
        <w:ind w:left="0"/>
        <w:rPr>
          <w:rStyle w:val="Strong"/>
          <w:b w:val="0"/>
          <w:bCs w:val="0"/>
          <w:color w:val="000000"/>
          <w:sz w:val="27"/>
          <w:szCs w:val="27"/>
          <w:shd w:val="clear" w:color="auto" w:fill="FFFFFF"/>
        </w:rPr>
      </w:pPr>
    </w:p>
    <w:p w14:paraId="445EF131" w14:textId="085D3C0A"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 xml:space="preserve">If you need to share any concerns </w:t>
      </w:r>
      <w:proofErr w:type="spellStart"/>
      <w:r>
        <w:rPr>
          <w:rStyle w:val="Strong"/>
          <w:b w:val="0"/>
          <w:bCs w:val="0"/>
          <w:color w:val="000000"/>
          <w:sz w:val="27"/>
          <w:szCs w:val="27"/>
          <w:shd w:val="clear" w:color="auto" w:fill="FFFFFF"/>
        </w:rPr>
        <w:t>outwith</w:t>
      </w:r>
      <w:proofErr w:type="spellEnd"/>
      <w:r>
        <w:rPr>
          <w:rStyle w:val="Strong"/>
          <w:b w:val="0"/>
          <w:bCs w:val="0"/>
          <w:color w:val="000000"/>
          <w:sz w:val="27"/>
          <w:szCs w:val="27"/>
          <w:shd w:val="clear" w:color="auto" w:fill="FFFFFF"/>
        </w:rPr>
        <w:t xml:space="preserve"> school working hours, please contact Fife Social Work using the contact details </w:t>
      </w:r>
      <w:proofErr w:type="gramStart"/>
      <w:r>
        <w:rPr>
          <w:rStyle w:val="Strong"/>
          <w:b w:val="0"/>
          <w:bCs w:val="0"/>
          <w:color w:val="000000"/>
          <w:sz w:val="27"/>
          <w:szCs w:val="27"/>
          <w:shd w:val="clear" w:color="auto" w:fill="FFFFFF"/>
        </w:rPr>
        <w:t>below:-</w:t>
      </w:r>
      <w:proofErr w:type="gramEnd"/>
    </w:p>
    <w:p w14:paraId="7BD4FBE2" w14:textId="34D00C68" w:rsidR="00544F83" w:rsidRDefault="00544F83" w:rsidP="00FC1A51">
      <w:pPr>
        <w:pStyle w:val="ListParagraph"/>
        <w:ind w:left="0"/>
        <w:rPr>
          <w:rStyle w:val="Strong"/>
          <w:b w:val="0"/>
          <w:bCs w:val="0"/>
          <w:color w:val="000000"/>
          <w:sz w:val="27"/>
          <w:szCs w:val="27"/>
          <w:shd w:val="clear" w:color="auto" w:fill="FFFFFF"/>
        </w:rPr>
      </w:pPr>
    </w:p>
    <w:p w14:paraId="2C78BCA3" w14:textId="23526D5D" w:rsidR="00544F83" w:rsidRDefault="00544F83" w:rsidP="00FC1A51">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Social Work Contact Centre – 03451 551503</w:t>
      </w:r>
    </w:p>
    <w:p w14:paraId="2C3A494D" w14:textId="531AD182" w:rsidR="00544F83" w:rsidRDefault="00544F83" w:rsidP="00FC1A51">
      <w:pPr>
        <w:pStyle w:val="ListParagraph"/>
        <w:ind w:left="0"/>
        <w:rPr>
          <w:rStyle w:val="Strong"/>
          <w:b w:val="0"/>
          <w:bCs w:val="0"/>
          <w:color w:val="000000"/>
          <w:sz w:val="27"/>
          <w:szCs w:val="27"/>
          <w:shd w:val="clear" w:color="auto" w:fill="FFFFFF"/>
        </w:rPr>
      </w:pPr>
    </w:p>
    <w:p w14:paraId="136B1DB9" w14:textId="22D0C1D1" w:rsidR="00FC1A51" w:rsidRDefault="00544F83" w:rsidP="00544F83">
      <w:pPr>
        <w:pStyle w:val="ListParagraph"/>
        <w:ind w:left="0"/>
        <w:rPr>
          <w:rStyle w:val="Strong"/>
          <w:b w:val="0"/>
          <w:bCs w:val="0"/>
          <w:color w:val="000000"/>
          <w:sz w:val="27"/>
          <w:szCs w:val="27"/>
          <w:shd w:val="clear" w:color="auto" w:fill="FFFFFF"/>
        </w:rPr>
      </w:pPr>
      <w:r>
        <w:rPr>
          <w:rStyle w:val="Strong"/>
          <w:b w:val="0"/>
          <w:bCs w:val="0"/>
          <w:color w:val="000000"/>
          <w:sz w:val="27"/>
          <w:szCs w:val="27"/>
          <w:shd w:val="clear" w:color="auto" w:fill="FFFFFF"/>
        </w:rPr>
        <w:t>Out of hours Social Work (evenings and weekends only) – 03451 550099</w:t>
      </w:r>
    </w:p>
    <w:p w14:paraId="3DA82972" w14:textId="774ACEEE" w:rsidR="002411A0" w:rsidRDefault="002411A0" w:rsidP="00544F83">
      <w:pPr>
        <w:pStyle w:val="ListParagraph"/>
        <w:ind w:left="0"/>
        <w:rPr>
          <w:rStyle w:val="Strong"/>
          <w:b w:val="0"/>
          <w:bCs w:val="0"/>
          <w:color w:val="000000"/>
          <w:sz w:val="27"/>
          <w:szCs w:val="27"/>
          <w:shd w:val="clear" w:color="auto" w:fill="FFFFFF"/>
        </w:rPr>
      </w:pPr>
    </w:p>
    <w:p w14:paraId="444ED8F4" w14:textId="7481480B" w:rsidR="00722E31" w:rsidRDefault="00722E31" w:rsidP="00544F83">
      <w:pPr>
        <w:pStyle w:val="ListParagraph"/>
        <w:ind w:left="0"/>
        <w:rPr>
          <w:rStyle w:val="Strong"/>
          <w:b w:val="0"/>
          <w:color w:val="000000"/>
          <w:sz w:val="27"/>
          <w:szCs w:val="27"/>
          <w:shd w:val="clear" w:color="auto" w:fill="FFFFFF"/>
        </w:rPr>
      </w:pPr>
    </w:p>
    <w:p w14:paraId="1EB5C669" w14:textId="0B08A24E" w:rsidR="00351A51" w:rsidRDefault="00351A51" w:rsidP="00544F83">
      <w:pPr>
        <w:pStyle w:val="ListParagraph"/>
        <w:ind w:left="0"/>
        <w:rPr>
          <w:rStyle w:val="Strong"/>
          <w:color w:val="000000"/>
          <w:sz w:val="27"/>
          <w:szCs w:val="27"/>
          <w:u w:val="single"/>
          <w:shd w:val="clear" w:color="auto" w:fill="FFFFFF"/>
        </w:rPr>
      </w:pPr>
      <w:r w:rsidRPr="00351A51">
        <w:rPr>
          <w:rStyle w:val="Strong"/>
          <w:color w:val="000000"/>
          <w:sz w:val="27"/>
          <w:szCs w:val="27"/>
          <w:u w:val="single"/>
          <w:shd w:val="clear" w:color="auto" w:fill="FFFFFF"/>
        </w:rPr>
        <w:t>Dates for this term</w:t>
      </w:r>
    </w:p>
    <w:p w14:paraId="654732CC" w14:textId="7774993E" w:rsidR="001D442C" w:rsidRDefault="001D442C" w:rsidP="00544F83">
      <w:pPr>
        <w:pStyle w:val="ListParagraph"/>
        <w:ind w:left="0"/>
        <w:rPr>
          <w:rStyle w:val="Strong"/>
          <w:color w:val="000000"/>
          <w:sz w:val="27"/>
          <w:szCs w:val="27"/>
          <w:u w:val="single"/>
          <w:shd w:val="clear" w:color="auto" w:fill="FFFFFF"/>
        </w:rPr>
      </w:pPr>
    </w:p>
    <w:p w14:paraId="4F27D742" w14:textId="78DAE303" w:rsidR="001D442C" w:rsidRPr="00351A51" w:rsidRDefault="001D442C" w:rsidP="00544F83">
      <w:pPr>
        <w:pStyle w:val="ListParagraph"/>
        <w:ind w:left="0"/>
        <w:rPr>
          <w:rStyle w:val="Strong"/>
          <w:color w:val="000000"/>
          <w:sz w:val="27"/>
          <w:szCs w:val="27"/>
          <w:u w:val="single"/>
          <w:shd w:val="clear" w:color="auto" w:fill="FFFFFF"/>
        </w:rPr>
      </w:pPr>
      <w:r>
        <w:rPr>
          <w:noProof/>
        </w:rPr>
        <w:drawing>
          <wp:inline distT="0" distB="0" distL="0" distR="0" wp14:anchorId="7DAB532A" wp14:editId="602F0163">
            <wp:extent cx="1809750" cy="1357313"/>
            <wp:effectExtent l="0" t="0" r="0" b="0"/>
            <wp:docPr id="5" name="Picture 5" descr="Date calendar clipart downloadclipart or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 calendar clipart downloadclipart org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5769" cy="1361827"/>
                    </a:xfrm>
                    <a:prstGeom prst="rect">
                      <a:avLst/>
                    </a:prstGeom>
                    <a:noFill/>
                    <a:ln>
                      <a:noFill/>
                    </a:ln>
                  </pic:spPr>
                </pic:pic>
              </a:graphicData>
            </a:graphic>
          </wp:inline>
        </w:drawing>
      </w:r>
    </w:p>
    <w:p w14:paraId="0E16C735" w14:textId="46446512" w:rsidR="00037EC8" w:rsidRDefault="00351A51">
      <w:pPr>
        <w:rPr>
          <w:sz w:val="27"/>
          <w:szCs w:val="27"/>
        </w:rPr>
      </w:pPr>
      <w:r w:rsidRPr="00351A51">
        <w:rPr>
          <w:sz w:val="27"/>
          <w:szCs w:val="27"/>
        </w:rPr>
        <w:t xml:space="preserve">Please see below for important dates for this term.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515"/>
      </w:tblGrid>
      <w:tr w:rsidR="00351A51" w:rsidRPr="00C74CB4" w14:paraId="344A34E9" w14:textId="77777777" w:rsidTr="00A703D3">
        <w:trPr>
          <w:trHeight w:val="272"/>
        </w:trPr>
        <w:tc>
          <w:tcPr>
            <w:tcW w:w="3454" w:type="dxa"/>
            <w:shd w:val="clear" w:color="auto" w:fill="auto"/>
          </w:tcPr>
          <w:p w14:paraId="457CB083" w14:textId="77777777" w:rsidR="00351A51" w:rsidRPr="00C74CB4" w:rsidRDefault="00351A51" w:rsidP="00A703D3">
            <w:pPr>
              <w:jc w:val="center"/>
              <w:rPr>
                <w:rFonts w:ascii="Arial" w:hAnsi="Arial" w:cs="Arial"/>
              </w:rPr>
            </w:pPr>
            <w:r w:rsidRPr="00C74CB4">
              <w:rPr>
                <w:rFonts w:ascii="Arial" w:hAnsi="Arial" w:cs="Arial"/>
              </w:rPr>
              <w:t xml:space="preserve">14 August </w:t>
            </w:r>
          </w:p>
        </w:tc>
        <w:tc>
          <w:tcPr>
            <w:tcW w:w="3515" w:type="dxa"/>
            <w:shd w:val="clear" w:color="auto" w:fill="auto"/>
          </w:tcPr>
          <w:p w14:paraId="5B8C66A2" w14:textId="77777777" w:rsidR="00351A51" w:rsidRPr="00C74CB4" w:rsidRDefault="00351A51" w:rsidP="00A703D3">
            <w:pPr>
              <w:rPr>
                <w:rFonts w:ascii="Arial" w:hAnsi="Arial" w:cs="Arial"/>
              </w:rPr>
            </w:pPr>
            <w:r w:rsidRPr="00C74CB4">
              <w:rPr>
                <w:rFonts w:ascii="Arial" w:hAnsi="Arial" w:cs="Arial"/>
              </w:rPr>
              <w:t>In-service</w:t>
            </w:r>
          </w:p>
        </w:tc>
      </w:tr>
      <w:tr w:rsidR="00351A51" w:rsidRPr="00C74CB4" w14:paraId="29BB6DE3" w14:textId="77777777" w:rsidTr="00A703D3">
        <w:trPr>
          <w:trHeight w:val="272"/>
        </w:trPr>
        <w:tc>
          <w:tcPr>
            <w:tcW w:w="3454" w:type="dxa"/>
            <w:shd w:val="clear" w:color="auto" w:fill="auto"/>
          </w:tcPr>
          <w:p w14:paraId="1DDCA33E" w14:textId="77777777" w:rsidR="00351A51" w:rsidRPr="00C74CB4" w:rsidRDefault="00351A51" w:rsidP="00A703D3">
            <w:pPr>
              <w:jc w:val="center"/>
              <w:rPr>
                <w:rFonts w:ascii="Arial" w:hAnsi="Arial" w:cs="Arial"/>
              </w:rPr>
            </w:pPr>
            <w:r w:rsidRPr="00C74CB4">
              <w:rPr>
                <w:rFonts w:ascii="Arial" w:hAnsi="Arial" w:cs="Arial"/>
              </w:rPr>
              <w:lastRenderedPageBreak/>
              <w:t>15 August</w:t>
            </w:r>
          </w:p>
        </w:tc>
        <w:tc>
          <w:tcPr>
            <w:tcW w:w="3515" w:type="dxa"/>
            <w:shd w:val="clear" w:color="auto" w:fill="auto"/>
          </w:tcPr>
          <w:p w14:paraId="346F37C6" w14:textId="77777777" w:rsidR="00351A51" w:rsidRPr="00C74CB4" w:rsidRDefault="00351A51" w:rsidP="00A703D3">
            <w:pPr>
              <w:rPr>
                <w:rFonts w:ascii="Arial" w:hAnsi="Arial" w:cs="Arial"/>
              </w:rPr>
            </w:pPr>
            <w:r w:rsidRPr="00C74CB4">
              <w:rPr>
                <w:rFonts w:ascii="Arial" w:hAnsi="Arial" w:cs="Arial"/>
              </w:rPr>
              <w:t>In- service</w:t>
            </w:r>
          </w:p>
        </w:tc>
      </w:tr>
      <w:tr w:rsidR="00351A51" w:rsidRPr="00C74CB4" w14:paraId="42B0B45A" w14:textId="77777777" w:rsidTr="00A703D3">
        <w:trPr>
          <w:trHeight w:val="272"/>
        </w:trPr>
        <w:tc>
          <w:tcPr>
            <w:tcW w:w="3454" w:type="dxa"/>
            <w:shd w:val="clear" w:color="auto" w:fill="auto"/>
          </w:tcPr>
          <w:p w14:paraId="167377D5" w14:textId="77777777" w:rsidR="00351A51" w:rsidRPr="00C74CB4" w:rsidRDefault="00351A51" w:rsidP="00A703D3">
            <w:pPr>
              <w:jc w:val="center"/>
              <w:rPr>
                <w:rFonts w:ascii="Arial" w:hAnsi="Arial" w:cs="Arial"/>
              </w:rPr>
            </w:pPr>
            <w:r w:rsidRPr="00C74CB4">
              <w:rPr>
                <w:rFonts w:ascii="Arial" w:hAnsi="Arial" w:cs="Arial"/>
              </w:rPr>
              <w:t>16 August</w:t>
            </w:r>
          </w:p>
        </w:tc>
        <w:tc>
          <w:tcPr>
            <w:tcW w:w="3515" w:type="dxa"/>
            <w:shd w:val="clear" w:color="auto" w:fill="auto"/>
          </w:tcPr>
          <w:p w14:paraId="66C8DC1A" w14:textId="77777777" w:rsidR="00351A51" w:rsidRPr="00C74CB4" w:rsidRDefault="00351A51" w:rsidP="00A703D3">
            <w:pPr>
              <w:rPr>
                <w:rFonts w:ascii="Arial" w:hAnsi="Arial" w:cs="Arial"/>
              </w:rPr>
            </w:pPr>
            <w:r w:rsidRPr="00C74CB4">
              <w:rPr>
                <w:rFonts w:ascii="Arial" w:hAnsi="Arial" w:cs="Arial"/>
              </w:rPr>
              <w:t>School reopens to pupils</w:t>
            </w:r>
          </w:p>
        </w:tc>
      </w:tr>
      <w:tr w:rsidR="00351A51" w:rsidRPr="00C74CB4" w14:paraId="51AE848F" w14:textId="77777777" w:rsidTr="00A703D3">
        <w:trPr>
          <w:trHeight w:val="272"/>
        </w:trPr>
        <w:tc>
          <w:tcPr>
            <w:tcW w:w="3454" w:type="dxa"/>
            <w:shd w:val="clear" w:color="auto" w:fill="auto"/>
          </w:tcPr>
          <w:p w14:paraId="1003B18C" w14:textId="77777777" w:rsidR="00351A51" w:rsidRPr="00C74CB4" w:rsidRDefault="00351A51" w:rsidP="00A703D3">
            <w:pPr>
              <w:jc w:val="center"/>
              <w:rPr>
                <w:rFonts w:ascii="Arial" w:hAnsi="Arial" w:cs="Arial"/>
              </w:rPr>
            </w:pPr>
            <w:r w:rsidRPr="00C74CB4">
              <w:rPr>
                <w:rFonts w:ascii="Arial" w:hAnsi="Arial" w:cs="Arial"/>
              </w:rPr>
              <w:t>25 August</w:t>
            </w:r>
          </w:p>
        </w:tc>
        <w:tc>
          <w:tcPr>
            <w:tcW w:w="3515" w:type="dxa"/>
            <w:shd w:val="clear" w:color="auto" w:fill="auto"/>
          </w:tcPr>
          <w:p w14:paraId="78BEFAF5" w14:textId="77777777" w:rsidR="00351A51" w:rsidRPr="00C74CB4" w:rsidRDefault="00351A51" w:rsidP="00A703D3">
            <w:pPr>
              <w:rPr>
                <w:rFonts w:ascii="Arial" w:hAnsi="Arial" w:cs="Arial"/>
              </w:rPr>
            </w:pPr>
            <w:r w:rsidRPr="00C74CB4">
              <w:rPr>
                <w:rFonts w:ascii="Arial" w:hAnsi="Arial" w:cs="Arial"/>
              </w:rPr>
              <w:t>Tempest Photos</w:t>
            </w:r>
          </w:p>
        </w:tc>
      </w:tr>
      <w:tr w:rsidR="00351A51" w:rsidRPr="00C74CB4" w14:paraId="7E414EF3" w14:textId="77777777" w:rsidTr="00A703D3">
        <w:trPr>
          <w:trHeight w:val="272"/>
        </w:trPr>
        <w:tc>
          <w:tcPr>
            <w:tcW w:w="3454" w:type="dxa"/>
            <w:shd w:val="clear" w:color="auto" w:fill="auto"/>
          </w:tcPr>
          <w:p w14:paraId="2F205005" w14:textId="77777777" w:rsidR="00351A51" w:rsidRPr="00C74CB4" w:rsidRDefault="00351A51" w:rsidP="00A703D3">
            <w:pPr>
              <w:jc w:val="center"/>
              <w:rPr>
                <w:rFonts w:ascii="Arial" w:hAnsi="Arial" w:cs="Arial"/>
              </w:rPr>
            </w:pPr>
            <w:r w:rsidRPr="00C74CB4">
              <w:rPr>
                <w:rFonts w:ascii="Arial" w:hAnsi="Arial" w:cs="Arial"/>
              </w:rPr>
              <w:t>30 August</w:t>
            </w:r>
          </w:p>
        </w:tc>
        <w:tc>
          <w:tcPr>
            <w:tcW w:w="3515" w:type="dxa"/>
            <w:shd w:val="clear" w:color="auto" w:fill="auto"/>
          </w:tcPr>
          <w:p w14:paraId="05AAA324" w14:textId="77777777" w:rsidR="00351A51" w:rsidRPr="00C74CB4" w:rsidRDefault="00351A51" w:rsidP="00A703D3">
            <w:pPr>
              <w:rPr>
                <w:rFonts w:ascii="Arial" w:hAnsi="Arial" w:cs="Arial"/>
              </w:rPr>
            </w:pPr>
            <w:r w:rsidRPr="00C74CB4">
              <w:rPr>
                <w:rFonts w:ascii="Arial" w:hAnsi="Arial" w:cs="Arial"/>
              </w:rPr>
              <w:t>3.15 – 4.00 Meet the teacher</w:t>
            </w:r>
          </w:p>
        </w:tc>
      </w:tr>
      <w:tr w:rsidR="00351A51" w:rsidRPr="00C74CB4" w14:paraId="7347F77D" w14:textId="77777777" w:rsidTr="00A703D3">
        <w:trPr>
          <w:trHeight w:val="272"/>
        </w:trPr>
        <w:tc>
          <w:tcPr>
            <w:tcW w:w="3454" w:type="dxa"/>
            <w:shd w:val="clear" w:color="auto" w:fill="auto"/>
          </w:tcPr>
          <w:p w14:paraId="2A7ECD4B" w14:textId="77777777" w:rsidR="00351A51" w:rsidRPr="00C74CB4" w:rsidRDefault="00351A51" w:rsidP="00A703D3">
            <w:pPr>
              <w:jc w:val="center"/>
              <w:rPr>
                <w:rFonts w:ascii="Arial" w:hAnsi="Arial" w:cs="Arial"/>
              </w:rPr>
            </w:pPr>
            <w:r w:rsidRPr="00C74CB4">
              <w:rPr>
                <w:rFonts w:ascii="Arial" w:hAnsi="Arial" w:cs="Arial"/>
              </w:rPr>
              <w:t>11 – 15 September</w:t>
            </w:r>
          </w:p>
        </w:tc>
        <w:tc>
          <w:tcPr>
            <w:tcW w:w="3515" w:type="dxa"/>
            <w:shd w:val="clear" w:color="auto" w:fill="auto"/>
          </w:tcPr>
          <w:p w14:paraId="5D968A64" w14:textId="77777777" w:rsidR="00351A51" w:rsidRPr="00C74CB4" w:rsidRDefault="00351A51" w:rsidP="00A703D3">
            <w:pPr>
              <w:rPr>
                <w:rFonts w:ascii="Arial" w:hAnsi="Arial" w:cs="Arial"/>
              </w:rPr>
            </w:pPr>
            <w:r w:rsidRPr="00C74CB4">
              <w:rPr>
                <w:rFonts w:ascii="Arial" w:hAnsi="Arial" w:cs="Arial"/>
              </w:rPr>
              <w:t>Primary 7 to Ardroy</w:t>
            </w:r>
          </w:p>
        </w:tc>
      </w:tr>
      <w:tr w:rsidR="00351A51" w:rsidRPr="00C74CB4" w14:paraId="423BBA7C" w14:textId="77777777" w:rsidTr="00A703D3">
        <w:trPr>
          <w:trHeight w:val="272"/>
        </w:trPr>
        <w:tc>
          <w:tcPr>
            <w:tcW w:w="3454" w:type="dxa"/>
            <w:shd w:val="clear" w:color="auto" w:fill="auto"/>
          </w:tcPr>
          <w:p w14:paraId="2AEE7C75" w14:textId="77777777" w:rsidR="00351A51" w:rsidRPr="00C74CB4" w:rsidRDefault="00351A51" w:rsidP="00A703D3">
            <w:pPr>
              <w:jc w:val="center"/>
              <w:rPr>
                <w:rFonts w:ascii="Arial" w:hAnsi="Arial" w:cs="Arial"/>
              </w:rPr>
            </w:pPr>
            <w:r>
              <w:rPr>
                <w:rFonts w:ascii="Arial" w:hAnsi="Arial" w:cs="Arial"/>
              </w:rPr>
              <w:t>18 September</w:t>
            </w:r>
          </w:p>
        </w:tc>
        <w:tc>
          <w:tcPr>
            <w:tcW w:w="3515" w:type="dxa"/>
            <w:shd w:val="clear" w:color="auto" w:fill="auto"/>
          </w:tcPr>
          <w:p w14:paraId="1A296CB2" w14:textId="77777777" w:rsidR="00351A51" w:rsidRPr="00C74CB4" w:rsidRDefault="00351A51" w:rsidP="00A703D3">
            <w:pPr>
              <w:rPr>
                <w:rFonts w:ascii="Arial" w:hAnsi="Arial" w:cs="Arial"/>
              </w:rPr>
            </w:pPr>
            <w:r>
              <w:rPr>
                <w:rFonts w:ascii="Arial" w:hAnsi="Arial" w:cs="Arial"/>
              </w:rPr>
              <w:t>Learning Journey Jotters Home</w:t>
            </w:r>
          </w:p>
        </w:tc>
      </w:tr>
      <w:tr w:rsidR="00351A51" w:rsidRPr="00C74CB4" w14:paraId="4CBA4A6C" w14:textId="77777777" w:rsidTr="00A703D3">
        <w:trPr>
          <w:trHeight w:val="272"/>
        </w:trPr>
        <w:tc>
          <w:tcPr>
            <w:tcW w:w="3454" w:type="dxa"/>
            <w:shd w:val="clear" w:color="auto" w:fill="auto"/>
          </w:tcPr>
          <w:p w14:paraId="086E0E60" w14:textId="77777777" w:rsidR="00351A51" w:rsidRPr="00C74CB4" w:rsidRDefault="00351A51" w:rsidP="00A703D3">
            <w:pPr>
              <w:jc w:val="center"/>
              <w:rPr>
                <w:rFonts w:ascii="Arial" w:hAnsi="Arial" w:cs="Arial"/>
              </w:rPr>
            </w:pPr>
            <w:r w:rsidRPr="00C74CB4">
              <w:rPr>
                <w:rFonts w:ascii="Arial" w:hAnsi="Arial" w:cs="Arial"/>
              </w:rPr>
              <w:t xml:space="preserve">22 September </w:t>
            </w:r>
          </w:p>
        </w:tc>
        <w:tc>
          <w:tcPr>
            <w:tcW w:w="3515" w:type="dxa"/>
            <w:shd w:val="clear" w:color="auto" w:fill="auto"/>
          </w:tcPr>
          <w:p w14:paraId="012A3EDD" w14:textId="77777777" w:rsidR="00351A51" w:rsidRPr="00C74CB4" w:rsidRDefault="00351A51" w:rsidP="00A703D3">
            <w:pPr>
              <w:rPr>
                <w:rFonts w:ascii="Arial" w:hAnsi="Arial" w:cs="Arial"/>
              </w:rPr>
            </w:pPr>
            <w:r w:rsidRPr="00C74CB4">
              <w:rPr>
                <w:rFonts w:ascii="Arial" w:hAnsi="Arial" w:cs="Arial"/>
              </w:rPr>
              <w:t xml:space="preserve">9:10 – 10:00 – </w:t>
            </w:r>
            <w:r>
              <w:rPr>
                <w:rFonts w:ascii="Arial" w:hAnsi="Arial" w:cs="Arial"/>
              </w:rPr>
              <w:t>Primary 7 sharing session (Ardroy)</w:t>
            </w:r>
          </w:p>
        </w:tc>
      </w:tr>
      <w:tr w:rsidR="00351A51" w:rsidRPr="00C74CB4" w14:paraId="1AC25288" w14:textId="77777777" w:rsidTr="00A703D3">
        <w:trPr>
          <w:trHeight w:val="272"/>
        </w:trPr>
        <w:tc>
          <w:tcPr>
            <w:tcW w:w="3454" w:type="dxa"/>
            <w:shd w:val="clear" w:color="auto" w:fill="auto"/>
          </w:tcPr>
          <w:p w14:paraId="21C5FC89" w14:textId="77777777" w:rsidR="00351A51" w:rsidRPr="00C74CB4" w:rsidRDefault="00351A51" w:rsidP="00A703D3">
            <w:pPr>
              <w:jc w:val="center"/>
              <w:rPr>
                <w:rFonts w:ascii="Arial" w:hAnsi="Arial" w:cs="Arial"/>
              </w:rPr>
            </w:pPr>
            <w:r w:rsidRPr="00C74CB4">
              <w:rPr>
                <w:rFonts w:ascii="Arial" w:hAnsi="Arial" w:cs="Arial"/>
              </w:rPr>
              <w:t>29 September</w:t>
            </w:r>
          </w:p>
        </w:tc>
        <w:tc>
          <w:tcPr>
            <w:tcW w:w="3515" w:type="dxa"/>
            <w:shd w:val="clear" w:color="auto" w:fill="auto"/>
          </w:tcPr>
          <w:p w14:paraId="4375D6E8" w14:textId="77777777" w:rsidR="00351A51" w:rsidRPr="00C74CB4" w:rsidRDefault="00351A51" w:rsidP="00A703D3">
            <w:pPr>
              <w:rPr>
                <w:rFonts w:ascii="Arial" w:hAnsi="Arial" w:cs="Arial"/>
              </w:rPr>
            </w:pPr>
            <w:r w:rsidRPr="00C74CB4">
              <w:rPr>
                <w:rFonts w:ascii="Arial" w:hAnsi="Arial" w:cs="Arial"/>
              </w:rPr>
              <w:t>Parent Council Disco</w:t>
            </w:r>
          </w:p>
        </w:tc>
      </w:tr>
      <w:tr w:rsidR="00351A51" w:rsidRPr="00C74CB4" w14:paraId="6F562640" w14:textId="77777777" w:rsidTr="00A703D3">
        <w:trPr>
          <w:trHeight w:val="272"/>
        </w:trPr>
        <w:tc>
          <w:tcPr>
            <w:tcW w:w="3454" w:type="dxa"/>
            <w:shd w:val="clear" w:color="auto" w:fill="auto"/>
          </w:tcPr>
          <w:p w14:paraId="2BE4F37D" w14:textId="77777777" w:rsidR="00351A51" w:rsidRPr="00C74CB4" w:rsidRDefault="00351A51" w:rsidP="00A703D3">
            <w:pPr>
              <w:jc w:val="center"/>
              <w:rPr>
                <w:rFonts w:ascii="Arial" w:hAnsi="Arial" w:cs="Arial"/>
              </w:rPr>
            </w:pPr>
            <w:r>
              <w:rPr>
                <w:rFonts w:ascii="Arial" w:hAnsi="Arial" w:cs="Arial"/>
              </w:rPr>
              <w:t xml:space="preserve">2 October </w:t>
            </w:r>
          </w:p>
        </w:tc>
        <w:tc>
          <w:tcPr>
            <w:tcW w:w="3515" w:type="dxa"/>
            <w:shd w:val="clear" w:color="auto" w:fill="auto"/>
          </w:tcPr>
          <w:p w14:paraId="095DD236" w14:textId="77777777" w:rsidR="00351A51" w:rsidRPr="00C74CB4" w:rsidRDefault="00351A51" w:rsidP="00A703D3">
            <w:pPr>
              <w:rPr>
                <w:rFonts w:ascii="Arial" w:hAnsi="Arial" w:cs="Arial"/>
              </w:rPr>
            </w:pPr>
            <w:r>
              <w:rPr>
                <w:rFonts w:ascii="Arial" w:hAnsi="Arial" w:cs="Arial"/>
              </w:rPr>
              <w:t>Shared Start (9:10 – 10:00) mental maths focus</w:t>
            </w:r>
          </w:p>
        </w:tc>
      </w:tr>
      <w:tr w:rsidR="00351A51" w:rsidRPr="00C74CB4" w14:paraId="39650360" w14:textId="77777777" w:rsidTr="00A703D3">
        <w:trPr>
          <w:trHeight w:val="272"/>
        </w:trPr>
        <w:tc>
          <w:tcPr>
            <w:tcW w:w="3454" w:type="dxa"/>
            <w:shd w:val="clear" w:color="auto" w:fill="auto"/>
          </w:tcPr>
          <w:p w14:paraId="57064DC6" w14:textId="77777777" w:rsidR="00351A51" w:rsidRPr="00C74CB4" w:rsidRDefault="00351A51" w:rsidP="00A703D3">
            <w:pPr>
              <w:jc w:val="center"/>
              <w:rPr>
                <w:rFonts w:ascii="Arial" w:hAnsi="Arial" w:cs="Arial"/>
              </w:rPr>
            </w:pPr>
            <w:r w:rsidRPr="00C74CB4">
              <w:rPr>
                <w:rFonts w:ascii="Arial" w:hAnsi="Arial" w:cs="Arial"/>
              </w:rPr>
              <w:t xml:space="preserve">6 October </w:t>
            </w:r>
          </w:p>
        </w:tc>
        <w:tc>
          <w:tcPr>
            <w:tcW w:w="3515" w:type="dxa"/>
            <w:shd w:val="clear" w:color="auto" w:fill="auto"/>
          </w:tcPr>
          <w:p w14:paraId="27E28DC2" w14:textId="77777777" w:rsidR="00351A51" w:rsidRPr="00C74CB4" w:rsidRDefault="00351A51" w:rsidP="00A703D3">
            <w:pPr>
              <w:rPr>
                <w:rFonts w:ascii="Arial" w:hAnsi="Arial" w:cs="Arial"/>
              </w:rPr>
            </w:pPr>
            <w:r w:rsidRPr="00C74CB4">
              <w:rPr>
                <w:rFonts w:ascii="Arial" w:hAnsi="Arial" w:cs="Arial"/>
              </w:rPr>
              <w:t>Primary 3 &amp; Primary 4 Harvest Assembly</w:t>
            </w:r>
          </w:p>
        </w:tc>
      </w:tr>
      <w:tr w:rsidR="00351A51" w:rsidRPr="00C74CB4" w14:paraId="32075255" w14:textId="77777777" w:rsidTr="00A703D3">
        <w:trPr>
          <w:trHeight w:val="272"/>
        </w:trPr>
        <w:tc>
          <w:tcPr>
            <w:tcW w:w="3454" w:type="dxa"/>
            <w:shd w:val="clear" w:color="auto" w:fill="auto"/>
          </w:tcPr>
          <w:p w14:paraId="733F40AE" w14:textId="77777777" w:rsidR="00351A51" w:rsidRPr="00C74CB4" w:rsidRDefault="00351A51" w:rsidP="00A703D3">
            <w:pPr>
              <w:jc w:val="center"/>
              <w:rPr>
                <w:rFonts w:ascii="Arial" w:hAnsi="Arial" w:cs="Arial"/>
              </w:rPr>
            </w:pPr>
            <w:r w:rsidRPr="00C74CB4">
              <w:rPr>
                <w:rFonts w:ascii="Arial" w:hAnsi="Arial" w:cs="Arial"/>
              </w:rPr>
              <w:t>6 October</w:t>
            </w:r>
          </w:p>
        </w:tc>
        <w:tc>
          <w:tcPr>
            <w:tcW w:w="3515" w:type="dxa"/>
            <w:shd w:val="clear" w:color="auto" w:fill="auto"/>
          </w:tcPr>
          <w:p w14:paraId="5CA14600" w14:textId="77777777" w:rsidR="00351A51" w:rsidRPr="00C74CB4" w:rsidRDefault="00351A51" w:rsidP="00A703D3">
            <w:pPr>
              <w:rPr>
                <w:rFonts w:ascii="Arial" w:hAnsi="Arial" w:cs="Arial"/>
              </w:rPr>
            </w:pPr>
            <w:r w:rsidRPr="00C74CB4">
              <w:rPr>
                <w:rFonts w:ascii="Arial" w:hAnsi="Arial" w:cs="Arial"/>
              </w:rPr>
              <w:t>End of term</w:t>
            </w:r>
          </w:p>
        </w:tc>
      </w:tr>
    </w:tbl>
    <w:p w14:paraId="48E6489E" w14:textId="5DEE42AC" w:rsidR="00351A51" w:rsidRDefault="00351A51">
      <w:pPr>
        <w:rPr>
          <w:sz w:val="27"/>
          <w:szCs w:val="27"/>
        </w:rPr>
      </w:pPr>
    </w:p>
    <w:p w14:paraId="18809861" w14:textId="44AEA36F" w:rsidR="00351A51" w:rsidRDefault="00351A51">
      <w:pPr>
        <w:rPr>
          <w:sz w:val="27"/>
          <w:szCs w:val="27"/>
        </w:rPr>
      </w:pPr>
      <w:r>
        <w:rPr>
          <w:sz w:val="27"/>
          <w:szCs w:val="27"/>
        </w:rPr>
        <w:t xml:space="preserve">Please also find attached an overview of dates for this session.  Please contact the school office if you would like a paper copy. </w:t>
      </w:r>
    </w:p>
    <w:p w14:paraId="7AC0B662" w14:textId="57FB596C" w:rsidR="00351A51" w:rsidRPr="00351A51" w:rsidRDefault="00351A51">
      <w:pPr>
        <w:rPr>
          <w:b/>
          <w:sz w:val="27"/>
          <w:szCs w:val="27"/>
        </w:rPr>
      </w:pPr>
      <w:r>
        <w:rPr>
          <w:b/>
          <w:sz w:val="27"/>
          <w:szCs w:val="27"/>
        </w:rPr>
        <w:t xml:space="preserve">Please note that dates may change due to unforeseen circumstances.  If dates do change we will aim to provide as much notice as possible. </w:t>
      </w:r>
    </w:p>
    <w:p w14:paraId="6A465164" w14:textId="7953A742" w:rsidR="00037EC8" w:rsidRPr="00037EC8" w:rsidRDefault="00037EC8" w:rsidP="00037EC8">
      <w:pPr>
        <w:tabs>
          <w:tab w:val="left" w:pos="1827"/>
        </w:tabs>
      </w:pPr>
      <w:r>
        <w:tab/>
      </w:r>
    </w:p>
    <w:sectPr w:rsidR="00037EC8" w:rsidRPr="00037EC8" w:rsidSect="00037EC8">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1D73" w14:textId="77777777" w:rsidR="008300CD" w:rsidRDefault="008300CD" w:rsidP="007D25DD">
      <w:pPr>
        <w:spacing w:after="0" w:line="240" w:lineRule="auto"/>
      </w:pPr>
      <w:r>
        <w:separator/>
      </w:r>
    </w:p>
  </w:endnote>
  <w:endnote w:type="continuationSeparator" w:id="0">
    <w:p w14:paraId="0A7D200C" w14:textId="77777777" w:rsidR="008300CD" w:rsidRDefault="008300CD" w:rsidP="007D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9FCD" w14:textId="77777777" w:rsidR="008300CD" w:rsidRDefault="008300CD" w:rsidP="007D25DD">
      <w:pPr>
        <w:spacing w:after="0" w:line="240" w:lineRule="auto"/>
      </w:pPr>
      <w:r>
        <w:separator/>
      </w:r>
    </w:p>
  </w:footnote>
  <w:footnote w:type="continuationSeparator" w:id="0">
    <w:p w14:paraId="51246A89" w14:textId="77777777" w:rsidR="008300CD" w:rsidRDefault="008300CD" w:rsidP="007D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A198" w14:textId="3C7F2B7C" w:rsidR="007D25DD" w:rsidRDefault="007D25DD">
    <w:pPr>
      <w:pStyle w:val="Header"/>
    </w:pPr>
    <w:r>
      <w:rPr>
        <w:noProof/>
      </w:rPr>
      <mc:AlternateContent>
        <mc:Choice Requires="wps">
          <w:drawing>
            <wp:anchor distT="0" distB="0" distL="118745" distR="118745" simplePos="0" relativeHeight="251659264" behindDoc="1" locked="0" layoutInCell="1" allowOverlap="0" wp14:anchorId="75B416B9" wp14:editId="690E7BE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B416B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a5300f [3204]" stroked="f" strokeweight="1pt">
              <v:textbox style="mso-fit-shape-to-text:t">
                <w:txbxContent>
                  <w:p w14:paraId="7751246C" w14:textId="2ECFA2E5" w:rsidR="007D25DD" w:rsidRDefault="00FC257B" w:rsidP="00FC257B">
                    <w:pPr>
                      <w:pStyle w:val="Header"/>
                      <w:jc w:val="center"/>
                      <w:rPr>
                        <w:caps/>
                        <w:color w:val="FFFFFF" w:themeColor="background1"/>
                      </w:rPr>
                    </w:pPr>
                    <w:r>
                      <w:rPr>
                        <w:caps/>
                        <w:color w:val="FFFFFF" w:themeColor="background1"/>
                      </w:rPr>
                      <w:t>Rise to the challenge; supporting each other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6A7C"/>
    <w:multiLevelType w:val="hybridMultilevel"/>
    <w:tmpl w:val="AAC8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03180"/>
    <w:multiLevelType w:val="hybridMultilevel"/>
    <w:tmpl w:val="4EA4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13BCC"/>
    <w:multiLevelType w:val="hybridMultilevel"/>
    <w:tmpl w:val="F468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D6618"/>
    <w:multiLevelType w:val="hybridMultilevel"/>
    <w:tmpl w:val="EFA4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D34F6"/>
    <w:multiLevelType w:val="hybridMultilevel"/>
    <w:tmpl w:val="1E6E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711DA"/>
    <w:multiLevelType w:val="hybridMultilevel"/>
    <w:tmpl w:val="B496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77F73"/>
    <w:multiLevelType w:val="hybridMultilevel"/>
    <w:tmpl w:val="865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B6C0B"/>
    <w:multiLevelType w:val="hybridMultilevel"/>
    <w:tmpl w:val="45AAFD8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01788"/>
    <w:multiLevelType w:val="hybridMultilevel"/>
    <w:tmpl w:val="2010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76F8E"/>
    <w:multiLevelType w:val="hybridMultilevel"/>
    <w:tmpl w:val="50E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E0D85"/>
    <w:multiLevelType w:val="hybridMultilevel"/>
    <w:tmpl w:val="B0DA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5219C"/>
    <w:multiLevelType w:val="hybridMultilevel"/>
    <w:tmpl w:val="2876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119BE"/>
    <w:multiLevelType w:val="hybridMultilevel"/>
    <w:tmpl w:val="8B745CA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D20E8E"/>
    <w:multiLevelType w:val="hybridMultilevel"/>
    <w:tmpl w:val="2288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C315C"/>
    <w:multiLevelType w:val="hybridMultilevel"/>
    <w:tmpl w:val="AEC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4"/>
  </w:num>
  <w:num w:numId="5">
    <w:abstractNumId w:val="9"/>
  </w:num>
  <w:num w:numId="6">
    <w:abstractNumId w:val="5"/>
  </w:num>
  <w:num w:numId="7">
    <w:abstractNumId w:val="4"/>
  </w:num>
  <w:num w:numId="8">
    <w:abstractNumId w:val="3"/>
  </w:num>
  <w:num w:numId="9">
    <w:abstractNumId w:val="0"/>
  </w:num>
  <w:num w:numId="10">
    <w:abstractNumId w:val="11"/>
  </w:num>
  <w:num w:numId="11">
    <w:abstractNumId w:val="10"/>
  </w:num>
  <w:num w:numId="12">
    <w:abstractNumId w:val="7"/>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D1"/>
    <w:rsid w:val="000203BB"/>
    <w:rsid w:val="00027A53"/>
    <w:rsid w:val="00037EC8"/>
    <w:rsid w:val="00074857"/>
    <w:rsid w:val="00074B7A"/>
    <w:rsid w:val="00075D29"/>
    <w:rsid w:val="000C5F23"/>
    <w:rsid w:val="00120DEF"/>
    <w:rsid w:val="00184861"/>
    <w:rsid w:val="001876C7"/>
    <w:rsid w:val="001A42C8"/>
    <w:rsid w:val="001B76B8"/>
    <w:rsid w:val="001C1EF6"/>
    <w:rsid w:val="001D442C"/>
    <w:rsid w:val="001E4177"/>
    <w:rsid w:val="002050B1"/>
    <w:rsid w:val="00215498"/>
    <w:rsid w:val="002411A0"/>
    <w:rsid w:val="00242735"/>
    <w:rsid w:val="00276899"/>
    <w:rsid w:val="00276EAE"/>
    <w:rsid w:val="002907A1"/>
    <w:rsid w:val="002D4FF9"/>
    <w:rsid w:val="0033049B"/>
    <w:rsid w:val="00351A51"/>
    <w:rsid w:val="003520BE"/>
    <w:rsid w:val="00357458"/>
    <w:rsid w:val="00375788"/>
    <w:rsid w:val="003C24DE"/>
    <w:rsid w:val="003C74EB"/>
    <w:rsid w:val="00426247"/>
    <w:rsid w:val="00475267"/>
    <w:rsid w:val="00483D3C"/>
    <w:rsid w:val="004B4C8D"/>
    <w:rsid w:val="004C2C27"/>
    <w:rsid w:val="004E6E81"/>
    <w:rsid w:val="005244A5"/>
    <w:rsid w:val="00544F83"/>
    <w:rsid w:val="00547009"/>
    <w:rsid w:val="00553B67"/>
    <w:rsid w:val="005C1384"/>
    <w:rsid w:val="006615E8"/>
    <w:rsid w:val="00676C64"/>
    <w:rsid w:val="006A45A3"/>
    <w:rsid w:val="006E0476"/>
    <w:rsid w:val="006E0A8D"/>
    <w:rsid w:val="006E7AA0"/>
    <w:rsid w:val="006F77A4"/>
    <w:rsid w:val="00714EB8"/>
    <w:rsid w:val="00720205"/>
    <w:rsid w:val="00722E31"/>
    <w:rsid w:val="00726F20"/>
    <w:rsid w:val="007912D8"/>
    <w:rsid w:val="007A0303"/>
    <w:rsid w:val="007C71DC"/>
    <w:rsid w:val="007D25DD"/>
    <w:rsid w:val="00805D9F"/>
    <w:rsid w:val="0081719F"/>
    <w:rsid w:val="008300CD"/>
    <w:rsid w:val="00833130"/>
    <w:rsid w:val="008353DA"/>
    <w:rsid w:val="00876E11"/>
    <w:rsid w:val="00896EFD"/>
    <w:rsid w:val="008A4BD8"/>
    <w:rsid w:val="008E3004"/>
    <w:rsid w:val="00902245"/>
    <w:rsid w:val="00917106"/>
    <w:rsid w:val="00950602"/>
    <w:rsid w:val="00960EF2"/>
    <w:rsid w:val="009725D1"/>
    <w:rsid w:val="009813A8"/>
    <w:rsid w:val="00981ACB"/>
    <w:rsid w:val="009B73ED"/>
    <w:rsid w:val="009E254E"/>
    <w:rsid w:val="00A13AB6"/>
    <w:rsid w:val="00A31C5F"/>
    <w:rsid w:val="00A52299"/>
    <w:rsid w:val="00A65368"/>
    <w:rsid w:val="00AA4B7E"/>
    <w:rsid w:val="00AC3119"/>
    <w:rsid w:val="00AF2D8A"/>
    <w:rsid w:val="00AF6B03"/>
    <w:rsid w:val="00B21064"/>
    <w:rsid w:val="00B30A94"/>
    <w:rsid w:val="00B968BC"/>
    <w:rsid w:val="00BB6C9E"/>
    <w:rsid w:val="00BE04A4"/>
    <w:rsid w:val="00C00B73"/>
    <w:rsid w:val="00C436F4"/>
    <w:rsid w:val="00C81799"/>
    <w:rsid w:val="00CB35EB"/>
    <w:rsid w:val="00D003B4"/>
    <w:rsid w:val="00D07615"/>
    <w:rsid w:val="00D11F0C"/>
    <w:rsid w:val="00D53DD2"/>
    <w:rsid w:val="00D66780"/>
    <w:rsid w:val="00D72CC1"/>
    <w:rsid w:val="00D80078"/>
    <w:rsid w:val="00D877E1"/>
    <w:rsid w:val="00DA33EC"/>
    <w:rsid w:val="00DA41EC"/>
    <w:rsid w:val="00DB2C0E"/>
    <w:rsid w:val="00DD236F"/>
    <w:rsid w:val="00DE46F7"/>
    <w:rsid w:val="00E00AC6"/>
    <w:rsid w:val="00E75F41"/>
    <w:rsid w:val="00E965F6"/>
    <w:rsid w:val="00EA74FF"/>
    <w:rsid w:val="00EB2BD0"/>
    <w:rsid w:val="00EC3D79"/>
    <w:rsid w:val="00ED4729"/>
    <w:rsid w:val="00ED7F3E"/>
    <w:rsid w:val="00F02EE5"/>
    <w:rsid w:val="00F47545"/>
    <w:rsid w:val="00F72565"/>
    <w:rsid w:val="00F84F30"/>
    <w:rsid w:val="00F92427"/>
    <w:rsid w:val="00FA648D"/>
    <w:rsid w:val="00FC1A51"/>
    <w:rsid w:val="00FC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136B"/>
  <w15:chartTrackingRefBased/>
  <w15:docId w15:val="{2F96E5B1-4B41-469E-8EAE-8A55885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5D1"/>
    <w:rPr>
      <w:b/>
      <w:bCs/>
    </w:rPr>
  </w:style>
  <w:style w:type="table" w:styleId="TableGrid">
    <w:name w:val="Table Grid"/>
    <w:basedOn w:val="TableNormal"/>
    <w:uiPriority w:val="39"/>
    <w:rsid w:val="002D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4FF"/>
    <w:pPr>
      <w:ind w:left="720"/>
      <w:contextualSpacing/>
    </w:pPr>
  </w:style>
  <w:style w:type="paragraph" w:styleId="Header">
    <w:name w:val="header"/>
    <w:basedOn w:val="Normal"/>
    <w:link w:val="HeaderChar"/>
    <w:uiPriority w:val="99"/>
    <w:unhideWhenUsed/>
    <w:rsid w:val="007D2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5DD"/>
  </w:style>
  <w:style w:type="paragraph" w:styleId="Footer">
    <w:name w:val="footer"/>
    <w:basedOn w:val="Normal"/>
    <w:link w:val="FooterChar"/>
    <w:uiPriority w:val="99"/>
    <w:unhideWhenUsed/>
    <w:rsid w:val="007D2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5DD"/>
  </w:style>
  <w:style w:type="character" w:styleId="Hyperlink">
    <w:name w:val="Hyperlink"/>
    <w:basedOn w:val="DefaultParagraphFont"/>
    <w:uiPriority w:val="99"/>
    <w:unhideWhenUsed/>
    <w:rsid w:val="00544F83"/>
    <w:rPr>
      <w:color w:val="6B9F25" w:themeColor="hyperlink"/>
      <w:u w:val="single"/>
    </w:rPr>
  </w:style>
  <w:style w:type="character" w:styleId="UnresolvedMention">
    <w:name w:val="Unresolved Mention"/>
    <w:basedOn w:val="DefaultParagraphFont"/>
    <w:uiPriority w:val="99"/>
    <w:semiHidden/>
    <w:unhideWhenUsed/>
    <w:rsid w:val="00544F83"/>
    <w:rPr>
      <w:color w:val="605E5C"/>
      <w:shd w:val="clear" w:color="auto" w:fill="E1DFDD"/>
    </w:rPr>
  </w:style>
  <w:style w:type="table" w:customStyle="1" w:styleId="TableGrid1">
    <w:name w:val="Table Grid1"/>
    <w:basedOn w:val="TableNormal"/>
    <w:next w:val="TableGrid"/>
    <w:uiPriority w:val="59"/>
    <w:rsid w:val="008353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60392">
      <w:bodyDiv w:val="1"/>
      <w:marLeft w:val="0"/>
      <w:marRight w:val="0"/>
      <w:marTop w:val="0"/>
      <w:marBottom w:val="0"/>
      <w:divBdr>
        <w:top w:val="none" w:sz="0" w:space="0" w:color="auto"/>
        <w:left w:val="none" w:sz="0" w:space="0" w:color="auto"/>
        <w:bottom w:val="none" w:sz="0" w:space="0" w:color="auto"/>
        <w:right w:val="none" w:sz="0" w:space="0" w:color="auto"/>
      </w:divBdr>
    </w:div>
    <w:div w:id="4586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ossfordps.enquiries@fif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haron.logie-qh@fife.gov.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rna.bernard@fife.gov.uk"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1658744EBA3478C39B319663AD523" ma:contentTypeVersion="12" ma:contentTypeDescription="Create a new document." ma:contentTypeScope="" ma:versionID="37050ac6b799cec4d91967f5263bc3c0">
  <xsd:schema xmlns:xsd="http://www.w3.org/2001/XMLSchema" xmlns:xs="http://www.w3.org/2001/XMLSchema" xmlns:p="http://schemas.microsoft.com/office/2006/metadata/properties" xmlns:ns3="bda95051-68d5-4cd9-99af-bb9d02d53300" xmlns:ns4="2d18476e-9ecc-42a4-969e-05b8d515087f" targetNamespace="http://schemas.microsoft.com/office/2006/metadata/properties" ma:root="true" ma:fieldsID="16e11a91ed1adad64ad812ac229abc5c" ns3:_="" ns4:_="">
    <xsd:import namespace="bda95051-68d5-4cd9-99af-bb9d02d53300"/>
    <xsd:import namespace="2d18476e-9ecc-42a4-969e-05b8d51508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95051-68d5-4cd9-99af-bb9d02d53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8476e-9ecc-42a4-969e-05b8d5150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D49E1-60E6-4E03-839A-9470DE057DC8}">
  <ds:schemaRefs>
    <ds:schemaRef ds:uri="http://purl.org/dc/terms/"/>
    <ds:schemaRef ds:uri="http://purl.org/dc/elements/1.1/"/>
    <ds:schemaRef ds:uri="http://schemas.microsoft.com/office/2006/documentManagement/types"/>
    <ds:schemaRef ds:uri="http://purl.org/dc/dcmitype/"/>
    <ds:schemaRef ds:uri="2d18476e-9ecc-42a4-969e-05b8d515087f"/>
    <ds:schemaRef ds:uri="http://www.w3.org/XML/1998/namespace"/>
    <ds:schemaRef ds:uri="http://schemas.microsoft.com/office/infopath/2007/PartnerControls"/>
    <ds:schemaRef ds:uri="bda95051-68d5-4cd9-99af-bb9d02d53300"/>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5D38A42-C373-4685-AE29-35BC13DD4A29}">
  <ds:schemaRefs>
    <ds:schemaRef ds:uri="http://schemas.microsoft.com/sharepoint/v3/contenttype/forms"/>
  </ds:schemaRefs>
</ds:datastoreItem>
</file>

<file path=customXml/itemProps3.xml><?xml version="1.0" encoding="utf-8"?>
<ds:datastoreItem xmlns:ds="http://schemas.openxmlformats.org/officeDocument/2006/customXml" ds:itemID="{855489D5-F1CF-48CA-B257-8CAC00DB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95051-68d5-4cd9-99af-bb9d02d53300"/>
    <ds:schemaRef ds:uri="2d18476e-9ecc-42a4-969e-05b8d5150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Ready, Respectful, Safe</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Respectful, Safe</dc:title>
  <dc:subject/>
  <dc:creator>Alexis Perkins</dc:creator>
  <cp:keywords/>
  <dc:description/>
  <cp:lastModifiedBy>Lorna Bernard</cp:lastModifiedBy>
  <cp:revision>5</cp:revision>
  <dcterms:created xsi:type="dcterms:W3CDTF">2023-08-15T07:51:00Z</dcterms:created>
  <dcterms:modified xsi:type="dcterms:W3CDTF">2023-08-15T07:55:00Z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0x010100AAB1658744EBA3478C39B319663AD523</vt:lpwstr>
  </property>
</Properties>
</file>