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4C44" w14:textId="77777777" w:rsidR="0018628B" w:rsidRDefault="00BB0AE2" w:rsidP="0018628B">
      <w:pPr>
        <w:jc w:val="center"/>
        <w:rPr>
          <w:rFonts w:ascii="Comic Sans MS" w:hAnsi="Comic Sans MS"/>
          <w:sz w:val="72"/>
          <w:szCs w:val="72"/>
        </w:rPr>
      </w:pPr>
      <w:r w:rsidRPr="00BB0AE2">
        <w:rPr>
          <w:rFonts w:ascii="Comic Sans MS" w:hAnsi="Comic Sans MS"/>
          <w:sz w:val="72"/>
          <w:szCs w:val="72"/>
        </w:rPr>
        <w:t xml:space="preserve">Diversity and </w:t>
      </w:r>
      <w:r w:rsidR="0018628B" w:rsidRPr="00BB0AE2">
        <w:rPr>
          <w:rFonts w:ascii="Comic Sans MS" w:hAnsi="Comic Sans MS"/>
          <w:sz w:val="72"/>
          <w:szCs w:val="72"/>
        </w:rPr>
        <w:t xml:space="preserve">Equalities Policy </w:t>
      </w:r>
    </w:p>
    <w:p w14:paraId="6E30A80A" w14:textId="77777777" w:rsidR="00BB0AE2" w:rsidRPr="00BB0AE2" w:rsidRDefault="00BB0AE2" w:rsidP="0018628B">
      <w:pPr>
        <w:jc w:val="center"/>
        <w:rPr>
          <w:rFonts w:ascii="Comic Sans MS" w:hAnsi="Comic Sans MS"/>
          <w:sz w:val="72"/>
          <w:szCs w:val="72"/>
        </w:rPr>
      </w:pPr>
    </w:p>
    <w:p w14:paraId="50FB68E8" w14:textId="77777777" w:rsidR="001014B9" w:rsidRDefault="001014B9" w:rsidP="0018628B">
      <w:pPr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Crail</w:t>
      </w:r>
    </w:p>
    <w:p w14:paraId="5BAB7194" w14:textId="19E067D0" w:rsidR="0018628B" w:rsidRDefault="0018628B" w:rsidP="0018628B">
      <w:pPr>
        <w:jc w:val="center"/>
        <w:rPr>
          <w:rFonts w:ascii="Comic Sans MS" w:hAnsi="Comic Sans MS"/>
          <w:sz w:val="72"/>
          <w:szCs w:val="72"/>
        </w:rPr>
      </w:pPr>
      <w:r w:rsidRPr="00BB0AE2">
        <w:rPr>
          <w:rFonts w:ascii="Comic Sans MS" w:hAnsi="Comic Sans MS"/>
          <w:sz w:val="72"/>
          <w:szCs w:val="72"/>
        </w:rPr>
        <w:t xml:space="preserve"> Primary School</w:t>
      </w:r>
    </w:p>
    <w:p w14:paraId="09CA181E" w14:textId="206719F1" w:rsidR="0018628B" w:rsidRPr="00BB0AE2" w:rsidRDefault="0018628B" w:rsidP="001014B9">
      <w:pPr>
        <w:rPr>
          <w:rFonts w:ascii="Comic Sans MS" w:hAnsi="Comic Sans MS"/>
          <w:sz w:val="72"/>
          <w:szCs w:val="72"/>
        </w:rPr>
      </w:pPr>
    </w:p>
    <w:p w14:paraId="290BDA57" w14:textId="77777777" w:rsidR="0018628B" w:rsidRPr="00BB0AE2" w:rsidRDefault="0018628B" w:rsidP="0018628B">
      <w:pPr>
        <w:jc w:val="center"/>
        <w:rPr>
          <w:sz w:val="72"/>
          <w:szCs w:val="72"/>
        </w:rPr>
      </w:pPr>
    </w:p>
    <w:p w14:paraId="46C41239" w14:textId="77777777" w:rsidR="0018628B" w:rsidRPr="00BB0AE2" w:rsidRDefault="0018628B" w:rsidP="0018628B">
      <w:pPr>
        <w:jc w:val="center"/>
        <w:rPr>
          <w:sz w:val="72"/>
          <w:szCs w:val="72"/>
        </w:rPr>
      </w:pPr>
    </w:p>
    <w:p w14:paraId="6AFBEDA5" w14:textId="77777777" w:rsidR="0018628B" w:rsidRDefault="0018628B" w:rsidP="0018628B">
      <w:pPr>
        <w:jc w:val="center"/>
      </w:pPr>
    </w:p>
    <w:p w14:paraId="5DD8C415" w14:textId="77777777" w:rsidR="0018628B" w:rsidRDefault="0018628B" w:rsidP="0018628B">
      <w:pPr>
        <w:jc w:val="center"/>
      </w:pPr>
    </w:p>
    <w:p w14:paraId="5FE73E42" w14:textId="77777777" w:rsidR="0018628B" w:rsidRDefault="0018628B" w:rsidP="0018628B">
      <w:pPr>
        <w:jc w:val="center"/>
      </w:pPr>
    </w:p>
    <w:p w14:paraId="454C41A5" w14:textId="77777777" w:rsidR="0018628B" w:rsidRDefault="0018628B" w:rsidP="0018628B">
      <w:pPr>
        <w:jc w:val="center"/>
      </w:pPr>
    </w:p>
    <w:p w14:paraId="197F1E5A" w14:textId="77777777" w:rsidR="0018628B" w:rsidRDefault="00DB46C1" w:rsidP="0018628B">
      <w:pPr>
        <w:jc w:val="center"/>
      </w:pPr>
      <w:r>
        <w:rPr>
          <w:noProof/>
        </w:rPr>
        <w:drawing>
          <wp:inline distT="0" distB="0" distL="0" distR="0" wp14:anchorId="63C5F82C" wp14:editId="3CCE9A3C">
            <wp:extent cx="1988185" cy="1318260"/>
            <wp:effectExtent l="0" t="0" r="0" b="0"/>
            <wp:docPr id="2" name="Picture 2" descr="https://blogs.glowscotland.org.uk/fi/public/crailps/uploads/sites/13702/2022/09/28101304/cr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gs.glowscotland.org.uk/fi/public/crailps/uploads/sites/13702/2022/09/28101304/cra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C1A25" w14:textId="77777777" w:rsidR="0018628B" w:rsidRDefault="0018628B" w:rsidP="0018628B">
      <w:pPr>
        <w:jc w:val="center"/>
      </w:pPr>
    </w:p>
    <w:p w14:paraId="1743C0CE" w14:textId="77777777" w:rsidR="0018628B" w:rsidRDefault="0018628B" w:rsidP="0018628B">
      <w:pPr>
        <w:jc w:val="center"/>
      </w:pPr>
    </w:p>
    <w:p w14:paraId="1D485DA1" w14:textId="77777777" w:rsidR="0018628B" w:rsidRDefault="0018628B" w:rsidP="0018628B">
      <w:pPr>
        <w:jc w:val="center"/>
      </w:pPr>
    </w:p>
    <w:p w14:paraId="7C3CA534" w14:textId="77777777" w:rsidR="0018628B" w:rsidRDefault="0018628B" w:rsidP="0018628B">
      <w:pPr>
        <w:jc w:val="center"/>
      </w:pPr>
    </w:p>
    <w:p w14:paraId="3D9AB32D" w14:textId="77777777" w:rsidR="0018628B" w:rsidRDefault="0018628B" w:rsidP="0018628B">
      <w:pPr>
        <w:jc w:val="center"/>
      </w:pPr>
    </w:p>
    <w:p w14:paraId="72D8A5C7" w14:textId="77777777" w:rsidR="0018628B" w:rsidRDefault="0018628B" w:rsidP="0018628B">
      <w:pPr>
        <w:jc w:val="center"/>
      </w:pPr>
    </w:p>
    <w:p w14:paraId="7C5CBABA" w14:textId="77777777" w:rsidR="0018628B" w:rsidRDefault="0018628B" w:rsidP="0018628B">
      <w:pPr>
        <w:jc w:val="center"/>
      </w:pPr>
    </w:p>
    <w:p w14:paraId="0C746018" w14:textId="77777777" w:rsidR="0018628B" w:rsidRDefault="0018628B" w:rsidP="0018628B">
      <w:pPr>
        <w:jc w:val="center"/>
      </w:pPr>
    </w:p>
    <w:p w14:paraId="67972932" w14:textId="77777777" w:rsidR="0018628B" w:rsidRDefault="0018628B" w:rsidP="0018628B">
      <w:pPr>
        <w:jc w:val="center"/>
      </w:pPr>
    </w:p>
    <w:p w14:paraId="2D145103" w14:textId="77777777" w:rsidR="0018628B" w:rsidRDefault="0018628B" w:rsidP="0018628B">
      <w:pPr>
        <w:jc w:val="center"/>
      </w:pPr>
    </w:p>
    <w:p w14:paraId="7F749E80" w14:textId="77777777" w:rsidR="0018628B" w:rsidRDefault="0018628B" w:rsidP="0018628B">
      <w:pPr>
        <w:jc w:val="center"/>
      </w:pPr>
    </w:p>
    <w:p w14:paraId="37F1A078" w14:textId="77777777" w:rsidR="0018628B" w:rsidRDefault="0018628B" w:rsidP="0018628B">
      <w:pPr>
        <w:jc w:val="center"/>
      </w:pPr>
    </w:p>
    <w:p w14:paraId="4BA5DAC2" w14:textId="77777777" w:rsidR="0018628B" w:rsidRDefault="0018628B" w:rsidP="0018628B">
      <w:pPr>
        <w:jc w:val="center"/>
      </w:pPr>
    </w:p>
    <w:p w14:paraId="34C62309" w14:textId="77777777" w:rsidR="0018628B" w:rsidRDefault="0018628B" w:rsidP="0018628B">
      <w:pPr>
        <w:rPr>
          <w:rFonts w:ascii="Comic Sans MS" w:hAnsi="Comic Sans MS"/>
          <w:sz w:val="28"/>
          <w:szCs w:val="28"/>
          <w:u w:val="single"/>
        </w:rPr>
      </w:pPr>
      <w:r>
        <w:t xml:space="preserve"> </w:t>
      </w:r>
      <w:r w:rsidRPr="0018628B">
        <w:rPr>
          <w:rFonts w:ascii="Comic Sans MS" w:hAnsi="Comic Sans MS"/>
          <w:sz w:val="28"/>
          <w:szCs w:val="28"/>
          <w:u w:val="single"/>
        </w:rPr>
        <w:t xml:space="preserve">Policy Outline </w:t>
      </w:r>
    </w:p>
    <w:p w14:paraId="303AF2F4" w14:textId="77777777" w:rsidR="0018628B" w:rsidRDefault="0018628B" w:rsidP="0018628B">
      <w:pPr>
        <w:rPr>
          <w:rFonts w:ascii="Comic Sans MS" w:hAnsi="Comic Sans MS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8628B" w14:paraId="3441F91A" w14:textId="77777777" w:rsidTr="0018628B">
        <w:tc>
          <w:tcPr>
            <w:tcW w:w="4508" w:type="dxa"/>
          </w:tcPr>
          <w:p w14:paraId="60873695" w14:textId="77777777" w:rsidR="0018628B" w:rsidRPr="0018628B" w:rsidRDefault="0018628B" w:rsidP="0018628B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18628B">
              <w:rPr>
                <w:rFonts w:ascii="Comic Sans MS" w:hAnsi="Comic Sans MS"/>
                <w:sz w:val="24"/>
                <w:szCs w:val="24"/>
              </w:rPr>
              <w:t>Name of Policy</w:t>
            </w:r>
          </w:p>
        </w:tc>
        <w:tc>
          <w:tcPr>
            <w:tcW w:w="4508" w:type="dxa"/>
          </w:tcPr>
          <w:p w14:paraId="3E45D7F5" w14:textId="77777777" w:rsidR="0018628B" w:rsidRPr="0018628B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18628B">
              <w:rPr>
                <w:rFonts w:ascii="Comic Sans MS" w:hAnsi="Comic Sans MS"/>
                <w:sz w:val="24"/>
                <w:szCs w:val="24"/>
              </w:rPr>
              <w:t>Equalities Policy</w:t>
            </w:r>
          </w:p>
          <w:p w14:paraId="187AA614" w14:textId="77777777" w:rsidR="0018628B" w:rsidRPr="0018628B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18628B">
              <w:rPr>
                <w:rFonts w:ascii="Comic Sans MS" w:hAnsi="Comic Sans MS"/>
                <w:sz w:val="24"/>
                <w:szCs w:val="24"/>
              </w:rPr>
              <w:t>Crail Primary School</w:t>
            </w:r>
          </w:p>
        </w:tc>
      </w:tr>
      <w:tr w:rsidR="0018628B" w14:paraId="203DBAA2" w14:textId="77777777" w:rsidTr="0018628B">
        <w:tc>
          <w:tcPr>
            <w:tcW w:w="4508" w:type="dxa"/>
          </w:tcPr>
          <w:p w14:paraId="61FE17E3" w14:textId="77777777" w:rsidR="0018628B" w:rsidRPr="0018628B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18628B">
              <w:rPr>
                <w:rFonts w:ascii="Comic Sans MS" w:hAnsi="Comic Sans MS"/>
                <w:sz w:val="24"/>
                <w:szCs w:val="24"/>
              </w:rPr>
              <w:t>Description of Policy</w:t>
            </w:r>
          </w:p>
        </w:tc>
        <w:tc>
          <w:tcPr>
            <w:tcW w:w="4508" w:type="dxa"/>
          </w:tcPr>
          <w:p w14:paraId="6BE73734" w14:textId="77777777" w:rsidR="0018628B" w:rsidRPr="0018628B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18628B">
              <w:rPr>
                <w:rFonts w:ascii="Comic Sans MS" w:hAnsi="Comic Sans MS"/>
                <w:sz w:val="24"/>
                <w:szCs w:val="24"/>
              </w:rPr>
              <w:t>This policy sets out the commitment and procedures for the school to meet the standards for equality set out in law by the Equalities Act of 2010</w:t>
            </w:r>
          </w:p>
        </w:tc>
      </w:tr>
      <w:tr w:rsidR="0018628B" w14:paraId="03DDBEFB" w14:textId="77777777" w:rsidTr="0018628B">
        <w:tc>
          <w:tcPr>
            <w:tcW w:w="4508" w:type="dxa"/>
          </w:tcPr>
          <w:p w14:paraId="7B2D8C53" w14:textId="77777777" w:rsidR="0018628B" w:rsidRPr="0018628B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18628B">
              <w:rPr>
                <w:rFonts w:ascii="Comic Sans MS" w:hAnsi="Comic Sans MS"/>
                <w:sz w:val="24"/>
                <w:szCs w:val="24"/>
              </w:rPr>
              <w:t>Status of Policy</w:t>
            </w:r>
          </w:p>
        </w:tc>
        <w:tc>
          <w:tcPr>
            <w:tcW w:w="4508" w:type="dxa"/>
          </w:tcPr>
          <w:p w14:paraId="1D6D4431" w14:textId="77777777" w:rsidR="0018628B" w:rsidRPr="0018628B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18628B">
              <w:rPr>
                <w:rFonts w:ascii="Comic Sans MS" w:hAnsi="Comic Sans MS"/>
                <w:sz w:val="24"/>
                <w:szCs w:val="24"/>
              </w:rPr>
              <w:t>New policy</w:t>
            </w:r>
          </w:p>
        </w:tc>
      </w:tr>
    </w:tbl>
    <w:p w14:paraId="6CF458FB" w14:textId="77777777" w:rsidR="0018628B" w:rsidRDefault="0018628B" w:rsidP="0018628B">
      <w:pPr>
        <w:rPr>
          <w:rFonts w:ascii="Comic Sans MS" w:hAnsi="Comic Sans MS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8628B" w14:paraId="20106BDF" w14:textId="77777777" w:rsidTr="0018628B">
        <w:tc>
          <w:tcPr>
            <w:tcW w:w="4508" w:type="dxa"/>
          </w:tcPr>
          <w:p w14:paraId="75067F0E" w14:textId="77777777" w:rsidR="0018628B" w:rsidRPr="00E17312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Author</w:t>
            </w:r>
          </w:p>
        </w:tc>
        <w:tc>
          <w:tcPr>
            <w:tcW w:w="4508" w:type="dxa"/>
          </w:tcPr>
          <w:p w14:paraId="15452F41" w14:textId="77777777" w:rsidR="0018628B" w:rsidRPr="00E17312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Sarah Forsyth</w:t>
            </w:r>
          </w:p>
          <w:p w14:paraId="1A328B23" w14:textId="77777777" w:rsidR="0018628B" w:rsidRPr="00E17312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Natalie Young</w:t>
            </w:r>
          </w:p>
        </w:tc>
      </w:tr>
      <w:tr w:rsidR="0018628B" w14:paraId="7C267B28" w14:textId="77777777" w:rsidTr="0018628B">
        <w:tc>
          <w:tcPr>
            <w:tcW w:w="4508" w:type="dxa"/>
          </w:tcPr>
          <w:p w14:paraId="31071FA8" w14:textId="77777777" w:rsidR="0018628B" w:rsidRPr="00E17312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Approver</w:t>
            </w:r>
          </w:p>
        </w:tc>
        <w:tc>
          <w:tcPr>
            <w:tcW w:w="4508" w:type="dxa"/>
          </w:tcPr>
          <w:p w14:paraId="79563B1B" w14:textId="77777777" w:rsidR="0018628B" w:rsidRPr="00E17312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Natalie Young</w:t>
            </w:r>
          </w:p>
        </w:tc>
      </w:tr>
      <w:tr w:rsidR="0018628B" w14:paraId="4F62E4E6" w14:textId="77777777" w:rsidTr="0018628B">
        <w:tc>
          <w:tcPr>
            <w:tcW w:w="4508" w:type="dxa"/>
          </w:tcPr>
          <w:p w14:paraId="6B4FB393" w14:textId="77777777" w:rsidR="0018628B" w:rsidRPr="00E17312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Approval date</w:t>
            </w:r>
          </w:p>
        </w:tc>
        <w:tc>
          <w:tcPr>
            <w:tcW w:w="4508" w:type="dxa"/>
          </w:tcPr>
          <w:p w14:paraId="6BA90CF4" w14:textId="77777777" w:rsidR="0018628B" w:rsidRPr="00E17312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June 2023</w:t>
            </w:r>
          </w:p>
        </w:tc>
      </w:tr>
      <w:tr w:rsidR="0018628B" w14:paraId="12D9D038" w14:textId="77777777" w:rsidTr="0018628B">
        <w:tc>
          <w:tcPr>
            <w:tcW w:w="4508" w:type="dxa"/>
          </w:tcPr>
          <w:p w14:paraId="1FF439ED" w14:textId="77777777" w:rsidR="0018628B" w:rsidRPr="00E17312" w:rsidRDefault="00E17312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Affective date</w:t>
            </w:r>
          </w:p>
        </w:tc>
        <w:tc>
          <w:tcPr>
            <w:tcW w:w="4508" w:type="dxa"/>
          </w:tcPr>
          <w:p w14:paraId="775F01ED" w14:textId="77777777" w:rsidR="0018628B" w:rsidRPr="00E17312" w:rsidRDefault="00E17312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August 2023</w:t>
            </w:r>
          </w:p>
        </w:tc>
      </w:tr>
      <w:tr w:rsidR="0018628B" w14:paraId="3938C5C4" w14:textId="77777777" w:rsidTr="0018628B">
        <w:tc>
          <w:tcPr>
            <w:tcW w:w="4508" w:type="dxa"/>
          </w:tcPr>
          <w:p w14:paraId="4915B635" w14:textId="77777777" w:rsidR="0018628B" w:rsidRPr="00E17312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Review Date</w:t>
            </w:r>
          </w:p>
        </w:tc>
        <w:tc>
          <w:tcPr>
            <w:tcW w:w="4508" w:type="dxa"/>
          </w:tcPr>
          <w:p w14:paraId="60FBDC21" w14:textId="77777777" w:rsidR="0018628B" w:rsidRPr="00E17312" w:rsidRDefault="0018628B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August 2024</w:t>
            </w:r>
          </w:p>
        </w:tc>
      </w:tr>
      <w:tr w:rsidR="0018628B" w14:paraId="1D14B875" w14:textId="77777777" w:rsidTr="0018628B">
        <w:tc>
          <w:tcPr>
            <w:tcW w:w="4508" w:type="dxa"/>
          </w:tcPr>
          <w:p w14:paraId="5207B9A2" w14:textId="77777777" w:rsidR="0018628B" w:rsidRPr="00E17312" w:rsidRDefault="00E17312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Review Frequency</w:t>
            </w:r>
          </w:p>
        </w:tc>
        <w:tc>
          <w:tcPr>
            <w:tcW w:w="4508" w:type="dxa"/>
          </w:tcPr>
          <w:p w14:paraId="0D6955FE" w14:textId="77777777" w:rsidR="0018628B" w:rsidRPr="00E17312" w:rsidRDefault="00E17312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E17312">
              <w:rPr>
                <w:rFonts w:ascii="Comic Sans MS" w:hAnsi="Comic Sans MS"/>
                <w:sz w:val="24"/>
                <w:szCs w:val="24"/>
              </w:rPr>
              <w:t>yearly</w:t>
            </w:r>
          </w:p>
        </w:tc>
      </w:tr>
    </w:tbl>
    <w:p w14:paraId="3EF52969" w14:textId="77777777" w:rsidR="0018628B" w:rsidRDefault="0018628B" w:rsidP="0018628B">
      <w:pPr>
        <w:rPr>
          <w:rFonts w:ascii="Comic Sans MS" w:hAnsi="Comic Sans MS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17312" w14:paraId="40DE6592" w14:textId="77777777" w:rsidTr="00E17312">
        <w:tc>
          <w:tcPr>
            <w:tcW w:w="4508" w:type="dxa"/>
          </w:tcPr>
          <w:p w14:paraId="5E4270DE" w14:textId="77777777" w:rsidR="00E17312" w:rsidRPr="00970805" w:rsidRDefault="00E17312" w:rsidP="0018628B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970805">
              <w:rPr>
                <w:rFonts w:ascii="Comic Sans MS" w:hAnsi="Comic Sans MS"/>
                <w:sz w:val="24"/>
                <w:szCs w:val="24"/>
              </w:rPr>
              <w:t>Related legislation, policies and guidelines</w:t>
            </w:r>
          </w:p>
        </w:tc>
        <w:tc>
          <w:tcPr>
            <w:tcW w:w="4508" w:type="dxa"/>
          </w:tcPr>
          <w:p w14:paraId="35F0D8AE" w14:textId="77777777" w:rsidR="00E17312" w:rsidRPr="00970805" w:rsidRDefault="00E17312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970805">
              <w:rPr>
                <w:rFonts w:ascii="Comic Sans MS" w:hAnsi="Comic Sans MS"/>
                <w:sz w:val="24"/>
                <w:szCs w:val="24"/>
              </w:rPr>
              <w:t xml:space="preserve">Equality Act 2010 </w:t>
            </w:r>
          </w:p>
          <w:p w14:paraId="73B5517E" w14:textId="77777777" w:rsidR="00E17312" w:rsidRPr="00970805" w:rsidRDefault="00E17312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970805">
              <w:rPr>
                <w:rFonts w:ascii="Comic Sans MS" w:hAnsi="Comic Sans MS"/>
                <w:sz w:val="24"/>
                <w:szCs w:val="24"/>
              </w:rPr>
              <w:t xml:space="preserve">GTCS Standards 2021 </w:t>
            </w:r>
          </w:p>
          <w:p w14:paraId="0E043727" w14:textId="77777777" w:rsidR="00E17312" w:rsidRPr="00970805" w:rsidRDefault="00E17312" w:rsidP="0018628B">
            <w:pPr>
              <w:rPr>
                <w:rFonts w:ascii="Comic Sans MS" w:hAnsi="Comic Sans MS" w:cs="Segoe UI"/>
                <w:color w:val="242424"/>
                <w:sz w:val="24"/>
                <w:szCs w:val="24"/>
                <w:shd w:val="clear" w:color="auto" w:fill="FFFFFF"/>
              </w:rPr>
            </w:pPr>
            <w:r w:rsidRPr="00970805">
              <w:rPr>
                <w:rFonts w:ascii="Comic Sans MS" w:hAnsi="Comic Sans MS" w:cs="Segoe UI"/>
                <w:color w:val="242424"/>
                <w:sz w:val="24"/>
                <w:szCs w:val="24"/>
                <w:shd w:val="clear" w:color="auto" w:fill="FFFFFF"/>
              </w:rPr>
              <w:t> Children’s Services Plan 2021-23</w:t>
            </w:r>
          </w:p>
          <w:p w14:paraId="52C487B1" w14:textId="77777777" w:rsidR="00E17312" w:rsidRPr="00970805" w:rsidRDefault="00E17312" w:rsidP="0018628B">
            <w:pPr>
              <w:rPr>
                <w:rFonts w:ascii="Comic Sans MS" w:hAnsi="Comic Sans MS" w:cs="Arial"/>
                <w:sz w:val="24"/>
                <w:szCs w:val="24"/>
                <w:shd w:val="clear" w:color="auto" w:fill="FAF9F8"/>
              </w:rPr>
            </w:pPr>
            <w:r w:rsidRPr="00970805">
              <w:rPr>
                <w:rFonts w:ascii="Comic Sans MS" w:hAnsi="Comic Sans MS" w:cs="Arial"/>
                <w:sz w:val="24"/>
                <w:szCs w:val="24"/>
                <w:shd w:val="clear" w:color="auto" w:fill="FAF9F8"/>
              </w:rPr>
              <w:t>Achieving Excellence and Equity2022 National Improvement Framework and Improvement Plan</w:t>
            </w:r>
          </w:p>
          <w:p w14:paraId="589677CD" w14:textId="77777777" w:rsidR="00E17312" w:rsidRPr="00970805" w:rsidRDefault="00E17312" w:rsidP="0018628B">
            <w:pPr>
              <w:rPr>
                <w:rFonts w:ascii="Comic Sans MS" w:hAnsi="Comic Sans MS" w:cs="Segoe UI"/>
                <w:color w:val="242424"/>
                <w:sz w:val="24"/>
                <w:szCs w:val="24"/>
                <w:shd w:val="clear" w:color="auto" w:fill="FFFFFF"/>
              </w:rPr>
            </w:pPr>
            <w:r w:rsidRPr="00970805">
              <w:rPr>
                <w:rFonts w:ascii="Comic Sans MS" w:hAnsi="Comic Sans MS" w:cs="Segoe UI"/>
                <w:color w:val="242424"/>
                <w:sz w:val="24"/>
                <w:szCs w:val="24"/>
                <w:shd w:val="clear" w:color="auto" w:fill="FFFFFF"/>
              </w:rPr>
              <w:t>Fife Council Equalities Service - Equalities Guidance Note for Schools Feb23</w:t>
            </w:r>
          </w:p>
          <w:p w14:paraId="1F7EDFE5" w14:textId="77777777" w:rsidR="00E17312" w:rsidRPr="00970805" w:rsidRDefault="00E17312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970805">
              <w:rPr>
                <w:rFonts w:ascii="Comic Sans MS" w:hAnsi="Comic Sans MS"/>
                <w:sz w:val="24"/>
                <w:szCs w:val="24"/>
              </w:rPr>
              <w:t>Getting it Right for Every Child Policy Update 2017</w:t>
            </w:r>
          </w:p>
          <w:p w14:paraId="616027A9" w14:textId="77777777" w:rsidR="00E17312" w:rsidRPr="00E05122" w:rsidRDefault="00E17312" w:rsidP="0018628B">
            <w:pPr>
              <w:rPr>
                <w:rFonts w:ascii="Comic Sans MS" w:hAnsi="Comic Sans MS"/>
                <w:sz w:val="24"/>
                <w:szCs w:val="24"/>
              </w:rPr>
            </w:pPr>
            <w:r w:rsidRPr="00970805">
              <w:rPr>
                <w:rFonts w:ascii="Comic Sans MS" w:hAnsi="Comic Sans MS"/>
                <w:sz w:val="24"/>
                <w:szCs w:val="24"/>
              </w:rPr>
              <w:t>UNCRC</w:t>
            </w:r>
          </w:p>
        </w:tc>
      </w:tr>
    </w:tbl>
    <w:p w14:paraId="2EEB7073" w14:textId="77777777" w:rsidR="00E17312" w:rsidRDefault="00E17312" w:rsidP="0018628B">
      <w:pPr>
        <w:rPr>
          <w:rFonts w:ascii="Comic Sans MS" w:hAnsi="Comic Sans MS"/>
          <w:sz w:val="28"/>
          <w:szCs w:val="28"/>
          <w:u w:val="single"/>
        </w:rPr>
      </w:pPr>
    </w:p>
    <w:p w14:paraId="1945C086" w14:textId="77777777" w:rsidR="0018628B" w:rsidRPr="0018628B" w:rsidRDefault="0018628B" w:rsidP="0018628B">
      <w:pPr>
        <w:rPr>
          <w:rFonts w:ascii="Comic Sans MS" w:hAnsi="Comic Sans MS"/>
          <w:sz w:val="28"/>
          <w:szCs w:val="28"/>
          <w:u w:val="single"/>
        </w:rPr>
      </w:pPr>
    </w:p>
    <w:p w14:paraId="23F798DE" w14:textId="77777777" w:rsidR="0018628B" w:rsidRDefault="0018628B" w:rsidP="0018628B">
      <w:pPr>
        <w:jc w:val="center"/>
      </w:pPr>
    </w:p>
    <w:p w14:paraId="6CB03B5C" w14:textId="77777777" w:rsidR="00DB46C1" w:rsidRDefault="00AF30CA" w:rsidP="00AF30CA">
      <w:pPr>
        <w:jc w:val="center"/>
      </w:pPr>
      <w:r>
        <w:rPr>
          <w:noProof/>
        </w:rPr>
        <w:drawing>
          <wp:inline distT="0" distB="0" distL="0" distR="0" wp14:anchorId="5CFFB900" wp14:editId="59692099">
            <wp:extent cx="606056" cy="401843"/>
            <wp:effectExtent l="0" t="0" r="3810" b="0"/>
            <wp:docPr id="4" name="Picture 4" descr="https://blogs.glowscotland.org.uk/fi/public/crailps/uploads/sites/13702/2022/09/28101304/cr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gs.glowscotland.org.uk/fi/public/crailps/uploads/sites/13702/2022/09/28101304/cra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91" cy="431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239E6" w14:textId="77777777" w:rsidR="00BB0AE2" w:rsidRDefault="00BB0AE2" w:rsidP="00AF30CA">
      <w:pPr>
        <w:jc w:val="center"/>
      </w:pPr>
    </w:p>
    <w:p w14:paraId="64D40199" w14:textId="77777777" w:rsidR="00BB0AE2" w:rsidRDefault="00BB0AE2" w:rsidP="00AF30CA">
      <w:pPr>
        <w:jc w:val="center"/>
      </w:pPr>
    </w:p>
    <w:p w14:paraId="344E2AA4" w14:textId="77777777" w:rsidR="0018628B" w:rsidRDefault="0018628B" w:rsidP="0018628B">
      <w:pPr>
        <w:jc w:val="center"/>
      </w:pPr>
    </w:p>
    <w:p w14:paraId="35C6AA2C" w14:textId="77777777" w:rsidR="00DB46C1" w:rsidRPr="00DB46C1" w:rsidRDefault="00DB46C1" w:rsidP="00DB46C1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DB46C1">
        <w:rPr>
          <w:rFonts w:ascii="Comic Sans MS" w:hAnsi="Comic Sans MS"/>
          <w:sz w:val="28"/>
          <w:szCs w:val="28"/>
          <w:u w:val="single"/>
        </w:rPr>
        <w:lastRenderedPageBreak/>
        <w:t>Background to Equalities legislation and policy</w:t>
      </w:r>
    </w:p>
    <w:p w14:paraId="217B3699" w14:textId="77777777" w:rsidR="00DB46C1" w:rsidRDefault="00DB46C1" w:rsidP="00DB46C1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DB46C1">
        <w:rPr>
          <w:rFonts w:ascii="Comic Sans MS" w:hAnsi="Comic Sans MS"/>
          <w:sz w:val="28"/>
          <w:szCs w:val="28"/>
          <w:u w:val="single"/>
        </w:rPr>
        <w:t>Equalities Act 2010</w:t>
      </w:r>
    </w:p>
    <w:p w14:paraId="0EEA528B" w14:textId="77777777" w:rsidR="00DB46C1" w:rsidRPr="00DB46C1" w:rsidRDefault="00DB46C1" w:rsidP="00DB46C1">
      <w:pPr>
        <w:jc w:val="center"/>
        <w:rPr>
          <w:rFonts w:ascii="Comic Sans MS" w:hAnsi="Comic Sans MS"/>
          <w:sz w:val="28"/>
          <w:szCs w:val="28"/>
          <w:u w:val="single"/>
        </w:rPr>
      </w:pPr>
    </w:p>
    <w:p w14:paraId="4E6D527F" w14:textId="77777777" w:rsidR="00DB46C1" w:rsidRDefault="00DB46C1" w:rsidP="00BB0AE2">
      <w:pPr>
        <w:jc w:val="both"/>
        <w:rPr>
          <w:rFonts w:ascii="Comic Sans MS" w:hAnsi="Comic Sans MS"/>
        </w:rPr>
      </w:pPr>
      <w:r w:rsidRPr="00DB46C1">
        <w:rPr>
          <w:rFonts w:ascii="Comic Sans MS" w:hAnsi="Comic Sans MS"/>
        </w:rPr>
        <w:t>Local authorities and schools are subject to equalities duties, through the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Equality Act 2010, which should be considered in all aspects of school life.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Under the Equality Act, it is against the law to discriminate against someone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 xml:space="preserve">or a group, </w:t>
      </w:r>
      <w:proofErr w:type="gramStart"/>
      <w:r w:rsidRPr="00DB46C1">
        <w:rPr>
          <w:rFonts w:ascii="Comic Sans MS" w:hAnsi="Comic Sans MS"/>
        </w:rPr>
        <w:t>on the basis of</w:t>
      </w:r>
      <w:proofErr w:type="gramEnd"/>
      <w:r w:rsidRPr="00DB46C1">
        <w:rPr>
          <w:rFonts w:ascii="Comic Sans MS" w:hAnsi="Comic Sans MS"/>
        </w:rPr>
        <w:t xml:space="preserve"> 9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protected characteristics.</w:t>
      </w:r>
    </w:p>
    <w:p w14:paraId="5302AE39" w14:textId="77777777" w:rsidR="00DB46C1" w:rsidRPr="00DB46C1" w:rsidRDefault="00DB46C1" w:rsidP="00DB46C1">
      <w:pPr>
        <w:rPr>
          <w:rFonts w:ascii="Comic Sans MS" w:hAnsi="Comic Sans MS"/>
        </w:rPr>
      </w:pPr>
    </w:p>
    <w:p w14:paraId="28E2A39D" w14:textId="77777777" w:rsidR="00DB46C1" w:rsidRPr="00DB46C1" w:rsidRDefault="00DB46C1" w:rsidP="00DB46C1">
      <w:pPr>
        <w:rPr>
          <w:rFonts w:ascii="Comic Sans MS" w:hAnsi="Comic Sans MS"/>
        </w:rPr>
      </w:pPr>
      <w:r w:rsidRPr="00DB46C1">
        <w:rPr>
          <w:rFonts w:ascii="Comic Sans MS" w:hAnsi="Comic Sans MS"/>
        </w:rPr>
        <w:t>These are:</w:t>
      </w:r>
    </w:p>
    <w:p w14:paraId="19AB8EE3" w14:textId="77777777" w:rsidR="00DB46C1" w:rsidRPr="00DB46C1" w:rsidRDefault="00DB46C1" w:rsidP="00DB46C1">
      <w:pPr>
        <w:rPr>
          <w:rFonts w:ascii="Comic Sans MS" w:hAnsi="Comic Sans MS"/>
        </w:rPr>
      </w:pPr>
      <w:r w:rsidRPr="00DB46C1">
        <w:rPr>
          <w:rFonts w:ascii="Comic Sans MS" w:hAnsi="Comic Sans MS"/>
        </w:rPr>
        <w:t>• age</w:t>
      </w:r>
    </w:p>
    <w:p w14:paraId="65954D90" w14:textId="77777777" w:rsidR="00DB46C1" w:rsidRPr="00DB46C1" w:rsidRDefault="00DB46C1" w:rsidP="00DB46C1">
      <w:pPr>
        <w:rPr>
          <w:rFonts w:ascii="Comic Sans MS" w:hAnsi="Comic Sans MS"/>
        </w:rPr>
      </w:pPr>
      <w:r w:rsidRPr="00DB46C1">
        <w:rPr>
          <w:rFonts w:ascii="Comic Sans MS" w:hAnsi="Comic Sans MS"/>
        </w:rPr>
        <w:t>• disability</w:t>
      </w:r>
    </w:p>
    <w:p w14:paraId="2BCD88DF" w14:textId="77777777" w:rsidR="00DB46C1" w:rsidRPr="00DB46C1" w:rsidRDefault="00DB46C1" w:rsidP="00DB46C1">
      <w:pPr>
        <w:rPr>
          <w:rFonts w:ascii="Comic Sans MS" w:hAnsi="Comic Sans MS"/>
        </w:rPr>
      </w:pPr>
      <w:r w:rsidRPr="00DB46C1">
        <w:rPr>
          <w:rFonts w:ascii="Comic Sans MS" w:hAnsi="Comic Sans MS"/>
        </w:rPr>
        <w:t>• gender reassignment</w:t>
      </w:r>
    </w:p>
    <w:p w14:paraId="07089AA6" w14:textId="77777777" w:rsidR="00DB46C1" w:rsidRPr="00DB46C1" w:rsidRDefault="00DB46C1" w:rsidP="00DB46C1">
      <w:pPr>
        <w:rPr>
          <w:rFonts w:ascii="Comic Sans MS" w:hAnsi="Comic Sans MS"/>
        </w:rPr>
      </w:pPr>
      <w:r w:rsidRPr="00DB46C1">
        <w:rPr>
          <w:rFonts w:ascii="Comic Sans MS" w:hAnsi="Comic Sans MS"/>
        </w:rPr>
        <w:t>• marriage and civil partnership</w:t>
      </w:r>
    </w:p>
    <w:p w14:paraId="7021784A" w14:textId="77777777" w:rsidR="00DB46C1" w:rsidRPr="00DB46C1" w:rsidRDefault="00DB46C1" w:rsidP="00DB46C1">
      <w:pPr>
        <w:rPr>
          <w:rFonts w:ascii="Comic Sans MS" w:hAnsi="Comic Sans MS"/>
        </w:rPr>
      </w:pPr>
      <w:r w:rsidRPr="00DB46C1">
        <w:rPr>
          <w:rFonts w:ascii="Comic Sans MS" w:hAnsi="Comic Sans MS"/>
        </w:rPr>
        <w:t>• pregnancy and maternity</w:t>
      </w:r>
    </w:p>
    <w:p w14:paraId="4F10B29B" w14:textId="77777777" w:rsidR="00DB46C1" w:rsidRPr="00DB46C1" w:rsidRDefault="00DB46C1" w:rsidP="00DB46C1">
      <w:pPr>
        <w:rPr>
          <w:rFonts w:ascii="Comic Sans MS" w:hAnsi="Comic Sans MS"/>
        </w:rPr>
      </w:pPr>
      <w:r w:rsidRPr="00DB46C1">
        <w:rPr>
          <w:rFonts w:ascii="Comic Sans MS" w:hAnsi="Comic Sans MS"/>
        </w:rPr>
        <w:t>• race</w:t>
      </w:r>
    </w:p>
    <w:p w14:paraId="4EA0CABC" w14:textId="77777777" w:rsidR="00DB46C1" w:rsidRPr="00DB46C1" w:rsidRDefault="00DB46C1" w:rsidP="00DB46C1">
      <w:pPr>
        <w:rPr>
          <w:rFonts w:ascii="Comic Sans MS" w:hAnsi="Comic Sans MS"/>
        </w:rPr>
      </w:pPr>
      <w:r w:rsidRPr="00DB46C1">
        <w:rPr>
          <w:rFonts w:ascii="Comic Sans MS" w:hAnsi="Comic Sans MS"/>
        </w:rPr>
        <w:t>• religion or belief</w:t>
      </w:r>
    </w:p>
    <w:p w14:paraId="098E73C1" w14:textId="77777777" w:rsidR="00DB46C1" w:rsidRPr="00DB46C1" w:rsidRDefault="00DB46C1" w:rsidP="00DB46C1">
      <w:pPr>
        <w:rPr>
          <w:rFonts w:ascii="Comic Sans MS" w:hAnsi="Comic Sans MS"/>
        </w:rPr>
      </w:pPr>
      <w:r w:rsidRPr="00DB46C1">
        <w:rPr>
          <w:rFonts w:ascii="Comic Sans MS" w:hAnsi="Comic Sans MS"/>
        </w:rPr>
        <w:t>• sex</w:t>
      </w:r>
    </w:p>
    <w:p w14:paraId="38FB6458" w14:textId="77777777" w:rsidR="00DB46C1" w:rsidRDefault="00DB46C1" w:rsidP="00DB46C1">
      <w:pPr>
        <w:rPr>
          <w:rFonts w:ascii="Comic Sans MS" w:hAnsi="Comic Sans MS"/>
        </w:rPr>
      </w:pPr>
      <w:r w:rsidRPr="00DB46C1">
        <w:rPr>
          <w:rFonts w:ascii="Comic Sans MS" w:hAnsi="Comic Sans MS"/>
        </w:rPr>
        <w:t>• sexual orientation</w:t>
      </w:r>
    </w:p>
    <w:p w14:paraId="1F454469" w14:textId="77777777" w:rsidR="00DB46C1" w:rsidRPr="00DB46C1" w:rsidRDefault="00DB46C1" w:rsidP="00DB46C1">
      <w:pPr>
        <w:rPr>
          <w:rFonts w:ascii="Comic Sans MS" w:hAnsi="Comic Sans MS"/>
        </w:rPr>
      </w:pPr>
    </w:p>
    <w:p w14:paraId="3F5E2BB7" w14:textId="77777777" w:rsidR="00DB46C1" w:rsidRPr="00BB0AE2" w:rsidRDefault="00DB46C1" w:rsidP="00DB46C1">
      <w:pPr>
        <w:rPr>
          <w:rFonts w:ascii="Comic Sans MS" w:hAnsi="Comic Sans MS"/>
          <w:u w:val="single"/>
        </w:rPr>
      </w:pPr>
      <w:r w:rsidRPr="00BB0AE2">
        <w:rPr>
          <w:rFonts w:ascii="Comic Sans MS" w:hAnsi="Comic Sans MS"/>
          <w:u w:val="single"/>
        </w:rPr>
        <w:t>Our commitment:</w:t>
      </w:r>
    </w:p>
    <w:p w14:paraId="1ABFCE78" w14:textId="77777777" w:rsidR="00DB46C1" w:rsidRPr="00DB46C1" w:rsidRDefault="00DB46C1" w:rsidP="00BB0AE2">
      <w:pPr>
        <w:jc w:val="both"/>
        <w:rPr>
          <w:rFonts w:ascii="Comic Sans MS" w:hAnsi="Comic Sans MS"/>
        </w:rPr>
      </w:pPr>
      <w:r w:rsidRPr="00DB46C1">
        <w:rPr>
          <w:rFonts w:ascii="Comic Sans MS" w:hAnsi="Comic Sans MS"/>
        </w:rPr>
        <w:t xml:space="preserve">At </w:t>
      </w:r>
      <w:r w:rsidR="00EA1EB8">
        <w:rPr>
          <w:rFonts w:ascii="Comic Sans MS" w:hAnsi="Comic Sans MS"/>
        </w:rPr>
        <w:t>Crail Primary School</w:t>
      </w:r>
      <w:r w:rsidRPr="00DB46C1">
        <w:rPr>
          <w:rFonts w:ascii="Comic Sans MS" w:hAnsi="Comic Sans MS"/>
        </w:rPr>
        <w:t>, all staff will make a commitment to understand the barriers faced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 xml:space="preserve">by people or groups who identify with any of the above characteristics </w:t>
      </w:r>
      <w:proofErr w:type="gramStart"/>
      <w:r w:rsidRPr="00DB46C1">
        <w:rPr>
          <w:rFonts w:ascii="Comic Sans MS" w:hAnsi="Comic Sans MS"/>
        </w:rPr>
        <w:t>in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order to</w:t>
      </w:r>
      <w:proofErr w:type="gramEnd"/>
      <w:r w:rsidRPr="00DB46C1">
        <w:rPr>
          <w:rFonts w:ascii="Comic Sans MS" w:hAnsi="Comic Sans MS"/>
        </w:rPr>
        <w:t xml:space="preserve"> foster a more equal, respectful and tolerant ethos in our school and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wider community.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Our staff will endeavour to treat all colleagues, pupils and families equally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and fairly.</w:t>
      </w:r>
    </w:p>
    <w:p w14:paraId="4B6093E8" w14:textId="77777777" w:rsidR="0018628B" w:rsidRDefault="0018628B" w:rsidP="0018628B">
      <w:pPr>
        <w:jc w:val="center"/>
        <w:rPr>
          <w:rFonts w:ascii="Comic Sans MS" w:hAnsi="Comic Sans MS"/>
        </w:rPr>
      </w:pPr>
    </w:p>
    <w:p w14:paraId="5316FB9B" w14:textId="77777777" w:rsidR="00DB46C1" w:rsidRPr="00DB46C1" w:rsidRDefault="00DB46C1" w:rsidP="0018628B">
      <w:pPr>
        <w:jc w:val="center"/>
        <w:rPr>
          <w:rFonts w:ascii="Comic Sans MS" w:hAnsi="Comic Sans MS"/>
        </w:rPr>
      </w:pPr>
    </w:p>
    <w:p w14:paraId="33BF385C" w14:textId="77777777" w:rsidR="0018628B" w:rsidRDefault="0018628B" w:rsidP="0018628B">
      <w:pPr>
        <w:jc w:val="center"/>
      </w:pPr>
    </w:p>
    <w:p w14:paraId="49E1ED19" w14:textId="77777777" w:rsidR="0018628B" w:rsidRDefault="0018628B" w:rsidP="0018628B">
      <w:pPr>
        <w:jc w:val="center"/>
      </w:pPr>
    </w:p>
    <w:p w14:paraId="7B51C373" w14:textId="77777777" w:rsidR="0018628B" w:rsidRDefault="0018628B" w:rsidP="0018628B">
      <w:pPr>
        <w:jc w:val="center"/>
      </w:pPr>
    </w:p>
    <w:p w14:paraId="0AC41E26" w14:textId="77777777" w:rsidR="0018628B" w:rsidRDefault="0018628B" w:rsidP="0018628B">
      <w:pPr>
        <w:jc w:val="center"/>
      </w:pPr>
    </w:p>
    <w:p w14:paraId="20C54597" w14:textId="77777777" w:rsidR="0018628B" w:rsidRDefault="0018628B" w:rsidP="0018628B">
      <w:pPr>
        <w:jc w:val="center"/>
      </w:pPr>
    </w:p>
    <w:p w14:paraId="4B0B64A8" w14:textId="77777777" w:rsidR="0018628B" w:rsidRDefault="0018628B" w:rsidP="0018628B">
      <w:pPr>
        <w:jc w:val="center"/>
      </w:pPr>
    </w:p>
    <w:p w14:paraId="0F2160B8" w14:textId="77777777" w:rsidR="0018628B" w:rsidRDefault="0018628B" w:rsidP="0018628B">
      <w:pPr>
        <w:jc w:val="center"/>
      </w:pPr>
    </w:p>
    <w:p w14:paraId="0E882499" w14:textId="77777777" w:rsidR="0018628B" w:rsidRDefault="0018628B" w:rsidP="0018628B">
      <w:pPr>
        <w:jc w:val="center"/>
      </w:pPr>
    </w:p>
    <w:p w14:paraId="17F0CC70" w14:textId="77777777" w:rsidR="0018628B" w:rsidRDefault="0018628B" w:rsidP="0018628B">
      <w:pPr>
        <w:jc w:val="center"/>
      </w:pPr>
    </w:p>
    <w:p w14:paraId="0BDFA9C6" w14:textId="77777777" w:rsidR="0018628B" w:rsidRDefault="00DB46C1" w:rsidP="0018628B">
      <w:pPr>
        <w:jc w:val="center"/>
      </w:pPr>
      <w:r>
        <w:rPr>
          <w:noProof/>
        </w:rPr>
        <w:drawing>
          <wp:inline distT="0" distB="0" distL="0" distR="0" wp14:anchorId="31146121" wp14:editId="75DEF6C4">
            <wp:extent cx="1988185" cy="1318260"/>
            <wp:effectExtent l="0" t="0" r="0" b="0"/>
            <wp:docPr id="1" name="Picture 1" descr="https://blogs.glowscotland.org.uk/fi/public/crailps/uploads/sites/13702/2022/09/28101304/cr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gs.glowscotland.org.uk/fi/public/crailps/uploads/sites/13702/2022/09/28101304/cra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0D68A" w14:textId="77777777" w:rsidR="0018628B" w:rsidRDefault="0018628B" w:rsidP="0018628B">
      <w:pPr>
        <w:jc w:val="center"/>
      </w:pPr>
    </w:p>
    <w:p w14:paraId="4FB33C28" w14:textId="77777777" w:rsidR="0018628B" w:rsidRDefault="0018628B" w:rsidP="0018628B">
      <w:pPr>
        <w:jc w:val="center"/>
      </w:pPr>
    </w:p>
    <w:p w14:paraId="2A17A412" w14:textId="77777777" w:rsidR="00BB0AE2" w:rsidRDefault="00BB0AE2" w:rsidP="0018628B">
      <w:pPr>
        <w:jc w:val="center"/>
      </w:pPr>
    </w:p>
    <w:p w14:paraId="67FE22B3" w14:textId="77777777" w:rsidR="00BB0AE2" w:rsidRDefault="00BB0AE2" w:rsidP="00DB46C1">
      <w:pPr>
        <w:jc w:val="center"/>
        <w:rPr>
          <w:rFonts w:ascii="Comic Sans MS" w:hAnsi="Comic Sans MS"/>
          <w:u w:val="single"/>
        </w:rPr>
      </w:pPr>
    </w:p>
    <w:p w14:paraId="1B8616E7" w14:textId="77777777" w:rsidR="00AF30CA" w:rsidRDefault="00DB46C1" w:rsidP="00DB46C1">
      <w:pPr>
        <w:jc w:val="center"/>
        <w:rPr>
          <w:rFonts w:ascii="Comic Sans MS" w:hAnsi="Comic Sans MS"/>
          <w:u w:val="single"/>
        </w:rPr>
      </w:pPr>
      <w:r w:rsidRPr="00AF30CA">
        <w:rPr>
          <w:rFonts w:ascii="Comic Sans MS" w:hAnsi="Comic Sans MS"/>
          <w:u w:val="single"/>
        </w:rPr>
        <w:lastRenderedPageBreak/>
        <w:t>GTCS Refreshed Standards 2021</w:t>
      </w:r>
    </w:p>
    <w:p w14:paraId="022968A6" w14:textId="77777777" w:rsidR="00AF30CA" w:rsidRDefault="00AF30CA" w:rsidP="00DB46C1">
      <w:pPr>
        <w:jc w:val="center"/>
        <w:rPr>
          <w:rFonts w:ascii="Comic Sans MS" w:hAnsi="Comic Sans MS"/>
          <w:u w:val="single"/>
        </w:rPr>
      </w:pPr>
    </w:p>
    <w:p w14:paraId="09A05BC9" w14:textId="77777777" w:rsidR="00DB46C1" w:rsidRDefault="00DB46C1" w:rsidP="00AF30CA">
      <w:pPr>
        <w:jc w:val="both"/>
        <w:rPr>
          <w:rFonts w:ascii="Comic Sans MS" w:hAnsi="Comic Sans MS"/>
        </w:rPr>
      </w:pPr>
      <w:r w:rsidRPr="00DB46C1">
        <w:rPr>
          <w:rFonts w:ascii="Comic Sans MS" w:hAnsi="Comic Sans MS"/>
        </w:rPr>
        <w:t>With reference to the refreshed standards, GTCS states:</w:t>
      </w:r>
    </w:p>
    <w:p w14:paraId="67EDD954" w14:textId="77777777" w:rsidR="00AF30CA" w:rsidRPr="00DB46C1" w:rsidRDefault="00AF30CA" w:rsidP="00AF30CA">
      <w:pPr>
        <w:jc w:val="both"/>
        <w:rPr>
          <w:rFonts w:ascii="Comic Sans MS" w:hAnsi="Comic Sans MS"/>
        </w:rPr>
      </w:pPr>
    </w:p>
    <w:p w14:paraId="2AB75BE6" w14:textId="77777777" w:rsidR="00DB46C1" w:rsidRPr="00DB46C1" w:rsidRDefault="00DB46C1" w:rsidP="00BB0AE2">
      <w:pPr>
        <w:jc w:val="both"/>
        <w:rPr>
          <w:rFonts w:ascii="Comic Sans MS" w:hAnsi="Comic Sans MS"/>
        </w:rPr>
      </w:pPr>
      <w:r w:rsidRPr="00DB46C1">
        <w:rPr>
          <w:rFonts w:ascii="Comic Sans MS" w:hAnsi="Comic Sans MS"/>
        </w:rPr>
        <w:t>“The refreshed and restructured Professional Standards now include a section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called ‘Being a teacher in Scotland’ which highlights the professional values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of social justice, trust and respect and integrity as being at the heart of what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it means to be a teacher in Scotland. Having a strong focus on professional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values helps teachers develop their professional identity and underpins a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deep commitment to all learners’ cognitive, social and emotional growth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and wellbeing. They are integral to, and demonstrated through, teachers’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professional relationships, thinking and actions in their professional practice.</w:t>
      </w:r>
    </w:p>
    <w:p w14:paraId="574D62CA" w14:textId="77777777" w:rsidR="00DB46C1" w:rsidRDefault="00DB46C1" w:rsidP="00BB0AE2">
      <w:pPr>
        <w:jc w:val="both"/>
        <w:rPr>
          <w:rFonts w:ascii="Comic Sans MS" w:hAnsi="Comic Sans MS"/>
        </w:rPr>
      </w:pPr>
      <w:r w:rsidRPr="00DB46C1">
        <w:rPr>
          <w:rFonts w:ascii="Comic Sans MS" w:hAnsi="Comic Sans MS"/>
        </w:rPr>
        <w:t>Commitment to reflecting on the connections between values and action</w:t>
      </w:r>
      <w:r w:rsidR="00BB0AE2">
        <w:rPr>
          <w:rFonts w:ascii="Comic Sans MS" w:hAnsi="Comic Sans MS"/>
        </w:rPr>
        <w:t xml:space="preserve">s </w:t>
      </w:r>
      <w:r w:rsidRPr="00DB46C1">
        <w:rPr>
          <w:rFonts w:ascii="Comic Sans MS" w:hAnsi="Comic Sans MS"/>
        </w:rPr>
        <w:t>and career-long professional learning is a critical part of developing teacher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professionalism.”</w:t>
      </w:r>
    </w:p>
    <w:p w14:paraId="4ED3D039" w14:textId="77777777" w:rsidR="00AF30CA" w:rsidRPr="00DB46C1" w:rsidRDefault="00AF30CA" w:rsidP="00BB0AE2">
      <w:pPr>
        <w:jc w:val="both"/>
        <w:rPr>
          <w:rFonts w:ascii="Comic Sans MS" w:hAnsi="Comic Sans MS"/>
        </w:rPr>
      </w:pPr>
    </w:p>
    <w:p w14:paraId="2EE809AD" w14:textId="77777777" w:rsidR="00DB46C1" w:rsidRPr="00DB46C1" w:rsidRDefault="00DB46C1" w:rsidP="00BB0AE2">
      <w:pPr>
        <w:jc w:val="both"/>
        <w:rPr>
          <w:rFonts w:ascii="Comic Sans MS" w:hAnsi="Comic Sans MS"/>
        </w:rPr>
      </w:pPr>
      <w:r w:rsidRPr="00DB46C1">
        <w:rPr>
          <w:rFonts w:ascii="Comic Sans MS" w:hAnsi="Comic Sans MS"/>
        </w:rPr>
        <w:t>● Valuing, as well as respecting, social, ecological, cultural, religious,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and racial diversity and promoting the principles and practices of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sustainable development and local and global citizenship for all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learners.</w:t>
      </w:r>
    </w:p>
    <w:p w14:paraId="16C80C10" w14:textId="77777777" w:rsidR="00DB46C1" w:rsidRPr="00DB46C1" w:rsidRDefault="00DB46C1" w:rsidP="00BB0AE2">
      <w:pPr>
        <w:jc w:val="both"/>
        <w:rPr>
          <w:rFonts w:ascii="Comic Sans MS" w:hAnsi="Comic Sans MS"/>
        </w:rPr>
      </w:pPr>
      <w:r w:rsidRPr="00DB46C1">
        <w:rPr>
          <w:rFonts w:ascii="Comic Sans MS" w:hAnsi="Comic Sans MS"/>
        </w:rPr>
        <w:t>● Promoting and engendering a rights respecting culture and the ethical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use of authority associated with one’s professional roles.</w:t>
      </w:r>
    </w:p>
    <w:p w14:paraId="13838FF7" w14:textId="77777777" w:rsidR="00DB46C1" w:rsidRDefault="00DB46C1" w:rsidP="00BB0AE2">
      <w:pPr>
        <w:jc w:val="both"/>
        <w:rPr>
          <w:rFonts w:ascii="Comic Sans MS" w:hAnsi="Comic Sans MS"/>
        </w:rPr>
      </w:pPr>
      <w:r w:rsidRPr="00DB46C1">
        <w:rPr>
          <w:rFonts w:ascii="Comic Sans MS" w:hAnsi="Comic Sans MS"/>
        </w:rPr>
        <w:t>● Critically examining professional beliefs, values and attitudes of self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and others in the context of collegiate working.”</w:t>
      </w:r>
    </w:p>
    <w:p w14:paraId="3936BB84" w14:textId="77777777" w:rsidR="00AF30CA" w:rsidRPr="00DB46C1" w:rsidRDefault="00AF30CA" w:rsidP="00BB0AE2">
      <w:pPr>
        <w:jc w:val="both"/>
        <w:rPr>
          <w:rFonts w:ascii="Comic Sans MS" w:hAnsi="Comic Sans MS"/>
        </w:rPr>
      </w:pPr>
    </w:p>
    <w:p w14:paraId="03C4870E" w14:textId="77777777" w:rsidR="00DB46C1" w:rsidRDefault="00DB46C1" w:rsidP="00BB0AE2">
      <w:pPr>
        <w:jc w:val="both"/>
        <w:rPr>
          <w:rFonts w:ascii="Comic Sans MS" w:hAnsi="Comic Sans MS"/>
        </w:rPr>
      </w:pPr>
      <w:r w:rsidRPr="00DB46C1">
        <w:rPr>
          <w:rFonts w:ascii="Comic Sans MS" w:hAnsi="Comic Sans MS"/>
        </w:rPr>
        <w:t>The refreshed standards place a focus on the above for practitioners at all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levels of education including the standards for headship. A link to all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professional standards can be found in the further reading section.</w:t>
      </w:r>
    </w:p>
    <w:p w14:paraId="257DDE3B" w14:textId="77777777" w:rsidR="00AF30CA" w:rsidRPr="00DB46C1" w:rsidRDefault="00AF30CA" w:rsidP="00BB0AE2">
      <w:pPr>
        <w:jc w:val="both"/>
        <w:rPr>
          <w:rFonts w:ascii="Comic Sans MS" w:hAnsi="Comic Sans MS"/>
        </w:rPr>
      </w:pPr>
    </w:p>
    <w:p w14:paraId="68C35579" w14:textId="77777777" w:rsidR="00DB46C1" w:rsidRPr="00BB0AE2" w:rsidRDefault="00DB46C1" w:rsidP="00BB0AE2">
      <w:pPr>
        <w:jc w:val="both"/>
        <w:rPr>
          <w:rFonts w:ascii="Comic Sans MS" w:hAnsi="Comic Sans MS"/>
          <w:u w:val="single"/>
        </w:rPr>
      </w:pPr>
      <w:r w:rsidRPr="00BB0AE2">
        <w:rPr>
          <w:rFonts w:ascii="Comic Sans MS" w:hAnsi="Comic Sans MS"/>
          <w:u w:val="single"/>
        </w:rPr>
        <w:t>Our commitment:</w:t>
      </w:r>
    </w:p>
    <w:p w14:paraId="28B2ED35" w14:textId="77777777" w:rsidR="0018628B" w:rsidRPr="00DB46C1" w:rsidRDefault="00DB46C1" w:rsidP="00BB0AE2">
      <w:pPr>
        <w:jc w:val="both"/>
        <w:rPr>
          <w:rFonts w:ascii="Comic Sans MS" w:hAnsi="Comic Sans MS"/>
        </w:rPr>
      </w:pPr>
      <w:r w:rsidRPr="00DB46C1">
        <w:rPr>
          <w:rFonts w:ascii="Comic Sans MS" w:hAnsi="Comic Sans MS"/>
        </w:rPr>
        <w:t xml:space="preserve">Staff at </w:t>
      </w:r>
      <w:r w:rsidR="00AF30CA">
        <w:rPr>
          <w:rFonts w:ascii="Comic Sans MS" w:hAnsi="Comic Sans MS"/>
        </w:rPr>
        <w:t>Crail Primary School</w:t>
      </w:r>
      <w:r w:rsidRPr="00DB46C1">
        <w:rPr>
          <w:rFonts w:ascii="Comic Sans MS" w:hAnsi="Comic Sans MS"/>
        </w:rPr>
        <w:t xml:space="preserve"> including the management team, will become familiar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with the refreshed standards and consider these as a focus for future</w:t>
      </w:r>
      <w:r w:rsidR="00BB0AE2">
        <w:rPr>
          <w:rFonts w:ascii="Comic Sans MS" w:hAnsi="Comic Sans MS"/>
        </w:rPr>
        <w:t xml:space="preserve"> </w:t>
      </w:r>
      <w:r w:rsidRPr="00DB46C1">
        <w:rPr>
          <w:rFonts w:ascii="Comic Sans MS" w:hAnsi="Comic Sans MS"/>
        </w:rPr>
        <w:t>professional development.</w:t>
      </w:r>
    </w:p>
    <w:p w14:paraId="7342D375" w14:textId="77777777" w:rsidR="0018628B" w:rsidRPr="00DB46C1" w:rsidRDefault="0018628B" w:rsidP="00BB0AE2">
      <w:pPr>
        <w:jc w:val="both"/>
        <w:rPr>
          <w:rFonts w:ascii="Comic Sans MS" w:hAnsi="Comic Sans MS"/>
        </w:rPr>
      </w:pPr>
    </w:p>
    <w:p w14:paraId="65B71B19" w14:textId="77777777" w:rsidR="0018628B" w:rsidRDefault="0018628B" w:rsidP="00BB0AE2">
      <w:pPr>
        <w:jc w:val="both"/>
      </w:pPr>
    </w:p>
    <w:p w14:paraId="3C9787FE" w14:textId="77777777" w:rsidR="0018628B" w:rsidRDefault="0018628B" w:rsidP="0018628B">
      <w:pPr>
        <w:jc w:val="center"/>
      </w:pPr>
    </w:p>
    <w:p w14:paraId="1C48E30F" w14:textId="77777777" w:rsidR="0018628B" w:rsidRDefault="0018628B" w:rsidP="0018628B">
      <w:pPr>
        <w:jc w:val="center"/>
      </w:pPr>
    </w:p>
    <w:p w14:paraId="333B6A60" w14:textId="77777777" w:rsidR="0018628B" w:rsidRDefault="0018628B" w:rsidP="0018628B">
      <w:pPr>
        <w:jc w:val="center"/>
      </w:pPr>
    </w:p>
    <w:p w14:paraId="096CB9FF" w14:textId="77777777" w:rsidR="0018628B" w:rsidRDefault="00AF30CA" w:rsidP="0018628B">
      <w:pPr>
        <w:jc w:val="center"/>
      </w:pPr>
      <w:r>
        <w:rPr>
          <w:noProof/>
        </w:rPr>
        <w:drawing>
          <wp:inline distT="0" distB="0" distL="0" distR="0" wp14:anchorId="05ADBDDC" wp14:editId="75594FC0">
            <wp:extent cx="1988185" cy="1318260"/>
            <wp:effectExtent l="0" t="0" r="0" b="0"/>
            <wp:docPr id="3" name="Picture 3" descr="https://blogs.glowscotland.org.uk/fi/public/crailps/uploads/sites/13702/2022/09/28101304/cr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gs.glowscotland.org.uk/fi/public/crailps/uploads/sites/13702/2022/09/28101304/cra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82C4D" w14:textId="77777777" w:rsidR="00BB0AE2" w:rsidRDefault="00BB0AE2" w:rsidP="0018628B">
      <w:pPr>
        <w:jc w:val="center"/>
      </w:pPr>
    </w:p>
    <w:p w14:paraId="3F385672" w14:textId="77777777" w:rsidR="00BB0AE2" w:rsidRDefault="00BB0AE2" w:rsidP="0018628B">
      <w:pPr>
        <w:jc w:val="center"/>
      </w:pPr>
    </w:p>
    <w:p w14:paraId="6F593066" w14:textId="77777777" w:rsidR="00BB0AE2" w:rsidRDefault="00BB0AE2" w:rsidP="0018628B">
      <w:pPr>
        <w:jc w:val="center"/>
      </w:pPr>
    </w:p>
    <w:p w14:paraId="4BA2A2DA" w14:textId="77777777" w:rsidR="00BB0AE2" w:rsidRDefault="00BB0AE2" w:rsidP="0018628B">
      <w:pPr>
        <w:jc w:val="center"/>
      </w:pPr>
    </w:p>
    <w:p w14:paraId="394E7151" w14:textId="77777777" w:rsidR="00AF30CA" w:rsidRDefault="00AF30CA" w:rsidP="00AF30CA">
      <w:pPr>
        <w:jc w:val="center"/>
        <w:rPr>
          <w:rFonts w:ascii="Comic Sans MS" w:hAnsi="Comic Sans MS"/>
          <w:u w:val="single"/>
        </w:rPr>
      </w:pPr>
      <w:r w:rsidRPr="00AF30CA">
        <w:rPr>
          <w:rFonts w:ascii="Comic Sans MS" w:hAnsi="Comic Sans MS"/>
          <w:u w:val="single"/>
        </w:rPr>
        <w:lastRenderedPageBreak/>
        <w:t>Scottish Government Vision 2030+</w:t>
      </w:r>
    </w:p>
    <w:p w14:paraId="115E0E64" w14:textId="77777777" w:rsidR="00AF30CA" w:rsidRPr="00AF30CA" w:rsidRDefault="00AF30CA" w:rsidP="00AF30CA">
      <w:pPr>
        <w:jc w:val="center"/>
        <w:rPr>
          <w:rFonts w:ascii="Comic Sans MS" w:hAnsi="Comic Sans MS"/>
          <w:u w:val="single"/>
        </w:rPr>
      </w:pPr>
    </w:p>
    <w:p w14:paraId="605ABD43" w14:textId="77777777" w:rsidR="00AF30CA" w:rsidRDefault="00AF30CA" w:rsidP="00AF30CA">
      <w:pPr>
        <w:jc w:val="both"/>
        <w:rPr>
          <w:rFonts w:ascii="Comic Sans MS" w:hAnsi="Comic Sans MS"/>
        </w:rPr>
      </w:pPr>
      <w:r w:rsidRPr="00AF30CA">
        <w:rPr>
          <w:rFonts w:ascii="Comic Sans MS" w:hAnsi="Comic Sans MS"/>
        </w:rPr>
        <w:t>The Scottish Government has indicated its commitment in supporting equality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 xml:space="preserve">in their vision of Scottish education from the period of 2015 – 2030. </w:t>
      </w:r>
    </w:p>
    <w:p w14:paraId="141B9041" w14:textId="77777777" w:rsidR="00AF30CA" w:rsidRDefault="00AF30CA" w:rsidP="00AF30CA">
      <w:pPr>
        <w:jc w:val="both"/>
        <w:rPr>
          <w:rFonts w:ascii="Comic Sans MS" w:hAnsi="Comic Sans MS"/>
        </w:rPr>
      </w:pPr>
    </w:p>
    <w:p w14:paraId="0079CA16" w14:textId="77777777" w:rsidR="00AF30CA" w:rsidRPr="00AF30CA" w:rsidRDefault="00AF30CA" w:rsidP="00AF30CA">
      <w:pPr>
        <w:jc w:val="both"/>
        <w:rPr>
          <w:rFonts w:ascii="Comic Sans MS" w:hAnsi="Comic Sans MS"/>
        </w:rPr>
      </w:pPr>
      <w:r w:rsidRPr="00AF30CA">
        <w:rPr>
          <w:rFonts w:ascii="Comic Sans MS" w:hAnsi="Comic Sans MS"/>
        </w:rPr>
        <w:t>The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government states:</w:t>
      </w:r>
    </w:p>
    <w:p w14:paraId="5B4A5182" w14:textId="77777777" w:rsidR="00AF30CA" w:rsidRDefault="00AF30CA" w:rsidP="00AF30CA">
      <w:pPr>
        <w:jc w:val="both"/>
        <w:rPr>
          <w:rFonts w:ascii="Comic Sans MS" w:hAnsi="Comic Sans MS"/>
        </w:rPr>
      </w:pPr>
      <w:r w:rsidRPr="00AF30CA">
        <w:rPr>
          <w:rFonts w:ascii="Comic Sans MS" w:hAnsi="Comic Sans MS"/>
        </w:rPr>
        <w:t>“By 2030 ensure all learners acquire knowledge and skills needed to promote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sustainable development, including among others through education for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sustainable development and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sustainable lifestyles, human rights, gender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equality, promotion of a culture of peace and non-violence, global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citizenship, and appreciation of cultural diversity and of culture’s contribution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to sustainable development.”</w:t>
      </w:r>
    </w:p>
    <w:p w14:paraId="4D25C5D0" w14:textId="77777777" w:rsidR="00AF30CA" w:rsidRPr="00AF30CA" w:rsidRDefault="00AF30CA" w:rsidP="00AF30CA">
      <w:pPr>
        <w:jc w:val="both"/>
        <w:rPr>
          <w:rFonts w:ascii="Comic Sans MS" w:hAnsi="Comic Sans MS"/>
        </w:rPr>
      </w:pPr>
    </w:p>
    <w:p w14:paraId="3D229CD9" w14:textId="77777777" w:rsidR="00AF30CA" w:rsidRDefault="00AF30CA" w:rsidP="00AF30CA">
      <w:pPr>
        <w:jc w:val="both"/>
        <w:rPr>
          <w:rFonts w:ascii="Comic Sans MS" w:hAnsi="Comic Sans MS"/>
        </w:rPr>
      </w:pPr>
      <w:r w:rsidRPr="00AF30CA">
        <w:rPr>
          <w:rFonts w:ascii="Comic Sans MS" w:hAnsi="Comic Sans MS"/>
        </w:rPr>
        <w:t>The Vision 2030+ document can be found in the further reading section.</w:t>
      </w:r>
    </w:p>
    <w:p w14:paraId="73E7F3F7" w14:textId="77777777" w:rsidR="00AF30CA" w:rsidRPr="00AF30CA" w:rsidRDefault="00AF30CA" w:rsidP="00AF30CA">
      <w:pPr>
        <w:jc w:val="both"/>
        <w:rPr>
          <w:rFonts w:ascii="Comic Sans MS" w:hAnsi="Comic Sans MS"/>
        </w:rPr>
      </w:pPr>
    </w:p>
    <w:p w14:paraId="24874158" w14:textId="77777777" w:rsidR="00AF30CA" w:rsidRPr="00AF30CA" w:rsidRDefault="00AF30CA" w:rsidP="00AF30CA">
      <w:pPr>
        <w:jc w:val="both"/>
        <w:rPr>
          <w:rFonts w:ascii="Comic Sans MS" w:hAnsi="Comic Sans MS"/>
          <w:u w:val="single"/>
        </w:rPr>
      </w:pPr>
      <w:r w:rsidRPr="00AF30CA">
        <w:rPr>
          <w:rFonts w:ascii="Comic Sans MS" w:hAnsi="Comic Sans MS"/>
          <w:u w:val="single"/>
        </w:rPr>
        <w:t>A focus on equality through the Sustainable Development Goals</w:t>
      </w:r>
    </w:p>
    <w:p w14:paraId="73E2951F" w14:textId="77777777" w:rsidR="00AF30CA" w:rsidRPr="00AF30CA" w:rsidRDefault="00AF30CA" w:rsidP="00AF30CA">
      <w:pPr>
        <w:jc w:val="both"/>
        <w:rPr>
          <w:rFonts w:ascii="Comic Sans MS" w:hAnsi="Comic Sans MS"/>
        </w:rPr>
      </w:pPr>
      <w:r w:rsidRPr="00AF30CA">
        <w:rPr>
          <w:rFonts w:ascii="Comic Sans MS" w:hAnsi="Comic Sans MS"/>
        </w:rPr>
        <w:t>The Sustainable Development Goals were formed as a successor to the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Millennium Development Goals which targeted individual nations. The SDGs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have a focus on all nations of the world to work together to achieve its 17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global goals to make the world a fairer and more equal place for all.</w:t>
      </w:r>
    </w:p>
    <w:p w14:paraId="567FC364" w14:textId="77777777" w:rsidR="00AF30CA" w:rsidRDefault="00AF30CA" w:rsidP="00AF30CA">
      <w:pPr>
        <w:jc w:val="both"/>
        <w:rPr>
          <w:rFonts w:ascii="Comic Sans MS" w:hAnsi="Comic Sans MS"/>
        </w:rPr>
      </w:pPr>
      <w:r w:rsidRPr="00AF30CA">
        <w:rPr>
          <w:rFonts w:ascii="Comic Sans MS" w:hAnsi="Comic Sans MS"/>
        </w:rPr>
        <w:t>Through the embedding of the SDGs in our school ethos and daily teaching,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harmful stereotypes against members who belong to the protected</w:t>
      </w:r>
      <w:r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characteristics can be challenged.</w:t>
      </w:r>
    </w:p>
    <w:p w14:paraId="7E77BA5A" w14:textId="77777777" w:rsidR="00AF30CA" w:rsidRPr="00AF30CA" w:rsidRDefault="00AF30CA" w:rsidP="00AF30CA">
      <w:pPr>
        <w:jc w:val="both"/>
        <w:rPr>
          <w:rFonts w:ascii="Comic Sans MS" w:hAnsi="Comic Sans MS"/>
        </w:rPr>
      </w:pPr>
    </w:p>
    <w:p w14:paraId="52350588" w14:textId="77777777" w:rsidR="00AF30CA" w:rsidRPr="00AF30CA" w:rsidRDefault="00AF30CA" w:rsidP="00AF30CA">
      <w:pPr>
        <w:jc w:val="both"/>
        <w:rPr>
          <w:rFonts w:ascii="Comic Sans MS" w:hAnsi="Comic Sans MS"/>
        </w:rPr>
      </w:pPr>
      <w:r w:rsidRPr="00AF30CA">
        <w:rPr>
          <w:rFonts w:ascii="Comic Sans MS" w:hAnsi="Comic Sans MS"/>
        </w:rPr>
        <w:t>Our commitment:</w:t>
      </w:r>
    </w:p>
    <w:p w14:paraId="57220F8B" w14:textId="77777777" w:rsidR="00AF30CA" w:rsidRPr="00AF30CA" w:rsidRDefault="00AF30CA" w:rsidP="00AF30CA">
      <w:pPr>
        <w:jc w:val="both"/>
        <w:rPr>
          <w:rFonts w:ascii="Comic Sans MS" w:hAnsi="Comic Sans MS"/>
        </w:rPr>
      </w:pPr>
      <w:r w:rsidRPr="00AF30CA">
        <w:rPr>
          <w:rFonts w:ascii="Comic Sans MS" w:hAnsi="Comic Sans MS"/>
        </w:rPr>
        <w:t xml:space="preserve">At </w:t>
      </w:r>
      <w:r>
        <w:rPr>
          <w:rFonts w:ascii="Comic Sans MS" w:hAnsi="Comic Sans MS"/>
        </w:rPr>
        <w:t>Crail Primary School</w:t>
      </w:r>
      <w:r w:rsidRPr="00AF30CA">
        <w:rPr>
          <w:rFonts w:ascii="Comic Sans MS" w:hAnsi="Comic Sans MS"/>
        </w:rPr>
        <w:t xml:space="preserve">, our staff at all levels will </w:t>
      </w:r>
      <w:r w:rsidR="00F353FA" w:rsidRPr="00AF30CA">
        <w:rPr>
          <w:rFonts w:ascii="Comic Sans MS" w:hAnsi="Comic Sans MS"/>
        </w:rPr>
        <w:t>endeavour</w:t>
      </w:r>
      <w:r w:rsidRPr="00AF30CA">
        <w:rPr>
          <w:rFonts w:ascii="Comic Sans MS" w:hAnsi="Comic Sans MS"/>
        </w:rPr>
        <w:t xml:space="preserve"> to learn more about the</w:t>
      </w:r>
    </w:p>
    <w:p w14:paraId="50BB18DE" w14:textId="77777777" w:rsidR="00AF30CA" w:rsidRPr="00AF30CA" w:rsidRDefault="00AF30CA" w:rsidP="00AF30CA">
      <w:pPr>
        <w:jc w:val="both"/>
        <w:rPr>
          <w:rFonts w:ascii="Comic Sans MS" w:hAnsi="Comic Sans MS"/>
        </w:rPr>
      </w:pPr>
      <w:r w:rsidRPr="00AF30CA">
        <w:rPr>
          <w:rFonts w:ascii="Comic Sans MS" w:hAnsi="Comic Sans MS"/>
        </w:rPr>
        <w:t>SDGs and look to incorporate these values into our daily school life and</w:t>
      </w:r>
      <w:r w:rsidR="00F353FA"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classroom experiences. This can be done through a regular focus in</w:t>
      </w:r>
      <w:r w:rsidR="00F353FA"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assemblies, through linking with the social studies framework and through</w:t>
      </w:r>
      <w:r w:rsidR="00F353FA"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initiatives such as learning for sustainability, developing the young force and</w:t>
      </w:r>
      <w:r w:rsidR="00F353FA"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eco schools. Our staff can also engage in professional learning or peer to</w:t>
      </w:r>
      <w:r w:rsidR="00F353FA">
        <w:rPr>
          <w:rFonts w:ascii="Comic Sans MS" w:hAnsi="Comic Sans MS"/>
        </w:rPr>
        <w:t xml:space="preserve"> </w:t>
      </w:r>
      <w:r w:rsidRPr="00AF30CA">
        <w:rPr>
          <w:rFonts w:ascii="Comic Sans MS" w:hAnsi="Comic Sans MS"/>
        </w:rPr>
        <w:t>peer learning to develop skills and knowledge.</w:t>
      </w:r>
    </w:p>
    <w:p w14:paraId="34B5E087" w14:textId="77777777" w:rsidR="0018628B" w:rsidRPr="00AF30CA" w:rsidRDefault="0018628B" w:rsidP="00AF30CA">
      <w:pPr>
        <w:jc w:val="both"/>
        <w:rPr>
          <w:rFonts w:ascii="Comic Sans MS" w:hAnsi="Comic Sans MS"/>
        </w:rPr>
      </w:pPr>
    </w:p>
    <w:p w14:paraId="407379C1" w14:textId="77777777" w:rsidR="0018628B" w:rsidRPr="00AF30CA" w:rsidRDefault="0018628B" w:rsidP="00AF30CA">
      <w:pPr>
        <w:jc w:val="both"/>
        <w:rPr>
          <w:rFonts w:ascii="Comic Sans MS" w:hAnsi="Comic Sans MS"/>
        </w:rPr>
      </w:pPr>
    </w:p>
    <w:p w14:paraId="2912AB5E" w14:textId="77777777" w:rsidR="0018628B" w:rsidRDefault="0018628B" w:rsidP="0018628B">
      <w:pPr>
        <w:jc w:val="center"/>
      </w:pPr>
    </w:p>
    <w:p w14:paraId="4C450F36" w14:textId="77777777" w:rsidR="0018628B" w:rsidRDefault="0018628B" w:rsidP="0018628B">
      <w:pPr>
        <w:jc w:val="center"/>
      </w:pPr>
    </w:p>
    <w:p w14:paraId="10657132" w14:textId="77777777" w:rsidR="0018628B" w:rsidRDefault="0018628B" w:rsidP="0018628B">
      <w:pPr>
        <w:jc w:val="center"/>
      </w:pPr>
    </w:p>
    <w:p w14:paraId="1EB45831" w14:textId="77777777" w:rsidR="0018628B" w:rsidRDefault="0018628B" w:rsidP="0018628B">
      <w:pPr>
        <w:jc w:val="center"/>
      </w:pPr>
    </w:p>
    <w:p w14:paraId="07A81F27" w14:textId="77777777" w:rsidR="0018628B" w:rsidRDefault="0018628B" w:rsidP="0018628B">
      <w:pPr>
        <w:jc w:val="center"/>
      </w:pPr>
    </w:p>
    <w:p w14:paraId="57BFDC5B" w14:textId="77777777" w:rsidR="0018628B" w:rsidRDefault="00F353FA" w:rsidP="0018628B">
      <w:pPr>
        <w:jc w:val="center"/>
      </w:pPr>
      <w:r>
        <w:rPr>
          <w:noProof/>
        </w:rPr>
        <w:drawing>
          <wp:inline distT="0" distB="0" distL="0" distR="0" wp14:anchorId="7E5566BE" wp14:editId="2D5379BD">
            <wp:extent cx="1988185" cy="1318260"/>
            <wp:effectExtent l="0" t="0" r="0" b="0"/>
            <wp:docPr id="5" name="Picture 5" descr="https://blogs.glowscotland.org.uk/fi/public/crailps/uploads/sites/13702/2022/09/28101304/cr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gs.glowscotland.org.uk/fi/public/crailps/uploads/sites/13702/2022/09/28101304/cra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569F2" w14:textId="77777777" w:rsidR="0018628B" w:rsidRDefault="0018628B" w:rsidP="0018628B">
      <w:pPr>
        <w:jc w:val="center"/>
      </w:pPr>
    </w:p>
    <w:p w14:paraId="116E4F6B" w14:textId="77777777" w:rsidR="00F353FA" w:rsidRDefault="00F353FA" w:rsidP="00F353FA"/>
    <w:p w14:paraId="4FE981EE" w14:textId="77777777" w:rsidR="00F353FA" w:rsidRDefault="00F353FA" w:rsidP="00F353FA">
      <w:pPr>
        <w:jc w:val="center"/>
        <w:rPr>
          <w:rFonts w:ascii="Comic Sans MS" w:hAnsi="Comic Sans MS"/>
          <w:u w:val="single"/>
        </w:rPr>
      </w:pPr>
      <w:r w:rsidRPr="00F353FA">
        <w:rPr>
          <w:rFonts w:ascii="Comic Sans MS" w:hAnsi="Comic Sans MS"/>
          <w:u w:val="single"/>
        </w:rPr>
        <w:lastRenderedPageBreak/>
        <w:t>Fife Council Commitment to Equality</w:t>
      </w:r>
    </w:p>
    <w:p w14:paraId="4C2A5AEE" w14:textId="77777777" w:rsidR="00F353FA" w:rsidRPr="00F353FA" w:rsidRDefault="00F353FA" w:rsidP="00F353FA">
      <w:pPr>
        <w:jc w:val="center"/>
        <w:rPr>
          <w:rFonts w:ascii="Comic Sans MS" w:hAnsi="Comic Sans MS"/>
          <w:u w:val="single"/>
        </w:rPr>
      </w:pPr>
    </w:p>
    <w:p w14:paraId="0FEF43A4" w14:textId="77777777" w:rsidR="00F353FA" w:rsidRPr="00F353FA" w:rsidRDefault="00F353FA" w:rsidP="00F353FA">
      <w:pPr>
        <w:jc w:val="both"/>
        <w:rPr>
          <w:rFonts w:ascii="Comic Sans MS" w:hAnsi="Comic Sans MS"/>
        </w:rPr>
      </w:pPr>
      <w:r w:rsidRPr="00F353FA">
        <w:rPr>
          <w:rFonts w:ascii="Comic Sans MS" w:hAnsi="Comic Sans MS"/>
        </w:rPr>
        <w:t>Fife Council has made a commitment to address inequality across our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education service. This commitment includes addressing the lack of diversity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 xml:space="preserve">across all </w:t>
      </w:r>
      <w:proofErr w:type="gramStart"/>
      <w:r w:rsidRPr="00F353FA">
        <w:rPr>
          <w:rFonts w:ascii="Comic Sans MS" w:hAnsi="Comic Sans MS"/>
        </w:rPr>
        <w:t>level</w:t>
      </w:r>
      <w:proofErr w:type="gramEnd"/>
      <w:r w:rsidRPr="00F353FA">
        <w:rPr>
          <w:rFonts w:ascii="Comic Sans MS" w:hAnsi="Comic Sans MS"/>
        </w:rPr>
        <w:t xml:space="preserve"> of our education workforce, to tackling equality based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bullying and discriminatory incidents effectively and diversifying our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curriculum and resources.</w:t>
      </w:r>
    </w:p>
    <w:p w14:paraId="6902A29F" w14:textId="77777777" w:rsidR="00F353FA" w:rsidRPr="00F353FA" w:rsidRDefault="00F353FA" w:rsidP="00F353FA">
      <w:pPr>
        <w:jc w:val="both"/>
        <w:rPr>
          <w:rFonts w:ascii="Comic Sans MS" w:hAnsi="Comic Sans MS"/>
        </w:rPr>
      </w:pPr>
    </w:p>
    <w:p w14:paraId="2525A8DF" w14:textId="77777777" w:rsidR="00F353FA" w:rsidRPr="00F353FA" w:rsidRDefault="00F353FA" w:rsidP="00F353FA">
      <w:pPr>
        <w:jc w:val="both"/>
        <w:rPr>
          <w:rFonts w:ascii="Comic Sans MS" w:hAnsi="Comic Sans MS"/>
        </w:rPr>
      </w:pPr>
      <w:r w:rsidRPr="00F353FA">
        <w:rPr>
          <w:rFonts w:ascii="Comic Sans MS" w:hAnsi="Comic Sans MS"/>
        </w:rPr>
        <w:t>Education Directorate has highlighted the following as priority areas:</w:t>
      </w:r>
    </w:p>
    <w:p w14:paraId="30CC3733" w14:textId="77777777" w:rsidR="00EA1EB8" w:rsidRPr="00EA1EB8" w:rsidRDefault="00EA1EB8" w:rsidP="00EA1EB8">
      <w:pPr>
        <w:jc w:val="both"/>
        <w:rPr>
          <w:rFonts w:ascii="Comic Sans MS" w:hAnsi="Comic Sans MS"/>
          <w:b/>
          <w:bCs/>
        </w:rPr>
      </w:pPr>
      <w:r w:rsidRPr="00EA1EB8">
        <w:rPr>
          <w:rFonts w:ascii="Comic Sans MS" w:hAnsi="Comic Sans MS"/>
          <w:b/>
          <w:bCs/>
        </w:rPr>
        <w:t>Our vision for education in Scotland</w:t>
      </w:r>
    </w:p>
    <w:p w14:paraId="256E5E3F" w14:textId="77777777" w:rsidR="00EA1EB8" w:rsidRPr="00EA1EB8" w:rsidRDefault="00EA1EB8" w:rsidP="00EA1EB8">
      <w:pPr>
        <w:numPr>
          <w:ilvl w:val="0"/>
          <w:numId w:val="3"/>
        </w:numPr>
        <w:jc w:val="both"/>
        <w:rPr>
          <w:rFonts w:ascii="Comic Sans MS" w:hAnsi="Comic Sans MS"/>
        </w:rPr>
      </w:pPr>
      <w:r w:rsidRPr="00EA1EB8">
        <w:rPr>
          <w:rFonts w:ascii="Comic Sans MS" w:hAnsi="Comic Sans MS"/>
          <w:b/>
          <w:bCs/>
        </w:rPr>
        <w:t>Excellence through raising attainment and improving outcomes: </w:t>
      </w:r>
      <w:r w:rsidRPr="00EA1EB8">
        <w:rPr>
          <w:rFonts w:ascii="Comic Sans MS" w:hAnsi="Comic Sans MS"/>
        </w:rPr>
        <w:t>ensuring that every child and young person achieves the highest standards in literacy and numeracy, as well as the values, attitudes, knowledge and skills necessary to shape a sustainable future as successful learners, confident individuals, responsible citizens, and effective contributors.</w:t>
      </w:r>
    </w:p>
    <w:p w14:paraId="16224BA4" w14:textId="77777777" w:rsidR="00EA1EB8" w:rsidRPr="00EA1EB8" w:rsidRDefault="00EA1EB8" w:rsidP="00EA1EB8">
      <w:pPr>
        <w:numPr>
          <w:ilvl w:val="0"/>
          <w:numId w:val="3"/>
        </w:numPr>
        <w:jc w:val="both"/>
        <w:rPr>
          <w:rFonts w:ascii="Comic Sans MS" w:hAnsi="Comic Sans MS"/>
        </w:rPr>
      </w:pPr>
      <w:r w:rsidRPr="00EA1EB8">
        <w:rPr>
          <w:rFonts w:ascii="Comic Sans MS" w:hAnsi="Comic Sans MS"/>
          <w:b/>
          <w:bCs/>
        </w:rPr>
        <w:t>Achieving equity: </w:t>
      </w:r>
      <w:r w:rsidRPr="00EA1EB8">
        <w:rPr>
          <w:rFonts w:ascii="Comic Sans MS" w:hAnsi="Comic Sans MS"/>
        </w:rPr>
        <w:t>ensuring every child and young person has the same opportunity to succeed, no matter their background or shared protected characteristics, with a particular focus on closing the poverty related attainment gap.</w:t>
      </w:r>
    </w:p>
    <w:p w14:paraId="3CBC8142" w14:textId="77777777" w:rsidR="00EA1EB8" w:rsidRPr="00EA1EB8" w:rsidRDefault="00EA1EB8" w:rsidP="00EA1EB8">
      <w:pPr>
        <w:jc w:val="both"/>
        <w:rPr>
          <w:rFonts w:ascii="Comic Sans MS" w:hAnsi="Comic Sans MS"/>
          <w:b/>
          <w:bCs/>
        </w:rPr>
      </w:pPr>
      <w:r w:rsidRPr="00EA1EB8">
        <w:rPr>
          <w:rFonts w:ascii="Comic Sans MS" w:hAnsi="Comic Sans MS"/>
          <w:b/>
          <w:bCs/>
        </w:rPr>
        <w:t>Key priorities of the National Improvement Framework</w:t>
      </w:r>
    </w:p>
    <w:p w14:paraId="26B7A109" w14:textId="77777777" w:rsidR="00EA1EB8" w:rsidRPr="00EA1EB8" w:rsidRDefault="00EA1EB8" w:rsidP="00EA1EB8">
      <w:pPr>
        <w:numPr>
          <w:ilvl w:val="0"/>
          <w:numId w:val="4"/>
        </w:numPr>
        <w:jc w:val="both"/>
        <w:rPr>
          <w:rFonts w:ascii="Comic Sans MS" w:hAnsi="Comic Sans MS"/>
        </w:rPr>
      </w:pPr>
      <w:r w:rsidRPr="00EA1EB8">
        <w:rPr>
          <w:rFonts w:ascii="Comic Sans MS" w:hAnsi="Comic Sans MS"/>
        </w:rPr>
        <w:t>Placing the human rights and needs of every child and young person at the centre of education</w:t>
      </w:r>
    </w:p>
    <w:p w14:paraId="6DA9AADC" w14:textId="77777777" w:rsidR="00EA1EB8" w:rsidRPr="00EA1EB8" w:rsidRDefault="00EA1EB8" w:rsidP="00EA1EB8">
      <w:pPr>
        <w:numPr>
          <w:ilvl w:val="0"/>
          <w:numId w:val="4"/>
        </w:numPr>
        <w:jc w:val="both"/>
        <w:rPr>
          <w:rFonts w:ascii="Comic Sans MS" w:hAnsi="Comic Sans MS"/>
        </w:rPr>
      </w:pPr>
      <w:r w:rsidRPr="00EA1EB8">
        <w:rPr>
          <w:rFonts w:ascii="Comic Sans MS" w:hAnsi="Comic Sans MS"/>
        </w:rPr>
        <w:t>Improvement in children and young people's health and wellbeing</w:t>
      </w:r>
    </w:p>
    <w:p w14:paraId="210CBCE6" w14:textId="77777777" w:rsidR="00EA1EB8" w:rsidRPr="00EA1EB8" w:rsidRDefault="00EA1EB8" w:rsidP="00EA1EB8">
      <w:pPr>
        <w:numPr>
          <w:ilvl w:val="0"/>
          <w:numId w:val="4"/>
        </w:numPr>
        <w:jc w:val="both"/>
        <w:rPr>
          <w:rFonts w:ascii="Comic Sans MS" w:hAnsi="Comic Sans MS"/>
        </w:rPr>
      </w:pPr>
      <w:r w:rsidRPr="00EA1EB8">
        <w:rPr>
          <w:rFonts w:ascii="Comic Sans MS" w:hAnsi="Comic Sans MS"/>
        </w:rPr>
        <w:t>Closing the attainment gap between the most and least disadvantaged children and young people</w:t>
      </w:r>
    </w:p>
    <w:p w14:paraId="00B78A84" w14:textId="77777777" w:rsidR="00EA1EB8" w:rsidRPr="00EA1EB8" w:rsidRDefault="00EA1EB8" w:rsidP="00EA1EB8">
      <w:pPr>
        <w:numPr>
          <w:ilvl w:val="0"/>
          <w:numId w:val="4"/>
        </w:numPr>
        <w:jc w:val="both"/>
        <w:rPr>
          <w:rFonts w:ascii="Comic Sans MS" w:hAnsi="Comic Sans MS"/>
        </w:rPr>
      </w:pPr>
      <w:r w:rsidRPr="00EA1EB8">
        <w:rPr>
          <w:rFonts w:ascii="Comic Sans MS" w:hAnsi="Comic Sans MS"/>
        </w:rPr>
        <w:t>Improvement in skills and sustained, positive school-leaver destinations for all young people</w:t>
      </w:r>
    </w:p>
    <w:p w14:paraId="1C499DF5" w14:textId="77777777" w:rsidR="00EA1EB8" w:rsidRPr="00EA1EB8" w:rsidRDefault="00EA1EB8" w:rsidP="00EA1EB8">
      <w:pPr>
        <w:numPr>
          <w:ilvl w:val="0"/>
          <w:numId w:val="4"/>
        </w:numPr>
        <w:jc w:val="both"/>
        <w:rPr>
          <w:rFonts w:ascii="Comic Sans MS" w:hAnsi="Comic Sans MS"/>
        </w:rPr>
      </w:pPr>
      <w:r w:rsidRPr="00EA1EB8">
        <w:rPr>
          <w:rFonts w:ascii="Comic Sans MS" w:hAnsi="Comic Sans MS"/>
        </w:rPr>
        <w:t>Improvement in attainment, particularly in literacy and numeracy.</w:t>
      </w:r>
    </w:p>
    <w:p w14:paraId="4F3D75BA" w14:textId="77777777" w:rsidR="00F353FA" w:rsidRPr="00F353FA" w:rsidRDefault="00F353FA" w:rsidP="00F353FA">
      <w:pPr>
        <w:jc w:val="both"/>
        <w:rPr>
          <w:rFonts w:ascii="Comic Sans MS" w:hAnsi="Comic Sans MS"/>
        </w:rPr>
      </w:pPr>
    </w:p>
    <w:p w14:paraId="03DA4EFB" w14:textId="77777777" w:rsidR="00F353FA" w:rsidRPr="00F353FA" w:rsidRDefault="00F353FA" w:rsidP="00F353FA">
      <w:pPr>
        <w:jc w:val="both"/>
        <w:rPr>
          <w:rFonts w:ascii="Comic Sans MS" w:hAnsi="Comic Sans MS"/>
        </w:rPr>
      </w:pPr>
    </w:p>
    <w:p w14:paraId="6914AC47" w14:textId="77777777" w:rsidR="00F353FA" w:rsidRPr="00F353FA" w:rsidRDefault="00F353FA" w:rsidP="00F353FA">
      <w:pPr>
        <w:jc w:val="both"/>
        <w:rPr>
          <w:rFonts w:ascii="Comic Sans MS" w:hAnsi="Comic Sans MS"/>
          <w:u w:val="single"/>
        </w:rPr>
      </w:pPr>
      <w:r w:rsidRPr="00F353FA">
        <w:rPr>
          <w:rFonts w:ascii="Comic Sans MS" w:hAnsi="Comic Sans MS"/>
          <w:u w:val="single"/>
        </w:rPr>
        <w:t>Our commitment:</w:t>
      </w:r>
    </w:p>
    <w:p w14:paraId="5922095E" w14:textId="77777777" w:rsidR="00F353FA" w:rsidRPr="00F353FA" w:rsidRDefault="00F353FA" w:rsidP="00F353FA">
      <w:pPr>
        <w:jc w:val="both"/>
        <w:rPr>
          <w:rFonts w:ascii="Comic Sans MS" w:hAnsi="Comic Sans MS"/>
        </w:rPr>
      </w:pPr>
      <w:r w:rsidRPr="00F353FA">
        <w:rPr>
          <w:rFonts w:ascii="Comic Sans MS" w:hAnsi="Comic Sans MS"/>
        </w:rPr>
        <w:t>At Crail Primary School, management will ensure that all staff understand the need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for developing better racial literacy, cultural competency and reflect on our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 xml:space="preserve">own biases </w:t>
      </w:r>
      <w:proofErr w:type="gramStart"/>
      <w:r w:rsidRPr="00F353FA">
        <w:rPr>
          <w:rFonts w:ascii="Comic Sans MS" w:hAnsi="Comic Sans MS"/>
        </w:rPr>
        <w:t>in order to</w:t>
      </w:r>
      <w:proofErr w:type="gramEnd"/>
      <w:r w:rsidRPr="00F353FA">
        <w:rPr>
          <w:rFonts w:ascii="Comic Sans MS" w:hAnsi="Comic Sans MS"/>
        </w:rPr>
        <w:t xml:space="preserve"> ensure all colleagues, pupils and families are treated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fairly and free from discrimination and stereotyping.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 xml:space="preserve">As a whole staff </w:t>
      </w:r>
      <w:proofErr w:type="gramStart"/>
      <w:r w:rsidRPr="00F353FA">
        <w:rPr>
          <w:rFonts w:ascii="Comic Sans MS" w:hAnsi="Comic Sans MS"/>
        </w:rPr>
        <w:t>team</w:t>
      </w:r>
      <w:proofErr w:type="gramEnd"/>
      <w:r w:rsidRPr="00F353FA">
        <w:rPr>
          <w:rFonts w:ascii="Comic Sans MS" w:hAnsi="Comic Sans MS"/>
        </w:rPr>
        <w:t xml:space="preserve"> we will review our equality policies and procedures on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an annual basis.</w:t>
      </w:r>
    </w:p>
    <w:p w14:paraId="09CE325E" w14:textId="77777777" w:rsidR="00F353FA" w:rsidRPr="00F353FA" w:rsidRDefault="00F353FA" w:rsidP="00F353FA">
      <w:pPr>
        <w:jc w:val="both"/>
        <w:rPr>
          <w:rFonts w:ascii="Comic Sans MS" w:hAnsi="Comic Sans MS"/>
        </w:rPr>
      </w:pPr>
    </w:p>
    <w:p w14:paraId="466F041C" w14:textId="77777777" w:rsidR="00F353FA" w:rsidRPr="00F353FA" w:rsidRDefault="00F353FA" w:rsidP="00F353FA">
      <w:pPr>
        <w:jc w:val="both"/>
        <w:rPr>
          <w:rFonts w:ascii="Comic Sans MS" w:hAnsi="Comic Sans MS"/>
          <w:u w:val="single"/>
        </w:rPr>
      </w:pPr>
      <w:r w:rsidRPr="00F353FA">
        <w:rPr>
          <w:rFonts w:ascii="Comic Sans MS" w:hAnsi="Comic Sans MS"/>
          <w:u w:val="single"/>
        </w:rPr>
        <w:t>TIE Campaign</w:t>
      </w:r>
    </w:p>
    <w:p w14:paraId="2BFD7659" w14:textId="77777777" w:rsidR="00F353FA" w:rsidRDefault="00F353FA" w:rsidP="00F353FA">
      <w:pPr>
        <w:jc w:val="both"/>
        <w:rPr>
          <w:rFonts w:ascii="Comic Sans MS" w:hAnsi="Comic Sans MS"/>
        </w:rPr>
      </w:pPr>
      <w:r w:rsidRPr="00F353FA">
        <w:rPr>
          <w:rFonts w:ascii="Comic Sans MS" w:hAnsi="Comic Sans MS"/>
        </w:rPr>
        <w:t>The TIE campaign is a movement that has highlighted the inadequate focus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on LGBT education in Scotland’s schools. In 2018 the Scottish Government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confirmed that LGBT education should be included in the Curriculum for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Excellence to tackle the prejudice and discrimination faced by those who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identify with these characteristics.</w:t>
      </w:r>
    </w:p>
    <w:p w14:paraId="35B1F572" w14:textId="77777777" w:rsidR="00F353FA" w:rsidRPr="00F353FA" w:rsidRDefault="00F353FA" w:rsidP="00F353FA">
      <w:pPr>
        <w:jc w:val="both"/>
        <w:rPr>
          <w:rFonts w:ascii="Comic Sans MS" w:hAnsi="Comic Sans MS"/>
          <w:u w:val="single"/>
        </w:rPr>
      </w:pPr>
    </w:p>
    <w:p w14:paraId="0721EA56" w14:textId="77777777" w:rsidR="00F353FA" w:rsidRPr="00F353FA" w:rsidRDefault="00F353FA" w:rsidP="00F353FA">
      <w:pPr>
        <w:jc w:val="both"/>
        <w:rPr>
          <w:rFonts w:ascii="Comic Sans MS" w:hAnsi="Comic Sans MS"/>
          <w:u w:val="single"/>
        </w:rPr>
      </w:pPr>
      <w:r w:rsidRPr="00F353FA">
        <w:rPr>
          <w:rFonts w:ascii="Comic Sans MS" w:hAnsi="Comic Sans MS"/>
          <w:u w:val="single"/>
        </w:rPr>
        <w:t>Our Commitment:</w:t>
      </w:r>
    </w:p>
    <w:p w14:paraId="3B27A981" w14:textId="77777777" w:rsidR="00F353FA" w:rsidRPr="00F353FA" w:rsidRDefault="00F353FA" w:rsidP="00F353FA">
      <w:pPr>
        <w:jc w:val="both"/>
        <w:rPr>
          <w:rFonts w:ascii="Comic Sans MS" w:hAnsi="Comic Sans MS"/>
        </w:rPr>
      </w:pPr>
      <w:r w:rsidRPr="00F353FA">
        <w:rPr>
          <w:rFonts w:ascii="Comic Sans MS" w:hAnsi="Comic Sans MS"/>
        </w:rPr>
        <w:t xml:space="preserve">At </w:t>
      </w:r>
      <w:r>
        <w:rPr>
          <w:rFonts w:ascii="Comic Sans MS" w:hAnsi="Comic Sans MS"/>
        </w:rPr>
        <w:t>Crail Primary School</w:t>
      </w:r>
      <w:r w:rsidRPr="00F353FA">
        <w:rPr>
          <w:rFonts w:ascii="Comic Sans MS" w:hAnsi="Comic Sans MS"/>
        </w:rPr>
        <w:t>, all our staff will familiarise themselves with the principles of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the TIE campaign and look to embed resources on an interdisciplinary basis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 xml:space="preserve">across daily </w:t>
      </w:r>
      <w:r w:rsidRPr="00F353FA">
        <w:rPr>
          <w:rFonts w:ascii="Comic Sans MS" w:hAnsi="Comic Sans MS"/>
        </w:rPr>
        <w:lastRenderedPageBreak/>
        <w:t>teaching and learning.</w:t>
      </w:r>
      <w:r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 xml:space="preserve">Our staff will also commit to </w:t>
      </w:r>
      <w:r>
        <w:rPr>
          <w:rFonts w:ascii="Comic Sans MS" w:hAnsi="Comic Sans MS"/>
        </w:rPr>
        <w:t xml:space="preserve">receiving appropriate </w:t>
      </w:r>
      <w:r w:rsidRPr="00F353FA">
        <w:rPr>
          <w:rFonts w:ascii="Comic Sans MS" w:hAnsi="Comic Sans MS"/>
        </w:rPr>
        <w:t>training</w:t>
      </w:r>
      <w:r>
        <w:rPr>
          <w:rFonts w:ascii="Comic Sans MS" w:hAnsi="Comic Sans MS"/>
        </w:rPr>
        <w:t xml:space="preserve"> where necessary.</w:t>
      </w:r>
    </w:p>
    <w:p w14:paraId="7B9E7F8B" w14:textId="77777777" w:rsidR="0018628B" w:rsidRDefault="0018628B" w:rsidP="00F353FA">
      <w:pPr>
        <w:jc w:val="center"/>
      </w:pPr>
    </w:p>
    <w:p w14:paraId="0A8FF4DB" w14:textId="77777777" w:rsidR="0018628B" w:rsidRDefault="0018628B" w:rsidP="0018628B">
      <w:pPr>
        <w:jc w:val="center"/>
      </w:pPr>
    </w:p>
    <w:p w14:paraId="4FB124B0" w14:textId="77777777" w:rsidR="0018628B" w:rsidRDefault="0018628B" w:rsidP="0018628B">
      <w:pPr>
        <w:jc w:val="center"/>
      </w:pPr>
    </w:p>
    <w:p w14:paraId="59D95771" w14:textId="77777777" w:rsidR="0018628B" w:rsidRDefault="0018628B" w:rsidP="0018628B">
      <w:pPr>
        <w:jc w:val="center"/>
      </w:pPr>
    </w:p>
    <w:p w14:paraId="01FC6C49" w14:textId="77777777" w:rsidR="0018628B" w:rsidRDefault="0018628B" w:rsidP="0018628B">
      <w:pPr>
        <w:jc w:val="center"/>
      </w:pPr>
    </w:p>
    <w:p w14:paraId="4BD2E504" w14:textId="77777777" w:rsidR="0018628B" w:rsidRDefault="0018628B" w:rsidP="0018628B">
      <w:pPr>
        <w:jc w:val="center"/>
      </w:pPr>
    </w:p>
    <w:p w14:paraId="74A8A2A5" w14:textId="77777777" w:rsidR="0018628B" w:rsidRDefault="0018628B" w:rsidP="0018628B">
      <w:pPr>
        <w:jc w:val="center"/>
      </w:pPr>
    </w:p>
    <w:p w14:paraId="04747CC5" w14:textId="77777777" w:rsidR="0018628B" w:rsidRDefault="00F353FA" w:rsidP="0018628B">
      <w:pPr>
        <w:jc w:val="center"/>
      </w:pPr>
      <w:r>
        <w:rPr>
          <w:noProof/>
        </w:rPr>
        <w:drawing>
          <wp:inline distT="0" distB="0" distL="0" distR="0" wp14:anchorId="76722518" wp14:editId="1405F6F8">
            <wp:extent cx="1988185" cy="1318260"/>
            <wp:effectExtent l="0" t="0" r="0" b="0"/>
            <wp:docPr id="6" name="Picture 6" descr="https://blogs.glowscotland.org.uk/fi/public/crailps/uploads/sites/13702/2022/09/28101304/cr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gs.glowscotland.org.uk/fi/public/crailps/uploads/sites/13702/2022/09/28101304/cra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3498B" w14:textId="77777777" w:rsidR="00F353FA" w:rsidRDefault="00F353FA" w:rsidP="0018628B">
      <w:pPr>
        <w:jc w:val="center"/>
      </w:pPr>
    </w:p>
    <w:p w14:paraId="418900E9" w14:textId="77777777" w:rsidR="00F353FA" w:rsidRDefault="00F353FA" w:rsidP="0018628B">
      <w:pPr>
        <w:jc w:val="center"/>
      </w:pPr>
    </w:p>
    <w:p w14:paraId="3FF4B2F3" w14:textId="77777777" w:rsidR="00F353FA" w:rsidRDefault="00F353FA" w:rsidP="0018628B">
      <w:pPr>
        <w:jc w:val="center"/>
      </w:pPr>
    </w:p>
    <w:p w14:paraId="2981F8FC" w14:textId="77777777" w:rsidR="00F353FA" w:rsidRDefault="00F353FA" w:rsidP="0018628B">
      <w:pPr>
        <w:jc w:val="center"/>
      </w:pPr>
    </w:p>
    <w:p w14:paraId="7A3993D1" w14:textId="77777777" w:rsidR="00F353FA" w:rsidRDefault="00F353FA" w:rsidP="002C7DCA">
      <w:pPr>
        <w:rPr>
          <w:rFonts w:ascii="Comic Sans MS" w:hAnsi="Comic Sans MS"/>
          <w:u w:val="single"/>
        </w:rPr>
      </w:pPr>
    </w:p>
    <w:p w14:paraId="0DE8A294" w14:textId="77777777" w:rsidR="002C7DCA" w:rsidRDefault="002C7DCA" w:rsidP="00F353FA">
      <w:pPr>
        <w:jc w:val="center"/>
        <w:rPr>
          <w:rFonts w:ascii="Comic Sans MS" w:hAnsi="Comic Sans MS"/>
          <w:u w:val="single"/>
        </w:rPr>
      </w:pPr>
      <w:r w:rsidRPr="002C7DCA">
        <w:rPr>
          <w:rFonts w:ascii="Comic Sans MS" w:hAnsi="Comic Sans MS"/>
          <w:noProof/>
          <w:u w:val="single"/>
        </w:rPr>
        <w:lastRenderedPageBreak/>
        <w:drawing>
          <wp:inline distT="0" distB="0" distL="0" distR="0" wp14:anchorId="43E03547" wp14:editId="0B68AC94">
            <wp:extent cx="5649113" cy="8030696"/>
            <wp:effectExtent l="0" t="0" r="889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9113" cy="803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1BFBD" w14:textId="77777777" w:rsidR="00F353FA" w:rsidRPr="00F353FA" w:rsidRDefault="00F353FA" w:rsidP="00F353FA">
      <w:pPr>
        <w:jc w:val="center"/>
        <w:rPr>
          <w:rFonts w:ascii="Comic Sans MS" w:hAnsi="Comic Sans MS"/>
          <w:u w:val="single"/>
        </w:rPr>
      </w:pPr>
    </w:p>
    <w:p w14:paraId="2E158370" w14:textId="77777777" w:rsidR="00BB0AE2" w:rsidRDefault="00BB0AE2" w:rsidP="00F353FA">
      <w:pPr>
        <w:jc w:val="both"/>
        <w:rPr>
          <w:rFonts w:ascii="Comic Sans MS" w:hAnsi="Comic Sans MS"/>
        </w:rPr>
      </w:pPr>
    </w:p>
    <w:p w14:paraId="0A6027FF" w14:textId="77777777" w:rsidR="00BB0AE2" w:rsidRDefault="00BB0AE2" w:rsidP="00F353FA">
      <w:pPr>
        <w:jc w:val="both"/>
        <w:rPr>
          <w:rFonts w:ascii="Comic Sans MS" w:hAnsi="Comic Sans MS"/>
        </w:rPr>
      </w:pPr>
    </w:p>
    <w:p w14:paraId="25EB1FFB" w14:textId="77777777" w:rsidR="00BB0AE2" w:rsidRDefault="00BB0AE2" w:rsidP="00F353FA">
      <w:pPr>
        <w:jc w:val="both"/>
        <w:rPr>
          <w:rFonts w:ascii="Comic Sans MS" w:hAnsi="Comic Sans MS"/>
        </w:rPr>
      </w:pPr>
    </w:p>
    <w:p w14:paraId="48369874" w14:textId="77777777" w:rsidR="00F353FA" w:rsidRDefault="00F353FA" w:rsidP="00F353FA">
      <w:pPr>
        <w:jc w:val="both"/>
        <w:rPr>
          <w:rFonts w:ascii="Comic Sans MS" w:hAnsi="Comic Sans MS"/>
        </w:rPr>
      </w:pPr>
      <w:r w:rsidRPr="00F353FA">
        <w:rPr>
          <w:rFonts w:ascii="Comic Sans MS" w:hAnsi="Comic Sans MS"/>
        </w:rPr>
        <w:lastRenderedPageBreak/>
        <w:t xml:space="preserve">At </w:t>
      </w:r>
      <w:r>
        <w:rPr>
          <w:rFonts w:ascii="Comic Sans MS" w:hAnsi="Comic Sans MS"/>
        </w:rPr>
        <w:t>Crail Primary School</w:t>
      </w:r>
      <w:r w:rsidRPr="00F353FA">
        <w:rPr>
          <w:rFonts w:ascii="Comic Sans MS" w:hAnsi="Comic Sans MS"/>
        </w:rPr>
        <w:t xml:space="preserve"> we have a vision to nurture a positive ethos, which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encourages all children to achieve their full potential and to develop as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successful learners, confident individuals, responsible citizens and effective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contributors. We strive to build strong partnerships with all our parents and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create equal opportunities for staff, pupils and families to get involved in the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life of the school.</w:t>
      </w:r>
    </w:p>
    <w:p w14:paraId="718383C9" w14:textId="77777777" w:rsidR="00BA0B5E" w:rsidRPr="00F353FA" w:rsidRDefault="00BA0B5E" w:rsidP="00F353FA">
      <w:pPr>
        <w:jc w:val="both"/>
        <w:rPr>
          <w:rFonts w:ascii="Comic Sans MS" w:hAnsi="Comic Sans MS"/>
        </w:rPr>
      </w:pPr>
    </w:p>
    <w:p w14:paraId="5D63BA91" w14:textId="77777777" w:rsidR="00F353FA" w:rsidRPr="00F353FA" w:rsidRDefault="00F353FA" w:rsidP="00F353FA">
      <w:pPr>
        <w:jc w:val="both"/>
        <w:rPr>
          <w:rFonts w:ascii="Comic Sans MS" w:hAnsi="Comic Sans MS"/>
        </w:rPr>
      </w:pPr>
      <w:r w:rsidRPr="00F353FA">
        <w:rPr>
          <w:rFonts w:ascii="Comic Sans MS" w:hAnsi="Comic Sans MS"/>
        </w:rPr>
        <w:t>Our school values will be realised through the fostering of mutual respect and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tolerance, while celebrating the diverse background of our staff, pupils and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families. We will endeavour to involve staff, pupils and families in our equality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processes to encourage participation in our decision-making procedures.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This policy also recognises the inequality that can result from poverty and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neglect. At (school name), all staff will work towards recognising the barriers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to learning and participation that this can cause and work collaboratively</w:t>
      </w:r>
      <w:r w:rsidR="00BB0AE2">
        <w:rPr>
          <w:rFonts w:ascii="Comic Sans MS" w:hAnsi="Comic Sans MS"/>
        </w:rPr>
        <w:t xml:space="preserve"> </w:t>
      </w:r>
      <w:r w:rsidRPr="00F353FA">
        <w:rPr>
          <w:rFonts w:ascii="Comic Sans MS" w:hAnsi="Comic Sans MS"/>
        </w:rPr>
        <w:t>with families, carers and pupils to build support networks and procedures.</w:t>
      </w:r>
      <w:r w:rsidRPr="00F353FA">
        <w:rPr>
          <w:rFonts w:ascii="Comic Sans MS" w:hAnsi="Comic Sans MS"/>
        </w:rPr>
        <w:cr/>
      </w:r>
    </w:p>
    <w:p w14:paraId="55F932F4" w14:textId="77777777" w:rsidR="0018628B" w:rsidRDefault="0018628B" w:rsidP="00F353FA">
      <w:pPr>
        <w:jc w:val="both"/>
      </w:pPr>
    </w:p>
    <w:p w14:paraId="54249228" w14:textId="77777777" w:rsidR="0018628B" w:rsidRDefault="0018628B" w:rsidP="0018628B">
      <w:pPr>
        <w:jc w:val="center"/>
      </w:pPr>
    </w:p>
    <w:p w14:paraId="1A07E85E" w14:textId="77777777" w:rsidR="0018628B" w:rsidRDefault="0018628B" w:rsidP="0018628B">
      <w:pPr>
        <w:jc w:val="center"/>
      </w:pPr>
    </w:p>
    <w:p w14:paraId="3C6A1DD7" w14:textId="77777777" w:rsidR="0018628B" w:rsidRDefault="0018628B" w:rsidP="0018628B">
      <w:pPr>
        <w:jc w:val="center"/>
      </w:pPr>
    </w:p>
    <w:p w14:paraId="4E0783B7" w14:textId="77777777" w:rsidR="0018628B" w:rsidRDefault="0018628B" w:rsidP="0018628B">
      <w:pPr>
        <w:jc w:val="center"/>
      </w:pPr>
    </w:p>
    <w:p w14:paraId="1154EFAE" w14:textId="77777777" w:rsidR="00F353FA" w:rsidRDefault="00F353FA" w:rsidP="0018628B">
      <w:pPr>
        <w:jc w:val="center"/>
      </w:pPr>
    </w:p>
    <w:p w14:paraId="027BA4C8" w14:textId="77777777" w:rsidR="00F353FA" w:rsidRDefault="00F353FA" w:rsidP="0018628B">
      <w:pPr>
        <w:jc w:val="center"/>
      </w:pPr>
    </w:p>
    <w:p w14:paraId="5C6D3378" w14:textId="77777777" w:rsidR="00F353FA" w:rsidRDefault="00F353FA" w:rsidP="0018628B">
      <w:pPr>
        <w:jc w:val="center"/>
      </w:pPr>
    </w:p>
    <w:p w14:paraId="645C5FE1" w14:textId="77777777" w:rsidR="00F353FA" w:rsidRDefault="00F353FA" w:rsidP="0018628B">
      <w:pPr>
        <w:jc w:val="center"/>
      </w:pPr>
    </w:p>
    <w:p w14:paraId="46D7310D" w14:textId="77777777" w:rsidR="00F353FA" w:rsidRDefault="00F353FA" w:rsidP="0018628B">
      <w:pPr>
        <w:jc w:val="center"/>
      </w:pPr>
    </w:p>
    <w:p w14:paraId="4881924B" w14:textId="77777777" w:rsidR="00F353FA" w:rsidRDefault="00F353FA" w:rsidP="0018628B">
      <w:pPr>
        <w:jc w:val="center"/>
      </w:pPr>
    </w:p>
    <w:p w14:paraId="2DD62788" w14:textId="77777777" w:rsidR="00F353FA" w:rsidRDefault="00BA0B5E" w:rsidP="0018628B">
      <w:pPr>
        <w:jc w:val="center"/>
      </w:pPr>
      <w:r>
        <w:rPr>
          <w:noProof/>
        </w:rPr>
        <w:drawing>
          <wp:inline distT="0" distB="0" distL="0" distR="0" wp14:anchorId="49B15DB1" wp14:editId="3464246C">
            <wp:extent cx="1988185" cy="1318260"/>
            <wp:effectExtent l="0" t="0" r="0" b="0"/>
            <wp:docPr id="7" name="Picture 7" descr="https://blogs.glowscotland.org.uk/fi/public/crailps/uploads/sites/13702/2022/09/28101304/cr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gs.glowscotland.org.uk/fi/public/crailps/uploads/sites/13702/2022/09/28101304/cra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74F8C" w14:textId="77777777" w:rsidR="00F353FA" w:rsidRDefault="00F353FA" w:rsidP="0018628B">
      <w:pPr>
        <w:jc w:val="center"/>
      </w:pPr>
    </w:p>
    <w:p w14:paraId="127357BF" w14:textId="77777777" w:rsidR="00F353FA" w:rsidRDefault="00F353FA" w:rsidP="0018628B">
      <w:pPr>
        <w:jc w:val="center"/>
      </w:pPr>
    </w:p>
    <w:p w14:paraId="6DFA0277" w14:textId="77777777" w:rsidR="00F353FA" w:rsidRDefault="00F353FA" w:rsidP="0018628B">
      <w:pPr>
        <w:jc w:val="center"/>
      </w:pPr>
    </w:p>
    <w:p w14:paraId="2B3D8565" w14:textId="77777777" w:rsidR="00F353FA" w:rsidRDefault="00F353FA" w:rsidP="0018628B">
      <w:pPr>
        <w:jc w:val="center"/>
      </w:pPr>
    </w:p>
    <w:p w14:paraId="72333866" w14:textId="77777777" w:rsidR="00F353FA" w:rsidRDefault="00F353FA" w:rsidP="0018628B">
      <w:pPr>
        <w:jc w:val="center"/>
      </w:pPr>
    </w:p>
    <w:p w14:paraId="3207908D" w14:textId="77777777" w:rsidR="00F353FA" w:rsidRDefault="00F353FA" w:rsidP="0018628B">
      <w:pPr>
        <w:jc w:val="center"/>
      </w:pPr>
    </w:p>
    <w:p w14:paraId="67412F7C" w14:textId="77777777" w:rsidR="00F353FA" w:rsidRDefault="00F353FA" w:rsidP="0018628B">
      <w:pPr>
        <w:jc w:val="center"/>
      </w:pPr>
    </w:p>
    <w:p w14:paraId="4AC7A613" w14:textId="77777777" w:rsidR="00F353FA" w:rsidRDefault="00F353FA" w:rsidP="0018628B">
      <w:pPr>
        <w:jc w:val="center"/>
      </w:pPr>
    </w:p>
    <w:p w14:paraId="683B14AC" w14:textId="77777777" w:rsidR="00BB0AE2" w:rsidRDefault="00BB0AE2" w:rsidP="0018628B">
      <w:pPr>
        <w:jc w:val="center"/>
      </w:pPr>
    </w:p>
    <w:p w14:paraId="3D94E84C" w14:textId="77777777" w:rsidR="00BB0AE2" w:rsidRDefault="00BB0AE2" w:rsidP="0018628B">
      <w:pPr>
        <w:jc w:val="center"/>
      </w:pPr>
    </w:p>
    <w:p w14:paraId="14A06EF9" w14:textId="77777777" w:rsidR="00BB0AE2" w:rsidRDefault="00BB0AE2" w:rsidP="0018628B">
      <w:pPr>
        <w:jc w:val="center"/>
      </w:pPr>
    </w:p>
    <w:p w14:paraId="69CE053F" w14:textId="77777777" w:rsidR="00BB0AE2" w:rsidRDefault="00BB0AE2" w:rsidP="0018628B">
      <w:pPr>
        <w:jc w:val="center"/>
      </w:pPr>
    </w:p>
    <w:p w14:paraId="1FAC23F8" w14:textId="77777777" w:rsidR="00BB0AE2" w:rsidRDefault="00BB0AE2" w:rsidP="0018628B">
      <w:pPr>
        <w:jc w:val="center"/>
      </w:pPr>
    </w:p>
    <w:p w14:paraId="29ECB205" w14:textId="77777777" w:rsidR="00BB0AE2" w:rsidRDefault="00BB0AE2" w:rsidP="0018628B">
      <w:pPr>
        <w:jc w:val="center"/>
      </w:pPr>
    </w:p>
    <w:p w14:paraId="787623E2" w14:textId="77777777" w:rsidR="00BB0AE2" w:rsidRDefault="00BB0AE2" w:rsidP="0018628B">
      <w:pPr>
        <w:jc w:val="center"/>
      </w:pPr>
    </w:p>
    <w:p w14:paraId="674B8C89" w14:textId="77777777" w:rsidR="00BB0AE2" w:rsidRDefault="00BB0AE2" w:rsidP="0018628B">
      <w:pPr>
        <w:jc w:val="center"/>
      </w:pPr>
    </w:p>
    <w:p w14:paraId="585B524A" w14:textId="77777777" w:rsidR="00F353FA" w:rsidRDefault="00F353FA" w:rsidP="0018628B">
      <w:pPr>
        <w:jc w:val="center"/>
      </w:pPr>
    </w:p>
    <w:p w14:paraId="4270B7A6" w14:textId="77777777" w:rsidR="00BA0B5E" w:rsidRDefault="00BA0B5E" w:rsidP="00BA0B5E">
      <w:pPr>
        <w:jc w:val="center"/>
        <w:rPr>
          <w:rFonts w:ascii="Comic Sans MS" w:hAnsi="Comic Sans MS"/>
          <w:u w:val="single"/>
        </w:rPr>
      </w:pPr>
      <w:r w:rsidRPr="00BA0B5E">
        <w:rPr>
          <w:rFonts w:ascii="Comic Sans MS" w:hAnsi="Comic Sans MS"/>
          <w:u w:val="single"/>
        </w:rPr>
        <w:lastRenderedPageBreak/>
        <w:t>Leadership and Professional Learning</w:t>
      </w:r>
    </w:p>
    <w:p w14:paraId="7942422E" w14:textId="77777777" w:rsidR="00BA0B5E" w:rsidRPr="00BA0B5E" w:rsidRDefault="00BA0B5E" w:rsidP="00BA0B5E">
      <w:pPr>
        <w:jc w:val="center"/>
        <w:rPr>
          <w:rFonts w:ascii="Comic Sans MS" w:hAnsi="Comic Sans MS"/>
          <w:u w:val="single"/>
        </w:rPr>
      </w:pPr>
    </w:p>
    <w:p w14:paraId="7DF1C79B" w14:textId="77777777" w:rsidR="00BA0B5E" w:rsidRDefault="00BA0B5E" w:rsidP="00BA0B5E">
      <w:pPr>
        <w:jc w:val="both"/>
        <w:rPr>
          <w:rFonts w:ascii="Comic Sans MS" w:hAnsi="Comic Sans MS"/>
        </w:rPr>
      </w:pPr>
      <w:proofErr w:type="gramStart"/>
      <w:r w:rsidRPr="00BA0B5E">
        <w:rPr>
          <w:rFonts w:ascii="Comic Sans MS" w:hAnsi="Comic Sans MS"/>
        </w:rPr>
        <w:t>In order to</w:t>
      </w:r>
      <w:proofErr w:type="gramEnd"/>
      <w:r w:rsidRPr="00BA0B5E">
        <w:rPr>
          <w:rFonts w:ascii="Comic Sans MS" w:hAnsi="Comic Sans MS"/>
        </w:rPr>
        <w:t xml:space="preserve"> nurture an ethos that values equality and diversity in our school, it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is imperative that the responsibility is recognised among all members of staff.</w:t>
      </w:r>
      <w:r>
        <w:rPr>
          <w:rFonts w:ascii="Comic Sans MS" w:hAnsi="Comic Sans MS"/>
        </w:rPr>
        <w:t xml:space="preserve"> </w:t>
      </w:r>
      <w:proofErr w:type="gramStart"/>
      <w:r w:rsidRPr="00BA0B5E">
        <w:rPr>
          <w:rFonts w:ascii="Comic Sans MS" w:hAnsi="Comic Sans MS"/>
        </w:rPr>
        <w:t>In order to</w:t>
      </w:r>
      <w:proofErr w:type="gramEnd"/>
      <w:r w:rsidRPr="00BA0B5E">
        <w:rPr>
          <w:rFonts w:ascii="Comic Sans MS" w:hAnsi="Comic Sans MS"/>
        </w:rPr>
        <w:t xml:space="preserve"> achieve equality and fairness it is vital that staff at all levels are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 xml:space="preserve">aware of barriers to learning and participation pupils and families face </w:t>
      </w:r>
      <w:proofErr w:type="gramStart"/>
      <w:r w:rsidRPr="00BA0B5E">
        <w:rPr>
          <w:rFonts w:ascii="Comic Sans MS" w:hAnsi="Comic Sans MS"/>
        </w:rPr>
        <w:t>as a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result of</w:t>
      </w:r>
      <w:proofErr w:type="gramEnd"/>
      <w:r w:rsidRPr="00BA0B5E">
        <w:rPr>
          <w:rFonts w:ascii="Comic Sans MS" w:hAnsi="Comic Sans MS"/>
        </w:rPr>
        <w:t xml:space="preserve"> prejudice and discrimination and how to effectively combat this. It is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also important to realise that members of staff can also face prejudice and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discrimination based on one or more protected characteristics.</w:t>
      </w:r>
    </w:p>
    <w:p w14:paraId="3F8390E6" w14:textId="77777777" w:rsidR="00BA0B5E" w:rsidRPr="00BA0B5E" w:rsidRDefault="00BA0B5E" w:rsidP="00BA0B5E">
      <w:pPr>
        <w:jc w:val="both"/>
        <w:rPr>
          <w:rFonts w:ascii="Comic Sans MS" w:hAnsi="Comic Sans MS"/>
        </w:rPr>
      </w:pPr>
    </w:p>
    <w:p w14:paraId="355AB0AE" w14:textId="77777777" w:rsidR="00BA0B5E" w:rsidRPr="00BA0B5E" w:rsidRDefault="00BA0B5E" w:rsidP="00BA0B5E">
      <w:pPr>
        <w:jc w:val="both"/>
        <w:rPr>
          <w:rFonts w:ascii="Comic Sans MS" w:hAnsi="Comic Sans MS"/>
          <w:u w:val="single"/>
        </w:rPr>
      </w:pPr>
      <w:r w:rsidRPr="00BA0B5E">
        <w:rPr>
          <w:rFonts w:ascii="Comic Sans MS" w:hAnsi="Comic Sans MS"/>
          <w:u w:val="single"/>
        </w:rPr>
        <w:t>Our commitment:</w:t>
      </w:r>
    </w:p>
    <w:p w14:paraId="7338D6FA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 xml:space="preserve">• To recognise that to treat someone or a group of people unfairly </w:t>
      </w:r>
      <w:proofErr w:type="gramStart"/>
      <w:r w:rsidRPr="00BA0B5E">
        <w:rPr>
          <w:rFonts w:ascii="Comic Sans MS" w:hAnsi="Comic Sans MS"/>
        </w:rPr>
        <w:t>as a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result of</w:t>
      </w:r>
      <w:proofErr w:type="gramEnd"/>
      <w:r w:rsidRPr="00BA0B5E">
        <w:rPr>
          <w:rFonts w:ascii="Comic Sans MS" w:hAnsi="Comic Sans MS"/>
        </w:rPr>
        <w:t xml:space="preserve"> prejudice or discrimination infringes on their human rights.</w:t>
      </w:r>
    </w:p>
    <w:p w14:paraId="669C37DE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ensure all members of staff complete equality and diversity training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on an annual basis.</w:t>
      </w:r>
    </w:p>
    <w:p w14:paraId="12183404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encourage GTCS registered members to focus on the standards of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social justice as well as in other areas.</w:t>
      </w:r>
    </w:p>
    <w:p w14:paraId="4590344D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promote opportunities to engage in Equality and Diversity based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 xml:space="preserve">professional learning, </w:t>
      </w:r>
      <w:proofErr w:type="gramStart"/>
      <w:r w:rsidRPr="00BA0B5E">
        <w:rPr>
          <w:rFonts w:ascii="Comic Sans MS" w:hAnsi="Comic Sans MS"/>
        </w:rPr>
        <w:t>in order to</w:t>
      </w:r>
      <w:proofErr w:type="gramEnd"/>
      <w:r w:rsidRPr="00BA0B5E">
        <w:rPr>
          <w:rFonts w:ascii="Comic Sans MS" w:hAnsi="Comic Sans MS"/>
        </w:rPr>
        <w:t xml:space="preserve"> build knowledge and skills to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implement these values in the classroom.</w:t>
      </w:r>
    </w:p>
    <w:p w14:paraId="48334650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encourage contribution from colleagues, pupils and families with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protected characteristics in the development of professional learning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materials.</w:t>
      </w:r>
    </w:p>
    <w:p w14:paraId="721D4AD1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take on board feedback from staff, pupils and families on an annual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basis, in line with HGIOS, in assessing our performance on equality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matters.</w:t>
      </w:r>
    </w:p>
    <w:p w14:paraId="68CC395F" w14:textId="77777777" w:rsid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Our school management will take on full responsibility for ensuring the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implementation and review of this equalities policy.</w:t>
      </w:r>
    </w:p>
    <w:p w14:paraId="7DC1DEAE" w14:textId="77777777" w:rsidR="00BA0B5E" w:rsidRPr="00BA0B5E" w:rsidRDefault="00BA0B5E" w:rsidP="00BA0B5E">
      <w:pPr>
        <w:jc w:val="both"/>
        <w:rPr>
          <w:rFonts w:ascii="Comic Sans MS" w:hAnsi="Comic Sans MS"/>
        </w:rPr>
      </w:pPr>
    </w:p>
    <w:p w14:paraId="1188AC01" w14:textId="77777777" w:rsidR="00BA0B5E" w:rsidRPr="00BA0B5E" w:rsidRDefault="00BA0B5E" w:rsidP="00BA0B5E">
      <w:pPr>
        <w:jc w:val="both"/>
        <w:rPr>
          <w:rFonts w:ascii="Comic Sans MS" w:hAnsi="Comic Sans MS"/>
          <w:u w:val="single"/>
        </w:rPr>
      </w:pPr>
      <w:r w:rsidRPr="00BA0B5E">
        <w:rPr>
          <w:rFonts w:ascii="Comic Sans MS" w:hAnsi="Comic Sans MS"/>
          <w:u w:val="single"/>
        </w:rPr>
        <w:t>Curriculum reform</w:t>
      </w:r>
    </w:p>
    <w:p w14:paraId="433B6054" w14:textId="77777777" w:rsidR="00BA0B5E" w:rsidRDefault="00BA0B5E" w:rsidP="00BA0B5E">
      <w:pPr>
        <w:jc w:val="both"/>
        <w:rPr>
          <w:rFonts w:ascii="Comic Sans MS" w:hAnsi="Comic Sans MS"/>
        </w:rPr>
      </w:pPr>
      <w:proofErr w:type="gramStart"/>
      <w:r w:rsidRPr="00BA0B5E">
        <w:rPr>
          <w:rFonts w:ascii="Comic Sans MS" w:hAnsi="Comic Sans MS"/>
        </w:rPr>
        <w:t>In order to</w:t>
      </w:r>
      <w:proofErr w:type="gramEnd"/>
      <w:r w:rsidRPr="00BA0B5E">
        <w:rPr>
          <w:rFonts w:ascii="Comic Sans MS" w:hAnsi="Comic Sans MS"/>
        </w:rPr>
        <w:t xml:space="preserve"> ensure that the curriculum and learning experiences we offer to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our pupils encourage equality and diversity, we must review the topics we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teach and how they are taught. This involves reviewing the diverse nature of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our topics.</w:t>
      </w:r>
    </w:p>
    <w:p w14:paraId="57EB58AC" w14:textId="77777777" w:rsidR="00BA0B5E" w:rsidRPr="00BA0B5E" w:rsidRDefault="00BA0B5E" w:rsidP="00BA0B5E">
      <w:pPr>
        <w:jc w:val="both"/>
        <w:rPr>
          <w:rFonts w:ascii="Comic Sans MS" w:hAnsi="Comic Sans MS"/>
        </w:rPr>
      </w:pPr>
    </w:p>
    <w:p w14:paraId="7AB5965F" w14:textId="77777777" w:rsidR="00BA0B5E" w:rsidRPr="00BA0B5E" w:rsidRDefault="00BA0B5E" w:rsidP="00BA0B5E">
      <w:pPr>
        <w:jc w:val="both"/>
        <w:rPr>
          <w:rFonts w:ascii="Comic Sans MS" w:hAnsi="Comic Sans MS"/>
          <w:u w:val="single"/>
        </w:rPr>
      </w:pPr>
      <w:r w:rsidRPr="00BA0B5E">
        <w:rPr>
          <w:rFonts w:ascii="Comic Sans MS" w:hAnsi="Comic Sans MS"/>
          <w:u w:val="single"/>
        </w:rPr>
        <w:t>Questions to ask:</w:t>
      </w:r>
    </w:p>
    <w:p w14:paraId="2356BD30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Do topics at all stages, represent the diverse make up of Scotland’s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society in the 21st century?</w:t>
      </w:r>
    </w:p>
    <w:p w14:paraId="51A4ABE2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Are the historical topics we teach from the perspective of one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dominant group or region of the world?</w:t>
      </w:r>
    </w:p>
    <w:p w14:paraId="3562E7F3" w14:textId="77777777" w:rsidR="00F353FA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Do we represent cultures and languages in our teaching and school in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 manner that encourages harmful stereotypes?</w:t>
      </w:r>
    </w:p>
    <w:p w14:paraId="2E692FDE" w14:textId="77777777" w:rsid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How do we represent the views and experiences of those people or</w:t>
      </w:r>
      <w:r w:rsidR="00BB0AE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groups who identify with the protected characteristics set out in the</w:t>
      </w:r>
      <w:r w:rsidR="00BB0AE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Equality Act?</w:t>
      </w:r>
    </w:p>
    <w:p w14:paraId="145E2248" w14:textId="77777777" w:rsidR="00BA0B5E" w:rsidRPr="00BA0B5E" w:rsidRDefault="00BA0B5E" w:rsidP="00BA0B5E">
      <w:pPr>
        <w:jc w:val="both"/>
        <w:rPr>
          <w:rFonts w:ascii="Comic Sans MS" w:hAnsi="Comic Sans MS"/>
        </w:rPr>
      </w:pPr>
    </w:p>
    <w:p w14:paraId="7A55D455" w14:textId="77777777" w:rsidR="00BA0B5E" w:rsidRPr="00BA0B5E" w:rsidRDefault="00BA0B5E" w:rsidP="00BA0B5E">
      <w:pPr>
        <w:jc w:val="both"/>
        <w:rPr>
          <w:rFonts w:ascii="Comic Sans MS" w:hAnsi="Comic Sans MS"/>
          <w:u w:val="single"/>
        </w:rPr>
      </w:pPr>
      <w:r w:rsidRPr="00BA0B5E">
        <w:rPr>
          <w:rFonts w:ascii="Comic Sans MS" w:hAnsi="Comic Sans MS"/>
          <w:u w:val="single"/>
        </w:rPr>
        <w:t>Our commitment:</w:t>
      </w:r>
    </w:p>
    <w:p w14:paraId="49BFB937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Continue to use an Equalities calendar to highlight local and globa</w:t>
      </w:r>
      <w:r>
        <w:rPr>
          <w:rFonts w:ascii="Comic Sans MS" w:hAnsi="Comic Sans MS"/>
        </w:rPr>
        <w:t xml:space="preserve">l </w:t>
      </w:r>
      <w:r w:rsidRPr="00BA0B5E">
        <w:rPr>
          <w:rFonts w:ascii="Comic Sans MS" w:hAnsi="Comic Sans MS"/>
        </w:rPr>
        <w:t>events, however, inclusion of these through inter-disciplinary learning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approaches instead of through stand-alone lessons, should be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encouraged.</w:t>
      </w:r>
    </w:p>
    <w:p w14:paraId="5B314207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lastRenderedPageBreak/>
        <w:t>• Encourage the adoption of inter-disciplinary learning approaches that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incorporate diverse resources, stories, examples and individuals from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around the world and throughout history across the curriculum.</w:t>
      </w:r>
    </w:p>
    <w:p w14:paraId="0BBEF896" w14:textId="77777777" w:rsid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Aim to move away from only representing cultures through the lens of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RME.</w:t>
      </w:r>
    </w:p>
    <w:p w14:paraId="38535780" w14:textId="77777777" w:rsidR="00BA0B5E" w:rsidRPr="00BA0B5E" w:rsidRDefault="00BA0B5E" w:rsidP="00BA0B5E">
      <w:pPr>
        <w:jc w:val="both"/>
        <w:rPr>
          <w:rFonts w:ascii="Comic Sans MS" w:hAnsi="Comic Sans MS"/>
        </w:rPr>
      </w:pPr>
    </w:p>
    <w:p w14:paraId="7050AE80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For example:</w:t>
      </w:r>
    </w:p>
    <w:p w14:paraId="62435F02" w14:textId="77777777" w:rsidR="00BA0B5E" w:rsidRPr="00BA0B5E" w:rsidRDefault="00BA0B5E" w:rsidP="00BA0B5E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Teaching tessellation in Maths through Islamic geometry.</w:t>
      </w:r>
    </w:p>
    <w:p w14:paraId="4DA0A8F7" w14:textId="77777777" w:rsidR="00BA0B5E" w:rsidRPr="00BA0B5E" w:rsidRDefault="00BA0B5E" w:rsidP="00BA0B5E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Using foods from different parts of the world when learning about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the food plate and food categories in HWB.</w:t>
      </w:r>
    </w:p>
    <w:p w14:paraId="277EF262" w14:textId="77777777" w:rsidR="00BA0B5E" w:rsidRPr="00BA0B5E" w:rsidRDefault="00BA0B5E" w:rsidP="00BA0B5E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Comparing great empires such as the Romans to the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contributions of the Persians who lived at the same time in Social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Studies.</w:t>
      </w:r>
    </w:p>
    <w:p w14:paraId="4C256D99" w14:textId="77777777" w:rsidR="00BA0B5E" w:rsidRPr="00BA0B5E" w:rsidRDefault="00BA0B5E" w:rsidP="00BA0B5E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When studying different patterns in Art and Design, incorporate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traditional patterns from about the world.</w:t>
      </w:r>
    </w:p>
    <w:p w14:paraId="52EA51CF" w14:textId="77777777" w:rsidR="00BA0B5E" w:rsidRPr="00BA0B5E" w:rsidRDefault="00BA0B5E" w:rsidP="00BA0B5E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Widening knowledge of WWI and II by inclusion of colonised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armies.</w:t>
      </w:r>
    </w:p>
    <w:p w14:paraId="02515A21" w14:textId="77777777" w:rsidR="00BA0B5E" w:rsidRPr="00BA0B5E" w:rsidRDefault="00BA0B5E" w:rsidP="00BA0B5E">
      <w:pPr>
        <w:pStyle w:val="ListParagraph"/>
        <w:jc w:val="both"/>
        <w:rPr>
          <w:rFonts w:ascii="Comic Sans MS" w:hAnsi="Comic Sans MS"/>
        </w:rPr>
      </w:pPr>
    </w:p>
    <w:p w14:paraId="05FB54FF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Review our use of texts and aim to diversify our classroom libraries and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novel studies to include books by authors from diverse backgrounds,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and main characters who are also multicultural, disabled or belong to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the LGBT community.</w:t>
      </w:r>
    </w:p>
    <w:p w14:paraId="15F8662D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Include the voices and lived experiences of our pupils and families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when planning and resourcing for topics or lessons to include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relevance and a wider perspective of knowledge in our teaching and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learning.</w:t>
      </w:r>
    </w:p>
    <w:p w14:paraId="757484E8" w14:textId="77777777" w:rsidR="00BA0B5E" w:rsidRDefault="00BA0B5E" w:rsidP="00BA0B5E">
      <w:pPr>
        <w:jc w:val="both"/>
        <w:rPr>
          <w:rFonts w:ascii="Comic Sans MS" w:hAnsi="Comic Sans MS"/>
        </w:rPr>
      </w:pPr>
    </w:p>
    <w:p w14:paraId="121BAE8F" w14:textId="77777777" w:rsidR="00BA0B5E" w:rsidRPr="00BA0B5E" w:rsidRDefault="00BA0B5E" w:rsidP="00BA0B5E">
      <w:pPr>
        <w:jc w:val="both"/>
        <w:rPr>
          <w:rFonts w:ascii="Comic Sans MS" w:hAnsi="Comic Sans MS"/>
        </w:rPr>
      </w:pPr>
    </w:p>
    <w:p w14:paraId="4B045FF7" w14:textId="77777777" w:rsidR="00F353FA" w:rsidRDefault="00F353FA" w:rsidP="0018628B">
      <w:pPr>
        <w:jc w:val="center"/>
        <w:rPr>
          <w:rFonts w:ascii="Comic Sans MS" w:hAnsi="Comic Sans MS"/>
        </w:rPr>
      </w:pPr>
    </w:p>
    <w:p w14:paraId="01E27388" w14:textId="77777777" w:rsidR="00BA0B5E" w:rsidRDefault="00BA0B5E" w:rsidP="0018628B">
      <w:pPr>
        <w:jc w:val="center"/>
        <w:rPr>
          <w:rFonts w:ascii="Comic Sans MS" w:hAnsi="Comic Sans MS"/>
        </w:rPr>
      </w:pPr>
    </w:p>
    <w:p w14:paraId="6776D1FD" w14:textId="77777777" w:rsidR="00BA0B5E" w:rsidRDefault="00BA0B5E" w:rsidP="0018628B">
      <w:pPr>
        <w:jc w:val="center"/>
        <w:rPr>
          <w:rFonts w:ascii="Comic Sans MS" w:hAnsi="Comic Sans MS"/>
        </w:rPr>
      </w:pPr>
    </w:p>
    <w:p w14:paraId="5462CFD9" w14:textId="77777777" w:rsidR="00BA0B5E" w:rsidRDefault="00BA0B5E" w:rsidP="0018628B">
      <w:pPr>
        <w:jc w:val="center"/>
        <w:rPr>
          <w:rFonts w:ascii="Comic Sans MS" w:hAnsi="Comic Sans MS"/>
        </w:rPr>
      </w:pPr>
    </w:p>
    <w:p w14:paraId="6DCC88C1" w14:textId="77777777" w:rsidR="00BA0B5E" w:rsidRDefault="00BA0B5E" w:rsidP="0018628B">
      <w:pPr>
        <w:jc w:val="center"/>
        <w:rPr>
          <w:rFonts w:ascii="Comic Sans MS" w:hAnsi="Comic Sans MS"/>
        </w:rPr>
      </w:pPr>
    </w:p>
    <w:p w14:paraId="5AA7348B" w14:textId="77777777" w:rsidR="00BA0B5E" w:rsidRDefault="00BA0B5E" w:rsidP="0018628B">
      <w:pPr>
        <w:jc w:val="center"/>
        <w:rPr>
          <w:rFonts w:ascii="Comic Sans MS" w:hAnsi="Comic Sans MS"/>
        </w:rPr>
      </w:pPr>
    </w:p>
    <w:p w14:paraId="5B97B001" w14:textId="77777777" w:rsidR="00BA0B5E" w:rsidRDefault="00BA0B5E" w:rsidP="0018628B">
      <w:pPr>
        <w:jc w:val="center"/>
        <w:rPr>
          <w:rFonts w:ascii="Comic Sans MS" w:hAnsi="Comic Sans MS"/>
        </w:rPr>
      </w:pPr>
    </w:p>
    <w:p w14:paraId="65480BB3" w14:textId="77777777" w:rsidR="00BA0B5E" w:rsidRPr="00BA0B5E" w:rsidRDefault="00BA0B5E" w:rsidP="0018628B">
      <w:pPr>
        <w:jc w:val="center"/>
        <w:rPr>
          <w:rFonts w:ascii="Comic Sans MS" w:hAnsi="Comic Sans MS"/>
        </w:rPr>
      </w:pPr>
    </w:p>
    <w:p w14:paraId="17F5BD1A" w14:textId="77777777" w:rsidR="00F353FA" w:rsidRDefault="00BA0B5E" w:rsidP="0018628B">
      <w:pPr>
        <w:jc w:val="center"/>
      </w:pPr>
      <w:r>
        <w:rPr>
          <w:noProof/>
        </w:rPr>
        <w:drawing>
          <wp:inline distT="0" distB="0" distL="0" distR="0" wp14:anchorId="00D603E7" wp14:editId="2D605F07">
            <wp:extent cx="1988185" cy="1318260"/>
            <wp:effectExtent l="0" t="0" r="0" b="0"/>
            <wp:docPr id="8" name="Picture 8" descr="https://blogs.glowscotland.org.uk/fi/public/crailps/uploads/sites/13702/2022/09/28101304/cr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gs.glowscotland.org.uk/fi/public/crailps/uploads/sites/13702/2022/09/28101304/cra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45793" w14:textId="77777777" w:rsidR="00F353FA" w:rsidRDefault="00F353FA" w:rsidP="0018628B">
      <w:pPr>
        <w:jc w:val="center"/>
      </w:pPr>
    </w:p>
    <w:p w14:paraId="29808708" w14:textId="77777777" w:rsidR="00BA0B5E" w:rsidRDefault="00BA0B5E" w:rsidP="0018628B">
      <w:pPr>
        <w:jc w:val="center"/>
      </w:pPr>
    </w:p>
    <w:p w14:paraId="42C91593" w14:textId="77777777" w:rsidR="00BA0B5E" w:rsidRDefault="00BA0B5E" w:rsidP="0018628B">
      <w:pPr>
        <w:jc w:val="center"/>
      </w:pPr>
    </w:p>
    <w:p w14:paraId="374D6FCF" w14:textId="77777777" w:rsidR="00BB0AE2" w:rsidRDefault="00BB0AE2" w:rsidP="0018628B">
      <w:pPr>
        <w:jc w:val="center"/>
      </w:pPr>
    </w:p>
    <w:p w14:paraId="30C73603" w14:textId="77777777" w:rsidR="00BB0AE2" w:rsidRDefault="00BB0AE2" w:rsidP="0018628B">
      <w:pPr>
        <w:jc w:val="center"/>
      </w:pPr>
    </w:p>
    <w:p w14:paraId="656FD473" w14:textId="77777777" w:rsidR="00BB0AE2" w:rsidRDefault="00BB0AE2" w:rsidP="0018628B">
      <w:pPr>
        <w:jc w:val="center"/>
      </w:pPr>
    </w:p>
    <w:p w14:paraId="0E3624EF" w14:textId="77777777" w:rsidR="00BB0AE2" w:rsidRDefault="00BB0AE2" w:rsidP="0018628B">
      <w:pPr>
        <w:jc w:val="center"/>
      </w:pPr>
    </w:p>
    <w:p w14:paraId="4E33A08B" w14:textId="77777777" w:rsidR="00F353FA" w:rsidRDefault="00F353FA" w:rsidP="0018628B">
      <w:pPr>
        <w:jc w:val="center"/>
      </w:pPr>
    </w:p>
    <w:p w14:paraId="2DA2C56C" w14:textId="77777777" w:rsidR="00BA0B5E" w:rsidRDefault="00BA0B5E" w:rsidP="00BA0B5E">
      <w:pPr>
        <w:jc w:val="center"/>
        <w:rPr>
          <w:rFonts w:ascii="Comic Sans MS" w:hAnsi="Comic Sans MS"/>
          <w:u w:val="single"/>
        </w:rPr>
      </w:pPr>
      <w:r w:rsidRPr="00BA0B5E">
        <w:rPr>
          <w:rFonts w:ascii="Comic Sans MS" w:hAnsi="Comic Sans MS"/>
          <w:u w:val="single"/>
        </w:rPr>
        <w:lastRenderedPageBreak/>
        <w:t>Parental Engagement</w:t>
      </w:r>
    </w:p>
    <w:p w14:paraId="587C7A4D" w14:textId="77777777" w:rsidR="00BA0B5E" w:rsidRPr="00BA0B5E" w:rsidRDefault="00BA0B5E" w:rsidP="00BA0B5E">
      <w:pPr>
        <w:jc w:val="center"/>
        <w:rPr>
          <w:rFonts w:ascii="Comic Sans MS" w:hAnsi="Comic Sans MS"/>
          <w:u w:val="single"/>
        </w:rPr>
      </w:pPr>
    </w:p>
    <w:p w14:paraId="3A6CD369" w14:textId="77777777" w:rsid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It is a challenge for any school to achieve 100% participation and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engagement from families. However, at (school name) we will do our very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best to ensure that we include the beliefs and opinions of our families when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shaping our school’s policies and procedures.</w:t>
      </w:r>
    </w:p>
    <w:p w14:paraId="7BF72B26" w14:textId="77777777" w:rsidR="00BA0B5E" w:rsidRPr="00BA0B5E" w:rsidRDefault="00BA0B5E" w:rsidP="00BA0B5E">
      <w:pPr>
        <w:jc w:val="both"/>
        <w:rPr>
          <w:rFonts w:ascii="Comic Sans MS" w:hAnsi="Comic Sans MS"/>
        </w:rPr>
      </w:pPr>
    </w:p>
    <w:p w14:paraId="543F3FFF" w14:textId="77777777" w:rsidR="00BA0B5E" w:rsidRPr="00BA0B5E" w:rsidRDefault="00BA0B5E" w:rsidP="00BA0B5E">
      <w:pPr>
        <w:jc w:val="both"/>
        <w:rPr>
          <w:rFonts w:ascii="Comic Sans MS" w:hAnsi="Comic Sans MS"/>
          <w:u w:val="single"/>
        </w:rPr>
      </w:pPr>
      <w:r w:rsidRPr="00BA0B5E">
        <w:rPr>
          <w:rFonts w:ascii="Comic Sans MS" w:hAnsi="Comic Sans MS"/>
          <w:u w:val="single"/>
        </w:rPr>
        <w:t>Our Commitment:</w:t>
      </w:r>
    </w:p>
    <w:p w14:paraId="198708C2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work as a whole staff team to understand the barriers parents and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carers may face in engaging with us.</w:t>
      </w:r>
    </w:p>
    <w:p w14:paraId="6C67BC43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endeavo</w:t>
      </w:r>
      <w:r>
        <w:rPr>
          <w:rFonts w:ascii="Comic Sans MS" w:hAnsi="Comic Sans MS"/>
        </w:rPr>
        <w:t>u</w:t>
      </w:r>
      <w:r w:rsidRPr="00BA0B5E">
        <w:rPr>
          <w:rFonts w:ascii="Comic Sans MS" w:hAnsi="Comic Sans MS"/>
        </w:rPr>
        <w:t>r to work with families to break down barriers to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engagement and support them in increasing their participation in our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school life.</w:t>
      </w:r>
    </w:p>
    <w:p w14:paraId="62AE429C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work with our Parent Council to support them to increase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representation of families belonging to any of the protected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characteristics.</w:t>
      </w:r>
    </w:p>
    <w:p w14:paraId="523E46A5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keep improving our methods of communication with parents,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ensuring families from different backgrounds or protected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 xml:space="preserve">characteristics such as disabilities, </w:t>
      </w:r>
      <w:proofErr w:type="gramStart"/>
      <w:r w:rsidRPr="00BA0B5E">
        <w:rPr>
          <w:rFonts w:ascii="Comic Sans MS" w:hAnsi="Comic Sans MS"/>
        </w:rPr>
        <w:t>are able to</w:t>
      </w:r>
      <w:proofErr w:type="gramEnd"/>
      <w:r w:rsidRPr="00BA0B5E">
        <w:rPr>
          <w:rFonts w:ascii="Comic Sans MS" w:hAnsi="Comic Sans MS"/>
        </w:rPr>
        <w:t xml:space="preserve"> access information and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approach us for support easily.</w:t>
      </w:r>
    </w:p>
    <w:p w14:paraId="3A28F7F7" w14:textId="77777777" w:rsid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ensure that events we plan in school are inclusive and accessible to</w:t>
      </w:r>
      <w:r>
        <w:rPr>
          <w:rFonts w:ascii="Comic Sans MS" w:hAnsi="Comic Sans MS"/>
        </w:rPr>
        <w:t xml:space="preserve"> </w:t>
      </w:r>
      <w:proofErr w:type="gramStart"/>
      <w:r w:rsidRPr="00BA0B5E">
        <w:rPr>
          <w:rFonts w:ascii="Comic Sans MS" w:hAnsi="Comic Sans MS"/>
        </w:rPr>
        <w:t>all, and</w:t>
      </w:r>
      <w:proofErr w:type="gramEnd"/>
      <w:r w:rsidRPr="00BA0B5E">
        <w:rPr>
          <w:rFonts w:ascii="Comic Sans MS" w:hAnsi="Comic Sans MS"/>
        </w:rPr>
        <w:t xml:space="preserve"> are respectful of the beliefs and views of our families.</w:t>
      </w:r>
    </w:p>
    <w:p w14:paraId="50BD9845" w14:textId="77777777" w:rsidR="00BA0B5E" w:rsidRPr="00BA0B5E" w:rsidRDefault="00BA0B5E" w:rsidP="00BA0B5E">
      <w:pPr>
        <w:jc w:val="both"/>
        <w:rPr>
          <w:rFonts w:ascii="Comic Sans MS" w:hAnsi="Comic Sans MS"/>
          <w:u w:val="single"/>
        </w:rPr>
      </w:pPr>
    </w:p>
    <w:p w14:paraId="14876B3B" w14:textId="77777777" w:rsidR="00BA0B5E" w:rsidRPr="00BA0B5E" w:rsidRDefault="00BA0B5E" w:rsidP="00BA0B5E">
      <w:pPr>
        <w:jc w:val="both"/>
        <w:rPr>
          <w:rFonts w:ascii="Comic Sans MS" w:hAnsi="Comic Sans MS"/>
          <w:u w:val="single"/>
        </w:rPr>
      </w:pPr>
      <w:r w:rsidRPr="00BA0B5E">
        <w:rPr>
          <w:rFonts w:ascii="Comic Sans MS" w:hAnsi="Comic Sans MS"/>
          <w:u w:val="single"/>
        </w:rPr>
        <w:t>Reporting and management of incidents</w:t>
      </w:r>
    </w:p>
    <w:p w14:paraId="2A2979F2" w14:textId="77777777" w:rsidR="00BA0B5E" w:rsidRDefault="00BA0B5E" w:rsidP="00BA0B5E">
      <w:pPr>
        <w:jc w:val="both"/>
        <w:rPr>
          <w:rFonts w:ascii="Comic Sans MS" w:hAnsi="Comic Sans MS"/>
        </w:rPr>
      </w:pPr>
      <w:proofErr w:type="gramStart"/>
      <w:r w:rsidRPr="00BA0B5E">
        <w:rPr>
          <w:rFonts w:ascii="Comic Sans MS" w:hAnsi="Comic Sans MS"/>
        </w:rPr>
        <w:t>In order to</w:t>
      </w:r>
      <w:proofErr w:type="gramEnd"/>
      <w:r w:rsidRPr="00BA0B5E">
        <w:rPr>
          <w:rFonts w:ascii="Comic Sans MS" w:hAnsi="Comic Sans MS"/>
        </w:rPr>
        <w:t xml:space="preserve"> foster an environment within which staff, pupils and families feel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safe and respected, we must ensure that we recognise and manage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incidents around equality-based discrimination effectively.</w:t>
      </w:r>
    </w:p>
    <w:p w14:paraId="143805A5" w14:textId="77777777" w:rsidR="00BA0B5E" w:rsidRPr="00BA0B5E" w:rsidRDefault="00BA0B5E" w:rsidP="00BA0B5E">
      <w:pPr>
        <w:jc w:val="both"/>
        <w:rPr>
          <w:rFonts w:ascii="Comic Sans MS" w:hAnsi="Comic Sans MS"/>
        </w:rPr>
      </w:pPr>
    </w:p>
    <w:p w14:paraId="443D3E6B" w14:textId="77777777" w:rsidR="00BA0B5E" w:rsidRPr="00BA0B5E" w:rsidRDefault="00BA0B5E" w:rsidP="00BA0B5E">
      <w:pPr>
        <w:jc w:val="both"/>
        <w:rPr>
          <w:rFonts w:ascii="Comic Sans MS" w:hAnsi="Comic Sans MS"/>
          <w:u w:val="single"/>
        </w:rPr>
      </w:pPr>
      <w:r w:rsidRPr="00BA0B5E">
        <w:rPr>
          <w:rFonts w:ascii="Comic Sans MS" w:hAnsi="Comic Sans MS"/>
          <w:u w:val="single"/>
        </w:rPr>
        <w:t>Our commitment:</w:t>
      </w:r>
    </w:p>
    <w:p w14:paraId="7C90608A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develop an understanding of the difference between bullying and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equality-based discrimination by offering learning opportunities for staff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at all levels.</w:t>
      </w:r>
    </w:p>
    <w:p w14:paraId="49D48DE3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offer similar teaching and learning opportunities to pupils to develop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their ability to recognise prejudice and discrimination and the harms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associated with both.</w:t>
      </w:r>
    </w:p>
    <w:p w14:paraId="7A540BC3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maintain a separate database for recording of incidents around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equality-based discrimination.</w:t>
      </w:r>
    </w:p>
    <w:p w14:paraId="055430EE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develop a process of restorative discussion and learning required to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address equality-based discrimination.</w:t>
      </w:r>
    </w:p>
    <w:p w14:paraId="09E5BBF5" w14:textId="77777777" w:rsid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• To review our reporting and management processes of equality-based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discrimination on an annual basis.</w:t>
      </w:r>
    </w:p>
    <w:p w14:paraId="4D6860E6" w14:textId="77777777" w:rsidR="00BA0B5E" w:rsidRPr="00BA0B5E" w:rsidRDefault="00BA0B5E" w:rsidP="00BA0B5E">
      <w:pPr>
        <w:jc w:val="both"/>
        <w:rPr>
          <w:rFonts w:ascii="Comic Sans MS" w:hAnsi="Comic Sans MS"/>
        </w:rPr>
      </w:pPr>
    </w:p>
    <w:p w14:paraId="385A288E" w14:textId="77777777" w:rsidR="00BA0B5E" w:rsidRPr="00BA0B5E" w:rsidRDefault="00BA0B5E" w:rsidP="00BA0B5E">
      <w:pPr>
        <w:jc w:val="both"/>
        <w:rPr>
          <w:rFonts w:ascii="Comic Sans MS" w:hAnsi="Comic Sans MS"/>
          <w:u w:val="single"/>
        </w:rPr>
      </w:pPr>
      <w:r w:rsidRPr="00BA0B5E">
        <w:rPr>
          <w:rFonts w:ascii="Comic Sans MS" w:hAnsi="Comic Sans MS"/>
          <w:u w:val="single"/>
        </w:rPr>
        <w:t>Guidance on language of equalities</w:t>
      </w:r>
    </w:p>
    <w:p w14:paraId="75D2909F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Equality based discrimination may occur directly or indirectly and may be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intentional or unintentional.</w:t>
      </w:r>
      <w:r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 xml:space="preserve">It is important to understand the terms associated within an </w:t>
      </w:r>
      <w:r w:rsidR="00E40352" w:rsidRPr="00BA0B5E">
        <w:rPr>
          <w:rFonts w:ascii="Comic Sans MS" w:hAnsi="Comic Sans MS"/>
        </w:rPr>
        <w:t>equality</w:t>
      </w:r>
    </w:p>
    <w:p w14:paraId="2A031714" w14:textId="77777777" w:rsidR="00E40352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framework to help combat prejudice and discrimination.</w:t>
      </w:r>
      <w:r w:rsidR="00E40352">
        <w:rPr>
          <w:rFonts w:ascii="Comic Sans MS" w:hAnsi="Comic Sans MS"/>
        </w:rPr>
        <w:t xml:space="preserve"> </w:t>
      </w:r>
    </w:p>
    <w:p w14:paraId="539922B8" w14:textId="77777777" w:rsidR="00E40352" w:rsidRDefault="00E40352" w:rsidP="00BA0B5E">
      <w:pPr>
        <w:jc w:val="both"/>
        <w:rPr>
          <w:rFonts w:ascii="Comic Sans MS" w:hAnsi="Comic Sans MS"/>
        </w:rPr>
      </w:pPr>
    </w:p>
    <w:p w14:paraId="34D5DF7C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E40352">
        <w:rPr>
          <w:rFonts w:ascii="Comic Sans MS" w:hAnsi="Comic Sans MS"/>
          <w:b/>
        </w:rPr>
        <w:t xml:space="preserve">Intersectionality </w:t>
      </w:r>
      <w:r w:rsidRPr="00BA0B5E">
        <w:rPr>
          <w:rFonts w:ascii="Comic Sans MS" w:hAnsi="Comic Sans MS"/>
        </w:rPr>
        <w:t>refers to the oppression and discrimination resulting from the</w:t>
      </w:r>
    </w:p>
    <w:p w14:paraId="0BEB6E71" w14:textId="77777777" w:rsidR="00BA0B5E" w:rsidRPr="00BA0B5E" w:rsidRDefault="00BA0B5E" w:rsidP="00BA0B5E">
      <w:pPr>
        <w:jc w:val="both"/>
        <w:rPr>
          <w:rFonts w:ascii="Comic Sans MS" w:hAnsi="Comic Sans MS"/>
        </w:rPr>
      </w:pPr>
      <w:r w:rsidRPr="00BA0B5E">
        <w:rPr>
          <w:rFonts w:ascii="Comic Sans MS" w:hAnsi="Comic Sans MS"/>
        </w:rPr>
        <w:t>overlap of an individual’s various social identities.</w:t>
      </w:r>
    </w:p>
    <w:p w14:paraId="61F8A915" w14:textId="77777777" w:rsidR="00BA0B5E" w:rsidRDefault="00BA0B5E" w:rsidP="00BA0B5E">
      <w:pPr>
        <w:jc w:val="both"/>
        <w:rPr>
          <w:rFonts w:ascii="Comic Sans MS" w:hAnsi="Comic Sans MS"/>
        </w:rPr>
      </w:pPr>
      <w:r w:rsidRPr="00E40352">
        <w:rPr>
          <w:rFonts w:ascii="Comic Sans MS" w:hAnsi="Comic Sans MS"/>
          <w:b/>
        </w:rPr>
        <w:lastRenderedPageBreak/>
        <w:t>Direct discrimination</w:t>
      </w:r>
      <w:r w:rsidRPr="00BA0B5E">
        <w:rPr>
          <w:rFonts w:ascii="Comic Sans MS" w:hAnsi="Comic Sans MS"/>
        </w:rPr>
        <w:t xml:space="preserve"> is when someone is treated less favourably because of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one of the protected characteristics set out above. An example of direct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discrimination would be refusing to employ a woman because she is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pregnant.</w:t>
      </w:r>
    </w:p>
    <w:p w14:paraId="1B7B8823" w14:textId="77777777" w:rsidR="00E40352" w:rsidRPr="00BA0B5E" w:rsidRDefault="00E40352" w:rsidP="00BA0B5E">
      <w:pPr>
        <w:jc w:val="both"/>
        <w:rPr>
          <w:rFonts w:ascii="Comic Sans MS" w:hAnsi="Comic Sans MS"/>
        </w:rPr>
      </w:pPr>
    </w:p>
    <w:p w14:paraId="6D2263B4" w14:textId="77777777" w:rsidR="00BA0B5E" w:rsidRDefault="00BA0B5E" w:rsidP="00BA0B5E">
      <w:pPr>
        <w:jc w:val="both"/>
        <w:rPr>
          <w:rFonts w:ascii="Comic Sans MS" w:hAnsi="Comic Sans MS"/>
        </w:rPr>
      </w:pPr>
      <w:r w:rsidRPr="00E40352">
        <w:rPr>
          <w:rFonts w:ascii="Comic Sans MS" w:hAnsi="Comic Sans MS"/>
          <w:b/>
        </w:rPr>
        <w:t>Indirect discrimination</w:t>
      </w:r>
      <w:r w:rsidRPr="00BA0B5E">
        <w:rPr>
          <w:rFonts w:ascii="Comic Sans MS" w:hAnsi="Comic Sans MS"/>
        </w:rPr>
        <w:t xml:space="preserve"> is where someone is disadvantaged by an unjustified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provision, criterion or practice that also puts other people with the same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protected characteristic at a particular disadvantage.</w:t>
      </w:r>
    </w:p>
    <w:p w14:paraId="5B57EB0C" w14:textId="77777777" w:rsidR="00E40352" w:rsidRPr="00BA0B5E" w:rsidRDefault="00E40352" w:rsidP="00BA0B5E">
      <w:pPr>
        <w:jc w:val="both"/>
        <w:rPr>
          <w:rFonts w:ascii="Comic Sans MS" w:hAnsi="Comic Sans MS"/>
        </w:rPr>
      </w:pPr>
    </w:p>
    <w:p w14:paraId="56E11289" w14:textId="77777777" w:rsidR="00BA0B5E" w:rsidRDefault="00BA0B5E" w:rsidP="00BA0B5E">
      <w:pPr>
        <w:jc w:val="both"/>
        <w:rPr>
          <w:rFonts w:ascii="Comic Sans MS" w:hAnsi="Comic Sans MS"/>
        </w:rPr>
      </w:pPr>
      <w:r w:rsidRPr="00E40352">
        <w:rPr>
          <w:rFonts w:ascii="Comic Sans MS" w:hAnsi="Comic Sans MS"/>
          <w:b/>
        </w:rPr>
        <w:t>Associative discrimination</w:t>
      </w:r>
      <w:r w:rsidRPr="00BA0B5E">
        <w:rPr>
          <w:rFonts w:ascii="Comic Sans MS" w:hAnsi="Comic Sans MS"/>
        </w:rPr>
        <w:t xml:space="preserve"> is where someone is directly discriminated against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or harassed for association with another person who has a protected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characteristic.</w:t>
      </w:r>
    </w:p>
    <w:p w14:paraId="1390F02F" w14:textId="77777777" w:rsidR="00E40352" w:rsidRPr="00BA0B5E" w:rsidRDefault="00E40352" w:rsidP="00BA0B5E">
      <w:pPr>
        <w:jc w:val="both"/>
        <w:rPr>
          <w:rFonts w:ascii="Comic Sans MS" w:hAnsi="Comic Sans MS"/>
        </w:rPr>
      </w:pPr>
    </w:p>
    <w:p w14:paraId="3A5AE975" w14:textId="77777777" w:rsidR="00BA0B5E" w:rsidRDefault="00BA0B5E" w:rsidP="00BA0B5E">
      <w:pPr>
        <w:jc w:val="both"/>
        <w:rPr>
          <w:rFonts w:ascii="Comic Sans MS" w:hAnsi="Comic Sans MS"/>
        </w:rPr>
      </w:pPr>
      <w:r w:rsidRPr="00E40352">
        <w:rPr>
          <w:rFonts w:ascii="Comic Sans MS" w:hAnsi="Comic Sans MS"/>
          <w:b/>
        </w:rPr>
        <w:t>Perceptive discrimination</w:t>
      </w:r>
      <w:r w:rsidRPr="00BA0B5E">
        <w:rPr>
          <w:rFonts w:ascii="Comic Sans MS" w:hAnsi="Comic Sans MS"/>
        </w:rPr>
        <w:t xml:space="preserve"> is where someone is directly discriminated against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or harassed based on a perception that they have a particular protected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characteristic when they do not in fact have that characteristic.</w:t>
      </w:r>
    </w:p>
    <w:p w14:paraId="4CBAF1B0" w14:textId="77777777" w:rsidR="00E40352" w:rsidRPr="00BA0B5E" w:rsidRDefault="00E40352" w:rsidP="00BA0B5E">
      <w:pPr>
        <w:jc w:val="both"/>
        <w:rPr>
          <w:rFonts w:ascii="Comic Sans MS" w:hAnsi="Comic Sans MS"/>
        </w:rPr>
      </w:pPr>
    </w:p>
    <w:p w14:paraId="3AD6D204" w14:textId="77777777" w:rsidR="00BA0B5E" w:rsidRDefault="00BA0B5E" w:rsidP="00BA0B5E">
      <w:pPr>
        <w:jc w:val="both"/>
        <w:rPr>
          <w:rFonts w:ascii="Comic Sans MS" w:hAnsi="Comic Sans MS"/>
        </w:rPr>
      </w:pPr>
      <w:r w:rsidRPr="00E40352">
        <w:rPr>
          <w:rFonts w:ascii="Comic Sans MS" w:hAnsi="Comic Sans MS"/>
          <w:b/>
        </w:rPr>
        <w:t>Bias</w:t>
      </w:r>
      <w:r w:rsidRPr="00BA0B5E">
        <w:rPr>
          <w:rFonts w:ascii="Comic Sans MS" w:hAnsi="Comic Sans MS"/>
        </w:rPr>
        <w:t xml:space="preserve"> is a prejudice in favour of or against one thing, person, or group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 xml:space="preserve">compared with another usually in a way that </w:t>
      </w:r>
      <w:proofErr w:type="gramStart"/>
      <w:r w:rsidRPr="00BA0B5E">
        <w:rPr>
          <w:rFonts w:ascii="Comic Sans MS" w:hAnsi="Comic Sans MS"/>
        </w:rPr>
        <w:t>is considered to be</w:t>
      </w:r>
      <w:proofErr w:type="gramEnd"/>
      <w:r w:rsidRPr="00BA0B5E">
        <w:rPr>
          <w:rFonts w:ascii="Comic Sans MS" w:hAnsi="Comic Sans MS"/>
        </w:rPr>
        <w:t xml:space="preserve"> unfair. Bias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is not limited to ethnicity alone and can be towards a social group or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members with any of the protected characteristics.</w:t>
      </w:r>
    </w:p>
    <w:p w14:paraId="5E43BE90" w14:textId="77777777" w:rsidR="00E40352" w:rsidRPr="00BA0B5E" w:rsidRDefault="00E40352" w:rsidP="00BA0B5E">
      <w:pPr>
        <w:jc w:val="both"/>
        <w:rPr>
          <w:rFonts w:ascii="Comic Sans MS" w:hAnsi="Comic Sans MS"/>
        </w:rPr>
      </w:pPr>
    </w:p>
    <w:p w14:paraId="67F295B8" w14:textId="77777777" w:rsidR="00BA0B5E" w:rsidRDefault="00BA0B5E" w:rsidP="00BA0B5E">
      <w:pPr>
        <w:jc w:val="both"/>
        <w:rPr>
          <w:rFonts w:ascii="Comic Sans MS" w:hAnsi="Comic Sans MS"/>
        </w:rPr>
      </w:pPr>
      <w:r w:rsidRPr="00E40352">
        <w:rPr>
          <w:rFonts w:ascii="Comic Sans MS" w:hAnsi="Comic Sans MS"/>
          <w:b/>
        </w:rPr>
        <w:t>Conscious bias</w:t>
      </w:r>
      <w:r w:rsidRPr="00BA0B5E">
        <w:rPr>
          <w:rFonts w:ascii="Comic Sans MS" w:hAnsi="Comic Sans MS"/>
        </w:rPr>
        <w:t xml:space="preserve"> is also known as explicit bias.</w:t>
      </w:r>
    </w:p>
    <w:p w14:paraId="606693E6" w14:textId="77777777" w:rsidR="00E40352" w:rsidRPr="00BA0B5E" w:rsidRDefault="00E40352" w:rsidP="00BA0B5E">
      <w:pPr>
        <w:jc w:val="both"/>
        <w:rPr>
          <w:rFonts w:ascii="Comic Sans MS" w:hAnsi="Comic Sans MS"/>
        </w:rPr>
      </w:pPr>
    </w:p>
    <w:p w14:paraId="5A44D983" w14:textId="77777777" w:rsidR="00BA0B5E" w:rsidRDefault="00BA0B5E" w:rsidP="00BA0B5E">
      <w:pPr>
        <w:jc w:val="both"/>
        <w:rPr>
          <w:rFonts w:ascii="Comic Sans MS" w:hAnsi="Comic Sans MS"/>
        </w:rPr>
      </w:pPr>
      <w:r w:rsidRPr="00E40352">
        <w:rPr>
          <w:rFonts w:ascii="Comic Sans MS" w:hAnsi="Comic Sans MS"/>
          <w:b/>
        </w:rPr>
        <w:t>Unconscious biases</w:t>
      </w:r>
      <w:r w:rsidRPr="00BA0B5E">
        <w:rPr>
          <w:rFonts w:ascii="Comic Sans MS" w:hAnsi="Comic Sans MS"/>
        </w:rPr>
        <w:t xml:space="preserve"> (also known as implicit bias) are social stereotypes about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certain groups of people that individuals form outside their own conscious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awareness. Everyone holds unconscious beliefs about various social and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identity groups, and these biases stem from one’s tendency to organize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social worlds by categorizing.</w:t>
      </w:r>
    </w:p>
    <w:p w14:paraId="1E595334" w14:textId="77777777" w:rsidR="00E40352" w:rsidRPr="00BA0B5E" w:rsidRDefault="00E40352" w:rsidP="00BA0B5E">
      <w:pPr>
        <w:jc w:val="both"/>
        <w:rPr>
          <w:rFonts w:ascii="Comic Sans MS" w:hAnsi="Comic Sans MS"/>
        </w:rPr>
      </w:pPr>
    </w:p>
    <w:p w14:paraId="63D9B8D9" w14:textId="77777777" w:rsidR="00BA0B5E" w:rsidRDefault="00BA0B5E" w:rsidP="00BA0B5E">
      <w:pPr>
        <w:jc w:val="both"/>
        <w:rPr>
          <w:rFonts w:ascii="Comic Sans MS" w:hAnsi="Comic Sans MS"/>
        </w:rPr>
      </w:pPr>
      <w:r w:rsidRPr="00E40352">
        <w:rPr>
          <w:rFonts w:ascii="Comic Sans MS" w:hAnsi="Comic Sans MS"/>
          <w:b/>
        </w:rPr>
        <w:t>Harassment</w:t>
      </w:r>
      <w:r w:rsidRPr="00BA0B5E">
        <w:rPr>
          <w:rFonts w:ascii="Comic Sans MS" w:hAnsi="Comic Sans MS"/>
        </w:rPr>
        <w:t xml:space="preserve"> is unwanted conduct that has the purpose or effect of violating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a person’s dignity, or creating an intimidating, hostile, degrading, humiliating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or offensive environment for them.</w:t>
      </w:r>
    </w:p>
    <w:p w14:paraId="32953732" w14:textId="77777777" w:rsidR="00E40352" w:rsidRPr="00BA0B5E" w:rsidRDefault="00E40352" w:rsidP="00BA0B5E">
      <w:pPr>
        <w:jc w:val="both"/>
        <w:rPr>
          <w:rFonts w:ascii="Comic Sans MS" w:hAnsi="Comic Sans MS"/>
        </w:rPr>
      </w:pPr>
    </w:p>
    <w:p w14:paraId="21735541" w14:textId="77777777" w:rsidR="00E40352" w:rsidRDefault="00BA0B5E" w:rsidP="00BA0B5E">
      <w:pPr>
        <w:jc w:val="both"/>
      </w:pPr>
      <w:r w:rsidRPr="00E40352">
        <w:rPr>
          <w:rFonts w:ascii="Comic Sans MS" w:hAnsi="Comic Sans MS"/>
          <w:b/>
        </w:rPr>
        <w:t>Victimisation</w:t>
      </w:r>
      <w:r w:rsidRPr="00BA0B5E">
        <w:rPr>
          <w:rFonts w:ascii="Comic Sans MS" w:hAnsi="Comic Sans MS"/>
        </w:rPr>
        <w:t xml:space="preserve"> is the less favourable treatment of someone who has raised or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supported a complaint or raised a grievance on the grounds of discrimination</w:t>
      </w:r>
      <w:r w:rsidR="00E40352">
        <w:rPr>
          <w:rFonts w:ascii="Comic Sans MS" w:hAnsi="Comic Sans MS"/>
        </w:rPr>
        <w:t xml:space="preserve"> </w:t>
      </w:r>
      <w:r w:rsidRPr="00BA0B5E">
        <w:rPr>
          <w:rFonts w:ascii="Comic Sans MS" w:hAnsi="Comic Sans MS"/>
        </w:rPr>
        <w:t>or harassment or because they are suspected of doing</w:t>
      </w:r>
      <w:r>
        <w:t xml:space="preserve"> so.</w:t>
      </w:r>
    </w:p>
    <w:p w14:paraId="609A5B27" w14:textId="77777777" w:rsidR="00E40352" w:rsidRDefault="00E40352" w:rsidP="00BA0B5E">
      <w:pPr>
        <w:jc w:val="both"/>
      </w:pPr>
    </w:p>
    <w:p w14:paraId="1CA7DE62" w14:textId="77777777" w:rsidR="00E40352" w:rsidRDefault="00E40352" w:rsidP="00BA0B5E">
      <w:pPr>
        <w:jc w:val="both"/>
      </w:pPr>
    </w:p>
    <w:p w14:paraId="6F0B08B3" w14:textId="77777777" w:rsidR="00E40352" w:rsidRDefault="00E40352" w:rsidP="00BA0B5E">
      <w:pPr>
        <w:jc w:val="both"/>
      </w:pPr>
    </w:p>
    <w:p w14:paraId="1559B696" w14:textId="77777777" w:rsidR="00E40352" w:rsidRDefault="00E40352" w:rsidP="00BA0B5E">
      <w:pPr>
        <w:jc w:val="both"/>
      </w:pPr>
    </w:p>
    <w:p w14:paraId="2DBE6033" w14:textId="77777777" w:rsidR="005418BA" w:rsidRDefault="00E40352" w:rsidP="00E40352">
      <w:pPr>
        <w:jc w:val="center"/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652A6C87" wp14:editId="27926C58">
            <wp:extent cx="1828800" cy="1212580"/>
            <wp:effectExtent l="0" t="0" r="0" b="6985"/>
            <wp:docPr id="9" name="Picture 9" descr="https://blogs.glowscotland.org.uk/fi/public/crailps/uploads/sites/13702/2022/09/28101304/cr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gs.glowscotland.org.uk/fi/public/crailps/uploads/sites/13702/2022/09/28101304/cra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215" cy="1226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D57D8" w14:textId="77777777" w:rsidR="00E40352" w:rsidRDefault="00E40352" w:rsidP="00E40352">
      <w:pPr>
        <w:jc w:val="center"/>
        <w:rPr>
          <w:rFonts w:ascii="Comic Sans MS" w:hAnsi="Comic Sans MS"/>
        </w:rPr>
      </w:pPr>
    </w:p>
    <w:p w14:paraId="32751E7F" w14:textId="77777777" w:rsidR="00533FF5" w:rsidRDefault="00533FF5" w:rsidP="00533FF5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lastRenderedPageBreak/>
        <w:t>Incident Reporting</w:t>
      </w:r>
    </w:p>
    <w:p w14:paraId="521FBBFD" w14:textId="77777777" w:rsidR="00533FF5" w:rsidRDefault="00533FF5" w:rsidP="00533FF5">
      <w:pPr>
        <w:jc w:val="center"/>
        <w:rPr>
          <w:rFonts w:ascii="Comic Sans MS" w:hAnsi="Comic Sans MS"/>
          <w:u w:val="single"/>
        </w:rPr>
      </w:pPr>
    </w:p>
    <w:p w14:paraId="267BA830" w14:textId="77777777" w:rsidR="00533FF5" w:rsidRDefault="00533FF5" w:rsidP="00533FF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In the first instance, all incidents should be reported to our Child Protection or Depute Child Protection Co-ordinators (please see contact details below). Incidents will then be logged </w:t>
      </w:r>
      <w:proofErr w:type="gramStart"/>
      <w:r>
        <w:rPr>
          <w:rFonts w:ascii="Comic Sans MS" w:hAnsi="Comic Sans MS"/>
        </w:rPr>
        <w:t>centrally</w:t>
      </w:r>
      <w:proofErr w:type="gramEnd"/>
      <w:r>
        <w:rPr>
          <w:rFonts w:ascii="Comic Sans MS" w:hAnsi="Comic Sans MS"/>
        </w:rPr>
        <w:t xml:space="preserve"> and follow-up actions will be taken where necessary. </w:t>
      </w:r>
    </w:p>
    <w:p w14:paraId="0747BBB0" w14:textId="77777777" w:rsidR="00533FF5" w:rsidRDefault="00533FF5" w:rsidP="00E40352">
      <w:pPr>
        <w:jc w:val="center"/>
        <w:rPr>
          <w:rFonts w:ascii="Comic Sans MS" w:hAnsi="Comic Sans MS"/>
          <w:u w:val="single"/>
        </w:rPr>
      </w:pPr>
    </w:p>
    <w:p w14:paraId="5C9424DC" w14:textId="3FFB3E6A" w:rsidR="00533FF5" w:rsidRDefault="00533FF5" w:rsidP="00E40352">
      <w:pPr>
        <w:jc w:val="center"/>
        <w:rPr>
          <w:rFonts w:ascii="Comic Sans MS" w:hAnsi="Comic Sans MS"/>
          <w:u w:val="single"/>
        </w:rPr>
      </w:pPr>
      <w:r w:rsidRPr="00D536FC">
        <w:rPr>
          <w:rFonts w:ascii="Comic Sans MS" w:hAnsi="Comic Sans MS"/>
          <w:noProof/>
        </w:rPr>
        <w:drawing>
          <wp:inline distT="0" distB="0" distL="0" distR="0" wp14:anchorId="24964C64" wp14:editId="1A15A863">
            <wp:extent cx="5731510" cy="2689860"/>
            <wp:effectExtent l="0" t="0" r="2540" b="0"/>
            <wp:docPr id="82064599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645994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8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C0D64" w14:textId="77777777" w:rsidR="00533FF5" w:rsidRDefault="00533FF5" w:rsidP="00E40352">
      <w:pPr>
        <w:jc w:val="center"/>
        <w:rPr>
          <w:rFonts w:ascii="Comic Sans MS" w:hAnsi="Comic Sans MS"/>
          <w:u w:val="single"/>
        </w:rPr>
      </w:pPr>
    </w:p>
    <w:p w14:paraId="3006AD80" w14:textId="77777777" w:rsidR="00533FF5" w:rsidRDefault="00533FF5" w:rsidP="00E40352">
      <w:pPr>
        <w:jc w:val="center"/>
        <w:rPr>
          <w:rFonts w:ascii="Comic Sans MS" w:hAnsi="Comic Sans MS"/>
          <w:u w:val="single"/>
        </w:rPr>
      </w:pPr>
    </w:p>
    <w:p w14:paraId="6B11ED3A" w14:textId="77777777" w:rsidR="00533FF5" w:rsidRDefault="00533FF5" w:rsidP="00E40352">
      <w:pPr>
        <w:jc w:val="center"/>
        <w:rPr>
          <w:rFonts w:ascii="Comic Sans MS" w:hAnsi="Comic Sans MS"/>
          <w:u w:val="single"/>
        </w:rPr>
      </w:pPr>
    </w:p>
    <w:p w14:paraId="46C9D987" w14:textId="77777777" w:rsidR="00533FF5" w:rsidRDefault="00533FF5" w:rsidP="00E40352">
      <w:pPr>
        <w:jc w:val="center"/>
        <w:rPr>
          <w:rFonts w:ascii="Comic Sans MS" w:hAnsi="Comic Sans MS"/>
          <w:u w:val="single"/>
        </w:rPr>
      </w:pPr>
    </w:p>
    <w:p w14:paraId="5E0C8998" w14:textId="77777777" w:rsidR="00533FF5" w:rsidRDefault="00533FF5" w:rsidP="00E40352">
      <w:pPr>
        <w:jc w:val="center"/>
        <w:rPr>
          <w:rFonts w:ascii="Comic Sans MS" w:hAnsi="Comic Sans MS"/>
          <w:u w:val="single"/>
        </w:rPr>
      </w:pPr>
    </w:p>
    <w:p w14:paraId="1283EC5F" w14:textId="77777777" w:rsidR="00533FF5" w:rsidRDefault="00533FF5" w:rsidP="00E40352">
      <w:pPr>
        <w:jc w:val="center"/>
        <w:rPr>
          <w:rFonts w:ascii="Comic Sans MS" w:hAnsi="Comic Sans MS"/>
          <w:u w:val="single"/>
        </w:rPr>
      </w:pPr>
    </w:p>
    <w:p w14:paraId="78A45F4B" w14:textId="77777777" w:rsidR="00533FF5" w:rsidRDefault="00533FF5" w:rsidP="00E40352">
      <w:pPr>
        <w:jc w:val="center"/>
        <w:rPr>
          <w:rFonts w:ascii="Comic Sans MS" w:hAnsi="Comic Sans MS"/>
          <w:u w:val="single"/>
        </w:rPr>
      </w:pPr>
    </w:p>
    <w:p w14:paraId="7C465A52" w14:textId="77777777" w:rsidR="00533FF5" w:rsidRDefault="00533FF5" w:rsidP="00E40352">
      <w:pPr>
        <w:jc w:val="center"/>
        <w:rPr>
          <w:rFonts w:ascii="Comic Sans MS" w:hAnsi="Comic Sans MS"/>
          <w:u w:val="single"/>
        </w:rPr>
      </w:pPr>
    </w:p>
    <w:p w14:paraId="5F6B1FA2" w14:textId="77777777" w:rsidR="00533FF5" w:rsidRDefault="00533FF5" w:rsidP="00E40352">
      <w:pPr>
        <w:jc w:val="center"/>
        <w:rPr>
          <w:rFonts w:ascii="Comic Sans MS" w:hAnsi="Comic Sans MS"/>
          <w:u w:val="single"/>
        </w:rPr>
      </w:pPr>
    </w:p>
    <w:p w14:paraId="2144B6B8" w14:textId="77777777" w:rsidR="00533FF5" w:rsidRDefault="00533FF5" w:rsidP="00E40352">
      <w:pPr>
        <w:jc w:val="center"/>
        <w:rPr>
          <w:rFonts w:ascii="Comic Sans MS" w:hAnsi="Comic Sans MS"/>
          <w:u w:val="single"/>
        </w:rPr>
      </w:pPr>
    </w:p>
    <w:p w14:paraId="17EDBE43" w14:textId="77777777" w:rsidR="00533FF5" w:rsidRDefault="00533FF5" w:rsidP="00E40352">
      <w:pPr>
        <w:jc w:val="center"/>
        <w:rPr>
          <w:rFonts w:ascii="Comic Sans MS" w:hAnsi="Comic Sans MS"/>
          <w:u w:val="single"/>
        </w:rPr>
      </w:pPr>
    </w:p>
    <w:p w14:paraId="6774EC2B" w14:textId="77777777" w:rsidR="00533FF5" w:rsidRDefault="00533FF5" w:rsidP="00E40352">
      <w:pPr>
        <w:jc w:val="center"/>
        <w:rPr>
          <w:rFonts w:ascii="Comic Sans MS" w:hAnsi="Comic Sans MS"/>
          <w:u w:val="single"/>
        </w:rPr>
      </w:pPr>
    </w:p>
    <w:p w14:paraId="71BBCF79" w14:textId="77777777" w:rsidR="00533FF5" w:rsidRDefault="00533FF5" w:rsidP="00E40352">
      <w:pPr>
        <w:jc w:val="center"/>
        <w:rPr>
          <w:rFonts w:ascii="Comic Sans MS" w:hAnsi="Comic Sans MS"/>
          <w:u w:val="single"/>
        </w:rPr>
      </w:pPr>
    </w:p>
    <w:p w14:paraId="77DC8D0D" w14:textId="77777777" w:rsidR="00533FF5" w:rsidRDefault="00533FF5" w:rsidP="00E40352">
      <w:pPr>
        <w:jc w:val="center"/>
        <w:rPr>
          <w:rFonts w:ascii="Comic Sans MS" w:hAnsi="Comic Sans MS"/>
          <w:u w:val="single"/>
        </w:rPr>
      </w:pPr>
    </w:p>
    <w:p w14:paraId="4B3E0FE0" w14:textId="77777777" w:rsidR="00533FF5" w:rsidRDefault="00533FF5" w:rsidP="00E40352">
      <w:pPr>
        <w:jc w:val="center"/>
        <w:rPr>
          <w:rFonts w:ascii="Comic Sans MS" w:hAnsi="Comic Sans MS"/>
          <w:u w:val="single"/>
        </w:rPr>
      </w:pPr>
    </w:p>
    <w:p w14:paraId="758F4AEA" w14:textId="77777777" w:rsidR="00533FF5" w:rsidRDefault="00533FF5" w:rsidP="00E40352">
      <w:pPr>
        <w:jc w:val="center"/>
        <w:rPr>
          <w:rFonts w:ascii="Comic Sans MS" w:hAnsi="Comic Sans MS"/>
          <w:u w:val="single"/>
        </w:rPr>
      </w:pPr>
    </w:p>
    <w:p w14:paraId="6B9E8B80" w14:textId="77777777" w:rsidR="00533FF5" w:rsidRDefault="00533FF5" w:rsidP="00E40352">
      <w:pPr>
        <w:jc w:val="center"/>
        <w:rPr>
          <w:rFonts w:ascii="Comic Sans MS" w:hAnsi="Comic Sans MS"/>
          <w:u w:val="single"/>
        </w:rPr>
      </w:pPr>
    </w:p>
    <w:p w14:paraId="7DDAC34E" w14:textId="77777777" w:rsidR="00533FF5" w:rsidRDefault="00533FF5" w:rsidP="00E40352">
      <w:pPr>
        <w:jc w:val="center"/>
        <w:rPr>
          <w:rFonts w:ascii="Comic Sans MS" w:hAnsi="Comic Sans MS"/>
          <w:u w:val="single"/>
        </w:rPr>
      </w:pPr>
    </w:p>
    <w:p w14:paraId="6AA64577" w14:textId="77777777" w:rsidR="00533FF5" w:rsidRDefault="00533FF5" w:rsidP="00E40352">
      <w:pPr>
        <w:jc w:val="center"/>
        <w:rPr>
          <w:rFonts w:ascii="Comic Sans MS" w:hAnsi="Comic Sans MS"/>
          <w:u w:val="single"/>
        </w:rPr>
      </w:pPr>
    </w:p>
    <w:p w14:paraId="7DD14B82" w14:textId="77777777" w:rsidR="00533FF5" w:rsidRDefault="00533FF5" w:rsidP="00E40352">
      <w:pPr>
        <w:jc w:val="center"/>
        <w:rPr>
          <w:rFonts w:ascii="Comic Sans MS" w:hAnsi="Comic Sans MS"/>
          <w:u w:val="single"/>
        </w:rPr>
      </w:pPr>
    </w:p>
    <w:p w14:paraId="07D3E2AF" w14:textId="77777777" w:rsidR="00533FF5" w:rsidRDefault="00533FF5" w:rsidP="00E40352">
      <w:pPr>
        <w:jc w:val="center"/>
        <w:rPr>
          <w:rFonts w:ascii="Comic Sans MS" w:hAnsi="Comic Sans MS"/>
          <w:u w:val="single"/>
        </w:rPr>
      </w:pPr>
    </w:p>
    <w:p w14:paraId="50F68132" w14:textId="77777777" w:rsidR="00533FF5" w:rsidRDefault="00533FF5" w:rsidP="00E40352">
      <w:pPr>
        <w:jc w:val="center"/>
        <w:rPr>
          <w:rFonts w:ascii="Comic Sans MS" w:hAnsi="Comic Sans MS"/>
          <w:u w:val="single"/>
        </w:rPr>
      </w:pPr>
    </w:p>
    <w:p w14:paraId="79476E3C" w14:textId="77777777" w:rsidR="00533FF5" w:rsidRDefault="00533FF5" w:rsidP="00E40352">
      <w:pPr>
        <w:jc w:val="center"/>
        <w:rPr>
          <w:rFonts w:ascii="Comic Sans MS" w:hAnsi="Comic Sans MS"/>
          <w:u w:val="single"/>
        </w:rPr>
      </w:pPr>
    </w:p>
    <w:p w14:paraId="39E779C1" w14:textId="77777777" w:rsidR="00533FF5" w:rsidRDefault="00533FF5" w:rsidP="00E40352">
      <w:pPr>
        <w:jc w:val="center"/>
        <w:rPr>
          <w:rFonts w:ascii="Comic Sans MS" w:hAnsi="Comic Sans MS"/>
          <w:u w:val="single"/>
        </w:rPr>
      </w:pPr>
    </w:p>
    <w:p w14:paraId="4E729707" w14:textId="77777777" w:rsidR="00533FF5" w:rsidRDefault="00533FF5" w:rsidP="00E40352">
      <w:pPr>
        <w:jc w:val="center"/>
        <w:rPr>
          <w:rFonts w:ascii="Comic Sans MS" w:hAnsi="Comic Sans MS"/>
          <w:u w:val="single"/>
        </w:rPr>
      </w:pPr>
    </w:p>
    <w:p w14:paraId="129FF913" w14:textId="0036B962" w:rsidR="00D8782C" w:rsidRDefault="00D8782C" w:rsidP="00E40352">
      <w:pPr>
        <w:jc w:val="center"/>
        <w:rPr>
          <w:rFonts w:ascii="Comic Sans MS" w:hAnsi="Comic Sans MS"/>
          <w:u w:val="single"/>
        </w:rPr>
      </w:pPr>
      <w:r w:rsidRPr="00D8782C">
        <w:rPr>
          <w:rFonts w:ascii="Comic Sans MS" w:hAnsi="Comic Sans MS"/>
          <w:u w:val="single"/>
        </w:rPr>
        <w:lastRenderedPageBreak/>
        <w:t>References and further reading</w:t>
      </w:r>
    </w:p>
    <w:p w14:paraId="1E230E45" w14:textId="77777777" w:rsidR="00D8782C" w:rsidRDefault="00D8782C" w:rsidP="00E40352">
      <w:pPr>
        <w:jc w:val="center"/>
        <w:rPr>
          <w:rFonts w:ascii="Comic Sans MS" w:hAnsi="Comic Sans MS"/>
          <w:u w:val="single"/>
        </w:rPr>
      </w:pPr>
    </w:p>
    <w:p w14:paraId="41E721AB" w14:textId="77777777" w:rsidR="00D8782C" w:rsidRDefault="00D8782C" w:rsidP="00D8782C">
      <w:pPr>
        <w:rPr>
          <w:rFonts w:ascii="Comic Sans MS" w:hAnsi="Comic Sans MS"/>
        </w:rPr>
      </w:pPr>
      <w:r w:rsidRPr="00D8782C">
        <w:rPr>
          <w:rFonts w:ascii="Comic Sans MS" w:hAnsi="Comic Sans MS"/>
        </w:rPr>
        <w:t xml:space="preserve">The Equality Act </w:t>
      </w:r>
      <w:proofErr w:type="gramStart"/>
      <w:r w:rsidRPr="00D8782C">
        <w:rPr>
          <w:rFonts w:ascii="Comic Sans MS" w:hAnsi="Comic Sans MS"/>
        </w:rPr>
        <w:t xml:space="preserve">2010 </w:t>
      </w:r>
      <w:r>
        <w:rPr>
          <w:rFonts w:ascii="Comic Sans MS" w:hAnsi="Comic Sans MS"/>
        </w:rPr>
        <w:t xml:space="preserve"> -</w:t>
      </w:r>
      <w:proofErr w:type="gramEnd"/>
      <w:r>
        <w:rPr>
          <w:rFonts w:ascii="Comic Sans MS" w:hAnsi="Comic Sans MS"/>
        </w:rPr>
        <w:t xml:space="preserve"> </w:t>
      </w:r>
      <w:hyperlink r:id="rId10" w:history="1">
        <w:r w:rsidRPr="001D5BDB">
          <w:rPr>
            <w:rStyle w:val="Hyperlink"/>
            <w:rFonts w:ascii="Comic Sans MS" w:hAnsi="Comic Sans MS"/>
          </w:rPr>
          <w:t>https://www.legislation.gov.uk/ukpga/2010/15/contents</w:t>
        </w:r>
      </w:hyperlink>
    </w:p>
    <w:p w14:paraId="5B03643A" w14:textId="77777777" w:rsidR="00D8782C" w:rsidRDefault="00D8782C" w:rsidP="00D8782C">
      <w:pPr>
        <w:rPr>
          <w:rFonts w:ascii="Comic Sans MS" w:hAnsi="Comic Sans MS"/>
        </w:rPr>
      </w:pPr>
      <w:r w:rsidRPr="00D8782C">
        <w:rPr>
          <w:rFonts w:ascii="Comic Sans MS" w:hAnsi="Comic Sans MS"/>
        </w:rPr>
        <w:t>GTC</w:t>
      </w:r>
      <w:r>
        <w:rPr>
          <w:rFonts w:ascii="Comic Sans MS" w:hAnsi="Comic Sans MS"/>
        </w:rPr>
        <w:t>S</w:t>
      </w:r>
      <w:r w:rsidRPr="00D8782C">
        <w:rPr>
          <w:rFonts w:ascii="Comic Sans MS" w:hAnsi="Comic Sans MS"/>
        </w:rPr>
        <w:t xml:space="preserve"> Refreshed Standards 2021: Standards for CLPL</w:t>
      </w:r>
      <w:r>
        <w:rPr>
          <w:rFonts w:ascii="Comic Sans MS" w:hAnsi="Comic Sans MS"/>
        </w:rPr>
        <w:t xml:space="preserve"> - </w:t>
      </w:r>
      <w:r w:rsidRPr="00D8782C">
        <w:rPr>
          <w:rFonts w:ascii="Comic Sans MS" w:hAnsi="Comic Sans MS"/>
        </w:rPr>
        <w:t xml:space="preserve"> </w:t>
      </w:r>
      <w:hyperlink r:id="rId11" w:history="1">
        <w:r w:rsidRPr="001D5BDB">
          <w:rPr>
            <w:rStyle w:val="Hyperlink"/>
            <w:rFonts w:ascii="Comic Sans MS" w:hAnsi="Comic Sans MS"/>
          </w:rPr>
          <w:t>http://www.gtcs.org.uk/web/FILES/Professional-Standards2021/2021-Standard-forCareer-Long-ProfessionalLearning.pdf</w:t>
        </w:r>
      </w:hyperlink>
      <w:r>
        <w:rPr>
          <w:rFonts w:ascii="Comic Sans MS" w:hAnsi="Comic Sans MS"/>
        </w:rPr>
        <w:t xml:space="preserve"> </w:t>
      </w:r>
      <w:r w:rsidRPr="00D8782C">
        <w:rPr>
          <w:rFonts w:ascii="Comic Sans MS" w:hAnsi="Comic Sans MS"/>
        </w:rPr>
        <w:t xml:space="preserve"> </w:t>
      </w:r>
    </w:p>
    <w:p w14:paraId="2C28ED5F" w14:textId="77777777" w:rsidR="00D8782C" w:rsidRDefault="00D8782C" w:rsidP="00D8782C">
      <w:pPr>
        <w:rPr>
          <w:rFonts w:ascii="Comic Sans MS" w:hAnsi="Comic Sans MS"/>
        </w:rPr>
      </w:pPr>
      <w:r w:rsidRPr="00D8782C">
        <w:rPr>
          <w:rFonts w:ascii="Comic Sans MS" w:hAnsi="Comic Sans MS"/>
        </w:rPr>
        <w:t xml:space="preserve">Standards for Middle Leadership </w:t>
      </w:r>
      <w:r>
        <w:rPr>
          <w:rFonts w:ascii="Comic Sans MS" w:hAnsi="Comic Sans MS"/>
        </w:rPr>
        <w:t xml:space="preserve">- </w:t>
      </w:r>
      <w:hyperlink r:id="rId12" w:history="1">
        <w:r w:rsidRPr="001D5BDB">
          <w:rPr>
            <w:rStyle w:val="Hyperlink"/>
            <w:rFonts w:ascii="Comic Sans MS" w:hAnsi="Comic Sans MS"/>
          </w:rPr>
          <w:t>http://www.gtcs.org.uk/web/FILES/Professional-Standards2021/2021-Standard-for-Middle-Leadership.pdf</w:t>
        </w:r>
      </w:hyperlink>
      <w:r>
        <w:rPr>
          <w:rFonts w:ascii="Comic Sans MS" w:hAnsi="Comic Sans MS"/>
        </w:rPr>
        <w:t xml:space="preserve"> </w:t>
      </w:r>
    </w:p>
    <w:p w14:paraId="3927295B" w14:textId="77777777" w:rsidR="00D8782C" w:rsidRDefault="00D8782C" w:rsidP="00D8782C">
      <w:pPr>
        <w:rPr>
          <w:rFonts w:ascii="Comic Sans MS" w:hAnsi="Comic Sans MS"/>
        </w:rPr>
      </w:pPr>
      <w:r w:rsidRPr="00D8782C">
        <w:rPr>
          <w:rFonts w:ascii="Comic Sans MS" w:hAnsi="Comic Sans MS"/>
        </w:rPr>
        <w:t>Standards for Headship</w:t>
      </w:r>
      <w:r>
        <w:rPr>
          <w:rFonts w:ascii="Comic Sans MS" w:hAnsi="Comic Sans MS"/>
        </w:rPr>
        <w:t xml:space="preserve"> - </w:t>
      </w:r>
      <w:r w:rsidRPr="00D8782C">
        <w:rPr>
          <w:rFonts w:ascii="Comic Sans MS" w:hAnsi="Comic Sans MS"/>
        </w:rPr>
        <w:t xml:space="preserve"> </w:t>
      </w:r>
      <w:hyperlink r:id="rId13" w:history="1">
        <w:r w:rsidRPr="001D5BDB">
          <w:rPr>
            <w:rStyle w:val="Hyperlink"/>
            <w:rFonts w:ascii="Comic Sans MS" w:hAnsi="Comic Sans MS"/>
          </w:rPr>
          <w:t>http://www.gtcs.org.uk/web/FILES/ProfessionalStandards2021/2021-Standard-for-Headship.pdf</w:t>
        </w:r>
      </w:hyperlink>
      <w:r>
        <w:rPr>
          <w:rFonts w:ascii="Comic Sans MS" w:hAnsi="Comic Sans MS"/>
        </w:rPr>
        <w:t xml:space="preserve"> </w:t>
      </w:r>
    </w:p>
    <w:p w14:paraId="2E6A6BB7" w14:textId="77777777" w:rsidR="00D8782C" w:rsidRDefault="00D8782C" w:rsidP="00D8782C">
      <w:pPr>
        <w:rPr>
          <w:rFonts w:ascii="Comic Sans MS" w:hAnsi="Comic Sans MS"/>
        </w:rPr>
      </w:pPr>
      <w:r w:rsidRPr="00D8782C">
        <w:rPr>
          <w:rFonts w:ascii="Comic Sans MS" w:hAnsi="Comic Sans MS"/>
        </w:rPr>
        <w:t xml:space="preserve">Scottish Government Vision 2030+ </w:t>
      </w:r>
      <w:r>
        <w:rPr>
          <w:rFonts w:ascii="Comic Sans MS" w:hAnsi="Comic Sans MS"/>
        </w:rPr>
        <w:t xml:space="preserve">- </w:t>
      </w:r>
      <w:hyperlink r:id="rId14" w:history="1">
        <w:r w:rsidRPr="001D5BDB">
          <w:rPr>
            <w:rStyle w:val="Hyperlink"/>
            <w:rFonts w:ascii="Comic Sans MS" w:hAnsi="Comic Sans MS"/>
          </w:rPr>
          <w:t>https://education.gov.scot/media/ulodcmfl/res1-vision-2030.pdf</w:t>
        </w:r>
      </w:hyperlink>
      <w:r>
        <w:rPr>
          <w:rFonts w:ascii="Comic Sans MS" w:hAnsi="Comic Sans MS"/>
        </w:rPr>
        <w:t xml:space="preserve"> </w:t>
      </w:r>
      <w:r w:rsidRPr="00D8782C">
        <w:rPr>
          <w:rFonts w:ascii="Comic Sans MS" w:hAnsi="Comic Sans MS"/>
        </w:rPr>
        <w:t xml:space="preserve"> </w:t>
      </w:r>
    </w:p>
    <w:p w14:paraId="43B31549" w14:textId="77777777" w:rsidR="00D8782C" w:rsidRDefault="00D8782C" w:rsidP="00D8782C">
      <w:pPr>
        <w:rPr>
          <w:rFonts w:ascii="Comic Sans MS" w:hAnsi="Comic Sans MS"/>
        </w:rPr>
      </w:pPr>
      <w:r w:rsidRPr="00D8782C">
        <w:rPr>
          <w:rFonts w:ascii="Comic Sans MS" w:hAnsi="Comic Sans MS"/>
        </w:rPr>
        <w:t>TIE Campaign and Resources for schools</w:t>
      </w:r>
      <w:r>
        <w:rPr>
          <w:rFonts w:ascii="Comic Sans MS" w:hAnsi="Comic Sans MS"/>
        </w:rPr>
        <w:t xml:space="preserve"> -</w:t>
      </w:r>
      <w:r w:rsidRPr="00D8782C">
        <w:rPr>
          <w:rFonts w:ascii="Comic Sans MS" w:hAnsi="Comic Sans MS"/>
        </w:rPr>
        <w:t xml:space="preserve"> </w:t>
      </w:r>
      <w:hyperlink r:id="rId15" w:history="1">
        <w:r w:rsidRPr="001D5BDB">
          <w:rPr>
            <w:rStyle w:val="Hyperlink"/>
            <w:rFonts w:ascii="Comic Sans MS" w:hAnsi="Comic Sans MS"/>
          </w:rPr>
          <w:t>https://www.tie.scot/</w:t>
        </w:r>
      </w:hyperlink>
      <w:r>
        <w:rPr>
          <w:rFonts w:ascii="Comic Sans MS" w:hAnsi="Comic Sans MS"/>
        </w:rPr>
        <w:t xml:space="preserve"> </w:t>
      </w:r>
    </w:p>
    <w:p w14:paraId="48446823" w14:textId="77777777" w:rsidR="00D8782C" w:rsidRDefault="00D8782C" w:rsidP="00D8782C">
      <w:pPr>
        <w:rPr>
          <w:rFonts w:ascii="Comic Sans MS" w:hAnsi="Comic Sans MS"/>
        </w:rPr>
      </w:pPr>
      <w:r w:rsidRPr="00D8782C">
        <w:rPr>
          <w:rFonts w:ascii="Comic Sans MS" w:hAnsi="Comic Sans MS"/>
        </w:rPr>
        <w:t>Global Citizenship Education</w:t>
      </w:r>
      <w:r>
        <w:rPr>
          <w:rFonts w:ascii="Comic Sans MS" w:hAnsi="Comic Sans MS"/>
        </w:rPr>
        <w:t xml:space="preserve"> </w:t>
      </w:r>
      <w:r w:rsidRPr="00D8782C">
        <w:rPr>
          <w:rFonts w:ascii="Comic Sans MS" w:hAnsi="Comic Sans MS"/>
        </w:rPr>
        <w:t>Scotland</w:t>
      </w:r>
      <w:r>
        <w:rPr>
          <w:rFonts w:ascii="Comic Sans MS" w:hAnsi="Comic Sans MS"/>
        </w:rPr>
        <w:t xml:space="preserve"> -</w:t>
      </w:r>
      <w:r w:rsidRPr="00D8782C">
        <w:rPr>
          <w:rFonts w:ascii="Comic Sans MS" w:hAnsi="Comic Sans MS"/>
        </w:rPr>
        <w:t>https://blogs.glowscotland.org.uk/</w:t>
      </w:r>
      <w:proofErr w:type="spellStart"/>
      <w:r w:rsidRPr="00D8782C">
        <w:rPr>
          <w:rFonts w:ascii="Comic Sans MS" w:hAnsi="Comic Sans MS"/>
        </w:rPr>
        <w:t>gc</w:t>
      </w:r>
      <w:proofErr w:type="spellEnd"/>
      <w:r w:rsidRPr="00D8782C">
        <w:rPr>
          <w:rFonts w:ascii="Comic Sans MS" w:hAnsi="Comic Sans MS"/>
        </w:rPr>
        <w:t>/</w:t>
      </w:r>
      <w:proofErr w:type="spellStart"/>
      <w:r w:rsidRPr="00D8782C">
        <w:rPr>
          <w:rFonts w:ascii="Comic Sans MS" w:hAnsi="Comic Sans MS"/>
        </w:rPr>
        <w:t>globalcitizenshiped</w:t>
      </w:r>
      <w:proofErr w:type="spellEnd"/>
      <w:r w:rsidR="002C7DCA">
        <w:rPr>
          <w:rFonts w:ascii="Comic Sans MS" w:hAnsi="Comic Sans MS"/>
        </w:rPr>
        <w:t xml:space="preserve">/ </w:t>
      </w:r>
      <w:r>
        <w:rPr>
          <w:rFonts w:ascii="Comic Sans MS" w:hAnsi="Comic Sans MS"/>
        </w:rPr>
        <w:t xml:space="preserve">   </w:t>
      </w:r>
    </w:p>
    <w:p w14:paraId="035BDFA9" w14:textId="77777777" w:rsidR="002C7DCA" w:rsidRDefault="00D8782C" w:rsidP="00D8782C">
      <w:pPr>
        <w:rPr>
          <w:noProof/>
        </w:rPr>
      </w:pPr>
      <w:r w:rsidRPr="00D8782C">
        <w:rPr>
          <w:rFonts w:ascii="Comic Sans MS" w:hAnsi="Comic Sans MS"/>
        </w:rPr>
        <w:t>An Antiracist Critical Thinking Model</w:t>
      </w:r>
      <w:r w:rsidR="002C7DCA">
        <w:rPr>
          <w:rFonts w:ascii="Comic Sans MS" w:hAnsi="Comic Sans MS"/>
        </w:rPr>
        <w:t xml:space="preserve"> - </w:t>
      </w:r>
      <w:hyperlink r:id="rId16" w:history="1">
        <w:r w:rsidR="002C7DCA" w:rsidRPr="001D5BDB">
          <w:rPr>
            <w:rStyle w:val="Hyperlink"/>
            <w:rFonts w:ascii="Comic Sans MS" w:hAnsi="Comic Sans MS"/>
          </w:rPr>
          <w:t>https://blogs.glowscotland.org.uk/gc/globalcitizenshiped/anti racist-critical-thinking/</w:t>
        </w:r>
      </w:hyperlink>
      <w:r w:rsidR="002C7DCA">
        <w:rPr>
          <w:rFonts w:ascii="Comic Sans MS" w:hAnsi="Comic Sans MS"/>
        </w:rPr>
        <w:t xml:space="preserve"> </w:t>
      </w:r>
      <w:r w:rsidRPr="00D8782C">
        <w:rPr>
          <w:rFonts w:ascii="Comic Sans MS" w:hAnsi="Comic Sans MS"/>
        </w:rPr>
        <w:t xml:space="preserve"> The Antiracist Educator </w:t>
      </w:r>
      <w:r w:rsidR="002C7DCA">
        <w:rPr>
          <w:rFonts w:ascii="Comic Sans MS" w:hAnsi="Comic Sans MS"/>
        </w:rPr>
        <w:t xml:space="preserve">- </w:t>
      </w:r>
      <w:r w:rsidRPr="00D8782C">
        <w:rPr>
          <w:rFonts w:ascii="Comic Sans MS" w:hAnsi="Comic Sans MS"/>
        </w:rPr>
        <w:t>https://www.theantiracisteducator.com/ Engender</w:t>
      </w:r>
      <w:r w:rsidR="002C7DCA">
        <w:rPr>
          <w:rFonts w:ascii="Comic Sans MS" w:hAnsi="Comic Sans MS"/>
        </w:rPr>
        <w:t xml:space="preserve"> </w:t>
      </w:r>
      <w:hyperlink r:id="rId17" w:history="1">
        <w:r w:rsidR="002C7DCA" w:rsidRPr="001D5BDB">
          <w:rPr>
            <w:rStyle w:val="Hyperlink"/>
            <w:rFonts w:ascii="Comic Sans MS" w:hAnsi="Comic Sans MS"/>
          </w:rPr>
          <w:t>https://www.engender.org.uk/</w:t>
        </w:r>
      </w:hyperlink>
      <w:r w:rsidR="002C7DCA">
        <w:rPr>
          <w:rFonts w:ascii="Comic Sans MS" w:hAnsi="Comic Sans MS"/>
        </w:rPr>
        <w:t xml:space="preserve"> </w:t>
      </w:r>
    </w:p>
    <w:p w14:paraId="769FFACF" w14:textId="77777777" w:rsidR="002C7DCA" w:rsidRDefault="002C7DCA" w:rsidP="00D8782C">
      <w:pPr>
        <w:rPr>
          <w:rFonts w:ascii="Comic Sans MS" w:hAnsi="Comic Sans MS"/>
        </w:rPr>
      </w:pPr>
    </w:p>
    <w:p w14:paraId="7265BBAD" w14:textId="77777777" w:rsidR="002C7DCA" w:rsidRDefault="002C7DCA" w:rsidP="00D8782C">
      <w:pPr>
        <w:rPr>
          <w:rFonts w:ascii="Comic Sans MS" w:hAnsi="Comic Sans MS"/>
        </w:rPr>
      </w:pPr>
    </w:p>
    <w:p w14:paraId="43DDCC04" w14:textId="77777777" w:rsidR="002C7DCA" w:rsidRDefault="002C7DCA" w:rsidP="00D8782C">
      <w:pPr>
        <w:rPr>
          <w:rFonts w:ascii="Comic Sans MS" w:hAnsi="Comic Sans MS"/>
        </w:rPr>
      </w:pPr>
    </w:p>
    <w:p w14:paraId="2EE88C26" w14:textId="77777777" w:rsidR="002C7DCA" w:rsidRDefault="002C7DCA" w:rsidP="00D8782C">
      <w:pPr>
        <w:rPr>
          <w:rFonts w:ascii="Comic Sans MS" w:hAnsi="Comic Sans MS"/>
        </w:rPr>
      </w:pPr>
    </w:p>
    <w:p w14:paraId="2A55475A" w14:textId="77777777" w:rsidR="002C7DCA" w:rsidRDefault="002C7DCA" w:rsidP="00D8782C">
      <w:pPr>
        <w:rPr>
          <w:rFonts w:ascii="Comic Sans MS" w:hAnsi="Comic Sans MS"/>
        </w:rPr>
      </w:pPr>
    </w:p>
    <w:p w14:paraId="249F0E5B" w14:textId="77777777" w:rsidR="002C7DCA" w:rsidRDefault="002C7DCA" w:rsidP="00D8782C">
      <w:pPr>
        <w:rPr>
          <w:rFonts w:ascii="Comic Sans MS" w:hAnsi="Comic Sans MS"/>
        </w:rPr>
      </w:pPr>
    </w:p>
    <w:p w14:paraId="04F6778D" w14:textId="77777777" w:rsidR="002C7DCA" w:rsidRDefault="002C7DCA" w:rsidP="00D8782C">
      <w:pPr>
        <w:rPr>
          <w:rFonts w:ascii="Comic Sans MS" w:hAnsi="Comic Sans MS"/>
        </w:rPr>
      </w:pPr>
    </w:p>
    <w:p w14:paraId="7E55226D" w14:textId="77777777" w:rsidR="002C7DCA" w:rsidRDefault="002C7DCA" w:rsidP="00D8782C">
      <w:pPr>
        <w:rPr>
          <w:rFonts w:ascii="Comic Sans MS" w:hAnsi="Comic Sans MS"/>
        </w:rPr>
      </w:pPr>
    </w:p>
    <w:p w14:paraId="2316B75F" w14:textId="77777777" w:rsidR="002C7DCA" w:rsidRDefault="002C7DCA" w:rsidP="00D8782C">
      <w:pPr>
        <w:rPr>
          <w:rFonts w:ascii="Comic Sans MS" w:hAnsi="Comic Sans MS"/>
        </w:rPr>
      </w:pPr>
    </w:p>
    <w:p w14:paraId="39857015" w14:textId="77777777" w:rsidR="002C7DCA" w:rsidRDefault="002C7DCA" w:rsidP="00D8782C">
      <w:pPr>
        <w:rPr>
          <w:rFonts w:ascii="Comic Sans MS" w:hAnsi="Comic Sans MS"/>
        </w:rPr>
      </w:pPr>
    </w:p>
    <w:p w14:paraId="4F29B4CA" w14:textId="77777777" w:rsidR="002C7DCA" w:rsidRDefault="002C7DCA" w:rsidP="00D8782C">
      <w:pPr>
        <w:rPr>
          <w:rFonts w:ascii="Comic Sans MS" w:hAnsi="Comic Sans MS"/>
        </w:rPr>
      </w:pPr>
    </w:p>
    <w:p w14:paraId="0E097716" w14:textId="77777777" w:rsidR="002C7DCA" w:rsidRDefault="002C7DCA" w:rsidP="00D8782C">
      <w:pPr>
        <w:rPr>
          <w:rFonts w:ascii="Comic Sans MS" w:hAnsi="Comic Sans MS"/>
        </w:rPr>
      </w:pPr>
    </w:p>
    <w:p w14:paraId="1C2A4855" w14:textId="77777777" w:rsidR="002C7DCA" w:rsidRDefault="002C7DCA" w:rsidP="00D8782C">
      <w:pPr>
        <w:rPr>
          <w:rFonts w:ascii="Comic Sans MS" w:hAnsi="Comic Sans MS"/>
        </w:rPr>
      </w:pPr>
    </w:p>
    <w:p w14:paraId="1D25A758" w14:textId="77777777" w:rsidR="002C7DCA" w:rsidRDefault="002C7DCA" w:rsidP="00D8782C">
      <w:pPr>
        <w:rPr>
          <w:rFonts w:ascii="Comic Sans MS" w:hAnsi="Comic Sans MS"/>
        </w:rPr>
      </w:pPr>
    </w:p>
    <w:p w14:paraId="489192DD" w14:textId="77777777" w:rsidR="002C7DCA" w:rsidRDefault="002C7DCA" w:rsidP="00D8782C">
      <w:pPr>
        <w:rPr>
          <w:rFonts w:ascii="Comic Sans MS" w:hAnsi="Comic Sans MS"/>
        </w:rPr>
      </w:pPr>
    </w:p>
    <w:p w14:paraId="13BC1575" w14:textId="77777777" w:rsidR="002C7DCA" w:rsidRDefault="002C7DCA" w:rsidP="00D8782C">
      <w:pPr>
        <w:rPr>
          <w:rFonts w:ascii="Comic Sans MS" w:hAnsi="Comic Sans MS"/>
        </w:rPr>
      </w:pPr>
    </w:p>
    <w:p w14:paraId="318FF5EF" w14:textId="77777777" w:rsidR="002C7DCA" w:rsidRDefault="002C7DCA" w:rsidP="00D8782C">
      <w:pPr>
        <w:rPr>
          <w:rFonts w:ascii="Comic Sans MS" w:hAnsi="Comic Sans MS"/>
        </w:rPr>
      </w:pPr>
    </w:p>
    <w:p w14:paraId="7ADA8FC9" w14:textId="77777777" w:rsidR="002C7DCA" w:rsidRDefault="002C7DCA" w:rsidP="00D8782C">
      <w:pPr>
        <w:rPr>
          <w:rFonts w:ascii="Comic Sans MS" w:hAnsi="Comic Sans MS"/>
        </w:rPr>
      </w:pPr>
    </w:p>
    <w:p w14:paraId="2DCB1A8A" w14:textId="77777777" w:rsidR="00E40352" w:rsidRPr="00E40352" w:rsidRDefault="002C7DCA" w:rsidP="002C7DCA">
      <w:pPr>
        <w:jc w:val="center"/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37534057" wp14:editId="0FD81151">
            <wp:extent cx="1828800" cy="1212580"/>
            <wp:effectExtent l="0" t="0" r="0" b="6985"/>
            <wp:docPr id="10" name="Picture 10" descr="https://blogs.glowscotland.org.uk/fi/public/crailps/uploads/sites/13702/2022/09/28101304/cr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gs.glowscotland.org.uk/fi/public/crailps/uploads/sites/13702/2022/09/28101304/cra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215" cy="1226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0352" w:rsidRPr="00E40352" w:rsidSect="005418B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C55"/>
    <w:multiLevelType w:val="hybridMultilevel"/>
    <w:tmpl w:val="30300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70062"/>
    <w:multiLevelType w:val="hybridMultilevel"/>
    <w:tmpl w:val="8B58203C"/>
    <w:lvl w:ilvl="0" w:tplc="196C9CA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31068"/>
    <w:multiLevelType w:val="multilevel"/>
    <w:tmpl w:val="447A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080277"/>
    <w:multiLevelType w:val="multilevel"/>
    <w:tmpl w:val="5CA0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696197">
    <w:abstractNumId w:val="0"/>
  </w:num>
  <w:num w:numId="2" w16cid:durableId="137037585">
    <w:abstractNumId w:val="1"/>
  </w:num>
  <w:num w:numId="3" w16cid:durableId="1290277936">
    <w:abstractNumId w:val="3"/>
  </w:num>
  <w:num w:numId="4" w16cid:durableId="471480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8B"/>
    <w:rsid w:val="001014B9"/>
    <w:rsid w:val="0018628B"/>
    <w:rsid w:val="002C7DCA"/>
    <w:rsid w:val="00307E15"/>
    <w:rsid w:val="0038441E"/>
    <w:rsid w:val="004D78E5"/>
    <w:rsid w:val="00533FF5"/>
    <w:rsid w:val="005418BA"/>
    <w:rsid w:val="007A23DE"/>
    <w:rsid w:val="008015F1"/>
    <w:rsid w:val="00970805"/>
    <w:rsid w:val="00A73A23"/>
    <w:rsid w:val="00AF30CA"/>
    <w:rsid w:val="00BA0B5E"/>
    <w:rsid w:val="00BB0AE2"/>
    <w:rsid w:val="00BB7D5C"/>
    <w:rsid w:val="00BE468B"/>
    <w:rsid w:val="00D52397"/>
    <w:rsid w:val="00D8782C"/>
    <w:rsid w:val="00DB46C1"/>
    <w:rsid w:val="00E05122"/>
    <w:rsid w:val="00E17312"/>
    <w:rsid w:val="00E40352"/>
    <w:rsid w:val="00EA1EB8"/>
    <w:rsid w:val="00F3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36558"/>
  <w15:chartTrackingRefBased/>
  <w15:docId w15:val="{0FD116E4-723C-40A4-B583-56405CC8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30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78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gtcs.org.uk/web/FILES/ProfessionalStandards2021/2021-Standard-for-Headship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gtcs.org.uk/web/FILES/Professional-Standards2021/2021-Standard-for-Middle-Leadership.pdf" TargetMode="External"/><Relationship Id="rId17" Type="http://schemas.openxmlformats.org/officeDocument/2006/relationships/hyperlink" Target="https://www.engender.org.u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logs.glowscotland.org.uk/gc/globalcitizenshiped/anti%20racist-critical-thinking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gtcs.org.uk/web/FILES/Professional-Standards2021/2021-Standard-forCareer-Long-ProfessionalLearning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ie.scot/" TargetMode="External"/><Relationship Id="rId10" Type="http://schemas.openxmlformats.org/officeDocument/2006/relationships/hyperlink" Target="https://www.legislation.gov.uk/ukpga/2010/15/content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education.gov.scot/media/ulodcmfl/res1-vision-203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3BD78-DAF0-4F94-A072-EAC7C0DC4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2595</Words>
  <Characters>15328</Characters>
  <Application>Microsoft Office Word</Application>
  <DocSecurity>0</DocSecurity>
  <Lines>541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17840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Forsyth</dc:creator>
  <cp:keywords/>
  <dc:description/>
  <cp:lastModifiedBy>Sarah Forsyth</cp:lastModifiedBy>
  <cp:revision>3</cp:revision>
  <dcterms:created xsi:type="dcterms:W3CDTF">2026-02-18T09:40:00Z</dcterms:created>
  <dcterms:modified xsi:type="dcterms:W3CDTF">2026-02-18T09:42:00Z</dcterms:modified>
</cp:coreProperties>
</file>