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5BE4" w14:textId="2EBA3A7B" w:rsidR="004B3726" w:rsidRPr="00DC166C" w:rsidRDefault="004B3726" w:rsidP="00313479">
      <w:pPr>
        <w:rPr>
          <w:rFonts w:ascii="Arial" w:hAnsi="Arial"/>
          <w:b/>
          <w:sz w:val="24"/>
          <w:szCs w:val="24"/>
        </w:rPr>
      </w:pPr>
    </w:p>
    <w:tbl>
      <w:tblPr>
        <w:tblStyle w:val="TableGrid"/>
        <w:tblW w:w="0" w:type="auto"/>
        <w:tblLook w:val="04A0" w:firstRow="1" w:lastRow="0" w:firstColumn="1" w:lastColumn="0" w:noHBand="0" w:noVBand="1"/>
      </w:tblPr>
      <w:tblGrid>
        <w:gridCol w:w="10314"/>
      </w:tblGrid>
      <w:tr w:rsidR="001175D5" w:rsidRPr="00DC166C" w14:paraId="6EF2B917" w14:textId="77777777" w:rsidTr="005A5FCC">
        <w:trPr>
          <w:trHeight w:val="1089"/>
        </w:trPr>
        <w:tc>
          <w:tcPr>
            <w:tcW w:w="10314" w:type="dxa"/>
            <w:vAlign w:val="center"/>
          </w:tcPr>
          <w:p w14:paraId="4EC0F608" w14:textId="2B1E1F6C" w:rsidR="001175D5" w:rsidRPr="00DC166C" w:rsidRDefault="00C8155A" w:rsidP="005A5FCC">
            <w:pPr>
              <w:jc w:val="center"/>
              <w:rPr>
                <w:rFonts w:ascii="Arial" w:hAnsi="Arial"/>
                <w:b/>
                <w:sz w:val="24"/>
                <w:szCs w:val="28"/>
              </w:rPr>
            </w:pPr>
            <w:r w:rsidRPr="00DC166C">
              <w:rPr>
                <w:rFonts w:ascii="Arial" w:hAnsi="Arial"/>
                <w:b/>
                <w:sz w:val="24"/>
                <w:szCs w:val="28"/>
              </w:rPr>
              <w:t xml:space="preserve">Castlehill PS </w:t>
            </w:r>
          </w:p>
          <w:p w14:paraId="7C86C60E" w14:textId="24056310" w:rsidR="00C8155A" w:rsidRPr="00DC166C" w:rsidRDefault="00CC283F" w:rsidP="005A5FCC">
            <w:pPr>
              <w:jc w:val="center"/>
              <w:rPr>
                <w:rFonts w:ascii="Arial" w:hAnsi="Arial"/>
                <w:b/>
                <w:sz w:val="24"/>
                <w:szCs w:val="28"/>
              </w:rPr>
            </w:pPr>
            <w:r w:rsidRPr="00DC166C">
              <w:rPr>
                <w:b/>
                <w:noProof/>
                <w:sz w:val="24"/>
                <w:szCs w:val="24"/>
                <w:lang w:eastAsia="en-GB"/>
              </w:rPr>
              <w:drawing>
                <wp:anchor distT="0" distB="0" distL="114300" distR="114300" simplePos="0" relativeHeight="251659776" behindDoc="1" locked="0" layoutInCell="1" allowOverlap="1" wp14:anchorId="7DB625B7" wp14:editId="69E7733E">
                  <wp:simplePos x="0" y="0"/>
                  <wp:positionH relativeFrom="column">
                    <wp:posOffset>2890520</wp:posOffset>
                  </wp:positionH>
                  <wp:positionV relativeFrom="paragraph">
                    <wp:posOffset>59690</wp:posOffset>
                  </wp:positionV>
                  <wp:extent cx="590550" cy="746760"/>
                  <wp:effectExtent l="0" t="0" r="0" b="0"/>
                  <wp:wrapTight wrapText="bothSides">
                    <wp:wrapPolygon edited="0">
                      <wp:start x="0" y="0"/>
                      <wp:lineTo x="0" y="20939"/>
                      <wp:lineTo x="20903" y="20939"/>
                      <wp:lineTo x="20903" y="0"/>
                      <wp:lineTo x="0" y="0"/>
                    </wp:wrapPolygon>
                  </wp:wrapTight>
                  <wp:docPr id="2" name="Picture 2" descr="Image result for castlehi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stlehill bad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B5ED5" w14:textId="77777777" w:rsidR="001175D5" w:rsidRPr="00DC166C" w:rsidRDefault="001175D5" w:rsidP="005A5FCC">
            <w:pPr>
              <w:jc w:val="center"/>
              <w:rPr>
                <w:rFonts w:ascii="Arial" w:hAnsi="Arial"/>
                <w:b/>
                <w:sz w:val="24"/>
                <w:szCs w:val="28"/>
              </w:rPr>
            </w:pPr>
          </w:p>
          <w:p w14:paraId="66E5D3D2" w14:textId="77777777" w:rsidR="00CC283F" w:rsidRPr="00DC166C" w:rsidRDefault="00CC283F" w:rsidP="00CC283F">
            <w:pPr>
              <w:rPr>
                <w:rFonts w:ascii="Arial" w:hAnsi="Arial"/>
                <w:b/>
                <w:sz w:val="24"/>
                <w:szCs w:val="28"/>
              </w:rPr>
            </w:pPr>
          </w:p>
          <w:p w14:paraId="7700A593" w14:textId="77777777" w:rsidR="00CC283F" w:rsidRPr="00DC166C" w:rsidRDefault="00CC283F" w:rsidP="00CC283F">
            <w:pPr>
              <w:rPr>
                <w:rFonts w:ascii="Arial" w:hAnsi="Arial"/>
                <w:b/>
                <w:sz w:val="24"/>
                <w:szCs w:val="28"/>
              </w:rPr>
            </w:pPr>
          </w:p>
          <w:p w14:paraId="2BADA157" w14:textId="77777777" w:rsidR="00CC283F" w:rsidRPr="00DC166C" w:rsidRDefault="00CC283F" w:rsidP="00CC283F">
            <w:pPr>
              <w:rPr>
                <w:rFonts w:ascii="Arial" w:hAnsi="Arial"/>
                <w:b/>
                <w:sz w:val="24"/>
                <w:szCs w:val="28"/>
              </w:rPr>
            </w:pPr>
          </w:p>
          <w:p w14:paraId="5861E79F" w14:textId="3F134878" w:rsidR="001175D5" w:rsidRPr="00DC166C" w:rsidRDefault="001175D5" w:rsidP="00CC283F">
            <w:pPr>
              <w:jc w:val="center"/>
              <w:rPr>
                <w:rFonts w:ascii="Arial" w:hAnsi="Arial"/>
                <w:b/>
                <w:sz w:val="24"/>
                <w:szCs w:val="28"/>
              </w:rPr>
            </w:pPr>
            <w:r w:rsidRPr="00DC166C">
              <w:rPr>
                <w:rFonts w:ascii="Arial" w:hAnsi="Arial"/>
                <w:b/>
                <w:sz w:val="24"/>
                <w:szCs w:val="28"/>
              </w:rPr>
              <w:t>Standards and Quality Report</w:t>
            </w:r>
          </w:p>
          <w:p w14:paraId="6D543A6A" w14:textId="20BE39A8" w:rsidR="00CC283F" w:rsidRPr="005932C9" w:rsidRDefault="001175D5" w:rsidP="005932C9">
            <w:pPr>
              <w:jc w:val="center"/>
              <w:rPr>
                <w:rFonts w:ascii="Arial" w:hAnsi="Arial"/>
                <w:b/>
                <w:sz w:val="24"/>
                <w:szCs w:val="28"/>
              </w:rPr>
            </w:pPr>
            <w:r w:rsidRPr="00DC166C">
              <w:rPr>
                <w:rFonts w:ascii="Arial" w:hAnsi="Arial"/>
                <w:b/>
                <w:sz w:val="24"/>
                <w:szCs w:val="28"/>
              </w:rPr>
              <w:t>Achieving Excellence and Equity</w:t>
            </w:r>
          </w:p>
          <w:p w14:paraId="3EFF9B39" w14:textId="591E621D" w:rsidR="00CC283F" w:rsidRPr="00DC166C" w:rsidRDefault="00CC283F" w:rsidP="005A5FCC">
            <w:pPr>
              <w:jc w:val="center"/>
              <w:rPr>
                <w:b/>
                <w:sz w:val="24"/>
                <w:szCs w:val="28"/>
              </w:rPr>
            </w:pPr>
            <w:r w:rsidRPr="00DC166C">
              <w:rPr>
                <w:b/>
                <w:sz w:val="24"/>
                <w:szCs w:val="28"/>
              </w:rPr>
              <w:t>202</w:t>
            </w:r>
            <w:r w:rsidR="00DC166C" w:rsidRPr="00DC166C">
              <w:rPr>
                <w:b/>
                <w:sz w:val="24"/>
                <w:szCs w:val="28"/>
              </w:rPr>
              <w:t>3-24</w:t>
            </w:r>
          </w:p>
        </w:tc>
      </w:tr>
    </w:tbl>
    <w:p w14:paraId="70B389F5" w14:textId="77777777" w:rsidR="001175D5" w:rsidRPr="0041011B" w:rsidRDefault="001175D5" w:rsidP="001175D5">
      <w:pPr>
        <w:rPr>
          <w:rFonts w:ascii="Arial" w:hAnsi="Arial"/>
          <w:b/>
        </w:rPr>
      </w:pPr>
    </w:p>
    <w:tbl>
      <w:tblPr>
        <w:tblStyle w:val="TableGrid"/>
        <w:tblW w:w="0" w:type="auto"/>
        <w:tblLook w:val="04A0" w:firstRow="1" w:lastRow="0" w:firstColumn="1" w:lastColumn="0" w:noHBand="0" w:noVBand="1"/>
      </w:tblPr>
      <w:tblGrid>
        <w:gridCol w:w="10456"/>
      </w:tblGrid>
      <w:tr w:rsidR="001175D5" w:rsidRPr="0041011B" w14:paraId="37FC9F9F" w14:textId="77777777" w:rsidTr="005A5FCC">
        <w:tc>
          <w:tcPr>
            <w:tcW w:w="10456" w:type="dxa"/>
          </w:tcPr>
          <w:p w14:paraId="32C07DB5" w14:textId="77777777" w:rsidR="001175D5" w:rsidRPr="0041011B" w:rsidRDefault="001175D5" w:rsidP="005A5FCC">
            <w:pPr>
              <w:jc w:val="center"/>
              <w:rPr>
                <w:rFonts w:ascii="Arial" w:hAnsi="Arial"/>
                <w:b/>
                <w:szCs w:val="24"/>
              </w:rPr>
            </w:pPr>
            <w:r w:rsidRPr="0041011B">
              <w:rPr>
                <w:rFonts w:ascii="Arial" w:hAnsi="Arial"/>
                <w:b/>
                <w:szCs w:val="24"/>
              </w:rPr>
              <w:t>Context</w:t>
            </w:r>
          </w:p>
          <w:tbl>
            <w:tblPr>
              <w:tblStyle w:val="TableGrid"/>
              <w:tblW w:w="0" w:type="auto"/>
              <w:tblInd w:w="357" w:type="dxa"/>
              <w:tblLook w:val="04A0" w:firstRow="1" w:lastRow="0" w:firstColumn="1" w:lastColumn="0" w:noHBand="0" w:noVBand="1"/>
            </w:tblPr>
            <w:tblGrid>
              <w:gridCol w:w="2633"/>
              <w:gridCol w:w="1114"/>
              <w:gridCol w:w="902"/>
              <w:gridCol w:w="1593"/>
              <w:gridCol w:w="871"/>
              <w:gridCol w:w="1889"/>
              <w:gridCol w:w="871"/>
            </w:tblGrid>
            <w:tr w:rsidR="001175D5" w:rsidRPr="0041011B" w14:paraId="0DA43AA4" w14:textId="77777777" w:rsidTr="005A5FCC">
              <w:tc>
                <w:tcPr>
                  <w:tcW w:w="4196" w:type="dxa"/>
                </w:tcPr>
                <w:p w14:paraId="1DA34C6B" w14:textId="77777777" w:rsidR="001175D5" w:rsidRDefault="001175D5" w:rsidP="005A5FCC">
                  <w:pPr>
                    <w:rPr>
                      <w:rFonts w:ascii="Arial" w:hAnsi="Arial"/>
                      <w:b/>
                      <w:szCs w:val="24"/>
                    </w:rPr>
                  </w:pPr>
                  <w:r w:rsidRPr="0041011B">
                    <w:rPr>
                      <w:rFonts w:ascii="Arial" w:hAnsi="Arial"/>
                      <w:b/>
                      <w:szCs w:val="24"/>
                    </w:rPr>
                    <w:t>Setting/School Roll (including ELC/ASC)</w:t>
                  </w:r>
                </w:p>
                <w:p w14:paraId="58713011" w14:textId="4E4F67DE" w:rsidR="001175D5" w:rsidRDefault="00922FC1" w:rsidP="00305DBB">
                  <w:pPr>
                    <w:pStyle w:val="ListParagraph"/>
                    <w:numPr>
                      <w:ilvl w:val="0"/>
                      <w:numId w:val="8"/>
                    </w:numPr>
                    <w:rPr>
                      <w:rFonts w:ascii="Arial" w:hAnsi="Arial"/>
                      <w:bCs/>
                      <w:szCs w:val="24"/>
                    </w:rPr>
                  </w:pPr>
                  <w:r>
                    <w:rPr>
                      <w:rFonts w:ascii="Arial" w:hAnsi="Arial"/>
                      <w:bCs/>
                      <w:szCs w:val="24"/>
                    </w:rPr>
                    <w:t xml:space="preserve">School Role: </w:t>
                  </w:r>
                  <w:r w:rsidR="007003B6">
                    <w:rPr>
                      <w:rFonts w:ascii="Arial" w:hAnsi="Arial"/>
                      <w:bCs/>
                      <w:szCs w:val="24"/>
                    </w:rPr>
                    <w:t xml:space="preserve">429 </w:t>
                  </w:r>
                </w:p>
                <w:p w14:paraId="06F2B7DD" w14:textId="4804EE97" w:rsidR="00922FC1" w:rsidRDefault="00922FC1" w:rsidP="00305DBB">
                  <w:pPr>
                    <w:pStyle w:val="ListParagraph"/>
                    <w:numPr>
                      <w:ilvl w:val="0"/>
                      <w:numId w:val="8"/>
                    </w:numPr>
                    <w:rPr>
                      <w:rFonts w:ascii="Arial" w:hAnsi="Arial"/>
                      <w:bCs/>
                      <w:szCs w:val="24"/>
                    </w:rPr>
                  </w:pPr>
                  <w:r>
                    <w:rPr>
                      <w:rFonts w:ascii="Arial" w:hAnsi="Arial"/>
                      <w:bCs/>
                      <w:szCs w:val="24"/>
                    </w:rPr>
                    <w:t xml:space="preserve">ASC Role: </w:t>
                  </w:r>
                  <w:r w:rsidR="007003B6">
                    <w:rPr>
                      <w:rFonts w:ascii="Arial" w:hAnsi="Arial"/>
                      <w:bCs/>
                      <w:szCs w:val="24"/>
                    </w:rPr>
                    <w:t>28</w:t>
                  </w:r>
                </w:p>
                <w:p w14:paraId="22702C8D" w14:textId="517BF176" w:rsidR="00922FC1" w:rsidRPr="00922FC1" w:rsidRDefault="00922FC1" w:rsidP="00922FC1">
                  <w:pPr>
                    <w:ind w:left="360"/>
                    <w:rPr>
                      <w:rFonts w:ascii="Arial" w:hAnsi="Arial"/>
                      <w:bCs/>
                      <w:szCs w:val="24"/>
                    </w:rPr>
                  </w:pPr>
                </w:p>
              </w:tc>
              <w:tc>
                <w:tcPr>
                  <w:tcW w:w="5535" w:type="dxa"/>
                  <w:gridSpan w:val="6"/>
                </w:tcPr>
                <w:p w14:paraId="02D7AC13" w14:textId="42349F46" w:rsidR="00F875A2" w:rsidRDefault="00F875A2" w:rsidP="00F875A2">
                  <w:pPr>
                    <w:rPr>
                      <w:rFonts w:cstheme="minorHAnsi"/>
                    </w:rPr>
                  </w:pPr>
                  <w:r w:rsidRPr="00E72691">
                    <w:rPr>
                      <w:rFonts w:cstheme="minorHAnsi"/>
                    </w:rPr>
                    <w:t xml:space="preserve">Castlehill Primary is a non-denominational school in the town of Cupar. Castlehill is part of the Bell Baxter Cluster and almost all pupils transition to Bell Baxter after P7 and from around </w:t>
                  </w:r>
                  <w:r w:rsidR="0031380E">
                    <w:rPr>
                      <w:rFonts w:cstheme="minorHAnsi"/>
                    </w:rPr>
                    <w:t>9</w:t>
                  </w:r>
                  <w:r w:rsidRPr="00E72691">
                    <w:rPr>
                      <w:rFonts w:cstheme="minorHAnsi"/>
                    </w:rPr>
                    <w:t xml:space="preserve"> early years settings that included Westfield Nursery. </w:t>
                  </w:r>
                  <w:r w:rsidR="007003B6">
                    <w:rPr>
                      <w:rFonts w:cstheme="minorHAnsi"/>
                    </w:rPr>
                    <w:t xml:space="preserve">Our school community is becoming more diverse every year with pupils from all over the world although most are still white </w:t>
                  </w:r>
                  <w:proofErr w:type="spellStart"/>
                  <w:r w:rsidR="007003B6">
                    <w:rPr>
                      <w:rFonts w:cstheme="minorHAnsi"/>
                    </w:rPr>
                    <w:t>uk</w:t>
                  </w:r>
                  <w:proofErr w:type="spellEnd"/>
                  <w:r w:rsidR="007003B6">
                    <w:rPr>
                      <w:rFonts w:cstheme="minorHAnsi"/>
                    </w:rPr>
                    <w:t xml:space="preserve">. Our average SIMD is 6.5 but we know that SIMD is not always an accurate measure of deprivation for our community.  Many of our children travel by school bus and </w:t>
                  </w:r>
                  <w:r w:rsidR="00CA5FF5">
                    <w:rPr>
                      <w:rFonts w:cstheme="minorHAnsi"/>
                    </w:rPr>
                    <w:t xml:space="preserve">around half of our ASC arrive at school via taxi. </w:t>
                  </w:r>
                </w:p>
                <w:p w14:paraId="5E6663CA" w14:textId="77777777" w:rsidR="00CA5FF5" w:rsidRPr="00E72691" w:rsidRDefault="00CA5FF5" w:rsidP="00F875A2">
                  <w:pPr>
                    <w:rPr>
                      <w:rFonts w:cstheme="minorHAnsi"/>
                    </w:rPr>
                  </w:pPr>
                </w:p>
                <w:p w14:paraId="26F0F965" w14:textId="77777777" w:rsidR="00F875A2" w:rsidRPr="00E72691" w:rsidRDefault="00F875A2" w:rsidP="00F875A2">
                  <w:pPr>
                    <w:rPr>
                      <w:rFonts w:cstheme="minorHAnsi"/>
                    </w:rPr>
                  </w:pPr>
                  <w:r w:rsidRPr="00E72691">
                    <w:rPr>
                      <w:rFonts w:cstheme="minorHAnsi"/>
                      <w:b/>
                    </w:rPr>
                    <w:t>Vision, values and aims:</w:t>
                  </w:r>
                  <w:r w:rsidRPr="00E72691">
                    <w:rPr>
                      <w:rFonts w:cstheme="minorHAnsi"/>
                    </w:rPr>
                    <w:t xml:space="preserve"> At Castlehill Primary School we aim to provide all children with the highest quality learning experiences within a safe and nurturing environment. </w:t>
                  </w:r>
                </w:p>
                <w:p w14:paraId="5F733CA6" w14:textId="77777777" w:rsidR="0031380E" w:rsidRDefault="00F875A2" w:rsidP="00F875A2">
                  <w:pPr>
                    <w:jc w:val="center"/>
                    <w:rPr>
                      <w:rFonts w:cstheme="minorHAnsi"/>
                      <w:b/>
                    </w:rPr>
                  </w:pPr>
                  <w:r w:rsidRPr="00E72691">
                    <w:rPr>
                      <w:rFonts w:cstheme="minorHAnsi"/>
                      <w:b/>
                    </w:rPr>
                    <w:t xml:space="preserve">Community    Respect     Resilience </w:t>
                  </w:r>
                </w:p>
                <w:p w14:paraId="363A44F8" w14:textId="7474BC0D" w:rsidR="007003B6" w:rsidRPr="00E72691" w:rsidRDefault="0031380E" w:rsidP="007003B6">
                  <w:pPr>
                    <w:jc w:val="center"/>
                    <w:rPr>
                      <w:rFonts w:cstheme="minorHAnsi"/>
                      <w:b/>
                    </w:rPr>
                  </w:pPr>
                  <w:r>
                    <w:rPr>
                      <w:rFonts w:cstheme="minorHAnsi"/>
                      <w:b/>
                    </w:rPr>
                    <w:t>At Castlehill We</w:t>
                  </w:r>
                  <w:r w:rsidR="00F875A2" w:rsidRPr="00E72691">
                    <w:rPr>
                      <w:rFonts w:cstheme="minorHAnsi"/>
                      <w:b/>
                    </w:rPr>
                    <w:t xml:space="preserve"> Aim high</w:t>
                  </w:r>
                </w:p>
                <w:p w14:paraId="59DCFB5E" w14:textId="538A7C84" w:rsidR="001175D5" w:rsidRPr="00AA34F6" w:rsidRDefault="001175D5" w:rsidP="005A5FCC">
                  <w:pPr>
                    <w:rPr>
                      <w:rFonts w:ascii="Arial" w:hAnsi="Arial"/>
                      <w:bCs/>
                      <w:i/>
                      <w:iCs/>
                      <w:color w:val="FF0000"/>
                      <w:sz w:val="20"/>
                    </w:rPr>
                  </w:pPr>
                </w:p>
              </w:tc>
            </w:tr>
            <w:tr w:rsidR="001175D5" w:rsidRPr="0041011B" w14:paraId="6FC59526" w14:textId="77777777" w:rsidTr="005A5FCC">
              <w:tc>
                <w:tcPr>
                  <w:tcW w:w="4196" w:type="dxa"/>
                </w:tcPr>
                <w:p w14:paraId="706A51DC" w14:textId="77777777" w:rsidR="001175D5" w:rsidRPr="0041011B" w:rsidRDefault="001175D5" w:rsidP="005A5FCC">
                  <w:pPr>
                    <w:rPr>
                      <w:rFonts w:ascii="Arial" w:hAnsi="Arial"/>
                      <w:bCs/>
                      <w:i/>
                      <w:iCs/>
                      <w:color w:val="FF0000"/>
                      <w:sz w:val="18"/>
                      <w:szCs w:val="18"/>
                    </w:rPr>
                  </w:pPr>
                  <w:r w:rsidRPr="0041011B">
                    <w:rPr>
                      <w:rFonts w:ascii="Arial" w:hAnsi="Arial"/>
                      <w:b/>
                      <w:szCs w:val="24"/>
                    </w:rPr>
                    <w:t xml:space="preserve">FME </w:t>
                  </w:r>
                </w:p>
              </w:tc>
              <w:tc>
                <w:tcPr>
                  <w:tcW w:w="5535" w:type="dxa"/>
                  <w:gridSpan w:val="6"/>
                </w:tcPr>
                <w:p w14:paraId="39D34C2C" w14:textId="585C447F" w:rsidR="001175D5" w:rsidRPr="007003B6" w:rsidRDefault="007003B6" w:rsidP="005A5FCC">
                  <w:pPr>
                    <w:rPr>
                      <w:rFonts w:ascii="Arial" w:hAnsi="Arial"/>
                      <w:bCs/>
                      <w:sz w:val="20"/>
                    </w:rPr>
                  </w:pPr>
                  <w:r w:rsidRPr="007003B6">
                    <w:rPr>
                      <w:rFonts w:ascii="Arial" w:hAnsi="Arial"/>
                      <w:bCs/>
                      <w:sz w:val="20"/>
                    </w:rPr>
                    <w:t>17.4% (this is a reduction from last year</w:t>
                  </w:r>
                  <w:r>
                    <w:rPr>
                      <w:rFonts w:ascii="Arial" w:hAnsi="Arial"/>
                      <w:bCs/>
                      <w:sz w:val="20"/>
                    </w:rPr>
                    <w:t xml:space="preserve"> as the figure only includes P6 and 7, the estimated FME is just under 25%)</w:t>
                  </w:r>
                </w:p>
                <w:p w14:paraId="7A1E1982" w14:textId="77777777" w:rsidR="001175D5" w:rsidRPr="0041011B" w:rsidRDefault="001175D5" w:rsidP="005A5FCC">
                  <w:pPr>
                    <w:rPr>
                      <w:rFonts w:ascii="Arial" w:hAnsi="Arial"/>
                      <w:bCs/>
                      <w:i/>
                      <w:iCs/>
                      <w:sz w:val="20"/>
                    </w:rPr>
                  </w:pPr>
                </w:p>
              </w:tc>
            </w:tr>
            <w:tr w:rsidR="001175D5" w:rsidRPr="0041011B" w14:paraId="3CE06E2D" w14:textId="77777777" w:rsidTr="005A5FCC">
              <w:tc>
                <w:tcPr>
                  <w:tcW w:w="4196" w:type="dxa"/>
                </w:tcPr>
                <w:p w14:paraId="09F7B5A4" w14:textId="77777777" w:rsidR="001175D5" w:rsidRPr="0041011B" w:rsidRDefault="001175D5" w:rsidP="005A5FCC">
                  <w:pPr>
                    <w:rPr>
                      <w:rFonts w:ascii="Arial" w:hAnsi="Arial"/>
                      <w:b/>
                      <w:szCs w:val="24"/>
                    </w:rPr>
                  </w:pPr>
                  <w:r>
                    <w:rPr>
                      <w:rFonts w:ascii="Arial" w:hAnsi="Arial"/>
                      <w:b/>
                      <w:szCs w:val="24"/>
                    </w:rPr>
                    <w:t>SIMD Profile for establishment</w:t>
                  </w:r>
                </w:p>
              </w:tc>
              <w:tc>
                <w:tcPr>
                  <w:tcW w:w="5535" w:type="dxa"/>
                  <w:gridSpan w:val="6"/>
                </w:tcPr>
                <w:tbl>
                  <w:tblPr>
                    <w:tblW w:w="6933" w:type="dxa"/>
                    <w:tblLook w:val="04A0" w:firstRow="1" w:lastRow="0" w:firstColumn="1" w:lastColumn="0" w:noHBand="0" w:noVBand="1"/>
                  </w:tblPr>
                  <w:tblGrid>
                    <w:gridCol w:w="531"/>
                    <w:gridCol w:w="531"/>
                    <w:gridCol w:w="531"/>
                    <w:gridCol w:w="532"/>
                    <w:gridCol w:w="532"/>
                    <w:gridCol w:w="532"/>
                    <w:gridCol w:w="532"/>
                    <w:gridCol w:w="532"/>
                    <w:gridCol w:w="584"/>
                    <w:gridCol w:w="619"/>
                    <w:gridCol w:w="1488"/>
                  </w:tblGrid>
                  <w:tr w:rsidR="00932E85" w:rsidRPr="00932E85" w14:paraId="2D071157" w14:textId="77777777" w:rsidTr="00932E85">
                    <w:trPr>
                      <w:trHeight w:val="115"/>
                    </w:trPr>
                    <w:tc>
                      <w:tcPr>
                        <w:tcW w:w="531" w:type="dxa"/>
                        <w:tcBorders>
                          <w:top w:val="nil"/>
                          <w:left w:val="nil"/>
                          <w:bottom w:val="single" w:sz="8" w:space="0" w:color="auto"/>
                          <w:right w:val="nil"/>
                        </w:tcBorders>
                        <w:shd w:val="clear" w:color="000000" w:fill="FCE4D6"/>
                        <w:noWrap/>
                        <w:vAlign w:val="bottom"/>
                        <w:hideMark/>
                      </w:tcPr>
                      <w:p w14:paraId="588671C7" w14:textId="77777777" w:rsidR="00932E85" w:rsidRPr="00932E85" w:rsidRDefault="00932E85" w:rsidP="00932E85">
                        <w:pPr>
                          <w:spacing w:after="0" w:line="240" w:lineRule="auto"/>
                          <w:jc w:val="center"/>
                          <w:rPr>
                            <w:rFonts w:ascii="Arial" w:eastAsia="Times New Roman" w:hAnsi="Arial" w:cs="Arial"/>
                            <w:b/>
                            <w:bCs/>
                            <w:color w:val="000000"/>
                            <w:lang w:eastAsia="en-GB"/>
                          </w:rPr>
                        </w:pPr>
                        <w:r w:rsidRPr="00932E85">
                          <w:rPr>
                            <w:rFonts w:ascii="Arial" w:eastAsia="Times New Roman" w:hAnsi="Arial" w:cs="Arial"/>
                            <w:b/>
                            <w:bCs/>
                            <w:color w:val="000000"/>
                            <w:lang w:eastAsia="en-GB"/>
                          </w:rPr>
                          <w:t>1</w:t>
                        </w:r>
                      </w:p>
                    </w:tc>
                    <w:tc>
                      <w:tcPr>
                        <w:tcW w:w="531" w:type="dxa"/>
                        <w:tcBorders>
                          <w:top w:val="nil"/>
                          <w:left w:val="nil"/>
                          <w:bottom w:val="single" w:sz="8" w:space="0" w:color="auto"/>
                          <w:right w:val="nil"/>
                        </w:tcBorders>
                        <w:shd w:val="clear" w:color="000000" w:fill="FCE4D6"/>
                        <w:noWrap/>
                        <w:vAlign w:val="bottom"/>
                        <w:hideMark/>
                      </w:tcPr>
                      <w:p w14:paraId="38C7B2B0" w14:textId="77777777" w:rsidR="00932E85" w:rsidRPr="00932E85" w:rsidRDefault="00932E85" w:rsidP="00932E85">
                        <w:pPr>
                          <w:spacing w:after="0" w:line="240" w:lineRule="auto"/>
                          <w:jc w:val="center"/>
                          <w:rPr>
                            <w:rFonts w:ascii="Arial" w:eastAsia="Times New Roman" w:hAnsi="Arial" w:cs="Arial"/>
                            <w:b/>
                            <w:bCs/>
                            <w:color w:val="000000"/>
                            <w:lang w:eastAsia="en-GB"/>
                          </w:rPr>
                        </w:pPr>
                        <w:r w:rsidRPr="00932E85">
                          <w:rPr>
                            <w:rFonts w:ascii="Arial" w:eastAsia="Times New Roman" w:hAnsi="Arial" w:cs="Arial"/>
                            <w:b/>
                            <w:bCs/>
                            <w:color w:val="000000"/>
                            <w:lang w:eastAsia="en-GB"/>
                          </w:rPr>
                          <w:t>2</w:t>
                        </w:r>
                      </w:p>
                    </w:tc>
                    <w:tc>
                      <w:tcPr>
                        <w:tcW w:w="531" w:type="dxa"/>
                        <w:tcBorders>
                          <w:top w:val="nil"/>
                          <w:left w:val="nil"/>
                          <w:bottom w:val="single" w:sz="8" w:space="0" w:color="auto"/>
                          <w:right w:val="nil"/>
                        </w:tcBorders>
                        <w:shd w:val="clear" w:color="000000" w:fill="FCE4D6"/>
                        <w:noWrap/>
                        <w:vAlign w:val="bottom"/>
                        <w:hideMark/>
                      </w:tcPr>
                      <w:p w14:paraId="601EEA25" w14:textId="77777777" w:rsidR="00932E85" w:rsidRPr="00932E85" w:rsidRDefault="00932E85" w:rsidP="00932E85">
                        <w:pPr>
                          <w:spacing w:after="0" w:line="240" w:lineRule="auto"/>
                          <w:jc w:val="center"/>
                          <w:rPr>
                            <w:rFonts w:ascii="Arial" w:eastAsia="Times New Roman" w:hAnsi="Arial" w:cs="Arial"/>
                            <w:b/>
                            <w:bCs/>
                            <w:color w:val="000000"/>
                            <w:lang w:eastAsia="en-GB"/>
                          </w:rPr>
                        </w:pPr>
                        <w:r w:rsidRPr="00932E85">
                          <w:rPr>
                            <w:rFonts w:ascii="Arial" w:eastAsia="Times New Roman" w:hAnsi="Arial" w:cs="Arial"/>
                            <w:b/>
                            <w:bCs/>
                            <w:color w:val="000000"/>
                            <w:lang w:eastAsia="en-GB"/>
                          </w:rPr>
                          <w:t>3</w:t>
                        </w:r>
                      </w:p>
                    </w:tc>
                    <w:tc>
                      <w:tcPr>
                        <w:tcW w:w="532" w:type="dxa"/>
                        <w:tcBorders>
                          <w:top w:val="nil"/>
                          <w:left w:val="nil"/>
                          <w:bottom w:val="single" w:sz="8" w:space="0" w:color="auto"/>
                          <w:right w:val="nil"/>
                        </w:tcBorders>
                        <w:shd w:val="clear" w:color="000000" w:fill="FCE4D6"/>
                        <w:noWrap/>
                        <w:vAlign w:val="bottom"/>
                        <w:hideMark/>
                      </w:tcPr>
                      <w:p w14:paraId="1D096FF9" w14:textId="77777777" w:rsidR="00932E85" w:rsidRPr="00932E85" w:rsidRDefault="00932E85" w:rsidP="00932E85">
                        <w:pPr>
                          <w:spacing w:after="0" w:line="240" w:lineRule="auto"/>
                          <w:jc w:val="center"/>
                          <w:rPr>
                            <w:rFonts w:ascii="Arial" w:eastAsia="Times New Roman" w:hAnsi="Arial" w:cs="Arial"/>
                            <w:b/>
                            <w:bCs/>
                            <w:color w:val="000000"/>
                            <w:lang w:eastAsia="en-GB"/>
                          </w:rPr>
                        </w:pPr>
                        <w:r w:rsidRPr="00932E85">
                          <w:rPr>
                            <w:rFonts w:ascii="Arial" w:eastAsia="Times New Roman" w:hAnsi="Arial" w:cs="Arial"/>
                            <w:b/>
                            <w:bCs/>
                            <w:color w:val="000000"/>
                            <w:lang w:eastAsia="en-GB"/>
                          </w:rPr>
                          <w:t>4</w:t>
                        </w:r>
                      </w:p>
                    </w:tc>
                    <w:tc>
                      <w:tcPr>
                        <w:tcW w:w="532" w:type="dxa"/>
                        <w:tcBorders>
                          <w:top w:val="nil"/>
                          <w:left w:val="nil"/>
                          <w:bottom w:val="single" w:sz="8" w:space="0" w:color="auto"/>
                          <w:right w:val="nil"/>
                        </w:tcBorders>
                        <w:shd w:val="clear" w:color="000000" w:fill="FCE4D6"/>
                        <w:noWrap/>
                        <w:vAlign w:val="bottom"/>
                        <w:hideMark/>
                      </w:tcPr>
                      <w:p w14:paraId="0E1977D4" w14:textId="77777777" w:rsidR="00932E85" w:rsidRPr="00932E85" w:rsidRDefault="00932E85" w:rsidP="00932E85">
                        <w:pPr>
                          <w:spacing w:after="0" w:line="240" w:lineRule="auto"/>
                          <w:jc w:val="center"/>
                          <w:rPr>
                            <w:rFonts w:ascii="Arial" w:eastAsia="Times New Roman" w:hAnsi="Arial" w:cs="Arial"/>
                            <w:b/>
                            <w:bCs/>
                            <w:color w:val="000000"/>
                            <w:lang w:eastAsia="en-GB"/>
                          </w:rPr>
                        </w:pPr>
                        <w:r w:rsidRPr="00932E85">
                          <w:rPr>
                            <w:rFonts w:ascii="Arial" w:eastAsia="Times New Roman" w:hAnsi="Arial" w:cs="Arial"/>
                            <w:b/>
                            <w:bCs/>
                            <w:color w:val="000000"/>
                            <w:lang w:eastAsia="en-GB"/>
                          </w:rPr>
                          <w:t>5</w:t>
                        </w:r>
                      </w:p>
                    </w:tc>
                    <w:tc>
                      <w:tcPr>
                        <w:tcW w:w="532" w:type="dxa"/>
                        <w:tcBorders>
                          <w:top w:val="nil"/>
                          <w:left w:val="nil"/>
                          <w:bottom w:val="single" w:sz="8" w:space="0" w:color="auto"/>
                          <w:right w:val="nil"/>
                        </w:tcBorders>
                        <w:shd w:val="clear" w:color="000000" w:fill="FCE4D6"/>
                        <w:noWrap/>
                        <w:vAlign w:val="bottom"/>
                        <w:hideMark/>
                      </w:tcPr>
                      <w:p w14:paraId="0216C7BA" w14:textId="77777777" w:rsidR="00932E85" w:rsidRPr="00932E85" w:rsidRDefault="00932E85" w:rsidP="00932E85">
                        <w:pPr>
                          <w:spacing w:after="0" w:line="240" w:lineRule="auto"/>
                          <w:jc w:val="center"/>
                          <w:rPr>
                            <w:rFonts w:ascii="Arial" w:eastAsia="Times New Roman" w:hAnsi="Arial" w:cs="Arial"/>
                            <w:b/>
                            <w:bCs/>
                            <w:color w:val="000000"/>
                            <w:lang w:eastAsia="en-GB"/>
                          </w:rPr>
                        </w:pPr>
                        <w:r w:rsidRPr="00932E85">
                          <w:rPr>
                            <w:rFonts w:ascii="Arial" w:eastAsia="Times New Roman" w:hAnsi="Arial" w:cs="Arial"/>
                            <w:b/>
                            <w:bCs/>
                            <w:color w:val="000000"/>
                            <w:lang w:eastAsia="en-GB"/>
                          </w:rPr>
                          <w:t>6</w:t>
                        </w:r>
                      </w:p>
                    </w:tc>
                    <w:tc>
                      <w:tcPr>
                        <w:tcW w:w="532" w:type="dxa"/>
                        <w:tcBorders>
                          <w:top w:val="nil"/>
                          <w:left w:val="nil"/>
                          <w:bottom w:val="single" w:sz="8" w:space="0" w:color="auto"/>
                          <w:right w:val="nil"/>
                        </w:tcBorders>
                        <w:shd w:val="clear" w:color="000000" w:fill="FCE4D6"/>
                        <w:noWrap/>
                        <w:vAlign w:val="bottom"/>
                        <w:hideMark/>
                      </w:tcPr>
                      <w:p w14:paraId="3EF8D787" w14:textId="77777777" w:rsidR="00932E85" w:rsidRPr="00932E85" w:rsidRDefault="00932E85" w:rsidP="00932E85">
                        <w:pPr>
                          <w:spacing w:after="0" w:line="240" w:lineRule="auto"/>
                          <w:jc w:val="center"/>
                          <w:rPr>
                            <w:rFonts w:ascii="Arial" w:eastAsia="Times New Roman" w:hAnsi="Arial" w:cs="Arial"/>
                            <w:b/>
                            <w:bCs/>
                            <w:color w:val="000000"/>
                            <w:lang w:eastAsia="en-GB"/>
                          </w:rPr>
                        </w:pPr>
                        <w:r w:rsidRPr="00932E85">
                          <w:rPr>
                            <w:rFonts w:ascii="Arial" w:eastAsia="Times New Roman" w:hAnsi="Arial" w:cs="Arial"/>
                            <w:b/>
                            <w:bCs/>
                            <w:color w:val="000000"/>
                            <w:lang w:eastAsia="en-GB"/>
                          </w:rPr>
                          <w:t>7</w:t>
                        </w:r>
                      </w:p>
                    </w:tc>
                    <w:tc>
                      <w:tcPr>
                        <w:tcW w:w="532" w:type="dxa"/>
                        <w:tcBorders>
                          <w:top w:val="nil"/>
                          <w:left w:val="nil"/>
                          <w:bottom w:val="single" w:sz="8" w:space="0" w:color="auto"/>
                          <w:right w:val="nil"/>
                        </w:tcBorders>
                        <w:shd w:val="clear" w:color="000000" w:fill="FCE4D6"/>
                        <w:noWrap/>
                        <w:vAlign w:val="bottom"/>
                        <w:hideMark/>
                      </w:tcPr>
                      <w:p w14:paraId="6B712F48" w14:textId="77777777" w:rsidR="00932E85" w:rsidRPr="00932E85" w:rsidRDefault="00932E85" w:rsidP="00932E85">
                        <w:pPr>
                          <w:spacing w:after="0" w:line="240" w:lineRule="auto"/>
                          <w:jc w:val="center"/>
                          <w:rPr>
                            <w:rFonts w:ascii="Arial" w:eastAsia="Times New Roman" w:hAnsi="Arial" w:cs="Arial"/>
                            <w:b/>
                            <w:bCs/>
                            <w:color w:val="000000"/>
                            <w:lang w:eastAsia="en-GB"/>
                          </w:rPr>
                        </w:pPr>
                        <w:r w:rsidRPr="00932E85">
                          <w:rPr>
                            <w:rFonts w:ascii="Arial" w:eastAsia="Times New Roman" w:hAnsi="Arial" w:cs="Arial"/>
                            <w:b/>
                            <w:bCs/>
                            <w:color w:val="000000"/>
                            <w:lang w:eastAsia="en-GB"/>
                          </w:rPr>
                          <w:t>8</w:t>
                        </w:r>
                      </w:p>
                    </w:tc>
                    <w:tc>
                      <w:tcPr>
                        <w:tcW w:w="573" w:type="dxa"/>
                        <w:tcBorders>
                          <w:top w:val="nil"/>
                          <w:left w:val="nil"/>
                          <w:bottom w:val="single" w:sz="8" w:space="0" w:color="auto"/>
                          <w:right w:val="nil"/>
                        </w:tcBorders>
                        <w:shd w:val="clear" w:color="000000" w:fill="FCE4D6"/>
                        <w:noWrap/>
                        <w:vAlign w:val="bottom"/>
                        <w:hideMark/>
                      </w:tcPr>
                      <w:p w14:paraId="702FDACF" w14:textId="77777777" w:rsidR="00932E85" w:rsidRPr="00932E85" w:rsidRDefault="00932E85" w:rsidP="00932E85">
                        <w:pPr>
                          <w:spacing w:after="0" w:line="240" w:lineRule="auto"/>
                          <w:jc w:val="center"/>
                          <w:rPr>
                            <w:rFonts w:ascii="Arial" w:eastAsia="Times New Roman" w:hAnsi="Arial" w:cs="Arial"/>
                            <w:b/>
                            <w:bCs/>
                            <w:color w:val="000000"/>
                            <w:lang w:eastAsia="en-GB"/>
                          </w:rPr>
                        </w:pPr>
                        <w:r w:rsidRPr="00932E85">
                          <w:rPr>
                            <w:rFonts w:ascii="Arial" w:eastAsia="Times New Roman" w:hAnsi="Arial" w:cs="Arial"/>
                            <w:b/>
                            <w:bCs/>
                            <w:color w:val="000000"/>
                            <w:lang w:eastAsia="en-GB"/>
                          </w:rPr>
                          <w:t>9</w:t>
                        </w:r>
                      </w:p>
                    </w:tc>
                    <w:tc>
                      <w:tcPr>
                        <w:tcW w:w="619" w:type="dxa"/>
                        <w:tcBorders>
                          <w:top w:val="nil"/>
                          <w:left w:val="nil"/>
                          <w:bottom w:val="single" w:sz="8" w:space="0" w:color="auto"/>
                          <w:right w:val="single" w:sz="8" w:space="0" w:color="auto"/>
                        </w:tcBorders>
                        <w:shd w:val="clear" w:color="000000" w:fill="FCE4D6"/>
                        <w:noWrap/>
                        <w:vAlign w:val="bottom"/>
                        <w:hideMark/>
                      </w:tcPr>
                      <w:p w14:paraId="76EA2890" w14:textId="77777777" w:rsidR="00932E85" w:rsidRPr="00932E85" w:rsidRDefault="00932E85" w:rsidP="00932E85">
                        <w:pPr>
                          <w:spacing w:after="0" w:line="240" w:lineRule="auto"/>
                          <w:jc w:val="center"/>
                          <w:rPr>
                            <w:rFonts w:ascii="Arial" w:eastAsia="Times New Roman" w:hAnsi="Arial" w:cs="Arial"/>
                            <w:b/>
                            <w:bCs/>
                            <w:color w:val="000000"/>
                            <w:lang w:eastAsia="en-GB"/>
                          </w:rPr>
                        </w:pPr>
                        <w:r w:rsidRPr="00932E85">
                          <w:rPr>
                            <w:rFonts w:ascii="Arial" w:eastAsia="Times New Roman" w:hAnsi="Arial" w:cs="Arial"/>
                            <w:b/>
                            <w:bCs/>
                            <w:color w:val="000000"/>
                            <w:lang w:eastAsia="en-GB"/>
                          </w:rPr>
                          <w:t>10</w:t>
                        </w:r>
                      </w:p>
                    </w:tc>
                    <w:tc>
                      <w:tcPr>
                        <w:tcW w:w="1488" w:type="dxa"/>
                        <w:tcBorders>
                          <w:top w:val="nil"/>
                          <w:left w:val="nil"/>
                          <w:bottom w:val="single" w:sz="8" w:space="0" w:color="auto"/>
                          <w:right w:val="single" w:sz="8" w:space="0" w:color="auto"/>
                        </w:tcBorders>
                        <w:shd w:val="clear" w:color="000000" w:fill="FCE4D6"/>
                        <w:noWrap/>
                        <w:vAlign w:val="bottom"/>
                        <w:hideMark/>
                      </w:tcPr>
                      <w:p w14:paraId="102315C6" w14:textId="77777777" w:rsidR="00932E85" w:rsidRPr="00932E85" w:rsidRDefault="00932E85" w:rsidP="00932E85">
                        <w:pPr>
                          <w:spacing w:after="0" w:line="240" w:lineRule="auto"/>
                          <w:jc w:val="center"/>
                          <w:rPr>
                            <w:rFonts w:ascii="Arial" w:eastAsia="Times New Roman" w:hAnsi="Arial" w:cs="Arial"/>
                            <w:b/>
                            <w:bCs/>
                            <w:color w:val="000000"/>
                            <w:lang w:eastAsia="en-GB"/>
                          </w:rPr>
                        </w:pPr>
                        <w:r w:rsidRPr="00932E85">
                          <w:rPr>
                            <w:rFonts w:ascii="Arial" w:eastAsia="Times New Roman" w:hAnsi="Arial" w:cs="Arial"/>
                            <w:b/>
                            <w:bCs/>
                            <w:color w:val="000000"/>
                            <w:lang w:eastAsia="en-GB"/>
                          </w:rPr>
                          <w:t>Average SIMD</w:t>
                        </w:r>
                      </w:p>
                    </w:tc>
                  </w:tr>
                  <w:tr w:rsidR="00932E85" w:rsidRPr="00932E85" w14:paraId="706D42AC" w14:textId="77777777" w:rsidTr="00932E85">
                    <w:trPr>
                      <w:trHeight w:val="109"/>
                    </w:trPr>
                    <w:tc>
                      <w:tcPr>
                        <w:tcW w:w="531" w:type="dxa"/>
                        <w:tcBorders>
                          <w:top w:val="nil"/>
                          <w:left w:val="nil"/>
                          <w:bottom w:val="nil"/>
                          <w:right w:val="nil"/>
                        </w:tcBorders>
                        <w:shd w:val="clear" w:color="auto" w:fill="auto"/>
                        <w:noWrap/>
                        <w:vAlign w:val="bottom"/>
                        <w:hideMark/>
                      </w:tcPr>
                      <w:p w14:paraId="03310A3B" w14:textId="77777777" w:rsidR="00932E85" w:rsidRPr="00932E85" w:rsidRDefault="00932E85" w:rsidP="00932E85">
                        <w:pPr>
                          <w:spacing w:after="0" w:line="240" w:lineRule="auto"/>
                          <w:jc w:val="center"/>
                          <w:rPr>
                            <w:rFonts w:ascii="Arial" w:eastAsia="Times New Roman" w:hAnsi="Arial" w:cs="Arial"/>
                            <w:color w:val="000000"/>
                            <w:lang w:eastAsia="en-GB"/>
                          </w:rPr>
                        </w:pPr>
                        <w:r w:rsidRPr="00932E85">
                          <w:rPr>
                            <w:rFonts w:ascii="Arial" w:eastAsia="Times New Roman" w:hAnsi="Arial" w:cs="Arial"/>
                            <w:color w:val="000000"/>
                            <w:lang w:eastAsia="en-GB"/>
                          </w:rPr>
                          <w:t>1</w:t>
                        </w:r>
                      </w:p>
                    </w:tc>
                    <w:tc>
                      <w:tcPr>
                        <w:tcW w:w="531" w:type="dxa"/>
                        <w:tcBorders>
                          <w:top w:val="nil"/>
                          <w:left w:val="nil"/>
                          <w:bottom w:val="nil"/>
                          <w:right w:val="nil"/>
                        </w:tcBorders>
                        <w:shd w:val="clear" w:color="auto" w:fill="auto"/>
                        <w:noWrap/>
                        <w:vAlign w:val="bottom"/>
                        <w:hideMark/>
                      </w:tcPr>
                      <w:p w14:paraId="0B6221D3" w14:textId="77777777" w:rsidR="00932E85" w:rsidRPr="00932E85" w:rsidRDefault="00932E85" w:rsidP="00932E85">
                        <w:pPr>
                          <w:spacing w:after="0" w:line="240" w:lineRule="auto"/>
                          <w:jc w:val="center"/>
                          <w:rPr>
                            <w:rFonts w:ascii="Arial" w:eastAsia="Times New Roman" w:hAnsi="Arial" w:cs="Arial"/>
                            <w:color w:val="000000"/>
                            <w:lang w:eastAsia="en-GB"/>
                          </w:rPr>
                        </w:pPr>
                        <w:r w:rsidRPr="00932E85">
                          <w:rPr>
                            <w:rFonts w:ascii="Arial" w:eastAsia="Times New Roman" w:hAnsi="Arial" w:cs="Arial"/>
                            <w:color w:val="000000"/>
                            <w:lang w:eastAsia="en-GB"/>
                          </w:rPr>
                          <w:t>44</w:t>
                        </w:r>
                      </w:p>
                    </w:tc>
                    <w:tc>
                      <w:tcPr>
                        <w:tcW w:w="531" w:type="dxa"/>
                        <w:tcBorders>
                          <w:top w:val="nil"/>
                          <w:left w:val="nil"/>
                          <w:bottom w:val="nil"/>
                          <w:right w:val="nil"/>
                        </w:tcBorders>
                        <w:shd w:val="clear" w:color="auto" w:fill="auto"/>
                        <w:noWrap/>
                        <w:vAlign w:val="bottom"/>
                        <w:hideMark/>
                      </w:tcPr>
                      <w:p w14:paraId="4EB84B75" w14:textId="77777777" w:rsidR="00932E85" w:rsidRPr="00932E85" w:rsidRDefault="00932E85" w:rsidP="00932E85">
                        <w:pPr>
                          <w:spacing w:after="0" w:line="240" w:lineRule="auto"/>
                          <w:jc w:val="center"/>
                          <w:rPr>
                            <w:rFonts w:ascii="Arial" w:eastAsia="Times New Roman" w:hAnsi="Arial" w:cs="Arial"/>
                            <w:color w:val="000000"/>
                            <w:lang w:eastAsia="en-GB"/>
                          </w:rPr>
                        </w:pPr>
                        <w:r w:rsidRPr="00932E85">
                          <w:rPr>
                            <w:rFonts w:ascii="Arial" w:eastAsia="Times New Roman" w:hAnsi="Arial" w:cs="Arial"/>
                            <w:color w:val="000000"/>
                            <w:lang w:eastAsia="en-GB"/>
                          </w:rPr>
                          <w:t>0</w:t>
                        </w:r>
                      </w:p>
                    </w:tc>
                    <w:tc>
                      <w:tcPr>
                        <w:tcW w:w="532" w:type="dxa"/>
                        <w:tcBorders>
                          <w:top w:val="nil"/>
                          <w:left w:val="nil"/>
                          <w:bottom w:val="nil"/>
                          <w:right w:val="nil"/>
                        </w:tcBorders>
                        <w:shd w:val="clear" w:color="auto" w:fill="auto"/>
                        <w:noWrap/>
                        <w:vAlign w:val="bottom"/>
                        <w:hideMark/>
                      </w:tcPr>
                      <w:p w14:paraId="0F33B3FE" w14:textId="77777777" w:rsidR="00932E85" w:rsidRPr="00932E85" w:rsidRDefault="00932E85" w:rsidP="00932E85">
                        <w:pPr>
                          <w:spacing w:after="0" w:line="240" w:lineRule="auto"/>
                          <w:jc w:val="center"/>
                          <w:rPr>
                            <w:rFonts w:ascii="Arial" w:eastAsia="Times New Roman" w:hAnsi="Arial" w:cs="Arial"/>
                            <w:color w:val="000000"/>
                            <w:lang w:eastAsia="en-GB"/>
                          </w:rPr>
                        </w:pPr>
                        <w:r w:rsidRPr="00932E85">
                          <w:rPr>
                            <w:rFonts w:ascii="Arial" w:eastAsia="Times New Roman" w:hAnsi="Arial" w:cs="Arial"/>
                            <w:color w:val="000000"/>
                            <w:lang w:eastAsia="en-GB"/>
                          </w:rPr>
                          <w:t>59</w:t>
                        </w:r>
                      </w:p>
                    </w:tc>
                    <w:tc>
                      <w:tcPr>
                        <w:tcW w:w="532" w:type="dxa"/>
                        <w:tcBorders>
                          <w:top w:val="nil"/>
                          <w:left w:val="nil"/>
                          <w:bottom w:val="nil"/>
                          <w:right w:val="nil"/>
                        </w:tcBorders>
                        <w:shd w:val="clear" w:color="auto" w:fill="auto"/>
                        <w:noWrap/>
                        <w:vAlign w:val="bottom"/>
                        <w:hideMark/>
                      </w:tcPr>
                      <w:p w14:paraId="4D8CE26D" w14:textId="77777777" w:rsidR="00932E85" w:rsidRPr="00932E85" w:rsidRDefault="00932E85" w:rsidP="00932E85">
                        <w:pPr>
                          <w:spacing w:after="0" w:line="240" w:lineRule="auto"/>
                          <w:jc w:val="center"/>
                          <w:rPr>
                            <w:rFonts w:ascii="Arial" w:eastAsia="Times New Roman" w:hAnsi="Arial" w:cs="Arial"/>
                            <w:color w:val="000000"/>
                            <w:lang w:eastAsia="en-GB"/>
                          </w:rPr>
                        </w:pPr>
                        <w:r w:rsidRPr="00932E85">
                          <w:rPr>
                            <w:rFonts w:ascii="Arial" w:eastAsia="Times New Roman" w:hAnsi="Arial" w:cs="Arial"/>
                            <w:color w:val="000000"/>
                            <w:lang w:eastAsia="en-GB"/>
                          </w:rPr>
                          <w:t>49</w:t>
                        </w:r>
                      </w:p>
                    </w:tc>
                    <w:tc>
                      <w:tcPr>
                        <w:tcW w:w="532" w:type="dxa"/>
                        <w:tcBorders>
                          <w:top w:val="nil"/>
                          <w:left w:val="nil"/>
                          <w:bottom w:val="nil"/>
                          <w:right w:val="nil"/>
                        </w:tcBorders>
                        <w:shd w:val="clear" w:color="auto" w:fill="auto"/>
                        <w:noWrap/>
                        <w:vAlign w:val="bottom"/>
                        <w:hideMark/>
                      </w:tcPr>
                      <w:p w14:paraId="30D7508E" w14:textId="77777777" w:rsidR="00932E85" w:rsidRPr="00932E85" w:rsidRDefault="00932E85" w:rsidP="00932E85">
                        <w:pPr>
                          <w:spacing w:after="0" w:line="240" w:lineRule="auto"/>
                          <w:jc w:val="center"/>
                          <w:rPr>
                            <w:rFonts w:ascii="Arial" w:eastAsia="Times New Roman" w:hAnsi="Arial" w:cs="Arial"/>
                            <w:color w:val="000000"/>
                            <w:lang w:eastAsia="en-GB"/>
                          </w:rPr>
                        </w:pPr>
                        <w:r w:rsidRPr="00932E85">
                          <w:rPr>
                            <w:rFonts w:ascii="Arial" w:eastAsia="Times New Roman" w:hAnsi="Arial" w:cs="Arial"/>
                            <w:color w:val="000000"/>
                            <w:lang w:eastAsia="en-GB"/>
                          </w:rPr>
                          <w:t>7</w:t>
                        </w:r>
                      </w:p>
                    </w:tc>
                    <w:tc>
                      <w:tcPr>
                        <w:tcW w:w="532" w:type="dxa"/>
                        <w:tcBorders>
                          <w:top w:val="nil"/>
                          <w:left w:val="nil"/>
                          <w:bottom w:val="nil"/>
                          <w:right w:val="nil"/>
                        </w:tcBorders>
                        <w:shd w:val="clear" w:color="auto" w:fill="auto"/>
                        <w:noWrap/>
                        <w:vAlign w:val="bottom"/>
                        <w:hideMark/>
                      </w:tcPr>
                      <w:p w14:paraId="4F3A3313" w14:textId="77777777" w:rsidR="00932E85" w:rsidRPr="00932E85" w:rsidRDefault="00932E85" w:rsidP="00932E85">
                        <w:pPr>
                          <w:spacing w:after="0" w:line="240" w:lineRule="auto"/>
                          <w:jc w:val="center"/>
                          <w:rPr>
                            <w:rFonts w:ascii="Arial" w:eastAsia="Times New Roman" w:hAnsi="Arial" w:cs="Arial"/>
                            <w:color w:val="000000"/>
                            <w:lang w:eastAsia="en-GB"/>
                          </w:rPr>
                        </w:pPr>
                        <w:r w:rsidRPr="00932E85">
                          <w:rPr>
                            <w:rFonts w:ascii="Arial" w:eastAsia="Times New Roman" w:hAnsi="Arial" w:cs="Arial"/>
                            <w:color w:val="000000"/>
                            <w:lang w:eastAsia="en-GB"/>
                          </w:rPr>
                          <w:t>84</w:t>
                        </w:r>
                      </w:p>
                    </w:tc>
                    <w:tc>
                      <w:tcPr>
                        <w:tcW w:w="532" w:type="dxa"/>
                        <w:tcBorders>
                          <w:top w:val="nil"/>
                          <w:left w:val="nil"/>
                          <w:bottom w:val="nil"/>
                          <w:right w:val="nil"/>
                        </w:tcBorders>
                        <w:shd w:val="clear" w:color="auto" w:fill="auto"/>
                        <w:noWrap/>
                        <w:vAlign w:val="bottom"/>
                        <w:hideMark/>
                      </w:tcPr>
                      <w:p w14:paraId="06C6316E" w14:textId="77777777" w:rsidR="00932E85" w:rsidRPr="00932E85" w:rsidRDefault="00932E85" w:rsidP="00932E85">
                        <w:pPr>
                          <w:spacing w:after="0" w:line="240" w:lineRule="auto"/>
                          <w:jc w:val="center"/>
                          <w:rPr>
                            <w:rFonts w:ascii="Arial" w:eastAsia="Times New Roman" w:hAnsi="Arial" w:cs="Arial"/>
                            <w:color w:val="000000"/>
                            <w:lang w:eastAsia="en-GB"/>
                          </w:rPr>
                        </w:pPr>
                        <w:r w:rsidRPr="00932E85">
                          <w:rPr>
                            <w:rFonts w:ascii="Arial" w:eastAsia="Times New Roman" w:hAnsi="Arial" w:cs="Arial"/>
                            <w:color w:val="000000"/>
                            <w:lang w:eastAsia="en-GB"/>
                          </w:rPr>
                          <w:t>83</w:t>
                        </w:r>
                      </w:p>
                    </w:tc>
                    <w:tc>
                      <w:tcPr>
                        <w:tcW w:w="573" w:type="dxa"/>
                        <w:tcBorders>
                          <w:top w:val="nil"/>
                          <w:left w:val="nil"/>
                          <w:bottom w:val="nil"/>
                          <w:right w:val="nil"/>
                        </w:tcBorders>
                        <w:shd w:val="clear" w:color="auto" w:fill="auto"/>
                        <w:noWrap/>
                        <w:vAlign w:val="bottom"/>
                        <w:hideMark/>
                      </w:tcPr>
                      <w:p w14:paraId="7C62EE0C" w14:textId="77777777" w:rsidR="00932E85" w:rsidRPr="00932E85" w:rsidRDefault="00932E85" w:rsidP="00932E85">
                        <w:pPr>
                          <w:spacing w:after="0" w:line="240" w:lineRule="auto"/>
                          <w:jc w:val="center"/>
                          <w:rPr>
                            <w:rFonts w:ascii="Arial" w:eastAsia="Times New Roman" w:hAnsi="Arial" w:cs="Arial"/>
                            <w:color w:val="000000"/>
                            <w:lang w:eastAsia="en-GB"/>
                          </w:rPr>
                        </w:pPr>
                        <w:r w:rsidRPr="00932E85">
                          <w:rPr>
                            <w:rFonts w:ascii="Arial" w:eastAsia="Times New Roman" w:hAnsi="Arial" w:cs="Arial"/>
                            <w:color w:val="000000"/>
                            <w:lang w:eastAsia="en-GB"/>
                          </w:rPr>
                          <w:t>101</w:t>
                        </w:r>
                      </w:p>
                    </w:tc>
                    <w:tc>
                      <w:tcPr>
                        <w:tcW w:w="619" w:type="dxa"/>
                        <w:tcBorders>
                          <w:top w:val="nil"/>
                          <w:left w:val="nil"/>
                          <w:bottom w:val="nil"/>
                          <w:right w:val="nil"/>
                        </w:tcBorders>
                        <w:shd w:val="clear" w:color="auto" w:fill="auto"/>
                        <w:noWrap/>
                        <w:vAlign w:val="bottom"/>
                        <w:hideMark/>
                      </w:tcPr>
                      <w:p w14:paraId="7A533F30" w14:textId="77777777" w:rsidR="00932E85" w:rsidRPr="00932E85" w:rsidRDefault="00932E85" w:rsidP="00932E85">
                        <w:pPr>
                          <w:spacing w:after="0" w:line="240" w:lineRule="auto"/>
                          <w:jc w:val="center"/>
                          <w:rPr>
                            <w:rFonts w:ascii="Arial" w:eastAsia="Times New Roman" w:hAnsi="Arial" w:cs="Arial"/>
                            <w:color w:val="000000"/>
                            <w:lang w:eastAsia="en-GB"/>
                          </w:rPr>
                        </w:pPr>
                        <w:r w:rsidRPr="00932E85">
                          <w:rPr>
                            <w:rFonts w:ascii="Arial" w:eastAsia="Times New Roman" w:hAnsi="Arial" w:cs="Arial"/>
                            <w:color w:val="000000"/>
                            <w:lang w:eastAsia="en-GB"/>
                          </w:rPr>
                          <w:t>1</w:t>
                        </w:r>
                      </w:p>
                    </w:tc>
                    <w:tc>
                      <w:tcPr>
                        <w:tcW w:w="1488" w:type="dxa"/>
                        <w:tcBorders>
                          <w:top w:val="nil"/>
                          <w:left w:val="nil"/>
                          <w:bottom w:val="nil"/>
                          <w:right w:val="nil"/>
                        </w:tcBorders>
                        <w:shd w:val="clear" w:color="auto" w:fill="auto"/>
                        <w:noWrap/>
                        <w:vAlign w:val="bottom"/>
                        <w:hideMark/>
                      </w:tcPr>
                      <w:p w14:paraId="66AC05F4" w14:textId="77777777" w:rsidR="00932E85" w:rsidRPr="00932E85" w:rsidRDefault="00932E85" w:rsidP="00932E85">
                        <w:pPr>
                          <w:spacing w:after="0" w:line="240" w:lineRule="auto"/>
                          <w:jc w:val="center"/>
                          <w:rPr>
                            <w:rFonts w:ascii="Arial" w:eastAsia="Times New Roman" w:hAnsi="Arial" w:cs="Arial"/>
                            <w:color w:val="000000"/>
                            <w:lang w:eastAsia="en-GB"/>
                          </w:rPr>
                        </w:pPr>
                        <w:r w:rsidRPr="00932E85">
                          <w:rPr>
                            <w:rFonts w:ascii="Arial" w:eastAsia="Times New Roman" w:hAnsi="Arial" w:cs="Arial"/>
                            <w:color w:val="000000"/>
                            <w:lang w:eastAsia="en-GB"/>
                          </w:rPr>
                          <w:t>6.5</w:t>
                        </w:r>
                      </w:p>
                    </w:tc>
                  </w:tr>
                </w:tbl>
                <w:p w14:paraId="7EFFF82A" w14:textId="248B5F7D" w:rsidR="001175D5" w:rsidRDefault="001175D5" w:rsidP="005A5FCC">
                  <w:pPr>
                    <w:rPr>
                      <w:rFonts w:ascii="Arial" w:hAnsi="Arial"/>
                      <w:bCs/>
                      <w:i/>
                      <w:iCs/>
                      <w:color w:val="FF0000"/>
                      <w:sz w:val="20"/>
                    </w:rPr>
                  </w:pPr>
                </w:p>
              </w:tc>
            </w:tr>
            <w:tr w:rsidR="00932E85" w:rsidRPr="0041011B" w14:paraId="743E7AAB" w14:textId="77777777" w:rsidTr="00C3296E">
              <w:tc>
                <w:tcPr>
                  <w:tcW w:w="4196" w:type="dxa"/>
                </w:tcPr>
                <w:p w14:paraId="08EF8533" w14:textId="77777777" w:rsidR="000801FE" w:rsidRPr="0041011B" w:rsidRDefault="000801FE" w:rsidP="005A5FCC">
                  <w:pPr>
                    <w:rPr>
                      <w:rFonts w:ascii="Arial" w:hAnsi="Arial"/>
                      <w:b/>
                      <w:szCs w:val="24"/>
                    </w:rPr>
                  </w:pPr>
                  <w:r w:rsidRPr="0041011B">
                    <w:rPr>
                      <w:rFonts w:ascii="Arial" w:hAnsi="Arial"/>
                      <w:b/>
                      <w:szCs w:val="24"/>
                    </w:rPr>
                    <w:t xml:space="preserve">Attendance (%)  </w:t>
                  </w:r>
                </w:p>
              </w:tc>
              <w:tc>
                <w:tcPr>
                  <w:tcW w:w="922" w:type="dxa"/>
                </w:tcPr>
                <w:p w14:paraId="041D62EA" w14:textId="290AB5AB" w:rsidR="000801FE" w:rsidRPr="0041011B" w:rsidRDefault="000801FE" w:rsidP="005A5FCC">
                  <w:pPr>
                    <w:rPr>
                      <w:rFonts w:ascii="Arial" w:hAnsi="Arial"/>
                      <w:b/>
                      <w:szCs w:val="24"/>
                    </w:rPr>
                  </w:pPr>
                  <w:r>
                    <w:rPr>
                      <w:rFonts w:ascii="Arial" w:hAnsi="Arial"/>
                      <w:b/>
                      <w:szCs w:val="24"/>
                    </w:rPr>
                    <w:t>Overall</w:t>
                  </w:r>
                </w:p>
              </w:tc>
              <w:tc>
                <w:tcPr>
                  <w:tcW w:w="923" w:type="dxa"/>
                </w:tcPr>
                <w:p w14:paraId="7668545E" w14:textId="0C57056C" w:rsidR="000801FE" w:rsidRPr="00932E85" w:rsidRDefault="00932E85" w:rsidP="005A5FCC">
                  <w:pPr>
                    <w:rPr>
                      <w:rFonts w:ascii="Arial" w:hAnsi="Arial"/>
                      <w:b/>
                      <w:szCs w:val="24"/>
                    </w:rPr>
                  </w:pPr>
                  <w:r w:rsidRPr="00932E85">
                    <w:rPr>
                      <w:rFonts w:ascii="Arial" w:hAnsi="Arial"/>
                      <w:bCs/>
                      <w:i/>
                      <w:iCs/>
                      <w:sz w:val="20"/>
                    </w:rPr>
                    <w:t>93%</w:t>
                  </w:r>
                </w:p>
              </w:tc>
              <w:tc>
                <w:tcPr>
                  <w:tcW w:w="922" w:type="dxa"/>
                </w:tcPr>
                <w:p w14:paraId="1B797E2E" w14:textId="75F3F122" w:rsidR="000801FE" w:rsidRPr="00932E85" w:rsidRDefault="000801FE" w:rsidP="005A5FCC">
                  <w:pPr>
                    <w:rPr>
                      <w:rFonts w:ascii="Arial" w:hAnsi="Arial"/>
                      <w:b/>
                      <w:szCs w:val="24"/>
                    </w:rPr>
                  </w:pPr>
                  <w:r w:rsidRPr="00932E85">
                    <w:rPr>
                      <w:rFonts w:ascii="Arial" w:hAnsi="Arial"/>
                      <w:b/>
                      <w:szCs w:val="24"/>
                    </w:rPr>
                    <w:t>Authorised</w:t>
                  </w:r>
                </w:p>
              </w:tc>
              <w:tc>
                <w:tcPr>
                  <w:tcW w:w="923" w:type="dxa"/>
                </w:tcPr>
                <w:p w14:paraId="1EEA7112" w14:textId="25CF5AE0" w:rsidR="000801FE" w:rsidRPr="00932E85" w:rsidRDefault="00932E85" w:rsidP="005A5FCC">
                  <w:pPr>
                    <w:rPr>
                      <w:rFonts w:ascii="Arial" w:hAnsi="Arial"/>
                      <w:bCs/>
                      <w:szCs w:val="24"/>
                    </w:rPr>
                  </w:pPr>
                  <w:r w:rsidRPr="00932E85">
                    <w:rPr>
                      <w:rFonts w:ascii="Arial" w:hAnsi="Arial"/>
                      <w:bCs/>
                      <w:szCs w:val="24"/>
                    </w:rPr>
                    <w:t>4%</w:t>
                  </w:r>
                </w:p>
              </w:tc>
              <w:tc>
                <w:tcPr>
                  <w:tcW w:w="922" w:type="dxa"/>
                </w:tcPr>
                <w:p w14:paraId="23008885" w14:textId="13855929" w:rsidR="000801FE" w:rsidRPr="00932E85" w:rsidRDefault="000801FE" w:rsidP="005A5FCC">
                  <w:pPr>
                    <w:rPr>
                      <w:rFonts w:ascii="Arial" w:hAnsi="Arial"/>
                      <w:b/>
                      <w:szCs w:val="24"/>
                    </w:rPr>
                  </w:pPr>
                  <w:r w:rsidRPr="00932E85">
                    <w:rPr>
                      <w:rFonts w:ascii="Arial" w:hAnsi="Arial"/>
                      <w:b/>
                      <w:szCs w:val="24"/>
                    </w:rPr>
                    <w:t>Unauthorised</w:t>
                  </w:r>
                </w:p>
              </w:tc>
              <w:tc>
                <w:tcPr>
                  <w:tcW w:w="923" w:type="dxa"/>
                </w:tcPr>
                <w:p w14:paraId="10B7BF9C" w14:textId="6F1E9C75" w:rsidR="000801FE" w:rsidRPr="00932E85" w:rsidRDefault="00932E85" w:rsidP="005A5FCC">
                  <w:pPr>
                    <w:rPr>
                      <w:rFonts w:ascii="Arial" w:hAnsi="Arial"/>
                      <w:bCs/>
                      <w:szCs w:val="24"/>
                    </w:rPr>
                  </w:pPr>
                  <w:r w:rsidRPr="00932E85">
                    <w:rPr>
                      <w:rFonts w:ascii="Arial" w:hAnsi="Arial"/>
                      <w:bCs/>
                      <w:szCs w:val="24"/>
                    </w:rPr>
                    <w:t>3%</w:t>
                  </w:r>
                </w:p>
              </w:tc>
            </w:tr>
            <w:tr w:rsidR="001175D5" w:rsidRPr="0041011B" w14:paraId="56D1D2F4" w14:textId="77777777" w:rsidTr="006D4A27">
              <w:trPr>
                <w:trHeight w:val="290"/>
              </w:trPr>
              <w:tc>
                <w:tcPr>
                  <w:tcW w:w="4196" w:type="dxa"/>
                </w:tcPr>
                <w:p w14:paraId="1BF4D867" w14:textId="77777777" w:rsidR="001175D5" w:rsidRPr="00932E85" w:rsidRDefault="001175D5" w:rsidP="005A5FCC">
                  <w:pPr>
                    <w:rPr>
                      <w:rFonts w:ascii="Arial" w:hAnsi="Arial"/>
                      <w:b/>
                      <w:szCs w:val="24"/>
                    </w:rPr>
                  </w:pPr>
                  <w:r w:rsidRPr="00932E85">
                    <w:rPr>
                      <w:rFonts w:ascii="Arial" w:hAnsi="Arial"/>
                      <w:b/>
                      <w:szCs w:val="24"/>
                    </w:rPr>
                    <w:t>Exclusion (%)</w:t>
                  </w:r>
                </w:p>
              </w:tc>
              <w:tc>
                <w:tcPr>
                  <w:tcW w:w="5535" w:type="dxa"/>
                  <w:gridSpan w:val="6"/>
                </w:tcPr>
                <w:p w14:paraId="7FD2D8BD" w14:textId="354887AE" w:rsidR="001175D5" w:rsidRPr="00932E85" w:rsidRDefault="00932E85" w:rsidP="005A5FCC">
                  <w:pPr>
                    <w:rPr>
                      <w:rFonts w:ascii="Arial" w:hAnsi="Arial"/>
                      <w:bCs/>
                      <w:sz w:val="20"/>
                    </w:rPr>
                  </w:pPr>
                  <w:r w:rsidRPr="00932E85">
                    <w:rPr>
                      <w:rFonts w:ascii="Arial" w:hAnsi="Arial"/>
                      <w:bCs/>
                      <w:sz w:val="20"/>
                    </w:rPr>
                    <w:t>0%</w:t>
                  </w:r>
                </w:p>
              </w:tc>
            </w:tr>
            <w:tr w:rsidR="001175D5" w:rsidRPr="0041011B" w14:paraId="3B81042E" w14:textId="77777777" w:rsidTr="005A5FCC">
              <w:tc>
                <w:tcPr>
                  <w:tcW w:w="4196" w:type="dxa"/>
                </w:tcPr>
                <w:p w14:paraId="4A96C410" w14:textId="77777777" w:rsidR="001175D5" w:rsidRPr="0041011B" w:rsidRDefault="001175D5" w:rsidP="005A5FCC">
                  <w:pPr>
                    <w:rPr>
                      <w:rFonts w:ascii="Arial" w:hAnsi="Arial"/>
                      <w:b/>
                      <w:szCs w:val="24"/>
                    </w:rPr>
                  </w:pPr>
                  <w:r w:rsidRPr="0041011B">
                    <w:rPr>
                      <w:rFonts w:ascii="Arial" w:hAnsi="Arial"/>
                      <w:b/>
                      <w:szCs w:val="24"/>
                    </w:rPr>
                    <w:t>Attainment Scotland Fund Allocation (PEF and SAC)</w:t>
                  </w:r>
                </w:p>
              </w:tc>
              <w:tc>
                <w:tcPr>
                  <w:tcW w:w="5535" w:type="dxa"/>
                  <w:gridSpan w:val="6"/>
                </w:tcPr>
                <w:p w14:paraId="14EC8975" w14:textId="657D2C4B" w:rsidR="001175D5" w:rsidRPr="006D4A27" w:rsidRDefault="006D4A27" w:rsidP="005A5FCC">
                  <w:pPr>
                    <w:rPr>
                      <w:rFonts w:ascii="Arial" w:hAnsi="Arial"/>
                      <w:bCs/>
                      <w:sz w:val="20"/>
                    </w:rPr>
                  </w:pPr>
                  <w:r w:rsidRPr="006D4A27">
                    <w:rPr>
                      <w:rFonts w:ascii="Arial" w:hAnsi="Arial"/>
                      <w:bCs/>
                      <w:sz w:val="20"/>
                    </w:rPr>
                    <w:t>£72,000.00</w:t>
                  </w:r>
                </w:p>
                <w:p w14:paraId="516219B5" w14:textId="77777777" w:rsidR="001175D5" w:rsidRPr="0041011B" w:rsidRDefault="001175D5" w:rsidP="005A5FCC">
                  <w:pPr>
                    <w:rPr>
                      <w:rFonts w:ascii="Arial" w:hAnsi="Arial"/>
                      <w:bCs/>
                      <w:i/>
                      <w:iCs/>
                      <w:color w:val="FF0000"/>
                      <w:sz w:val="20"/>
                    </w:rPr>
                  </w:pPr>
                </w:p>
              </w:tc>
            </w:tr>
            <w:tr w:rsidR="00ED6F1B" w:rsidRPr="0041011B" w14:paraId="1267A8F3" w14:textId="77777777" w:rsidTr="005A5FCC">
              <w:tc>
                <w:tcPr>
                  <w:tcW w:w="4196" w:type="dxa"/>
                </w:tcPr>
                <w:p w14:paraId="7ECB5427" w14:textId="42956691" w:rsidR="00ED6F1B" w:rsidRPr="0041011B" w:rsidRDefault="00ED6F1B" w:rsidP="005A5FCC">
                  <w:pPr>
                    <w:rPr>
                      <w:rFonts w:ascii="Arial" w:hAnsi="Arial"/>
                      <w:b/>
                      <w:szCs w:val="24"/>
                    </w:rPr>
                  </w:pPr>
                  <w:r>
                    <w:rPr>
                      <w:rFonts w:ascii="Arial" w:hAnsi="Arial"/>
                      <w:b/>
                      <w:szCs w:val="24"/>
                    </w:rPr>
                    <w:t xml:space="preserve">Cost of the school day statement </w:t>
                  </w:r>
                </w:p>
              </w:tc>
              <w:tc>
                <w:tcPr>
                  <w:tcW w:w="5535" w:type="dxa"/>
                  <w:gridSpan w:val="6"/>
                </w:tcPr>
                <w:p w14:paraId="5745FDFE" w14:textId="0F843698" w:rsidR="00ED6F1B" w:rsidRPr="00E55E78" w:rsidRDefault="00A852F6" w:rsidP="005A5FCC">
                  <w:pPr>
                    <w:rPr>
                      <w:rFonts w:ascii="Arial" w:hAnsi="Arial" w:cs="Arial"/>
                      <w:bCs/>
                      <w:sz w:val="20"/>
                    </w:rPr>
                  </w:pPr>
                  <w:r w:rsidRPr="00E55E78">
                    <w:rPr>
                      <w:rFonts w:ascii="Arial" w:hAnsi="Arial" w:cs="Arial"/>
                      <w:bCs/>
                      <w:sz w:val="20"/>
                    </w:rPr>
                    <w:t xml:space="preserve">At Castlehill we do our best to ensure that </w:t>
                  </w:r>
                  <w:r w:rsidR="00386D73" w:rsidRPr="00E55E78">
                    <w:rPr>
                      <w:rFonts w:ascii="Arial" w:hAnsi="Arial" w:cs="Arial"/>
                      <w:bCs/>
                      <w:sz w:val="20"/>
                    </w:rPr>
                    <w:t>every</w:t>
                  </w:r>
                  <w:r w:rsidRPr="00E55E78">
                    <w:rPr>
                      <w:rFonts w:ascii="Arial" w:hAnsi="Arial" w:cs="Arial"/>
                      <w:bCs/>
                      <w:sz w:val="20"/>
                    </w:rPr>
                    <w:t xml:space="preserve"> child </w:t>
                  </w:r>
                  <w:r w:rsidR="00E55E78">
                    <w:rPr>
                      <w:rFonts w:ascii="Arial" w:hAnsi="Arial" w:cs="Arial"/>
                      <w:bCs/>
                      <w:sz w:val="20"/>
                    </w:rPr>
                    <w:t>can</w:t>
                  </w:r>
                  <w:r w:rsidR="000F27A8" w:rsidRPr="00E55E78">
                    <w:rPr>
                      <w:rFonts w:ascii="Arial" w:hAnsi="Arial" w:cs="Arial"/>
                      <w:bCs/>
                      <w:sz w:val="20"/>
                    </w:rPr>
                    <w:t xml:space="preserve"> participate in the </w:t>
                  </w:r>
                  <w:r w:rsidR="00E55E78">
                    <w:rPr>
                      <w:rFonts w:ascii="Arial" w:hAnsi="Arial" w:cs="Arial"/>
                      <w:bCs/>
                      <w:sz w:val="20"/>
                    </w:rPr>
                    <w:t xml:space="preserve">wider </w:t>
                  </w:r>
                  <w:r w:rsidR="000F27A8" w:rsidRPr="00E55E78">
                    <w:rPr>
                      <w:rFonts w:ascii="Arial" w:hAnsi="Arial" w:cs="Arial"/>
                      <w:bCs/>
                      <w:sz w:val="20"/>
                    </w:rPr>
                    <w:t>life of the school</w:t>
                  </w:r>
                  <w:r w:rsidR="0038112D" w:rsidRPr="00E55E78">
                    <w:rPr>
                      <w:rFonts w:ascii="Arial" w:hAnsi="Arial" w:cs="Arial"/>
                      <w:bCs/>
                      <w:sz w:val="20"/>
                    </w:rPr>
                    <w:t xml:space="preserve">. </w:t>
                  </w:r>
                </w:p>
                <w:p w14:paraId="2A6D584C" w14:textId="20E0FFC5" w:rsidR="003862D4" w:rsidRPr="00E55E78" w:rsidRDefault="003862D4" w:rsidP="005A5FCC">
                  <w:pPr>
                    <w:rPr>
                      <w:rFonts w:ascii="Arial" w:hAnsi="Arial" w:cs="Arial"/>
                      <w:bCs/>
                      <w:sz w:val="20"/>
                    </w:rPr>
                  </w:pPr>
                  <w:r w:rsidRPr="00E55E78">
                    <w:rPr>
                      <w:rFonts w:ascii="Arial" w:hAnsi="Arial" w:cs="Arial"/>
                      <w:bCs/>
                      <w:sz w:val="20"/>
                    </w:rPr>
                    <w:t xml:space="preserve">We provide </w:t>
                  </w:r>
                  <w:r w:rsidR="00951BF4">
                    <w:rPr>
                      <w:rFonts w:ascii="Arial" w:hAnsi="Arial" w:cs="Arial"/>
                      <w:bCs/>
                      <w:sz w:val="20"/>
                    </w:rPr>
                    <w:t xml:space="preserve">new </w:t>
                  </w:r>
                  <w:r w:rsidRPr="00E55E78">
                    <w:rPr>
                      <w:rFonts w:ascii="Arial" w:hAnsi="Arial" w:cs="Arial"/>
                      <w:bCs/>
                      <w:sz w:val="20"/>
                    </w:rPr>
                    <w:t xml:space="preserve">uniform for those who cannot </w:t>
                  </w:r>
                  <w:r w:rsidR="00E55866" w:rsidRPr="00E55E78">
                    <w:rPr>
                      <w:rFonts w:ascii="Arial" w:hAnsi="Arial" w:cs="Arial"/>
                      <w:bCs/>
                      <w:sz w:val="20"/>
                    </w:rPr>
                    <w:t xml:space="preserve">buy it. We offer second had uniform </w:t>
                  </w:r>
                  <w:r w:rsidR="00386D73" w:rsidRPr="00E55E78">
                    <w:rPr>
                      <w:rFonts w:ascii="Arial" w:hAnsi="Arial" w:cs="Arial"/>
                      <w:bCs/>
                      <w:sz w:val="20"/>
                    </w:rPr>
                    <w:t xml:space="preserve">at a central point in the </w:t>
                  </w:r>
                  <w:r w:rsidR="0038112D" w:rsidRPr="00E55E78">
                    <w:rPr>
                      <w:rFonts w:ascii="Arial" w:hAnsi="Arial" w:cs="Arial"/>
                      <w:bCs/>
                      <w:sz w:val="20"/>
                    </w:rPr>
                    <w:t>school for free. We donate unif</w:t>
                  </w:r>
                  <w:r w:rsidR="00BC166F" w:rsidRPr="00E55E78">
                    <w:rPr>
                      <w:rFonts w:ascii="Arial" w:hAnsi="Arial" w:cs="Arial"/>
                      <w:bCs/>
                      <w:sz w:val="20"/>
                    </w:rPr>
                    <w:t xml:space="preserve">orm to the local charity shop where parents can access it at a reduced cost. </w:t>
                  </w:r>
                </w:p>
                <w:p w14:paraId="343981D2" w14:textId="77777777" w:rsidR="00BC166F" w:rsidRPr="00D63F33" w:rsidRDefault="00BC166F" w:rsidP="005A5FCC">
                  <w:pPr>
                    <w:rPr>
                      <w:rFonts w:ascii="Arial" w:hAnsi="Arial" w:cs="Arial"/>
                      <w:bCs/>
                      <w:sz w:val="20"/>
                    </w:rPr>
                  </w:pPr>
                  <w:r w:rsidRPr="00E55E78">
                    <w:rPr>
                      <w:rFonts w:ascii="Arial" w:hAnsi="Arial" w:cs="Arial"/>
                      <w:bCs/>
                      <w:sz w:val="20"/>
                    </w:rPr>
                    <w:t xml:space="preserve">We plan </w:t>
                  </w:r>
                  <w:r w:rsidR="00B709CF" w:rsidRPr="00E55E78">
                    <w:rPr>
                      <w:rFonts w:ascii="Arial" w:hAnsi="Arial" w:cs="Arial"/>
                      <w:bCs/>
                      <w:sz w:val="20"/>
                    </w:rPr>
                    <w:t xml:space="preserve">school activities to minimise cost, for example, </w:t>
                  </w:r>
                  <w:r w:rsidR="00461825">
                    <w:rPr>
                      <w:rFonts w:ascii="Arial" w:hAnsi="Arial" w:cs="Arial"/>
                      <w:bCs/>
                      <w:sz w:val="20"/>
                    </w:rPr>
                    <w:t>celebration days, such as Comic Relief</w:t>
                  </w:r>
                  <w:r w:rsidR="00B709CF" w:rsidRPr="00E55E78">
                    <w:rPr>
                      <w:rFonts w:ascii="Arial" w:hAnsi="Arial" w:cs="Arial"/>
                      <w:bCs/>
                      <w:sz w:val="20"/>
                    </w:rPr>
                    <w:t xml:space="preserve"> are</w:t>
                  </w:r>
                  <w:r w:rsidR="00E55E78">
                    <w:rPr>
                      <w:rFonts w:ascii="Arial" w:hAnsi="Arial" w:cs="Arial"/>
                      <w:bCs/>
                      <w:sz w:val="20"/>
                    </w:rPr>
                    <w:t xml:space="preserve"> carefully managed to </w:t>
                  </w:r>
                  <w:r w:rsidR="00CF66AB">
                    <w:rPr>
                      <w:rFonts w:ascii="Arial" w:hAnsi="Arial" w:cs="Arial"/>
                      <w:bCs/>
                      <w:sz w:val="20"/>
                    </w:rPr>
                    <w:t xml:space="preserve">avoid the need </w:t>
                  </w:r>
                  <w:r w:rsidR="00461825">
                    <w:rPr>
                      <w:rFonts w:ascii="Arial" w:hAnsi="Arial" w:cs="Arial"/>
                      <w:bCs/>
                      <w:sz w:val="20"/>
                    </w:rPr>
                    <w:t>for any pupils to dress u</w:t>
                  </w:r>
                  <w:r w:rsidR="00EE3579">
                    <w:rPr>
                      <w:rFonts w:ascii="Arial" w:hAnsi="Arial" w:cs="Arial"/>
                      <w:bCs/>
                      <w:sz w:val="20"/>
                    </w:rPr>
                    <w:t xml:space="preserve">p. Wider achievement days have a </w:t>
                  </w:r>
                  <w:r w:rsidR="00EE3579" w:rsidRPr="00D63F33">
                    <w:rPr>
                      <w:rFonts w:ascii="Arial" w:hAnsi="Arial" w:cs="Arial"/>
                      <w:bCs/>
                      <w:sz w:val="20"/>
                    </w:rPr>
                    <w:t>curriculum focus and fundraising activities are kept to a minimum</w:t>
                  </w:r>
                  <w:r w:rsidR="003E7F11" w:rsidRPr="00D63F33">
                    <w:rPr>
                      <w:rFonts w:ascii="Arial" w:hAnsi="Arial" w:cs="Arial"/>
                      <w:bCs/>
                      <w:sz w:val="20"/>
                    </w:rPr>
                    <w:t xml:space="preserve">. </w:t>
                  </w:r>
                </w:p>
                <w:p w14:paraId="30B35D5A" w14:textId="4464645C" w:rsidR="003E7F11" w:rsidRPr="00D63F33" w:rsidRDefault="003E7F11" w:rsidP="005A5FCC">
                  <w:pPr>
                    <w:rPr>
                      <w:rFonts w:ascii="Arial" w:hAnsi="Arial" w:cs="Arial"/>
                      <w:bCs/>
                      <w:sz w:val="20"/>
                    </w:rPr>
                  </w:pPr>
                  <w:r w:rsidRPr="00D63F33">
                    <w:rPr>
                      <w:rFonts w:ascii="Arial" w:hAnsi="Arial" w:cs="Arial"/>
                      <w:bCs/>
                      <w:sz w:val="20"/>
                    </w:rPr>
                    <w:t xml:space="preserve">Our </w:t>
                  </w:r>
                  <w:r w:rsidR="00D63F33" w:rsidRPr="00D63F33">
                    <w:rPr>
                      <w:rFonts w:ascii="Arial" w:hAnsi="Arial" w:cs="Arial"/>
                      <w:bCs/>
                      <w:sz w:val="20"/>
                    </w:rPr>
                    <w:t>school</w:t>
                  </w:r>
                  <w:r w:rsidRPr="00D63F33">
                    <w:rPr>
                      <w:rFonts w:ascii="Arial" w:hAnsi="Arial" w:cs="Arial"/>
                      <w:bCs/>
                      <w:sz w:val="20"/>
                    </w:rPr>
                    <w:t xml:space="preserve"> trips are capped </w:t>
                  </w:r>
                  <w:r w:rsidR="00130928">
                    <w:rPr>
                      <w:rFonts w:ascii="Arial" w:hAnsi="Arial" w:cs="Arial"/>
                      <w:bCs/>
                      <w:sz w:val="20"/>
                    </w:rPr>
                    <w:t xml:space="preserve">at affordable amounts, subsidised </w:t>
                  </w:r>
                  <w:r w:rsidRPr="00D63F33">
                    <w:rPr>
                      <w:rFonts w:ascii="Arial" w:hAnsi="Arial" w:cs="Arial"/>
                      <w:bCs/>
                      <w:sz w:val="20"/>
                    </w:rPr>
                    <w:t>and we look for ways to reduce costs</w:t>
                  </w:r>
                  <w:r w:rsidR="00130928">
                    <w:rPr>
                      <w:rFonts w:ascii="Arial" w:hAnsi="Arial" w:cs="Arial"/>
                      <w:bCs/>
                      <w:sz w:val="20"/>
                    </w:rPr>
                    <w:t xml:space="preserve"> by considering timings and locations</w:t>
                  </w:r>
                  <w:r w:rsidRPr="00D63F33">
                    <w:rPr>
                      <w:rFonts w:ascii="Arial" w:hAnsi="Arial" w:cs="Arial"/>
                      <w:bCs/>
                      <w:sz w:val="20"/>
                    </w:rPr>
                    <w:t>. This year we have used public transport</w:t>
                  </w:r>
                  <w:r w:rsidR="00280352">
                    <w:rPr>
                      <w:rFonts w:ascii="Arial" w:hAnsi="Arial" w:cs="Arial"/>
                      <w:bCs/>
                      <w:sz w:val="20"/>
                    </w:rPr>
                    <w:t xml:space="preserve"> where possible</w:t>
                  </w:r>
                  <w:r w:rsidRPr="00D63F33">
                    <w:rPr>
                      <w:rFonts w:ascii="Arial" w:hAnsi="Arial" w:cs="Arial"/>
                      <w:bCs/>
                      <w:sz w:val="20"/>
                    </w:rPr>
                    <w:t xml:space="preserve">. </w:t>
                  </w:r>
                  <w:r w:rsidR="001F69F8" w:rsidRPr="00D63F33">
                    <w:rPr>
                      <w:rFonts w:ascii="Arial" w:hAnsi="Arial" w:cs="Arial"/>
                      <w:bCs/>
                      <w:sz w:val="20"/>
                    </w:rPr>
                    <w:t xml:space="preserve">P7 residential is supported by grant funding for those who need it. We walk to </w:t>
                  </w:r>
                  <w:r w:rsidR="00D63F33" w:rsidRPr="00D63F33">
                    <w:rPr>
                      <w:rFonts w:ascii="Arial" w:hAnsi="Arial" w:cs="Arial"/>
                      <w:bCs/>
                      <w:sz w:val="20"/>
                    </w:rPr>
                    <w:t>sports and other events locally wherever possible.</w:t>
                  </w:r>
                </w:p>
                <w:p w14:paraId="027B7319" w14:textId="77777777" w:rsidR="00D63F33" w:rsidRPr="00BF7425" w:rsidRDefault="00D63F33" w:rsidP="005A5FCC">
                  <w:pPr>
                    <w:rPr>
                      <w:rFonts w:ascii="Arial" w:hAnsi="Arial" w:cs="Arial"/>
                      <w:bCs/>
                      <w:sz w:val="20"/>
                    </w:rPr>
                  </w:pPr>
                  <w:r w:rsidRPr="00BF7425">
                    <w:rPr>
                      <w:rFonts w:ascii="Arial" w:hAnsi="Arial" w:cs="Arial"/>
                      <w:bCs/>
                      <w:sz w:val="20"/>
                    </w:rPr>
                    <w:t>We have snacks available and discreetly offer free breakfast.</w:t>
                  </w:r>
                </w:p>
                <w:p w14:paraId="596853E7" w14:textId="10794439" w:rsidR="00280352" w:rsidRPr="00671836" w:rsidRDefault="00280352" w:rsidP="005A5FCC">
                  <w:pPr>
                    <w:rPr>
                      <w:rFonts w:ascii="Arial" w:hAnsi="Arial" w:cs="Arial"/>
                      <w:bCs/>
                      <w:i/>
                      <w:iCs/>
                      <w:color w:val="FF0000"/>
                      <w:sz w:val="20"/>
                    </w:rPr>
                  </w:pPr>
                  <w:r w:rsidRPr="00BF7425">
                    <w:rPr>
                      <w:rFonts w:ascii="Arial" w:hAnsi="Arial" w:cs="Arial"/>
                      <w:bCs/>
                      <w:sz w:val="20"/>
                    </w:rPr>
                    <w:t xml:space="preserve">We work closely with the foodbank. </w:t>
                  </w:r>
                  <w:r w:rsidR="00BF7425">
                    <w:rPr>
                      <w:rFonts w:ascii="Arial" w:hAnsi="Arial" w:cs="Arial"/>
                      <w:bCs/>
                      <w:sz w:val="20"/>
                    </w:rPr>
                    <w:t xml:space="preserve">These are a selection of the ways we reduce the cost of the school day for families. </w:t>
                  </w:r>
                </w:p>
              </w:tc>
            </w:tr>
          </w:tbl>
          <w:p w14:paraId="5F8A20DE" w14:textId="77777777" w:rsidR="001175D5" w:rsidRPr="0041011B" w:rsidRDefault="001175D5" w:rsidP="005A5FCC">
            <w:pPr>
              <w:jc w:val="center"/>
              <w:rPr>
                <w:rFonts w:ascii="Arial" w:hAnsi="Arial"/>
                <w:b/>
              </w:rPr>
            </w:pPr>
          </w:p>
          <w:p w14:paraId="6E57C3BA" w14:textId="77777777" w:rsidR="001175D5" w:rsidRPr="0041011B" w:rsidRDefault="001175D5" w:rsidP="00386D73">
            <w:pPr>
              <w:ind w:left="720"/>
              <w:contextualSpacing/>
              <w:rPr>
                <w:rFonts w:ascii="Arial" w:hAnsi="Arial"/>
                <w:bCs/>
              </w:rPr>
            </w:pPr>
          </w:p>
        </w:tc>
      </w:tr>
    </w:tbl>
    <w:p w14:paraId="718463B6" w14:textId="77777777" w:rsidR="001175D5" w:rsidRPr="0041011B" w:rsidRDefault="001175D5" w:rsidP="001175D5">
      <w:pPr>
        <w:rPr>
          <w:rFonts w:ascii="Arial" w:hAnsi="Arial"/>
          <w:b/>
        </w:rPr>
      </w:pPr>
    </w:p>
    <w:tbl>
      <w:tblPr>
        <w:tblStyle w:val="TableGrid"/>
        <w:tblW w:w="0" w:type="auto"/>
        <w:tblLook w:val="04A0" w:firstRow="1" w:lastRow="0" w:firstColumn="1" w:lastColumn="0" w:noHBand="0" w:noVBand="1"/>
      </w:tblPr>
      <w:tblGrid>
        <w:gridCol w:w="2972"/>
        <w:gridCol w:w="1134"/>
        <w:gridCol w:w="1085"/>
        <w:gridCol w:w="49"/>
        <w:gridCol w:w="1276"/>
        <w:gridCol w:w="850"/>
        <w:gridCol w:w="2410"/>
        <w:gridCol w:w="606"/>
      </w:tblGrid>
      <w:tr w:rsidR="001175D5" w:rsidRPr="0041011B" w14:paraId="55699B8C" w14:textId="77777777" w:rsidTr="005A5FCC">
        <w:trPr>
          <w:trHeight w:val="165"/>
        </w:trPr>
        <w:tc>
          <w:tcPr>
            <w:tcW w:w="10382" w:type="dxa"/>
            <w:gridSpan w:val="8"/>
          </w:tcPr>
          <w:p w14:paraId="7EF22BDC" w14:textId="77777777" w:rsidR="001175D5" w:rsidRDefault="001175D5" w:rsidP="005A5FCC">
            <w:pPr>
              <w:jc w:val="center"/>
              <w:rPr>
                <w:rFonts w:ascii="Arial" w:hAnsi="Arial"/>
                <w:b/>
                <w:szCs w:val="24"/>
              </w:rPr>
            </w:pPr>
            <w:r w:rsidRPr="0041011B">
              <w:rPr>
                <w:rFonts w:ascii="Arial" w:hAnsi="Arial"/>
                <w:b/>
                <w:szCs w:val="24"/>
              </w:rPr>
              <w:lastRenderedPageBreak/>
              <w:t>Improvement Priority Session 202</w:t>
            </w:r>
            <w:r>
              <w:rPr>
                <w:rFonts w:ascii="Arial" w:hAnsi="Arial"/>
                <w:b/>
                <w:szCs w:val="24"/>
              </w:rPr>
              <w:t xml:space="preserve">2 – 2023 </w:t>
            </w:r>
          </w:p>
          <w:p w14:paraId="2B8982BF" w14:textId="77777777" w:rsidR="001175D5" w:rsidRPr="0041011B" w:rsidRDefault="001175D5" w:rsidP="005A5FCC">
            <w:pPr>
              <w:jc w:val="center"/>
              <w:rPr>
                <w:rFonts w:ascii="Arial" w:hAnsi="Arial"/>
                <w:szCs w:val="24"/>
              </w:rPr>
            </w:pPr>
            <w:r>
              <w:rPr>
                <w:rFonts w:ascii="Arial" w:hAnsi="Arial"/>
                <w:szCs w:val="24"/>
              </w:rPr>
              <w:t>(Duplicate section to reflect number of priorities from 2022- 2023 improvement plan)</w:t>
            </w:r>
          </w:p>
        </w:tc>
      </w:tr>
      <w:tr w:rsidR="001175D5" w:rsidRPr="0041011B" w14:paraId="73DE0BA8" w14:textId="77777777" w:rsidTr="005A5FCC">
        <w:trPr>
          <w:trHeight w:val="165"/>
        </w:trPr>
        <w:tc>
          <w:tcPr>
            <w:tcW w:w="10382" w:type="dxa"/>
            <w:gridSpan w:val="8"/>
          </w:tcPr>
          <w:p w14:paraId="2A7F61F7" w14:textId="2AB699F4" w:rsidR="001175D5" w:rsidRPr="0041011B" w:rsidRDefault="001175D5" w:rsidP="005A5FCC">
            <w:pPr>
              <w:rPr>
                <w:rFonts w:ascii="Arial" w:hAnsi="Arial"/>
                <w:b/>
                <w:szCs w:val="24"/>
              </w:rPr>
            </w:pPr>
            <w:r>
              <w:rPr>
                <w:rFonts w:ascii="Arial" w:hAnsi="Arial"/>
                <w:b/>
                <w:szCs w:val="24"/>
              </w:rPr>
              <w:t xml:space="preserve">Priority 1 – </w:t>
            </w:r>
            <w:r w:rsidR="00932E85" w:rsidRPr="00031224">
              <w:rPr>
                <w:rFonts w:cstheme="minorHAnsi"/>
                <w:lang w:eastAsia="en-GB"/>
              </w:rPr>
              <w:t>Continue to develop a Castlehill standard in order that all children in all classes will experience consistently high levels of learning, teaching and assessment that improve outcomes for all.</w:t>
            </w:r>
          </w:p>
        </w:tc>
      </w:tr>
      <w:tr w:rsidR="001175D5" w:rsidRPr="0041011B" w14:paraId="2057781A" w14:textId="77777777" w:rsidTr="005A5FCC">
        <w:trPr>
          <w:trHeight w:val="165"/>
        </w:trPr>
        <w:tc>
          <w:tcPr>
            <w:tcW w:w="5191" w:type="dxa"/>
            <w:gridSpan w:val="3"/>
          </w:tcPr>
          <w:p w14:paraId="37380E8E" w14:textId="03A52A74" w:rsidR="001175D5" w:rsidRPr="00F33A24" w:rsidRDefault="00ED6F1B" w:rsidP="00ED6F1B">
            <w:pPr>
              <w:rPr>
                <w:rFonts w:ascii="Arial" w:hAnsi="Arial"/>
                <w:sz w:val="18"/>
                <w:szCs w:val="18"/>
                <w:u w:val="single"/>
              </w:rPr>
            </w:pPr>
            <w:r>
              <w:rPr>
                <w:rFonts w:ascii="Arial" w:hAnsi="Arial"/>
                <w:szCs w:val="24"/>
                <w:u w:val="single"/>
              </w:rPr>
              <w:t xml:space="preserve">Directorate Improvement Plan </w:t>
            </w:r>
            <w:r w:rsidR="00F33A24">
              <w:rPr>
                <w:rFonts w:ascii="Arial" w:hAnsi="Arial"/>
                <w:szCs w:val="24"/>
                <w:u w:val="single"/>
              </w:rPr>
              <w:t>(</w:t>
            </w:r>
            <w:r w:rsidR="00F33A24">
              <w:rPr>
                <w:rFonts w:ascii="Arial" w:hAnsi="Arial"/>
                <w:sz w:val="18"/>
                <w:szCs w:val="18"/>
                <w:u w:val="single"/>
              </w:rPr>
              <w:t>delete as necessary)</w:t>
            </w:r>
          </w:p>
          <w:p w14:paraId="148C9927" w14:textId="77777777" w:rsidR="00F33A24" w:rsidRPr="00F33A24" w:rsidRDefault="00F33A24" w:rsidP="00ED6F1B">
            <w:pPr>
              <w:rPr>
                <w:rFonts w:ascii="Arial" w:hAnsi="Arial" w:cs="Arial"/>
                <w:color w:val="000000"/>
              </w:rPr>
            </w:pPr>
            <w:r w:rsidRPr="00F33A24">
              <w:rPr>
                <w:rFonts w:ascii="Arial" w:hAnsi="Arial" w:cs="Arial"/>
                <w:color w:val="000000"/>
              </w:rPr>
              <w:t xml:space="preserve">Equality &amp; Equity </w:t>
            </w:r>
          </w:p>
          <w:p w14:paraId="487584C2" w14:textId="77777777" w:rsidR="00F33A24" w:rsidRPr="00F33A24" w:rsidRDefault="00F33A24" w:rsidP="00ED6F1B">
            <w:pPr>
              <w:rPr>
                <w:rFonts w:ascii="Arial" w:hAnsi="Arial" w:cs="Arial"/>
                <w:color w:val="000000"/>
              </w:rPr>
            </w:pPr>
            <w:r w:rsidRPr="00F33A24">
              <w:rPr>
                <w:rFonts w:ascii="Arial" w:hAnsi="Arial" w:cs="Arial"/>
                <w:color w:val="000000"/>
              </w:rPr>
              <w:t xml:space="preserve">Achievement </w:t>
            </w:r>
          </w:p>
          <w:p w14:paraId="16BD8401" w14:textId="77777777" w:rsidR="00F33A24" w:rsidRPr="00F33A24" w:rsidRDefault="00F33A24" w:rsidP="00ED6F1B">
            <w:pPr>
              <w:rPr>
                <w:rFonts w:ascii="Arial" w:hAnsi="Arial" w:cs="Arial"/>
                <w:color w:val="000000"/>
              </w:rPr>
            </w:pPr>
            <w:r w:rsidRPr="00F33A24">
              <w:rPr>
                <w:rFonts w:ascii="Arial" w:hAnsi="Arial" w:cs="Arial"/>
                <w:color w:val="000000"/>
              </w:rPr>
              <w:t xml:space="preserve">Health &amp; Wellbeing </w:t>
            </w:r>
          </w:p>
          <w:p w14:paraId="60A2358A" w14:textId="77777777" w:rsidR="00F33A24" w:rsidRDefault="00F33A24" w:rsidP="00ED6F1B">
            <w:pPr>
              <w:rPr>
                <w:rFonts w:ascii="Arial" w:hAnsi="Arial" w:cs="Arial"/>
                <w:color w:val="000000"/>
              </w:rPr>
            </w:pPr>
            <w:r w:rsidRPr="00F33A24">
              <w:rPr>
                <w:rFonts w:ascii="Arial" w:hAnsi="Arial" w:cs="Arial"/>
                <w:color w:val="000000"/>
              </w:rPr>
              <w:t xml:space="preserve">Positive Destinations </w:t>
            </w:r>
          </w:p>
          <w:p w14:paraId="27D7BD5B" w14:textId="5B9790FE" w:rsidR="00ED6F1B" w:rsidRPr="0041011B" w:rsidRDefault="00F33A24" w:rsidP="00ED6F1B">
            <w:pPr>
              <w:rPr>
                <w:rFonts w:ascii="Arial" w:hAnsi="Arial"/>
                <w:i/>
                <w:szCs w:val="24"/>
              </w:rPr>
            </w:pPr>
            <w:r w:rsidRPr="00F33A24">
              <w:rPr>
                <w:rFonts w:ascii="Arial" w:hAnsi="Arial" w:cs="Arial"/>
                <w:color w:val="000000"/>
              </w:rPr>
              <w:t>Attendance &amp; Engagement</w:t>
            </w:r>
          </w:p>
        </w:tc>
        <w:tc>
          <w:tcPr>
            <w:tcW w:w="5191" w:type="dxa"/>
            <w:gridSpan w:val="5"/>
          </w:tcPr>
          <w:p w14:paraId="1A8813FE" w14:textId="77777777" w:rsidR="001175D5" w:rsidRPr="0041011B" w:rsidRDefault="001175D5" w:rsidP="005A5FCC">
            <w:pPr>
              <w:rPr>
                <w:rFonts w:ascii="Arial" w:hAnsi="Arial"/>
                <w:szCs w:val="24"/>
                <w:u w:val="single"/>
              </w:rPr>
            </w:pPr>
            <w:r w:rsidRPr="0041011B">
              <w:rPr>
                <w:rFonts w:ascii="Arial" w:hAnsi="Arial"/>
                <w:szCs w:val="24"/>
                <w:u w:val="single"/>
              </w:rPr>
              <w:t>HGIOS 4 Quality Indicators</w:t>
            </w:r>
          </w:p>
          <w:p w14:paraId="7173B922" w14:textId="77777777" w:rsidR="001175D5" w:rsidRPr="0041011B" w:rsidRDefault="001175D5" w:rsidP="005A5FCC">
            <w:pPr>
              <w:rPr>
                <w:rFonts w:ascii="Arial" w:hAnsi="Arial"/>
                <w:szCs w:val="24"/>
                <w:u w:val="single"/>
              </w:rPr>
            </w:pPr>
            <w:r w:rsidRPr="0041011B">
              <w:rPr>
                <w:rFonts w:ascii="Arial" w:hAnsi="Arial"/>
                <w:szCs w:val="24"/>
                <w:u w:val="single"/>
              </w:rPr>
              <w:t>HGIOELC Quality Indicators</w:t>
            </w:r>
          </w:p>
          <w:p w14:paraId="7F924096" w14:textId="77777777" w:rsidR="001175D5" w:rsidRPr="0041011B" w:rsidRDefault="001175D5" w:rsidP="005A5FCC">
            <w:pPr>
              <w:rPr>
                <w:rFonts w:ascii="Arial" w:hAnsi="Arial"/>
                <w:szCs w:val="24"/>
                <w:u w:val="single"/>
              </w:rPr>
            </w:pPr>
          </w:p>
          <w:p w14:paraId="28C4C8C8" w14:textId="77777777" w:rsidR="001175D5" w:rsidRPr="0041011B" w:rsidRDefault="001175D5" w:rsidP="005A5FCC">
            <w:pPr>
              <w:rPr>
                <w:rFonts w:ascii="Arial" w:hAnsi="Arial"/>
                <w:szCs w:val="24"/>
              </w:rPr>
            </w:pPr>
          </w:p>
        </w:tc>
      </w:tr>
      <w:tr w:rsidR="001175D5" w:rsidRPr="0041011B" w14:paraId="55C9A972" w14:textId="77777777" w:rsidTr="008A5DC4">
        <w:trPr>
          <w:trHeight w:val="165"/>
        </w:trPr>
        <w:tc>
          <w:tcPr>
            <w:tcW w:w="2972" w:type="dxa"/>
          </w:tcPr>
          <w:p w14:paraId="56A72FF2" w14:textId="77777777" w:rsidR="001175D5" w:rsidRDefault="001175D5" w:rsidP="005A5FCC">
            <w:pPr>
              <w:rPr>
                <w:rFonts w:ascii="Arial" w:hAnsi="Arial"/>
                <w:szCs w:val="24"/>
              </w:rPr>
            </w:pPr>
            <w:r w:rsidRPr="00014BEA">
              <w:rPr>
                <w:rFonts w:ascii="Arial" w:hAnsi="Arial"/>
                <w:szCs w:val="24"/>
              </w:rPr>
              <w:t xml:space="preserve">Has this </w:t>
            </w:r>
            <w:r>
              <w:rPr>
                <w:rFonts w:ascii="Arial" w:hAnsi="Arial"/>
                <w:szCs w:val="24"/>
              </w:rPr>
              <w:t>priority been:</w:t>
            </w:r>
          </w:p>
          <w:p w14:paraId="66E74116" w14:textId="77777777" w:rsidR="001175D5" w:rsidRPr="00014BEA" w:rsidRDefault="001175D5" w:rsidP="005A5FCC">
            <w:pPr>
              <w:rPr>
                <w:rFonts w:ascii="Arial" w:hAnsi="Arial"/>
                <w:szCs w:val="24"/>
              </w:rPr>
            </w:pPr>
            <w:r w:rsidRPr="00014BEA">
              <w:rPr>
                <w:rFonts w:ascii="Arial" w:hAnsi="Arial"/>
                <w:szCs w:val="24"/>
              </w:rPr>
              <w:t>(please highlight)</w:t>
            </w:r>
          </w:p>
        </w:tc>
        <w:tc>
          <w:tcPr>
            <w:tcW w:w="1134" w:type="dxa"/>
          </w:tcPr>
          <w:p w14:paraId="50B8D197" w14:textId="77777777" w:rsidR="001175D5" w:rsidRPr="00014BEA" w:rsidRDefault="001175D5" w:rsidP="005A5FCC">
            <w:pPr>
              <w:rPr>
                <w:rFonts w:ascii="Arial" w:hAnsi="Arial"/>
                <w:szCs w:val="24"/>
              </w:rPr>
            </w:pPr>
            <w:r w:rsidRPr="00014BEA">
              <w:rPr>
                <w:rFonts w:ascii="Arial" w:hAnsi="Arial"/>
                <w:szCs w:val="24"/>
              </w:rPr>
              <w:t>Fully</w:t>
            </w:r>
          </w:p>
          <w:p w14:paraId="5D4D7D92" w14:textId="77777777" w:rsidR="001175D5" w:rsidRPr="00014BEA" w:rsidRDefault="001175D5" w:rsidP="005A5FCC">
            <w:pPr>
              <w:rPr>
                <w:rFonts w:ascii="Arial" w:hAnsi="Arial"/>
                <w:szCs w:val="24"/>
              </w:rPr>
            </w:pPr>
            <w:r w:rsidRPr="00014BEA">
              <w:rPr>
                <w:rFonts w:ascii="Arial" w:hAnsi="Arial"/>
                <w:szCs w:val="24"/>
              </w:rPr>
              <w:t>Achieved</w:t>
            </w:r>
          </w:p>
        </w:tc>
        <w:tc>
          <w:tcPr>
            <w:tcW w:w="1134" w:type="dxa"/>
            <w:gridSpan w:val="2"/>
            <w:shd w:val="clear" w:color="auto" w:fill="92D050"/>
          </w:tcPr>
          <w:p w14:paraId="00D74394" w14:textId="66AA0450" w:rsidR="001175D5" w:rsidRPr="00014BEA" w:rsidRDefault="001175D5" w:rsidP="005A5FCC">
            <w:pPr>
              <w:rPr>
                <w:rFonts w:ascii="Arial" w:hAnsi="Arial"/>
                <w:szCs w:val="24"/>
              </w:rPr>
            </w:pPr>
          </w:p>
        </w:tc>
        <w:tc>
          <w:tcPr>
            <w:tcW w:w="1276" w:type="dxa"/>
          </w:tcPr>
          <w:p w14:paraId="5D4829B4" w14:textId="77777777" w:rsidR="001175D5" w:rsidRPr="00014BEA" w:rsidRDefault="001175D5" w:rsidP="005A5FCC">
            <w:pPr>
              <w:rPr>
                <w:rFonts w:ascii="Arial" w:hAnsi="Arial"/>
                <w:szCs w:val="24"/>
              </w:rPr>
            </w:pPr>
            <w:r w:rsidRPr="00014BEA">
              <w:rPr>
                <w:rFonts w:ascii="Arial" w:hAnsi="Arial"/>
                <w:szCs w:val="24"/>
              </w:rPr>
              <w:t xml:space="preserve">Partially </w:t>
            </w:r>
          </w:p>
          <w:p w14:paraId="3474CD49" w14:textId="77777777" w:rsidR="001175D5" w:rsidRPr="00014BEA" w:rsidRDefault="001175D5" w:rsidP="005A5FCC">
            <w:pPr>
              <w:rPr>
                <w:rFonts w:ascii="Arial" w:hAnsi="Arial"/>
                <w:szCs w:val="24"/>
              </w:rPr>
            </w:pPr>
            <w:r w:rsidRPr="00014BEA">
              <w:rPr>
                <w:rFonts w:ascii="Arial" w:hAnsi="Arial"/>
                <w:szCs w:val="24"/>
              </w:rPr>
              <w:t>achieved</w:t>
            </w:r>
          </w:p>
        </w:tc>
        <w:tc>
          <w:tcPr>
            <w:tcW w:w="850" w:type="dxa"/>
          </w:tcPr>
          <w:p w14:paraId="7FF4483A" w14:textId="77777777" w:rsidR="001175D5" w:rsidRPr="0041011B" w:rsidRDefault="001175D5" w:rsidP="005A5FCC">
            <w:pPr>
              <w:rPr>
                <w:rFonts w:ascii="Arial" w:hAnsi="Arial"/>
                <w:szCs w:val="24"/>
                <w:u w:val="single"/>
              </w:rPr>
            </w:pPr>
          </w:p>
        </w:tc>
        <w:tc>
          <w:tcPr>
            <w:tcW w:w="2410" w:type="dxa"/>
          </w:tcPr>
          <w:p w14:paraId="5983C9B0" w14:textId="77777777" w:rsidR="001175D5" w:rsidRPr="00F9335D" w:rsidRDefault="001175D5" w:rsidP="005A5FCC">
            <w:pPr>
              <w:rPr>
                <w:rFonts w:ascii="Arial" w:hAnsi="Arial"/>
                <w:szCs w:val="24"/>
              </w:rPr>
            </w:pPr>
            <w:r w:rsidRPr="00F9335D">
              <w:rPr>
                <w:rFonts w:ascii="Arial" w:hAnsi="Arial"/>
                <w:szCs w:val="24"/>
              </w:rPr>
              <w:t>Continued into next session</w:t>
            </w:r>
          </w:p>
        </w:tc>
        <w:tc>
          <w:tcPr>
            <w:tcW w:w="606" w:type="dxa"/>
          </w:tcPr>
          <w:p w14:paraId="2FDD3F14" w14:textId="77777777" w:rsidR="001175D5" w:rsidRPr="0041011B" w:rsidRDefault="001175D5" w:rsidP="005A5FCC">
            <w:pPr>
              <w:rPr>
                <w:rFonts w:ascii="Arial" w:hAnsi="Arial"/>
                <w:szCs w:val="24"/>
                <w:u w:val="single"/>
              </w:rPr>
            </w:pPr>
          </w:p>
        </w:tc>
      </w:tr>
      <w:tr w:rsidR="001175D5" w:rsidRPr="0041011B" w14:paraId="7B2442DC" w14:textId="77777777" w:rsidTr="00AB5E8C">
        <w:trPr>
          <w:trHeight w:val="1273"/>
        </w:trPr>
        <w:tc>
          <w:tcPr>
            <w:tcW w:w="10382" w:type="dxa"/>
            <w:gridSpan w:val="8"/>
          </w:tcPr>
          <w:p w14:paraId="347669AF" w14:textId="77777777" w:rsidR="001175D5" w:rsidRPr="00BF7425" w:rsidRDefault="001175D5" w:rsidP="005A5FCC">
            <w:pPr>
              <w:rPr>
                <w:rFonts w:cstheme="minorHAnsi"/>
                <w:b/>
                <w:sz w:val="20"/>
                <w:szCs w:val="20"/>
              </w:rPr>
            </w:pPr>
            <w:r w:rsidRPr="00BF7425">
              <w:rPr>
                <w:rFonts w:cstheme="minorHAnsi"/>
                <w:b/>
                <w:sz w:val="20"/>
                <w:szCs w:val="20"/>
              </w:rPr>
              <w:t>Progress:</w:t>
            </w:r>
          </w:p>
          <w:p w14:paraId="234ED3B6" w14:textId="1203362C"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normaltextrun"/>
                <w:rFonts w:asciiTheme="minorHAnsi" w:hAnsiTheme="minorHAnsi" w:cstheme="minorHAnsi"/>
                <w:sz w:val="20"/>
                <w:szCs w:val="20"/>
              </w:rPr>
              <w:t xml:space="preserve">All </w:t>
            </w:r>
            <w:r w:rsidR="00335E8A" w:rsidRPr="00BF7425">
              <w:rPr>
                <w:rStyle w:val="normaltextrun"/>
                <w:rFonts w:asciiTheme="minorHAnsi" w:hAnsiTheme="minorHAnsi" w:cstheme="minorHAnsi"/>
                <w:sz w:val="20"/>
                <w:szCs w:val="20"/>
              </w:rPr>
              <w:t xml:space="preserve">teaching </w:t>
            </w:r>
            <w:r w:rsidRPr="00BF7425">
              <w:rPr>
                <w:rStyle w:val="normaltextrun"/>
                <w:rFonts w:asciiTheme="minorHAnsi" w:hAnsiTheme="minorHAnsi" w:cstheme="minorHAnsi"/>
                <w:sz w:val="20"/>
                <w:szCs w:val="20"/>
              </w:rPr>
              <w:t>staff have engaged in</w:t>
            </w:r>
            <w:r w:rsidR="00335E8A" w:rsidRPr="00BF7425">
              <w:rPr>
                <w:rStyle w:val="normaltextrun"/>
                <w:rFonts w:asciiTheme="minorHAnsi" w:hAnsiTheme="minorHAnsi" w:cstheme="minorHAnsi"/>
                <w:sz w:val="20"/>
                <w:szCs w:val="20"/>
              </w:rPr>
              <w:t xml:space="preserve"> professional learning and the subsequent</w:t>
            </w:r>
            <w:r w:rsidRPr="00BF7425">
              <w:rPr>
                <w:rStyle w:val="normaltextrun"/>
                <w:rFonts w:asciiTheme="minorHAnsi" w:hAnsiTheme="minorHAnsi" w:cstheme="minorHAnsi"/>
                <w:sz w:val="20"/>
                <w:szCs w:val="20"/>
              </w:rPr>
              <w:t xml:space="preserve"> development of learning intention and success criteria visuals which are visible</w:t>
            </w:r>
            <w:r w:rsidR="00E82473" w:rsidRPr="00BF7425">
              <w:rPr>
                <w:rStyle w:val="normaltextrun"/>
                <w:rFonts w:asciiTheme="minorHAnsi" w:hAnsiTheme="minorHAnsi" w:cstheme="minorHAnsi"/>
                <w:sz w:val="20"/>
                <w:szCs w:val="20"/>
              </w:rPr>
              <w:t xml:space="preserve"> and used</w:t>
            </w:r>
            <w:r w:rsidRPr="00BF7425">
              <w:rPr>
                <w:rStyle w:val="normaltextrun"/>
                <w:rFonts w:asciiTheme="minorHAnsi" w:hAnsiTheme="minorHAnsi" w:cstheme="minorHAnsi"/>
                <w:sz w:val="20"/>
                <w:szCs w:val="20"/>
              </w:rPr>
              <w:t xml:space="preserve"> </w:t>
            </w:r>
            <w:r w:rsidR="00E82473" w:rsidRPr="00BF7425">
              <w:rPr>
                <w:rStyle w:val="normaltextrun"/>
                <w:rFonts w:asciiTheme="minorHAnsi" w:hAnsiTheme="minorHAnsi" w:cstheme="minorHAnsi"/>
                <w:sz w:val="20"/>
                <w:szCs w:val="20"/>
              </w:rPr>
              <w:t xml:space="preserve">in </w:t>
            </w:r>
            <w:r w:rsidRPr="00BF7425">
              <w:rPr>
                <w:rStyle w:val="normaltextrun"/>
                <w:rFonts w:asciiTheme="minorHAnsi" w:hAnsiTheme="minorHAnsi" w:cstheme="minorHAnsi"/>
                <w:sz w:val="20"/>
                <w:szCs w:val="20"/>
              </w:rPr>
              <w:t>almost all classrooms. </w:t>
            </w:r>
            <w:r w:rsidRPr="00BF7425">
              <w:rPr>
                <w:rStyle w:val="eop"/>
                <w:rFonts w:asciiTheme="minorHAnsi" w:hAnsiTheme="minorHAnsi" w:cstheme="minorHAnsi"/>
                <w:sz w:val="20"/>
                <w:szCs w:val="20"/>
              </w:rPr>
              <w:t> </w:t>
            </w:r>
          </w:p>
          <w:p w14:paraId="221CABFC" w14:textId="77777777"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eop"/>
                <w:rFonts w:asciiTheme="minorHAnsi" w:hAnsiTheme="minorHAnsi" w:cstheme="minorHAnsi"/>
                <w:sz w:val="20"/>
                <w:szCs w:val="20"/>
              </w:rPr>
              <w:t> </w:t>
            </w:r>
          </w:p>
          <w:p w14:paraId="40FEA53C" w14:textId="56CA538A"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normaltextrun"/>
                <w:rFonts w:asciiTheme="minorHAnsi" w:hAnsiTheme="minorHAnsi" w:cstheme="minorHAnsi"/>
                <w:sz w:val="20"/>
                <w:szCs w:val="20"/>
              </w:rPr>
              <w:t xml:space="preserve">All staff have engaged in professional learning around questioning. The question matrix has been shared and </w:t>
            </w:r>
            <w:r w:rsidR="00D6069B" w:rsidRPr="00BF7425">
              <w:rPr>
                <w:rStyle w:val="normaltextrun"/>
                <w:rFonts w:asciiTheme="minorHAnsi" w:hAnsiTheme="minorHAnsi" w:cstheme="minorHAnsi"/>
                <w:sz w:val="20"/>
                <w:szCs w:val="20"/>
              </w:rPr>
              <w:t xml:space="preserve">used </w:t>
            </w:r>
            <w:r w:rsidRPr="00BF7425">
              <w:rPr>
                <w:rStyle w:val="normaltextrun"/>
                <w:rFonts w:asciiTheme="minorHAnsi" w:hAnsiTheme="minorHAnsi" w:cstheme="minorHAnsi"/>
                <w:sz w:val="20"/>
                <w:szCs w:val="20"/>
              </w:rPr>
              <w:t>in al</w:t>
            </w:r>
            <w:r w:rsidR="00D6069B" w:rsidRPr="00BF7425">
              <w:rPr>
                <w:rStyle w:val="normaltextrun"/>
                <w:rFonts w:asciiTheme="minorHAnsi" w:hAnsiTheme="minorHAnsi" w:cstheme="minorHAnsi"/>
                <w:sz w:val="20"/>
                <w:szCs w:val="20"/>
              </w:rPr>
              <w:t>most all</w:t>
            </w:r>
            <w:r w:rsidRPr="00BF7425">
              <w:rPr>
                <w:rStyle w:val="normaltextrun"/>
                <w:rFonts w:asciiTheme="minorHAnsi" w:hAnsiTheme="minorHAnsi" w:cstheme="minorHAnsi"/>
                <w:sz w:val="20"/>
                <w:szCs w:val="20"/>
              </w:rPr>
              <w:t xml:space="preserve"> classrooms. </w:t>
            </w:r>
            <w:r w:rsidRPr="00BF7425">
              <w:rPr>
                <w:rStyle w:val="eop"/>
                <w:rFonts w:asciiTheme="minorHAnsi" w:hAnsiTheme="minorHAnsi" w:cstheme="minorHAnsi"/>
                <w:sz w:val="20"/>
                <w:szCs w:val="20"/>
              </w:rPr>
              <w:t> </w:t>
            </w:r>
          </w:p>
          <w:p w14:paraId="0415BB9A" w14:textId="77777777"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eop"/>
                <w:rFonts w:asciiTheme="minorHAnsi" w:hAnsiTheme="minorHAnsi" w:cstheme="minorHAnsi"/>
                <w:color w:val="FF0000"/>
                <w:sz w:val="20"/>
                <w:szCs w:val="20"/>
              </w:rPr>
              <w:t> </w:t>
            </w:r>
          </w:p>
          <w:p w14:paraId="50CABD64" w14:textId="4C7D0F5C"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normaltextrun"/>
                <w:rFonts w:asciiTheme="minorHAnsi" w:hAnsiTheme="minorHAnsi" w:cstheme="minorHAnsi"/>
                <w:sz w:val="20"/>
                <w:szCs w:val="20"/>
              </w:rPr>
              <w:t>All teachers have access to high quality plenary examples and evidence of this</w:t>
            </w:r>
            <w:r w:rsidR="002F6604" w:rsidRPr="00BF7425">
              <w:rPr>
                <w:rStyle w:val="normaltextrun"/>
                <w:rFonts w:asciiTheme="minorHAnsi" w:hAnsiTheme="minorHAnsi" w:cstheme="minorHAnsi"/>
                <w:sz w:val="20"/>
                <w:szCs w:val="20"/>
              </w:rPr>
              <w:t xml:space="preserve"> is used in </w:t>
            </w:r>
            <w:proofErr w:type="gramStart"/>
            <w:r w:rsidRPr="00BF7425">
              <w:rPr>
                <w:rStyle w:val="normaltextrun"/>
                <w:rFonts w:asciiTheme="minorHAnsi" w:hAnsiTheme="minorHAnsi" w:cstheme="minorHAnsi"/>
                <w:sz w:val="20"/>
                <w:szCs w:val="20"/>
              </w:rPr>
              <w:t>the majority of</w:t>
            </w:r>
            <w:proofErr w:type="gramEnd"/>
            <w:r w:rsidRPr="00BF7425">
              <w:rPr>
                <w:rStyle w:val="normaltextrun"/>
                <w:rFonts w:asciiTheme="minorHAnsi" w:hAnsiTheme="minorHAnsi" w:cstheme="minorHAnsi"/>
                <w:sz w:val="20"/>
                <w:szCs w:val="20"/>
              </w:rPr>
              <w:t xml:space="preserve"> classrooms. </w:t>
            </w:r>
            <w:r w:rsidRPr="00BF7425">
              <w:rPr>
                <w:rStyle w:val="eop"/>
                <w:rFonts w:asciiTheme="minorHAnsi" w:hAnsiTheme="minorHAnsi" w:cstheme="minorHAnsi"/>
                <w:sz w:val="20"/>
                <w:szCs w:val="20"/>
              </w:rPr>
              <w:t> </w:t>
            </w:r>
          </w:p>
          <w:p w14:paraId="0CD072E2" w14:textId="77777777"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eop"/>
                <w:rFonts w:asciiTheme="minorHAnsi" w:hAnsiTheme="minorHAnsi" w:cstheme="minorHAnsi"/>
                <w:sz w:val="20"/>
                <w:szCs w:val="20"/>
              </w:rPr>
              <w:t> </w:t>
            </w:r>
          </w:p>
          <w:p w14:paraId="33D3FB81" w14:textId="2FA8B9A6"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normaltextrun"/>
                <w:rFonts w:asciiTheme="minorHAnsi" w:hAnsiTheme="minorHAnsi" w:cstheme="minorHAnsi"/>
                <w:sz w:val="20"/>
                <w:szCs w:val="20"/>
              </w:rPr>
              <w:t xml:space="preserve">All teachers have </w:t>
            </w:r>
            <w:r w:rsidR="002F6604" w:rsidRPr="00BF7425">
              <w:rPr>
                <w:rStyle w:val="normaltextrun"/>
                <w:rFonts w:asciiTheme="minorHAnsi" w:hAnsiTheme="minorHAnsi" w:cstheme="minorHAnsi"/>
                <w:sz w:val="20"/>
                <w:szCs w:val="20"/>
              </w:rPr>
              <w:t xml:space="preserve">engaged in </w:t>
            </w:r>
            <w:r w:rsidR="006834B5" w:rsidRPr="00BF7425">
              <w:rPr>
                <w:rStyle w:val="normaltextrun"/>
                <w:rFonts w:asciiTheme="minorHAnsi" w:hAnsiTheme="minorHAnsi" w:cstheme="minorHAnsi"/>
                <w:sz w:val="20"/>
                <w:szCs w:val="20"/>
              </w:rPr>
              <w:t>professional</w:t>
            </w:r>
            <w:r w:rsidR="002F6604" w:rsidRPr="00BF7425">
              <w:rPr>
                <w:rStyle w:val="normaltextrun"/>
                <w:rFonts w:asciiTheme="minorHAnsi" w:hAnsiTheme="minorHAnsi" w:cstheme="minorHAnsi"/>
                <w:sz w:val="20"/>
                <w:szCs w:val="20"/>
              </w:rPr>
              <w:t xml:space="preserve"> dialogues and </w:t>
            </w:r>
            <w:r w:rsidR="006834B5" w:rsidRPr="00BF7425">
              <w:rPr>
                <w:rStyle w:val="normaltextrun"/>
                <w:rFonts w:asciiTheme="minorHAnsi" w:hAnsiTheme="minorHAnsi" w:cstheme="minorHAnsi"/>
                <w:sz w:val="20"/>
                <w:szCs w:val="20"/>
              </w:rPr>
              <w:t xml:space="preserve">used </w:t>
            </w:r>
            <w:r w:rsidRPr="00BF7425">
              <w:rPr>
                <w:rStyle w:val="normaltextrun"/>
                <w:rFonts w:asciiTheme="minorHAnsi" w:hAnsiTheme="minorHAnsi" w:cstheme="minorHAnsi"/>
                <w:sz w:val="20"/>
                <w:szCs w:val="20"/>
              </w:rPr>
              <w:t>data analysis to provide an understanding of attainment across the school which in turn informs next steps</w:t>
            </w:r>
            <w:r w:rsidR="006834B5" w:rsidRPr="00BF7425">
              <w:rPr>
                <w:rStyle w:val="normaltextrun"/>
                <w:rFonts w:asciiTheme="minorHAnsi" w:hAnsiTheme="minorHAnsi" w:cstheme="minorHAnsi"/>
                <w:sz w:val="20"/>
                <w:szCs w:val="20"/>
              </w:rPr>
              <w:t xml:space="preserve"> at a pupil, class, </w:t>
            </w:r>
            <w:proofErr w:type="gramStart"/>
            <w:r w:rsidR="006834B5" w:rsidRPr="00BF7425">
              <w:rPr>
                <w:rStyle w:val="normaltextrun"/>
                <w:rFonts w:asciiTheme="minorHAnsi" w:hAnsiTheme="minorHAnsi" w:cstheme="minorHAnsi"/>
                <w:sz w:val="20"/>
                <w:szCs w:val="20"/>
              </w:rPr>
              <w:t>stage</w:t>
            </w:r>
            <w:proofErr w:type="gramEnd"/>
            <w:r w:rsidR="006834B5" w:rsidRPr="00BF7425">
              <w:rPr>
                <w:rStyle w:val="normaltextrun"/>
                <w:rFonts w:asciiTheme="minorHAnsi" w:hAnsiTheme="minorHAnsi" w:cstheme="minorHAnsi"/>
                <w:sz w:val="20"/>
                <w:szCs w:val="20"/>
              </w:rPr>
              <w:t xml:space="preserve"> and whole school level. </w:t>
            </w:r>
          </w:p>
          <w:p w14:paraId="66644E91" w14:textId="77777777"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eop"/>
                <w:rFonts w:asciiTheme="minorHAnsi" w:hAnsiTheme="minorHAnsi" w:cstheme="minorHAnsi"/>
                <w:color w:val="FF0000"/>
                <w:sz w:val="20"/>
                <w:szCs w:val="20"/>
              </w:rPr>
              <w:t> </w:t>
            </w:r>
          </w:p>
          <w:p w14:paraId="3126EE30" w14:textId="4FC1561D"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normaltextrun"/>
                <w:rFonts w:asciiTheme="minorHAnsi" w:hAnsiTheme="minorHAnsi" w:cstheme="minorHAnsi"/>
                <w:sz w:val="20"/>
                <w:szCs w:val="20"/>
              </w:rPr>
              <w:t>Within ASC</w:t>
            </w:r>
            <w:r w:rsidR="006834B5" w:rsidRPr="00BF7425">
              <w:rPr>
                <w:rStyle w:val="normaltextrun"/>
                <w:rFonts w:asciiTheme="minorHAnsi" w:hAnsiTheme="minorHAnsi" w:cstheme="minorHAnsi"/>
                <w:sz w:val="20"/>
                <w:szCs w:val="20"/>
              </w:rPr>
              <w:t xml:space="preserve">, </w:t>
            </w:r>
            <w:r w:rsidR="00BA0474" w:rsidRPr="00BF7425">
              <w:rPr>
                <w:rStyle w:val="normaltextrun"/>
                <w:rFonts w:asciiTheme="minorHAnsi" w:hAnsiTheme="minorHAnsi" w:cstheme="minorHAnsi"/>
                <w:sz w:val="20"/>
                <w:szCs w:val="20"/>
              </w:rPr>
              <w:t>teachers</w:t>
            </w:r>
            <w:r w:rsidRPr="00BF7425">
              <w:rPr>
                <w:rStyle w:val="normaltextrun"/>
                <w:rFonts w:asciiTheme="minorHAnsi" w:hAnsiTheme="minorHAnsi" w:cstheme="minorHAnsi"/>
                <w:sz w:val="20"/>
                <w:szCs w:val="20"/>
              </w:rPr>
              <w:t xml:space="preserve"> have been working on a new planning tracker with the wider ASC network. Almost all teaching staff practised using this with an identified child in Term 4.</w:t>
            </w:r>
            <w:r w:rsidRPr="00BF7425">
              <w:rPr>
                <w:rStyle w:val="eop"/>
                <w:rFonts w:asciiTheme="minorHAnsi" w:hAnsiTheme="minorHAnsi" w:cstheme="minorHAnsi"/>
                <w:sz w:val="20"/>
                <w:szCs w:val="20"/>
              </w:rPr>
              <w:t> </w:t>
            </w:r>
          </w:p>
          <w:p w14:paraId="3D8C754A" w14:textId="77777777"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eop"/>
                <w:rFonts w:asciiTheme="minorHAnsi" w:hAnsiTheme="minorHAnsi" w:cstheme="minorHAnsi"/>
                <w:sz w:val="20"/>
                <w:szCs w:val="20"/>
              </w:rPr>
              <w:t> </w:t>
            </w:r>
          </w:p>
          <w:p w14:paraId="507C6728" w14:textId="55C36AFC"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normaltextrun"/>
                <w:rFonts w:asciiTheme="minorHAnsi" w:hAnsiTheme="minorHAnsi" w:cstheme="minorHAnsi"/>
                <w:sz w:val="20"/>
                <w:szCs w:val="20"/>
              </w:rPr>
              <w:t>SCERTS training has been undertaken by all ASC teaching staff with the Education Psychologist</w:t>
            </w:r>
            <w:r w:rsidR="00BA0474" w:rsidRPr="00BF7425">
              <w:rPr>
                <w:rStyle w:val="normaltextrun"/>
                <w:rFonts w:asciiTheme="minorHAnsi" w:hAnsiTheme="minorHAnsi" w:cstheme="minorHAnsi"/>
                <w:sz w:val="20"/>
                <w:szCs w:val="20"/>
              </w:rPr>
              <w:t xml:space="preserve"> and almost half of PSA2 staff. </w:t>
            </w:r>
          </w:p>
          <w:p w14:paraId="28803F78" w14:textId="16CB2B3E"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eop"/>
                <w:rFonts w:asciiTheme="minorHAnsi" w:hAnsiTheme="minorHAnsi" w:cstheme="minorHAnsi"/>
                <w:color w:val="FF0000"/>
                <w:sz w:val="20"/>
                <w:szCs w:val="20"/>
              </w:rPr>
              <w:t> </w:t>
            </w:r>
            <w:r w:rsidRPr="00BF7425">
              <w:rPr>
                <w:rStyle w:val="eop"/>
                <w:rFonts w:asciiTheme="minorHAnsi" w:hAnsiTheme="minorHAnsi" w:cstheme="minorHAnsi"/>
                <w:color w:val="000000"/>
                <w:sz w:val="20"/>
                <w:szCs w:val="20"/>
              </w:rPr>
              <w:t>  </w:t>
            </w:r>
          </w:p>
          <w:p w14:paraId="5B0F9D88" w14:textId="4FA6AB6C"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normaltextrun"/>
                <w:rFonts w:asciiTheme="minorHAnsi" w:hAnsiTheme="minorHAnsi" w:cstheme="minorHAnsi"/>
                <w:color w:val="000000"/>
                <w:sz w:val="20"/>
                <w:szCs w:val="20"/>
              </w:rPr>
              <w:t>Collegiate work on how we share feedback has</w:t>
            </w:r>
            <w:r w:rsidR="00E3003F" w:rsidRPr="00BF7425">
              <w:rPr>
                <w:rStyle w:val="normaltextrun"/>
                <w:rFonts w:asciiTheme="minorHAnsi" w:hAnsiTheme="minorHAnsi" w:cstheme="minorHAnsi"/>
                <w:color w:val="000000"/>
                <w:sz w:val="20"/>
                <w:szCs w:val="20"/>
              </w:rPr>
              <w:t xml:space="preserve"> started to develop our shared understanding of </w:t>
            </w:r>
            <w:r w:rsidR="004F0F0B" w:rsidRPr="00BF7425">
              <w:rPr>
                <w:rStyle w:val="normaltextrun"/>
                <w:rFonts w:asciiTheme="minorHAnsi" w:hAnsiTheme="minorHAnsi" w:cstheme="minorHAnsi"/>
                <w:color w:val="000000"/>
                <w:sz w:val="20"/>
                <w:szCs w:val="20"/>
              </w:rPr>
              <w:t xml:space="preserve">the purpose and practice of feedback. </w:t>
            </w:r>
            <w:r w:rsidRPr="00BF7425">
              <w:rPr>
                <w:rStyle w:val="normaltextrun"/>
                <w:rFonts w:asciiTheme="minorHAnsi" w:hAnsiTheme="minorHAnsi" w:cstheme="minorHAnsi"/>
                <w:color w:val="000000"/>
                <w:sz w:val="20"/>
                <w:szCs w:val="20"/>
              </w:rPr>
              <w:t xml:space="preserve"> </w:t>
            </w:r>
            <w:r w:rsidR="004F0F0B" w:rsidRPr="00BF7425">
              <w:rPr>
                <w:rStyle w:val="normaltextrun"/>
                <w:rFonts w:asciiTheme="minorHAnsi" w:hAnsiTheme="minorHAnsi" w:cstheme="minorHAnsi"/>
                <w:color w:val="000000"/>
                <w:sz w:val="20"/>
                <w:szCs w:val="20"/>
              </w:rPr>
              <w:t>P</w:t>
            </w:r>
            <w:r w:rsidRPr="00BF7425">
              <w:rPr>
                <w:rStyle w:val="normaltextrun"/>
                <w:rFonts w:asciiTheme="minorHAnsi" w:hAnsiTheme="minorHAnsi" w:cstheme="minorHAnsi"/>
                <w:color w:val="000000"/>
                <w:sz w:val="20"/>
                <w:szCs w:val="20"/>
              </w:rPr>
              <w:t xml:space="preserve">rofessional reading </w:t>
            </w:r>
            <w:r w:rsidR="004F0F0B" w:rsidRPr="00BF7425">
              <w:rPr>
                <w:rStyle w:val="normaltextrun"/>
                <w:rFonts w:asciiTheme="minorHAnsi" w:hAnsiTheme="minorHAnsi" w:cstheme="minorHAnsi"/>
                <w:color w:val="000000"/>
                <w:sz w:val="20"/>
                <w:szCs w:val="20"/>
              </w:rPr>
              <w:t xml:space="preserve">on feedback </w:t>
            </w:r>
            <w:r w:rsidRPr="00BF7425">
              <w:rPr>
                <w:rStyle w:val="normaltextrun"/>
                <w:rFonts w:asciiTheme="minorHAnsi" w:hAnsiTheme="minorHAnsi" w:cstheme="minorHAnsi"/>
                <w:color w:val="000000"/>
                <w:sz w:val="20"/>
                <w:szCs w:val="20"/>
              </w:rPr>
              <w:t>has been undertaken</w:t>
            </w:r>
            <w:r w:rsidR="004F0F0B" w:rsidRPr="00BF7425">
              <w:rPr>
                <w:rStyle w:val="normaltextrun"/>
                <w:rFonts w:asciiTheme="minorHAnsi" w:hAnsiTheme="minorHAnsi" w:cstheme="minorHAnsi"/>
                <w:color w:val="000000"/>
                <w:sz w:val="20"/>
                <w:szCs w:val="20"/>
              </w:rPr>
              <w:t xml:space="preserve"> by almost all teachers in mainstream. </w:t>
            </w:r>
          </w:p>
          <w:p w14:paraId="011B5A6E" w14:textId="77777777"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eop"/>
                <w:rFonts w:asciiTheme="minorHAnsi" w:hAnsiTheme="minorHAnsi" w:cstheme="minorHAnsi"/>
                <w:color w:val="000000"/>
                <w:sz w:val="20"/>
                <w:szCs w:val="20"/>
              </w:rPr>
              <w:t> </w:t>
            </w:r>
          </w:p>
          <w:p w14:paraId="1168D048" w14:textId="3329E38F" w:rsidR="00AC67AD" w:rsidRPr="00BF7425" w:rsidRDefault="00AC67AD" w:rsidP="00AC67AD">
            <w:pPr>
              <w:pStyle w:val="paragraph"/>
              <w:spacing w:before="0" w:beforeAutospacing="0" w:after="0" w:afterAutospacing="0"/>
              <w:textAlignment w:val="baseline"/>
              <w:rPr>
                <w:rFonts w:asciiTheme="minorHAnsi" w:hAnsiTheme="minorHAnsi" w:cstheme="minorHAnsi"/>
                <w:sz w:val="20"/>
                <w:szCs w:val="20"/>
              </w:rPr>
            </w:pPr>
            <w:r w:rsidRPr="00BF7425">
              <w:rPr>
                <w:rStyle w:val="normaltextrun"/>
                <w:rFonts w:asciiTheme="minorHAnsi" w:hAnsiTheme="minorHAnsi" w:cstheme="minorHAnsi"/>
                <w:color w:val="000000"/>
                <w:sz w:val="20"/>
                <w:szCs w:val="20"/>
              </w:rPr>
              <w:t xml:space="preserve">All </w:t>
            </w:r>
            <w:r w:rsidR="004F0F0B" w:rsidRPr="00BF7425">
              <w:rPr>
                <w:rStyle w:val="normaltextrun"/>
                <w:rFonts w:asciiTheme="minorHAnsi" w:hAnsiTheme="minorHAnsi" w:cstheme="minorHAnsi"/>
                <w:color w:val="000000"/>
                <w:sz w:val="20"/>
                <w:szCs w:val="20"/>
              </w:rPr>
              <w:t>teachers</w:t>
            </w:r>
            <w:r w:rsidRPr="00BF7425">
              <w:rPr>
                <w:rStyle w:val="normaltextrun"/>
                <w:rFonts w:asciiTheme="minorHAnsi" w:hAnsiTheme="minorHAnsi" w:cstheme="minorHAnsi"/>
                <w:color w:val="000000"/>
                <w:sz w:val="20"/>
                <w:szCs w:val="20"/>
              </w:rPr>
              <w:t xml:space="preserve"> have engaged with termly planning and tracking meetings with senior leadership team</w:t>
            </w:r>
            <w:r w:rsidR="004F0F0B" w:rsidRPr="00BF7425">
              <w:rPr>
                <w:rStyle w:val="normaltextrun"/>
                <w:rFonts w:asciiTheme="minorHAnsi" w:hAnsiTheme="minorHAnsi" w:cstheme="minorHAnsi"/>
                <w:color w:val="000000"/>
                <w:sz w:val="20"/>
                <w:szCs w:val="20"/>
              </w:rPr>
              <w:t xml:space="preserve"> </w:t>
            </w:r>
            <w:r w:rsidR="004C408D" w:rsidRPr="00BF7425">
              <w:rPr>
                <w:rStyle w:val="normaltextrun"/>
                <w:rFonts w:asciiTheme="minorHAnsi" w:hAnsiTheme="minorHAnsi" w:cstheme="minorHAnsi"/>
                <w:color w:val="000000"/>
                <w:sz w:val="20"/>
                <w:szCs w:val="20"/>
              </w:rPr>
              <w:t xml:space="preserve">with a focus on in-depth professional dialogue tracking of attainment across literacy and numeracy. </w:t>
            </w:r>
          </w:p>
          <w:p w14:paraId="622E2B62" w14:textId="77777777" w:rsidR="00AC67AD" w:rsidRPr="00BF7425" w:rsidRDefault="00AC67AD" w:rsidP="005A5FCC">
            <w:pPr>
              <w:rPr>
                <w:rFonts w:cstheme="minorHAnsi"/>
                <w:bCs/>
                <w:color w:val="FF0000"/>
                <w:sz w:val="20"/>
                <w:szCs w:val="20"/>
              </w:rPr>
            </w:pPr>
          </w:p>
          <w:p w14:paraId="3719FDA4" w14:textId="77777777" w:rsidR="001175D5" w:rsidRPr="00BF7425" w:rsidRDefault="001175D5" w:rsidP="005A5FCC">
            <w:pPr>
              <w:rPr>
                <w:rFonts w:cstheme="minorHAnsi"/>
                <w:b/>
                <w:sz w:val="20"/>
                <w:szCs w:val="20"/>
              </w:rPr>
            </w:pPr>
          </w:p>
        </w:tc>
      </w:tr>
      <w:tr w:rsidR="001175D5" w:rsidRPr="0041011B" w14:paraId="283AA3B0" w14:textId="77777777" w:rsidTr="00AB5E8C">
        <w:trPr>
          <w:trHeight w:val="1674"/>
        </w:trPr>
        <w:tc>
          <w:tcPr>
            <w:tcW w:w="10382" w:type="dxa"/>
            <w:gridSpan w:val="8"/>
          </w:tcPr>
          <w:p w14:paraId="3925DA4C" w14:textId="77777777" w:rsidR="001175D5" w:rsidRPr="0041011B" w:rsidRDefault="001175D5" w:rsidP="005A5FCC">
            <w:pPr>
              <w:rPr>
                <w:rFonts w:ascii="Arial" w:hAnsi="Arial"/>
                <w:b/>
                <w:szCs w:val="24"/>
              </w:rPr>
            </w:pPr>
            <w:r w:rsidRPr="0041011B">
              <w:rPr>
                <w:rFonts w:ascii="Arial" w:hAnsi="Arial"/>
                <w:b/>
                <w:szCs w:val="24"/>
              </w:rPr>
              <w:t>Impact:</w:t>
            </w:r>
          </w:p>
          <w:p w14:paraId="5007C87F" w14:textId="77777777" w:rsidR="00604450" w:rsidRDefault="00604450" w:rsidP="00604450">
            <w:pPr>
              <w:pStyle w:val="paragraph"/>
              <w:spacing w:before="0" w:beforeAutospacing="0" w:after="0" w:afterAutospacing="0"/>
              <w:textAlignment w:val="baseline"/>
              <w:rPr>
                <w:rFonts w:ascii="Segoe UI" w:hAnsi="Segoe UI" w:cs="Segoe UI"/>
                <w:sz w:val="18"/>
                <w:szCs w:val="18"/>
              </w:rPr>
            </w:pPr>
            <w:r>
              <w:rPr>
                <w:rStyle w:val="eop"/>
                <w:rFonts w:ascii="Arial" w:hAnsi="Arial"/>
                <w:sz w:val="20"/>
              </w:rPr>
              <w:t> </w:t>
            </w:r>
          </w:p>
          <w:p w14:paraId="55A39238" w14:textId="226A0AD3" w:rsidR="00604450" w:rsidRPr="00A928E1" w:rsidRDefault="00BF7425" w:rsidP="00604450">
            <w:pPr>
              <w:pStyle w:val="paragraph"/>
              <w:spacing w:before="0" w:beforeAutospacing="0" w:after="0" w:afterAutospacing="0"/>
              <w:textAlignment w:val="baseline"/>
              <w:rPr>
                <w:rFonts w:asciiTheme="minorHAnsi" w:hAnsiTheme="minorHAnsi" w:cstheme="minorHAnsi"/>
                <w:sz w:val="20"/>
                <w:szCs w:val="20"/>
              </w:rPr>
            </w:pPr>
            <w:r w:rsidRPr="00A928E1">
              <w:rPr>
                <w:rStyle w:val="normaltextrun"/>
                <w:rFonts w:asciiTheme="minorHAnsi" w:hAnsiTheme="minorHAnsi" w:cstheme="minorHAnsi"/>
                <w:sz w:val="20"/>
                <w:szCs w:val="20"/>
              </w:rPr>
              <w:t>Most children</w:t>
            </w:r>
            <w:r w:rsidR="000601A3" w:rsidRPr="00A928E1">
              <w:rPr>
                <w:rStyle w:val="normaltextrun"/>
                <w:rFonts w:asciiTheme="minorHAnsi" w:hAnsiTheme="minorHAnsi" w:cstheme="minorHAnsi"/>
                <w:sz w:val="20"/>
                <w:szCs w:val="20"/>
              </w:rPr>
              <w:t xml:space="preserve"> are now confidently able to</w:t>
            </w:r>
            <w:r w:rsidR="00604450" w:rsidRPr="00A928E1">
              <w:rPr>
                <w:rStyle w:val="normaltextrun"/>
                <w:rFonts w:asciiTheme="minorHAnsi" w:hAnsiTheme="minorHAnsi" w:cstheme="minorHAnsi"/>
                <w:sz w:val="20"/>
                <w:szCs w:val="20"/>
              </w:rPr>
              <w:t xml:space="preserve"> articulate what they are learning and how to be successful.  As a </w:t>
            </w:r>
            <w:r w:rsidR="000601A3" w:rsidRPr="00A928E1">
              <w:rPr>
                <w:rStyle w:val="normaltextrun"/>
                <w:rFonts w:asciiTheme="minorHAnsi" w:hAnsiTheme="minorHAnsi" w:cstheme="minorHAnsi"/>
                <w:sz w:val="20"/>
                <w:szCs w:val="20"/>
              </w:rPr>
              <w:t>result,</w:t>
            </w:r>
            <w:r w:rsidR="00604450" w:rsidRPr="00A928E1">
              <w:rPr>
                <w:rStyle w:val="normaltextrun"/>
                <w:rFonts w:asciiTheme="minorHAnsi" w:hAnsiTheme="minorHAnsi" w:cstheme="minorHAnsi"/>
                <w:sz w:val="20"/>
                <w:szCs w:val="20"/>
              </w:rPr>
              <w:t xml:space="preserve"> the impact of this is that children are more aware of the purpose of their learning and majority can articulate their next steps.</w:t>
            </w:r>
          </w:p>
          <w:p w14:paraId="7F2D3F43" w14:textId="77777777" w:rsidR="00604450" w:rsidRPr="00A928E1" w:rsidRDefault="00604450" w:rsidP="00604450">
            <w:pPr>
              <w:pStyle w:val="paragraph"/>
              <w:spacing w:before="0" w:beforeAutospacing="0" w:after="0" w:afterAutospacing="0"/>
              <w:textAlignment w:val="baseline"/>
              <w:rPr>
                <w:rFonts w:asciiTheme="minorHAnsi" w:hAnsiTheme="minorHAnsi" w:cstheme="minorHAnsi"/>
                <w:sz w:val="20"/>
                <w:szCs w:val="20"/>
              </w:rPr>
            </w:pPr>
            <w:r w:rsidRPr="00A928E1">
              <w:rPr>
                <w:rStyle w:val="eop"/>
                <w:rFonts w:asciiTheme="minorHAnsi" w:hAnsiTheme="minorHAnsi" w:cstheme="minorHAnsi"/>
                <w:sz w:val="20"/>
                <w:szCs w:val="20"/>
              </w:rPr>
              <w:t> </w:t>
            </w:r>
          </w:p>
          <w:p w14:paraId="05E0F424" w14:textId="24E1261B" w:rsidR="00604450" w:rsidRPr="00A928E1" w:rsidRDefault="00604450" w:rsidP="00604450">
            <w:pPr>
              <w:pStyle w:val="paragraph"/>
              <w:spacing w:before="0" w:beforeAutospacing="0" w:after="0" w:afterAutospacing="0"/>
              <w:textAlignment w:val="baseline"/>
              <w:rPr>
                <w:rFonts w:asciiTheme="minorHAnsi" w:hAnsiTheme="minorHAnsi" w:cstheme="minorHAnsi"/>
                <w:sz w:val="20"/>
                <w:szCs w:val="20"/>
              </w:rPr>
            </w:pPr>
            <w:r w:rsidRPr="00A928E1">
              <w:rPr>
                <w:rStyle w:val="normaltextrun"/>
                <w:rFonts w:asciiTheme="minorHAnsi" w:hAnsiTheme="minorHAnsi" w:cstheme="minorHAnsi"/>
                <w:sz w:val="20"/>
                <w:szCs w:val="20"/>
              </w:rPr>
              <w:t xml:space="preserve">Almost all children </w:t>
            </w:r>
            <w:r w:rsidR="00F74ACC" w:rsidRPr="00A928E1">
              <w:rPr>
                <w:rStyle w:val="normaltextrun"/>
                <w:rFonts w:asciiTheme="minorHAnsi" w:hAnsiTheme="minorHAnsi" w:cstheme="minorHAnsi"/>
                <w:sz w:val="20"/>
                <w:szCs w:val="20"/>
              </w:rPr>
              <w:t xml:space="preserve">across P1-5 </w:t>
            </w:r>
            <w:r w:rsidRPr="00A928E1">
              <w:rPr>
                <w:rStyle w:val="normaltextrun"/>
                <w:rFonts w:asciiTheme="minorHAnsi" w:hAnsiTheme="minorHAnsi" w:cstheme="minorHAnsi"/>
                <w:sz w:val="20"/>
                <w:szCs w:val="20"/>
              </w:rPr>
              <w:t xml:space="preserve">can use visual success criteria to understand what they </w:t>
            </w:r>
            <w:r w:rsidR="00A928E1" w:rsidRPr="00A928E1">
              <w:rPr>
                <w:rStyle w:val="normaltextrun"/>
                <w:rFonts w:asciiTheme="minorHAnsi" w:hAnsiTheme="minorHAnsi" w:cstheme="minorHAnsi"/>
                <w:sz w:val="20"/>
                <w:szCs w:val="20"/>
              </w:rPr>
              <w:t>must</w:t>
            </w:r>
            <w:r w:rsidRPr="00A928E1">
              <w:rPr>
                <w:rStyle w:val="normaltextrun"/>
                <w:rFonts w:asciiTheme="minorHAnsi" w:hAnsiTheme="minorHAnsi" w:cstheme="minorHAnsi"/>
                <w:sz w:val="20"/>
                <w:szCs w:val="20"/>
              </w:rPr>
              <w:t xml:space="preserve"> do to be successful.  As a result</w:t>
            </w:r>
            <w:r w:rsidR="00A928E1">
              <w:rPr>
                <w:rStyle w:val="normaltextrun"/>
                <w:rFonts w:asciiTheme="minorHAnsi" w:hAnsiTheme="minorHAnsi" w:cstheme="minorHAnsi"/>
                <w:sz w:val="20"/>
                <w:szCs w:val="20"/>
              </w:rPr>
              <w:t>,</w:t>
            </w:r>
            <w:r w:rsidRPr="00A928E1">
              <w:rPr>
                <w:rStyle w:val="normaltextrun"/>
                <w:rFonts w:asciiTheme="minorHAnsi" w:hAnsiTheme="minorHAnsi" w:cstheme="minorHAnsi"/>
                <w:sz w:val="20"/>
                <w:szCs w:val="20"/>
              </w:rPr>
              <w:t xml:space="preserve"> the impact of this </w:t>
            </w:r>
            <w:r w:rsidR="00A928E1" w:rsidRPr="00A928E1">
              <w:rPr>
                <w:rStyle w:val="normaltextrun"/>
                <w:rFonts w:asciiTheme="minorHAnsi" w:hAnsiTheme="minorHAnsi" w:cstheme="minorHAnsi"/>
                <w:sz w:val="20"/>
                <w:szCs w:val="20"/>
              </w:rPr>
              <w:t>is</w:t>
            </w:r>
            <w:r w:rsidR="00A928E1">
              <w:rPr>
                <w:rStyle w:val="normaltextrun"/>
                <w:rFonts w:asciiTheme="minorHAnsi" w:hAnsiTheme="minorHAnsi" w:cstheme="minorHAnsi"/>
                <w:sz w:val="20"/>
                <w:szCs w:val="20"/>
              </w:rPr>
              <w:t xml:space="preserve"> </w:t>
            </w:r>
            <w:r w:rsidR="00A928E1" w:rsidRPr="00A928E1">
              <w:rPr>
                <w:rStyle w:val="normaltextrun"/>
                <w:rFonts w:asciiTheme="minorHAnsi" w:hAnsiTheme="minorHAnsi" w:cstheme="minorHAnsi"/>
                <w:sz w:val="20"/>
                <w:szCs w:val="20"/>
              </w:rPr>
              <w:t>observable</w:t>
            </w:r>
            <w:r w:rsidR="00F74ACC" w:rsidRPr="00A928E1">
              <w:rPr>
                <w:rStyle w:val="normaltextrun"/>
                <w:rFonts w:asciiTheme="minorHAnsi" w:hAnsiTheme="minorHAnsi" w:cstheme="minorHAnsi"/>
                <w:sz w:val="20"/>
                <w:szCs w:val="20"/>
              </w:rPr>
              <w:t xml:space="preserve"> improvement in the number of </w:t>
            </w:r>
            <w:r w:rsidRPr="00A928E1">
              <w:rPr>
                <w:rStyle w:val="normaltextrun"/>
                <w:rFonts w:asciiTheme="minorHAnsi" w:hAnsiTheme="minorHAnsi" w:cstheme="minorHAnsi"/>
                <w:sz w:val="20"/>
                <w:szCs w:val="20"/>
              </w:rPr>
              <w:t>engaged learners</w:t>
            </w:r>
            <w:r w:rsidR="00A928E1">
              <w:rPr>
                <w:rStyle w:val="normaltextrun"/>
                <w:rFonts w:asciiTheme="minorHAnsi" w:hAnsiTheme="minorHAnsi" w:cstheme="minorHAnsi"/>
                <w:sz w:val="20"/>
                <w:szCs w:val="20"/>
              </w:rPr>
              <w:t xml:space="preserve">. Almost all learners in P1-5 are </w:t>
            </w:r>
            <w:proofErr w:type="gramStart"/>
            <w:r w:rsidR="00A928E1">
              <w:rPr>
                <w:rStyle w:val="normaltextrun"/>
                <w:rFonts w:asciiTheme="minorHAnsi" w:hAnsiTheme="minorHAnsi" w:cstheme="minorHAnsi"/>
                <w:sz w:val="20"/>
                <w:szCs w:val="20"/>
              </w:rPr>
              <w:t xml:space="preserve">engaged </w:t>
            </w:r>
            <w:r w:rsidR="00042D00">
              <w:rPr>
                <w:rStyle w:val="normaltextrun"/>
                <w:rFonts w:asciiTheme="minorHAnsi" w:hAnsiTheme="minorHAnsi" w:cstheme="minorHAnsi"/>
                <w:sz w:val="20"/>
                <w:szCs w:val="20"/>
              </w:rPr>
              <w:t>at all times</w:t>
            </w:r>
            <w:proofErr w:type="gramEnd"/>
            <w:r w:rsidR="00042D00">
              <w:rPr>
                <w:rStyle w:val="normaltextrun"/>
                <w:rFonts w:asciiTheme="minorHAnsi" w:hAnsiTheme="minorHAnsi" w:cstheme="minorHAnsi"/>
                <w:sz w:val="20"/>
                <w:szCs w:val="20"/>
              </w:rPr>
              <w:t>.</w:t>
            </w:r>
          </w:p>
          <w:p w14:paraId="2202B3DD" w14:textId="77777777" w:rsidR="00604450" w:rsidRPr="00A928E1" w:rsidRDefault="00604450" w:rsidP="00604450">
            <w:pPr>
              <w:pStyle w:val="paragraph"/>
              <w:spacing w:before="0" w:beforeAutospacing="0" w:after="0" w:afterAutospacing="0"/>
              <w:textAlignment w:val="baseline"/>
              <w:rPr>
                <w:rFonts w:asciiTheme="minorHAnsi" w:hAnsiTheme="minorHAnsi" w:cstheme="minorHAnsi"/>
                <w:sz w:val="20"/>
                <w:szCs w:val="20"/>
              </w:rPr>
            </w:pPr>
            <w:r w:rsidRPr="00A928E1">
              <w:rPr>
                <w:rStyle w:val="eop"/>
                <w:rFonts w:asciiTheme="minorHAnsi" w:hAnsiTheme="minorHAnsi" w:cstheme="minorHAnsi"/>
                <w:sz w:val="20"/>
                <w:szCs w:val="20"/>
              </w:rPr>
              <w:t> </w:t>
            </w:r>
          </w:p>
          <w:p w14:paraId="5CBAF442" w14:textId="4341E1EB" w:rsidR="00604450" w:rsidRPr="00A928E1" w:rsidRDefault="00042D00" w:rsidP="00604450">
            <w:pPr>
              <w:pStyle w:val="paragraph"/>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More robust t</w:t>
            </w:r>
            <w:r w:rsidR="00604450" w:rsidRPr="00A928E1">
              <w:rPr>
                <w:rStyle w:val="normaltextrun"/>
                <w:rFonts w:asciiTheme="minorHAnsi" w:hAnsiTheme="minorHAnsi" w:cstheme="minorHAnsi"/>
                <w:sz w:val="20"/>
                <w:szCs w:val="20"/>
              </w:rPr>
              <w:t xml:space="preserve">ermly planning and tracking has resulted in more consistent groupings across year groups.  Almost all staff have a deeper and more informed understanding of TRAMs data and how to use attainment data to plan </w:t>
            </w:r>
            <w:r w:rsidR="0071015F" w:rsidRPr="00A928E1">
              <w:rPr>
                <w:rStyle w:val="normaltextrun"/>
                <w:rFonts w:asciiTheme="minorHAnsi" w:hAnsiTheme="minorHAnsi" w:cstheme="minorHAnsi"/>
                <w:sz w:val="20"/>
                <w:szCs w:val="20"/>
              </w:rPr>
              <w:t>children’s</w:t>
            </w:r>
            <w:r w:rsidR="00604450" w:rsidRPr="00A928E1">
              <w:rPr>
                <w:rStyle w:val="normaltextrun"/>
                <w:rFonts w:asciiTheme="minorHAnsi" w:hAnsiTheme="minorHAnsi" w:cstheme="minorHAnsi"/>
                <w:sz w:val="20"/>
                <w:szCs w:val="20"/>
              </w:rPr>
              <w:t xml:space="preserve"> next steps.  As a </w:t>
            </w:r>
            <w:r w:rsidR="0071015F" w:rsidRPr="00A928E1">
              <w:rPr>
                <w:rStyle w:val="normaltextrun"/>
                <w:rFonts w:asciiTheme="minorHAnsi" w:hAnsiTheme="minorHAnsi" w:cstheme="minorHAnsi"/>
                <w:sz w:val="20"/>
                <w:szCs w:val="20"/>
              </w:rPr>
              <w:t>result,</w:t>
            </w:r>
            <w:r w:rsidR="00604450" w:rsidRPr="00A928E1">
              <w:rPr>
                <w:rStyle w:val="normaltextrun"/>
                <w:rFonts w:asciiTheme="minorHAnsi" w:hAnsiTheme="minorHAnsi" w:cstheme="minorHAnsi"/>
                <w:sz w:val="20"/>
                <w:szCs w:val="20"/>
              </w:rPr>
              <w:t xml:space="preserve"> children are accessing more targeted and specific learning, using PSA resource effectively, to close gaps and move their learning on.</w:t>
            </w:r>
            <w:r w:rsidR="00604450" w:rsidRPr="00A928E1">
              <w:rPr>
                <w:rStyle w:val="eop"/>
                <w:rFonts w:asciiTheme="minorHAnsi" w:hAnsiTheme="minorHAnsi" w:cstheme="minorHAnsi"/>
                <w:sz w:val="20"/>
                <w:szCs w:val="20"/>
              </w:rPr>
              <w:t> </w:t>
            </w:r>
            <w:proofErr w:type="gramStart"/>
            <w:r w:rsidR="00F74ACC" w:rsidRPr="00A928E1">
              <w:rPr>
                <w:rStyle w:val="eop"/>
                <w:rFonts w:asciiTheme="minorHAnsi" w:hAnsiTheme="minorHAnsi" w:cstheme="minorHAnsi"/>
                <w:sz w:val="20"/>
                <w:szCs w:val="20"/>
              </w:rPr>
              <w:t>The majority of</w:t>
            </w:r>
            <w:proofErr w:type="gramEnd"/>
            <w:r w:rsidR="00F74ACC" w:rsidRPr="00A928E1">
              <w:rPr>
                <w:rStyle w:val="eop"/>
                <w:rFonts w:asciiTheme="minorHAnsi" w:hAnsiTheme="minorHAnsi" w:cstheme="minorHAnsi"/>
                <w:sz w:val="20"/>
                <w:szCs w:val="20"/>
              </w:rPr>
              <w:t xml:space="preserve"> teachers are feeling more confident in their predictions and planning approaches. </w:t>
            </w:r>
          </w:p>
          <w:p w14:paraId="448A7B52" w14:textId="1D2AEA47" w:rsidR="00604450" w:rsidRPr="00A928E1" w:rsidRDefault="00604450" w:rsidP="00604450">
            <w:pPr>
              <w:pStyle w:val="paragraph"/>
              <w:spacing w:before="0" w:beforeAutospacing="0" w:after="0" w:afterAutospacing="0"/>
              <w:textAlignment w:val="baseline"/>
              <w:rPr>
                <w:rFonts w:asciiTheme="minorHAnsi" w:hAnsiTheme="minorHAnsi" w:cstheme="minorHAnsi"/>
                <w:sz w:val="20"/>
                <w:szCs w:val="20"/>
              </w:rPr>
            </w:pPr>
            <w:r w:rsidRPr="00A928E1">
              <w:rPr>
                <w:rStyle w:val="eop"/>
                <w:rFonts w:asciiTheme="minorHAnsi" w:hAnsiTheme="minorHAnsi" w:cstheme="minorHAnsi"/>
                <w:sz w:val="20"/>
                <w:szCs w:val="20"/>
              </w:rPr>
              <w:t>  </w:t>
            </w:r>
          </w:p>
          <w:p w14:paraId="0FA9C033" w14:textId="16F058A8" w:rsidR="00604450" w:rsidRPr="00A928E1" w:rsidRDefault="00604450" w:rsidP="00604450">
            <w:pPr>
              <w:pStyle w:val="paragraph"/>
              <w:spacing w:before="0" w:beforeAutospacing="0" w:after="0" w:afterAutospacing="0"/>
              <w:textAlignment w:val="baseline"/>
              <w:rPr>
                <w:rFonts w:asciiTheme="minorHAnsi" w:hAnsiTheme="minorHAnsi" w:cstheme="minorHAnsi"/>
                <w:sz w:val="20"/>
                <w:szCs w:val="20"/>
              </w:rPr>
            </w:pPr>
            <w:r w:rsidRPr="00A928E1">
              <w:rPr>
                <w:rStyle w:val="normaltextrun"/>
                <w:rFonts w:asciiTheme="minorHAnsi" w:hAnsiTheme="minorHAnsi" w:cstheme="minorHAnsi"/>
                <w:sz w:val="20"/>
                <w:szCs w:val="20"/>
              </w:rPr>
              <w:t xml:space="preserve">Teacher confidence is greater when developing questioning resources to encourage higher order thinking. </w:t>
            </w:r>
            <w:r w:rsidR="00F74ACC" w:rsidRPr="00A928E1">
              <w:rPr>
                <w:rStyle w:val="normaltextrun"/>
                <w:rFonts w:asciiTheme="minorHAnsi" w:hAnsiTheme="minorHAnsi" w:cstheme="minorHAnsi"/>
                <w:sz w:val="20"/>
                <w:szCs w:val="20"/>
              </w:rPr>
              <w:t>Under</w:t>
            </w:r>
            <w:r w:rsidRPr="00A928E1">
              <w:rPr>
                <w:rStyle w:val="normaltextrun"/>
                <w:rFonts w:asciiTheme="minorHAnsi" w:hAnsiTheme="minorHAnsi" w:cstheme="minorHAnsi"/>
                <w:sz w:val="20"/>
                <w:szCs w:val="20"/>
              </w:rPr>
              <w:t xml:space="preserve"> half of children</w:t>
            </w:r>
            <w:r w:rsidR="00F74ACC" w:rsidRPr="00A928E1">
              <w:rPr>
                <w:rStyle w:val="normaltextrun"/>
                <w:rFonts w:asciiTheme="minorHAnsi" w:hAnsiTheme="minorHAnsi" w:cstheme="minorHAnsi"/>
                <w:sz w:val="20"/>
                <w:szCs w:val="20"/>
              </w:rPr>
              <w:t xml:space="preserve"> across the school</w:t>
            </w:r>
            <w:r w:rsidRPr="00A928E1">
              <w:rPr>
                <w:rStyle w:val="normaltextrun"/>
                <w:rFonts w:asciiTheme="minorHAnsi" w:hAnsiTheme="minorHAnsi" w:cstheme="minorHAnsi"/>
                <w:sz w:val="20"/>
                <w:szCs w:val="20"/>
              </w:rPr>
              <w:t xml:space="preserve"> can </w:t>
            </w:r>
            <w:r w:rsidR="00972FE5" w:rsidRPr="00A928E1">
              <w:rPr>
                <w:rStyle w:val="normaltextrun"/>
                <w:rFonts w:asciiTheme="minorHAnsi" w:hAnsiTheme="minorHAnsi" w:cstheme="minorHAnsi"/>
                <w:sz w:val="20"/>
                <w:szCs w:val="20"/>
              </w:rPr>
              <w:t xml:space="preserve">now </w:t>
            </w:r>
            <w:r w:rsidRPr="00A928E1">
              <w:rPr>
                <w:rStyle w:val="normaltextrun"/>
                <w:rFonts w:asciiTheme="minorHAnsi" w:hAnsiTheme="minorHAnsi" w:cstheme="minorHAnsi"/>
                <w:sz w:val="20"/>
                <w:szCs w:val="20"/>
              </w:rPr>
              <w:t>create higher order questions</w:t>
            </w:r>
            <w:r w:rsidR="00972FE5" w:rsidRPr="00A928E1">
              <w:rPr>
                <w:rStyle w:val="normaltextrun"/>
                <w:rFonts w:asciiTheme="minorHAnsi" w:hAnsiTheme="minorHAnsi" w:cstheme="minorHAnsi"/>
                <w:sz w:val="20"/>
                <w:szCs w:val="20"/>
              </w:rPr>
              <w:t xml:space="preserve"> and this is a continuing skill that is developing. </w:t>
            </w:r>
          </w:p>
          <w:p w14:paraId="7E3F1BF9" w14:textId="77777777" w:rsidR="00604450" w:rsidRPr="00A928E1" w:rsidRDefault="00604450" w:rsidP="00604450">
            <w:pPr>
              <w:pStyle w:val="paragraph"/>
              <w:spacing w:before="0" w:beforeAutospacing="0" w:after="0" w:afterAutospacing="0"/>
              <w:textAlignment w:val="baseline"/>
              <w:rPr>
                <w:rFonts w:asciiTheme="minorHAnsi" w:hAnsiTheme="minorHAnsi" w:cstheme="minorHAnsi"/>
                <w:sz w:val="20"/>
                <w:szCs w:val="20"/>
              </w:rPr>
            </w:pPr>
            <w:r w:rsidRPr="00A928E1">
              <w:rPr>
                <w:rStyle w:val="eop"/>
                <w:rFonts w:asciiTheme="minorHAnsi" w:hAnsiTheme="minorHAnsi" w:cstheme="minorHAnsi"/>
                <w:sz w:val="20"/>
                <w:szCs w:val="20"/>
              </w:rPr>
              <w:t> </w:t>
            </w:r>
          </w:p>
          <w:p w14:paraId="3B5784B3" w14:textId="60BD057E" w:rsidR="007E5E8D" w:rsidRPr="00A928E1" w:rsidRDefault="00604450" w:rsidP="00604450">
            <w:pPr>
              <w:pStyle w:val="paragraph"/>
              <w:spacing w:before="0" w:beforeAutospacing="0" w:after="0" w:afterAutospacing="0"/>
              <w:textAlignment w:val="baseline"/>
              <w:rPr>
                <w:rFonts w:asciiTheme="minorHAnsi" w:hAnsiTheme="minorHAnsi" w:cstheme="minorHAnsi"/>
                <w:sz w:val="20"/>
                <w:szCs w:val="20"/>
              </w:rPr>
            </w:pPr>
            <w:r w:rsidRPr="00A928E1">
              <w:rPr>
                <w:rStyle w:val="normaltextrun"/>
                <w:rFonts w:asciiTheme="minorHAnsi" w:hAnsiTheme="minorHAnsi" w:cstheme="minorHAnsi"/>
                <w:sz w:val="20"/>
                <w:szCs w:val="20"/>
              </w:rPr>
              <w:t xml:space="preserve">ASC teachers </w:t>
            </w:r>
            <w:r w:rsidR="007E5E8D" w:rsidRPr="00A928E1">
              <w:rPr>
                <w:rStyle w:val="normaltextrun"/>
                <w:rFonts w:asciiTheme="minorHAnsi" w:hAnsiTheme="minorHAnsi" w:cstheme="minorHAnsi"/>
                <w:sz w:val="20"/>
                <w:szCs w:val="20"/>
              </w:rPr>
              <w:t xml:space="preserve">are growing in </w:t>
            </w:r>
            <w:r w:rsidRPr="00A928E1">
              <w:rPr>
                <w:rStyle w:val="normaltextrun"/>
                <w:rFonts w:asciiTheme="minorHAnsi" w:hAnsiTheme="minorHAnsi" w:cstheme="minorHAnsi"/>
                <w:sz w:val="20"/>
                <w:szCs w:val="20"/>
              </w:rPr>
              <w:t xml:space="preserve">confidence </w:t>
            </w:r>
            <w:r w:rsidR="007E5E8D" w:rsidRPr="00A928E1">
              <w:rPr>
                <w:rStyle w:val="normaltextrun"/>
                <w:rFonts w:asciiTheme="minorHAnsi" w:hAnsiTheme="minorHAnsi" w:cstheme="minorHAnsi"/>
                <w:sz w:val="20"/>
                <w:szCs w:val="20"/>
              </w:rPr>
              <w:t xml:space="preserve">in </w:t>
            </w:r>
            <w:r w:rsidRPr="00A928E1">
              <w:rPr>
                <w:rStyle w:val="normaltextrun"/>
                <w:rFonts w:asciiTheme="minorHAnsi" w:hAnsiTheme="minorHAnsi" w:cstheme="minorHAnsi"/>
                <w:sz w:val="20"/>
                <w:szCs w:val="20"/>
              </w:rPr>
              <w:t>using new tracker and SCERTS for informing targets and progression. Children are experiencing more individualised learning experiences</w:t>
            </w:r>
            <w:r w:rsidR="007E5E8D" w:rsidRPr="00A928E1">
              <w:rPr>
                <w:rStyle w:val="normaltextrun"/>
                <w:rFonts w:asciiTheme="minorHAnsi" w:hAnsiTheme="minorHAnsi" w:cstheme="minorHAnsi"/>
                <w:sz w:val="20"/>
                <w:szCs w:val="20"/>
              </w:rPr>
              <w:t xml:space="preserve"> as a result and speedier interventions that are bespoke. </w:t>
            </w:r>
          </w:p>
          <w:p w14:paraId="4C6A0EF0" w14:textId="77777777" w:rsidR="00604450" w:rsidRDefault="00604450" w:rsidP="00604450">
            <w:pPr>
              <w:pStyle w:val="paragraph"/>
              <w:spacing w:before="0" w:beforeAutospacing="0" w:after="0" w:afterAutospacing="0"/>
              <w:textAlignment w:val="baseline"/>
              <w:rPr>
                <w:rFonts w:ascii="Segoe UI" w:hAnsi="Segoe UI" w:cs="Segoe UI"/>
                <w:sz w:val="18"/>
                <w:szCs w:val="18"/>
              </w:rPr>
            </w:pPr>
            <w:r>
              <w:rPr>
                <w:rStyle w:val="eop"/>
                <w:rFonts w:ascii="Arial" w:hAnsi="Arial"/>
                <w:sz w:val="20"/>
              </w:rPr>
              <w:t> </w:t>
            </w:r>
          </w:p>
          <w:p w14:paraId="7EEEBFA2" w14:textId="3B20EE37" w:rsidR="00604450" w:rsidRPr="007E5E8D" w:rsidRDefault="00604450" w:rsidP="007E5E8D">
            <w:pPr>
              <w:pStyle w:val="paragraph"/>
              <w:spacing w:before="0" w:beforeAutospacing="0" w:after="0" w:afterAutospacing="0"/>
              <w:textAlignment w:val="baseline"/>
              <w:rPr>
                <w:rFonts w:ascii="Segoe UI" w:hAnsi="Segoe UI" w:cs="Segoe UI"/>
                <w:sz w:val="18"/>
                <w:szCs w:val="18"/>
              </w:rPr>
            </w:pPr>
            <w:r>
              <w:rPr>
                <w:rStyle w:val="eop"/>
                <w:rFonts w:ascii="Arial" w:hAnsi="Arial"/>
                <w:sz w:val="20"/>
              </w:rPr>
              <w:t> </w:t>
            </w:r>
          </w:p>
        </w:tc>
      </w:tr>
      <w:tr w:rsidR="001175D5" w:rsidRPr="0041011B" w14:paraId="0223B5BF" w14:textId="77777777" w:rsidTr="00AB5E8C">
        <w:trPr>
          <w:trHeight w:val="1469"/>
        </w:trPr>
        <w:tc>
          <w:tcPr>
            <w:tcW w:w="10382" w:type="dxa"/>
            <w:gridSpan w:val="8"/>
          </w:tcPr>
          <w:p w14:paraId="6CA66ED3" w14:textId="77777777" w:rsidR="001175D5" w:rsidRPr="0041011B" w:rsidRDefault="001175D5" w:rsidP="005A5FCC">
            <w:pPr>
              <w:rPr>
                <w:rFonts w:ascii="Arial" w:hAnsi="Arial"/>
                <w:b/>
                <w:szCs w:val="24"/>
              </w:rPr>
            </w:pPr>
            <w:r w:rsidRPr="0041011B">
              <w:rPr>
                <w:rFonts w:ascii="Arial" w:hAnsi="Arial"/>
                <w:b/>
                <w:szCs w:val="24"/>
              </w:rPr>
              <w:lastRenderedPageBreak/>
              <w:t>Next Steps:</w:t>
            </w:r>
          </w:p>
          <w:p w14:paraId="118CCDFA" w14:textId="42788DF1" w:rsidR="00712F48" w:rsidRPr="0071015F" w:rsidRDefault="00712F48" w:rsidP="00712F48">
            <w:pPr>
              <w:pStyle w:val="paragraph"/>
              <w:spacing w:before="0" w:beforeAutospacing="0" w:after="0" w:afterAutospacing="0"/>
              <w:textAlignment w:val="baseline"/>
              <w:rPr>
                <w:rFonts w:asciiTheme="minorHAnsi" w:hAnsiTheme="minorHAnsi" w:cstheme="minorHAnsi"/>
                <w:sz w:val="18"/>
                <w:szCs w:val="18"/>
              </w:rPr>
            </w:pPr>
            <w:r w:rsidRPr="0071015F">
              <w:rPr>
                <w:rStyle w:val="normaltextrun"/>
                <w:rFonts w:asciiTheme="minorHAnsi" w:hAnsiTheme="minorHAnsi" w:cstheme="minorHAnsi"/>
                <w:sz w:val="20"/>
                <w:szCs w:val="20"/>
              </w:rPr>
              <w:t xml:space="preserve">Whilst </w:t>
            </w:r>
            <w:proofErr w:type="gramStart"/>
            <w:r w:rsidRPr="0071015F">
              <w:rPr>
                <w:rStyle w:val="normaltextrun"/>
                <w:rFonts w:asciiTheme="minorHAnsi" w:hAnsiTheme="minorHAnsi" w:cstheme="minorHAnsi"/>
                <w:sz w:val="20"/>
                <w:szCs w:val="20"/>
              </w:rPr>
              <w:t>the majority of</w:t>
            </w:r>
            <w:proofErr w:type="gramEnd"/>
            <w:r w:rsidRPr="0071015F">
              <w:rPr>
                <w:rStyle w:val="normaltextrun"/>
                <w:rFonts w:asciiTheme="minorHAnsi" w:hAnsiTheme="minorHAnsi" w:cstheme="minorHAnsi"/>
                <w:sz w:val="20"/>
                <w:szCs w:val="20"/>
              </w:rPr>
              <w:t xml:space="preserve"> children can identify next steps in parts of their learning, this needs to be developed and encouraged across all areas of the curriculum. </w:t>
            </w:r>
            <w:r w:rsidRPr="0071015F">
              <w:rPr>
                <w:rStyle w:val="eop"/>
                <w:rFonts w:asciiTheme="minorHAnsi" w:hAnsiTheme="minorHAnsi" w:cstheme="minorHAnsi"/>
                <w:sz w:val="20"/>
              </w:rPr>
              <w:t> </w:t>
            </w:r>
            <w:r w:rsidR="006E0DC8" w:rsidRPr="0071015F">
              <w:rPr>
                <w:rStyle w:val="eop"/>
                <w:rFonts w:asciiTheme="minorHAnsi" w:hAnsiTheme="minorHAnsi" w:cstheme="minorHAnsi"/>
                <w:sz w:val="20"/>
              </w:rPr>
              <w:t xml:space="preserve">Teacher involvement in targeted professional dialogue </w:t>
            </w:r>
            <w:r w:rsidR="00A57D0F" w:rsidRPr="0071015F">
              <w:rPr>
                <w:rStyle w:val="eop"/>
                <w:rFonts w:asciiTheme="minorHAnsi" w:hAnsiTheme="minorHAnsi" w:cstheme="minorHAnsi"/>
                <w:sz w:val="20"/>
              </w:rPr>
              <w:t>to track across the Broad General Education through Fife’s new tracking processes will support this development. The school are going to continue to focus on Literacy and Numeracy as planned and will</w:t>
            </w:r>
            <w:r w:rsidR="0077217C" w:rsidRPr="0071015F">
              <w:rPr>
                <w:rStyle w:val="eop"/>
                <w:rFonts w:asciiTheme="minorHAnsi" w:hAnsiTheme="minorHAnsi" w:cstheme="minorHAnsi"/>
                <w:sz w:val="20"/>
              </w:rPr>
              <w:t xml:space="preserve"> also have a specific focus on HWB</w:t>
            </w:r>
            <w:r w:rsidR="00962505" w:rsidRPr="0071015F">
              <w:rPr>
                <w:rStyle w:val="eop"/>
                <w:rFonts w:asciiTheme="minorHAnsi" w:hAnsiTheme="minorHAnsi" w:cstheme="minorHAnsi"/>
                <w:sz w:val="20"/>
              </w:rPr>
              <w:t>,</w:t>
            </w:r>
            <w:r w:rsidR="0077217C" w:rsidRPr="0071015F">
              <w:rPr>
                <w:rStyle w:val="eop"/>
                <w:rFonts w:asciiTheme="minorHAnsi" w:hAnsiTheme="minorHAnsi" w:cstheme="minorHAnsi"/>
                <w:sz w:val="20"/>
              </w:rPr>
              <w:t xml:space="preserve"> </w:t>
            </w:r>
            <w:r w:rsidR="00E3586D" w:rsidRPr="0071015F">
              <w:rPr>
                <w:rStyle w:val="eop"/>
                <w:rFonts w:asciiTheme="minorHAnsi" w:hAnsiTheme="minorHAnsi" w:cstheme="minorHAnsi"/>
                <w:sz w:val="20"/>
              </w:rPr>
              <w:t>Technology</w:t>
            </w:r>
            <w:r w:rsidR="0077217C" w:rsidRPr="0071015F">
              <w:rPr>
                <w:rStyle w:val="eop"/>
                <w:rFonts w:asciiTheme="minorHAnsi" w:hAnsiTheme="minorHAnsi" w:cstheme="minorHAnsi"/>
                <w:sz w:val="20"/>
              </w:rPr>
              <w:t xml:space="preserve"> and </w:t>
            </w:r>
            <w:r w:rsidR="003138FB" w:rsidRPr="0071015F">
              <w:rPr>
                <w:rStyle w:val="eop"/>
                <w:rFonts w:asciiTheme="minorHAnsi" w:hAnsiTheme="minorHAnsi" w:cstheme="minorHAnsi"/>
                <w:sz w:val="20"/>
              </w:rPr>
              <w:t xml:space="preserve">Social Studies. </w:t>
            </w:r>
            <w:r w:rsidR="0081004B" w:rsidRPr="0071015F">
              <w:rPr>
                <w:rStyle w:val="eop"/>
                <w:rFonts w:asciiTheme="minorHAnsi" w:hAnsiTheme="minorHAnsi" w:cstheme="minorHAnsi"/>
                <w:sz w:val="20"/>
              </w:rPr>
              <w:t xml:space="preserve">Moderation activities planned will support professional dialogue in tracking of attainment across these areas. </w:t>
            </w:r>
          </w:p>
          <w:p w14:paraId="61C6986E" w14:textId="77777777" w:rsidR="00712F48" w:rsidRPr="0071015F" w:rsidRDefault="00712F48" w:rsidP="00712F48">
            <w:pPr>
              <w:pStyle w:val="paragraph"/>
              <w:spacing w:before="0" w:beforeAutospacing="0" w:after="0" w:afterAutospacing="0"/>
              <w:textAlignment w:val="baseline"/>
              <w:rPr>
                <w:rFonts w:asciiTheme="minorHAnsi" w:hAnsiTheme="minorHAnsi" w:cstheme="minorHAnsi"/>
                <w:sz w:val="18"/>
                <w:szCs w:val="18"/>
              </w:rPr>
            </w:pPr>
            <w:r w:rsidRPr="0071015F">
              <w:rPr>
                <w:rStyle w:val="eop"/>
                <w:rFonts w:asciiTheme="minorHAnsi" w:hAnsiTheme="minorHAnsi" w:cstheme="minorHAnsi"/>
                <w:sz w:val="20"/>
              </w:rPr>
              <w:t> </w:t>
            </w:r>
          </w:p>
          <w:p w14:paraId="1AD29F09" w14:textId="57BF9031" w:rsidR="00712F48" w:rsidRPr="0071015F" w:rsidRDefault="00712F48" w:rsidP="00712F48">
            <w:pPr>
              <w:pStyle w:val="paragraph"/>
              <w:spacing w:before="0" w:beforeAutospacing="0" w:after="0" w:afterAutospacing="0"/>
              <w:textAlignment w:val="baseline"/>
              <w:rPr>
                <w:rFonts w:asciiTheme="minorHAnsi" w:hAnsiTheme="minorHAnsi" w:cstheme="minorHAnsi"/>
                <w:sz w:val="18"/>
                <w:szCs w:val="18"/>
              </w:rPr>
            </w:pPr>
            <w:r w:rsidRPr="0071015F">
              <w:rPr>
                <w:rStyle w:val="normaltextrun"/>
                <w:rFonts w:asciiTheme="minorHAnsi" w:hAnsiTheme="minorHAnsi" w:cstheme="minorHAnsi"/>
                <w:sz w:val="20"/>
                <w:szCs w:val="20"/>
              </w:rPr>
              <w:t>In ASC, consistent use of tracker and SCERTS for all children</w:t>
            </w:r>
            <w:r w:rsidR="00575334" w:rsidRPr="0071015F">
              <w:rPr>
                <w:rStyle w:val="normaltextrun"/>
                <w:rFonts w:asciiTheme="minorHAnsi" w:hAnsiTheme="minorHAnsi" w:cstheme="minorHAnsi"/>
                <w:sz w:val="20"/>
                <w:szCs w:val="20"/>
              </w:rPr>
              <w:t xml:space="preserve"> to be implemented. (Additional teacher to support this development work). </w:t>
            </w:r>
          </w:p>
          <w:p w14:paraId="1D2BE567" w14:textId="77777777" w:rsidR="00712F48" w:rsidRPr="0071015F" w:rsidRDefault="00712F48" w:rsidP="00712F48">
            <w:pPr>
              <w:pStyle w:val="paragraph"/>
              <w:spacing w:before="0" w:beforeAutospacing="0" w:after="0" w:afterAutospacing="0"/>
              <w:textAlignment w:val="baseline"/>
              <w:rPr>
                <w:rFonts w:asciiTheme="minorHAnsi" w:hAnsiTheme="minorHAnsi" w:cstheme="minorHAnsi"/>
                <w:sz w:val="18"/>
                <w:szCs w:val="18"/>
              </w:rPr>
            </w:pPr>
            <w:r w:rsidRPr="0071015F">
              <w:rPr>
                <w:rStyle w:val="eop"/>
                <w:rFonts w:asciiTheme="minorHAnsi" w:hAnsiTheme="minorHAnsi" w:cstheme="minorHAnsi"/>
                <w:sz w:val="20"/>
              </w:rPr>
              <w:t> </w:t>
            </w:r>
          </w:p>
          <w:p w14:paraId="380C5EAF" w14:textId="77777777" w:rsidR="00712F48" w:rsidRPr="0071015F" w:rsidRDefault="00712F48" w:rsidP="00712F48">
            <w:pPr>
              <w:pStyle w:val="paragraph"/>
              <w:spacing w:before="0" w:beforeAutospacing="0" w:after="0" w:afterAutospacing="0"/>
              <w:textAlignment w:val="baseline"/>
              <w:rPr>
                <w:rFonts w:asciiTheme="minorHAnsi" w:hAnsiTheme="minorHAnsi" w:cstheme="minorHAnsi"/>
                <w:sz w:val="18"/>
                <w:szCs w:val="18"/>
              </w:rPr>
            </w:pPr>
            <w:r w:rsidRPr="0071015F">
              <w:rPr>
                <w:rStyle w:val="normaltextrun"/>
                <w:rFonts w:asciiTheme="minorHAnsi" w:hAnsiTheme="minorHAnsi" w:cstheme="minorHAnsi"/>
                <w:sz w:val="20"/>
                <w:szCs w:val="20"/>
              </w:rPr>
              <w:t>Further development on establishing the four-part model is required to embed a culture of feedback and assessment. </w:t>
            </w:r>
            <w:r w:rsidRPr="0071015F">
              <w:rPr>
                <w:rStyle w:val="eop"/>
                <w:rFonts w:asciiTheme="minorHAnsi" w:hAnsiTheme="minorHAnsi" w:cstheme="minorHAnsi"/>
                <w:sz w:val="20"/>
              </w:rPr>
              <w:t> </w:t>
            </w:r>
          </w:p>
          <w:p w14:paraId="4CA1E445" w14:textId="3255804D" w:rsidR="00712F48" w:rsidRPr="0071015F" w:rsidRDefault="00712F48" w:rsidP="00712F48">
            <w:pPr>
              <w:pStyle w:val="paragraph"/>
              <w:spacing w:before="0" w:beforeAutospacing="0" w:after="0" w:afterAutospacing="0"/>
              <w:textAlignment w:val="baseline"/>
              <w:rPr>
                <w:rFonts w:asciiTheme="minorHAnsi" w:hAnsiTheme="minorHAnsi" w:cstheme="minorHAnsi"/>
                <w:sz w:val="18"/>
                <w:szCs w:val="18"/>
              </w:rPr>
            </w:pPr>
            <w:r w:rsidRPr="0071015F">
              <w:rPr>
                <w:rStyle w:val="eop"/>
                <w:rFonts w:asciiTheme="minorHAnsi" w:hAnsiTheme="minorHAnsi" w:cstheme="minorHAnsi"/>
                <w:sz w:val="20"/>
              </w:rPr>
              <w:t>  </w:t>
            </w:r>
          </w:p>
          <w:p w14:paraId="79BF14C9" w14:textId="77777777" w:rsidR="00712F48" w:rsidRPr="0071015F" w:rsidRDefault="00712F48" w:rsidP="00712F48">
            <w:pPr>
              <w:pStyle w:val="paragraph"/>
              <w:spacing w:before="0" w:beforeAutospacing="0" w:after="0" w:afterAutospacing="0"/>
              <w:textAlignment w:val="baseline"/>
              <w:rPr>
                <w:rFonts w:asciiTheme="minorHAnsi" w:hAnsiTheme="minorHAnsi" w:cstheme="minorHAnsi"/>
                <w:sz w:val="18"/>
                <w:szCs w:val="18"/>
              </w:rPr>
            </w:pPr>
            <w:r w:rsidRPr="0071015F">
              <w:rPr>
                <w:rStyle w:val="normaltextrun"/>
                <w:rFonts w:asciiTheme="minorHAnsi" w:hAnsiTheme="minorHAnsi" w:cstheme="minorHAnsi"/>
                <w:sz w:val="20"/>
                <w:szCs w:val="20"/>
              </w:rPr>
              <w:t>Continue to develop ways to visualise feedback and assessment strategies consistently across classes.  </w:t>
            </w:r>
            <w:r w:rsidRPr="0071015F">
              <w:rPr>
                <w:rStyle w:val="eop"/>
                <w:rFonts w:asciiTheme="minorHAnsi" w:hAnsiTheme="minorHAnsi" w:cstheme="minorHAnsi"/>
                <w:sz w:val="20"/>
              </w:rPr>
              <w:t> </w:t>
            </w:r>
          </w:p>
          <w:p w14:paraId="43A09292" w14:textId="77777777" w:rsidR="001175D5" w:rsidRPr="0041011B" w:rsidRDefault="001175D5" w:rsidP="005A5FCC">
            <w:pPr>
              <w:rPr>
                <w:rFonts w:ascii="Arial" w:hAnsi="Arial"/>
                <w:bCs/>
                <w:i/>
                <w:iCs/>
                <w:color w:val="FF0000"/>
                <w:sz w:val="20"/>
              </w:rPr>
            </w:pPr>
          </w:p>
        </w:tc>
      </w:tr>
    </w:tbl>
    <w:p w14:paraId="1036005D" w14:textId="77777777" w:rsidR="001175D5" w:rsidRPr="0041011B" w:rsidRDefault="001175D5" w:rsidP="001175D5">
      <w:pPr>
        <w:rPr>
          <w:rFonts w:ascii="Arial" w:hAnsi="Arial"/>
          <w:b/>
        </w:rPr>
      </w:pPr>
    </w:p>
    <w:tbl>
      <w:tblPr>
        <w:tblStyle w:val="TableGrid"/>
        <w:tblW w:w="0" w:type="auto"/>
        <w:tblLook w:val="04A0" w:firstRow="1" w:lastRow="0" w:firstColumn="1" w:lastColumn="0" w:noHBand="0" w:noVBand="1"/>
      </w:tblPr>
      <w:tblGrid>
        <w:gridCol w:w="2972"/>
        <w:gridCol w:w="1134"/>
        <w:gridCol w:w="1134"/>
        <w:gridCol w:w="1276"/>
        <w:gridCol w:w="850"/>
        <w:gridCol w:w="2410"/>
        <w:gridCol w:w="606"/>
      </w:tblGrid>
      <w:tr w:rsidR="00DC166C" w:rsidRPr="0041011B" w14:paraId="22FD14E0" w14:textId="77777777" w:rsidTr="0085617D">
        <w:trPr>
          <w:trHeight w:val="165"/>
        </w:trPr>
        <w:tc>
          <w:tcPr>
            <w:tcW w:w="10382" w:type="dxa"/>
            <w:gridSpan w:val="7"/>
          </w:tcPr>
          <w:p w14:paraId="5B889A1E" w14:textId="77777777" w:rsidR="00DC166C" w:rsidRDefault="00DC166C" w:rsidP="0085617D">
            <w:pPr>
              <w:jc w:val="center"/>
              <w:rPr>
                <w:rFonts w:ascii="Arial" w:hAnsi="Arial"/>
                <w:b/>
                <w:szCs w:val="24"/>
              </w:rPr>
            </w:pPr>
            <w:r w:rsidRPr="0041011B">
              <w:rPr>
                <w:rFonts w:ascii="Arial" w:hAnsi="Arial"/>
                <w:b/>
                <w:szCs w:val="24"/>
              </w:rPr>
              <w:t>Improvement Priority Session 202</w:t>
            </w:r>
            <w:r>
              <w:rPr>
                <w:rFonts w:ascii="Arial" w:hAnsi="Arial"/>
                <w:b/>
                <w:szCs w:val="24"/>
              </w:rPr>
              <w:t xml:space="preserve">2 – 2023 </w:t>
            </w:r>
          </w:p>
          <w:p w14:paraId="228D54DB" w14:textId="77777777" w:rsidR="00DC166C" w:rsidRPr="0041011B" w:rsidRDefault="00DC166C" w:rsidP="0085617D">
            <w:pPr>
              <w:jc w:val="center"/>
              <w:rPr>
                <w:rFonts w:ascii="Arial" w:hAnsi="Arial"/>
                <w:szCs w:val="24"/>
              </w:rPr>
            </w:pPr>
            <w:r>
              <w:rPr>
                <w:rFonts w:ascii="Arial" w:hAnsi="Arial"/>
                <w:szCs w:val="24"/>
              </w:rPr>
              <w:t>(Duplicate section to reflect number of priorities from 2022- 2023 improvement plan)</w:t>
            </w:r>
          </w:p>
        </w:tc>
      </w:tr>
      <w:tr w:rsidR="00DC166C" w:rsidRPr="0041011B" w14:paraId="1BB1F0D1" w14:textId="77777777" w:rsidTr="0085617D">
        <w:trPr>
          <w:trHeight w:val="165"/>
        </w:trPr>
        <w:tc>
          <w:tcPr>
            <w:tcW w:w="10382" w:type="dxa"/>
            <w:gridSpan w:val="7"/>
          </w:tcPr>
          <w:p w14:paraId="1858A4AB" w14:textId="55F7DE47" w:rsidR="00DC166C" w:rsidRPr="0041011B" w:rsidRDefault="00DC166C" w:rsidP="0085617D">
            <w:pPr>
              <w:rPr>
                <w:rFonts w:ascii="Arial" w:hAnsi="Arial"/>
                <w:b/>
                <w:szCs w:val="24"/>
              </w:rPr>
            </w:pPr>
            <w:r>
              <w:rPr>
                <w:rFonts w:ascii="Arial" w:hAnsi="Arial"/>
                <w:b/>
                <w:szCs w:val="24"/>
              </w:rPr>
              <w:t xml:space="preserve">Priority 2 – </w:t>
            </w:r>
            <w:r w:rsidR="008A5DC4" w:rsidRPr="00031224">
              <w:rPr>
                <w:rFonts w:cs="Arial"/>
                <w:sz w:val="20"/>
                <w:szCs w:val="20"/>
                <w:lang w:eastAsia="en-GB"/>
              </w:rPr>
              <w:t xml:space="preserve">Continue to ensure that all pupils are equipped with the strategies, </w:t>
            </w:r>
            <w:proofErr w:type="gramStart"/>
            <w:r w:rsidR="008A5DC4" w:rsidRPr="00031224">
              <w:rPr>
                <w:rFonts w:cs="Arial"/>
                <w:sz w:val="20"/>
                <w:szCs w:val="20"/>
                <w:lang w:eastAsia="en-GB"/>
              </w:rPr>
              <w:t>skills</w:t>
            </w:r>
            <w:proofErr w:type="gramEnd"/>
            <w:r w:rsidR="008A5DC4" w:rsidRPr="00031224">
              <w:rPr>
                <w:rFonts w:cs="Arial"/>
                <w:sz w:val="20"/>
                <w:szCs w:val="20"/>
                <w:lang w:eastAsia="en-GB"/>
              </w:rPr>
              <w:t xml:space="preserve"> and environment to enable them to access and participate in learning.</w:t>
            </w:r>
          </w:p>
        </w:tc>
      </w:tr>
      <w:tr w:rsidR="00DC166C" w:rsidRPr="0041011B" w14:paraId="056125C5" w14:textId="77777777" w:rsidTr="008A5DC4">
        <w:trPr>
          <w:trHeight w:val="165"/>
        </w:trPr>
        <w:tc>
          <w:tcPr>
            <w:tcW w:w="5240" w:type="dxa"/>
            <w:gridSpan w:val="3"/>
          </w:tcPr>
          <w:p w14:paraId="14703A5A" w14:textId="77777777" w:rsidR="00DC166C" w:rsidRPr="00F33A24" w:rsidRDefault="00DC166C" w:rsidP="0085617D">
            <w:pPr>
              <w:rPr>
                <w:rFonts w:ascii="Arial" w:hAnsi="Arial"/>
                <w:sz w:val="18"/>
                <w:szCs w:val="18"/>
                <w:u w:val="single"/>
              </w:rPr>
            </w:pPr>
            <w:r>
              <w:rPr>
                <w:rFonts w:ascii="Arial" w:hAnsi="Arial"/>
                <w:szCs w:val="24"/>
                <w:u w:val="single"/>
              </w:rPr>
              <w:t>Directorate Improvement Plan (</w:t>
            </w:r>
            <w:r>
              <w:rPr>
                <w:rFonts w:ascii="Arial" w:hAnsi="Arial"/>
                <w:sz w:val="18"/>
                <w:szCs w:val="18"/>
                <w:u w:val="single"/>
              </w:rPr>
              <w:t>delete as necessary)</w:t>
            </w:r>
          </w:p>
          <w:p w14:paraId="307B398E" w14:textId="77777777" w:rsidR="00DC166C" w:rsidRPr="00F33A24" w:rsidRDefault="00DC166C" w:rsidP="0085617D">
            <w:pPr>
              <w:rPr>
                <w:rFonts w:ascii="Arial" w:hAnsi="Arial" w:cs="Arial"/>
                <w:color w:val="000000"/>
              </w:rPr>
            </w:pPr>
            <w:r w:rsidRPr="00F33A24">
              <w:rPr>
                <w:rFonts w:ascii="Arial" w:hAnsi="Arial" w:cs="Arial"/>
                <w:color w:val="000000"/>
              </w:rPr>
              <w:t xml:space="preserve">Equality &amp; Equity </w:t>
            </w:r>
          </w:p>
          <w:p w14:paraId="025BD288" w14:textId="77777777" w:rsidR="00DC166C" w:rsidRPr="00F33A24" w:rsidRDefault="00DC166C" w:rsidP="0085617D">
            <w:pPr>
              <w:rPr>
                <w:rFonts w:ascii="Arial" w:hAnsi="Arial" w:cs="Arial"/>
                <w:color w:val="000000"/>
              </w:rPr>
            </w:pPr>
            <w:r w:rsidRPr="00F33A24">
              <w:rPr>
                <w:rFonts w:ascii="Arial" w:hAnsi="Arial" w:cs="Arial"/>
                <w:color w:val="000000"/>
              </w:rPr>
              <w:t xml:space="preserve">Achievement </w:t>
            </w:r>
          </w:p>
          <w:p w14:paraId="17A86BFF" w14:textId="77777777" w:rsidR="00DC166C" w:rsidRPr="00F33A24" w:rsidRDefault="00DC166C" w:rsidP="0085617D">
            <w:pPr>
              <w:rPr>
                <w:rFonts w:ascii="Arial" w:hAnsi="Arial" w:cs="Arial"/>
                <w:color w:val="000000"/>
              </w:rPr>
            </w:pPr>
            <w:r w:rsidRPr="00F33A24">
              <w:rPr>
                <w:rFonts w:ascii="Arial" w:hAnsi="Arial" w:cs="Arial"/>
                <w:color w:val="000000"/>
              </w:rPr>
              <w:t xml:space="preserve">Health &amp; Wellbeing </w:t>
            </w:r>
          </w:p>
          <w:p w14:paraId="3343DF25" w14:textId="77777777" w:rsidR="00DC166C" w:rsidRDefault="00DC166C" w:rsidP="0085617D">
            <w:pPr>
              <w:rPr>
                <w:rFonts w:ascii="Arial" w:hAnsi="Arial" w:cs="Arial"/>
                <w:color w:val="000000"/>
              </w:rPr>
            </w:pPr>
            <w:r w:rsidRPr="00F33A24">
              <w:rPr>
                <w:rFonts w:ascii="Arial" w:hAnsi="Arial" w:cs="Arial"/>
                <w:color w:val="000000"/>
              </w:rPr>
              <w:t xml:space="preserve">Positive Destinations </w:t>
            </w:r>
          </w:p>
          <w:p w14:paraId="4DD46030" w14:textId="77777777" w:rsidR="00DC166C" w:rsidRPr="0041011B" w:rsidRDefault="00DC166C" w:rsidP="0085617D">
            <w:pPr>
              <w:rPr>
                <w:rFonts w:ascii="Arial" w:hAnsi="Arial"/>
                <w:i/>
                <w:szCs w:val="24"/>
              </w:rPr>
            </w:pPr>
            <w:r w:rsidRPr="00F33A24">
              <w:rPr>
                <w:rFonts w:ascii="Arial" w:hAnsi="Arial" w:cs="Arial"/>
                <w:color w:val="000000"/>
              </w:rPr>
              <w:t>Attendance &amp; Engagement</w:t>
            </w:r>
          </w:p>
        </w:tc>
        <w:tc>
          <w:tcPr>
            <w:tcW w:w="5142" w:type="dxa"/>
            <w:gridSpan w:val="4"/>
          </w:tcPr>
          <w:p w14:paraId="677AF1CB" w14:textId="77777777" w:rsidR="00DC166C" w:rsidRPr="0041011B" w:rsidRDefault="00DC166C" w:rsidP="0085617D">
            <w:pPr>
              <w:rPr>
                <w:rFonts w:ascii="Arial" w:hAnsi="Arial"/>
                <w:szCs w:val="24"/>
                <w:u w:val="single"/>
              </w:rPr>
            </w:pPr>
            <w:r w:rsidRPr="0041011B">
              <w:rPr>
                <w:rFonts w:ascii="Arial" w:hAnsi="Arial"/>
                <w:szCs w:val="24"/>
                <w:u w:val="single"/>
              </w:rPr>
              <w:t>HGIOS 4 Quality Indicators</w:t>
            </w:r>
          </w:p>
          <w:p w14:paraId="729AE936" w14:textId="77777777" w:rsidR="00DC166C" w:rsidRPr="0041011B" w:rsidRDefault="00DC166C" w:rsidP="0085617D">
            <w:pPr>
              <w:rPr>
                <w:rFonts w:ascii="Arial" w:hAnsi="Arial"/>
                <w:szCs w:val="24"/>
                <w:u w:val="single"/>
              </w:rPr>
            </w:pPr>
            <w:r w:rsidRPr="0041011B">
              <w:rPr>
                <w:rFonts w:ascii="Arial" w:hAnsi="Arial"/>
                <w:szCs w:val="24"/>
                <w:u w:val="single"/>
              </w:rPr>
              <w:t>HGIOELC Quality Indicators</w:t>
            </w:r>
          </w:p>
          <w:p w14:paraId="3BF1AF1C" w14:textId="77777777" w:rsidR="00DC166C" w:rsidRPr="0041011B" w:rsidRDefault="00DC166C" w:rsidP="0085617D">
            <w:pPr>
              <w:rPr>
                <w:rFonts w:ascii="Arial" w:hAnsi="Arial"/>
                <w:szCs w:val="24"/>
                <w:u w:val="single"/>
              </w:rPr>
            </w:pPr>
          </w:p>
          <w:p w14:paraId="41D78DA1" w14:textId="77777777" w:rsidR="00DC166C" w:rsidRPr="0041011B" w:rsidRDefault="00DC166C" w:rsidP="0085617D">
            <w:pPr>
              <w:rPr>
                <w:rFonts w:ascii="Arial" w:hAnsi="Arial"/>
                <w:szCs w:val="24"/>
              </w:rPr>
            </w:pPr>
          </w:p>
        </w:tc>
      </w:tr>
      <w:tr w:rsidR="00DC166C" w:rsidRPr="0041011B" w14:paraId="69E17C10" w14:textId="77777777" w:rsidTr="008A5DC4">
        <w:trPr>
          <w:trHeight w:val="165"/>
        </w:trPr>
        <w:tc>
          <w:tcPr>
            <w:tcW w:w="2972" w:type="dxa"/>
          </w:tcPr>
          <w:p w14:paraId="7AF2A698" w14:textId="77777777" w:rsidR="00DC166C" w:rsidRDefault="00DC166C" w:rsidP="0085617D">
            <w:pPr>
              <w:rPr>
                <w:rFonts w:ascii="Arial" w:hAnsi="Arial"/>
                <w:szCs w:val="24"/>
              </w:rPr>
            </w:pPr>
            <w:r w:rsidRPr="00014BEA">
              <w:rPr>
                <w:rFonts w:ascii="Arial" w:hAnsi="Arial"/>
                <w:szCs w:val="24"/>
              </w:rPr>
              <w:t xml:space="preserve">Has this </w:t>
            </w:r>
            <w:r>
              <w:rPr>
                <w:rFonts w:ascii="Arial" w:hAnsi="Arial"/>
                <w:szCs w:val="24"/>
              </w:rPr>
              <w:t>priority been:</w:t>
            </w:r>
          </w:p>
          <w:p w14:paraId="49EDFF9E" w14:textId="77777777" w:rsidR="00DC166C" w:rsidRPr="00014BEA" w:rsidRDefault="00DC166C" w:rsidP="0085617D">
            <w:pPr>
              <w:rPr>
                <w:rFonts w:ascii="Arial" w:hAnsi="Arial"/>
                <w:szCs w:val="24"/>
              </w:rPr>
            </w:pPr>
            <w:r w:rsidRPr="00014BEA">
              <w:rPr>
                <w:rFonts w:ascii="Arial" w:hAnsi="Arial"/>
                <w:szCs w:val="24"/>
              </w:rPr>
              <w:t>(please highlight)</w:t>
            </w:r>
          </w:p>
        </w:tc>
        <w:tc>
          <w:tcPr>
            <w:tcW w:w="1134" w:type="dxa"/>
          </w:tcPr>
          <w:p w14:paraId="4A74278A" w14:textId="77777777" w:rsidR="00DC166C" w:rsidRPr="00014BEA" w:rsidRDefault="00DC166C" w:rsidP="0085617D">
            <w:pPr>
              <w:rPr>
                <w:rFonts w:ascii="Arial" w:hAnsi="Arial"/>
                <w:szCs w:val="24"/>
              </w:rPr>
            </w:pPr>
            <w:r w:rsidRPr="00014BEA">
              <w:rPr>
                <w:rFonts w:ascii="Arial" w:hAnsi="Arial"/>
                <w:szCs w:val="24"/>
              </w:rPr>
              <w:t>Fully</w:t>
            </w:r>
          </w:p>
          <w:p w14:paraId="651DBC7C" w14:textId="77777777" w:rsidR="00DC166C" w:rsidRPr="00014BEA" w:rsidRDefault="00DC166C" w:rsidP="0085617D">
            <w:pPr>
              <w:rPr>
                <w:rFonts w:ascii="Arial" w:hAnsi="Arial"/>
                <w:szCs w:val="24"/>
              </w:rPr>
            </w:pPr>
            <w:r w:rsidRPr="00014BEA">
              <w:rPr>
                <w:rFonts w:ascii="Arial" w:hAnsi="Arial"/>
                <w:szCs w:val="24"/>
              </w:rPr>
              <w:t>Achieved</w:t>
            </w:r>
          </w:p>
        </w:tc>
        <w:tc>
          <w:tcPr>
            <w:tcW w:w="1134" w:type="dxa"/>
            <w:shd w:val="clear" w:color="auto" w:fill="92D050"/>
          </w:tcPr>
          <w:p w14:paraId="40D4DBB4" w14:textId="77777777" w:rsidR="00DC166C" w:rsidRPr="00014BEA" w:rsidRDefault="00DC166C" w:rsidP="0085617D">
            <w:pPr>
              <w:rPr>
                <w:rFonts w:ascii="Arial" w:hAnsi="Arial"/>
                <w:szCs w:val="24"/>
              </w:rPr>
            </w:pPr>
          </w:p>
        </w:tc>
        <w:tc>
          <w:tcPr>
            <w:tcW w:w="1276" w:type="dxa"/>
          </w:tcPr>
          <w:p w14:paraId="40FD6F7E" w14:textId="77777777" w:rsidR="00DC166C" w:rsidRPr="00014BEA" w:rsidRDefault="00DC166C" w:rsidP="0085617D">
            <w:pPr>
              <w:rPr>
                <w:rFonts w:ascii="Arial" w:hAnsi="Arial"/>
                <w:szCs w:val="24"/>
              </w:rPr>
            </w:pPr>
            <w:r w:rsidRPr="00014BEA">
              <w:rPr>
                <w:rFonts w:ascii="Arial" w:hAnsi="Arial"/>
                <w:szCs w:val="24"/>
              </w:rPr>
              <w:t xml:space="preserve">Partially </w:t>
            </w:r>
          </w:p>
          <w:p w14:paraId="55AB0C37" w14:textId="77777777" w:rsidR="00DC166C" w:rsidRPr="00014BEA" w:rsidRDefault="00DC166C" w:rsidP="0085617D">
            <w:pPr>
              <w:rPr>
                <w:rFonts w:ascii="Arial" w:hAnsi="Arial"/>
                <w:szCs w:val="24"/>
              </w:rPr>
            </w:pPr>
            <w:r w:rsidRPr="00014BEA">
              <w:rPr>
                <w:rFonts w:ascii="Arial" w:hAnsi="Arial"/>
                <w:szCs w:val="24"/>
              </w:rPr>
              <w:t>achieved</w:t>
            </w:r>
          </w:p>
        </w:tc>
        <w:tc>
          <w:tcPr>
            <w:tcW w:w="850" w:type="dxa"/>
          </w:tcPr>
          <w:p w14:paraId="1E0072D9" w14:textId="77777777" w:rsidR="00DC166C" w:rsidRPr="0041011B" w:rsidRDefault="00DC166C" w:rsidP="0085617D">
            <w:pPr>
              <w:rPr>
                <w:rFonts w:ascii="Arial" w:hAnsi="Arial"/>
                <w:szCs w:val="24"/>
                <w:u w:val="single"/>
              </w:rPr>
            </w:pPr>
          </w:p>
        </w:tc>
        <w:tc>
          <w:tcPr>
            <w:tcW w:w="2410" w:type="dxa"/>
          </w:tcPr>
          <w:p w14:paraId="1242B2A5" w14:textId="77777777" w:rsidR="00DC166C" w:rsidRPr="00F9335D" w:rsidRDefault="00DC166C" w:rsidP="0085617D">
            <w:pPr>
              <w:rPr>
                <w:rFonts w:ascii="Arial" w:hAnsi="Arial"/>
                <w:szCs w:val="24"/>
              </w:rPr>
            </w:pPr>
            <w:r w:rsidRPr="00F9335D">
              <w:rPr>
                <w:rFonts w:ascii="Arial" w:hAnsi="Arial"/>
                <w:szCs w:val="24"/>
              </w:rPr>
              <w:t>Continued into next session</w:t>
            </w:r>
          </w:p>
        </w:tc>
        <w:tc>
          <w:tcPr>
            <w:tcW w:w="606" w:type="dxa"/>
          </w:tcPr>
          <w:p w14:paraId="23CC262E" w14:textId="77777777" w:rsidR="00DC166C" w:rsidRPr="0041011B" w:rsidRDefault="00DC166C" w:rsidP="0085617D">
            <w:pPr>
              <w:rPr>
                <w:rFonts w:ascii="Arial" w:hAnsi="Arial"/>
                <w:szCs w:val="24"/>
                <w:u w:val="single"/>
              </w:rPr>
            </w:pPr>
          </w:p>
        </w:tc>
      </w:tr>
      <w:tr w:rsidR="00DC166C" w:rsidRPr="0041011B" w14:paraId="2EEBB3A2" w14:textId="77777777" w:rsidTr="0085617D">
        <w:trPr>
          <w:trHeight w:val="1273"/>
        </w:trPr>
        <w:tc>
          <w:tcPr>
            <w:tcW w:w="10382" w:type="dxa"/>
            <w:gridSpan w:val="7"/>
          </w:tcPr>
          <w:p w14:paraId="0A616B5A" w14:textId="77777777" w:rsidR="00DC166C" w:rsidRPr="00B11212" w:rsidRDefault="00DC166C" w:rsidP="0085617D">
            <w:pPr>
              <w:rPr>
                <w:rFonts w:cstheme="minorHAnsi"/>
                <w:b/>
                <w:sz w:val="20"/>
                <w:szCs w:val="20"/>
              </w:rPr>
            </w:pPr>
            <w:r w:rsidRPr="00B11212">
              <w:rPr>
                <w:rFonts w:cstheme="minorHAnsi"/>
                <w:b/>
                <w:sz w:val="20"/>
                <w:szCs w:val="20"/>
              </w:rPr>
              <w:t>Progress:</w:t>
            </w:r>
          </w:p>
          <w:p w14:paraId="6A2DB2DF" w14:textId="77777777" w:rsidR="00A305FF" w:rsidRPr="00B11212" w:rsidRDefault="00A305FF" w:rsidP="0085617D">
            <w:pPr>
              <w:rPr>
                <w:rFonts w:cstheme="minorHAnsi"/>
                <w:bCs/>
                <w:sz w:val="20"/>
                <w:szCs w:val="20"/>
              </w:rPr>
            </w:pPr>
          </w:p>
          <w:p w14:paraId="7645E5BB" w14:textId="77777777" w:rsidR="00A305FF" w:rsidRPr="00B11212" w:rsidRDefault="00A305FF" w:rsidP="00A305FF">
            <w:pPr>
              <w:pStyle w:val="paragraph"/>
              <w:spacing w:before="0" w:beforeAutospacing="0" w:after="0" w:afterAutospacing="0"/>
              <w:textAlignment w:val="baseline"/>
              <w:rPr>
                <w:rFonts w:asciiTheme="minorHAnsi" w:hAnsiTheme="minorHAnsi" w:cstheme="minorHAnsi"/>
                <w:sz w:val="20"/>
                <w:szCs w:val="20"/>
              </w:rPr>
            </w:pPr>
            <w:r w:rsidRPr="00B11212">
              <w:rPr>
                <w:rStyle w:val="normaltextrun"/>
                <w:rFonts w:asciiTheme="minorHAnsi" w:hAnsiTheme="minorHAnsi" w:cstheme="minorHAnsi"/>
                <w:sz w:val="20"/>
                <w:szCs w:val="20"/>
              </w:rPr>
              <w:t>All staff used Circles Framework at the outset of the year and participated in a learning walk/audit.</w:t>
            </w:r>
            <w:r w:rsidRPr="00B11212">
              <w:rPr>
                <w:rStyle w:val="eop"/>
                <w:rFonts w:asciiTheme="minorHAnsi" w:hAnsiTheme="minorHAnsi" w:cstheme="minorHAnsi"/>
                <w:sz w:val="20"/>
                <w:szCs w:val="20"/>
              </w:rPr>
              <w:t> </w:t>
            </w:r>
          </w:p>
          <w:p w14:paraId="728B1C29" w14:textId="77777777" w:rsidR="00A305FF" w:rsidRPr="00B11212" w:rsidRDefault="00A305FF" w:rsidP="00A305FF">
            <w:pPr>
              <w:pStyle w:val="paragraph"/>
              <w:spacing w:before="0" w:beforeAutospacing="0" w:after="0" w:afterAutospacing="0"/>
              <w:textAlignment w:val="baseline"/>
              <w:rPr>
                <w:rFonts w:asciiTheme="minorHAnsi" w:hAnsiTheme="minorHAnsi" w:cstheme="minorHAnsi"/>
                <w:sz w:val="20"/>
                <w:szCs w:val="20"/>
              </w:rPr>
            </w:pPr>
            <w:r w:rsidRPr="00B11212">
              <w:rPr>
                <w:rStyle w:val="eop"/>
                <w:rFonts w:asciiTheme="minorHAnsi" w:hAnsiTheme="minorHAnsi" w:cstheme="minorHAnsi"/>
                <w:sz w:val="20"/>
                <w:szCs w:val="20"/>
              </w:rPr>
              <w:t> </w:t>
            </w:r>
          </w:p>
          <w:p w14:paraId="5DC43A04" w14:textId="3AE949E4" w:rsidR="00A305FF" w:rsidRPr="00B11212" w:rsidRDefault="00B11212" w:rsidP="00A305FF">
            <w:pPr>
              <w:pStyle w:val="paragraph"/>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A u</w:t>
            </w:r>
            <w:r w:rsidR="00A305FF" w:rsidRPr="00B11212">
              <w:rPr>
                <w:rStyle w:val="normaltextrun"/>
                <w:rFonts w:asciiTheme="minorHAnsi" w:hAnsiTheme="minorHAnsi" w:cstheme="minorHAnsi"/>
                <w:sz w:val="20"/>
                <w:szCs w:val="20"/>
              </w:rPr>
              <w:t>niversal visual suppor</w:t>
            </w:r>
            <w:r>
              <w:rPr>
                <w:rStyle w:val="normaltextrun"/>
                <w:rFonts w:asciiTheme="minorHAnsi" w:hAnsiTheme="minorHAnsi" w:cstheme="minorHAnsi"/>
                <w:sz w:val="20"/>
                <w:szCs w:val="20"/>
              </w:rPr>
              <w:t>t</w:t>
            </w:r>
            <w:r w:rsidR="00A305FF" w:rsidRPr="00B11212">
              <w:rPr>
                <w:rStyle w:val="normaltextrun"/>
                <w:rFonts w:asciiTheme="minorHAnsi" w:hAnsiTheme="minorHAnsi" w:cstheme="minorHAnsi"/>
                <w:sz w:val="20"/>
                <w:szCs w:val="20"/>
              </w:rPr>
              <w:t xml:space="preserve"> pack has been made available to all staff.</w:t>
            </w:r>
            <w:r w:rsidR="00A305FF" w:rsidRPr="00B11212">
              <w:rPr>
                <w:rStyle w:val="eop"/>
                <w:rFonts w:asciiTheme="minorHAnsi" w:hAnsiTheme="minorHAnsi" w:cstheme="minorHAnsi"/>
                <w:sz w:val="20"/>
                <w:szCs w:val="20"/>
              </w:rPr>
              <w:t> </w:t>
            </w:r>
          </w:p>
          <w:p w14:paraId="4BF2A5A9" w14:textId="77777777" w:rsidR="00A305FF" w:rsidRPr="00B11212" w:rsidRDefault="00A305FF" w:rsidP="00A305FF">
            <w:pPr>
              <w:pStyle w:val="paragraph"/>
              <w:spacing w:before="0" w:beforeAutospacing="0" w:after="0" w:afterAutospacing="0"/>
              <w:textAlignment w:val="baseline"/>
              <w:rPr>
                <w:rFonts w:asciiTheme="minorHAnsi" w:hAnsiTheme="minorHAnsi" w:cstheme="minorHAnsi"/>
                <w:sz w:val="20"/>
                <w:szCs w:val="20"/>
              </w:rPr>
            </w:pPr>
            <w:r w:rsidRPr="00B11212">
              <w:rPr>
                <w:rStyle w:val="eop"/>
                <w:rFonts w:asciiTheme="minorHAnsi" w:hAnsiTheme="minorHAnsi" w:cstheme="minorHAnsi"/>
                <w:sz w:val="20"/>
                <w:szCs w:val="20"/>
              </w:rPr>
              <w:t> </w:t>
            </w:r>
          </w:p>
          <w:p w14:paraId="36CA280D" w14:textId="063D16EE" w:rsidR="00A305FF" w:rsidRPr="00B11212" w:rsidRDefault="00A305FF" w:rsidP="00A305FF">
            <w:pPr>
              <w:pStyle w:val="paragraph"/>
              <w:spacing w:before="0" w:beforeAutospacing="0" w:after="0" w:afterAutospacing="0"/>
              <w:textAlignment w:val="baseline"/>
              <w:rPr>
                <w:rFonts w:asciiTheme="minorHAnsi" w:hAnsiTheme="minorHAnsi" w:cstheme="minorHAnsi"/>
                <w:sz w:val="20"/>
                <w:szCs w:val="20"/>
              </w:rPr>
            </w:pPr>
            <w:r w:rsidRPr="00B11212">
              <w:rPr>
                <w:rStyle w:val="normaltextrun"/>
                <w:rFonts w:asciiTheme="minorHAnsi" w:hAnsiTheme="minorHAnsi" w:cstheme="minorHAnsi"/>
                <w:sz w:val="20"/>
                <w:szCs w:val="20"/>
              </w:rPr>
              <w:t>Universal supports</w:t>
            </w:r>
            <w:r w:rsidR="00E4493A" w:rsidRPr="00B11212">
              <w:rPr>
                <w:rStyle w:val="normaltextrun"/>
                <w:rFonts w:asciiTheme="minorHAnsi" w:hAnsiTheme="minorHAnsi" w:cstheme="minorHAnsi"/>
                <w:sz w:val="20"/>
                <w:szCs w:val="20"/>
              </w:rPr>
              <w:t xml:space="preserve"> were</w:t>
            </w:r>
            <w:r w:rsidRPr="00B11212">
              <w:rPr>
                <w:rStyle w:val="normaltextrun"/>
                <w:rFonts w:asciiTheme="minorHAnsi" w:hAnsiTheme="minorHAnsi" w:cstheme="minorHAnsi"/>
                <w:sz w:val="20"/>
                <w:szCs w:val="20"/>
              </w:rPr>
              <w:t xml:space="preserve"> made available to children</w:t>
            </w:r>
            <w:r w:rsidR="00450D2B">
              <w:rPr>
                <w:rStyle w:val="normaltextrun"/>
                <w:rFonts w:asciiTheme="minorHAnsi" w:hAnsiTheme="minorHAnsi" w:cstheme="minorHAnsi"/>
                <w:sz w:val="20"/>
                <w:szCs w:val="20"/>
              </w:rPr>
              <w:t xml:space="preserve"> across all </w:t>
            </w:r>
            <w:r w:rsidR="00A16B99">
              <w:rPr>
                <w:rStyle w:val="normaltextrun"/>
                <w:rFonts w:asciiTheme="minorHAnsi" w:hAnsiTheme="minorHAnsi" w:cstheme="minorHAnsi"/>
                <w:sz w:val="20"/>
                <w:szCs w:val="20"/>
              </w:rPr>
              <w:t xml:space="preserve">classrooms and targeted supports were created and shared with all </w:t>
            </w:r>
            <w:r w:rsidR="0057082F">
              <w:rPr>
                <w:rStyle w:val="normaltextrun"/>
                <w:rFonts w:asciiTheme="minorHAnsi" w:hAnsiTheme="minorHAnsi" w:cstheme="minorHAnsi"/>
                <w:sz w:val="20"/>
                <w:szCs w:val="20"/>
              </w:rPr>
              <w:t xml:space="preserve">pupils who needed them. </w:t>
            </w:r>
          </w:p>
          <w:p w14:paraId="046F4488" w14:textId="77777777" w:rsidR="00A305FF" w:rsidRPr="00B11212" w:rsidRDefault="00A305FF" w:rsidP="00A305FF">
            <w:pPr>
              <w:pStyle w:val="paragraph"/>
              <w:spacing w:before="0" w:beforeAutospacing="0" w:after="0" w:afterAutospacing="0"/>
              <w:textAlignment w:val="baseline"/>
              <w:rPr>
                <w:rFonts w:asciiTheme="minorHAnsi" w:hAnsiTheme="minorHAnsi" w:cstheme="minorHAnsi"/>
                <w:sz w:val="20"/>
                <w:szCs w:val="20"/>
              </w:rPr>
            </w:pPr>
            <w:r w:rsidRPr="00B11212">
              <w:rPr>
                <w:rStyle w:val="eop"/>
                <w:rFonts w:asciiTheme="minorHAnsi" w:hAnsiTheme="minorHAnsi" w:cstheme="minorHAnsi"/>
                <w:sz w:val="20"/>
                <w:szCs w:val="20"/>
              </w:rPr>
              <w:t> </w:t>
            </w:r>
          </w:p>
          <w:p w14:paraId="3BA4C5A9" w14:textId="5D9BD7D9" w:rsidR="00A305FF" w:rsidRPr="00B11212" w:rsidRDefault="00A305FF" w:rsidP="00A305FF">
            <w:pPr>
              <w:pStyle w:val="paragraph"/>
              <w:spacing w:before="0" w:beforeAutospacing="0" w:after="0" w:afterAutospacing="0"/>
              <w:textAlignment w:val="baseline"/>
              <w:rPr>
                <w:rFonts w:asciiTheme="minorHAnsi" w:hAnsiTheme="minorHAnsi" w:cstheme="minorHAnsi"/>
                <w:sz w:val="20"/>
                <w:szCs w:val="20"/>
              </w:rPr>
            </w:pPr>
            <w:r w:rsidRPr="00B11212">
              <w:rPr>
                <w:rStyle w:val="normaltextrun"/>
                <w:rFonts w:asciiTheme="minorHAnsi" w:hAnsiTheme="minorHAnsi" w:cstheme="minorHAnsi"/>
                <w:sz w:val="20"/>
                <w:szCs w:val="20"/>
              </w:rPr>
              <w:t>Play based approach</w:t>
            </w:r>
            <w:r w:rsidR="0057082F">
              <w:rPr>
                <w:rStyle w:val="normaltextrun"/>
                <w:rFonts w:asciiTheme="minorHAnsi" w:hAnsiTheme="minorHAnsi" w:cstheme="minorHAnsi"/>
                <w:sz w:val="20"/>
                <w:szCs w:val="20"/>
              </w:rPr>
              <w:t>es</w:t>
            </w:r>
            <w:r w:rsidRPr="00B11212">
              <w:rPr>
                <w:rStyle w:val="normaltextrun"/>
                <w:rFonts w:asciiTheme="minorHAnsi" w:hAnsiTheme="minorHAnsi" w:cstheme="minorHAnsi"/>
                <w:sz w:val="20"/>
                <w:szCs w:val="20"/>
              </w:rPr>
              <w:t xml:space="preserve"> to learning </w:t>
            </w:r>
            <w:r w:rsidR="0057082F">
              <w:rPr>
                <w:rStyle w:val="normaltextrun"/>
                <w:rFonts w:asciiTheme="minorHAnsi" w:hAnsiTheme="minorHAnsi" w:cstheme="minorHAnsi"/>
                <w:sz w:val="20"/>
                <w:szCs w:val="20"/>
              </w:rPr>
              <w:t xml:space="preserve">have been </w:t>
            </w:r>
            <w:r w:rsidR="00044553">
              <w:rPr>
                <w:rStyle w:val="normaltextrun"/>
                <w:rFonts w:asciiTheme="minorHAnsi" w:hAnsiTheme="minorHAnsi" w:cstheme="minorHAnsi"/>
                <w:sz w:val="20"/>
                <w:szCs w:val="20"/>
              </w:rPr>
              <w:t xml:space="preserve">developed across P1-5 and this approach </w:t>
            </w:r>
            <w:r w:rsidRPr="00B11212">
              <w:rPr>
                <w:rStyle w:val="normaltextrun"/>
                <w:rFonts w:asciiTheme="minorHAnsi" w:hAnsiTheme="minorHAnsi" w:cstheme="minorHAnsi"/>
                <w:sz w:val="20"/>
                <w:szCs w:val="20"/>
              </w:rPr>
              <w:t xml:space="preserve">is accessible </w:t>
            </w:r>
            <w:r w:rsidR="00044553">
              <w:rPr>
                <w:rStyle w:val="normaltextrun"/>
                <w:rFonts w:asciiTheme="minorHAnsi" w:hAnsiTheme="minorHAnsi" w:cstheme="minorHAnsi"/>
                <w:sz w:val="20"/>
                <w:szCs w:val="20"/>
              </w:rPr>
              <w:t xml:space="preserve">to all pupils in those classes </w:t>
            </w:r>
            <w:r w:rsidRPr="00B11212">
              <w:rPr>
                <w:rStyle w:val="normaltextrun"/>
                <w:rFonts w:asciiTheme="minorHAnsi" w:hAnsiTheme="minorHAnsi" w:cstheme="minorHAnsi"/>
                <w:sz w:val="20"/>
                <w:szCs w:val="20"/>
              </w:rPr>
              <w:t xml:space="preserve">and </w:t>
            </w:r>
            <w:r w:rsidR="00044553">
              <w:rPr>
                <w:rStyle w:val="normaltextrun"/>
                <w:rFonts w:asciiTheme="minorHAnsi" w:hAnsiTheme="minorHAnsi" w:cstheme="minorHAnsi"/>
                <w:sz w:val="20"/>
                <w:szCs w:val="20"/>
              </w:rPr>
              <w:t xml:space="preserve">is </w:t>
            </w:r>
            <w:r w:rsidRPr="00B11212">
              <w:rPr>
                <w:rStyle w:val="normaltextrun"/>
                <w:rFonts w:asciiTheme="minorHAnsi" w:hAnsiTheme="minorHAnsi" w:cstheme="minorHAnsi"/>
                <w:sz w:val="20"/>
                <w:szCs w:val="20"/>
              </w:rPr>
              <w:t>inclusive.</w:t>
            </w:r>
            <w:r w:rsidRPr="00B11212">
              <w:rPr>
                <w:rStyle w:val="eop"/>
                <w:rFonts w:asciiTheme="minorHAnsi" w:hAnsiTheme="minorHAnsi" w:cstheme="minorHAnsi"/>
                <w:sz w:val="20"/>
                <w:szCs w:val="20"/>
              </w:rPr>
              <w:t> </w:t>
            </w:r>
          </w:p>
          <w:p w14:paraId="59CA3F4B" w14:textId="1030E0D9" w:rsidR="00A305FF" w:rsidRPr="00B11212" w:rsidRDefault="00A305FF" w:rsidP="00A305FF">
            <w:pPr>
              <w:pStyle w:val="paragraph"/>
              <w:spacing w:before="0" w:beforeAutospacing="0" w:after="0" w:afterAutospacing="0"/>
              <w:textAlignment w:val="baseline"/>
              <w:rPr>
                <w:rFonts w:asciiTheme="minorHAnsi" w:hAnsiTheme="minorHAnsi" w:cstheme="minorHAnsi"/>
                <w:sz w:val="20"/>
                <w:szCs w:val="20"/>
              </w:rPr>
            </w:pPr>
            <w:r w:rsidRPr="00B11212">
              <w:rPr>
                <w:rStyle w:val="eop"/>
                <w:rFonts w:asciiTheme="minorHAnsi" w:hAnsiTheme="minorHAnsi" w:cstheme="minorHAnsi"/>
                <w:sz w:val="20"/>
                <w:szCs w:val="20"/>
              </w:rPr>
              <w:t>  </w:t>
            </w:r>
          </w:p>
          <w:p w14:paraId="4C85766B" w14:textId="34FE3C16" w:rsidR="00E4493A" w:rsidRPr="00B11212" w:rsidRDefault="00A305FF" w:rsidP="00A305FF">
            <w:pPr>
              <w:pStyle w:val="paragraph"/>
              <w:spacing w:before="0" w:beforeAutospacing="0" w:after="0" w:afterAutospacing="0"/>
              <w:textAlignment w:val="baseline"/>
              <w:rPr>
                <w:rFonts w:asciiTheme="minorHAnsi" w:hAnsiTheme="minorHAnsi" w:cstheme="minorHAnsi"/>
                <w:sz w:val="20"/>
                <w:szCs w:val="20"/>
              </w:rPr>
            </w:pPr>
            <w:r w:rsidRPr="00B11212">
              <w:rPr>
                <w:rStyle w:val="normaltextrun"/>
                <w:rFonts w:asciiTheme="minorHAnsi" w:hAnsiTheme="minorHAnsi" w:cstheme="minorHAnsi"/>
                <w:sz w:val="20"/>
                <w:szCs w:val="20"/>
              </w:rPr>
              <w:t>All classes have explored regulation strategies through Emotion Works</w:t>
            </w:r>
            <w:r w:rsidR="00E4493A" w:rsidRPr="00B11212">
              <w:rPr>
                <w:rStyle w:val="normaltextrun"/>
                <w:rFonts w:asciiTheme="minorHAnsi" w:hAnsiTheme="minorHAnsi" w:cstheme="minorHAnsi"/>
                <w:sz w:val="20"/>
                <w:szCs w:val="20"/>
              </w:rPr>
              <w:t xml:space="preserve"> and there is a consistent language available to all through this approach.</w:t>
            </w:r>
          </w:p>
          <w:p w14:paraId="5ADEA941" w14:textId="77777777" w:rsidR="00A305FF" w:rsidRPr="00B11212" w:rsidRDefault="00A305FF" w:rsidP="00A305FF">
            <w:pPr>
              <w:pStyle w:val="paragraph"/>
              <w:spacing w:before="0" w:beforeAutospacing="0" w:after="0" w:afterAutospacing="0"/>
              <w:textAlignment w:val="baseline"/>
              <w:rPr>
                <w:rFonts w:asciiTheme="minorHAnsi" w:hAnsiTheme="minorHAnsi" w:cstheme="minorHAnsi"/>
                <w:sz w:val="20"/>
                <w:szCs w:val="20"/>
              </w:rPr>
            </w:pPr>
            <w:r w:rsidRPr="00B11212">
              <w:rPr>
                <w:rStyle w:val="eop"/>
                <w:rFonts w:asciiTheme="minorHAnsi" w:hAnsiTheme="minorHAnsi" w:cstheme="minorHAnsi"/>
                <w:sz w:val="20"/>
                <w:szCs w:val="20"/>
              </w:rPr>
              <w:t> </w:t>
            </w:r>
          </w:p>
          <w:p w14:paraId="2B0FFFAD" w14:textId="5E970054" w:rsidR="00A305FF" w:rsidRPr="00B11212" w:rsidRDefault="00A305FF" w:rsidP="00A305FF">
            <w:pPr>
              <w:pStyle w:val="paragraph"/>
              <w:spacing w:before="0" w:beforeAutospacing="0" w:after="0" w:afterAutospacing="0"/>
              <w:textAlignment w:val="baseline"/>
              <w:rPr>
                <w:rFonts w:asciiTheme="minorHAnsi" w:hAnsiTheme="minorHAnsi" w:cstheme="minorHAnsi"/>
                <w:sz w:val="20"/>
                <w:szCs w:val="20"/>
              </w:rPr>
            </w:pPr>
            <w:r w:rsidRPr="00B11212">
              <w:rPr>
                <w:rStyle w:val="normaltextrun"/>
                <w:rFonts w:asciiTheme="minorHAnsi" w:hAnsiTheme="minorHAnsi" w:cstheme="minorHAnsi"/>
                <w:sz w:val="20"/>
                <w:szCs w:val="20"/>
              </w:rPr>
              <w:t xml:space="preserve">Summaries of support have been </w:t>
            </w:r>
            <w:r w:rsidR="00E4493A" w:rsidRPr="00B11212">
              <w:rPr>
                <w:rStyle w:val="normaltextrun"/>
                <w:rFonts w:asciiTheme="minorHAnsi" w:hAnsiTheme="minorHAnsi" w:cstheme="minorHAnsi"/>
                <w:sz w:val="20"/>
                <w:szCs w:val="20"/>
              </w:rPr>
              <w:t xml:space="preserve">created </w:t>
            </w:r>
            <w:r w:rsidRPr="00B11212">
              <w:rPr>
                <w:rStyle w:val="normaltextrun"/>
                <w:rFonts w:asciiTheme="minorHAnsi" w:hAnsiTheme="minorHAnsi" w:cstheme="minorHAnsi"/>
                <w:sz w:val="20"/>
                <w:szCs w:val="20"/>
              </w:rPr>
              <w:t>and used as part of transition information, for those with identified needs. </w:t>
            </w:r>
            <w:r w:rsidRPr="00B11212">
              <w:rPr>
                <w:rStyle w:val="eop"/>
                <w:rFonts w:asciiTheme="minorHAnsi" w:hAnsiTheme="minorHAnsi" w:cstheme="minorHAnsi"/>
                <w:sz w:val="20"/>
                <w:szCs w:val="20"/>
              </w:rPr>
              <w:t> </w:t>
            </w:r>
          </w:p>
          <w:p w14:paraId="57528E89" w14:textId="65F6A4D7" w:rsidR="00181B69" w:rsidRPr="00B11212" w:rsidRDefault="00A305FF" w:rsidP="00A305FF">
            <w:pPr>
              <w:pStyle w:val="paragraph"/>
              <w:spacing w:before="0" w:beforeAutospacing="0" w:after="0" w:afterAutospacing="0"/>
              <w:textAlignment w:val="baseline"/>
              <w:rPr>
                <w:rStyle w:val="eop"/>
                <w:rFonts w:asciiTheme="minorHAnsi" w:hAnsiTheme="minorHAnsi" w:cstheme="minorHAnsi"/>
                <w:sz w:val="20"/>
                <w:szCs w:val="20"/>
              </w:rPr>
            </w:pPr>
            <w:r w:rsidRPr="00B11212">
              <w:rPr>
                <w:rStyle w:val="eop"/>
                <w:rFonts w:asciiTheme="minorHAnsi" w:hAnsiTheme="minorHAnsi" w:cstheme="minorHAnsi"/>
                <w:sz w:val="20"/>
                <w:szCs w:val="20"/>
              </w:rPr>
              <w:t> </w:t>
            </w:r>
          </w:p>
          <w:p w14:paraId="31183550" w14:textId="35491D26" w:rsidR="00181B69" w:rsidRPr="00B11212" w:rsidRDefault="00CC4DA6" w:rsidP="00A305FF">
            <w:pPr>
              <w:pStyle w:val="paragraph"/>
              <w:spacing w:before="0" w:beforeAutospacing="0" w:after="0" w:afterAutospacing="0"/>
              <w:textAlignment w:val="baseline"/>
              <w:rPr>
                <w:rFonts w:asciiTheme="minorHAnsi" w:hAnsiTheme="minorHAnsi" w:cstheme="minorHAnsi"/>
                <w:sz w:val="20"/>
                <w:szCs w:val="20"/>
              </w:rPr>
            </w:pPr>
            <w:r w:rsidRPr="00B11212">
              <w:rPr>
                <w:rFonts w:asciiTheme="minorHAnsi" w:hAnsiTheme="minorHAnsi" w:cstheme="minorHAnsi"/>
                <w:sz w:val="20"/>
                <w:szCs w:val="20"/>
              </w:rPr>
              <w:t>De-escalation</w:t>
            </w:r>
            <w:r w:rsidR="00181B69" w:rsidRPr="00B11212">
              <w:rPr>
                <w:rFonts w:asciiTheme="minorHAnsi" w:hAnsiTheme="minorHAnsi" w:cstheme="minorHAnsi"/>
                <w:sz w:val="20"/>
                <w:szCs w:val="20"/>
              </w:rPr>
              <w:t xml:space="preserve"> training was shared with all </w:t>
            </w:r>
            <w:r w:rsidRPr="00B11212">
              <w:rPr>
                <w:rFonts w:asciiTheme="minorHAnsi" w:hAnsiTheme="minorHAnsi" w:cstheme="minorHAnsi"/>
                <w:sz w:val="20"/>
                <w:szCs w:val="20"/>
              </w:rPr>
              <w:t>staff.</w:t>
            </w:r>
            <w:r w:rsidR="00181B69" w:rsidRPr="00B11212">
              <w:rPr>
                <w:rFonts w:asciiTheme="minorHAnsi" w:hAnsiTheme="minorHAnsi" w:cstheme="minorHAnsi"/>
                <w:sz w:val="20"/>
                <w:szCs w:val="20"/>
              </w:rPr>
              <w:t xml:space="preserve"> </w:t>
            </w:r>
          </w:p>
          <w:p w14:paraId="370EE12F" w14:textId="77777777" w:rsidR="00181B69" w:rsidRPr="00B11212" w:rsidRDefault="00181B69" w:rsidP="00A305FF">
            <w:pPr>
              <w:pStyle w:val="paragraph"/>
              <w:spacing w:before="0" w:beforeAutospacing="0" w:after="0" w:afterAutospacing="0"/>
              <w:textAlignment w:val="baseline"/>
              <w:rPr>
                <w:rFonts w:asciiTheme="minorHAnsi" w:hAnsiTheme="minorHAnsi" w:cstheme="minorHAnsi"/>
                <w:sz w:val="20"/>
                <w:szCs w:val="20"/>
              </w:rPr>
            </w:pPr>
          </w:p>
          <w:p w14:paraId="7C802EFE" w14:textId="4D438C54" w:rsidR="00181B69" w:rsidRPr="00B11212" w:rsidRDefault="00181B69" w:rsidP="0085617D">
            <w:pPr>
              <w:rPr>
                <w:rFonts w:cstheme="minorHAnsi"/>
                <w:bCs/>
                <w:sz w:val="20"/>
                <w:szCs w:val="20"/>
              </w:rPr>
            </w:pPr>
            <w:r w:rsidRPr="00B11212">
              <w:rPr>
                <w:rFonts w:cstheme="minorHAnsi"/>
                <w:bCs/>
                <w:sz w:val="20"/>
                <w:szCs w:val="20"/>
              </w:rPr>
              <w:t xml:space="preserve">Planned access to nurture spaces away from the mainstream class </w:t>
            </w:r>
            <w:r w:rsidR="004D180E" w:rsidRPr="00B11212">
              <w:rPr>
                <w:rFonts w:cstheme="minorHAnsi"/>
                <w:bCs/>
                <w:sz w:val="20"/>
                <w:szCs w:val="20"/>
              </w:rPr>
              <w:t xml:space="preserve">has been used </w:t>
            </w:r>
            <w:r w:rsidR="00CC4DA6" w:rsidRPr="00B11212">
              <w:rPr>
                <w:rFonts w:cstheme="minorHAnsi"/>
                <w:bCs/>
                <w:sz w:val="20"/>
                <w:szCs w:val="20"/>
              </w:rPr>
              <w:t>consistently</w:t>
            </w:r>
            <w:r w:rsidR="004D180E" w:rsidRPr="00B11212">
              <w:rPr>
                <w:rFonts w:cstheme="minorHAnsi"/>
                <w:bCs/>
                <w:sz w:val="20"/>
                <w:szCs w:val="20"/>
              </w:rPr>
              <w:t xml:space="preserve"> for a few identified children. </w:t>
            </w:r>
          </w:p>
          <w:p w14:paraId="2B53F1A7" w14:textId="6A1B59FF" w:rsidR="004D180E" w:rsidRPr="00B11212" w:rsidRDefault="004D180E" w:rsidP="0085617D">
            <w:pPr>
              <w:rPr>
                <w:rFonts w:cstheme="minorHAnsi"/>
                <w:bCs/>
                <w:sz w:val="20"/>
                <w:szCs w:val="20"/>
              </w:rPr>
            </w:pPr>
          </w:p>
          <w:p w14:paraId="33B23DFC" w14:textId="0B95569E" w:rsidR="00AE1048" w:rsidRPr="00B11212" w:rsidRDefault="00AE1048" w:rsidP="0085617D">
            <w:pPr>
              <w:rPr>
                <w:rFonts w:cstheme="minorHAnsi"/>
                <w:bCs/>
                <w:sz w:val="20"/>
                <w:szCs w:val="20"/>
              </w:rPr>
            </w:pPr>
            <w:r w:rsidRPr="00B11212">
              <w:rPr>
                <w:rFonts w:cstheme="minorHAnsi"/>
                <w:bCs/>
                <w:sz w:val="20"/>
                <w:szCs w:val="20"/>
              </w:rPr>
              <w:t xml:space="preserve">A few staff attended training for specific learning differences and additional need. </w:t>
            </w:r>
          </w:p>
          <w:p w14:paraId="7851D88A" w14:textId="77777777" w:rsidR="001F2BE6" w:rsidRPr="00B11212" w:rsidRDefault="001F2BE6" w:rsidP="0085617D">
            <w:pPr>
              <w:rPr>
                <w:rFonts w:cstheme="minorHAnsi"/>
                <w:bCs/>
                <w:sz w:val="20"/>
                <w:szCs w:val="20"/>
              </w:rPr>
            </w:pPr>
          </w:p>
          <w:p w14:paraId="7A8A354C" w14:textId="77777777" w:rsidR="001F2BE6" w:rsidRPr="00A64820" w:rsidRDefault="001F2BE6" w:rsidP="001F2BE6">
            <w:pPr>
              <w:pStyle w:val="paragraph"/>
              <w:spacing w:before="0" w:beforeAutospacing="0" w:after="0" w:afterAutospacing="0"/>
              <w:textAlignment w:val="baseline"/>
              <w:rPr>
                <w:rStyle w:val="normaltextrun"/>
                <w:rFonts w:asciiTheme="minorHAnsi" w:hAnsiTheme="minorHAnsi" w:cstheme="minorHAnsi"/>
                <w:sz w:val="20"/>
                <w:szCs w:val="20"/>
              </w:rPr>
            </w:pPr>
            <w:r w:rsidRPr="00A64820">
              <w:rPr>
                <w:rStyle w:val="normaltextrun"/>
                <w:rFonts w:asciiTheme="minorHAnsi" w:hAnsiTheme="minorHAnsi" w:cstheme="minorHAnsi"/>
                <w:sz w:val="20"/>
                <w:szCs w:val="20"/>
              </w:rPr>
              <w:t xml:space="preserve">Other schools have come to share in our school’s good practice in relation to specific support for additional need in mainstream and play pedagogy.  </w:t>
            </w:r>
          </w:p>
          <w:p w14:paraId="58DF8F00" w14:textId="77777777" w:rsidR="00A64820" w:rsidRPr="00A64820" w:rsidRDefault="00A64820" w:rsidP="001F2BE6">
            <w:pPr>
              <w:pStyle w:val="paragraph"/>
              <w:spacing w:before="0" w:beforeAutospacing="0" w:after="0" w:afterAutospacing="0"/>
              <w:textAlignment w:val="baseline"/>
              <w:rPr>
                <w:rFonts w:asciiTheme="minorHAnsi" w:hAnsiTheme="minorHAnsi" w:cstheme="minorHAnsi"/>
                <w:sz w:val="20"/>
                <w:szCs w:val="20"/>
              </w:rPr>
            </w:pPr>
          </w:p>
          <w:p w14:paraId="5DBA93AC" w14:textId="6D1B01A9" w:rsidR="00A64820" w:rsidRPr="00A64820" w:rsidRDefault="00A64820" w:rsidP="001F2BE6">
            <w:pPr>
              <w:pStyle w:val="paragraph"/>
              <w:spacing w:before="0" w:beforeAutospacing="0" w:after="0" w:afterAutospacing="0"/>
              <w:textAlignment w:val="baseline"/>
              <w:rPr>
                <w:rFonts w:asciiTheme="minorHAnsi" w:hAnsiTheme="minorHAnsi" w:cstheme="minorHAnsi"/>
                <w:sz w:val="20"/>
                <w:szCs w:val="20"/>
              </w:rPr>
            </w:pPr>
            <w:r w:rsidRPr="00A64820">
              <w:rPr>
                <w:rFonts w:asciiTheme="minorHAnsi" w:hAnsiTheme="minorHAnsi" w:cstheme="minorHAnsi"/>
                <w:sz w:val="20"/>
                <w:szCs w:val="20"/>
              </w:rPr>
              <w:t xml:space="preserve">Proactive planning is in place for the few children who need it. </w:t>
            </w:r>
          </w:p>
          <w:p w14:paraId="01FC47C7" w14:textId="77777777" w:rsidR="00A64820" w:rsidRPr="00A64820" w:rsidRDefault="00A64820" w:rsidP="001F2BE6">
            <w:pPr>
              <w:pStyle w:val="paragraph"/>
              <w:spacing w:before="0" w:beforeAutospacing="0" w:after="0" w:afterAutospacing="0"/>
              <w:textAlignment w:val="baseline"/>
              <w:rPr>
                <w:rFonts w:asciiTheme="minorHAnsi" w:hAnsiTheme="minorHAnsi" w:cstheme="minorHAnsi"/>
                <w:sz w:val="20"/>
                <w:szCs w:val="20"/>
              </w:rPr>
            </w:pPr>
          </w:p>
          <w:p w14:paraId="11ED8657" w14:textId="43566316" w:rsidR="00A64820" w:rsidRPr="00A64820" w:rsidRDefault="00A64820" w:rsidP="001F2BE6">
            <w:pPr>
              <w:pStyle w:val="paragraph"/>
              <w:spacing w:before="0" w:beforeAutospacing="0" w:after="0" w:afterAutospacing="0"/>
              <w:textAlignment w:val="baseline"/>
              <w:rPr>
                <w:rFonts w:asciiTheme="minorHAnsi" w:hAnsiTheme="minorHAnsi" w:cstheme="minorHAnsi"/>
                <w:sz w:val="20"/>
                <w:szCs w:val="20"/>
              </w:rPr>
            </w:pPr>
            <w:r w:rsidRPr="00A64820">
              <w:rPr>
                <w:rFonts w:asciiTheme="minorHAnsi" w:hAnsiTheme="minorHAnsi" w:cstheme="minorHAnsi"/>
                <w:sz w:val="20"/>
                <w:szCs w:val="20"/>
              </w:rPr>
              <w:t>All staff are now reporting any incidents of violence or aggression across the school.</w:t>
            </w:r>
          </w:p>
          <w:p w14:paraId="7F18EEB3" w14:textId="77777777" w:rsidR="001F2BE6" w:rsidRPr="00B11212" w:rsidRDefault="001F2BE6" w:rsidP="0085617D">
            <w:pPr>
              <w:rPr>
                <w:rFonts w:cstheme="minorHAnsi"/>
                <w:bCs/>
                <w:sz w:val="20"/>
                <w:szCs w:val="20"/>
              </w:rPr>
            </w:pPr>
          </w:p>
          <w:p w14:paraId="3C0535BF" w14:textId="77777777" w:rsidR="00DC166C" w:rsidRPr="00B11212" w:rsidRDefault="00DC166C" w:rsidP="0085617D">
            <w:pPr>
              <w:rPr>
                <w:rFonts w:cstheme="minorHAnsi"/>
                <w:b/>
                <w:sz w:val="20"/>
                <w:szCs w:val="20"/>
              </w:rPr>
            </w:pPr>
          </w:p>
        </w:tc>
      </w:tr>
      <w:tr w:rsidR="00DC166C" w:rsidRPr="0041011B" w14:paraId="549EF502" w14:textId="77777777" w:rsidTr="0085617D">
        <w:trPr>
          <w:trHeight w:val="1674"/>
        </w:trPr>
        <w:tc>
          <w:tcPr>
            <w:tcW w:w="10382" w:type="dxa"/>
            <w:gridSpan w:val="7"/>
          </w:tcPr>
          <w:p w14:paraId="23572020" w14:textId="77777777" w:rsidR="00DC166C" w:rsidRPr="00A64820" w:rsidRDefault="00DC166C" w:rsidP="0085617D">
            <w:pPr>
              <w:rPr>
                <w:rFonts w:cstheme="minorHAnsi"/>
                <w:b/>
                <w:szCs w:val="24"/>
              </w:rPr>
            </w:pPr>
            <w:r w:rsidRPr="00A64820">
              <w:rPr>
                <w:rFonts w:cstheme="minorHAnsi"/>
                <w:b/>
                <w:szCs w:val="24"/>
              </w:rPr>
              <w:lastRenderedPageBreak/>
              <w:t>Impact:</w:t>
            </w:r>
          </w:p>
          <w:p w14:paraId="71FBB4A1" w14:textId="77777777" w:rsidR="00A2099C" w:rsidRPr="00A64820" w:rsidRDefault="00A2099C" w:rsidP="0085617D">
            <w:pPr>
              <w:rPr>
                <w:rFonts w:eastAsia="Times New Roman" w:cstheme="minorHAnsi"/>
                <w:sz w:val="20"/>
                <w:lang w:eastAsia="en-GB"/>
              </w:rPr>
            </w:pPr>
          </w:p>
          <w:p w14:paraId="4F2E10FD" w14:textId="766756FF" w:rsidR="00A2099C" w:rsidRPr="00A64820" w:rsidRDefault="000114F0" w:rsidP="00A2099C">
            <w:pPr>
              <w:pStyle w:val="paragraph"/>
              <w:spacing w:before="0" w:beforeAutospacing="0" w:after="0" w:afterAutospacing="0"/>
              <w:textAlignment w:val="baseline"/>
              <w:rPr>
                <w:rStyle w:val="normaltextrun"/>
                <w:rFonts w:asciiTheme="minorHAnsi" w:hAnsiTheme="minorHAnsi" w:cstheme="minorHAnsi"/>
                <w:sz w:val="20"/>
                <w:szCs w:val="20"/>
              </w:rPr>
            </w:pPr>
            <w:r w:rsidRPr="00A64820">
              <w:rPr>
                <w:rStyle w:val="normaltextrun"/>
                <w:rFonts w:asciiTheme="minorHAnsi" w:hAnsiTheme="minorHAnsi" w:cstheme="minorHAnsi"/>
                <w:sz w:val="20"/>
                <w:szCs w:val="20"/>
              </w:rPr>
              <w:t xml:space="preserve">Playful, pedagogical approaches across P1-5 have promoted engagement for almost all learners almost </w:t>
            </w:r>
            <w:proofErr w:type="gramStart"/>
            <w:r w:rsidRPr="00A64820">
              <w:rPr>
                <w:rStyle w:val="normaltextrun"/>
                <w:rFonts w:asciiTheme="minorHAnsi" w:hAnsiTheme="minorHAnsi" w:cstheme="minorHAnsi"/>
                <w:sz w:val="20"/>
                <w:szCs w:val="20"/>
              </w:rPr>
              <w:t>all of</w:t>
            </w:r>
            <w:proofErr w:type="gramEnd"/>
            <w:r w:rsidRPr="00A64820">
              <w:rPr>
                <w:rStyle w:val="normaltextrun"/>
                <w:rFonts w:asciiTheme="minorHAnsi" w:hAnsiTheme="minorHAnsi" w:cstheme="minorHAnsi"/>
                <w:sz w:val="20"/>
                <w:szCs w:val="20"/>
              </w:rPr>
              <w:t xml:space="preserve"> the time. This includes pupils with additi</w:t>
            </w:r>
            <w:r w:rsidR="0039233A" w:rsidRPr="00A64820">
              <w:rPr>
                <w:rStyle w:val="normaltextrun"/>
                <w:rFonts w:asciiTheme="minorHAnsi" w:hAnsiTheme="minorHAnsi" w:cstheme="minorHAnsi"/>
                <w:sz w:val="20"/>
                <w:szCs w:val="20"/>
              </w:rPr>
              <w:t xml:space="preserve">onal need. </w:t>
            </w:r>
          </w:p>
          <w:p w14:paraId="7A9EDA2F" w14:textId="77777777" w:rsidR="00C8063C" w:rsidRPr="00A64820" w:rsidRDefault="00C8063C" w:rsidP="00A2099C">
            <w:pPr>
              <w:pStyle w:val="paragraph"/>
              <w:spacing w:before="0" w:beforeAutospacing="0" w:after="0" w:afterAutospacing="0"/>
              <w:textAlignment w:val="baseline"/>
              <w:rPr>
                <w:rStyle w:val="normaltextrun"/>
                <w:rFonts w:asciiTheme="minorHAnsi" w:hAnsiTheme="minorHAnsi" w:cstheme="minorHAnsi"/>
                <w:sz w:val="20"/>
                <w:szCs w:val="20"/>
              </w:rPr>
            </w:pPr>
          </w:p>
          <w:p w14:paraId="71746778" w14:textId="04F158A1" w:rsidR="004D180E" w:rsidRPr="00A64820" w:rsidRDefault="00133E3E" w:rsidP="00A2099C">
            <w:pPr>
              <w:pStyle w:val="paragraph"/>
              <w:spacing w:before="0" w:beforeAutospacing="0" w:after="0" w:afterAutospacing="0"/>
              <w:textAlignment w:val="baseline"/>
              <w:rPr>
                <w:rFonts w:asciiTheme="minorHAnsi" w:hAnsiTheme="minorHAnsi" w:cstheme="minorHAnsi"/>
                <w:sz w:val="20"/>
                <w:szCs w:val="20"/>
              </w:rPr>
            </w:pPr>
            <w:proofErr w:type="gramStart"/>
            <w:r w:rsidRPr="00A64820">
              <w:rPr>
                <w:rStyle w:val="normaltextrun"/>
                <w:rFonts w:asciiTheme="minorHAnsi" w:hAnsiTheme="minorHAnsi" w:cstheme="minorHAnsi"/>
                <w:sz w:val="20"/>
                <w:szCs w:val="20"/>
              </w:rPr>
              <w:t>The majority of</w:t>
            </w:r>
            <w:proofErr w:type="gramEnd"/>
            <w:r w:rsidRPr="00A64820">
              <w:rPr>
                <w:rStyle w:val="normaltextrun"/>
                <w:rFonts w:asciiTheme="minorHAnsi" w:hAnsiTheme="minorHAnsi" w:cstheme="minorHAnsi"/>
                <w:sz w:val="20"/>
                <w:szCs w:val="20"/>
              </w:rPr>
              <w:t xml:space="preserve"> p</w:t>
            </w:r>
            <w:r w:rsidR="0039233A" w:rsidRPr="00A64820">
              <w:rPr>
                <w:rStyle w:val="normaltextrun"/>
                <w:rFonts w:asciiTheme="minorHAnsi" w:hAnsiTheme="minorHAnsi" w:cstheme="minorHAnsi"/>
                <w:sz w:val="20"/>
                <w:szCs w:val="20"/>
              </w:rPr>
              <w:t xml:space="preserve">upils with identified needs across all stages are making progress at a level that is appropriate for them. Enhanced planning, use of universal and targeted </w:t>
            </w:r>
            <w:r w:rsidRPr="00A64820">
              <w:rPr>
                <w:rStyle w:val="normaltextrun"/>
                <w:rFonts w:asciiTheme="minorHAnsi" w:hAnsiTheme="minorHAnsi" w:cstheme="minorHAnsi"/>
                <w:sz w:val="20"/>
                <w:szCs w:val="20"/>
              </w:rPr>
              <w:t xml:space="preserve">supports and the creative use of playful or active approaches to the curriculum and </w:t>
            </w:r>
            <w:r w:rsidR="00C8063C" w:rsidRPr="00A64820">
              <w:rPr>
                <w:rStyle w:val="normaltextrun"/>
                <w:rFonts w:asciiTheme="minorHAnsi" w:hAnsiTheme="minorHAnsi" w:cstheme="minorHAnsi"/>
                <w:sz w:val="20"/>
                <w:szCs w:val="20"/>
              </w:rPr>
              <w:t>its</w:t>
            </w:r>
            <w:r w:rsidRPr="00A64820">
              <w:rPr>
                <w:rStyle w:val="normaltextrun"/>
                <w:rFonts w:asciiTheme="minorHAnsi" w:hAnsiTheme="minorHAnsi" w:cstheme="minorHAnsi"/>
                <w:sz w:val="20"/>
                <w:szCs w:val="20"/>
              </w:rPr>
              <w:t xml:space="preserve"> delivery have promoted sustained access to mainstream </w:t>
            </w:r>
            <w:r w:rsidR="00662663" w:rsidRPr="00A64820">
              <w:rPr>
                <w:rStyle w:val="normaltextrun"/>
                <w:rFonts w:asciiTheme="minorHAnsi" w:hAnsiTheme="minorHAnsi" w:cstheme="minorHAnsi"/>
                <w:sz w:val="20"/>
                <w:szCs w:val="20"/>
              </w:rPr>
              <w:t xml:space="preserve">for specific pupils. </w:t>
            </w:r>
          </w:p>
          <w:p w14:paraId="354E9938" w14:textId="77777777" w:rsidR="00A2099C" w:rsidRPr="00A64820" w:rsidRDefault="00A2099C" w:rsidP="00A2099C">
            <w:pPr>
              <w:pStyle w:val="paragraph"/>
              <w:spacing w:before="0" w:beforeAutospacing="0" w:after="0" w:afterAutospacing="0"/>
              <w:textAlignment w:val="baseline"/>
              <w:rPr>
                <w:rFonts w:asciiTheme="minorHAnsi" w:hAnsiTheme="minorHAnsi" w:cstheme="minorHAnsi"/>
                <w:sz w:val="18"/>
                <w:szCs w:val="18"/>
              </w:rPr>
            </w:pPr>
            <w:r w:rsidRPr="00A64820">
              <w:rPr>
                <w:rStyle w:val="eop"/>
                <w:rFonts w:asciiTheme="minorHAnsi" w:hAnsiTheme="minorHAnsi" w:cstheme="minorHAnsi"/>
                <w:sz w:val="20"/>
              </w:rPr>
              <w:t> </w:t>
            </w:r>
          </w:p>
          <w:p w14:paraId="2358D4FC" w14:textId="785FB0EE" w:rsidR="00A2099C" w:rsidRPr="00A64820" w:rsidRDefault="00A2099C" w:rsidP="00A2099C">
            <w:pPr>
              <w:pStyle w:val="paragraph"/>
              <w:spacing w:before="0" w:beforeAutospacing="0" w:after="0" w:afterAutospacing="0"/>
              <w:textAlignment w:val="baseline"/>
              <w:rPr>
                <w:rFonts w:asciiTheme="minorHAnsi" w:hAnsiTheme="minorHAnsi" w:cstheme="minorHAnsi"/>
                <w:sz w:val="18"/>
                <w:szCs w:val="18"/>
              </w:rPr>
            </w:pPr>
            <w:r w:rsidRPr="00A64820">
              <w:rPr>
                <w:rStyle w:val="normaltextrun"/>
                <w:rFonts w:asciiTheme="minorHAnsi" w:hAnsiTheme="minorHAnsi" w:cstheme="minorHAnsi"/>
                <w:sz w:val="20"/>
                <w:szCs w:val="20"/>
              </w:rPr>
              <w:t xml:space="preserve">The majority of classes are using </w:t>
            </w:r>
            <w:r w:rsidR="00C8063C" w:rsidRPr="00A64820">
              <w:rPr>
                <w:rStyle w:val="normaltextrun"/>
                <w:rFonts w:asciiTheme="minorHAnsi" w:hAnsiTheme="minorHAnsi" w:cstheme="minorHAnsi"/>
                <w:sz w:val="20"/>
                <w:szCs w:val="20"/>
              </w:rPr>
              <w:t>consistent</w:t>
            </w:r>
            <w:r w:rsidRPr="00A64820">
              <w:rPr>
                <w:rStyle w:val="normaltextrun"/>
                <w:rFonts w:asciiTheme="minorHAnsi" w:hAnsiTheme="minorHAnsi" w:cstheme="minorHAnsi"/>
                <w:sz w:val="20"/>
                <w:szCs w:val="20"/>
              </w:rPr>
              <w:t xml:space="preserve"> inclusive classroom </w:t>
            </w:r>
            <w:proofErr w:type="gramStart"/>
            <w:r w:rsidRPr="00A64820">
              <w:rPr>
                <w:rStyle w:val="normaltextrun"/>
                <w:rFonts w:asciiTheme="minorHAnsi" w:hAnsiTheme="minorHAnsi" w:cstheme="minorHAnsi"/>
                <w:sz w:val="20"/>
                <w:szCs w:val="20"/>
              </w:rPr>
              <w:t>visuals</w:t>
            </w:r>
            <w:proofErr w:type="gramEnd"/>
            <w:r w:rsidR="0035174B" w:rsidRPr="00A64820">
              <w:rPr>
                <w:rStyle w:val="normaltextrun"/>
                <w:rFonts w:asciiTheme="minorHAnsi" w:hAnsiTheme="minorHAnsi" w:cstheme="minorHAnsi"/>
                <w:sz w:val="20"/>
                <w:szCs w:val="20"/>
              </w:rPr>
              <w:t xml:space="preserve"> and this is supporting most identified pupils</w:t>
            </w:r>
            <w:r w:rsidR="00B22834" w:rsidRPr="00A64820">
              <w:rPr>
                <w:rStyle w:val="normaltextrun"/>
                <w:rFonts w:asciiTheme="minorHAnsi" w:hAnsiTheme="minorHAnsi" w:cstheme="minorHAnsi"/>
                <w:sz w:val="20"/>
                <w:szCs w:val="20"/>
              </w:rPr>
              <w:t xml:space="preserve"> in the majority of classes. </w:t>
            </w:r>
          </w:p>
          <w:p w14:paraId="21EF80A5" w14:textId="77777777" w:rsidR="00A2099C" w:rsidRPr="00A64820" w:rsidRDefault="00A2099C" w:rsidP="00A2099C">
            <w:pPr>
              <w:pStyle w:val="paragraph"/>
              <w:spacing w:before="0" w:beforeAutospacing="0" w:after="0" w:afterAutospacing="0"/>
              <w:textAlignment w:val="baseline"/>
              <w:rPr>
                <w:rFonts w:asciiTheme="minorHAnsi" w:hAnsiTheme="minorHAnsi" w:cstheme="minorHAnsi"/>
                <w:sz w:val="18"/>
                <w:szCs w:val="18"/>
              </w:rPr>
            </w:pPr>
            <w:r w:rsidRPr="00A64820">
              <w:rPr>
                <w:rStyle w:val="eop"/>
                <w:rFonts w:asciiTheme="minorHAnsi" w:hAnsiTheme="minorHAnsi" w:cstheme="minorHAnsi"/>
                <w:sz w:val="20"/>
              </w:rPr>
              <w:t> </w:t>
            </w:r>
          </w:p>
          <w:p w14:paraId="7C26FD26" w14:textId="30D916F8" w:rsidR="00A2099C" w:rsidRPr="00A64820" w:rsidRDefault="00A2099C" w:rsidP="00A2099C">
            <w:pPr>
              <w:pStyle w:val="paragraph"/>
              <w:spacing w:before="0" w:beforeAutospacing="0" w:after="0" w:afterAutospacing="0"/>
              <w:textAlignment w:val="baseline"/>
              <w:rPr>
                <w:rFonts w:asciiTheme="minorHAnsi" w:hAnsiTheme="minorHAnsi" w:cstheme="minorHAnsi"/>
                <w:sz w:val="18"/>
                <w:szCs w:val="18"/>
              </w:rPr>
            </w:pPr>
            <w:r w:rsidRPr="00A64820">
              <w:rPr>
                <w:rStyle w:val="normaltextrun"/>
                <w:rFonts w:asciiTheme="minorHAnsi" w:hAnsiTheme="minorHAnsi" w:cstheme="minorHAnsi"/>
                <w:sz w:val="20"/>
                <w:szCs w:val="20"/>
              </w:rPr>
              <w:t>Alm</w:t>
            </w:r>
            <w:r w:rsidR="00B22834" w:rsidRPr="00A64820">
              <w:rPr>
                <w:rStyle w:val="normaltextrun"/>
                <w:rFonts w:asciiTheme="minorHAnsi" w:hAnsiTheme="minorHAnsi" w:cstheme="minorHAnsi"/>
                <w:sz w:val="20"/>
                <w:szCs w:val="20"/>
              </w:rPr>
              <w:t xml:space="preserve">ost all </w:t>
            </w:r>
            <w:r w:rsidRPr="00A64820">
              <w:rPr>
                <w:rStyle w:val="normaltextrun"/>
                <w:rFonts w:asciiTheme="minorHAnsi" w:hAnsiTheme="minorHAnsi" w:cstheme="minorHAnsi"/>
                <w:sz w:val="20"/>
                <w:szCs w:val="20"/>
              </w:rPr>
              <w:t>children are independently accessing the resources they need and are confident to access a wide range of supports and strategies independently.</w:t>
            </w:r>
            <w:r w:rsidRPr="00A64820">
              <w:rPr>
                <w:rStyle w:val="eop"/>
                <w:rFonts w:asciiTheme="minorHAnsi" w:hAnsiTheme="minorHAnsi" w:cstheme="minorHAnsi"/>
                <w:sz w:val="20"/>
              </w:rPr>
              <w:t> </w:t>
            </w:r>
          </w:p>
          <w:p w14:paraId="7ECA9862" w14:textId="77777777" w:rsidR="00A2099C" w:rsidRPr="00A64820" w:rsidRDefault="00A2099C" w:rsidP="00A2099C">
            <w:pPr>
              <w:pStyle w:val="paragraph"/>
              <w:spacing w:before="0" w:beforeAutospacing="0" w:after="0" w:afterAutospacing="0"/>
              <w:textAlignment w:val="baseline"/>
              <w:rPr>
                <w:rFonts w:asciiTheme="minorHAnsi" w:hAnsiTheme="minorHAnsi" w:cstheme="minorHAnsi"/>
                <w:sz w:val="18"/>
                <w:szCs w:val="18"/>
              </w:rPr>
            </w:pPr>
            <w:r w:rsidRPr="00A64820">
              <w:rPr>
                <w:rStyle w:val="eop"/>
                <w:rFonts w:asciiTheme="minorHAnsi" w:hAnsiTheme="minorHAnsi" w:cstheme="minorHAnsi"/>
                <w:sz w:val="20"/>
              </w:rPr>
              <w:t> </w:t>
            </w:r>
          </w:p>
          <w:p w14:paraId="3D44D1ED" w14:textId="205D5888" w:rsidR="00A2099C" w:rsidRPr="00A64820" w:rsidRDefault="00A2099C" w:rsidP="00A2099C">
            <w:pPr>
              <w:pStyle w:val="paragraph"/>
              <w:spacing w:before="0" w:beforeAutospacing="0" w:after="0" w:afterAutospacing="0"/>
              <w:textAlignment w:val="baseline"/>
              <w:rPr>
                <w:rFonts w:asciiTheme="minorHAnsi" w:hAnsiTheme="minorHAnsi" w:cstheme="minorHAnsi"/>
                <w:sz w:val="18"/>
                <w:szCs w:val="18"/>
              </w:rPr>
            </w:pPr>
            <w:r w:rsidRPr="00A64820">
              <w:rPr>
                <w:rStyle w:val="normaltextrun"/>
                <w:rFonts w:asciiTheme="minorHAnsi" w:hAnsiTheme="minorHAnsi" w:cstheme="minorHAnsi"/>
                <w:sz w:val="20"/>
                <w:szCs w:val="20"/>
              </w:rPr>
              <w:t>Almost all children can use regulation strategies</w:t>
            </w:r>
            <w:r w:rsidR="00B22834" w:rsidRPr="00A64820">
              <w:rPr>
                <w:rStyle w:val="normaltextrun"/>
                <w:rFonts w:asciiTheme="minorHAnsi" w:hAnsiTheme="minorHAnsi" w:cstheme="minorHAnsi"/>
                <w:sz w:val="20"/>
                <w:szCs w:val="20"/>
              </w:rPr>
              <w:t xml:space="preserve"> in line with</w:t>
            </w:r>
            <w:r w:rsidR="00745F87" w:rsidRPr="00A64820">
              <w:rPr>
                <w:rStyle w:val="normaltextrun"/>
                <w:rFonts w:asciiTheme="minorHAnsi" w:hAnsiTheme="minorHAnsi" w:cstheme="minorHAnsi"/>
                <w:sz w:val="20"/>
                <w:szCs w:val="20"/>
              </w:rPr>
              <w:t xml:space="preserve"> individualised planning, supports or universal school strategies such as emotion works. </w:t>
            </w:r>
          </w:p>
          <w:p w14:paraId="3FA3A14F" w14:textId="177D97FC" w:rsidR="00A2099C" w:rsidRPr="00A64820" w:rsidRDefault="00A2099C" w:rsidP="00A2099C">
            <w:pPr>
              <w:pStyle w:val="paragraph"/>
              <w:spacing w:before="0" w:beforeAutospacing="0" w:after="0" w:afterAutospacing="0"/>
              <w:textAlignment w:val="baseline"/>
              <w:rPr>
                <w:rFonts w:asciiTheme="minorHAnsi" w:hAnsiTheme="minorHAnsi" w:cstheme="minorHAnsi"/>
                <w:sz w:val="18"/>
                <w:szCs w:val="18"/>
              </w:rPr>
            </w:pPr>
            <w:r w:rsidRPr="00A64820">
              <w:rPr>
                <w:rStyle w:val="eop"/>
                <w:rFonts w:asciiTheme="minorHAnsi" w:hAnsiTheme="minorHAnsi" w:cstheme="minorHAnsi"/>
                <w:sz w:val="20"/>
              </w:rPr>
              <w:t> </w:t>
            </w:r>
          </w:p>
          <w:p w14:paraId="03701857" w14:textId="1D338BA8" w:rsidR="00A2099C" w:rsidRPr="00A64820" w:rsidRDefault="00A2099C" w:rsidP="00A2099C">
            <w:pPr>
              <w:pStyle w:val="paragraph"/>
              <w:spacing w:before="0" w:beforeAutospacing="0" w:after="0" w:afterAutospacing="0"/>
              <w:textAlignment w:val="baseline"/>
              <w:rPr>
                <w:rFonts w:asciiTheme="minorHAnsi" w:hAnsiTheme="minorHAnsi" w:cstheme="minorHAnsi"/>
                <w:sz w:val="18"/>
                <w:szCs w:val="18"/>
              </w:rPr>
            </w:pPr>
            <w:r w:rsidRPr="00A64820">
              <w:rPr>
                <w:rStyle w:val="normaltextrun"/>
                <w:rFonts w:asciiTheme="minorHAnsi" w:hAnsiTheme="minorHAnsi" w:cstheme="minorHAnsi"/>
                <w:sz w:val="20"/>
                <w:szCs w:val="20"/>
              </w:rPr>
              <w:t>Summaries of support has enabled continuity in provision of targeted supports to pupils with identified needs when transitioning from one stage to the next</w:t>
            </w:r>
            <w:r w:rsidR="00745F87" w:rsidRPr="00A64820">
              <w:rPr>
                <w:rStyle w:val="normaltextrun"/>
                <w:rFonts w:asciiTheme="minorHAnsi" w:hAnsiTheme="minorHAnsi" w:cstheme="minorHAnsi"/>
                <w:sz w:val="20"/>
                <w:szCs w:val="20"/>
              </w:rPr>
              <w:t xml:space="preserve"> and in </w:t>
            </w:r>
            <w:r w:rsidR="009A3D4D" w:rsidRPr="00A64820">
              <w:rPr>
                <w:rStyle w:val="normaltextrun"/>
                <w:rFonts w:asciiTheme="minorHAnsi" w:hAnsiTheme="minorHAnsi" w:cstheme="minorHAnsi"/>
                <w:sz w:val="20"/>
                <w:szCs w:val="20"/>
              </w:rPr>
              <w:t xml:space="preserve">most classes. </w:t>
            </w:r>
          </w:p>
          <w:p w14:paraId="7E6268DD" w14:textId="77777777" w:rsidR="00A2099C" w:rsidRPr="00A64820" w:rsidRDefault="00A2099C" w:rsidP="00A2099C">
            <w:pPr>
              <w:pStyle w:val="paragraph"/>
              <w:spacing w:before="0" w:beforeAutospacing="0" w:after="0" w:afterAutospacing="0"/>
              <w:textAlignment w:val="baseline"/>
              <w:rPr>
                <w:rFonts w:asciiTheme="minorHAnsi" w:hAnsiTheme="minorHAnsi" w:cstheme="minorHAnsi"/>
                <w:sz w:val="18"/>
                <w:szCs w:val="18"/>
              </w:rPr>
            </w:pPr>
            <w:r w:rsidRPr="00A64820">
              <w:rPr>
                <w:rStyle w:val="eop"/>
                <w:rFonts w:asciiTheme="minorHAnsi" w:hAnsiTheme="minorHAnsi" w:cstheme="minorHAnsi"/>
                <w:sz w:val="20"/>
              </w:rPr>
              <w:t> </w:t>
            </w:r>
          </w:p>
          <w:p w14:paraId="205DED62" w14:textId="4E9BFE88" w:rsidR="00A2099C" w:rsidRPr="00A64820" w:rsidRDefault="00A2099C" w:rsidP="00A2099C">
            <w:pPr>
              <w:pStyle w:val="paragraph"/>
              <w:spacing w:before="0" w:beforeAutospacing="0" w:after="0" w:afterAutospacing="0"/>
              <w:textAlignment w:val="baseline"/>
              <w:rPr>
                <w:rStyle w:val="normaltextrun"/>
                <w:rFonts w:asciiTheme="minorHAnsi" w:hAnsiTheme="minorHAnsi" w:cstheme="minorHAnsi"/>
                <w:sz w:val="20"/>
                <w:szCs w:val="20"/>
              </w:rPr>
            </w:pPr>
            <w:r w:rsidRPr="00A64820">
              <w:rPr>
                <w:rStyle w:val="normaltextrun"/>
                <w:rFonts w:asciiTheme="minorHAnsi" w:hAnsiTheme="minorHAnsi" w:cstheme="minorHAnsi"/>
                <w:sz w:val="20"/>
                <w:szCs w:val="20"/>
              </w:rPr>
              <w:t>Calm corners</w:t>
            </w:r>
            <w:r w:rsidR="00964EAC" w:rsidRPr="00A64820">
              <w:rPr>
                <w:rStyle w:val="normaltextrun"/>
                <w:rFonts w:asciiTheme="minorHAnsi" w:hAnsiTheme="minorHAnsi" w:cstheme="minorHAnsi"/>
                <w:sz w:val="20"/>
                <w:szCs w:val="20"/>
              </w:rPr>
              <w:t xml:space="preserve">/ </w:t>
            </w:r>
            <w:r w:rsidRPr="00A64820">
              <w:rPr>
                <w:rStyle w:val="normaltextrun"/>
                <w:rFonts w:asciiTheme="minorHAnsi" w:hAnsiTheme="minorHAnsi" w:cstheme="minorHAnsi"/>
                <w:sz w:val="20"/>
                <w:szCs w:val="20"/>
              </w:rPr>
              <w:t>nurture spaces have given children a safe space to help regulate and manage emotions</w:t>
            </w:r>
            <w:r w:rsidR="009A3D4D" w:rsidRPr="00A64820">
              <w:rPr>
                <w:rStyle w:val="normaltextrun"/>
                <w:rFonts w:asciiTheme="minorHAnsi" w:hAnsiTheme="minorHAnsi" w:cstheme="minorHAnsi"/>
                <w:sz w:val="20"/>
                <w:szCs w:val="20"/>
              </w:rPr>
              <w:t xml:space="preserve">. </w:t>
            </w:r>
          </w:p>
          <w:p w14:paraId="5E3EC1BF" w14:textId="77777777" w:rsidR="00AE1048" w:rsidRPr="00A64820" w:rsidRDefault="00AE1048" w:rsidP="00A2099C">
            <w:pPr>
              <w:pStyle w:val="paragraph"/>
              <w:spacing w:before="0" w:beforeAutospacing="0" w:after="0" w:afterAutospacing="0"/>
              <w:textAlignment w:val="baseline"/>
              <w:rPr>
                <w:rStyle w:val="normaltextrun"/>
                <w:rFonts w:asciiTheme="minorHAnsi" w:hAnsiTheme="minorHAnsi" w:cstheme="minorHAnsi"/>
                <w:sz w:val="20"/>
                <w:szCs w:val="20"/>
              </w:rPr>
            </w:pPr>
          </w:p>
          <w:p w14:paraId="4AB58009" w14:textId="2900F0CF" w:rsidR="002C3253" w:rsidRPr="00A64820" w:rsidRDefault="00AE1048" w:rsidP="00A2099C">
            <w:pPr>
              <w:pStyle w:val="paragraph"/>
              <w:spacing w:before="0" w:beforeAutospacing="0" w:after="0" w:afterAutospacing="0"/>
              <w:textAlignment w:val="baseline"/>
              <w:rPr>
                <w:rStyle w:val="normaltextrun"/>
                <w:rFonts w:asciiTheme="minorHAnsi" w:hAnsiTheme="minorHAnsi" w:cstheme="minorHAnsi"/>
                <w:sz w:val="20"/>
                <w:szCs w:val="20"/>
              </w:rPr>
            </w:pPr>
            <w:r w:rsidRPr="00A64820">
              <w:rPr>
                <w:rStyle w:val="normaltextrun"/>
                <w:rFonts w:asciiTheme="minorHAnsi" w:hAnsiTheme="minorHAnsi" w:cstheme="minorHAnsi"/>
                <w:sz w:val="20"/>
                <w:szCs w:val="20"/>
              </w:rPr>
              <w:t>Staff attending specific professional learning related to the needs of pupils in their classes have implemented strategies successfully to improve the experiences of pupils and as a result</w:t>
            </w:r>
            <w:r w:rsidR="00810A16" w:rsidRPr="00A64820">
              <w:rPr>
                <w:rStyle w:val="normaltextrun"/>
                <w:rFonts w:asciiTheme="minorHAnsi" w:hAnsiTheme="minorHAnsi" w:cstheme="minorHAnsi"/>
                <w:sz w:val="20"/>
                <w:szCs w:val="20"/>
              </w:rPr>
              <w:t xml:space="preserve">, specific pupils are now able to sustain </w:t>
            </w:r>
            <w:r w:rsidR="002C3253" w:rsidRPr="00A64820">
              <w:rPr>
                <w:rStyle w:val="normaltextrun"/>
                <w:rFonts w:asciiTheme="minorHAnsi" w:hAnsiTheme="minorHAnsi" w:cstheme="minorHAnsi"/>
                <w:sz w:val="20"/>
                <w:szCs w:val="20"/>
              </w:rPr>
              <w:t>engagement</w:t>
            </w:r>
            <w:r w:rsidR="00810A16" w:rsidRPr="00A64820">
              <w:rPr>
                <w:rStyle w:val="normaltextrun"/>
                <w:rFonts w:asciiTheme="minorHAnsi" w:hAnsiTheme="minorHAnsi" w:cstheme="minorHAnsi"/>
                <w:sz w:val="20"/>
                <w:szCs w:val="20"/>
              </w:rPr>
              <w:t xml:space="preserve"> in independent tasks for longer and with </w:t>
            </w:r>
            <w:r w:rsidR="002C3253" w:rsidRPr="00A64820">
              <w:rPr>
                <w:rStyle w:val="normaltextrun"/>
                <w:rFonts w:asciiTheme="minorHAnsi" w:hAnsiTheme="minorHAnsi" w:cstheme="minorHAnsi"/>
                <w:sz w:val="20"/>
                <w:szCs w:val="20"/>
              </w:rPr>
              <w:t xml:space="preserve">less adult prompting or support. </w:t>
            </w:r>
          </w:p>
          <w:p w14:paraId="53AAA594" w14:textId="77777777" w:rsidR="00A2099C" w:rsidRPr="00A64820" w:rsidRDefault="00A2099C" w:rsidP="001F2BE6">
            <w:pPr>
              <w:pStyle w:val="paragraph"/>
              <w:spacing w:before="0" w:beforeAutospacing="0" w:after="0" w:afterAutospacing="0"/>
              <w:textAlignment w:val="baseline"/>
              <w:rPr>
                <w:rFonts w:asciiTheme="minorHAnsi" w:hAnsiTheme="minorHAnsi" w:cstheme="minorHAnsi"/>
                <w:sz w:val="20"/>
              </w:rPr>
            </w:pPr>
          </w:p>
        </w:tc>
      </w:tr>
      <w:tr w:rsidR="00DC166C" w:rsidRPr="0041011B" w14:paraId="2290AEC1" w14:textId="77777777" w:rsidTr="0085617D">
        <w:trPr>
          <w:trHeight w:val="1469"/>
        </w:trPr>
        <w:tc>
          <w:tcPr>
            <w:tcW w:w="10382" w:type="dxa"/>
            <w:gridSpan w:val="7"/>
          </w:tcPr>
          <w:p w14:paraId="712A2A2F" w14:textId="77777777" w:rsidR="00DC166C" w:rsidRPr="0041011B" w:rsidRDefault="00DC166C" w:rsidP="0085617D">
            <w:pPr>
              <w:rPr>
                <w:rFonts w:ascii="Arial" w:hAnsi="Arial"/>
                <w:b/>
                <w:szCs w:val="24"/>
              </w:rPr>
            </w:pPr>
            <w:r w:rsidRPr="0041011B">
              <w:rPr>
                <w:rFonts w:ascii="Arial" w:hAnsi="Arial"/>
                <w:b/>
                <w:szCs w:val="24"/>
              </w:rPr>
              <w:t>Next Steps:</w:t>
            </w:r>
          </w:p>
          <w:p w14:paraId="161D5822" w14:textId="1A28E39D" w:rsidR="0027689D" w:rsidRPr="00A64820" w:rsidRDefault="0027689D" w:rsidP="0027689D">
            <w:pPr>
              <w:pStyle w:val="paragraph"/>
              <w:spacing w:before="0" w:beforeAutospacing="0" w:after="0" w:afterAutospacing="0"/>
              <w:textAlignment w:val="baseline"/>
              <w:rPr>
                <w:rFonts w:asciiTheme="minorHAnsi" w:hAnsiTheme="minorHAnsi" w:cstheme="minorHAnsi"/>
                <w:sz w:val="18"/>
                <w:szCs w:val="18"/>
              </w:rPr>
            </w:pPr>
            <w:r w:rsidRPr="00A64820">
              <w:rPr>
                <w:rStyle w:val="normaltextrun"/>
                <w:rFonts w:asciiTheme="minorHAnsi" w:hAnsiTheme="minorHAnsi" w:cstheme="minorHAnsi"/>
                <w:sz w:val="20"/>
                <w:szCs w:val="20"/>
              </w:rPr>
              <w:t>All classes need to display and use universal visual supports as a core resource</w:t>
            </w:r>
            <w:r w:rsidR="00D834BC" w:rsidRPr="00A64820">
              <w:rPr>
                <w:rStyle w:val="normaltextrun"/>
                <w:rFonts w:asciiTheme="minorHAnsi" w:hAnsiTheme="minorHAnsi" w:cstheme="minorHAnsi"/>
                <w:sz w:val="20"/>
                <w:szCs w:val="20"/>
              </w:rPr>
              <w:t xml:space="preserve"> </w:t>
            </w:r>
            <w:r w:rsidR="00A64820">
              <w:rPr>
                <w:rStyle w:val="normaltextrun"/>
                <w:rFonts w:asciiTheme="minorHAnsi" w:hAnsiTheme="minorHAnsi" w:cstheme="minorHAnsi"/>
                <w:sz w:val="20"/>
                <w:szCs w:val="20"/>
              </w:rPr>
              <w:t>towards a</w:t>
            </w:r>
            <w:r w:rsidR="00D834BC" w:rsidRPr="00A64820">
              <w:rPr>
                <w:rStyle w:val="normaltextrun"/>
                <w:rFonts w:asciiTheme="minorHAnsi" w:hAnsiTheme="minorHAnsi" w:cstheme="minorHAnsi"/>
                <w:sz w:val="20"/>
                <w:szCs w:val="20"/>
              </w:rPr>
              <w:t xml:space="preserve"> </w:t>
            </w:r>
            <w:r w:rsidR="00964EAC" w:rsidRPr="00A64820">
              <w:rPr>
                <w:rStyle w:val="normaltextrun"/>
                <w:rFonts w:asciiTheme="minorHAnsi" w:hAnsiTheme="minorHAnsi" w:cstheme="minorHAnsi"/>
                <w:sz w:val="20"/>
                <w:szCs w:val="20"/>
              </w:rPr>
              <w:t xml:space="preserve">Castlehill standard expectation. </w:t>
            </w:r>
          </w:p>
          <w:p w14:paraId="7ECAD355" w14:textId="77777777" w:rsidR="0027689D" w:rsidRPr="00A64820" w:rsidRDefault="0027689D" w:rsidP="0027689D">
            <w:pPr>
              <w:pStyle w:val="paragraph"/>
              <w:spacing w:before="0" w:beforeAutospacing="0" w:after="0" w:afterAutospacing="0"/>
              <w:textAlignment w:val="baseline"/>
              <w:rPr>
                <w:rFonts w:asciiTheme="minorHAnsi" w:hAnsiTheme="minorHAnsi" w:cstheme="minorHAnsi"/>
                <w:sz w:val="18"/>
                <w:szCs w:val="18"/>
              </w:rPr>
            </w:pPr>
            <w:r w:rsidRPr="00A64820">
              <w:rPr>
                <w:rStyle w:val="eop"/>
                <w:rFonts w:asciiTheme="minorHAnsi" w:hAnsiTheme="minorHAnsi" w:cstheme="minorHAnsi"/>
                <w:sz w:val="20"/>
              </w:rPr>
              <w:t> </w:t>
            </w:r>
          </w:p>
          <w:p w14:paraId="461A72EB" w14:textId="399149D6" w:rsidR="0027689D" w:rsidRPr="00A64820" w:rsidRDefault="0027689D" w:rsidP="0027689D">
            <w:pPr>
              <w:pStyle w:val="paragraph"/>
              <w:spacing w:before="0" w:beforeAutospacing="0" w:after="0" w:afterAutospacing="0"/>
              <w:textAlignment w:val="baseline"/>
              <w:rPr>
                <w:rFonts w:asciiTheme="minorHAnsi" w:hAnsiTheme="minorHAnsi" w:cstheme="minorHAnsi"/>
                <w:sz w:val="18"/>
                <w:szCs w:val="18"/>
              </w:rPr>
            </w:pPr>
            <w:r w:rsidRPr="00A64820">
              <w:rPr>
                <w:rStyle w:val="normaltextrun"/>
                <w:rFonts w:asciiTheme="minorHAnsi" w:hAnsiTheme="minorHAnsi" w:cstheme="minorHAnsi"/>
                <w:sz w:val="20"/>
                <w:szCs w:val="20"/>
              </w:rPr>
              <w:t>GIRFEC meetings</w:t>
            </w:r>
            <w:r w:rsidR="009A3D4D" w:rsidRPr="00A64820">
              <w:rPr>
                <w:rStyle w:val="normaltextrun"/>
                <w:rFonts w:asciiTheme="minorHAnsi" w:hAnsiTheme="minorHAnsi" w:cstheme="minorHAnsi"/>
                <w:sz w:val="20"/>
                <w:szCs w:val="20"/>
              </w:rPr>
              <w:t xml:space="preserve"> that were planned but had to be put on hold this year</w:t>
            </w:r>
            <w:r w:rsidR="00A64820">
              <w:rPr>
                <w:rStyle w:val="normaltextrun"/>
                <w:rFonts w:asciiTheme="minorHAnsi" w:hAnsiTheme="minorHAnsi" w:cstheme="minorHAnsi"/>
                <w:sz w:val="20"/>
                <w:szCs w:val="20"/>
              </w:rPr>
              <w:t xml:space="preserve"> now need to be developed </w:t>
            </w:r>
            <w:r w:rsidR="00E85ABE" w:rsidRPr="00A64820">
              <w:rPr>
                <w:rStyle w:val="normaltextrun"/>
                <w:rFonts w:asciiTheme="minorHAnsi" w:hAnsiTheme="minorHAnsi" w:cstheme="minorHAnsi"/>
                <w:sz w:val="20"/>
                <w:szCs w:val="20"/>
              </w:rPr>
              <w:t>to promote targeted approaches to enable participation for all pupils.</w:t>
            </w:r>
          </w:p>
          <w:p w14:paraId="7FB771C4" w14:textId="77777777" w:rsidR="0027689D" w:rsidRPr="00A64820" w:rsidRDefault="0027689D" w:rsidP="0027689D">
            <w:pPr>
              <w:pStyle w:val="paragraph"/>
              <w:spacing w:before="0" w:beforeAutospacing="0" w:after="0" w:afterAutospacing="0"/>
              <w:textAlignment w:val="baseline"/>
              <w:rPr>
                <w:rFonts w:asciiTheme="minorHAnsi" w:hAnsiTheme="minorHAnsi" w:cstheme="minorHAnsi"/>
                <w:sz w:val="18"/>
                <w:szCs w:val="18"/>
              </w:rPr>
            </w:pPr>
            <w:r w:rsidRPr="00A64820">
              <w:rPr>
                <w:rStyle w:val="eop"/>
                <w:rFonts w:asciiTheme="minorHAnsi" w:hAnsiTheme="minorHAnsi" w:cstheme="minorHAnsi"/>
                <w:sz w:val="20"/>
              </w:rPr>
              <w:t> </w:t>
            </w:r>
          </w:p>
          <w:p w14:paraId="3B946896" w14:textId="1FA804F5" w:rsidR="0027689D" w:rsidRPr="00A64820" w:rsidRDefault="0027689D" w:rsidP="0027689D">
            <w:pPr>
              <w:pStyle w:val="paragraph"/>
              <w:spacing w:before="0" w:beforeAutospacing="0" w:after="0" w:afterAutospacing="0"/>
              <w:textAlignment w:val="baseline"/>
              <w:rPr>
                <w:rFonts w:asciiTheme="minorHAnsi" w:hAnsiTheme="minorHAnsi" w:cstheme="minorHAnsi"/>
                <w:sz w:val="18"/>
                <w:szCs w:val="18"/>
              </w:rPr>
            </w:pPr>
            <w:r w:rsidRPr="00A64820">
              <w:rPr>
                <w:rStyle w:val="normaltextrun"/>
                <w:rFonts w:asciiTheme="minorHAnsi" w:hAnsiTheme="minorHAnsi" w:cstheme="minorHAnsi"/>
                <w:sz w:val="20"/>
                <w:szCs w:val="20"/>
              </w:rPr>
              <w:t>Staff to be provided with a consistent printed pack of inclusive classroom resources at the start of the year.</w:t>
            </w:r>
            <w:r w:rsidRPr="00A64820">
              <w:rPr>
                <w:rStyle w:val="eop"/>
                <w:rFonts w:asciiTheme="minorHAnsi" w:hAnsiTheme="minorHAnsi" w:cstheme="minorHAnsi"/>
                <w:sz w:val="20"/>
              </w:rPr>
              <w:t> </w:t>
            </w:r>
          </w:p>
          <w:p w14:paraId="477D0A0C" w14:textId="77777777" w:rsidR="0027689D" w:rsidRPr="00A64820" w:rsidRDefault="0027689D" w:rsidP="0027689D">
            <w:pPr>
              <w:pStyle w:val="paragraph"/>
              <w:spacing w:before="0" w:beforeAutospacing="0" w:after="0" w:afterAutospacing="0"/>
              <w:textAlignment w:val="baseline"/>
              <w:rPr>
                <w:rFonts w:asciiTheme="minorHAnsi" w:hAnsiTheme="minorHAnsi" w:cstheme="minorHAnsi"/>
                <w:sz w:val="18"/>
                <w:szCs w:val="18"/>
              </w:rPr>
            </w:pPr>
            <w:r w:rsidRPr="00A64820">
              <w:rPr>
                <w:rStyle w:val="eop"/>
                <w:rFonts w:asciiTheme="minorHAnsi" w:hAnsiTheme="minorHAnsi" w:cstheme="minorHAnsi"/>
                <w:sz w:val="20"/>
              </w:rPr>
              <w:t> </w:t>
            </w:r>
          </w:p>
          <w:p w14:paraId="2D56EB49" w14:textId="276D3CAC" w:rsidR="00F832A1" w:rsidRPr="00F832A1" w:rsidRDefault="0027689D" w:rsidP="0027689D">
            <w:pPr>
              <w:pStyle w:val="paragraph"/>
              <w:spacing w:before="0" w:beforeAutospacing="0" w:after="0" w:afterAutospacing="0"/>
              <w:textAlignment w:val="baseline"/>
              <w:rPr>
                <w:rFonts w:asciiTheme="minorHAnsi" w:hAnsiTheme="minorHAnsi" w:cstheme="minorHAnsi"/>
                <w:sz w:val="20"/>
              </w:rPr>
            </w:pPr>
            <w:r w:rsidRPr="00A64820">
              <w:rPr>
                <w:rStyle w:val="normaltextrun"/>
                <w:rFonts w:asciiTheme="minorHAnsi" w:hAnsiTheme="minorHAnsi" w:cstheme="minorHAnsi"/>
                <w:sz w:val="20"/>
                <w:szCs w:val="20"/>
              </w:rPr>
              <w:t>Summaries of support to be updated, where appropriate, in preparation for transition to next stages</w:t>
            </w:r>
            <w:r w:rsidR="00F832A1">
              <w:rPr>
                <w:rStyle w:val="normaltextrun"/>
                <w:rFonts w:asciiTheme="minorHAnsi" w:hAnsiTheme="minorHAnsi" w:cstheme="minorHAnsi"/>
                <w:sz w:val="20"/>
                <w:szCs w:val="20"/>
              </w:rPr>
              <w:t xml:space="preserve">. Quality assurance processes to focus on pupil and families views ongoing. </w:t>
            </w:r>
          </w:p>
          <w:p w14:paraId="06489F4B" w14:textId="77777777" w:rsidR="0027689D" w:rsidRPr="00A64820" w:rsidRDefault="0027689D" w:rsidP="0027689D">
            <w:pPr>
              <w:pStyle w:val="paragraph"/>
              <w:spacing w:before="0" w:beforeAutospacing="0" w:after="0" w:afterAutospacing="0"/>
              <w:textAlignment w:val="baseline"/>
              <w:rPr>
                <w:rFonts w:asciiTheme="minorHAnsi" w:hAnsiTheme="minorHAnsi" w:cstheme="minorHAnsi"/>
                <w:sz w:val="18"/>
                <w:szCs w:val="18"/>
              </w:rPr>
            </w:pPr>
            <w:r w:rsidRPr="00A64820">
              <w:rPr>
                <w:rStyle w:val="eop"/>
                <w:rFonts w:asciiTheme="minorHAnsi" w:hAnsiTheme="minorHAnsi" w:cstheme="minorHAnsi"/>
                <w:sz w:val="20"/>
              </w:rPr>
              <w:t> </w:t>
            </w:r>
          </w:p>
          <w:p w14:paraId="2B13BFC9" w14:textId="17432B98" w:rsidR="0027689D" w:rsidRPr="00A64820" w:rsidRDefault="0027689D" w:rsidP="0027689D">
            <w:pPr>
              <w:pStyle w:val="paragraph"/>
              <w:spacing w:before="0" w:beforeAutospacing="0" w:after="0" w:afterAutospacing="0"/>
              <w:textAlignment w:val="baseline"/>
              <w:rPr>
                <w:rFonts w:asciiTheme="minorHAnsi" w:hAnsiTheme="minorHAnsi" w:cstheme="minorHAnsi"/>
                <w:sz w:val="18"/>
                <w:szCs w:val="18"/>
              </w:rPr>
            </w:pPr>
            <w:r w:rsidRPr="00A64820">
              <w:rPr>
                <w:rStyle w:val="normaltextrun"/>
                <w:rFonts w:asciiTheme="minorHAnsi" w:hAnsiTheme="minorHAnsi" w:cstheme="minorHAnsi"/>
                <w:sz w:val="20"/>
                <w:szCs w:val="20"/>
              </w:rPr>
              <w:t>Refreshed sensory boxes for each area in preparation for next year</w:t>
            </w:r>
            <w:r w:rsidR="001F2BE6" w:rsidRPr="00A64820">
              <w:rPr>
                <w:rStyle w:val="normaltextrun"/>
                <w:rFonts w:asciiTheme="minorHAnsi" w:hAnsiTheme="minorHAnsi" w:cstheme="minorHAnsi"/>
                <w:sz w:val="20"/>
                <w:szCs w:val="20"/>
              </w:rPr>
              <w:t xml:space="preserve"> to be created by</w:t>
            </w:r>
            <w:r w:rsidR="00A64820">
              <w:rPr>
                <w:rStyle w:val="normaltextrun"/>
                <w:rFonts w:asciiTheme="minorHAnsi" w:hAnsiTheme="minorHAnsi" w:cstheme="minorHAnsi"/>
                <w:sz w:val="20"/>
                <w:szCs w:val="20"/>
              </w:rPr>
              <w:t xml:space="preserve"> LS teachers</w:t>
            </w:r>
            <w:r w:rsidR="00D043FA">
              <w:rPr>
                <w:rStyle w:val="normaltextrun"/>
                <w:rFonts w:asciiTheme="minorHAnsi" w:hAnsiTheme="minorHAnsi" w:cstheme="minorHAnsi"/>
                <w:sz w:val="20"/>
                <w:szCs w:val="20"/>
              </w:rPr>
              <w:t xml:space="preserve">. </w:t>
            </w:r>
          </w:p>
          <w:p w14:paraId="2FB15D0F" w14:textId="5956743A" w:rsidR="0027689D" w:rsidRPr="00A64820" w:rsidRDefault="0027689D" w:rsidP="0027689D">
            <w:pPr>
              <w:pStyle w:val="paragraph"/>
              <w:spacing w:before="0" w:beforeAutospacing="0" w:after="0" w:afterAutospacing="0"/>
              <w:textAlignment w:val="baseline"/>
              <w:rPr>
                <w:rFonts w:asciiTheme="minorHAnsi" w:hAnsiTheme="minorHAnsi" w:cstheme="minorHAnsi"/>
                <w:sz w:val="18"/>
                <w:szCs w:val="18"/>
              </w:rPr>
            </w:pPr>
          </w:p>
          <w:p w14:paraId="320A7A85" w14:textId="0ACB6814" w:rsidR="00F832A1" w:rsidRPr="00F832A1" w:rsidRDefault="0027689D" w:rsidP="0027689D">
            <w:pPr>
              <w:pStyle w:val="paragraph"/>
              <w:spacing w:before="0" w:beforeAutospacing="0" w:after="0" w:afterAutospacing="0"/>
              <w:textAlignment w:val="baseline"/>
              <w:rPr>
                <w:rFonts w:asciiTheme="minorHAnsi" w:hAnsiTheme="minorHAnsi" w:cstheme="minorHAnsi"/>
                <w:sz w:val="20"/>
                <w:szCs w:val="20"/>
              </w:rPr>
            </w:pPr>
            <w:r w:rsidRPr="00A64820">
              <w:rPr>
                <w:rStyle w:val="normaltextrun"/>
                <w:rFonts w:asciiTheme="minorHAnsi" w:hAnsiTheme="minorHAnsi" w:cstheme="minorHAnsi"/>
                <w:sz w:val="20"/>
                <w:szCs w:val="20"/>
              </w:rPr>
              <w:t xml:space="preserve">P6 &amp; P7 areas to be </w:t>
            </w:r>
            <w:r w:rsidR="00177C69">
              <w:rPr>
                <w:rStyle w:val="normaltextrun"/>
                <w:rFonts w:asciiTheme="minorHAnsi" w:hAnsiTheme="minorHAnsi" w:cstheme="minorHAnsi"/>
                <w:sz w:val="20"/>
                <w:szCs w:val="20"/>
              </w:rPr>
              <w:t>enhanced</w:t>
            </w:r>
            <w:r w:rsidR="00620AA7" w:rsidRPr="00A64820">
              <w:rPr>
                <w:rStyle w:val="normaltextrun"/>
                <w:rFonts w:asciiTheme="minorHAnsi" w:hAnsiTheme="minorHAnsi" w:cstheme="minorHAnsi"/>
                <w:sz w:val="20"/>
                <w:szCs w:val="20"/>
              </w:rPr>
              <w:t xml:space="preserve"> in line with </w:t>
            </w:r>
            <w:r w:rsidR="00D834BC" w:rsidRPr="00A64820">
              <w:rPr>
                <w:rStyle w:val="normaltextrun"/>
                <w:rFonts w:asciiTheme="minorHAnsi" w:hAnsiTheme="minorHAnsi" w:cstheme="minorHAnsi"/>
                <w:sz w:val="20"/>
                <w:szCs w:val="20"/>
              </w:rPr>
              <w:t xml:space="preserve">developing </w:t>
            </w:r>
            <w:r w:rsidR="00620AA7" w:rsidRPr="00A64820">
              <w:rPr>
                <w:rStyle w:val="normaltextrun"/>
                <w:rFonts w:asciiTheme="minorHAnsi" w:hAnsiTheme="minorHAnsi" w:cstheme="minorHAnsi"/>
                <w:sz w:val="20"/>
                <w:szCs w:val="20"/>
              </w:rPr>
              <w:t>school expectations</w:t>
            </w:r>
            <w:r w:rsidR="00D834BC" w:rsidRPr="00A64820">
              <w:rPr>
                <w:rStyle w:val="normaltextrun"/>
                <w:rFonts w:asciiTheme="minorHAnsi" w:hAnsiTheme="minorHAnsi" w:cstheme="minorHAnsi"/>
                <w:sz w:val="20"/>
                <w:szCs w:val="20"/>
              </w:rPr>
              <w:t xml:space="preserve"> of inclusive and playful environments and use of Circl</w:t>
            </w:r>
            <w:r w:rsidR="00F832A1">
              <w:rPr>
                <w:rStyle w:val="normaltextrun"/>
                <w:rFonts w:asciiTheme="minorHAnsi" w:hAnsiTheme="minorHAnsi" w:cstheme="minorHAnsi"/>
                <w:sz w:val="20"/>
                <w:szCs w:val="20"/>
              </w:rPr>
              <w:t xml:space="preserve">e. </w:t>
            </w:r>
          </w:p>
          <w:p w14:paraId="56DE2079" w14:textId="77777777" w:rsidR="00DC166C" w:rsidRPr="0041011B" w:rsidRDefault="00DC166C" w:rsidP="0085617D">
            <w:pPr>
              <w:rPr>
                <w:rFonts w:ascii="Arial" w:hAnsi="Arial"/>
                <w:bCs/>
                <w:i/>
                <w:iCs/>
                <w:color w:val="FF0000"/>
                <w:sz w:val="20"/>
              </w:rPr>
            </w:pPr>
          </w:p>
        </w:tc>
      </w:tr>
    </w:tbl>
    <w:p w14:paraId="02B897E0" w14:textId="77777777" w:rsidR="001175D5" w:rsidRDefault="001175D5" w:rsidP="001175D5">
      <w:pPr>
        <w:rPr>
          <w:rFonts w:ascii="Arial" w:hAnsi="Arial"/>
          <w:b/>
        </w:rPr>
      </w:pPr>
    </w:p>
    <w:tbl>
      <w:tblPr>
        <w:tblStyle w:val="TableGrid"/>
        <w:tblW w:w="0" w:type="auto"/>
        <w:tblLook w:val="04A0" w:firstRow="1" w:lastRow="0" w:firstColumn="1" w:lastColumn="0" w:noHBand="0" w:noVBand="1"/>
      </w:tblPr>
      <w:tblGrid>
        <w:gridCol w:w="2972"/>
        <w:gridCol w:w="1134"/>
        <w:gridCol w:w="1085"/>
        <w:gridCol w:w="49"/>
        <w:gridCol w:w="1276"/>
        <w:gridCol w:w="850"/>
        <w:gridCol w:w="2410"/>
        <w:gridCol w:w="538"/>
        <w:gridCol w:w="68"/>
      </w:tblGrid>
      <w:tr w:rsidR="00DC166C" w:rsidRPr="0041011B" w14:paraId="4D36CCFE" w14:textId="77777777" w:rsidTr="0085617D">
        <w:trPr>
          <w:trHeight w:val="165"/>
        </w:trPr>
        <w:tc>
          <w:tcPr>
            <w:tcW w:w="10382" w:type="dxa"/>
            <w:gridSpan w:val="9"/>
          </w:tcPr>
          <w:p w14:paraId="6BC26D58" w14:textId="77777777" w:rsidR="00DC166C" w:rsidRDefault="00DC166C" w:rsidP="0085617D">
            <w:pPr>
              <w:jc w:val="center"/>
              <w:rPr>
                <w:rFonts w:ascii="Arial" w:hAnsi="Arial"/>
                <w:b/>
                <w:szCs w:val="24"/>
              </w:rPr>
            </w:pPr>
            <w:r w:rsidRPr="0041011B">
              <w:rPr>
                <w:rFonts w:ascii="Arial" w:hAnsi="Arial"/>
                <w:b/>
                <w:szCs w:val="24"/>
              </w:rPr>
              <w:t>Improvement Priority Session 202</w:t>
            </w:r>
            <w:r>
              <w:rPr>
                <w:rFonts w:ascii="Arial" w:hAnsi="Arial"/>
                <w:b/>
                <w:szCs w:val="24"/>
              </w:rPr>
              <w:t xml:space="preserve">2 – 2023 </w:t>
            </w:r>
          </w:p>
          <w:p w14:paraId="1CE9B7A4" w14:textId="77777777" w:rsidR="00DC166C" w:rsidRPr="0041011B" w:rsidRDefault="00DC166C" w:rsidP="0085617D">
            <w:pPr>
              <w:jc w:val="center"/>
              <w:rPr>
                <w:rFonts w:ascii="Arial" w:hAnsi="Arial"/>
                <w:szCs w:val="24"/>
              </w:rPr>
            </w:pPr>
            <w:r>
              <w:rPr>
                <w:rFonts w:ascii="Arial" w:hAnsi="Arial"/>
                <w:szCs w:val="24"/>
              </w:rPr>
              <w:t>(Duplicate section to reflect number of priorities from 2022- 2023 improvement plan)</w:t>
            </w:r>
          </w:p>
        </w:tc>
      </w:tr>
      <w:tr w:rsidR="00DC166C" w:rsidRPr="0041011B" w14:paraId="1AE9B37B" w14:textId="77777777" w:rsidTr="0085617D">
        <w:trPr>
          <w:trHeight w:val="165"/>
        </w:trPr>
        <w:tc>
          <w:tcPr>
            <w:tcW w:w="10382" w:type="dxa"/>
            <w:gridSpan w:val="9"/>
          </w:tcPr>
          <w:p w14:paraId="55B1A3E7" w14:textId="1417DB09" w:rsidR="00DC166C" w:rsidRPr="0041011B" w:rsidRDefault="00DC166C" w:rsidP="0085617D">
            <w:pPr>
              <w:rPr>
                <w:rFonts w:ascii="Arial" w:hAnsi="Arial"/>
                <w:b/>
                <w:szCs w:val="24"/>
              </w:rPr>
            </w:pPr>
            <w:r>
              <w:rPr>
                <w:rFonts w:ascii="Arial" w:hAnsi="Arial"/>
                <w:b/>
                <w:szCs w:val="24"/>
              </w:rPr>
              <w:t xml:space="preserve">Priority 3 – </w:t>
            </w:r>
            <w:r w:rsidR="008A5DC4" w:rsidRPr="008A5DC4">
              <w:rPr>
                <w:rFonts w:cstheme="minorHAnsi"/>
                <w:bCs/>
              </w:rPr>
              <w:t xml:space="preserve">Curriculum- Development of our core curriculum and curriculum rational bespoke to Castlehill (This is year 1 of a </w:t>
            </w:r>
            <w:proofErr w:type="gramStart"/>
            <w:r w:rsidR="008A5DC4" w:rsidRPr="008A5DC4">
              <w:rPr>
                <w:rFonts w:cstheme="minorHAnsi"/>
                <w:bCs/>
              </w:rPr>
              <w:t>2 year</w:t>
            </w:r>
            <w:proofErr w:type="gramEnd"/>
            <w:r w:rsidR="008A5DC4" w:rsidRPr="008A5DC4">
              <w:rPr>
                <w:rFonts w:cstheme="minorHAnsi"/>
                <w:bCs/>
              </w:rPr>
              <w:t xml:space="preserve"> plan)</w:t>
            </w:r>
            <w:r w:rsidR="008A5DC4" w:rsidRPr="00D430C0">
              <w:rPr>
                <w:rFonts w:cstheme="minorHAnsi"/>
                <w:b/>
              </w:rPr>
              <w:t xml:space="preserve"> </w:t>
            </w:r>
            <w:r w:rsidR="008A5DC4" w:rsidRPr="00D430C0">
              <w:rPr>
                <w:rFonts w:cstheme="minorHAnsi"/>
                <w:bCs/>
              </w:rPr>
              <w:t xml:space="preserve"> </w:t>
            </w:r>
          </w:p>
        </w:tc>
      </w:tr>
      <w:tr w:rsidR="00E314D7" w:rsidRPr="0041011B" w14:paraId="49B81E61" w14:textId="77777777" w:rsidTr="0085617D">
        <w:trPr>
          <w:trHeight w:val="165"/>
        </w:trPr>
        <w:tc>
          <w:tcPr>
            <w:tcW w:w="5191" w:type="dxa"/>
            <w:gridSpan w:val="3"/>
          </w:tcPr>
          <w:p w14:paraId="12973201" w14:textId="77777777" w:rsidR="00DC166C" w:rsidRPr="00F33A24" w:rsidRDefault="00DC166C" w:rsidP="0085617D">
            <w:pPr>
              <w:rPr>
                <w:rFonts w:ascii="Arial" w:hAnsi="Arial"/>
                <w:sz w:val="18"/>
                <w:szCs w:val="18"/>
                <w:u w:val="single"/>
              </w:rPr>
            </w:pPr>
            <w:r>
              <w:rPr>
                <w:rFonts w:ascii="Arial" w:hAnsi="Arial"/>
                <w:szCs w:val="24"/>
                <w:u w:val="single"/>
              </w:rPr>
              <w:t>Directorate Improvement Plan (</w:t>
            </w:r>
            <w:r>
              <w:rPr>
                <w:rFonts w:ascii="Arial" w:hAnsi="Arial"/>
                <w:sz w:val="18"/>
                <w:szCs w:val="18"/>
                <w:u w:val="single"/>
              </w:rPr>
              <w:t>delete as necessary)</w:t>
            </w:r>
          </w:p>
          <w:p w14:paraId="4D660C4E" w14:textId="77777777" w:rsidR="00DC166C" w:rsidRPr="00F33A24" w:rsidRDefault="00DC166C" w:rsidP="0085617D">
            <w:pPr>
              <w:rPr>
                <w:rFonts w:ascii="Arial" w:hAnsi="Arial" w:cs="Arial"/>
                <w:color w:val="000000"/>
              </w:rPr>
            </w:pPr>
            <w:r w:rsidRPr="00F33A24">
              <w:rPr>
                <w:rFonts w:ascii="Arial" w:hAnsi="Arial" w:cs="Arial"/>
                <w:color w:val="000000"/>
              </w:rPr>
              <w:t xml:space="preserve">Equality &amp; Equity </w:t>
            </w:r>
          </w:p>
          <w:p w14:paraId="5EF2F229" w14:textId="77777777" w:rsidR="00DC166C" w:rsidRPr="00F33A24" w:rsidRDefault="00DC166C" w:rsidP="0085617D">
            <w:pPr>
              <w:rPr>
                <w:rFonts w:ascii="Arial" w:hAnsi="Arial" w:cs="Arial"/>
                <w:color w:val="000000"/>
              </w:rPr>
            </w:pPr>
            <w:r w:rsidRPr="00F33A24">
              <w:rPr>
                <w:rFonts w:ascii="Arial" w:hAnsi="Arial" w:cs="Arial"/>
                <w:color w:val="000000"/>
              </w:rPr>
              <w:t xml:space="preserve">Achievement </w:t>
            </w:r>
          </w:p>
          <w:p w14:paraId="29410954" w14:textId="77777777" w:rsidR="00DC166C" w:rsidRPr="00F33A24" w:rsidRDefault="00DC166C" w:rsidP="0085617D">
            <w:pPr>
              <w:rPr>
                <w:rFonts w:ascii="Arial" w:hAnsi="Arial" w:cs="Arial"/>
                <w:color w:val="000000"/>
              </w:rPr>
            </w:pPr>
            <w:r w:rsidRPr="00F33A24">
              <w:rPr>
                <w:rFonts w:ascii="Arial" w:hAnsi="Arial" w:cs="Arial"/>
                <w:color w:val="000000"/>
              </w:rPr>
              <w:t xml:space="preserve">Health &amp; Wellbeing </w:t>
            </w:r>
          </w:p>
          <w:p w14:paraId="3F0FADB6" w14:textId="77777777" w:rsidR="00DC166C" w:rsidRDefault="00DC166C" w:rsidP="0085617D">
            <w:pPr>
              <w:rPr>
                <w:rFonts w:ascii="Arial" w:hAnsi="Arial" w:cs="Arial"/>
                <w:color w:val="000000"/>
              </w:rPr>
            </w:pPr>
            <w:r w:rsidRPr="00F33A24">
              <w:rPr>
                <w:rFonts w:ascii="Arial" w:hAnsi="Arial" w:cs="Arial"/>
                <w:color w:val="000000"/>
              </w:rPr>
              <w:t xml:space="preserve">Positive Destinations </w:t>
            </w:r>
          </w:p>
          <w:p w14:paraId="578802EC" w14:textId="77777777" w:rsidR="00DC166C" w:rsidRPr="0041011B" w:rsidRDefault="00DC166C" w:rsidP="0085617D">
            <w:pPr>
              <w:rPr>
                <w:rFonts w:ascii="Arial" w:hAnsi="Arial"/>
                <w:i/>
                <w:szCs w:val="24"/>
              </w:rPr>
            </w:pPr>
            <w:r w:rsidRPr="00F33A24">
              <w:rPr>
                <w:rFonts w:ascii="Arial" w:hAnsi="Arial" w:cs="Arial"/>
                <w:color w:val="000000"/>
              </w:rPr>
              <w:t>Attendance &amp; Engagement</w:t>
            </w:r>
          </w:p>
        </w:tc>
        <w:tc>
          <w:tcPr>
            <w:tcW w:w="5191" w:type="dxa"/>
            <w:gridSpan w:val="6"/>
          </w:tcPr>
          <w:p w14:paraId="17E4EF7A" w14:textId="77777777" w:rsidR="00DC166C" w:rsidRPr="0041011B" w:rsidRDefault="00DC166C" w:rsidP="0085617D">
            <w:pPr>
              <w:rPr>
                <w:rFonts w:ascii="Arial" w:hAnsi="Arial"/>
                <w:szCs w:val="24"/>
                <w:u w:val="single"/>
              </w:rPr>
            </w:pPr>
            <w:r w:rsidRPr="0041011B">
              <w:rPr>
                <w:rFonts w:ascii="Arial" w:hAnsi="Arial"/>
                <w:szCs w:val="24"/>
                <w:u w:val="single"/>
              </w:rPr>
              <w:t>HGIOS 4 Quality Indicators</w:t>
            </w:r>
          </w:p>
          <w:p w14:paraId="44C3E9B2" w14:textId="77777777" w:rsidR="00DC166C" w:rsidRPr="0041011B" w:rsidRDefault="00DC166C" w:rsidP="0085617D">
            <w:pPr>
              <w:rPr>
                <w:rFonts w:ascii="Arial" w:hAnsi="Arial"/>
                <w:szCs w:val="24"/>
                <w:u w:val="single"/>
              </w:rPr>
            </w:pPr>
            <w:r w:rsidRPr="0041011B">
              <w:rPr>
                <w:rFonts w:ascii="Arial" w:hAnsi="Arial"/>
                <w:szCs w:val="24"/>
                <w:u w:val="single"/>
              </w:rPr>
              <w:t>HGIOELC Quality Indicators</w:t>
            </w:r>
          </w:p>
          <w:p w14:paraId="2AE92B5B" w14:textId="77777777" w:rsidR="00DC166C" w:rsidRPr="0041011B" w:rsidRDefault="00DC166C" w:rsidP="0085617D">
            <w:pPr>
              <w:rPr>
                <w:rFonts w:ascii="Arial" w:hAnsi="Arial"/>
                <w:szCs w:val="24"/>
                <w:u w:val="single"/>
              </w:rPr>
            </w:pPr>
          </w:p>
          <w:p w14:paraId="4E3105CB" w14:textId="77777777" w:rsidR="00DC166C" w:rsidRPr="0041011B" w:rsidRDefault="00DC166C" w:rsidP="0085617D">
            <w:pPr>
              <w:rPr>
                <w:rFonts w:ascii="Arial" w:hAnsi="Arial"/>
                <w:szCs w:val="24"/>
              </w:rPr>
            </w:pPr>
          </w:p>
        </w:tc>
      </w:tr>
      <w:tr w:rsidR="00E314D7" w:rsidRPr="0041011B" w14:paraId="01A8E208" w14:textId="77777777" w:rsidTr="008A5DC4">
        <w:trPr>
          <w:trHeight w:val="165"/>
        </w:trPr>
        <w:tc>
          <w:tcPr>
            <w:tcW w:w="2972" w:type="dxa"/>
          </w:tcPr>
          <w:p w14:paraId="37723CB7" w14:textId="77777777" w:rsidR="00E57B69" w:rsidRDefault="00E57B69" w:rsidP="00E57B69">
            <w:pPr>
              <w:rPr>
                <w:rFonts w:ascii="Arial" w:hAnsi="Arial"/>
                <w:szCs w:val="24"/>
              </w:rPr>
            </w:pPr>
            <w:r w:rsidRPr="00014BEA">
              <w:rPr>
                <w:rFonts w:ascii="Arial" w:hAnsi="Arial"/>
                <w:szCs w:val="24"/>
              </w:rPr>
              <w:t xml:space="preserve">Has this </w:t>
            </w:r>
            <w:r>
              <w:rPr>
                <w:rFonts w:ascii="Arial" w:hAnsi="Arial"/>
                <w:szCs w:val="24"/>
              </w:rPr>
              <w:t>priority been:</w:t>
            </w:r>
          </w:p>
          <w:p w14:paraId="34900B47" w14:textId="77777777" w:rsidR="00E57B69" w:rsidRPr="00014BEA" w:rsidRDefault="00E57B69" w:rsidP="00E57B69">
            <w:pPr>
              <w:rPr>
                <w:rFonts w:ascii="Arial" w:hAnsi="Arial"/>
                <w:szCs w:val="24"/>
              </w:rPr>
            </w:pPr>
            <w:r w:rsidRPr="00014BEA">
              <w:rPr>
                <w:rFonts w:ascii="Arial" w:hAnsi="Arial"/>
                <w:szCs w:val="24"/>
              </w:rPr>
              <w:t>(please highlight)</w:t>
            </w:r>
          </w:p>
        </w:tc>
        <w:tc>
          <w:tcPr>
            <w:tcW w:w="1134" w:type="dxa"/>
          </w:tcPr>
          <w:p w14:paraId="150D719F" w14:textId="77777777" w:rsidR="00E57B69" w:rsidRPr="00014BEA" w:rsidRDefault="00E57B69" w:rsidP="00E57B69">
            <w:pPr>
              <w:rPr>
                <w:rFonts w:ascii="Arial" w:hAnsi="Arial"/>
                <w:szCs w:val="24"/>
              </w:rPr>
            </w:pPr>
            <w:r w:rsidRPr="00014BEA">
              <w:rPr>
                <w:rFonts w:ascii="Arial" w:hAnsi="Arial"/>
                <w:szCs w:val="24"/>
              </w:rPr>
              <w:t>Fully</w:t>
            </w:r>
          </w:p>
          <w:p w14:paraId="3FCC9789" w14:textId="77777777" w:rsidR="00E57B69" w:rsidRPr="00014BEA" w:rsidRDefault="00E57B69" w:rsidP="00E57B69">
            <w:pPr>
              <w:rPr>
                <w:rFonts w:ascii="Arial" w:hAnsi="Arial"/>
                <w:szCs w:val="24"/>
              </w:rPr>
            </w:pPr>
            <w:r w:rsidRPr="00014BEA">
              <w:rPr>
                <w:rFonts w:ascii="Arial" w:hAnsi="Arial"/>
                <w:szCs w:val="24"/>
              </w:rPr>
              <w:t>Achieved</w:t>
            </w:r>
          </w:p>
        </w:tc>
        <w:tc>
          <w:tcPr>
            <w:tcW w:w="1134" w:type="dxa"/>
            <w:gridSpan w:val="2"/>
          </w:tcPr>
          <w:p w14:paraId="26DE3425" w14:textId="77777777" w:rsidR="00E57B69" w:rsidRPr="00014BEA" w:rsidRDefault="00E57B69" w:rsidP="00E57B69">
            <w:pPr>
              <w:rPr>
                <w:rFonts w:ascii="Arial" w:hAnsi="Arial"/>
                <w:szCs w:val="24"/>
              </w:rPr>
            </w:pPr>
          </w:p>
        </w:tc>
        <w:tc>
          <w:tcPr>
            <w:tcW w:w="1276" w:type="dxa"/>
          </w:tcPr>
          <w:p w14:paraId="35832CF5" w14:textId="77777777" w:rsidR="00E57B69" w:rsidRPr="00014BEA" w:rsidRDefault="00E57B69" w:rsidP="00E57B69">
            <w:pPr>
              <w:rPr>
                <w:rFonts w:ascii="Arial" w:hAnsi="Arial"/>
                <w:szCs w:val="24"/>
              </w:rPr>
            </w:pPr>
            <w:r w:rsidRPr="00014BEA">
              <w:rPr>
                <w:rFonts w:ascii="Arial" w:hAnsi="Arial"/>
                <w:szCs w:val="24"/>
              </w:rPr>
              <w:t xml:space="preserve">Partially </w:t>
            </w:r>
          </w:p>
          <w:p w14:paraId="046091B8" w14:textId="77777777" w:rsidR="00E57B69" w:rsidRPr="00014BEA" w:rsidRDefault="00E57B69" w:rsidP="00E57B69">
            <w:pPr>
              <w:rPr>
                <w:rFonts w:ascii="Arial" w:hAnsi="Arial"/>
                <w:szCs w:val="24"/>
              </w:rPr>
            </w:pPr>
            <w:r w:rsidRPr="00014BEA">
              <w:rPr>
                <w:rFonts w:ascii="Arial" w:hAnsi="Arial"/>
                <w:szCs w:val="24"/>
              </w:rPr>
              <w:t>achieved</w:t>
            </w:r>
          </w:p>
        </w:tc>
        <w:tc>
          <w:tcPr>
            <w:tcW w:w="850" w:type="dxa"/>
            <w:shd w:val="clear" w:color="auto" w:fill="FFC000"/>
            <w:vAlign w:val="center"/>
          </w:tcPr>
          <w:p w14:paraId="07C2E3BD" w14:textId="2436F6F4" w:rsidR="00E57B69" w:rsidRPr="0041011B" w:rsidRDefault="00E57B69" w:rsidP="00E57B69">
            <w:pPr>
              <w:rPr>
                <w:rFonts w:ascii="Arial" w:hAnsi="Arial"/>
                <w:szCs w:val="24"/>
                <w:u w:val="single"/>
              </w:rPr>
            </w:pPr>
          </w:p>
        </w:tc>
        <w:tc>
          <w:tcPr>
            <w:tcW w:w="2410" w:type="dxa"/>
            <w:vAlign w:val="center"/>
          </w:tcPr>
          <w:p w14:paraId="5AA77D5C" w14:textId="638A962D" w:rsidR="00E57B69" w:rsidRPr="00F9335D" w:rsidRDefault="00E57B69" w:rsidP="00E57B69">
            <w:pPr>
              <w:rPr>
                <w:rFonts w:ascii="Arial" w:hAnsi="Arial"/>
                <w:szCs w:val="24"/>
              </w:rPr>
            </w:pPr>
          </w:p>
        </w:tc>
        <w:tc>
          <w:tcPr>
            <w:tcW w:w="606" w:type="dxa"/>
            <w:gridSpan w:val="2"/>
            <w:vAlign w:val="center"/>
          </w:tcPr>
          <w:p w14:paraId="668118FF" w14:textId="119D8882" w:rsidR="00E57B69" w:rsidRPr="0041011B" w:rsidRDefault="00E57B69" w:rsidP="00E57B69">
            <w:pPr>
              <w:rPr>
                <w:rFonts w:ascii="Arial" w:hAnsi="Arial"/>
                <w:szCs w:val="24"/>
                <w:u w:val="single"/>
              </w:rPr>
            </w:pPr>
          </w:p>
        </w:tc>
      </w:tr>
      <w:tr w:rsidR="00E57B69" w:rsidRPr="0041011B" w14:paraId="75FFBD56" w14:textId="77777777" w:rsidTr="0085617D">
        <w:trPr>
          <w:trHeight w:val="1273"/>
        </w:trPr>
        <w:tc>
          <w:tcPr>
            <w:tcW w:w="10382" w:type="dxa"/>
            <w:gridSpan w:val="9"/>
          </w:tcPr>
          <w:p w14:paraId="46F3F5E4" w14:textId="77777777" w:rsidR="00E57B69" w:rsidRPr="00177C69" w:rsidRDefault="00E57B69" w:rsidP="00E57B69">
            <w:pPr>
              <w:rPr>
                <w:rFonts w:cstheme="minorHAnsi"/>
                <w:b/>
                <w:sz w:val="20"/>
                <w:szCs w:val="20"/>
              </w:rPr>
            </w:pPr>
            <w:r w:rsidRPr="00177C69">
              <w:rPr>
                <w:rFonts w:cstheme="minorHAnsi"/>
                <w:b/>
                <w:sz w:val="20"/>
                <w:szCs w:val="20"/>
              </w:rPr>
              <w:lastRenderedPageBreak/>
              <w:t>Progress:</w:t>
            </w:r>
          </w:p>
          <w:p w14:paraId="022C1C90" w14:textId="587BE705" w:rsidR="00E57B69" w:rsidRPr="00177C69" w:rsidRDefault="00E57B69" w:rsidP="00E57B69">
            <w:pPr>
              <w:pStyle w:val="paragraph"/>
              <w:spacing w:before="0" w:beforeAutospacing="0" w:after="0" w:afterAutospacing="0"/>
              <w:textAlignment w:val="baseline"/>
              <w:rPr>
                <w:rStyle w:val="normaltextrun"/>
                <w:rFonts w:asciiTheme="minorHAnsi" w:hAnsiTheme="minorHAnsi" w:cstheme="minorHAnsi"/>
                <w:sz w:val="20"/>
                <w:szCs w:val="20"/>
              </w:rPr>
            </w:pPr>
            <w:r w:rsidRPr="00177C69">
              <w:rPr>
                <w:rStyle w:val="normaltextrun"/>
                <w:rFonts w:asciiTheme="minorHAnsi" w:hAnsiTheme="minorHAnsi" w:cstheme="minorHAnsi"/>
                <w:sz w:val="20"/>
                <w:szCs w:val="20"/>
              </w:rPr>
              <w:t>Conceptual numeracy and Workshop for Literacy refresher</w:t>
            </w:r>
            <w:r w:rsidR="00177C69">
              <w:rPr>
                <w:rStyle w:val="normaltextrun"/>
                <w:rFonts w:asciiTheme="minorHAnsi" w:hAnsiTheme="minorHAnsi" w:cstheme="minorHAnsi"/>
                <w:sz w:val="20"/>
                <w:szCs w:val="20"/>
              </w:rPr>
              <w:t>s</w:t>
            </w:r>
            <w:r w:rsidRPr="00177C69">
              <w:rPr>
                <w:rStyle w:val="normaltextrun"/>
                <w:rFonts w:asciiTheme="minorHAnsi" w:hAnsiTheme="minorHAnsi" w:cstheme="minorHAnsi"/>
                <w:sz w:val="20"/>
                <w:szCs w:val="20"/>
              </w:rPr>
              <w:t xml:space="preserve"> w</w:t>
            </w:r>
            <w:r w:rsidR="00177C69">
              <w:rPr>
                <w:rStyle w:val="normaltextrun"/>
                <w:rFonts w:asciiTheme="minorHAnsi" w:hAnsiTheme="minorHAnsi" w:cstheme="minorHAnsi"/>
                <w:sz w:val="20"/>
                <w:szCs w:val="20"/>
              </w:rPr>
              <w:t>ere</w:t>
            </w:r>
            <w:r w:rsidRPr="00177C69">
              <w:rPr>
                <w:rStyle w:val="normaltextrun"/>
                <w:rFonts w:asciiTheme="minorHAnsi" w:hAnsiTheme="minorHAnsi" w:cstheme="minorHAnsi"/>
                <w:sz w:val="20"/>
                <w:szCs w:val="20"/>
              </w:rPr>
              <w:t xml:space="preserve"> delivered to all teaching staff and made available to all </w:t>
            </w:r>
            <w:r w:rsidR="00177C69">
              <w:rPr>
                <w:rStyle w:val="normaltextrun"/>
                <w:rFonts w:asciiTheme="minorHAnsi" w:hAnsiTheme="minorHAnsi" w:cstheme="minorHAnsi"/>
                <w:sz w:val="20"/>
                <w:szCs w:val="20"/>
              </w:rPr>
              <w:t xml:space="preserve">PSA </w:t>
            </w:r>
            <w:r w:rsidRPr="00177C69">
              <w:rPr>
                <w:rStyle w:val="normaltextrun"/>
                <w:rFonts w:asciiTheme="minorHAnsi" w:hAnsiTheme="minorHAnsi" w:cstheme="minorHAnsi"/>
                <w:sz w:val="20"/>
                <w:szCs w:val="20"/>
              </w:rPr>
              <w:t xml:space="preserve">staff. </w:t>
            </w:r>
          </w:p>
          <w:p w14:paraId="495D95D6" w14:textId="77777777" w:rsidR="00E57B69" w:rsidRPr="00177C69" w:rsidRDefault="00E57B69" w:rsidP="00E57B69">
            <w:pPr>
              <w:pStyle w:val="paragraph"/>
              <w:spacing w:before="0" w:beforeAutospacing="0" w:after="0" w:afterAutospacing="0"/>
              <w:textAlignment w:val="baseline"/>
              <w:rPr>
                <w:rFonts w:asciiTheme="minorHAnsi" w:hAnsiTheme="minorHAnsi" w:cstheme="minorHAnsi"/>
                <w:sz w:val="20"/>
                <w:szCs w:val="20"/>
              </w:rPr>
            </w:pPr>
          </w:p>
          <w:p w14:paraId="02E85543" w14:textId="0B0E764A" w:rsidR="00E57B69" w:rsidRPr="00177C69"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77C69">
              <w:rPr>
                <w:rFonts w:asciiTheme="minorHAnsi" w:hAnsiTheme="minorHAnsi" w:cstheme="minorHAnsi"/>
                <w:sz w:val="20"/>
                <w:szCs w:val="20"/>
              </w:rPr>
              <w:t xml:space="preserve">Just under half of the teaching staff engaged with professional learning in conceptual numeracy and Workshop for Literacy, online or face to face sessions. </w:t>
            </w:r>
          </w:p>
          <w:p w14:paraId="7150755C" w14:textId="77777777" w:rsidR="00E57B69" w:rsidRPr="00177C69"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77C69">
              <w:rPr>
                <w:rStyle w:val="eop"/>
                <w:rFonts w:asciiTheme="minorHAnsi" w:hAnsiTheme="minorHAnsi" w:cstheme="minorHAnsi"/>
                <w:sz w:val="20"/>
                <w:szCs w:val="20"/>
              </w:rPr>
              <w:t> </w:t>
            </w:r>
          </w:p>
          <w:p w14:paraId="36B33B58" w14:textId="42E8910C" w:rsidR="00E57B69" w:rsidRPr="00177C69"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77C69">
              <w:rPr>
                <w:rStyle w:val="normaltextrun"/>
                <w:rFonts w:asciiTheme="minorHAnsi" w:hAnsiTheme="minorHAnsi" w:cstheme="minorHAnsi"/>
                <w:sz w:val="20"/>
                <w:szCs w:val="20"/>
              </w:rPr>
              <w:t xml:space="preserve">Almost </w:t>
            </w:r>
            <w:r w:rsidR="00F96BAD">
              <w:rPr>
                <w:rStyle w:val="normaltextrun"/>
                <w:rFonts w:asciiTheme="minorHAnsi" w:hAnsiTheme="minorHAnsi" w:cstheme="minorHAnsi"/>
                <w:sz w:val="20"/>
                <w:szCs w:val="20"/>
              </w:rPr>
              <w:t xml:space="preserve">all </w:t>
            </w:r>
            <w:r w:rsidRPr="00177C69">
              <w:rPr>
                <w:rStyle w:val="normaltextrun"/>
                <w:rFonts w:asciiTheme="minorHAnsi" w:hAnsiTheme="minorHAnsi" w:cstheme="minorHAnsi"/>
                <w:sz w:val="20"/>
                <w:szCs w:val="20"/>
              </w:rPr>
              <w:t xml:space="preserve">teaching staff have participated in </w:t>
            </w:r>
            <w:r w:rsidR="00F96BAD">
              <w:rPr>
                <w:rStyle w:val="normaltextrun"/>
                <w:rFonts w:asciiTheme="minorHAnsi" w:hAnsiTheme="minorHAnsi" w:cstheme="minorHAnsi"/>
                <w:sz w:val="20"/>
                <w:szCs w:val="20"/>
              </w:rPr>
              <w:t xml:space="preserve">enhanced </w:t>
            </w:r>
            <w:r w:rsidRPr="00177C69">
              <w:rPr>
                <w:rStyle w:val="normaltextrun"/>
                <w:rFonts w:asciiTheme="minorHAnsi" w:hAnsiTheme="minorHAnsi" w:cstheme="minorHAnsi"/>
                <w:sz w:val="20"/>
                <w:szCs w:val="20"/>
              </w:rPr>
              <w:t>planning and tracking meetings</w:t>
            </w:r>
            <w:r w:rsidR="00F96BAD">
              <w:rPr>
                <w:rStyle w:val="normaltextrun"/>
                <w:rFonts w:asciiTheme="minorHAnsi" w:hAnsiTheme="minorHAnsi" w:cstheme="minorHAnsi"/>
                <w:sz w:val="20"/>
                <w:szCs w:val="20"/>
              </w:rPr>
              <w:t xml:space="preserve">. </w:t>
            </w:r>
          </w:p>
          <w:p w14:paraId="14F85F2F" w14:textId="77777777" w:rsidR="00E57B69" w:rsidRPr="00177C69"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77C69">
              <w:rPr>
                <w:rStyle w:val="eop"/>
                <w:rFonts w:asciiTheme="minorHAnsi" w:hAnsiTheme="minorHAnsi" w:cstheme="minorHAnsi"/>
                <w:sz w:val="20"/>
                <w:szCs w:val="20"/>
              </w:rPr>
              <w:t> </w:t>
            </w:r>
          </w:p>
          <w:p w14:paraId="17685B1A" w14:textId="77777777" w:rsidR="00E57B69" w:rsidRPr="00177C69" w:rsidRDefault="00E57B69" w:rsidP="00E57B69">
            <w:pPr>
              <w:pStyle w:val="paragraph"/>
              <w:spacing w:before="0" w:beforeAutospacing="0" w:after="0" w:afterAutospacing="0"/>
              <w:textAlignment w:val="baseline"/>
              <w:rPr>
                <w:rFonts w:asciiTheme="minorHAnsi" w:hAnsiTheme="minorHAnsi" w:cstheme="minorHAnsi"/>
                <w:sz w:val="20"/>
                <w:szCs w:val="20"/>
              </w:rPr>
            </w:pPr>
            <w:proofErr w:type="spellStart"/>
            <w:r w:rsidRPr="00177C69">
              <w:rPr>
                <w:rStyle w:val="normaltextrun"/>
                <w:rFonts w:asciiTheme="minorHAnsi" w:hAnsiTheme="minorHAnsi" w:cstheme="minorHAnsi"/>
                <w:sz w:val="20"/>
                <w:szCs w:val="20"/>
              </w:rPr>
              <w:t>SeeSaw</w:t>
            </w:r>
            <w:proofErr w:type="spellEnd"/>
            <w:r w:rsidRPr="00177C69">
              <w:rPr>
                <w:rStyle w:val="normaltextrun"/>
                <w:rFonts w:asciiTheme="minorHAnsi" w:hAnsiTheme="minorHAnsi" w:cstheme="minorHAnsi"/>
                <w:sz w:val="20"/>
                <w:szCs w:val="20"/>
              </w:rPr>
              <w:t xml:space="preserve"> used weekly for the provision of homework, shared </w:t>
            </w:r>
            <w:proofErr w:type="gramStart"/>
            <w:r w:rsidRPr="00177C69">
              <w:rPr>
                <w:rStyle w:val="normaltextrun"/>
                <w:rFonts w:asciiTheme="minorHAnsi" w:hAnsiTheme="minorHAnsi" w:cstheme="minorHAnsi"/>
                <w:sz w:val="20"/>
                <w:szCs w:val="20"/>
              </w:rPr>
              <w:t>learning</w:t>
            </w:r>
            <w:proofErr w:type="gramEnd"/>
            <w:r w:rsidRPr="00177C69">
              <w:rPr>
                <w:rStyle w:val="normaltextrun"/>
                <w:rFonts w:asciiTheme="minorHAnsi" w:hAnsiTheme="minorHAnsi" w:cstheme="minorHAnsi"/>
                <w:sz w:val="20"/>
                <w:szCs w:val="20"/>
              </w:rPr>
              <w:t xml:space="preserve"> and parental communication. </w:t>
            </w:r>
            <w:r w:rsidRPr="00177C69">
              <w:rPr>
                <w:rStyle w:val="eop"/>
                <w:rFonts w:asciiTheme="minorHAnsi" w:hAnsiTheme="minorHAnsi" w:cstheme="minorHAnsi"/>
                <w:sz w:val="20"/>
                <w:szCs w:val="20"/>
              </w:rPr>
              <w:t> </w:t>
            </w:r>
          </w:p>
          <w:p w14:paraId="197BC3CC" w14:textId="77777777" w:rsidR="00E57B69" w:rsidRPr="00177C69"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77C69">
              <w:rPr>
                <w:rStyle w:val="eop"/>
                <w:rFonts w:asciiTheme="minorHAnsi" w:hAnsiTheme="minorHAnsi" w:cstheme="minorHAnsi"/>
                <w:sz w:val="20"/>
                <w:szCs w:val="20"/>
              </w:rPr>
              <w:t> </w:t>
            </w:r>
          </w:p>
          <w:p w14:paraId="3C132A4C" w14:textId="62ABDC55" w:rsidR="00E57B69" w:rsidRPr="00177C69"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77C69">
              <w:rPr>
                <w:rStyle w:val="normaltextrun"/>
                <w:rFonts w:asciiTheme="minorHAnsi" w:hAnsiTheme="minorHAnsi" w:cstheme="minorHAnsi"/>
                <w:sz w:val="20"/>
                <w:szCs w:val="20"/>
              </w:rPr>
              <w:t>All teacher and a few PSA2 staff attended digital literacy training delivered in school and by Fife’s digital team</w:t>
            </w:r>
            <w:r w:rsidR="002C0C10">
              <w:rPr>
                <w:rStyle w:val="normaltextrun"/>
                <w:rFonts w:asciiTheme="minorHAnsi" w:hAnsiTheme="minorHAnsi" w:cstheme="minorHAnsi"/>
                <w:sz w:val="20"/>
                <w:szCs w:val="20"/>
              </w:rPr>
              <w:t>.</w:t>
            </w:r>
            <w:r w:rsidRPr="00177C69">
              <w:rPr>
                <w:rStyle w:val="normaltextrun"/>
                <w:rFonts w:asciiTheme="minorHAnsi" w:hAnsiTheme="minorHAnsi" w:cstheme="minorHAnsi"/>
                <w:sz w:val="20"/>
                <w:szCs w:val="20"/>
              </w:rPr>
              <w:t xml:space="preserve"> </w:t>
            </w:r>
          </w:p>
          <w:p w14:paraId="464A807F" w14:textId="77777777" w:rsidR="00E57B69" w:rsidRPr="00177C69"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77C69">
              <w:rPr>
                <w:rStyle w:val="eop"/>
                <w:rFonts w:asciiTheme="minorHAnsi" w:hAnsiTheme="minorHAnsi" w:cstheme="minorHAnsi"/>
                <w:sz w:val="20"/>
                <w:szCs w:val="20"/>
              </w:rPr>
              <w:t> </w:t>
            </w:r>
          </w:p>
          <w:p w14:paraId="33306EA4" w14:textId="738E148F" w:rsidR="00E57B69" w:rsidRPr="00177C69" w:rsidRDefault="002C0C10" w:rsidP="00E57B69">
            <w:pPr>
              <w:pStyle w:val="paragraph"/>
              <w:spacing w:before="0" w:beforeAutospacing="0" w:after="0" w:afterAutospacing="0"/>
              <w:textAlignment w:val="baseline"/>
              <w:rPr>
                <w:rFonts w:asciiTheme="minorHAnsi" w:hAnsiTheme="minorHAnsi" w:cstheme="minorHAnsi"/>
                <w:sz w:val="20"/>
                <w:szCs w:val="20"/>
              </w:rPr>
            </w:pPr>
            <w:r>
              <w:rPr>
                <w:rStyle w:val="normaltextrun"/>
                <w:rFonts w:asciiTheme="minorHAnsi" w:hAnsiTheme="minorHAnsi" w:cstheme="minorHAnsi"/>
                <w:sz w:val="20"/>
                <w:szCs w:val="20"/>
              </w:rPr>
              <w:t>A s</w:t>
            </w:r>
            <w:r w:rsidR="00E57B69" w:rsidRPr="00177C69">
              <w:rPr>
                <w:rStyle w:val="normaltextrun"/>
                <w:rFonts w:asciiTheme="minorHAnsi" w:hAnsiTheme="minorHAnsi" w:cstheme="minorHAnsi"/>
                <w:sz w:val="20"/>
                <w:szCs w:val="20"/>
              </w:rPr>
              <w:t xml:space="preserve">urvey has been carried out regarding outdoor learning </w:t>
            </w:r>
            <w:r w:rsidRPr="00177C69">
              <w:rPr>
                <w:rStyle w:val="normaltextrun"/>
                <w:rFonts w:asciiTheme="minorHAnsi" w:hAnsiTheme="minorHAnsi" w:cstheme="minorHAnsi"/>
                <w:sz w:val="20"/>
                <w:szCs w:val="20"/>
              </w:rPr>
              <w:t>to</w:t>
            </w:r>
            <w:r w:rsidR="00E57B69" w:rsidRPr="00177C69">
              <w:rPr>
                <w:rStyle w:val="normaltextrun"/>
                <w:rFonts w:asciiTheme="minorHAnsi" w:hAnsiTheme="minorHAnsi" w:cstheme="minorHAnsi"/>
                <w:sz w:val="20"/>
                <w:szCs w:val="20"/>
              </w:rPr>
              <w:t xml:space="preserve"> review the outdoor learning pathway.</w:t>
            </w:r>
            <w:r w:rsidR="00E57B69" w:rsidRPr="00177C69">
              <w:rPr>
                <w:rStyle w:val="eop"/>
                <w:rFonts w:asciiTheme="minorHAnsi" w:hAnsiTheme="minorHAnsi" w:cstheme="minorHAnsi"/>
                <w:sz w:val="20"/>
                <w:szCs w:val="20"/>
              </w:rPr>
              <w:t> </w:t>
            </w:r>
          </w:p>
          <w:p w14:paraId="64114FA2" w14:textId="77777777" w:rsidR="00E57B69" w:rsidRPr="00177C69"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77C69">
              <w:rPr>
                <w:rStyle w:val="eop"/>
                <w:rFonts w:asciiTheme="minorHAnsi" w:hAnsiTheme="minorHAnsi" w:cstheme="minorHAnsi"/>
                <w:sz w:val="20"/>
                <w:szCs w:val="20"/>
              </w:rPr>
              <w:t> </w:t>
            </w:r>
          </w:p>
          <w:p w14:paraId="0728F3B0" w14:textId="7499DBB7" w:rsidR="00E57B69" w:rsidRPr="00177C69"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77C69">
              <w:rPr>
                <w:rStyle w:val="normaltextrun"/>
                <w:rFonts w:asciiTheme="minorHAnsi" w:hAnsiTheme="minorHAnsi" w:cstheme="minorHAnsi"/>
                <w:sz w:val="20"/>
                <w:szCs w:val="20"/>
              </w:rPr>
              <w:t>Castlehill has enrolled in a digital cultures programme which will be rolled out next year.</w:t>
            </w:r>
            <w:r w:rsidR="00D876BF">
              <w:rPr>
                <w:rStyle w:val="normaltextrun"/>
                <w:rFonts w:asciiTheme="minorHAnsi" w:hAnsiTheme="minorHAnsi" w:cstheme="minorHAnsi"/>
                <w:sz w:val="20"/>
                <w:szCs w:val="20"/>
              </w:rPr>
              <w:t xml:space="preserve"> P</w:t>
            </w:r>
            <w:r w:rsidRPr="00177C69">
              <w:rPr>
                <w:rStyle w:val="normaltextrun"/>
                <w:rFonts w:asciiTheme="minorHAnsi" w:hAnsiTheme="minorHAnsi" w:cstheme="minorHAnsi"/>
                <w:sz w:val="20"/>
                <w:szCs w:val="20"/>
              </w:rPr>
              <w:t>lanning</w:t>
            </w:r>
            <w:r w:rsidR="00D876BF">
              <w:rPr>
                <w:rStyle w:val="normaltextrun"/>
                <w:rFonts w:asciiTheme="minorHAnsi" w:hAnsiTheme="minorHAnsi" w:cstheme="minorHAnsi"/>
                <w:sz w:val="20"/>
                <w:szCs w:val="20"/>
              </w:rPr>
              <w:t xml:space="preserve"> for this has been developed this year</w:t>
            </w:r>
            <w:r w:rsidRPr="00177C69">
              <w:rPr>
                <w:rStyle w:val="normaltextrun"/>
                <w:rFonts w:asciiTheme="minorHAnsi" w:hAnsiTheme="minorHAnsi" w:cstheme="minorHAnsi"/>
                <w:sz w:val="20"/>
                <w:szCs w:val="20"/>
              </w:rPr>
              <w:t xml:space="preserve">. </w:t>
            </w:r>
            <w:r w:rsidR="00D876BF">
              <w:rPr>
                <w:rStyle w:val="normaltextrun"/>
                <w:rFonts w:asciiTheme="minorHAnsi" w:hAnsiTheme="minorHAnsi" w:cstheme="minorHAnsi"/>
                <w:sz w:val="20"/>
                <w:szCs w:val="20"/>
              </w:rPr>
              <w:t>Just under</w:t>
            </w:r>
            <w:r w:rsidRPr="00177C69">
              <w:rPr>
                <w:rStyle w:val="normaltextrun"/>
                <w:rFonts w:asciiTheme="minorHAnsi" w:hAnsiTheme="minorHAnsi" w:cstheme="minorHAnsi"/>
                <w:sz w:val="20"/>
                <w:szCs w:val="20"/>
              </w:rPr>
              <w:t xml:space="preserve"> half of teaching staff have engaged with digital CPD.</w:t>
            </w:r>
            <w:r w:rsidRPr="00177C69">
              <w:rPr>
                <w:rStyle w:val="eop"/>
                <w:rFonts w:asciiTheme="minorHAnsi" w:hAnsiTheme="minorHAnsi" w:cstheme="minorHAnsi"/>
                <w:sz w:val="20"/>
                <w:szCs w:val="20"/>
              </w:rPr>
              <w:t> </w:t>
            </w:r>
          </w:p>
          <w:p w14:paraId="26886CA4" w14:textId="2F1AF343" w:rsidR="00E57B69" w:rsidRPr="00177C69"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77C69">
              <w:rPr>
                <w:rStyle w:val="eop"/>
                <w:rFonts w:asciiTheme="minorHAnsi" w:hAnsiTheme="minorHAnsi" w:cstheme="minorHAnsi"/>
                <w:sz w:val="20"/>
                <w:szCs w:val="20"/>
              </w:rPr>
              <w:t>  </w:t>
            </w:r>
          </w:p>
          <w:p w14:paraId="5ABC93D6" w14:textId="77777777" w:rsidR="00E57B69" w:rsidRPr="00177C69" w:rsidRDefault="00E57B69" w:rsidP="00E57B69">
            <w:pPr>
              <w:pStyle w:val="paragraph"/>
              <w:spacing w:before="0" w:beforeAutospacing="0" w:after="0" w:afterAutospacing="0"/>
              <w:textAlignment w:val="baseline"/>
              <w:rPr>
                <w:rStyle w:val="eop"/>
                <w:rFonts w:asciiTheme="minorHAnsi" w:hAnsiTheme="minorHAnsi" w:cstheme="minorHAnsi"/>
                <w:sz w:val="20"/>
                <w:szCs w:val="20"/>
              </w:rPr>
            </w:pPr>
            <w:r w:rsidRPr="00177C69">
              <w:rPr>
                <w:rStyle w:val="normaltextrun"/>
                <w:rFonts w:asciiTheme="minorHAnsi" w:hAnsiTheme="minorHAnsi" w:cstheme="minorHAnsi"/>
                <w:sz w:val="20"/>
                <w:szCs w:val="20"/>
              </w:rPr>
              <w:t>ASC are experiencing daily outdoor learning. ASC collegiate planning is undertaken weekly. </w:t>
            </w:r>
            <w:r w:rsidRPr="00177C69">
              <w:rPr>
                <w:rStyle w:val="eop"/>
                <w:rFonts w:asciiTheme="minorHAnsi" w:hAnsiTheme="minorHAnsi" w:cstheme="minorHAnsi"/>
                <w:sz w:val="20"/>
                <w:szCs w:val="20"/>
              </w:rPr>
              <w:t> </w:t>
            </w:r>
          </w:p>
          <w:p w14:paraId="60327A62" w14:textId="77777777" w:rsidR="00E57B69" w:rsidRPr="00177C69" w:rsidRDefault="00E57B69" w:rsidP="00E57B69">
            <w:pPr>
              <w:pStyle w:val="paragraph"/>
              <w:spacing w:before="0" w:beforeAutospacing="0" w:after="0" w:afterAutospacing="0"/>
              <w:textAlignment w:val="baseline"/>
              <w:rPr>
                <w:rStyle w:val="eop"/>
                <w:rFonts w:asciiTheme="minorHAnsi" w:hAnsiTheme="minorHAnsi" w:cstheme="minorHAnsi"/>
                <w:sz w:val="20"/>
                <w:szCs w:val="20"/>
              </w:rPr>
            </w:pPr>
          </w:p>
          <w:p w14:paraId="0935E012" w14:textId="5058D612" w:rsidR="008A5DC4" w:rsidRDefault="00E57B69" w:rsidP="00E57B69">
            <w:pPr>
              <w:pStyle w:val="paragraph"/>
              <w:spacing w:before="0" w:beforeAutospacing="0" w:after="0" w:afterAutospacing="0"/>
              <w:textAlignment w:val="baseline"/>
              <w:rPr>
                <w:rStyle w:val="eop"/>
                <w:rFonts w:asciiTheme="minorHAnsi" w:hAnsiTheme="minorHAnsi" w:cstheme="minorHAnsi"/>
                <w:sz w:val="20"/>
                <w:szCs w:val="20"/>
              </w:rPr>
            </w:pPr>
            <w:r w:rsidRPr="00177C69">
              <w:rPr>
                <w:rStyle w:val="eop"/>
                <w:rFonts w:asciiTheme="minorHAnsi" w:hAnsiTheme="minorHAnsi" w:cstheme="minorHAnsi"/>
                <w:sz w:val="20"/>
                <w:szCs w:val="20"/>
              </w:rPr>
              <w:t>Reading resources and PM writing resources purchase</w:t>
            </w:r>
            <w:r w:rsidR="008A5DC4">
              <w:rPr>
                <w:rStyle w:val="eop"/>
                <w:rFonts w:asciiTheme="minorHAnsi" w:hAnsiTheme="minorHAnsi" w:cstheme="minorHAnsi"/>
                <w:sz w:val="20"/>
                <w:szCs w:val="20"/>
              </w:rPr>
              <w:t xml:space="preserve">d. </w:t>
            </w:r>
          </w:p>
          <w:p w14:paraId="140AF6A2" w14:textId="77777777" w:rsidR="008A5DC4" w:rsidRPr="008A5DC4" w:rsidRDefault="008A5DC4" w:rsidP="00E57B69">
            <w:pPr>
              <w:pStyle w:val="paragraph"/>
              <w:spacing w:before="0" w:beforeAutospacing="0" w:after="0" w:afterAutospacing="0"/>
              <w:textAlignment w:val="baseline"/>
              <w:rPr>
                <w:rFonts w:asciiTheme="minorHAnsi" w:hAnsiTheme="minorHAnsi" w:cstheme="minorHAnsi"/>
                <w:sz w:val="20"/>
                <w:szCs w:val="20"/>
              </w:rPr>
            </w:pPr>
          </w:p>
          <w:p w14:paraId="52E8DFAB" w14:textId="32495EB9" w:rsidR="008A5DC4" w:rsidRPr="008A5DC4" w:rsidRDefault="008A5DC4" w:rsidP="00E57B69">
            <w:pPr>
              <w:pStyle w:val="paragraph"/>
              <w:spacing w:before="0" w:beforeAutospacing="0" w:after="0" w:afterAutospacing="0"/>
              <w:textAlignment w:val="baseline"/>
              <w:rPr>
                <w:rFonts w:asciiTheme="minorHAnsi" w:hAnsiTheme="minorHAnsi" w:cstheme="minorHAnsi"/>
                <w:sz w:val="20"/>
                <w:szCs w:val="20"/>
              </w:rPr>
            </w:pPr>
            <w:r w:rsidRPr="008A5DC4">
              <w:rPr>
                <w:rFonts w:asciiTheme="minorHAnsi" w:hAnsiTheme="minorHAnsi" w:cstheme="minorHAnsi"/>
                <w:sz w:val="20"/>
                <w:szCs w:val="20"/>
              </w:rPr>
              <w:t>Some targets were stalled to be carried out this coming session.</w:t>
            </w:r>
          </w:p>
          <w:p w14:paraId="144D5698" w14:textId="77777777" w:rsidR="00E57B69" w:rsidRPr="00177C69" w:rsidRDefault="00E57B69" w:rsidP="00E57B69">
            <w:pPr>
              <w:rPr>
                <w:rFonts w:cstheme="minorHAnsi"/>
                <w:b/>
                <w:sz w:val="20"/>
                <w:szCs w:val="20"/>
              </w:rPr>
            </w:pPr>
          </w:p>
        </w:tc>
      </w:tr>
      <w:tr w:rsidR="00E57B69" w:rsidRPr="0041011B" w14:paraId="18C347E3" w14:textId="77777777" w:rsidTr="0085617D">
        <w:trPr>
          <w:trHeight w:val="1674"/>
        </w:trPr>
        <w:tc>
          <w:tcPr>
            <w:tcW w:w="10382" w:type="dxa"/>
            <w:gridSpan w:val="9"/>
          </w:tcPr>
          <w:p w14:paraId="3A77C3B8" w14:textId="005E5781" w:rsidR="00E57B69" w:rsidRPr="00D876BF" w:rsidRDefault="00E57B69" w:rsidP="00E57B69">
            <w:pPr>
              <w:rPr>
                <w:rFonts w:ascii="Arial" w:hAnsi="Arial"/>
                <w:b/>
                <w:szCs w:val="24"/>
              </w:rPr>
            </w:pPr>
            <w:r w:rsidRPr="0041011B">
              <w:rPr>
                <w:rFonts w:ascii="Arial" w:hAnsi="Arial"/>
                <w:b/>
                <w:szCs w:val="24"/>
              </w:rPr>
              <w:t>Impact:</w:t>
            </w:r>
          </w:p>
          <w:p w14:paraId="5D4CD907" w14:textId="77777777" w:rsidR="00E57B69" w:rsidRDefault="00E57B69" w:rsidP="00E57B6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FF0000"/>
                <w:sz w:val="20"/>
                <w:szCs w:val="20"/>
              </w:rPr>
              <w:t> </w:t>
            </w:r>
          </w:p>
          <w:p w14:paraId="682ECCFD" w14:textId="139C2435" w:rsidR="00E57B69" w:rsidRPr="00D876BF" w:rsidRDefault="00E57B69" w:rsidP="00E57B69">
            <w:pPr>
              <w:pStyle w:val="paragraph"/>
              <w:spacing w:before="0" w:beforeAutospacing="0" w:after="0" w:afterAutospacing="0"/>
              <w:textAlignment w:val="baseline"/>
              <w:rPr>
                <w:rFonts w:asciiTheme="minorHAnsi" w:hAnsiTheme="minorHAnsi" w:cstheme="minorHAnsi"/>
                <w:sz w:val="18"/>
                <w:szCs w:val="18"/>
              </w:rPr>
            </w:pPr>
            <w:r w:rsidRPr="00D876BF">
              <w:rPr>
                <w:rStyle w:val="normaltextrun"/>
                <w:rFonts w:asciiTheme="minorHAnsi" w:hAnsiTheme="minorHAnsi" w:cstheme="minorHAnsi"/>
                <w:sz w:val="20"/>
              </w:rPr>
              <w:t xml:space="preserve">Almost all teachers have a shared </w:t>
            </w:r>
            <w:r w:rsidR="00E308AD">
              <w:rPr>
                <w:rStyle w:val="normaltextrun"/>
                <w:rFonts w:asciiTheme="minorHAnsi" w:hAnsiTheme="minorHAnsi" w:cstheme="minorHAnsi"/>
                <w:sz w:val="20"/>
              </w:rPr>
              <w:t>basic understanding</w:t>
            </w:r>
            <w:r w:rsidRPr="00D876BF">
              <w:rPr>
                <w:rStyle w:val="normaltextrun"/>
                <w:rFonts w:asciiTheme="minorHAnsi" w:hAnsiTheme="minorHAnsi" w:cstheme="minorHAnsi"/>
                <w:sz w:val="20"/>
              </w:rPr>
              <w:t xml:space="preserve"> of conceptual numeracy</w:t>
            </w:r>
            <w:r w:rsidR="00E308AD">
              <w:rPr>
                <w:rStyle w:val="normaltextrun"/>
                <w:rFonts w:asciiTheme="minorHAnsi" w:hAnsiTheme="minorHAnsi" w:cstheme="minorHAnsi"/>
                <w:sz w:val="20"/>
              </w:rPr>
              <w:t xml:space="preserve"> and as a result, most children are on track with learning in numeracy. </w:t>
            </w:r>
          </w:p>
          <w:p w14:paraId="667AF1E1" w14:textId="77777777" w:rsidR="00E57B69" w:rsidRPr="00D876BF" w:rsidRDefault="00E57B69" w:rsidP="00E57B69">
            <w:pPr>
              <w:pStyle w:val="paragraph"/>
              <w:spacing w:before="0" w:beforeAutospacing="0" w:after="0" w:afterAutospacing="0"/>
              <w:textAlignment w:val="baseline"/>
              <w:rPr>
                <w:rFonts w:asciiTheme="minorHAnsi" w:hAnsiTheme="minorHAnsi" w:cstheme="minorHAnsi"/>
                <w:sz w:val="18"/>
                <w:szCs w:val="18"/>
              </w:rPr>
            </w:pPr>
            <w:r w:rsidRPr="00D876BF">
              <w:rPr>
                <w:rStyle w:val="eop"/>
                <w:rFonts w:asciiTheme="minorHAnsi" w:hAnsiTheme="minorHAnsi" w:cstheme="minorHAnsi"/>
                <w:sz w:val="20"/>
                <w:szCs w:val="20"/>
              </w:rPr>
              <w:t> </w:t>
            </w:r>
          </w:p>
          <w:p w14:paraId="7D131EDE" w14:textId="77777777" w:rsidR="001D1F66" w:rsidRDefault="00E57B69" w:rsidP="00E57B69">
            <w:pPr>
              <w:pStyle w:val="paragraph"/>
              <w:spacing w:before="0" w:beforeAutospacing="0" w:after="0" w:afterAutospacing="0"/>
              <w:textAlignment w:val="baseline"/>
              <w:rPr>
                <w:rStyle w:val="normaltextrun"/>
                <w:rFonts w:asciiTheme="minorHAnsi" w:hAnsiTheme="minorHAnsi" w:cstheme="minorHAnsi"/>
                <w:sz w:val="20"/>
              </w:rPr>
            </w:pPr>
            <w:r w:rsidRPr="00D876BF">
              <w:rPr>
                <w:rStyle w:val="normaltextrun"/>
                <w:rFonts w:asciiTheme="minorHAnsi" w:hAnsiTheme="minorHAnsi" w:cstheme="minorHAnsi"/>
                <w:sz w:val="20"/>
              </w:rPr>
              <w:t xml:space="preserve">Almost all teachers </w:t>
            </w:r>
            <w:r w:rsidR="00E308AD">
              <w:rPr>
                <w:rStyle w:val="normaltextrun"/>
                <w:rFonts w:asciiTheme="minorHAnsi" w:hAnsiTheme="minorHAnsi" w:cstheme="minorHAnsi"/>
                <w:sz w:val="20"/>
              </w:rPr>
              <w:t>consistently use Fife pathways or agreed school pathways to plan learning and as a result almost all children experience a broad and balanced curriculum</w:t>
            </w:r>
            <w:r w:rsidR="001D1F66">
              <w:rPr>
                <w:rStyle w:val="normaltextrun"/>
                <w:rFonts w:asciiTheme="minorHAnsi" w:hAnsiTheme="minorHAnsi" w:cstheme="minorHAnsi"/>
                <w:sz w:val="20"/>
              </w:rPr>
              <w:t xml:space="preserve">. </w:t>
            </w:r>
          </w:p>
          <w:p w14:paraId="23AE43B8" w14:textId="241BE511" w:rsidR="001D1F66" w:rsidRDefault="001D1F66" w:rsidP="00E57B69">
            <w:pPr>
              <w:pStyle w:val="paragraph"/>
              <w:spacing w:before="0" w:beforeAutospacing="0" w:after="0" w:afterAutospacing="0"/>
              <w:textAlignment w:val="baseline"/>
              <w:rPr>
                <w:rStyle w:val="normaltextrun"/>
                <w:sz w:val="20"/>
              </w:rPr>
            </w:pPr>
          </w:p>
          <w:p w14:paraId="1729A842" w14:textId="77777777" w:rsidR="001D1F66" w:rsidRDefault="001D1F66" w:rsidP="00E57B69">
            <w:pPr>
              <w:pStyle w:val="paragraph"/>
              <w:spacing w:before="0" w:beforeAutospacing="0" w:after="0" w:afterAutospacing="0"/>
              <w:textAlignment w:val="baseline"/>
              <w:rPr>
                <w:rStyle w:val="normaltextrun"/>
                <w:rFonts w:asciiTheme="minorHAnsi" w:hAnsiTheme="minorHAnsi" w:cstheme="minorHAnsi"/>
                <w:sz w:val="20"/>
              </w:rPr>
            </w:pPr>
            <w:r>
              <w:rPr>
                <w:rStyle w:val="normaltextrun"/>
                <w:rFonts w:asciiTheme="minorHAnsi" w:hAnsiTheme="minorHAnsi" w:cstheme="minorHAnsi"/>
                <w:sz w:val="20"/>
              </w:rPr>
              <w:t xml:space="preserve">All teaching staff have participated in an audit that has now given a clear Indication of gaps in knowledge and resource. </w:t>
            </w:r>
          </w:p>
          <w:p w14:paraId="1859D5B5" w14:textId="77777777" w:rsidR="001D1F66" w:rsidRDefault="001D1F66" w:rsidP="00E57B69">
            <w:pPr>
              <w:pStyle w:val="paragraph"/>
              <w:spacing w:before="0" w:beforeAutospacing="0" w:after="0" w:afterAutospacing="0"/>
              <w:textAlignment w:val="baseline"/>
              <w:rPr>
                <w:rStyle w:val="normaltextrun"/>
                <w:rFonts w:asciiTheme="minorHAnsi" w:hAnsiTheme="minorHAnsi" w:cstheme="minorHAnsi"/>
                <w:sz w:val="20"/>
              </w:rPr>
            </w:pPr>
          </w:p>
          <w:p w14:paraId="49DDCE21" w14:textId="32DD3429" w:rsidR="001D1F66" w:rsidRPr="001D1F66" w:rsidRDefault="001D1F66" w:rsidP="00E57B69">
            <w:pPr>
              <w:pStyle w:val="paragraph"/>
              <w:spacing w:before="0" w:beforeAutospacing="0" w:after="0" w:afterAutospacing="0"/>
              <w:textAlignment w:val="baseline"/>
              <w:rPr>
                <w:rFonts w:asciiTheme="minorHAnsi" w:hAnsiTheme="minorHAnsi" w:cstheme="minorHAnsi"/>
                <w:sz w:val="20"/>
              </w:rPr>
            </w:pPr>
            <w:r>
              <w:rPr>
                <w:rStyle w:val="normaltextrun"/>
                <w:rFonts w:asciiTheme="minorHAnsi" w:hAnsiTheme="minorHAnsi" w:cstheme="minorHAnsi"/>
                <w:sz w:val="20"/>
              </w:rPr>
              <w:t>In a few classes children have enjoyed using a range of technology to enhance their curriculum learning or to develop digital skills.</w:t>
            </w:r>
            <w:r w:rsidR="00E57B69" w:rsidRPr="00D876BF">
              <w:rPr>
                <w:rStyle w:val="normaltextrun"/>
                <w:rFonts w:asciiTheme="minorHAnsi" w:hAnsiTheme="minorHAnsi" w:cstheme="minorHAnsi"/>
                <w:sz w:val="20"/>
              </w:rPr>
              <w:t xml:space="preserve"> </w:t>
            </w:r>
          </w:p>
          <w:p w14:paraId="3E9F18DB" w14:textId="77777777" w:rsidR="00E57B69" w:rsidRPr="00D876BF" w:rsidRDefault="00E57B69" w:rsidP="00E57B69">
            <w:pPr>
              <w:pStyle w:val="paragraph"/>
              <w:spacing w:before="0" w:beforeAutospacing="0" w:after="0" w:afterAutospacing="0"/>
              <w:textAlignment w:val="baseline"/>
              <w:rPr>
                <w:rFonts w:asciiTheme="minorHAnsi" w:hAnsiTheme="minorHAnsi" w:cstheme="minorHAnsi"/>
                <w:sz w:val="18"/>
                <w:szCs w:val="18"/>
              </w:rPr>
            </w:pPr>
            <w:r w:rsidRPr="00D876BF">
              <w:rPr>
                <w:rStyle w:val="eop"/>
                <w:rFonts w:asciiTheme="minorHAnsi" w:hAnsiTheme="minorHAnsi" w:cstheme="minorHAnsi"/>
                <w:sz w:val="20"/>
                <w:szCs w:val="20"/>
              </w:rPr>
              <w:t> </w:t>
            </w:r>
          </w:p>
          <w:p w14:paraId="1D5D3833" w14:textId="6B26CEE0" w:rsidR="00E57B69" w:rsidRPr="001D1F66"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D876BF">
              <w:rPr>
                <w:rStyle w:val="normaltextrun"/>
                <w:rFonts w:asciiTheme="minorHAnsi" w:hAnsiTheme="minorHAnsi" w:cstheme="minorHAnsi"/>
                <w:sz w:val="20"/>
              </w:rPr>
              <w:t>All ASC children engaged and motivated in outdoor learning. This is relevant to their current experiences. </w:t>
            </w:r>
            <w:r w:rsidRPr="00D876BF">
              <w:rPr>
                <w:rStyle w:val="eop"/>
                <w:rFonts w:asciiTheme="minorHAnsi" w:hAnsiTheme="minorHAnsi" w:cstheme="minorHAnsi"/>
                <w:sz w:val="20"/>
                <w:szCs w:val="20"/>
              </w:rPr>
              <w:t> </w:t>
            </w:r>
          </w:p>
          <w:p w14:paraId="13A0BEC5" w14:textId="77777777" w:rsidR="00E57B69" w:rsidRPr="00F9335D" w:rsidRDefault="00E57B69" w:rsidP="00E57B69">
            <w:pPr>
              <w:rPr>
                <w:rFonts w:ascii="Arial" w:eastAsia="Times New Roman" w:hAnsi="Arial"/>
                <w:i/>
                <w:color w:val="FF0000"/>
                <w:sz w:val="20"/>
                <w:lang w:eastAsia="en-GB"/>
              </w:rPr>
            </w:pPr>
          </w:p>
        </w:tc>
      </w:tr>
      <w:tr w:rsidR="00E57B69" w:rsidRPr="0041011B" w14:paraId="3006489D" w14:textId="77777777" w:rsidTr="0085617D">
        <w:trPr>
          <w:trHeight w:val="1469"/>
        </w:trPr>
        <w:tc>
          <w:tcPr>
            <w:tcW w:w="10382" w:type="dxa"/>
            <w:gridSpan w:val="9"/>
          </w:tcPr>
          <w:p w14:paraId="16A98B69" w14:textId="77777777" w:rsidR="00E57B69" w:rsidRPr="0041011B" w:rsidRDefault="00E57B69" w:rsidP="00E57B69">
            <w:pPr>
              <w:rPr>
                <w:rFonts w:ascii="Arial" w:hAnsi="Arial"/>
                <w:b/>
                <w:szCs w:val="24"/>
              </w:rPr>
            </w:pPr>
            <w:r w:rsidRPr="0041011B">
              <w:rPr>
                <w:rFonts w:ascii="Arial" w:hAnsi="Arial"/>
                <w:b/>
                <w:szCs w:val="24"/>
              </w:rPr>
              <w:t>Next Steps:</w:t>
            </w:r>
          </w:p>
          <w:p w14:paraId="01E12FCB" w14:textId="77777777" w:rsidR="00E57B69" w:rsidRPr="001D1F66"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D1F66">
              <w:rPr>
                <w:rStyle w:val="normaltextrun"/>
                <w:rFonts w:asciiTheme="minorHAnsi" w:hAnsiTheme="minorHAnsi" w:cstheme="minorHAnsi"/>
                <w:sz w:val="20"/>
                <w:szCs w:val="20"/>
              </w:rPr>
              <w:t>All staff to receive training on PM Writing approach and a consistent approach to planning and teaching writing to be implemented across all year groups.</w:t>
            </w:r>
            <w:r w:rsidRPr="001D1F66">
              <w:rPr>
                <w:rStyle w:val="eop"/>
                <w:rFonts w:asciiTheme="minorHAnsi" w:hAnsiTheme="minorHAnsi" w:cstheme="minorHAnsi"/>
                <w:sz w:val="20"/>
                <w:szCs w:val="20"/>
              </w:rPr>
              <w:t> </w:t>
            </w:r>
          </w:p>
          <w:p w14:paraId="36F33871" w14:textId="77777777" w:rsidR="00E57B69" w:rsidRPr="001D1F66"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D1F66">
              <w:rPr>
                <w:rStyle w:val="eop"/>
                <w:rFonts w:asciiTheme="minorHAnsi" w:hAnsiTheme="minorHAnsi" w:cstheme="minorHAnsi"/>
                <w:sz w:val="20"/>
                <w:szCs w:val="20"/>
              </w:rPr>
              <w:t> </w:t>
            </w:r>
          </w:p>
          <w:p w14:paraId="2BC91BA6" w14:textId="72B7A318" w:rsidR="00E57B69" w:rsidRPr="001D1F66"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D1F66">
              <w:rPr>
                <w:rStyle w:val="normaltextrun"/>
                <w:rFonts w:asciiTheme="minorHAnsi" w:hAnsiTheme="minorHAnsi" w:cstheme="minorHAnsi"/>
                <w:sz w:val="20"/>
                <w:szCs w:val="20"/>
              </w:rPr>
              <w:t xml:space="preserve">New reading progression to be implemented. </w:t>
            </w:r>
          </w:p>
          <w:p w14:paraId="5D367C8E" w14:textId="77777777" w:rsidR="00E57B69" w:rsidRPr="001D1F66"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D1F66">
              <w:rPr>
                <w:rStyle w:val="eop"/>
                <w:rFonts w:asciiTheme="minorHAnsi" w:hAnsiTheme="minorHAnsi" w:cstheme="minorHAnsi"/>
                <w:sz w:val="20"/>
                <w:szCs w:val="20"/>
              </w:rPr>
              <w:t> </w:t>
            </w:r>
          </w:p>
          <w:p w14:paraId="0E5537D8" w14:textId="12DC8EDE" w:rsidR="00E57B69" w:rsidRPr="001D1F66"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D1F66">
              <w:rPr>
                <w:rStyle w:val="normaltextrun"/>
                <w:rFonts w:asciiTheme="minorHAnsi" w:hAnsiTheme="minorHAnsi" w:cstheme="minorHAnsi"/>
                <w:sz w:val="20"/>
                <w:szCs w:val="20"/>
              </w:rPr>
              <w:t>All children to experience outdoor learning/ learning outdoors as per Castlehill progression pathway from August. This is the equivalent of 1 day per week organised to suit the needs of the class and particular interest and IDL opportunities. Planned professional learning to work with third party providers, e.g. Alba Explorers. Including ASC classes.</w:t>
            </w:r>
            <w:r w:rsidRPr="001D1F66">
              <w:rPr>
                <w:rStyle w:val="eop"/>
                <w:rFonts w:asciiTheme="minorHAnsi" w:hAnsiTheme="minorHAnsi" w:cstheme="minorHAnsi"/>
                <w:sz w:val="20"/>
                <w:szCs w:val="20"/>
              </w:rPr>
              <w:t> </w:t>
            </w:r>
          </w:p>
          <w:p w14:paraId="61C27003" w14:textId="047BE4F5" w:rsidR="00E57B69" w:rsidRPr="001D1F66" w:rsidRDefault="00E57B69" w:rsidP="00E57B69">
            <w:pPr>
              <w:pStyle w:val="paragraph"/>
              <w:spacing w:before="0" w:beforeAutospacing="0" w:after="0" w:afterAutospacing="0"/>
              <w:textAlignment w:val="baseline"/>
              <w:rPr>
                <w:rStyle w:val="eop"/>
                <w:rFonts w:asciiTheme="minorHAnsi" w:hAnsiTheme="minorHAnsi" w:cstheme="minorHAnsi"/>
                <w:sz w:val="20"/>
                <w:szCs w:val="20"/>
              </w:rPr>
            </w:pPr>
            <w:r w:rsidRPr="001D1F66">
              <w:rPr>
                <w:rStyle w:val="eop"/>
                <w:rFonts w:asciiTheme="minorHAnsi" w:hAnsiTheme="minorHAnsi" w:cstheme="minorHAnsi"/>
                <w:sz w:val="20"/>
                <w:szCs w:val="20"/>
              </w:rPr>
              <w:t> </w:t>
            </w:r>
          </w:p>
          <w:p w14:paraId="0C2F62EA" w14:textId="54AC72A8" w:rsidR="00E57B69" w:rsidRDefault="00E57B69" w:rsidP="00E57B69">
            <w:pPr>
              <w:pStyle w:val="paragraph"/>
              <w:spacing w:before="0" w:beforeAutospacing="0" w:after="0" w:afterAutospacing="0"/>
              <w:textAlignment w:val="baseline"/>
              <w:rPr>
                <w:rFonts w:asciiTheme="minorHAnsi" w:hAnsiTheme="minorHAnsi" w:cstheme="minorHAnsi"/>
                <w:sz w:val="20"/>
                <w:szCs w:val="20"/>
              </w:rPr>
            </w:pPr>
            <w:r w:rsidRPr="001D1F66">
              <w:rPr>
                <w:rFonts w:asciiTheme="minorHAnsi" w:hAnsiTheme="minorHAnsi" w:cstheme="minorHAnsi"/>
                <w:sz w:val="20"/>
                <w:szCs w:val="20"/>
              </w:rPr>
              <w:t>All children to experience consistent and annually planned opportunities for leadership, wider achievement and to develop performance and collaborative skills</w:t>
            </w:r>
            <w:r w:rsidR="001D1F66">
              <w:rPr>
                <w:rFonts w:asciiTheme="minorHAnsi" w:hAnsiTheme="minorHAnsi" w:cstheme="minorHAnsi"/>
                <w:sz w:val="20"/>
                <w:szCs w:val="20"/>
              </w:rPr>
              <w:t xml:space="preserve">. </w:t>
            </w:r>
          </w:p>
          <w:p w14:paraId="763B4F23" w14:textId="77777777" w:rsidR="001D1F66" w:rsidRDefault="001D1F66" w:rsidP="00E57B69">
            <w:pPr>
              <w:pStyle w:val="paragraph"/>
              <w:spacing w:before="0" w:beforeAutospacing="0" w:after="0" w:afterAutospacing="0"/>
              <w:textAlignment w:val="baseline"/>
              <w:rPr>
                <w:rFonts w:asciiTheme="minorHAnsi" w:hAnsiTheme="minorHAnsi" w:cstheme="minorHAnsi"/>
                <w:sz w:val="20"/>
                <w:szCs w:val="20"/>
              </w:rPr>
            </w:pPr>
          </w:p>
          <w:p w14:paraId="3A6B6F01" w14:textId="5BC7FB63" w:rsidR="00E57B69" w:rsidRPr="00E308AD" w:rsidRDefault="001D1F66" w:rsidP="00E57B69">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 xml:space="preserve">All curriculum topic planners to be updated to include opportunities for learning for sustainability and enhanced health and wellbeing. </w:t>
            </w:r>
            <w:r w:rsidR="00E57B69" w:rsidRPr="00E308AD">
              <w:rPr>
                <w:rStyle w:val="eop"/>
                <w:rFonts w:asciiTheme="minorHAnsi" w:hAnsiTheme="minorHAnsi" w:cstheme="minorHAnsi"/>
                <w:sz w:val="20"/>
                <w:szCs w:val="20"/>
              </w:rPr>
              <w:t> </w:t>
            </w:r>
            <w:r w:rsidR="00E57B69" w:rsidRPr="00E308AD">
              <w:rPr>
                <w:rStyle w:val="eop"/>
                <w:rFonts w:asciiTheme="minorHAnsi" w:hAnsiTheme="minorHAnsi" w:cstheme="minorHAnsi"/>
                <w:color w:val="FF0000"/>
                <w:sz w:val="20"/>
                <w:szCs w:val="20"/>
              </w:rPr>
              <w:t> </w:t>
            </w:r>
          </w:p>
          <w:p w14:paraId="631B7938" w14:textId="77777777" w:rsidR="00E57B69" w:rsidRPr="0041011B" w:rsidRDefault="00E57B69" w:rsidP="00E57B69">
            <w:pPr>
              <w:rPr>
                <w:rFonts w:ascii="Arial" w:hAnsi="Arial"/>
                <w:bCs/>
                <w:i/>
                <w:iCs/>
                <w:color w:val="FF0000"/>
                <w:sz w:val="20"/>
              </w:rPr>
            </w:pPr>
          </w:p>
        </w:tc>
      </w:tr>
      <w:tr w:rsidR="00E57B69" w:rsidRPr="0041011B" w14:paraId="6C37BC81" w14:textId="77777777" w:rsidTr="0085617D">
        <w:trPr>
          <w:trHeight w:val="438"/>
        </w:trPr>
        <w:tc>
          <w:tcPr>
            <w:tcW w:w="10382" w:type="dxa"/>
            <w:gridSpan w:val="9"/>
          </w:tcPr>
          <w:p w14:paraId="7C1C7EC1" w14:textId="77777777" w:rsidR="00E57B69" w:rsidRPr="0041011B" w:rsidRDefault="00E57B69" w:rsidP="00E57B69">
            <w:pPr>
              <w:rPr>
                <w:rFonts w:ascii="Arial" w:hAnsi="Arial"/>
                <w:bCs/>
                <w:i/>
                <w:iCs/>
                <w:color w:val="FF0000"/>
                <w:sz w:val="20"/>
              </w:rPr>
            </w:pPr>
            <w:r w:rsidRPr="0041011B">
              <w:rPr>
                <w:rFonts w:ascii="Arial" w:hAnsi="Arial"/>
                <w:b/>
                <w:szCs w:val="24"/>
              </w:rPr>
              <w:t>Attainment of Children and Young People (Primary and Secondary)</w:t>
            </w:r>
          </w:p>
        </w:tc>
      </w:tr>
      <w:tr w:rsidR="00E57B69" w:rsidRPr="0041011B" w14:paraId="0BEEDF91" w14:textId="77777777" w:rsidTr="0085617D">
        <w:trPr>
          <w:trHeight w:val="438"/>
        </w:trPr>
        <w:tc>
          <w:tcPr>
            <w:tcW w:w="10382" w:type="dxa"/>
            <w:gridSpan w:val="9"/>
          </w:tcPr>
          <w:p w14:paraId="64309E1A" w14:textId="77777777" w:rsidR="00E57B69" w:rsidRDefault="00E57B69" w:rsidP="00E57B69">
            <w:pPr>
              <w:rPr>
                <w:rFonts w:ascii="Arial" w:hAnsi="Arial"/>
                <w:bCs/>
                <w:color w:val="000000" w:themeColor="text1"/>
                <w:sz w:val="20"/>
              </w:rPr>
            </w:pPr>
          </w:p>
          <w:p w14:paraId="7A912D3D" w14:textId="77777777" w:rsidR="009E52F4" w:rsidRDefault="009E52F4" w:rsidP="00E57B69">
            <w:pPr>
              <w:rPr>
                <w:rFonts w:ascii="Arial" w:hAnsi="Arial"/>
                <w:bCs/>
                <w:color w:val="000000" w:themeColor="text1"/>
                <w:sz w:val="20"/>
              </w:rPr>
            </w:pPr>
          </w:p>
          <w:p w14:paraId="37547A4F" w14:textId="77777777" w:rsidR="009E52F4" w:rsidRDefault="009E52F4" w:rsidP="00E57B69">
            <w:pPr>
              <w:rPr>
                <w:rFonts w:ascii="Arial" w:hAnsi="Arial"/>
                <w:bCs/>
                <w:color w:val="000000" w:themeColor="text1"/>
                <w:sz w:val="20"/>
              </w:rPr>
            </w:pPr>
          </w:p>
          <w:p w14:paraId="74348791" w14:textId="77777777" w:rsidR="009E52F4" w:rsidRPr="00F9335D" w:rsidRDefault="009E52F4" w:rsidP="00E57B69">
            <w:pPr>
              <w:rPr>
                <w:rFonts w:ascii="Arial" w:hAnsi="Arial"/>
                <w:bCs/>
                <w:color w:val="000000" w:themeColor="text1"/>
                <w:sz w:val="20"/>
              </w:rPr>
            </w:pPr>
          </w:p>
          <w:tbl>
            <w:tblPr>
              <w:tblStyle w:val="TableGrid"/>
              <w:tblW w:w="0" w:type="auto"/>
              <w:tblLook w:val="04A0" w:firstRow="1" w:lastRow="0" w:firstColumn="1" w:lastColumn="0" w:noHBand="0" w:noVBand="1"/>
            </w:tblPr>
            <w:tblGrid>
              <w:gridCol w:w="1939"/>
              <w:gridCol w:w="2054"/>
              <w:gridCol w:w="2054"/>
              <w:gridCol w:w="2054"/>
              <w:gridCol w:w="2055"/>
            </w:tblGrid>
            <w:tr w:rsidR="00E57B69" w:rsidRPr="0041011B" w14:paraId="74564C2B" w14:textId="77777777" w:rsidTr="0085617D">
              <w:tc>
                <w:tcPr>
                  <w:tcW w:w="1939" w:type="dxa"/>
                </w:tcPr>
                <w:p w14:paraId="382E38D7" w14:textId="77777777" w:rsidR="00E57B69" w:rsidRPr="0041011B" w:rsidRDefault="00E57B69" w:rsidP="00E57B69">
                  <w:pPr>
                    <w:tabs>
                      <w:tab w:val="center" w:pos="4513"/>
                      <w:tab w:val="right" w:pos="9026"/>
                    </w:tabs>
                    <w:jc w:val="center"/>
                    <w:rPr>
                      <w:rFonts w:ascii="Arial" w:hAnsi="Arial" w:cs="Arial"/>
                      <w:b/>
                      <w:color w:val="333333"/>
                      <w:sz w:val="24"/>
                      <w:szCs w:val="24"/>
                    </w:rPr>
                  </w:pPr>
                  <w:r w:rsidRPr="0041011B">
                    <w:rPr>
                      <w:rFonts w:ascii="Arial" w:hAnsi="Arial" w:cs="Arial"/>
                      <w:b/>
                      <w:color w:val="333333"/>
                      <w:sz w:val="24"/>
                      <w:szCs w:val="24"/>
                    </w:rPr>
                    <w:lastRenderedPageBreak/>
                    <w:t>Stage</w:t>
                  </w:r>
                </w:p>
              </w:tc>
              <w:tc>
                <w:tcPr>
                  <w:tcW w:w="2054" w:type="dxa"/>
                </w:tcPr>
                <w:p w14:paraId="60477170" w14:textId="77777777" w:rsidR="00E57B69" w:rsidRPr="0041011B" w:rsidRDefault="00E57B69" w:rsidP="00E57B69">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 xml:space="preserve">Listening and </w:t>
                  </w:r>
                  <w:proofErr w:type="gramStart"/>
                  <w:r>
                    <w:rPr>
                      <w:rFonts w:ascii="Arial" w:hAnsi="Arial" w:cs="Arial"/>
                      <w:b/>
                      <w:color w:val="333333"/>
                      <w:sz w:val="24"/>
                      <w:szCs w:val="24"/>
                    </w:rPr>
                    <w:t>Talking</w:t>
                  </w:r>
                  <w:proofErr w:type="gramEnd"/>
                </w:p>
              </w:tc>
              <w:tc>
                <w:tcPr>
                  <w:tcW w:w="2054" w:type="dxa"/>
                </w:tcPr>
                <w:p w14:paraId="2FD7ADA8" w14:textId="77777777" w:rsidR="00E57B69" w:rsidRPr="0041011B" w:rsidRDefault="00E57B69" w:rsidP="00E57B69">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Reading</w:t>
                  </w:r>
                </w:p>
              </w:tc>
              <w:tc>
                <w:tcPr>
                  <w:tcW w:w="2054" w:type="dxa"/>
                </w:tcPr>
                <w:p w14:paraId="002DC2F4" w14:textId="77777777" w:rsidR="00E57B69" w:rsidRPr="0041011B" w:rsidRDefault="00E57B69" w:rsidP="00E57B69">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Writing</w:t>
                  </w:r>
                </w:p>
              </w:tc>
              <w:tc>
                <w:tcPr>
                  <w:tcW w:w="2055" w:type="dxa"/>
                </w:tcPr>
                <w:p w14:paraId="769CB19A" w14:textId="77777777" w:rsidR="00E57B69" w:rsidRPr="0041011B" w:rsidRDefault="00E57B69" w:rsidP="00E57B69">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Numeracy</w:t>
                  </w:r>
                </w:p>
              </w:tc>
            </w:tr>
            <w:tr w:rsidR="00E57B69" w:rsidRPr="0041011B" w14:paraId="74F961E3" w14:textId="77777777" w:rsidTr="0085617D">
              <w:tc>
                <w:tcPr>
                  <w:tcW w:w="1939" w:type="dxa"/>
                </w:tcPr>
                <w:p w14:paraId="2DB4F326" w14:textId="77777777" w:rsidR="00E57B69" w:rsidRPr="0041011B" w:rsidRDefault="00E57B69" w:rsidP="00E57B69">
                  <w:pPr>
                    <w:tabs>
                      <w:tab w:val="center" w:pos="4513"/>
                      <w:tab w:val="right" w:pos="9026"/>
                    </w:tabs>
                    <w:jc w:val="center"/>
                    <w:rPr>
                      <w:rFonts w:ascii="Arial" w:hAnsi="Arial" w:cs="Arial"/>
                      <w:b/>
                      <w:color w:val="333333"/>
                      <w:sz w:val="24"/>
                      <w:szCs w:val="24"/>
                    </w:rPr>
                  </w:pPr>
                </w:p>
              </w:tc>
              <w:tc>
                <w:tcPr>
                  <w:tcW w:w="2054" w:type="dxa"/>
                </w:tcPr>
                <w:p w14:paraId="11E0D771" w14:textId="77777777" w:rsidR="00E57B69" w:rsidRDefault="00E57B69" w:rsidP="00E57B69">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4" w:type="dxa"/>
                </w:tcPr>
                <w:p w14:paraId="79B5CD55" w14:textId="77777777" w:rsidR="00E57B69" w:rsidRDefault="00E57B69" w:rsidP="00E57B69">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4" w:type="dxa"/>
                </w:tcPr>
                <w:p w14:paraId="4E933A6D" w14:textId="77777777" w:rsidR="00E57B69" w:rsidRDefault="00E57B69" w:rsidP="00E57B69">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5" w:type="dxa"/>
                </w:tcPr>
                <w:p w14:paraId="01354DE1" w14:textId="77777777" w:rsidR="00E57B69" w:rsidRDefault="00E57B69" w:rsidP="00E57B69">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r>
            <w:tr w:rsidR="00E57B69" w:rsidRPr="0041011B" w14:paraId="3A0CA306" w14:textId="77777777" w:rsidTr="0085617D">
              <w:tc>
                <w:tcPr>
                  <w:tcW w:w="1939" w:type="dxa"/>
                </w:tcPr>
                <w:p w14:paraId="1E2D47AA" w14:textId="77777777" w:rsidR="00E57B69" w:rsidRPr="0041011B" w:rsidRDefault="00E57B69" w:rsidP="00E57B69">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P1</w:t>
                  </w:r>
                </w:p>
              </w:tc>
              <w:tc>
                <w:tcPr>
                  <w:tcW w:w="2054" w:type="dxa"/>
                </w:tcPr>
                <w:p w14:paraId="4A23100F" w14:textId="07800A4C" w:rsidR="00E57B69" w:rsidRPr="0041011B" w:rsidRDefault="000657CF" w:rsidP="00E57B69">
                  <w:pPr>
                    <w:tabs>
                      <w:tab w:val="center" w:pos="4513"/>
                      <w:tab w:val="right" w:pos="9026"/>
                    </w:tabs>
                    <w:rPr>
                      <w:rFonts w:ascii="Arial" w:hAnsi="Arial" w:cs="Arial"/>
                      <w:b/>
                      <w:color w:val="333333"/>
                      <w:sz w:val="24"/>
                      <w:szCs w:val="24"/>
                    </w:rPr>
                  </w:pPr>
                  <w:r>
                    <w:rPr>
                      <w:rFonts w:ascii="Arial" w:hAnsi="Arial" w:cs="Arial"/>
                      <w:b/>
                      <w:color w:val="333333"/>
                      <w:sz w:val="24"/>
                      <w:szCs w:val="24"/>
                    </w:rPr>
                    <w:t>100%</w:t>
                  </w:r>
                </w:p>
              </w:tc>
              <w:tc>
                <w:tcPr>
                  <w:tcW w:w="2054" w:type="dxa"/>
                </w:tcPr>
                <w:p w14:paraId="3E2BFE58" w14:textId="2A30155B" w:rsidR="00E57B69" w:rsidRPr="0041011B" w:rsidRDefault="000657CF" w:rsidP="00E57B69">
                  <w:pPr>
                    <w:tabs>
                      <w:tab w:val="center" w:pos="4513"/>
                      <w:tab w:val="right" w:pos="9026"/>
                    </w:tabs>
                    <w:rPr>
                      <w:rFonts w:ascii="Arial" w:hAnsi="Arial" w:cs="Arial"/>
                      <w:b/>
                      <w:color w:val="333333"/>
                      <w:sz w:val="24"/>
                      <w:szCs w:val="24"/>
                    </w:rPr>
                  </w:pPr>
                  <w:r>
                    <w:rPr>
                      <w:rFonts w:ascii="Arial" w:hAnsi="Arial" w:cs="Arial"/>
                      <w:b/>
                      <w:color w:val="333333"/>
                      <w:sz w:val="24"/>
                      <w:szCs w:val="24"/>
                    </w:rPr>
                    <w:t>69%</w:t>
                  </w:r>
                </w:p>
              </w:tc>
              <w:tc>
                <w:tcPr>
                  <w:tcW w:w="2054" w:type="dxa"/>
                </w:tcPr>
                <w:p w14:paraId="38C94937" w14:textId="609AFAE1" w:rsidR="00E57B69" w:rsidRPr="0041011B" w:rsidRDefault="000657CF" w:rsidP="00E57B69">
                  <w:pPr>
                    <w:tabs>
                      <w:tab w:val="center" w:pos="4513"/>
                      <w:tab w:val="right" w:pos="9026"/>
                    </w:tabs>
                    <w:rPr>
                      <w:rFonts w:ascii="Arial" w:hAnsi="Arial" w:cs="Arial"/>
                      <w:b/>
                      <w:color w:val="333333"/>
                      <w:sz w:val="24"/>
                      <w:szCs w:val="24"/>
                    </w:rPr>
                  </w:pPr>
                  <w:r>
                    <w:rPr>
                      <w:rFonts w:ascii="Arial" w:hAnsi="Arial" w:cs="Arial"/>
                      <w:b/>
                      <w:color w:val="333333"/>
                      <w:sz w:val="24"/>
                      <w:szCs w:val="24"/>
                    </w:rPr>
                    <w:t>82%</w:t>
                  </w:r>
                </w:p>
              </w:tc>
              <w:tc>
                <w:tcPr>
                  <w:tcW w:w="2055" w:type="dxa"/>
                </w:tcPr>
                <w:p w14:paraId="1D0A9541" w14:textId="04EE6B24" w:rsidR="00E57B69" w:rsidRPr="0041011B" w:rsidRDefault="000657CF" w:rsidP="00E57B69">
                  <w:pPr>
                    <w:tabs>
                      <w:tab w:val="center" w:pos="4513"/>
                      <w:tab w:val="right" w:pos="9026"/>
                    </w:tabs>
                    <w:rPr>
                      <w:rFonts w:ascii="Arial" w:hAnsi="Arial" w:cs="Arial"/>
                      <w:b/>
                      <w:color w:val="333333"/>
                      <w:sz w:val="24"/>
                      <w:szCs w:val="24"/>
                    </w:rPr>
                  </w:pPr>
                  <w:r>
                    <w:rPr>
                      <w:rFonts w:ascii="Arial" w:hAnsi="Arial" w:cs="Arial"/>
                      <w:b/>
                      <w:color w:val="333333"/>
                      <w:sz w:val="24"/>
                      <w:szCs w:val="24"/>
                    </w:rPr>
                    <w:t>84%</w:t>
                  </w:r>
                </w:p>
              </w:tc>
            </w:tr>
            <w:tr w:rsidR="00E57B69" w:rsidRPr="0041011B" w14:paraId="4C91732E" w14:textId="77777777" w:rsidTr="0085617D">
              <w:tc>
                <w:tcPr>
                  <w:tcW w:w="1939" w:type="dxa"/>
                </w:tcPr>
                <w:p w14:paraId="11D6F0CE" w14:textId="65399ECC" w:rsidR="00E57B69" w:rsidRPr="0041011B" w:rsidRDefault="00E57B69" w:rsidP="00E57B69">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P4</w:t>
                  </w:r>
                  <w:r w:rsidR="009E52F4">
                    <w:rPr>
                      <w:rFonts w:ascii="Arial" w:hAnsi="Arial" w:cs="Arial"/>
                      <w:b/>
                      <w:color w:val="333333"/>
                      <w:sz w:val="24"/>
                      <w:szCs w:val="24"/>
                    </w:rPr>
                    <w:t xml:space="preserve"> (-ASC) </w:t>
                  </w:r>
                </w:p>
              </w:tc>
              <w:tc>
                <w:tcPr>
                  <w:tcW w:w="2054" w:type="dxa"/>
                </w:tcPr>
                <w:p w14:paraId="7DE0B738" w14:textId="2823DF47" w:rsidR="00E57B69" w:rsidRPr="0041011B" w:rsidRDefault="000657CF" w:rsidP="00E57B69">
                  <w:pPr>
                    <w:tabs>
                      <w:tab w:val="center" w:pos="4513"/>
                      <w:tab w:val="right" w:pos="9026"/>
                    </w:tabs>
                    <w:rPr>
                      <w:rFonts w:ascii="Arial" w:hAnsi="Arial" w:cs="Arial"/>
                      <w:b/>
                      <w:color w:val="333333"/>
                      <w:sz w:val="24"/>
                      <w:szCs w:val="24"/>
                    </w:rPr>
                  </w:pPr>
                  <w:r>
                    <w:rPr>
                      <w:rFonts w:ascii="Arial" w:hAnsi="Arial" w:cs="Arial"/>
                      <w:b/>
                      <w:color w:val="333333"/>
                      <w:sz w:val="24"/>
                      <w:szCs w:val="24"/>
                    </w:rPr>
                    <w:t>81%</w:t>
                  </w:r>
                  <w:r w:rsidR="009E52F4">
                    <w:rPr>
                      <w:rFonts w:ascii="Arial" w:hAnsi="Arial" w:cs="Arial"/>
                      <w:b/>
                      <w:color w:val="333333"/>
                      <w:sz w:val="24"/>
                      <w:szCs w:val="24"/>
                    </w:rPr>
                    <w:t xml:space="preserve"> </w:t>
                  </w:r>
                </w:p>
              </w:tc>
              <w:tc>
                <w:tcPr>
                  <w:tcW w:w="2054" w:type="dxa"/>
                </w:tcPr>
                <w:p w14:paraId="30E1DBE0" w14:textId="083BC810" w:rsidR="00E57B69" w:rsidRPr="0041011B" w:rsidRDefault="000657CF" w:rsidP="00E57B69">
                  <w:pPr>
                    <w:tabs>
                      <w:tab w:val="center" w:pos="4513"/>
                      <w:tab w:val="right" w:pos="9026"/>
                    </w:tabs>
                    <w:rPr>
                      <w:rFonts w:ascii="Arial" w:hAnsi="Arial" w:cs="Arial"/>
                      <w:b/>
                      <w:color w:val="333333"/>
                      <w:sz w:val="24"/>
                      <w:szCs w:val="24"/>
                    </w:rPr>
                  </w:pPr>
                  <w:r>
                    <w:rPr>
                      <w:rFonts w:ascii="Arial" w:hAnsi="Arial" w:cs="Arial"/>
                      <w:b/>
                      <w:color w:val="333333"/>
                      <w:sz w:val="24"/>
                      <w:szCs w:val="24"/>
                    </w:rPr>
                    <w:t>67%</w:t>
                  </w:r>
                  <w:r w:rsidR="009E52F4">
                    <w:rPr>
                      <w:rFonts w:ascii="Arial" w:hAnsi="Arial" w:cs="Arial"/>
                      <w:b/>
                      <w:color w:val="333333"/>
                      <w:sz w:val="24"/>
                      <w:szCs w:val="24"/>
                    </w:rPr>
                    <w:t xml:space="preserve"> </w:t>
                  </w:r>
                </w:p>
              </w:tc>
              <w:tc>
                <w:tcPr>
                  <w:tcW w:w="2054" w:type="dxa"/>
                </w:tcPr>
                <w:p w14:paraId="63BCF604" w14:textId="4D6B4B9B" w:rsidR="00E57B69" w:rsidRPr="0041011B" w:rsidRDefault="000657CF" w:rsidP="00E57B69">
                  <w:pPr>
                    <w:tabs>
                      <w:tab w:val="center" w:pos="4513"/>
                      <w:tab w:val="right" w:pos="9026"/>
                    </w:tabs>
                    <w:rPr>
                      <w:rFonts w:ascii="Arial" w:hAnsi="Arial" w:cs="Arial"/>
                      <w:b/>
                      <w:color w:val="333333"/>
                      <w:sz w:val="24"/>
                      <w:szCs w:val="24"/>
                    </w:rPr>
                  </w:pPr>
                  <w:r>
                    <w:rPr>
                      <w:rFonts w:ascii="Arial" w:hAnsi="Arial" w:cs="Arial"/>
                      <w:b/>
                      <w:color w:val="333333"/>
                      <w:sz w:val="24"/>
                      <w:szCs w:val="24"/>
                    </w:rPr>
                    <w:t>66%</w:t>
                  </w:r>
                  <w:r w:rsidR="009E52F4">
                    <w:rPr>
                      <w:rFonts w:ascii="Arial" w:hAnsi="Arial" w:cs="Arial"/>
                      <w:b/>
                      <w:color w:val="333333"/>
                      <w:sz w:val="24"/>
                      <w:szCs w:val="24"/>
                    </w:rPr>
                    <w:t xml:space="preserve"> </w:t>
                  </w:r>
                </w:p>
              </w:tc>
              <w:tc>
                <w:tcPr>
                  <w:tcW w:w="2055" w:type="dxa"/>
                </w:tcPr>
                <w:p w14:paraId="6336E8E5" w14:textId="2B423A6F" w:rsidR="00E57B69" w:rsidRPr="0041011B" w:rsidRDefault="009E52F4" w:rsidP="00E57B69">
                  <w:pPr>
                    <w:tabs>
                      <w:tab w:val="center" w:pos="4513"/>
                      <w:tab w:val="right" w:pos="9026"/>
                    </w:tabs>
                    <w:rPr>
                      <w:rFonts w:ascii="Arial" w:hAnsi="Arial" w:cs="Arial"/>
                      <w:b/>
                      <w:color w:val="333333"/>
                      <w:sz w:val="24"/>
                      <w:szCs w:val="24"/>
                    </w:rPr>
                  </w:pPr>
                  <w:r>
                    <w:rPr>
                      <w:rFonts w:ascii="Arial" w:hAnsi="Arial" w:cs="Arial"/>
                      <w:b/>
                      <w:color w:val="333333"/>
                      <w:sz w:val="24"/>
                      <w:szCs w:val="24"/>
                    </w:rPr>
                    <w:t xml:space="preserve">72% </w:t>
                  </w:r>
                </w:p>
              </w:tc>
            </w:tr>
            <w:tr w:rsidR="00E57B69" w:rsidRPr="0041011B" w14:paraId="2B4040C5" w14:textId="77777777" w:rsidTr="0085617D">
              <w:tc>
                <w:tcPr>
                  <w:tcW w:w="1939" w:type="dxa"/>
                </w:tcPr>
                <w:p w14:paraId="02FC8B53" w14:textId="77777777" w:rsidR="00E57B69" w:rsidRPr="0041011B" w:rsidRDefault="00E57B69" w:rsidP="00E57B69">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P7</w:t>
                  </w:r>
                </w:p>
              </w:tc>
              <w:tc>
                <w:tcPr>
                  <w:tcW w:w="2054" w:type="dxa"/>
                </w:tcPr>
                <w:p w14:paraId="2D7999F0" w14:textId="7265E59E" w:rsidR="00E57B69" w:rsidRPr="0041011B" w:rsidRDefault="009E52F4" w:rsidP="00E57B69">
                  <w:pPr>
                    <w:tabs>
                      <w:tab w:val="center" w:pos="4513"/>
                      <w:tab w:val="right" w:pos="9026"/>
                    </w:tabs>
                    <w:rPr>
                      <w:rFonts w:ascii="Arial" w:hAnsi="Arial" w:cs="Arial"/>
                      <w:b/>
                      <w:color w:val="333333"/>
                      <w:sz w:val="24"/>
                      <w:szCs w:val="24"/>
                    </w:rPr>
                  </w:pPr>
                  <w:r>
                    <w:rPr>
                      <w:rFonts w:ascii="Arial" w:hAnsi="Arial" w:cs="Arial"/>
                      <w:b/>
                      <w:color w:val="333333"/>
                      <w:sz w:val="24"/>
                      <w:szCs w:val="24"/>
                    </w:rPr>
                    <w:t>80%</w:t>
                  </w:r>
                </w:p>
              </w:tc>
              <w:tc>
                <w:tcPr>
                  <w:tcW w:w="2054" w:type="dxa"/>
                </w:tcPr>
                <w:p w14:paraId="2D135B2A" w14:textId="736F9E25" w:rsidR="00E57B69" w:rsidRPr="0041011B" w:rsidRDefault="009E52F4" w:rsidP="00E57B69">
                  <w:pPr>
                    <w:tabs>
                      <w:tab w:val="center" w:pos="4513"/>
                      <w:tab w:val="right" w:pos="9026"/>
                    </w:tabs>
                    <w:rPr>
                      <w:rFonts w:ascii="Arial" w:hAnsi="Arial" w:cs="Arial"/>
                      <w:b/>
                      <w:color w:val="333333"/>
                      <w:sz w:val="24"/>
                      <w:szCs w:val="24"/>
                    </w:rPr>
                  </w:pPr>
                  <w:r>
                    <w:rPr>
                      <w:rFonts w:ascii="Arial" w:hAnsi="Arial" w:cs="Arial"/>
                      <w:b/>
                      <w:color w:val="333333"/>
                      <w:sz w:val="24"/>
                      <w:szCs w:val="24"/>
                    </w:rPr>
                    <w:t>81%</w:t>
                  </w:r>
                </w:p>
              </w:tc>
              <w:tc>
                <w:tcPr>
                  <w:tcW w:w="2054" w:type="dxa"/>
                </w:tcPr>
                <w:p w14:paraId="5A9D35F8" w14:textId="54CF9FE9" w:rsidR="00E57B69" w:rsidRPr="0041011B" w:rsidRDefault="009E52F4" w:rsidP="00E57B69">
                  <w:pPr>
                    <w:tabs>
                      <w:tab w:val="center" w:pos="4513"/>
                      <w:tab w:val="right" w:pos="9026"/>
                    </w:tabs>
                    <w:rPr>
                      <w:rFonts w:ascii="Arial" w:hAnsi="Arial" w:cs="Arial"/>
                      <w:b/>
                      <w:color w:val="333333"/>
                      <w:sz w:val="24"/>
                      <w:szCs w:val="24"/>
                    </w:rPr>
                  </w:pPr>
                  <w:r>
                    <w:rPr>
                      <w:rFonts w:ascii="Arial" w:hAnsi="Arial" w:cs="Arial"/>
                      <w:b/>
                      <w:color w:val="333333"/>
                      <w:sz w:val="24"/>
                      <w:szCs w:val="24"/>
                    </w:rPr>
                    <w:t>&amp;4%</w:t>
                  </w:r>
                </w:p>
              </w:tc>
              <w:tc>
                <w:tcPr>
                  <w:tcW w:w="2055" w:type="dxa"/>
                </w:tcPr>
                <w:p w14:paraId="5C2C5185" w14:textId="5497A95A" w:rsidR="00E57B69" w:rsidRPr="0041011B" w:rsidRDefault="009E52F4" w:rsidP="00E57B69">
                  <w:pPr>
                    <w:tabs>
                      <w:tab w:val="center" w:pos="4513"/>
                      <w:tab w:val="right" w:pos="9026"/>
                    </w:tabs>
                    <w:rPr>
                      <w:rFonts w:ascii="Arial" w:hAnsi="Arial" w:cs="Arial"/>
                      <w:b/>
                      <w:color w:val="333333"/>
                      <w:sz w:val="24"/>
                      <w:szCs w:val="24"/>
                    </w:rPr>
                  </w:pPr>
                  <w:r>
                    <w:rPr>
                      <w:rFonts w:ascii="Arial" w:hAnsi="Arial" w:cs="Arial"/>
                      <w:b/>
                      <w:color w:val="333333"/>
                      <w:sz w:val="24"/>
                      <w:szCs w:val="24"/>
                    </w:rPr>
                    <w:t>77%</w:t>
                  </w:r>
                </w:p>
              </w:tc>
            </w:tr>
          </w:tbl>
          <w:p w14:paraId="5B019D28" w14:textId="77777777" w:rsidR="00E57B69" w:rsidRDefault="00E57B69" w:rsidP="00E57B69">
            <w:pPr>
              <w:rPr>
                <w:rFonts w:ascii="Arial" w:hAnsi="Arial"/>
                <w:bCs/>
                <w:i/>
                <w:iCs/>
                <w:color w:val="FF0000"/>
                <w:sz w:val="20"/>
              </w:rPr>
            </w:pPr>
          </w:p>
          <w:tbl>
            <w:tblPr>
              <w:tblStyle w:val="TableGrid"/>
              <w:tblW w:w="0" w:type="auto"/>
              <w:tblLook w:val="04A0" w:firstRow="1" w:lastRow="0" w:firstColumn="1" w:lastColumn="0" w:noHBand="0" w:noVBand="1"/>
            </w:tblPr>
            <w:tblGrid>
              <w:gridCol w:w="3385"/>
              <w:gridCol w:w="1692"/>
              <w:gridCol w:w="1693"/>
              <w:gridCol w:w="1693"/>
              <w:gridCol w:w="1693"/>
            </w:tblGrid>
            <w:tr w:rsidR="00E57B69" w14:paraId="072214D0" w14:textId="77777777" w:rsidTr="0085617D">
              <w:tc>
                <w:tcPr>
                  <w:tcW w:w="10156" w:type="dxa"/>
                  <w:gridSpan w:val="5"/>
                </w:tcPr>
                <w:p w14:paraId="67F6EE55" w14:textId="269A570B" w:rsidR="00E57B69" w:rsidRPr="00AA34F6" w:rsidRDefault="00E57B69" w:rsidP="00E57B69">
                  <w:pPr>
                    <w:jc w:val="center"/>
                    <w:rPr>
                      <w:rFonts w:ascii="Arial" w:hAnsi="Arial"/>
                      <w:b/>
                      <w:color w:val="000000" w:themeColor="text1"/>
                      <w:sz w:val="24"/>
                      <w:szCs w:val="24"/>
                    </w:rPr>
                  </w:pPr>
                  <w:r w:rsidRPr="00AA34F6">
                    <w:rPr>
                      <w:rFonts w:ascii="Arial" w:hAnsi="Arial"/>
                      <w:b/>
                      <w:color w:val="000000" w:themeColor="text1"/>
                      <w:sz w:val="24"/>
                      <w:szCs w:val="24"/>
                    </w:rPr>
                    <w:t xml:space="preserve">Overall </w:t>
                  </w:r>
                  <w:r>
                    <w:rPr>
                      <w:rFonts w:ascii="Arial" w:hAnsi="Arial"/>
                      <w:b/>
                      <w:color w:val="000000" w:themeColor="text1"/>
                      <w:sz w:val="24"/>
                      <w:szCs w:val="24"/>
                    </w:rPr>
                    <w:t>Attainment for 2023 – 2024</w:t>
                  </w:r>
                </w:p>
              </w:tc>
            </w:tr>
            <w:tr w:rsidR="00E57B69" w14:paraId="251994C5" w14:textId="77777777" w:rsidTr="0085617D">
              <w:tc>
                <w:tcPr>
                  <w:tcW w:w="3385" w:type="dxa"/>
                </w:tcPr>
                <w:p w14:paraId="4185328C" w14:textId="77777777" w:rsidR="00E57B69" w:rsidRPr="00AA34F6" w:rsidRDefault="00E57B69" w:rsidP="00E57B69">
                  <w:pPr>
                    <w:jc w:val="center"/>
                    <w:rPr>
                      <w:rFonts w:ascii="Arial" w:hAnsi="Arial"/>
                      <w:b/>
                      <w:color w:val="000000" w:themeColor="text1"/>
                      <w:sz w:val="24"/>
                      <w:szCs w:val="24"/>
                    </w:rPr>
                  </w:pPr>
                </w:p>
              </w:tc>
              <w:tc>
                <w:tcPr>
                  <w:tcW w:w="3385" w:type="dxa"/>
                  <w:gridSpan w:val="2"/>
                </w:tcPr>
                <w:p w14:paraId="2DF10D89" w14:textId="77777777" w:rsidR="00E57B69" w:rsidRPr="00AA34F6" w:rsidRDefault="00E57B69" w:rsidP="00E57B69">
                  <w:pPr>
                    <w:jc w:val="center"/>
                    <w:rPr>
                      <w:rFonts w:ascii="Arial" w:hAnsi="Arial"/>
                      <w:b/>
                      <w:color w:val="000000" w:themeColor="text1"/>
                      <w:sz w:val="24"/>
                      <w:szCs w:val="24"/>
                    </w:rPr>
                  </w:pPr>
                  <w:r w:rsidRPr="00AA34F6">
                    <w:rPr>
                      <w:rFonts w:ascii="Arial" w:hAnsi="Arial"/>
                      <w:b/>
                      <w:color w:val="000000" w:themeColor="text1"/>
                      <w:sz w:val="24"/>
                      <w:szCs w:val="24"/>
                    </w:rPr>
                    <w:t>Literacy</w:t>
                  </w:r>
                </w:p>
              </w:tc>
              <w:tc>
                <w:tcPr>
                  <w:tcW w:w="3386" w:type="dxa"/>
                  <w:gridSpan w:val="2"/>
                </w:tcPr>
                <w:p w14:paraId="13A11118" w14:textId="77777777" w:rsidR="00E57B69" w:rsidRPr="00AA34F6" w:rsidRDefault="00E57B69" w:rsidP="00E57B69">
                  <w:pPr>
                    <w:jc w:val="center"/>
                    <w:rPr>
                      <w:rFonts w:ascii="Arial" w:hAnsi="Arial"/>
                      <w:b/>
                      <w:color w:val="000000" w:themeColor="text1"/>
                      <w:sz w:val="24"/>
                      <w:szCs w:val="24"/>
                    </w:rPr>
                  </w:pPr>
                  <w:r w:rsidRPr="00AA34F6">
                    <w:rPr>
                      <w:rFonts w:ascii="Arial" w:hAnsi="Arial"/>
                      <w:b/>
                      <w:color w:val="000000" w:themeColor="text1"/>
                      <w:sz w:val="24"/>
                      <w:szCs w:val="24"/>
                    </w:rPr>
                    <w:t>Numeracy</w:t>
                  </w:r>
                </w:p>
              </w:tc>
            </w:tr>
            <w:tr w:rsidR="00E57B69" w14:paraId="3A9996D7" w14:textId="77777777" w:rsidTr="0085617D">
              <w:tc>
                <w:tcPr>
                  <w:tcW w:w="3385" w:type="dxa"/>
                </w:tcPr>
                <w:p w14:paraId="616D153E" w14:textId="77777777" w:rsidR="00E57B69" w:rsidRPr="00AA34F6" w:rsidRDefault="00E57B69" w:rsidP="00E57B69">
                  <w:pPr>
                    <w:jc w:val="center"/>
                    <w:rPr>
                      <w:rFonts w:ascii="Arial" w:hAnsi="Arial"/>
                      <w:b/>
                      <w:color w:val="000000" w:themeColor="text1"/>
                      <w:sz w:val="24"/>
                      <w:szCs w:val="24"/>
                    </w:rPr>
                  </w:pPr>
                </w:p>
              </w:tc>
              <w:tc>
                <w:tcPr>
                  <w:tcW w:w="1692" w:type="dxa"/>
                </w:tcPr>
                <w:p w14:paraId="30D4D6E6" w14:textId="77777777" w:rsidR="00E57B69" w:rsidRPr="00AA34F6" w:rsidRDefault="00E57B69" w:rsidP="00E57B69">
                  <w:pPr>
                    <w:jc w:val="center"/>
                    <w:rPr>
                      <w:rFonts w:ascii="Arial" w:hAnsi="Arial"/>
                      <w:b/>
                      <w:color w:val="000000" w:themeColor="text1"/>
                      <w:sz w:val="24"/>
                      <w:szCs w:val="24"/>
                    </w:rPr>
                  </w:pPr>
                  <w:r>
                    <w:rPr>
                      <w:rFonts w:ascii="Arial" w:hAnsi="Arial"/>
                      <w:b/>
                      <w:color w:val="000000" w:themeColor="text1"/>
                      <w:sz w:val="24"/>
                      <w:szCs w:val="24"/>
                    </w:rPr>
                    <w:t>Stretch</w:t>
                  </w:r>
                </w:p>
              </w:tc>
              <w:tc>
                <w:tcPr>
                  <w:tcW w:w="1693" w:type="dxa"/>
                </w:tcPr>
                <w:p w14:paraId="7044F431" w14:textId="77777777" w:rsidR="00E57B69" w:rsidRPr="00AA34F6" w:rsidRDefault="00E57B69" w:rsidP="00E57B69">
                  <w:pPr>
                    <w:jc w:val="center"/>
                    <w:rPr>
                      <w:rFonts w:ascii="Arial" w:hAnsi="Arial"/>
                      <w:b/>
                      <w:color w:val="000000" w:themeColor="text1"/>
                      <w:sz w:val="24"/>
                      <w:szCs w:val="24"/>
                    </w:rPr>
                  </w:pPr>
                  <w:r>
                    <w:rPr>
                      <w:rFonts w:ascii="Arial" w:hAnsi="Arial"/>
                      <w:b/>
                      <w:color w:val="000000" w:themeColor="text1"/>
                      <w:sz w:val="24"/>
                      <w:szCs w:val="24"/>
                    </w:rPr>
                    <w:t>Actual</w:t>
                  </w:r>
                </w:p>
              </w:tc>
              <w:tc>
                <w:tcPr>
                  <w:tcW w:w="1693" w:type="dxa"/>
                </w:tcPr>
                <w:p w14:paraId="2058F650" w14:textId="77777777" w:rsidR="00E57B69" w:rsidRPr="00AA34F6" w:rsidRDefault="00E57B69" w:rsidP="00E57B69">
                  <w:pPr>
                    <w:jc w:val="center"/>
                    <w:rPr>
                      <w:rFonts w:ascii="Arial" w:hAnsi="Arial"/>
                      <w:b/>
                      <w:color w:val="000000" w:themeColor="text1"/>
                      <w:sz w:val="24"/>
                      <w:szCs w:val="24"/>
                    </w:rPr>
                  </w:pPr>
                  <w:r>
                    <w:rPr>
                      <w:rFonts w:ascii="Arial" w:hAnsi="Arial"/>
                      <w:b/>
                      <w:color w:val="000000" w:themeColor="text1"/>
                      <w:sz w:val="24"/>
                      <w:szCs w:val="24"/>
                    </w:rPr>
                    <w:t>Stretch</w:t>
                  </w:r>
                </w:p>
              </w:tc>
              <w:tc>
                <w:tcPr>
                  <w:tcW w:w="1693" w:type="dxa"/>
                </w:tcPr>
                <w:p w14:paraId="0FEE0DF1" w14:textId="77777777" w:rsidR="00E57B69" w:rsidRPr="00AA34F6" w:rsidRDefault="00E57B69" w:rsidP="00E57B69">
                  <w:pPr>
                    <w:jc w:val="center"/>
                    <w:rPr>
                      <w:rFonts w:ascii="Arial" w:hAnsi="Arial"/>
                      <w:b/>
                      <w:color w:val="000000" w:themeColor="text1"/>
                      <w:sz w:val="24"/>
                      <w:szCs w:val="24"/>
                    </w:rPr>
                  </w:pPr>
                  <w:r>
                    <w:rPr>
                      <w:rFonts w:ascii="Arial" w:hAnsi="Arial"/>
                      <w:b/>
                      <w:color w:val="000000" w:themeColor="text1"/>
                      <w:sz w:val="24"/>
                      <w:szCs w:val="24"/>
                    </w:rPr>
                    <w:t>Actual</w:t>
                  </w:r>
                </w:p>
              </w:tc>
            </w:tr>
            <w:tr w:rsidR="00E57B69" w14:paraId="13BCF73C" w14:textId="77777777" w:rsidTr="0085617D">
              <w:tc>
                <w:tcPr>
                  <w:tcW w:w="3385" w:type="dxa"/>
                </w:tcPr>
                <w:p w14:paraId="313C8A1A" w14:textId="77777777" w:rsidR="00E57B69" w:rsidRPr="00AA34F6" w:rsidRDefault="00E57B69" w:rsidP="00E57B69">
                  <w:pPr>
                    <w:jc w:val="center"/>
                    <w:rPr>
                      <w:rFonts w:ascii="Arial" w:hAnsi="Arial"/>
                      <w:b/>
                      <w:color w:val="000000" w:themeColor="text1"/>
                      <w:sz w:val="24"/>
                      <w:szCs w:val="24"/>
                    </w:rPr>
                  </w:pPr>
                  <w:r w:rsidRPr="00AA34F6">
                    <w:rPr>
                      <w:rFonts w:ascii="Arial" w:hAnsi="Arial"/>
                      <w:b/>
                      <w:color w:val="000000" w:themeColor="text1"/>
                      <w:sz w:val="24"/>
                      <w:szCs w:val="24"/>
                    </w:rPr>
                    <w:t>P1</w:t>
                  </w:r>
                </w:p>
              </w:tc>
              <w:tc>
                <w:tcPr>
                  <w:tcW w:w="1692" w:type="dxa"/>
                </w:tcPr>
                <w:p w14:paraId="7A8AD2AC" w14:textId="5FFF5EEF" w:rsidR="00E57B69" w:rsidRPr="00AA34F6" w:rsidRDefault="0017775B" w:rsidP="00E57B69">
                  <w:pPr>
                    <w:jc w:val="center"/>
                    <w:rPr>
                      <w:rFonts w:ascii="Arial" w:hAnsi="Arial"/>
                      <w:b/>
                      <w:color w:val="000000" w:themeColor="text1"/>
                      <w:sz w:val="24"/>
                      <w:szCs w:val="24"/>
                    </w:rPr>
                  </w:pPr>
                  <w:r>
                    <w:rPr>
                      <w:rFonts w:ascii="Arial" w:hAnsi="Arial"/>
                      <w:b/>
                      <w:color w:val="000000" w:themeColor="text1"/>
                      <w:sz w:val="24"/>
                      <w:szCs w:val="24"/>
                    </w:rPr>
                    <w:t>84%</w:t>
                  </w:r>
                </w:p>
              </w:tc>
              <w:tc>
                <w:tcPr>
                  <w:tcW w:w="1693" w:type="dxa"/>
                </w:tcPr>
                <w:p w14:paraId="3AC0F869" w14:textId="350E60C1" w:rsidR="00E57B69" w:rsidRPr="00AA34F6" w:rsidRDefault="00C40236" w:rsidP="00E57B69">
                  <w:pPr>
                    <w:jc w:val="center"/>
                    <w:rPr>
                      <w:rFonts w:ascii="Arial" w:hAnsi="Arial"/>
                      <w:b/>
                      <w:color w:val="000000" w:themeColor="text1"/>
                      <w:sz w:val="24"/>
                      <w:szCs w:val="24"/>
                    </w:rPr>
                  </w:pPr>
                  <w:r>
                    <w:rPr>
                      <w:rFonts w:ascii="Arial" w:hAnsi="Arial"/>
                      <w:b/>
                      <w:color w:val="000000" w:themeColor="text1"/>
                      <w:sz w:val="24"/>
                      <w:szCs w:val="24"/>
                    </w:rPr>
                    <w:t>84%</w:t>
                  </w:r>
                </w:p>
              </w:tc>
              <w:tc>
                <w:tcPr>
                  <w:tcW w:w="1693" w:type="dxa"/>
                </w:tcPr>
                <w:p w14:paraId="1806AB97" w14:textId="42C897B3" w:rsidR="00E57B69" w:rsidRPr="00AA34F6" w:rsidRDefault="0017775B" w:rsidP="00E57B69">
                  <w:pPr>
                    <w:jc w:val="center"/>
                    <w:rPr>
                      <w:rFonts w:ascii="Arial" w:hAnsi="Arial"/>
                      <w:b/>
                      <w:color w:val="000000" w:themeColor="text1"/>
                      <w:sz w:val="24"/>
                      <w:szCs w:val="24"/>
                    </w:rPr>
                  </w:pPr>
                  <w:r>
                    <w:rPr>
                      <w:rFonts w:ascii="Arial" w:hAnsi="Arial"/>
                      <w:b/>
                      <w:color w:val="000000" w:themeColor="text1"/>
                      <w:sz w:val="24"/>
                      <w:szCs w:val="24"/>
                    </w:rPr>
                    <w:t>91%</w:t>
                  </w:r>
                </w:p>
              </w:tc>
              <w:tc>
                <w:tcPr>
                  <w:tcW w:w="1693" w:type="dxa"/>
                </w:tcPr>
                <w:p w14:paraId="52F1725B" w14:textId="15E97F3D" w:rsidR="00E57B69" w:rsidRPr="00AA34F6" w:rsidRDefault="00C40236" w:rsidP="00E57B69">
                  <w:pPr>
                    <w:jc w:val="center"/>
                    <w:rPr>
                      <w:rFonts w:ascii="Arial" w:hAnsi="Arial"/>
                      <w:b/>
                      <w:color w:val="000000" w:themeColor="text1"/>
                      <w:sz w:val="24"/>
                      <w:szCs w:val="24"/>
                    </w:rPr>
                  </w:pPr>
                  <w:r>
                    <w:rPr>
                      <w:rFonts w:ascii="Arial" w:hAnsi="Arial"/>
                      <w:b/>
                      <w:color w:val="000000" w:themeColor="text1"/>
                      <w:sz w:val="24"/>
                      <w:szCs w:val="24"/>
                    </w:rPr>
                    <w:t>84%</w:t>
                  </w:r>
                </w:p>
              </w:tc>
            </w:tr>
            <w:tr w:rsidR="00E57B69" w14:paraId="7E96EA28" w14:textId="77777777" w:rsidTr="0085617D">
              <w:tc>
                <w:tcPr>
                  <w:tcW w:w="3385" w:type="dxa"/>
                </w:tcPr>
                <w:p w14:paraId="53657B08" w14:textId="1A0FE152" w:rsidR="00E57B69" w:rsidRPr="00AA34F6" w:rsidRDefault="00E57B69" w:rsidP="00E57B69">
                  <w:pPr>
                    <w:jc w:val="center"/>
                    <w:rPr>
                      <w:rFonts w:ascii="Arial" w:hAnsi="Arial"/>
                      <w:b/>
                      <w:color w:val="000000" w:themeColor="text1"/>
                      <w:sz w:val="24"/>
                      <w:szCs w:val="24"/>
                    </w:rPr>
                  </w:pPr>
                  <w:r w:rsidRPr="00AA34F6">
                    <w:rPr>
                      <w:rFonts w:ascii="Arial" w:hAnsi="Arial"/>
                      <w:b/>
                      <w:color w:val="000000" w:themeColor="text1"/>
                      <w:sz w:val="24"/>
                      <w:szCs w:val="24"/>
                    </w:rPr>
                    <w:t>P4</w:t>
                  </w:r>
                  <w:r w:rsidR="00C40236">
                    <w:rPr>
                      <w:rFonts w:ascii="Arial" w:hAnsi="Arial"/>
                      <w:b/>
                      <w:color w:val="000000" w:themeColor="text1"/>
                      <w:sz w:val="24"/>
                      <w:szCs w:val="24"/>
                    </w:rPr>
                    <w:t xml:space="preserve"> (-ASC) </w:t>
                  </w:r>
                </w:p>
              </w:tc>
              <w:tc>
                <w:tcPr>
                  <w:tcW w:w="1692" w:type="dxa"/>
                </w:tcPr>
                <w:p w14:paraId="772DD19F" w14:textId="60405661" w:rsidR="00E57B69" w:rsidRPr="00AA34F6" w:rsidRDefault="0017775B" w:rsidP="00E57B69">
                  <w:pPr>
                    <w:jc w:val="center"/>
                    <w:rPr>
                      <w:rFonts w:ascii="Arial" w:hAnsi="Arial"/>
                      <w:b/>
                      <w:color w:val="000000" w:themeColor="text1"/>
                      <w:sz w:val="24"/>
                      <w:szCs w:val="24"/>
                    </w:rPr>
                  </w:pPr>
                  <w:r>
                    <w:rPr>
                      <w:rFonts w:ascii="Arial" w:hAnsi="Arial"/>
                      <w:b/>
                      <w:color w:val="000000" w:themeColor="text1"/>
                      <w:sz w:val="24"/>
                      <w:szCs w:val="24"/>
                    </w:rPr>
                    <w:t>70%</w:t>
                  </w:r>
                </w:p>
              </w:tc>
              <w:tc>
                <w:tcPr>
                  <w:tcW w:w="1693" w:type="dxa"/>
                </w:tcPr>
                <w:p w14:paraId="33CFBA4C" w14:textId="30F4F3C3" w:rsidR="00E57B69" w:rsidRPr="00AA34F6" w:rsidRDefault="00C40236" w:rsidP="00E57B69">
                  <w:pPr>
                    <w:jc w:val="center"/>
                    <w:rPr>
                      <w:rFonts w:ascii="Arial" w:hAnsi="Arial"/>
                      <w:b/>
                      <w:color w:val="000000" w:themeColor="text1"/>
                      <w:sz w:val="24"/>
                      <w:szCs w:val="24"/>
                    </w:rPr>
                  </w:pPr>
                  <w:r>
                    <w:rPr>
                      <w:rFonts w:ascii="Arial" w:hAnsi="Arial"/>
                      <w:b/>
                      <w:color w:val="000000" w:themeColor="text1"/>
                      <w:sz w:val="24"/>
                      <w:szCs w:val="24"/>
                    </w:rPr>
                    <w:t>71% (78%)</w:t>
                  </w:r>
                </w:p>
              </w:tc>
              <w:tc>
                <w:tcPr>
                  <w:tcW w:w="1693" w:type="dxa"/>
                </w:tcPr>
                <w:p w14:paraId="432AC110" w14:textId="7F1B3A07" w:rsidR="00E57B69" w:rsidRPr="00AA34F6" w:rsidRDefault="0017775B" w:rsidP="00E57B69">
                  <w:pPr>
                    <w:jc w:val="center"/>
                    <w:rPr>
                      <w:rFonts w:ascii="Arial" w:hAnsi="Arial"/>
                      <w:b/>
                      <w:color w:val="000000" w:themeColor="text1"/>
                      <w:sz w:val="24"/>
                      <w:szCs w:val="24"/>
                    </w:rPr>
                  </w:pPr>
                  <w:r>
                    <w:rPr>
                      <w:rFonts w:ascii="Arial" w:hAnsi="Arial"/>
                      <w:b/>
                      <w:color w:val="000000" w:themeColor="text1"/>
                      <w:sz w:val="24"/>
                      <w:szCs w:val="24"/>
                    </w:rPr>
                    <w:t>77%</w:t>
                  </w:r>
                </w:p>
              </w:tc>
              <w:tc>
                <w:tcPr>
                  <w:tcW w:w="1693" w:type="dxa"/>
                </w:tcPr>
                <w:p w14:paraId="5A3D5947" w14:textId="2C21E2AF" w:rsidR="00E57B69" w:rsidRPr="00AA34F6" w:rsidRDefault="00C40236" w:rsidP="00E57B69">
                  <w:pPr>
                    <w:jc w:val="center"/>
                    <w:rPr>
                      <w:rFonts w:ascii="Arial" w:hAnsi="Arial"/>
                      <w:b/>
                      <w:color w:val="000000" w:themeColor="text1"/>
                      <w:sz w:val="24"/>
                      <w:szCs w:val="24"/>
                    </w:rPr>
                  </w:pPr>
                  <w:r>
                    <w:rPr>
                      <w:rFonts w:ascii="Arial" w:hAnsi="Arial"/>
                      <w:b/>
                      <w:color w:val="000000" w:themeColor="text1"/>
                      <w:sz w:val="24"/>
                      <w:szCs w:val="24"/>
                    </w:rPr>
                    <w:t>72% (79%)</w:t>
                  </w:r>
                </w:p>
              </w:tc>
            </w:tr>
            <w:tr w:rsidR="00E57B69" w14:paraId="149B3AC5" w14:textId="77777777" w:rsidTr="0085617D">
              <w:tc>
                <w:tcPr>
                  <w:tcW w:w="3385" w:type="dxa"/>
                </w:tcPr>
                <w:p w14:paraId="7EA1F9E9" w14:textId="194B9ADB" w:rsidR="00E57B69" w:rsidRPr="00AA34F6" w:rsidRDefault="00E57B69" w:rsidP="00E57B69">
                  <w:pPr>
                    <w:jc w:val="center"/>
                    <w:rPr>
                      <w:rFonts w:ascii="Arial" w:hAnsi="Arial"/>
                      <w:b/>
                      <w:color w:val="000000" w:themeColor="text1"/>
                      <w:sz w:val="24"/>
                      <w:szCs w:val="24"/>
                    </w:rPr>
                  </w:pPr>
                  <w:r w:rsidRPr="00AA34F6">
                    <w:rPr>
                      <w:rFonts w:ascii="Arial" w:hAnsi="Arial"/>
                      <w:b/>
                      <w:color w:val="000000" w:themeColor="text1"/>
                      <w:sz w:val="24"/>
                      <w:szCs w:val="24"/>
                    </w:rPr>
                    <w:t>P7</w:t>
                  </w:r>
                  <w:r w:rsidR="00C40236">
                    <w:rPr>
                      <w:rFonts w:ascii="Arial" w:hAnsi="Arial"/>
                      <w:b/>
                      <w:color w:val="000000" w:themeColor="text1"/>
                      <w:sz w:val="24"/>
                      <w:szCs w:val="24"/>
                    </w:rPr>
                    <w:t xml:space="preserve"> (-ASC) </w:t>
                  </w:r>
                </w:p>
              </w:tc>
              <w:tc>
                <w:tcPr>
                  <w:tcW w:w="1692" w:type="dxa"/>
                </w:tcPr>
                <w:p w14:paraId="26FD69BD" w14:textId="39CBAEB4" w:rsidR="00E57B69" w:rsidRPr="00AA34F6" w:rsidRDefault="0017775B" w:rsidP="00E57B69">
                  <w:pPr>
                    <w:jc w:val="center"/>
                    <w:rPr>
                      <w:rFonts w:ascii="Arial" w:hAnsi="Arial"/>
                      <w:b/>
                      <w:color w:val="000000" w:themeColor="text1"/>
                      <w:sz w:val="24"/>
                      <w:szCs w:val="24"/>
                    </w:rPr>
                  </w:pPr>
                  <w:r>
                    <w:rPr>
                      <w:rFonts w:ascii="Arial" w:hAnsi="Arial"/>
                      <w:b/>
                      <w:color w:val="000000" w:themeColor="text1"/>
                      <w:sz w:val="24"/>
                      <w:szCs w:val="24"/>
                    </w:rPr>
                    <w:t>72%</w:t>
                  </w:r>
                </w:p>
              </w:tc>
              <w:tc>
                <w:tcPr>
                  <w:tcW w:w="1693" w:type="dxa"/>
                </w:tcPr>
                <w:p w14:paraId="62CE4882" w14:textId="1F07849A" w:rsidR="00E57B69" w:rsidRPr="00AA34F6" w:rsidRDefault="00C40236" w:rsidP="00E57B69">
                  <w:pPr>
                    <w:jc w:val="center"/>
                    <w:rPr>
                      <w:rFonts w:ascii="Arial" w:hAnsi="Arial"/>
                      <w:b/>
                      <w:color w:val="000000" w:themeColor="text1"/>
                      <w:sz w:val="24"/>
                      <w:szCs w:val="24"/>
                    </w:rPr>
                  </w:pPr>
                  <w:r>
                    <w:rPr>
                      <w:rFonts w:ascii="Arial" w:hAnsi="Arial"/>
                      <w:b/>
                      <w:color w:val="000000" w:themeColor="text1"/>
                      <w:sz w:val="24"/>
                      <w:szCs w:val="24"/>
                    </w:rPr>
                    <w:t>78% (84%)</w:t>
                  </w:r>
                </w:p>
              </w:tc>
              <w:tc>
                <w:tcPr>
                  <w:tcW w:w="1693" w:type="dxa"/>
                </w:tcPr>
                <w:p w14:paraId="1EC07CB1" w14:textId="29FB185E" w:rsidR="00E57B69" w:rsidRPr="00AA34F6" w:rsidRDefault="0017775B" w:rsidP="00E57B69">
                  <w:pPr>
                    <w:jc w:val="center"/>
                    <w:rPr>
                      <w:rFonts w:ascii="Arial" w:hAnsi="Arial"/>
                      <w:b/>
                      <w:color w:val="000000" w:themeColor="text1"/>
                      <w:sz w:val="24"/>
                      <w:szCs w:val="24"/>
                    </w:rPr>
                  </w:pPr>
                  <w:r>
                    <w:rPr>
                      <w:rFonts w:ascii="Arial" w:hAnsi="Arial"/>
                      <w:b/>
                      <w:color w:val="000000" w:themeColor="text1"/>
                      <w:sz w:val="24"/>
                      <w:szCs w:val="24"/>
                    </w:rPr>
                    <w:t>76%</w:t>
                  </w:r>
                </w:p>
              </w:tc>
              <w:tc>
                <w:tcPr>
                  <w:tcW w:w="1693" w:type="dxa"/>
                </w:tcPr>
                <w:p w14:paraId="597C677E" w14:textId="1B1F0CAD" w:rsidR="00E57B69" w:rsidRPr="00AA34F6" w:rsidRDefault="00C40236" w:rsidP="00E57B69">
                  <w:pPr>
                    <w:jc w:val="center"/>
                    <w:rPr>
                      <w:rFonts w:ascii="Arial" w:hAnsi="Arial"/>
                      <w:b/>
                      <w:color w:val="000000" w:themeColor="text1"/>
                      <w:sz w:val="24"/>
                      <w:szCs w:val="24"/>
                    </w:rPr>
                  </w:pPr>
                  <w:r>
                    <w:rPr>
                      <w:rFonts w:ascii="Arial" w:hAnsi="Arial"/>
                      <w:b/>
                      <w:color w:val="000000" w:themeColor="text1"/>
                      <w:sz w:val="24"/>
                      <w:szCs w:val="24"/>
                    </w:rPr>
                    <w:t>77% (83%)</w:t>
                  </w:r>
                </w:p>
              </w:tc>
            </w:tr>
          </w:tbl>
          <w:p w14:paraId="02BF515C" w14:textId="77777777" w:rsidR="00E57B69" w:rsidRDefault="00E57B69" w:rsidP="00E57B69">
            <w:pPr>
              <w:tabs>
                <w:tab w:val="center" w:pos="4513"/>
                <w:tab w:val="right" w:pos="9026"/>
              </w:tabs>
              <w:rPr>
                <w:rFonts w:ascii="Arial" w:hAnsi="Arial" w:cs="Arial"/>
                <w:b/>
                <w:color w:val="333333"/>
                <w:sz w:val="24"/>
                <w:szCs w:val="24"/>
              </w:rPr>
            </w:pPr>
          </w:p>
          <w:p w14:paraId="5262EE91" w14:textId="77777777" w:rsidR="00540B76" w:rsidRDefault="00540B76" w:rsidP="00E57B69">
            <w:pPr>
              <w:tabs>
                <w:tab w:val="center" w:pos="4513"/>
                <w:tab w:val="right" w:pos="9026"/>
              </w:tabs>
              <w:rPr>
                <w:rFonts w:ascii="Arial" w:hAnsi="Arial" w:cs="Arial"/>
                <w:b/>
                <w:color w:val="333333"/>
                <w:sz w:val="24"/>
                <w:szCs w:val="24"/>
              </w:rPr>
            </w:pPr>
          </w:p>
          <w:p w14:paraId="5F8EA750" w14:textId="3D17E11D" w:rsidR="00E57B69" w:rsidRPr="00540B76" w:rsidRDefault="00E57B69" w:rsidP="0017775B">
            <w:pPr>
              <w:tabs>
                <w:tab w:val="center" w:pos="4513"/>
                <w:tab w:val="right" w:pos="9026"/>
              </w:tabs>
              <w:rPr>
                <w:rFonts w:cstheme="minorHAnsi"/>
                <w:b/>
                <w:color w:val="333333"/>
                <w:sz w:val="20"/>
                <w:szCs w:val="20"/>
              </w:rPr>
            </w:pPr>
            <w:r w:rsidRPr="00540B76">
              <w:rPr>
                <w:rFonts w:cstheme="minorHAnsi"/>
                <w:b/>
                <w:color w:val="333333"/>
                <w:sz w:val="20"/>
                <w:szCs w:val="20"/>
              </w:rPr>
              <w:t>Evaluative statement of attainment over time</w:t>
            </w:r>
          </w:p>
          <w:p w14:paraId="7466D5C5" w14:textId="7A182A61" w:rsidR="0017775B" w:rsidRDefault="0017775B" w:rsidP="0017775B">
            <w:pPr>
              <w:tabs>
                <w:tab w:val="center" w:pos="4513"/>
                <w:tab w:val="right" w:pos="9026"/>
              </w:tabs>
              <w:rPr>
                <w:rFonts w:cstheme="minorHAnsi"/>
                <w:bCs/>
                <w:color w:val="333333"/>
                <w:sz w:val="20"/>
                <w:szCs w:val="20"/>
              </w:rPr>
            </w:pPr>
            <w:r w:rsidRPr="00540B76">
              <w:rPr>
                <w:rFonts w:cstheme="minorHAnsi"/>
                <w:bCs/>
                <w:color w:val="333333"/>
                <w:sz w:val="20"/>
                <w:szCs w:val="20"/>
              </w:rPr>
              <w:t>We have met all our stretch aims for literacy at all key stages. In numeracy we have met our stretch aims in P7. In P1 and P4 our cohort has changed. This has negatively impacted on attainment. In P1 the gap between meeting the stretch aim for numeracy is the equivalent of 3 pupils off trac</w:t>
            </w:r>
            <w:r w:rsidR="00540B76" w:rsidRPr="00540B76">
              <w:rPr>
                <w:rFonts w:cstheme="minorHAnsi"/>
                <w:bCs/>
                <w:color w:val="333333"/>
                <w:sz w:val="20"/>
                <w:szCs w:val="20"/>
              </w:rPr>
              <w:t>k. There are 4 children in our ASC in P4</w:t>
            </w:r>
            <w:r w:rsidRPr="00540B76">
              <w:rPr>
                <w:rFonts w:cstheme="minorHAnsi"/>
                <w:bCs/>
                <w:color w:val="333333"/>
                <w:sz w:val="20"/>
                <w:szCs w:val="20"/>
              </w:rPr>
              <w:t xml:space="preserve">. In P7 the gap between stetch targets in numeracy is </w:t>
            </w:r>
            <w:r w:rsidR="00540B76" w:rsidRPr="00540B76">
              <w:rPr>
                <w:rFonts w:cstheme="minorHAnsi"/>
                <w:bCs/>
                <w:color w:val="333333"/>
                <w:sz w:val="20"/>
                <w:szCs w:val="20"/>
              </w:rPr>
              <w:t xml:space="preserve">3 children. There are 6 children in P7 in our ASC in P7. </w:t>
            </w:r>
          </w:p>
          <w:p w14:paraId="20230652" w14:textId="77777777" w:rsidR="00540B76" w:rsidRPr="00540B76" w:rsidRDefault="00540B76" w:rsidP="00540B76">
            <w:pPr>
              <w:rPr>
                <w:rFonts w:cstheme="minorHAnsi"/>
                <w:bCs/>
                <w:sz w:val="20"/>
                <w:szCs w:val="20"/>
              </w:rPr>
            </w:pPr>
          </w:p>
          <w:p w14:paraId="7AB62B43" w14:textId="77777777" w:rsidR="00540B76" w:rsidRPr="00540B76" w:rsidRDefault="00540B76" w:rsidP="00540B76">
            <w:pPr>
              <w:rPr>
                <w:rFonts w:cstheme="minorHAnsi"/>
                <w:bCs/>
                <w:sz w:val="20"/>
                <w:szCs w:val="20"/>
              </w:rPr>
            </w:pPr>
            <w:r w:rsidRPr="00540B76">
              <w:rPr>
                <w:rFonts w:cstheme="minorHAnsi"/>
                <w:bCs/>
                <w:sz w:val="20"/>
                <w:szCs w:val="20"/>
              </w:rPr>
              <w:t xml:space="preserve">The number of pupils with significant or complex additional needs who attend our ASC classes is part of attainment story and we are pleased with the progress these children are making across the milestones of early stages of </w:t>
            </w:r>
            <w:proofErr w:type="spellStart"/>
            <w:r w:rsidRPr="00540B76">
              <w:rPr>
                <w:rFonts w:cstheme="minorHAnsi"/>
                <w:bCs/>
                <w:sz w:val="20"/>
                <w:szCs w:val="20"/>
              </w:rPr>
              <w:t>CfE</w:t>
            </w:r>
            <w:proofErr w:type="spellEnd"/>
            <w:r w:rsidRPr="00540B76">
              <w:rPr>
                <w:rFonts w:cstheme="minorHAnsi"/>
                <w:bCs/>
                <w:sz w:val="20"/>
                <w:szCs w:val="20"/>
              </w:rPr>
              <w:t xml:space="preserve">. This attainment and progress </w:t>
            </w:r>
            <w:proofErr w:type="gramStart"/>
            <w:r w:rsidRPr="00540B76">
              <w:rPr>
                <w:rFonts w:cstheme="minorHAnsi"/>
                <w:bCs/>
                <w:sz w:val="20"/>
                <w:szCs w:val="20"/>
              </w:rPr>
              <w:t>is</w:t>
            </w:r>
            <w:proofErr w:type="gramEnd"/>
            <w:r w:rsidRPr="00540B76">
              <w:rPr>
                <w:rFonts w:cstheme="minorHAnsi"/>
                <w:bCs/>
                <w:sz w:val="20"/>
                <w:szCs w:val="20"/>
              </w:rPr>
              <w:t xml:space="preserve"> difficult to see on whole school measures. </w:t>
            </w:r>
          </w:p>
          <w:p w14:paraId="39A6A160" w14:textId="77777777" w:rsidR="00540B76" w:rsidRPr="00540B76" w:rsidRDefault="00540B76" w:rsidP="00540B76">
            <w:pPr>
              <w:rPr>
                <w:rFonts w:cstheme="minorHAnsi"/>
                <w:bCs/>
                <w:sz w:val="20"/>
                <w:szCs w:val="20"/>
              </w:rPr>
            </w:pPr>
          </w:p>
          <w:p w14:paraId="7EB5959B" w14:textId="417BD793" w:rsidR="00E57B69" w:rsidRPr="00540B76" w:rsidRDefault="00540B76" w:rsidP="00E57B69">
            <w:pPr>
              <w:rPr>
                <w:rFonts w:cstheme="minorHAnsi"/>
                <w:bCs/>
                <w:sz w:val="20"/>
                <w:szCs w:val="20"/>
              </w:rPr>
            </w:pPr>
            <w:r w:rsidRPr="00540B76">
              <w:rPr>
                <w:rFonts w:cstheme="minorHAnsi"/>
                <w:bCs/>
                <w:sz w:val="20"/>
                <w:szCs w:val="20"/>
              </w:rPr>
              <w:t xml:space="preserve">A small number of children who have multi-layered barriers to learning including, ASN, FSM, LAC and those living with poverty are the groups that achieve less well at Castlehill and continue to be the planned focus for PEF next session (see PEF plan). </w:t>
            </w:r>
          </w:p>
          <w:p w14:paraId="17394A94" w14:textId="77777777" w:rsidR="00E57B69" w:rsidRPr="0041011B" w:rsidRDefault="00E57B69" w:rsidP="00E57B69">
            <w:pPr>
              <w:rPr>
                <w:rFonts w:ascii="Arial" w:hAnsi="Arial"/>
                <w:bCs/>
                <w:color w:val="FF0000"/>
                <w:sz w:val="20"/>
              </w:rPr>
            </w:pPr>
          </w:p>
        </w:tc>
      </w:tr>
      <w:tr w:rsidR="00E57B69" w:rsidRPr="0041011B" w14:paraId="0586A597" w14:textId="77777777" w:rsidTr="0085617D">
        <w:trPr>
          <w:gridAfter w:val="1"/>
          <w:wAfter w:w="68" w:type="dxa"/>
          <w:trHeight w:val="371"/>
        </w:trPr>
        <w:tc>
          <w:tcPr>
            <w:tcW w:w="10314" w:type="dxa"/>
            <w:gridSpan w:val="8"/>
          </w:tcPr>
          <w:p w14:paraId="585665A7" w14:textId="77777777" w:rsidR="00E57B69" w:rsidRPr="0041011B" w:rsidRDefault="00E57B69" w:rsidP="00E57B69">
            <w:pPr>
              <w:rPr>
                <w:rFonts w:ascii="Arial" w:hAnsi="Arial"/>
                <w:b/>
                <w:szCs w:val="24"/>
              </w:rPr>
            </w:pPr>
            <w:r w:rsidRPr="0041011B">
              <w:rPr>
                <w:rFonts w:ascii="Arial" w:hAnsi="Arial"/>
                <w:b/>
                <w:szCs w:val="24"/>
              </w:rPr>
              <w:lastRenderedPageBreak/>
              <w:t>Evidence of significant wider achievements</w:t>
            </w:r>
          </w:p>
        </w:tc>
      </w:tr>
      <w:tr w:rsidR="00E57B69" w:rsidRPr="0041011B" w14:paraId="7C4A4276" w14:textId="77777777" w:rsidTr="0085617D">
        <w:trPr>
          <w:gridAfter w:val="1"/>
          <w:wAfter w:w="68" w:type="dxa"/>
          <w:trHeight w:val="1691"/>
        </w:trPr>
        <w:tc>
          <w:tcPr>
            <w:tcW w:w="10314" w:type="dxa"/>
            <w:gridSpan w:val="8"/>
          </w:tcPr>
          <w:p w14:paraId="738246EB" w14:textId="7422A529" w:rsidR="00E314D7" w:rsidRDefault="00E57B69" w:rsidP="00E57B69">
            <w:pPr>
              <w:rPr>
                <w:rFonts w:cstheme="minorHAnsi"/>
                <w:sz w:val="20"/>
              </w:rPr>
            </w:pPr>
            <w:r w:rsidRPr="00540B76">
              <w:rPr>
                <w:rFonts w:cstheme="minorHAnsi"/>
                <w:sz w:val="20"/>
              </w:rPr>
              <w:t>There has been a wide variety of wider achievement opportunities across th</w:t>
            </w:r>
            <w:r w:rsidR="00AC133C" w:rsidRPr="00540B76">
              <w:rPr>
                <w:rFonts w:cstheme="minorHAnsi"/>
                <w:sz w:val="20"/>
              </w:rPr>
              <w:t xml:space="preserve">e </w:t>
            </w:r>
            <w:r w:rsidR="00187983" w:rsidRPr="00540B76">
              <w:rPr>
                <w:rFonts w:cstheme="minorHAnsi"/>
                <w:sz w:val="20"/>
              </w:rPr>
              <w:t>school</w:t>
            </w:r>
            <w:r w:rsidR="00187983">
              <w:rPr>
                <w:rFonts w:cstheme="minorHAnsi"/>
                <w:sz w:val="20"/>
              </w:rPr>
              <w:t xml:space="preserve"> this year. </w:t>
            </w:r>
            <w:r w:rsidR="00677F1E">
              <w:rPr>
                <w:rFonts w:cstheme="minorHAnsi"/>
                <w:sz w:val="20"/>
              </w:rPr>
              <w:t xml:space="preserve"> These are summarised below</w:t>
            </w:r>
            <w:r w:rsidR="00187983">
              <w:rPr>
                <w:rFonts w:cstheme="minorHAnsi"/>
                <w:sz w:val="20"/>
              </w:rPr>
              <w:t xml:space="preserve"> in the ‘Performance and Leadership Skills Development Opportunities’ Table</w:t>
            </w:r>
            <w:r w:rsidR="00677F1E">
              <w:rPr>
                <w:rFonts w:cstheme="minorHAnsi"/>
                <w:sz w:val="20"/>
              </w:rPr>
              <w:t>.</w:t>
            </w:r>
            <w:r w:rsidRPr="00540B76">
              <w:rPr>
                <w:rFonts w:cstheme="minorHAnsi"/>
                <w:sz w:val="20"/>
              </w:rPr>
              <w:t xml:space="preserve">  All opportunities</w:t>
            </w:r>
            <w:r w:rsidR="00187983">
              <w:rPr>
                <w:rFonts w:cstheme="minorHAnsi"/>
                <w:sz w:val="20"/>
              </w:rPr>
              <w:t xml:space="preserve"> support children to</w:t>
            </w:r>
            <w:r w:rsidRPr="00540B76">
              <w:rPr>
                <w:rFonts w:cstheme="minorHAnsi"/>
                <w:sz w:val="20"/>
              </w:rPr>
              <w:t xml:space="preserve"> develop a range of skills linked to the 4 capacities:  Effective Contributor, Successful Learner, Responsible </w:t>
            </w:r>
            <w:proofErr w:type="gramStart"/>
            <w:r w:rsidRPr="00540B76">
              <w:rPr>
                <w:rFonts w:cstheme="minorHAnsi"/>
                <w:sz w:val="20"/>
              </w:rPr>
              <w:t>Citizens</w:t>
            </w:r>
            <w:proofErr w:type="gramEnd"/>
            <w:r w:rsidRPr="00540B76">
              <w:rPr>
                <w:rFonts w:cstheme="minorHAnsi"/>
                <w:sz w:val="20"/>
              </w:rPr>
              <w:t xml:space="preserve"> and Confident Individuals.  These</w:t>
            </w:r>
            <w:r w:rsidR="00AC133C" w:rsidRPr="00540B76">
              <w:rPr>
                <w:rFonts w:cstheme="minorHAnsi"/>
                <w:sz w:val="20"/>
              </w:rPr>
              <w:t xml:space="preserve"> opportunities sit alongside our wider achievement tracking</w:t>
            </w:r>
            <w:r w:rsidR="00E314D7">
              <w:rPr>
                <w:rFonts w:cstheme="minorHAnsi"/>
                <w:sz w:val="20"/>
              </w:rPr>
              <w:t xml:space="preserve">) </w:t>
            </w:r>
            <w:r w:rsidR="00AC133C" w:rsidRPr="00540B76">
              <w:rPr>
                <w:rFonts w:cstheme="minorHAnsi"/>
                <w:sz w:val="20"/>
              </w:rPr>
              <w:t>that is</w:t>
            </w:r>
            <w:r w:rsidRPr="00540B76">
              <w:rPr>
                <w:rFonts w:cstheme="minorHAnsi"/>
                <w:sz w:val="20"/>
              </w:rPr>
              <w:t xml:space="preserve"> linked to </w:t>
            </w:r>
            <w:r w:rsidR="00AC133C" w:rsidRPr="00540B76">
              <w:rPr>
                <w:rFonts w:cstheme="minorHAnsi"/>
                <w:sz w:val="20"/>
              </w:rPr>
              <w:t xml:space="preserve">our </w:t>
            </w:r>
            <w:r w:rsidRPr="00540B76">
              <w:rPr>
                <w:rFonts w:cstheme="minorHAnsi"/>
                <w:sz w:val="20"/>
              </w:rPr>
              <w:t>school values, UNCRC</w:t>
            </w:r>
            <w:r w:rsidR="00AC133C" w:rsidRPr="00540B76">
              <w:rPr>
                <w:rFonts w:cstheme="minorHAnsi"/>
                <w:sz w:val="20"/>
              </w:rPr>
              <w:t xml:space="preserve"> and </w:t>
            </w:r>
            <w:r w:rsidRPr="00540B76">
              <w:rPr>
                <w:rFonts w:cstheme="minorHAnsi"/>
                <w:sz w:val="20"/>
              </w:rPr>
              <w:t>4 contexts for learning</w:t>
            </w:r>
            <w:r w:rsidR="00AC133C" w:rsidRPr="00540B76">
              <w:rPr>
                <w:rFonts w:cstheme="minorHAnsi"/>
                <w:sz w:val="20"/>
              </w:rPr>
              <w:t>.</w:t>
            </w:r>
            <w:r w:rsidR="00677F1E">
              <w:rPr>
                <w:rFonts w:cstheme="minorHAnsi"/>
                <w:sz w:val="20"/>
              </w:rPr>
              <w:t xml:space="preserve"> </w:t>
            </w:r>
          </w:p>
          <w:p w14:paraId="3A130964" w14:textId="200A3A57" w:rsidR="00E314D7" w:rsidRPr="00540B76" w:rsidRDefault="00E314D7" w:rsidP="00E57B69">
            <w:pPr>
              <w:rPr>
                <w:rFonts w:cstheme="minorHAnsi"/>
                <w:sz w:val="20"/>
              </w:rPr>
            </w:pPr>
          </w:p>
          <w:p w14:paraId="79BCF759" w14:textId="4988CD8A" w:rsidR="001C15C6" w:rsidRPr="00187983" w:rsidRDefault="001C15C6" w:rsidP="00187983">
            <w:pPr>
              <w:pStyle w:val="ListParagraph"/>
              <w:numPr>
                <w:ilvl w:val="0"/>
                <w:numId w:val="41"/>
              </w:numPr>
              <w:rPr>
                <w:rFonts w:cstheme="minorHAnsi"/>
                <w:sz w:val="20"/>
              </w:rPr>
            </w:pPr>
            <w:r w:rsidRPr="00187983">
              <w:rPr>
                <w:rFonts w:cstheme="minorHAnsi"/>
                <w:sz w:val="20"/>
              </w:rPr>
              <w:t xml:space="preserve">We have strengthened community links and these links have allowed us to increase opportunities for wider achievement across our community. For example, pupils from P4-7 participated in a choir performing across the community. Pupils across the whole school shared a fundraising opportunity with the Rotary Club and raised £3500 for our school whilst learning about our local town and countryside and finding out about the global projects of the Rotary. P4 ran Toy Drive, developing communication skills.  </w:t>
            </w:r>
          </w:p>
          <w:p w14:paraId="3DB9DFBC" w14:textId="77777777" w:rsidR="00E314D7" w:rsidRPr="00187983" w:rsidRDefault="00E314D7" w:rsidP="00187983">
            <w:pPr>
              <w:pStyle w:val="ListParagraph"/>
              <w:numPr>
                <w:ilvl w:val="0"/>
                <w:numId w:val="41"/>
              </w:numPr>
              <w:rPr>
                <w:rFonts w:cstheme="minorHAnsi"/>
                <w:sz w:val="20"/>
              </w:rPr>
            </w:pPr>
            <w:r w:rsidRPr="00187983">
              <w:rPr>
                <w:rFonts w:cstheme="minorHAnsi"/>
                <w:sz w:val="20"/>
              </w:rPr>
              <w:t xml:space="preserve">This year our library ladies (school association) have established a pupil library. This has involved pupil voice and decision making. </w:t>
            </w:r>
          </w:p>
          <w:p w14:paraId="1EC908C3" w14:textId="77777777" w:rsidR="00E314D7" w:rsidRPr="00187983" w:rsidRDefault="00E314D7" w:rsidP="00187983">
            <w:pPr>
              <w:pStyle w:val="ListParagraph"/>
              <w:numPr>
                <w:ilvl w:val="0"/>
                <w:numId w:val="41"/>
              </w:numPr>
              <w:rPr>
                <w:rFonts w:cstheme="minorHAnsi"/>
                <w:sz w:val="20"/>
              </w:rPr>
            </w:pPr>
            <w:r w:rsidRPr="00187983">
              <w:rPr>
                <w:rFonts w:cstheme="minorHAnsi"/>
                <w:sz w:val="20"/>
              </w:rPr>
              <w:t xml:space="preserve">We have been awarded our Rights Respecting Schools Bronze award. </w:t>
            </w:r>
          </w:p>
          <w:p w14:paraId="43FC363F" w14:textId="63A47CA1" w:rsidR="00E314D7" w:rsidRDefault="00E314D7" w:rsidP="00187983">
            <w:pPr>
              <w:pStyle w:val="ListParagraph"/>
              <w:numPr>
                <w:ilvl w:val="0"/>
                <w:numId w:val="41"/>
              </w:numPr>
              <w:rPr>
                <w:rFonts w:cstheme="minorHAnsi"/>
                <w:sz w:val="20"/>
              </w:rPr>
            </w:pPr>
            <w:r w:rsidRPr="00187983">
              <w:rPr>
                <w:rFonts w:cstheme="minorHAnsi"/>
                <w:sz w:val="20"/>
              </w:rPr>
              <w:t xml:space="preserve">We have participated in a range of Active Schools events, demonstrating </w:t>
            </w:r>
            <w:r w:rsidR="00187983" w:rsidRPr="00187983">
              <w:rPr>
                <w:rFonts w:cstheme="minorHAnsi"/>
                <w:sz w:val="20"/>
              </w:rPr>
              <w:t>teamwork, cooperation,</w:t>
            </w:r>
            <w:r w:rsidRPr="00187983">
              <w:rPr>
                <w:rFonts w:cstheme="minorHAnsi"/>
                <w:sz w:val="20"/>
              </w:rPr>
              <w:t xml:space="preserve"> and resilience</w:t>
            </w:r>
            <w:r w:rsidR="00187983" w:rsidRPr="00187983">
              <w:rPr>
                <w:rFonts w:cstheme="minorHAnsi"/>
                <w:sz w:val="20"/>
              </w:rPr>
              <w:t>. We have also won awards</w:t>
            </w:r>
            <w:r w:rsidR="00187983">
              <w:rPr>
                <w:rFonts w:cstheme="minorHAnsi"/>
                <w:sz w:val="20"/>
              </w:rPr>
              <w:t xml:space="preserve"> for Football and Girls Rugby. </w:t>
            </w:r>
          </w:p>
          <w:p w14:paraId="2454282E" w14:textId="011DA5AE" w:rsidR="00187983" w:rsidRDefault="00187983" w:rsidP="00187983">
            <w:pPr>
              <w:pStyle w:val="ListParagraph"/>
              <w:numPr>
                <w:ilvl w:val="0"/>
                <w:numId w:val="41"/>
              </w:numPr>
              <w:rPr>
                <w:rFonts w:cstheme="minorHAnsi"/>
                <w:sz w:val="20"/>
              </w:rPr>
            </w:pPr>
            <w:r>
              <w:rPr>
                <w:rFonts w:cstheme="minorHAnsi"/>
                <w:sz w:val="20"/>
              </w:rPr>
              <w:t xml:space="preserve">This year our Glee Club won spirit of Glee for demonstrating high levels of camaraderie and support for other performers. </w:t>
            </w:r>
          </w:p>
          <w:p w14:paraId="278031B8" w14:textId="7A0EB298" w:rsidR="00187983" w:rsidRDefault="00187983" w:rsidP="00187983">
            <w:pPr>
              <w:pStyle w:val="ListParagraph"/>
              <w:numPr>
                <w:ilvl w:val="0"/>
                <w:numId w:val="41"/>
              </w:numPr>
              <w:rPr>
                <w:rFonts w:cstheme="minorHAnsi"/>
                <w:sz w:val="20"/>
              </w:rPr>
            </w:pPr>
            <w:r>
              <w:rPr>
                <w:rFonts w:cstheme="minorHAnsi"/>
                <w:sz w:val="20"/>
              </w:rPr>
              <w:t xml:space="preserve">Our P7 show and P1, 2 Nativity, </w:t>
            </w:r>
            <w:proofErr w:type="gramStart"/>
            <w:r>
              <w:rPr>
                <w:rFonts w:cstheme="minorHAnsi"/>
                <w:sz w:val="20"/>
              </w:rPr>
              <w:t>Burns</w:t>
            </w:r>
            <w:proofErr w:type="gramEnd"/>
            <w:r>
              <w:rPr>
                <w:rFonts w:cstheme="minorHAnsi"/>
                <w:sz w:val="20"/>
              </w:rPr>
              <w:t xml:space="preserve"> competition and whole school Scottish events allow children to develop increased confidence and performance skills. </w:t>
            </w:r>
          </w:p>
          <w:p w14:paraId="43609091" w14:textId="256E0BB1" w:rsidR="00187983" w:rsidRDefault="00187983" w:rsidP="00187983">
            <w:pPr>
              <w:pStyle w:val="ListParagraph"/>
              <w:numPr>
                <w:ilvl w:val="0"/>
                <w:numId w:val="41"/>
              </w:numPr>
              <w:rPr>
                <w:rFonts w:cstheme="minorHAnsi"/>
                <w:sz w:val="20"/>
              </w:rPr>
            </w:pPr>
            <w:r>
              <w:rPr>
                <w:rFonts w:cstheme="minorHAnsi"/>
                <w:sz w:val="20"/>
              </w:rPr>
              <w:t xml:space="preserve">Development and organisation of charity and community events such as the Cupar Gala allowed pupils across stages to develop organisational and budgeting skills. </w:t>
            </w:r>
          </w:p>
          <w:p w14:paraId="25205108" w14:textId="56D32B99" w:rsidR="00187983" w:rsidRPr="00187983" w:rsidRDefault="00187983" w:rsidP="00187983">
            <w:pPr>
              <w:pStyle w:val="ListParagraph"/>
              <w:numPr>
                <w:ilvl w:val="0"/>
                <w:numId w:val="41"/>
              </w:numPr>
              <w:rPr>
                <w:rFonts w:cstheme="minorHAnsi"/>
                <w:sz w:val="20"/>
              </w:rPr>
            </w:pPr>
            <w:r>
              <w:rPr>
                <w:rFonts w:cstheme="minorHAnsi"/>
                <w:sz w:val="20"/>
              </w:rPr>
              <w:t xml:space="preserve">Our pupil leaders not only demonstrated leadership capacity but also drive our school values. </w:t>
            </w:r>
          </w:p>
          <w:p w14:paraId="18F75AAC" w14:textId="77777777" w:rsidR="00677F1E" w:rsidRDefault="00677F1E" w:rsidP="00677F1E">
            <w:pPr>
              <w:rPr>
                <w:rFonts w:cstheme="minorHAnsi"/>
                <w:sz w:val="20"/>
              </w:rPr>
            </w:pPr>
          </w:p>
          <w:p w14:paraId="5F9092D2" w14:textId="583A315F" w:rsidR="001C15C6" w:rsidRPr="001C15C6" w:rsidRDefault="00677F1E" w:rsidP="001C15C6">
            <w:pPr>
              <w:rPr>
                <w:rFonts w:cstheme="minorHAnsi"/>
                <w:sz w:val="20"/>
              </w:rPr>
            </w:pPr>
            <w:r>
              <w:rPr>
                <w:rFonts w:cstheme="minorHAnsi"/>
                <w:sz w:val="20"/>
              </w:rPr>
              <w:t xml:space="preserve">Wider </w:t>
            </w:r>
            <w:r w:rsidR="001C15C6">
              <w:rPr>
                <w:rFonts w:cstheme="minorHAnsi"/>
                <w:sz w:val="20"/>
              </w:rPr>
              <w:t>achievements are shared weekly in assembly and</w:t>
            </w:r>
            <w:r>
              <w:rPr>
                <w:rFonts w:cstheme="minorHAnsi"/>
                <w:sz w:val="20"/>
              </w:rPr>
              <w:t xml:space="preserve"> </w:t>
            </w:r>
            <w:r w:rsidRPr="00AC133C">
              <w:rPr>
                <w:rFonts w:cstheme="minorHAnsi"/>
                <w:sz w:val="20"/>
              </w:rPr>
              <w:t xml:space="preserve">have been shared throughout the session through newsletters and </w:t>
            </w:r>
            <w:proofErr w:type="spellStart"/>
            <w:r w:rsidRPr="00AC133C">
              <w:rPr>
                <w:rFonts w:cstheme="minorHAnsi"/>
                <w:sz w:val="20"/>
              </w:rPr>
              <w:t>SeeSaw</w:t>
            </w:r>
            <w:proofErr w:type="spellEnd"/>
            <w:r w:rsidRPr="00AC133C">
              <w:rPr>
                <w:rFonts w:cstheme="minorHAnsi"/>
                <w:sz w:val="20"/>
              </w:rPr>
              <w:t xml:space="preserve">. </w:t>
            </w:r>
            <w:r w:rsidR="001C15C6">
              <w:rPr>
                <w:rFonts w:cstheme="minorHAnsi"/>
                <w:sz w:val="20"/>
              </w:rPr>
              <w:t xml:space="preserve">Every class also has a wider achievement wall.  </w:t>
            </w:r>
          </w:p>
          <w:p w14:paraId="7C038CC0" w14:textId="41CFD6AE" w:rsidR="00677F1E" w:rsidRDefault="00677F1E" w:rsidP="00677F1E">
            <w:pPr>
              <w:rPr>
                <w:rFonts w:ascii="Arial" w:hAnsi="Arial"/>
                <w:color w:val="ED0000"/>
                <w:sz w:val="20"/>
              </w:rPr>
            </w:pPr>
          </w:p>
          <w:p w14:paraId="423B429C" w14:textId="2A27EE62" w:rsidR="00677F1E" w:rsidRPr="00677F1E" w:rsidRDefault="00677F1E" w:rsidP="00677F1E">
            <w:pPr>
              <w:rPr>
                <w:rFonts w:asciiTheme="majorHAnsi" w:hAnsiTheme="majorHAnsi" w:cstheme="majorHAnsi"/>
                <w:b/>
                <w:sz w:val="16"/>
                <w:szCs w:val="16"/>
              </w:rPr>
            </w:pPr>
            <w:r w:rsidRPr="00677F1E">
              <w:rPr>
                <w:rFonts w:asciiTheme="majorHAnsi" w:hAnsiTheme="majorHAnsi" w:cstheme="majorHAnsi"/>
                <w:b/>
                <w:sz w:val="16"/>
                <w:szCs w:val="16"/>
                <w:u w:val="single"/>
              </w:rPr>
              <w:lastRenderedPageBreak/>
              <w:t>Performance &amp; Leadership Skills Development Opportunities</w:t>
            </w:r>
            <w:r w:rsidRPr="00677F1E">
              <w:rPr>
                <w:rFonts w:asciiTheme="majorHAnsi" w:hAnsiTheme="majorHAnsi" w:cstheme="majorHAnsi"/>
                <w:b/>
                <w:sz w:val="16"/>
                <w:szCs w:val="16"/>
              </w:rPr>
              <w:t xml:space="preserve"> </w:t>
            </w:r>
            <w:r w:rsidRPr="00677F1E">
              <w:rPr>
                <w:rFonts w:asciiTheme="majorHAnsi" w:hAnsiTheme="majorHAnsi" w:cstheme="majorHAnsi"/>
                <w:b/>
                <w:sz w:val="16"/>
                <w:szCs w:val="16"/>
              </w:rPr>
              <w:br/>
            </w:r>
            <w:r w:rsidRPr="00677F1E">
              <w:rPr>
                <w:rFonts w:asciiTheme="majorHAnsi" w:hAnsiTheme="majorHAnsi" w:cstheme="majorHAnsi"/>
                <w:b/>
                <w:sz w:val="16"/>
                <w:szCs w:val="16"/>
              </w:rPr>
              <w:br/>
            </w:r>
            <w:r w:rsidRPr="00677F1E">
              <w:rPr>
                <w:rFonts w:asciiTheme="majorHAnsi" w:hAnsiTheme="majorHAnsi" w:cstheme="majorHAnsi"/>
                <w:b/>
                <w:color w:val="BF8F00" w:themeColor="accent4" w:themeShade="BF"/>
                <w:sz w:val="16"/>
                <w:szCs w:val="16"/>
              </w:rPr>
              <w:t xml:space="preserve">Performance Arts </w:t>
            </w:r>
            <w:r w:rsidRPr="00677F1E">
              <w:rPr>
                <w:rFonts w:asciiTheme="majorHAnsi" w:hAnsiTheme="majorHAnsi" w:cstheme="majorHAnsi"/>
                <w:b/>
                <w:sz w:val="16"/>
                <w:szCs w:val="16"/>
              </w:rPr>
              <w:t xml:space="preserve">/ </w:t>
            </w:r>
            <w:r w:rsidRPr="00677F1E">
              <w:rPr>
                <w:rFonts w:asciiTheme="majorHAnsi" w:hAnsiTheme="majorHAnsi" w:cstheme="majorHAnsi"/>
                <w:b/>
                <w:color w:val="538135" w:themeColor="accent6" w:themeShade="BF"/>
                <w:sz w:val="16"/>
                <w:szCs w:val="16"/>
              </w:rPr>
              <w:t xml:space="preserve">Wider Achievement </w:t>
            </w:r>
            <w:r w:rsidRPr="00677F1E">
              <w:rPr>
                <w:rFonts w:asciiTheme="majorHAnsi" w:hAnsiTheme="majorHAnsi" w:cstheme="majorHAnsi"/>
                <w:b/>
                <w:sz w:val="16"/>
                <w:szCs w:val="16"/>
              </w:rPr>
              <w:t xml:space="preserve">/ </w:t>
            </w:r>
            <w:r w:rsidRPr="00677F1E">
              <w:rPr>
                <w:rFonts w:asciiTheme="majorHAnsi" w:hAnsiTheme="majorHAnsi" w:cstheme="majorHAnsi"/>
                <w:b/>
                <w:color w:val="7B7B7B" w:themeColor="accent3" w:themeShade="BF"/>
                <w:sz w:val="16"/>
                <w:szCs w:val="16"/>
              </w:rPr>
              <w:t xml:space="preserve">Sports Festivals </w:t>
            </w:r>
            <w:r w:rsidRPr="00677F1E">
              <w:rPr>
                <w:rFonts w:asciiTheme="majorHAnsi" w:hAnsiTheme="majorHAnsi" w:cstheme="majorHAnsi"/>
                <w:b/>
                <w:sz w:val="16"/>
                <w:szCs w:val="16"/>
              </w:rPr>
              <w:t>/</w:t>
            </w:r>
            <w:r w:rsidRPr="00677F1E">
              <w:rPr>
                <w:rFonts w:asciiTheme="majorHAnsi" w:hAnsiTheme="majorHAnsi" w:cstheme="majorHAnsi"/>
                <w:b/>
                <w:color w:val="7B7B7B" w:themeColor="accent3" w:themeShade="BF"/>
                <w:sz w:val="16"/>
                <w:szCs w:val="16"/>
              </w:rPr>
              <w:t xml:space="preserve"> </w:t>
            </w:r>
            <w:r w:rsidRPr="00677F1E">
              <w:rPr>
                <w:rFonts w:asciiTheme="majorHAnsi" w:hAnsiTheme="majorHAnsi" w:cstheme="majorHAnsi"/>
                <w:b/>
                <w:color w:val="C45911" w:themeColor="accent2" w:themeShade="BF"/>
                <w:sz w:val="16"/>
                <w:szCs w:val="16"/>
              </w:rPr>
              <w:t>Community Partners</w:t>
            </w:r>
            <w:r w:rsidRPr="00677F1E">
              <w:rPr>
                <w:rFonts w:asciiTheme="majorHAnsi" w:hAnsiTheme="majorHAnsi" w:cstheme="majorHAnsi"/>
                <w:b/>
                <w:sz w:val="8"/>
                <w:szCs w:val="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981"/>
              <w:gridCol w:w="2105"/>
              <w:gridCol w:w="1985"/>
              <w:gridCol w:w="1981"/>
            </w:tblGrid>
            <w:tr w:rsidR="00E314D7" w:rsidRPr="00677F1E" w14:paraId="723DC464" w14:textId="77777777" w:rsidTr="00270402">
              <w:trPr>
                <w:trHeight w:val="303"/>
              </w:trPr>
              <w:tc>
                <w:tcPr>
                  <w:tcW w:w="4462" w:type="dxa"/>
                </w:tcPr>
                <w:p w14:paraId="76772320" w14:textId="77777777" w:rsidR="00677F1E" w:rsidRPr="00677F1E" w:rsidRDefault="00677F1E" w:rsidP="00677F1E">
                  <w:pPr>
                    <w:rPr>
                      <w:rFonts w:asciiTheme="majorHAnsi" w:hAnsiTheme="majorHAnsi" w:cstheme="majorHAnsi"/>
                      <w:b/>
                      <w:sz w:val="16"/>
                      <w:szCs w:val="8"/>
                    </w:rPr>
                  </w:pPr>
                  <w:r w:rsidRPr="00677F1E">
                    <w:rPr>
                      <w:rFonts w:asciiTheme="majorHAnsi" w:hAnsiTheme="majorHAnsi" w:cstheme="majorHAnsi"/>
                      <w:b/>
                      <w:sz w:val="16"/>
                      <w:szCs w:val="8"/>
                    </w:rPr>
                    <w:t>August / September</w:t>
                  </w:r>
                </w:p>
              </w:tc>
              <w:tc>
                <w:tcPr>
                  <w:tcW w:w="4463" w:type="dxa"/>
                </w:tcPr>
                <w:p w14:paraId="538B7544" w14:textId="77777777" w:rsidR="00677F1E" w:rsidRPr="00677F1E" w:rsidRDefault="00677F1E" w:rsidP="00677F1E">
                  <w:pPr>
                    <w:rPr>
                      <w:rFonts w:asciiTheme="majorHAnsi" w:hAnsiTheme="majorHAnsi" w:cstheme="majorHAnsi"/>
                      <w:b/>
                      <w:sz w:val="16"/>
                      <w:szCs w:val="8"/>
                    </w:rPr>
                  </w:pPr>
                  <w:r w:rsidRPr="00677F1E">
                    <w:rPr>
                      <w:rFonts w:asciiTheme="majorHAnsi" w:hAnsiTheme="majorHAnsi" w:cstheme="majorHAnsi"/>
                      <w:b/>
                      <w:sz w:val="16"/>
                      <w:szCs w:val="8"/>
                    </w:rPr>
                    <w:t>October</w:t>
                  </w:r>
                </w:p>
              </w:tc>
              <w:tc>
                <w:tcPr>
                  <w:tcW w:w="4463" w:type="dxa"/>
                </w:tcPr>
                <w:p w14:paraId="281E883F" w14:textId="77777777" w:rsidR="00677F1E" w:rsidRPr="00677F1E" w:rsidRDefault="00677F1E" w:rsidP="00677F1E">
                  <w:pPr>
                    <w:rPr>
                      <w:rFonts w:asciiTheme="majorHAnsi" w:hAnsiTheme="majorHAnsi" w:cstheme="majorHAnsi"/>
                      <w:b/>
                      <w:sz w:val="16"/>
                      <w:szCs w:val="8"/>
                    </w:rPr>
                  </w:pPr>
                  <w:r w:rsidRPr="00677F1E">
                    <w:rPr>
                      <w:rFonts w:asciiTheme="majorHAnsi" w:hAnsiTheme="majorHAnsi" w:cstheme="majorHAnsi"/>
                      <w:b/>
                      <w:sz w:val="16"/>
                      <w:szCs w:val="8"/>
                    </w:rPr>
                    <w:t xml:space="preserve">November </w:t>
                  </w:r>
                </w:p>
              </w:tc>
              <w:tc>
                <w:tcPr>
                  <w:tcW w:w="4463" w:type="dxa"/>
                </w:tcPr>
                <w:p w14:paraId="365DAADC" w14:textId="77777777" w:rsidR="00677F1E" w:rsidRPr="00677F1E" w:rsidRDefault="00677F1E" w:rsidP="00677F1E">
                  <w:pPr>
                    <w:rPr>
                      <w:rFonts w:asciiTheme="majorHAnsi" w:hAnsiTheme="majorHAnsi" w:cstheme="majorHAnsi"/>
                      <w:b/>
                      <w:sz w:val="16"/>
                      <w:szCs w:val="8"/>
                    </w:rPr>
                  </w:pPr>
                  <w:r w:rsidRPr="00677F1E">
                    <w:rPr>
                      <w:rFonts w:asciiTheme="majorHAnsi" w:hAnsiTheme="majorHAnsi" w:cstheme="majorHAnsi"/>
                      <w:b/>
                      <w:sz w:val="16"/>
                      <w:szCs w:val="8"/>
                    </w:rPr>
                    <w:t>December</w:t>
                  </w:r>
                </w:p>
              </w:tc>
              <w:tc>
                <w:tcPr>
                  <w:tcW w:w="4463" w:type="dxa"/>
                </w:tcPr>
                <w:p w14:paraId="427088D2" w14:textId="77777777" w:rsidR="00677F1E" w:rsidRPr="00677F1E" w:rsidRDefault="00677F1E" w:rsidP="00677F1E">
                  <w:pPr>
                    <w:rPr>
                      <w:rFonts w:asciiTheme="majorHAnsi" w:hAnsiTheme="majorHAnsi" w:cstheme="majorHAnsi"/>
                      <w:b/>
                      <w:sz w:val="16"/>
                      <w:szCs w:val="8"/>
                    </w:rPr>
                  </w:pPr>
                  <w:r w:rsidRPr="00677F1E">
                    <w:rPr>
                      <w:rFonts w:asciiTheme="majorHAnsi" w:hAnsiTheme="majorHAnsi" w:cstheme="majorHAnsi"/>
                      <w:b/>
                      <w:sz w:val="16"/>
                      <w:szCs w:val="8"/>
                    </w:rPr>
                    <w:t>January</w:t>
                  </w:r>
                </w:p>
              </w:tc>
            </w:tr>
            <w:tr w:rsidR="00E314D7" w:rsidRPr="00677F1E" w14:paraId="478F7E95" w14:textId="77777777" w:rsidTr="00270402">
              <w:trPr>
                <w:trHeight w:val="7135"/>
              </w:trPr>
              <w:tc>
                <w:tcPr>
                  <w:tcW w:w="4462" w:type="dxa"/>
                </w:tcPr>
                <w:p w14:paraId="46A423F1"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Passion Learning </w:t>
                  </w:r>
                </w:p>
                <w:p w14:paraId="2203B8E2" w14:textId="77777777" w:rsidR="00677F1E" w:rsidRPr="00677F1E" w:rsidRDefault="00677F1E" w:rsidP="00677F1E">
                  <w:pPr>
                    <w:pStyle w:val="ListParagraph"/>
                    <w:numPr>
                      <w:ilvl w:val="0"/>
                      <w:numId w:val="29"/>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P5 Music (VT)</w:t>
                  </w:r>
                </w:p>
                <w:p w14:paraId="03D871E6" w14:textId="77777777" w:rsidR="00677F1E" w:rsidRPr="00677F1E" w:rsidRDefault="00677F1E" w:rsidP="00677F1E">
                  <w:pPr>
                    <w:pStyle w:val="ListParagraph"/>
                    <w:numPr>
                      <w:ilvl w:val="0"/>
                      <w:numId w:val="29"/>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 xml:space="preserve">P5-7 Strings </w:t>
                  </w:r>
                </w:p>
                <w:p w14:paraId="21963616" w14:textId="77777777" w:rsidR="00677F1E" w:rsidRPr="00677F1E" w:rsidRDefault="00677F1E" w:rsidP="00677F1E">
                  <w:pPr>
                    <w:pStyle w:val="ListParagraph"/>
                    <w:numPr>
                      <w:ilvl w:val="0"/>
                      <w:numId w:val="29"/>
                    </w:numPr>
                    <w:rPr>
                      <w:rFonts w:asciiTheme="majorHAnsi" w:hAnsiTheme="majorHAnsi" w:cstheme="majorHAnsi"/>
                      <w:sz w:val="16"/>
                      <w:szCs w:val="8"/>
                    </w:rPr>
                  </w:pPr>
                  <w:r w:rsidRPr="00677F1E">
                    <w:rPr>
                      <w:rFonts w:asciiTheme="majorHAnsi" w:hAnsiTheme="majorHAnsi" w:cstheme="majorHAnsi"/>
                      <w:sz w:val="16"/>
                      <w:szCs w:val="8"/>
                    </w:rPr>
                    <w:t xml:space="preserve">P2 Harvest </w:t>
                  </w:r>
                </w:p>
                <w:p w14:paraId="1AA59FF1"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proofErr w:type="spellStart"/>
                  <w:r w:rsidRPr="00677F1E">
                    <w:rPr>
                      <w:rFonts w:asciiTheme="majorHAnsi" w:hAnsiTheme="majorHAnsi" w:cstheme="majorHAnsi"/>
                      <w:color w:val="538135" w:themeColor="accent6" w:themeShade="BF"/>
                      <w:sz w:val="16"/>
                      <w:szCs w:val="8"/>
                    </w:rPr>
                    <w:t>Teddybear’s</w:t>
                  </w:r>
                  <w:proofErr w:type="spellEnd"/>
                  <w:r w:rsidRPr="00677F1E">
                    <w:rPr>
                      <w:rFonts w:asciiTheme="majorHAnsi" w:hAnsiTheme="majorHAnsi" w:cstheme="majorHAnsi"/>
                      <w:color w:val="538135" w:themeColor="accent6" w:themeShade="BF"/>
                      <w:sz w:val="16"/>
                      <w:szCs w:val="8"/>
                    </w:rPr>
                    <w:t xml:space="preserve"> Hospital (P1-2)</w:t>
                  </w:r>
                </w:p>
                <w:p w14:paraId="5EF5B1FF"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Learning Council (P3-7)</w:t>
                  </w:r>
                </w:p>
                <w:p w14:paraId="12BA6E7D"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Pupil Council (P1-7)</w:t>
                  </w:r>
                </w:p>
                <w:p w14:paraId="152D65A3"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House Captains (P7)</w:t>
                  </w:r>
                </w:p>
                <w:p w14:paraId="09A0E8D9"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Junior Leaders (P6)</w:t>
                  </w:r>
                </w:p>
                <w:p w14:paraId="7D117D02"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Bus Buddies (P6-7)</w:t>
                  </w:r>
                </w:p>
                <w:p w14:paraId="22F5AE10"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Peer Mediators (P6-7)</w:t>
                  </w:r>
                </w:p>
                <w:p w14:paraId="46236ADD"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Playground Pals (P7)</w:t>
                  </w:r>
                </w:p>
                <w:p w14:paraId="57C76BF6"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Librarians (P4-5)</w:t>
                  </w:r>
                </w:p>
                <w:p w14:paraId="1885A7BE"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Eco Committee (P1-7)</w:t>
                  </w:r>
                </w:p>
                <w:p w14:paraId="5A80E2AA"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RRSA (P5) </w:t>
                  </w:r>
                  <w:r w:rsidRPr="00677F1E">
                    <w:rPr>
                      <w:rFonts w:asciiTheme="majorHAnsi" w:hAnsiTheme="majorHAnsi" w:cstheme="majorHAnsi"/>
                      <w:i/>
                      <w:color w:val="538135" w:themeColor="accent6" w:themeShade="BF"/>
                      <w:sz w:val="16"/>
                      <w:szCs w:val="8"/>
                    </w:rPr>
                    <w:t>P5 Teachers</w:t>
                  </w:r>
                </w:p>
                <w:p w14:paraId="1D8467E8"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Travel Action Group (P3-4)</w:t>
                  </w:r>
                </w:p>
                <w:p w14:paraId="7B92E214" w14:textId="77777777" w:rsidR="00677F1E" w:rsidRPr="00677F1E" w:rsidRDefault="00677F1E" w:rsidP="00677F1E">
                  <w:pPr>
                    <w:pStyle w:val="ListParagraph"/>
                    <w:numPr>
                      <w:ilvl w:val="0"/>
                      <w:numId w:val="29"/>
                    </w:numPr>
                    <w:rPr>
                      <w:rFonts w:asciiTheme="majorHAnsi" w:hAnsiTheme="majorHAnsi" w:cstheme="majorHAnsi"/>
                      <w:color w:val="C45911" w:themeColor="accent2" w:themeShade="BF"/>
                      <w:sz w:val="16"/>
                      <w:szCs w:val="8"/>
                    </w:rPr>
                  </w:pPr>
                  <w:r w:rsidRPr="00677F1E">
                    <w:rPr>
                      <w:rFonts w:asciiTheme="majorHAnsi" w:hAnsiTheme="majorHAnsi" w:cstheme="majorHAnsi"/>
                      <w:color w:val="C45911" w:themeColor="accent2" w:themeShade="BF"/>
                      <w:sz w:val="16"/>
                      <w:szCs w:val="8"/>
                    </w:rPr>
                    <w:t xml:space="preserve">Rotary Sponsored Walk </w:t>
                  </w:r>
                </w:p>
                <w:p w14:paraId="4CF81F50" w14:textId="77777777" w:rsidR="00677F1E" w:rsidRPr="00677F1E" w:rsidRDefault="00677F1E" w:rsidP="00677F1E">
                  <w:pPr>
                    <w:pStyle w:val="ListParagraph"/>
                    <w:numPr>
                      <w:ilvl w:val="0"/>
                      <w:numId w:val="29"/>
                    </w:numPr>
                    <w:rPr>
                      <w:rFonts w:asciiTheme="majorHAnsi" w:hAnsiTheme="majorHAnsi" w:cstheme="majorHAnsi"/>
                      <w:color w:val="C45911" w:themeColor="accent2" w:themeShade="BF"/>
                      <w:sz w:val="16"/>
                      <w:szCs w:val="8"/>
                    </w:rPr>
                  </w:pPr>
                  <w:r w:rsidRPr="00677F1E">
                    <w:rPr>
                      <w:rFonts w:asciiTheme="majorHAnsi" w:hAnsiTheme="majorHAnsi" w:cstheme="majorHAnsi"/>
                      <w:color w:val="C45911" w:themeColor="accent2" w:themeShade="BF"/>
                      <w:sz w:val="16"/>
                      <w:szCs w:val="8"/>
                    </w:rPr>
                    <w:t>Shoebox (P3)</w:t>
                  </w:r>
                </w:p>
                <w:p w14:paraId="65D61840" w14:textId="77777777" w:rsidR="00677F1E" w:rsidRPr="00677F1E" w:rsidRDefault="00677F1E" w:rsidP="00677F1E">
                  <w:pPr>
                    <w:pStyle w:val="ListParagraph"/>
                    <w:numPr>
                      <w:ilvl w:val="0"/>
                      <w:numId w:val="29"/>
                    </w:numPr>
                    <w:rPr>
                      <w:rFonts w:asciiTheme="majorHAnsi" w:hAnsiTheme="majorHAnsi" w:cstheme="majorHAnsi"/>
                      <w:color w:val="525252" w:themeColor="accent3" w:themeShade="80"/>
                      <w:sz w:val="16"/>
                      <w:szCs w:val="8"/>
                    </w:rPr>
                  </w:pPr>
                  <w:r w:rsidRPr="00677F1E">
                    <w:rPr>
                      <w:rFonts w:asciiTheme="majorHAnsi" w:hAnsiTheme="majorHAnsi" w:cstheme="majorHAnsi"/>
                      <w:sz w:val="16"/>
                      <w:szCs w:val="8"/>
                    </w:rPr>
                    <w:t xml:space="preserve">Digital Award (P6) </w:t>
                  </w:r>
                  <w:r w:rsidRPr="00677F1E">
                    <w:rPr>
                      <w:rFonts w:asciiTheme="majorHAnsi" w:hAnsiTheme="majorHAnsi" w:cstheme="majorHAnsi"/>
                      <w:i/>
                      <w:color w:val="FF0000"/>
                      <w:sz w:val="16"/>
                      <w:szCs w:val="8"/>
                    </w:rPr>
                    <w:t>AH</w:t>
                  </w:r>
                </w:p>
                <w:p w14:paraId="616D476F" w14:textId="77777777" w:rsidR="00677F1E" w:rsidRPr="00677F1E" w:rsidRDefault="00677F1E" w:rsidP="00677F1E">
                  <w:pPr>
                    <w:pStyle w:val="ListParagraph"/>
                    <w:numPr>
                      <w:ilvl w:val="0"/>
                      <w:numId w:val="29"/>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ASC Swimming</w:t>
                  </w:r>
                </w:p>
                <w:p w14:paraId="385A54A7" w14:textId="77777777" w:rsidR="00677F1E" w:rsidRPr="00677F1E" w:rsidRDefault="00677F1E" w:rsidP="00677F1E">
                  <w:pPr>
                    <w:pStyle w:val="ListParagraph"/>
                    <w:numPr>
                      <w:ilvl w:val="0"/>
                      <w:numId w:val="29"/>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P3 Football (5 weeks)</w:t>
                  </w:r>
                </w:p>
              </w:tc>
              <w:tc>
                <w:tcPr>
                  <w:tcW w:w="4463" w:type="dxa"/>
                </w:tcPr>
                <w:p w14:paraId="7C6E50A6"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Passion Learning</w:t>
                  </w:r>
                </w:p>
                <w:p w14:paraId="2F18E32C" w14:textId="77777777" w:rsidR="00677F1E" w:rsidRPr="00677F1E" w:rsidRDefault="00677F1E" w:rsidP="00677F1E">
                  <w:pPr>
                    <w:pStyle w:val="ListParagraph"/>
                    <w:numPr>
                      <w:ilvl w:val="0"/>
                      <w:numId w:val="29"/>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P5 Music (VT)</w:t>
                  </w:r>
                </w:p>
                <w:p w14:paraId="68CFD3FE"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Learning Council </w:t>
                  </w:r>
                </w:p>
                <w:p w14:paraId="08049C48"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Pupil Council </w:t>
                  </w:r>
                </w:p>
                <w:p w14:paraId="33EC23F0"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House Captains </w:t>
                  </w:r>
                </w:p>
                <w:p w14:paraId="052B875B"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Junior Leaders (P6)</w:t>
                  </w:r>
                </w:p>
                <w:p w14:paraId="71F46760"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Bus Buddies </w:t>
                  </w:r>
                </w:p>
                <w:p w14:paraId="482ECC5B"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Peer Mediators </w:t>
                  </w:r>
                </w:p>
                <w:p w14:paraId="466289E9"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Playground Pals </w:t>
                  </w:r>
                </w:p>
                <w:p w14:paraId="4D519B17"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Librarians </w:t>
                  </w:r>
                </w:p>
                <w:p w14:paraId="4EB7AD54"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Eco Committee</w:t>
                  </w:r>
                </w:p>
                <w:p w14:paraId="77813F89"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RRSA </w:t>
                  </w:r>
                </w:p>
                <w:p w14:paraId="346F6AAC"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Travel Action Group</w:t>
                  </w:r>
                </w:p>
                <w:p w14:paraId="315C24B9" w14:textId="77777777" w:rsidR="00677F1E" w:rsidRPr="00677F1E" w:rsidRDefault="00677F1E" w:rsidP="00677F1E">
                  <w:pPr>
                    <w:pStyle w:val="ListParagraph"/>
                    <w:numPr>
                      <w:ilvl w:val="0"/>
                      <w:numId w:val="29"/>
                    </w:numPr>
                    <w:rPr>
                      <w:rFonts w:asciiTheme="majorHAnsi" w:hAnsiTheme="majorHAnsi" w:cstheme="majorHAnsi"/>
                      <w:color w:val="C45911" w:themeColor="accent2" w:themeShade="BF"/>
                      <w:sz w:val="16"/>
                      <w:szCs w:val="8"/>
                    </w:rPr>
                  </w:pPr>
                  <w:r w:rsidRPr="00677F1E">
                    <w:rPr>
                      <w:rFonts w:asciiTheme="majorHAnsi" w:hAnsiTheme="majorHAnsi" w:cstheme="majorHAnsi"/>
                      <w:color w:val="C45911" w:themeColor="accent2" w:themeShade="BF"/>
                      <w:sz w:val="16"/>
                      <w:szCs w:val="8"/>
                    </w:rPr>
                    <w:t xml:space="preserve">Tesco – farm to fork </w:t>
                  </w:r>
                </w:p>
                <w:p w14:paraId="36F997B0" w14:textId="5DAA84B2" w:rsidR="00677F1E" w:rsidRPr="00677F1E" w:rsidRDefault="00677F1E" w:rsidP="00677F1E">
                  <w:pPr>
                    <w:pStyle w:val="ListParagraph"/>
                    <w:numPr>
                      <w:ilvl w:val="0"/>
                      <w:numId w:val="29"/>
                    </w:numPr>
                    <w:rPr>
                      <w:rFonts w:asciiTheme="majorHAnsi" w:hAnsiTheme="majorHAnsi" w:cstheme="majorHAnsi"/>
                      <w:sz w:val="16"/>
                      <w:szCs w:val="8"/>
                    </w:rPr>
                  </w:pPr>
                  <w:r w:rsidRPr="00677F1E">
                    <w:rPr>
                      <w:rFonts w:asciiTheme="majorHAnsi" w:hAnsiTheme="majorHAnsi" w:cstheme="majorHAnsi"/>
                      <w:color w:val="C45911" w:themeColor="accent2" w:themeShade="BF"/>
                      <w:sz w:val="16"/>
                      <w:szCs w:val="8"/>
                    </w:rPr>
                    <w:t>Kettle Produce – Farming topic</w:t>
                  </w:r>
                </w:p>
                <w:p w14:paraId="203D038C" w14:textId="77777777" w:rsidR="00677F1E" w:rsidRPr="00677F1E" w:rsidRDefault="00677F1E" w:rsidP="00677F1E">
                  <w:pPr>
                    <w:pStyle w:val="ListParagraph"/>
                    <w:numPr>
                      <w:ilvl w:val="0"/>
                      <w:numId w:val="29"/>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ASC Swimming</w:t>
                  </w:r>
                </w:p>
                <w:p w14:paraId="5FBDC5B5" w14:textId="77777777" w:rsidR="00677F1E" w:rsidRPr="00677F1E" w:rsidRDefault="00677F1E" w:rsidP="00677F1E">
                  <w:pPr>
                    <w:pStyle w:val="ListParagraph"/>
                    <w:numPr>
                      <w:ilvl w:val="0"/>
                      <w:numId w:val="29"/>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 xml:space="preserve">P3/4 Football </w:t>
                  </w:r>
                </w:p>
                <w:p w14:paraId="0E56A545" w14:textId="77777777" w:rsidR="00677F1E" w:rsidRPr="00677F1E" w:rsidRDefault="00677F1E" w:rsidP="00677F1E">
                  <w:pPr>
                    <w:pStyle w:val="ListParagraph"/>
                    <w:numPr>
                      <w:ilvl w:val="0"/>
                      <w:numId w:val="29"/>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 xml:space="preserve">P7 Rugby </w:t>
                  </w:r>
                </w:p>
                <w:p w14:paraId="2D0F0CDA" w14:textId="77777777" w:rsidR="00677F1E" w:rsidRPr="00677F1E" w:rsidRDefault="00677F1E" w:rsidP="00677F1E">
                  <w:pPr>
                    <w:pStyle w:val="ListParagraph"/>
                    <w:numPr>
                      <w:ilvl w:val="0"/>
                      <w:numId w:val="29"/>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 xml:space="preserve">Choir </w:t>
                  </w:r>
                </w:p>
                <w:p w14:paraId="356CD74B" w14:textId="77777777" w:rsidR="00677F1E" w:rsidRPr="00677F1E" w:rsidRDefault="00677F1E" w:rsidP="00677F1E">
                  <w:pPr>
                    <w:pStyle w:val="ListParagraph"/>
                    <w:rPr>
                      <w:rFonts w:asciiTheme="majorHAnsi" w:hAnsiTheme="majorHAnsi" w:cstheme="majorHAnsi"/>
                      <w:sz w:val="16"/>
                      <w:szCs w:val="8"/>
                    </w:rPr>
                  </w:pPr>
                  <w:r w:rsidRPr="00677F1E">
                    <w:rPr>
                      <w:rFonts w:asciiTheme="majorHAnsi" w:hAnsiTheme="majorHAnsi" w:cstheme="majorHAnsi"/>
                      <w:sz w:val="16"/>
                      <w:szCs w:val="8"/>
                    </w:rPr>
                    <w:br/>
                  </w:r>
                </w:p>
              </w:tc>
              <w:tc>
                <w:tcPr>
                  <w:tcW w:w="4463" w:type="dxa"/>
                </w:tcPr>
                <w:p w14:paraId="2B8C38C1"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Passion Learning </w:t>
                  </w:r>
                </w:p>
                <w:p w14:paraId="3D6A1C28" w14:textId="77777777" w:rsidR="00677F1E" w:rsidRPr="00677F1E" w:rsidRDefault="00677F1E" w:rsidP="00677F1E">
                  <w:pPr>
                    <w:pStyle w:val="ListParagraph"/>
                    <w:numPr>
                      <w:ilvl w:val="0"/>
                      <w:numId w:val="29"/>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P5 Music (VT)</w:t>
                  </w:r>
                </w:p>
                <w:p w14:paraId="2AC6EE6B" w14:textId="77777777" w:rsidR="00677F1E" w:rsidRPr="00677F1E" w:rsidRDefault="00677F1E" w:rsidP="00677F1E">
                  <w:pPr>
                    <w:pStyle w:val="ListParagraph"/>
                    <w:numPr>
                      <w:ilvl w:val="0"/>
                      <w:numId w:val="29"/>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 xml:space="preserve">Choir </w:t>
                  </w:r>
                </w:p>
                <w:p w14:paraId="2CB54814" w14:textId="77777777" w:rsidR="00677F1E" w:rsidRPr="00677F1E" w:rsidRDefault="00677F1E" w:rsidP="00677F1E">
                  <w:pPr>
                    <w:pStyle w:val="ListParagraph"/>
                    <w:numPr>
                      <w:ilvl w:val="0"/>
                      <w:numId w:val="29"/>
                    </w:numPr>
                    <w:rPr>
                      <w:rFonts w:asciiTheme="majorHAnsi" w:hAnsiTheme="majorHAnsi" w:cstheme="majorHAnsi"/>
                      <w:sz w:val="16"/>
                      <w:szCs w:val="8"/>
                    </w:rPr>
                  </w:pPr>
                  <w:r w:rsidRPr="00677F1E">
                    <w:rPr>
                      <w:rFonts w:asciiTheme="majorHAnsi" w:hAnsiTheme="majorHAnsi" w:cstheme="majorHAnsi"/>
                      <w:sz w:val="16"/>
                      <w:szCs w:val="8"/>
                    </w:rPr>
                    <w:t>Toy Drive – P2</w:t>
                  </w:r>
                </w:p>
                <w:p w14:paraId="419AEC80"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Learning Council </w:t>
                  </w:r>
                </w:p>
                <w:p w14:paraId="6F6FBE0B"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Pupil Council </w:t>
                  </w:r>
                </w:p>
                <w:p w14:paraId="2CDA9A24"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House Captains</w:t>
                  </w:r>
                </w:p>
                <w:p w14:paraId="59583184"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Junior Leaders (P6) </w:t>
                  </w:r>
                </w:p>
                <w:p w14:paraId="27707803"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Bus Buddies </w:t>
                  </w:r>
                </w:p>
                <w:p w14:paraId="20B8C383"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Peer Mediators </w:t>
                  </w:r>
                </w:p>
                <w:p w14:paraId="6B3149CF"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Playground Pals </w:t>
                  </w:r>
                </w:p>
                <w:p w14:paraId="5CE98681"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Librarians </w:t>
                  </w:r>
                </w:p>
                <w:p w14:paraId="05D9E9E5"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Eco Committee</w:t>
                  </w:r>
                </w:p>
                <w:p w14:paraId="13EEA04E"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RRSA </w:t>
                  </w:r>
                </w:p>
                <w:p w14:paraId="448886F5"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Travel Action Group</w:t>
                  </w:r>
                </w:p>
                <w:p w14:paraId="44AE4ECD" w14:textId="77777777" w:rsidR="00677F1E" w:rsidRPr="00677F1E" w:rsidRDefault="00677F1E" w:rsidP="00677F1E">
                  <w:pPr>
                    <w:pStyle w:val="ListParagraph"/>
                    <w:numPr>
                      <w:ilvl w:val="0"/>
                      <w:numId w:val="29"/>
                    </w:numPr>
                    <w:rPr>
                      <w:rFonts w:asciiTheme="majorHAnsi" w:hAnsiTheme="majorHAnsi" w:cstheme="majorHAnsi"/>
                      <w:sz w:val="16"/>
                      <w:szCs w:val="8"/>
                    </w:rPr>
                  </w:pPr>
                  <w:r w:rsidRPr="00677F1E">
                    <w:rPr>
                      <w:rFonts w:asciiTheme="majorHAnsi" w:hAnsiTheme="majorHAnsi" w:cstheme="majorHAnsi"/>
                      <w:color w:val="C45911" w:themeColor="accent2" w:themeShade="BF"/>
                      <w:sz w:val="16"/>
                      <w:szCs w:val="8"/>
                    </w:rPr>
                    <w:t>Employability fairs</w:t>
                  </w:r>
                </w:p>
                <w:p w14:paraId="6E11FA97" w14:textId="77777777" w:rsidR="00677F1E" w:rsidRPr="00677F1E" w:rsidRDefault="00677F1E" w:rsidP="00677F1E">
                  <w:pPr>
                    <w:pStyle w:val="ListParagraph"/>
                    <w:numPr>
                      <w:ilvl w:val="0"/>
                      <w:numId w:val="29"/>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ASC Swimming</w:t>
                  </w:r>
                </w:p>
                <w:p w14:paraId="42C7772E" w14:textId="77777777" w:rsidR="00677F1E" w:rsidRPr="00677F1E" w:rsidRDefault="00677F1E" w:rsidP="00677F1E">
                  <w:pPr>
                    <w:pStyle w:val="ListParagraph"/>
                    <w:numPr>
                      <w:ilvl w:val="0"/>
                      <w:numId w:val="29"/>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Parasports Festival</w:t>
                  </w:r>
                </w:p>
                <w:p w14:paraId="7933F128" w14:textId="77777777" w:rsidR="00677F1E" w:rsidRPr="00677F1E" w:rsidRDefault="00677F1E" w:rsidP="00677F1E">
                  <w:pPr>
                    <w:pStyle w:val="ListParagraph"/>
                    <w:numPr>
                      <w:ilvl w:val="0"/>
                      <w:numId w:val="29"/>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P5-7 Cluster Basketball</w:t>
                  </w:r>
                </w:p>
                <w:p w14:paraId="58B77661" w14:textId="77777777" w:rsidR="00677F1E" w:rsidRPr="00677F1E" w:rsidRDefault="00677F1E" w:rsidP="00677F1E">
                  <w:pPr>
                    <w:pStyle w:val="ListParagraph"/>
                    <w:rPr>
                      <w:rFonts w:asciiTheme="majorHAnsi" w:hAnsiTheme="majorHAnsi" w:cstheme="majorHAnsi"/>
                      <w:sz w:val="16"/>
                      <w:szCs w:val="8"/>
                    </w:rPr>
                  </w:pPr>
                </w:p>
              </w:tc>
              <w:tc>
                <w:tcPr>
                  <w:tcW w:w="4463" w:type="dxa"/>
                </w:tcPr>
                <w:p w14:paraId="114541FB" w14:textId="77777777" w:rsidR="00677F1E" w:rsidRPr="00677F1E" w:rsidRDefault="00677F1E" w:rsidP="00677F1E">
                  <w:pPr>
                    <w:pStyle w:val="ListParagraph"/>
                    <w:numPr>
                      <w:ilvl w:val="0"/>
                      <w:numId w:val="29"/>
                    </w:numPr>
                    <w:rPr>
                      <w:rFonts w:asciiTheme="majorHAnsi" w:hAnsiTheme="majorHAnsi" w:cstheme="majorHAnsi"/>
                      <w:sz w:val="16"/>
                      <w:szCs w:val="8"/>
                    </w:rPr>
                  </w:pPr>
                  <w:r w:rsidRPr="00677F1E">
                    <w:rPr>
                      <w:rFonts w:asciiTheme="majorHAnsi" w:hAnsiTheme="majorHAnsi" w:cstheme="majorHAnsi"/>
                      <w:sz w:val="16"/>
                      <w:szCs w:val="8"/>
                    </w:rPr>
                    <w:t xml:space="preserve">P1 &amp; 2 Nativity </w:t>
                  </w:r>
                </w:p>
                <w:p w14:paraId="2900EC63"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Passion Learning</w:t>
                  </w:r>
                </w:p>
                <w:p w14:paraId="23796044" w14:textId="77777777" w:rsidR="00677F1E" w:rsidRPr="00677F1E" w:rsidRDefault="00677F1E" w:rsidP="00677F1E">
                  <w:pPr>
                    <w:pStyle w:val="ListParagraph"/>
                    <w:numPr>
                      <w:ilvl w:val="0"/>
                      <w:numId w:val="29"/>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P5 Music (VT)</w:t>
                  </w:r>
                </w:p>
                <w:p w14:paraId="026EE36E" w14:textId="77777777" w:rsidR="00677F1E" w:rsidRPr="00677F1E" w:rsidRDefault="00677F1E" w:rsidP="00677F1E">
                  <w:pPr>
                    <w:pStyle w:val="ListParagraph"/>
                    <w:numPr>
                      <w:ilvl w:val="0"/>
                      <w:numId w:val="29"/>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 xml:space="preserve">Choir </w:t>
                  </w:r>
                </w:p>
                <w:p w14:paraId="73179473" w14:textId="77777777" w:rsidR="00677F1E" w:rsidRPr="00677F1E" w:rsidRDefault="00677F1E" w:rsidP="00677F1E">
                  <w:pPr>
                    <w:pStyle w:val="ListParagraph"/>
                    <w:numPr>
                      <w:ilvl w:val="0"/>
                      <w:numId w:val="29"/>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 xml:space="preserve">Choir to community </w:t>
                  </w:r>
                  <w:proofErr w:type="gramStart"/>
                  <w:r w:rsidRPr="00677F1E">
                    <w:rPr>
                      <w:rFonts w:asciiTheme="majorHAnsi" w:hAnsiTheme="majorHAnsi" w:cstheme="majorHAnsi"/>
                      <w:color w:val="BF8F00" w:themeColor="accent4" w:themeShade="BF"/>
                      <w:sz w:val="16"/>
                      <w:szCs w:val="8"/>
                    </w:rPr>
                    <w:t>events</w:t>
                  </w:r>
                  <w:proofErr w:type="gramEnd"/>
                  <w:r w:rsidRPr="00677F1E">
                    <w:rPr>
                      <w:rFonts w:asciiTheme="majorHAnsi" w:hAnsiTheme="majorHAnsi" w:cstheme="majorHAnsi"/>
                      <w:color w:val="BF8F00" w:themeColor="accent4" w:themeShade="BF"/>
                      <w:sz w:val="16"/>
                      <w:szCs w:val="8"/>
                    </w:rPr>
                    <w:t xml:space="preserve"> </w:t>
                  </w:r>
                </w:p>
                <w:p w14:paraId="6AA70766" w14:textId="77777777" w:rsidR="00677F1E" w:rsidRPr="00677F1E" w:rsidRDefault="00677F1E" w:rsidP="00677F1E">
                  <w:pPr>
                    <w:pStyle w:val="ListParagraph"/>
                    <w:numPr>
                      <w:ilvl w:val="0"/>
                      <w:numId w:val="29"/>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 xml:space="preserve">Christmas community concert </w:t>
                  </w:r>
                </w:p>
                <w:p w14:paraId="24D3BC22" w14:textId="77777777" w:rsidR="00677F1E" w:rsidRPr="00677F1E" w:rsidRDefault="00677F1E" w:rsidP="00677F1E">
                  <w:pPr>
                    <w:pStyle w:val="ListParagraph"/>
                    <w:numPr>
                      <w:ilvl w:val="0"/>
                      <w:numId w:val="29"/>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 xml:space="preserve">Christmas lights on </w:t>
                  </w:r>
                </w:p>
                <w:p w14:paraId="69E5234A" w14:textId="77777777" w:rsidR="00677F1E" w:rsidRPr="00677F1E" w:rsidRDefault="00677F1E" w:rsidP="00677F1E">
                  <w:pPr>
                    <w:pStyle w:val="ListParagraph"/>
                    <w:numPr>
                      <w:ilvl w:val="0"/>
                      <w:numId w:val="29"/>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 xml:space="preserve">Christmas Fair (P1-7) </w:t>
                  </w:r>
                </w:p>
                <w:p w14:paraId="1687BDE7"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Learning Council </w:t>
                  </w:r>
                </w:p>
                <w:p w14:paraId="708D0F99"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Pupil Council </w:t>
                  </w:r>
                </w:p>
                <w:p w14:paraId="6E9C41C3"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House Captains </w:t>
                  </w:r>
                </w:p>
                <w:p w14:paraId="7B93C64E"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Junior Leaders (P6)</w:t>
                  </w:r>
                </w:p>
                <w:p w14:paraId="6F2B90E6"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Bus Buddies </w:t>
                  </w:r>
                </w:p>
                <w:p w14:paraId="7562BD6A"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Peer Mediators </w:t>
                  </w:r>
                </w:p>
                <w:p w14:paraId="68098111"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Playground Pals </w:t>
                  </w:r>
                </w:p>
                <w:p w14:paraId="4FA9693A"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Librarians </w:t>
                  </w:r>
                </w:p>
                <w:p w14:paraId="3136C02C"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Eco Committee</w:t>
                  </w:r>
                </w:p>
                <w:p w14:paraId="1C771341" w14:textId="77777777" w:rsidR="00677F1E" w:rsidRPr="00677F1E" w:rsidRDefault="00677F1E" w:rsidP="00677F1E">
                  <w:pPr>
                    <w:pStyle w:val="ListParagraph"/>
                    <w:numPr>
                      <w:ilvl w:val="0"/>
                      <w:numId w:val="29"/>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RRSA </w:t>
                  </w:r>
                </w:p>
                <w:p w14:paraId="1F2A7217" w14:textId="77777777" w:rsidR="00677F1E" w:rsidRPr="00677F1E" w:rsidRDefault="00677F1E" w:rsidP="00677F1E">
                  <w:pPr>
                    <w:pStyle w:val="ListParagraph"/>
                    <w:numPr>
                      <w:ilvl w:val="0"/>
                      <w:numId w:val="29"/>
                    </w:numPr>
                    <w:rPr>
                      <w:rFonts w:asciiTheme="majorHAnsi" w:hAnsiTheme="majorHAnsi" w:cstheme="majorHAnsi"/>
                      <w:color w:val="C45911" w:themeColor="accent2" w:themeShade="BF"/>
                      <w:sz w:val="16"/>
                      <w:szCs w:val="8"/>
                    </w:rPr>
                  </w:pPr>
                  <w:r w:rsidRPr="00677F1E">
                    <w:rPr>
                      <w:rFonts w:asciiTheme="majorHAnsi" w:hAnsiTheme="majorHAnsi" w:cstheme="majorHAnsi"/>
                      <w:color w:val="538135" w:themeColor="accent6" w:themeShade="BF"/>
                      <w:sz w:val="16"/>
                      <w:szCs w:val="8"/>
                    </w:rPr>
                    <w:t>Travel Action Group</w:t>
                  </w:r>
                </w:p>
                <w:p w14:paraId="3A67AF27" w14:textId="77777777" w:rsidR="00677F1E" w:rsidRPr="00677F1E" w:rsidRDefault="00677F1E" w:rsidP="00677F1E">
                  <w:pPr>
                    <w:pStyle w:val="ListParagraph"/>
                    <w:numPr>
                      <w:ilvl w:val="0"/>
                      <w:numId w:val="29"/>
                    </w:numPr>
                    <w:rPr>
                      <w:rFonts w:asciiTheme="majorHAnsi" w:hAnsiTheme="majorHAnsi" w:cstheme="majorHAnsi"/>
                      <w:color w:val="C45911" w:themeColor="accent2" w:themeShade="BF"/>
                      <w:sz w:val="16"/>
                      <w:szCs w:val="8"/>
                    </w:rPr>
                  </w:pPr>
                  <w:r w:rsidRPr="00677F1E">
                    <w:rPr>
                      <w:rFonts w:asciiTheme="majorHAnsi" w:hAnsiTheme="majorHAnsi" w:cstheme="majorHAnsi"/>
                      <w:color w:val="C45911" w:themeColor="accent2" w:themeShade="BF"/>
                      <w:sz w:val="16"/>
                      <w:szCs w:val="8"/>
                    </w:rPr>
                    <w:t>Santa’s Sleigh – P6</w:t>
                  </w:r>
                </w:p>
                <w:p w14:paraId="36B739FE" w14:textId="77777777" w:rsidR="00677F1E" w:rsidRPr="00677F1E" w:rsidRDefault="00677F1E" w:rsidP="00677F1E">
                  <w:pPr>
                    <w:pStyle w:val="ListParagraph"/>
                    <w:numPr>
                      <w:ilvl w:val="0"/>
                      <w:numId w:val="29"/>
                    </w:numPr>
                    <w:rPr>
                      <w:rFonts w:asciiTheme="majorHAnsi" w:hAnsiTheme="majorHAnsi" w:cstheme="majorHAnsi"/>
                      <w:color w:val="C45911" w:themeColor="accent2" w:themeShade="BF"/>
                      <w:sz w:val="16"/>
                      <w:szCs w:val="8"/>
                    </w:rPr>
                  </w:pPr>
                  <w:r w:rsidRPr="00677F1E">
                    <w:rPr>
                      <w:rFonts w:asciiTheme="majorHAnsi" w:hAnsiTheme="majorHAnsi" w:cstheme="majorHAnsi"/>
                      <w:color w:val="C45911" w:themeColor="accent2" w:themeShade="BF"/>
                      <w:sz w:val="16"/>
                      <w:szCs w:val="8"/>
                    </w:rPr>
                    <w:t xml:space="preserve">Tesco – choir </w:t>
                  </w:r>
                </w:p>
                <w:p w14:paraId="2E38A269" w14:textId="77777777" w:rsidR="00677F1E" w:rsidRPr="00677F1E" w:rsidRDefault="00677F1E" w:rsidP="00677F1E">
                  <w:pPr>
                    <w:pStyle w:val="ListParagraph"/>
                    <w:numPr>
                      <w:ilvl w:val="0"/>
                      <w:numId w:val="29"/>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ASC Swimming</w:t>
                  </w:r>
                </w:p>
                <w:p w14:paraId="4DBB6784" w14:textId="77777777" w:rsidR="00677F1E" w:rsidRPr="00677F1E" w:rsidRDefault="00677F1E" w:rsidP="00677F1E">
                  <w:pPr>
                    <w:pStyle w:val="ListParagraph"/>
                    <w:numPr>
                      <w:ilvl w:val="0"/>
                      <w:numId w:val="29"/>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P5-7 Cluster Basketball</w:t>
                  </w:r>
                </w:p>
              </w:tc>
              <w:tc>
                <w:tcPr>
                  <w:tcW w:w="4463" w:type="dxa"/>
                </w:tcPr>
                <w:p w14:paraId="297F16D6" w14:textId="77777777" w:rsidR="00677F1E" w:rsidRPr="00677F1E" w:rsidRDefault="00677F1E" w:rsidP="00677F1E">
                  <w:pPr>
                    <w:pStyle w:val="ListParagraph"/>
                    <w:numPr>
                      <w:ilvl w:val="0"/>
                      <w:numId w:val="30"/>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Burns Poetry – P1-7</w:t>
                  </w:r>
                </w:p>
                <w:p w14:paraId="0B9BC817" w14:textId="77777777" w:rsidR="00677F1E" w:rsidRPr="00677F1E" w:rsidRDefault="00677F1E" w:rsidP="00677F1E">
                  <w:pPr>
                    <w:pStyle w:val="ListParagraph"/>
                    <w:numPr>
                      <w:ilvl w:val="0"/>
                      <w:numId w:val="30"/>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 xml:space="preserve">P1, P3, P5 and P7 Scottish Country Dancing </w:t>
                  </w:r>
                </w:p>
                <w:p w14:paraId="7257E49B" w14:textId="77777777" w:rsidR="00677F1E" w:rsidRPr="00677F1E" w:rsidRDefault="00677F1E" w:rsidP="00677F1E">
                  <w:pPr>
                    <w:pStyle w:val="ListParagraph"/>
                    <w:numPr>
                      <w:ilvl w:val="0"/>
                      <w:numId w:val="30"/>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P5 Music (VT)</w:t>
                  </w:r>
                </w:p>
                <w:p w14:paraId="30EA0EBD" w14:textId="77777777" w:rsidR="00677F1E" w:rsidRPr="00677F1E" w:rsidRDefault="00677F1E" w:rsidP="00677F1E">
                  <w:pPr>
                    <w:pStyle w:val="ListParagraph"/>
                    <w:numPr>
                      <w:ilvl w:val="0"/>
                      <w:numId w:val="30"/>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GLEE (P5-7)</w:t>
                  </w:r>
                </w:p>
                <w:p w14:paraId="1E442907"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Passion Learning</w:t>
                  </w:r>
                </w:p>
                <w:p w14:paraId="37E6A625"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Learning Council </w:t>
                  </w:r>
                </w:p>
                <w:p w14:paraId="2680A08D"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Pupil Council </w:t>
                  </w:r>
                </w:p>
                <w:p w14:paraId="2F9C0329"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Junior Leaders (P6)</w:t>
                  </w:r>
                </w:p>
                <w:p w14:paraId="0F320FBE"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House Captains </w:t>
                  </w:r>
                </w:p>
                <w:p w14:paraId="0E92A951"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Bus Buddies </w:t>
                  </w:r>
                </w:p>
                <w:p w14:paraId="2B76523B"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Peer Mediators </w:t>
                  </w:r>
                </w:p>
                <w:p w14:paraId="753D780C"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Playground Pals </w:t>
                  </w:r>
                </w:p>
                <w:p w14:paraId="523363A9"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Librarians </w:t>
                  </w:r>
                </w:p>
                <w:p w14:paraId="18833B9D"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Eco Committee</w:t>
                  </w:r>
                </w:p>
                <w:p w14:paraId="7D92BB1E"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RRSA </w:t>
                  </w:r>
                </w:p>
                <w:p w14:paraId="012159E0"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Travel Action Group</w:t>
                  </w:r>
                </w:p>
                <w:p w14:paraId="7781901B" w14:textId="77777777" w:rsidR="00677F1E" w:rsidRPr="00677F1E" w:rsidRDefault="00677F1E" w:rsidP="00677F1E">
                  <w:pPr>
                    <w:pStyle w:val="ListParagraph"/>
                    <w:numPr>
                      <w:ilvl w:val="0"/>
                      <w:numId w:val="30"/>
                    </w:numPr>
                    <w:rPr>
                      <w:rFonts w:asciiTheme="majorHAnsi" w:hAnsiTheme="majorHAnsi" w:cstheme="majorHAnsi"/>
                      <w:color w:val="C45911" w:themeColor="accent2" w:themeShade="BF"/>
                      <w:sz w:val="16"/>
                      <w:szCs w:val="8"/>
                    </w:rPr>
                  </w:pPr>
                  <w:r w:rsidRPr="00677F1E">
                    <w:rPr>
                      <w:rFonts w:asciiTheme="majorHAnsi" w:hAnsiTheme="majorHAnsi" w:cstheme="majorHAnsi"/>
                      <w:color w:val="C45911" w:themeColor="accent2" w:themeShade="BF"/>
                      <w:sz w:val="16"/>
                      <w:szCs w:val="8"/>
                    </w:rPr>
                    <w:t xml:space="preserve">Tesco healthy eating </w:t>
                  </w:r>
                </w:p>
                <w:p w14:paraId="408262AE" w14:textId="77777777" w:rsidR="00677F1E" w:rsidRPr="00677F1E" w:rsidRDefault="00677F1E" w:rsidP="00677F1E">
                  <w:pPr>
                    <w:pStyle w:val="ListParagraph"/>
                    <w:numPr>
                      <w:ilvl w:val="0"/>
                      <w:numId w:val="30"/>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ASC Swimming</w:t>
                  </w:r>
                </w:p>
                <w:p w14:paraId="651090CA" w14:textId="77777777" w:rsidR="00677F1E" w:rsidRPr="00677F1E" w:rsidRDefault="00677F1E" w:rsidP="00677F1E">
                  <w:pPr>
                    <w:pStyle w:val="ListParagraph"/>
                    <w:rPr>
                      <w:rFonts w:asciiTheme="majorHAnsi" w:hAnsiTheme="majorHAnsi" w:cstheme="majorHAnsi"/>
                      <w:sz w:val="16"/>
                      <w:szCs w:val="8"/>
                    </w:rPr>
                  </w:pPr>
                </w:p>
              </w:tc>
            </w:tr>
            <w:tr w:rsidR="00E314D7" w:rsidRPr="00677F1E" w14:paraId="776E148C" w14:textId="77777777" w:rsidTr="00270402">
              <w:trPr>
                <w:trHeight w:val="303"/>
              </w:trPr>
              <w:tc>
                <w:tcPr>
                  <w:tcW w:w="4462" w:type="dxa"/>
                </w:tcPr>
                <w:p w14:paraId="66F7F4DD" w14:textId="66E0A8EE" w:rsidR="00677F1E" w:rsidRPr="00677F1E" w:rsidRDefault="00677F1E" w:rsidP="00677F1E">
                  <w:pPr>
                    <w:rPr>
                      <w:rFonts w:asciiTheme="majorHAnsi" w:hAnsiTheme="majorHAnsi" w:cstheme="majorHAnsi"/>
                      <w:b/>
                      <w:sz w:val="16"/>
                      <w:szCs w:val="8"/>
                    </w:rPr>
                  </w:pPr>
                  <w:r w:rsidRPr="00677F1E">
                    <w:rPr>
                      <w:rFonts w:asciiTheme="majorHAnsi" w:hAnsiTheme="majorHAnsi" w:cstheme="majorHAnsi"/>
                      <w:b/>
                      <w:sz w:val="16"/>
                      <w:szCs w:val="8"/>
                    </w:rPr>
                    <w:t>February</w:t>
                  </w:r>
                </w:p>
              </w:tc>
              <w:tc>
                <w:tcPr>
                  <w:tcW w:w="4463" w:type="dxa"/>
                </w:tcPr>
                <w:p w14:paraId="5179C137" w14:textId="77777777" w:rsidR="00677F1E" w:rsidRPr="00677F1E" w:rsidRDefault="00677F1E" w:rsidP="00677F1E">
                  <w:pPr>
                    <w:rPr>
                      <w:rFonts w:asciiTheme="majorHAnsi" w:hAnsiTheme="majorHAnsi" w:cstheme="majorHAnsi"/>
                      <w:b/>
                      <w:sz w:val="16"/>
                      <w:szCs w:val="8"/>
                    </w:rPr>
                  </w:pPr>
                  <w:r w:rsidRPr="00677F1E">
                    <w:rPr>
                      <w:rFonts w:asciiTheme="majorHAnsi" w:hAnsiTheme="majorHAnsi" w:cstheme="majorHAnsi"/>
                      <w:b/>
                      <w:sz w:val="16"/>
                      <w:szCs w:val="8"/>
                    </w:rPr>
                    <w:t>March</w:t>
                  </w:r>
                </w:p>
              </w:tc>
              <w:tc>
                <w:tcPr>
                  <w:tcW w:w="4463" w:type="dxa"/>
                </w:tcPr>
                <w:p w14:paraId="46F62948" w14:textId="77777777" w:rsidR="00677F1E" w:rsidRPr="00677F1E" w:rsidRDefault="00677F1E" w:rsidP="00677F1E">
                  <w:pPr>
                    <w:rPr>
                      <w:rFonts w:asciiTheme="majorHAnsi" w:hAnsiTheme="majorHAnsi" w:cstheme="majorHAnsi"/>
                      <w:b/>
                      <w:sz w:val="16"/>
                      <w:szCs w:val="8"/>
                    </w:rPr>
                  </w:pPr>
                  <w:r w:rsidRPr="00677F1E">
                    <w:rPr>
                      <w:rFonts w:asciiTheme="majorHAnsi" w:hAnsiTheme="majorHAnsi" w:cstheme="majorHAnsi"/>
                      <w:b/>
                      <w:sz w:val="16"/>
                      <w:szCs w:val="8"/>
                    </w:rPr>
                    <w:t>April</w:t>
                  </w:r>
                </w:p>
              </w:tc>
              <w:tc>
                <w:tcPr>
                  <w:tcW w:w="4463" w:type="dxa"/>
                </w:tcPr>
                <w:p w14:paraId="6C9A81E0" w14:textId="77777777" w:rsidR="00677F1E" w:rsidRPr="00677F1E" w:rsidRDefault="00677F1E" w:rsidP="00677F1E">
                  <w:pPr>
                    <w:rPr>
                      <w:rFonts w:asciiTheme="majorHAnsi" w:hAnsiTheme="majorHAnsi" w:cstheme="majorHAnsi"/>
                      <w:b/>
                      <w:sz w:val="16"/>
                      <w:szCs w:val="8"/>
                    </w:rPr>
                  </w:pPr>
                  <w:r w:rsidRPr="00677F1E">
                    <w:rPr>
                      <w:rFonts w:asciiTheme="majorHAnsi" w:hAnsiTheme="majorHAnsi" w:cstheme="majorHAnsi"/>
                      <w:b/>
                      <w:sz w:val="16"/>
                      <w:szCs w:val="8"/>
                    </w:rPr>
                    <w:t>May</w:t>
                  </w:r>
                </w:p>
              </w:tc>
              <w:tc>
                <w:tcPr>
                  <w:tcW w:w="4463" w:type="dxa"/>
                </w:tcPr>
                <w:p w14:paraId="7E755C97" w14:textId="77777777" w:rsidR="00677F1E" w:rsidRPr="00677F1E" w:rsidRDefault="00677F1E" w:rsidP="00677F1E">
                  <w:pPr>
                    <w:rPr>
                      <w:rFonts w:asciiTheme="majorHAnsi" w:hAnsiTheme="majorHAnsi" w:cstheme="majorHAnsi"/>
                      <w:b/>
                      <w:sz w:val="16"/>
                      <w:szCs w:val="8"/>
                    </w:rPr>
                  </w:pPr>
                  <w:r w:rsidRPr="00677F1E">
                    <w:rPr>
                      <w:rFonts w:asciiTheme="majorHAnsi" w:hAnsiTheme="majorHAnsi" w:cstheme="majorHAnsi"/>
                      <w:b/>
                      <w:sz w:val="16"/>
                      <w:szCs w:val="8"/>
                    </w:rPr>
                    <w:t>June</w:t>
                  </w:r>
                </w:p>
              </w:tc>
            </w:tr>
            <w:tr w:rsidR="00E314D7" w:rsidRPr="00677F1E" w14:paraId="4E111E2C" w14:textId="77777777" w:rsidTr="00270402">
              <w:trPr>
                <w:trHeight w:val="5776"/>
              </w:trPr>
              <w:tc>
                <w:tcPr>
                  <w:tcW w:w="4462" w:type="dxa"/>
                </w:tcPr>
                <w:p w14:paraId="55173D43" w14:textId="1652BA1D" w:rsidR="00677F1E" w:rsidRPr="00677F1E" w:rsidRDefault="00677F1E" w:rsidP="00677F1E">
                  <w:pPr>
                    <w:pStyle w:val="ListParagraph"/>
                    <w:numPr>
                      <w:ilvl w:val="0"/>
                      <w:numId w:val="30"/>
                    </w:numPr>
                    <w:rPr>
                      <w:rFonts w:asciiTheme="majorHAnsi" w:hAnsiTheme="majorHAnsi" w:cstheme="majorHAnsi"/>
                      <w:b/>
                      <w:bCs/>
                      <w:color w:val="538135" w:themeColor="accent6" w:themeShade="BF"/>
                      <w:sz w:val="16"/>
                      <w:szCs w:val="8"/>
                    </w:rPr>
                  </w:pPr>
                  <w:r w:rsidRPr="00677F1E">
                    <w:rPr>
                      <w:rFonts w:asciiTheme="majorHAnsi" w:hAnsiTheme="majorHAnsi" w:cstheme="majorHAnsi"/>
                      <w:color w:val="538135" w:themeColor="accent6" w:themeShade="BF"/>
                      <w:sz w:val="16"/>
                      <w:szCs w:val="8"/>
                    </w:rPr>
                    <w:t>Passion Learning</w:t>
                  </w:r>
                </w:p>
                <w:p w14:paraId="77961DA9" w14:textId="77777777" w:rsidR="00677F1E" w:rsidRPr="00677F1E" w:rsidRDefault="00677F1E" w:rsidP="00677F1E">
                  <w:pPr>
                    <w:pStyle w:val="ListParagraph"/>
                    <w:numPr>
                      <w:ilvl w:val="0"/>
                      <w:numId w:val="30"/>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P5 Music (VT)</w:t>
                  </w:r>
                </w:p>
                <w:p w14:paraId="54FCD2EE" w14:textId="77777777" w:rsidR="00677F1E" w:rsidRPr="00677F1E" w:rsidRDefault="00677F1E" w:rsidP="00677F1E">
                  <w:pPr>
                    <w:pStyle w:val="ListParagraph"/>
                    <w:numPr>
                      <w:ilvl w:val="0"/>
                      <w:numId w:val="30"/>
                    </w:numPr>
                    <w:rPr>
                      <w:rFonts w:asciiTheme="majorHAnsi" w:hAnsiTheme="majorHAnsi" w:cstheme="majorHAnsi"/>
                      <w:sz w:val="16"/>
                      <w:szCs w:val="8"/>
                    </w:rPr>
                  </w:pPr>
                  <w:r w:rsidRPr="00677F1E">
                    <w:rPr>
                      <w:rFonts w:asciiTheme="majorHAnsi" w:hAnsiTheme="majorHAnsi" w:cstheme="majorHAnsi"/>
                      <w:sz w:val="16"/>
                      <w:szCs w:val="8"/>
                    </w:rPr>
                    <w:t xml:space="preserve">P7 </w:t>
                  </w:r>
                  <w:proofErr w:type="spellStart"/>
                  <w:r w:rsidRPr="00677F1E">
                    <w:rPr>
                      <w:rFonts w:asciiTheme="majorHAnsi" w:hAnsiTheme="majorHAnsi" w:cstheme="majorHAnsi"/>
                      <w:sz w:val="16"/>
                      <w:szCs w:val="8"/>
                    </w:rPr>
                    <w:t>Dalguise</w:t>
                  </w:r>
                  <w:proofErr w:type="spellEnd"/>
                </w:p>
                <w:p w14:paraId="0234DC17"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Learning Council </w:t>
                  </w:r>
                </w:p>
                <w:p w14:paraId="40EC19D9"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Pupil Council </w:t>
                  </w:r>
                </w:p>
                <w:p w14:paraId="3CA87C37"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House Captains </w:t>
                  </w:r>
                </w:p>
                <w:p w14:paraId="26B2276B"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Junior Leaders (P6)</w:t>
                  </w:r>
                </w:p>
                <w:p w14:paraId="1B9EFAC1"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Bus Buddies </w:t>
                  </w:r>
                </w:p>
                <w:p w14:paraId="3D069182"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Peer Mediators </w:t>
                  </w:r>
                </w:p>
                <w:p w14:paraId="4009086F"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Playground Pals </w:t>
                  </w:r>
                </w:p>
                <w:p w14:paraId="35956CDB"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Librarians </w:t>
                  </w:r>
                </w:p>
                <w:p w14:paraId="407DE1EE"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Eco Committee</w:t>
                  </w:r>
                </w:p>
                <w:p w14:paraId="38512F2B"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RRSA </w:t>
                  </w:r>
                </w:p>
                <w:p w14:paraId="1D8B57F2" w14:textId="77777777" w:rsidR="00677F1E" w:rsidRPr="00677F1E" w:rsidRDefault="00677F1E" w:rsidP="00677F1E">
                  <w:pPr>
                    <w:pStyle w:val="ListParagraph"/>
                    <w:numPr>
                      <w:ilvl w:val="0"/>
                      <w:numId w:val="30"/>
                    </w:numPr>
                    <w:rPr>
                      <w:rFonts w:asciiTheme="majorHAnsi" w:hAnsiTheme="majorHAnsi" w:cstheme="majorHAnsi"/>
                      <w:b/>
                      <w:bCs/>
                      <w:color w:val="538135" w:themeColor="accent6" w:themeShade="BF"/>
                      <w:sz w:val="16"/>
                      <w:szCs w:val="8"/>
                    </w:rPr>
                  </w:pPr>
                  <w:r w:rsidRPr="00677F1E">
                    <w:rPr>
                      <w:rFonts w:asciiTheme="majorHAnsi" w:hAnsiTheme="majorHAnsi" w:cstheme="majorHAnsi"/>
                      <w:color w:val="538135" w:themeColor="accent6" w:themeShade="BF"/>
                      <w:sz w:val="16"/>
                      <w:szCs w:val="8"/>
                    </w:rPr>
                    <w:t>Travel Action Group</w:t>
                  </w:r>
                </w:p>
                <w:p w14:paraId="05B991CB" w14:textId="77777777" w:rsidR="00677F1E" w:rsidRPr="00677F1E" w:rsidRDefault="00677F1E" w:rsidP="00677F1E">
                  <w:pPr>
                    <w:pStyle w:val="ListParagraph"/>
                    <w:numPr>
                      <w:ilvl w:val="0"/>
                      <w:numId w:val="30"/>
                    </w:numPr>
                    <w:rPr>
                      <w:rFonts w:asciiTheme="majorHAnsi" w:hAnsiTheme="majorHAnsi" w:cstheme="majorHAnsi"/>
                      <w:b/>
                      <w:bCs/>
                      <w:color w:val="525252" w:themeColor="accent3" w:themeShade="80"/>
                      <w:sz w:val="16"/>
                      <w:szCs w:val="8"/>
                    </w:rPr>
                  </w:pPr>
                  <w:r w:rsidRPr="00677F1E">
                    <w:rPr>
                      <w:rFonts w:asciiTheme="majorHAnsi" w:hAnsiTheme="majorHAnsi" w:cstheme="majorHAnsi"/>
                      <w:color w:val="525252" w:themeColor="accent3" w:themeShade="80"/>
                      <w:sz w:val="16"/>
                      <w:szCs w:val="8"/>
                    </w:rPr>
                    <w:t>ASC Swimming</w:t>
                  </w:r>
                </w:p>
                <w:p w14:paraId="3B1AD909" w14:textId="77777777" w:rsidR="00677F1E" w:rsidRPr="00677F1E" w:rsidRDefault="00677F1E" w:rsidP="00677F1E">
                  <w:pPr>
                    <w:pStyle w:val="ListParagraph"/>
                    <w:numPr>
                      <w:ilvl w:val="0"/>
                      <w:numId w:val="30"/>
                    </w:numPr>
                    <w:rPr>
                      <w:rFonts w:asciiTheme="majorHAnsi" w:hAnsiTheme="majorHAnsi" w:cstheme="majorHAnsi"/>
                      <w:bCs/>
                      <w:color w:val="525252" w:themeColor="accent3" w:themeShade="80"/>
                      <w:sz w:val="16"/>
                      <w:szCs w:val="8"/>
                    </w:rPr>
                  </w:pPr>
                  <w:r w:rsidRPr="00677F1E">
                    <w:rPr>
                      <w:rFonts w:asciiTheme="majorHAnsi" w:hAnsiTheme="majorHAnsi" w:cstheme="majorHAnsi"/>
                      <w:bCs/>
                      <w:color w:val="525252" w:themeColor="accent3" w:themeShade="80"/>
                      <w:sz w:val="16"/>
                      <w:szCs w:val="8"/>
                    </w:rPr>
                    <w:t>P5-7 Cluster Netball</w:t>
                  </w:r>
                </w:p>
                <w:p w14:paraId="10050244" w14:textId="77777777" w:rsidR="00677F1E" w:rsidRPr="00677F1E" w:rsidRDefault="00677F1E" w:rsidP="00677F1E">
                  <w:pPr>
                    <w:rPr>
                      <w:rFonts w:asciiTheme="majorHAnsi" w:hAnsiTheme="majorHAnsi" w:cstheme="majorHAnsi"/>
                      <w:sz w:val="16"/>
                      <w:szCs w:val="8"/>
                    </w:rPr>
                  </w:pPr>
                </w:p>
              </w:tc>
              <w:tc>
                <w:tcPr>
                  <w:tcW w:w="4463" w:type="dxa"/>
                </w:tcPr>
                <w:p w14:paraId="2B34B5EF" w14:textId="77777777" w:rsidR="00677F1E" w:rsidRPr="00677F1E" w:rsidRDefault="00677F1E" w:rsidP="00677F1E">
                  <w:pPr>
                    <w:pStyle w:val="ListParagraph"/>
                    <w:numPr>
                      <w:ilvl w:val="0"/>
                      <w:numId w:val="30"/>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 xml:space="preserve">P2, P4 and P6 Creative Dance </w:t>
                  </w:r>
                </w:p>
                <w:p w14:paraId="20345364" w14:textId="77777777" w:rsidR="00677F1E" w:rsidRPr="00677F1E" w:rsidRDefault="00677F1E" w:rsidP="00677F1E">
                  <w:pPr>
                    <w:pStyle w:val="ListParagraph"/>
                    <w:numPr>
                      <w:ilvl w:val="0"/>
                      <w:numId w:val="30"/>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P5 Music (VT)</w:t>
                  </w:r>
                </w:p>
                <w:p w14:paraId="126FD456" w14:textId="77777777" w:rsidR="00677F1E" w:rsidRPr="00677F1E" w:rsidRDefault="00677F1E" w:rsidP="00677F1E">
                  <w:pPr>
                    <w:pStyle w:val="ListParagraph"/>
                    <w:numPr>
                      <w:ilvl w:val="0"/>
                      <w:numId w:val="30"/>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Glee</w:t>
                  </w:r>
                </w:p>
                <w:p w14:paraId="673192C6"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Passion Learning</w:t>
                  </w:r>
                </w:p>
                <w:p w14:paraId="73D8A439"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Learning Council </w:t>
                  </w:r>
                </w:p>
                <w:p w14:paraId="592106EE"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Pupil Council </w:t>
                  </w:r>
                </w:p>
                <w:p w14:paraId="6313CBC6"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House Captains </w:t>
                  </w:r>
                </w:p>
                <w:p w14:paraId="097D59AD"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Junior Leaders (P6)</w:t>
                  </w:r>
                </w:p>
                <w:p w14:paraId="28E60728"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Bus Buddies </w:t>
                  </w:r>
                </w:p>
                <w:p w14:paraId="1BAD640C"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Peer Mediators </w:t>
                  </w:r>
                </w:p>
                <w:p w14:paraId="65E3E405"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Playground Pals </w:t>
                  </w:r>
                </w:p>
                <w:p w14:paraId="72AF6E7A"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Librarians </w:t>
                  </w:r>
                </w:p>
                <w:p w14:paraId="4F2E3648"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Eco Committee</w:t>
                  </w:r>
                </w:p>
                <w:p w14:paraId="3AE53AA7"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RRSA </w:t>
                  </w:r>
                </w:p>
                <w:p w14:paraId="0707F1FC" w14:textId="77777777" w:rsidR="00677F1E" w:rsidRPr="00677F1E" w:rsidRDefault="00677F1E" w:rsidP="00677F1E">
                  <w:pPr>
                    <w:pStyle w:val="ListParagraph"/>
                    <w:numPr>
                      <w:ilvl w:val="0"/>
                      <w:numId w:val="30"/>
                    </w:numPr>
                    <w:rPr>
                      <w:rFonts w:asciiTheme="majorHAnsi" w:hAnsiTheme="majorHAnsi" w:cstheme="majorHAnsi"/>
                      <w:color w:val="C45911" w:themeColor="accent2" w:themeShade="BF"/>
                      <w:sz w:val="16"/>
                      <w:szCs w:val="8"/>
                    </w:rPr>
                  </w:pPr>
                  <w:r w:rsidRPr="00677F1E">
                    <w:rPr>
                      <w:rFonts w:asciiTheme="majorHAnsi" w:hAnsiTheme="majorHAnsi" w:cstheme="majorHAnsi"/>
                      <w:color w:val="C45911" w:themeColor="accent2" w:themeShade="BF"/>
                      <w:sz w:val="16"/>
                      <w:szCs w:val="8"/>
                    </w:rPr>
                    <w:t>Rotary Quiz</w:t>
                  </w:r>
                </w:p>
                <w:p w14:paraId="56DB17CD" w14:textId="77777777" w:rsidR="00677F1E" w:rsidRPr="00677F1E" w:rsidRDefault="00677F1E" w:rsidP="00677F1E">
                  <w:pPr>
                    <w:pStyle w:val="ListParagraph"/>
                    <w:numPr>
                      <w:ilvl w:val="0"/>
                      <w:numId w:val="30"/>
                    </w:numPr>
                    <w:rPr>
                      <w:rFonts w:asciiTheme="majorHAnsi" w:hAnsiTheme="majorHAnsi" w:cstheme="majorHAnsi"/>
                      <w:color w:val="C45911" w:themeColor="accent2" w:themeShade="BF"/>
                      <w:sz w:val="16"/>
                      <w:szCs w:val="8"/>
                    </w:rPr>
                  </w:pPr>
                  <w:r w:rsidRPr="00677F1E">
                    <w:rPr>
                      <w:rFonts w:asciiTheme="majorHAnsi" w:hAnsiTheme="majorHAnsi" w:cstheme="majorHAnsi"/>
                      <w:color w:val="525252" w:themeColor="accent3" w:themeShade="80"/>
                      <w:sz w:val="16"/>
                      <w:szCs w:val="8"/>
                    </w:rPr>
                    <w:t>ASC Swimming</w:t>
                  </w:r>
                </w:p>
                <w:p w14:paraId="2E2D09B6" w14:textId="77777777" w:rsidR="00677F1E" w:rsidRPr="00677F1E" w:rsidRDefault="00677F1E" w:rsidP="00677F1E">
                  <w:pPr>
                    <w:pStyle w:val="ListParagraph"/>
                    <w:numPr>
                      <w:ilvl w:val="0"/>
                      <w:numId w:val="30"/>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P5-7 Cluster Netball</w:t>
                  </w:r>
                </w:p>
                <w:p w14:paraId="10DA56B9" w14:textId="77777777" w:rsidR="00677F1E" w:rsidRPr="00677F1E" w:rsidRDefault="00677F1E" w:rsidP="00677F1E">
                  <w:pPr>
                    <w:pStyle w:val="ListParagraph"/>
                    <w:numPr>
                      <w:ilvl w:val="0"/>
                      <w:numId w:val="30"/>
                    </w:numPr>
                    <w:rPr>
                      <w:rFonts w:asciiTheme="majorHAnsi" w:hAnsiTheme="majorHAnsi" w:cstheme="majorHAnsi"/>
                      <w:sz w:val="16"/>
                      <w:szCs w:val="8"/>
                    </w:rPr>
                  </w:pPr>
                  <w:r w:rsidRPr="00677F1E">
                    <w:rPr>
                      <w:rFonts w:asciiTheme="majorHAnsi" w:hAnsiTheme="majorHAnsi" w:cstheme="majorHAnsi"/>
                      <w:sz w:val="16"/>
                      <w:szCs w:val="8"/>
                    </w:rPr>
                    <w:t xml:space="preserve">Travel Action Group </w:t>
                  </w:r>
                </w:p>
              </w:tc>
              <w:tc>
                <w:tcPr>
                  <w:tcW w:w="4463" w:type="dxa"/>
                </w:tcPr>
                <w:p w14:paraId="233DB540"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Passion Learning </w:t>
                  </w:r>
                </w:p>
                <w:p w14:paraId="115F1B04" w14:textId="77777777" w:rsidR="00677F1E" w:rsidRPr="00677F1E" w:rsidRDefault="00677F1E" w:rsidP="00677F1E">
                  <w:pPr>
                    <w:pStyle w:val="ListParagraph"/>
                    <w:numPr>
                      <w:ilvl w:val="0"/>
                      <w:numId w:val="30"/>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P5 Music (VT)</w:t>
                  </w:r>
                </w:p>
                <w:p w14:paraId="089C15DD" w14:textId="77777777" w:rsidR="00677F1E" w:rsidRPr="00677F1E" w:rsidRDefault="00677F1E" w:rsidP="00677F1E">
                  <w:pPr>
                    <w:pStyle w:val="ListParagraph"/>
                    <w:numPr>
                      <w:ilvl w:val="0"/>
                      <w:numId w:val="30"/>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Glee</w:t>
                  </w:r>
                </w:p>
                <w:p w14:paraId="66FF759B"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Learning Council </w:t>
                  </w:r>
                </w:p>
                <w:p w14:paraId="714FAF98"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Pupil Council </w:t>
                  </w:r>
                </w:p>
                <w:p w14:paraId="191056D4"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House Captains </w:t>
                  </w:r>
                </w:p>
                <w:p w14:paraId="22DFB931"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Junior Leaders (P6)</w:t>
                  </w:r>
                </w:p>
                <w:p w14:paraId="7BD04CC9"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Bus Buddies </w:t>
                  </w:r>
                </w:p>
                <w:p w14:paraId="011EBFDF"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Peer Mediators </w:t>
                  </w:r>
                </w:p>
                <w:p w14:paraId="13B38370"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Playground Pals </w:t>
                  </w:r>
                </w:p>
                <w:p w14:paraId="68C626B8"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Librarians </w:t>
                  </w:r>
                </w:p>
                <w:p w14:paraId="14C84DAE"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Eco Committee</w:t>
                  </w:r>
                </w:p>
                <w:p w14:paraId="6358CC7F"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RRSA </w:t>
                  </w:r>
                </w:p>
                <w:p w14:paraId="60AA1E7E" w14:textId="77777777" w:rsidR="00677F1E" w:rsidRPr="00677F1E" w:rsidRDefault="00677F1E" w:rsidP="00677F1E">
                  <w:pPr>
                    <w:pStyle w:val="ListParagraph"/>
                    <w:numPr>
                      <w:ilvl w:val="0"/>
                      <w:numId w:val="30"/>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Travel Action Group</w:t>
                  </w:r>
                </w:p>
                <w:p w14:paraId="7960B95D" w14:textId="77777777" w:rsidR="00677F1E" w:rsidRPr="00677F1E" w:rsidRDefault="00677F1E" w:rsidP="00677F1E">
                  <w:pPr>
                    <w:pStyle w:val="ListParagraph"/>
                    <w:numPr>
                      <w:ilvl w:val="0"/>
                      <w:numId w:val="30"/>
                    </w:numPr>
                    <w:rPr>
                      <w:rFonts w:asciiTheme="majorHAnsi" w:hAnsiTheme="majorHAnsi" w:cstheme="majorHAnsi"/>
                      <w:sz w:val="16"/>
                      <w:szCs w:val="8"/>
                    </w:rPr>
                  </w:pPr>
                  <w:r w:rsidRPr="00677F1E">
                    <w:rPr>
                      <w:rFonts w:asciiTheme="majorHAnsi" w:hAnsiTheme="majorHAnsi" w:cstheme="majorHAnsi"/>
                      <w:color w:val="C45911" w:themeColor="accent2" w:themeShade="BF"/>
                      <w:sz w:val="16"/>
                      <w:szCs w:val="8"/>
                    </w:rPr>
                    <w:t>Rotary Quiz</w:t>
                  </w:r>
                </w:p>
                <w:p w14:paraId="0EB40CB7" w14:textId="77777777" w:rsidR="00677F1E" w:rsidRPr="00677F1E" w:rsidRDefault="00677F1E" w:rsidP="00677F1E">
                  <w:pPr>
                    <w:pStyle w:val="ListParagraph"/>
                    <w:numPr>
                      <w:ilvl w:val="0"/>
                      <w:numId w:val="30"/>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ASC Swimming</w:t>
                  </w:r>
                </w:p>
                <w:p w14:paraId="2C58798F" w14:textId="77777777" w:rsidR="00677F1E" w:rsidRPr="00677F1E" w:rsidRDefault="00677F1E" w:rsidP="00677F1E">
                  <w:pPr>
                    <w:pStyle w:val="ListParagraph"/>
                    <w:numPr>
                      <w:ilvl w:val="0"/>
                      <w:numId w:val="30"/>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P5-7 Cluster Football</w:t>
                  </w:r>
                </w:p>
                <w:p w14:paraId="593C3BD0" w14:textId="77777777" w:rsidR="00677F1E" w:rsidRPr="00677F1E" w:rsidRDefault="00677F1E" w:rsidP="00677F1E">
                  <w:pPr>
                    <w:rPr>
                      <w:rFonts w:asciiTheme="majorHAnsi" w:hAnsiTheme="majorHAnsi" w:cstheme="majorHAnsi"/>
                      <w:sz w:val="16"/>
                      <w:szCs w:val="8"/>
                    </w:rPr>
                  </w:pPr>
                </w:p>
              </w:tc>
              <w:tc>
                <w:tcPr>
                  <w:tcW w:w="4463" w:type="dxa"/>
                </w:tcPr>
                <w:p w14:paraId="76CF84BC"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Passion Learning</w:t>
                  </w:r>
                </w:p>
                <w:p w14:paraId="122408E6" w14:textId="77777777" w:rsidR="00677F1E" w:rsidRPr="00677F1E" w:rsidRDefault="00677F1E" w:rsidP="00677F1E">
                  <w:pPr>
                    <w:pStyle w:val="ListParagraph"/>
                    <w:numPr>
                      <w:ilvl w:val="0"/>
                      <w:numId w:val="28"/>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P5 Music (VT)</w:t>
                  </w:r>
                </w:p>
                <w:p w14:paraId="0B7628EA" w14:textId="77777777" w:rsidR="00677F1E" w:rsidRPr="00677F1E" w:rsidRDefault="00677F1E" w:rsidP="00677F1E">
                  <w:pPr>
                    <w:pStyle w:val="ListParagraph"/>
                    <w:numPr>
                      <w:ilvl w:val="0"/>
                      <w:numId w:val="28"/>
                    </w:numPr>
                    <w:rPr>
                      <w:rFonts w:asciiTheme="majorHAnsi" w:hAnsiTheme="majorHAnsi" w:cstheme="majorHAnsi"/>
                      <w:color w:val="BF8F00" w:themeColor="accent4" w:themeShade="BF"/>
                      <w:sz w:val="16"/>
                      <w:szCs w:val="8"/>
                    </w:rPr>
                  </w:pPr>
                  <w:r w:rsidRPr="00677F1E">
                    <w:rPr>
                      <w:rFonts w:asciiTheme="majorHAnsi" w:hAnsiTheme="majorHAnsi" w:cstheme="majorHAnsi"/>
                      <w:color w:val="538135" w:themeColor="accent6" w:themeShade="BF"/>
                      <w:sz w:val="16"/>
                      <w:szCs w:val="8"/>
                    </w:rPr>
                    <w:t xml:space="preserve">Learning Council </w:t>
                  </w:r>
                </w:p>
                <w:p w14:paraId="4F0C45D0"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Pupil Council </w:t>
                  </w:r>
                </w:p>
                <w:p w14:paraId="24DF2E3B"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House Captains </w:t>
                  </w:r>
                </w:p>
                <w:p w14:paraId="20FD55F7"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Junior Leaders (P6)</w:t>
                  </w:r>
                </w:p>
                <w:p w14:paraId="31D7B7FA"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Bus Buddies </w:t>
                  </w:r>
                </w:p>
                <w:p w14:paraId="3BB9C418"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Peer Mediators </w:t>
                  </w:r>
                </w:p>
                <w:p w14:paraId="60A49120"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Playground Pals </w:t>
                  </w:r>
                </w:p>
                <w:p w14:paraId="2460729C"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Librarians </w:t>
                  </w:r>
                </w:p>
                <w:p w14:paraId="2319996C"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Eco Committee</w:t>
                  </w:r>
                </w:p>
                <w:p w14:paraId="281F9A67"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RRSA </w:t>
                  </w:r>
                </w:p>
                <w:p w14:paraId="5F7336E9" w14:textId="77777777" w:rsidR="00677F1E" w:rsidRPr="00677F1E" w:rsidRDefault="00677F1E" w:rsidP="00677F1E">
                  <w:pPr>
                    <w:pStyle w:val="ListParagraph"/>
                    <w:numPr>
                      <w:ilvl w:val="0"/>
                      <w:numId w:val="28"/>
                    </w:numPr>
                    <w:rPr>
                      <w:rFonts w:asciiTheme="majorHAnsi" w:hAnsiTheme="majorHAnsi" w:cstheme="majorHAnsi"/>
                      <w:color w:val="C45911" w:themeColor="accent2" w:themeShade="BF"/>
                      <w:sz w:val="16"/>
                      <w:szCs w:val="8"/>
                    </w:rPr>
                  </w:pPr>
                  <w:r w:rsidRPr="00677F1E">
                    <w:rPr>
                      <w:rFonts w:asciiTheme="majorHAnsi" w:hAnsiTheme="majorHAnsi" w:cstheme="majorHAnsi"/>
                      <w:color w:val="C45911" w:themeColor="accent2" w:themeShade="BF"/>
                      <w:sz w:val="16"/>
                      <w:szCs w:val="8"/>
                    </w:rPr>
                    <w:t>Gala Committee (P5)</w:t>
                  </w:r>
                </w:p>
                <w:p w14:paraId="620E6C26" w14:textId="77777777" w:rsidR="00677F1E" w:rsidRPr="00677F1E" w:rsidRDefault="00677F1E" w:rsidP="00677F1E">
                  <w:pPr>
                    <w:pStyle w:val="ListParagraph"/>
                    <w:numPr>
                      <w:ilvl w:val="0"/>
                      <w:numId w:val="28"/>
                    </w:numPr>
                    <w:rPr>
                      <w:rFonts w:asciiTheme="majorHAnsi" w:hAnsiTheme="majorHAnsi" w:cstheme="majorHAnsi"/>
                      <w:color w:val="ED7D31" w:themeColor="accent2"/>
                      <w:sz w:val="16"/>
                      <w:szCs w:val="8"/>
                    </w:rPr>
                  </w:pPr>
                  <w:r w:rsidRPr="00677F1E">
                    <w:rPr>
                      <w:rFonts w:asciiTheme="majorHAnsi" w:hAnsiTheme="majorHAnsi" w:cstheme="majorHAnsi"/>
                      <w:color w:val="C45911" w:themeColor="accent2" w:themeShade="BF"/>
                      <w:sz w:val="16"/>
                      <w:szCs w:val="8"/>
                    </w:rPr>
                    <w:t>Rotary Quiz</w:t>
                  </w:r>
                </w:p>
                <w:p w14:paraId="5E57D009" w14:textId="77777777" w:rsidR="00677F1E" w:rsidRPr="00677F1E" w:rsidRDefault="00677F1E" w:rsidP="00677F1E">
                  <w:pPr>
                    <w:pStyle w:val="ListParagraph"/>
                    <w:numPr>
                      <w:ilvl w:val="0"/>
                      <w:numId w:val="28"/>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ASC Swimming</w:t>
                  </w:r>
                </w:p>
                <w:p w14:paraId="69D4C820" w14:textId="77777777" w:rsidR="00677F1E" w:rsidRPr="00677F1E" w:rsidRDefault="00677F1E" w:rsidP="00677F1E">
                  <w:pPr>
                    <w:pStyle w:val="ListParagraph"/>
                    <w:numPr>
                      <w:ilvl w:val="0"/>
                      <w:numId w:val="28"/>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P3-6 Tennis</w:t>
                  </w:r>
                </w:p>
                <w:p w14:paraId="230E722E" w14:textId="77777777" w:rsidR="00677F1E" w:rsidRPr="00677F1E" w:rsidRDefault="00677F1E" w:rsidP="00677F1E">
                  <w:pPr>
                    <w:pStyle w:val="ListParagraph"/>
                    <w:numPr>
                      <w:ilvl w:val="0"/>
                      <w:numId w:val="28"/>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P5-7 Cluster Football</w:t>
                  </w:r>
                </w:p>
                <w:p w14:paraId="7C3F2087" w14:textId="77777777" w:rsidR="00677F1E" w:rsidRPr="00677F1E" w:rsidRDefault="00677F1E" w:rsidP="00677F1E">
                  <w:pPr>
                    <w:pStyle w:val="ListParagraph"/>
                    <w:numPr>
                      <w:ilvl w:val="0"/>
                      <w:numId w:val="28"/>
                    </w:numPr>
                    <w:rPr>
                      <w:rFonts w:asciiTheme="majorHAnsi" w:hAnsiTheme="majorHAnsi" w:cstheme="majorHAnsi"/>
                      <w:sz w:val="16"/>
                      <w:szCs w:val="8"/>
                    </w:rPr>
                  </w:pPr>
                  <w:r w:rsidRPr="00677F1E">
                    <w:rPr>
                      <w:rFonts w:asciiTheme="majorHAnsi" w:hAnsiTheme="majorHAnsi" w:cstheme="majorHAnsi"/>
                      <w:sz w:val="16"/>
                      <w:szCs w:val="8"/>
                    </w:rPr>
                    <w:t>Travel Action Group</w:t>
                  </w:r>
                </w:p>
              </w:tc>
              <w:tc>
                <w:tcPr>
                  <w:tcW w:w="4463" w:type="dxa"/>
                </w:tcPr>
                <w:p w14:paraId="1CCFE8BC" w14:textId="77777777" w:rsidR="00677F1E" w:rsidRPr="00677F1E" w:rsidRDefault="00677F1E" w:rsidP="00677F1E">
                  <w:pPr>
                    <w:pStyle w:val="ListParagraph"/>
                    <w:numPr>
                      <w:ilvl w:val="0"/>
                      <w:numId w:val="28"/>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 xml:space="preserve">P7 Show </w:t>
                  </w:r>
                </w:p>
                <w:p w14:paraId="6F203A5A" w14:textId="77777777" w:rsidR="00677F1E" w:rsidRPr="00677F1E" w:rsidRDefault="00677F1E" w:rsidP="00677F1E">
                  <w:pPr>
                    <w:pStyle w:val="ListParagraph"/>
                    <w:numPr>
                      <w:ilvl w:val="0"/>
                      <w:numId w:val="28"/>
                    </w:numPr>
                    <w:rPr>
                      <w:rFonts w:asciiTheme="majorHAnsi" w:hAnsiTheme="majorHAnsi" w:cstheme="majorHAnsi"/>
                      <w:color w:val="C45911" w:themeColor="accent2" w:themeShade="BF"/>
                      <w:sz w:val="16"/>
                      <w:szCs w:val="8"/>
                    </w:rPr>
                  </w:pPr>
                  <w:r w:rsidRPr="00677F1E">
                    <w:rPr>
                      <w:rFonts w:asciiTheme="majorHAnsi" w:hAnsiTheme="majorHAnsi" w:cstheme="majorHAnsi"/>
                      <w:color w:val="C45911" w:themeColor="accent2" w:themeShade="BF"/>
                      <w:sz w:val="16"/>
                      <w:szCs w:val="8"/>
                    </w:rPr>
                    <w:t xml:space="preserve">P6 Gala </w:t>
                  </w:r>
                </w:p>
                <w:p w14:paraId="426B8887"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Passion Learning</w:t>
                  </w:r>
                </w:p>
                <w:p w14:paraId="32618A5F" w14:textId="77777777" w:rsidR="00677F1E" w:rsidRPr="00677F1E" w:rsidRDefault="00677F1E" w:rsidP="00677F1E">
                  <w:pPr>
                    <w:pStyle w:val="ListParagraph"/>
                    <w:numPr>
                      <w:ilvl w:val="0"/>
                      <w:numId w:val="28"/>
                    </w:numPr>
                    <w:rPr>
                      <w:rFonts w:asciiTheme="majorHAnsi" w:hAnsiTheme="majorHAnsi" w:cstheme="majorHAnsi"/>
                      <w:color w:val="BF8F00" w:themeColor="accent4" w:themeShade="BF"/>
                      <w:sz w:val="16"/>
                      <w:szCs w:val="8"/>
                    </w:rPr>
                  </w:pPr>
                  <w:r w:rsidRPr="00677F1E">
                    <w:rPr>
                      <w:rFonts w:asciiTheme="majorHAnsi" w:hAnsiTheme="majorHAnsi" w:cstheme="majorHAnsi"/>
                      <w:color w:val="BF8F00" w:themeColor="accent4" w:themeShade="BF"/>
                      <w:sz w:val="16"/>
                      <w:szCs w:val="8"/>
                    </w:rPr>
                    <w:t>P5 Music (VT)</w:t>
                  </w:r>
                </w:p>
                <w:p w14:paraId="6306247E"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Learning Council </w:t>
                  </w:r>
                </w:p>
                <w:p w14:paraId="7DB2E8A3"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Pupil Council </w:t>
                  </w:r>
                </w:p>
                <w:p w14:paraId="5393A083"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House Captains </w:t>
                  </w:r>
                </w:p>
                <w:p w14:paraId="61819FA0"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Junior Leaders (P6)</w:t>
                  </w:r>
                </w:p>
                <w:p w14:paraId="44D59564"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Bus Buddies </w:t>
                  </w:r>
                </w:p>
                <w:p w14:paraId="50D0F61E"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Peer Mediators </w:t>
                  </w:r>
                </w:p>
                <w:p w14:paraId="7B7EC01A"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Playground Pals </w:t>
                  </w:r>
                </w:p>
                <w:p w14:paraId="489C922B"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Librarians </w:t>
                  </w:r>
                </w:p>
                <w:p w14:paraId="39A044AD"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Eco Committee</w:t>
                  </w:r>
                </w:p>
                <w:p w14:paraId="54777E82" w14:textId="77777777" w:rsidR="00677F1E" w:rsidRPr="00677F1E" w:rsidRDefault="00677F1E" w:rsidP="00677F1E">
                  <w:pPr>
                    <w:pStyle w:val="ListParagraph"/>
                    <w:numPr>
                      <w:ilvl w:val="0"/>
                      <w:numId w:val="28"/>
                    </w:numPr>
                    <w:rPr>
                      <w:rFonts w:asciiTheme="majorHAnsi" w:hAnsiTheme="majorHAnsi" w:cstheme="majorHAnsi"/>
                      <w:color w:val="538135" w:themeColor="accent6" w:themeShade="BF"/>
                      <w:sz w:val="16"/>
                      <w:szCs w:val="8"/>
                    </w:rPr>
                  </w:pPr>
                  <w:r w:rsidRPr="00677F1E">
                    <w:rPr>
                      <w:rFonts w:asciiTheme="majorHAnsi" w:hAnsiTheme="majorHAnsi" w:cstheme="majorHAnsi"/>
                      <w:color w:val="538135" w:themeColor="accent6" w:themeShade="BF"/>
                      <w:sz w:val="16"/>
                      <w:szCs w:val="8"/>
                    </w:rPr>
                    <w:t xml:space="preserve">RRSA </w:t>
                  </w:r>
                </w:p>
                <w:p w14:paraId="073D1D04" w14:textId="77777777" w:rsidR="00677F1E" w:rsidRPr="00677F1E" w:rsidRDefault="00677F1E" w:rsidP="00677F1E">
                  <w:pPr>
                    <w:pStyle w:val="ListParagraph"/>
                    <w:numPr>
                      <w:ilvl w:val="0"/>
                      <w:numId w:val="28"/>
                    </w:numPr>
                    <w:rPr>
                      <w:rFonts w:asciiTheme="majorHAnsi" w:hAnsiTheme="majorHAnsi" w:cstheme="majorHAnsi"/>
                      <w:color w:val="C45911" w:themeColor="accent2" w:themeShade="BF"/>
                      <w:sz w:val="16"/>
                      <w:szCs w:val="8"/>
                    </w:rPr>
                  </w:pPr>
                  <w:r w:rsidRPr="00677F1E">
                    <w:rPr>
                      <w:rFonts w:asciiTheme="majorHAnsi" w:hAnsiTheme="majorHAnsi" w:cstheme="majorHAnsi"/>
                      <w:color w:val="C45911" w:themeColor="accent2" w:themeShade="BF"/>
                      <w:sz w:val="16"/>
                      <w:szCs w:val="8"/>
                    </w:rPr>
                    <w:t>Rotary Quiz</w:t>
                  </w:r>
                </w:p>
                <w:p w14:paraId="4E8EE97C" w14:textId="77777777" w:rsidR="00677F1E" w:rsidRPr="00677F1E" w:rsidRDefault="00677F1E" w:rsidP="00677F1E">
                  <w:pPr>
                    <w:pStyle w:val="ListParagraph"/>
                    <w:numPr>
                      <w:ilvl w:val="0"/>
                      <w:numId w:val="28"/>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ASC Swimming</w:t>
                  </w:r>
                </w:p>
                <w:p w14:paraId="5BA01B61" w14:textId="77777777" w:rsidR="00677F1E" w:rsidRPr="00677F1E" w:rsidRDefault="00677F1E" w:rsidP="00677F1E">
                  <w:pPr>
                    <w:pStyle w:val="ListParagraph"/>
                    <w:numPr>
                      <w:ilvl w:val="0"/>
                      <w:numId w:val="28"/>
                    </w:numPr>
                    <w:rPr>
                      <w:rFonts w:asciiTheme="majorHAnsi" w:hAnsiTheme="majorHAnsi" w:cstheme="majorHAnsi"/>
                      <w:color w:val="525252" w:themeColor="accent3" w:themeShade="80"/>
                      <w:sz w:val="16"/>
                      <w:szCs w:val="8"/>
                    </w:rPr>
                  </w:pPr>
                  <w:r w:rsidRPr="00677F1E">
                    <w:rPr>
                      <w:rFonts w:asciiTheme="majorHAnsi" w:hAnsiTheme="majorHAnsi" w:cstheme="majorHAnsi"/>
                      <w:color w:val="525252" w:themeColor="accent3" w:themeShade="80"/>
                      <w:sz w:val="16"/>
                      <w:szCs w:val="8"/>
                    </w:rPr>
                    <w:t xml:space="preserve">P4-7 Cricket </w:t>
                  </w:r>
                </w:p>
                <w:p w14:paraId="28473035" w14:textId="77777777" w:rsidR="00677F1E" w:rsidRPr="00677F1E" w:rsidRDefault="00677F1E" w:rsidP="00677F1E">
                  <w:pPr>
                    <w:rPr>
                      <w:rFonts w:asciiTheme="majorHAnsi" w:hAnsiTheme="majorHAnsi" w:cstheme="majorHAnsi"/>
                      <w:sz w:val="16"/>
                      <w:szCs w:val="8"/>
                    </w:rPr>
                  </w:pPr>
                </w:p>
              </w:tc>
            </w:tr>
          </w:tbl>
          <w:p w14:paraId="47BCED68" w14:textId="1530D411" w:rsidR="00AC133C" w:rsidRPr="009811C6" w:rsidRDefault="009811C6" w:rsidP="00E57B69">
            <w:pPr>
              <w:rPr>
                <w:rFonts w:cstheme="minorHAnsi"/>
                <w:sz w:val="20"/>
              </w:rPr>
            </w:pPr>
            <w:r w:rsidRPr="009811C6">
              <w:rPr>
                <w:noProof/>
              </w:rPr>
              <w:lastRenderedPageBreak/>
              <w:drawing>
                <wp:anchor distT="0" distB="0" distL="114300" distR="114300" simplePos="0" relativeHeight="251665920" behindDoc="1" locked="0" layoutInCell="1" allowOverlap="1" wp14:anchorId="4570A187" wp14:editId="6292B65F">
                  <wp:simplePos x="0" y="0"/>
                  <wp:positionH relativeFrom="column">
                    <wp:posOffset>3134360</wp:posOffset>
                  </wp:positionH>
                  <wp:positionV relativeFrom="paragraph">
                    <wp:posOffset>0</wp:posOffset>
                  </wp:positionV>
                  <wp:extent cx="3214370" cy="1771650"/>
                  <wp:effectExtent l="0" t="0" r="5080" b="0"/>
                  <wp:wrapTight wrapText="bothSides">
                    <wp:wrapPolygon edited="0">
                      <wp:start x="0" y="0"/>
                      <wp:lineTo x="0" y="21368"/>
                      <wp:lineTo x="21506" y="21368"/>
                      <wp:lineTo x="21506" y="0"/>
                      <wp:lineTo x="0" y="0"/>
                    </wp:wrapPolygon>
                  </wp:wrapTight>
                  <wp:docPr id="1714342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342279" name=""/>
                          <pic:cNvPicPr/>
                        </pic:nvPicPr>
                        <pic:blipFill rotWithShape="1">
                          <a:blip r:embed="rId11" cstate="print">
                            <a:extLst>
                              <a:ext uri="{28A0092B-C50C-407E-A947-70E740481C1C}">
                                <a14:useLocalDpi xmlns:a14="http://schemas.microsoft.com/office/drawing/2010/main" val="0"/>
                              </a:ext>
                            </a:extLst>
                          </a:blip>
                          <a:srcRect l="5016" t="6883" r="5266" b="5167"/>
                          <a:stretch/>
                        </pic:blipFill>
                        <pic:spPr bwMode="auto">
                          <a:xfrm>
                            <a:off x="0" y="0"/>
                            <a:ext cx="3214370" cy="1771650"/>
                          </a:xfrm>
                          <a:prstGeom prst="rect">
                            <a:avLst/>
                          </a:prstGeom>
                          <a:ln>
                            <a:noFill/>
                          </a:ln>
                          <a:extLst>
                            <a:ext uri="{53640926-AAD7-44D8-BBD7-CCE9431645EC}">
                              <a14:shadowObscured xmlns:a14="http://schemas.microsoft.com/office/drawing/2010/main"/>
                            </a:ext>
                          </a:extLst>
                        </pic:spPr>
                      </pic:pic>
                    </a:graphicData>
                  </a:graphic>
                </wp:anchor>
              </w:drawing>
            </w:r>
            <w:r w:rsidR="00187983" w:rsidRPr="009811C6">
              <w:rPr>
                <w:rFonts w:cstheme="minorHAnsi"/>
                <w:sz w:val="20"/>
              </w:rPr>
              <w:t xml:space="preserve">Our wider achievement tracker </w:t>
            </w:r>
            <w:r w:rsidRPr="009811C6">
              <w:rPr>
                <w:rFonts w:cstheme="minorHAnsi"/>
                <w:sz w:val="20"/>
              </w:rPr>
              <w:t xml:space="preserve">(right) shows the </w:t>
            </w:r>
            <w:proofErr w:type="spellStart"/>
            <w:r w:rsidRPr="009811C6">
              <w:rPr>
                <w:rFonts w:cstheme="minorHAnsi"/>
                <w:sz w:val="20"/>
              </w:rPr>
              <w:t>progession</w:t>
            </w:r>
            <w:proofErr w:type="spellEnd"/>
            <w:r w:rsidRPr="009811C6">
              <w:rPr>
                <w:rFonts w:cstheme="minorHAnsi"/>
                <w:sz w:val="20"/>
              </w:rPr>
              <w:t xml:space="preserve"> of skills through 3 levels. These are linked to our school values and the 4 capacities and draw on a range of leadership and other skills related to the world of work. An explanation of how this fits together is summarised below. </w:t>
            </w:r>
          </w:p>
          <w:p w14:paraId="15B3A8ED" w14:textId="4A61B06C" w:rsidR="00E314D7" w:rsidRDefault="00E314D7" w:rsidP="00E57B69">
            <w:pPr>
              <w:rPr>
                <w:rFonts w:ascii="Arial" w:hAnsi="Arial"/>
                <w:b/>
                <w:i/>
                <w:iCs/>
                <w:sz w:val="20"/>
              </w:rPr>
            </w:pPr>
          </w:p>
          <w:p w14:paraId="7B8192CF" w14:textId="77777777" w:rsidR="009811C6" w:rsidRDefault="009811C6" w:rsidP="00E57B69">
            <w:pPr>
              <w:rPr>
                <w:rFonts w:ascii="Arial" w:hAnsi="Arial"/>
                <w:b/>
                <w:i/>
                <w:iCs/>
                <w:sz w:val="20"/>
              </w:rPr>
            </w:pPr>
          </w:p>
          <w:p w14:paraId="111602E9" w14:textId="7745C8C9" w:rsidR="009811C6" w:rsidRDefault="009811C6" w:rsidP="00E57B69">
            <w:pPr>
              <w:rPr>
                <w:rFonts w:ascii="Arial" w:hAnsi="Arial"/>
                <w:b/>
                <w:i/>
                <w:iCs/>
                <w:sz w:val="20"/>
              </w:rPr>
            </w:pPr>
          </w:p>
          <w:p w14:paraId="2CE70E09" w14:textId="306B2C04" w:rsidR="00E314D7" w:rsidRDefault="00E314D7" w:rsidP="00E57B69">
            <w:pPr>
              <w:rPr>
                <w:rFonts w:ascii="Arial" w:hAnsi="Arial"/>
                <w:b/>
                <w:i/>
                <w:iCs/>
                <w:sz w:val="20"/>
              </w:rPr>
            </w:pPr>
          </w:p>
          <w:p w14:paraId="6D0AD19E" w14:textId="3D1389B6" w:rsidR="00E314D7" w:rsidRDefault="00E314D7" w:rsidP="00E57B69">
            <w:pPr>
              <w:rPr>
                <w:rFonts w:ascii="Arial" w:hAnsi="Arial"/>
                <w:b/>
                <w:i/>
                <w:iCs/>
                <w:sz w:val="20"/>
              </w:rPr>
            </w:pPr>
          </w:p>
          <w:p w14:paraId="6F3836FD" w14:textId="4B34B949" w:rsidR="00E314D7" w:rsidRDefault="009811C6" w:rsidP="00E57B69">
            <w:pPr>
              <w:rPr>
                <w:rFonts w:ascii="Arial" w:hAnsi="Arial"/>
                <w:b/>
                <w:i/>
                <w:iCs/>
                <w:sz w:val="20"/>
              </w:rPr>
            </w:pPr>
            <w:r>
              <w:rPr>
                <w:noProof/>
              </w:rPr>
              <w:drawing>
                <wp:anchor distT="0" distB="0" distL="114300" distR="114300" simplePos="0" relativeHeight="251664896" behindDoc="1" locked="0" layoutInCell="1" allowOverlap="1" wp14:anchorId="04ACF3D7" wp14:editId="3481E8C0">
                  <wp:simplePos x="0" y="0"/>
                  <wp:positionH relativeFrom="column">
                    <wp:posOffset>23495</wp:posOffset>
                  </wp:positionH>
                  <wp:positionV relativeFrom="paragraph">
                    <wp:posOffset>242570</wp:posOffset>
                  </wp:positionV>
                  <wp:extent cx="6305550" cy="4258945"/>
                  <wp:effectExtent l="0" t="0" r="0" b="8255"/>
                  <wp:wrapTight wrapText="bothSides">
                    <wp:wrapPolygon edited="0">
                      <wp:start x="0" y="0"/>
                      <wp:lineTo x="0" y="21545"/>
                      <wp:lineTo x="21535" y="21545"/>
                      <wp:lineTo x="21535" y="0"/>
                      <wp:lineTo x="0" y="0"/>
                    </wp:wrapPolygon>
                  </wp:wrapTight>
                  <wp:docPr id="115527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4916" name=""/>
                          <pic:cNvPicPr/>
                        </pic:nvPicPr>
                        <pic:blipFill rotWithShape="1">
                          <a:blip r:embed="rId12">
                            <a:extLst>
                              <a:ext uri="{28A0092B-C50C-407E-A947-70E740481C1C}">
                                <a14:useLocalDpi xmlns:a14="http://schemas.microsoft.com/office/drawing/2010/main" val="0"/>
                              </a:ext>
                            </a:extLst>
                          </a:blip>
                          <a:srcRect l="17110" t="8512" r="19478" b="15295"/>
                          <a:stretch/>
                        </pic:blipFill>
                        <pic:spPr bwMode="auto">
                          <a:xfrm>
                            <a:off x="0" y="0"/>
                            <a:ext cx="6305550" cy="4258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81296E" w14:textId="77777777" w:rsidR="00E314D7" w:rsidRDefault="00E314D7" w:rsidP="00E57B69">
            <w:pPr>
              <w:rPr>
                <w:rFonts w:ascii="Arial" w:hAnsi="Arial"/>
                <w:b/>
                <w:i/>
                <w:iCs/>
                <w:sz w:val="20"/>
              </w:rPr>
            </w:pPr>
          </w:p>
          <w:p w14:paraId="214DC596" w14:textId="77777777" w:rsidR="00E314D7" w:rsidRDefault="00E314D7" w:rsidP="00E57B69">
            <w:pPr>
              <w:rPr>
                <w:rFonts w:ascii="Arial" w:hAnsi="Arial"/>
                <w:b/>
                <w:i/>
                <w:iCs/>
                <w:sz w:val="20"/>
              </w:rPr>
            </w:pPr>
          </w:p>
          <w:p w14:paraId="3FEDAACD" w14:textId="77777777" w:rsidR="00E314D7" w:rsidRDefault="00E314D7" w:rsidP="00E57B69">
            <w:pPr>
              <w:rPr>
                <w:rFonts w:ascii="Arial" w:hAnsi="Arial"/>
                <w:b/>
                <w:i/>
                <w:iCs/>
                <w:sz w:val="20"/>
              </w:rPr>
            </w:pPr>
          </w:p>
          <w:p w14:paraId="71A0DC9E" w14:textId="77777777" w:rsidR="00E314D7" w:rsidRDefault="00E314D7" w:rsidP="00E57B69">
            <w:pPr>
              <w:rPr>
                <w:rFonts w:ascii="Arial" w:hAnsi="Arial"/>
                <w:b/>
                <w:i/>
                <w:iCs/>
                <w:sz w:val="20"/>
              </w:rPr>
            </w:pPr>
          </w:p>
          <w:p w14:paraId="16740757" w14:textId="1BBE6121" w:rsidR="00E57B69" w:rsidRPr="0041011B" w:rsidRDefault="00E314D7" w:rsidP="00E57B69">
            <w:pPr>
              <w:rPr>
                <w:rFonts w:ascii="Arial" w:hAnsi="Arial"/>
                <w:b/>
                <w:i/>
                <w:iCs/>
                <w:sz w:val="20"/>
              </w:rPr>
            </w:pPr>
            <w:r>
              <w:rPr>
                <w:noProof/>
              </w:rPr>
              <w:lastRenderedPageBreak/>
              <w:drawing>
                <wp:anchor distT="0" distB="0" distL="114300" distR="114300" simplePos="0" relativeHeight="251662848" behindDoc="1" locked="0" layoutInCell="1" allowOverlap="1" wp14:anchorId="287D8488" wp14:editId="6043C266">
                  <wp:simplePos x="0" y="0"/>
                  <wp:positionH relativeFrom="column">
                    <wp:posOffset>-5715</wp:posOffset>
                  </wp:positionH>
                  <wp:positionV relativeFrom="paragraph">
                    <wp:posOffset>155575</wp:posOffset>
                  </wp:positionV>
                  <wp:extent cx="6391275" cy="4316730"/>
                  <wp:effectExtent l="0" t="0" r="9525" b="7620"/>
                  <wp:wrapTight wrapText="bothSides">
                    <wp:wrapPolygon edited="0">
                      <wp:start x="0" y="0"/>
                      <wp:lineTo x="0" y="21543"/>
                      <wp:lineTo x="21568" y="21543"/>
                      <wp:lineTo x="21568" y="0"/>
                      <wp:lineTo x="0" y="0"/>
                    </wp:wrapPolygon>
                  </wp:wrapTight>
                  <wp:docPr id="203704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4916" name=""/>
                          <pic:cNvPicPr/>
                        </pic:nvPicPr>
                        <pic:blipFill rotWithShape="1">
                          <a:blip r:embed="rId12">
                            <a:extLst>
                              <a:ext uri="{28A0092B-C50C-407E-A947-70E740481C1C}">
                                <a14:useLocalDpi xmlns:a14="http://schemas.microsoft.com/office/drawing/2010/main" val="0"/>
                              </a:ext>
                            </a:extLst>
                          </a:blip>
                          <a:srcRect l="17110" t="8512" r="19478" b="15295"/>
                          <a:stretch/>
                        </pic:blipFill>
                        <pic:spPr bwMode="auto">
                          <a:xfrm>
                            <a:off x="0" y="0"/>
                            <a:ext cx="6391275" cy="4316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E57B69" w:rsidRPr="0041011B" w14:paraId="6FA63820" w14:textId="77777777" w:rsidTr="0085617D">
        <w:trPr>
          <w:gridAfter w:val="1"/>
          <w:wAfter w:w="68" w:type="dxa"/>
          <w:trHeight w:val="310"/>
        </w:trPr>
        <w:tc>
          <w:tcPr>
            <w:tcW w:w="10314" w:type="dxa"/>
            <w:gridSpan w:val="8"/>
          </w:tcPr>
          <w:p w14:paraId="59215AD3" w14:textId="697BB2E6" w:rsidR="00E57B69" w:rsidRPr="00380DA2" w:rsidRDefault="00E57B69" w:rsidP="00E57B69">
            <w:pPr>
              <w:rPr>
                <w:rFonts w:ascii="Arial" w:hAnsi="Arial"/>
                <w:b/>
                <w:bCs/>
                <w:color w:val="000000" w:themeColor="text1"/>
              </w:rPr>
            </w:pPr>
            <w:r w:rsidRPr="00D179A6">
              <w:rPr>
                <w:rFonts w:ascii="Arial" w:hAnsi="Arial" w:cs="Arial"/>
                <w:b/>
                <w:bCs/>
                <w:color w:val="000000" w:themeColor="text1"/>
              </w:rPr>
              <w:lastRenderedPageBreak/>
              <w:t>Learning Partnership</w:t>
            </w:r>
          </w:p>
        </w:tc>
      </w:tr>
      <w:tr w:rsidR="008A5DC4" w:rsidRPr="0041011B" w14:paraId="1BB984F8" w14:textId="77777777" w:rsidTr="0085617D">
        <w:trPr>
          <w:gridAfter w:val="1"/>
          <w:wAfter w:w="68" w:type="dxa"/>
          <w:trHeight w:val="310"/>
        </w:trPr>
        <w:tc>
          <w:tcPr>
            <w:tcW w:w="10314" w:type="dxa"/>
            <w:gridSpan w:val="8"/>
          </w:tcPr>
          <w:p w14:paraId="08B8302F" w14:textId="77777777" w:rsidR="008A5DC4" w:rsidRDefault="008A5DC4" w:rsidP="008A5DC4">
            <w:pPr>
              <w:textAlignment w:val="baseline"/>
              <w:rPr>
                <w:rFonts w:eastAsia="Times New Roman" w:cstheme="minorHAnsi"/>
                <w:lang w:eastAsia="en-GB"/>
              </w:rPr>
            </w:pPr>
            <w:r w:rsidRPr="00850F05">
              <w:rPr>
                <w:rFonts w:eastAsia="Times New Roman" w:cstheme="minorHAnsi"/>
                <w:b/>
                <w:bCs/>
                <w:lang w:eastAsia="en-GB"/>
              </w:rPr>
              <w:t>Strengths identified:</w:t>
            </w:r>
            <w:r w:rsidRPr="00850F05">
              <w:rPr>
                <w:rFonts w:eastAsia="Times New Roman" w:cstheme="minorHAnsi"/>
                <w:lang w:eastAsia="en-GB"/>
              </w:rPr>
              <w:t> </w:t>
            </w:r>
          </w:p>
          <w:p w14:paraId="1D1D4328" w14:textId="77777777" w:rsidR="008A5DC4" w:rsidRDefault="008A5DC4" w:rsidP="008A5DC4">
            <w:pPr>
              <w:textAlignment w:val="baseline"/>
              <w:rPr>
                <w:rFonts w:eastAsia="Times New Roman" w:cstheme="minorHAnsi"/>
                <w:lang w:eastAsia="en-GB"/>
              </w:rPr>
            </w:pPr>
          </w:p>
          <w:p w14:paraId="2EF2F284" w14:textId="6CC25974" w:rsidR="008A5DC4" w:rsidRDefault="008A5DC4" w:rsidP="008A5DC4">
            <w:pPr>
              <w:textAlignment w:val="baseline"/>
              <w:rPr>
                <w:rFonts w:eastAsia="Times New Roman" w:cstheme="minorHAnsi"/>
                <w:lang w:eastAsia="en-GB"/>
              </w:rPr>
            </w:pPr>
            <w:r>
              <w:rPr>
                <w:rFonts w:eastAsia="Times New Roman" w:cstheme="minorHAnsi"/>
                <w:lang w:eastAsia="en-GB"/>
              </w:rPr>
              <w:t xml:space="preserve">Evidence gathered demonstrated that the school continues to improve and that planned opportunities for collegiate work and professional learning are impacting positively. Strengths including the following were identified, </w:t>
            </w:r>
          </w:p>
          <w:p w14:paraId="394E741E" w14:textId="71109038" w:rsidR="008A5DC4" w:rsidRDefault="008A5DC4" w:rsidP="008A5DC4">
            <w:pPr>
              <w:pStyle w:val="ListParagraph"/>
              <w:numPr>
                <w:ilvl w:val="0"/>
                <w:numId w:val="18"/>
              </w:numPr>
              <w:textAlignment w:val="baseline"/>
              <w:rPr>
                <w:rFonts w:eastAsia="Times New Roman" w:cstheme="minorHAnsi"/>
                <w:lang w:eastAsia="en-GB"/>
              </w:rPr>
            </w:pPr>
            <w:r w:rsidRPr="00BB4507">
              <w:rPr>
                <w:rFonts w:eastAsia="Times New Roman" w:cstheme="minorHAnsi"/>
                <w:lang w:eastAsia="en-GB"/>
              </w:rPr>
              <w:t>Relationships and ethos across the school are positive and nurturing</w:t>
            </w:r>
            <w:r w:rsidR="000F1F11">
              <w:rPr>
                <w:rFonts w:eastAsia="Times New Roman" w:cstheme="minorHAnsi"/>
                <w:lang w:eastAsia="en-GB"/>
              </w:rPr>
              <w:t xml:space="preserve">. </w:t>
            </w:r>
          </w:p>
          <w:p w14:paraId="11C9654A" w14:textId="77777777" w:rsidR="008A5DC4" w:rsidRDefault="008A5DC4" w:rsidP="008A5DC4">
            <w:pPr>
              <w:pStyle w:val="ListParagraph"/>
              <w:numPr>
                <w:ilvl w:val="0"/>
                <w:numId w:val="18"/>
              </w:numPr>
              <w:textAlignment w:val="baseline"/>
              <w:rPr>
                <w:rFonts w:eastAsia="Times New Roman" w:cstheme="minorHAnsi"/>
                <w:lang w:eastAsia="en-GB"/>
              </w:rPr>
            </w:pPr>
            <w:r>
              <w:rPr>
                <w:rFonts w:eastAsia="Times New Roman" w:cstheme="minorHAnsi"/>
                <w:lang w:eastAsia="en-GB"/>
              </w:rPr>
              <w:t>In almost all classes there were consistent high expectations of behaviour and participation.</w:t>
            </w:r>
          </w:p>
          <w:p w14:paraId="763F78CF" w14:textId="77777777" w:rsidR="008A5DC4" w:rsidRPr="00594AEE" w:rsidRDefault="008A5DC4" w:rsidP="008A5DC4">
            <w:pPr>
              <w:pStyle w:val="ListParagraph"/>
              <w:numPr>
                <w:ilvl w:val="0"/>
                <w:numId w:val="18"/>
              </w:numPr>
              <w:textAlignment w:val="baseline"/>
              <w:rPr>
                <w:rFonts w:eastAsia="Times New Roman" w:cstheme="minorHAnsi"/>
                <w:lang w:eastAsia="en-GB"/>
              </w:rPr>
            </w:pPr>
            <w:r>
              <w:rPr>
                <w:rFonts w:eastAsia="Times New Roman" w:cstheme="minorHAnsi"/>
                <w:lang w:eastAsia="en-GB"/>
              </w:rPr>
              <w:t xml:space="preserve">In the classes where there were clear expectations almost all children were engaged in all observed lessons. </w:t>
            </w:r>
          </w:p>
          <w:p w14:paraId="7C0A8E7D" w14:textId="77777777" w:rsidR="008A5DC4" w:rsidRDefault="008A5DC4" w:rsidP="008A5DC4">
            <w:pPr>
              <w:pStyle w:val="ListParagraph"/>
              <w:numPr>
                <w:ilvl w:val="0"/>
                <w:numId w:val="18"/>
              </w:numPr>
              <w:textAlignment w:val="baseline"/>
              <w:rPr>
                <w:rFonts w:eastAsia="Times New Roman" w:cstheme="minorHAnsi"/>
                <w:lang w:eastAsia="en-GB"/>
              </w:rPr>
            </w:pPr>
            <w:r w:rsidRPr="00BB4507">
              <w:rPr>
                <w:rFonts w:eastAsia="Times New Roman" w:cstheme="minorHAnsi"/>
                <w:lang w:eastAsia="en-GB"/>
              </w:rPr>
              <w:t xml:space="preserve">The physical environment in </w:t>
            </w:r>
            <w:proofErr w:type="gramStart"/>
            <w:r w:rsidRPr="00BB4507">
              <w:rPr>
                <w:rFonts w:eastAsia="Times New Roman" w:cstheme="minorHAnsi"/>
                <w:lang w:eastAsia="en-GB"/>
              </w:rPr>
              <w:t>the majority of</w:t>
            </w:r>
            <w:proofErr w:type="gramEnd"/>
            <w:r w:rsidRPr="00BB4507">
              <w:rPr>
                <w:rFonts w:eastAsia="Times New Roman" w:cstheme="minorHAnsi"/>
                <w:lang w:eastAsia="en-GB"/>
              </w:rPr>
              <w:t xml:space="preserve"> classes supports the learning, independence and inclusion. </w:t>
            </w:r>
          </w:p>
          <w:p w14:paraId="0CF04E23" w14:textId="77777777" w:rsidR="008A5DC4" w:rsidRPr="00BB4507" w:rsidRDefault="008A5DC4" w:rsidP="008A5DC4">
            <w:pPr>
              <w:pStyle w:val="ListParagraph"/>
              <w:numPr>
                <w:ilvl w:val="0"/>
                <w:numId w:val="18"/>
              </w:numPr>
              <w:textAlignment w:val="baseline"/>
              <w:rPr>
                <w:rFonts w:eastAsia="Times New Roman" w:cstheme="minorHAnsi"/>
                <w:lang w:eastAsia="en-GB"/>
              </w:rPr>
            </w:pPr>
            <w:r w:rsidRPr="00BB4507">
              <w:rPr>
                <w:rFonts w:eastAsia="Times New Roman" w:cstheme="minorHAnsi"/>
                <w:lang w:eastAsia="en-GB"/>
              </w:rPr>
              <w:t>In almost all classes L</w:t>
            </w:r>
            <w:r>
              <w:rPr>
                <w:rFonts w:eastAsia="Times New Roman" w:cstheme="minorHAnsi"/>
                <w:lang w:eastAsia="en-GB"/>
              </w:rPr>
              <w:t>earning Intention</w:t>
            </w:r>
            <w:r w:rsidRPr="00BB4507">
              <w:rPr>
                <w:rFonts w:eastAsia="Times New Roman" w:cstheme="minorHAnsi"/>
                <w:lang w:eastAsia="en-GB"/>
              </w:rPr>
              <w:t xml:space="preserve">s were shared with pupils. In most cases these were set by the class teacher and in all </w:t>
            </w:r>
            <w:r>
              <w:rPr>
                <w:rFonts w:eastAsia="Times New Roman" w:cstheme="minorHAnsi"/>
                <w:lang w:eastAsia="en-GB"/>
              </w:rPr>
              <w:t xml:space="preserve">classes, </w:t>
            </w:r>
            <w:r w:rsidRPr="00BB4507">
              <w:rPr>
                <w:rFonts w:eastAsia="Times New Roman" w:cstheme="minorHAnsi"/>
                <w:lang w:eastAsia="en-GB"/>
              </w:rPr>
              <w:t xml:space="preserve">these were shared in the agreed Castlehill format. </w:t>
            </w:r>
          </w:p>
          <w:p w14:paraId="79F2403F" w14:textId="77777777" w:rsidR="008A5DC4" w:rsidRPr="00BB4507" w:rsidRDefault="008A5DC4" w:rsidP="008A5DC4">
            <w:pPr>
              <w:pStyle w:val="ListParagraph"/>
              <w:numPr>
                <w:ilvl w:val="0"/>
                <w:numId w:val="18"/>
              </w:numPr>
              <w:textAlignment w:val="baseline"/>
              <w:rPr>
                <w:rFonts w:eastAsia="Times New Roman" w:cstheme="minorHAnsi"/>
                <w:lang w:eastAsia="en-GB"/>
              </w:rPr>
            </w:pPr>
            <w:r w:rsidRPr="00BB4507">
              <w:rPr>
                <w:rFonts w:eastAsia="Times New Roman" w:cstheme="minorHAnsi"/>
                <w:lang w:eastAsia="en-GB"/>
              </w:rPr>
              <w:t>Where visuals were used to support L</w:t>
            </w:r>
            <w:r>
              <w:rPr>
                <w:rFonts w:eastAsia="Times New Roman" w:cstheme="minorHAnsi"/>
                <w:lang w:eastAsia="en-GB"/>
              </w:rPr>
              <w:t>earning Intentions</w:t>
            </w:r>
            <w:r w:rsidRPr="00BB4507">
              <w:rPr>
                <w:rFonts w:eastAsia="Times New Roman" w:cstheme="minorHAnsi"/>
                <w:lang w:eastAsia="en-GB"/>
              </w:rPr>
              <w:t xml:space="preserve">, </w:t>
            </w:r>
            <w:r>
              <w:rPr>
                <w:rFonts w:eastAsia="Times New Roman" w:cstheme="minorHAnsi"/>
                <w:lang w:eastAsia="en-GB"/>
              </w:rPr>
              <w:t xml:space="preserve">Success </w:t>
            </w:r>
            <w:proofErr w:type="gramStart"/>
            <w:r>
              <w:rPr>
                <w:rFonts w:eastAsia="Times New Roman" w:cstheme="minorHAnsi"/>
                <w:lang w:eastAsia="en-GB"/>
              </w:rPr>
              <w:t>Criteria</w:t>
            </w:r>
            <w:proofErr w:type="gramEnd"/>
            <w:r w:rsidRPr="00BB4507">
              <w:rPr>
                <w:rFonts w:eastAsia="Times New Roman" w:cstheme="minorHAnsi"/>
                <w:lang w:eastAsia="en-GB"/>
              </w:rPr>
              <w:t xml:space="preserve"> and skills, </w:t>
            </w:r>
            <w:r>
              <w:rPr>
                <w:rFonts w:eastAsia="Times New Roman" w:cstheme="minorHAnsi"/>
                <w:lang w:eastAsia="en-GB"/>
              </w:rPr>
              <w:t xml:space="preserve">almost all </w:t>
            </w:r>
            <w:r w:rsidRPr="00BB4507">
              <w:rPr>
                <w:rFonts w:eastAsia="Times New Roman" w:cstheme="minorHAnsi"/>
                <w:lang w:eastAsia="en-GB"/>
              </w:rPr>
              <w:t>pupils</w:t>
            </w:r>
            <w:r>
              <w:rPr>
                <w:rFonts w:eastAsia="Times New Roman" w:cstheme="minorHAnsi"/>
                <w:lang w:eastAsia="en-GB"/>
              </w:rPr>
              <w:t xml:space="preserve"> asked</w:t>
            </w:r>
            <w:r w:rsidRPr="00BB4507">
              <w:rPr>
                <w:rFonts w:eastAsia="Times New Roman" w:cstheme="minorHAnsi"/>
                <w:lang w:eastAsia="en-GB"/>
              </w:rPr>
              <w:t xml:space="preserve"> could make connections and talk about their learning. </w:t>
            </w:r>
          </w:p>
          <w:p w14:paraId="5D979F2E" w14:textId="77777777" w:rsidR="008A5DC4" w:rsidRDefault="008A5DC4" w:rsidP="008A5DC4">
            <w:pPr>
              <w:pStyle w:val="ListParagraph"/>
              <w:numPr>
                <w:ilvl w:val="0"/>
                <w:numId w:val="18"/>
              </w:numPr>
              <w:textAlignment w:val="baseline"/>
              <w:rPr>
                <w:rFonts w:eastAsia="Times New Roman" w:cstheme="minorHAnsi"/>
                <w:lang w:eastAsia="en-GB"/>
              </w:rPr>
            </w:pPr>
            <w:proofErr w:type="gramStart"/>
            <w:r w:rsidRPr="00BB4507">
              <w:rPr>
                <w:rFonts w:eastAsia="Times New Roman" w:cstheme="minorHAnsi"/>
                <w:lang w:eastAsia="en-GB"/>
              </w:rPr>
              <w:t>The majority of</w:t>
            </w:r>
            <w:proofErr w:type="gramEnd"/>
            <w:r w:rsidRPr="00BB4507">
              <w:rPr>
                <w:rFonts w:eastAsia="Times New Roman" w:cstheme="minorHAnsi"/>
                <w:lang w:eastAsia="en-GB"/>
              </w:rPr>
              <w:t xml:space="preserve"> pupils were able to talk about their learning. </w:t>
            </w:r>
          </w:p>
          <w:p w14:paraId="2233C897" w14:textId="50398DB2" w:rsidR="008A5DC4" w:rsidRDefault="008A5DC4" w:rsidP="008A5DC4">
            <w:pPr>
              <w:pStyle w:val="ListParagraph"/>
              <w:numPr>
                <w:ilvl w:val="0"/>
                <w:numId w:val="18"/>
              </w:numPr>
              <w:textAlignment w:val="baseline"/>
              <w:rPr>
                <w:rFonts w:eastAsia="Times New Roman" w:cstheme="minorHAnsi"/>
                <w:lang w:eastAsia="en-GB"/>
              </w:rPr>
            </w:pPr>
            <w:r>
              <w:rPr>
                <w:rFonts w:eastAsia="Times New Roman" w:cstheme="minorHAnsi"/>
                <w:lang w:eastAsia="en-GB"/>
              </w:rPr>
              <w:t>Staff focus groups confirmed a shared Castlehill expectation and use of Learning Intentions and Success Criteria</w:t>
            </w:r>
            <w:r w:rsidR="000F1F11">
              <w:rPr>
                <w:rFonts w:eastAsia="Times New Roman" w:cstheme="minorHAnsi"/>
                <w:lang w:eastAsia="en-GB"/>
              </w:rPr>
              <w:t xml:space="preserve">. </w:t>
            </w:r>
          </w:p>
          <w:p w14:paraId="37A3125C" w14:textId="77777777" w:rsidR="008A5DC4" w:rsidRPr="000747BB" w:rsidRDefault="008A5DC4" w:rsidP="008A5DC4">
            <w:pPr>
              <w:pStyle w:val="ListParagraph"/>
              <w:numPr>
                <w:ilvl w:val="0"/>
                <w:numId w:val="18"/>
              </w:numPr>
              <w:textAlignment w:val="baseline"/>
              <w:rPr>
                <w:rFonts w:eastAsia="Times New Roman" w:cstheme="minorHAnsi"/>
                <w:lang w:eastAsia="en-GB"/>
              </w:rPr>
            </w:pPr>
            <w:r>
              <w:rPr>
                <w:rFonts w:eastAsia="Times New Roman" w:cstheme="minorHAnsi"/>
                <w:lang w:eastAsia="en-GB"/>
              </w:rPr>
              <w:t xml:space="preserve">Staff spoken to felt they had ownership of decisions about the work the school is undertaking in learning, </w:t>
            </w:r>
            <w:proofErr w:type="gramStart"/>
            <w:r>
              <w:rPr>
                <w:rFonts w:eastAsia="Times New Roman" w:cstheme="minorHAnsi"/>
                <w:lang w:eastAsia="en-GB"/>
              </w:rPr>
              <w:t>teaching</w:t>
            </w:r>
            <w:proofErr w:type="gramEnd"/>
            <w:r>
              <w:rPr>
                <w:rFonts w:eastAsia="Times New Roman" w:cstheme="minorHAnsi"/>
                <w:lang w:eastAsia="en-GB"/>
              </w:rPr>
              <w:t xml:space="preserve"> and assessment. </w:t>
            </w:r>
          </w:p>
          <w:p w14:paraId="0131ACE1" w14:textId="77777777" w:rsidR="008A5DC4" w:rsidRDefault="008A5DC4" w:rsidP="008A5DC4">
            <w:pPr>
              <w:pStyle w:val="ListParagraph"/>
              <w:numPr>
                <w:ilvl w:val="0"/>
                <w:numId w:val="18"/>
              </w:numPr>
              <w:textAlignment w:val="baseline"/>
              <w:rPr>
                <w:rFonts w:eastAsia="Times New Roman" w:cstheme="minorHAnsi"/>
                <w:lang w:eastAsia="en-GB"/>
              </w:rPr>
            </w:pPr>
            <w:r>
              <w:rPr>
                <w:rFonts w:eastAsia="Times New Roman" w:cstheme="minorHAnsi"/>
                <w:lang w:eastAsia="en-GB"/>
              </w:rPr>
              <w:t xml:space="preserve">Pupil focus groups know about pupil leadership roles in the school and can link these to the values and school expectations. </w:t>
            </w:r>
          </w:p>
          <w:p w14:paraId="69C1D993" w14:textId="77777777" w:rsidR="008A5DC4" w:rsidRDefault="008A5DC4" w:rsidP="008A5DC4">
            <w:pPr>
              <w:pStyle w:val="ListParagraph"/>
              <w:numPr>
                <w:ilvl w:val="0"/>
                <w:numId w:val="18"/>
              </w:numPr>
              <w:textAlignment w:val="baseline"/>
              <w:rPr>
                <w:rFonts w:eastAsia="Times New Roman" w:cstheme="minorHAnsi"/>
                <w:lang w:eastAsia="en-GB"/>
              </w:rPr>
            </w:pPr>
            <w:r>
              <w:rPr>
                <w:rFonts w:eastAsia="Times New Roman" w:cstheme="minorHAnsi"/>
                <w:lang w:eastAsia="en-GB"/>
              </w:rPr>
              <w:t xml:space="preserve">Staff spoke about how they used the circle framework to ensure their classroom is inclusive. </w:t>
            </w:r>
          </w:p>
          <w:p w14:paraId="4CC4D231" w14:textId="77777777" w:rsidR="008A5DC4" w:rsidRDefault="008A5DC4" w:rsidP="008A5DC4">
            <w:pPr>
              <w:pStyle w:val="ListParagraph"/>
              <w:numPr>
                <w:ilvl w:val="0"/>
                <w:numId w:val="18"/>
              </w:numPr>
              <w:textAlignment w:val="baseline"/>
              <w:rPr>
                <w:rFonts w:eastAsia="Times New Roman" w:cstheme="minorHAnsi"/>
                <w:lang w:eastAsia="en-GB"/>
              </w:rPr>
            </w:pPr>
            <w:r>
              <w:rPr>
                <w:rFonts w:eastAsia="Times New Roman" w:cstheme="minorHAnsi"/>
                <w:lang w:eastAsia="en-GB"/>
              </w:rPr>
              <w:t xml:space="preserve">Pupil discussion confirmed the view of staff that Castlehill is inclusive. </w:t>
            </w:r>
          </w:p>
          <w:p w14:paraId="57C55FB7" w14:textId="77777777" w:rsidR="008A5DC4" w:rsidRDefault="008A5DC4" w:rsidP="008A5DC4">
            <w:pPr>
              <w:pStyle w:val="ListParagraph"/>
              <w:numPr>
                <w:ilvl w:val="0"/>
                <w:numId w:val="18"/>
              </w:numPr>
              <w:textAlignment w:val="baseline"/>
              <w:rPr>
                <w:rFonts w:eastAsia="Times New Roman" w:cstheme="minorHAnsi"/>
                <w:lang w:eastAsia="en-GB"/>
              </w:rPr>
            </w:pPr>
            <w:r>
              <w:rPr>
                <w:rFonts w:eastAsia="Times New Roman" w:cstheme="minorHAnsi"/>
                <w:lang w:eastAsia="en-GB"/>
              </w:rPr>
              <w:t xml:space="preserve">Playful pedagogy has now been developed across more of the school leading to increased participation, </w:t>
            </w:r>
            <w:proofErr w:type="gramStart"/>
            <w:r>
              <w:rPr>
                <w:rFonts w:eastAsia="Times New Roman" w:cstheme="minorHAnsi"/>
                <w:lang w:eastAsia="en-GB"/>
              </w:rPr>
              <w:t>inclusion</w:t>
            </w:r>
            <w:proofErr w:type="gramEnd"/>
            <w:r>
              <w:rPr>
                <w:rFonts w:eastAsia="Times New Roman" w:cstheme="minorHAnsi"/>
                <w:lang w:eastAsia="en-GB"/>
              </w:rPr>
              <w:t xml:space="preserve"> and best use of shared spaces. Where the physical environment has been established to include playful approaches, pupils are almost all engaged in purposeful learning. </w:t>
            </w:r>
          </w:p>
          <w:p w14:paraId="49F5C4F9" w14:textId="77777777" w:rsidR="008A5DC4" w:rsidRDefault="008A5DC4" w:rsidP="008A5DC4">
            <w:pPr>
              <w:pStyle w:val="ListParagraph"/>
              <w:numPr>
                <w:ilvl w:val="0"/>
                <w:numId w:val="18"/>
              </w:numPr>
              <w:textAlignment w:val="baseline"/>
              <w:rPr>
                <w:rFonts w:eastAsia="Times New Roman" w:cstheme="minorHAnsi"/>
                <w:lang w:eastAsia="en-GB"/>
              </w:rPr>
            </w:pPr>
            <w:r>
              <w:rPr>
                <w:rFonts w:eastAsia="Times New Roman" w:cstheme="minorHAnsi"/>
                <w:lang w:eastAsia="en-GB"/>
              </w:rPr>
              <w:lastRenderedPageBreak/>
              <w:t xml:space="preserve">The nurture room and learning hub were identified by staff as supportive spaces for learners to be engaged in learning and be included. </w:t>
            </w:r>
          </w:p>
          <w:p w14:paraId="749267F5" w14:textId="77777777" w:rsidR="008A5DC4" w:rsidRDefault="008A5DC4" w:rsidP="008A5DC4">
            <w:pPr>
              <w:pStyle w:val="ListParagraph"/>
              <w:numPr>
                <w:ilvl w:val="0"/>
                <w:numId w:val="18"/>
              </w:numPr>
              <w:textAlignment w:val="baseline"/>
              <w:rPr>
                <w:rFonts w:eastAsia="Times New Roman" w:cstheme="minorHAnsi"/>
                <w:lang w:eastAsia="en-GB"/>
              </w:rPr>
            </w:pPr>
            <w:r>
              <w:rPr>
                <w:rFonts w:eastAsia="Times New Roman" w:cstheme="minorHAnsi"/>
                <w:lang w:eastAsia="en-GB"/>
              </w:rPr>
              <w:t xml:space="preserve">There is strong communication and teamwork amongst staff and between most stage partners. </w:t>
            </w:r>
          </w:p>
          <w:p w14:paraId="2FAB2A99" w14:textId="77777777" w:rsidR="008A5DC4" w:rsidRDefault="008A5DC4" w:rsidP="008A5DC4">
            <w:pPr>
              <w:pStyle w:val="ListParagraph"/>
              <w:numPr>
                <w:ilvl w:val="0"/>
                <w:numId w:val="18"/>
              </w:numPr>
              <w:textAlignment w:val="baseline"/>
              <w:rPr>
                <w:rFonts w:eastAsia="Times New Roman" w:cstheme="minorHAnsi"/>
                <w:lang w:eastAsia="en-GB"/>
              </w:rPr>
            </w:pPr>
            <w:r>
              <w:rPr>
                <w:rFonts w:eastAsia="Times New Roman" w:cstheme="minorHAnsi"/>
                <w:lang w:eastAsia="en-GB"/>
              </w:rPr>
              <w:t>There were good opportunities for pupil voice observed and talked about across almost all classes and areas of the school.</w:t>
            </w:r>
          </w:p>
          <w:p w14:paraId="548E0E84" w14:textId="77777777" w:rsidR="008A5DC4" w:rsidRDefault="008A5DC4" w:rsidP="008A5DC4">
            <w:pPr>
              <w:pStyle w:val="ListParagraph"/>
              <w:numPr>
                <w:ilvl w:val="0"/>
                <w:numId w:val="18"/>
              </w:numPr>
              <w:textAlignment w:val="baseline"/>
              <w:rPr>
                <w:rFonts w:eastAsia="Times New Roman" w:cstheme="minorHAnsi"/>
                <w:lang w:eastAsia="en-GB"/>
              </w:rPr>
            </w:pPr>
            <w:r>
              <w:rPr>
                <w:rFonts w:eastAsia="Times New Roman" w:cstheme="minorHAnsi"/>
                <w:lang w:eastAsia="en-GB"/>
              </w:rPr>
              <w:t xml:space="preserve">PSA staff supported children well and are skilled. </w:t>
            </w:r>
          </w:p>
          <w:p w14:paraId="3BC381C2" w14:textId="77777777" w:rsidR="008A5DC4" w:rsidRDefault="008A5DC4" w:rsidP="008A5DC4">
            <w:pPr>
              <w:textAlignment w:val="baseline"/>
              <w:rPr>
                <w:rFonts w:eastAsia="Times New Roman" w:cstheme="minorHAnsi"/>
                <w:lang w:eastAsia="en-GB"/>
              </w:rPr>
            </w:pPr>
          </w:p>
          <w:p w14:paraId="2D38ED6D" w14:textId="77777777" w:rsidR="00FF529A" w:rsidRPr="00F15E23" w:rsidRDefault="00FF529A" w:rsidP="00FF529A">
            <w:pPr>
              <w:textAlignment w:val="baseline"/>
              <w:rPr>
                <w:rFonts w:ascii="Times New Roman" w:eastAsia="Times New Roman" w:hAnsi="Times New Roman"/>
                <w:sz w:val="24"/>
                <w:szCs w:val="24"/>
                <w:lang w:eastAsia="en-GB"/>
              </w:rPr>
            </w:pPr>
            <w:r w:rsidRPr="00F15E23">
              <w:rPr>
                <w:rFonts w:ascii="Arial" w:eastAsia="Times New Roman" w:hAnsi="Arial" w:cs="Arial"/>
                <w:b/>
                <w:bCs/>
                <w:lang w:eastAsia="en-GB"/>
              </w:rPr>
              <w:t>Areas for Improvement/Planned Next Steps</w:t>
            </w:r>
            <w:r w:rsidRPr="00F15E23">
              <w:rPr>
                <w:rFonts w:ascii="Arial" w:eastAsia="Times New Roman" w:hAnsi="Arial" w:cs="Arial"/>
                <w:lang w:eastAsia="en-GB"/>
              </w:rPr>
              <w:t> </w:t>
            </w:r>
          </w:p>
          <w:p w14:paraId="7BF92E49" w14:textId="77777777" w:rsidR="00FF529A" w:rsidRPr="00393BE3" w:rsidRDefault="00FF529A" w:rsidP="00FF529A">
            <w:pPr>
              <w:textAlignment w:val="baseline"/>
              <w:rPr>
                <w:rFonts w:ascii="Arial" w:eastAsia="Times New Roman" w:hAnsi="Arial" w:cs="Arial"/>
                <w:lang w:eastAsia="en-GB"/>
              </w:rPr>
            </w:pPr>
            <w:r w:rsidRPr="00F15E23">
              <w:rPr>
                <w:rFonts w:ascii="Arial" w:eastAsia="Times New Roman" w:hAnsi="Arial" w:cs="Arial"/>
                <w:lang w:eastAsia="en-GB"/>
              </w:rPr>
              <w:t> </w:t>
            </w:r>
          </w:p>
          <w:p w14:paraId="1C9AC10C" w14:textId="77777777" w:rsidR="00FF529A" w:rsidRDefault="00FF529A" w:rsidP="00FF529A">
            <w:pPr>
              <w:pStyle w:val="ListParagraph"/>
              <w:numPr>
                <w:ilvl w:val="0"/>
                <w:numId w:val="19"/>
              </w:numPr>
              <w:textAlignment w:val="baseline"/>
              <w:rPr>
                <w:rFonts w:eastAsia="Times New Roman" w:cstheme="minorHAnsi"/>
                <w:lang w:eastAsia="en-GB"/>
              </w:rPr>
            </w:pPr>
            <w:r w:rsidRPr="00594AEE">
              <w:rPr>
                <w:rFonts w:eastAsia="Times New Roman" w:cstheme="minorHAnsi"/>
                <w:lang w:eastAsia="en-GB"/>
              </w:rPr>
              <w:t>Planned decisions</w:t>
            </w:r>
            <w:r>
              <w:rPr>
                <w:rFonts w:eastAsia="Times New Roman" w:cstheme="minorHAnsi"/>
                <w:lang w:eastAsia="en-GB"/>
              </w:rPr>
              <w:t xml:space="preserve"> for continuing to develop the 4-part model including a focus on assessment and questioning has been identified and agreed with teaching and SLT staff. The Learning Partnership team agree this is the right focus. </w:t>
            </w:r>
          </w:p>
          <w:p w14:paraId="77ECAEE4" w14:textId="77777777" w:rsidR="00FF529A" w:rsidRPr="00393BE3" w:rsidRDefault="00FF529A" w:rsidP="00FF529A">
            <w:pPr>
              <w:pStyle w:val="ListParagraph"/>
              <w:numPr>
                <w:ilvl w:val="0"/>
                <w:numId w:val="19"/>
              </w:numPr>
              <w:textAlignment w:val="baseline"/>
              <w:rPr>
                <w:rFonts w:eastAsia="Times New Roman" w:cstheme="minorHAnsi"/>
                <w:lang w:eastAsia="en-GB"/>
              </w:rPr>
            </w:pPr>
            <w:r>
              <w:rPr>
                <w:rFonts w:eastAsia="Times New Roman" w:cstheme="minorHAnsi"/>
                <w:lang w:eastAsia="en-GB"/>
              </w:rPr>
              <w:t xml:space="preserve">The Pupil Focus Group identified a need to experience more regular outdoor learning and learning outdoors. All staff across the school should be engaging in regular learning outdoors and outdoor learning as per progression planning. </w:t>
            </w:r>
          </w:p>
          <w:p w14:paraId="4DFE503F" w14:textId="77777777" w:rsidR="00FF529A" w:rsidRDefault="00FF529A" w:rsidP="00FF529A">
            <w:pPr>
              <w:pStyle w:val="ListParagraph"/>
              <w:numPr>
                <w:ilvl w:val="0"/>
                <w:numId w:val="19"/>
              </w:numPr>
              <w:textAlignment w:val="baseline"/>
              <w:rPr>
                <w:rFonts w:eastAsia="Times New Roman" w:cstheme="minorHAnsi"/>
                <w:lang w:eastAsia="en-GB"/>
              </w:rPr>
            </w:pPr>
            <w:r>
              <w:rPr>
                <w:rFonts w:eastAsia="Times New Roman" w:cstheme="minorHAnsi"/>
                <w:lang w:eastAsia="en-GB"/>
              </w:rPr>
              <w:t xml:space="preserve">Digital literacy will be a focus for next session and the Learning Partnership team agreed that this is a positive focus. </w:t>
            </w:r>
          </w:p>
          <w:p w14:paraId="30595EA0" w14:textId="77777777" w:rsidR="00FF529A" w:rsidRDefault="00FF529A" w:rsidP="00FF529A">
            <w:pPr>
              <w:pStyle w:val="ListParagraph"/>
              <w:numPr>
                <w:ilvl w:val="0"/>
                <w:numId w:val="19"/>
              </w:numPr>
              <w:textAlignment w:val="baseline"/>
              <w:rPr>
                <w:rFonts w:eastAsia="Times New Roman" w:cstheme="minorHAnsi"/>
                <w:lang w:eastAsia="en-GB"/>
              </w:rPr>
            </w:pPr>
            <w:r>
              <w:rPr>
                <w:rFonts w:eastAsia="Times New Roman" w:cstheme="minorHAnsi"/>
                <w:lang w:eastAsia="en-GB"/>
              </w:rPr>
              <w:t xml:space="preserve">Peer mediation opportunities would help create opportunities for responsibility and leadership in the playground and support further embedding of school values. </w:t>
            </w:r>
          </w:p>
          <w:p w14:paraId="6F8FDC84" w14:textId="77777777" w:rsidR="00FF529A" w:rsidRDefault="00FF529A" w:rsidP="00FF529A">
            <w:pPr>
              <w:pStyle w:val="ListParagraph"/>
              <w:numPr>
                <w:ilvl w:val="0"/>
                <w:numId w:val="19"/>
              </w:numPr>
              <w:textAlignment w:val="baseline"/>
              <w:rPr>
                <w:rFonts w:eastAsia="Times New Roman" w:cstheme="minorHAnsi"/>
                <w:lang w:eastAsia="en-GB"/>
              </w:rPr>
            </w:pPr>
            <w:r>
              <w:rPr>
                <w:rFonts w:eastAsia="Times New Roman" w:cstheme="minorHAnsi"/>
                <w:lang w:eastAsia="en-GB"/>
              </w:rPr>
              <w:t xml:space="preserve">Consistent use of visuals across the whole school should be continued and developed with a particular emphasis on the ASC. </w:t>
            </w:r>
          </w:p>
          <w:p w14:paraId="3CBC37E8" w14:textId="475209E3" w:rsidR="008A5DC4" w:rsidRPr="000F1F11" w:rsidRDefault="00FF529A" w:rsidP="000F1F11">
            <w:pPr>
              <w:pStyle w:val="ListParagraph"/>
              <w:numPr>
                <w:ilvl w:val="0"/>
                <w:numId w:val="19"/>
              </w:numPr>
              <w:textAlignment w:val="baseline"/>
              <w:rPr>
                <w:rFonts w:eastAsia="Times New Roman" w:cstheme="minorHAnsi"/>
                <w:lang w:eastAsia="en-GB"/>
              </w:rPr>
            </w:pPr>
            <w:r>
              <w:rPr>
                <w:rFonts w:eastAsia="Times New Roman" w:cstheme="minorHAnsi"/>
                <w:lang w:eastAsia="en-GB"/>
              </w:rPr>
              <w:t xml:space="preserve">Development of the physical environment in a few areas of the school now needs to happen to ensure consistent and quality experiences for all children. </w:t>
            </w:r>
          </w:p>
        </w:tc>
      </w:tr>
      <w:tr w:rsidR="008A5DC4" w:rsidRPr="0041011B" w14:paraId="5B5DA884" w14:textId="77777777" w:rsidTr="0085617D">
        <w:trPr>
          <w:gridAfter w:val="1"/>
          <w:wAfter w:w="68" w:type="dxa"/>
          <w:trHeight w:val="310"/>
        </w:trPr>
        <w:tc>
          <w:tcPr>
            <w:tcW w:w="10314" w:type="dxa"/>
            <w:gridSpan w:val="8"/>
          </w:tcPr>
          <w:p w14:paraId="20544166" w14:textId="19AAC5F0" w:rsidR="008A5DC4" w:rsidRPr="00517279" w:rsidRDefault="008A5DC4" w:rsidP="008A5DC4">
            <w:pPr>
              <w:rPr>
                <w:rFonts w:ascii="Arial" w:hAnsi="Arial"/>
                <w:i/>
                <w:iCs/>
                <w:color w:val="C00000"/>
                <w:sz w:val="20"/>
                <w:szCs w:val="20"/>
              </w:rPr>
            </w:pPr>
            <w:r w:rsidRPr="00517279">
              <w:rPr>
                <w:rFonts w:ascii="Arial" w:hAnsi="Arial"/>
                <w:b/>
                <w:bCs/>
              </w:rPr>
              <w:lastRenderedPageBreak/>
              <w:t>Consultation with Stakeholders</w:t>
            </w:r>
            <w:r>
              <w:rPr>
                <w:rFonts w:ascii="Arial" w:hAnsi="Arial"/>
                <w:b/>
                <w:bCs/>
              </w:rPr>
              <w:t xml:space="preserve"> </w:t>
            </w:r>
          </w:p>
        </w:tc>
      </w:tr>
      <w:tr w:rsidR="008A5DC4" w:rsidRPr="0041011B" w14:paraId="38BE8D5A" w14:textId="77777777" w:rsidTr="0085617D">
        <w:trPr>
          <w:gridAfter w:val="1"/>
          <w:wAfter w:w="68" w:type="dxa"/>
          <w:trHeight w:val="310"/>
        </w:trPr>
        <w:tc>
          <w:tcPr>
            <w:tcW w:w="10314" w:type="dxa"/>
            <w:gridSpan w:val="8"/>
          </w:tcPr>
          <w:p w14:paraId="2AB29594" w14:textId="7178EC60" w:rsidR="00FF529A" w:rsidRDefault="00FF529A" w:rsidP="00FF529A">
            <w:pPr>
              <w:rPr>
                <w:rFonts w:cstheme="minorHAnsi"/>
                <w:sz w:val="20"/>
                <w:szCs w:val="20"/>
              </w:rPr>
            </w:pPr>
            <w:r w:rsidRPr="00FF529A">
              <w:rPr>
                <w:rFonts w:cstheme="minorHAnsi"/>
                <w:sz w:val="20"/>
                <w:szCs w:val="20"/>
              </w:rPr>
              <w:t xml:space="preserve">We have an active parent body who contribute to planning for improvement via the parent council and parent forum. Parents feedback their views via self-evaluation forms at points in the year and at open events in school. Parents contributed to button box feedback and </w:t>
            </w:r>
            <w:r>
              <w:rPr>
                <w:rFonts w:cstheme="minorHAnsi"/>
                <w:sz w:val="20"/>
                <w:szCs w:val="20"/>
              </w:rPr>
              <w:t xml:space="preserve">via </w:t>
            </w:r>
            <w:proofErr w:type="spellStart"/>
            <w:r>
              <w:rPr>
                <w:rFonts w:cstheme="minorHAnsi"/>
                <w:sz w:val="20"/>
                <w:szCs w:val="20"/>
              </w:rPr>
              <w:t>parentwise</w:t>
            </w:r>
            <w:proofErr w:type="spellEnd"/>
            <w:r>
              <w:rPr>
                <w:rFonts w:cstheme="minorHAnsi"/>
                <w:sz w:val="20"/>
                <w:szCs w:val="20"/>
              </w:rPr>
              <w:t xml:space="preserve"> survey. </w:t>
            </w:r>
          </w:p>
          <w:p w14:paraId="7646DAFE" w14:textId="77777777" w:rsidR="00FF529A" w:rsidRDefault="00FF529A" w:rsidP="00FF529A">
            <w:pPr>
              <w:rPr>
                <w:rFonts w:cstheme="minorHAnsi"/>
                <w:sz w:val="20"/>
                <w:szCs w:val="20"/>
              </w:rPr>
            </w:pPr>
          </w:p>
          <w:p w14:paraId="6373F5EE" w14:textId="65219439" w:rsidR="00FF529A" w:rsidRDefault="00FF529A" w:rsidP="00FF529A">
            <w:pPr>
              <w:rPr>
                <w:rFonts w:cstheme="minorHAnsi"/>
                <w:sz w:val="20"/>
                <w:szCs w:val="20"/>
              </w:rPr>
            </w:pPr>
            <w:r>
              <w:rPr>
                <w:rFonts w:cstheme="minorHAnsi"/>
                <w:sz w:val="20"/>
                <w:szCs w:val="20"/>
              </w:rPr>
              <w:t xml:space="preserve">Parents have contributed to decisions about the way type and frequency of communication and there is still work to do to improve this. </w:t>
            </w:r>
          </w:p>
          <w:p w14:paraId="441B3A79" w14:textId="31606EB4" w:rsidR="00FF529A" w:rsidRDefault="00FF529A" w:rsidP="00FF529A">
            <w:pPr>
              <w:rPr>
                <w:rFonts w:cstheme="minorHAnsi"/>
                <w:sz w:val="20"/>
                <w:szCs w:val="20"/>
              </w:rPr>
            </w:pPr>
            <w:r>
              <w:rPr>
                <w:rFonts w:cstheme="minorHAnsi"/>
                <w:sz w:val="20"/>
                <w:szCs w:val="20"/>
              </w:rPr>
              <w:t xml:space="preserve">Parents have contributed to work on ways to improve literacy and how their engagement could support this. </w:t>
            </w:r>
          </w:p>
          <w:p w14:paraId="38672CCC" w14:textId="77777777" w:rsidR="00DD25AD" w:rsidRPr="00FA0DC8" w:rsidRDefault="00DD25AD" w:rsidP="00FA0DC8">
            <w:pPr>
              <w:pStyle w:val="ListParagraph"/>
              <w:numPr>
                <w:ilvl w:val="0"/>
                <w:numId w:val="20"/>
              </w:numPr>
              <w:rPr>
                <w:rFonts w:cstheme="minorHAnsi"/>
                <w:sz w:val="20"/>
                <w:szCs w:val="20"/>
              </w:rPr>
            </w:pPr>
            <w:r w:rsidRPr="00FA0DC8">
              <w:rPr>
                <w:rFonts w:cstheme="minorHAnsi"/>
                <w:sz w:val="20"/>
                <w:szCs w:val="20"/>
              </w:rPr>
              <w:t>Almost all</w:t>
            </w:r>
            <w:r w:rsidR="00FF529A" w:rsidRPr="00FA0DC8">
              <w:rPr>
                <w:rFonts w:cstheme="minorHAnsi"/>
                <w:sz w:val="20"/>
                <w:szCs w:val="20"/>
              </w:rPr>
              <w:t xml:space="preserve"> parents are happy</w:t>
            </w:r>
            <w:r w:rsidRPr="00FA0DC8">
              <w:rPr>
                <w:rFonts w:cstheme="minorHAnsi"/>
                <w:sz w:val="20"/>
                <w:szCs w:val="20"/>
              </w:rPr>
              <w:t xml:space="preserve"> that the school knows their child well and their child is well supported. </w:t>
            </w:r>
          </w:p>
          <w:p w14:paraId="38CB6619" w14:textId="6C23B840" w:rsidR="00FF529A" w:rsidRPr="00FA0DC8" w:rsidRDefault="00DD25AD" w:rsidP="00FA0DC8">
            <w:pPr>
              <w:pStyle w:val="ListParagraph"/>
              <w:numPr>
                <w:ilvl w:val="0"/>
                <w:numId w:val="20"/>
              </w:numPr>
              <w:rPr>
                <w:rFonts w:cstheme="minorHAnsi"/>
                <w:sz w:val="20"/>
                <w:szCs w:val="20"/>
              </w:rPr>
            </w:pPr>
            <w:r w:rsidRPr="00FA0DC8">
              <w:rPr>
                <w:rFonts w:cstheme="minorHAnsi"/>
                <w:sz w:val="20"/>
                <w:szCs w:val="20"/>
              </w:rPr>
              <w:t xml:space="preserve">There has been less frequent communication directly with parents as we have moved to encourage use of our website. This has meant that parents feel less informed about priorities and curriculum work.  </w:t>
            </w:r>
          </w:p>
          <w:p w14:paraId="69A36FEA" w14:textId="0F0B8E23" w:rsidR="00DD25AD" w:rsidRPr="00FA0DC8" w:rsidRDefault="00DD25AD" w:rsidP="00FA0DC8">
            <w:pPr>
              <w:pStyle w:val="ListParagraph"/>
              <w:numPr>
                <w:ilvl w:val="0"/>
                <w:numId w:val="20"/>
              </w:numPr>
              <w:rPr>
                <w:rFonts w:cstheme="minorHAnsi"/>
                <w:sz w:val="20"/>
                <w:szCs w:val="20"/>
              </w:rPr>
            </w:pPr>
            <w:r w:rsidRPr="00FA0DC8">
              <w:rPr>
                <w:rFonts w:cstheme="minorHAnsi"/>
                <w:sz w:val="20"/>
                <w:szCs w:val="20"/>
              </w:rPr>
              <w:t xml:space="preserve">Parents have enjoyed opportunities to be in school and would like even more time to join their child’s learning. </w:t>
            </w:r>
          </w:p>
          <w:p w14:paraId="67B4EBB5" w14:textId="6A2DBFB2" w:rsidR="00DD25AD" w:rsidRPr="00FA0DC8" w:rsidRDefault="00DD25AD" w:rsidP="00FA0DC8">
            <w:pPr>
              <w:pStyle w:val="ListParagraph"/>
              <w:numPr>
                <w:ilvl w:val="0"/>
                <w:numId w:val="20"/>
              </w:numPr>
              <w:rPr>
                <w:rFonts w:cstheme="minorHAnsi"/>
                <w:sz w:val="20"/>
                <w:szCs w:val="20"/>
              </w:rPr>
            </w:pPr>
            <w:r w:rsidRPr="00FA0DC8">
              <w:rPr>
                <w:rFonts w:cstheme="minorHAnsi"/>
                <w:sz w:val="20"/>
                <w:szCs w:val="20"/>
              </w:rPr>
              <w:t xml:space="preserve">Parents appreciate the opportunities to engage with activities such as sports days, special assemblies and would like more time to do these things. </w:t>
            </w:r>
          </w:p>
          <w:p w14:paraId="2FA3C4B8" w14:textId="77777777" w:rsidR="008A5DC4" w:rsidRPr="00E47A25" w:rsidRDefault="008A5DC4" w:rsidP="008A5DC4">
            <w:pPr>
              <w:rPr>
                <w:rFonts w:ascii="Arial" w:hAnsi="Arial"/>
                <w:b/>
                <w:bCs/>
                <w:sz w:val="20"/>
                <w:szCs w:val="20"/>
              </w:rPr>
            </w:pPr>
          </w:p>
        </w:tc>
      </w:tr>
      <w:tr w:rsidR="008A5DC4" w:rsidRPr="0041011B" w14:paraId="4ABC317C" w14:textId="77777777" w:rsidTr="0085617D">
        <w:trPr>
          <w:gridAfter w:val="1"/>
          <w:wAfter w:w="68" w:type="dxa"/>
          <w:trHeight w:val="310"/>
        </w:trPr>
        <w:tc>
          <w:tcPr>
            <w:tcW w:w="10314" w:type="dxa"/>
            <w:gridSpan w:val="8"/>
          </w:tcPr>
          <w:p w14:paraId="01418C9E" w14:textId="77777777" w:rsidR="008A5DC4" w:rsidRPr="00517279" w:rsidRDefault="008A5DC4" w:rsidP="008A5DC4">
            <w:pPr>
              <w:rPr>
                <w:rFonts w:ascii="Arial" w:hAnsi="Arial"/>
                <w:b/>
                <w:bCs/>
              </w:rPr>
            </w:pPr>
            <w:r>
              <w:rPr>
                <w:rFonts w:ascii="Arial" w:hAnsi="Arial"/>
                <w:b/>
                <w:bCs/>
              </w:rPr>
              <w:t>How is SQR, IP and PEF Plan shared with stakeholders?</w:t>
            </w:r>
          </w:p>
        </w:tc>
      </w:tr>
      <w:tr w:rsidR="008A5DC4" w:rsidRPr="0041011B" w14:paraId="27ACDEE5" w14:textId="77777777" w:rsidTr="0085617D">
        <w:trPr>
          <w:gridAfter w:val="1"/>
          <w:wAfter w:w="68" w:type="dxa"/>
          <w:trHeight w:val="310"/>
        </w:trPr>
        <w:tc>
          <w:tcPr>
            <w:tcW w:w="10314" w:type="dxa"/>
            <w:gridSpan w:val="8"/>
          </w:tcPr>
          <w:p w14:paraId="4DE2E4D5" w14:textId="3E2976CE" w:rsidR="008A5DC4" w:rsidRPr="00DD25AD" w:rsidRDefault="008A5DC4" w:rsidP="008A5DC4">
            <w:pPr>
              <w:rPr>
                <w:rFonts w:cstheme="minorHAnsi"/>
                <w:sz w:val="20"/>
                <w:szCs w:val="20"/>
              </w:rPr>
            </w:pPr>
            <w:r w:rsidRPr="00DD25AD">
              <w:rPr>
                <w:rFonts w:cstheme="minorHAnsi"/>
                <w:sz w:val="20"/>
                <w:szCs w:val="20"/>
              </w:rPr>
              <w:t xml:space="preserve">School improvement plan and summery plan are shared with all parents/carers through our group call email, newsletter, </w:t>
            </w:r>
            <w:proofErr w:type="spellStart"/>
            <w:r w:rsidRPr="00DD25AD">
              <w:rPr>
                <w:rFonts w:cstheme="minorHAnsi"/>
                <w:sz w:val="20"/>
                <w:szCs w:val="20"/>
              </w:rPr>
              <w:t>SeeSaw</w:t>
            </w:r>
            <w:proofErr w:type="spellEnd"/>
            <w:r w:rsidRPr="00DD25AD">
              <w:rPr>
                <w:rFonts w:cstheme="minorHAnsi"/>
                <w:sz w:val="20"/>
                <w:szCs w:val="20"/>
              </w:rPr>
              <w:t xml:space="preserve"> and via the school website. A display at the front of the school is updated throughout the year. </w:t>
            </w:r>
          </w:p>
          <w:p w14:paraId="65158AC1" w14:textId="57BF8271" w:rsidR="008A5DC4" w:rsidRPr="00DD25AD" w:rsidRDefault="008A5DC4" w:rsidP="008A5DC4">
            <w:pPr>
              <w:rPr>
                <w:rFonts w:cstheme="minorHAnsi"/>
                <w:sz w:val="20"/>
                <w:szCs w:val="20"/>
              </w:rPr>
            </w:pPr>
          </w:p>
          <w:p w14:paraId="6BD99A19" w14:textId="66262BF5" w:rsidR="008A5DC4" w:rsidRPr="00DD25AD" w:rsidRDefault="008A5DC4" w:rsidP="008A5DC4">
            <w:pPr>
              <w:rPr>
                <w:rFonts w:cstheme="minorHAnsi"/>
                <w:sz w:val="20"/>
                <w:szCs w:val="20"/>
              </w:rPr>
            </w:pPr>
            <w:r w:rsidRPr="00DD25AD">
              <w:rPr>
                <w:rFonts w:cstheme="minorHAnsi"/>
                <w:sz w:val="20"/>
                <w:szCs w:val="20"/>
              </w:rPr>
              <w:t xml:space="preserve">Updates to progress are shared via newsletters and at Parent Council meetings. The minutes of these meetings are hosted on the school website. </w:t>
            </w:r>
          </w:p>
          <w:p w14:paraId="15F99C28" w14:textId="77777777" w:rsidR="008A5DC4" w:rsidRPr="00DD25AD" w:rsidRDefault="008A5DC4" w:rsidP="008A5DC4">
            <w:pPr>
              <w:rPr>
                <w:rFonts w:cstheme="minorHAnsi"/>
                <w:sz w:val="20"/>
                <w:szCs w:val="20"/>
              </w:rPr>
            </w:pPr>
          </w:p>
          <w:p w14:paraId="0B1381A1" w14:textId="77777777" w:rsidR="008A5DC4" w:rsidRPr="00DD25AD" w:rsidRDefault="008A5DC4" w:rsidP="008A5DC4">
            <w:pPr>
              <w:rPr>
                <w:rFonts w:cstheme="minorHAnsi"/>
                <w:sz w:val="20"/>
                <w:szCs w:val="20"/>
              </w:rPr>
            </w:pPr>
            <w:r w:rsidRPr="00DD25AD">
              <w:rPr>
                <w:rFonts w:cstheme="minorHAnsi"/>
                <w:sz w:val="20"/>
                <w:szCs w:val="20"/>
              </w:rPr>
              <w:t xml:space="preserve">The Standards and Qualities Report is hosted on the school website. </w:t>
            </w:r>
          </w:p>
          <w:p w14:paraId="23E873BD" w14:textId="106F8E70" w:rsidR="008A5DC4" w:rsidRPr="00E47A25" w:rsidRDefault="008A5DC4" w:rsidP="008A5DC4">
            <w:pPr>
              <w:rPr>
                <w:rFonts w:ascii="Arial" w:hAnsi="Arial"/>
              </w:rPr>
            </w:pPr>
          </w:p>
        </w:tc>
      </w:tr>
      <w:tr w:rsidR="008A5DC4" w:rsidRPr="0041011B" w14:paraId="63417C71" w14:textId="77777777" w:rsidTr="0085617D">
        <w:trPr>
          <w:gridAfter w:val="1"/>
          <w:wAfter w:w="68" w:type="dxa"/>
          <w:trHeight w:val="469"/>
        </w:trPr>
        <w:tc>
          <w:tcPr>
            <w:tcW w:w="10314" w:type="dxa"/>
            <w:gridSpan w:val="8"/>
          </w:tcPr>
          <w:p w14:paraId="3CB3B4AE" w14:textId="77777777" w:rsidR="008A5DC4" w:rsidRDefault="008A5DC4" w:rsidP="008A5DC4">
            <w:pPr>
              <w:rPr>
                <w:rFonts w:ascii="Arial" w:hAnsi="Arial"/>
                <w:b/>
                <w:bCs/>
                <w:color w:val="000000" w:themeColor="text1"/>
                <w:szCs w:val="24"/>
              </w:rPr>
            </w:pPr>
            <w:r>
              <w:rPr>
                <w:rFonts w:ascii="Arial" w:hAnsi="Arial"/>
                <w:b/>
                <w:bCs/>
                <w:color w:val="000000" w:themeColor="text1"/>
                <w:szCs w:val="24"/>
              </w:rPr>
              <w:t xml:space="preserve">PEF Evaluation/Impact </w:t>
            </w:r>
          </w:p>
          <w:p w14:paraId="2DEFCABD" w14:textId="61EC871D" w:rsidR="008A5DC4" w:rsidRPr="0041011B" w:rsidRDefault="008A5DC4" w:rsidP="008A5DC4">
            <w:pPr>
              <w:rPr>
                <w:rFonts w:ascii="Arial" w:hAnsi="Arial"/>
                <w:b/>
                <w:bCs/>
                <w:color w:val="000000" w:themeColor="text1"/>
                <w:szCs w:val="24"/>
              </w:rPr>
            </w:pPr>
          </w:p>
        </w:tc>
      </w:tr>
      <w:tr w:rsidR="008A5DC4" w:rsidRPr="0041011B" w14:paraId="5671833B" w14:textId="77777777" w:rsidTr="0085617D">
        <w:trPr>
          <w:gridAfter w:val="1"/>
          <w:wAfter w:w="68" w:type="dxa"/>
          <w:trHeight w:val="469"/>
        </w:trPr>
        <w:tc>
          <w:tcPr>
            <w:tcW w:w="10314" w:type="dxa"/>
            <w:gridSpan w:val="8"/>
          </w:tcPr>
          <w:p w14:paraId="624FD556" w14:textId="70B824DF" w:rsidR="008A5DC4" w:rsidRDefault="008A5DC4" w:rsidP="008A5DC4">
            <w:pPr>
              <w:rPr>
                <w:rFonts w:ascii="Arial" w:hAnsi="Arial"/>
                <w:i/>
                <w:iCs/>
                <w:color w:val="FF0000"/>
                <w:sz w:val="20"/>
                <w:szCs w:val="20"/>
              </w:rPr>
            </w:pPr>
            <w:r w:rsidRPr="001E454F">
              <w:rPr>
                <w:rFonts w:ascii="Arial" w:hAnsi="Arial"/>
                <w:b/>
                <w:bCs/>
                <w:color w:val="000000" w:themeColor="text1"/>
                <w:szCs w:val="24"/>
              </w:rPr>
              <w:t>Targeted Interventions</w:t>
            </w:r>
            <w:r>
              <w:rPr>
                <w:rFonts w:ascii="Arial" w:hAnsi="Arial"/>
                <w:color w:val="000000" w:themeColor="text1"/>
                <w:szCs w:val="24"/>
              </w:rPr>
              <w:t xml:space="preserve"> </w:t>
            </w:r>
          </w:p>
          <w:p w14:paraId="55BD867F" w14:textId="33F5D8C7" w:rsidR="00FA0DC8" w:rsidRDefault="00FA0DC8" w:rsidP="00FA0DC8">
            <w:pPr>
              <w:tabs>
                <w:tab w:val="left" w:pos="2520"/>
              </w:tabs>
              <w:rPr>
                <w:rFonts w:ascii="Arial" w:hAnsi="Arial" w:cs="Arial"/>
                <w:bCs/>
                <w:sz w:val="20"/>
                <w:szCs w:val="20"/>
              </w:rPr>
            </w:pPr>
            <w:r w:rsidRPr="00FA0DC8">
              <w:rPr>
                <w:rFonts w:ascii="Arial" w:hAnsi="Arial" w:cs="Arial"/>
                <w:b/>
                <w:sz w:val="20"/>
                <w:szCs w:val="20"/>
              </w:rPr>
              <w:t>Literacy</w:t>
            </w:r>
          </w:p>
          <w:p w14:paraId="755B8708" w14:textId="2203EACB" w:rsidR="00FA0DC8" w:rsidRDefault="00FA0DC8" w:rsidP="00FA0DC8">
            <w:pPr>
              <w:rPr>
                <w:rFonts w:ascii="Sassoon Infant Rg" w:hAnsi="Sassoon Infant Rg" w:cs="Arial"/>
                <w:b/>
                <w:sz w:val="20"/>
                <w:szCs w:val="20"/>
              </w:rPr>
            </w:pPr>
            <w:r>
              <w:rPr>
                <w:rFonts w:ascii="Sassoon Infant Rg" w:hAnsi="Sassoon Infant Rg" w:cs="Arial"/>
                <w:b/>
                <w:sz w:val="20"/>
                <w:szCs w:val="20"/>
              </w:rPr>
              <w:t>Raised attainment in writing at P4 and P7</w:t>
            </w:r>
          </w:p>
          <w:p w14:paraId="7B33EB43" w14:textId="0B5341D2" w:rsidR="00FA0DC8" w:rsidRPr="001D1F66" w:rsidRDefault="00FA0DC8" w:rsidP="00FA0DC8">
            <w:pPr>
              <w:rPr>
                <w:rFonts w:ascii="Sassoon Infant Rg" w:hAnsi="Sassoon Infant Rg" w:cs="Arial"/>
                <w:sz w:val="20"/>
                <w:szCs w:val="20"/>
              </w:rPr>
            </w:pPr>
            <w:r w:rsidRPr="008E411B">
              <w:rPr>
                <w:rFonts w:ascii="Sassoon Infant Rg" w:hAnsi="Sassoon Infant Rg" w:cs="Arial"/>
                <w:sz w:val="20"/>
                <w:szCs w:val="20"/>
              </w:rPr>
              <w:t>-</w:t>
            </w:r>
            <w:r>
              <w:rPr>
                <w:rFonts w:ascii="Sassoon Infant Rg" w:hAnsi="Sassoon Infant Rg" w:cs="Arial"/>
                <w:sz w:val="20"/>
                <w:szCs w:val="20"/>
              </w:rPr>
              <w:t xml:space="preserve"> </w:t>
            </w:r>
            <w:r w:rsidRPr="008E411B">
              <w:rPr>
                <w:rFonts w:ascii="Sassoon Infant Rg" w:hAnsi="Sassoon Infant Rg" w:cs="Arial"/>
                <w:sz w:val="20"/>
                <w:szCs w:val="20"/>
              </w:rPr>
              <w:t>Most pupils in P4 (81%, an increase of 21%/12 pupils) will achieve first level.</w:t>
            </w:r>
          </w:p>
          <w:p w14:paraId="4009C705" w14:textId="1410C120" w:rsidR="00FA0DC8" w:rsidRDefault="00FA0DC8" w:rsidP="00FA0DC8">
            <w:pPr>
              <w:rPr>
                <w:rFonts w:ascii="Sassoon Infant Rg" w:hAnsi="Sassoon Infant Rg" w:cs="Arial"/>
                <w:sz w:val="20"/>
                <w:szCs w:val="20"/>
              </w:rPr>
            </w:pPr>
            <w:r w:rsidRPr="008E411B">
              <w:rPr>
                <w:rFonts w:ascii="Sassoon Infant Rg" w:hAnsi="Sassoon Infant Rg" w:cs="Arial"/>
                <w:sz w:val="20"/>
                <w:szCs w:val="20"/>
              </w:rPr>
              <w:t xml:space="preserve"> </w:t>
            </w:r>
            <w:r>
              <w:rPr>
                <w:rFonts w:ascii="Sassoon Infant Rg" w:hAnsi="Sassoon Infant Rg" w:cs="Arial"/>
                <w:sz w:val="20"/>
                <w:szCs w:val="20"/>
              </w:rPr>
              <w:t xml:space="preserve">- </w:t>
            </w:r>
            <w:r w:rsidRPr="008E411B">
              <w:rPr>
                <w:rFonts w:ascii="Sassoon Infant Rg" w:hAnsi="Sassoon Infant Rg" w:cs="Arial"/>
                <w:sz w:val="20"/>
                <w:szCs w:val="20"/>
              </w:rPr>
              <w:t>Most pupils in P7 (82%, an increase of 10%/10 pupils) will achieve second level.</w:t>
            </w:r>
          </w:p>
          <w:p w14:paraId="42B42827" w14:textId="16020354" w:rsidR="00FA0DC8" w:rsidRPr="00FA0DC8" w:rsidRDefault="00FA0DC8" w:rsidP="00FA0DC8">
            <w:pPr>
              <w:rPr>
                <w:rFonts w:ascii="Sassoon Infant Rg" w:hAnsi="Sassoon Infant Rg" w:cs="Arial"/>
                <w:b/>
                <w:bCs/>
                <w:sz w:val="20"/>
                <w:szCs w:val="20"/>
              </w:rPr>
            </w:pPr>
            <w:r w:rsidRPr="00FA0DC8">
              <w:rPr>
                <w:rFonts w:ascii="Sassoon Infant Rg" w:hAnsi="Sassoon Infant Rg" w:cs="Arial"/>
                <w:b/>
                <w:bCs/>
                <w:sz w:val="20"/>
                <w:szCs w:val="20"/>
              </w:rPr>
              <w:t xml:space="preserve">Improved attendance </w:t>
            </w:r>
          </w:p>
          <w:p w14:paraId="4AB9B814" w14:textId="61CDA611" w:rsidR="00FA0DC8" w:rsidRDefault="00FA0DC8" w:rsidP="00FA0DC8">
            <w:pPr>
              <w:rPr>
                <w:rFonts w:cstheme="minorHAnsi"/>
                <w:sz w:val="20"/>
                <w:szCs w:val="20"/>
              </w:rPr>
            </w:pPr>
            <w:r w:rsidRPr="005E435D">
              <w:rPr>
                <w:rFonts w:cstheme="minorHAnsi"/>
                <w:sz w:val="20"/>
                <w:szCs w:val="20"/>
              </w:rPr>
              <w:t>By December 2023 we plan to have increased attendance of pupils in these categories in P7 from 86.2% by 6.54% (12 pupils) to 92.74% and in P3 from 89.50% by 7% to 96.5% (2 pupils).</w:t>
            </w:r>
          </w:p>
          <w:p w14:paraId="36E1FBDB" w14:textId="2968B1EB" w:rsidR="000F1F11" w:rsidRDefault="00FA0DC8" w:rsidP="00FA0DC8">
            <w:pPr>
              <w:rPr>
                <w:rFonts w:cstheme="minorHAnsi"/>
                <w:b/>
                <w:bCs/>
                <w:sz w:val="20"/>
                <w:szCs w:val="20"/>
              </w:rPr>
            </w:pPr>
            <w:r w:rsidRPr="00FA0DC8">
              <w:rPr>
                <w:rFonts w:cstheme="minorHAnsi"/>
                <w:b/>
                <w:bCs/>
                <w:sz w:val="20"/>
                <w:szCs w:val="20"/>
              </w:rPr>
              <w:lastRenderedPageBreak/>
              <w:t xml:space="preserve">Raise engagement in </w:t>
            </w:r>
            <w:proofErr w:type="gramStart"/>
            <w:r w:rsidRPr="00FA0DC8">
              <w:rPr>
                <w:rFonts w:cstheme="minorHAnsi"/>
                <w:b/>
                <w:bCs/>
                <w:sz w:val="20"/>
                <w:szCs w:val="20"/>
              </w:rPr>
              <w:t>learning</w:t>
            </w:r>
            <w:proofErr w:type="gramEnd"/>
          </w:p>
          <w:p w14:paraId="2BB83FBA" w14:textId="307E52BF" w:rsidR="008A5DC4" w:rsidRPr="001D1F66" w:rsidRDefault="000F1F11" w:rsidP="001D1F66">
            <w:pPr>
              <w:rPr>
                <w:rFonts w:cstheme="minorHAnsi"/>
                <w:b/>
                <w:bCs/>
                <w:sz w:val="20"/>
                <w:szCs w:val="20"/>
              </w:rPr>
            </w:pPr>
            <w:r w:rsidRPr="00031224">
              <w:rPr>
                <w:rFonts w:cstheme="minorHAnsi"/>
                <w:sz w:val="18"/>
                <w:szCs w:val="18"/>
              </w:rPr>
              <w:t>6 named pupils to increase (double) time in class and participating successfully in learning across every school day by Christmas and engaging almost all the time in class by the summer term.</w:t>
            </w:r>
          </w:p>
        </w:tc>
      </w:tr>
      <w:tr w:rsidR="008A5DC4" w:rsidRPr="0041011B" w14:paraId="4F889370" w14:textId="77777777" w:rsidTr="0085617D">
        <w:trPr>
          <w:gridAfter w:val="1"/>
          <w:wAfter w:w="68" w:type="dxa"/>
          <w:trHeight w:val="469"/>
        </w:trPr>
        <w:tc>
          <w:tcPr>
            <w:tcW w:w="10314" w:type="dxa"/>
            <w:gridSpan w:val="8"/>
          </w:tcPr>
          <w:p w14:paraId="5BC46545" w14:textId="77777777" w:rsidR="008A5DC4" w:rsidRPr="00FA0DC8" w:rsidRDefault="008A5DC4" w:rsidP="008A5DC4">
            <w:pPr>
              <w:rPr>
                <w:rFonts w:cstheme="minorHAnsi"/>
                <w:b/>
                <w:bCs/>
                <w:color w:val="000000" w:themeColor="text1"/>
                <w:sz w:val="20"/>
                <w:szCs w:val="20"/>
              </w:rPr>
            </w:pPr>
            <w:r w:rsidRPr="00FA0DC8">
              <w:rPr>
                <w:rFonts w:cstheme="minorHAnsi"/>
                <w:b/>
                <w:bCs/>
                <w:color w:val="000000" w:themeColor="text1"/>
                <w:sz w:val="20"/>
                <w:szCs w:val="20"/>
              </w:rPr>
              <w:lastRenderedPageBreak/>
              <w:t>Progress:</w:t>
            </w:r>
          </w:p>
          <w:p w14:paraId="2A3C1EBC" w14:textId="59741452" w:rsidR="008A5DC4" w:rsidRPr="00FA0DC8" w:rsidRDefault="00FA0DC8" w:rsidP="00FA0DC8">
            <w:pPr>
              <w:rPr>
                <w:rFonts w:cstheme="minorHAnsi"/>
                <w:b/>
                <w:sz w:val="20"/>
                <w:szCs w:val="20"/>
              </w:rPr>
            </w:pPr>
            <w:r w:rsidRPr="00FA0DC8">
              <w:rPr>
                <w:rFonts w:cstheme="minorHAnsi"/>
                <w:b/>
                <w:sz w:val="20"/>
                <w:szCs w:val="20"/>
              </w:rPr>
              <w:t xml:space="preserve">Literacy: </w:t>
            </w:r>
          </w:p>
          <w:p w14:paraId="2917EC4C" w14:textId="77777777" w:rsidR="00FA0DC8" w:rsidRPr="00FA0DC8" w:rsidRDefault="00FA0DC8" w:rsidP="00FA0DC8">
            <w:pPr>
              <w:numPr>
                <w:ilvl w:val="0"/>
                <w:numId w:val="21"/>
              </w:numPr>
              <w:contextualSpacing/>
              <w:rPr>
                <w:rFonts w:cstheme="minorHAnsi"/>
                <w:sz w:val="20"/>
                <w:szCs w:val="20"/>
              </w:rPr>
            </w:pPr>
            <w:proofErr w:type="spellStart"/>
            <w:r w:rsidRPr="00FA0DC8">
              <w:rPr>
                <w:rFonts w:cstheme="minorHAnsi"/>
                <w:sz w:val="20"/>
                <w:szCs w:val="20"/>
              </w:rPr>
              <w:t>SfL</w:t>
            </w:r>
            <w:proofErr w:type="spellEnd"/>
            <w:r w:rsidRPr="00FA0DC8">
              <w:rPr>
                <w:rFonts w:cstheme="minorHAnsi"/>
                <w:sz w:val="20"/>
                <w:szCs w:val="20"/>
              </w:rPr>
              <w:t xml:space="preserve">/ SLT/ CT/ PSA to provide additional input to targeted intervention groups that sit alongside work carried out by the PT across the cluster. </w:t>
            </w:r>
          </w:p>
          <w:p w14:paraId="15D0DA48" w14:textId="77777777" w:rsidR="00FA0DC8" w:rsidRPr="00FA0DC8" w:rsidRDefault="00FA0DC8" w:rsidP="00FA0DC8">
            <w:pPr>
              <w:numPr>
                <w:ilvl w:val="0"/>
                <w:numId w:val="21"/>
              </w:numPr>
              <w:contextualSpacing/>
              <w:rPr>
                <w:rFonts w:cstheme="minorHAnsi"/>
                <w:sz w:val="20"/>
                <w:szCs w:val="20"/>
              </w:rPr>
            </w:pPr>
            <w:r w:rsidRPr="00FA0DC8">
              <w:rPr>
                <w:rFonts w:cstheme="minorHAnsi"/>
                <w:sz w:val="20"/>
                <w:szCs w:val="20"/>
              </w:rPr>
              <w:t>Baseline assessment carried out in August and January using Fife Moderation of Writing pack and share with key contact/HT.</w:t>
            </w:r>
          </w:p>
          <w:p w14:paraId="0852B841" w14:textId="77777777" w:rsidR="00FA0DC8" w:rsidRPr="00FA0DC8" w:rsidRDefault="00FA0DC8" w:rsidP="00FA0DC8">
            <w:pPr>
              <w:numPr>
                <w:ilvl w:val="0"/>
                <w:numId w:val="21"/>
              </w:numPr>
              <w:contextualSpacing/>
              <w:rPr>
                <w:rFonts w:cstheme="minorHAnsi"/>
                <w:iCs/>
                <w:sz w:val="20"/>
                <w:szCs w:val="20"/>
              </w:rPr>
            </w:pPr>
            <w:r w:rsidRPr="00FA0DC8">
              <w:rPr>
                <w:rFonts w:cstheme="minorHAnsi"/>
                <w:iCs/>
                <w:sz w:val="20"/>
                <w:szCs w:val="20"/>
              </w:rPr>
              <w:t>Analysis of writing assessment to identify gaps for additional writing inputs on identified areas for improvement.</w:t>
            </w:r>
          </w:p>
          <w:p w14:paraId="68733CA6" w14:textId="77777777" w:rsidR="00FA0DC8" w:rsidRPr="00FA0DC8" w:rsidRDefault="00FA0DC8" w:rsidP="00FA0DC8">
            <w:pPr>
              <w:numPr>
                <w:ilvl w:val="0"/>
                <w:numId w:val="21"/>
              </w:numPr>
              <w:contextualSpacing/>
              <w:rPr>
                <w:rFonts w:cstheme="minorHAnsi"/>
                <w:iCs/>
                <w:sz w:val="20"/>
                <w:szCs w:val="20"/>
              </w:rPr>
            </w:pPr>
            <w:r w:rsidRPr="00FA0DC8">
              <w:rPr>
                <w:rFonts w:cstheme="minorHAnsi"/>
                <w:iCs/>
                <w:sz w:val="20"/>
                <w:szCs w:val="20"/>
              </w:rPr>
              <w:t>Cluster primaries to provide data to CA for analysis.</w:t>
            </w:r>
          </w:p>
          <w:p w14:paraId="27EA9E7F" w14:textId="77777777" w:rsidR="00FA0DC8" w:rsidRPr="00FA0DC8" w:rsidRDefault="00FA0DC8" w:rsidP="00FA0DC8">
            <w:pPr>
              <w:numPr>
                <w:ilvl w:val="1"/>
                <w:numId w:val="21"/>
              </w:numPr>
              <w:contextualSpacing/>
              <w:rPr>
                <w:rFonts w:cstheme="minorHAnsi"/>
                <w:i/>
                <w:iCs/>
                <w:sz w:val="20"/>
                <w:szCs w:val="20"/>
              </w:rPr>
            </w:pPr>
            <w:r w:rsidRPr="00FA0DC8">
              <w:rPr>
                <w:rFonts w:cstheme="minorHAnsi"/>
                <w:i/>
                <w:iCs/>
                <w:sz w:val="20"/>
                <w:szCs w:val="20"/>
              </w:rPr>
              <w:t>NSA data</w:t>
            </w:r>
          </w:p>
          <w:p w14:paraId="6ECF4114" w14:textId="77777777" w:rsidR="00FA0DC8" w:rsidRPr="00FA0DC8" w:rsidRDefault="00FA0DC8" w:rsidP="00FA0DC8">
            <w:pPr>
              <w:numPr>
                <w:ilvl w:val="1"/>
                <w:numId w:val="21"/>
              </w:numPr>
              <w:contextualSpacing/>
              <w:rPr>
                <w:rFonts w:cstheme="minorHAnsi"/>
                <w:i/>
                <w:iCs/>
                <w:sz w:val="20"/>
                <w:szCs w:val="20"/>
              </w:rPr>
            </w:pPr>
            <w:r w:rsidRPr="00FA0DC8">
              <w:rPr>
                <w:rFonts w:cstheme="minorHAnsi"/>
                <w:i/>
                <w:iCs/>
                <w:sz w:val="20"/>
                <w:szCs w:val="20"/>
              </w:rPr>
              <w:t>Previous writing jotters</w:t>
            </w:r>
          </w:p>
          <w:p w14:paraId="20009F64" w14:textId="77777777" w:rsidR="00FA0DC8" w:rsidRPr="00FA0DC8" w:rsidRDefault="00FA0DC8" w:rsidP="00FA0DC8">
            <w:pPr>
              <w:numPr>
                <w:ilvl w:val="1"/>
                <w:numId w:val="21"/>
              </w:numPr>
              <w:contextualSpacing/>
              <w:rPr>
                <w:rFonts w:cstheme="minorHAnsi"/>
                <w:i/>
                <w:iCs/>
                <w:sz w:val="20"/>
                <w:szCs w:val="20"/>
              </w:rPr>
            </w:pPr>
            <w:r w:rsidRPr="00FA0DC8">
              <w:rPr>
                <w:rFonts w:cstheme="minorHAnsi"/>
                <w:i/>
                <w:iCs/>
                <w:sz w:val="20"/>
                <w:szCs w:val="20"/>
              </w:rPr>
              <w:t>Attendance</w:t>
            </w:r>
          </w:p>
          <w:p w14:paraId="52EF945F" w14:textId="77777777" w:rsidR="00FA0DC8" w:rsidRPr="00FA0DC8" w:rsidRDefault="00FA0DC8" w:rsidP="00FA0DC8">
            <w:pPr>
              <w:numPr>
                <w:ilvl w:val="1"/>
                <w:numId w:val="21"/>
              </w:numPr>
              <w:contextualSpacing/>
              <w:rPr>
                <w:rFonts w:cstheme="minorHAnsi"/>
                <w:i/>
                <w:iCs/>
                <w:sz w:val="20"/>
                <w:szCs w:val="20"/>
              </w:rPr>
            </w:pPr>
            <w:proofErr w:type="spellStart"/>
            <w:r w:rsidRPr="00FA0DC8">
              <w:rPr>
                <w:rFonts w:cstheme="minorHAnsi"/>
                <w:i/>
                <w:iCs/>
                <w:sz w:val="20"/>
                <w:szCs w:val="20"/>
              </w:rPr>
              <w:t>CfE</w:t>
            </w:r>
            <w:proofErr w:type="spellEnd"/>
            <w:r w:rsidRPr="00FA0DC8">
              <w:rPr>
                <w:rFonts w:cstheme="minorHAnsi"/>
                <w:i/>
                <w:iCs/>
                <w:sz w:val="20"/>
                <w:szCs w:val="20"/>
              </w:rPr>
              <w:t xml:space="preserve"> predictions</w:t>
            </w:r>
          </w:p>
          <w:p w14:paraId="4C1BE092" w14:textId="77777777" w:rsidR="00FA0DC8" w:rsidRPr="00FA0DC8" w:rsidRDefault="00FA0DC8" w:rsidP="00FA0DC8">
            <w:pPr>
              <w:numPr>
                <w:ilvl w:val="1"/>
                <w:numId w:val="21"/>
              </w:numPr>
              <w:contextualSpacing/>
              <w:rPr>
                <w:rFonts w:cstheme="minorHAnsi"/>
                <w:i/>
                <w:iCs/>
                <w:sz w:val="20"/>
                <w:szCs w:val="20"/>
              </w:rPr>
            </w:pPr>
            <w:r w:rsidRPr="00FA0DC8">
              <w:rPr>
                <w:rFonts w:cstheme="minorHAnsi"/>
                <w:i/>
                <w:iCs/>
                <w:sz w:val="20"/>
                <w:szCs w:val="20"/>
              </w:rPr>
              <w:t>BASE</w:t>
            </w:r>
          </w:p>
          <w:p w14:paraId="648315A2" w14:textId="77777777" w:rsidR="00FA0DC8" w:rsidRPr="00FA0DC8" w:rsidRDefault="00FA0DC8" w:rsidP="00FA0DC8">
            <w:pPr>
              <w:numPr>
                <w:ilvl w:val="0"/>
                <w:numId w:val="21"/>
              </w:numPr>
              <w:contextualSpacing/>
              <w:rPr>
                <w:rFonts w:cstheme="minorHAnsi"/>
                <w:i/>
                <w:iCs/>
                <w:sz w:val="20"/>
                <w:szCs w:val="20"/>
              </w:rPr>
            </w:pPr>
            <w:proofErr w:type="spellStart"/>
            <w:r w:rsidRPr="00FA0DC8">
              <w:rPr>
                <w:rFonts w:cstheme="minorHAnsi"/>
                <w:iCs/>
                <w:sz w:val="20"/>
                <w:szCs w:val="20"/>
              </w:rPr>
              <w:t>SfL</w:t>
            </w:r>
            <w:proofErr w:type="spellEnd"/>
            <w:r w:rsidRPr="00FA0DC8">
              <w:rPr>
                <w:rFonts w:cstheme="minorHAnsi"/>
                <w:iCs/>
                <w:sz w:val="20"/>
                <w:szCs w:val="20"/>
              </w:rPr>
              <w:t>/ CT/ SLT/ PSA to create an action plan for group to identify interventions, data analysis and evaluations.</w:t>
            </w:r>
          </w:p>
          <w:p w14:paraId="13E1C477" w14:textId="77777777" w:rsidR="00FA0DC8" w:rsidRPr="00FA0DC8" w:rsidRDefault="00FA0DC8" w:rsidP="00FA0DC8">
            <w:pPr>
              <w:numPr>
                <w:ilvl w:val="0"/>
                <w:numId w:val="21"/>
              </w:numPr>
              <w:contextualSpacing/>
              <w:rPr>
                <w:rFonts w:cstheme="minorHAnsi"/>
                <w:iCs/>
                <w:sz w:val="20"/>
                <w:szCs w:val="20"/>
              </w:rPr>
            </w:pPr>
            <w:r w:rsidRPr="00FA0DC8">
              <w:rPr>
                <w:rFonts w:cstheme="minorHAnsi"/>
                <w:iCs/>
                <w:sz w:val="20"/>
                <w:szCs w:val="20"/>
              </w:rPr>
              <w:t xml:space="preserve">Moderation Activities planned for November INSET (pm) across </w:t>
            </w:r>
            <w:proofErr w:type="gramStart"/>
            <w:r w:rsidRPr="00FA0DC8">
              <w:rPr>
                <w:rFonts w:cstheme="minorHAnsi"/>
                <w:iCs/>
                <w:sz w:val="20"/>
                <w:szCs w:val="20"/>
              </w:rPr>
              <w:t>cluster</w:t>
            </w:r>
            <w:proofErr w:type="gramEnd"/>
          </w:p>
          <w:p w14:paraId="573AD030" w14:textId="77777777" w:rsidR="00FA0DC8" w:rsidRPr="00FA0DC8" w:rsidRDefault="00FA0DC8" w:rsidP="00FA0DC8">
            <w:pPr>
              <w:numPr>
                <w:ilvl w:val="0"/>
                <w:numId w:val="21"/>
              </w:numPr>
              <w:contextualSpacing/>
              <w:rPr>
                <w:rFonts w:cstheme="minorHAnsi"/>
                <w:iCs/>
                <w:sz w:val="20"/>
                <w:szCs w:val="20"/>
              </w:rPr>
            </w:pPr>
            <w:r w:rsidRPr="00FA0DC8">
              <w:rPr>
                <w:rFonts w:cstheme="minorHAnsi"/>
                <w:iCs/>
                <w:sz w:val="20"/>
                <w:szCs w:val="20"/>
              </w:rPr>
              <w:t>January Cluster meeting to focus on analysis of impact data from December uplift to prepare action plan for Feb – June 2024.</w:t>
            </w:r>
          </w:p>
          <w:p w14:paraId="06519BCE" w14:textId="77777777" w:rsidR="00FA0DC8" w:rsidRPr="00FA0DC8" w:rsidRDefault="00FA0DC8" w:rsidP="00FA0DC8">
            <w:pPr>
              <w:numPr>
                <w:ilvl w:val="0"/>
                <w:numId w:val="21"/>
              </w:numPr>
              <w:contextualSpacing/>
              <w:rPr>
                <w:rFonts w:cstheme="minorHAnsi"/>
                <w:iCs/>
                <w:sz w:val="20"/>
                <w:szCs w:val="20"/>
              </w:rPr>
            </w:pPr>
            <w:r w:rsidRPr="00FA0DC8">
              <w:rPr>
                <w:rFonts w:cstheme="minorHAnsi"/>
                <w:iCs/>
                <w:sz w:val="20"/>
                <w:szCs w:val="20"/>
              </w:rPr>
              <w:t>November Inset delivery of model to all PSAs</w:t>
            </w:r>
          </w:p>
          <w:p w14:paraId="03D2E390" w14:textId="77777777" w:rsidR="00FA0DC8" w:rsidRPr="00FA0DC8" w:rsidRDefault="00FA0DC8" w:rsidP="00FA0DC8">
            <w:pPr>
              <w:numPr>
                <w:ilvl w:val="0"/>
                <w:numId w:val="21"/>
              </w:numPr>
              <w:contextualSpacing/>
              <w:rPr>
                <w:rFonts w:cstheme="minorHAnsi"/>
                <w:iCs/>
                <w:sz w:val="20"/>
                <w:szCs w:val="20"/>
              </w:rPr>
            </w:pPr>
            <w:r w:rsidRPr="00FA0DC8">
              <w:rPr>
                <w:rFonts w:cstheme="minorHAnsi"/>
                <w:iCs/>
                <w:sz w:val="20"/>
                <w:szCs w:val="20"/>
              </w:rPr>
              <w:t xml:space="preserve">Buy writing resources to use across each of these classes. </w:t>
            </w:r>
          </w:p>
          <w:p w14:paraId="16F21AE4" w14:textId="79394313" w:rsidR="000F1F11" w:rsidRPr="001D1F66" w:rsidRDefault="00FA0DC8" w:rsidP="00FA0DC8">
            <w:pPr>
              <w:rPr>
                <w:rFonts w:cstheme="minorHAnsi"/>
                <w:iCs/>
                <w:sz w:val="20"/>
                <w:szCs w:val="20"/>
              </w:rPr>
            </w:pPr>
            <w:r w:rsidRPr="00FA0DC8">
              <w:rPr>
                <w:rFonts w:cstheme="minorHAnsi"/>
                <w:iCs/>
                <w:sz w:val="20"/>
                <w:szCs w:val="20"/>
              </w:rPr>
              <w:t>Supplement literacy resources- reading.</w:t>
            </w:r>
          </w:p>
          <w:p w14:paraId="382553A2" w14:textId="77777777" w:rsidR="001D1F66" w:rsidRDefault="001D1F66" w:rsidP="00FA0DC8">
            <w:pPr>
              <w:rPr>
                <w:rFonts w:cstheme="minorHAnsi"/>
                <w:b/>
                <w:sz w:val="20"/>
                <w:szCs w:val="20"/>
              </w:rPr>
            </w:pPr>
          </w:p>
          <w:p w14:paraId="2AD6F74E" w14:textId="24CF1A01" w:rsidR="000F1F11" w:rsidRPr="000F1F11" w:rsidRDefault="00FA0DC8" w:rsidP="00FA0DC8">
            <w:pPr>
              <w:rPr>
                <w:rFonts w:cstheme="minorHAnsi"/>
                <w:b/>
                <w:sz w:val="20"/>
                <w:szCs w:val="20"/>
              </w:rPr>
            </w:pPr>
            <w:r w:rsidRPr="000F1F11">
              <w:rPr>
                <w:rFonts w:cstheme="minorHAnsi"/>
                <w:b/>
                <w:sz w:val="20"/>
                <w:szCs w:val="20"/>
              </w:rPr>
              <w:t xml:space="preserve">Improved attendance </w:t>
            </w:r>
          </w:p>
          <w:p w14:paraId="6285A88E" w14:textId="77777777" w:rsidR="00FA0DC8" w:rsidRPr="00FA0DC8" w:rsidRDefault="00FA0DC8" w:rsidP="00FA0DC8">
            <w:pPr>
              <w:rPr>
                <w:rFonts w:cstheme="minorHAnsi"/>
                <w:sz w:val="20"/>
                <w:szCs w:val="20"/>
              </w:rPr>
            </w:pPr>
            <w:r w:rsidRPr="00FA0DC8">
              <w:rPr>
                <w:rFonts w:cstheme="minorHAnsi"/>
                <w:sz w:val="20"/>
                <w:szCs w:val="20"/>
              </w:rPr>
              <w:t xml:space="preserve">SLT, Class teacher and </w:t>
            </w:r>
            <w:proofErr w:type="spellStart"/>
            <w:r w:rsidRPr="00FA0DC8">
              <w:rPr>
                <w:rFonts w:cstheme="minorHAnsi"/>
                <w:sz w:val="20"/>
                <w:szCs w:val="20"/>
              </w:rPr>
              <w:t>SfL</w:t>
            </w:r>
            <w:proofErr w:type="spellEnd"/>
            <w:r w:rsidRPr="00FA0DC8">
              <w:rPr>
                <w:rFonts w:cstheme="minorHAnsi"/>
                <w:sz w:val="20"/>
                <w:szCs w:val="20"/>
              </w:rPr>
              <w:t xml:space="preserve"> teacher to consider the range of data to available to target engagement in learning for identified pupils and to plan individualised support. </w:t>
            </w:r>
          </w:p>
          <w:p w14:paraId="3CA0351D" w14:textId="77777777" w:rsidR="00FA0DC8" w:rsidRDefault="00FA0DC8" w:rsidP="00FA0DC8">
            <w:pPr>
              <w:rPr>
                <w:rFonts w:cstheme="minorHAnsi"/>
                <w:sz w:val="20"/>
                <w:szCs w:val="20"/>
              </w:rPr>
            </w:pPr>
            <w:proofErr w:type="spellStart"/>
            <w:r w:rsidRPr="00FA0DC8">
              <w:rPr>
                <w:rFonts w:cstheme="minorHAnsi"/>
                <w:sz w:val="20"/>
                <w:szCs w:val="20"/>
              </w:rPr>
              <w:t>SfLClass</w:t>
            </w:r>
            <w:proofErr w:type="spellEnd"/>
            <w:r w:rsidRPr="00FA0DC8">
              <w:rPr>
                <w:rFonts w:cstheme="minorHAnsi"/>
                <w:sz w:val="20"/>
                <w:szCs w:val="20"/>
              </w:rPr>
              <w:t xml:space="preserve"> teacher and PSA support to be plan morning transition activities as required and </w:t>
            </w:r>
            <w:proofErr w:type="spellStart"/>
            <w:r w:rsidRPr="00FA0DC8">
              <w:rPr>
                <w:rFonts w:cstheme="minorHAnsi"/>
                <w:sz w:val="20"/>
                <w:szCs w:val="20"/>
              </w:rPr>
              <w:t>SLt</w:t>
            </w:r>
            <w:proofErr w:type="spellEnd"/>
            <w:r w:rsidRPr="00FA0DC8">
              <w:rPr>
                <w:rFonts w:cstheme="minorHAnsi"/>
                <w:sz w:val="20"/>
                <w:szCs w:val="20"/>
              </w:rPr>
              <w:t xml:space="preserve"> to communicate daily or weekly with parents.  </w:t>
            </w:r>
          </w:p>
          <w:p w14:paraId="1A9A4CA3" w14:textId="77777777" w:rsidR="000F1F11" w:rsidRDefault="000F1F11" w:rsidP="00FA0DC8">
            <w:pPr>
              <w:rPr>
                <w:rFonts w:cstheme="minorHAnsi"/>
                <w:sz w:val="20"/>
                <w:szCs w:val="20"/>
              </w:rPr>
            </w:pPr>
          </w:p>
          <w:p w14:paraId="578139BE" w14:textId="3FE16432" w:rsidR="000F1F11" w:rsidRPr="000F1F11" w:rsidRDefault="000F1F11" w:rsidP="00FA0DC8">
            <w:pPr>
              <w:rPr>
                <w:rFonts w:cstheme="minorHAnsi"/>
                <w:b/>
                <w:bCs/>
                <w:sz w:val="20"/>
                <w:szCs w:val="20"/>
              </w:rPr>
            </w:pPr>
            <w:r w:rsidRPr="00FA0DC8">
              <w:rPr>
                <w:rFonts w:cstheme="minorHAnsi"/>
                <w:b/>
                <w:bCs/>
                <w:sz w:val="20"/>
                <w:szCs w:val="20"/>
              </w:rPr>
              <w:t xml:space="preserve">Raise engagement in </w:t>
            </w:r>
            <w:proofErr w:type="gramStart"/>
            <w:r w:rsidRPr="00FA0DC8">
              <w:rPr>
                <w:rFonts w:cstheme="minorHAnsi"/>
                <w:b/>
                <w:bCs/>
                <w:sz w:val="20"/>
                <w:szCs w:val="20"/>
              </w:rPr>
              <w:t>learning</w:t>
            </w:r>
            <w:proofErr w:type="gramEnd"/>
          </w:p>
          <w:p w14:paraId="10F5B029" w14:textId="77777777" w:rsidR="000F1F11" w:rsidRPr="00031224" w:rsidRDefault="000F1F11" w:rsidP="000F1F11">
            <w:pPr>
              <w:rPr>
                <w:rFonts w:cstheme="minorHAnsi"/>
                <w:sz w:val="18"/>
                <w:szCs w:val="18"/>
              </w:rPr>
            </w:pPr>
            <w:r w:rsidRPr="00031224">
              <w:rPr>
                <w:rFonts w:cstheme="minorHAnsi"/>
                <w:sz w:val="18"/>
                <w:szCs w:val="18"/>
              </w:rPr>
              <w:t xml:space="preserve">Daily nurture delivered by PSA staff. </w:t>
            </w:r>
          </w:p>
          <w:p w14:paraId="3C73BF9B" w14:textId="77777777" w:rsidR="000F1F11" w:rsidRPr="00031224" w:rsidRDefault="000F1F11" w:rsidP="000F1F11">
            <w:pPr>
              <w:rPr>
                <w:rFonts w:cstheme="minorHAnsi"/>
                <w:sz w:val="18"/>
                <w:szCs w:val="18"/>
              </w:rPr>
            </w:pPr>
            <w:r w:rsidRPr="00031224">
              <w:rPr>
                <w:rFonts w:cstheme="minorHAnsi"/>
                <w:sz w:val="18"/>
                <w:szCs w:val="18"/>
              </w:rPr>
              <w:t xml:space="preserve">Weekly contact with women’s aid. </w:t>
            </w:r>
          </w:p>
          <w:p w14:paraId="3F8A6551" w14:textId="77777777" w:rsidR="000F1F11" w:rsidRPr="00031224" w:rsidRDefault="000F1F11" w:rsidP="000F1F11">
            <w:pPr>
              <w:rPr>
                <w:rFonts w:cstheme="minorHAnsi"/>
                <w:sz w:val="18"/>
                <w:szCs w:val="18"/>
              </w:rPr>
            </w:pPr>
            <w:r w:rsidRPr="00031224">
              <w:rPr>
                <w:rFonts w:cstheme="minorHAnsi"/>
                <w:sz w:val="18"/>
                <w:szCs w:val="18"/>
              </w:rPr>
              <w:t xml:space="preserve">Seasons for growth sessions across the term. </w:t>
            </w:r>
          </w:p>
          <w:p w14:paraId="3B5D9D42" w14:textId="77777777" w:rsidR="000F1F11" w:rsidRPr="00031224" w:rsidRDefault="000F1F11" w:rsidP="000F1F11">
            <w:pPr>
              <w:rPr>
                <w:rFonts w:cstheme="minorHAnsi"/>
                <w:sz w:val="18"/>
                <w:szCs w:val="18"/>
              </w:rPr>
            </w:pPr>
            <w:r w:rsidRPr="00031224">
              <w:rPr>
                <w:rFonts w:cstheme="minorHAnsi"/>
                <w:sz w:val="18"/>
                <w:szCs w:val="18"/>
              </w:rPr>
              <w:t xml:space="preserve">Enhanced planning with PSS </w:t>
            </w:r>
          </w:p>
          <w:p w14:paraId="4AF90D85" w14:textId="77777777" w:rsidR="00FA0DC8" w:rsidRPr="00FA0DC8" w:rsidRDefault="00FA0DC8" w:rsidP="00FA0DC8">
            <w:pPr>
              <w:rPr>
                <w:rFonts w:cstheme="minorHAnsi"/>
                <w:b/>
                <w:bCs/>
                <w:color w:val="000000" w:themeColor="text1"/>
                <w:sz w:val="20"/>
                <w:szCs w:val="20"/>
              </w:rPr>
            </w:pPr>
          </w:p>
        </w:tc>
      </w:tr>
      <w:tr w:rsidR="008A5DC4" w:rsidRPr="0041011B" w14:paraId="08A6BB24" w14:textId="77777777" w:rsidTr="0085617D">
        <w:trPr>
          <w:gridAfter w:val="1"/>
          <w:wAfter w:w="68" w:type="dxa"/>
          <w:trHeight w:val="469"/>
        </w:trPr>
        <w:tc>
          <w:tcPr>
            <w:tcW w:w="10314" w:type="dxa"/>
            <w:gridSpan w:val="8"/>
          </w:tcPr>
          <w:p w14:paraId="303CAC36" w14:textId="5D5E479E" w:rsidR="008A5DC4" w:rsidRDefault="008A5DC4" w:rsidP="008A5DC4">
            <w:pPr>
              <w:rPr>
                <w:rFonts w:ascii="Arial" w:hAnsi="Arial"/>
                <w:b/>
                <w:bCs/>
                <w:color w:val="000000" w:themeColor="text1"/>
                <w:szCs w:val="24"/>
              </w:rPr>
            </w:pPr>
            <w:r w:rsidRPr="0041011B">
              <w:rPr>
                <w:rFonts w:ascii="Arial" w:hAnsi="Arial"/>
                <w:b/>
                <w:bCs/>
                <w:color w:val="000000" w:themeColor="text1"/>
                <w:szCs w:val="24"/>
              </w:rPr>
              <w:t>Impact:</w:t>
            </w:r>
          </w:p>
          <w:p w14:paraId="566B0218" w14:textId="77777777" w:rsidR="00C15990" w:rsidRDefault="00C15990" w:rsidP="008A5DC4">
            <w:pPr>
              <w:rPr>
                <w:rFonts w:ascii="Arial" w:hAnsi="Arial"/>
                <w:b/>
                <w:bCs/>
                <w:color w:val="000000" w:themeColor="text1"/>
                <w:szCs w:val="24"/>
              </w:rPr>
            </w:pPr>
          </w:p>
          <w:p w14:paraId="39DC77BE" w14:textId="784A8E2A" w:rsidR="00C15990" w:rsidRDefault="00C15990" w:rsidP="008A5DC4">
            <w:pPr>
              <w:rPr>
                <w:rFonts w:cstheme="minorHAnsi"/>
                <w:color w:val="000000" w:themeColor="text1"/>
                <w:sz w:val="20"/>
                <w:szCs w:val="20"/>
              </w:rPr>
            </w:pPr>
            <w:r w:rsidRPr="00C15990">
              <w:rPr>
                <w:rFonts w:cstheme="minorHAnsi"/>
                <w:color w:val="000000" w:themeColor="text1"/>
                <w:sz w:val="20"/>
                <w:szCs w:val="20"/>
              </w:rPr>
              <w:t xml:space="preserve">Almost all targets were met. </w:t>
            </w:r>
          </w:p>
          <w:p w14:paraId="650C3046" w14:textId="77777777" w:rsidR="00C15990" w:rsidRPr="00C15990" w:rsidRDefault="00C15990" w:rsidP="008A5DC4">
            <w:pPr>
              <w:rPr>
                <w:rFonts w:cstheme="minorHAnsi"/>
                <w:color w:val="000000" w:themeColor="text1"/>
                <w:sz w:val="20"/>
                <w:szCs w:val="20"/>
              </w:rPr>
            </w:pPr>
          </w:p>
          <w:p w14:paraId="7A16ECF2" w14:textId="42144A02" w:rsidR="00C15990" w:rsidRPr="00C15990" w:rsidRDefault="00C15990" w:rsidP="008A5DC4">
            <w:pPr>
              <w:rPr>
                <w:rFonts w:cstheme="minorHAnsi"/>
                <w:b/>
                <w:bCs/>
                <w:color w:val="000000" w:themeColor="text1"/>
                <w:sz w:val="20"/>
                <w:szCs w:val="20"/>
              </w:rPr>
            </w:pPr>
            <w:r w:rsidRPr="00C15990">
              <w:rPr>
                <w:rFonts w:cstheme="minorHAnsi"/>
                <w:b/>
                <w:bCs/>
                <w:color w:val="000000" w:themeColor="text1"/>
                <w:sz w:val="20"/>
                <w:szCs w:val="20"/>
              </w:rPr>
              <w:t xml:space="preserve">Literacy, Writing: </w:t>
            </w:r>
          </w:p>
          <w:p w14:paraId="21C52E9B" w14:textId="06509A38" w:rsidR="000F1F11" w:rsidRDefault="000F1F11" w:rsidP="008A5DC4">
            <w:pPr>
              <w:rPr>
                <w:rFonts w:cstheme="minorHAnsi"/>
                <w:color w:val="000000" w:themeColor="text1"/>
                <w:sz w:val="20"/>
                <w:szCs w:val="20"/>
              </w:rPr>
            </w:pPr>
            <w:r w:rsidRPr="000F1F11">
              <w:rPr>
                <w:rFonts w:cstheme="minorHAnsi"/>
                <w:color w:val="000000" w:themeColor="text1"/>
                <w:sz w:val="20"/>
                <w:szCs w:val="20"/>
              </w:rPr>
              <w:t xml:space="preserve">Work with DHT early years, PT raising attainment focused on </w:t>
            </w:r>
            <w:r>
              <w:rPr>
                <w:rFonts w:cstheme="minorHAnsi"/>
                <w:color w:val="000000" w:themeColor="text1"/>
                <w:sz w:val="20"/>
                <w:szCs w:val="20"/>
              </w:rPr>
              <w:t xml:space="preserve">writing of identified pupils </w:t>
            </w:r>
            <w:r w:rsidR="00C15990">
              <w:rPr>
                <w:rFonts w:cstheme="minorHAnsi"/>
                <w:color w:val="000000" w:themeColor="text1"/>
                <w:sz w:val="20"/>
                <w:szCs w:val="20"/>
              </w:rPr>
              <w:t xml:space="preserve">led to almost all children identified meeting targets. The group of children identified changed slightly due to movement in or out of school. </w:t>
            </w:r>
          </w:p>
          <w:p w14:paraId="6DED4978" w14:textId="77777777" w:rsidR="00C15990" w:rsidRDefault="00C15990" w:rsidP="008A5DC4">
            <w:pPr>
              <w:rPr>
                <w:rFonts w:cstheme="minorHAnsi"/>
                <w:color w:val="000000" w:themeColor="text1"/>
                <w:sz w:val="20"/>
                <w:szCs w:val="20"/>
              </w:rPr>
            </w:pPr>
          </w:p>
          <w:p w14:paraId="334C5A80" w14:textId="77777777" w:rsidR="00C15990" w:rsidRPr="00FA0DC8" w:rsidRDefault="00C15990" w:rsidP="00C15990">
            <w:pPr>
              <w:rPr>
                <w:rFonts w:ascii="Sassoon Infant Rg" w:hAnsi="Sassoon Infant Rg" w:cs="Arial"/>
                <w:b/>
                <w:bCs/>
                <w:sz w:val="20"/>
                <w:szCs w:val="20"/>
              </w:rPr>
            </w:pPr>
            <w:r w:rsidRPr="00FA0DC8">
              <w:rPr>
                <w:rFonts w:ascii="Sassoon Infant Rg" w:hAnsi="Sassoon Infant Rg" w:cs="Arial"/>
                <w:b/>
                <w:bCs/>
                <w:sz w:val="20"/>
                <w:szCs w:val="20"/>
              </w:rPr>
              <w:t xml:space="preserve">Improved attendance </w:t>
            </w:r>
          </w:p>
          <w:p w14:paraId="1338B09A" w14:textId="5FB01CD9" w:rsidR="00C15990" w:rsidRDefault="00C15990" w:rsidP="00C15990">
            <w:pPr>
              <w:rPr>
                <w:rFonts w:cstheme="minorHAnsi"/>
                <w:sz w:val="20"/>
                <w:szCs w:val="20"/>
              </w:rPr>
            </w:pPr>
            <w:r>
              <w:rPr>
                <w:rFonts w:cstheme="minorHAnsi"/>
                <w:sz w:val="20"/>
                <w:szCs w:val="20"/>
              </w:rPr>
              <w:t xml:space="preserve">Initial increase in attendance by </w:t>
            </w:r>
            <w:r w:rsidRPr="005E435D">
              <w:rPr>
                <w:rFonts w:cstheme="minorHAnsi"/>
                <w:sz w:val="20"/>
                <w:szCs w:val="20"/>
              </w:rPr>
              <w:t xml:space="preserve">December 2023 </w:t>
            </w:r>
            <w:r>
              <w:rPr>
                <w:rFonts w:cstheme="minorHAnsi"/>
                <w:sz w:val="20"/>
                <w:szCs w:val="20"/>
              </w:rPr>
              <w:t xml:space="preserve">was on track. By June 3 of the identified children’s attendance then decreased again. </w:t>
            </w:r>
            <w:r w:rsidR="001D1F66">
              <w:rPr>
                <w:rFonts w:cstheme="minorHAnsi"/>
                <w:sz w:val="20"/>
                <w:szCs w:val="20"/>
              </w:rPr>
              <w:t xml:space="preserve">We met stretch aims.  </w:t>
            </w:r>
          </w:p>
          <w:p w14:paraId="6D61846D" w14:textId="77777777" w:rsidR="00C15990" w:rsidRDefault="00C15990" w:rsidP="00C15990">
            <w:pPr>
              <w:rPr>
                <w:rFonts w:cstheme="minorHAnsi"/>
                <w:sz w:val="20"/>
                <w:szCs w:val="20"/>
              </w:rPr>
            </w:pPr>
          </w:p>
          <w:p w14:paraId="043756B8" w14:textId="0ACE41EA" w:rsidR="00C15990" w:rsidRDefault="00C15990" w:rsidP="00C15990">
            <w:pPr>
              <w:rPr>
                <w:rFonts w:cstheme="minorHAnsi"/>
                <w:b/>
                <w:bCs/>
                <w:sz w:val="20"/>
                <w:szCs w:val="20"/>
              </w:rPr>
            </w:pPr>
            <w:r w:rsidRPr="00FA0DC8">
              <w:rPr>
                <w:rFonts w:cstheme="minorHAnsi"/>
                <w:b/>
                <w:bCs/>
                <w:sz w:val="20"/>
                <w:szCs w:val="20"/>
              </w:rPr>
              <w:t xml:space="preserve">Raise engagement in </w:t>
            </w:r>
            <w:proofErr w:type="gramStart"/>
            <w:r w:rsidRPr="00FA0DC8">
              <w:rPr>
                <w:rFonts w:cstheme="minorHAnsi"/>
                <w:b/>
                <w:bCs/>
                <w:sz w:val="20"/>
                <w:szCs w:val="20"/>
              </w:rPr>
              <w:t>learning</w:t>
            </w:r>
            <w:proofErr w:type="gramEnd"/>
          </w:p>
          <w:p w14:paraId="22A7564E" w14:textId="1FA4E5D7" w:rsidR="008A5DC4" w:rsidRPr="00C15990" w:rsidRDefault="00C15990" w:rsidP="008A5DC4">
            <w:pPr>
              <w:rPr>
                <w:rFonts w:cstheme="minorHAnsi"/>
                <w:b/>
                <w:bCs/>
                <w:sz w:val="20"/>
                <w:szCs w:val="20"/>
              </w:rPr>
            </w:pPr>
            <w:r>
              <w:rPr>
                <w:rFonts w:cstheme="minorHAnsi"/>
                <w:sz w:val="18"/>
                <w:szCs w:val="18"/>
              </w:rPr>
              <w:t xml:space="preserve">4/ </w:t>
            </w:r>
            <w:r w:rsidRPr="00031224">
              <w:rPr>
                <w:rFonts w:cstheme="minorHAnsi"/>
                <w:sz w:val="18"/>
                <w:szCs w:val="18"/>
              </w:rPr>
              <w:t>6 named pupils increase</w:t>
            </w:r>
            <w:r>
              <w:rPr>
                <w:rFonts w:cstheme="minorHAnsi"/>
                <w:sz w:val="18"/>
                <w:szCs w:val="18"/>
              </w:rPr>
              <w:t>d</w:t>
            </w:r>
            <w:r w:rsidRPr="00031224">
              <w:rPr>
                <w:rFonts w:cstheme="minorHAnsi"/>
                <w:sz w:val="18"/>
                <w:szCs w:val="18"/>
              </w:rPr>
              <w:t xml:space="preserve"> time in class and </w:t>
            </w:r>
            <w:r>
              <w:rPr>
                <w:rFonts w:cstheme="minorHAnsi"/>
                <w:sz w:val="18"/>
                <w:szCs w:val="18"/>
              </w:rPr>
              <w:t xml:space="preserve">are successfully </w:t>
            </w:r>
            <w:r w:rsidRPr="00031224">
              <w:rPr>
                <w:rFonts w:cstheme="minorHAnsi"/>
                <w:sz w:val="18"/>
                <w:szCs w:val="18"/>
              </w:rPr>
              <w:t xml:space="preserve">participating in learning every day by Christmas and </w:t>
            </w:r>
            <w:r>
              <w:rPr>
                <w:rFonts w:cstheme="minorHAnsi"/>
                <w:sz w:val="18"/>
                <w:szCs w:val="18"/>
              </w:rPr>
              <w:t>are now full time in class.</w:t>
            </w:r>
          </w:p>
        </w:tc>
      </w:tr>
    </w:tbl>
    <w:p w14:paraId="2865E7DD" w14:textId="77777777" w:rsidR="000801FE" w:rsidRDefault="000801FE" w:rsidP="001175D5">
      <w:pPr>
        <w:rPr>
          <w:rFonts w:ascii="Arial" w:hAnsi="Arial"/>
          <w:b/>
        </w:rPr>
      </w:pPr>
    </w:p>
    <w:p w14:paraId="0B6003EF" w14:textId="77777777" w:rsidR="000801FE" w:rsidRDefault="000801FE" w:rsidP="001175D5">
      <w:pPr>
        <w:rPr>
          <w:rFonts w:ascii="Arial" w:hAnsi="Arial"/>
          <w:b/>
        </w:rPr>
      </w:pPr>
    </w:p>
    <w:p w14:paraId="7C4DDE6F" w14:textId="77777777" w:rsidR="009811C6" w:rsidRDefault="009811C6" w:rsidP="001175D5">
      <w:pPr>
        <w:rPr>
          <w:rFonts w:ascii="Arial" w:hAnsi="Arial"/>
          <w:b/>
        </w:rPr>
      </w:pPr>
    </w:p>
    <w:p w14:paraId="14F6FDD4" w14:textId="77777777" w:rsidR="009811C6" w:rsidRDefault="009811C6" w:rsidP="001175D5">
      <w:pPr>
        <w:rPr>
          <w:rFonts w:ascii="Arial" w:hAnsi="Arial"/>
          <w:b/>
        </w:rPr>
      </w:pPr>
    </w:p>
    <w:p w14:paraId="25A79221" w14:textId="77777777" w:rsidR="009811C6" w:rsidRDefault="009811C6" w:rsidP="001175D5">
      <w:pPr>
        <w:rPr>
          <w:rFonts w:ascii="Arial" w:hAnsi="Arial"/>
          <w:b/>
        </w:rPr>
      </w:pPr>
    </w:p>
    <w:p w14:paraId="4697806D" w14:textId="77777777" w:rsidR="009811C6" w:rsidRDefault="009811C6" w:rsidP="001175D5">
      <w:pPr>
        <w:rPr>
          <w:rFonts w:ascii="Arial" w:hAnsi="Arial"/>
          <w:b/>
        </w:rPr>
      </w:pPr>
    </w:p>
    <w:p w14:paraId="1C1E1E75" w14:textId="67E4488A" w:rsidR="001175D5" w:rsidRPr="0041011B" w:rsidRDefault="001175D5" w:rsidP="001175D5">
      <w:pPr>
        <w:rPr>
          <w:rFonts w:ascii="Arial" w:hAnsi="Arial"/>
          <w:b/>
        </w:rPr>
      </w:pPr>
      <w:r w:rsidRPr="0041011B">
        <w:rPr>
          <w:rFonts w:ascii="Arial" w:hAnsi="Arial"/>
          <w:b/>
        </w:rPr>
        <w:lastRenderedPageBreak/>
        <w:t xml:space="preserve">School/Setting </w:t>
      </w:r>
      <w:proofErr w:type="gramStart"/>
      <w:r w:rsidRPr="0041011B">
        <w:rPr>
          <w:rFonts w:ascii="Arial" w:hAnsi="Arial"/>
          <w:b/>
        </w:rPr>
        <w:t xml:space="preserve">Name </w:t>
      </w:r>
      <w:r w:rsidR="00C269AF">
        <w:rPr>
          <w:rFonts w:ascii="Arial" w:hAnsi="Arial"/>
          <w:b/>
        </w:rPr>
        <w:t>:</w:t>
      </w:r>
      <w:proofErr w:type="gramEnd"/>
      <w:r w:rsidR="00C269AF">
        <w:rPr>
          <w:rFonts w:ascii="Arial" w:hAnsi="Arial"/>
          <w:b/>
        </w:rPr>
        <w:t xml:space="preserve"> Castlehill PS </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1175D5" w:rsidRPr="0041011B" w14:paraId="23932DAB" w14:textId="77777777" w:rsidTr="005A5FCC">
        <w:trPr>
          <w:trHeight w:val="756"/>
        </w:trPr>
        <w:tc>
          <w:tcPr>
            <w:tcW w:w="10456" w:type="dxa"/>
            <w:gridSpan w:val="5"/>
            <w:vAlign w:val="center"/>
          </w:tcPr>
          <w:p w14:paraId="4A8320EE" w14:textId="77777777" w:rsidR="001175D5" w:rsidRPr="0041011B" w:rsidRDefault="001175D5" w:rsidP="005A5FCC">
            <w:pPr>
              <w:jc w:val="center"/>
              <w:rPr>
                <w:rFonts w:ascii="Arial" w:hAnsi="Arial"/>
                <w:b/>
              </w:rPr>
            </w:pPr>
            <w:r w:rsidRPr="0041011B">
              <w:rPr>
                <w:rFonts w:ascii="Arial" w:hAnsi="Arial"/>
                <w:b/>
              </w:rPr>
              <w:t>NIF Quality Indicators (HGIOS 4) School Self- Evaluation</w:t>
            </w:r>
          </w:p>
        </w:tc>
      </w:tr>
      <w:tr w:rsidR="001175D5" w:rsidRPr="0041011B" w14:paraId="4F5D5A42" w14:textId="77777777" w:rsidTr="005A5FCC">
        <w:trPr>
          <w:cantSplit/>
          <w:trHeight w:val="979"/>
        </w:trPr>
        <w:tc>
          <w:tcPr>
            <w:tcW w:w="3424" w:type="dxa"/>
            <w:vAlign w:val="center"/>
          </w:tcPr>
          <w:p w14:paraId="604BBF7A" w14:textId="77777777" w:rsidR="001175D5" w:rsidRPr="0041011B" w:rsidRDefault="001175D5" w:rsidP="005A5FCC">
            <w:pPr>
              <w:jc w:val="center"/>
              <w:rPr>
                <w:rFonts w:ascii="Arial" w:hAnsi="Arial"/>
                <w:b/>
              </w:rPr>
            </w:pPr>
            <w:r w:rsidRPr="0041011B">
              <w:rPr>
                <w:rFonts w:ascii="Arial" w:hAnsi="Arial"/>
                <w:b/>
              </w:rPr>
              <w:t>Quality Indicator</w:t>
            </w:r>
          </w:p>
        </w:tc>
        <w:tc>
          <w:tcPr>
            <w:tcW w:w="1597" w:type="dxa"/>
            <w:vAlign w:val="center"/>
          </w:tcPr>
          <w:p w14:paraId="54FD9AAA" w14:textId="30DCC673" w:rsidR="001175D5" w:rsidRPr="0041011B" w:rsidRDefault="001175D5" w:rsidP="005A5FCC">
            <w:pPr>
              <w:jc w:val="center"/>
              <w:rPr>
                <w:rFonts w:ascii="Arial" w:hAnsi="Arial"/>
                <w:b/>
              </w:rPr>
            </w:pPr>
            <w:r w:rsidRPr="0041011B">
              <w:rPr>
                <w:rFonts w:ascii="Arial" w:hAnsi="Arial"/>
                <w:b/>
              </w:rPr>
              <w:t>20</w:t>
            </w:r>
            <w:r>
              <w:rPr>
                <w:rFonts w:ascii="Arial" w:hAnsi="Arial"/>
                <w:b/>
              </w:rPr>
              <w:t>2</w:t>
            </w:r>
            <w:r w:rsidR="00ED6F1B">
              <w:rPr>
                <w:rFonts w:ascii="Arial" w:hAnsi="Arial"/>
                <w:b/>
              </w:rPr>
              <w:t>1-2022</w:t>
            </w:r>
          </w:p>
        </w:tc>
        <w:tc>
          <w:tcPr>
            <w:tcW w:w="1598" w:type="dxa"/>
            <w:vAlign w:val="center"/>
          </w:tcPr>
          <w:p w14:paraId="20234274" w14:textId="7E2B0711" w:rsidR="001175D5" w:rsidRPr="0041011B" w:rsidRDefault="00ED6F1B" w:rsidP="005A5FCC">
            <w:pPr>
              <w:jc w:val="center"/>
              <w:rPr>
                <w:rFonts w:ascii="Arial" w:hAnsi="Arial"/>
                <w:b/>
              </w:rPr>
            </w:pPr>
            <w:r>
              <w:rPr>
                <w:rFonts w:ascii="Arial" w:hAnsi="Arial"/>
                <w:b/>
              </w:rPr>
              <w:t>2022-2023</w:t>
            </w:r>
          </w:p>
        </w:tc>
        <w:tc>
          <w:tcPr>
            <w:tcW w:w="1598" w:type="dxa"/>
            <w:vAlign w:val="center"/>
          </w:tcPr>
          <w:p w14:paraId="03B915B1" w14:textId="266F798F" w:rsidR="001175D5" w:rsidRPr="0041011B" w:rsidRDefault="00ED6F1B" w:rsidP="005A5FCC">
            <w:pPr>
              <w:jc w:val="center"/>
              <w:rPr>
                <w:rFonts w:ascii="Arial" w:hAnsi="Arial"/>
                <w:b/>
              </w:rPr>
            </w:pPr>
            <w:r>
              <w:rPr>
                <w:rFonts w:ascii="Arial" w:hAnsi="Arial"/>
                <w:b/>
              </w:rPr>
              <w:t>2023-2024</w:t>
            </w:r>
          </w:p>
        </w:tc>
        <w:tc>
          <w:tcPr>
            <w:tcW w:w="2239" w:type="dxa"/>
            <w:vAlign w:val="center"/>
          </w:tcPr>
          <w:p w14:paraId="6E81C798" w14:textId="77777777" w:rsidR="001175D5" w:rsidRPr="0041011B" w:rsidRDefault="001175D5" w:rsidP="005A5FCC">
            <w:pPr>
              <w:jc w:val="center"/>
              <w:rPr>
                <w:rFonts w:ascii="Arial" w:hAnsi="Arial"/>
                <w:b/>
              </w:rPr>
            </w:pPr>
            <w:r w:rsidRPr="0041011B">
              <w:rPr>
                <w:rFonts w:ascii="Arial" w:hAnsi="Arial"/>
                <w:b/>
              </w:rPr>
              <w:t>Inspection Evaluation</w:t>
            </w:r>
          </w:p>
          <w:p w14:paraId="03D2F714" w14:textId="50E025E8" w:rsidR="001175D5" w:rsidRPr="00411851" w:rsidRDefault="001175D5" w:rsidP="005A5FCC">
            <w:pPr>
              <w:jc w:val="center"/>
              <w:rPr>
                <w:rFonts w:ascii="Arial" w:hAnsi="Arial"/>
                <w:i/>
                <w:sz w:val="20"/>
                <w:szCs w:val="20"/>
              </w:rPr>
            </w:pPr>
            <w:r w:rsidRPr="00411851">
              <w:rPr>
                <w:rFonts w:ascii="Arial" w:hAnsi="Arial"/>
                <w:i/>
                <w:sz w:val="20"/>
                <w:szCs w:val="20"/>
              </w:rPr>
              <w:t>(since August 202</w:t>
            </w:r>
            <w:r w:rsidR="00517279">
              <w:rPr>
                <w:rFonts w:ascii="Arial" w:hAnsi="Arial"/>
                <w:i/>
                <w:sz w:val="20"/>
                <w:szCs w:val="20"/>
              </w:rPr>
              <w:t>3</w:t>
            </w:r>
            <w:r w:rsidRPr="00411851">
              <w:rPr>
                <w:rFonts w:ascii="Arial" w:hAnsi="Arial"/>
                <w:i/>
                <w:sz w:val="20"/>
                <w:szCs w:val="20"/>
              </w:rPr>
              <w:t>)</w:t>
            </w:r>
          </w:p>
        </w:tc>
      </w:tr>
      <w:tr w:rsidR="00C269AF" w:rsidRPr="0041011B" w14:paraId="3FBFF7A4" w14:textId="77777777" w:rsidTr="005A5FCC">
        <w:trPr>
          <w:trHeight w:val="567"/>
        </w:trPr>
        <w:tc>
          <w:tcPr>
            <w:tcW w:w="3424" w:type="dxa"/>
            <w:vAlign w:val="center"/>
          </w:tcPr>
          <w:p w14:paraId="4B5C8552" w14:textId="77777777" w:rsidR="00C269AF" w:rsidRPr="0041011B" w:rsidRDefault="00C269AF" w:rsidP="005A5FCC">
            <w:pPr>
              <w:rPr>
                <w:rFonts w:ascii="Arial" w:hAnsi="Arial"/>
                <w:b/>
                <w:bCs/>
                <w:sz w:val="20"/>
              </w:rPr>
            </w:pPr>
            <w:r w:rsidRPr="0041011B">
              <w:rPr>
                <w:rFonts w:ascii="Arial" w:hAnsi="Arial"/>
                <w:b/>
                <w:bCs/>
                <w:sz w:val="20"/>
              </w:rPr>
              <w:t>1.3 Leadership of change</w:t>
            </w:r>
          </w:p>
        </w:tc>
        <w:tc>
          <w:tcPr>
            <w:tcW w:w="1597" w:type="dxa"/>
            <w:vAlign w:val="center"/>
          </w:tcPr>
          <w:p w14:paraId="3773717B" w14:textId="33525FFD" w:rsidR="00C269AF" w:rsidRPr="0041011B" w:rsidRDefault="00C269AF" w:rsidP="005A5FCC">
            <w:pPr>
              <w:rPr>
                <w:rFonts w:ascii="Arial" w:hAnsi="Arial"/>
              </w:rPr>
            </w:pPr>
            <w:r>
              <w:rPr>
                <w:rFonts w:ascii="Arial" w:hAnsi="Arial"/>
              </w:rPr>
              <w:t xml:space="preserve">Good </w:t>
            </w:r>
          </w:p>
        </w:tc>
        <w:tc>
          <w:tcPr>
            <w:tcW w:w="1598" w:type="dxa"/>
            <w:vAlign w:val="center"/>
          </w:tcPr>
          <w:p w14:paraId="62D55B97" w14:textId="011A13E9" w:rsidR="00C269AF" w:rsidRPr="0041011B" w:rsidRDefault="00C269AF" w:rsidP="005A5FCC">
            <w:pPr>
              <w:rPr>
                <w:rFonts w:ascii="Arial" w:hAnsi="Arial"/>
              </w:rPr>
            </w:pPr>
            <w:r>
              <w:rPr>
                <w:rFonts w:ascii="Arial" w:hAnsi="Arial"/>
              </w:rPr>
              <w:t xml:space="preserve">Good </w:t>
            </w:r>
          </w:p>
        </w:tc>
        <w:tc>
          <w:tcPr>
            <w:tcW w:w="1598" w:type="dxa"/>
            <w:vAlign w:val="center"/>
          </w:tcPr>
          <w:p w14:paraId="2E279CE1" w14:textId="57744662" w:rsidR="00C269AF" w:rsidRPr="0041011B" w:rsidRDefault="00C269AF" w:rsidP="005A5FCC">
            <w:pPr>
              <w:rPr>
                <w:rFonts w:ascii="Arial" w:hAnsi="Arial"/>
              </w:rPr>
            </w:pPr>
            <w:r>
              <w:rPr>
                <w:rFonts w:ascii="Arial" w:hAnsi="Arial"/>
              </w:rPr>
              <w:t xml:space="preserve">Good </w:t>
            </w:r>
          </w:p>
        </w:tc>
        <w:tc>
          <w:tcPr>
            <w:tcW w:w="2239" w:type="dxa"/>
            <w:vAlign w:val="center"/>
          </w:tcPr>
          <w:p w14:paraId="40BA223B" w14:textId="4D2536B1" w:rsidR="00C269AF" w:rsidRPr="0041011B" w:rsidRDefault="00C269AF" w:rsidP="005A5FCC">
            <w:pPr>
              <w:rPr>
                <w:rFonts w:ascii="Arial" w:hAnsi="Arial"/>
              </w:rPr>
            </w:pPr>
            <w:r>
              <w:rPr>
                <w:rFonts w:ascii="Arial" w:hAnsi="Arial"/>
              </w:rPr>
              <w:t xml:space="preserve">NA </w:t>
            </w:r>
          </w:p>
        </w:tc>
      </w:tr>
      <w:tr w:rsidR="00C269AF" w:rsidRPr="0041011B" w14:paraId="1ADE599E" w14:textId="77777777" w:rsidTr="005A5FCC">
        <w:trPr>
          <w:trHeight w:val="567"/>
        </w:trPr>
        <w:tc>
          <w:tcPr>
            <w:tcW w:w="3424" w:type="dxa"/>
            <w:vAlign w:val="center"/>
          </w:tcPr>
          <w:p w14:paraId="428C2FFC" w14:textId="77777777" w:rsidR="00C269AF" w:rsidRPr="0041011B" w:rsidRDefault="00C269AF" w:rsidP="005A5FCC">
            <w:pPr>
              <w:rPr>
                <w:rFonts w:ascii="Arial" w:hAnsi="Arial"/>
                <w:b/>
                <w:bCs/>
                <w:sz w:val="20"/>
              </w:rPr>
            </w:pPr>
            <w:r w:rsidRPr="0041011B">
              <w:rPr>
                <w:rFonts w:ascii="Arial" w:hAnsi="Arial"/>
                <w:b/>
                <w:bCs/>
                <w:sz w:val="20"/>
              </w:rPr>
              <w:t>2.3 Learning, teaching and assessment</w:t>
            </w:r>
          </w:p>
        </w:tc>
        <w:tc>
          <w:tcPr>
            <w:tcW w:w="1597" w:type="dxa"/>
            <w:vAlign w:val="center"/>
          </w:tcPr>
          <w:p w14:paraId="1719B57C" w14:textId="5A6A4AD4" w:rsidR="00C269AF" w:rsidRPr="0041011B" w:rsidRDefault="00C269AF" w:rsidP="005A5FCC">
            <w:pPr>
              <w:rPr>
                <w:rFonts w:ascii="Arial" w:hAnsi="Arial"/>
              </w:rPr>
            </w:pPr>
            <w:r>
              <w:rPr>
                <w:rFonts w:ascii="Arial" w:hAnsi="Arial"/>
              </w:rPr>
              <w:t xml:space="preserve">Good </w:t>
            </w:r>
          </w:p>
        </w:tc>
        <w:tc>
          <w:tcPr>
            <w:tcW w:w="1598" w:type="dxa"/>
            <w:vAlign w:val="center"/>
          </w:tcPr>
          <w:p w14:paraId="50540ED8" w14:textId="3AC57E15" w:rsidR="00C269AF" w:rsidRPr="0041011B" w:rsidRDefault="00C269AF" w:rsidP="005A5FCC">
            <w:pPr>
              <w:rPr>
                <w:rFonts w:ascii="Arial" w:hAnsi="Arial"/>
              </w:rPr>
            </w:pPr>
            <w:r>
              <w:rPr>
                <w:rFonts w:ascii="Arial" w:hAnsi="Arial"/>
              </w:rPr>
              <w:t xml:space="preserve">Good </w:t>
            </w:r>
          </w:p>
        </w:tc>
        <w:tc>
          <w:tcPr>
            <w:tcW w:w="1598" w:type="dxa"/>
            <w:vAlign w:val="center"/>
          </w:tcPr>
          <w:p w14:paraId="43CA422B" w14:textId="4582C804" w:rsidR="00C269AF" w:rsidRPr="0041011B" w:rsidRDefault="00C269AF" w:rsidP="005A5FCC">
            <w:pPr>
              <w:rPr>
                <w:rFonts w:ascii="Arial" w:hAnsi="Arial"/>
              </w:rPr>
            </w:pPr>
            <w:r>
              <w:rPr>
                <w:rFonts w:ascii="Arial" w:hAnsi="Arial"/>
              </w:rPr>
              <w:t xml:space="preserve">Good </w:t>
            </w:r>
          </w:p>
        </w:tc>
        <w:tc>
          <w:tcPr>
            <w:tcW w:w="2239" w:type="dxa"/>
            <w:vAlign w:val="center"/>
          </w:tcPr>
          <w:p w14:paraId="41595352" w14:textId="6989DD50" w:rsidR="00C269AF" w:rsidRPr="0041011B" w:rsidRDefault="00D71DF2" w:rsidP="005A5FCC">
            <w:pPr>
              <w:rPr>
                <w:rFonts w:ascii="Arial" w:hAnsi="Arial"/>
              </w:rPr>
            </w:pPr>
            <w:r>
              <w:rPr>
                <w:rFonts w:ascii="Arial" w:hAnsi="Arial"/>
              </w:rPr>
              <w:t>NA</w:t>
            </w:r>
          </w:p>
        </w:tc>
      </w:tr>
      <w:tr w:rsidR="00C269AF" w:rsidRPr="0041011B" w14:paraId="220640DD" w14:textId="77777777" w:rsidTr="005A5FCC">
        <w:trPr>
          <w:trHeight w:val="567"/>
        </w:trPr>
        <w:tc>
          <w:tcPr>
            <w:tcW w:w="3424" w:type="dxa"/>
            <w:vAlign w:val="center"/>
          </w:tcPr>
          <w:p w14:paraId="5F20BA4B" w14:textId="77777777" w:rsidR="00C269AF" w:rsidRPr="0041011B" w:rsidRDefault="00C269AF" w:rsidP="005A5FCC">
            <w:pPr>
              <w:rPr>
                <w:rFonts w:ascii="Arial" w:hAnsi="Arial"/>
                <w:b/>
                <w:bCs/>
                <w:sz w:val="20"/>
              </w:rPr>
            </w:pPr>
            <w:r w:rsidRPr="0041011B">
              <w:rPr>
                <w:rFonts w:ascii="Arial" w:hAnsi="Arial"/>
                <w:b/>
                <w:bCs/>
                <w:sz w:val="20"/>
              </w:rPr>
              <w:t xml:space="preserve">3.1 Ensuring wellbeing, </w:t>
            </w:r>
            <w:proofErr w:type="gramStart"/>
            <w:r w:rsidRPr="0041011B">
              <w:rPr>
                <w:rFonts w:ascii="Arial" w:hAnsi="Arial"/>
                <w:b/>
                <w:bCs/>
                <w:sz w:val="20"/>
              </w:rPr>
              <w:t>equity</w:t>
            </w:r>
            <w:proofErr w:type="gramEnd"/>
            <w:r w:rsidRPr="0041011B">
              <w:rPr>
                <w:rFonts w:ascii="Arial" w:hAnsi="Arial"/>
                <w:b/>
                <w:bCs/>
                <w:sz w:val="20"/>
              </w:rPr>
              <w:t xml:space="preserve"> and inclusion</w:t>
            </w:r>
          </w:p>
        </w:tc>
        <w:tc>
          <w:tcPr>
            <w:tcW w:w="1597" w:type="dxa"/>
            <w:vAlign w:val="center"/>
          </w:tcPr>
          <w:p w14:paraId="0597BC6C" w14:textId="454019DE" w:rsidR="00C269AF" w:rsidRPr="0041011B" w:rsidRDefault="00C269AF" w:rsidP="005A5FCC">
            <w:pPr>
              <w:rPr>
                <w:rFonts w:ascii="Arial" w:hAnsi="Arial"/>
              </w:rPr>
            </w:pPr>
            <w:r>
              <w:rPr>
                <w:rFonts w:ascii="Arial" w:hAnsi="Arial"/>
              </w:rPr>
              <w:t xml:space="preserve">Good </w:t>
            </w:r>
          </w:p>
        </w:tc>
        <w:tc>
          <w:tcPr>
            <w:tcW w:w="1598" w:type="dxa"/>
            <w:vAlign w:val="center"/>
          </w:tcPr>
          <w:p w14:paraId="2924214D" w14:textId="472D4060" w:rsidR="00C269AF" w:rsidRPr="0041011B" w:rsidRDefault="00C269AF" w:rsidP="005A5FCC">
            <w:pPr>
              <w:rPr>
                <w:rFonts w:ascii="Arial" w:hAnsi="Arial"/>
              </w:rPr>
            </w:pPr>
            <w:r>
              <w:rPr>
                <w:rFonts w:ascii="Arial" w:hAnsi="Arial"/>
              </w:rPr>
              <w:t xml:space="preserve">Good </w:t>
            </w:r>
          </w:p>
        </w:tc>
        <w:tc>
          <w:tcPr>
            <w:tcW w:w="1598" w:type="dxa"/>
            <w:vAlign w:val="center"/>
          </w:tcPr>
          <w:p w14:paraId="6A1E44F0" w14:textId="2E0B7DD7" w:rsidR="00C269AF" w:rsidRPr="0041011B" w:rsidRDefault="00C269AF" w:rsidP="005A5FCC">
            <w:pPr>
              <w:rPr>
                <w:rFonts w:ascii="Arial" w:hAnsi="Arial"/>
              </w:rPr>
            </w:pPr>
            <w:r>
              <w:rPr>
                <w:rFonts w:ascii="Arial" w:hAnsi="Arial"/>
              </w:rPr>
              <w:t xml:space="preserve">Good </w:t>
            </w:r>
          </w:p>
        </w:tc>
        <w:tc>
          <w:tcPr>
            <w:tcW w:w="2239" w:type="dxa"/>
            <w:vAlign w:val="center"/>
          </w:tcPr>
          <w:p w14:paraId="26478D58" w14:textId="2EED09B9" w:rsidR="00C269AF" w:rsidRPr="0041011B" w:rsidRDefault="00D71DF2" w:rsidP="005A5FCC">
            <w:pPr>
              <w:rPr>
                <w:rFonts w:ascii="Arial" w:hAnsi="Arial"/>
              </w:rPr>
            </w:pPr>
            <w:r>
              <w:rPr>
                <w:rFonts w:ascii="Arial" w:hAnsi="Arial"/>
              </w:rPr>
              <w:t>NA</w:t>
            </w:r>
          </w:p>
        </w:tc>
      </w:tr>
      <w:tr w:rsidR="00C269AF" w:rsidRPr="0041011B" w14:paraId="3E273A72" w14:textId="77777777" w:rsidTr="005A5FCC">
        <w:trPr>
          <w:trHeight w:val="567"/>
        </w:trPr>
        <w:tc>
          <w:tcPr>
            <w:tcW w:w="3424" w:type="dxa"/>
            <w:vAlign w:val="center"/>
          </w:tcPr>
          <w:p w14:paraId="64F3143B" w14:textId="77777777" w:rsidR="00C269AF" w:rsidRPr="0041011B" w:rsidRDefault="00C269AF" w:rsidP="005A5FCC">
            <w:pPr>
              <w:rPr>
                <w:rFonts w:ascii="Arial" w:hAnsi="Arial"/>
                <w:b/>
                <w:bCs/>
                <w:sz w:val="20"/>
              </w:rPr>
            </w:pPr>
            <w:r w:rsidRPr="0041011B">
              <w:rPr>
                <w:rFonts w:ascii="Arial" w:hAnsi="Arial"/>
                <w:b/>
                <w:bCs/>
                <w:sz w:val="20"/>
              </w:rPr>
              <w:t>3.2 Raising attainment and achievement</w:t>
            </w:r>
          </w:p>
        </w:tc>
        <w:tc>
          <w:tcPr>
            <w:tcW w:w="1597" w:type="dxa"/>
            <w:vAlign w:val="center"/>
          </w:tcPr>
          <w:p w14:paraId="5C5C133E" w14:textId="09E76837" w:rsidR="00C269AF" w:rsidRPr="0041011B" w:rsidRDefault="00C269AF" w:rsidP="005A5FCC">
            <w:pPr>
              <w:rPr>
                <w:rFonts w:ascii="Arial" w:hAnsi="Arial"/>
              </w:rPr>
            </w:pPr>
            <w:r>
              <w:rPr>
                <w:rFonts w:ascii="Arial" w:hAnsi="Arial"/>
              </w:rPr>
              <w:t xml:space="preserve">Good </w:t>
            </w:r>
          </w:p>
        </w:tc>
        <w:tc>
          <w:tcPr>
            <w:tcW w:w="1598" w:type="dxa"/>
            <w:vAlign w:val="center"/>
          </w:tcPr>
          <w:p w14:paraId="535B1C5F" w14:textId="0D95C7EC" w:rsidR="00C269AF" w:rsidRPr="0041011B" w:rsidRDefault="00C269AF" w:rsidP="005A5FCC">
            <w:pPr>
              <w:rPr>
                <w:rFonts w:ascii="Arial" w:hAnsi="Arial"/>
              </w:rPr>
            </w:pPr>
            <w:r>
              <w:rPr>
                <w:rFonts w:ascii="Arial" w:hAnsi="Arial"/>
              </w:rPr>
              <w:t xml:space="preserve">Good </w:t>
            </w:r>
          </w:p>
        </w:tc>
        <w:tc>
          <w:tcPr>
            <w:tcW w:w="1598" w:type="dxa"/>
            <w:vAlign w:val="center"/>
          </w:tcPr>
          <w:p w14:paraId="695C4319" w14:textId="46235637" w:rsidR="00C269AF" w:rsidRPr="0041011B" w:rsidRDefault="00C269AF" w:rsidP="005A5FCC">
            <w:pPr>
              <w:rPr>
                <w:rFonts w:ascii="Arial" w:hAnsi="Arial"/>
              </w:rPr>
            </w:pPr>
            <w:r>
              <w:rPr>
                <w:rFonts w:ascii="Arial" w:hAnsi="Arial"/>
              </w:rPr>
              <w:t xml:space="preserve">Good </w:t>
            </w:r>
          </w:p>
        </w:tc>
        <w:tc>
          <w:tcPr>
            <w:tcW w:w="2239" w:type="dxa"/>
            <w:vAlign w:val="center"/>
          </w:tcPr>
          <w:p w14:paraId="13870714" w14:textId="0DEA23E5" w:rsidR="00C269AF" w:rsidRPr="0041011B" w:rsidRDefault="00D71DF2" w:rsidP="005A5FCC">
            <w:pPr>
              <w:rPr>
                <w:rFonts w:ascii="Arial" w:hAnsi="Arial"/>
              </w:rPr>
            </w:pPr>
            <w:r>
              <w:rPr>
                <w:rFonts w:ascii="Arial" w:hAnsi="Arial"/>
              </w:rPr>
              <w:t xml:space="preserve">NA </w:t>
            </w:r>
          </w:p>
        </w:tc>
      </w:tr>
    </w:tbl>
    <w:p w14:paraId="69A13E19" w14:textId="50B41D90" w:rsidR="001175D5" w:rsidRDefault="001175D5" w:rsidP="001175D5">
      <w:pPr>
        <w:rPr>
          <w:rFonts w:ascii="Arial" w:hAnsi="Arial"/>
        </w:rPr>
      </w:pPr>
    </w:p>
    <w:p w14:paraId="28DF0803" w14:textId="433ADC6F" w:rsidR="00C1101F" w:rsidRPr="00D71DF2" w:rsidRDefault="00C1101F" w:rsidP="001175D5">
      <w:pPr>
        <w:rPr>
          <w:rFonts w:ascii="Bradley Hand ITC" w:hAnsi="Bradley Hand ITC"/>
        </w:rPr>
      </w:pPr>
      <w:proofErr w:type="gramStart"/>
      <w:r w:rsidRPr="00C1101F">
        <w:rPr>
          <w:rFonts w:ascii="Arial" w:hAnsi="Arial"/>
          <w:b/>
          <w:bCs/>
        </w:rPr>
        <w:t>Headteacher</w:t>
      </w:r>
      <w:r>
        <w:rPr>
          <w:rFonts w:ascii="Arial" w:hAnsi="Arial"/>
        </w:rPr>
        <w:t xml:space="preserve"> </w:t>
      </w:r>
      <w:r w:rsidR="00D71DF2">
        <w:rPr>
          <w:rFonts w:ascii="Arial" w:hAnsi="Arial"/>
        </w:rPr>
        <w:t xml:space="preserve"> </w:t>
      </w:r>
      <w:r w:rsidR="00D71DF2">
        <w:rPr>
          <w:rFonts w:ascii="Bradley Hand ITC" w:hAnsi="Bradley Hand ITC"/>
        </w:rPr>
        <w:t>Lisa</w:t>
      </w:r>
      <w:proofErr w:type="gramEnd"/>
      <w:r w:rsidR="00D71DF2">
        <w:rPr>
          <w:rFonts w:ascii="Bradley Hand ITC" w:hAnsi="Bradley Hand ITC"/>
        </w:rPr>
        <w:t xml:space="preserve"> Gilroy (Headteacher) </w:t>
      </w:r>
    </w:p>
    <w:p w14:paraId="77BEECBA" w14:textId="77777777" w:rsidR="00313479" w:rsidRDefault="00313479">
      <w:pPr>
        <w:rPr>
          <w:rFonts w:ascii="Arial" w:hAnsi="Arial"/>
        </w:rPr>
        <w:sectPr w:rsidR="00313479" w:rsidSect="00262FF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142" w:left="720" w:header="0" w:footer="567" w:gutter="0"/>
          <w:cols w:space="708"/>
          <w:titlePg/>
          <w:docGrid w:linePitch="360"/>
        </w:sectPr>
      </w:pPr>
    </w:p>
    <w:p w14:paraId="461399CD" w14:textId="77777777" w:rsidR="00981A2F" w:rsidRDefault="00981A2F" w:rsidP="00BC4D5E">
      <w:pPr>
        <w:rPr>
          <w:rFonts w:ascii="Arial" w:hAnsi="Arial" w:cs="Arial"/>
          <w:b/>
          <w:bCs/>
        </w:rPr>
      </w:pPr>
    </w:p>
    <w:p w14:paraId="2746EF6A" w14:textId="77777777" w:rsidR="00981A2F" w:rsidRDefault="00981A2F" w:rsidP="00BC4D5E">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27"/>
        <w:gridCol w:w="3885"/>
        <w:gridCol w:w="2134"/>
        <w:gridCol w:w="2956"/>
        <w:gridCol w:w="3056"/>
      </w:tblGrid>
      <w:tr w:rsidR="00981A2F" w:rsidRPr="00076251" w14:paraId="2426F1D3" w14:textId="77777777" w:rsidTr="00981A2F">
        <w:trPr>
          <w:trHeight w:val="93"/>
        </w:trPr>
        <w:tc>
          <w:tcPr>
            <w:tcW w:w="15258" w:type="dxa"/>
            <w:gridSpan w:val="5"/>
            <w:vAlign w:val="center"/>
          </w:tcPr>
          <w:p w14:paraId="5B389131" w14:textId="77777777" w:rsidR="00981A2F" w:rsidRPr="00981A2F" w:rsidRDefault="00981A2F" w:rsidP="0085617D">
            <w:pPr>
              <w:tabs>
                <w:tab w:val="left" w:pos="2520"/>
              </w:tabs>
              <w:rPr>
                <w:rFonts w:cstheme="minorHAnsi"/>
                <w:sz w:val="20"/>
                <w:szCs w:val="20"/>
              </w:rPr>
            </w:pPr>
            <w:r w:rsidRPr="00981A2F">
              <w:rPr>
                <w:rFonts w:cstheme="minorHAnsi"/>
                <w:b/>
                <w:sz w:val="20"/>
                <w:szCs w:val="20"/>
              </w:rPr>
              <w:t xml:space="preserve">Education Directorate Improvement Plan: </w:t>
            </w:r>
            <w:r w:rsidRPr="00981A2F">
              <w:rPr>
                <w:rFonts w:cstheme="minorHAnsi"/>
                <w:sz w:val="20"/>
                <w:szCs w:val="20"/>
              </w:rPr>
              <w:t xml:space="preserve"> </w:t>
            </w:r>
            <w:r w:rsidRPr="00981A2F">
              <w:rPr>
                <w:rFonts w:cstheme="minorHAnsi"/>
                <w:color w:val="000000"/>
                <w:sz w:val="20"/>
                <w:szCs w:val="20"/>
              </w:rPr>
              <w:t>Equality &amp; Equity/Achievement/Health &amp; Wellbeing/Positive Destinations/Attendance &amp; Engagement</w:t>
            </w:r>
          </w:p>
        </w:tc>
      </w:tr>
      <w:tr w:rsidR="00981A2F" w:rsidRPr="00B27FFA" w14:paraId="017E53A7" w14:textId="77777777" w:rsidTr="00981A2F">
        <w:trPr>
          <w:trHeight w:val="88"/>
        </w:trPr>
        <w:tc>
          <w:tcPr>
            <w:tcW w:w="15258" w:type="dxa"/>
            <w:gridSpan w:val="5"/>
            <w:vAlign w:val="center"/>
          </w:tcPr>
          <w:p w14:paraId="0517EA25" w14:textId="7A1757FE" w:rsidR="00981A2F" w:rsidRPr="00981A2F" w:rsidRDefault="00981A2F" w:rsidP="0085617D">
            <w:pPr>
              <w:tabs>
                <w:tab w:val="left" w:pos="2520"/>
              </w:tabs>
              <w:rPr>
                <w:rFonts w:cstheme="minorHAnsi"/>
                <w:bCs/>
                <w:i/>
                <w:iCs/>
                <w:color w:val="FF0000"/>
                <w:sz w:val="20"/>
                <w:szCs w:val="20"/>
              </w:rPr>
            </w:pPr>
            <w:r w:rsidRPr="00981A2F">
              <w:rPr>
                <w:rFonts w:cstheme="minorHAnsi"/>
                <w:b/>
                <w:sz w:val="20"/>
                <w:szCs w:val="20"/>
              </w:rPr>
              <w:t xml:space="preserve">Focused Priority: </w:t>
            </w:r>
            <w:r>
              <w:rPr>
                <w:rFonts w:cstheme="minorHAnsi"/>
                <w:b/>
                <w:sz w:val="20"/>
                <w:szCs w:val="20"/>
              </w:rPr>
              <w:t xml:space="preserve"> Attainment in Literacy: Writing </w:t>
            </w:r>
          </w:p>
        </w:tc>
      </w:tr>
      <w:tr w:rsidR="00981A2F" w14:paraId="6EFB6D0D" w14:textId="77777777" w:rsidTr="00981A2F">
        <w:trPr>
          <w:trHeight w:val="89"/>
        </w:trPr>
        <w:tc>
          <w:tcPr>
            <w:tcW w:w="15258" w:type="dxa"/>
            <w:gridSpan w:val="5"/>
            <w:vAlign w:val="center"/>
          </w:tcPr>
          <w:p w14:paraId="665BE8B6" w14:textId="77777777" w:rsidR="00981A2F" w:rsidRPr="00981A2F" w:rsidRDefault="00981A2F" w:rsidP="0085617D">
            <w:pPr>
              <w:tabs>
                <w:tab w:val="left" w:pos="2520"/>
              </w:tabs>
              <w:rPr>
                <w:rFonts w:cstheme="minorHAnsi"/>
                <w:b/>
                <w:sz w:val="20"/>
                <w:szCs w:val="20"/>
              </w:rPr>
            </w:pPr>
            <w:r w:rsidRPr="00981A2F">
              <w:rPr>
                <w:rFonts w:cstheme="minorHAnsi"/>
                <w:b/>
                <w:sz w:val="20"/>
                <w:szCs w:val="20"/>
              </w:rPr>
              <w:t>HGIOS4 Quality Indicators: 2.3, 3.2, 2.4</w:t>
            </w:r>
          </w:p>
        </w:tc>
      </w:tr>
      <w:tr w:rsidR="00981A2F" w:rsidRPr="00B27FFA" w14:paraId="091B58D1" w14:textId="77777777" w:rsidTr="00981A2F">
        <w:trPr>
          <w:trHeight w:val="99"/>
        </w:trPr>
        <w:tc>
          <w:tcPr>
            <w:tcW w:w="3227" w:type="dxa"/>
            <w:vAlign w:val="center"/>
          </w:tcPr>
          <w:p w14:paraId="3E937659" w14:textId="77777777" w:rsidR="00981A2F" w:rsidRPr="00981A2F" w:rsidRDefault="00981A2F" w:rsidP="0085617D">
            <w:pPr>
              <w:jc w:val="center"/>
              <w:rPr>
                <w:rFonts w:cstheme="minorHAnsi"/>
                <w:b/>
                <w:sz w:val="20"/>
                <w:szCs w:val="20"/>
              </w:rPr>
            </w:pPr>
            <w:r w:rsidRPr="00981A2F">
              <w:rPr>
                <w:rFonts w:cstheme="minorHAnsi"/>
                <w:b/>
                <w:sz w:val="20"/>
                <w:szCs w:val="20"/>
              </w:rPr>
              <w:t>Expected Impact</w:t>
            </w:r>
          </w:p>
        </w:tc>
        <w:tc>
          <w:tcPr>
            <w:tcW w:w="3885" w:type="dxa"/>
            <w:vAlign w:val="center"/>
          </w:tcPr>
          <w:p w14:paraId="3A2FFA17" w14:textId="77777777" w:rsidR="00981A2F" w:rsidRPr="00981A2F" w:rsidRDefault="00981A2F" w:rsidP="0085617D">
            <w:pPr>
              <w:jc w:val="center"/>
              <w:rPr>
                <w:rFonts w:cstheme="minorHAnsi"/>
                <w:b/>
                <w:sz w:val="20"/>
                <w:szCs w:val="20"/>
              </w:rPr>
            </w:pPr>
            <w:r w:rsidRPr="00981A2F">
              <w:rPr>
                <w:rFonts w:cstheme="minorHAnsi"/>
                <w:b/>
                <w:sz w:val="20"/>
                <w:szCs w:val="20"/>
              </w:rPr>
              <w:t>Strategic Actions Planned</w:t>
            </w:r>
          </w:p>
        </w:tc>
        <w:tc>
          <w:tcPr>
            <w:tcW w:w="2134" w:type="dxa"/>
            <w:vAlign w:val="center"/>
          </w:tcPr>
          <w:p w14:paraId="5D9A2250" w14:textId="77777777" w:rsidR="00981A2F" w:rsidRPr="00981A2F" w:rsidRDefault="00981A2F" w:rsidP="0085617D">
            <w:pPr>
              <w:jc w:val="center"/>
              <w:rPr>
                <w:rFonts w:cstheme="minorHAnsi"/>
                <w:b/>
                <w:sz w:val="20"/>
                <w:szCs w:val="20"/>
              </w:rPr>
            </w:pPr>
            <w:r w:rsidRPr="00981A2F">
              <w:rPr>
                <w:rFonts w:cstheme="minorHAnsi"/>
                <w:b/>
                <w:sz w:val="20"/>
                <w:szCs w:val="20"/>
              </w:rPr>
              <w:t>Responsibilities</w:t>
            </w:r>
          </w:p>
        </w:tc>
        <w:tc>
          <w:tcPr>
            <w:tcW w:w="2956" w:type="dxa"/>
            <w:vAlign w:val="center"/>
          </w:tcPr>
          <w:p w14:paraId="7D234EB8" w14:textId="77777777" w:rsidR="00981A2F" w:rsidRPr="00981A2F" w:rsidRDefault="00981A2F" w:rsidP="0085617D">
            <w:pPr>
              <w:jc w:val="center"/>
              <w:rPr>
                <w:rFonts w:cstheme="minorHAnsi"/>
                <w:b/>
                <w:sz w:val="20"/>
                <w:szCs w:val="20"/>
              </w:rPr>
            </w:pPr>
            <w:r w:rsidRPr="00981A2F">
              <w:rPr>
                <w:rFonts w:cstheme="minorHAnsi"/>
                <w:b/>
                <w:sz w:val="20"/>
                <w:szCs w:val="20"/>
              </w:rPr>
              <w:t>Measure of Success</w:t>
            </w:r>
          </w:p>
          <w:p w14:paraId="4E8FEC1E" w14:textId="77777777" w:rsidR="00981A2F" w:rsidRPr="00981A2F" w:rsidRDefault="00981A2F" w:rsidP="0085617D">
            <w:pPr>
              <w:jc w:val="center"/>
              <w:rPr>
                <w:rFonts w:cstheme="minorHAnsi"/>
                <w:b/>
                <w:i/>
                <w:iCs/>
                <w:sz w:val="20"/>
                <w:szCs w:val="20"/>
              </w:rPr>
            </w:pPr>
            <w:r w:rsidRPr="00981A2F">
              <w:rPr>
                <w:rFonts w:cstheme="minorHAnsi"/>
                <w:b/>
                <w:i/>
                <w:iCs/>
                <w:sz w:val="14"/>
                <w:szCs w:val="14"/>
              </w:rPr>
              <w:t>(Triangulation of Evidence/QI Methodology)</w:t>
            </w:r>
          </w:p>
        </w:tc>
        <w:tc>
          <w:tcPr>
            <w:tcW w:w="3053" w:type="dxa"/>
            <w:vAlign w:val="center"/>
          </w:tcPr>
          <w:p w14:paraId="02621DBC" w14:textId="77777777" w:rsidR="00981A2F" w:rsidRPr="00981A2F" w:rsidRDefault="00981A2F" w:rsidP="0085617D">
            <w:pPr>
              <w:jc w:val="center"/>
              <w:rPr>
                <w:rFonts w:cstheme="minorHAnsi"/>
                <w:b/>
                <w:sz w:val="20"/>
                <w:szCs w:val="20"/>
              </w:rPr>
            </w:pPr>
            <w:r w:rsidRPr="00981A2F">
              <w:rPr>
                <w:rFonts w:cstheme="minorHAnsi"/>
                <w:b/>
                <w:sz w:val="20"/>
                <w:szCs w:val="20"/>
              </w:rPr>
              <w:t>Timescales</w:t>
            </w:r>
          </w:p>
        </w:tc>
      </w:tr>
      <w:tr w:rsidR="00981A2F" w14:paraId="7EB833E6" w14:textId="77777777" w:rsidTr="00981A2F">
        <w:trPr>
          <w:trHeight w:val="937"/>
        </w:trPr>
        <w:tc>
          <w:tcPr>
            <w:tcW w:w="3227" w:type="dxa"/>
          </w:tcPr>
          <w:p w14:paraId="792B0126" w14:textId="77777777" w:rsidR="00981A2F" w:rsidRPr="00981A2F" w:rsidRDefault="00981A2F" w:rsidP="0085617D">
            <w:pPr>
              <w:rPr>
                <w:rFonts w:cstheme="minorHAnsi"/>
                <w:sz w:val="20"/>
                <w:szCs w:val="20"/>
              </w:rPr>
            </w:pPr>
            <w:r w:rsidRPr="00981A2F">
              <w:rPr>
                <w:rFonts w:cstheme="minorHAnsi"/>
                <w:sz w:val="20"/>
                <w:szCs w:val="20"/>
              </w:rPr>
              <w:t xml:space="preserve">Improved teacher confidence in writing practice leading to increased consistency of writing experiences for children. </w:t>
            </w:r>
          </w:p>
          <w:p w14:paraId="01D7FA9F" w14:textId="77777777" w:rsidR="00981A2F" w:rsidRPr="00981A2F" w:rsidRDefault="00981A2F" w:rsidP="0085617D">
            <w:pPr>
              <w:rPr>
                <w:rFonts w:cstheme="minorHAnsi"/>
                <w:sz w:val="20"/>
                <w:szCs w:val="20"/>
              </w:rPr>
            </w:pPr>
          </w:p>
          <w:p w14:paraId="55B658A3" w14:textId="77777777" w:rsidR="00981A2F" w:rsidRPr="00981A2F" w:rsidRDefault="00981A2F" w:rsidP="0085617D">
            <w:pPr>
              <w:rPr>
                <w:rFonts w:cstheme="minorHAnsi"/>
                <w:sz w:val="20"/>
                <w:szCs w:val="20"/>
              </w:rPr>
            </w:pPr>
            <w:r w:rsidRPr="00981A2F">
              <w:rPr>
                <w:rFonts w:cstheme="minorHAnsi"/>
                <w:sz w:val="20"/>
                <w:szCs w:val="20"/>
              </w:rPr>
              <w:t xml:space="preserve">By the end of session 2024-25, writing attainment to meet stretch targets for writing and/or increase from, </w:t>
            </w:r>
          </w:p>
          <w:p w14:paraId="4F734BDE" w14:textId="77777777" w:rsidR="00981A2F" w:rsidRPr="00981A2F" w:rsidRDefault="00981A2F" w:rsidP="0085617D">
            <w:pPr>
              <w:rPr>
                <w:rFonts w:cstheme="minorHAnsi"/>
                <w:sz w:val="20"/>
                <w:szCs w:val="20"/>
              </w:rPr>
            </w:pPr>
            <w:r w:rsidRPr="00981A2F">
              <w:rPr>
                <w:rFonts w:cstheme="minorHAnsi"/>
                <w:sz w:val="20"/>
                <w:szCs w:val="20"/>
              </w:rPr>
              <w:t xml:space="preserve">P1: - no data (meet stretch aim) </w:t>
            </w:r>
          </w:p>
          <w:p w14:paraId="15326EA6" w14:textId="77777777" w:rsidR="00981A2F" w:rsidRPr="00981A2F" w:rsidRDefault="00981A2F" w:rsidP="0085617D">
            <w:pPr>
              <w:rPr>
                <w:rFonts w:cstheme="minorHAnsi"/>
                <w:sz w:val="20"/>
                <w:szCs w:val="20"/>
              </w:rPr>
            </w:pPr>
            <w:r w:rsidRPr="00981A2F">
              <w:rPr>
                <w:rFonts w:cstheme="minorHAnsi"/>
                <w:sz w:val="20"/>
                <w:szCs w:val="20"/>
              </w:rPr>
              <w:t xml:space="preserve">P2: 82% to 87% (2 pupils) </w:t>
            </w:r>
          </w:p>
          <w:p w14:paraId="4ACB9877" w14:textId="77777777" w:rsidR="00981A2F" w:rsidRPr="00981A2F" w:rsidRDefault="00981A2F" w:rsidP="0085617D">
            <w:pPr>
              <w:rPr>
                <w:rFonts w:cstheme="minorHAnsi"/>
                <w:sz w:val="20"/>
                <w:szCs w:val="20"/>
              </w:rPr>
            </w:pPr>
            <w:r w:rsidRPr="00981A2F">
              <w:rPr>
                <w:rFonts w:cstheme="minorHAnsi"/>
                <w:sz w:val="20"/>
                <w:szCs w:val="20"/>
              </w:rPr>
              <w:t xml:space="preserve">P3: 69% to 71% (1 pupil) </w:t>
            </w:r>
          </w:p>
          <w:p w14:paraId="7FA4F5FA" w14:textId="77777777" w:rsidR="00981A2F" w:rsidRPr="00981A2F" w:rsidRDefault="00981A2F" w:rsidP="0085617D">
            <w:pPr>
              <w:rPr>
                <w:rFonts w:cstheme="minorHAnsi"/>
                <w:sz w:val="20"/>
                <w:szCs w:val="20"/>
              </w:rPr>
            </w:pPr>
            <w:r w:rsidRPr="00981A2F">
              <w:rPr>
                <w:rFonts w:cstheme="minorHAnsi"/>
                <w:sz w:val="20"/>
                <w:szCs w:val="20"/>
              </w:rPr>
              <w:t xml:space="preserve">P4: 53% to 70% (7 pupils) </w:t>
            </w:r>
          </w:p>
          <w:p w14:paraId="767D7579" w14:textId="77777777" w:rsidR="00981A2F" w:rsidRPr="00981A2F" w:rsidRDefault="00981A2F" w:rsidP="0085617D">
            <w:pPr>
              <w:rPr>
                <w:rFonts w:cstheme="minorHAnsi"/>
                <w:sz w:val="20"/>
                <w:szCs w:val="20"/>
              </w:rPr>
            </w:pPr>
            <w:r w:rsidRPr="00981A2F">
              <w:rPr>
                <w:rFonts w:cstheme="minorHAnsi"/>
                <w:sz w:val="20"/>
                <w:szCs w:val="20"/>
              </w:rPr>
              <w:t xml:space="preserve">P5: 66% to 78% (7 pupils) </w:t>
            </w:r>
          </w:p>
          <w:p w14:paraId="46109453" w14:textId="77777777" w:rsidR="00981A2F" w:rsidRPr="00981A2F" w:rsidRDefault="00981A2F" w:rsidP="0085617D">
            <w:pPr>
              <w:rPr>
                <w:rFonts w:cstheme="minorHAnsi"/>
                <w:sz w:val="20"/>
                <w:szCs w:val="20"/>
              </w:rPr>
            </w:pPr>
            <w:r w:rsidRPr="00981A2F">
              <w:rPr>
                <w:rFonts w:cstheme="minorHAnsi"/>
                <w:sz w:val="20"/>
                <w:szCs w:val="20"/>
              </w:rPr>
              <w:t xml:space="preserve">P6: 71% to 86.3% (10 pupils) </w:t>
            </w:r>
          </w:p>
          <w:p w14:paraId="05170740" w14:textId="77777777" w:rsidR="00981A2F" w:rsidRPr="00981A2F" w:rsidRDefault="00981A2F" w:rsidP="0085617D">
            <w:pPr>
              <w:rPr>
                <w:rFonts w:cstheme="minorHAnsi"/>
                <w:sz w:val="20"/>
                <w:szCs w:val="20"/>
              </w:rPr>
            </w:pPr>
            <w:r w:rsidRPr="00981A2F">
              <w:rPr>
                <w:rFonts w:cstheme="minorHAnsi"/>
                <w:sz w:val="20"/>
                <w:szCs w:val="20"/>
              </w:rPr>
              <w:t xml:space="preserve">P7: 67% to 78% (6 pupils) </w:t>
            </w:r>
          </w:p>
          <w:p w14:paraId="5F7DE695" w14:textId="77777777" w:rsidR="00981A2F" w:rsidRPr="00981A2F" w:rsidRDefault="00981A2F" w:rsidP="0085617D">
            <w:pPr>
              <w:rPr>
                <w:rFonts w:cstheme="minorHAnsi"/>
                <w:sz w:val="20"/>
                <w:szCs w:val="20"/>
              </w:rPr>
            </w:pPr>
          </w:p>
          <w:p w14:paraId="7C03D524" w14:textId="77777777" w:rsidR="00981A2F" w:rsidRPr="00981A2F" w:rsidRDefault="00981A2F" w:rsidP="0085617D">
            <w:pPr>
              <w:rPr>
                <w:rFonts w:cstheme="minorHAnsi"/>
                <w:sz w:val="20"/>
                <w:szCs w:val="20"/>
              </w:rPr>
            </w:pPr>
            <w:r w:rsidRPr="00981A2F">
              <w:rPr>
                <w:rFonts w:cstheme="minorHAnsi"/>
                <w:sz w:val="20"/>
                <w:szCs w:val="20"/>
              </w:rPr>
              <w:t>Data includes ASN and pupils in ASC on early milestones.</w:t>
            </w:r>
          </w:p>
          <w:p w14:paraId="3A14BF50" w14:textId="77777777" w:rsidR="00981A2F" w:rsidRPr="00981A2F" w:rsidRDefault="00981A2F" w:rsidP="0085617D">
            <w:pPr>
              <w:rPr>
                <w:rFonts w:cstheme="minorHAnsi"/>
                <w:sz w:val="20"/>
                <w:szCs w:val="20"/>
              </w:rPr>
            </w:pPr>
            <w:r w:rsidRPr="00981A2F">
              <w:rPr>
                <w:rFonts w:cstheme="minorHAnsi"/>
                <w:sz w:val="20"/>
                <w:szCs w:val="20"/>
              </w:rPr>
              <w:t>(</w:t>
            </w:r>
            <w:proofErr w:type="spellStart"/>
            <w:proofErr w:type="gramStart"/>
            <w:r w:rsidRPr="00981A2F">
              <w:rPr>
                <w:rFonts w:cstheme="minorHAnsi"/>
                <w:sz w:val="20"/>
                <w:szCs w:val="20"/>
              </w:rPr>
              <w:t>e,g</w:t>
            </w:r>
            <w:proofErr w:type="spellEnd"/>
            <w:r w:rsidRPr="00981A2F">
              <w:rPr>
                <w:rFonts w:cstheme="minorHAnsi"/>
                <w:sz w:val="20"/>
                <w:szCs w:val="20"/>
              </w:rPr>
              <w:t>.</w:t>
            </w:r>
            <w:proofErr w:type="gramEnd"/>
            <w:r w:rsidRPr="00981A2F">
              <w:rPr>
                <w:rFonts w:cstheme="minorHAnsi"/>
                <w:sz w:val="20"/>
                <w:szCs w:val="20"/>
              </w:rPr>
              <w:t xml:space="preserve">, in P4 30% of pupils have significant additional need.)  </w:t>
            </w:r>
          </w:p>
          <w:p w14:paraId="48FC3601" w14:textId="77777777" w:rsidR="00981A2F" w:rsidRPr="00981A2F" w:rsidRDefault="00981A2F" w:rsidP="0085617D">
            <w:pPr>
              <w:rPr>
                <w:rFonts w:cstheme="minorHAnsi"/>
                <w:sz w:val="20"/>
                <w:szCs w:val="20"/>
              </w:rPr>
            </w:pPr>
          </w:p>
          <w:p w14:paraId="0EB0AB51" w14:textId="77777777" w:rsidR="00981A2F" w:rsidRPr="00981A2F" w:rsidRDefault="00981A2F" w:rsidP="0085617D">
            <w:pPr>
              <w:rPr>
                <w:rFonts w:cstheme="minorHAnsi"/>
                <w:sz w:val="20"/>
                <w:szCs w:val="20"/>
              </w:rPr>
            </w:pPr>
            <w:r w:rsidRPr="00981A2F">
              <w:rPr>
                <w:rFonts w:cstheme="minorHAnsi"/>
                <w:sz w:val="20"/>
                <w:szCs w:val="20"/>
              </w:rPr>
              <w:t xml:space="preserve">Literacy and social communication developed across all 3 ASC classes. </w:t>
            </w:r>
          </w:p>
          <w:p w14:paraId="2AA90BEF" w14:textId="77777777" w:rsidR="00981A2F" w:rsidRPr="00981A2F" w:rsidRDefault="00981A2F" w:rsidP="0085617D">
            <w:pPr>
              <w:rPr>
                <w:rFonts w:cstheme="minorHAnsi"/>
                <w:sz w:val="20"/>
                <w:szCs w:val="20"/>
              </w:rPr>
            </w:pPr>
          </w:p>
          <w:p w14:paraId="323B8A92" w14:textId="77777777" w:rsidR="00981A2F" w:rsidRPr="00981A2F" w:rsidRDefault="00981A2F" w:rsidP="0085617D">
            <w:pPr>
              <w:rPr>
                <w:rFonts w:cstheme="minorHAnsi"/>
                <w:sz w:val="20"/>
                <w:szCs w:val="20"/>
              </w:rPr>
            </w:pPr>
            <w:r w:rsidRPr="00981A2F">
              <w:rPr>
                <w:rFonts w:cstheme="minorHAnsi"/>
                <w:sz w:val="20"/>
                <w:szCs w:val="20"/>
              </w:rPr>
              <w:t>ASC – all children meeting planned targets in literacy and social communication (see PLJs)</w:t>
            </w:r>
          </w:p>
        </w:tc>
        <w:tc>
          <w:tcPr>
            <w:tcW w:w="3885" w:type="dxa"/>
          </w:tcPr>
          <w:p w14:paraId="313FC61A" w14:textId="77777777" w:rsidR="00981A2F" w:rsidRPr="00981A2F" w:rsidRDefault="00981A2F" w:rsidP="00305DBB">
            <w:pPr>
              <w:pStyle w:val="ListParagraph"/>
              <w:numPr>
                <w:ilvl w:val="0"/>
                <w:numId w:val="11"/>
              </w:numPr>
              <w:rPr>
                <w:rFonts w:cstheme="minorHAnsi"/>
                <w:sz w:val="20"/>
                <w:szCs w:val="20"/>
              </w:rPr>
            </w:pPr>
            <w:r w:rsidRPr="00981A2F">
              <w:rPr>
                <w:rFonts w:cstheme="minorHAnsi"/>
                <w:sz w:val="20"/>
                <w:szCs w:val="20"/>
              </w:rPr>
              <w:t xml:space="preserve">Steven Graham writing Training for teachers at key stages. </w:t>
            </w:r>
          </w:p>
          <w:p w14:paraId="769F9CB9" w14:textId="77777777" w:rsidR="00981A2F" w:rsidRPr="00981A2F" w:rsidRDefault="00981A2F" w:rsidP="00305DBB">
            <w:pPr>
              <w:pStyle w:val="ListParagraph"/>
              <w:numPr>
                <w:ilvl w:val="0"/>
                <w:numId w:val="11"/>
              </w:numPr>
              <w:rPr>
                <w:rFonts w:cstheme="minorHAnsi"/>
                <w:sz w:val="20"/>
                <w:szCs w:val="20"/>
              </w:rPr>
            </w:pPr>
            <w:r w:rsidRPr="00981A2F">
              <w:rPr>
                <w:rFonts w:cstheme="minorHAnsi"/>
                <w:sz w:val="20"/>
                <w:szCs w:val="20"/>
              </w:rPr>
              <w:t xml:space="preserve">These teachers to share learning from PL with teaching and PSA staff. </w:t>
            </w:r>
          </w:p>
          <w:p w14:paraId="644C57C5" w14:textId="77777777" w:rsidR="00981A2F" w:rsidRPr="00981A2F" w:rsidRDefault="00981A2F" w:rsidP="00305DBB">
            <w:pPr>
              <w:pStyle w:val="ListParagraph"/>
              <w:numPr>
                <w:ilvl w:val="0"/>
                <w:numId w:val="11"/>
              </w:numPr>
              <w:rPr>
                <w:rFonts w:cstheme="minorHAnsi"/>
                <w:sz w:val="20"/>
                <w:szCs w:val="20"/>
              </w:rPr>
            </w:pPr>
            <w:r w:rsidRPr="00981A2F">
              <w:rPr>
                <w:rFonts w:cstheme="minorHAnsi"/>
                <w:sz w:val="20"/>
                <w:szCs w:val="20"/>
              </w:rPr>
              <w:t xml:space="preserve">PM writing resource, PL for all teaching and PSA staff across the whole school P1-7 and ASC. </w:t>
            </w:r>
          </w:p>
          <w:p w14:paraId="5FD0166D" w14:textId="77777777" w:rsidR="00981A2F" w:rsidRPr="00981A2F" w:rsidRDefault="00981A2F" w:rsidP="00305DBB">
            <w:pPr>
              <w:pStyle w:val="ListParagraph"/>
              <w:numPr>
                <w:ilvl w:val="0"/>
                <w:numId w:val="11"/>
              </w:numPr>
              <w:rPr>
                <w:rFonts w:cstheme="minorHAnsi"/>
                <w:sz w:val="20"/>
                <w:szCs w:val="20"/>
              </w:rPr>
            </w:pPr>
            <w:r w:rsidRPr="00981A2F">
              <w:rPr>
                <w:rFonts w:cstheme="minorHAnsi"/>
                <w:sz w:val="20"/>
                <w:szCs w:val="20"/>
              </w:rPr>
              <w:t xml:space="preserve">Use of PM writing resource across all classes. </w:t>
            </w:r>
          </w:p>
          <w:p w14:paraId="4CF94916" w14:textId="77777777" w:rsidR="00981A2F" w:rsidRPr="00981A2F" w:rsidRDefault="00981A2F" w:rsidP="00305DBB">
            <w:pPr>
              <w:pStyle w:val="ListParagraph"/>
              <w:numPr>
                <w:ilvl w:val="0"/>
                <w:numId w:val="11"/>
              </w:numPr>
              <w:rPr>
                <w:rFonts w:cstheme="minorHAnsi"/>
                <w:sz w:val="20"/>
                <w:szCs w:val="20"/>
              </w:rPr>
            </w:pPr>
            <w:r w:rsidRPr="00981A2F">
              <w:rPr>
                <w:rFonts w:cstheme="minorHAnsi"/>
                <w:sz w:val="20"/>
                <w:szCs w:val="20"/>
              </w:rPr>
              <w:t xml:space="preserve">Development of a writing strategy for Castlehill that drawn on and links approaches across </w:t>
            </w:r>
            <w:proofErr w:type="spellStart"/>
            <w:r w:rsidRPr="00981A2F">
              <w:rPr>
                <w:rFonts w:cstheme="minorHAnsi"/>
                <w:sz w:val="20"/>
                <w:szCs w:val="20"/>
              </w:rPr>
              <w:t>WfL</w:t>
            </w:r>
            <w:proofErr w:type="spellEnd"/>
            <w:r w:rsidRPr="00981A2F">
              <w:rPr>
                <w:rFonts w:cstheme="minorHAnsi"/>
                <w:sz w:val="20"/>
                <w:szCs w:val="20"/>
              </w:rPr>
              <w:t xml:space="preserve">, Steven Graham and uses PM resources to support pedagogy. Shared across school and wider school community incl. parents. </w:t>
            </w:r>
          </w:p>
          <w:p w14:paraId="1275A3A4" w14:textId="77777777" w:rsidR="00981A2F" w:rsidRPr="00981A2F" w:rsidRDefault="00981A2F" w:rsidP="00305DBB">
            <w:pPr>
              <w:pStyle w:val="ListParagraph"/>
              <w:numPr>
                <w:ilvl w:val="0"/>
                <w:numId w:val="11"/>
              </w:numPr>
              <w:rPr>
                <w:rFonts w:cstheme="minorHAnsi"/>
                <w:sz w:val="20"/>
                <w:szCs w:val="20"/>
              </w:rPr>
            </w:pPr>
            <w:r w:rsidRPr="00981A2F">
              <w:rPr>
                <w:rFonts w:cstheme="minorHAnsi"/>
                <w:sz w:val="20"/>
                <w:szCs w:val="20"/>
              </w:rPr>
              <w:t xml:space="preserve">Use of 9 text types. </w:t>
            </w:r>
          </w:p>
          <w:p w14:paraId="46138B77" w14:textId="77777777" w:rsidR="00981A2F" w:rsidRPr="00981A2F" w:rsidRDefault="00981A2F" w:rsidP="00305DBB">
            <w:pPr>
              <w:pStyle w:val="ListParagraph"/>
              <w:numPr>
                <w:ilvl w:val="0"/>
                <w:numId w:val="11"/>
              </w:numPr>
              <w:rPr>
                <w:rFonts w:cstheme="minorHAnsi"/>
                <w:sz w:val="20"/>
                <w:szCs w:val="20"/>
              </w:rPr>
            </w:pPr>
            <w:r w:rsidRPr="00981A2F">
              <w:rPr>
                <w:rFonts w:cstheme="minorHAnsi"/>
                <w:sz w:val="20"/>
                <w:szCs w:val="20"/>
              </w:rPr>
              <w:t xml:space="preserve">Use of writing assessment framework. </w:t>
            </w:r>
          </w:p>
          <w:p w14:paraId="76DA399B" w14:textId="5B6444EE" w:rsidR="00981A2F" w:rsidRPr="00981A2F" w:rsidRDefault="00981A2F" w:rsidP="00305DBB">
            <w:pPr>
              <w:pStyle w:val="ListParagraph"/>
              <w:numPr>
                <w:ilvl w:val="0"/>
                <w:numId w:val="11"/>
              </w:numPr>
              <w:rPr>
                <w:rFonts w:cstheme="minorHAnsi"/>
                <w:sz w:val="20"/>
                <w:szCs w:val="20"/>
              </w:rPr>
            </w:pPr>
            <w:r w:rsidRPr="00981A2F">
              <w:rPr>
                <w:rFonts w:cstheme="minorHAnsi"/>
                <w:sz w:val="20"/>
                <w:szCs w:val="20"/>
              </w:rPr>
              <w:t>Intensive recovery group of P4</w:t>
            </w:r>
            <w:r w:rsidR="00790E4A">
              <w:rPr>
                <w:rFonts w:cstheme="minorHAnsi"/>
                <w:sz w:val="20"/>
                <w:szCs w:val="20"/>
              </w:rPr>
              <w:t xml:space="preserve"> and P7</w:t>
            </w:r>
            <w:r w:rsidRPr="00981A2F">
              <w:rPr>
                <w:rFonts w:cstheme="minorHAnsi"/>
                <w:sz w:val="20"/>
                <w:szCs w:val="20"/>
              </w:rPr>
              <w:t xml:space="preserve"> pupils with PT and identified targeted group. </w:t>
            </w:r>
          </w:p>
          <w:p w14:paraId="2CE0E64C" w14:textId="77777777" w:rsidR="00981A2F" w:rsidRPr="00981A2F" w:rsidRDefault="00981A2F" w:rsidP="00305DBB">
            <w:pPr>
              <w:pStyle w:val="ListParagraph"/>
              <w:numPr>
                <w:ilvl w:val="0"/>
                <w:numId w:val="11"/>
              </w:numPr>
              <w:rPr>
                <w:rFonts w:cstheme="minorHAnsi"/>
                <w:sz w:val="20"/>
                <w:szCs w:val="20"/>
              </w:rPr>
            </w:pPr>
            <w:r w:rsidRPr="00981A2F">
              <w:rPr>
                <w:rFonts w:cstheme="minorHAnsi"/>
                <w:sz w:val="20"/>
                <w:szCs w:val="20"/>
              </w:rPr>
              <w:t xml:space="preserve">Continued use of SCERTS in ASC for targeted children. </w:t>
            </w:r>
          </w:p>
          <w:p w14:paraId="4AEFB62B" w14:textId="77777777" w:rsidR="00981A2F" w:rsidRPr="00981A2F" w:rsidRDefault="00981A2F" w:rsidP="00305DBB">
            <w:pPr>
              <w:pStyle w:val="ListParagraph"/>
              <w:numPr>
                <w:ilvl w:val="0"/>
                <w:numId w:val="11"/>
              </w:numPr>
              <w:rPr>
                <w:rFonts w:cstheme="minorHAnsi"/>
                <w:sz w:val="20"/>
                <w:szCs w:val="20"/>
              </w:rPr>
            </w:pPr>
            <w:r w:rsidRPr="00981A2F">
              <w:rPr>
                <w:rFonts w:cstheme="minorHAnsi"/>
                <w:sz w:val="20"/>
                <w:szCs w:val="20"/>
              </w:rPr>
              <w:t xml:space="preserve">Moderation of all approaches and activities planned as part of QA work across the year. Including peer observations and sharing good practice. </w:t>
            </w:r>
          </w:p>
        </w:tc>
        <w:tc>
          <w:tcPr>
            <w:tcW w:w="2134" w:type="dxa"/>
          </w:tcPr>
          <w:p w14:paraId="692C712D" w14:textId="77777777" w:rsidR="00981A2F" w:rsidRPr="00981A2F" w:rsidRDefault="00981A2F" w:rsidP="0085617D">
            <w:pPr>
              <w:rPr>
                <w:rFonts w:cstheme="minorHAnsi"/>
                <w:sz w:val="20"/>
                <w:szCs w:val="20"/>
              </w:rPr>
            </w:pPr>
            <w:r w:rsidRPr="00981A2F">
              <w:rPr>
                <w:rFonts w:cstheme="minorHAnsi"/>
                <w:sz w:val="20"/>
                <w:szCs w:val="20"/>
              </w:rPr>
              <w:t xml:space="preserve">P1, 4 and 7 teachers </w:t>
            </w:r>
          </w:p>
          <w:p w14:paraId="68FEB837" w14:textId="77777777" w:rsidR="00981A2F" w:rsidRPr="00981A2F" w:rsidRDefault="00981A2F" w:rsidP="0085617D">
            <w:pPr>
              <w:rPr>
                <w:rFonts w:cstheme="minorHAnsi"/>
                <w:sz w:val="20"/>
                <w:szCs w:val="20"/>
              </w:rPr>
            </w:pPr>
          </w:p>
          <w:p w14:paraId="0EEE1344" w14:textId="77777777" w:rsidR="00981A2F" w:rsidRPr="00981A2F" w:rsidRDefault="00981A2F" w:rsidP="0085617D">
            <w:pPr>
              <w:rPr>
                <w:rFonts w:cstheme="minorHAnsi"/>
                <w:sz w:val="20"/>
                <w:szCs w:val="20"/>
              </w:rPr>
            </w:pPr>
          </w:p>
          <w:p w14:paraId="5E65BFCA" w14:textId="77777777" w:rsidR="00981A2F" w:rsidRPr="00981A2F" w:rsidRDefault="00981A2F" w:rsidP="0085617D">
            <w:pPr>
              <w:rPr>
                <w:rFonts w:cstheme="minorHAnsi"/>
                <w:sz w:val="20"/>
                <w:szCs w:val="20"/>
              </w:rPr>
            </w:pPr>
          </w:p>
          <w:p w14:paraId="007B890B" w14:textId="77777777" w:rsidR="00981A2F" w:rsidRPr="00981A2F" w:rsidRDefault="00981A2F" w:rsidP="0085617D">
            <w:pPr>
              <w:rPr>
                <w:rFonts w:cstheme="minorHAnsi"/>
                <w:sz w:val="20"/>
                <w:szCs w:val="20"/>
              </w:rPr>
            </w:pPr>
          </w:p>
          <w:p w14:paraId="1E452A9D" w14:textId="77777777" w:rsidR="00981A2F" w:rsidRPr="00981A2F" w:rsidRDefault="00981A2F" w:rsidP="0085617D">
            <w:pPr>
              <w:rPr>
                <w:rFonts w:cstheme="minorHAnsi"/>
                <w:sz w:val="20"/>
                <w:szCs w:val="20"/>
              </w:rPr>
            </w:pPr>
            <w:r w:rsidRPr="00981A2F">
              <w:rPr>
                <w:rFonts w:cstheme="minorHAnsi"/>
                <w:sz w:val="20"/>
                <w:szCs w:val="20"/>
              </w:rPr>
              <w:t xml:space="preserve">All teaching </w:t>
            </w:r>
            <w:proofErr w:type="gramStart"/>
            <w:r w:rsidRPr="00981A2F">
              <w:rPr>
                <w:rFonts w:cstheme="minorHAnsi"/>
                <w:sz w:val="20"/>
                <w:szCs w:val="20"/>
              </w:rPr>
              <w:t>staff</w:t>
            </w:r>
            <w:proofErr w:type="gramEnd"/>
          </w:p>
          <w:p w14:paraId="5E8084AD" w14:textId="77777777" w:rsidR="00981A2F" w:rsidRPr="00981A2F" w:rsidRDefault="00981A2F" w:rsidP="0085617D">
            <w:pPr>
              <w:rPr>
                <w:rFonts w:cstheme="minorHAnsi"/>
                <w:sz w:val="20"/>
                <w:szCs w:val="20"/>
              </w:rPr>
            </w:pPr>
            <w:r w:rsidRPr="00981A2F">
              <w:rPr>
                <w:rFonts w:cstheme="minorHAnsi"/>
                <w:sz w:val="20"/>
                <w:szCs w:val="20"/>
              </w:rPr>
              <w:t xml:space="preserve">PSA staff </w:t>
            </w:r>
          </w:p>
          <w:p w14:paraId="036EDCAC" w14:textId="77777777" w:rsidR="00981A2F" w:rsidRPr="00981A2F" w:rsidRDefault="00981A2F" w:rsidP="0085617D">
            <w:pPr>
              <w:rPr>
                <w:rFonts w:cstheme="minorHAnsi"/>
                <w:sz w:val="20"/>
                <w:szCs w:val="20"/>
              </w:rPr>
            </w:pPr>
          </w:p>
          <w:p w14:paraId="4F1458FF" w14:textId="77777777" w:rsidR="00981A2F" w:rsidRPr="00981A2F" w:rsidRDefault="00981A2F" w:rsidP="0085617D">
            <w:pPr>
              <w:rPr>
                <w:rFonts w:cstheme="minorHAnsi"/>
                <w:sz w:val="20"/>
                <w:szCs w:val="20"/>
              </w:rPr>
            </w:pPr>
          </w:p>
          <w:p w14:paraId="5AA71669" w14:textId="77777777" w:rsidR="00981A2F" w:rsidRPr="00981A2F" w:rsidRDefault="00981A2F" w:rsidP="0085617D">
            <w:pPr>
              <w:rPr>
                <w:rFonts w:cstheme="minorHAnsi"/>
                <w:sz w:val="20"/>
                <w:szCs w:val="20"/>
              </w:rPr>
            </w:pPr>
          </w:p>
          <w:p w14:paraId="5713A9F0" w14:textId="77777777" w:rsidR="00981A2F" w:rsidRPr="00981A2F" w:rsidRDefault="00981A2F" w:rsidP="0085617D">
            <w:pPr>
              <w:rPr>
                <w:rFonts w:cstheme="minorHAnsi"/>
                <w:sz w:val="20"/>
                <w:szCs w:val="20"/>
              </w:rPr>
            </w:pPr>
          </w:p>
          <w:p w14:paraId="286B3654" w14:textId="77777777" w:rsidR="00981A2F" w:rsidRPr="00981A2F" w:rsidRDefault="00981A2F" w:rsidP="0085617D">
            <w:pPr>
              <w:rPr>
                <w:rFonts w:cstheme="minorHAnsi"/>
                <w:sz w:val="20"/>
                <w:szCs w:val="20"/>
              </w:rPr>
            </w:pPr>
            <w:r w:rsidRPr="00981A2F">
              <w:rPr>
                <w:rFonts w:cstheme="minorHAnsi"/>
                <w:sz w:val="20"/>
                <w:szCs w:val="20"/>
              </w:rPr>
              <w:t xml:space="preserve">Working group: </w:t>
            </w:r>
          </w:p>
          <w:p w14:paraId="340FFBB3" w14:textId="77777777" w:rsidR="00981A2F" w:rsidRPr="00981A2F" w:rsidRDefault="00981A2F" w:rsidP="0085617D">
            <w:pPr>
              <w:rPr>
                <w:rFonts w:cstheme="minorHAnsi"/>
                <w:sz w:val="20"/>
                <w:szCs w:val="20"/>
              </w:rPr>
            </w:pPr>
            <w:r w:rsidRPr="00981A2F">
              <w:rPr>
                <w:rFonts w:cstheme="minorHAnsi"/>
                <w:sz w:val="20"/>
                <w:szCs w:val="20"/>
              </w:rPr>
              <w:t>AM, TB, DV, KC (TBC)</w:t>
            </w:r>
          </w:p>
          <w:p w14:paraId="6437CAEE" w14:textId="77777777" w:rsidR="00981A2F" w:rsidRPr="00981A2F" w:rsidRDefault="00981A2F" w:rsidP="0085617D">
            <w:pPr>
              <w:rPr>
                <w:rFonts w:cstheme="minorHAnsi"/>
                <w:sz w:val="20"/>
                <w:szCs w:val="20"/>
              </w:rPr>
            </w:pPr>
            <w:r w:rsidRPr="00981A2F">
              <w:rPr>
                <w:rFonts w:cstheme="minorHAnsi"/>
                <w:sz w:val="20"/>
                <w:szCs w:val="20"/>
              </w:rPr>
              <w:t>DHT- LS</w:t>
            </w:r>
          </w:p>
          <w:p w14:paraId="4B71028C" w14:textId="77777777" w:rsidR="00981A2F" w:rsidRPr="00981A2F" w:rsidRDefault="00981A2F" w:rsidP="0085617D">
            <w:pPr>
              <w:rPr>
                <w:rFonts w:cstheme="minorHAnsi"/>
                <w:sz w:val="20"/>
                <w:szCs w:val="20"/>
              </w:rPr>
            </w:pPr>
          </w:p>
          <w:p w14:paraId="497B98E3" w14:textId="77777777" w:rsidR="00981A2F" w:rsidRPr="00981A2F" w:rsidRDefault="00981A2F" w:rsidP="0085617D">
            <w:pPr>
              <w:rPr>
                <w:rFonts w:cstheme="minorHAnsi"/>
                <w:sz w:val="20"/>
                <w:szCs w:val="20"/>
              </w:rPr>
            </w:pPr>
          </w:p>
          <w:p w14:paraId="25A5291D" w14:textId="77777777" w:rsidR="00981A2F" w:rsidRPr="00981A2F" w:rsidRDefault="00981A2F" w:rsidP="0085617D">
            <w:pPr>
              <w:rPr>
                <w:rFonts w:cstheme="minorHAnsi"/>
                <w:sz w:val="20"/>
                <w:szCs w:val="20"/>
              </w:rPr>
            </w:pPr>
          </w:p>
          <w:p w14:paraId="4C26FF8C" w14:textId="77777777" w:rsidR="00981A2F" w:rsidRPr="00981A2F" w:rsidRDefault="00981A2F" w:rsidP="0085617D">
            <w:pPr>
              <w:rPr>
                <w:rFonts w:cstheme="minorHAnsi"/>
                <w:sz w:val="20"/>
                <w:szCs w:val="20"/>
              </w:rPr>
            </w:pPr>
          </w:p>
          <w:p w14:paraId="0F2678AD" w14:textId="77777777" w:rsidR="00981A2F" w:rsidRPr="00981A2F" w:rsidRDefault="00981A2F" w:rsidP="0085617D">
            <w:pPr>
              <w:rPr>
                <w:rFonts w:cstheme="minorHAnsi"/>
                <w:sz w:val="20"/>
                <w:szCs w:val="20"/>
              </w:rPr>
            </w:pPr>
          </w:p>
          <w:p w14:paraId="51F03E04" w14:textId="77777777" w:rsidR="00981A2F" w:rsidRPr="00981A2F" w:rsidRDefault="00981A2F" w:rsidP="0085617D">
            <w:pPr>
              <w:rPr>
                <w:rFonts w:cstheme="minorHAnsi"/>
                <w:sz w:val="20"/>
                <w:szCs w:val="20"/>
              </w:rPr>
            </w:pPr>
            <w:r w:rsidRPr="00981A2F">
              <w:rPr>
                <w:rFonts w:cstheme="minorHAnsi"/>
                <w:sz w:val="20"/>
                <w:szCs w:val="20"/>
              </w:rPr>
              <w:t xml:space="preserve">PT Raising attainment. </w:t>
            </w:r>
          </w:p>
          <w:p w14:paraId="08881000" w14:textId="77777777" w:rsidR="00981A2F" w:rsidRPr="00981A2F" w:rsidRDefault="00981A2F" w:rsidP="0085617D">
            <w:pPr>
              <w:rPr>
                <w:rFonts w:cstheme="minorHAnsi"/>
                <w:sz w:val="20"/>
                <w:szCs w:val="20"/>
              </w:rPr>
            </w:pPr>
            <w:r w:rsidRPr="00981A2F">
              <w:rPr>
                <w:rFonts w:cstheme="minorHAnsi"/>
                <w:sz w:val="20"/>
                <w:szCs w:val="20"/>
              </w:rPr>
              <w:t>AB</w:t>
            </w:r>
          </w:p>
          <w:p w14:paraId="66DA7CBB" w14:textId="77777777" w:rsidR="00981A2F" w:rsidRPr="00981A2F" w:rsidRDefault="00981A2F" w:rsidP="0085617D">
            <w:pPr>
              <w:rPr>
                <w:rFonts w:cstheme="minorHAnsi"/>
                <w:sz w:val="20"/>
                <w:szCs w:val="20"/>
              </w:rPr>
            </w:pPr>
          </w:p>
          <w:p w14:paraId="66EFFCA1" w14:textId="77777777" w:rsidR="00981A2F" w:rsidRPr="00981A2F" w:rsidRDefault="00981A2F" w:rsidP="0085617D">
            <w:pPr>
              <w:rPr>
                <w:rFonts w:cstheme="minorHAnsi"/>
                <w:sz w:val="20"/>
                <w:szCs w:val="20"/>
              </w:rPr>
            </w:pPr>
            <w:r w:rsidRPr="00981A2F">
              <w:rPr>
                <w:rFonts w:cstheme="minorHAnsi"/>
                <w:sz w:val="20"/>
                <w:szCs w:val="20"/>
              </w:rPr>
              <w:t xml:space="preserve">EP, ASC teachers and identified </w:t>
            </w:r>
            <w:proofErr w:type="gramStart"/>
            <w:r w:rsidRPr="00981A2F">
              <w:rPr>
                <w:rFonts w:cstheme="minorHAnsi"/>
                <w:sz w:val="20"/>
                <w:szCs w:val="20"/>
              </w:rPr>
              <w:t>PSAs</w:t>
            </w:r>
            <w:proofErr w:type="gramEnd"/>
            <w:r w:rsidRPr="00981A2F">
              <w:rPr>
                <w:rFonts w:cstheme="minorHAnsi"/>
                <w:sz w:val="20"/>
                <w:szCs w:val="20"/>
              </w:rPr>
              <w:t xml:space="preserve"> </w:t>
            </w:r>
          </w:p>
          <w:p w14:paraId="1FBB9F81" w14:textId="77777777" w:rsidR="00981A2F" w:rsidRPr="00981A2F" w:rsidRDefault="00981A2F" w:rsidP="0085617D">
            <w:pPr>
              <w:rPr>
                <w:rFonts w:cstheme="minorHAnsi"/>
                <w:sz w:val="20"/>
                <w:szCs w:val="20"/>
              </w:rPr>
            </w:pPr>
            <w:r w:rsidRPr="00981A2F">
              <w:rPr>
                <w:rFonts w:cstheme="minorHAnsi"/>
                <w:sz w:val="20"/>
                <w:szCs w:val="20"/>
              </w:rPr>
              <w:t xml:space="preserve">HT </w:t>
            </w:r>
          </w:p>
          <w:p w14:paraId="7BE2EABB" w14:textId="77777777" w:rsidR="00981A2F" w:rsidRPr="00981A2F" w:rsidRDefault="00981A2F" w:rsidP="0085617D">
            <w:pPr>
              <w:rPr>
                <w:rFonts w:cstheme="minorHAnsi"/>
                <w:sz w:val="20"/>
                <w:szCs w:val="20"/>
              </w:rPr>
            </w:pPr>
          </w:p>
          <w:p w14:paraId="4B540417" w14:textId="77777777" w:rsidR="00981A2F" w:rsidRPr="00981A2F" w:rsidRDefault="00981A2F" w:rsidP="0085617D">
            <w:pPr>
              <w:rPr>
                <w:rFonts w:cstheme="minorHAnsi"/>
                <w:sz w:val="20"/>
                <w:szCs w:val="20"/>
              </w:rPr>
            </w:pPr>
          </w:p>
        </w:tc>
        <w:tc>
          <w:tcPr>
            <w:tcW w:w="2956" w:type="dxa"/>
          </w:tcPr>
          <w:p w14:paraId="03165122" w14:textId="3ABCBFD6" w:rsidR="00981A2F" w:rsidRPr="00C15990" w:rsidRDefault="00981A2F" w:rsidP="00C15990">
            <w:pPr>
              <w:pStyle w:val="ListParagraph"/>
              <w:numPr>
                <w:ilvl w:val="0"/>
                <w:numId w:val="23"/>
              </w:numPr>
              <w:ind w:left="360"/>
              <w:rPr>
                <w:rFonts w:cstheme="minorHAnsi"/>
                <w:sz w:val="20"/>
                <w:szCs w:val="20"/>
              </w:rPr>
            </w:pPr>
            <w:r w:rsidRPr="00C15990">
              <w:rPr>
                <w:rFonts w:cstheme="minorHAnsi"/>
                <w:sz w:val="20"/>
                <w:szCs w:val="20"/>
              </w:rPr>
              <w:t xml:space="preserve">Tracking attainment conversations. </w:t>
            </w:r>
          </w:p>
          <w:p w14:paraId="6A73EA8D" w14:textId="7F03400A" w:rsidR="00981A2F" w:rsidRPr="00C15990" w:rsidRDefault="00981A2F" w:rsidP="00C15990">
            <w:pPr>
              <w:pStyle w:val="ListParagraph"/>
              <w:numPr>
                <w:ilvl w:val="0"/>
                <w:numId w:val="23"/>
              </w:numPr>
              <w:ind w:left="360"/>
              <w:rPr>
                <w:rFonts w:cstheme="minorHAnsi"/>
                <w:sz w:val="20"/>
                <w:szCs w:val="20"/>
              </w:rPr>
            </w:pPr>
            <w:r w:rsidRPr="00C15990">
              <w:rPr>
                <w:rFonts w:cstheme="minorHAnsi"/>
                <w:sz w:val="20"/>
                <w:szCs w:val="20"/>
              </w:rPr>
              <w:t xml:space="preserve">Clear evidence of skills progression in planning meetings. </w:t>
            </w:r>
          </w:p>
          <w:p w14:paraId="414B1A84" w14:textId="099A4986" w:rsidR="00981A2F" w:rsidRPr="00C15990" w:rsidRDefault="00981A2F" w:rsidP="00C15990">
            <w:pPr>
              <w:pStyle w:val="ListParagraph"/>
              <w:numPr>
                <w:ilvl w:val="0"/>
                <w:numId w:val="23"/>
              </w:numPr>
              <w:ind w:left="360"/>
              <w:rPr>
                <w:rFonts w:cstheme="minorHAnsi"/>
                <w:sz w:val="20"/>
                <w:szCs w:val="20"/>
              </w:rPr>
            </w:pPr>
            <w:r w:rsidRPr="00C15990">
              <w:rPr>
                <w:rFonts w:cstheme="minorHAnsi"/>
                <w:sz w:val="20"/>
                <w:szCs w:val="20"/>
              </w:rPr>
              <w:t xml:space="preserve">Moderation of children’s writing, teacher planning, teaching and assessment. </w:t>
            </w:r>
          </w:p>
          <w:p w14:paraId="6826BAA9" w14:textId="67E2F9E9" w:rsidR="00981A2F" w:rsidRPr="00C15990" w:rsidRDefault="00981A2F" w:rsidP="00C15990">
            <w:pPr>
              <w:pStyle w:val="ListParagraph"/>
              <w:numPr>
                <w:ilvl w:val="0"/>
                <w:numId w:val="23"/>
              </w:numPr>
              <w:ind w:left="360"/>
              <w:rPr>
                <w:rFonts w:cstheme="minorHAnsi"/>
                <w:sz w:val="20"/>
                <w:szCs w:val="20"/>
              </w:rPr>
            </w:pPr>
            <w:r w:rsidRPr="00C15990">
              <w:rPr>
                <w:rFonts w:cstheme="minorHAnsi"/>
                <w:sz w:val="20"/>
                <w:szCs w:val="20"/>
              </w:rPr>
              <w:t xml:space="preserve">Moderation of achievement of a level- jotter monitoring and pupil focus groups. </w:t>
            </w:r>
          </w:p>
          <w:p w14:paraId="490E136E" w14:textId="465938C0" w:rsidR="00981A2F" w:rsidRPr="00C15990" w:rsidRDefault="00981A2F" w:rsidP="00C15990">
            <w:pPr>
              <w:pStyle w:val="ListParagraph"/>
              <w:numPr>
                <w:ilvl w:val="0"/>
                <w:numId w:val="23"/>
              </w:numPr>
              <w:ind w:left="360"/>
              <w:rPr>
                <w:rFonts w:cstheme="minorHAnsi"/>
                <w:sz w:val="20"/>
                <w:szCs w:val="20"/>
              </w:rPr>
            </w:pPr>
            <w:r w:rsidRPr="00C15990">
              <w:rPr>
                <w:rFonts w:cstheme="minorHAnsi"/>
                <w:sz w:val="20"/>
                <w:szCs w:val="20"/>
              </w:rPr>
              <w:t xml:space="preserve">Self-evaluation of PL. </w:t>
            </w:r>
          </w:p>
          <w:p w14:paraId="3DB60870" w14:textId="0EBEBCAF" w:rsidR="00981A2F" w:rsidRPr="00C15990" w:rsidRDefault="00981A2F" w:rsidP="00C15990">
            <w:pPr>
              <w:pStyle w:val="ListParagraph"/>
              <w:numPr>
                <w:ilvl w:val="0"/>
                <w:numId w:val="23"/>
              </w:numPr>
              <w:ind w:left="360"/>
              <w:rPr>
                <w:rFonts w:cstheme="minorHAnsi"/>
                <w:sz w:val="20"/>
                <w:szCs w:val="20"/>
              </w:rPr>
            </w:pPr>
            <w:r w:rsidRPr="00C15990">
              <w:rPr>
                <w:rFonts w:cstheme="minorHAnsi"/>
                <w:sz w:val="20"/>
                <w:szCs w:val="20"/>
              </w:rPr>
              <w:t xml:space="preserve">QI methodology for targeted groups including PEF and raising attainment groups. </w:t>
            </w:r>
          </w:p>
          <w:p w14:paraId="0B6E7B3F" w14:textId="77777777" w:rsidR="00981A2F" w:rsidRPr="00C15990" w:rsidRDefault="00981A2F" w:rsidP="00C15990">
            <w:pPr>
              <w:pStyle w:val="ListParagraph"/>
              <w:numPr>
                <w:ilvl w:val="0"/>
                <w:numId w:val="23"/>
              </w:numPr>
              <w:ind w:left="360"/>
              <w:rPr>
                <w:rFonts w:cstheme="minorHAnsi"/>
                <w:sz w:val="20"/>
                <w:szCs w:val="20"/>
              </w:rPr>
            </w:pPr>
            <w:r w:rsidRPr="00C15990">
              <w:rPr>
                <w:rFonts w:cstheme="minorHAnsi"/>
                <w:sz w:val="20"/>
                <w:szCs w:val="20"/>
              </w:rPr>
              <w:t xml:space="preserve">Observation and tracking of SCERTs. </w:t>
            </w:r>
          </w:p>
          <w:p w14:paraId="287AC919" w14:textId="77777777" w:rsidR="00981A2F" w:rsidRPr="00981A2F" w:rsidRDefault="00981A2F" w:rsidP="00C15990">
            <w:pPr>
              <w:rPr>
                <w:rFonts w:cstheme="minorHAnsi"/>
                <w:sz w:val="20"/>
                <w:szCs w:val="20"/>
              </w:rPr>
            </w:pPr>
          </w:p>
          <w:p w14:paraId="09819A2E" w14:textId="77777777" w:rsidR="00981A2F" w:rsidRPr="00981A2F" w:rsidRDefault="00981A2F" w:rsidP="0085617D">
            <w:pPr>
              <w:rPr>
                <w:rFonts w:cstheme="minorHAnsi"/>
                <w:sz w:val="20"/>
                <w:szCs w:val="20"/>
              </w:rPr>
            </w:pPr>
          </w:p>
          <w:p w14:paraId="4C047EDF" w14:textId="77777777" w:rsidR="00981A2F" w:rsidRPr="00981A2F" w:rsidRDefault="00981A2F" w:rsidP="0085617D">
            <w:pPr>
              <w:rPr>
                <w:rFonts w:cstheme="minorHAnsi"/>
                <w:sz w:val="20"/>
                <w:szCs w:val="20"/>
              </w:rPr>
            </w:pPr>
          </w:p>
          <w:p w14:paraId="638418A3" w14:textId="77777777" w:rsidR="00981A2F" w:rsidRPr="00981A2F" w:rsidRDefault="00981A2F" w:rsidP="0085617D">
            <w:pPr>
              <w:rPr>
                <w:rFonts w:cstheme="minorHAnsi"/>
                <w:sz w:val="20"/>
                <w:szCs w:val="20"/>
              </w:rPr>
            </w:pPr>
          </w:p>
        </w:tc>
        <w:tc>
          <w:tcPr>
            <w:tcW w:w="3053" w:type="dxa"/>
          </w:tcPr>
          <w:p w14:paraId="5DB20712" w14:textId="77777777" w:rsidR="00981A2F" w:rsidRPr="00790E4A" w:rsidRDefault="00981A2F" w:rsidP="0085617D">
            <w:pPr>
              <w:rPr>
                <w:rFonts w:cstheme="minorHAnsi"/>
                <w:sz w:val="20"/>
                <w:szCs w:val="20"/>
              </w:rPr>
            </w:pPr>
            <w:r w:rsidRPr="00790E4A">
              <w:rPr>
                <w:rFonts w:cstheme="minorHAnsi"/>
                <w:sz w:val="20"/>
                <w:szCs w:val="20"/>
              </w:rPr>
              <w:t xml:space="preserve">See WTA, </w:t>
            </w:r>
            <w:proofErr w:type="gramStart"/>
            <w:r w:rsidRPr="00790E4A">
              <w:rPr>
                <w:rFonts w:cstheme="minorHAnsi"/>
                <w:sz w:val="20"/>
                <w:szCs w:val="20"/>
              </w:rPr>
              <w:t>QA</w:t>
            </w:r>
            <w:proofErr w:type="gramEnd"/>
            <w:r w:rsidRPr="00790E4A">
              <w:rPr>
                <w:rFonts w:cstheme="minorHAnsi"/>
                <w:sz w:val="20"/>
                <w:szCs w:val="20"/>
              </w:rPr>
              <w:t xml:space="preserve"> and Collegiate calendar for detail. </w:t>
            </w:r>
          </w:p>
          <w:p w14:paraId="11C61FEC" w14:textId="77777777" w:rsidR="00981A2F" w:rsidRPr="00790E4A" w:rsidRDefault="00981A2F" w:rsidP="0085617D">
            <w:pPr>
              <w:rPr>
                <w:rFonts w:cstheme="minorHAnsi"/>
                <w:sz w:val="20"/>
                <w:szCs w:val="20"/>
              </w:rPr>
            </w:pPr>
          </w:p>
          <w:p w14:paraId="7FFF9417" w14:textId="43AC8132" w:rsidR="00790E4A" w:rsidRPr="00790E4A" w:rsidRDefault="00554B33" w:rsidP="00790E4A">
            <w:pPr>
              <w:pStyle w:val="ListParagraph"/>
              <w:numPr>
                <w:ilvl w:val="0"/>
                <w:numId w:val="42"/>
              </w:numPr>
              <w:rPr>
                <w:rFonts w:cstheme="minorHAnsi"/>
                <w:sz w:val="20"/>
                <w:szCs w:val="20"/>
              </w:rPr>
            </w:pPr>
            <w:r w:rsidRPr="00790E4A">
              <w:rPr>
                <w:rFonts w:cstheme="minorHAnsi"/>
                <w:sz w:val="20"/>
                <w:szCs w:val="20"/>
              </w:rPr>
              <w:t>Aug</w:t>
            </w:r>
            <w:r w:rsidR="00790E4A" w:rsidRPr="00790E4A">
              <w:rPr>
                <w:rFonts w:cstheme="minorHAnsi"/>
                <w:sz w:val="20"/>
                <w:szCs w:val="20"/>
              </w:rPr>
              <w:t>u</w:t>
            </w:r>
            <w:r w:rsidRPr="00790E4A">
              <w:rPr>
                <w:rFonts w:cstheme="minorHAnsi"/>
                <w:sz w:val="20"/>
                <w:szCs w:val="20"/>
              </w:rPr>
              <w:t xml:space="preserve">st – January </w:t>
            </w:r>
            <w:r w:rsidR="00790E4A" w:rsidRPr="00790E4A">
              <w:rPr>
                <w:rFonts w:cstheme="minorHAnsi"/>
                <w:sz w:val="20"/>
                <w:szCs w:val="20"/>
              </w:rPr>
              <w:t>2024</w:t>
            </w:r>
          </w:p>
          <w:p w14:paraId="2F25C3E5" w14:textId="20F3F130" w:rsidR="00790E4A" w:rsidRPr="00790E4A" w:rsidRDefault="00790E4A" w:rsidP="00790E4A">
            <w:pPr>
              <w:pStyle w:val="ListParagraph"/>
              <w:numPr>
                <w:ilvl w:val="0"/>
                <w:numId w:val="42"/>
              </w:numPr>
              <w:rPr>
                <w:rFonts w:cstheme="minorHAnsi"/>
                <w:sz w:val="20"/>
                <w:szCs w:val="20"/>
              </w:rPr>
            </w:pPr>
            <w:r w:rsidRPr="00790E4A">
              <w:rPr>
                <w:rFonts w:cstheme="minorHAnsi"/>
                <w:sz w:val="20"/>
                <w:szCs w:val="20"/>
              </w:rPr>
              <w:t xml:space="preserve">August – January 2024 </w:t>
            </w:r>
          </w:p>
          <w:p w14:paraId="2FFE49EB" w14:textId="49374BF4" w:rsidR="00790E4A" w:rsidRPr="00790E4A" w:rsidRDefault="00790E4A" w:rsidP="00790E4A">
            <w:pPr>
              <w:pStyle w:val="ListParagraph"/>
              <w:numPr>
                <w:ilvl w:val="0"/>
                <w:numId w:val="42"/>
              </w:numPr>
              <w:rPr>
                <w:rFonts w:cstheme="minorHAnsi"/>
                <w:sz w:val="20"/>
                <w:szCs w:val="20"/>
              </w:rPr>
            </w:pPr>
            <w:r w:rsidRPr="00790E4A">
              <w:rPr>
                <w:rFonts w:cstheme="minorHAnsi"/>
                <w:sz w:val="20"/>
                <w:szCs w:val="20"/>
              </w:rPr>
              <w:t xml:space="preserve">November 2024 </w:t>
            </w:r>
          </w:p>
          <w:p w14:paraId="2041A342" w14:textId="03C886FD" w:rsidR="00790E4A" w:rsidRPr="00790E4A" w:rsidRDefault="00790E4A" w:rsidP="00790E4A">
            <w:pPr>
              <w:pStyle w:val="ListParagraph"/>
              <w:numPr>
                <w:ilvl w:val="0"/>
                <w:numId w:val="42"/>
              </w:numPr>
              <w:rPr>
                <w:rFonts w:cstheme="minorHAnsi"/>
                <w:sz w:val="20"/>
                <w:szCs w:val="20"/>
              </w:rPr>
            </w:pPr>
            <w:r w:rsidRPr="00790E4A">
              <w:rPr>
                <w:rFonts w:cstheme="minorHAnsi"/>
                <w:sz w:val="20"/>
                <w:szCs w:val="20"/>
              </w:rPr>
              <w:t xml:space="preserve">Ongoing as training happens. </w:t>
            </w:r>
          </w:p>
          <w:p w14:paraId="161BDF69" w14:textId="3374BB49" w:rsidR="00790E4A" w:rsidRPr="00790E4A" w:rsidRDefault="00790E4A" w:rsidP="00790E4A">
            <w:pPr>
              <w:pStyle w:val="ListParagraph"/>
              <w:numPr>
                <w:ilvl w:val="0"/>
                <w:numId w:val="42"/>
              </w:numPr>
              <w:rPr>
                <w:rFonts w:cstheme="minorHAnsi"/>
                <w:sz w:val="20"/>
                <w:szCs w:val="20"/>
              </w:rPr>
            </w:pPr>
            <w:r w:rsidRPr="00790E4A">
              <w:rPr>
                <w:rFonts w:cstheme="minorHAnsi"/>
                <w:sz w:val="20"/>
                <w:szCs w:val="20"/>
              </w:rPr>
              <w:t>February – March 2024</w:t>
            </w:r>
          </w:p>
          <w:p w14:paraId="538F9813" w14:textId="1CEA7C83" w:rsidR="00790E4A" w:rsidRPr="00790E4A" w:rsidRDefault="00790E4A" w:rsidP="00790E4A">
            <w:pPr>
              <w:pStyle w:val="ListParagraph"/>
              <w:numPr>
                <w:ilvl w:val="0"/>
                <w:numId w:val="42"/>
              </w:numPr>
              <w:rPr>
                <w:rFonts w:cstheme="minorHAnsi"/>
                <w:sz w:val="20"/>
                <w:szCs w:val="20"/>
              </w:rPr>
            </w:pPr>
            <w:r w:rsidRPr="00790E4A">
              <w:rPr>
                <w:rFonts w:cstheme="minorHAnsi"/>
                <w:sz w:val="20"/>
                <w:szCs w:val="20"/>
              </w:rPr>
              <w:t xml:space="preserve">Ongoing (4 this session, next 5 next session) </w:t>
            </w:r>
          </w:p>
          <w:p w14:paraId="17C31E79" w14:textId="0779018A" w:rsidR="00790E4A" w:rsidRPr="00790E4A" w:rsidRDefault="00790E4A" w:rsidP="00790E4A">
            <w:pPr>
              <w:pStyle w:val="ListParagraph"/>
              <w:numPr>
                <w:ilvl w:val="0"/>
                <w:numId w:val="42"/>
              </w:numPr>
              <w:rPr>
                <w:rFonts w:cstheme="minorHAnsi"/>
                <w:sz w:val="20"/>
                <w:szCs w:val="20"/>
              </w:rPr>
            </w:pPr>
            <w:r w:rsidRPr="00790E4A">
              <w:rPr>
                <w:rFonts w:cstheme="minorHAnsi"/>
                <w:sz w:val="20"/>
                <w:szCs w:val="20"/>
              </w:rPr>
              <w:t>By January 2025</w:t>
            </w:r>
          </w:p>
          <w:p w14:paraId="5ED647EB" w14:textId="16666C63" w:rsidR="00790E4A" w:rsidRPr="00790E4A" w:rsidRDefault="00790E4A" w:rsidP="00790E4A">
            <w:pPr>
              <w:pStyle w:val="ListParagraph"/>
              <w:numPr>
                <w:ilvl w:val="0"/>
                <w:numId w:val="42"/>
              </w:numPr>
              <w:rPr>
                <w:rFonts w:cstheme="minorHAnsi"/>
                <w:sz w:val="20"/>
                <w:szCs w:val="20"/>
              </w:rPr>
            </w:pPr>
            <w:r w:rsidRPr="00790E4A">
              <w:rPr>
                <w:rFonts w:cstheme="minorHAnsi"/>
                <w:sz w:val="20"/>
                <w:szCs w:val="20"/>
              </w:rPr>
              <w:t xml:space="preserve">From August 2024 (group reviewed ongoing) </w:t>
            </w:r>
          </w:p>
          <w:p w14:paraId="5441DEB6" w14:textId="29833BFD" w:rsidR="00790E4A" w:rsidRPr="00790E4A" w:rsidRDefault="00790E4A" w:rsidP="00790E4A">
            <w:pPr>
              <w:pStyle w:val="ListParagraph"/>
              <w:numPr>
                <w:ilvl w:val="0"/>
                <w:numId w:val="42"/>
              </w:numPr>
              <w:rPr>
                <w:rFonts w:cstheme="minorHAnsi"/>
                <w:sz w:val="20"/>
                <w:szCs w:val="20"/>
              </w:rPr>
            </w:pPr>
            <w:r w:rsidRPr="00790E4A">
              <w:rPr>
                <w:rFonts w:cstheme="minorHAnsi"/>
                <w:sz w:val="20"/>
                <w:szCs w:val="20"/>
              </w:rPr>
              <w:t>Ongoing from term 2</w:t>
            </w:r>
          </w:p>
          <w:p w14:paraId="7FC99F1B" w14:textId="561A6837" w:rsidR="00790E4A" w:rsidRPr="00790E4A" w:rsidRDefault="00790E4A" w:rsidP="00790E4A">
            <w:pPr>
              <w:pStyle w:val="ListParagraph"/>
              <w:numPr>
                <w:ilvl w:val="0"/>
                <w:numId w:val="42"/>
              </w:numPr>
              <w:rPr>
                <w:rFonts w:cstheme="minorHAnsi"/>
                <w:sz w:val="20"/>
                <w:szCs w:val="20"/>
              </w:rPr>
            </w:pPr>
            <w:r w:rsidRPr="00790E4A">
              <w:rPr>
                <w:rFonts w:cstheme="minorHAnsi"/>
                <w:sz w:val="20"/>
                <w:szCs w:val="20"/>
              </w:rPr>
              <w:t xml:space="preserve">Ongoing </w:t>
            </w:r>
          </w:p>
          <w:p w14:paraId="22488F98" w14:textId="77777777" w:rsidR="00540B76" w:rsidRPr="00981A2F" w:rsidRDefault="00540B76" w:rsidP="0085617D">
            <w:pPr>
              <w:rPr>
                <w:rFonts w:cstheme="minorHAnsi"/>
                <w:color w:val="4472C4" w:themeColor="accent1"/>
                <w:sz w:val="20"/>
                <w:szCs w:val="20"/>
              </w:rPr>
            </w:pPr>
          </w:p>
          <w:p w14:paraId="7B59AC91" w14:textId="77777777" w:rsidR="00981A2F" w:rsidRPr="00981A2F" w:rsidRDefault="00981A2F" w:rsidP="0085617D">
            <w:pPr>
              <w:rPr>
                <w:rFonts w:cstheme="minorHAnsi"/>
                <w:color w:val="4472C4" w:themeColor="accent1"/>
                <w:sz w:val="20"/>
                <w:szCs w:val="20"/>
              </w:rPr>
            </w:pPr>
          </w:p>
          <w:p w14:paraId="3A3E2FB0" w14:textId="77777777" w:rsidR="00981A2F" w:rsidRPr="00981A2F" w:rsidRDefault="00981A2F" w:rsidP="0085617D">
            <w:pPr>
              <w:rPr>
                <w:rFonts w:cstheme="minorHAnsi"/>
                <w:b/>
                <w:color w:val="4472C4" w:themeColor="accent1"/>
                <w:sz w:val="20"/>
                <w:szCs w:val="20"/>
              </w:rPr>
            </w:pPr>
          </w:p>
        </w:tc>
      </w:tr>
      <w:tr w:rsidR="00981A2F" w:rsidRPr="00B27FFA" w14:paraId="0D5F6C93" w14:textId="77777777" w:rsidTr="00981A2F">
        <w:trPr>
          <w:trHeight w:val="113"/>
        </w:trPr>
        <w:tc>
          <w:tcPr>
            <w:tcW w:w="15258" w:type="dxa"/>
            <w:gridSpan w:val="5"/>
            <w:vAlign w:val="center"/>
          </w:tcPr>
          <w:p w14:paraId="7BABEAE6" w14:textId="77777777" w:rsidR="00981A2F" w:rsidRPr="00981A2F" w:rsidRDefault="00981A2F" w:rsidP="0085617D">
            <w:pPr>
              <w:rPr>
                <w:rFonts w:cstheme="minorHAnsi"/>
                <w:b/>
                <w:sz w:val="20"/>
                <w:szCs w:val="20"/>
              </w:rPr>
            </w:pPr>
            <w:r w:rsidRPr="00981A2F">
              <w:rPr>
                <w:rFonts w:cstheme="minorHAnsi"/>
                <w:b/>
                <w:sz w:val="20"/>
                <w:szCs w:val="20"/>
              </w:rPr>
              <w:t>Ongoing Evaluation</w:t>
            </w:r>
          </w:p>
        </w:tc>
      </w:tr>
      <w:tr w:rsidR="00981A2F" w:rsidRPr="00A80965" w14:paraId="3CA5E602" w14:textId="77777777" w:rsidTr="00981A2F">
        <w:trPr>
          <w:trHeight w:val="213"/>
        </w:trPr>
        <w:tc>
          <w:tcPr>
            <w:tcW w:w="15258" w:type="dxa"/>
            <w:gridSpan w:val="5"/>
          </w:tcPr>
          <w:p w14:paraId="127D4EEE" w14:textId="77777777" w:rsidR="00981A2F" w:rsidRDefault="00981A2F" w:rsidP="00981A2F">
            <w:pPr>
              <w:rPr>
                <w:rFonts w:cstheme="minorHAnsi"/>
                <w:b/>
                <w:color w:val="FF0000"/>
                <w:sz w:val="20"/>
                <w:szCs w:val="20"/>
              </w:rPr>
            </w:pPr>
          </w:p>
          <w:p w14:paraId="61C558A7" w14:textId="77777777" w:rsidR="00981A2F" w:rsidRDefault="00981A2F" w:rsidP="00981A2F">
            <w:pPr>
              <w:rPr>
                <w:rFonts w:cstheme="minorHAnsi"/>
                <w:b/>
                <w:color w:val="FF0000"/>
                <w:sz w:val="20"/>
                <w:szCs w:val="20"/>
              </w:rPr>
            </w:pPr>
          </w:p>
          <w:p w14:paraId="10FFB3EB" w14:textId="77777777" w:rsidR="00981A2F" w:rsidRPr="00981A2F" w:rsidRDefault="00981A2F" w:rsidP="00981A2F">
            <w:pPr>
              <w:rPr>
                <w:rFonts w:cstheme="minorHAnsi"/>
                <w:b/>
                <w:color w:val="FF0000"/>
                <w:sz w:val="20"/>
                <w:szCs w:val="20"/>
              </w:rPr>
            </w:pPr>
          </w:p>
        </w:tc>
      </w:tr>
    </w:tbl>
    <w:p w14:paraId="16FEA07C" w14:textId="77777777" w:rsidR="00396B0E" w:rsidRDefault="00396B0E" w:rsidP="00AA7E59">
      <w:pPr>
        <w:rPr>
          <w:rFonts w:ascii="Arial" w:hAnsi="Arial" w:cs="Arial"/>
          <w:b/>
          <w:bCs/>
        </w:rPr>
      </w:pPr>
    </w:p>
    <w:tbl>
      <w:tblPr>
        <w:tblStyle w:val="TableGrid"/>
        <w:tblpPr w:leftFromText="180" w:rightFromText="180" w:vertAnchor="page" w:horzAnchor="margin" w:tblpY="1116"/>
        <w:tblW w:w="0" w:type="auto"/>
        <w:tblLayout w:type="fixed"/>
        <w:tblLook w:val="04A0" w:firstRow="1" w:lastRow="0" w:firstColumn="1" w:lastColumn="0" w:noHBand="0" w:noVBand="1"/>
      </w:tblPr>
      <w:tblGrid>
        <w:gridCol w:w="3214"/>
        <w:gridCol w:w="4719"/>
        <w:gridCol w:w="1843"/>
        <w:gridCol w:w="3402"/>
        <w:gridCol w:w="2015"/>
      </w:tblGrid>
      <w:tr w:rsidR="009700AA" w:rsidRPr="00D21269" w14:paraId="5B19DC7C" w14:textId="77777777" w:rsidTr="00355F75">
        <w:trPr>
          <w:trHeight w:val="432"/>
        </w:trPr>
        <w:tc>
          <w:tcPr>
            <w:tcW w:w="15193" w:type="dxa"/>
            <w:gridSpan w:val="5"/>
            <w:vAlign w:val="center"/>
          </w:tcPr>
          <w:p w14:paraId="0DBB0775" w14:textId="77777777" w:rsidR="009700AA" w:rsidRPr="00D21269" w:rsidRDefault="009700AA" w:rsidP="00355F75">
            <w:pPr>
              <w:tabs>
                <w:tab w:val="left" w:pos="2520"/>
              </w:tabs>
              <w:rPr>
                <w:rFonts w:cstheme="minorHAnsi"/>
                <w:sz w:val="20"/>
                <w:szCs w:val="20"/>
              </w:rPr>
            </w:pPr>
            <w:r w:rsidRPr="00D21269">
              <w:rPr>
                <w:rFonts w:cstheme="minorHAnsi"/>
                <w:b/>
                <w:sz w:val="20"/>
                <w:szCs w:val="20"/>
              </w:rPr>
              <w:lastRenderedPageBreak/>
              <w:t xml:space="preserve">Education Directorate Improvement Plan: </w:t>
            </w:r>
            <w:r w:rsidRPr="00D21269">
              <w:rPr>
                <w:rFonts w:cstheme="minorHAnsi"/>
                <w:sz w:val="20"/>
                <w:szCs w:val="20"/>
              </w:rPr>
              <w:t xml:space="preserve"> </w:t>
            </w:r>
            <w:r w:rsidRPr="00D21269">
              <w:rPr>
                <w:rFonts w:cstheme="minorHAnsi"/>
                <w:color w:val="000000"/>
                <w:sz w:val="20"/>
                <w:szCs w:val="20"/>
              </w:rPr>
              <w:t>Equality &amp; Equity/Achievement/Health &amp; Wellbeing/Positive Destinations/Attendance &amp; Engagement</w:t>
            </w:r>
          </w:p>
        </w:tc>
      </w:tr>
      <w:tr w:rsidR="009700AA" w:rsidRPr="00D21269" w14:paraId="63E809C1" w14:textId="77777777" w:rsidTr="00355F75">
        <w:trPr>
          <w:trHeight w:val="410"/>
        </w:trPr>
        <w:tc>
          <w:tcPr>
            <w:tcW w:w="15193" w:type="dxa"/>
            <w:gridSpan w:val="5"/>
            <w:vAlign w:val="center"/>
          </w:tcPr>
          <w:p w14:paraId="0A2C633E" w14:textId="384A67B0" w:rsidR="00D545F3" w:rsidRPr="00D21269" w:rsidRDefault="009700AA" w:rsidP="00355F75">
            <w:pPr>
              <w:tabs>
                <w:tab w:val="left" w:pos="2520"/>
              </w:tabs>
              <w:rPr>
                <w:rFonts w:cstheme="minorHAnsi"/>
                <w:b/>
                <w:sz w:val="20"/>
                <w:szCs w:val="20"/>
              </w:rPr>
            </w:pPr>
            <w:r w:rsidRPr="00D21269">
              <w:rPr>
                <w:rFonts w:cstheme="minorHAnsi"/>
                <w:b/>
                <w:sz w:val="20"/>
                <w:szCs w:val="20"/>
              </w:rPr>
              <w:t xml:space="preserve">Focused Priority:  </w:t>
            </w:r>
            <w:r w:rsidR="00764CCB" w:rsidRPr="00D21269">
              <w:rPr>
                <w:rFonts w:cstheme="minorHAnsi"/>
                <w:b/>
                <w:sz w:val="20"/>
                <w:szCs w:val="20"/>
              </w:rPr>
              <w:t>L</w:t>
            </w:r>
            <w:r w:rsidR="00D21269">
              <w:rPr>
                <w:rFonts w:cstheme="minorHAnsi"/>
                <w:b/>
                <w:sz w:val="20"/>
                <w:szCs w:val="20"/>
              </w:rPr>
              <w:t xml:space="preserve">TA: </w:t>
            </w:r>
            <w:r w:rsidR="00937AED" w:rsidRPr="00D21269">
              <w:rPr>
                <w:rFonts w:cstheme="minorHAnsi"/>
                <w:sz w:val="20"/>
                <w:szCs w:val="20"/>
                <w:lang w:eastAsia="en-GB"/>
              </w:rPr>
              <w:t>Continue to develop a Castlehill standard in order that all children in all classes will experience consistently high levels of learning, teaching and assessment that improve outcomes for all</w:t>
            </w:r>
            <w:r w:rsidR="00D545F3" w:rsidRPr="00D21269">
              <w:rPr>
                <w:rFonts w:cstheme="minorHAnsi"/>
                <w:sz w:val="20"/>
                <w:szCs w:val="20"/>
                <w:lang w:eastAsia="en-GB"/>
              </w:rPr>
              <w:t xml:space="preserve">- focus on assessment, including </w:t>
            </w:r>
            <w:r w:rsidR="006E7B83" w:rsidRPr="00D21269">
              <w:rPr>
                <w:rFonts w:cstheme="minorHAnsi"/>
                <w:sz w:val="20"/>
                <w:szCs w:val="20"/>
                <w:lang w:eastAsia="en-GB"/>
              </w:rPr>
              <w:t xml:space="preserve">moderation and tracking of the BGE. </w:t>
            </w:r>
          </w:p>
        </w:tc>
      </w:tr>
      <w:tr w:rsidR="00D21269" w:rsidRPr="00D21269" w14:paraId="01AFCCC5" w14:textId="77777777" w:rsidTr="00355F75">
        <w:trPr>
          <w:trHeight w:val="415"/>
        </w:trPr>
        <w:tc>
          <w:tcPr>
            <w:tcW w:w="15193" w:type="dxa"/>
            <w:gridSpan w:val="5"/>
            <w:vAlign w:val="center"/>
          </w:tcPr>
          <w:p w14:paraId="24057D97" w14:textId="13A155B7" w:rsidR="00D21269" w:rsidRPr="00D21269" w:rsidRDefault="00D21269" w:rsidP="00355F75">
            <w:pPr>
              <w:tabs>
                <w:tab w:val="left" w:pos="2520"/>
              </w:tabs>
              <w:rPr>
                <w:rFonts w:cstheme="minorHAnsi"/>
                <w:b/>
                <w:sz w:val="20"/>
                <w:szCs w:val="20"/>
              </w:rPr>
            </w:pPr>
            <w:r w:rsidRPr="00D21269">
              <w:rPr>
                <w:rFonts w:cstheme="minorHAnsi"/>
                <w:b/>
                <w:sz w:val="20"/>
                <w:szCs w:val="20"/>
              </w:rPr>
              <w:t>HGIOS4 Quality Indicators</w:t>
            </w:r>
          </w:p>
        </w:tc>
      </w:tr>
      <w:tr w:rsidR="00D21269" w:rsidRPr="00D21269" w14:paraId="5AFDF708" w14:textId="77777777" w:rsidTr="00355F75">
        <w:trPr>
          <w:trHeight w:val="302"/>
        </w:trPr>
        <w:tc>
          <w:tcPr>
            <w:tcW w:w="15193" w:type="dxa"/>
            <w:gridSpan w:val="5"/>
            <w:vAlign w:val="center"/>
          </w:tcPr>
          <w:p w14:paraId="0FAC2B18" w14:textId="1338EE4C" w:rsidR="00D21269" w:rsidRPr="00D21269" w:rsidRDefault="00D21269" w:rsidP="00355F75">
            <w:pPr>
              <w:tabs>
                <w:tab w:val="left" w:pos="2520"/>
              </w:tabs>
              <w:rPr>
                <w:rFonts w:cstheme="minorHAnsi"/>
                <w:sz w:val="20"/>
                <w:szCs w:val="20"/>
              </w:rPr>
            </w:pPr>
            <w:r w:rsidRPr="00D21269">
              <w:rPr>
                <w:rFonts w:cstheme="minorHAnsi"/>
                <w:sz w:val="20"/>
                <w:szCs w:val="20"/>
              </w:rPr>
              <w:t xml:space="preserve">2.3, 3,2 </w:t>
            </w:r>
          </w:p>
        </w:tc>
      </w:tr>
      <w:tr w:rsidR="009700AA" w:rsidRPr="00D21269" w14:paraId="1B05A05C" w14:textId="77777777" w:rsidTr="00355F75">
        <w:trPr>
          <w:trHeight w:val="458"/>
        </w:trPr>
        <w:tc>
          <w:tcPr>
            <w:tcW w:w="3214" w:type="dxa"/>
            <w:vAlign w:val="center"/>
          </w:tcPr>
          <w:p w14:paraId="5BFADA67" w14:textId="77777777" w:rsidR="009700AA" w:rsidRPr="00D21269" w:rsidRDefault="009700AA" w:rsidP="00355F75">
            <w:pPr>
              <w:jc w:val="center"/>
              <w:rPr>
                <w:rFonts w:cstheme="minorHAnsi"/>
                <w:b/>
                <w:sz w:val="20"/>
                <w:szCs w:val="20"/>
              </w:rPr>
            </w:pPr>
            <w:r w:rsidRPr="00D21269">
              <w:rPr>
                <w:rFonts w:cstheme="minorHAnsi"/>
                <w:b/>
                <w:sz w:val="20"/>
                <w:szCs w:val="20"/>
              </w:rPr>
              <w:t>Expected Impact</w:t>
            </w:r>
          </w:p>
        </w:tc>
        <w:tc>
          <w:tcPr>
            <w:tcW w:w="4719" w:type="dxa"/>
            <w:vAlign w:val="center"/>
          </w:tcPr>
          <w:p w14:paraId="41997BDB" w14:textId="77777777" w:rsidR="009700AA" w:rsidRPr="00D21269" w:rsidRDefault="009700AA" w:rsidP="00355F75">
            <w:pPr>
              <w:jc w:val="center"/>
              <w:rPr>
                <w:rFonts w:cstheme="minorHAnsi"/>
                <w:b/>
                <w:sz w:val="20"/>
                <w:szCs w:val="20"/>
              </w:rPr>
            </w:pPr>
            <w:r w:rsidRPr="00D21269">
              <w:rPr>
                <w:rFonts w:cstheme="minorHAnsi"/>
                <w:b/>
                <w:sz w:val="20"/>
                <w:szCs w:val="20"/>
              </w:rPr>
              <w:t>Strategic Actions Planned</w:t>
            </w:r>
          </w:p>
        </w:tc>
        <w:tc>
          <w:tcPr>
            <w:tcW w:w="1843" w:type="dxa"/>
            <w:vAlign w:val="center"/>
          </w:tcPr>
          <w:p w14:paraId="3831639D" w14:textId="77777777" w:rsidR="009700AA" w:rsidRPr="00D21269" w:rsidRDefault="009700AA" w:rsidP="00355F75">
            <w:pPr>
              <w:jc w:val="center"/>
              <w:rPr>
                <w:rFonts w:cstheme="minorHAnsi"/>
                <w:b/>
                <w:sz w:val="20"/>
                <w:szCs w:val="20"/>
              </w:rPr>
            </w:pPr>
            <w:r w:rsidRPr="00D21269">
              <w:rPr>
                <w:rFonts w:cstheme="minorHAnsi"/>
                <w:b/>
                <w:sz w:val="20"/>
                <w:szCs w:val="20"/>
              </w:rPr>
              <w:t>Responsibilities</w:t>
            </w:r>
          </w:p>
        </w:tc>
        <w:tc>
          <w:tcPr>
            <w:tcW w:w="3402" w:type="dxa"/>
            <w:vAlign w:val="center"/>
          </w:tcPr>
          <w:p w14:paraId="59C75CD1" w14:textId="77777777" w:rsidR="009700AA" w:rsidRPr="00D21269" w:rsidRDefault="009700AA" w:rsidP="00355F75">
            <w:pPr>
              <w:jc w:val="center"/>
              <w:rPr>
                <w:rFonts w:cstheme="minorHAnsi"/>
                <w:b/>
                <w:sz w:val="20"/>
                <w:szCs w:val="20"/>
              </w:rPr>
            </w:pPr>
            <w:r w:rsidRPr="00D21269">
              <w:rPr>
                <w:rFonts w:cstheme="minorHAnsi"/>
                <w:b/>
                <w:sz w:val="20"/>
                <w:szCs w:val="20"/>
              </w:rPr>
              <w:t>Measure of Success</w:t>
            </w:r>
          </w:p>
          <w:p w14:paraId="5040B583" w14:textId="77777777" w:rsidR="009700AA" w:rsidRPr="00D21269" w:rsidRDefault="009700AA" w:rsidP="00355F75">
            <w:pPr>
              <w:jc w:val="center"/>
              <w:rPr>
                <w:rFonts w:cstheme="minorHAnsi"/>
                <w:b/>
                <w:i/>
                <w:iCs/>
                <w:sz w:val="20"/>
                <w:szCs w:val="20"/>
              </w:rPr>
            </w:pPr>
            <w:r w:rsidRPr="00D21269">
              <w:rPr>
                <w:rFonts w:cstheme="minorHAnsi"/>
                <w:b/>
                <w:i/>
                <w:iCs/>
                <w:sz w:val="20"/>
                <w:szCs w:val="20"/>
              </w:rPr>
              <w:t>(</w:t>
            </w:r>
            <w:r w:rsidRPr="00D21269">
              <w:rPr>
                <w:rFonts w:cstheme="minorHAnsi"/>
                <w:b/>
                <w:i/>
                <w:iCs/>
                <w:sz w:val="12"/>
                <w:szCs w:val="12"/>
              </w:rPr>
              <w:t>Triangulation of Evidence/QI Methodology)</w:t>
            </w:r>
          </w:p>
        </w:tc>
        <w:tc>
          <w:tcPr>
            <w:tcW w:w="2015" w:type="dxa"/>
            <w:vAlign w:val="center"/>
          </w:tcPr>
          <w:p w14:paraId="5D803888" w14:textId="77777777" w:rsidR="009700AA" w:rsidRPr="00D21269" w:rsidRDefault="009700AA" w:rsidP="00355F75">
            <w:pPr>
              <w:jc w:val="center"/>
              <w:rPr>
                <w:rFonts w:cstheme="minorHAnsi"/>
                <w:b/>
                <w:sz w:val="20"/>
                <w:szCs w:val="20"/>
              </w:rPr>
            </w:pPr>
            <w:r w:rsidRPr="00D21269">
              <w:rPr>
                <w:rFonts w:cstheme="minorHAnsi"/>
                <w:b/>
                <w:sz w:val="20"/>
                <w:szCs w:val="20"/>
              </w:rPr>
              <w:t>Timescales</w:t>
            </w:r>
          </w:p>
        </w:tc>
      </w:tr>
      <w:tr w:rsidR="00764CCB" w:rsidRPr="00D21269" w14:paraId="3E0B612A" w14:textId="77777777" w:rsidTr="00355F75">
        <w:trPr>
          <w:trHeight w:val="4328"/>
        </w:trPr>
        <w:tc>
          <w:tcPr>
            <w:tcW w:w="3214" w:type="dxa"/>
          </w:tcPr>
          <w:p w14:paraId="53EE9FDC" w14:textId="77777777" w:rsidR="00764CCB" w:rsidRPr="00D21269" w:rsidRDefault="00764CCB" w:rsidP="00355F75">
            <w:pPr>
              <w:rPr>
                <w:rFonts w:cstheme="minorHAnsi"/>
                <w:sz w:val="20"/>
                <w:szCs w:val="20"/>
              </w:rPr>
            </w:pPr>
            <w:r w:rsidRPr="00D21269">
              <w:rPr>
                <w:rFonts w:cstheme="minorHAnsi"/>
                <w:sz w:val="20"/>
                <w:szCs w:val="20"/>
              </w:rPr>
              <w:t>Almost all children will be able to identify next steps</w:t>
            </w:r>
            <w:r w:rsidR="00C2239F" w:rsidRPr="00D21269">
              <w:rPr>
                <w:rFonts w:cstheme="minorHAnsi"/>
                <w:sz w:val="20"/>
                <w:szCs w:val="20"/>
              </w:rPr>
              <w:t xml:space="preserve"> in learning. </w:t>
            </w:r>
          </w:p>
          <w:p w14:paraId="572050BD" w14:textId="77777777" w:rsidR="00723D3C" w:rsidRPr="00D21269" w:rsidRDefault="00723D3C" w:rsidP="00355F75">
            <w:pPr>
              <w:rPr>
                <w:rFonts w:cstheme="minorHAnsi"/>
                <w:sz w:val="20"/>
                <w:szCs w:val="20"/>
              </w:rPr>
            </w:pPr>
          </w:p>
          <w:p w14:paraId="17D860DC" w14:textId="3CEDF117" w:rsidR="00C042DA" w:rsidRPr="00D21269" w:rsidRDefault="00723D3C" w:rsidP="00355F75">
            <w:pPr>
              <w:rPr>
                <w:rFonts w:cstheme="minorHAnsi"/>
                <w:sz w:val="20"/>
                <w:szCs w:val="20"/>
              </w:rPr>
            </w:pPr>
            <w:r w:rsidRPr="00D21269">
              <w:rPr>
                <w:rFonts w:cstheme="minorHAnsi"/>
                <w:sz w:val="20"/>
                <w:szCs w:val="20"/>
              </w:rPr>
              <w:t xml:space="preserve">All teachers will </w:t>
            </w:r>
            <w:r w:rsidR="0098155D" w:rsidRPr="00D21269">
              <w:rPr>
                <w:rFonts w:cstheme="minorHAnsi"/>
                <w:sz w:val="20"/>
                <w:szCs w:val="20"/>
              </w:rPr>
              <w:t>feel confident to assess and track progress in learning across the BGE</w:t>
            </w:r>
            <w:r w:rsidR="00C042DA" w:rsidRPr="00D21269">
              <w:rPr>
                <w:rFonts w:cstheme="minorHAnsi"/>
                <w:sz w:val="20"/>
                <w:szCs w:val="20"/>
              </w:rPr>
              <w:t xml:space="preserve"> by May 2025 and as a result pupils</w:t>
            </w:r>
            <w:r w:rsidR="00142B9F" w:rsidRPr="00D21269">
              <w:rPr>
                <w:rFonts w:cstheme="minorHAnsi"/>
                <w:sz w:val="20"/>
                <w:szCs w:val="20"/>
              </w:rPr>
              <w:t xml:space="preserve"> learning will be planned to ensure increased pace and progress in learning for all curriculum areas. </w:t>
            </w:r>
          </w:p>
          <w:p w14:paraId="6E1F1284" w14:textId="77777777" w:rsidR="00142B9F" w:rsidRPr="00D21269" w:rsidRDefault="00142B9F" w:rsidP="00355F75">
            <w:pPr>
              <w:rPr>
                <w:rFonts w:cstheme="minorHAnsi"/>
                <w:sz w:val="20"/>
                <w:szCs w:val="20"/>
              </w:rPr>
            </w:pPr>
          </w:p>
          <w:p w14:paraId="4CDB8091" w14:textId="525900CC" w:rsidR="001B3F4F" w:rsidRPr="00D21269" w:rsidRDefault="00142B9F" w:rsidP="00355F75">
            <w:pPr>
              <w:rPr>
                <w:rFonts w:cstheme="minorHAnsi"/>
                <w:sz w:val="20"/>
                <w:szCs w:val="20"/>
              </w:rPr>
            </w:pPr>
            <w:r w:rsidRPr="00D21269">
              <w:rPr>
                <w:rFonts w:cstheme="minorHAnsi"/>
                <w:sz w:val="20"/>
                <w:szCs w:val="20"/>
              </w:rPr>
              <w:t xml:space="preserve">All parents will have clear information shared about progress in learning across all curriculum </w:t>
            </w:r>
            <w:r w:rsidR="001B3F4F" w:rsidRPr="00D21269">
              <w:rPr>
                <w:rFonts w:cstheme="minorHAnsi"/>
                <w:sz w:val="20"/>
                <w:szCs w:val="20"/>
              </w:rPr>
              <w:t xml:space="preserve">areas via the end of year report. </w:t>
            </w:r>
          </w:p>
          <w:p w14:paraId="2D68B4EE" w14:textId="77777777" w:rsidR="00142B9F" w:rsidRPr="00D21269" w:rsidRDefault="00142B9F" w:rsidP="00355F75">
            <w:pPr>
              <w:rPr>
                <w:rFonts w:cstheme="minorHAnsi"/>
                <w:sz w:val="20"/>
                <w:szCs w:val="20"/>
              </w:rPr>
            </w:pPr>
          </w:p>
          <w:p w14:paraId="7C5BD9F2" w14:textId="77777777" w:rsidR="00982E21" w:rsidRPr="00D21269" w:rsidRDefault="00982E21" w:rsidP="00355F75">
            <w:pPr>
              <w:rPr>
                <w:rFonts w:cstheme="minorHAnsi"/>
                <w:sz w:val="20"/>
                <w:szCs w:val="20"/>
                <w:lang w:eastAsia="en-GB"/>
              </w:rPr>
            </w:pPr>
          </w:p>
          <w:p w14:paraId="2DEBF46E" w14:textId="5F86CC22" w:rsidR="00982E21" w:rsidRPr="00D21269" w:rsidRDefault="00982E21" w:rsidP="00355F75">
            <w:pPr>
              <w:rPr>
                <w:rFonts w:cstheme="minorHAnsi"/>
                <w:b/>
                <w:sz w:val="20"/>
                <w:szCs w:val="20"/>
              </w:rPr>
            </w:pPr>
          </w:p>
        </w:tc>
        <w:tc>
          <w:tcPr>
            <w:tcW w:w="4719" w:type="dxa"/>
          </w:tcPr>
          <w:p w14:paraId="39344D63" w14:textId="574BCCDD" w:rsidR="00764CCB" w:rsidRPr="00D21269" w:rsidRDefault="00764CCB" w:rsidP="00355F75">
            <w:pPr>
              <w:rPr>
                <w:rFonts w:cstheme="minorHAnsi"/>
                <w:sz w:val="20"/>
                <w:szCs w:val="20"/>
              </w:rPr>
            </w:pPr>
            <w:r w:rsidRPr="00D21269">
              <w:rPr>
                <w:rFonts w:cstheme="minorHAnsi"/>
                <w:sz w:val="20"/>
                <w:szCs w:val="20"/>
              </w:rPr>
              <w:t xml:space="preserve">This works forms year </w:t>
            </w:r>
            <w:r w:rsidR="00D21269">
              <w:rPr>
                <w:rFonts w:cstheme="minorHAnsi"/>
                <w:sz w:val="20"/>
                <w:szCs w:val="20"/>
              </w:rPr>
              <w:t xml:space="preserve">3/3. </w:t>
            </w:r>
          </w:p>
          <w:p w14:paraId="26898E95" w14:textId="6879E8AB" w:rsidR="00764CCB" w:rsidRPr="00D21269" w:rsidRDefault="00764CCB" w:rsidP="00305DBB">
            <w:pPr>
              <w:pStyle w:val="ListParagraph"/>
              <w:numPr>
                <w:ilvl w:val="0"/>
                <w:numId w:val="12"/>
              </w:numPr>
              <w:ind w:left="360"/>
              <w:rPr>
                <w:rFonts w:cstheme="minorHAnsi"/>
                <w:sz w:val="20"/>
                <w:szCs w:val="20"/>
              </w:rPr>
            </w:pPr>
            <w:r w:rsidRPr="00D21269">
              <w:rPr>
                <w:rFonts w:cstheme="minorHAnsi"/>
                <w:sz w:val="20"/>
                <w:szCs w:val="20"/>
              </w:rPr>
              <w:t xml:space="preserve">All teaching staff will </w:t>
            </w:r>
            <w:r w:rsidR="00723D3C" w:rsidRPr="00D21269">
              <w:rPr>
                <w:rFonts w:cstheme="minorHAnsi"/>
                <w:sz w:val="20"/>
                <w:szCs w:val="20"/>
              </w:rPr>
              <w:t xml:space="preserve">continue to develop the school’s </w:t>
            </w:r>
            <w:r w:rsidR="00526211" w:rsidRPr="00D21269">
              <w:rPr>
                <w:rFonts w:cstheme="minorHAnsi"/>
                <w:sz w:val="20"/>
                <w:szCs w:val="20"/>
              </w:rPr>
              <w:t>4-part</w:t>
            </w:r>
            <w:r w:rsidR="00723D3C" w:rsidRPr="00D21269">
              <w:rPr>
                <w:rFonts w:cstheme="minorHAnsi"/>
                <w:sz w:val="20"/>
                <w:szCs w:val="20"/>
              </w:rPr>
              <w:t xml:space="preserve"> model with a focus on</w:t>
            </w:r>
            <w:r w:rsidRPr="00D21269">
              <w:rPr>
                <w:rFonts w:cstheme="minorHAnsi"/>
                <w:b/>
                <w:bCs/>
                <w:sz w:val="20"/>
                <w:szCs w:val="20"/>
              </w:rPr>
              <w:t xml:space="preserve"> Assessment</w:t>
            </w:r>
            <w:r w:rsidR="00723D3C" w:rsidRPr="00D21269">
              <w:rPr>
                <w:rFonts w:cstheme="minorHAnsi"/>
                <w:b/>
                <w:bCs/>
                <w:sz w:val="20"/>
                <w:szCs w:val="20"/>
              </w:rPr>
              <w:t xml:space="preserve"> and</w:t>
            </w:r>
            <w:r w:rsidRPr="00D21269">
              <w:rPr>
                <w:rFonts w:cstheme="minorHAnsi"/>
                <w:b/>
                <w:bCs/>
                <w:sz w:val="20"/>
                <w:szCs w:val="20"/>
              </w:rPr>
              <w:t xml:space="preserve"> Feedback</w:t>
            </w:r>
          </w:p>
          <w:p w14:paraId="062FA5C7" w14:textId="14F0C769" w:rsidR="00764CCB" w:rsidRPr="00D21269" w:rsidRDefault="00764CCB" w:rsidP="00305DBB">
            <w:pPr>
              <w:pStyle w:val="ListParagraph"/>
              <w:numPr>
                <w:ilvl w:val="0"/>
                <w:numId w:val="12"/>
              </w:numPr>
              <w:ind w:left="360"/>
              <w:rPr>
                <w:rFonts w:cstheme="minorHAnsi"/>
                <w:sz w:val="20"/>
                <w:szCs w:val="20"/>
              </w:rPr>
            </w:pPr>
            <w:r w:rsidRPr="00D21269">
              <w:rPr>
                <w:rFonts w:cstheme="minorHAnsi"/>
                <w:sz w:val="20"/>
                <w:szCs w:val="20"/>
              </w:rPr>
              <w:t xml:space="preserve">All staff engaged in PL and development of agreed assessment </w:t>
            </w:r>
            <w:r w:rsidR="00AA05DE" w:rsidRPr="00D21269">
              <w:rPr>
                <w:rFonts w:cstheme="minorHAnsi"/>
                <w:sz w:val="20"/>
                <w:szCs w:val="20"/>
              </w:rPr>
              <w:t>processes.</w:t>
            </w:r>
          </w:p>
          <w:p w14:paraId="6CF766E2" w14:textId="77777777" w:rsidR="00764CCB" w:rsidRPr="00D21269" w:rsidRDefault="00764CCB" w:rsidP="00305DBB">
            <w:pPr>
              <w:pStyle w:val="ListParagraph"/>
              <w:numPr>
                <w:ilvl w:val="0"/>
                <w:numId w:val="12"/>
              </w:numPr>
              <w:ind w:left="360"/>
              <w:rPr>
                <w:rFonts w:cstheme="minorHAnsi"/>
                <w:sz w:val="20"/>
                <w:szCs w:val="20"/>
              </w:rPr>
            </w:pPr>
            <w:r w:rsidRPr="00D21269">
              <w:rPr>
                <w:rFonts w:cstheme="minorHAnsi"/>
                <w:sz w:val="20"/>
                <w:szCs w:val="20"/>
              </w:rPr>
              <w:t xml:space="preserve">Professional reading, learning collegiate sessions linked to above. </w:t>
            </w:r>
          </w:p>
          <w:p w14:paraId="6A32D0A7" w14:textId="77777777" w:rsidR="00764CCB" w:rsidRPr="00D21269" w:rsidRDefault="00764CCB" w:rsidP="00305DBB">
            <w:pPr>
              <w:pStyle w:val="ListParagraph"/>
              <w:numPr>
                <w:ilvl w:val="0"/>
                <w:numId w:val="12"/>
              </w:numPr>
              <w:ind w:left="360"/>
              <w:rPr>
                <w:rFonts w:cstheme="minorHAnsi"/>
                <w:sz w:val="20"/>
                <w:szCs w:val="20"/>
              </w:rPr>
            </w:pPr>
            <w:r w:rsidRPr="00D21269">
              <w:rPr>
                <w:rFonts w:cstheme="minorHAnsi"/>
                <w:sz w:val="20"/>
                <w:szCs w:val="20"/>
              </w:rPr>
              <w:t xml:space="preserve">Moderation activities carried out by all teaching staff linked to the above. </w:t>
            </w:r>
          </w:p>
          <w:p w14:paraId="4C9CAE34" w14:textId="250162F0" w:rsidR="001B3F4F" w:rsidRPr="00D21269" w:rsidRDefault="001B3F4F" w:rsidP="00305DBB">
            <w:pPr>
              <w:pStyle w:val="ListParagraph"/>
              <w:numPr>
                <w:ilvl w:val="0"/>
                <w:numId w:val="12"/>
              </w:numPr>
              <w:ind w:left="360"/>
              <w:rPr>
                <w:rFonts w:cstheme="minorHAnsi"/>
                <w:sz w:val="20"/>
                <w:szCs w:val="20"/>
              </w:rPr>
            </w:pPr>
            <w:r w:rsidRPr="00D21269">
              <w:rPr>
                <w:rFonts w:cstheme="minorHAnsi"/>
                <w:sz w:val="20"/>
                <w:szCs w:val="20"/>
              </w:rPr>
              <w:t xml:space="preserve">Enhanced planning and tracking meetings to focus </w:t>
            </w:r>
            <w:proofErr w:type="gramStart"/>
            <w:r w:rsidRPr="00D21269">
              <w:rPr>
                <w:rFonts w:cstheme="minorHAnsi"/>
                <w:sz w:val="20"/>
                <w:szCs w:val="20"/>
              </w:rPr>
              <w:t>in</w:t>
            </w:r>
            <w:proofErr w:type="gramEnd"/>
            <w:r w:rsidRPr="00D21269">
              <w:rPr>
                <w:rFonts w:cstheme="minorHAnsi"/>
                <w:sz w:val="20"/>
                <w:szCs w:val="20"/>
              </w:rPr>
              <w:t xml:space="preserve"> depth discussion of assessment and tracking progress – main focus </w:t>
            </w:r>
            <w:r w:rsidR="00995AAC" w:rsidRPr="00D21269">
              <w:rPr>
                <w:rFonts w:cstheme="minorHAnsi"/>
                <w:sz w:val="20"/>
                <w:szCs w:val="20"/>
              </w:rPr>
              <w:t>for professional dialogue</w:t>
            </w:r>
            <w:r w:rsidR="00AD5AAF" w:rsidRPr="00D21269">
              <w:rPr>
                <w:rFonts w:cstheme="minorHAnsi"/>
                <w:sz w:val="20"/>
                <w:szCs w:val="20"/>
              </w:rPr>
              <w:t xml:space="preserve"> to be writing, </w:t>
            </w:r>
            <w:r w:rsidR="00526211" w:rsidRPr="00D21269">
              <w:rPr>
                <w:rFonts w:cstheme="minorHAnsi"/>
                <w:sz w:val="20"/>
                <w:szCs w:val="20"/>
              </w:rPr>
              <w:t xml:space="preserve">ICT and HWB. </w:t>
            </w:r>
          </w:p>
          <w:p w14:paraId="003DDA47" w14:textId="2E2D8FD8" w:rsidR="00526211" w:rsidRPr="00D21269" w:rsidRDefault="00526211" w:rsidP="00305DBB">
            <w:pPr>
              <w:pStyle w:val="ListParagraph"/>
              <w:numPr>
                <w:ilvl w:val="0"/>
                <w:numId w:val="12"/>
              </w:numPr>
              <w:ind w:left="360"/>
              <w:rPr>
                <w:rFonts w:cstheme="minorHAnsi"/>
                <w:sz w:val="20"/>
                <w:szCs w:val="20"/>
              </w:rPr>
            </w:pPr>
            <w:r w:rsidRPr="00D21269">
              <w:rPr>
                <w:rFonts w:cstheme="minorHAnsi"/>
                <w:sz w:val="20"/>
                <w:szCs w:val="20"/>
              </w:rPr>
              <w:t>Parent Council to be introduced to Progress +</w:t>
            </w:r>
          </w:p>
          <w:p w14:paraId="392E5930" w14:textId="77777777" w:rsidR="00D21269" w:rsidRDefault="00526211" w:rsidP="00305DBB">
            <w:pPr>
              <w:pStyle w:val="ListParagraph"/>
              <w:numPr>
                <w:ilvl w:val="0"/>
                <w:numId w:val="12"/>
              </w:numPr>
              <w:ind w:left="360"/>
              <w:rPr>
                <w:rFonts w:cstheme="minorHAnsi"/>
                <w:sz w:val="20"/>
                <w:szCs w:val="20"/>
              </w:rPr>
            </w:pPr>
            <w:r w:rsidRPr="00D21269">
              <w:rPr>
                <w:rFonts w:cstheme="minorHAnsi"/>
                <w:sz w:val="20"/>
                <w:szCs w:val="20"/>
              </w:rPr>
              <w:t>End of year reports to be shared with parents</w:t>
            </w:r>
            <w:r w:rsidR="00087F56" w:rsidRPr="00D21269">
              <w:rPr>
                <w:rFonts w:cstheme="minorHAnsi"/>
                <w:sz w:val="20"/>
                <w:szCs w:val="20"/>
              </w:rPr>
              <w:t xml:space="preserve">. </w:t>
            </w:r>
          </w:p>
          <w:p w14:paraId="10FEFC24" w14:textId="2114E1FD" w:rsidR="00087F56" w:rsidRPr="00D21269" w:rsidRDefault="00D21269" w:rsidP="00305DBB">
            <w:pPr>
              <w:pStyle w:val="ListParagraph"/>
              <w:numPr>
                <w:ilvl w:val="0"/>
                <w:numId w:val="12"/>
              </w:numPr>
              <w:ind w:left="360"/>
              <w:rPr>
                <w:rFonts w:cstheme="minorHAnsi"/>
                <w:sz w:val="20"/>
                <w:szCs w:val="20"/>
              </w:rPr>
            </w:pPr>
            <w:r w:rsidRPr="00D21269">
              <w:rPr>
                <w:rFonts w:cstheme="minorHAnsi"/>
                <w:sz w:val="20"/>
                <w:szCs w:val="20"/>
              </w:rPr>
              <w:t xml:space="preserve">All staff to use the range of data available to them to plan next steps. </w:t>
            </w:r>
          </w:p>
          <w:p w14:paraId="0E299CEE" w14:textId="3CEA4763" w:rsidR="00D21269" w:rsidRDefault="00D21269" w:rsidP="00305DBB">
            <w:pPr>
              <w:pStyle w:val="ListParagraph"/>
              <w:numPr>
                <w:ilvl w:val="0"/>
                <w:numId w:val="12"/>
              </w:numPr>
              <w:ind w:left="360"/>
              <w:rPr>
                <w:rFonts w:cstheme="minorHAnsi"/>
                <w:sz w:val="20"/>
                <w:szCs w:val="20"/>
              </w:rPr>
            </w:pPr>
            <w:proofErr w:type="spellStart"/>
            <w:r w:rsidRPr="00D21269">
              <w:rPr>
                <w:rFonts w:cstheme="minorHAnsi"/>
                <w:sz w:val="20"/>
                <w:szCs w:val="20"/>
              </w:rPr>
              <w:t>Girfec</w:t>
            </w:r>
            <w:proofErr w:type="spellEnd"/>
            <w:r w:rsidRPr="00D21269">
              <w:rPr>
                <w:rFonts w:cstheme="minorHAnsi"/>
                <w:sz w:val="20"/>
                <w:szCs w:val="20"/>
              </w:rPr>
              <w:t xml:space="preserve"> meetings. </w:t>
            </w:r>
          </w:p>
          <w:p w14:paraId="7C7A69A2" w14:textId="39FB9911" w:rsidR="00764CCB" w:rsidRPr="00396B0E" w:rsidRDefault="00396B0E" w:rsidP="00305DBB">
            <w:pPr>
              <w:pStyle w:val="ListParagraph"/>
              <w:numPr>
                <w:ilvl w:val="0"/>
                <w:numId w:val="12"/>
              </w:numPr>
              <w:ind w:left="360"/>
              <w:rPr>
                <w:rFonts w:cstheme="minorHAnsi"/>
                <w:sz w:val="20"/>
                <w:szCs w:val="20"/>
              </w:rPr>
            </w:pPr>
            <w:r>
              <w:rPr>
                <w:rFonts w:cstheme="minorHAnsi"/>
                <w:sz w:val="20"/>
                <w:szCs w:val="20"/>
              </w:rPr>
              <w:t xml:space="preserve">Progress + </w:t>
            </w:r>
            <w:r w:rsidR="00D21269">
              <w:rPr>
                <w:rFonts w:cstheme="minorHAnsi"/>
                <w:sz w:val="20"/>
                <w:szCs w:val="20"/>
              </w:rPr>
              <w:t>PL sessions for all</w:t>
            </w:r>
          </w:p>
        </w:tc>
        <w:tc>
          <w:tcPr>
            <w:tcW w:w="1843" w:type="dxa"/>
          </w:tcPr>
          <w:p w14:paraId="30FECA34" w14:textId="77777777" w:rsidR="00764CCB" w:rsidRPr="00D21269" w:rsidRDefault="00764CCB" w:rsidP="00355F75">
            <w:pPr>
              <w:rPr>
                <w:rFonts w:cstheme="minorHAnsi"/>
                <w:sz w:val="20"/>
                <w:szCs w:val="20"/>
              </w:rPr>
            </w:pPr>
          </w:p>
          <w:p w14:paraId="39A00216" w14:textId="77777777" w:rsidR="00764CCB" w:rsidRPr="00D21269" w:rsidRDefault="00764CCB" w:rsidP="00355F75">
            <w:pPr>
              <w:rPr>
                <w:rFonts w:cstheme="minorHAnsi"/>
                <w:sz w:val="20"/>
                <w:szCs w:val="20"/>
              </w:rPr>
            </w:pPr>
          </w:p>
          <w:p w14:paraId="76181296" w14:textId="77777777" w:rsidR="00526211" w:rsidRPr="00D21269" w:rsidRDefault="00526211" w:rsidP="00355F75">
            <w:pPr>
              <w:rPr>
                <w:rFonts w:cstheme="minorHAnsi"/>
                <w:sz w:val="20"/>
                <w:szCs w:val="20"/>
              </w:rPr>
            </w:pPr>
          </w:p>
          <w:p w14:paraId="4A7CCDA0" w14:textId="55032E67" w:rsidR="00764CCB" w:rsidRPr="00D21269" w:rsidRDefault="00764CCB" w:rsidP="00355F75">
            <w:pPr>
              <w:rPr>
                <w:rFonts w:cstheme="minorHAnsi"/>
                <w:sz w:val="20"/>
                <w:szCs w:val="20"/>
              </w:rPr>
            </w:pPr>
            <w:r w:rsidRPr="00D21269">
              <w:rPr>
                <w:rFonts w:cstheme="minorHAnsi"/>
                <w:sz w:val="20"/>
                <w:szCs w:val="20"/>
              </w:rPr>
              <w:t>All teacher</w:t>
            </w:r>
            <w:r w:rsidR="00AA05DE" w:rsidRPr="00D21269">
              <w:rPr>
                <w:rFonts w:cstheme="minorHAnsi"/>
                <w:sz w:val="20"/>
                <w:szCs w:val="20"/>
              </w:rPr>
              <w:t>s</w:t>
            </w:r>
          </w:p>
          <w:p w14:paraId="02A591F8" w14:textId="77777777" w:rsidR="00AA05DE" w:rsidRPr="00D21269" w:rsidRDefault="00AA05DE" w:rsidP="00355F75">
            <w:pPr>
              <w:rPr>
                <w:rFonts w:cstheme="minorHAnsi"/>
                <w:sz w:val="20"/>
                <w:szCs w:val="20"/>
              </w:rPr>
            </w:pPr>
          </w:p>
          <w:p w14:paraId="61218BDC" w14:textId="77777777" w:rsidR="00764CCB" w:rsidRPr="00D21269" w:rsidRDefault="00764CCB" w:rsidP="00355F75">
            <w:pPr>
              <w:rPr>
                <w:rFonts w:cstheme="minorHAnsi"/>
                <w:sz w:val="20"/>
                <w:szCs w:val="20"/>
              </w:rPr>
            </w:pPr>
          </w:p>
          <w:p w14:paraId="100EC284" w14:textId="77777777" w:rsidR="00526211" w:rsidRPr="00D21269" w:rsidRDefault="00526211" w:rsidP="00355F75">
            <w:pPr>
              <w:rPr>
                <w:rFonts w:cstheme="minorHAnsi"/>
                <w:sz w:val="20"/>
                <w:szCs w:val="20"/>
              </w:rPr>
            </w:pPr>
          </w:p>
          <w:p w14:paraId="0794A7C8" w14:textId="77777777" w:rsidR="00526211" w:rsidRPr="00D21269" w:rsidRDefault="00526211" w:rsidP="00355F75">
            <w:pPr>
              <w:rPr>
                <w:rFonts w:cstheme="minorHAnsi"/>
                <w:sz w:val="20"/>
                <w:szCs w:val="20"/>
              </w:rPr>
            </w:pPr>
          </w:p>
          <w:p w14:paraId="1CCE917F" w14:textId="77777777" w:rsidR="00526211" w:rsidRPr="00D21269" w:rsidRDefault="00526211" w:rsidP="00355F75">
            <w:pPr>
              <w:rPr>
                <w:rFonts w:cstheme="minorHAnsi"/>
                <w:sz w:val="20"/>
                <w:szCs w:val="20"/>
              </w:rPr>
            </w:pPr>
          </w:p>
          <w:p w14:paraId="7E16ADC0" w14:textId="77777777" w:rsidR="00526211" w:rsidRPr="00D21269" w:rsidRDefault="00526211" w:rsidP="00355F75">
            <w:pPr>
              <w:rPr>
                <w:rFonts w:cstheme="minorHAnsi"/>
                <w:sz w:val="20"/>
                <w:szCs w:val="20"/>
              </w:rPr>
            </w:pPr>
          </w:p>
          <w:p w14:paraId="7B345EA1" w14:textId="77777777" w:rsidR="00526211" w:rsidRPr="00D21269" w:rsidRDefault="00526211" w:rsidP="00355F75">
            <w:pPr>
              <w:rPr>
                <w:rFonts w:cstheme="minorHAnsi"/>
                <w:sz w:val="20"/>
                <w:szCs w:val="20"/>
              </w:rPr>
            </w:pPr>
          </w:p>
          <w:p w14:paraId="45F0B403" w14:textId="77777777" w:rsidR="00526211" w:rsidRPr="00D21269" w:rsidRDefault="00526211" w:rsidP="00355F75">
            <w:pPr>
              <w:rPr>
                <w:rFonts w:cstheme="minorHAnsi"/>
                <w:sz w:val="20"/>
                <w:szCs w:val="20"/>
              </w:rPr>
            </w:pPr>
          </w:p>
          <w:p w14:paraId="076A90BE" w14:textId="6B9DB4D7" w:rsidR="00764CCB" w:rsidRPr="00D21269" w:rsidRDefault="00764CCB" w:rsidP="00355F75">
            <w:pPr>
              <w:rPr>
                <w:rFonts w:cstheme="minorHAnsi"/>
                <w:sz w:val="20"/>
                <w:szCs w:val="20"/>
              </w:rPr>
            </w:pPr>
            <w:r w:rsidRPr="00D21269">
              <w:rPr>
                <w:rFonts w:cstheme="minorHAnsi"/>
                <w:sz w:val="20"/>
                <w:szCs w:val="20"/>
              </w:rPr>
              <w:t>SLT</w:t>
            </w:r>
            <w:r w:rsidR="00526211" w:rsidRPr="00D21269">
              <w:rPr>
                <w:rFonts w:cstheme="minorHAnsi"/>
                <w:sz w:val="20"/>
                <w:szCs w:val="20"/>
              </w:rPr>
              <w:t xml:space="preserve"> </w:t>
            </w:r>
            <w:r w:rsidRPr="00D21269">
              <w:rPr>
                <w:rFonts w:cstheme="minorHAnsi"/>
                <w:sz w:val="20"/>
                <w:szCs w:val="20"/>
              </w:rPr>
              <w:t xml:space="preserve">and </w:t>
            </w:r>
            <w:r w:rsidR="00526211" w:rsidRPr="00D21269">
              <w:rPr>
                <w:rFonts w:cstheme="minorHAnsi"/>
                <w:sz w:val="20"/>
                <w:szCs w:val="20"/>
              </w:rPr>
              <w:t>teachers</w:t>
            </w:r>
          </w:p>
          <w:p w14:paraId="39DB260C" w14:textId="77777777" w:rsidR="00D21269" w:rsidRDefault="00D21269" w:rsidP="00355F75">
            <w:pPr>
              <w:rPr>
                <w:rFonts w:cstheme="minorHAnsi"/>
                <w:sz w:val="20"/>
                <w:szCs w:val="20"/>
              </w:rPr>
            </w:pPr>
          </w:p>
          <w:p w14:paraId="7C9926E8" w14:textId="0391755A" w:rsidR="00087F56" w:rsidRPr="00D21269" w:rsidRDefault="00526211" w:rsidP="00355F75">
            <w:pPr>
              <w:rPr>
                <w:rFonts w:cstheme="minorHAnsi"/>
                <w:sz w:val="20"/>
                <w:szCs w:val="20"/>
              </w:rPr>
            </w:pPr>
            <w:r w:rsidRPr="00D21269">
              <w:rPr>
                <w:rFonts w:cstheme="minorHAnsi"/>
                <w:sz w:val="20"/>
                <w:szCs w:val="20"/>
              </w:rPr>
              <w:t>HT</w:t>
            </w:r>
          </w:p>
          <w:p w14:paraId="71394DB1" w14:textId="5EED63D2" w:rsidR="00D21269" w:rsidRPr="00D21269" w:rsidRDefault="00087F56" w:rsidP="00355F75">
            <w:pPr>
              <w:rPr>
                <w:rFonts w:cstheme="minorHAnsi"/>
                <w:sz w:val="20"/>
                <w:szCs w:val="20"/>
              </w:rPr>
            </w:pPr>
            <w:r w:rsidRPr="00D21269">
              <w:rPr>
                <w:rFonts w:cstheme="minorHAnsi"/>
                <w:sz w:val="20"/>
                <w:szCs w:val="20"/>
              </w:rPr>
              <w:t xml:space="preserve">All Teachers </w:t>
            </w:r>
          </w:p>
          <w:p w14:paraId="75A6EC06" w14:textId="77F36D39" w:rsidR="00396B0E" w:rsidRPr="00D21269" w:rsidRDefault="00D21269" w:rsidP="00355F75">
            <w:pPr>
              <w:rPr>
                <w:rFonts w:cstheme="minorHAnsi"/>
                <w:sz w:val="20"/>
                <w:szCs w:val="20"/>
              </w:rPr>
            </w:pPr>
            <w:r w:rsidRPr="00D21269">
              <w:rPr>
                <w:rFonts w:cstheme="minorHAnsi"/>
                <w:sz w:val="20"/>
                <w:szCs w:val="20"/>
              </w:rPr>
              <w:t xml:space="preserve">All staff </w:t>
            </w:r>
          </w:p>
          <w:p w14:paraId="2F7F09D9" w14:textId="3E4B491E" w:rsidR="00D21269" w:rsidRPr="00D21269" w:rsidRDefault="00D21269" w:rsidP="00355F75">
            <w:pPr>
              <w:rPr>
                <w:rFonts w:cstheme="minorHAnsi"/>
                <w:sz w:val="20"/>
                <w:szCs w:val="20"/>
              </w:rPr>
            </w:pPr>
            <w:r w:rsidRPr="00D21269">
              <w:rPr>
                <w:rFonts w:cstheme="minorHAnsi"/>
                <w:sz w:val="20"/>
                <w:szCs w:val="20"/>
              </w:rPr>
              <w:t xml:space="preserve">All staff, (LS, SLT facilitate) </w:t>
            </w:r>
          </w:p>
          <w:p w14:paraId="636CCE21" w14:textId="5352FFBE" w:rsidR="00764CCB" w:rsidRPr="00D21269" w:rsidRDefault="00396B0E" w:rsidP="00355F75">
            <w:pPr>
              <w:rPr>
                <w:rFonts w:cstheme="minorHAnsi"/>
                <w:sz w:val="20"/>
                <w:szCs w:val="20"/>
              </w:rPr>
            </w:pPr>
            <w:r>
              <w:rPr>
                <w:rFonts w:cstheme="minorHAnsi"/>
                <w:sz w:val="20"/>
                <w:szCs w:val="20"/>
              </w:rPr>
              <w:t>All teaching and SL</w:t>
            </w:r>
            <w:r w:rsidR="00355F75">
              <w:rPr>
                <w:rFonts w:cstheme="minorHAnsi"/>
                <w:sz w:val="20"/>
                <w:szCs w:val="20"/>
              </w:rPr>
              <w:t>T</w:t>
            </w:r>
          </w:p>
        </w:tc>
        <w:tc>
          <w:tcPr>
            <w:tcW w:w="3402" w:type="dxa"/>
          </w:tcPr>
          <w:p w14:paraId="0F995851" w14:textId="77777777" w:rsidR="00764CCB" w:rsidRPr="00D21269" w:rsidRDefault="00764CCB" w:rsidP="00355F75">
            <w:pPr>
              <w:rPr>
                <w:rFonts w:cstheme="minorHAnsi"/>
                <w:sz w:val="20"/>
                <w:szCs w:val="20"/>
              </w:rPr>
            </w:pPr>
          </w:p>
          <w:p w14:paraId="08DDCD2F" w14:textId="31AC34E5" w:rsidR="00764CCB" w:rsidRPr="00D21269" w:rsidRDefault="00764CCB" w:rsidP="00C15990">
            <w:pPr>
              <w:pStyle w:val="ListParagraph"/>
              <w:numPr>
                <w:ilvl w:val="0"/>
                <w:numId w:val="22"/>
              </w:numPr>
              <w:rPr>
                <w:rFonts w:cstheme="minorHAnsi"/>
                <w:sz w:val="20"/>
                <w:szCs w:val="20"/>
              </w:rPr>
            </w:pPr>
            <w:r w:rsidRPr="00D21269">
              <w:rPr>
                <w:rFonts w:cstheme="minorHAnsi"/>
                <w:sz w:val="20"/>
                <w:szCs w:val="20"/>
              </w:rPr>
              <w:t>Tracking Attainment Data (QA Calendar)</w:t>
            </w:r>
            <w:r w:rsidR="00087F56" w:rsidRPr="00D21269">
              <w:rPr>
                <w:rFonts w:cstheme="minorHAnsi"/>
                <w:sz w:val="20"/>
                <w:szCs w:val="20"/>
              </w:rPr>
              <w:t>/ Progress +</w:t>
            </w:r>
          </w:p>
          <w:p w14:paraId="40152891" w14:textId="77777777" w:rsidR="00764CCB" w:rsidRPr="00D21269" w:rsidRDefault="00764CCB" w:rsidP="00C15990">
            <w:pPr>
              <w:pStyle w:val="ListParagraph"/>
              <w:numPr>
                <w:ilvl w:val="0"/>
                <w:numId w:val="22"/>
              </w:numPr>
              <w:rPr>
                <w:rFonts w:cstheme="minorHAnsi"/>
                <w:sz w:val="20"/>
                <w:szCs w:val="20"/>
              </w:rPr>
            </w:pPr>
            <w:r w:rsidRPr="00D21269">
              <w:rPr>
                <w:rFonts w:cstheme="minorHAnsi"/>
                <w:sz w:val="20"/>
                <w:szCs w:val="20"/>
              </w:rPr>
              <w:t>Pupil Focus Groups / Pupil Conversations</w:t>
            </w:r>
          </w:p>
          <w:p w14:paraId="06C207C3" w14:textId="77777777" w:rsidR="00764CCB" w:rsidRPr="00D21269" w:rsidRDefault="00764CCB" w:rsidP="00C15990">
            <w:pPr>
              <w:pStyle w:val="ListParagraph"/>
              <w:numPr>
                <w:ilvl w:val="0"/>
                <w:numId w:val="22"/>
              </w:numPr>
              <w:rPr>
                <w:rFonts w:cstheme="minorHAnsi"/>
                <w:sz w:val="20"/>
                <w:szCs w:val="20"/>
              </w:rPr>
            </w:pPr>
            <w:r w:rsidRPr="00D21269">
              <w:rPr>
                <w:rFonts w:cstheme="minorHAnsi"/>
                <w:sz w:val="20"/>
                <w:szCs w:val="20"/>
              </w:rPr>
              <w:t xml:space="preserve">Learning Council Feedback </w:t>
            </w:r>
          </w:p>
          <w:p w14:paraId="5CB08972" w14:textId="77777777" w:rsidR="00764CCB" w:rsidRPr="00D21269" w:rsidRDefault="00764CCB" w:rsidP="00C15990">
            <w:pPr>
              <w:pStyle w:val="ListParagraph"/>
              <w:numPr>
                <w:ilvl w:val="0"/>
                <w:numId w:val="22"/>
              </w:numPr>
              <w:rPr>
                <w:rFonts w:cstheme="minorHAnsi"/>
                <w:sz w:val="20"/>
                <w:szCs w:val="20"/>
              </w:rPr>
            </w:pPr>
            <w:r w:rsidRPr="00D21269">
              <w:rPr>
                <w:rFonts w:cstheme="minorHAnsi"/>
                <w:sz w:val="20"/>
                <w:szCs w:val="20"/>
              </w:rPr>
              <w:t xml:space="preserve">Learning Walks </w:t>
            </w:r>
          </w:p>
          <w:p w14:paraId="7B95D0CC" w14:textId="77777777" w:rsidR="00764CCB" w:rsidRPr="00D21269" w:rsidRDefault="00764CCB" w:rsidP="00C15990">
            <w:pPr>
              <w:pStyle w:val="ListParagraph"/>
              <w:numPr>
                <w:ilvl w:val="0"/>
                <w:numId w:val="22"/>
              </w:numPr>
              <w:rPr>
                <w:rFonts w:cstheme="minorHAnsi"/>
                <w:sz w:val="20"/>
                <w:szCs w:val="20"/>
              </w:rPr>
            </w:pPr>
            <w:r w:rsidRPr="00D21269">
              <w:rPr>
                <w:rFonts w:cstheme="minorHAnsi"/>
                <w:sz w:val="20"/>
                <w:szCs w:val="20"/>
              </w:rPr>
              <w:t xml:space="preserve">Observations (Peer, SLT, Pupil) </w:t>
            </w:r>
          </w:p>
          <w:p w14:paraId="44BDA954" w14:textId="77777777" w:rsidR="00764CCB" w:rsidRPr="00D21269" w:rsidRDefault="00764CCB" w:rsidP="00C15990">
            <w:pPr>
              <w:pStyle w:val="ListParagraph"/>
              <w:numPr>
                <w:ilvl w:val="0"/>
                <w:numId w:val="22"/>
              </w:numPr>
              <w:rPr>
                <w:rFonts w:cstheme="minorHAnsi"/>
                <w:sz w:val="20"/>
                <w:szCs w:val="20"/>
              </w:rPr>
            </w:pPr>
            <w:r w:rsidRPr="00D21269">
              <w:rPr>
                <w:rFonts w:cstheme="minorHAnsi"/>
                <w:sz w:val="20"/>
                <w:szCs w:val="20"/>
              </w:rPr>
              <w:t xml:space="preserve">Learning partnership- visits and feedback </w:t>
            </w:r>
          </w:p>
          <w:p w14:paraId="3B15C5FF" w14:textId="77777777" w:rsidR="00764CCB" w:rsidRPr="00D21269" w:rsidRDefault="00764CCB" w:rsidP="00C15990">
            <w:pPr>
              <w:pStyle w:val="ListParagraph"/>
              <w:numPr>
                <w:ilvl w:val="0"/>
                <w:numId w:val="22"/>
              </w:numPr>
              <w:rPr>
                <w:rFonts w:cstheme="minorHAnsi"/>
                <w:sz w:val="20"/>
                <w:szCs w:val="20"/>
              </w:rPr>
            </w:pPr>
            <w:r w:rsidRPr="00D21269">
              <w:rPr>
                <w:rFonts w:cstheme="minorHAnsi"/>
                <w:sz w:val="20"/>
                <w:szCs w:val="20"/>
              </w:rPr>
              <w:t xml:space="preserve">Use of wide range of data discussed planning/ tracking meetings/ GIRFEC </w:t>
            </w:r>
            <w:proofErr w:type="gramStart"/>
            <w:r w:rsidRPr="00D21269">
              <w:rPr>
                <w:rFonts w:cstheme="minorHAnsi"/>
                <w:sz w:val="20"/>
                <w:szCs w:val="20"/>
              </w:rPr>
              <w:t>discussions</w:t>
            </w:r>
            <w:proofErr w:type="gramEnd"/>
            <w:r w:rsidRPr="00D21269">
              <w:rPr>
                <w:rFonts w:cstheme="minorHAnsi"/>
                <w:sz w:val="20"/>
                <w:szCs w:val="20"/>
              </w:rPr>
              <w:t xml:space="preserve"> </w:t>
            </w:r>
          </w:p>
          <w:p w14:paraId="2EA1AD26" w14:textId="4D59903E" w:rsidR="00764CCB" w:rsidRPr="00D21269" w:rsidRDefault="00764CCB" w:rsidP="00355F75">
            <w:pPr>
              <w:rPr>
                <w:rFonts w:cstheme="minorHAnsi"/>
                <w:sz w:val="20"/>
                <w:szCs w:val="20"/>
              </w:rPr>
            </w:pPr>
            <w:r w:rsidRPr="00D21269">
              <w:rPr>
                <w:rFonts w:cstheme="minorHAnsi"/>
                <w:sz w:val="20"/>
                <w:szCs w:val="20"/>
              </w:rPr>
              <w:t>Teachers Own Learning Logs and Reflection</w:t>
            </w:r>
          </w:p>
        </w:tc>
        <w:tc>
          <w:tcPr>
            <w:tcW w:w="2015" w:type="dxa"/>
          </w:tcPr>
          <w:p w14:paraId="041FBDCA" w14:textId="253F639A" w:rsidR="00C15990" w:rsidRPr="00BF39AB" w:rsidRDefault="00C15990" w:rsidP="00790E4A">
            <w:pPr>
              <w:rPr>
                <w:rFonts w:cstheme="minorHAnsi"/>
                <w:color w:val="4472C4" w:themeColor="accent1"/>
                <w:sz w:val="20"/>
                <w:szCs w:val="20"/>
              </w:rPr>
            </w:pPr>
            <w:r w:rsidRPr="00BF39AB">
              <w:rPr>
                <w:rFonts w:cstheme="minorHAnsi"/>
                <w:color w:val="4472C4" w:themeColor="accent1"/>
                <w:sz w:val="20"/>
                <w:szCs w:val="20"/>
              </w:rPr>
              <w:t xml:space="preserve">See WTA, </w:t>
            </w:r>
            <w:proofErr w:type="gramStart"/>
            <w:r w:rsidRPr="00BF39AB">
              <w:rPr>
                <w:rFonts w:cstheme="minorHAnsi"/>
                <w:color w:val="4472C4" w:themeColor="accent1"/>
                <w:sz w:val="20"/>
                <w:szCs w:val="20"/>
              </w:rPr>
              <w:t>QA</w:t>
            </w:r>
            <w:proofErr w:type="gramEnd"/>
            <w:r w:rsidRPr="00BF39AB">
              <w:rPr>
                <w:rFonts w:cstheme="minorHAnsi"/>
                <w:color w:val="4472C4" w:themeColor="accent1"/>
                <w:sz w:val="20"/>
                <w:szCs w:val="20"/>
              </w:rPr>
              <w:t xml:space="preserve"> and Collegiate calendar for detail. </w:t>
            </w:r>
          </w:p>
          <w:p w14:paraId="2BB4C020" w14:textId="2E7FF160" w:rsidR="00764CCB" w:rsidRPr="00BF39AB" w:rsidRDefault="00790E4A" w:rsidP="00790E4A">
            <w:pPr>
              <w:pStyle w:val="ListParagraph"/>
              <w:numPr>
                <w:ilvl w:val="0"/>
                <w:numId w:val="43"/>
              </w:numPr>
              <w:rPr>
                <w:rFonts w:cstheme="minorHAnsi"/>
                <w:sz w:val="18"/>
                <w:szCs w:val="18"/>
              </w:rPr>
            </w:pPr>
            <w:r w:rsidRPr="00BF39AB">
              <w:rPr>
                <w:rFonts w:cstheme="minorHAnsi"/>
                <w:sz w:val="18"/>
                <w:szCs w:val="18"/>
              </w:rPr>
              <w:t xml:space="preserve">Ongoing from August 2024 and focused work on assessment from February 2025 </w:t>
            </w:r>
          </w:p>
          <w:p w14:paraId="0763D0D7" w14:textId="77777777" w:rsidR="00790E4A" w:rsidRPr="00BF39AB" w:rsidRDefault="00790E4A" w:rsidP="00790E4A">
            <w:pPr>
              <w:pStyle w:val="ListParagraph"/>
              <w:numPr>
                <w:ilvl w:val="0"/>
                <w:numId w:val="43"/>
              </w:numPr>
              <w:rPr>
                <w:rFonts w:cstheme="minorHAnsi"/>
                <w:sz w:val="18"/>
                <w:szCs w:val="18"/>
              </w:rPr>
            </w:pPr>
            <w:r w:rsidRPr="00BF39AB">
              <w:rPr>
                <w:rFonts w:cstheme="minorHAnsi"/>
                <w:sz w:val="18"/>
                <w:szCs w:val="18"/>
              </w:rPr>
              <w:t>February – May 2025</w:t>
            </w:r>
          </w:p>
          <w:p w14:paraId="0149E48D" w14:textId="77777777" w:rsidR="00790E4A" w:rsidRPr="00BF39AB" w:rsidRDefault="00790E4A" w:rsidP="00790E4A">
            <w:pPr>
              <w:pStyle w:val="ListParagraph"/>
              <w:numPr>
                <w:ilvl w:val="0"/>
                <w:numId w:val="43"/>
              </w:numPr>
              <w:rPr>
                <w:rFonts w:cstheme="minorHAnsi"/>
                <w:sz w:val="20"/>
                <w:szCs w:val="20"/>
              </w:rPr>
            </w:pPr>
            <w:r w:rsidRPr="00BF39AB">
              <w:rPr>
                <w:rFonts w:cstheme="minorHAnsi"/>
                <w:sz w:val="20"/>
                <w:szCs w:val="20"/>
              </w:rPr>
              <w:t xml:space="preserve">Ongoing </w:t>
            </w:r>
          </w:p>
          <w:p w14:paraId="31662A27" w14:textId="77777777" w:rsidR="00790E4A" w:rsidRPr="00BF39AB" w:rsidRDefault="00790E4A" w:rsidP="00790E4A">
            <w:pPr>
              <w:pStyle w:val="ListParagraph"/>
              <w:numPr>
                <w:ilvl w:val="0"/>
                <w:numId w:val="43"/>
              </w:numPr>
              <w:rPr>
                <w:rFonts w:cstheme="minorHAnsi"/>
                <w:sz w:val="20"/>
                <w:szCs w:val="20"/>
              </w:rPr>
            </w:pPr>
            <w:r w:rsidRPr="00BF39AB">
              <w:rPr>
                <w:rFonts w:cstheme="minorHAnsi"/>
                <w:sz w:val="20"/>
                <w:szCs w:val="20"/>
              </w:rPr>
              <w:t xml:space="preserve">November- December 2024 and again March 2025 </w:t>
            </w:r>
          </w:p>
          <w:p w14:paraId="3CE3BDB2" w14:textId="77777777" w:rsidR="00790E4A" w:rsidRPr="00BF39AB" w:rsidRDefault="00790E4A" w:rsidP="00790E4A">
            <w:pPr>
              <w:pStyle w:val="ListParagraph"/>
              <w:numPr>
                <w:ilvl w:val="0"/>
                <w:numId w:val="43"/>
              </w:numPr>
              <w:rPr>
                <w:rFonts w:cstheme="minorHAnsi"/>
                <w:sz w:val="20"/>
                <w:szCs w:val="20"/>
              </w:rPr>
            </w:pPr>
            <w:r w:rsidRPr="00BF39AB">
              <w:rPr>
                <w:rFonts w:cstheme="minorHAnsi"/>
                <w:sz w:val="20"/>
                <w:szCs w:val="20"/>
              </w:rPr>
              <w:t xml:space="preserve">Termly </w:t>
            </w:r>
          </w:p>
          <w:p w14:paraId="1CBE422B" w14:textId="77777777" w:rsidR="00790E4A" w:rsidRPr="00BF39AB" w:rsidRDefault="00790E4A" w:rsidP="00790E4A">
            <w:pPr>
              <w:pStyle w:val="ListParagraph"/>
              <w:numPr>
                <w:ilvl w:val="0"/>
                <w:numId w:val="43"/>
              </w:numPr>
              <w:rPr>
                <w:rFonts w:cstheme="minorHAnsi"/>
                <w:sz w:val="20"/>
                <w:szCs w:val="20"/>
              </w:rPr>
            </w:pPr>
            <w:r w:rsidRPr="00BF39AB">
              <w:rPr>
                <w:rFonts w:cstheme="minorHAnsi"/>
                <w:sz w:val="20"/>
                <w:szCs w:val="20"/>
              </w:rPr>
              <w:t>November 2024</w:t>
            </w:r>
          </w:p>
          <w:p w14:paraId="6A43C1F1" w14:textId="77777777" w:rsidR="00790E4A" w:rsidRPr="00BF39AB" w:rsidRDefault="00790E4A" w:rsidP="00790E4A">
            <w:pPr>
              <w:pStyle w:val="ListParagraph"/>
              <w:numPr>
                <w:ilvl w:val="0"/>
                <w:numId w:val="43"/>
              </w:numPr>
              <w:rPr>
                <w:rFonts w:cstheme="minorHAnsi"/>
                <w:sz w:val="20"/>
                <w:szCs w:val="20"/>
              </w:rPr>
            </w:pPr>
            <w:r w:rsidRPr="00BF39AB">
              <w:rPr>
                <w:rFonts w:cstheme="minorHAnsi"/>
                <w:sz w:val="20"/>
                <w:szCs w:val="20"/>
              </w:rPr>
              <w:t>June 2025</w:t>
            </w:r>
          </w:p>
          <w:p w14:paraId="789187B5" w14:textId="77777777" w:rsidR="00790E4A" w:rsidRPr="00BF39AB" w:rsidRDefault="00BF39AB" w:rsidP="00790E4A">
            <w:pPr>
              <w:pStyle w:val="ListParagraph"/>
              <w:numPr>
                <w:ilvl w:val="0"/>
                <w:numId w:val="43"/>
              </w:numPr>
              <w:rPr>
                <w:rFonts w:cstheme="minorHAnsi"/>
                <w:sz w:val="20"/>
                <w:szCs w:val="20"/>
              </w:rPr>
            </w:pPr>
            <w:r w:rsidRPr="00BF39AB">
              <w:rPr>
                <w:rFonts w:cstheme="minorHAnsi"/>
                <w:sz w:val="20"/>
                <w:szCs w:val="20"/>
              </w:rPr>
              <w:t xml:space="preserve">Ongoing </w:t>
            </w:r>
          </w:p>
          <w:p w14:paraId="7223C0C2" w14:textId="77777777" w:rsidR="00BF39AB" w:rsidRPr="00BF39AB" w:rsidRDefault="00BF39AB" w:rsidP="00790E4A">
            <w:pPr>
              <w:pStyle w:val="ListParagraph"/>
              <w:numPr>
                <w:ilvl w:val="0"/>
                <w:numId w:val="43"/>
              </w:numPr>
              <w:rPr>
                <w:rFonts w:cstheme="minorHAnsi"/>
                <w:sz w:val="20"/>
                <w:szCs w:val="20"/>
              </w:rPr>
            </w:pPr>
            <w:r w:rsidRPr="00BF39AB">
              <w:rPr>
                <w:rFonts w:cstheme="minorHAnsi"/>
                <w:sz w:val="20"/>
                <w:szCs w:val="20"/>
              </w:rPr>
              <w:t>Termly from term 2</w:t>
            </w:r>
          </w:p>
          <w:p w14:paraId="0B7C63C0" w14:textId="71408110" w:rsidR="00BF39AB" w:rsidRPr="00790E4A" w:rsidRDefault="00BF39AB" w:rsidP="00790E4A">
            <w:pPr>
              <w:pStyle w:val="ListParagraph"/>
              <w:numPr>
                <w:ilvl w:val="0"/>
                <w:numId w:val="43"/>
              </w:numPr>
              <w:rPr>
                <w:rFonts w:cstheme="minorHAnsi"/>
                <w:b/>
                <w:sz w:val="20"/>
                <w:szCs w:val="20"/>
              </w:rPr>
            </w:pPr>
            <w:r w:rsidRPr="00BF39AB">
              <w:rPr>
                <w:rFonts w:cstheme="minorHAnsi"/>
                <w:sz w:val="20"/>
                <w:szCs w:val="20"/>
              </w:rPr>
              <w:t>October 2024</w:t>
            </w:r>
            <w:r>
              <w:rPr>
                <w:rFonts w:cstheme="minorHAnsi"/>
                <w:b/>
                <w:sz w:val="20"/>
                <w:szCs w:val="20"/>
              </w:rPr>
              <w:t xml:space="preserve"> </w:t>
            </w:r>
          </w:p>
        </w:tc>
      </w:tr>
      <w:tr w:rsidR="00764CCB" w:rsidRPr="00D21269" w14:paraId="46A75864" w14:textId="77777777" w:rsidTr="00355F75">
        <w:trPr>
          <w:trHeight w:val="527"/>
        </w:trPr>
        <w:tc>
          <w:tcPr>
            <w:tcW w:w="15193" w:type="dxa"/>
            <w:gridSpan w:val="5"/>
            <w:vAlign w:val="center"/>
          </w:tcPr>
          <w:p w14:paraId="16EB2CC6" w14:textId="77777777" w:rsidR="00764CCB" w:rsidRDefault="00764CCB" w:rsidP="00355F75">
            <w:pPr>
              <w:rPr>
                <w:rFonts w:cstheme="minorHAnsi"/>
                <w:b/>
                <w:sz w:val="20"/>
                <w:szCs w:val="20"/>
              </w:rPr>
            </w:pPr>
            <w:r w:rsidRPr="00D21269">
              <w:rPr>
                <w:rFonts w:cstheme="minorHAnsi"/>
                <w:b/>
                <w:sz w:val="20"/>
                <w:szCs w:val="20"/>
              </w:rPr>
              <w:t>Ongoing Evaluation</w:t>
            </w:r>
          </w:p>
          <w:p w14:paraId="37910160" w14:textId="77777777" w:rsidR="00396B0E" w:rsidRDefault="00396B0E" w:rsidP="00355F75">
            <w:pPr>
              <w:rPr>
                <w:rFonts w:cstheme="minorHAnsi"/>
                <w:b/>
                <w:sz w:val="20"/>
                <w:szCs w:val="20"/>
              </w:rPr>
            </w:pPr>
          </w:p>
          <w:p w14:paraId="698C55AE" w14:textId="77777777" w:rsidR="00396B0E" w:rsidRDefault="00396B0E" w:rsidP="00355F75">
            <w:pPr>
              <w:rPr>
                <w:rFonts w:cstheme="minorHAnsi"/>
                <w:b/>
                <w:sz w:val="20"/>
                <w:szCs w:val="20"/>
              </w:rPr>
            </w:pPr>
          </w:p>
          <w:p w14:paraId="559B6CBC" w14:textId="77777777" w:rsidR="00396B0E" w:rsidRPr="00D21269" w:rsidRDefault="00396B0E" w:rsidP="00355F75">
            <w:pPr>
              <w:rPr>
                <w:rFonts w:cstheme="minorHAnsi"/>
                <w:b/>
                <w:sz w:val="20"/>
                <w:szCs w:val="20"/>
              </w:rPr>
            </w:pPr>
          </w:p>
        </w:tc>
      </w:tr>
      <w:tr w:rsidR="00355F75" w:rsidRPr="00D21269" w14:paraId="0B3EAB61" w14:textId="77777777" w:rsidTr="00355F75">
        <w:trPr>
          <w:trHeight w:val="527"/>
        </w:trPr>
        <w:tc>
          <w:tcPr>
            <w:tcW w:w="15193" w:type="dxa"/>
            <w:gridSpan w:val="5"/>
            <w:vAlign w:val="center"/>
          </w:tcPr>
          <w:p w14:paraId="2A600490" w14:textId="77777777" w:rsidR="00355F75" w:rsidRDefault="00355F75" w:rsidP="00355F75">
            <w:pPr>
              <w:rPr>
                <w:rFonts w:cstheme="minorHAnsi"/>
                <w:b/>
                <w:sz w:val="20"/>
                <w:szCs w:val="20"/>
              </w:rPr>
            </w:pPr>
          </w:p>
          <w:p w14:paraId="33FE2958" w14:textId="77777777" w:rsidR="00355F75" w:rsidRDefault="00355F75" w:rsidP="00355F75">
            <w:pPr>
              <w:rPr>
                <w:rFonts w:cstheme="minorHAnsi"/>
                <w:b/>
                <w:sz w:val="20"/>
                <w:szCs w:val="20"/>
              </w:rPr>
            </w:pPr>
          </w:p>
          <w:p w14:paraId="5F99438F" w14:textId="77777777" w:rsidR="00355F75" w:rsidRDefault="00355F75" w:rsidP="00355F75">
            <w:pPr>
              <w:rPr>
                <w:rFonts w:cstheme="minorHAnsi"/>
                <w:b/>
                <w:sz w:val="20"/>
                <w:szCs w:val="20"/>
              </w:rPr>
            </w:pPr>
          </w:p>
          <w:p w14:paraId="0C41DFE9" w14:textId="77777777" w:rsidR="00355F75" w:rsidRDefault="00355F75" w:rsidP="00355F75">
            <w:pPr>
              <w:rPr>
                <w:rFonts w:cstheme="minorHAnsi"/>
                <w:b/>
                <w:sz w:val="20"/>
                <w:szCs w:val="20"/>
              </w:rPr>
            </w:pPr>
          </w:p>
          <w:p w14:paraId="122E09E7" w14:textId="77777777" w:rsidR="00355F75" w:rsidRPr="00D21269" w:rsidRDefault="00355F75" w:rsidP="00355F75">
            <w:pPr>
              <w:rPr>
                <w:rFonts w:cstheme="minorHAnsi"/>
                <w:b/>
                <w:sz w:val="20"/>
                <w:szCs w:val="20"/>
              </w:rPr>
            </w:pPr>
          </w:p>
        </w:tc>
      </w:tr>
      <w:tr w:rsidR="00764CCB" w:rsidRPr="00D21269" w14:paraId="305C8BBD" w14:textId="77777777" w:rsidTr="00355F75">
        <w:trPr>
          <w:trHeight w:val="432"/>
        </w:trPr>
        <w:tc>
          <w:tcPr>
            <w:tcW w:w="15193" w:type="dxa"/>
            <w:gridSpan w:val="5"/>
            <w:vAlign w:val="center"/>
          </w:tcPr>
          <w:p w14:paraId="7C003E22" w14:textId="77777777" w:rsidR="00764CCB" w:rsidRPr="00D21269" w:rsidRDefault="00764CCB" w:rsidP="00355F75">
            <w:pPr>
              <w:tabs>
                <w:tab w:val="left" w:pos="2520"/>
              </w:tabs>
              <w:rPr>
                <w:rFonts w:cstheme="minorHAnsi"/>
                <w:sz w:val="20"/>
                <w:szCs w:val="20"/>
              </w:rPr>
            </w:pPr>
            <w:r w:rsidRPr="00D21269">
              <w:rPr>
                <w:rFonts w:cstheme="minorHAnsi"/>
                <w:b/>
                <w:sz w:val="20"/>
                <w:szCs w:val="20"/>
              </w:rPr>
              <w:lastRenderedPageBreak/>
              <w:t xml:space="preserve">Education Directorate Improvement Plan: </w:t>
            </w:r>
            <w:r w:rsidRPr="00D21269">
              <w:rPr>
                <w:rFonts w:cstheme="minorHAnsi"/>
                <w:sz w:val="20"/>
                <w:szCs w:val="20"/>
              </w:rPr>
              <w:t xml:space="preserve"> </w:t>
            </w:r>
            <w:r w:rsidRPr="00D21269">
              <w:rPr>
                <w:rFonts w:cstheme="minorHAnsi"/>
                <w:color w:val="000000"/>
                <w:sz w:val="20"/>
                <w:szCs w:val="20"/>
              </w:rPr>
              <w:t>Equality &amp; Equity/Achievement/Health &amp; Wellbeing/Positive Destinations/Attendance &amp; Engagement</w:t>
            </w:r>
          </w:p>
        </w:tc>
      </w:tr>
      <w:tr w:rsidR="00764CCB" w:rsidRPr="00D21269" w14:paraId="14BFEC5E" w14:textId="77777777" w:rsidTr="00355F75">
        <w:trPr>
          <w:trHeight w:val="410"/>
        </w:trPr>
        <w:tc>
          <w:tcPr>
            <w:tcW w:w="15193" w:type="dxa"/>
            <w:gridSpan w:val="5"/>
            <w:vAlign w:val="center"/>
          </w:tcPr>
          <w:p w14:paraId="6969A3DB" w14:textId="7DD1FB2A" w:rsidR="00087F56" w:rsidRPr="0045578C" w:rsidRDefault="00764CCB" w:rsidP="00355F75">
            <w:pPr>
              <w:tabs>
                <w:tab w:val="left" w:pos="2520"/>
              </w:tabs>
              <w:rPr>
                <w:rFonts w:cstheme="minorHAnsi"/>
                <w:b/>
                <w:sz w:val="20"/>
                <w:szCs w:val="20"/>
              </w:rPr>
            </w:pPr>
            <w:r w:rsidRPr="00D21269">
              <w:rPr>
                <w:rFonts w:cstheme="minorHAnsi"/>
                <w:b/>
                <w:sz w:val="20"/>
                <w:szCs w:val="20"/>
              </w:rPr>
              <w:t xml:space="preserve">Focused Priority: </w:t>
            </w:r>
            <w:r w:rsidR="00BF2B4F" w:rsidRPr="00F375B5">
              <w:rPr>
                <w:rFonts w:cstheme="minorHAnsi"/>
                <w:bCs/>
                <w:sz w:val="20"/>
                <w:szCs w:val="20"/>
              </w:rPr>
              <w:t>Curriculu</w:t>
            </w:r>
            <w:r w:rsidR="006A0978" w:rsidRPr="00F375B5">
              <w:rPr>
                <w:rFonts w:cstheme="minorHAnsi"/>
                <w:bCs/>
                <w:sz w:val="20"/>
                <w:szCs w:val="20"/>
              </w:rPr>
              <w:t>m</w:t>
            </w:r>
            <w:r w:rsidR="00235939" w:rsidRPr="00F375B5">
              <w:rPr>
                <w:rFonts w:cstheme="minorHAnsi"/>
                <w:bCs/>
                <w:sz w:val="20"/>
                <w:szCs w:val="20"/>
              </w:rPr>
              <w:t xml:space="preserve">, developing Castlehill’s curriculum offer with a focus on </w:t>
            </w:r>
            <w:r w:rsidR="00F375B5" w:rsidRPr="00F375B5">
              <w:rPr>
                <w:rFonts w:cstheme="minorHAnsi"/>
                <w:bCs/>
                <w:sz w:val="20"/>
                <w:szCs w:val="20"/>
              </w:rPr>
              <w:t xml:space="preserve">Digital Cultures. </w:t>
            </w:r>
          </w:p>
        </w:tc>
      </w:tr>
      <w:tr w:rsidR="006A0978" w:rsidRPr="00D21269" w14:paraId="3F840290" w14:textId="77777777" w:rsidTr="00355F75">
        <w:trPr>
          <w:trHeight w:val="415"/>
        </w:trPr>
        <w:tc>
          <w:tcPr>
            <w:tcW w:w="15193" w:type="dxa"/>
            <w:gridSpan w:val="5"/>
            <w:vAlign w:val="center"/>
          </w:tcPr>
          <w:p w14:paraId="7D51A06A" w14:textId="56515537" w:rsidR="006A0978" w:rsidRPr="00D21269" w:rsidRDefault="006A0978" w:rsidP="00355F75">
            <w:pPr>
              <w:tabs>
                <w:tab w:val="left" w:pos="2520"/>
              </w:tabs>
              <w:rPr>
                <w:rFonts w:cstheme="minorHAnsi"/>
                <w:b/>
                <w:sz w:val="20"/>
                <w:szCs w:val="20"/>
              </w:rPr>
            </w:pPr>
            <w:r w:rsidRPr="00D21269">
              <w:rPr>
                <w:rFonts w:cstheme="minorHAnsi"/>
                <w:b/>
                <w:sz w:val="20"/>
                <w:szCs w:val="20"/>
              </w:rPr>
              <w:t>HGIOS4 Quality Indicators</w:t>
            </w:r>
            <w:r>
              <w:rPr>
                <w:rFonts w:cstheme="minorHAnsi"/>
                <w:b/>
                <w:sz w:val="20"/>
                <w:szCs w:val="20"/>
              </w:rPr>
              <w:t xml:space="preserve">: 2.2 </w:t>
            </w:r>
          </w:p>
        </w:tc>
      </w:tr>
      <w:tr w:rsidR="00764CCB" w:rsidRPr="00D21269" w14:paraId="43E043F3" w14:textId="77777777" w:rsidTr="00355F75">
        <w:trPr>
          <w:trHeight w:val="458"/>
        </w:trPr>
        <w:tc>
          <w:tcPr>
            <w:tcW w:w="3214" w:type="dxa"/>
            <w:vAlign w:val="center"/>
          </w:tcPr>
          <w:p w14:paraId="4FFC60BF" w14:textId="77777777" w:rsidR="00764CCB" w:rsidRPr="00D21269" w:rsidRDefault="00764CCB" w:rsidP="00355F75">
            <w:pPr>
              <w:jc w:val="center"/>
              <w:rPr>
                <w:rFonts w:cstheme="minorHAnsi"/>
                <w:b/>
                <w:sz w:val="20"/>
                <w:szCs w:val="20"/>
              </w:rPr>
            </w:pPr>
            <w:r w:rsidRPr="00D21269">
              <w:rPr>
                <w:rFonts w:cstheme="minorHAnsi"/>
                <w:b/>
                <w:sz w:val="20"/>
                <w:szCs w:val="20"/>
              </w:rPr>
              <w:t>Expected Impact</w:t>
            </w:r>
          </w:p>
        </w:tc>
        <w:tc>
          <w:tcPr>
            <w:tcW w:w="4719" w:type="dxa"/>
            <w:vAlign w:val="center"/>
          </w:tcPr>
          <w:p w14:paraId="2018710E" w14:textId="77777777" w:rsidR="00764CCB" w:rsidRPr="00D21269" w:rsidRDefault="00764CCB" w:rsidP="00355F75">
            <w:pPr>
              <w:jc w:val="center"/>
              <w:rPr>
                <w:rFonts w:cstheme="minorHAnsi"/>
                <w:b/>
                <w:sz w:val="20"/>
                <w:szCs w:val="20"/>
              </w:rPr>
            </w:pPr>
            <w:r w:rsidRPr="00D21269">
              <w:rPr>
                <w:rFonts w:cstheme="minorHAnsi"/>
                <w:b/>
                <w:sz w:val="20"/>
                <w:szCs w:val="20"/>
              </w:rPr>
              <w:t>Strategic Actions Planned</w:t>
            </w:r>
          </w:p>
        </w:tc>
        <w:tc>
          <w:tcPr>
            <w:tcW w:w="1843" w:type="dxa"/>
            <w:vAlign w:val="center"/>
          </w:tcPr>
          <w:p w14:paraId="64B5EE9D" w14:textId="77777777" w:rsidR="00764CCB" w:rsidRPr="00D21269" w:rsidRDefault="00764CCB" w:rsidP="00355F75">
            <w:pPr>
              <w:jc w:val="center"/>
              <w:rPr>
                <w:rFonts w:cstheme="minorHAnsi"/>
                <w:b/>
                <w:sz w:val="20"/>
                <w:szCs w:val="20"/>
              </w:rPr>
            </w:pPr>
            <w:r w:rsidRPr="00D21269">
              <w:rPr>
                <w:rFonts w:cstheme="minorHAnsi"/>
                <w:b/>
                <w:sz w:val="20"/>
                <w:szCs w:val="20"/>
              </w:rPr>
              <w:t>Responsibilities</w:t>
            </w:r>
          </w:p>
        </w:tc>
        <w:tc>
          <w:tcPr>
            <w:tcW w:w="3402" w:type="dxa"/>
            <w:vAlign w:val="center"/>
          </w:tcPr>
          <w:p w14:paraId="328FF6A5" w14:textId="77777777" w:rsidR="00764CCB" w:rsidRPr="00D21269" w:rsidRDefault="00764CCB" w:rsidP="00355F75">
            <w:pPr>
              <w:jc w:val="center"/>
              <w:rPr>
                <w:rFonts w:cstheme="minorHAnsi"/>
                <w:b/>
                <w:sz w:val="20"/>
                <w:szCs w:val="20"/>
              </w:rPr>
            </w:pPr>
            <w:r w:rsidRPr="00D21269">
              <w:rPr>
                <w:rFonts w:cstheme="minorHAnsi"/>
                <w:b/>
                <w:sz w:val="20"/>
                <w:szCs w:val="20"/>
              </w:rPr>
              <w:t>Measure of Success</w:t>
            </w:r>
          </w:p>
          <w:p w14:paraId="57F5EA36" w14:textId="77777777" w:rsidR="00764CCB" w:rsidRPr="00D21269" w:rsidRDefault="00764CCB" w:rsidP="00355F75">
            <w:pPr>
              <w:jc w:val="center"/>
              <w:rPr>
                <w:rFonts w:cstheme="minorHAnsi"/>
                <w:b/>
                <w:i/>
                <w:iCs/>
                <w:sz w:val="20"/>
                <w:szCs w:val="20"/>
              </w:rPr>
            </w:pPr>
            <w:r w:rsidRPr="0045578C">
              <w:rPr>
                <w:rFonts w:cstheme="minorHAnsi"/>
                <w:b/>
                <w:i/>
                <w:iCs/>
                <w:sz w:val="14"/>
                <w:szCs w:val="14"/>
              </w:rPr>
              <w:t>(Triangulation of Evidence/QI Methodology)</w:t>
            </w:r>
          </w:p>
        </w:tc>
        <w:tc>
          <w:tcPr>
            <w:tcW w:w="2015" w:type="dxa"/>
            <w:vAlign w:val="center"/>
          </w:tcPr>
          <w:p w14:paraId="10270465" w14:textId="77777777" w:rsidR="00764CCB" w:rsidRPr="00D21269" w:rsidRDefault="00764CCB" w:rsidP="00355F75">
            <w:pPr>
              <w:jc w:val="center"/>
              <w:rPr>
                <w:rFonts w:cstheme="minorHAnsi"/>
                <w:b/>
                <w:sz w:val="20"/>
                <w:szCs w:val="20"/>
              </w:rPr>
            </w:pPr>
            <w:r w:rsidRPr="00D21269">
              <w:rPr>
                <w:rFonts w:cstheme="minorHAnsi"/>
                <w:b/>
                <w:sz w:val="20"/>
                <w:szCs w:val="20"/>
              </w:rPr>
              <w:t>Timescales</w:t>
            </w:r>
          </w:p>
        </w:tc>
      </w:tr>
      <w:tr w:rsidR="00764CCB" w:rsidRPr="00D21269" w14:paraId="0A921014" w14:textId="77777777" w:rsidTr="00355F75">
        <w:trPr>
          <w:trHeight w:val="4328"/>
        </w:trPr>
        <w:tc>
          <w:tcPr>
            <w:tcW w:w="3214" w:type="dxa"/>
          </w:tcPr>
          <w:p w14:paraId="6DB121F7" w14:textId="07AAE2A5" w:rsidR="005A204F" w:rsidRPr="00B5161B" w:rsidRDefault="00BF2B4F" w:rsidP="00355F75">
            <w:pPr>
              <w:rPr>
                <w:rFonts w:cstheme="minorHAnsi"/>
                <w:sz w:val="20"/>
                <w:szCs w:val="20"/>
              </w:rPr>
            </w:pPr>
            <w:r w:rsidRPr="00B5161B">
              <w:rPr>
                <w:rFonts w:cstheme="minorHAnsi"/>
                <w:sz w:val="20"/>
                <w:szCs w:val="20"/>
              </w:rPr>
              <w:t>All</w:t>
            </w:r>
            <w:r w:rsidR="002A3997">
              <w:rPr>
                <w:rFonts w:cstheme="minorHAnsi"/>
                <w:sz w:val="20"/>
                <w:szCs w:val="20"/>
              </w:rPr>
              <w:t xml:space="preserve"> children</w:t>
            </w:r>
            <w:r w:rsidR="000012DC" w:rsidRPr="00B5161B">
              <w:rPr>
                <w:rFonts w:cstheme="minorHAnsi"/>
                <w:sz w:val="20"/>
                <w:szCs w:val="20"/>
              </w:rPr>
              <w:t xml:space="preserve"> receiving progressive and relevant curriculum</w:t>
            </w:r>
            <w:r w:rsidR="00E53613" w:rsidRPr="00B5161B">
              <w:rPr>
                <w:rFonts w:cstheme="minorHAnsi"/>
                <w:sz w:val="20"/>
                <w:szCs w:val="20"/>
              </w:rPr>
              <w:t xml:space="preserve"> that covers the entirety of the BGE across a year. </w:t>
            </w:r>
          </w:p>
          <w:p w14:paraId="0F2F43F8" w14:textId="7B2ED1D4" w:rsidR="00DC3A6C" w:rsidRPr="00B5161B" w:rsidRDefault="00E33A54" w:rsidP="00355F75">
            <w:pPr>
              <w:rPr>
                <w:rFonts w:cstheme="minorHAnsi"/>
                <w:sz w:val="20"/>
                <w:szCs w:val="20"/>
              </w:rPr>
            </w:pPr>
            <w:r w:rsidRPr="00B5161B">
              <w:rPr>
                <w:rFonts w:cstheme="minorHAnsi"/>
                <w:sz w:val="20"/>
                <w:szCs w:val="20"/>
              </w:rPr>
              <w:t>All</w:t>
            </w:r>
            <w:r w:rsidR="002A3997">
              <w:rPr>
                <w:rFonts w:cstheme="minorHAnsi"/>
                <w:sz w:val="20"/>
                <w:szCs w:val="20"/>
              </w:rPr>
              <w:t xml:space="preserve"> children</w:t>
            </w:r>
            <w:r w:rsidRPr="00B5161B">
              <w:rPr>
                <w:rFonts w:cstheme="minorHAnsi"/>
                <w:sz w:val="20"/>
                <w:szCs w:val="20"/>
              </w:rPr>
              <w:t xml:space="preserve"> to have </w:t>
            </w:r>
            <w:r w:rsidR="00461752" w:rsidRPr="00B5161B">
              <w:rPr>
                <w:rFonts w:cstheme="minorHAnsi"/>
                <w:sz w:val="20"/>
                <w:szCs w:val="20"/>
              </w:rPr>
              <w:t>opportunities to develop leadership skills</w:t>
            </w:r>
            <w:r w:rsidR="00D124EC" w:rsidRPr="00B5161B">
              <w:rPr>
                <w:rFonts w:cstheme="minorHAnsi"/>
                <w:sz w:val="20"/>
                <w:szCs w:val="20"/>
              </w:rPr>
              <w:t xml:space="preserve"> in and beyond the class</w:t>
            </w:r>
            <w:r w:rsidR="007A5BF0">
              <w:rPr>
                <w:rFonts w:cstheme="minorHAnsi"/>
                <w:sz w:val="20"/>
                <w:szCs w:val="20"/>
              </w:rPr>
              <w:t xml:space="preserve"> </w:t>
            </w:r>
            <w:r w:rsidR="006A0978">
              <w:rPr>
                <w:rFonts w:cstheme="minorHAnsi"/>
                <w:sz w:val="20"/>
                <w:szCs w:val="20"/>
              </w:rPr>
              <w:t xml:space="preserve">every term. </w:t>
            </w:r>
          </w:p>
          <w:p w14:paraId="42E13A68" w14:textId="41C58DDC" w:rsidR="005A204F" w:rsidRPr="00F375B5" w:rsidRDefault="00DC3A6C" w:rsidP="00355F75">
            <w:pPr>
              <w:rPr>
                <w:rFonts w:cstheme="minorHAnsi"/>
                <w:sz w:val="20"/>
                <w:szCs w:val="20"/>
              </w:rPr>
            </w:pPr>
            <w:r w:rsidRPr="00B5161B">
              <w:rPr>
                <w:rFonts w:cstheme="minorHAnsi"/>
                <w:sz w:val="20"/>
                <w:szCs w:val="20"/>
              </w:rPr>
              <w:t>All</w:t>
            </w:r>
            <w:r w:rsidR="002A3997">
              <w:rPr>
                <w:rFonts w:cstheme="minorHAnsi"/>
                <w:sz w:val="20"/>
                <w:szCs w:val="20"/>
              </w:rPr>
              <w:t xml:space="preserve"> children </w:t>
            </w:r>
            <w:r w:rsidRPr="00B5161B">
              <w:rPr>
                <w:rFonts w:cstheme="minorHAnsi"/>
                <w:sz w:val="20"/>
                <w:szCs w:val="20"/>
              </w:rPr>
              <w:t xml:space="preserve">to have planned opportunities </w:t>
            </w:r>
            <w:r w:rsidR="00B5161B" w:rsidRPr="00B5161B">
              <w:rPr>
                <w:rFonts w:cstheme="minorHAnsi"/>
                <w:sz w:val="20"/>
                <w:szCs w:val="20"/>
              </w:rPr>
              <w:t xml:space="preserve">across the week </w:t>
            </w:r>
            <w:r w:rsidRPr="00B5161B">
              <w:rPr>
                <w:rFonts w:cstheme="minorHAnsi"/>
                <w:sz w:val="20"/>
                <w:szCs w:val="20"/>
              </w:rPr>
              <w:t>to share and have their voice</w:t>
            </w:r>
            <w:r w:rsidR="00B5161B" w:rsidRPr="00B5161B">
              <w:rPr>
                <w:rFonts w:cstheme="minorHAnsi"/>
                <w:sz w:val="20"/>
                <w:szCs w:val="20"/>
              </w:rPr>
              <w:t xml:space="preserve"> heard using a range of tools as appropriate. </w:t>
            </w:r>
          </w:p>
          <w:p w14:paraId="060D3F30" w14:textId="52E01A6C" w:rsidR="005A204F" w:rsidRPr="002A3997" w:rsidRDefault="002A3997" w:rsidP="00355F75">
            <w:pPr>
              <w:pStyle w:val="BodyText"/>
              <w:ind w:left="0"/>
              <w:rPr>
                <w:rFonts w:asciiTheme="minorHAnsi" w:hAnsiTheme="minorHAnsi" w:cstheme="minorHAnsi"/>
                <w:sz w:val="20"/>
                <w:szCs w:val="20"/>
              </w:rPr>
            </w:pPr>
            <w:r w:rsidRPr="002A3997">
              <w:rPr>
                <w:rFonts w:asciiTheme="minorHAnsi" w:hAnsiTheme="minorHAnsi" w:cstheme="minorHAnsi"/>
                <w:sz w:val="20"/>
                <w:szCs w:val="20"/>
              </w:rPr>
              <w:t>Almost all c</w:t>
            </w:r>
            <w:r w:rsidR="00980C85" w:rsidRPr="002A3997">
              <w:rPr>
                <w:rFonts w:asciiTheme="minorHAnsi" w:hAnsiTheme="minorHAnsi" w:cstheme="minorHAnsi"/>
                <w:sz w:val="20"/>
                <w:szCs w:val="20"/>
              </w:rPr>
              <w:t xml:space="preserve">hildren able to </w:t>
            </w:r>
            <w:r>
              <w:rPr>
                <w:rFonts w:asciiTheme="minorHAnsi" w:hAnsiTheme="minorHAnsi" w:cstheme="minorHAnsi"/>
                <w:sz w:val="20"/>
                <w:szCs w:val="20"/>
              </w:rPr>
              <w:t xml:space="preserve">select a range of ways </w:t>
            </w:r>
            <w:r w:rsidR="00921565">
              <w:rPr>
                <w:rFonts w:asciiTheme="minorHAnsi" w:hAnsiTheme="minorHAnsi" w:cstheme="minorHAnsi"/>
                <w:sz w:val="20"/>
                <w:szCs w:val="20"/>
              </w:rPr>
              <w:t xml:space="preserve">to present and support their </w:t>
            </w:r>
            <w:r w:rsidR="006A0978">
              <w:rPr>
                <w:rFonts w:asciiTheme="minorHAnsi" w:hAnsiTheme="minorHAnsi" w:cstheme="minorHAnsi"/>
                <w:sz w:val="20"/>
                <w:szCs w:val="20"/>
              </w:rPr>
              <w:t xml:space="preserve">daily </w:t>
            </w:r>
            <w:r w:rsidR="00921565">
              <w:rPr>
                <w:rFonts w:asciiTheme="minorHAnsi" w:hAnsiTheme="minorHAnsi" w:cstheme="minorHAnsi"/>
                <w:sz w:val="20"/>
                <w:szCs w:val="20"/>
              </w:rPr>
              <w:t xml:space="preserve">learning across the curriculum using a range of resources that include </w:t>
            </w:r>
            <w:r w:rsidR="00980C85" w:rsidRPr="002A3997">
              <w:rPr>
                <w:rFonts w:asciiTheme="minorHAnsi" w:hAnsiTheme="minorHAnsi" w:cstheme="minorHAnsi"/>
                <w:sz w:val="20"/>
                <w:szCs w:val="20"/>
              </w:rPr>
              <w:t>digital resources</w:t>
            </w:r>
            <w:r w:rsidR="005A204F">
              <w:rPr>
                <w:rFonts w:asciiTheme="minorHAnsi" w:hAnsiTheme="minorHAnsi" w:cstheme="minorHAnsi"/>
                <w:sz w:val="20"/>
                <w:szCs w:val="20"/>
              </w:rPr>
              <w:t xml:space="preserve">. Almost all children can </w:t>
            </w:r>
            <w:r w:rsidR="005A204F" w:rsidRPr="002A3997">
              <w:rPr>
                <w:rFonts w:asciiTheme="minorHAnsi" w:hAnsiTheme="minorHAnsi" w:cstheme="minorHAnsi"/>
                <w:sz w:val="20"/>
                <w:szCs w:val="20"/>
              </w:rPr>
              <w:t>articulate how they should use digital technologies at school and at home.</w:t>
            </w:r>
          </w:p>
          <w:p w14:paraId="6D99E99F" w14:textId="37C40854" w:rsidR="00764CCB" w:rsidRPr="0045578C" w:rsidRDefault="00980C85" w:rsidP="00355F75">
            <w:pPr>
              <w:pStyle w:val="BodyText"/>
              <w:ind w:left="0"/>
              <w:rPr>
                <w:rFonts w:asciiTheme="minorHAnsi" w:hAnsiTheme="minorHAnsi" w:cstheme="minorHAnsi"/>
                <w:sz w:val="20"/>
                <w:szCs w:val="20"/>
              </w:rPr>
            </w:pPr>
            <w:r w:rsidRPr="002A3997">
              <w:rPr>
                <w:rFonts w:asciiTheme="minorHAnsi" w:hAnsiTheme="minorHAnsi" w:cstheme="minorHAnsi"/>
                <w:sz w:val="20"/>
                <w:szCs w:val="20"/>
              </w:rPr>
              <w:t xml:space="preserve">Fife Digital Progression </w:t>
            </w:r>
            <w:r w:rsidR="0083255C">
              <w:rPr>
                <w:rFonts w:asciiTheme="minorHAnsi" w:hAnsiTheme="minorHAnsi" w:cstheme="minorHAnsi"/>
                <w:sz w:val="20"/>
                <w:szCs w:val="20"/>
              </w:rPr>
              <w:t xml:space="preserve">skills and </w:t>
            </w:r>
            <w:r w:rsidRPr="002A3997">
              <w:rPr>
                <w:rFonts w:asciiTheme="minorHAnsi" w:hAnsiTheme="minorHAnsi" w:cstheme="minorHAnsi"/>
                <w:sz w:val="20"/>
                <w:szCs w:val="20"/>
              </w:rPr>
              <w:t>benchmarks met by almost all children</w:t>
            </w:r>
            <w:r w:rsidR="006A0978">
              <w:rPr>
                <w:rFonts w:asciiTheme="minorHAnsi" w:hAnsiTheme="minorHAnsi" w:cstheme="minorHAnsi"/>
                <w:sz w:val="20"/>
                <w:szCs w:val="20"/>
              </w:rPr>
              <w:t xml:space="preserve"> appropriate to their</w:t>
            </w:r>
            <w:r w:rsidRPr="002A3997">
              <w:rPr>
                <w:rFonts w:asciiTheme="minorHAnsi" w:hAnsiTheme="minorHAnsi" w:cstheme="minorHAnsi"/>
                <w:sz w:val="20"/>
                <w:szCs w:val="20"/>
              </w:rPr>
              <w:t xml:space="preserve"> stage</w:t>
            </w:r>
            <w:r w:rsidR="006A0978">
              <w:rPr>
                <w:rFonts w:asciiTheme="minorHAnsi" w:hAnsiTheme="minorHAnsi" w:cstheme="minorHAnsi"/>
                <w:sz w:val="20"/>
                <w:szCs w:val="20"/>
              </w:rPr>
              <w:t xml:space="preserve"> of development by May 2025. </w:t>
            </w:r>
          </w:p>
        </w:tc>
        <w:tc>
          <w:tcPr>
            <w:tcW w:w="4719" w:type="dxa"/>
          </w:tcPr>
          <w:p w14:paraId="74823052" w14:textId="6E69497A" w:rsidR="00764CCB" w:rsidRPr="0045578C" w:rsidRDefault="008841B8" w:rsidP="00355F75">
            <w:pPr>
              <w:rPr>
                <w:rFonts w:cstheme="minorHAnsi"/>
                <w:sz w:val="20"/>
                <w:szCs w:val="20"/>
              </w:rPr>
            </w:pPr>
            <w:r w:rsidRPr="0045578C">
              <w:rPr>
                <w:rFonts w:cstheme="minorHAnsi"/>
                <w:sz w:val="20"/>
                <w:szCs w:val="20"/>
              </w:rPr>
              <w:t>Curriculum Development</w:t>
            </w:r>
            <w:r w:rsidR="0053793D" w:rsidRPr="0045578C">
              <w:rPr>
                <w:rFonts w:cstheme="minorHAnsi"/>
                <w:sz w:val="20"/>
                <w:szCs w:val="20"/>
              </w:rPr>
              <w:t xml:space="preserve">: </w:t>
            </w:r>
          </w:p>
          <w:p w14:paraId="6B3888D0" w14:textId="0B7D55AB" w:rsidR="0045578C" w:rsidRPr="00355F75" w:rsidRDefault="00314892" w:rsidP="00305DBB">
            <w:pPr>
              <w:pStyle w:val="ListParagraph"/>
              <w:numPr>
                <w:ilvl w:val="0"/>
                <w:numId w:val="14"/>
              </w:numPr>
              <w:rPr>
                <w:rFonts w:cstheme="minorHAnsi"/>
                <w:sz w:val="20"/>
                <w:szCs w:val="20"/>
              </w:rPr>
            </w:pPr>
            <w:r w:rsidRPr="0045578C">
              <w:rPr>
                <w:rFonts w:cstheme="minorHAnsi"/>
                <w:sz w:val="20"/>
                <w:szCs w:val="20"/>
              </w:rPr>
              <w:t>Topic planners refreshed to in</w:t>
            </w:r>
            <w:r w:rsidR="00C908F1" w:rsidRPr="0045578C">
              <w:rPr>
                <w:rFonts w:cstheme="minorHAnsi"/>
                <w:sz w:val="20"/>
                <w:szCs w:val="20"/>
              </w:rPr>
              <w:t>clude lear</w:t>
            </w:r>
            <w:r w:rsidR="008F09A0" w:rsidRPr="0045578C">
              <w:rPr>
                <w:rFonts w:cstheme="minorHAnsi"/>
                <w:sz w:val="20"/>
                <w:szCs w:val="20"/>
              </w:rPr>
              <w:t>ning for sustainability an</w:t>
            </w:r>
            <w:r w:rsidR="00E33A54" w:rsidRPr="0045578C">
              <w:rPr>
                <w:rFonts w:cstheme="minorHAnsi"/>
                <w:sz w:val="20"/>
                <w:szCs w:val="20"/>
              </w:rPr>
              <w:t xml:space="preserve">d address </w:t>
            </w:r>
            <w:r w:rsidR="00D124EC" w:rsidRPr="0045578C">
              <w:rPr>
                <w:rFonts w:cstheme="minorHAnsi"/>
                <w:sz w:val="20"/>
                <w:szCs w:val="20"/>
              </w:rPr>
              <w:t>HWB</w:t>
            </w:r>
            <w:r w:rsidR="0045578C">
              <w:rPr>
                <w:rFonts w:cstheme="minorHAnsi"/>
                <w:sz w:val="20"/>
                <w:szCs w:val="20"/>
              </w:rPr>
              <w:t xml:space="preserve"> </w:t>
            </w:r>
            <w:proofErr w:type="gramStart"/>
            <w:r w:rsidR="0045578C">
              <w:rPr>
                <w:rFonts w:cstheme="minorHAnsi"/>
                <w:sz w:val="20"/>
                <w:szCs w:val="20"/>
              </w:rPr>
              <w:t>…..</w:t>
            </w:r>
            <w:proofErr w:type="gramEnd"/>
          </w:p>
          <w:p w14:paraId="2310E313" w14:textId="77777777" w:rsidR="0045578C" w:rsidRPr="0045578C" w:rsidRDefault="0045578C" w:rsidP="00355F75">
            <w:pPr>
              <w:rPr>
                <w:rFonts w:cstheme="minorHAnsi"/>
                <w:sz w:val="20"/>
                <w:szCs w:val="20"/>
              </w:rPr>
            </w:pPr>
          </w:p>
          <w:p w14:paraId="63F865E8" w14:textId="77777777" w:rsidR="00731ABE" w:rsidRDefault="007053A6" w:rsidP="00305DBB">
            <w:pPr>
              <w:pStyle w:val="ListParagraph"/>
              <w:numPr>
                <w:ilvl w:val="0"/>
                <w:numId w:val="14"/>
              </w:numPr>
              <w:rPr>
                <w:rFonts w:cstheme="minorHAnsi"/>
                <w:sz w:val="20"/>
                <w:szCs w:val="20"/>
              </w:rPr>
            </w:pPr>
            <w:r w:rsidRPr="0045578C">
              <w:rPr>
                <w:rFonts w:cstheme="minorHAnsi"/>
                <w:sz w:val="20"/>
                <w:szCs w:val="20"/>
              </w:rPr>
              <w:t>Leadership activities planned for every pupil, in class</w:t>
            </w:r>
            <w:r w:rsidR="003E7D56" w:rsidRPr="0045578C">
              <w:rPr>
                <w:rFonts w:cstheme="minorHAnsi"/>
                <w:sz w:val="20"/>
                <w:szCs w:val="20"/>
              </w:rPr>
              <w:t xml:space="preserve"> activities, passion learning and </w:t>
            </w:r>
            <w:r w:rsidR="00661E8F" w:rsidRPr="0045578C">
              <w:rPr>
                <w:rFonts w:cstheme="minorHAnsi"/>
                <w:sz w:val="20"/>
                <w:szCs w:val="20"/>
              </w:rPr>
              <w:t xml:space="preserve">4 weekly leadership activities. </w:t>
            </w:r>
          </w:p>
          <w:p w14:paraId="65175910" w14:textId="77777777" w:rsidR="0045578C" w:rsidRPr="0045578C" w:rsidRDefault="0045578C" w:rsidP="00355F75">
            <w:pPr>
              <w:pStyle w:val="ListParagraph"/>
              <w:ind w:left="360"/>
              <w:rPr>
                <w:rFonts w:cstheme="minorHAnsi"/>
                <w:sz w:val="20"/>
                <w:szCs w:val="20"/>
              </w:rPr>
            </w:pPr>
          </w:p>
          <w:p w14:paraId="40B38834" w14:textId="56E2AEE1" w:rsidR="003D6C7B" w:rsidRPr="0045578C" w:rsidRDefault="00731ABE" w:rsidP="00305DBB">
            <w:pPr>
              <w:pStyle w:val="ListParagraph"/>
              <w:numPr>
                <w:ilvl w:val="0"/>
                <w:numId w:val="14"/>
              </w:numPr>
              <w:rPr>
                <w:rFonts w:cstheme="minorHAnsi"/>
                <w:sz w:val="20"/>
                <w:szCs w:val="20"/>
              </w:rPr>
            </w:pPr>
            <w:r w:rsidRPr="0045578C">
              <w:rPr>
                <w:rFonts w:cstheme="minorHAnsi"/>
                <w:sz w:val="20"/>
                <w:szCs w:val="20"/>
              </w:rPr>
              <w:t xml:space="preserve">Development of Digital </w:t>
            </w:r>
            <w:r w:rsidR="003D6C7B" w:rsidRPr="0045578C">
              <w:rPr>
                <w:rFonts w:cstheme="minorHAnsi"/>
                <w:sz w:val="20"/>
                <w:szCs w:val="20"/>
              </w:rPr>
              <w:t>Curriculum</w:t>
            </w:r>
          </w:p>
          <w:p w14:paraId="5BD84A7B" w14:textId="32C9A800" w:rsidR="00731ABE" w:rsidRPr="0045578C" w:rsidRDefault="003D6C7B" w:rsidP="00305DBB">
            <w:pPr>
              <w:pStyle w:val="BodyText"/>
              <w:numPr>
                <w:ilvl w:val="0"/>
                <w:numId w:val="16"/>
              </w:numPr>
              <w:rPr>
                <w:rFonts w:asciiTheme="minorHAnsi" w:hAnsiTheme="minorHAnsi" w:cstheme="minorHAnsi"/>
                <w:sz w:val="20"/>
                <w:szCs w:val="20"/>
              </w:rPr>
            </w:pPr>
            <w:r w:rsidRPr="0045578C">
              <w:rPr>
                <w:rFonts w:asciiTheme="minorHAnsi" w:hAnsiTheme="minorHAnsi" w:cstheme="minorHAnsi"/>
                <w:sz w:val="20"/>
                <w:szCs w:val="20"/>
              </w:rPr>
              <w:t>Consistent approach</w:t>
            </w:r>
            <w:r w:rsidR="00355F75">
              <w:rPr>
                <w:rFonts w:asciiTheme="minorHAnsi" w:hAnsiTheme="minorHAnsi" w:cstheme="minorHAnsi"/>
                <w:sz w:val="20"/>
                <w:szCs w:val="20"/>
              </w:rPr>
              <w:t xml:space="preserve"> and use of </w:t>
            </w:r>
            <w:r w:rsidRPr="0045578C">
              <w:rPr>
                <w:rFonts w:asciiTheme="minorHAnsi" w:hAnsiTheme="minorHAnsi" w:cstheme="minorHAnsi"/>
                <w:sz w:val="20"/>
                <w:szCs w:val="20"/>
              </w:rPr>
              <w:t>Fife Digital Progression</w:t>
            </w:r>
            <w:r w:rsidR="00355F75">
              <w:rPr>
                <w:rFonts w:asciiTheme="minorHAnsi" w:hAnsiTheme="minorHAnsi" w:cstheme="minorHAnsi"/>
                <w:sz w:val="20"/>
                <w:szCs w:val="20"/>
              </w:rPr>
              <w:t xml:space="preserve">. </w:t>
            </w:r>
          </w:p>
          <w:p w14:paraId="29CD7DCF" w14:textId="0CE8D8F8" w:rsidR="003D6C7B" w:rsidRPr="0045578C" w:rsidRDefault="003D6C7B" w:rsidP="00305DBB">
            <w:pPr>
              <w:pStyle w:val="BodyText"/>
              <w:numPr>
                <w:ilvl w:val="0"/>
                <w:numId w:val="16"/>
              </w:numPr>
              <w:rPr>
                <w:rFonts w:asciiTheme="minorHAnsi" w:hAnsiTheme="minorHAnsi" w:cstheme="minorHAnsi"/>
                <w:sz w:val="20"/>
                <w:szCs w:val="20"/>
              </w:rPr>
            </w:pPr>
            <w:r w:rsidRPr="0045578C">
              <w:rPr>
                <w:rFonts w:asciiTheme="minorHAnsi" w:hAnsiTheme="minorHAnsi" w:cstheme="minorHAnsi"/>
                <w:sz w:val="20"/>
                <w:szCs w:val="20"/>
              </w:rPr>
              <w:t>Focus on benchmarks outlined by the Fife Digital Progression to ensure core skills are developed in a way that improves attainment.</w:t>
            </w:r>
          </w:p>
          <w:p w14:paraId="7239CCC9" w14:textId="5168013C" w:rsidR="003D6C7B" w:rsidRPr="0045578C" w:rsidRDefault="00355F75" w:rsidP="00305DBB">
            <w:pPr>
              <w:pStyle w:val="BodyText"/>
              <w:numPr>
                <w:ilvl w:val="0"/>
                <w:numId w:val="14"/>
              </w:numPr>
              <w:rPr>
                <w:rFonts w:asciiTheme="minorHAnsi" w:hAnsiTheme="minorHAnsi" w:cstheme="minorHAnsi"/>
                <w:sz w:val="20"/>
                <w:szCs w:val="20"/>
              </w:rPr>
            </w:pPr>
            <w:r>
              <w:rPr>
                <w:rFonts w:asciiTheme="minorHAnsi" w:hAnsiTheme="minorHAnsi" w:cstheme="minorHAnsi"/>
                <w:sz w:val="20"/>
                <w:szCs w:val="20"/>
              </w:rPr>
              <w:t xml:space="preserve">Create </w:t>
            </w:r>
            <w:r w:rsidR="003D6C7B" w:rsidRPr="0045578C">
              <w:rPr>
                <w:rFonts w:asciiTheme="minorHAnsi" w:hAnsiTheme="minorHAnsi" w:cstheme="minorHAnsi"/>
                <w:sz w:val="20"/>
                <w:szCs w:val="20"/>
              </w:rPr>
              <w:t>Digital Policy</w:t>
            </w:r>
            <w:r>
              <w:rPr>
                <w:rFonts w:asciiTheme="minorHAnsi" w:hAnsiTheme="minorHAnsi" w:cstheme="minorHAnsi"/>
                <w:sz w:val="20"/>
                <w:szCs w:val="20"/>
              </w:rPr>
              <w:t xml:space="preserve"> based on school values. </w:t>
            </w:r>
          </w:p>
          <w:p w14:paraId="6DF81B3B" w14:textId="1238EBEF" w:rsidR="003D6C7B" w:rsidRPr="0045578C" w:rsidRDefault="0045578C" w:rsidP="00305DBB">
            <w:pPr>
              <w:pStyle w:val="BodyText"/>
              <w:numPr>
                <w:ilvl w:val="0"/>
                <w:numId w:val="15"/>
              </w:numPr>
              <w:rPr>
                <w:rFonts w:asciiTheme="minorHAnsi" w:hAnsiTheme="minorHAnsi" w:cstheme="minorHAnsi"/>
                <w:sz w:val="20"/>
                <w:szCs w:val="20"/>
              </w:rPr>
            </w:pPr>
            <w:r>
              <w:rPr>
                <w:rFonts w:asciiTheme="minorHAnsi" w:hAnsiTheme="minorHAnsi" w:cstheme="minorHAnsi"/>
                <w:sz w:val="20"/>
                <w:szCs w:val="20"/>
              </w:rPr>
              <w:t>Equitable d</w:t>
            </w:r>
            <w:r w:rsidR="003D6C7B" w:rsidRPr="0045578C">
              <w:rPr>
                <w:rFonts w:asciiTheme="minorHAnsi" w:hAnsiTheme="minorHAnsi" w:cstheme="minorHAnsi"/>
                <w:sz w:val="20"/>
                <w:szCs w:val="20"/>
              </w:rPr>
              <w:t>istribution of resources around the school.</w:t>
            </w:r>
            <w:r>
              <w:rPr>
                <w:rFonts w:asciiTheme="minorHAnsi" w:hAnsiTheme="minorHAnsi" w:cstheme="minorHAnsi"/>
                <w:sz w:val="20"/>
                <w:szCs w:val="20"/>
              </w:rPr>
              <w:t xml:space="preserve"> Staff and pupils taught how to…store.</w:t>
            </w:r>
          </w:p>
          <w:p w14:paraId="003D9990" w14:textId="5FED2F80" w:rsidR="003D6C7B" w:rsidRPr="0045578C" w:rsidRDefault="003D6C7B" w:rsidP="00305DBB">
            <w:pPr>
              <w:pStyle w:val="BodyText"/>
              <w:numPr>
                <w:ilvl w:val="0"/>
                <w:numId w:val="15"/>
              </w:numPr>
              <w:rPr>
                <w:rFonts w:asciiTheme="minorHAnsi" w:hAnsiTheme="minorHAnsi" w:cstheme="minorHAnsi"/>
                <w:sz w:val="20"/>
                <w:szCs w:val="20"/>
              </w:rPr>
            </w:pPr>
            <w:r w:rsidRPr="0045578C">
              <w:rPr>
                <w:rFonts w:asciiTheme="minorHAnsi" w:hAnsiTheme="minorHAnsi" w:cstheme="minorHAnsi"/>
                <w:sz w:val="20"/>
                <w:szCs w:val="20"/>
              </w:rPr>
              <w:t>Implement train</w:t>
            </w:r>
            <w:r w:rsidR="0045578C">
              <w:rPr>
                <w:rFonts w:asciiTheme="minorHAnsi" w:hAnsiTheme="minorHAnsi" w:cstheme="minorHAnsi"/>
                <w:sz w:val="20"/>
                <w:szCs w:val="20"/>
              </w:rPr>
              <w:t>ing in</w:t>
            </w:r>
            <w:r w:rsidRPr="0045578C">
              <w:rPr>
                <w:rFonts w:asciiTheme="minorHAnsi" w:hAnsiTheme="minorHAnsi" w:cstheme="minorHAnsi"/>
                <w:sz w:val="20"/>
                <w:szCs w:val="20"/>
              </w:rPr>
              <w:t xml:space="preserve"> First Contact </w:t>
            </w:r>
            <w:r w:rsidR="00355F75">
              <w:rPr>
                <w:rFonts w:asciiTheme="minorHAnsi" w:hAnsiTheme="minorHAnsi" w:cstheme="minorHAnsi"/>
                <w:sz w:val="20"/>
                <w:szCs w:val="20"/>
              </w:rPr>
              <w:t>so</w:t>
            </w:r>
            <w:r w:rsidRPr="0045578C">
              <w:rPr>
                <w:rFonts w:asciiTheme="minorHAnsi" w:hAnsiTheme="minorHAnsi" w:cstheme="minorHAnsi"/>
                <w:sz w:val="20"/>
                <w:szCs w:val="20"/>
              </w:rPr>
              <w:t xml:space="preserve"> devices </w:t>
            </w:r>
            <w:r w:rsidR="0045578C">
              <w:rPr>
                <w:rFonts w:asciiTheme="minorHAnsi" w:hAnsiTheme="minorHAnsi" w:cstheme="minorHAnsi"/>
                <w:sz w:val="20"/>
                <w:szCs w:val="20"/>
              </w:rPr>
              <w:t xml:space="preserve">are </w:t>
            </w:r>
            <w:r w:rsidR="00355F75">
              <w:rPr>
                <w:rFonts w:asciiTheme="minorHAnsi" w:hAnsiTheme="minorHAnsi" w:cstheme="minorHAnsi"/>
                <w:sz w:val="20"/>
                <w:szCs w:val="20"/>
              </w:rPr>
              <w:t xml:space="preserve">maintained. </w:t>
            </w:r>
          </w:p>
          <w:p w14:paraId="5663BB47" w14:textId="6EA18026" w:rsidR="0045578C" w:rsidRPr="00355F75" w:rsidRDefault="00355F75" w:rsidP="00305DBB">
            <w:pPr>
              <w:pStyle w:val="BodyText"/>
              <w:numPr>
                <w:ilvl w:val="0"/>
                <w:numId w:val="14"/>
              </w:numPr>
              <w:rPr>
                <w:rFonts w:asciiTheme="minorHAnsi" w:hAnsiTheme="minorHAnsi" w:cstheme="minorHAnsi"/>
                <w:sz w:val="20"/>
                <w:szCs w:val="20"/>
              </w:rPr>
            </w:pPr>
            <w:r>
              <w:rPr>
                <w:rFonts w:asciiTheme="minorHAnsi" w:hAnsiTheme="minorHAnsi" w:cstheme="minorHAnsi"/>
                <w:sz w:val="20"/>
                <w:szCs w:val="20"/>
              </w:rPr>
              <w:t>PL to develop t</w:t>
            </w:r>
            <w:r w:rsidR="003D6C7B" w:rsidRPr="0045578C">
              <w:rPr>
                <w:rFonts w:asciiTheme="minorHAnsi" w:hAnsiTheme="minorHAnsi" w:cstheme="minorHAnsi"/>
                <w:sz w:val="20"/>
                <w:szCs w:val="20"/>
              </w:rPr>
              <w:t xml:space="preserve">eacher </w:t>
            </w:r>
            <w:r>
              <w:rPr>
                <w:rFonts w:asciiTheme="minorHAnsi" w:hAnsiTheme="minorHAnsi" w:cstheme="minorHAnsi"/>
                <w:sz w:val="20"/>
                <w:szCs w:val="20"/>
              </w:rPr>
              <w:t>s</w:t>
            </w:r>
            <w:r w:rsidR="003D6C7B" w:rsidRPr="0045578C">
              <w:rPr>
                <w:rFonts w:asciiTheme="minorHAnsi" w:hAnsiTheme="minorHAnsi" w:cstheme="minorHAnsi"/>
                <w:sz w:val="20"/>
                <w:szCs w:val="20"/>
              </w:rPr>
              <w:t>kills</w:t>
            </w:r>
            <w:r>
              <w:rPr>
                <w:rFonts w:asciiTheme="minorHAnsi" w:hAnsiTheme="minorHAnsi" w:cstheme="minorHAnsi"/>
                <w:sz w:val="20"/>
                <w:szCs w:val="20"/>
              </w:rPr>
              <w:t xml:space="preserve"> </w:t>
            </w:r>
            <w:r w:rsidR="003D6C7B" w:rsidRPr="00355F75">
              <w:rPr>
                <w:rFonts w:asciiTheme="minorHAnsi" w:hAnsiTheme="minorHAnsi" w:cstheme="minorHAnsi"/>
                <w:sz w:val="20"/>
                <w:szCs w:val="20"/>
              </w:rPr>
              <w:t xml:space="preserve">from </w:t>
            </w:r>
            <w:proofErr w:type="gramStart"/>
            <w:r w:rsidR="003D6C7B" w:rsidRPr="00355F75">
              <w:rPr>
                <w:rFonts w:asciiTheme="minorHAnsi" w:hAnsiTheme="minorHAnsi" w:cstheme="minorHAnsi"/>
                <w:sz w:val="20"/>
                <w:szCs w:val="20"/>
              </w:rPr>
              <w:t>audit</w:t>
            </w:r>
            <w:proofErr w:type="gramEnd"/>
          </w:p>
          <w:p w14:paraId="4184A815" w14:textId="3F7CB048" w:rsidR="0045578C" w:rsidRPr="0045578C" w:rsidRDefault="0045578C" w:rsidP="00305DBB">
            <w:pPr>
              <w:pStyle w:val="BodyText"/>
              <w:numPr>
                <w:ilvl w:val="0"/>
                <w:numId w:val="14"/>
              </w:numPr>
              <w:rPr>
                <w:rFonts w:asciiTheme="minorHAnsi" w:hAnsiTheme="minorHAnsi" w:cstheme="minorHAnsi"/>
                <w:sz w:val="20"/>
                <w:szCs w:val="20"/>
              </w:rPr>
            </w:pPr>
            <w:r>
              <w:rPr>
                <w:rFonts w:asciiTheme="minorHAnsi" w:hAnsiTheme="minorHAnsi" w:cstheme="minorHAnsi"/>
                <w:sz w:val="20"/>
                <w:szCs w:val="20"/>
              </w:rPr>
              <w:t>Allocate budget</w:t>
            </w:r>
            <w:r w:rsidR="00355F75">
              <w:rPr>
                <w:rFonts w:asciiTheme="minorHAnsi" w:hAnsiTheme="minorHAnsi" w:cstheme="minorHAnsi"/>
                <w:sz w:val="20"/>
                <w:szCs w:val="20"/>
              </w:rPr>
              <w:t xml:space="preserve"> for procurement and maintenance of hardware. </w:t>
            </w:r>
          </w:p>
        </w:tc>
        <w:tc>
          <w:tcPr>
            <w:tcW w:w="1843" w:type="dxa"/>
          </w:tcPr>
          <w:p w14:paraId="193115DB" w14:textId="7ED4F436" w:rsidR="00764CCB" w:rsidRPr="0045578C" w:rsidRDefault="0045578C" w:rsidP="00355F75">
            <w:pPr>
              <w:rPr>
                <w:rFonts w:cstheme="minorHAnsi"/>
                <w:sz w:val="20"/>
                <w:szCs w:val="20"/>
              </w:rPr>
            </w:pPr>
            <w:r w:rsidRPr="0045578C">
              <w:rPr>
                <w:rFonts w:cstheme="minorHAnsi"/>
                <w:sz w:val="20"/>
                <w:szCs w:val="20"/>
              </w:rPr>
              <w:t xml:space="preserve">All staff in working groups for early first and second level. </w:t>
            </w:r>
          </w:p>
          <w:p w14:paraId="1EBB0B60" w14:textId="77777777" w:rsidR="0045578C" w:rsidRPr="0045578C" w:rsidRDefault="0045578C" w:rsidP="00355F75">
            <w:pPr>
              <w:rPr>
                <w:rFonts w:cstheme="minorHAnsi"/>
                <w:sz w:val="20"/>
                <w:szCs w:val="20"/>
              </w:rPr>
            </w:pPr>
          </w:p>
          <w:p w14:paraId="660D70EB" w14:textId="3A97DC68" w:rsidR="0045578C" w:rsidRPr="0045578C" w:rsidRDefault="0045578C" w:rsidP="00355F75">
            <w:pPr>
              <w:rPr>
                <w:rFonts w:cstheme="minorHAnsi"/>
                <w:sz w:val="20"/>
                <w:szCs w:val="20"/>
              </w:rPr>
            </w:pPr>
            <w:r w:rsidRPr="0045578C">
              <w:rPr>
                <w:rFonts w:cstheme="minorHAnsi"/>
                <w:sz w:val="20"/>
                <w:szCs w:val="20"/>
              </w:rPr>
              <w:t>All staff</w:t>
            </w:r>
          </w:p>
          <w:p w14:paraId="6FE29133" w14:textId="77777777" w:rsidR="0045578C" w:rsidRPr="0045578C" w:rsidRDefault="0045578C" w:rsidP="00355F75">
            <w:pPr>
              <w:rPr>
                <w:rFonts w:cstheme="minorHAnsi"/>
                <w:sz w:val="20"/>
                <w:szCs w:val="20"/>
              </w:rPr>
            </w:pPr>
          </w:p>
          <w:p w14:paraId="4AF1F2B8" w14:textId="77777777" w:rsidR="0045578C" w:rsidRPr="0045578C" w:rsidRDefault="0045578C" w:rsidP="00355F75">
            <w:pPr>
              <w:rPr>
                <w:rFonts w:cstheme="minorHAnsi"/>
                <w:sz w:val="20"/>
                <w:szCs w:val="20"/>
              </w:rPr>
            </w:pPr>
          </w:p>
          <w:p w14:paraId="00DDCDF6" w14:textId="77777777" w:rsidR="0045578C" w:rsidRPr="0045578C" w:rsidRDefault="0045578C" w:rsidP="00355F75">
            <w:pPr>
              <w:rPr>
                <w:rFonts w:cstheme="minorHAnsi"/>
                <w:sz w:val="20"/>
                <w:szCs w:val="20"/>
              </w:rPr>
            </w:pPr>
          </w:p>
          <w:p w14:paraId="3AE7BFCE" w14:textId="0429A629" w:rsidR="0045578C" w:rsidRPr="0045578C" w:rsidRDefault="0045578C" w:rsidP="00355F75">
            <w:pPr>
              <w:rPr>
                <w:rFonts w:cstheme="minorHAnsi"/>
                <w:sz w:val="20"/>
                <w:szCs w:val="20"/>
              </w:rPr>
            </w:pPr>
            <w:r w:rsidRPr="0045578C">
              <w:rPr>
                <w:rFonts w:cstheme="minorHAnsi"/>
                <w:sz w:val="20"/>
                <w:szCs w:val="20"/>
              </w:rPr>
              <w:t xml:space="preserve">Leads AH and AB </w:t>
            </w:r>
          </w:p>
          <w:p w14:paraId="1C4A706B" w14:textId="77777777" w:rsidR="0045578C" w:rsidRPr="0045578C" w:rsidRDefault="0045578C" w:rsidP="00355F75">
            <w:pPr>
              <w:rPr>
                <w:rFonts w:cstheme="minorHAnsi"/>
                <w:sz w:val="20"/>
                <w:szCs w:val="20"/>
              </w:rPr>
            </w:pPr>
          </w:p>
          <w:p w14:paraId="74CDB5E8" w14:textId="77777777" w:rsidR="0045578C" w:rsidRPr="0045578C" w:rsidRDefault="0045578C" w:rsidP="00355F75">
            <w:pPr>
              <w:rPr>
                <w:rFonts w:cstheme="minorHAnsi"/>
                <w:sz w:val="20"/>
                <w:szCs w:val="20"/>
              </w:rPr>
            </w:pPr>
          </w:p>
          <w:p w14:paraId="2D93E763" w14:textId="6283C09E" w:rsidR="0045578C" w:rsidRPr="0045578C" w:rsidRDefault="0045578C" w:rsidP="00355F75">
            <w:pPr>
              <w:rPr>
                <w:rFonts w:cstheme="minorHAnsi"/>
                <w:sz w:val="20"/>
                <w:szCs w:val="20"/>
              </w:rPr>
            </w:pPr>
            <w:r w:rsidRPr="0045578C">
              <w:rPr>
                <w:rFonts w:cstheme="minorHAnsi"/>
                <w:sz w:val="20"/>
                <w:szCs w:val="20"/>
              </w:rPr>
              <w:t xml:space="preserve">All staff </w:t>
            </w:r>
          </w:p>
          <w:p w14:paraId="0B203F70" w14:textId="77777777" w:rsidR="00764CCB" w:rsidRPr="0045578C" w:rsidRDefault="00764CCB" w:rsidP="00355F75">
            <w:pPr>
              <w:rPr>
                <w:rFonts w:cstheme="minorHAnsi"/>
                <w:sz w:val="20"/>
                <w:szCs w:val="20"/>
              </w:rPr>
            </w:pPr>
          </w:p>
          <w:p w14:paraId="6F2E6D19" w14:textId="77777777" w:rsidR="00764CCB" w:rsidRPr="0045578C" w:rsidRDefault="00764CCB" w:rsidP="00355F75">
            <w:pPr>
              <w:rPr>
                <w:rFonts w:cstheme="minorHAnsi"/>
                <w:sz w:val="20"/>
                <w:szCs w:val="20"/>
              </w:rPr>
            </w:pPr>
          </w:p>
          <w:p w14:paraId="631C47E0" w14:textId="77777777" w:rsidR="00764CCB" w:rsidRPr="0045578C" w:rsidRDefault="00764CCB" w:rsidP="00355F75">
            <w:pPr>
              <w:rPr>
                <w:rFonts w:cstheme="minorHAnsi"/>
                <w:sz w:val="20"/>
                <w:szCs w:val="20"/>
              </w:rPr>
            </w:pPr>
          </w:p>
          <w:p w14:paraId="3B311812" w14:textId="77777777" w:rsidR="00764CCB" w:rsidRPr="0045578C" w:rsidRDefault="00764CCB" w:rsidP="00355F75">
            <w:pPr>
              <w:rPr>
                <w:rFonts w:cstheme="minorHAnsi"/>
                <w:sz w:val="20"/>
                <w:szCs w:val="20"/>
              </w:rPr>
            </w:pPr>
          </w:p>
          <w:p w14:paraId="5C23CD8F" w14:textId="77777777" w:rsidR="0045578C" w:rsidRPr="0045578C" w:rsidRDefault="0045578C" w:rsidP="00355F75">
            <w:pPr>
              <w:rPr>
                <w:rFonts w:cstheme="minorHAnsi"/>
                <w:sz w:val="20"/>
                <w:szCs w:val="20"/>
              </w:rPr>
            </w:pPr>
          </w:p>
          <w:p w14:paraId="49301970" w14:textId="77777777" w:rsidR="0045578C" w:rsidRPr="0045578C" w:rsidRDefault="0045578C" w:rsidP="00355F75">
            <w:pPr>
              <w:rPr>
                <w:rFonts w:cstheme="minorHAnsi"/>
                <w:sz w:val="20"/>
                <w:szCs w:val="20"/>
              </w:rPr>
            </w:pPr>
          </w:p>
          <w:p w14:paraId="418D502E" w14:textId="77777777" w:rsidR="0045578C" w:rsidRPr="0045578C" w:rsidRDefault="0045578C" w:rsidP="00355F75">
            <w:pPr>
              <w:rPr>
                <w:rFonts w:cstheme="minorHAnsi"/>
                <w:sz w:val="20"/>
                <w:szCs w:val="20"/>
              </w:rPr>
            </w:pPr>
          </w:p>
          <w:p w14:paraId="5877EC12" w14:textId="77777777" w:rsidR="0045578C" w:rsidRPr="0045578C" w:rsidRDefault="0045578C" w:rsidP="00355F75">
            <w:pPr>
              <w:rPr>
                <w:rFonts w:cstheme="minorHAnsi"/>
                <w:sz w:val="20"/>
                <w:szCs w:val="20"/>
              </w:rPr>
            </w:pPr>
          </w:p>
          <w:p w14:paraId="4EFE3683" w14:textId="2130EE6F" w:rsidR="0045578C" w:rsidRPr="0045578C" w:rsidRDefault="0045578C" w:rsidP="00355F75">
            <w:pPr>
              <w:rPr>
                <w:rFonts w:cstheme="minorHAnsi"/>
                <w:sz w:val="20"/>
                <w:szCs w:val="20"/>
              </w:rPr>
            </w:pPr>
            <w:r w:rsidRPr="0045578C">
              <w:rPr>
                <w:rFonts w:cstheme="minorHAnsi"/>
                <w:sz w:val="20"/>
                <w:szCs w:val="20"/>
              </w:rPr>
              <w:t xml:space="preserve">HT and BM </w:t>
            </w:r>
          </w:p>
        </w:tc>
        <w:tc>
          <w:tcPr>
            <w:tcW w:w="3402" w:type="dxa"/>
          </w:tcPr>
          <w:p w14:paraId="23BDDE66" w14:textId="3C81E564" w:rsidR="00355F75" w:rsidRDefault="00355F75" w:rsidP="00305DBB">
            <w:pPr>
              <w:pStyle w:val="ListParagraph"/>
              <w:numPr>
                <w:ilvl w:val="0"/>
                <w:numId w:val="17"/>
              </w:numPr>
              <w:ind w:left="360"/>
              <w:rPr>
                <w:rFonts w:cstheme="minorHAnsi"/>
                <w:sz w:val="20"/>
                <w:szCs w:val="20"/>
              </w:rPr>
            </w:pPr>
            <w:r>
              <w:rPr>
                <w:rFonts w:cstheme="minorHAnsi"/>
                <w:sz w:val="20"/>
                <w:szCs w:val="20"/>
              </w:rPr>
              <w:t xml:space="preserve">Planning and tracking meetings. </w:t>
            </w:r>
          </w:p>
          <w:p w14:paraId="4CB51A48" w14:textId="624C49F3" w:rsidR="0045578C" w:rsidRPr="00355F75" w:rsidRDefault="00D124EC" w:rsidP="00305DBB">
            <w:pPr>
              <w:pStyle w:val="ListParagraph"/>
              <w:numPr>
                <w:ilvl w:val="0"/>
                <w:numId w:val="17"/>
              </w:numPr>
              <w:ind w:left="360"/>
              <w:rPr>
                <w:rFonts w:cstheme="minorHAnsi"/>
                <w:sz w:val="20"/>
                <w:szCs w:val="20"/>
              </w:rPr>
            </w:pPr>
            <w:r w:rsidRPr="00355F75">
              <w:rPr>
                <w:rFonts w:cstheme="minorHAnsi"/>
                <w:sz w:val="20"/>
                <w:szCs w:val="20"/>
              </w:rPr>
              <w:t xml:space="preserve">Tracking of wider achievement and leadership on the school’s wider achievement tracker. </w:t>
            </w:r>
            <w:r w:rsidR="0045578C" w:rsidRPr="00355F75">
              <w:rPr>
                <w:rFonts w:cstheme="minorHAnsi"/>
                <w:sz w:val="20"/>
                <w:szCs w:val="20"/>
              </w:rPr>
              <w:t xml:space="preserve">Pupil focus groups. </w:t>
            </w:r>
          </w:p>
          <w:p w14:paraId="44E945D1" w14:textId="1E091945" w:rsidR="0045578C" w:rsidRPr="00355F75" w:rsidRDefault="0045578C" w:rsidP="00305DBB">
            <w:pPr>
              <w:pStyle w:val="ListParagraph"/>
              <w:numPr>
                <w:ilvl w:val="0"/>
                <w:numId w:val="17"/>
              </w:numPr>
              <w:ind w:left="360"/>
              <w:rPr>
                <w:rFonts w:cstheme="minorHAnsi"/>
                <w:sz w:val="20"/>
                <w:szCs w:val="20"/>
              </w:rPr>
            </w:pPr>
            <w:r w:rsidRPr="00355F75">
              <w:rPr>
                <w:rFonts w:cstheme="minorHAnsi"/>
                <w:sz w:val="20"/>
                <w:szCs w:val="20"/>
              </w:rPr>
              <w:t xml:space="preserve">Staff meetings. </w:t>
            </w:r>
          </w:p>
          <w:p w14:paraId="27FB00AF" w14:textId="26B865C1" w:rsidR="00355F75" w:rsidRPr="00355F75" w:rsidRDefault="00355F75" w:rsidP="00305DBB">
            <w:pPr>
              <w:pStyle w:val="ListParagraph"/>
              <w:numPr>
                <w:ilvl w:val="0"/>
                <w:numId w:val="17"/>
              </w:numPr>
              <w:ind w:left="360"/>
              <w:rPr>
                <w:rFonts w:cstheme="minorHAnsi"/>
                <w:sz w:val="20"/>
                <w:szCs w:val="20"/>
              </w:rPr>
            </w:pPr>
            <w:r w:rsidRPr="00355F75">
              <w:rPr>
                <w:rFonts w:cstheme="minorHAnsi"/>
                <w:sz w:val="20"/>
                <w:szCs w:val="20"/>
              </w:rPr>
              <w:t xml:space="preserve">Observed lessons. </w:t>
            </w:r>
          </w:p>
          <w:p w14:paraId="0F1435EA" w14:textId="5A64DF58" w:rsidR="00355F75" w:rsidRPr="00355F75" w:rsidRDefault="00355F75" w:rsidP="00305DBB">
            <w:pPr>
              <w:pStyle w:val="ListParagraph"/>
              <w:numPr>
                <w:ilvl w:val="0"/>
                <w:numId w:val="17"/>
              </w:numPr>
              <w:ind w:left="360"/>
              <w:rPr>
                <w:rFonts w:cstheme="minorHAnsi"/>
                <w:sz w:val="20"/>
                <w:szCs w:val="20"/>
              </w:rPr>
            </w:pPr>
            <w:r w:rsidRPr="00355F75">
              <w:rPr>
                <w:rFonts w:cstheme="minorHAnsi"/>
                <w:sz w:val="20"/>
                <w:szCs w:val="20"/>
              </w:rPr>
              <w:t xml:space="preserve">Planning and tracking meetings. </w:t>
            </w:r>
          </w:p>
          <w:p w14:paraId="517F6E94" w14:textId="4B6F612C" w:rsidR="0045578C" w:rsidRPr="00355F75" w:rsidRDefault="00355F75" w:rsidP="00305DBB">
            <w:pPr>
              <w:pStyle w:val="ListParagraph"/>
              <w:numPr>
                <w:ilvl w:val="0"/>
                <w:numId w:val="17"/>
              </w:numPr>
              <w:ind w:left="360"/>
              <w:rPr>
                <w:rFonts w:cstheme="minorHAnsi"/>
                <w:sz w:val="20"/>
                <w:szCs w:val="20"/>
              </w:rPr>
            </w:pPr>
            <w:r w:rsidRPr="00355F75">
              <w:rPr>
                <w:rFonts w:cstheme="minorHAnsi"/>
                <w:sz w:val="20"/>
                <w:szCs w:val="20"/>
              </w:rPr>
              <w:t>Ongoing audit/ staff feedback.</w:t>
            </w:r>
          </w:p>
          <w:p w14:paraId="29F092BC" w14:textId="14F765CF" w:rsidR="00355F75" w:rsidRPr="00355F75" w:rsidRDefault="007A5BF0" w:rsidP="00305DBB">
            <w:pPr>
              <w:pStyle w:val="ListParagraph"/>
              <w:numPr>
                <w:ilvl w:val="0"/>
                <w:numId w:val="17"/>
              </w:numPr>
              <w:ind w:left="360"/>
              <w:rPr>
                <w:rFonts w:cstheme="minorHAnsi"/>
                <w:sz w:val="20"/>
                <w:szCs w:val="20"/>
              </w:rPr>
            </w:pPr>
            <w:r w:rsidRPr="00355F75">
              <w:rPr>
                <w:rFonts w:cstheme="minorHAnsi"/>
                <w:sz w:val="20"/>
                <w:szCs w:val="20"/>
              </w:rPr>
              <w:t xml:space="preserve">Digital skills assessment. </w:t>
            </w:r>
          </w:p>
          <w:p w14:paraId="0463AF45" w14:textId="7E21E8BE" w:rsidR="00355F75" w:rsidRPr="00355F75" w:rsidRDefault="00355F75" w:rsidP="00305DBB">
            <w:pPr>
              <w:pStyle w:val="ListParagraph"/>
              <w:numPr>
                <w:ilvl w:val="0"/>
                <w:numId w:val="17"/>
              </w:numPr>
              <w:ind w:left="360"/>
              <w:rPr>
                <w:rFonts w:cstheme="minorHAnsi"/>
                <w:sz w:val="20"/>
                <w:szCs w:val="20"/>
              </w:rPr>
            </w:pPr>
            <w:r w:rsidRPr="00355F75">
              <w:rPr>
                <w:rFonts w:cstheme="minorHAnsi"/>
                <w:sz w:val="20"/>
                <w:szCs w:val="20"/>
              </w:rPr>
              <w:t xml:space="preserve">Pupil/ staff feedback (parental feedback via parent council, open </w:t>
            </w:r>
            <w:proofErr w:type="gramStart"/>
            <w:r w:rsidRPr="00355F75">
              <w:rPr>
                <w:rFonts w:cstheme="minorHAnsi"/>
                <w:sz w:val="20"/>
                <w:szCs w:val="20"/>
              </w:rPr>
              <w:t>afternoons</w:t>
            </w:r>
            <w:proofErr w:type="gramEnd"/>
            <w:r w:rsidRPr="00355F75">
              <w:rPr>
                <w:rFonts w:cstheme="minorHAnsi"/>
                <w:sz w:val="20"/>
                <w:szCs w:val="20"/>
              </w:rPr>
              <w:t xml:space="preserve"> and button tallies) </w:t>
            </w:r>
          </w:p>
          <w:p w14:paraId="5DECE801" w14:textId="342C9D80" w:rsidR="00355F75" w:rsidRPr="00355F75" w:rsidRDefault="00355F75" w:rsidP="00305DBB">
            <w:pPr>
              <w:pStyle w:val="ListParagraph"/>
              <w:numPr>
                <w:ilvl w:val="0"/>
                <w:numId w:val="17"/>
              </w:numPr>
              <w:ind w:left="360"/>
              <w:rPr>
                <w:rFonts w:cstheme="minorHAnsi"/>
                <w:sz w:val="20"/>
                <w:szCs w:val="20"/>
              </w:rPr>
            </w:pPr>
            <w:r w:rsidRPr="00355F75">
              <w:rPr>
                <w:rFonts w:cstheme="minorHAnsi"/>
                <w:sz w:val="20"/>
                <w:szCs w:val="20"/>
              </w:rPr>
              <w:t xml:space="preserve">Feedback from staff. </w:t>
            </w:r>
          </w:p>
          <w:p w14:paraId="4896609F" w14:textId="69C02E0C" w:rsidR="00355F75" w:rsidRPr="00355F75" w:rsidRDefault="00355F75" w:rsidP="00305DBB">
            <w:pPr>
              <w:pStyle w:val="ListParagraph"/>
              <w:numPr>
                <w:ilvl w:val="0"/>
                <w:numId w:val="17"/>
              </w:numPr>
              <w:ind w:left="360"/>
              <w:rPr>
                <w:rFonts w:cstheme="minorHAnsi"/>
                <w:sz w:val="20"/>
                <w:szCs w:val="20"/>
              </w:rPr>
            </w:pPr>
            <w:r w:rsidRPr="00355F75">
              <w:rPr>
                <w:rFonts w:cstheme="minorHAnsi"/>
                <w:sz w:val="20"/>
                <w:szCs w:val="20"/>
              </w:rPr>
              <w:t xml:space="preserve">Audit of devices. </w:t>
            </w:r>
          </w:p>
        </w:tc>
        <w:tc>
          <w:tcPr>
            <w:tcW w:w="2015" w:type="dxa"/>
          </w:tcPr>
          <w:p w14:paraId="0AB4D396" w14:textId="77777777" w:rsidR="00C15990" w:rsidRPr="00981A2F" w:rsidRDefault="00C15990" w:rsidP="00C15990">
            <w:pPr>
              <w:rPr>
                <w:rFonts w:cstheme="minorHAnsi"/>
                <w:color w:val="4472C4" w:themeColor="accent1"/>
                <w:sz w:val="20"/>
                <w:szCs w:val="20"/>
              </w:rPr>
            </w:pPr>
            <w:r w:rsidRPr="00981A2F">
              <w:rPr>
                <w:rFonts w:cstheme="minorHAnsi"/>
                <w:color w:val="4472C4" w:themeColor="accent1"/>
                <w:sz w:val="20"/>
                <w:szCs w:val="20"/>
              </w:rPr>
              <w:t xml:space="preserve">See WTA, </w:t>
            </w:r>
            <w:proofErr w:type="gramStart"/>
            <w:r w:rsidRPr="00981A2F">
              <w:rPr>
                <w:rFonts w:cstheme="minorHAnsi"/>
                <w:color w:val="4472C4" w:themeColor="accent1"/>
                <w:sz w:val="20"/>
                <w:szCs w:val="20"/>
              </w:rPr>
              <w:t>QA</w:t>
            </w:r>
            <w:proofErr w:type="gramEnd"/>
            <w:r w:rsidRPr="00981A2F">
              <w:rPr>
                <w:rFonts w:cstheme="minorHAnsi"/>
                <w:color w:val="4472C4" w:themeColor="accent1"/>
                <w:sz w:val="20"/>
                <w:szCs w:val="20"/>
              </w:rPr>
              <w:t xml:space="preserve"> and Collegiate calendar for detail. </w:t>
            </w:r>
          </w:p>
          <w:p w14:paraId="62C93668" w14:textId="77777777" w:rsidR="00764CCB" w:rsidRDefault="00BF39AB" w:rsidP="00BF39AB">
            <w:pPr>
              <w:pStyle w:val="ListParagraph"/>
              <w:numPr>
                <w:ilvl w:val="0"/>
                <w:numId w:val="44"/>
              </w:numPr>
              <w:rPr>
                <w:rFonts w:cstheme="minorHAnsi"/>
                <w:b/>
                <w:sz w:val="20"/>
                <w:szCs w:val="20"/>
              </w:rPr>
            </w:pPr>
            <w:r>
              <w:rPr>
                <w:rFonts w:cstheme="minorHAnsi"/>
                <w:b/>
                <w:sz w:val="20"/>
                <w:szCs w:val="20"/>
              </w:rPr>
              <w:t xml:space="preserve">Staff meeting dates to be selected termly by working </w:t>
            </w:r>
            <w:proofErr w:type="gramStart"/>
            <w:r>
              <w:rPr>
                <w:rFonts w:cstheme="minorHAnsi"/>
                <w:b/>
                <w:sz w:val="20"/>
                <w:szCs w:val="20"/>
              </w:rPr>
              <w:t>groups</w:t>
            </w:r>
            <w:proofErr w:type="gramEnd"/>
            <w:r>
              <w:rPr>
                <w:rFonts w:cstheme="minorHAnsi"/>
                <w:b/>
                <w:sz w:val="20"/>
                <w:szCs w:val="20"/>
              </w:rPr>
              <w:t xml:space="preserve"> </w:t>
            </w:r>
          </w:p>
          <w:p w14:paraId="1583B3F7" w14:textId="77777777" w:rsidR="00BF39AB" w:rsidRDefault="00BF39AB" w:rsidP="00BF39AB">
            <w:pPr>
              <w:pStyle w:val="ListParagraph"/>
              <w:numPr>
                <w:ilvl w:val="0"/>
                <w:numId w:val="44"/>
              </w:numPr>
              <w:rPr>
                <w:rFonts w:cstheme="minorHAnsi"/>
                <w:b/>
                <w:sz w:val="20"/>
                <w:szCs w:val="20"/>
              </w:rPr>
            </w:pPr>
            <w:r>
              <w:rPr>
                <w:rFonts w:cstheme="minorHAnsi"/>
                <w:b/>
                <w:sz w:val="20"/>
                <w:szCs w:val="20"/>
              </w:rPr>
              <w:t>From October 2024</w:t>
            </w:r>
          </w:p>
          <w:p w14:paraId="31C6A073" w14:textId="77777777" w:rsidR="00BF39AB" w:rsidRDefault="00BF39AB" w:rsidP="00BF39AB">
            <w:pPr>
              <w:pStyle w:val="ListParagraph"/>
              <w:numPr>
                <w:ilvl w:val="0"/>
                <w:numId w:val="44"/>
              </w:numPr>
              <w:rPr>
                <w:rFonts w:cstheme="minorHAnsi"/>
                <w:b/>
                <w:sz w:val="20"/>
                <w:szCs w:val="20"/>
              </w:rPr>
            </w:pPr>
            <w:r>
              <w:rPr>
                <w:rFonts w:cstheme="minorHAnsi"/>
                <w:b/>
                <w:sz w:val="20"/>
                <w:szCs w:val="20"/>
              </w:rPr>
              <w:t xml:space="preserve">Ongoing </w:t>
            </w:r>
          </w:p>
          <w:p w14:paraId="79D22F97" w14:textId="77777777" w:rsidR="00BF39AB" w:rsidRDefault="00BF39AB" w:rsidP="00BF39AB">
            <w:pPr>
              <w:pStyle w:val="ListParagraph"/>
              <w:numPr>
                <w:ilvl w:val="0"/>
                <w:numId w:val="44"/>
              </w:numPr>
              <w:rPr>
                <w:rFonts w:cstheme="minorHAnsi"/>
                <w:b/>
                <w:sz w:val="20"/>
                <w:szCs w:val="20"/>
              </w:rPr>
            </w:pPr>
            <w:r>
              <w:rPr>
                <w:rFonts w:cstheme="minorHAnsi"/>
                <w:b/>
                <w:sz w:val="20"/>
                <w:szCs w:val="20"/>
              </w:rPr>
              <w:t xml:space="preserve">Complete by March 2025 </w:t>
            </w:r>
          </w:p>
          <w:p w14:paraId="6438063D" w14:textId="77777777" w:rsidR="00BF39AB" w:rsidRDefault="00BF39AB" w:rsidP="00BF39AB">
            <w:pPr>
              <w:pStyle w:val="ListParagraph"/>
              <w:numPr>
                <w:ilvl w:val="0"/>
                <w:numId w:val="44"/>
              </w:numPr>
              <w:rPr>
                <w:rFonts w:cstheme="minorHAnsi"/>
                <w:b/>
                <w:sz w:val="20"/>
                <w:szCs w:val="20"/>
              </w:rPr>
            </w:pPr>
            <w:r>
              <w:rPr>
                <w:rFonts w:cstheme="minorHAnsi"/>
                <w:b/>
                <w:sz w:val="20"/>
                <w:szCs w:val="20"/>
              </w:rPr>
              <w:t xml:space="preserve">Ongoing </w:t>
            </w:r>
          </w:p>
          <w:p w14:paraId="4C05837C" w14:textId="3B73E643" w:rsidR="00BF39AB" w:rsidRPr="00BF39AB" w:rsidRDefault="00BF39AB" w:rsidP="00BF39AB">
            <w:pPr>
              <w:pStyle w:val="ListParagraph"/>
              <w:numPr>
                <w:ilvl w:val="0"/>
                <w:numId w:val="44"/>
              </w:numPr>
              <w:rPr>
                <w:rFonts w:cstheme="minorHAnsi"/>
                <w:b/>
                <w:sz w:val="20"/>
                <w:szCs w:val="20"/>
              </w:rPr>
            </w:pPr>
            <w:r>
              <w:rPr>
                <w:rFonts w:cstheme="minorHAnsi"/>
                <w:b/>
                <w:sz w:val="20"/>
                <w:szCs w:val="20"/>
              </w:rPr>
              <w:t>November 2024</w:t>
            </w:r>
          </w:p>
        </w:tc>
      </w:tr>
      <w:tr w:rsidR="00764CCB" w:rsidRPr="00D21269" w14:paraId="5999043C" w14:textId="77777777" w:rsidTr="00355F75">
        <w:trPr>
          <w:trHeight w:val="527"/>
        </w:trPr>
        <w:tc>
          <w:tcPr>
            <w:tcW w:w="15193" w:type="dxa"/>
            <w:gridSpan w:val="5"/>
            <w:vAlign w:val="center"/>
          </w:tcPr>
          <w:p w14:paraId="207F958D" w14:textId="77777777" w:rsidR="00764CCB" w:rsidRPr="00D21269" w:rsidRDefault="00764CCB" w:rsidP="00355F75">
            <w:pPr>
              <w:rPr>
                <w:rFonts w:cstheme="minorHAnsi"/>
                <w:b/>
                <w:sz w:val="20"/>
                <w:szCs w:val="20"/>
              </w:rPr>
            </w:pPr>
            <w:r w:rsidRPr="00D21269">
              <w:rPr>
                <w:rFonts w:cstheme="minorHAnsi"/>
                <w:b/>
                <w:sz w:val="20"/>
                <w:szCs w:val="20"/>
              </w:rPr>
              <w:t>Ongoing Evaluation</w:t>
            </w:r>
          </w:p>
        </w:tc>
      </w:tr>
      <w:tr w:rsidR="00764CCB" w:rsidRPr="00D21269" w14:paraId="428EA79E" w14:textId="77777777" w:rsidTr="00355F75">
        <w:trPr>
          <w:trHeight w:val="984"/>
        </w:trPr>
        <w:tc>
          <w:tcPr>
            <w:tcW w:w="15193" w:type="dxa"/>
            <w:gridSpan w:val="5"/>
          </w:tcPr>
          <w:p w14:paraId="1FACC858" w14:textId="5CF6EB39" w:rsidR="00764CCB" w:rsidRPr="00D21269" w:rsidRDefault="00764CCB" w:rsidP="00355F75">
            <w:pPr>
              <w:rPr>
                <w:rFonts w:cstheme="minorHAnsi"/>
                <w:b/>
                <w:color w:val="FF0000"/>
                <w:sz w:val="20"/>
                <w:szCs w:val="20"/>
              </w:rPr>
            </w:pPr>
          </w:p>
        </w:tc>
      </w:tr>
    </w:tbl>
    <w:p w14:paraId="6165221D" w14:textId="77777777" w:rsidR="009700AA" w:rsidRDefault="009700AA" w:rsidP="00AA7E59">
      <w:pPr>
        <w:rPr>
          <w:rFonts w:ascii="Arial" w:hAnsi="Arial" w:cs="Arial"/>
          <w:b/>
          <w:bCs/>
        </w:rPr>
      </w:pPr>
    </w:p>
    <w:p w14:paraId="00EFE1EE" w14:textId="77777777" w:rsidR="009700AA" w:rsidRDefault="009700AA" w:rsidP="00AA7E59">
      <w:pPr>
        <w:rPr>
          <w:rFonts w:ascii="Arial" w:hAnsi="Arial" w:cs="Arial"/>
          <w:b/>
          <w:bCs/>
        </w:rPr>
      </w:pPr>
    </w:p>
    <w:p w14:paraId="0DB9E64F" w14:textId="7FDA9E17" w:rsidR="00AA7E59" w:rsidRPr="001D0FFD" w:rsidRDefault="00AA7E59" w:rsidP="00AA7E59">
      <w:pPr>
        <w:rPr>
          <w:rFonts w:ascii="Arial" w:hAnsi="Arial" w:cs="Arial"/>
          <w:b/>
          <w:bCs/>
        </w:rPr>
      </w:pPr>
      <w:r w:rsidRPr="001D0FFD">
        <w:rPr>
          <w:rFonts w:ascii="Arial" w:hAnsi="Arial" w:cs="Arial"/>
          <w:b/>
          <w:bCs/>
        </w:rPr>
        <w:t>Appendix C</w:t>
      </w:r>
      <w:r w:rsidRPr="001D0FFD">
        <w:rPr>
          <w:rFonts w:ascii="Arial" w:hAnsi="Arial" w:cs="Arial"/>
          <w:b/>
          <w:bCs/>
        </w:rPr>
        <w:tab/>
      </w:r>
      <w:r w:rsidRPr="001D0FFD">
        <w:rPr>
          <w:rFonts w:ascii="Arial" w:hAnsi="Arial" w:cs="Arial"/>
          <w:b/>
          <w:bCs/>
        </w:rPr>
        <w:tab/>
      </w:r>
      <w:r w:rsidRPr="001D0FFD">
        <w:rPr>
          <w:rFonts w:ascii="Arial" w:hAnsi="Arial" w:cs="Arial"/>
          <w:b/>
          <w:bCs/>
        </w:rPr>
        <w:tab/>
        <w:t>Session 202</w:t>
      </w:r>
      <w:r w:rsidR="00517279">
        <w:rPr>
          <w:rFonts w:ascii="Arial" w:hAnsi="Arial" w:cs="Arial"/>
          <w:b/>
          <w:bCs/>
        </w:rPr>
        <w:t>4-2025</w:t>
      </w:r>
      <w:r w:rsidRPr="001D0FFD">
        <w:rPr>
          <w:rFonts w:ascii="Arial" w:hAnsi="Arial" w:cs="Arial"/>
          <w:b/>
          <w:bCs/>
        </w:rPr>
        <w:tab/>
        <w:t>Improvement Plan – PEF Plan</w:t>
      </w:r>
      <w:r>
        <w:rPr>
          <w:rFonts w:ascii="Arial" w:hAnsi="Arial" w:cs="Arial"/>
          <w:b/>
          <w:bCs/>
        </w:rPr>
        <w:t xml:space="preserve"> Examples</w:t>
      </w:r>
    </w:p>
    <w:p w14:paraId="416462FC" w14:textId="6BAD62BC" w:rsidR="00AA7E59" w:rsidRPr="00671836" w:rsidRDefault="00AA7E59" w:rsidP="00AA7E59">
      <w:pPr>
        <w:rPr>
          <w:rFonts w:ascii="Arial" w:hAnsi="Arial" w:cs="Arial"/>
          <w:b/>
          <w:bCs/>
        </w:rPr>
      </w:pPr>
      <w:r>
        <w:rPr>
          <w:rFonts w:ascii="Arial" w:hAnsi="Arial" w:cs="Arial"/>
          <w:b/>
          <w:bCs/>
        </w:rPr>
        <w:t xml:space="preserve"> </w:t>
      </w:r>
    </w:p>
    <w:tbl>
      <w:tblPr>
        <w:tblW w:w="154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4"/>
        <w:gridCol w:w="2801"/>
        <w:gridCol w:w="7761"/>
      </w:tblGrid>
      <w:tr w:rsidR="00671836" w:rsidRPr="00400782" w14:paraId="6DFB3AF1" w14:textId="77777777" w:rsidTr="00410EDD">
        <w:trPr>
          <w:trHeight w:val="555"/>
        </w:trPr>
        <w:tc>
          <w:tcPr>
            <w:tcW w:w="7645" w:type="dxa"/>
            <w:gridSpan w:val="2"/>
            <w:tcBorders>
              <w:top w:val="double" w:sz="12" w:space="0" w:color="auto"/>
              <w:left w:val="double" w:sz="12" w:space="0" w:color="auto"/>
              <w:bottom w:val="single" w:sz="6" w:space="0" w:color="auto"/>
              <w:right w:val="single" w:sz="6" w:space="0" w:color="auto"/>
            </w:tcBorders>
            <w:shd w:val="clear" w:color="auto" w:fill="auto"/>
            <w:vAlign w:val="center"/>
            <w:hideMark/>
          </w:tcPr>
          <w:p w14:paraId="67A3B1BF" w14:textId="77777777" w:rsidR="00671836" w:rsidRPr="00400782" w:rsidRDefault="00671836" w:rsidP="00410EDD">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Pupil Equity Fund allocation for session 2024/25</w:t>
            </w:r>
            <w:r w:rsidRPr="00400782">
              <w:rPr>
                <w:rFonts w:ascii="Arial" w:eastAsia="Times New Roman" w:hAnsi="Arial" w:cs="Arial"/>
                <w:color w:val="000000"/>
                <w:sz w:val="28"/>
                <w:szCs w:val="28"/>
                <w:lang w:eastAsia="en-GB"/>
              </w:rPr>
              <w:t> </w:t>
            </w:r>
          </w:p>
        </w:tc>
        <w:tc>
          <w:tcPr>
            <w:tcW w:w="7761" w:type="dxa"/>
            <w:tcBorders>
              <w:top w:val="double" w:sz="12" w:space="0" w:color="auto"/>
              <w:left w:val="single" w:sz="6" w:space="0" w:color="auto"/>
              <w:bottom w:val="single" w:sz="6" w:space="0" w:color="auto"/>
              <w:right w:val="double" w:sz="12" w:space="0" w:color="auto"/>
            </w:tcBorders>
            <w:shd w:val="clear" w:color="auto" w:fill="auto"/>
            <w:vAlign w:val="center"/>
            <w:hideMark/>
          </w:tcPr>
          <w:p w14:paraId="0DE6E566" w14:textId="1EC506A2" w:rsidR="00671836" w:rsidRPr="00400782" w:rsidRDefault="00671836" w:rsidP="00410EDD">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color w:val="000000"/>
                <w:sz w:val="28"/>
                <w:szCs w:val="28"/>
                <w:lang w:eastAsia="en-GB"/>
              </w:rPr>
              <w:t>£</w:t>
            </w:r>
            <w:r w:rsidR="00355F75">
              <w:rPr>
                <w:rFonts w:ascii="Arial" w:eastAsia="Times New Roman" w:hAnsi="Arial" w:cs="Arial"/>
                <w:b/>
                <w:bCs/>
                <w:color w:val="000000"/>
                <w:sz w:val="28"/>
                <w:szCs w:val="28"/>
                <w:lang w:eastAsia="en-GB"/>
              </w:rPr>
              <w:t>72, 000.00</w:t>
            </w:r>
          </w:p>
        </w:tc>
      </w:tr>
      <w:tr w:rsidR="00671836" w:rsidRPr="00400782" w14:paraId="5C5CBF28" w14:textId="77777777" w:rsidTr="00410EDD">
        <w:trPr>
          <w:trHeight w:val="55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5A1114ED" w14:textId="77777777" w:rsidR="00671836" w:rsidRPr="00400782" w:rsidRDefault="00671836" w:rsidP="00410EDD">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School Context (copied from SIP)</w:t>
            </w:r>
            <w:r w:rsidRPr="00400782">
              <w:rPr>
                <w:rFonts w:ascii="Arial" w:eastAsia="Times New Roman" w:hAnsi="Arial" w:cs="Arial"/>
                <w:sz w:val="28"/>
                <w:szCs w:val="28"/>
                <w:lang w:eastAsia="en-GB"/>
              </w:rPr>
              <w:t> </w:t>
            </w:r>
          </w:p>
        </w:tc>
      </w:tr>
      <w:tr w:rsidR="00671836" w:rsidRPr="00400782" w14:paraId="3F7333AC" w14:textId="77777777" w:rsidTr="00410EDD">
        <w:trPr>
          <w:trHeight w:val="2265"/>
        </w:trPr>
        <w:tc>
          <w:tcPr>
            <w:tcW w:w="15406" w:type="dxa"/>
            <w:gridSpan w:val="3"/>
            <w:tcBorders>
              <w:top w:val="single" w:sz="6" w:space="0" w:color="auto"/>
              <w:left w:val="double" w:sz="12" w:space="0" w:color="auto"/>
              <w:bottom w:val="double" w:sz="12" w:space="0" w:color="auto"/>
              <w:right w:val="double" w:sz="12" w:space="0" w:color="auto"/>
            </w:tcBorders>
            <w:shd w:val="clear" w:color="auto" w:fill="auto"/>
            <w:vAlign w:val="center"/>
            <w:hideMark/>
          </w:tcPr>
          <w:p w14:paraId="42671B56" w14:textId="7BF6DBD8" w:rsidR="00305DBB" w:rsidRPr="00E72691" w:rsidRDefault="00305DBB" w:rsidP="00305DBB">
            <w:pPr>
              <w:rPr>
                <w:rFonts w:cstheme="minorHAnsi"/>
              </w:rPr>
            </w:pPr>
            <w:r w:rsidRPr="00E72691">
              <w:rPr>
                <w:rFonts w:cstheme="minorHAnsi"/>
              </w:rPr>
              <w:t xml:space="preserve">Castlehill Primary is a non-denominational school in the town of Cupar. Castlehill is part of the Bell Baxter Cluster and almost all pupils transition to Bell Baxter after P7 and from around </w:t>
            </w:r>
            <w:r>
              <w:rPr>
                <w:rFonts w:cstheme="minorHAnsi"/>
              </w:rPr>
              <w:t>9</w:t>
            </w:r>
            <w:r w:rsidRPr="00E72691">
              <w:rPr>
                <w:rFonts w:cstheme="minorHAnsi"/>
              </w:rPr>
              <w:t xml:space="preserve"> early years settings that included Westfield Nursery. </w:t>
            </w:r>
            <w:r w:rsidR="001D1F66">
              <w:rPr>
                <w:rFonts w:cstheme="minorHAnsi"/>
              </w:rPr>
              <w:t xml:space="preserve">Our school community is becoming more diverse every year with pupils from all over the world although most are still white </w:t>
            </w:r>
            <w:proofErr w:type="spellStart"/>
            <w:r w:rsidR="001D1F66">
              <w:rPr>
                <w:rFonts w:cstheme="minorHAnsi"/>
              </w:rPr>
              <w:t>uk</w:t>
            </w:r>
            <w:proofErr w:type="spellEnd"/>
            <w:r w:rsidR="001D1F66">
              <w:rPr>
                <w:rFonts w:cstheme="minorHAnsi"/>
              </w:rPr>
              <w:t>. Our average SIMD is 6.5 but we know that SIMD is not always an accurate measure of deprivation for our community.  Many of our children travel by school bus and around half of our ASC arrive at school via taxi.</w:t>
            </w:r>
          </w:p>
          <w:p w14:paraId="08909095" w14:textId="77777777" w:rsidR="00305DBB" w:rsidRPr="00E72691" w:rsidRDefault="00305DBB" w:rsidP="00305DBB">
            <w:pPr>
              <w:rPr>
                <w:rFonts w:cstheme="minorHAnsi"/>
              </w:rPr>
            </w:pPr>
            <w:r w:rsidRPr="00E72691">
              <w:rPr>
                <w:rFonts w:cstheme="minorHAnsi"/>
                <w:b/>
              </w:rPr>
              <w:t>Vision, values and aims:</w:t>
            </w:r>
            <w:r w:rsidRPr="00E72691">
              <w:rPr>
                <w:rFonts w:cstheme="minorHAnsi"/>
              </w:rPr>
              <w:t xml:space="preserve"> At Castlehill Primary School we aim to provide all children with the highest quality learning experiences within a safe and nurturing environment. </w:t>
            </w:r>
          </w:p>
          <w:p w14:paraId="2D074B8B" w14:textId="77777777" w:rsidR="00305DBB" w:rsidRDefault="00305DBB" w:rsidP="00305DBB">
            <w:pPr>
              <w:jc w:val="center"/>
              <w:rPr>
                <w:rFonts w:cstheme="minorHAnsi"/>
                <w:b/>
              </w:rPr>
            </w:pPr>
            <w:r w:rsidRPr="00E72691">
              <w:rPr>
                <w:rFonts w:cstheme="minorHAnsi"/>
                <w:b/>
              </w:rPr>
              <w:t xml:space="preserve">Community    Respect     Resilience </w:t>
            </w:r>
          </w:p>
          <w:p w14:paraId="6D1E536B" w14:textId="024FACFE" w:rsidR="00671836" w:rsidRPr="001D1F66" w:rsidRDefault="00305DBB" w:rsidP="001D1F66">
            <w:pPr>
              <w:jc w:val="center"/>
              <w:rPr>
                <w:rFonts w:cstheme="minorHAnsi"/>
                <w:b/>
              </w:rPr>
            </w:pPr>
            <w:r>
              <w:rPr>
                <w:rFonts w:cstheme="minorHAnsi"/>
                <w:b/>
              </w:rPr>
              <w:t>At Castlehill We</w:t>
            </w:r>
            <w:r w:rsidRPr="00E72691">
              <w:rPr>
                <w:rFonts w:cstheme="minorHAnsi"/>
                <w:b/>
              </w:rPr>
              <w:t xml:space="preserve"> Aim high</w:t>
            </w:r>
          </w:p>
        </w:tc>
      </w:tr>
      <w:tr w:rsidR="00671836" w:rsidRPr="00400782" w14:paraId="1C270D6B" w14:textId="77777777" w:rsidTr="00410EDD">
        <w:trPr>
          <w:trHeight w:val="555"/>
        </w:trPr>
        <w:tc>
          <w:tcPr>
            <w:tcW w:w="15406" w:type="dxa"/>
            <w:gridSpan w:val="3"/>
            <w:tcBorders>
              <w:top w:val="double" w:sz="12" w:space="0" w:color="auto"/>
              <w:left w:val="double" w:sz="12" w:space="0" w:color="auto"/>
              <w:bottom w:val="single" w:sz="6" w:space="0" w:color="auto"/>
              <w:right w:val="double" w:sz="12" w:space="0" w:color="auto"/>
            </w:tcBorders>
            <w:shd w:val="clear" w:color="auto" w:fill="auto"/>
            <w:vAlign w:val="center"/>
            <w:hideMark/>
          </w:tcPr>
          <w:p w14:paraId="41921471" w14:textId="77777777" w:rsidR="00671836" w:rsidRPr="00400782" w:rsidRDefault="00671836" w:rsidP="00410EDD">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 xml:space="preserve">Cost of the School Day </w:t>
            </w:r>
            <w:r w:rsidRPr="00400782">
              <w:rPr>
                <w:rFonts w:ascii="Arial" w:eastAsia="Times New Roman" w:hAnsi="Arial" w:cs="Arial"/>
                <w:sz w:val="20"/>
                <w:szCs w:val="20"/>
                <w:lang w:eastAsia="en-GB"/>
              </w:rPr>
              <w:t xml:space="preserve">(In what </w:t>
            </w:r>
            <w:proofErr w:type="gramStart"/>
            <w:r w:rsidRPr="00400782">
              <w:rPr>
                <w:rFonts w:ascii="Arial" w:eastAsia="Times New Roman" w:hAnsi="Arial" w:cs="Arial"/>
                <w:sz w:val="20"/>
                <w:szCs w:val="20"/>
                <w:lang w:eastAsia="en-GB"/>
              </w:rPr>
              <w:t>key ways</w:t>
            </w:r>
            <w:proofErr w:type="gramEnd"/>
            <w:r w:rsidRPr="00400782">
              <w:rPr>
                <w:rFonts w:ascii="Arial" w:eastAsia="Times New Roman" w:hAnsi="Arial" w:cs="Arial"/>
                <w:sz w:val="20"/>
                <w:szCs w:val="20"/>
                <w:lang w:eastAsia="en-GB"/>
              </w:rPr>
              <w:t xml:space="preserve"> do you plan to mitigate against Costs within the School Day) </w:t>
            </w:r>
          </w:p>
        </w:tc>
      </w:tr>
      <w:tr w:rsidR="00671836" w:rsidRPr="00400782" w14:paraId="5B0AE51F" w14:textId="77777777" w:rsidTr="00410EDD">
        <w:trPr>
          <w:trHeight w:val="1695"/>
        </w:trPr>
        <w:tc>
          <w:tcPr>
            <w:tcW w:w="15406" w:type="dxa"/>
            <w:gridSpan w:val="3"/>
            <w:tcBorders>
              <w:top w:val="single" w:sz="6" w:space="0" w:color="auto"/>
              <w:left w:val="double" w:sz="12" w:space="0" w:color="auto"/>
              <w:bottom w:val="single" w:sz="6" w:space="0" w:color="auto"/>
              <w:right w:val="double" w:sz="12" w:space="0" w:color="auto"/>
            </w:tcBorders>
            <w:shd w:val="clear" w:color="auto" w:fill="auto"/>
            <w:vAlign w:val="center"/>
            <w:hideMark/>
          </w:tcPr>
          <w:p w14:paraId="59B1423A" w14:textId="3233DCE0" w:rsidR="00305DBB" w:rsidRPr="00E55E78" w:rsidRDefault="00305DBB" w:rsidP="00305DBB">
            <w:pPr>
              <w:rPr>
                <w:rFonts w:ascii="Arial" w:hAnsi="Arial" w:cs="Arial"/>
                <w:bCs/>
                <w:sz w:val="20"/>
              </w:rPr>
            </w:pPr>
            <w:r w:rsidRPr="00E55E78">
              <w:rPr>
                <w:rFonts w:ascii="Arial" w:hAnsi="Arial" w:cs="Arial"/>
                <w:bCs/>
                <w:sz w:val="20"/>
              </w:rPr>
              <w:t xml:space="preserve">At Castlehill we do our best to ensure that every child </w:t>
            </w:r>
            <w:r>
              <w:rPr>
                <w:rFonts w:ascii="Arial" w:hAnsi="Arial" w:cs="Arial"/>
                <w:bCs/>
                <w:sz w:val="20"/>
              </w:rPr>
              <w:t>can</w:t>
            </w:r>
            <w:r w:rsidRPr="00E55E78">
              <w:rPr>
                <w:rFonts w:ascii="Arial" w:hAnsi="Arial" w:cs="Arial"/>
                <w:bCs/>
                <w:sz w:val="20"/>
              </w:rPr>
              <w:t xml:space="preserve"> participate in the </w:t>
            </w:r>
            <w:r>
              <w:rPr>
                <w:rFonts w:ascii="Arial" w:hAnsi="Arial" w:cs="Arial"/>
                <w:bCs/>
                <w:sz w:val="20"/>
              </w:rPr>
              <w:t xml:space="preserve">wider </w:t>
            </w:r>
            <w:r w:rsidRPr="00E55E78">
              <w:rPr>
                <w:rFonts w:ascii="Arial" w:hAnsi="Arial" w:cs="Arial"/>
                <w:bCs/>
                <w:sz w:val="20"/>
              </w:rPr>
              <w:t xml:space="preserve">life of the school. </w:t>
            </w:r>
          </w:p>
          <w:p w14:paraId="0046825E" w14:textId="77777777" w:rsidR="00305DBB" w:rsidRPr="00E55E78" w:rsidRDefault="00305DBB" w:rsidP="00305DBB">
            <w:pPr>
              <w:rPr>
                <w:rFonts w:ascii="Arial" w:hAnsi="Arial" w:cs="Arial"/>
                <w:bCs/>
                <w:sz w:val="20"/>
              </w:rPr>
            </w:pPr>
            <w:r w:rsidRPr="00E55E78">
              <w:rPr>
                <w:rFonts w:ascii="Arial" w:hAnsi="Arial" w:cs="Arial"/>
                <w:bCs/>
                <w:sz w:val="20"/>
              </w:rPr>
              <w:t xml:space="preserve">We provide </w:t>
            </w:r>
            <w:r>
              <w:rPr>
                <w:rFonts w:ascii="Arial" w:hAnsi="Arial" w:cs="Arial"/>
                <w:bCs/>
                <w:sz w:val="20"/>
              </w:rPr>
              <w:t xml:space="preserve">new </w:t>
            </w:r>
            <w:r w:rsidRPr="00E55E78">
              <w:rPr>
                <w:rFonts w:ascii="Arial" w:hAnsi="Arial" w:cs="Arial"/>
                <w:bCs/>
                <w:sz w:val="20"/>
              </w:rPr>
              <w:t xml:space="preserve">uniform for those who cannot buy it. We offer second had uniform at a central point in the school for free. We donate uniform to the local charity shop where parents can access it at a reduced cost. </w:t>
            </w:r>
          </w:p>
          <w:p w14:paraId="2C03F4B7" w14:textId="77777777" w:rsidR="00305DBB" w:rsidRPr="00D63F33" w:rsidRDefault="00305DBB" w:rsidP="00305DBB">
            <w:pPr>
              <w:rPr>
                <w:rFonts w:ascii="Arial" w:hAnsi="Arial" w:cs="Arial"/>
                <w:bCs/>
                <w:sz w:val="20"/>
              </w:rPr>
            </w:pPr>
            <w:r w:rsidRPr="00E55E78">
              <w:rPr>
                <w:rFonts w:ascii="Arial" w:hAnsi="Arial" w:cs="Arial"/>
                <w:bCs/>
                <w:sz w:val="20"/>
              </w:rPr>
              <w:t xml:space="preserve">We plan school activities to minimise cost, for example, </w:t>
            </w:r>
            <w:r>
              <w:rPr>
                <w:rFonts w:ascii="Arial" w:hAnsi="Arial" w:cs="Arial"/>
                <w:bCs/>
                <w:sz w:val="20"/>
              </w:rPr>
              <w:t>celebration days, such as Comic Relief</w:t>
            </w:r>
            <w:r w:rsidRPr="00E55E78">
              <w:rPr>
                <w:rFonts w:ascii="Arial" w:hAnsi="Arial" w:cs="Arial"/>
                <w:bCs/>
                <w:sz w:val="20"/>
              </w:rPr>
              <w:t xml:space="preserve"> are</w:t>
            </w:r>
            <w:r>
              <w:rPr>
                <w:rFonts w:ascii="Arial" w:hAnsi="Arial" w:cs="Arial"/>
                <w:bCs/>
                <w:sz w:val="20"/>
              </w:rPr>
              <w:t xml:space="preserve"> carefully managed to avoid the need for any pupils to dress up. Wider achievement days have a </w:t>
            </w:r>
            <w:r w:rsidRPr="00D63F33">
              <w:rPr>
                <w:rFonts w:ascii="Arial" w:hAnsi="Arial" w:cs="Arial"/>
                <w:bCs/>
                <w:sz w:val="20"/>
              </w:rPr>
              <w:t xml:space="preserve">curriculum focus and fundraising activities are kept to a minimum. </w:t>
            </w:r>
          </w:p>
          <w:p w14:paraId="2ECFDC89" w14:textId="77777777" w:rsidR="00305DBB" w:rsidRPr="00D63F33" w:rsidRDefault="00305DBB" w:rsidP="00305DBB">
            <w:pPr>
              <w:rPr>
                <w:rFonts w:ascii="Arial" w:hAnsi="Arial" w:cs="Arial"/>
                <w:bCs/>
                <w:sz w:val="20"/>
              </w:rPr>
            </w:pPr>
            <w:r w:rsidRPr="00D63F33">
              <w:rPr>
                <w:rFonts w:ascii="Arial" w:hAnsi="Arial" w:cs="Arial"/>
                <w:bCs/>
                <w:sz w:val="20"/>
              </w:rPr>
              <w:t xml:space="preserve">Our school trips are capped </w:t>
            </w:r>
            <w:r>
              <w:rPr>
                <w:rFonts w:ascii="Arial" w:hAnsi="Arial" w:cs="Arial"/>
                <w:bCs/>
                <w:sz w:val="20"/>
              </w:rPr>
              <w:t xml:space="preserve">at affordable amounts, subsidised </w:t>
            </w:r>
            <w:r w:rsidRPr="00D63F33">
              <w:rPr>
                <w:rFonts w:ascii="Arial" w:hAnsi="Arial" w:cs="Arial"/>
                <w:bCs/>
                <w:sz w:val="20"/>
              </w:rPr>
              <w:t>and we look for ways to reduce costs</w:t>
            </w:r>
            <w:r>
              <w:rPr>
                <w:rFonts w:ascii="Arial" w:hAnsi="Arial" w:cs="Arial"/>
                <w:bCs/>
                <w:sz w:val="20"/>
              </w:rPr>
              <w:t xml:space="preserve"> by considering timings and locations</w:t>
            </w:r>
            <w:r w:rsidRPr="00D63F33">
              <w:rPr>
                <w:rFonts w:ascii="Arial" w:hAnsi="Arial" w:cs="Arial"/>
                <w:bCs/>
                <w:sz w:val="20"/>
              </w:rPr>
              <w:t>. This year we have used public transport</w:t>
            </w:r>
            <w:r>
              <w:rPr>
                <w:rFonts w:ascii="Arial" w:hAnsi="Arial" w:cs="Arial"/>
                <w:bCs/>
                <w:sz w:val="20"/>
              </w:rPr>
              <w:t xml:space="preserve"> where possible</w:t>
            </w:r>
            <w:r w:rsidRPr="00D63F33">
              <w:rPr>
                <w:rFonts w:ascii="Arial" w:hAnsi="Arial" w:cs="Arial"/>
                <w:bCs/>
                <w:sz w:val="20"/>
              </w:rPr>
              <w:t>. P7 residential is supported by grant funding for those who need it. We walk to sports and other events locally wherever possible.</w:t>
            </w:r>
          </w:p>
          <w:p w14:paraId="774C43A4" w14:textId="77777777" w:rsidR="00305DBB" w:rsidRPr="00BF7425" w:rsidRDefault="00305DBB" w:rsidP="00305DBB">
            <w:pPr>
              <w:rPr>
                <w:rFonts w:ascii="Arial" w:hAnsi="Arial" w:cs="Arial"/>
                <w:bCs/>
                <w:sz w:val="20"/>
              </w:rPr>
            </w:pPr>
            <w:r w:rsidRPr="00BF7425">
              <w:rPr>
                <w:rFonts w:ascii="Arial" w:hAnsi="Arial" w:cs="Arial"/>
                <w:bCs/>
                <w:sz w:val="20"/>
              </w:rPr>
              <w:t>We have snacks available and discreetly offer free breakfast.</w:t>
            </w:r>
          </w:p>
          <w:p w14:paraId="213A7799" w14:textId="43CBDC8B" w:rsidR="00671836" w:rsidRPr="00400782" w:rsidRDefault="00305DBB" w:rsidP="00305DBB">
            <w:pPr>
              <w:spacing w:after="0" w:line="240" w:lineRule="auto"/>
              <w:textAlignment w:val="baseline"/>
              <w:rPr>
                <w:rFonts w:ascii="Segoe UI" w:eastAsia="Times New Roman" w:hAnsi="Segoe UI" w:cs="Segoe UI"/>
                <w:sz w:val="18"/>
                <w:szCs w:val="18"/>
                <w:lang w:eastAsia="en-GB"/>
              </w:rPr>
            </w:pPr>
            <w:r w:rsidRPr="00BF7425">
              <w:rPr>
                <w:rFonts w:ascii="Arial" w:hAnsi="Arial" w:cs="Arial"/>
                <w:bCs/>
                <w:sz w:val="20"/>
              </w:rPr>
              <w:t xml:space="preserve">We work closely with the foodbank. </w:t>
            </w:r>
            <w:r>
              <w:rPr>
                <w:rFonts w:ascii="Arial" w:hAnsi="Arial" w:cs="Arial"/>
                <w:bCs/>
                <w:sz w:val="20"/>
              </w:rPr>
              <w:t>These are a selection of the ways we reduce the cost of the school day for families.</w:t>
            </w:r>
          </w:p>
        </w:tc>
      </w:tr>
      <w:tr w:rsidR="00671836" w:rsidRPr="00400782" w14:paraId="398F3271" w14:textId="77777777" w:rsidTr="00410EDD">
        <w:trPr>
          <w:trHeight w:val="840"/>
        </w:trPr>
        <w:tc>
          <w:tcPr>
            <w:tcW w:w="4844"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C04CD79" w14:textId="77777777" w:rsidR="00671836" w:rsidRPr="00400782" w:rsidRDefault="00671836" w:rsidP="00410EDD">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Stakeholder engagement </w:t>
            </w:r>
            <w:r w:rsidRPr="00400782">
              <w:rPr>
                <w:rFonts w:ascii="Arial" w:eastAsia="Times New Roman" w:hAnsi="Arial" w:cs="Arial"/>
                <w:sz w:val="28"/>
                <w:szCs w:val="28"/>
                <w:lang w:eastAsia="en-GB"/>
              </w:rPr>
              <w:t> </w:t>
            </w:r>
          </w:p>
          <w:p w14:paraId="6F4B746B" w14:textId="77777777" w:rsidR="00671836" w:rsidRPr="00400782" w:rsidRDefault="00671836" w:rsidP="00410EDD">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(in what ways have you engaged with your stakeholders – learners/parents/community etc.) </w:t>
            </w:r>
          </w:p>
        </w:tc>
        <w:tc>
          <w:tcPr>
            <w:tcW w:w="10562" w:type="dxa"/>
            <w:gridSpan w:val="2"/>
            <w:tcBorders>
              <w:top w:val="single" w:sz="6" w:space="0" w:color="auto"/>
              <w:left w:val="single" w:sz="6" w:space="0" w:color="auto"/>
              <w:bottom w:val="single" w:sz="6" w:space="0" w:color="auto"/>
              <w:right w:val="double" w:sz="12" w:space="0" w:color="auto"/>
            </w:tcBorders>
            <w:shd w:val="clear" w:color="auto" w:fill="auto"/>
            <w:vAlign w:val="center"/>
            <w:hideMark/>
          </w:tcPr>
          <w:p w14:paraId="3CBE286E" w14:textId="77777777" w:rsidR="00671836" w:rsidRPr="00400782" w:rsidRDefault="00671836" w:rsidP="00410EDD">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b/>
                <w:bCs/>
                <w:sz w:val="28"/>
                <w:szCs w:val="28"/>
                <w:lang w:eastAsia="en-GB"/>
              </w:rPr>
              <w:t>Participatory Budgeting </w:t>
            </w:r>
            <w:r w:rsidRPr="00400782">
              <w:rPr>
                <w:rFonts w:ascii="Arial" w:eastAsia="Times New Roman" w:hAnsi="Arial" w:cs="Arial"/>
                <w:sz w:val="28"/>
                <w:szCs w:val="28"/>
                <w:lang w:eastAsia="en-GB"/>
              </w:rPr>
              <w:t> </w:t>
            </w:r>
          </w:p>
          <w:p w14:paraId="6621CBAA" w14:textId="77777777" w:rsidR="00671836" w:rsidRPr="00400782" w:rsidRDefault="00671836" w:rsidP="00410EDD">
            <w:pPr>
              <w:spacing w:after="0" w:line="240" w:lineRule="auto"/>
              <w:textAlignment w:val="baseline"/>
              <w:rPr>
                <w:rFonts w:ascii="Segoe UI" w:eastAsia="Times New Roman" w:hAnsi="Segoe UI" w:cs="Segoe UI"/>
                <w:sz w:val="18"/>
                <w:szCs w:val="18"/>
                <w:lang w:eastAsia="en-GB"/>
              </w:rPr>
            </w:pPr>
            <w:r w:rsidRPr="00400782">
              <w:rPr>
                <w:rFonts w:ascii="Arial" w:eastAsia="Times New Roman" w:hAnsi="Arial" w:cs="Arial"/>
                <w:sz w:val="20"/>
                <w:szCs w:val="20"/>
                <w:lang w:eastAsia="en-GB"/>
              </w:rPr>
              <w:t>(Are you using any of your PEF allocation to support participatory budgeting. If yes, what is the focus?) </w:t>
            </w:r>
          </w:p>
        </w:tc>
      </w:tr>
      <w:tr w:rsidR="005932C9" w:rsidRPr="00400782" w14:paraId="364C46C4" w14:textId="77777777" w:rsidTr="00AD2848">
        <w:trPr>
          <w:trHeight w:val="1695"/>
        </w:trPr>
        <w:tc>
          <w:tcPr>
            <w:tcW w:w="15406" w:type="dxa"/>
            <w:gridSpan w:val="3"/>
            <w:tcBorders>
              <w:top w:val="single" w:sz="6" w:space="0" w:color="auto"/>
              <w:left w:val="double" w:sz="12" w:space="0" w:color="auto"/>
              <w:bottom w:val="double" w:sz="12" w:space="0" w:color="auto"/>
              <w:right w:val="double" w:sz="12" w:space="0" w:color="auto"/>
            </w:tcBorders>
            <w:shd w:val="clear" w:color="auto" w:fill="auto"/>
            <w:vAlign w:val="center"/>
            <w:hideMark/>
          </w:tcPr>
          <w:p w14:paraId="7DBB9DB3" w14:textId="77777777" w:rsidR="005932C9" w:rsidRPr="005932C9" w:rsidRDefault="005932C9" w:rsidP="005932C9">
            <w:pPr>
              <w:pStyle w:val="ListParagraph"/>
              <w:numPr>
                <w:ilvl w:val="0"/>
                <w:numId w:val="25"/>
              </w:numPr>
              <w:spacing w:after="0" w:line="240" w:lineRule="auto"/>
              <w:textAlignment w:val="baseline"/>
              <w:rPr>
                <w:rFonts w:ascii="Segoe UI" w:eastAsia="Times New Roman" w:hAnsi="Segoe UI" w:cs="Segoe UI"/>
                <w:sz w:val="18"/>
                <w:szCs w:val="18"/>
                <w:lang w:eastAsia="en-GB"/>
              </w:rPr>
            </w:pPr>
            <w:r w:rsidRPr="005932C9">
              <w:rPr>
                <w:rFonts w:ascii="Segoe UI" w:eastAsia="Times New Roman" w:hAnsi="Segoe UI" w:cs="Segoe UI"/>
                <w:sz w:val="18"/>
                <w:szCs w:val="18"/>
                <w:lang w:eastAsia="en-GB"/>
              </w:rPr>
              <w:lastRenderedPageBreak/>
              <w:t xml:space="preserve">Parent </w:t>
            </w:r>
            <w:proofErr w:type="gramStart"/>
            <w:r w:rsidRPr="005932C9">
              <w:rPr>
                <w:rFonts w:ascii="Segoe UI" w:eastAsia="Times New Roman" w:hAnsi="Segoe UI" w:cs="Segoe UI"/>
                <w:sz w:val="18"/>
                <w:szCs w:val="18"/>
                <w:lang w:eastAsia="en-GB"/>
              </w:rPr>
              <w:t>council</w:t>
            </w:r>
            <w:proofErr w:type="gramEnd"/>
            <w:r w:rsidRPr="005932C9">
              <w:rPr>
                <w:rFonts w:ascii="Segoe UI" w:eastAsia="Times New Roman" w:hAnsi="Segoe UI" w:cs="Segoe UI"/>
                <w:sz w:val="18"/>
                <w:szCs w:val="18"/>
                <w:lang w:eastAsia="en-GB"/>
              </w:rPr>
              <w:t xml:space="preserve"> were involved in collaborative planning activities and participatory budgeting (they actively sought the views of the wider parent forum). </w:t>
            </w:r>
          </w:p>
          <w:p w14:paraId="219DD0C5" w14:textId="77777777" w:rsidR="005932C9" w:rsidRPr="005932C9" w:rsidRDefault="005932C9" w:rsidP="005932C9">
            <w:pPr>
              <w:pStyle w:val="ListParagraph"/>
              <w:numPr>
                <w:ilvl w:val="0"/>
                <w:numId w:val="25"/>
              </w:numPr>
              <w:spacing w:after="0" w:line="240" w:lineRule="auto"/>
              <w:textAlignment w:val="baseline"/>
              <w:rPr>
                <w:rFonts w:ascii="Segoe UI" w:eastAsia="Times New Roman" w:hAnsi="Segoe UI" w:cs="Segoe UI"/>
                <w:sz w:val="18"/>
                <w:szCs w:val="18"/>
                <w:lang w:eastAsia="en-GB"/>
              </w:rPr>
            </w:pPr>
            <w:r w:rsidRPr="005932C9">
              <w:rPr>
                <w:rFonts w:ascii="Segoe UI" w:eastAsia="Times New Roman" w:hAnsi="Segoe UI" w:cs="Segoe UI"/>
                <w:sz w:val="18"/>
                <w:szCs w:val="18"/>
                <w:lang w:eastAsia="en-GB"/>
              </w:rPr>
              <w:t xml:space="preserve">Parent Council also carried out work to consider reduction of cost of the school day. </w:t>
            </w:r>
          </w:p>
          <w:p w14:paraId="3E5EC90B" w14:textId="77777777" w:rsidR="005932C9" w:rsidRPr="005932C9" w:rsidRDefault="005932C9" w:rsidP="005932C9">
            <w:pPr>
              <w:pStyle w:val="ListParagraph"/>
              <w:numPr>
                <w:ilvl w:val="0"/>
                <w:numId w:val="25"/>
              </w:numPr>
              <w:spacing w:after="0" w:line="240" w:lineRule="auto"/>
              <w:textAlignment w:val="baseline"/>
              <w:rPr>
                <w:rFonts w:ascii="Segoe UI" w:eastAsia="Times New Roman" w:hAnsi="Segoe UI" w:cs="Segoe UI"/>
                <w:sz w:val="18"/>
                <w:szCs w:val="18"/>
                <w:lang w:eastAsia="en-GB"/>
              </w:rPr>
            </w:pPr>
            <w:r w:rsidRPr="005932C9">
              <w:rPr>
                <w:rFonts w:ascii="Segoe UI" w:eastAsia="Times New Roman" w:hAnsi="Segoe UI" w:cs="Segoe UI"/>
                <w:sz w:val="18"/>
                <w:szCs w:val="18"/>
                <w:lang w:eastAsia="en-GB"/>
              </w:rPr>
              <w:t xml:space="preserve">Pupils were involved in pupil focus groups to identify areas of focus for </w:t>
            </w:r>
            <w:proofErr w:type="gramStart"/>
            <w:r w:rsidRPr="005932C9">
              <w:rPr>
                <w:rFonts w:ascii="Segoe UI" w:eastAsia="Times New Roman" w:hAnsi="Segoe UI" w:cs="Segoe UI"/>
                <w:sz w:val="18"/>
                <w:szCs w:val="18"/>
                <w:lang w:eastAsia="en-GB"/>
              </w:rPr>
              <w:t>PEF</w:t>
            </w:r>
            <w:proofErr w:type="gramEnd"/>
            <w:r w:rsidRPr="005932C9">
              <w:rPr>
                <w:rFonts w:ascii="Segoe UI" w:eastAsia="Times New Roman" w:hAnsi="Segoe UI" w:cs="Segoe UI"/>
                <w:sz w:val="18"/>
                <w:szCs w:val="18"/>
                <w:lang w:eastAsia="en-GB"/>
              </w:rPr>
              <w:t xml:space="preserve"> </w:t>
            </w:r>
          </w:p>
          <w:p w14:paraId="17F1E78A" w14:textId="3D848A66" w:rsidR="005932C9" w:rsidRPr="005932C9" w:rsidRDefault="005932C9" w:rsidP="00410EDD">
            <w:pPr>
              <w:pStyle w:val="ListParagraph"/>
              <w:numPr>
                <w:ilvl w:val="0"/>
                <w:numId w:val="25"/>
              </w:numPr>
              <w:spacing w:after="0" w:line="240" w:lineRule="auto"/>
              <w:textAlignment w:val="baseline"/>
              <w:rPr>
                <w:rFonts w:ascii="Segoe UI" w:eastAsia="Times New Roman" w:hAnsi="Segoe UI" w:cs="Segoe UI"/>
                <w:sz w:val="18"/>
                <w:szCs w:val="18"/>
                <w:lang w:eastAsia="en-GB"/>
              </w:rPr>
            </w:pPr>
            <w:r w:rsidRPr="005932C9">
              <w:rPr>
                <w:rFonts w:ascii="Segoe UI" w:eastAsia="Times New Roman" w:hAnsi="Segoe UI" w:cs="Segoe UI"/>
                <w:sz w:val="18"/>
                <w:szCs w:val="18"/>
                <w:lang w:eastAsia="en-GB"/>
              </w:rPr>
              <w:t xml:space="preserve">Staff were involved in working group activities interrogating data and planning for PEF. </w:t>
            </w:r>
          </w:p>
        </w:tc>
      </w:tr>
    </w:tbl>
    <w:p w14:paraId="4D25DB31" w14:textId="77777777" w:rsidR="00AA7E59" w:rsidRDefault="00AA7E59" w:rsidP="005932C9">
      <w:pPr>
        <w:rPr>
          <w:rFonts w:ascii="Arial" w:hAnsi="Arial" w:cs="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1"/>
        <w:gridCol w:w="4436"/>
        <w:gridCol w:w="163"/>
        <w:gridCol w:w="3150"/>
        <w:gridCol w:w="4518"/>
      </w:tblGrid>
      <w:tr w:rsidR="00AE32CA" w:rsidRPr="0051545A" w14:paraId="398A156E" w14:textId="77777777" w:rsidTr="00410EDD">
        <w:trPr>
          <w:trHeight w:val="555"/>
        </w:trPr>
        <w:tc>
          <w:tcPr>
            <w:tcW w:w="7800" w:type="dxa"/>
            <w:gridSpan w:val="3"/>
            <w:tcBorders>
              <w:top w:val="double" w:sz="12" w:space="0" w:color="auto"/>
              <w:left w:val="double" w:sz="12" w:space="0" w:color="auto"/>
              <w:bottom w:val="single" w:sz="6" w:space="0" w:color="auto"/>
              <w:right w:val="single" w:sz="6" w:space="0" w:color="auto"/>
            </w:tcBorders>
            <w:shd w:val="clear" w:color="auto" w:fill="auto"/>
            <w:vAlign w:val="center"/>
            <w:hideMark/>
          </w:tcPr>
          <w:p w14:paraId="6E56B7F5" w14:textId="77777777" w:rsidR="00671836" w:rsidRPr="0051545A" w:rsidRDefault="00671836" w:rsidP="00410EDD">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Rationale</w:t>
            </w:r>
            <w:r w:rsidRPr="0051545A">
              <w:rPr>
                <w:rFonts w:ascii="Arial" w:eastAsia="Times New Roman" w:hAnsi="Arial" w:cs="Arial"/>
                <w:color w:val="000000"/>
                <w:sz w:val="28"/>
                <w:szCs w:val="28"/>
                <w:lang w:eastAsia="en-GB"/>
              </w:rPr>
              <w:t> </w:t>
            </w:r>
          </w:p>
          <w:p w14:paraId="487FDD3A" w14:textId="292BB8A2" w:rsidR="00D14D39" w:rsidRPr="0051545A" w:rsidRDefault="00D14D39" w:rsidP="00D14D39">
            <w:pPr>
              <w:spacing w:after="0" w:line="240" w:lineRule="auto"/>
              <w:textAlignment w:val="baseline"/>
              <w:rPr>
                <w:rFonts w:ascii="Segoe UI" w:eastAsia="Times New Roman" w:hAnsi="Segoe UI" w:cs="Segoe UI"/>
                <w:sz w:val="18"/>
                <w:szCs w:val="18"/>
                <w:lang w:eastAsia="en-GB"/>
              </w:rPr>
            </w:pPr>
          </w:p>
          <w:p w14:paraId="0AAA8D98" w14:textId="4F4267C3" w:rsidR="00671836" w:rsidRPr="0051545A" w:rsidRDefault="00671836" w:rsidP="00410EDD">
            <w:pPr>
              <w:spacing w:after="0" w:line="240" w:lineRule="auto"/>
              <w:textAlignment w:val="baseline"/>
              <w:rPr>
                <w:rFonts w:ascii="Segoe UI" w:eastAsia="Times New Roman" w:hAnsi="Segoe UI" w:cs="Segoe UI"/>
                <w:sz w:val="18"/>
                <w:szCs w:val="18"/>
                <w:lang w:eastAsia="en-GB"/>
              </w:rPr>
            </w:pPr>
          </w:p>
        </w:tc>
        <w:tc>
          <w:tcPr>
            <w:tcW w:w="7830" w:type="dxa"/>
            <w:gridSpan w:val="2"/>
            <w:tcBorders>
              <w:top w:val="double" w:sz="12" w:space="0" w:color="auto"/>
              <w:left w:val="single" w:sz="6" w:space="0" w:color="auto"/>
              <w:bottom w:val="single" w:sz="6" w:space="0" w:color="auto"/>
              <w:right w:val="double" w:sz="12" w:space="0" w:color="auto"/>
            </w:tcBorders>
            <w:shd w:val="clear" w:color="auto" w:fill="auto"/>
            <w:vAlign w:val="center"/>
            <w:hideMark/>
          </w:tcPr>
          <w:p w14:paraId="4C06BCE9" w14:textId="1CCD20F6" w:rsidR="00671836" w:rsidRPr="0051545A" w:rsidRDefault="00671836" w:rsidP="00410EDD">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Amount of Fund allocated (if appropriate) £</w:t>
            </w:r>
            <w:r w:rsidRPr="0051545A">
              <w:rPr>
                <w:rFonts w:ascii="Arial" w:eastAsia="Times New Roman" w:hAnsi="Arial" w:cs="Arial"/>
                <w:color w:val="000000"/>
                <w:sz w:val="28"/>
                <w:szCs w:val="28"/>
                <w:lang w:eastAsia="en-GB"/>
              </w:rPr>
              <w:t> </w:t>
            </w:r>
            <w:r w:rsidR="00AE32CA">
              <w:rPr>
                <w:rFonts w:ascii="Arial" w:eastAsia="Times New Roman" w:hAnsi="Arial" w:cs="Arial"/>
                <w:color w:val="000000"/>
                <w:sz w:val="28"/>
                <w:szCs w:val="28"/>
                <w:lang w:eastAsia="en-GB"/>
              </w:rPr>
              <w:t>72,000.00</w:t>
            </w:r>
          </w:p>
        </w:tc>
      </w:tr>
      <w:tr w:rsidR="00671836" w:rsidRPr="0051545A" w14:paraId="12A11B69" w14:textId="77777777" w:rsidTr="00410EDD">
        <w:trPr>
          <w:trHeight w:val="840"/>
        </w:trPr>
        <w:tc>
          <w:tcPr>
            <w:tcW w:w="15645" w:type="dxa"/>
            <w:gridSpan w:val="5"/>
            <w:tcBorders>
              <w:top w:val="single" w:sz="6" w:space="0" w:color="auto"/>
              <w:left w:val="double" w:sz="12" w:space="0" w:color="auto"/>
              <w:bottom w:val="single" w:sz="6" w:space="0" w:color="auto"/>
              <w:right w:val="double" w:sz="12" w:space="0" w:color="auto"/>
            </w:tcBorders>
            <w:shd w:val="clear" w:color="auto" w:fill="auto"/>
            <w:vAlign w:val="center"/>
            <w:hideMark/>
          </w:tcPr>
          <w:p w14:paraId="18125705" w14:textId="15C397AB" w:rsidR="00671836" w:rsidRPr="0051545A" w:rsidRDefault="001D1F66" w:rsidP="00410EDD">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We have</w:t>
            </w:r>
            <w:r w:rsidR="002343F7">
              <w:rPr>
                <w:rFonts w:ascii="Segoe UI" w:eastAsia="Times New Roman" w:hAnsi="Segoe UI" w:cs="Segoe UI"/>
                <w:sz w:val="18"/>
                <w:szCs w:val="18"/>
                <w:lang w:eastAsia="en-GB"/>
              </w:rPr>
              <w:t xml:space="preserve"> a</w:t>
            </w:r>
            <w:r>
              <w:rPr>
                <w:rFonts w:ascii="Segoe UI" w:eastAsia="Times New Roman" w:hAnsi="Segoe UI" w:cs="Segoe UI"/>
                <w:sz w:val="18"/>
                <w:szCs w:val="18"/>
                <w:lang w:eastAsia="en-GB"/>
              </w:rPr>
              <w:t xml:space="preserve"> population of pupils with </w:t>
            </w:r>
            <w:r w:rsidR="004C338C">
              <w:rPr>
                <w:rFonts w:ascii="Segoe UI" w:eastAsia="Times New Roman" w:hAnsi="Segoe UI" w:cs="Segoe UI"/>
                <w:sz w:val="18"/>
                <w:szCs w:val="18"/>
                <w:lang w:eastAsia="en-GB"/>
              </w:rPr>
              <w:t xml:space="preserve">multi layered barriers to their learning. We also have </w:t>
            </w:r>
            <w:proofErr w:type="gramStart"/>
            <w:r w:rsidR="004C338C">
              <w:rPr>
                <w:rFonts w:ascii="Segoe UI" w:eastAsia="Times New Roman" w:hAnsi="Segoe UI" w:cs="Segoe UI"/>
                <w:sz w:val="18"/>
                <w:szCs w:val="18"/>
                <w:lang w:eastAsia="en-GB"/>
              </w:rPr>
              <w:t>a number of</w:t>
            </w:r>
            <w:proofErr w:type="gramEnd"/>
            <w:r w:rsidR="004C338C">
              <w:rPr>
                <w:rFonts w:ascii="Segoe UI" w:eastAsia="Times New Roman" w:hAnsi="Segoe UI" w:cs="Segoe UI"/>
                <w:sz w:val="18"/>
                <w:szCs w:val="18"/>
                <w:lang w:eastAsia="en-GB"/>
              </w:rPr>
              <w:t xml:space="preserve"> pupils with </w:t>
            </w:r>
            <w:r>
              <w:rPr>
                <w:rFonts w:ascii="Segoe UI" w:eastAsia="Times New Roman" w:hAnsi="Segoe UI" w:cs="Segoe UI"/>
                <w:sz w:val="18"/>
                <w:szCs w:val="18"/>
                <w:lang w:eastAsia="en-GB"/>
              </w:rPr>
              <w:t xml:space="preserve">ASN who also live in poverty. </w:t>
            </w:r>
            <w:r w:rsidR="00D14D39">
              <w:rPr>
                <w:rFonts w:ascii="Segoe UI" w:eastAsia="Times New Roman" w:hAnsi="Segoe UI" w:cs="Segoe UI"/>
                <w:sz w:val="18"/>
                <w:szCs w:val="18"/>
                <w:lang w:eastAsia="en-GB"/>
              </w:rPr>
              <w:t>These pupils are at risk</w:t>
            </w:r>
            <w:r w:rsidR="00AE32CA">
              <w:rPr>
                <w:rFonts w:ascii="Segoe UI" w:eastAsia="Times New Roman" w:hAnsi="Segoe UI" w:cs="Segoe UI"/>
                <w:sz w:val="18"/>
                <w:szCs w:val="18"/>
                <w:lang w:eastAsia="en-GB"/>
              </w:rPr>
              <w:t xml:space="preserve"> of exclusion or disengagement in learning</w:t>
            </w:r>
            <w:r w:rsidR="004C338C">
              <w:rPr>
                <w:rFonts w:ascii="Segoe UI" w:eastAsia="Times New Roman" w:hAnsi="Segoe UI" w:cs="Segoe UI"/>
                <w:sz w:val="18"/>
                <w:szCs w:val="18"/>
                <w:lang w:eastAsia="en-GB"/>
              </w:rPr>
              <w:t xml:space="preserve">. These pupils also face barriers due to transport as a few live out with the Cupar area. </w:t>
            </w:r>
          </w:p>
        </w:tc>
      </w:tr>
      <w:tr w:rsidR="004C338C" w:rsidRPr="0051545A" w14:paraId="082264F3" w14:textId="77777777" w:rsidTr="00410EDD">
        <w:trPr>
          <w:trHeight w:val="1125"/>
        </w:trPr>
        <w:tc>
          <w:tcPr>
            <w:tcW w:w="3105" w:type="dxa"/>
            <w:tcBorders>
              <w:top w:val="single" w:sz="6" w:space="0" w:color="auto"/>
              <w:left w:val="double" w:sz="12" w:space="0" w:color="auto"/>
              <w:bottom w:val="single" w:sz="6" w:space="0" w:color="auto"/>
              <w:right w:val="single" w:sz="6" w:space="0" w:color="auto"/>
            </w:tcBorders>
            <w:shd w:val="clear" w:color="auto" w:fill="auto"/>
            <w:vAlign w:val="center"/>
            <w:hideMark/>
          </w:tcPr>
          <w:p w14:paraId="49A539CA" w14:textId="77777777" w:rsidR="00671836" w:rsidRPr="0051545A" w:rsidRDefault="00671836" w:rsidP="00410EDD">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Expected Impact</w:t>
            </w:r>
            <w:r w:rsidRPr="0051545A">
              <w:rPr>
                <w:rFonts w:ascii="Arial" w:eastAsia="Times New Roman" w:hAnsi="Arial" w:cs="Arial"/>
                <w:color w:val="000000"/>
                <w:sz w:val="28"/>
                <w:szCs w:val="28"/>
                <w:lang w:eastAsia="en-GB"/>
              </w:rPr>
              <w:t> </w:t>
            </w:r>
          </w:p>
          <w:p w14:paraId="62A6C3C6" w14:textId="77777777" w:rsidR="00671836" w:rsidRPr="0051545A" w:rsidRDefault="00671836" w:rsidP="00410EDD">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expected impact on outcomes for children and young people) </w:t>
            </w:r>
          </w:p>
          <w:p w14:paraId="32B16CBB" w14:textId="77777777" w:rsidR="00671836" w:rsidRPr="0051545A" w:rsidRDefault="00671836" w:rsidP="00410EDD">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 </w:t>
            </w:r>
          </w:p>
          <w:p w14:paraId="5BA507B1" w14:textId="77777777" w:rsidR="00671836" w:rsidRPr="0051545A" w:rsidRDefault="00671836" w:rsidP="00410EDD">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If this links to a SIP priority, please reference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4EF42" w14:textId="77777777" w:rsidR="00671836" w:rsidRPr="0051545A" w:rsidRDefault="00671836" w:rsidP="00410EDD">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Interventions Planned</w:t>
            </w:r>
            <w:r w:rsidRPr="0051545A">
              <w:rPr>
                <w:rFonts w:ascii="Arial" w:eastAsia="Times New Roman" w:hAnsi="Arial" w:cs="Arial"/>
                <w:color w:val="000000"/>
                <w:sz w:val="28"/>
                <w:szCs w:val="28"/>
                <w:lang w:eastAsia="en-GB"/>
              </w:rPr>
              <w:t> </w:t>
            </w:r>
          </w:p>
          <w:p w14:paraId="54FBAEA3" w14:textId="77777777" w:rsidR="00671836" w:rsidRPr="0051545A" w:rsidRDefault="00671836" w:rsidP="00410EDD">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is the intervention? How will it be delivered? Who is responsible?) </w:t>
            </w:r>
          </w:p>
        </w:tc>
        <w:tc>
          <w:tcPr>
            <w:tcW w:w="33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678020" w14:textId="77777777" w:rsidR="00671836" w:rsidRPr="0051545A" w:rsidRDefault="00671836" w:rsidP="00410EDD">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Measure of Success</w:t>
            </w:r>
            <w:r w:rsidRPr="0051545A">
              <w:rPr>
                <w:rFonts w:ascii="Arial" w:eastAsia="Times New Roman" w:hAnsi="Arial" w:cs="Arial"/>
                <w:color w:val="000000"/>
                <w:sz w:val="28"/>
                <w:szCs w:val="28"/>
                <w:lang w:eastAsia="en-GB"/>
              </w:rPr>
              <w:t> </w:t>
            </w:r>
          </w:p>
          <w:p w14:paraId="5BAB2E74" w14:textId="77777777" w:rsidR="00671836" w:rsidRPr="0051545A" w:rsidRDefault="00671836" w:rsidP="00410EDD">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(Triangulation of Evidence/QI Methodology) </w:t>
            </w:r>
          </w:p>
        </w:tc>
        <w:tc>
          <w:tcPr>
            <w:tcW w:w="4590" w:type="dxa"/>
            <w:tcBorders>
              <w:top w:val="single" w:sz="6" w:space="0" w:color="auto"/>
              <w:left w:val="single" w:sz="6" w:space="0" w:color="auto"/>
              <w:bottom w:val="single" w:sz="6" w:space="0" w:color="auto"/>
              <w:right w:val="double" w:sz="12" w:space="0" w:color="auto"/>
            </w:tcBorders>
            <w:shd w:val="clear" w:color="auto" w:fill="auto"/>
            <w:vAlign w:val="center"/>
            <w:hideMark/>
          </w:tcPr>
          <w:p w14:paraId="51220862" w14:textId="77777777" w:rsidR="00671836" w:rsidRPr="0051545A" w:rsidRDefault="00671836" w:rsidP="00410EDD">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Impact on learners</w:t>
            </w:r>
            <w:r w:rsidRPr="0051545A">
              <w:rPr>
                <w:rFonts w:ascii="Arial" w:eastAsia="Times New Roman" w:hAnsi="Arial" w:cs="Arial"/>
                <w:color w:val="000000"/>
                <w:sz w:val="28"/>
                <w:szCs w:val="28"/>
                <w:lang w:eastAsia="en-GB"/>
              </w:rPr>
              <w:t> </w:t>
            </w:r>
          </w:p>
          <w:p w14:paraId="21A87530" w14:textId="77777777" w:rsidR="00671836" w:rsidRPr="0051545A" w:rsidRDefault="00671836" w:rsidP="00410EDD">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8"/>
                <w:szCs w:val="28"/>
                <w:lang w:eastAsia="en-GB"/>
              </w:rPr>
              <w:t>Ongoing evaluation Dec/June</w:t>
            </w:r>
            <w:r w:rsidRPr="0051545A">
              <w:rPr>
                <w:rFonts w:ascii="Arial" w:eastAsia="Times New Roman" w:hAnsi="Arial" w:cs="Arial"/>
                <w:color w:val="000000"/>
                <w:sz w:val="28"/>
                <w:szCs w:val="28"/>
                <w:lang w:eastAsia="en-GB"/>
              </w:rPr>
              <w:t> </w:t>
            </w:r>
          </w:p>
          <w:p w14:paraId="56A48741" w14:textId="77777777" w:rsidR="00671836" w:rsidRPr="0051545A" w:rsidRDefault="00671836" w:rsidP="00410EDD">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b/>
                <w:bCs/>
                <w:color w:val="000000"/>
                <w:sz w:val="20"/>
                <w:szCs w:val="20"/>
                <w:lang w:eastAsia="en-GB"/>
              </w:rPr>
              <w:t>(</w:t>
            </w:r>
            <w:r w:rsidRPr="0051545A">
              <w:rPr>
                <w:rFonts w:ascii="Arial" w:eastAsia="Times New Roman" w:hAnsi="Arial" w:cs="Arial"/>
                <w:color w:val="000000"/>
                <w:sz w:val="20"/>
                <w:szCs w:val="20"/>
                <w:lang w:eastAsia="en-GB"/>
              </w:rPr>
              <w:t xml:space="preserve">What has been the actual impact/outcome, </w:t>
            </w:r>
            <w:proofErr w:type="gramStart"/>
            <w:r w:rsidRPr="0051545A">
              <w:rPr>
                <w:rFonts w:ascii="Arial" w:eastAsia="Times New Roman" w:hAnsi="Arial" w:cs="Arial"/>
                <w:color w:val="000000"/>
                <w:sz w:val="20"/>
                <w:szCs w:val="20"/>
                <w:lang w:eastAsia="en-GB"/>
              </w:rPr>
              <w:t>in particular for</w:t>
            </w:r>
            <w:proofErr w:type="gramEnd"/>
            <w:r w:rsidRPr="0051545A">
              <w:rPr>
                <w:rFonts w:ascii="Arial" w:eastAsia="Times New Roman" w:hAnsi="Arial" w:cs="Arial"/>
                <w:color w:val="000000"/>
                <w:sz w:val="20"/>
                <w:szCs w:val="20"/>
                <w:lang w:eastAsia="en-GB"/>
              </w:rPr>
              <w:t xml:space="preserve"> the targeted group of learners) </w:t>
            </w:r>
          </w:p>
          <w:p w14:paraId="00E5BA22" w14:textId="77777777" w:rsidR="00671836" w:rsidRPr="0051545A" w:rsidRDefault="00671836" w:rsidP="00410EDD">
            <w:pPr>
              <w:spacing w:after="0" w:line="240" w:lineRule="auto"/>
              <w:jc w:val="center"/>
              <w:textAlignment w:val="baseline"/>
              <w:rPr>
                <w:rFonts w:ascii="Segoe UI" w:eastAsia="Times New Roman" w:hAnsi="Segoe UI" w:cs="Segoe UI"/>
                <w:sz w:val="18"/>
                <w:szCs w:val="18"/>
                <w:lang w:eastAsia="en-GB"/>
              </w:rPr>
            </w:pPr>
            <w:r w:rsidRPr="0051545A">
              <w:rPr>
                <w:rFonts w:ascii="Arial" w:eastAsia="Times New Roman" w:hAnsi="Arial" w:cs="Arial"/>
                <w:color w:val="000000"/>
                <w:sz w:val="20"/>
                <w:szCs w:val="20"/>
                <w:lang w:eastAsia="en-GB"/>
              </w:rPr>
              <w:t>(What data/evidence shows the impact of the project/intervention? Refer to outcome statement. Did you achieve what you set out?) </w:t>
            </w:r>
          </w:p>
        </w:tc>
      </w:tr>
      <w:tr w:rsidR="004C338C" w:rsidRPr="0051545A" w14:paraId="680CB41A" w14:textId="77777777" w:rsidTr="00410EDD">
        <w:trPr>
          <w:trHeight w:val="5205"/>
        </w:trPr>
        <w:tc>
          <w:tcPr>
            <w:tcW w:w="3105" w:type="dxa"/>
            <w:tcBorders>
              <w:top w:val="single" w:sz="6" w:space="0" w:color="auto"/>
              <w:left w:val="double" w:sz="12" w:space="0" w:color="auto"/>
              <w:bottom w:val="double" w:sz="12" w:space="0" w:color="auto"/>
              <w:right w:val="single" w:sz="6" w:space="0" w:color="auto"/>
            </w:tcBorders>
            <w:shd w:val="clear" w:color="auto" w:fill="auto"/>
            <w:hideMark/>
          </w:tcPr>
          <w:p w14:paraId="2321C4F4" w14:textId="77777777" w:rsidR="00AE32CA" w:rsidRPr="004C338C" w:rsidRDefault="00AE32CA" w:rsidP="00410EDD">
            <w:pPr>
              <w:spacing w:after="0" w:line="240" w:lineRule="auto"/>
              <w:textAlignment w:val="baseline"/>
              <w:rPr>
                <w:rFonts w:ascii="Arial" w:eastAsia="Times New Roman" w:hAnsi="Arial" w:cs="Arial"/>
                <w:sz w:val="20"/>
                <w:szCs w:val="20"/>
                <w:lang w:eastAsia="en-GB"/>
              </w:rPr>
            </w:pPr>
            <w:r w:rsidRPr="004C338C">
              <w:rPr>
                <w:rFonts w:ascii="Arial" w:eastAsia="Times New Roman" w:hAnsi="Arial" w:cs="Arial"/>
                <w:sz w:val="20"/>
                <w:szCs w:val="20"/>
                <w:lang w:eastAsia="en-GB"/>
              </w:rPr>
              <w:lastRenderedPageBreak/>
              <w:t>Literacy: Writing and SCERTs</w:t>
            </w:r>
          </w:p>
          <w:p w14:paraId="4FC765BC" w14:textId="63AE26FB" w:rsidR="004C338C" w:rsidRPr="004C338C" w:rsidRDefault="004C338C" w:rsidP="00410EDD">
            <w:pPr>
              <w:spacing w:after="0" w:line="240" w:lineRule="auto"/>
              <w:textAlignment w:val="baseline"/>
              <w:rPr>
                <w:rFonts w:ascii="Arial" w:eastAsia="Times New Roman" w:hAnsi="Arial" w:cs="Arial"/>
                <w:sz w:val="20"/>
                <w:szCs w:val="20"/>
                <w:lang w:eastAsia="en-GB"/>
              </w:rPr>
            </w:pPr>
            <w:r w:rsidRPr="004C338C">
              <w:rPr>
                <w:rFonts w:ascii="Arial" w:eastAsia="Times New Roman" w:hAnsi="Arial" w:cs="Arial"/>
                <w:sz w:val="20"/>
                <w:szCs w:val="20"/>
                <w:lang w:eastAsia="en-GB"/>
              </w:rPr>
              <w:t>SIP IP1</w:t>
            </w:r>
          </w:p>
          <w:p w14:paraId="56682A66" w14:textId="77777777" w:rsidR="004C338C" w:rsidRPr="00981A2F" w:rsidRDefault="004C338C" w:rsidP="004C338C">
            <w:pPr>
              <w:rPr>
                <w:rFonts w:cstheme="minorHAnsi"/>
                <w:sz w:val="20"/>
                <w:szCs w:val="20"/>
              </w:rPr>
            </w:pPr>
            <w:r w:rsidRPr="00981A2F">
              <w:rPr>
                <w:rFonts w:cstheme="minorHAnsi"/>
                <w:sz w:val="20"/>
                <w:szCs w:val="20"/>
              </w:rPr>
              <w:t xml:space="preserve">By the end of session 2024-25, writing attainment to meet stretch targets for writing and/or increase from, </w:t>
            </w:r>
          </w:p>
          <w:p w14:paraId="752F711B" w14:textId="7C313E23" w:rsidR="004C338C" w:rsidRPr="00981A2F" w:rsidRDefault="004C338C" w:rsidP="004C338C">
            <w:pPr>
              <w:rPr>
                <w:rFonts w:cstheme="minorHAnsi"/>
                <w:sz w:val="20"/>
                <w:szCs w:val="20"/>
              </w:rPr>
            </w:pPr>
            <w:r w:rsidRPr="00981A2F">
              <w:rPr>
                <w:rFonts w:cstheme="minorHAnsi"/>
                <w:sz w:val="20"/>
                <w:szCs w:val="20"/>
              </w:rPr>
              <w:t xml:space="preserve">P1: - </w:t>
            </w:r>
            <w:r>
              <w:rPr>
                <w:rFonts w:cstheme="minorHAnsi"/>
                <w:sz w:val="20"/>
                <w:szCs w:val="20"/>
              </w:rPr>
              <w:t xml:space="preserve">8 pupils transitioning </w:t>
            </w:r>
            <w:proofErr w:type="gramStart"/>
            <w:r>
              <w:rPr>
                <w:rFonts w:cstheme="minorHAnsi"/>
                <w:sz w:val="20"/>
                <w:szCs w:val="20"/>
              </w:rPr>
              <w:t xml:space="preserve">to </w:t>
            </w:r>
            <w:r w:rsidRPr="00981A2F">
              <w:rPr>
                <w:rFonts w:cstheme="minorHAnsi"/>
                <w:sz w:val="20"/>
                <w:szCs w:val="20"/>
              </w:rPr>
              <w:t xml:space="preserve"> </w:t>
            </w:r>
            <w:r>
              <w:rPr>
                <w:rFonts w:cstheme="minorHAnsi"/>
                <w:sz w:val="20"/>
                <w:szCs w:val="20"/>
              </w:rPr>
              <w:t>P</w:t>
            </w:r>
            <w:proofErr w:type="gramEnd"/>
            <w:r>
              <w:rPr>
                <w:rFonts w:cstheme="minorHAnsi"/>
                <w:sz w:val="20"/>
                <w:szCs w:val="20"/>
              </w:rPr>
              <w:t xml:space="preserve">1 working on pre-early milestones and 4 with no verbal communication. Targets to be set. </w:t>
            </w:r>
          </w:p>
          <w:p w14:paraId="381301C9" w14:textId="77777777" w:rsidR="004C338C" w:rsidRPr="00981A2F" w:rsidRDefault="004C338C" w:rsidP="004C338C">
            <w:pPr>
              <w:rPr>
                <w:rFonts w:cstheme="minorHAnsi"/>
                <w:sz w:val="20"/>
                <w:szCs w:val="20"/>
              </w:rPr>
            </w:pPr>
            <w:r w:rsidRPr="00981A2F">
              <w:rPr>
                <w:rFonts w:cstheme="minorHAnsi"/>
                <w:sz w:val="20"/>
                <w:szCs w:val="20"/>
              </w:rPr>
              <w:t xml:space="preserve">P2: 82% to 87% (2 pupils) </w:t>
            </w:r>
          </w:p>
          <w:p w14:paraId="4C3841ED" w14:textId="77777777" w:rsidR="004C338C" w:rsidRPr="00981A2F" w:rsidRDefault="004C338C" w:rsidP="004C338C">
            <w:pPr>
              <w:rPr>
                <w:rFonts w:cstheme="minorHAnsi"/>
                <w:sz w:val="20"/>
                <w:szCs w:val="20"/>
              </w:rPr>
            </w:pPr>
            <w:r w:rsidRPr="00981A2F">
              <w:rPr>
                <w:rFonts w:cstheme="minorHAnsi"/>
                <w:sz w:val="20"/>
                <w:szCs w:val="20"/>
              </w:rPr>
              <w:t xml:space="preserve">P3: 69% to 71% (1 pupil) </w:t>
            </w:r>
          </w:p>
          <w:p w14:paraId="25460CFF" w14:textId="4B263BC4" w:rsidR="004C338C" w:rsidRPr="00981A2F" w:rsidRDefault="004C338C" w:rsidP="004C338C">
            <w:pPr>
              <w:rPr>
                <w:rFonts w:cstheme="minorHAnsi"/>
                <w:sz w:val="20"/>
                <w:szCs w:val="20"/>
              </w:rPr>
            </w:pPr>
            <w:r w:rsidRPr="00981A2F">
              <w:rPr>
                <w:rFonts w:cstheme="minorHAnsi"/>
                <w:sz w:val="20"/>
                <w:szCs w:val="20"/>
              </w:rPr>
              <w:t>P4: 53% to 70% (7 pupil</w:t>
            </w:r>
            <w:r>
              <w:rPr>
                <w:rFonts w:cstheme="minorHAnsi"/>
                <w:sz w:val="20"/>
                <w:szCs w:val="20"/>
              </w:rPr>
              <w:t>s</w:t>
            </w:r>
            <w:r w:rsidRPr="00981A2F">
              <w:rPr>
                <w:rFonts w:cstheme="minorHAnsi"/>
                <w:sz w:val="20"/>
                <w:szCs w:val="20"/>
              </w:rPr>
              <w:t xml:space="preserve">) </w:t>
            </w:r>
          </w:p>
          <w:p w14:paraId="0B6D5BB2" w14:textId="77777777" w:rsidR="004C338C" w:rsidRPr="00981A2F" w:rsidRDefault="004C338C" w:rsidP="004C338C">
            <w:pPr>
              <w:rPr>
                <w:rFonts w:cstheme="minorHAnsi"/>
                <w:sz w:val="20"/>
                <w:szCs w:val="20"/>
              </w:rPr>
            </w:pPr>
            <w:r w:rsidRPr="00981A2F">
              <w:rPr>
                <w:rFonts w:cstheme="minorHAnsi"/>
                <w:sz w:val="20"/>
                <w:szCs w:val="20"/>
              </w:rPr>
              <w:t xml:space="preserve">P5: 66% to 78% (7 pupils) </w:t>
            </w:r>
          </w:p>
          <w:p w14:paraId="7D6372F5" w14:textId="77777777" w:rsidR="004C338C" w:rsidRPr="00981A2F" w:rsidRDefault="004C338C" w:rsidP="004C338C">
            <w:pPr>
              <w:rPr>
                <w:rFonts w:cstheme="minorHAnsi"/>
                <w:sz w:val="20"/>
                <w:szCs w:val="20"/>
              </w:rPr>
            </w:pPr>
            <w:r w:rsidRPr="00981A2F">
              <w:rPr>
                <w:rFonts w:cstheme="minorHAnsi"/>
                <w:sz w:val="20"/>
                <w:szCs w:val="20"/>
              </w:rPr>
              <w:t xml:space="preserve">P6: 71% to 86.3% (10 pupils) </w:t>
            </w:r>
          </w:p>
          <w:p w14:paraId="49D77CA3" w14:textId="14CFA054" w:rsidR="004C338C" w:rsidRPr="00981A2F" w:rsidRDefault="004C338C" w:rsidP="004C338C">
            <w:pPr>
              <w:rPr>
                <w:rFonts w:cstheme="minorHAnsi"/>
                <w:sz w:val="20"/>
                <w:szCs w:val="20"/>
              </w:rPr>
            </w:pPr>
            <w:r w:rsidRPr="00981A2F">
              <w:rPr>
                <w:rFonts w:cstheme="minorHAnsi"/>
                <w:sz w:val="20"/>
                <w:szCs w:val="20"/>
              </w:rPr>
              <w:t xml:space="preserve">P7: 67% to 78% (6 pupils) </w:t>
            </w:r>
          </w:p>
          <w:p w14:paraId="6AD56196" w14:textId="77777777" w:rsidR="004C338C" w:rsidRPr="00981A2F" w:rsidRDefault="004C338C" w:rsidP="004C338C">
            <w:pPr>
              <w:rPr>
                <w:rFonts w:cstheme="minorHAnsi"/>
                <w:sz w:val="20"/>
                <w:szCs w:val="20"/>
              </w:rPr>
            </w:pPr>
            <w:r w:rsidRPr="00981A2F">
              <w:rPr>
                <w:rFonts w:cstheme="minorHAnsi"/>
                <w:sz w:val="20"/>
                <w:szCs w:val="20"/>
              </w:rPr>
              <w:t>Data includes ASN and pupils in ASC on early milestones.</w:t>
            </w:r>
          </w:p>
          <w:p w14:paraId="047257A9" w14:textId="7C466CFC" w:rsidR="004C338C" w:rsidRPr="00981A2F" w:rsidRDefault="004C338C" w:rsidP="004C338C">
            <w:pPr>
              <w:rPr>
                <w:rFonts w:cstheme="minorHAnsi"/>
                <w:sz w:val="20"/>
                <w:szCs w:val="20"/>
              </w:rPr>
            </w:pPr>
            <w:r w:rsidRPr="00981A2F">
              <w:rPr>
                <w:rFonts w:cstheme="minorHAnsi"/>
                <w:sz w:val="20"/>
                <w:szCs w:val="20"/>
              </w:rPr>
              <w:t>(</w:t>
            </w:r>
            <w:proofErr w:type="spellStart"/>
            <w:proofErr w:type="gramStart"/>
            <w:r w:rsidRPr="00981A2F">
              <w:rPr>
                <w:rFonts w:cstheme="minorHAnsi"/>
                <w:sz w:val="20"/>
                <w:szCs w:val="20"/>
              </w:rPr>
              <w:t>e,g</w:t>
            </w:r>
            <w:proofErr w:type="spellEnd"/>
            <w:r w:rsidRPr="00981A2F">
              <w:rPr>
                <w:rFonts w:cstheme="minorHAnsi"/>
                <w:sz w:val="20"/>
                <w:szCs w:val="20"/>
              </w:rPr>
              <w:t>.</w:t>
            </w:r>
            <w:proofErr w:type="gramEnd"/>
            <w:r w:rsidRPr="00981A2F">
              <w:rPr>
                <w:rFonts w:cstheme="minorHAnsi"/>
                <w:sz w:val="20"/>
                <w:szCs w:val="20"/>
              </w:rPr>
              <w:t xml:space="preserve">, in P4 30% of pupils have significant additional need.)  </w:t>
            </w:r>
          </w:p>
          <w:p w14:paraId="6B8AF4B6" w14:textId="2AE0D715" w:rsidR="004C338C" w:rsidRPr="00981A2F" w:rsidRDefault="004C338C" w:rsidP="004C338C">
            <w:pPr>
              <w:rPr>
                <w:rFonts w:cstheme="minorHAnsi"/>
                <w:sz w:val="20"/>
                <w:szCs w:val="20"/>
              </w:rPr>
            </w:pPr>
            <w:r w:rsidRPr="00981A2F">
              <w:rPr>
                <w:rFonts w:cstheme="minorHAnsi"/>
                <w:sz w:val="20"/>
                <w:szCs w:val="20"/>
              </w:rPr>
              <w:t xml:space="preserve">Literacy and social communication developed across all 3 ASC classes. </w:t>
            </w:r>
            <w:r>
              <w:rPr>
                <w:rFonts w:cstheme="minorHAnsi"/>
                <w:sz w:val="20"/>
                <w:szCs w:val="20"/>
              </w:rPr>
              <w:t xml:space="preserve"> </w:t>
            </w:r>
          </w:p>
          <w:p w14:paraId="2A2E89C6" w14:textId="4CDAD4D1" w:rsidR="004C338C" w:rsidRDefault="004C338C" w:rsidP="004C338C">
            <w:pPr>
              <w:spacing w:after="0" w:line="240" w:lineRule="auto"/>
              <w:textAlignment w:val="baseline"/>
              <w:rPr>
                <w:rFonts w:ascii="Arial" w:eastAsia="Times New Roman" w:hAnsi="Arial" w:cs="Arial"/>
                <w:sz w:val="28"/>
                <w:szCs w:val="28"/>
                <w:lang w:eastAsia="en-GB"/>
              </w:rPr>
            </w:pPr>
            <w:r w:rsidRPr="00981A2F">
              <w:rPr>
                <w:rFonts w:cstheme="minorHAnsi"/>
                <w:sz w:val="20"/>
                <w:szCs w:val="20"/>
              </w:rPr>
              <w:t>ASC – all children meeting planned targets in literacy and social communication (see PLJs)</w:t>
            </w:r>
          </w:p>
          <w:p w14:paraId="0FD7D3F0" w14:textId="77777777" w:rsidR="00AE32CA" w:rsidRDefault="00AE32CA" w:rsidP="00410EDD">
            <w:pPr>
              <w:spacing w:after="0" w:line="240" w:lineRule="auto"/>
              <w:textAlignment w:val="baseline"/>
              <w:rPr>
                <w:rFonts w:ascii="Arial" w:eastAsia="Times New Roman" w:hAnsi="Arial" w:cs="Arial"/>
                <w:sz w:val="28"/>
                <w:szCs w:val="28"/>
                <w:lang w:eastAsia="en-GB"/>
              </w:rPr>
            </w:pPr>
          </w:p>
          <w:p w14:paraId="01C18F97" w14:textId="7A6245B9" w:rsidR="002014E0" w:rsidRPr="002014E0" w:rsidRDefault="00AE32CA" w:rsidP="00410EDD">
            <w:pPr>
              <w:spacing w:after="0" w:line="240" w:lineRule="auto"/>
              <w:textAlignment w:val="baseline"/>
              <w:rPr>
                <w:rFonts w:ascii="Arial" w:eastAsia="Times New Roman" w:hAnsi="Arial" w:cs="Arial"/>
                <w:b/>
                <w:bCs/>
                <w:sz w:val="20"/>
                <w:szCs w:val="20"/>
                <w:lang w:eastAsia="en-GB"/>
              </w:rPr>
            </w:pPr>
            <w:r w:rsidRPr="002014E0">
              <w:rPr>
                <w:rFonts w:ascii="Arial" w:eastAsia="Times New Roman" w:hAnsi="Arial" w:cs="Arial"/>
                <w:b/>
                <w:bCs/>
                <w:sz w:val="20"/>
                <w:szCs w:val="20"/>
                <w:lang w:eastAsia="en-GB"/>
              </w:rPr>
              <w:t xml:space="preserve">Attendance and engagement: </w:t>
            </w:r>
          </w:p>
          <w:p w14:paraId="1B0BF281" w14:textId="61B77F35" w:rsidR="00671836" w:rsidRDefault="002014E0" w:rsidP="00410EDD">
            <w:pPr>
              <w:spacing w:after="0" w:line="240" w:lineRule="auto"/>
              <w:textAlignment w:val="baseline"/>
              <w:rPr>
                <w:rFonts w:ascii="Arial" w:eastAsia="Times New Roman" w:hAnsi="Arial" w:cs="Arial"/>
                <w:lang w:eastAsia="en-GB"/>
              </w:rPr>
            </w:pPr>
            <w:r>
              <w:rPr>
                <w:rFonts w:ascii="Arial" w:eastAsia="Times New Roman" w:hAnsi="Arial" w:cs="Arial"/>
                <w:sz w:val="20"/>
                <w:szCs w:val="20"/>
                <w:lang w:eastAsia="en-GB"/>
              </w:rPr>
              <w:t>Increase attendance of 14</w:t>
            </w:r>
            <w:r w:rsidRPr="002014E0">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identified </w:t>
            </w:r>
            <w:r w:rsidRPr="002014E0">
              <w:rPr>
                <w:rFonts w:ascii="Arial" w:eastAsia="Times New Roman" w:hAnsi="Arial" w:cs="Arial"/>
                <w:sz w:val="20"/>
                <w:szCs w:val="20"/>
                <w:lang w:eastAsia="en-GB"/>
              </w:rPr>
              <w:t xml:space="preserve">pupils </w:t>
            </w:r>
            <w:r>
              <w:rPr>
                <w:rFonts w:ascii="Arial" w:eastAsia="Times New Roman" w:hAnsi="Arial" w:cs="Arial"/>
                <w:sz w:val="20"/>
                <w:szCs w:val="20"/>
                <w:lang w:eastAsia="en-GB"/>
              </w:rPr>
              <w:t xml:space="preserve">above </w:t>
            </w:r>
            <w:proofErr w:type="spellStart"/>
            <w:r>
              <w:rPr>
                <w:rFonts w:ascii="Arial" w:eastAsia="Times New Roman" w:hAnsi="Arial" w:cs="Arial"/>
                <w:sz w:val="20"/>
                <w:szCs w:val="20"/>
                <w:lang w:eastAsia="en-GB"/>
              </w:rPr>
              <w:t>‘cause</w:t>
            </w:r>
            <w:proofErr w:type="spellEnd"/>
            <w:r>
              <w:rPr>
                <w:rFonts w:ascii="Arial" w:eastAsia="Times New Roman" w:hAnsi="Arial" w:cs="Arial"/>
                <w:sz w:val="20"/>
                <w:szCs w:val="20"/>
                <w:lang w:eastAsia="en-GB"/>
              </w:rPr>
              <w:t xml:space="preserve"> for concern’.</w:t>
            </w:r>
          </w:p>
          <w:p w14:paraId="25095DCA" w14:textId="5E1B11CF" w:rsidR="002014E0" w:rsidRDefault="002014E0" w:rsidP="00410EDD">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lastRenderedPageBreak/>
              <w:t xml:space="preserve">To increase access to mainstream connections weekly with 1 pupil who is not accessing mainstream education. </w:t>
            </w:r>
          </w:p>
          <w:p w14:paraId="36DEAA5E" w14:textId="497E7D94" w:rsidR="002014E0" w:rsidRPr="0051545A" w:rsidRDefault="002014E0" w:rsidP="00410EDD">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To increase access and participation for 2 children who are ‘opting out’ of class participation for parts of every day to be in class full time. </w:t>
            </w:r>
          </w:p>
        </w:tc>
        <w:tc>
          <w:tcPr>
            <w:tcW w:w="4530" w:type="dxa"/>
            <w:tcBorders>
              <w:top w:val="single" w:sz="6" w:space="0" w:color="auto"/>
              <w:left w:val="single" w:sz="6" w:space="0" w:color="auto"/>
              <w:bottom w:val="double" w:sz="12" w:space="0" w:color="auto"/>
              <w:right w:val="single" w:sz="6" w:space="0" w:color="auto"/>
            </w:tcBorders>
            <w:shd w:val="clear" w:color="auto" w:fill="auto"/>
            <w:hideMark/>
          </w:tcPr>
          <w:p w14:paraId="6AE95975" w14:textId="6AE39041" w:rsidR="004C338C" w:rsidRPr="00981A2F" w:rsidRDefault="004C338C" w:rsidP="004C338C">
            <w:pPr>
              <w:pStyle w:val="ListParagraph"/>
              <w:numPr>
                <w:ilvl w:val="0"/>
                <w:numId w:val="26"/>
              </w:numPr>
              <w:rPr>
                <w:rFonts w:cstheme="minorHAnsi"/>
                <w:sz w:val="20"/>
                <w:szCs w:val="20"/>
              </w:rPr>
            </w:pPr>
            <w:r w:rsidRPr="00981A2F">
              <w:rPr>
                <w:rFonts w:cstheme="minorHAnsi"/>
                <w:sz w:val="20"/>
                <w:szCs w:val="20"/>
              </w:rPr>
              <w:lastRenderedPageBreak/>
              <w:t xml:space="preserve">Steven Graham writing Training for teachers at key stages. </w:t>
            </w:r>
          </w:p>
          <w:p w14:paraId="1519CF19" w14:textId="77777777" w:rsidR="004C338C" w:rsidRPr="00981A2F" w:rsidRDefault="004C338C" w:rsidP="004C338C">
            <w:pPr>
              <w:pStyle w:val="ListParagraph"/>
              <w:numPr>
                <w:ilvl w:val="0"/>
                <w:numId w:val="26"/>
              </w:numPr>
              <w:rPr>
                <w:rFonts w:cstheme="minorHAnsi"/>
                <w:sz w:val="20"/>
                <w:szCs w:val="20"/>
              </w:rPr>
            </w:pPr>
            <w:r w:rsidRPr="00981A2F">
              <w:rPr>
                <w:rFonts w:cstheme="minorHAnsi"/>
                <w:sz w:val="20"/>
                <w:szCs w:val="20"/>
              </w:rPr>
              <w:t xml:space="preserve">These teachers to share learning from PL with </w:t>
            </w:r>
            <w:r w:rsidRPr="004C338C">
              <w:rPr>
                <w:rFonts w:cstheme="minorHAnsi"/>
                <w:b/>
                <w:bCs/>
                <w:sz w:val="20"/>
                <w:szCs w:val="20"/>
              </w:rPr>
              <w:t>teaching and PSA staff.</w:t>
            </w:r>
            <w:r w:rsidRPr="00981A2F">
              <w:rPr>
                <w:rFonts w:cstheme="minorHAnsi"/>
                <w:sz w:val="20"/>
                <w:szCs w:val="20"/>
              </w:rPr>
              <w:t xml:space="preserve"> </w:t>
            </w:r>
          </w:p>
          <w:p w14:paraId="1A2AB3A6" w14:textId="77777777" w:rsidR="004C338C" w:rsidRPr="00981A2F" w:rsidRDefault="004C338C" w:rsidP="004C338C">
            <w:pPr>
              <w:pStyle w:val="ListParagraph"/>
              <w:numPr>
                <w:ilvl w:val="0"/>
                <w:numId w:val="26"/>
              </w:numPr>
              <w:rPr>
                <w:rFonts w:cstheme="minorHAnsi"/>
                <w:sz w:val="20"/>
                <w:szCs w:val="20"/>
              </w:rPr>
            </w:pPr>
            <w:r w:rsidRPr="00981A2F">
              <w:rPr>
                <w:rFonts w:cstheme="minorHAnsi"/>
                <w:sz w:val="20"/>
                <w:szCs w:val="20"/>
              </w:rPr>
              <w:t xml:space="preserve">PM writing resource, PL for all teaching and </w:t>
            </w:r>
            <w:r w:rsidRPr="004C338C">
              <w:rPr>
                <w:rFonts w:cstheme="minorHAnsi"/>
                <w:b/>
                <w:bCs/>
                <w:sz w:val="20"/>
                <w:szCs w:val="20"/>
              </w:rPr>
              <w:t>PSA staff</w:t>
            </w:r>
            <w:r w:rsidRPr="00981A2F">
              <w:rPr>
                <w:rFonts w:cstheme="minorHAnsi"/>
                <w:sz w:val="20"/>
                <w:szCs w:val="20"/>
              </w:rPr>
              <w:t xml:space="preserve"> across the whole school P1-7 and ASC. </w:t>
            </w:r>
          </w:p>
          <w:p w14:paraId="733A984E" w14:textId="77777777" w:rsidR="004C338C" w:rsidRPr="00981A2F" w:rsidRDefault="004C338C" w:rsidP="004C338C">
            <w:pPr>
              <w:pStyle w:val="ListParagraph"/>
              <w:numPr>
                <w:ilvl w:val="0"/>
                <w:numId w:val="26"/>
              </w:numPr>
              <w:rPr>
                <w:rFonts w:cstheme="minorHAnsi"/>
                <w:sz w:val="20"/>
                <w:szCs w:val="20"/>
              </w:rPr>
            </w:pPr>
            <w:r w:rsidRPr="00981A2F">
              <w:rPr>
                <w:rFonts w:cstheme="minorHAnsi"/>
                <w:sz w:val="20"/>
                <w:szCs w:val="20"/>
              </w:rPr>
              <w:t xml:space="preserve">Use of PM writing resource across all classes. </w:t>
            </w:r>
          </w:p>
          <w:p w14:paraId="29F1E099" w14:textId="77777777" w:rsidR="004C338C" w:rsidRPr="00981A2F" w:rsidRDefault="004C338C" w:rsidP="004C338C">
            <w:pPr>
              <w:pStyle w:val="ListParagraph"/>
              <w:numPr>
                <w:ilvl w:val="0"/>
                <w:numId w:val="26"/>
              </w:numPr>
              <w:rPr>
                <w:rFonts w:cstheme="minorHAnsi"/>
                <w:sz w:val="20"/>
                <w:szCs w:val="20"/>
              </w:rPr>
            </w:pPr>
            <w:r w:rsidRPr="00981A2F">
              <w:rPr>
                <w:rFonts w:cstheme="minorHAnsi"/>
                <w:sz w:val="20"/>
                <w:szCs w:val="20"/>
              </w:rPr>
              <w:t xml:space="preserve">Development of a writing strategy for Castlehill that drawn on and links approaches across </w:t>
            </w:r>
            <w:proofErr w:type="spellStart"/>
            <w:r w:rsidRPr="00981A2F">
              <w:rPr>
                <w:rFonts w:cstheme="minorHAnsi"/>
                <w:sz w:val="20"/>
                <w:szCs w:val="20"/>
              </w:rPr>
              <w:t>WfL</w:t>
            </w:r>
            <w:proofErr w:type="spellEnd"/>
            <w:r w:rsidRPr="00981A2F">
              <w:rPr>
                <w:rFonts w:cstheme="minorHAnsi"/>
                <w:sz w:val="20"/>
                <w:szCs w:val="20"/>
              </w:rPr>
              <w:t xml:space="preserve">, Steven Graham and uses PM resources to support pedagogy. Shared across school and wider school community incl. parents. </w:t>
            </w:r>
          </w:p>
          <w:p w14:paraId="3F421597" w14:textId="77777777" w:rsidR="004C338C" w:rsidRPr="00981A2F" w:rsidRDefault="004C338C" w:rsidP="004C338C">
            <w:pPr>
              <w:pStyle w:val="ListParagraph"/>
              <w:numPr>
                <w:ilvl w:val="0"/>
                <w:numId w:val="26"/>
              </w:numPr>
              <w:rPr>
                <w:rFonts w:cstheme="minorHAnsi"/>
                <w:sz w:val="20"/>
                <w:szCs w:val="20"/>
              </w:rPr>
            </w:pPr>
            <w:r w:rsidRPr="00981A2F">
              <w:rPr>
                <w:rFonts w:cstheme="minorHAnsi"/>
                <w:sz w:val="20"/>
                <w:szCs w:val="20"/>
              </w:rPr>
              <w:t xml:space="preserve">Use of 9 text types. </w:t>
            </w:r>
          </w:p>
          <w:p w14:paraId="65430AAF" w14:textId="77777777" w:rsidR="004C338C" w:rsidRPr="00981A2F" w:rsidRDefault="004C338C" w:rsidP="004C338C">
            <w:pPr>
              <w:pStyle w:val="ListParagraph"/>
              <w:numPr>
                <w:ilvl w:val="0"/>
                <w:numId w:val="26"/>
              </w:numPr>
              <w:rPr>
                <w:rFonts w:cstheme="minorHAnsi"/>
                <w:sz w:val="20"/>
                <w:szCs w:val="20"/>
              </w:rPr>
            </w:pPr>
            <w:r w:rsidRPr="00981A2F">
              <w:rPr>
                <w:rFonts w:cstheme="minorHAnsi"/>
                <w:sz w:val="20"/>
                <w:szCs w:val="20"/>
              </w:rPr>
              <w:t xml:space="preserve">Use of writing assessment framework. </w:t>
            </w:r>
          </w:p>
          <w:p w14:paraId="57FDCAB1" w14:textId="77777777" w:rsidR="004C338C" w:rsidRPr="004C338C" w:rsidRDefault="004C338C" w:rsidP="004C338C">
            <w:pPr>
              <w:pStyle w:val="ListParagraph"/>
              <w:numPr>
                <w:ilvl w:val="0"/>
                <w:numId w:val="26"/>
              </w:numPr>
              <w:rPr>
                <w:rFonts w:cstheme="minorHAnsi"/>
                <w:b/>
                <w:bCs/>
                <w:sz w:val="20"/>
                <w:szCs w:val="20"/>
              </w:rPr>
            </w:pPr>
            <w:r w:rsidRPr="004C338C">
              <w:rPr>
                <w:rFonts w:cstheme="minorHAnsi"/>
                <w:b/>
                <w:bCs/>
                <w:sz w:val="20"/>
                <w:szCs w:val="20"/>
              </w:rPr>
              <w:t xml:space="preserve">Intensive recovery group of P4 pupils with PT and identified targeted group. </w:t>
            </w:r>
          </w:p>
          <w:p w14:paraId="3E55D074" w14:textId="77777777" w:rsidR="004C338C" w:rsidRPr="004C338C" w:rsidRDefault="004C338C" w:rsidP="004C338C">
            <w:pPr>
              <w:pStyle w:val="ListParagraph"/>
              <w:numPr>
                <w:ilvl w:val="0"/>
                <w:numId w:val="26"/>
              </w:numPr>
              <w:rPr>
                <w:rFonts w:cstheme="minorHAnsi"/>
                <w:b/>
                <w:bCs/>
                <w:sz w:val="20"/>
                <w:szCs w:val="20"/>
              </w:rPr>
            </w:pPr>
            <w:r w:rsidRPr="004C338C">
              <w:rPr>
                <w:rFonts w:cstheme="minorHAnsi"/>
                <w:b/>
                <w:bCs/>
                <w:sz w:val="20"/>
                <w:szCs w:val="20"/>
              </w:rPr>
              <w:t xml:space="preserve">Continued use of SCERTS in ASC for targeted children. </w:t>
            </w:r>
          </w:p>
          <w:p w14:paraId="173AB2E4" w14:textId="7D2AB80C" w:rsidR="00671836" w:rsidRPr="004C338C" w:rsidRDefault="004C338C" w:rsidP="004C338C">
            <w:pPr>
              <w:pStyle w:val="ListParagraph"/>
              <w:numPr>
                <w:ilvl w:val="0"/>
                <w:numId w:val="26"/>
              </w:numPr>
              <w:spacing w:after="0" w:line="240" w:lineRule="auto"/>
              <w:textAlignment w:val="baseline"/>
              <w:rPr>
                <w:rFonts w:ascii="Segoe UI" w:eastAsia="Times New Roman" w:hAnsi="Segoe UI" w:cs="Segoe UI"/>
                <w:sz w:val="18"/>
                <w:szCs w:val="18"/>
                <w:lang w:eastAsia="en-GB"/>
              </w:rPr>
            </w:pPr>
            <w:r w:rsidRPr="004C338C">
              <w:rPr>
                <w:rFonts w:cstheme="minorHAnsi"/>
                <w:sz w:val="20"/>
                <w:szCs w:val="20"/>
              </w:rPr>
              <w:t>Moderation of all approaches and activities planned as part of QA work across the year. Including peer observations and sharing good practice.</w:t>
            </w:r>
          </w:p>
          <w:p w14:paraId="41ED8708" w14:textId="5C6CC39C" w:rsidR="00671836" w:rsidRDefault="004C338C" w:rsidP="004C338C">
            <w:pPr>
              <w:pStyle w:val="ListParagraph"/>
              <w:numPr>
                <w:ilvl w:val="0"/>
                <w:numId w:val="26"/>
              </w:num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QI approach for targeted pupils – PT support for teachers/ PSA </w:t>
            </w:r>
            <w:proofErr w:type="gramStart"/>
            <w:r>
              <w:rPr>
                <w:rFonts w:ascii="Segoe UI" w:eastAsia="Times New Roman" w:hAnsi="Segoe UI" w:cs="Segoe UI"/>
                <w:sz w:val="18"/>
                <w:szCs w:val="18"/>
                <w:lang w:eastAsia="en-GB"/>
              </w:rPr>
              <w:t>delivering</w:t>
            </w:r>
            <w:proofErr w:type="gramEnd"/>
            <w:r>
              <w:rPr>
                <w:rFonts w:ascii="Segoe UI" w:eastAsia="Times New Roman" w:hAnsi="Segoe UI" w:cs="Segoe UI"/>
                <w:sz w:val="18"/>
                <w:szCs w:val="18"/>
                <w:lang w:eastAsia="en-GB"/>
              </w:rPr>
              <w:t xml:space="preserve"> </w:t>
            </w:r>
          </w:p>
          <w:p w14:paraId="77079EC1" w14:textId="77777777" w:rsidR="002014E0" w:rsidRPr="004C338C" w:rsidRDefault="002014E0" w:rsidP="002014E0">
            <w:pPr>
              <w:pStyle w:val="ListParagraph"/>
              <w:spacing w:after="0" w:line="240" w:lineRule="auto"/>
              <w:textAlignment w:val="baseline"/>
              <w:rPr>
                <w:rFonts w:ascii="Segoe UI" w:eastAsia="Times New Roman" w:hAnsi="Segoe UI" w:cs="Segoe UI"/>
                <w:sz w:val="18"/>
                <w:szCs w:val="18"/>
                <w:lang w:eastAsia="en-GB"/>
              </w:rPr>
            </w:pPr>
          </w:p>
          <w:p w14:paraId="668E98B7" w14:textId="07859CD2" w:rsidR="002014E0" w:rsidRPr="0051545A" w:rsidRDefault="002014E0" w:rsidP="002014E0">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Who will support this work: </w:t>
            </w:r>
          </w:p>
          <w:p w14:paraId="491A399A" w14:textId="29A8229C" w:rsidR="00AE32CA" w:rsidRPr="002014E0" w:rsidRDefault="00AE32CA" w:rsidP="002014E0">
            <w:pPr>
              <w:pStyle w:val="ListParagraph"/>
              <w:numPr>
                <w:ilvl w:val="0"/>
                <w:numId w:val="27"/>
              </w:numPr>
              <w:spacing w:after="0" w:line="240" w:lineRule="auto"/>
              <w:textAlignment w:val="baseline"/>
              <w:rPr>
                <w:rFonts w:ascii="Segoe UI" w:eastAsia="Times New Roman" w:hAnsi="Segoe UI" w:cs="Segoe UI"/>
                <w:sz w:val="18"/>
                <w:szCs w:val="18"/>
                <w:lang w:eastAsia="en-GB"/>
              </w:rPr>
            </w:pPr>
            <w:r w:rsidRPr="002014E0">
              <w:rPr>
                <w:rFonts w:ascii="Segoe UI" w:eastAsia="Times New Roman" w:hAnsi="Segoe UI" w:cs="Segoe UI"/>
                <w:sz w:val="18"/>
                <w:szCs w:val="18"/>
                <w:lang w:eastAsia="en-GB"/>
              </w:rPr>
              <w:t xml:space="preserve">PSA support </w:t>
            </w:r>
          </w:p>
          <w:p w14:paraId="0956160B" w14:textId="65131AC7" w:rsidR="00AE32CA" w:rsidRPr="002014E0" w:rsidRDefault="00AE32CA" w:rsidP="002014E0">
            <w:pPr>
              <w:pStyle w:val="ListParagraph"/>
              <w:numPr>
                <w:ilvl w:val="0"/>
                <w:numId w:val="27"/>
              </w:numPr>
              <w:spacing w:after="0" w:line="240" w:lineRule="auto"/>
              <w:textAlignment w:val="baseline"/>
              <w:rPr>
                <w:rFonts w:ascii="Segoe UI" w:eastAsia="Times New Roman" w:hAnsi="Segoe UI" w:cs="Segoe UI"/>
                <w:sz w:val="18"/>
                <w:szCs w:val="18"/>
                <w:lang w:eastAsia="en-GB"/>
              </w:rPr>
            </w:pPr>
            <w:r w:rsidRPr="002014E0">
              <w:rPr>
                <w:rFonts w:ascii="Segoe UI" w:eastAsia="Times New Roman" w:hAnsi="Segoe UI" w:cs="Segoe UI"/>
                <w:sz w:val="18"/>
                <w:szCs w:val="18"/>
                <w:lang w:eastAsia="en-GB"/>
              </w:rPr>
              <w:t xml:space="preserve">PT raising </w:t>
            </w:r>
            <w:proofErr w:type="gramStart"/>
            <w:r w:rsidRPr="002014E0">
              <w:rPr>
                <w:rFonts w:ascii="Segoe UI" w:eastAsia="Times New Roman" w:hAnsi="Segoe UI" w:cs="Segoe UI"/>
                <w:sz w:val="18"/>
                <w:szCs w:val="18"/>
                <w:lang w:eastAsia="en-GB"/>
              </w:rPr>
              <w:t>attainment</w:t>
            </w:r>
            <w:proofErr w:type="gramEnd"/>
            <w:r w:rsidRPr="002014E0">
              <w:rPr>
                <w:rFonts w:ascii="Segoe UI" w:eastAsia="Times New Roman" w:hAnsi="Segoe UI" w:cs="Segoe UI"/>
                <w:sz w:val="18"/>
                <w:szCs w:val="18"/>
                <w:lang w:eastAsia="en-GB"/>
              </w:rPr>
              <w:t xml:space="preserve"> </w:t>
            </w:r>
          </w:p>
          <w:p w14:paraId="2D8AB629" w14:textId="321BD842" w:rsidR="00AE32CA" w:rsidRPr="002014E0" w:rsidRDefault="00AE32CA" w:rsidP="002014E0">
            <w:pPr>
              <w:pStyle w:val="ListParagraph"/>
              <w:numPr>
                <w:ilvl w:val="0"/>
                <w:numId w:val="27"/>
              </w:numPr>
              <w:spacing w:after="0" w:line="240" w:lineRule="auto"/>
              <w:textAlignment w:val="baseline"/>
              <w:rPr>
                <w:rFonts w:ascii="Segoe UI" w:eastAsia="Times New Roman" w:hAnsi="Segoe UI" w:cs="Segoe UI"/>
                <w:sz w:val="18"/>
                <w:szCs w:val="18"/>
                <w:lang w:eastAsia="en-GB"/>
              </w:rPr>
            </w:pPr>
            <w:r w:rsidRPr="002014E0">
              <w:rPr>
                <w:rFonts w:ascii="Segoe UI" w:eastAsia="Times New Roman" w:hAnsi="Segoe UI" w:cs="Segoe UI"/>
                <w:sz w:val="18"/>
                <w:szCs w:val="18"/>
                <w:lang w:eastAsia="en-GB"/>
              </w:rPr>
              <w:t xml:space="preserve">LS </w:t>
            </w:r>
          </w:p>
          <w:p w14:paraId="5C50B875" w14:textId="5CF7768B" w:rsidR="00AE32CA" w:rsidRDefault="00AE32CA" w:rsidP="002014E0">
            <w:pPr>
              <w:pStyle w:val="ListParagraph"/>
              <w:numPr>
                <w:ilvl w:val="0"/>
                <w:numId w:val="27"/>
              </w:numPr>
              <w:spacing w:after="0" w:line="240" w:lineRule="auto"/>
              <w:textAlignment w:val="baseline"/>
              <w:rPr>
                <w:rFonts w:ascii="Segoe UI" w:eastAsia="Times New Roman" w:hAnsi="Segoe UI" w:cs="Segoe UI"/>
                <w:sz w:val="18"/>
                <w:szCs w:val="18"/>
                <w:lang w:eastAsia="en-GB"/>
              </w:rPr>
            </w:pPr>
            <w:r w:rsidRPr="002014E0">
              <w:rPr>
                <w:rFonts w:ascii="Segoe UI" w:eastAsia="Times New Roman" w:hAnsi="Segoe UI" w:cs="Segoe UI"/>
                <w:sz w:val="18"/>
                <w:szCs w:val="18"/>
                <w:lang w:eastAsia="en-GB"/>
              </w:rPr>
              <w:t xml:space="preserve">Additional teacher ASC </w:t>
            </w:r>
          </w:p>
          <w:p w14:paraId="0DFC29BE" w14:textId="77777777" w:rsidR="002014E0" w:rsidRDefault="002014E0" w:rsidP="002014E0">
            <w:pPr>
              <w:spacing w:after="0" w:line="240" w:lineRule="auto"/>
              <w:textAlignment w:val="baseline"/>
              <w:rPr>
                <w:rFonts w:ascii="Segoe UI" w:eastAsia="Times New Roman" w:hAnsi="Segoe UI" w:cs="Segoe UI"/>
                <w:sz w:val="18"/>
                <w:szCs w:val="18"/>
                <w:lang w:eastAsia="en-GB"/>
              </w:rPr>
            </w:pPr>
          </w:p>
          <w:p w14:paraId="1A2E2D00" w14:textId="7F9EDD89" w:rsidR="002014E0" w:rsidRDefault="002014E0" w:rsidP="002014E0">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SLT monitoring – daily </w:t>
            </w:r>
          </w:p>
          <w:p w14:paraId="507CB022" w14:textId="2C38E071" w:rsidR="002014E0" w:rsidRDefault="002014E0" w:rsidP="002014E0">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Collaborative working with PSS</w:t>
            </w:r>
          </w:p>
          <w:p w14:paraId="31C7BD68" w14:textId="61559899" w:rsidR="002014E0" w:rsidRDefault="002014E0" w:rsidP="002014E0">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Development of P6 and P7 areas to be more inclusive</w:t>
            </w:r>
          </w:p>
          <w:p w14:paraId="51373423" w14:textId="08B739DF" w:rsidR="002014E0" w:rsidRDefault="002014E0" w:rsidP="002014E0">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To work with PSA staff to develop nurturing approaches across all classes and the playground. </w:t>
            </w:r>
          </w:p>
          <w:p w14:paraId="766ABDE8" w14:textId="43C89329" w:rsidR="002014E0" w:rsidRPr="002014E0" w:rsidRDefault="002014E0" w:rsidP="002014E0">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lastRenderedPageBreak/>
              <w:t>To reduce bullying incidents by 50%.</w:t>
            </w:r>
          </w:p>
          <w:p w14:paraId="7A8681AC" w14:textId="4DAF5E7F" w:rsidR="00671836" w:rsidRPr="0051545A" w:rsidRDefault="00671836" w:rsidP="004C338C">
            <w:pPr>
              <w:spacing w:after="0" w:line="240" w:lineRule="auto"/>
              <w:ind w:firstLine="75"/>
              <w:textAlignment w:val="baseline"/>
              <w:rPr>
                <w:rFonts w:ascii="Segoe UI" w:eastAsia="Times New Roman" w:hAnsi="Segoe UI" w:cs="Segoe UI"/>
                <w:sz w:val="18"/>
                <w:szCs w:val="18"/>
                <w:lang w:eastAsia="en-GB"/>
              </w:rPr>
            </w:pPr>
          </w:p>
          <w:p w14:paraId="1529AB1C" w14:textId="5BC9111E" w:rsidR="00671836" w:rsidRPr="0051545A" w:rsidRDefault="00671836" w:rsidP="004C338C">
            <w:pPr>
              <w:spacing w:after="0" w:line="240" w:lineRule="auto"/>
              <w:ind w:firstLine="60"/>
              <w:textAlignment w:val="baseline"/>
              <w:rPr>
                <w:rFonts w:ascii="Segoe UI" w:eastAsia="Times New Roman" w:hAnsi="Segoe UI" w:cs="Segoe UI"/>
                <w:sz w:val="18"/>
                <w:szCs w:val="18"/>
                <w:lang w:eastAsia="en-GB"/>
              </w:rPr>
            </w:pPr>
          </w:p>
        </w:tc>
        <w:tc>
          <w:tcPr>
            <w:tcW w:w="3390" w:type="dxa"/>
            <w:gridSpan w:val="2"/>
            <w:tcBorders>
              <w:top w:val="single" w:sz="6" w:space="0" w:color="auto"/>
              <w:left w:val="single" w:sz="6" w:space="0" w:color="auto"/>
              <w:bottom w:val="double" w:sz="12" w:space="0" w:color="auto"/>
              <w:right w:val="single" w:sz="6" w:space="0" w:color="auto"/>
            </w:tcBorders>
            <w:shd w:val="clear" w:color="auto" w:fill="auto"/>
            <w:hideMark/>
          </w:tcPr>
          <w:p w14:paraId="7A95FBF4" w14:textId="77777777" w:rsidR="00671836" w:rsidRPr="0051545A" w:rsidRDefault="00671836" w:rsidP="00410EDD">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lastRenderedPageBreak/>
              <w:t> </w:t>
            </w:r>
          </w:p>
          <w:p w14:paraId="66EFB4FA" w14:textId="77777777" w:rsidR="00671836" w:rsidRPr="0051545A" w:rsidRDefault="00671836" w:rsidP="00410EDD">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8"/>
                <w:szCs w:val="28"/>
                <w:lang w:eastAsia="en-GB"/>
              </w:rPr>
              <w:t> </w:t>
            </w:r>
          </w:p>
          <w:p w14:paraId="0D006B11" w14:textId="169A76B7" w:rsidR="00671836" w:rsidRDefault="00671836" w:rsidP="00410EDD">
            <w:pPr>
              <w:spacing w:after="0" w:line="240" w:lineRule="auto"/>
              <w:textAlignment w:val="baseline"/>
              <w:rPr>
                <w:rFonts w:ascii="Arial" w:eastAsia="Times New Roman" w:hAnsi="Arial" w:cs="Arial"/>
                <w:color w:val="0000FF"/>
                <w:sz w:val="20"/>
                <w:szCs w:val="20"/>
                <w:lang w:eastAsia="en-GB"/>
              </w:rPr>
            </w:pPr>
            <w:r w:rsidRPr="0051545A">
              <w:rPr>
                <w:rFonts w:ascii="Arial" w:eastAsia="Times New Roman" w:hAnsi="Arial" w:cs="Arial"/>
                <w:color w:val="0000FF"/>
                <w:sz w:val="20"/>
                <w:szCs w:val="20"/>
                <w:lang w:eastAsia="en-GB"/>
              </w:rPr>
              <w:t>How will evidence be gathered – data, views, direct observations?</w:t>
            </w:r>
          </w:p>
          <w:p w14:paraId="40B7C6AF" w14:textId="77777777" w:rsidR="00AE32CA" w:rsidRDefault="00AE32CA" w:rsidP="00410EDD">
            <w:pPr>
              <w:spacing w:after="0" w:line="240" w:lineRule="auto"/>
              <w:textAlignment w:val="baseline"/>
              <w:rPr>
                <w:rFonts w:ascii="Segoe UI" w:eastAsia="Times New Roman" w:hAnsi="Segoe UI" w:cs="Segoe UI"/>
                <w:sz w:val="18"/>
                <w:szCs w:val="18"/>
                <w:lang w:eastAsia="en-GB"/>
              </w:rPr>
            </w:pPr>
          </w:p>
          <w:p w14:paraId="7BC73A9E" w14:textId="796933E5" w:rsidR="00AE32CA" w:rsidRDefault="00AE32CA" w:rsidP="00410EDD">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Observation </w:t>
            </w:r>
          </w:p>
          <w:p w14:paraId="5AF35653" w14:textId="30F9424F" w:rsidR="00AE32CA" w:rsidRDefault="00AE32CA" w:rsidP="00410EDD">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Writing assessment </w:t>
            </w:r>
          </w:p>
          <w:p w14:paraId="5332929E" w14:textId="43CD5EC6" w:rsidR="00AE32CA" w:rsidRDefault="00AE32CA" w:rsidP="00410EDD">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QI methodology </w:t>
            </w:r>
          </w:p>
          <w:p w14:paraId="3B8F3CF0" w14:textId="4A6A9374" w:rsidR="002014E0" w:rsidRDefault="002014E0" w:rsidP="00410EDD">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Jotter monitoring </w:t>
            </w:r>
          </w:p>
          <w:p w14:paraId="3D325130" w14:textId="0E2201F1" w:rsidR="002014E0" w:rsidRDefault="002014E0" w:rsidP="00410EDD">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Class visits </w:t>
            </w:r>
          </w:p>
          <w:p w14:paraId="2D707205" w14:textId="035D7A3F" w:rsidR="002014E0" w:rsidRDefault="002014E0" w:rsidP="00410EDD">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Staff reflection </w:t>
            </w:r>
          </w:p>
          <w:p w14:paraId="66961ABE" w14:textId="77777777" w:rsidR="002014E0" w:rsidRDefault="002014E0" w:rsidP="00410EDD">
            <w:pPr>
              <w:spacing w:after="0" w:line="240" w:lineRule="auto"/>
              <w:textAlignment w:val="baseline"/>
              <w:rPr>
                <w:rFonts w:ascii="Segoe UI" w:eastAsia="Times New Roman" w:hAnsi="Segoe UI" w:cs="Segoe UI"/>
                <w:sz w:val="18"/>
                <w:szCs w:val="18"/>
                <w:lang w:eastAsia="en-GB"/>
              </w:rPr>
            </w:pPr>
          </w:p>
          <w:p w14:paraId="450B213B" w14:textId="77777777" w:rsidR="00AE32CA" w:rsidRPr="0051545A" w:rsidRDefault="00AE32CA" w:rsidP="00410EDD">
            <w:pPr>
              <w:spacing w:after="0" w:line="240" w:lineRule="auto"/>
              <w:textAlignment w:val="baseline"/>
              <w:rPr>
                <w:rFonts w:ascii="Segoe UI" w:eastAsia="Times New Roman" w:hAnsi="Segoe UI" w:cs="Segoe UI"/>
                <w:sz w:val="18"/>
                <w:szCs w:val="18"/>
                <w:lang w:eastAsia="en-GB"/>
              </w:rPr>
            </w:pPr>
          </w:p>
          <w:p w14:paraId="622C18A2" w14:textId="77777777" w:rsidR="00671836" w:rsidRDefault="00671836" w:rsidP="00410EDD">
            <w:pPr>
              <w:spacing w:after="0" w:line="240" w:lineRule="auto"/>
              <w:textAlignment w:val="baseline"/>
              <w:rPr>
                <w:rFonts w:ascii="Arial" w:eastAsia="Times New Roman" w:hAnsi="Arial" w:cs="Arial"/>
                <w:lang w:eastAsia="en-GB"/>
              </w:rPr>
            </w:pPr>
            <w:r w:rsidRPr="0051545A">
              <w:rPr>
                <w:rFonts w:ascii="Arial" w:eastAsia="Times New Roman" w:hAnsi="Arial" w:cs="Arial"/>
                <w:lang w:eastAsia="en-GB"/>
              </w:rPr>
              <w:t> </w:t>
            </w:r>
          </w:p>
          <w:p w14:paraId="04BDAFD9" w14:textId="77777777" w:rsidR="002014E0" w:rsidRDefault="002014E0" w:rsidP="00410EDD">
            <w:pPr>
              <w:spacing w:after="0" w:line="240" w:lineRule="auto"/>
              <w:textAlignment w:val="baseline"/>
              <w:rPr>
                <w:rFonts w:ascii="Arial" w:eastAsia="Times New Roman" w:hAnsi="Arial" w:cs="Arial"/>
                <w:lang w:eastAsia="en-GB"/>
              </w:rPr>
            </w:pPr>
          </w:p>
          <w:p w14:paraId="04480F44" w14:textId="77777777" w:rsidR="002014E0" w:rsidRDefault="002014E0" w:rsidP="00410EDD">
            <w:pPr>
              <w:spacing w:after="0" w:line="240" w:lineRule="auto"/>
              <w:textAlignment w:val="baseline"/>
              <w:rPr>
                <w:rFonts w:ascii="Arial" w:eastAsia="Times New Roman" w:hAnsi="Arial" w:cs="Arial"/>
                <w:lang w:eastAsia="en-GB"/>
              </w:rPr>
            </w:pPr>
          </w:p>
          <w:p w14:paraId="1642AFA6" w14:textId="77777777" w:rsidR="002014E0" w:rsidRDefault="002014E0" w:rsidP="00410EDD">
            <w:pPr>
              <w:spacing w:after="0" w:line="240" w:lineRule="auto"/>
              <w:textAlignment w:val="baseline"/>
              <w:rPr>
                <w:rFonts w:ascii="Arial" w:eastAsia="Times New Roman" w:hAnsi="Arial" w:cs="Arial"/>
                <w:lang w:eastAsia="en-GB"/>
              </w:rPr>
            </w:pPr>
          </w:p>
          <w:p w14:paraId="52E9900D" w14:textId="77777777" w:rsidR="002014E0" w:rsidRDefault="002014E0" w:rsidP="00410EDD">
            <w:pPr>
              <w:spacing w:after="0" w:line="240" w:lineRule="auto"/>
              <w:textAlignment w:val="baseline"/>
              <w:rPr>
                <w:rFonts w:ascii="Arial" w:eastAsia="Times New Roman" w:hAnsi="Arial" w:cs="Arial"/>
                <w:lang w:eastAsia="en-GB"/>
              </w:rPr>
            </w:pPr>
          </w:p>
          <w:p w14:paraId="1B234A7C" w14:textId="77777777" w:rsidR="002014E0" w:rsidRDefault="002014E0" w:rsidP="00410EDD">
            <w:pPr>
              <w:spacing w:after="0" w:line="240" w:lineRule="auto"/>
              <w:textAlignment w:val="baseline"/>
              <w:rPr>
                <w:rFonts w:ascii="Arial" w:eastAsia="Times New Roman" w:hAnsi="Arial" w:cs="Arial"/>
                <w:lang w:eastAsia="en-GB"/>
              </w:rPr>
            </w:pPr>
          </w:p>
          <w:p w14:paraId="30E0762D" w14:textId="77777777" w:rsidR="002014E0" w:rsidRDefault="002014E0" w:rsidP="00410EDD">
            <w:pPr>
              <w:spacing w:after="0" w:line="240" w:lineRule="auto"/>
              <w:textAlignment w:val="baseline"/>
              <w:rPr>
                <w:rFonts w:ascii="Arial" w:eastAsia="Times New Roman" w:hAnsi="Arial" w:cs="Arial"/>
                <w:lang w:eastAsia="en-GB"/>
              </w:rPr>
            </w:pPr>
          </w:p>
          <w:p w14:paraId="77234EE3" w14:textId="77777777" w:rsidR="002014E0" w:rsidRDefault="002014E0" w:rsidP="00410EDD">
            <w:pPr>
              <w:spacing w:after="0" w:line="240" w:lineRule="auto"/>
              <w:textAlignment w:val="baseline"/>
              <w:rPr>
                <w:rFonts w:ascii="Arial" w:eastAsia="Times New Roman" w:hAnsi="Arial" w:cs="Arial"/>
                <w:lang w:eastAsia="en-GB"/>
              </w:rPr>
            </w:pPr>
          </w:p>
          <w:p w14:paraId="433822D5" w14:textId="77777777" w:rsidR="002014E0" w:rsidRDefault="002014E0" w:rsidP="00410EDD">
            <w:pPr>
              <w:spacing w:after="0" w:line="240" w:lineRule="auto"/>
              <w:textAlignment w:val="baseline"/>
              <w:rPr>
                <w:rFonts w:ascii="Arial" w:eastAsia="Times New Roman" w:hAnsi="Arial" w:cs="Arial"/>
                <w:lang w:eastAsia="en-GB"/>
              </w:rPr>
            </w:pPr>
          </w:p>
          <w:p w14:paraId="378C8474" w14:textId="77777777" w:rsidR="002014E0" w:rsidRDefault="002014E0" w:rsidP="00410EDD">
            <w:pPr>
              <w:spacing w:after="0" w:line="240" w:lineRule="auto"/>
              <w:textAlignment w:val="baseline"/>
              <w:rPr>
                <w:rFonts w:ascii="Arial" w:eastAsia="Times New Roman" w:hAnsi="Arial" w:cs="Arial"/>
                <w:lang w:eastAsia="en-GB"/>
              </w:rPr>
            </w:pPr>
          </w:p>
          <w:p w14:paraId="483067EF" w14:textId="77777777" w:rsidR="002014E0" w:rsidRDefault="002014E0" w:rsidP="00410EDD">
            <w:pPr>
              <w:spacing w:after="0" w:line="240" w:lineRule="auto"/>
              <w:textAlignment w:val="baseline"/>
              <w:rPr>
                <w:rFonts w:ascii="Arial" w:eastAsia="Times New Roman" w:hAnsi="Arial" w:cs="Arial"/>
                <w:lang w:eastAsia="en-GB"/>
              </w:rPr>
            </w:pPr>
          </w:p>
          <w:p w14:paraId="785289F8" w14:textId="77777777" w:rsidR="002014E0" w:rsidRDefault="002014E0" w:rsidP="00410EDD">
            <w:pPr>
              <w:spacing w:after="0" w:line="240" w:lineRule="auto"/>
              <w:textAlignment w:val="baseline"/>
              <w:rPr>
                <w:rFonts w:ascii="Arial" w:eastAsia="Times New Roman" w:hAnsi="Arial" w:cs="Arial"/>
                <w:lang w:eastAsia="en-GB"/>
              </w:rPr>
            </w:pPr>
          </w:p>
          <w:p w14:paraId="0D326BC7" w14:textId="77777777" w:rsidR="002014E0" w:rsidRDefault="002014E0" w:rsidP="00410EDD">
            <w:pPr>
              <w:spacing w:after="0" w:line="240" w:lineRule="auto"/>
              <w:textAlignment w:val="baseline"/>
              <w:rPr>
                <w:rFonts w:ascii="Arial" w:eastAsia="Times New Roman" w:hAnsi="Arial" w:cs="Arial"/>
                <w:lang w:eastAsia="en-GB"/>
              </w:rPr>
            </w:pPr>
          </w:p>
          <w:p w14:paraId="334BD29C" w14:textId="77777777" w:rsidR="002014E0" w:rsidRDefault="002014E0" w:rsidP="00410EDD">
            <w:pPr>
              <w:spacing w:after="0" w:line="240" w:lineRule="auto"/>
              <w:textAlignment w:val="baseline"/>
              <w:rPr>
                <w:rFonts w:ascii="Arial" w:eastAsia="Times New Roman" w:hAnsi="Arial" w:cs="Arial"/>
                <w:lang w:eastAsia="en-GB"/>
              </w:rPr>
            </w:pPr>
          </w:p>
          <w:p w14:paraId="0E9B3F9F" w14:textId="77777777" w:rsidR="002014E0" w:rsidRDefault="002014E0" w:rsidP="00410EDD">
            <w:pPr>
              <w:spacing w:after="0" w:line="240" w:lineRule="auto"/>
              <w:textAlignment w:val="baseline"/>
              <w:rPr>
                <w:rFonts w:ascii="Arial" w:eastAsia="Times New Roman" w:hAnsi="Arial" w:cs="Arial"/>
                <w:lang w:eastAsia="en-GB"/>
              </w:rPr>
            </w:pPr>
          </w:p>
          <w:p w14:paraId="78A18547" w14:textId="77777777" w:rsidR="002014E0" w:rsidRDefault="002014E0" w:rsidP="00410EDD">
            <w:pPr>
              <w:spacing w:after="0" w:line="240" w:lineRule="auto"/>
              <w:textAlignment w:val="baseline"/>
              <w:rPr>
                <w:rFonts w:ascii="Arial" w:eastAsia="Times New Roman" w:hAnsi="Arial" w:cs="Arial"/>
                <w:lang w:eastAsia="en-GB"/>
              </w:rPr>
            </w:pPr>
          </w:p>
          <w:p w14:paraId="26EF2186" w14:textId="77777777" w:rsidR="002014E0" w:rsidRDefault="002014E0" w:rsidP="00410EDD">
            <w:pPr>
              <w:spacing w:after="0" w:line="240" w:lineRule="auto"/>
              <w:textAlignment w:val="baseline"/>
              <w:rPr>
                <w:rFonts w:ascii="Arial" w:eastAsia="Times New Roman" w:hAnsi="Arial" w:cs="Arial"/>
                <w:lang w:eastAsia="en-GB"/>
              </w:rPr>
            </w:pPr>
          </w:p>
          <w:p w14:paraId="10A0F782" w14:textId="77777777" w:rsidR="002014E0" w:rsidRDefault="002014E0" w:rsidP="00410EDD">
            <w:pPr>
              <w:spacing w:after="0" w:line="240" w:lineRule="auto"/>
              <w:textAlignment w:val="baseline"/>
              <w:rPr>
                <w:rFonts w:ascii="Arial" w:eastAsia="Times New Roman" w:hAnsi="Arial" w:cs="Arial"/>
                <w:lang w:eastAsia="en-GB"/>
              </w:rPr>
            </w:pPr>
          </w:p>
          <w:p w14:paraId="6A04D496" w14:textId="77777777" w:rsidR="002014E0" w:rsidRDefault="002014E0" w:rsidP="00410EDD">
            <w:pPr>
              <w:spacing w:after="0" w:line="240" w:lineRule="auto"/>
              <w:textAlignment w:val="baseline"/>
              <w:rPr>
                <w:rFonts w:ascii="Arial" w:eastAsia="Times New Roman" w:hAnsi="Arial" w:cs="Arial"/>
                <w:lang w:eastAsia="en-GB"/>
              </w:rPr>
            </w:pPr>
          </w:p>
          <w:p w14:paraId="471B3FE4" w14:textId="77777777" w:rsidR="002014E0" w:rsidRDefault="002014E0" w:rsidP="00410EDD">
            <w:pPr>
              <w:spacing w:after="0" w:line="240" w:lineRule="auto"/>
              <w:textAlignment w:val="baseline"/>
              <w:rPr>
                <w:rFonts w:ascii="Arial" w:eastAsia="Times New Roman" w:hAnsi="Arial" w:cs="Arial"/>
                <w:lang w:eastAsia="en-GB"/>
              </w:rPr>
            </w:pPr>
          </w:p>
          <w:p w14:paraId="3BA65E97" w14:textId="77777777" w:rsidR="002014E0" w:rsidRDefault="002014E0" w:rsidP="00410EDD">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Tracking of attendance</w:t>
            </w:r>
          </w:p>
          <w:p w14:paraId="47DE1EE9" w14:textId="37D2D25C" w:rsidR="002014E0" w:rsidRDefault="002014E0" w:rsidP="00410EDD">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Tracking of bullying and equalities app</w:t>
            </w:r>
          </w:p>
          <w:p w14:paraId="64182132" w14:textId="20387E54" w:rsidR="002014E0" w:rsidRPr="0051545A" w:rsidRDefault="002014E0" w:rsidP="00410EDD">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Tracking of HS1s, NOCC, CW </w:t>
            </w:r>
          </w:p>
        </w:tc>
        <w:tc>
          <w:tcPr>
            <w:tcW w:w="4590" w:type="dxa"/>
            <w:tcBorders>
              <w:top w:val="single" w:sz="6" w:space="0" w:color="auto"/>
              <w:left w:val="single" w:sz="6" w:space="0" w:color="auto"/>
              <w:bottom w:val="double" w:sz="12" w:space="0" w:color="auto"/>
              <w:right w:val="double" w:sz="12" w:space="0" w:color="auto"/>
            </w:tcBorders>
            <w:shd w:val="clear" w:color="auto" w:fill="auto"/>
            <w:hideMark/>
          </w:tcPr>
          <w:p w14:paraId="0CBE79F2" w14:textId="77777777" w:rsidR="00671836" w:rsidRPr="0051545A" w:rsidRDefault="00671836" w:rsidP="00410EDD">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14:paraId="0258F948" w14:textId="77777777" w:rsidR="00671836" w:rsidRPr="0051545A" w:rsidRDefault="00671836" w:rsidP="00410EDD">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sz w:val="28"/>
                <w:szCs w:val="28"/>
                <w:lang w:eastAsia="en-GB"/>
              </w:rPr>
              <w:t> </w:t>
            </w:r>
          </w:p>
          <w:p w14:paraId="2A5FF3C2" w14:textId="77777777" w:rsidR="00671836" w:rsidRPr="0051545A" w:rsidRDefault="00671836" w:rsidP="00410EDD">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What has been the impact? Have you met your original expected impact? </w:t>
            </w:r>
          </w:p>
          <w:p w14:paraId="3E172096" w14:textId="77777777" w:rsidR="00671836" w:rsidRPr="0051545A" w:rsidRDefault="00671836" w:rsidP="00410EDD">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color w:val="0000FF"/>
                <w:sz w:val="20"/>
                <w:szCs w:val="20"/>
                <w:lang w:eastAsia="en-GB"/>
              </w:rPr>
              <w:t> </w:t>
            </w:r>
          </w:p>
          <w:p w14:paraId="1849F36F" w14:textId="77777777" w:rsidR="00671836" w:rsidRPr="0051545A" w:rsidRDefault="00671836" w:rsidP="00410EDD">
            <w:pPr>
              <w:spacing w:after="0" w:line="240" w:lineRule="auto"/>
              <w:textAlignment w:val="baseline"/>
              <w:rPr>
                <w:rFonts w:ascii="Segoe UI" w:eastAsia="Times New Roman" w:hAnsi="Segoe UI" w:cs="Segoe UI"/>
                <w:sz w:val="18"/>
                <w:szCs w:val="18"/>
                <w:lang w:eastAsia="en-GB"/>
              </w:rPr>
            </w:pPr>
            <w:r w:rsidRPr="0051545A">
              <w:rPr>
                <w:rFonts w:ascii="Arial" w:eastAsia="Times New Roman" w:hAnsi="Arial" w:cs="Arial"/>
                <w:lang w:eastAsia="en-GB"/>
              </w:rPr>
              <w:t> </w:t>
            </w:r>
          </w:p>
        </w:tc>
      </w:tr>
    </w:tbl>
    <w:p w14:paraId="4056B3E7" w14:textId="77777777" w:rsidR="00AA7E59" w:rsidRDefault="00AA7E59" w:rsidP="00AA7E59">
      <w:pPr>
        <w:rPr>
          <w:rFonts w:ascii="Arial" w:hAnsi="Arial" w:cs="Arial"/>
          <w:b/>
          <w:bCs/>
        </w:rPr>
      </w:pPr>
      <w:r>
        <w:rPr>
          <w:rFonts w:ascii="Arial" w:hAnsi="Arial" w:cs="Arial"/>
          <w:b/>
          <w:bCs/>
        </w:rPr>
        <w:br w:type="page"/>
      </w:r>
    </w:p>
    <w:p w14:paraId="59407B3C" w14:textId="77777777" w:rsidR="00AA7E59" w:rsidRDefault="00AA7E59" w:rsidP="00AA7E59"/>
    <w:p w14:paraId="3533245A" w14:textId="77777777" w:rsidR="00AA7E59" w:rsidRDefault="00AA7E59" w:rsidP="00AA7E59">
      <w:pPr>
        <w:ind w:firstLine="720"/>
        <w:rPr>
          <w:rFonts w:ascii="Arial" w:hAnsi="Arial" w:cs="Arial"/>
          <w:b/>
          <w:bCs/>
        </w:rPr>
      </w:pPr>
    </w:p>
    <w:p w14:paraId="06065ACE" w14:textId="77777777" w:rsidR="00AA7E59" w:rsidRDefault="00AA7E59" w:rsidP="00AA7E59">
      <w:pPr>
        <w:ind w:firstLine="720"/>
        <w:rPr>
          <w:rFonts w:ascii="Arial" w:hAnsi="Arial" w:cs="Arial"/>
          <w:b/>
          <w:bCs/>
        </w:rPr>
      </w:pPr>
    </w:p>
    <w:p w14:paraId="2DA7DC7E" w14:textId="77777777" w:rsidR="00AA7E59" w:rsidRDefault="00AA7E59" w:rsidP="00AA7E59">
      <w:pPr>
        <w:ind w:firstLine="720"/>
        <w:rPr>
          <w:rFonts w:ascii="Arial" w:hAnsi="Arial" w:cs="Arial"/>
          <w:b/>
          <w:bCs/>
        </w:rPr>
      </w:pPr>
    </w:p>
    <w:p w14:paraId="1BC2A2AC" w14:textId="77777777" w:rsidR="00AA7E59" w:rsidRDefault="00AA7E59" w:rsidP="00AA7E59">
      <w:pPr>
        <w:rPr>
          <w:rFonts w:ascii="Arial" w:hAnsi="Arial" w:cs="Arial"/>
          <w:b/>
          <w:bCs/>
        </w:rPr>
      </w:pPr>
      <w:r>
        <w:rPr>
          <w:rFonts w:ascii="Arial" w:hAnsi="Arial" w:cs="Arial"/>
          <w:b/>
          <w:bCs/>
        </w:rPr>
        <w:br w:type="page"/>
      </w:r>
    </w:p>
    <w:p w14:paraId="5E133588" w14:textId="77777777" w:rsidR="00AA7E59" w:rsidRDefault="00AA7E59" w:rsidP="00AA7E59">
      <w:pPr>
        <w:rPr>
          <w:rFonts w:ascii="Arial" w:hAnsi="Arial" w:cs="Arial"/>
          <w:b/>
          <w:bCs/>
        </w:rPr>
      </w:pPr>
    </w:p>
    <w:p w14:paraId="55663DE3" w14:textId="2E679DA7" w:rsidR="00660B8B" w:rsidRDefault="00660B8B" w:rsidP="00660B8B">
      <w:pPr>
        <w:spacing w:after="0" w:line="360" w:lineRule="auto"/>
        <w:rPr>
          <w:rFonts w:ascii="Arial" w:eastAsia="Calibri" w:hAnsi="Arial" w:cs="Arial"/>
          <w:b/>
          <w:bCs/>
          <w:sz w:val="24"/>
          <w:szCs w:val="24"/>
        </w:rPr>
      </w:pPr>
      <w:r w:rsidRPr="00660B8B">
        <w:rPr>
          <w:rFonts w:ascii="Arial" w:hAnsi="Arial"/>
          <w:b/>
          <w:bCs/>
        </w:rPr>
        <w:t>Appendix D – Pupil Equity Financial Plan Session 202</w:t>
      </w:r>
      <w:r w:rsidR="00517279">
        <w:rPr>
          <w:rFonts w:ascii="Arial" w:hAnsi="Arial"/>
          <w:b/>
          <w:bCs/>
        </w:rPr>
        <w:t>4-2025</w:t>
      </w:r>
      <w:r w:rsidR="00A62088">
        <w:rPr>
          <w:rFonts w:ascii="Arial" w:hAnsi="Arial"/>
          <w:b/>
          <w:bCs/>
        </w:rPr>
        <w:t xml:space="preserve"> (Business manager has this template)</w:t>
      </w:r>
    </w:p>
    <w:p w14:paraId="4DEDA7A8" w14:textId="77777777" w:rsidR="00E308AD" w:rsidRDefault="00660B8B" w:rsidP="00E308AD">
      <w:r w:rsidRPr="725CC6E0">
        <w:rPr>
          <w:rFonts w:ascii="Arial" w:eastAsia="Calibri" w:hAnsi="Arial" w:cs="Arial"/>
          <w:b/>
          <w:bCs/>
          <w:sz w:val="36"/>
          <w:szCs w:val="36"/>
        </w:rPr>
        <w:t xml:space="preserve">  </w:t>
      </w:r>
      <w:r>
        <w:tab/>
      </w:r>
      <w:r>
        <w:tab/>
      </w:r>
      <w:hyperlink r:id="rId19" w:history="1">
        <w:r w:rsidR="00E308AD">
          <w:rPr>
            <w:rStyle w:val="Hyperlink"/>
          </w:rPr>
          <w:t>PEF Planned and Actual Spend Template 2024___25 - Castlehill PS.xlsx</w:t>
        </w:r>
      </w:hyperlink>
    </w:p>
    <w:p w14:paraId="6E904F80" w14:textId="3145AAFA" w:rsidR="00660B8B" w:rsidRDefault="00660B8B" w:rsidP="725CC6E0">
      <w:pPr>
        <w:spacing w:after="0" w:line="360" w:lineRule="auto"/>
        <w:rPr>
          <w:rFonts w:ascii="Calibri" w:eastAsia="Calibri" w:hAnsi="Calibri" w:cs="Calibri"/>
        </w:rPr>
      </w:pPr>
    </w:p>
    <w:p w14:paraId="56CDD93C" w14:textId="49A8280C" w:rsidR="725CC6E0" w:rsidRDefault="725CC6E0" w:rsidP="725CC6E0">
      <w:pPr>
        <w:spacing w:after="0" w:line="360" w:lineRule="auto"/>
        <w:rPr>
          <w:rFonts w:ascii="Calibri" w:eastAsia="Calibri" w:hAnsi="Calibri" w:cs="Calibri"/>
        </w:rPr>
      </w:pPr>
    </w:p>
    <w:p w14:paraId="0CE661BD" w14:textId="3DFD982D" w:rsidR="00313479" w:rsidRDefault="00AE32CA" w:rsidP="00AE32CA">
      <w:pPr>
        <w:tabs>
          <w:tab w:val="left" w:pos="720"/>
        </w:tabs>
        <w:jc w:val="center"/>
        <w:rPr>
          <w:rFonts w:ascii="Arial" w:hAnsi="Arial"/>
        </w:rPr>
        <w:sectPr w:rsidR="00313479" w:rsidSect="00262FF4">
          <w:pgSz w:w="16838" w:h="11906" w:orient="landscape"/>
          <w:pgMar w:top="720" w:right="720" w:bottom="720" w:left="720" w:header="0" w:footer="567" w:gutter="0"/>
          <w:cols w:space="708"/>
          <w:titlePg/>
          <w:docGrid w:linePitch="360"/>
        </w:sectPr>
      </w:pPr>
      <w:r>
        <w:rPr>
          <w:noProof/>
        </w:rPr>
        <w:drawing>
          <wp:inline distT="0" distB="0" distL="0" distR="0" wp14:anchorId="44C3BBF5" wp14:editId="4629B9B1">
            <wp:extent cx="7572375" cy="50362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073" t="30843" r="57915" b="20642"/>
                    <a:stretch/>
                  </pic:blipFill>
                  <pic:spPr bwMode="auto">
                    <a:xfrm>
                      <a:off x="0" y="0"/>
                      <a:ext cx="7591156" cy="5048750"/>
                    </a:xfrm>
                    <a:prstGeom prst="rect">
                      <a:avLst/>
                    </a:prstGeom>
                    <a:ln>
                      <a:noFill/>
                    </a:ln>
                    <a:extLst>
                      <a:ext uri="{53640926-AAD7-44D8-BBD7-CCE9431645EC}">
                        <a14:shadowObscured xmlns:a14="http://schemas.microsoft.com/office/drawing/2010/main"/>
                      </a:ext>
                    </a:extLst>
                  </pic:spPr>
                </pic:pic>
              </a:graphicData>
            </a:graphic>
          </wp:inline>
        </w:drawing>
      </w:r>
    </w:p>
    <w:p w14:paraId="61213D56" w14:textId="6635A793" w:rsidR="0004391C" w:rsidRPr="00313479" w:rsidRDefault="007F7A85" w:rsidP="00185842">
      <w:pPr>
        <w:pStyle w:val="NormalWeb"/>
        <w:spacing w:before="0" w:beforeAutospacing="0" w:after="0" w:afterAutospacing="0" w:line="360" w:lineRule="auto"/>
        <w:rPr>
          <w:rFonts w:ascii="Arial" w:hAnsi="Arial" w:cs="Arial"/>
          <w:b/>
          <w:iCs/>
          <w:sz w:val="22"/>
          <w:szCs w:val="22"/>
        </w:rPr>
      </w:pPr>
      <w:r w:rsidRPr="00313479">
        <w:rPr>
          <w:rFonts w:ascii="Arial" w:hAnsi="Arial" w:cs="Arial"/>
          <w:b/>
          <w:iCs/>
          <w:sz w:val="22"/>
          <w:szCs w:val="22"/>
        </w:rPr>
        <w:lastRenderedPageBreak/>
        <w:t xml:space="preserve">Appendix </w:t>
      </w:r>
      <w:r w:rsidR="00313479" w:rsidRPr="00313479">
        <w:rPr>
          <w:rFonts w:ascii="Arial" w:hAnsi="Arial" w:cs="Arial"/>
          <w:b/>
          <w:iCs/>
          <w:sz w:val="22"/>
          <w:szCs w:val="22"/>
        </w:rPr>
        <w:t>E</w:t>
      </w:r>
    </w:p>
    <w:p w14:paraId="5BDE90BB" w14:textId="77777777" w:rsidR="00000B69" w:rsidRDefault="007F7A85" w:rsidP="007F7A85">
      <w:pPr>
        <w:tabs>
          <w:tab w:val="left" w:pos="2100"/>
        </w:tabs>
        <w:rPr>
          <w:rFonts w:ascii="Arial" w:hAnsi="Arial"/>
          <w:b/>
          <w:sz w:val="20"/>
        </w:rPr>
      </w:pPr>
      <w:r w:rsidRPr="00F20142">
        <w:rPr>
          <w:rFonts w:ascii="Arial" w:hAnsi="Arial"/>
          <w:b/>
          <w:sz w:val="20"/>
        </w:rPr>
        <w:t>Name of Establishment</w:t>
      </w:r>
      <w:r w:rsidRPr="00F20142">
        <w:rPr>
          <w:rFonts w:ascii="Arial" w:hAnsi="Arial"/>
          <w:b/>
          <w:sz w:val="20"/>
        </w:rPr>
        <w:tab/>
      </w:r>
    </w:p>
    <w:p w14:paraId="54274AA6" w14:textId="309DBD61" w:rsidR="007F7A85" w:rsidRPr="00F20142" w:rsidRDefault="00000B69" w:rsidP="007F7A85">
      <w:pPr>
        <w:tabs>
          <w:tab w:val="left" w:pos="2100"/>
        </w:tabs>
        <w:rPr>
          <w:rFonts w:ascii="Arial" w:hAnsi="Arial"/>
          <w:b/>
          <w:sz w:val="20"/>
        </w:rPr>
      </w:pPr>
      <w:r>
        <w:rPr>
          <w:rFonts w:ascii="Arial" w:hAnsi="Arial"/>
          <w:b/>
          <w:sz w:val="20"/>
        </w:rPr>
        <w:t>Name of Headteacher</w:t>
      </w:r>
      <w:r w:rsidR="007F7A85" w:rsidRPr="00F20142">
        <w:rPr>
          <w:rFonts w:ascii="Arial" w:hAnsi="Arial"/>
          <w:b/>
          <w:sz w:val="20"/>
        </w:rPr>
        <w:tab/>
      </w:r>
    </w:p>
    <w:p w14:paraId="0267A224" w14:textId="77777777" w:rsidR="007F7A85" w:rsidRPr="00F20142" w:rsidRDefault="007F7A85" w:rsidP="007F7A85">
      <w:pPr>
        <w:rPr>
          <w:rFonts w:ascii="Arial" w:hAnsi="Arial"/>
          <w:b/>
          <w:bCs/>
          <w:sz w:val="20"/>
        </w:rPr>
      </w:pPr>
      <w:r w:rsidRPr="00F20142">
        <w:rPr>
          <w:rFonts w:ascii="Arial" w:hAnsi="Arial"/>
          <w:b/>
          <w:bCs/>
          <w:sz w:val="20"/>
        </w:rPr>
        <w:t xml:space="preserve">Education Manager  </w:t>
      </w:r>
      <w:r w:rsidRPr="00F20142">
        <w:rPr>
          <w:rFonts w:ascii="Arial" w:hAnsi="Arial"/>
          <w:b/>
          <w:bCs/>
          <w:sz w:val="20"/>
        </w:rPr>
        <w:tab/>
      </w:r>
      <w:r w:rsidRPr="00F20142">
        <w:rPr>
          <w:rFonts w:ascii="Arial" w:hAnsi="Arial"/>
          <w:b/>
          <w:bCs/>
          <w:sz w:val="20"/>
        </w:rPr>
        <w:tab/>
      </w:r>
    </w:p>
    <w:p w14:paraId="5CC3FEC4" w14:textId="1EAEFC97" w:rsidR="007F7A85" w:rsidRPr="00F20142" w:rsidRDefault="007F7A85" w:rsidP="007F7A85">
      <w:pPr>
        <w:rPr>
          <w:rFonts w:ascii="Arial" w:hAnsi="Arial"/>
          <w:b/>
          <w:sz w:val="20"/>
        </w:rPr>
      </w:pPr>
      <w:r w:rsidRPr="00F20142">
        <w:rPr>
          <w:rFonts w:ascii="Arial" w:hAnsi="Arial"/>
          <w:b/>
          <w:sz w:val="20"/>
        </w:rPr>
        <w:t xml:space="preserve">Standards and Quality Report Session </w:t>
      </w:r>
      <w:r w:rsidR="00517279">
        <w:rPr>
          <w:rFonts w:ascii="Arial" w:hAnsi="Arial"/>
          <w:b/>
          <w:sz w:val="20"/>
        </w:rPr>
        <w:t>2023-2024</w:t>
      </w:r>
    </w:p>
    <w:tbl>
      <w:tblPr>
        <w:tblStyle w:val="TableGrid"/>
        <w:tblW w:w="10910" w:type="dxa"/>
        <w:tblLook w:val="04A0" w:firstRow="1" w:lastRow="0" w:firstColumn="1" w:lastColumn="0" w:noHBand="0" w:noVBand="1"/>
      </w:tblPr>
      <w:tblGrid>
        <w:gridCol w:w="3114"/>
        <w:gridCol w:w="1299"/>
        <w:gridCol w:w="1299"/>
        <w:gridCol w:w="1300"/>
        <w:gridCol w:w="1299"/>
        <w:gridCol w:w="1299"/>
        <w:gridCol w:w="1300"/>
      </w:tblGrid>
      <w:tr w:rsidR="007F7A85" w14:paraId="6B9371B8" w14:textId="77777777" w:rsidTr="00000B69">
        <w:tc>
          <w:tcPr>
            <w:tcW w:w="3114" w:type="dxa"/>
          </w:tcPr>
          <w:p w14:paraId="66118E2E" w14:textId="77777777" w:rsidR="007F7A85" w:rsidRPr="00AC57C9" w:rsidRDefault="007F7A85" w:rsidP="001B1C67">
            <w:pPr>
              <w:rPr>
                <w:rFonts w:ascii="Arial" w:hAnsi="Arial"/>
                <w:sz w:val="18"/>
                <w:szCs w:val="18"/>
              </w:rPr>
            </w:pPr>
          </w:p>
        </w:tc>
        <w:tc>
          <w:tcPr>
            <w:tcW w:w="7796" w:type="dxa"/>
            <w:gridSpan w:val="6"/>
          </w:tcPr>
          <w:p w14:paraId="4A88578C" w14:textId="77777777" w:rsidR="007F7A85" w:rsidRPr="00AC57C9" w:rsidRDefault="007F7A85" w:rsidP="001B1C67">
            <w:pPr>
              <w:rPr>
                <w:rFonts w:ascii="Arial" w:hAnsi="Arial"/>
                <w:b/>
                <w:sz w:val="18"/>
                <w:szCs w:val="18"/>
              </w:rPr>
            </w:pPr>
            <w:r w:rsidRPr="00AC57C9">
              <w:rPr>
                <w:rFonts w:ascii="Arial" w:hAnsi="Arial"/>
                <w:b/>
                <w:sz w:val="18"/>
                <w:szCs w:val="18"/>
              </w:rPr>
              <w:t>Comments</w:t>
            </w:r>
          </w:p>
        </w:tc>
      </w:tr>
      <w:tr w:rsidR="007F7A85" w14:paraId="6CEA9770" w14:textId="77777777" w:rsidTr="00000B69">
        <w:tc>
          <w:tcPr>
            <w:tcW w:w="3114" w:type="dxa"/>
          </w:tcPr>
          <w:p w14:paraId="127E9436" w14:textId="56AB0388" w:rsidR="007F7A85" w:rsidRPr="00F20142" w:rsidRDefault="007F7A85" w:rsidP="001B1C67">
            <w:pPr>
              <w:rPr>
                <w:rFonts w:ascii="Arial" w:hAnsi="Arial"/>
                <w:sz w:val="18"/>
                <w:szCs w:val="18"/>
              </w:rPr>
            </w:pPr>
            <w:r w:rsidRPr="00F20142">
              <w:rPr>
                <w:rFonts w:ascii="Arial" w:hAnsi="Arial"/>
                <w:sz w:val="18"/>
                <w:szCs w:val="18"/>
              </w:rPr>
              <w:t xml:space="preserve">Agreed format for SQR </w:t>
            </w:r>
            <w:r w:rsidR="00517279">
              <w:rPr>
                <w:rFonts w:ascii="Arial" w:hAnsi="Arial"/>
                <w:sz w:val="18"/>
                <w:szCs w:val="18"/>
              </w:rPr>
              <w:t xml:space="preserve">2023-2024 </w:t>
            </w:r>
            <w:r w:rsidRPr="00F20142">
              <w:rPr>
                <w:rFonts w:ascii="Arial" w:hAnsi="Arial"/>
                <w:sz w:val="18"/>
                <w:szCs w:val="18"/>
              </w:rPr>
              <w:t>has been used</w:t>
            </w:r>
          </w:p>
        </w:tc>
        <w:tc>
          <w:tcPr>
            <w:tcW w:w="7796" w:type="dxa"/>
            <w:gridSpan w:val="6"/>
          </w:tcPr>
          <w:p w14:paraId="1D08928B" w14:textId="77777777" w:rsidR="007F7A85" w:rsidRPr="00F20142" w:rsidRDefault="007F7A85" w:rsidP="001B1C67">
            <w:pPr>
              <w:rPr>
                <w:rFonts w:ascii="Arial" w:hAnsi="Arial"/>
                <w:bCs/>
                <w:sz w:val="18"/>
                <w:szCs w:val="18"/>
              </w:rPr>
            </w:pPr>
          </w:p>
        </w:tc>
      </w:tr>
      <w:tr w:rsidR="00517279" w14:paraId="46F85287" w14:textId="77777777" w:rsidTr="00000B69">
        <w:tc>
          <w:tcPr>
            <w:tcW w:w="3114" w:type="dxa"/>
          </w:tcPr>
          <w:p w14:paraId="305A6249" w14:textId="3B16B806" w:rsidR="00517279" w:rsidRPr="00F20142" w:rsidRDefault="00517279" w:rsidP="00517279">
            <w:pPr>
              <w:rPr>
                <w:rFonts w:ascii="Arial" w:hAnsi="Arial"/>
                <w:sz w:val="18"/>
                <w:szCs w:val="18"/>
              </w:rPr>
            </w:pPr>
            <w:r>
              <w:rPr>
                <w:rFonts w:ascii="Arial" w:hAnsi="Arial"/>
                <w:sz w:val="18"/>
                <w:szCs w:val="18"/>
              </w:rPr>
              <w:t>Cost of the School Day statement included</w:t>
            </w:r>
          </w:p>
        </w:tc>
        <w:tc>
          <w:tcPr>
            <w:tcW w:w="7796" w:type="dxa"/>
            <w:gridSpan w:val="6"/>
          </w:tcPr>
          <w:p w14:paraId="16794FD5" w14:textId="77777777" w:rsidR="00517279" w:rsidRPr="00F20142" w:rsidRDefault="00517279" w:rsidP="00517279">
            <w:pPr>
              <w:rPr>
                <w:rFonts w:ascii="Arial" w:hAnsi="Arial"/>
                <w:bCs/>
                <w:sz w:val="18"/>
                <w:szCs w:val="18"/>
              </w:rPr>
            </w:pPr>
          </w:p>
        </w:tc>
      </w:tr>
      <w:tr w:rsidR="00517279" w14:paraId="52575DAE" w14:textId="77777777" w:rsidTr="00000B69">
        <w:tc>
          <w:tcPr>
            <w:tcW w:w="3114" w:type="dxa"/>
          </w:tcPr>
          <w:p w14:paraId="7EC0A5AF" w14:textId="77777777" w:rsidR="00517279" w:rsidRPr="00F20142" w:rsidRDefault="00517279" w:rsidP="00517279">
            <w:pPr>
              <w:rPr>
                <w:rFonts w:ascii="Arial" w:hAnsi="Arial"/>
                <w:sz w:val="18"/>
                <w:szCs w:val="18"/>
              </w:rPr>
            </w:pPr>
            <w:r w:rsidRPr="00F20142">
              <w:rPr>
                <w:rFonts w:ascii="Arial" w:hAnsi="Arial"/>
                <w:sz w:val="18"/>
                <w:szCs w:val="18"/>
              </w:rPr>
              <w:t xml:space="preserve">Context table </w:t>
            </w:r>
            <w:proofErr w:type="gramStart"/>
            <w:r w:rsidRPr="00F20142">
              <w:rPr>
                <w:rFonts w:ascii="Arial" w:hAnsi="Arial"/>
                <w:sz w:val="18"/>
                <w:szCs w:val="18"/>
              </w:rPr>
              <w:t>completed</w:t>
            </w:r>
            <w:proofErr w:type="gramEnd"/>
            <w:r w:rsidRPr="00F20142">
              <w:rPr>
                <w:rFonts w:ascii="Arial" w:hAnsi="Arial"/>
                <w:sz w:val="18"/>
                <w:szCs w:val="18"/>
              </w:rPr>
              <w:t xml:space="preserve"> </w:t>
            </w:r>
          </w:p>
          <w:p w14:paraId="3FA13079" w14:textId="77777777" w:rsidR="00517279" w:rsidRPr="00F20142" w:rsidRDefault="00517279" w:rsidP="00517279">
            <w:pPr>
              <w:rPr>
                <w:rFonts w:ascii="Arial" w:hAnsi="Arial"/>
                <w:sz w:val="18"/>
                <w:szCs w:val="18"/>
              </w:rPr>
            </w:pPr>
            <w:r w:rsidRPr="00F20142">
              <w:rPr>
                <w:rFonts w:ascii="Arial" w:hAnsi="Arial"/>
                <w:sz w:val="18"/>
                <w:szCs w:val="18"/>
              </w:rPr>
              <w:t>Shared vision and values shared</w:t>
            </w:r>
          </w:p>
        </w:tc>
        <w:tc>
          <w:tcPr>
            <w:tcW w:w="7796" w:type="dxa"/>
            <w:gridSpan w:val="6"/>
          </w:tcPr>
          <w:p w14:paraId="25CD5C37" w14:textId="77777777" w:rsidR="00517279" w:rsidRPr="00F20142" w:rsidRDefault="00517279" w:rsidP="00517279">
            <w:pPr>
              <w:rPr>
                <w:rFonts w:ascii="Arial" w:hAnsi="Arial"/>
                <w:bCs/>
                <w:sz w:val="18"/>
                <w:szCs w:val="18"/>
              </w:rPr>
            </w:pPr>
          </w:p>
        </w:tc>
      </w:tr>
      <w:tr w:rsidR="00517279" w14:paraId="54982F0A" w14:textId="77777777" w:rsidTr="00000B69">
        <w:trPr>
          <w:trHeight w:val="753"/>
        </w:trPr>
        <w:tc>
          <w:tcPr>
            <w:tcW w:w="3114" w:type="dxa"/>
          </w:tcPr>
          <w:p w14:paraId="7CB1C2C9" w14:textId="1B348BB6" w:rsidR="00517279" w:rsidRDefault="00517279" w:rsidP="00517279">
            <w:pPr>
              <w:rPr>
                <w:rFonts w:ascii="Arial" w:hAnsi="Arial"/>
                <w:b/>
                <w:bCs/>
                <w:sz w:val="18"/>
                <w:szCs w:val="18"/>
              </w:rPr>
            </w:pPr>
            <w:r w:rsidRPr="0017616F">
              <w:rPr>
                <w:rFonts w:ascii="Arial" w:hAnsi="Arial"/>
                <w:b/>
                <w:bCs/>
                <w:sz w:val="18"/>
                <w:szCs w:val="18"/>
              </w:rPr>
              <w:t>Improvement Work 20</w:t>
            </w:r>
            <w:r>
              <w:rPr>
                <w:rFonts w:ascii="Arial" w:hAnsi="Arial"/>
                <w:b/>
                <w:bCs/>
                <w:sz w:val="18"/>
                <w:szCs w:val="18"/>
              </w:rPr>
              <w:t>23-24</w:t>
            </w:r>
          </w:p>
          <w:p w14:paraId="1C30DD23" w14:textId="52C12C52" w:rsidR="00517279" w:rsidRDefault="00517279" w:rsidP="00517279">
            <w:pPr>
              <w:rPr>
                <w:rFonts w:ascii="Arial" w:hAnsi="Arial"/>
                <w:b/>
                <w:bCs/>
                <w:sz w:val="18"/>
                <w:szCs w:val="18"/>
              </w:rPr>
            </w:pPr>
          </w:p>
          <w:p w14:paraId="57CE2ED6" w14:textId="41E9C9B5" w:rsidR="00517279" w:rsidRDefault="00517279" w:rsidP="00517279">
            <w:pPr>
              <w:rPr>
                <w:rFonts w:ascii="Arial" w:hAnsi="Arial"/>
                <w:b/>
                <w:bCs/>
                <w:sz w:val="18"/>
                <w:szCs w:val="18"/>
              </w:rPr>
            </w:pPr>
            <w:r>
              <w:rPr>
                <w:rFonts w:ascii="Arial" w:hAnsi="Arial"/>
                <w:b/>
                <w:bCs/>
                <w:sz w:val="18"/>
                <w:szCs w:val="18"/>
              </w:rPr>
              <w:t>Priority 1</w:t>
            </w:r>
          </w:p>
          <w:p w14:paraId="16510D83" w14:textId="77777777" w:rsidR="00517279" w:rsidRPr="0017616F" w:rsidRDefault="00517279" w:rsidP="00517279">
            <w:pPr>
              <w:rPr>
                <w:rFonts w:ascii="Arial" w:hAnsi="Arial"/>
                <w:b/>
                <w:bCs/>
                <w:sz w:val="18"/>
                <w:szCs w:val="18"/>
              </w:rPr>
            </w:pPr>
          </w:p>
          <w:p w14:paraId="4039677E" w14:textId="28439426" w:rsidR="00517279" w:rsidRPr="00F20142" w:rsidRDefault="00517279" w:rsidP="00517279">
            <w:pPr>
              <w:rPr>
                <w:rFonts w:ascii="Arial" w:hAnsi="Arial"/>
                <w:bCs/>
                <w:sz w:val="18"/>
                <w:szCs w:val="18"/>
              </w:rPr>
            </w:pPr>
          </w:p>
        </w:tc>
        <w:tc>
          <w:tcPr>
            <w:tcW w:w="1299" w:type="dxa"/>
          </w:tcPr>
          <w:p w14:paraId="743EDCB5" w14:textId="4EB89DD5" w:rsidR="00517279" w:rsidRPr="00F20142" w:rsidRDefault="00517279" w:rsidP="00517279">
            <w:pPr>
              <w:rPr>
                <w:rFonts w:ascii="Arial" w:hAnsi="Arial"/>
                <w:b/>
                <w:sz w:val="18"/>
                <w:szCs w:val="18"/>
              </w:rPr>
            </w:pPr>
            <w:r>
              <w:rPr>
                <w:rFonts w:ascii="Arial" w:hAnsi="Arial"/>
                <w:b/>
                <w:sz w:val="18"/>
                <w:szCs w:val="18"/>
              </w:rPr>
              <w:t>Fully Achieved</w:t>
            </w:r>
          </w:p>
        </w:tc>
        <w:tc>
          <w:tcPr>
            <w:tcW w:w="1299" w:type="dxa"/>
          </w:tcPr>
          <w:p w14:paraId="2AA600CB" w14:textId="77777777" w:rsidR="00517279" w:rsidRPr="00F20142" w:rsidRDefault="00517279" w:rsidP="00517279">
            <w:pPr>
              <w:rPr>
                <w:rFonts w:ascii="Arial" w:hAnsi="Arial"/>
                <w:b/>
                <w:sz w:val="18"/>
                <w:szCs w:val="18"/>
              </w:rPr>
            </w:pPr>
          </w:p>
        </w:tc>
        <w:tc>
          <w:tcPr>
            <w:tcW w:w="1300" w:type="dxa"/>
          </w:tcPr>
          <w:p w14:paraId="3D793B18" w14:textId="5F74CD81" w:rsidR="00517279" w:rsidRPr="00F20142" w:rsidRDefault="00517279" w:rsidP="00517279">
            <w:pPr>
              <w:rPr>
                <w:rFonts w:ascii="Arial" w:hAnsi="Arial"/>
                <w:b/>
                <w:sz w:val="18"/>
                <w:szCs w:val="18"/>
              </w:rPr>
            </w:pPr>
            <w:r>
              <w:rPr>
                <w:rFonts w:ascii="Arial" w:hAnsi="Arial"/>
                <w:b/>
                <w:sz w:val="18"/>
                <w:szCs w:val="18"/>
              </w:rPr>
              <w:t>Partially Achieved</w:t>
            </w:r>
          </w:p>
        </w:tc>
        <w:tc>
          <w:tcPr>
            <w:tcW w:w="1299" w:type="dxa"/>
          </w:tcPr>
          <w:p w14:paraId="6EDCEF44" w14:textId="77777777" w:rsidR="00517279" w:rsidRPr="00F20142" w:rsidRDefault="00517279" w:rsidP="00517279">
            <w:pPr>
              <w:rPr>
                <w:rFonts w:ascii="Arial" w:hAnsi="Arial"/>
                <w:b/>
                <w:sz w:val="18"/>
                <w:szCs w:val="18"/>
              </w:rPr>
            </w:pPr>
          </w:p>
        </w:tc>
        <w:tc>
          <w:tcPr>
            <w:tcW w:w="1299" w:type="dxa"/>
          </w:tcPr>
          <w:p w14:paraId="2CD404F5" w14:textId="6322B076" w:rsidR="00517279" w:rsidRPr="00F20142" w:rsidRDefault="00517279" w:rsidP="00517279">
            <w:pPr>
              <w:rPr>
                <w:rFonts w:ascii="Arial" w:hAnsi="Arial"/>
                <w:b/>
                <w:sz w:val="18"/>
                <w:szCs w:val="18"/>
              </w:rPr>
            </w:pPr>
            <w:r>
              <w:rPr>
                <w:rFonts w:ascii="Arial" w:hAnsi="Arial"/>
                <w:b/>
                <w:sz w:val="18"/>
                <w:szCs w:val="18"/>
              </w:rPr>
              <w:t>Continued next session</w:t>
            </w:r>
          </w:p>
        </w:tc>
        <w:tc>
          <w:tcPr>
            <w:tcW w:w="1300" w:type="dxa"/>
          </w:tcPr>
          <w:p w14:paraId="75443452" w14:textId="5DC89D13" w:rsidR="00517279" w:rsidRPr="00F20142" w:rsidRDefault="00517279" w:rsidP="00517279">
            <w:pPr>
              <w:rPr>
                <w:rFonts w:ascii="Arial" w:hAnsi="Arial"/>
                <w:b/>
                <w:sz w:val="18"/>
                <w:szCs w:val="18"/>
              </w:rPr>
            </w:pPr>
          </w:p>
        </w:tc>
      </w:tr>
      <w:tr w:rsidR="00517279" w14:paraId="4ED6FA0D" w14:textId="77777777" w:rsidTr="00000B69">
        <w:trPr>
          <w:trHeight w:val="2009"/>
        </w:trPr>
        <w:tc>
          <w:tcPr>
            <w:tcW w:w="3114" w:type="dxa"/>
          </w:tcPr>
          <w:p w14:paraId="67F0BF59" w14:textId="77777777" w:rsidR="00517279" w:rsidRDefault="00517279" w:rsidP="00517279">
            <w:pPr>
              <w:rPr>
                <w:rFonts w:ascii="Arial" w:hAnsi="Arial"/>
                <w:b/>
                <w:bCs/>
                <w:sz w:val="18"/>
                <w:szCs w:val="18"/>
              </w:rPr>
            </w:pPr>
            <w:r>
              <w:rPr>
                <w:rFonts w:ascii="Arial" w:hAnsi="Arial"/>
                <w:b/>
                <w:bCs/>
                <w:sz w:val="18"/>
                <w:szCs w:val="18"/>
              </w:rPr>
              <w:t>Progress</w:t>
            </w:r>
          </w:p>
          <w:p w14:paraId="322160C0" w14:textId="77777777" w:rsidR="00517279" w:rsidRDefault="00517279" w:rsidP="00517279">
            <w:pPr>
              <w:rPr>
                <w:rFonts w:ascii="Arial" w:hAnsi="Arial"/>
                <w:b/>
                <w:bCs/>
                <w:sz w:val="18"/>
                <w:szCs w:val="18"/>
              </w:rPr>
            </w:pPr>
          </w:p>
          <w:p w14:paraId="0695EDAA" w14:textId="07402E91" w:rsidR="00517279" w:rsidRPr="0017616F" w:rsidRDefault="00517279" w:rsidP="00517279">
            <w:pPr>
              <w:rPr>
                <w:rFonts w:ascii="Arial" w:hAnsi="Arial"/>
                <w:b/>
                <w:bCs/>
                <w:sz w:val="18"/>
                <w:szCs w:val="18"/>
              </w:rPr>
            </w:pPr>
            <w:r>
              <w:rPr>
                <w:rFonts w:ascii="Arial" w:hAnsi="Arial"/>
                <w:b/>
                <w:bCs/>
                <w:sz w:val="18"/>
                <w:szCs w:val="18"/>
              </w:rPr>
              <w:t>Clear progress been made with planned strategic actions</w:t>
            </w:r>
          </w:p>
        </w:tc>
        <w:tc>
          <w:tcPr>
            <w:tcW w:w="7796" w:type="dxa"/>
            <w:gridSpan w:val="6"/>
          </w:tcPr>
          <w:p w14:paraId="40CB35AD" w14:textId="77777777" w:rsidR="00517279" w:rsidRPr="00F20142" w:rsidRDefault="00517279" w:rsidP="00517279">
            <w:pPr>
              <w:rPr>
                <w:rFonts w:ascii="Arial" w:hAnsi="Arial"/>
                <w:b/>
                <w:sz w:val="18"/>
                <w:szCs w:val="18"/>
              </w:rPr>
            </w:pPr>
          </w:p>
        </w:tc>
      </w:tr>
      <w:tr w:rsidR="00517279" w14:paraId="2CE19137" w14:textId="77777777" w:rsidTr="00000B69">
        <w:trPr>
          <w:trHeight w:val="1117"/>
        </w:trPr>
        <w:tc>
          <w:tcPr>
            <w:tcW w:w="3114" w:type="dxa"/>
          </w:tcPr>
          <w:p w14:paraId="6D517935" w14:textId="18FA249D" w:rsidR="00517279" w:rsidRPr="00000B69" w:rsidRDefault="00517279" w:rsidP="00517279">
            <w:pPr>
              <w:rPr>
                <w:rFonts w:ascii="Arial" w:hAnsi="Arial"/>
                <w:b/>
                <w:bCs/>
                <w:sz w:val="18"/>
                <w:szCs w:val="18"/>
              </w:rPr>
            </w:pPr>
            <w:r w:rsidRPr="00000B69">
              <w:rPr>
                <w:rFonts w:ascii="Arial" w:hAnsi="Arial"/>
                <w:b/>
                <w:bCs/>
                <w:sz w:val="18"/>
                <w:szCs w:val="18"/>
              </w:rPr>
              <w:t xml:space="preserve">Clear impact shown for children and young </w:t>
            </w:r>
            <w:proofErr w:type="gramStart"/>
            <w:r w:rsidRPr="00000B69">
              <w:rPr>
                <w:rFonts w:ascii="Arial" w:hAnsi="Arial"/>
                <w:b/>
                <w:bCs/>
                <w:sz w:val="18"/>
                <w:szCs w:val="18"/>
              </w:rPr>
              <w:t>people</w:t>
            </w:r>
            <w:proofErr w:type="gramEnd"/>
          </w:p>
          <w:p w14:paraId="4F5B57E0" w14:textId="77777777" w:rsidR="00517279" w:rsidRPr="00F20142" w:rsidRDefault="00517279" w:rsidP="00517279">
            <w:pPr>
              <w:rPr>
                <w:rFonts w:ascii="Arial" w:hAnsi="Arial"/>
                <w:sz w:val="18"/>
                <w:szCs w:val="18"/>
              </w:rPr>
            </w:pPr>
          </w:p>
          <w:p w14:paraId="69A3D9A4" w14:textId="77777777" w:rsidR="00517279" w:rsidRPr="00F20142" w:rsidRDefault="00517279" w:rsidP="00305DBB">
            <w:pPr>
              <w:pStyle w:val="ListParagraph"/>
              <w:numPr>
                <w:ilvl w:val="0"/>
                <w:numId w:val="1"/>
              </w:numPr>
              <w:spacing w:after="200" w:line="276" w:lineRule="auto"/>
              <w:rPr>
                <w:rFonts w:ascii="Arial" w:eastAsia="Times New Roman" w:hAnsi="Arial"/>
                <w:iCs/>
                <w:color w:val="000000" w:themeColor="text1"/>
                <w:sz w:val="18"/>
                <w:szCs w:val="18"/>
                <w:lang w:eastAsia="en-GB"/>
              </w:rPr>
            </w:pPr>
            <w:r w:rsidRPr="00F20142">
              <w:rPr>
                <w:rFonts w:ascii="Arial" w:eastAsia="Times New Roman" w:hAnsi="Arial"/>
                <w:iCs/>
                <w:color w:val="000000" w:themeColor="text1"/>
                <w:sz w:val="18"/>
                <w:szCs w:val="18"/>
                <w:lang w:eastAsia="en-GB"/>
              </w:rPr>
              <w:t xml:space="preserve">Quantitative or qualitative data to support this </w:t>
            </w:r>
            <w:proofErr w:type="gramStart"/>
            <w:r w:rsidRPr="00F20142">
              <w:rPr>
                <w:rFonts w:ascii="Arial" w:eastAsia="Times New Roman" w:hAnsi="Arial"/>
                <w:iCs/>
                <w:color w:val="000000" w:themeColor="text1"/>
                <w:sz w:val="18"/>
                <w:szCs w:val="18"/>
                <w:lang w:eastAsia="en-GB"/>
              </w:rPr>
              <w:t>impact</w:t>
            </w:r>
            <w:proofErr w:type="gramEnd"/>
          </w:p>
          <w:p w14:paraId="4DE15E4A" w14:textId="77777777" w:rsidR="00517279" w:rsidRPr="00F20142" w:rsidRDefault="00517279" w:rsidP="00305DBB">
            <w:pPr>
              <w:pStyle w:val="ListParagraph"/>
              <w:numPr>
                <w:ilvl w:val="0"/>
                <w:numId w:val="1"/>
              </w:numPr>
              <w:spacing w:after="200" w:line="276" w:lineRule="auto"/>
              <w:rPr>
                <w:rFonts w:ascii="Arial" w:hAnsi="Arial"/>
                <w:b/>
                <w:bCs/>
                <w:sz w:val="18"/>
                <w:szCs w:val="18"/>
              </w:rPr>
            </w:pPr>
            <w:r w:rsidRPr="00F20142">
              <w:rPr>
                <w:rFonts w:ascii="Arial" w:hAnsi="Arial"/>
                <w:sz w:val="18"/>
                <w:szCs w:val="18"/>
              </w:rPr>
              <w:t>Written evaluatively</w:t>
            </w:r>
          </w:p>
        </w:tc>
        <w:tc>
          <w:tcPr>
            <w:tcW w:w="7796" w:type="dxa"/>
            <w:gridSpan w:val="6"/>
          </w:tcPr>
          <w:p w14:paraId="59EB246F" w14:textId="77777777" w:rsidR="00517279" w:rsidRPr="00F20142" w:rsidRDefault="00517279" w:rsidP="00517279">
            <w:pPr>
              <w:rPr>
                <w:rFonts w:ascii="Arial" w:hAnsi="Arial"/>
                <w:b/>
                <w:sz w:val="18"/>
                <w:szCs w:val="18"/>
              </w:rPr>
            </w:pPr>
          </w:p>
        </w:tc>
      </w:tr>
      <w:tr w:rsidR="00517279" w14:paraId="68003F42" w14:textId="77777777" w:rsidTr="00000B69">
        <w:tc>
          <w:tcPr>
            <w:tcW w:w="3114" w:type="dxa"/>
          </w:tcPr>
          <w:p w14:paraId="648CAB1E" w14:textId="77777777" w:rsidR="00517279" w:rsidRPr="00F20142" w:rsidRDefault="00517279" w:rsidP="00517279">
            <w:pPr>
              <w:rPr>
                <w:rFonts w:ascii="Arial" w:hAnsi="Arial"/>
                <w:sz w:val="18"/>
                <w:szCs w:val="18"/>
              </w:rPr>
            </w:pPr>
            <w:r w:rsidRPr="00F20142">
              <w:rPr>
                <w:rFonts w:ascii="Arial" w:hAnsi="Arial"/>
                <w:sz w:val="18"/>
                <w:szCs w:val="18"/>
              </w:rPr>
              <w:t>Limited number of next steps identified</w:t>
            </w:r>
          </w:p>
        </w:tc>
        <w:tc>
          <w:tcPr>
            <w:tcW w:w="7796" w:type="dxa"/>
            <w:gridSpan w:val="6"/>
          </w:tcPr>
          <w:p w14:paraId="7AB561A5" w14:textId="77777777" w:rsidR="00517279" w:rsidRDefault="00517279" w:rsidP="00517279">
            <w:pPr>
              <w:rPr>
                <w:rFonts w:ascii="Arial" w:hAnsi="Arial"/>
                <w:b/>
                <w:sz w:val="18"/>
                <w:szCs w:val="18"/>
              </w:rPr>
            </w:pPr>
          </w:p>
          <w:p w14:paraId="2EF0B4A4" w14:textId="77777777" w:rsidR="00517279" w:rsidRDefault="00517279" w:rsidP="00517279">
            <w:pPr>
              <w:rPr>
                <w:rFonts w:ascii="Arial" w:hAnsi="Arial"/>
                <w:b/>
                <w:sz w:val="18"/>
                <w:szCs w:val="18"/>
              </w:rPr>
            </w:pPr>
          </w:p>
          <w:p w14:paraId="60A2749A" w14:textId="77777777" w:rsidR="00517279" w:rsidRDefault="00517279" w:rsidP="00517279">
            <w:pPr>
              <w:rPr>
                <w:rFonts w:ascii="Arial" w:hAnsi="Arial"/>
                <w:b/>
                <w:sz w:val="18"/>
                <w:szCs w:val="18"/>
              </w:rPr>
            </w:pPr>
          </w:p>
          <w:p w14:paraId="2C684636" w14:textId="77777777" w:rsidR="00517279" w:rsidRDefault="00517279" w:rsidP="00517279">
            <w:pPr>
              <w:rPr>
                <w:rFonts w:ascii="Arial" w:hAnsi="Arial"/>
                <w:b/>
                <w:sz w:val="18"/>
                <w:szCs w:val="18"/>
              </w:rPr>
            </w:pPr>
          </w:p>
          <w:p w14:paraId="038D8A53" w14:textId="536031ED" w:rsidR="00517279" w:rsidRPr="00F20142" w:rsidRDefault="00517279" w:rsidP="00517279">
            <w:pPr>
              <w:rPr>
                <w:rFonts w:ascii="Arial" w:hAnsi="Arial"/>
                <w:b/>
                <w:sz w:val="18"/>
                <w:szCs w:val="18"/>
              </w:rPr>
            </w:pPr>
          </w:p>
        </w:tc>
      </w:tr>
      <w:tr w:rsidR="00517279" w14:paraId="6B25163D" w14:textId="77777777" w:rsidTr="00000B69">
        <w:tc>
          <w:tcPr>
            <w:tcW w:w="3114" w:type="dxa"/>
          </w:tcPr>
          <w:p w14:paraId="08550181" w14:textId="20B2AF74" w:rsidR="00517279" w:rsidRDefault="00517279" w:rsidP="00517279">
            <w:pPr>
              <w:rPr>
                <w:rFonts w:ascii="Arial" w:hAnsi="Arial"/>
                <w:b/>
                <w:bCs/>
                <w:sz w:val="18"/>
                <w:szCs w:val="18"/>
              </w:rPr>
            </w:pPr>
            <w:r w:rsidRPr="0017616F">
              <w:rPr>
                <w:rFonts w:ascii="Arial" w:hAnsi="Arial"/>
                <w:b/>
                <w:bCs/>
                <w:sz w:val="18"/>
                <w:szCs w:val="18"/>
              </w:rPr>
              <w:t>Improvement Work 20</w:t>
            </w:r>
            <w:r>
              <w:rPr>
                <w:rFonts w:ascii="Arial" w:hAnsi="Arial"/>
                <w:b/>
                <w:bCs/>
                <w:sz w:val="18"/>
                <w:szCs w:val="18"/>
              </w:rPr>
              <w:t>23-2024</w:t>
            </w:r>
          </w:p>
          <w:p w14:paraId="40276497" w14:textId="77777777" w:rsidR="00517279" w:rsidRDefault="00517279" w:rsidP="00517279">
            <w:pPr>
              <w:rPr>
                <w:rFonts w:ascii="Arial" w:hAnsi="Arial"/>
                <w:b/>
                <w:bCs/>
                <w:sz w:val="18"/>
                <w:szCs w:val="18"/>
              </w:rPr>
            </w:pPr>
          </w:p>
          <w:p w14:paraId="424ACD92" w14:textId="7CBF96FF" w:rsidR="00517279" w:rsidRDefault="00517279" w:rsidP="00517279">
            <w:pPr>
              <w:rPr>
                <w:rFonts w:ascii="Arial" w:hAnsi="Arial"/>
                <w:b/>
                <w:bCs/>
                <w:sz w:val="18"/>
                <w:szCs w:val="18"/>
              </w:rPr>
            </w:pPr>
            <w:r>
              <w:rPr>
                <w:rFonts w:ascii="Arial" w:hAnsi="Arial"/>
                <w:b/>
                <w:bCs/>
                <w:sz w:val="18"/>
                <w:szCs w:val="18"/>
              </w:rPr>
              <w:t>Priority 2</w:t>
            </w:r>
          </w:p>
          <w:p w14:paraId="4ABD3647" w14:textId="77777777" w:rsidR="00517279" w:rsidRPr="0017616F" w:rsidRDefault="00517279" w:rsidP="00517279">
            <w:pPr>
              <w:rPr>
                <w:rFonts w:ascii="Arial" w:hAnsi="Arial"/>
                <w:b/>
                <w:bCs/>
                <w:sz w:val="18"/>
                <w:szCs w:val="18"/>
              </w:rPr>
            </w:pPr>
          </w:p>
          <w:p w14:paraId="3F06A2AB" w14:textId="77777777" w:rsidR="00517279" w:rsidRPr="00F20142" w:rsidRDefault="00517279" w:rsidP="00517279">
            <w:pPr>
              <w:rPr>
                <w:rFonts w:ascii="Arial" w:hAnsi="Arial"/>
                <w:sz w:val="18"/>
                <w:szCs w:val="18"/>
              </w:rPr>
            </w:pPr>
          </w:p>
        </w:tc>
        <w:tc>
          <w:tcPr>
            <w:tcW w:w="1299" w:type="dxa"/>
          </w:tcPr>
          <w:p w14:paraId="74B909A0" w14:textId="4B5BB0B1" w:rsidR="00517279" w:rsidRDefault="00517279" w:rsidP="00517279">
            <w:pPr>
              <w:rPr>
                <w:rFonts w:ascii="Arial" w:hAnsi="Arial"/>
                <w:b/>
                <w:sz w:val="18"/>
                <w:szCs w:val="18"/>
              </w:rPr>
            </w:pPr>
            <w:r>
              <w:rPr>
                <w:rFonts w:ascii="Arial" w:hAnsi="Arial"/>
                <w:b/>
                <w:sz w:val="18"/>
                <w:szCs w:val="18"/>
              </w:rPr>
              <w:t>Fully Achieved</w:t>
            </w:r>
          </w:p>
        </w:tc>
        <w:tc>
          <w:tcPr>
            <w:tcW w:w="1299" w:type="dxa"/>
          </w:tcPr>
          <w:p w14:paraId="79B3379B" w14:textId="77777777" w:rsidR="00517279" w:rsidRDefault="00517279" w:rsidP="00517279">
            <w:pPr>
              <w:rPr>
                <w:rFonts w:ascii="Arial" w:hAnsi="Arial"/>
                <w:b/>
                <w:sz w:val="18"/>
                <w:szCs w:val="18"/>
              </w:rPr>
            </w:pPr>
          </w:p>
        </w:tc>
        <w:tc>
          <w:tcPr>
            <w:tcW w:w="1300" w:type="dxa"/>
          </w:tcPr>
          <w:p w14:paraId="6B693881" w14:textId="17965696" w:rsidR="00517279" w:rsidRDefault="00517279" w:rsidP="00517279">
            <w:pPr>
              <w:rPr>
                <w:rFonts w:ascii="Arial" w:hAnsi="Arial"/>
                <w:b/>
                <w:sz w:val="18"/>
                <w:szCs w:val="18"/>
              </w:rPr>
            </w:pPr>
            <w:r>
              <w:rPr>
                <w:rFonts w:ascii="Arial" w:hAnsi="Arial"/>
                <w:b/>
                <w:sz w:val="18"/>
                <w:szCs w:val="18"/>
              </w:rPr>
              <w:t>Partially Achieved</w:t>
            </w:r>
          </w:p>
        </w:tc>
        <w:tc>
          <w:tcPr>
            <w:tcW w:w="1299" w:type="dxa"/>
          </w:tcPr>
          <w:p w14:paraId="3EA9AF2A" w14:textId="77777777" w:rsidR="00517279" w:rsidRDefault="00517279" w:rsidP="00517279">
            <w:pPr>
              <w:rPr>
                <w:rFonts w:ascii="Arial" w:hAnsi="Arial"/>
                <w:b/>
                <w:sz w:val="18"/>
                <w:szCs w:val="18"/>
              </w:rPr>
            </w:pPr>
          </w:p>
        </w:tc>
        <w:tc>
          <w:tcPr>
            <w:tcW w:w="1299" w:type="dxa"/>
          </w:tcPr>
          <w:p w14:paraId="0EB1B34E" w14:textId="7D847BA0" w:rsidR="00517279" w:rsidRDefault="00517279" w:rsidP="00517279">
            <w:pPr>
              <w:rPr>
                <w:rFonts w:ascii="Arial" w:hAnsi="Arial"/>
                <w:b/>
                <w:sz w:val="18"/>
                <w:szCs w:val="18"/>
              </w:rPr>
            </w:pPr>
            <w:r>
              <w:rPr>
                <w:rFonts w:ascii="Arial" w:hAnsi="Arial"/>
                <w:b/>
                <w:sz w:val="18"/>
                <w:szCs w:val="18"/>
              </w:rPr>
              <w:t>Continued next session</w:t>
            </w:r>
          </w:p>
        </w:tc>
        <w:tc>
          <w:tcPr>
            <w:tcW w:w="1300" w:type="dxa"/>
          </w:tcPr>
          <w:p w14:paraId="7C9B414D" w14:textId="0CD571B2" w:rsidR="00517279" w:rsidRDefault="00517279" w:rsidP="00517279">
            <w:pPr>
              <w:rPr>
                <w:rFonts w:ascii="Arial" w:hAnsi="Arial"/>
                <w:b/>
                <w:sz w:val="18"/>
                <w:szCs w:val="18"/>
              </w:rPr>
            </w:pPr>
          </w:p>
        </w:tc>
      </w:tr>
      <w:tr w:rsidR="00517279" w14:paraId="407FC398" w14:textId="77777777" w:rsidTr="00BB0721">
        <w:tc>
          <w:tcPr>
            <w:tcW w:w="3114" w:type="dxa"/>
          </w:tcPr>
          <w:p w14:paraId="416039C3" w14:textId="77777777" w:rsidR="00517279" w:rsidRDefault="00517279" w:rsidP="00517279">
            <w:pPr>
              <w:rPr>
                <w:rFonts w:ascii="Arial" w:hAnsi="Arial"/>
                <w:b/>
                <w:bCs/>
                <w:sz w:val="18"/>
                <w:szCs w:val="18"/>
              </w:rPr>
            </w:pPr>
            <w:r>
              <w:rPr>
                <w:rFonts w:ascii="Arial" w:hAnsi="Arial"/>
                <w:b/>
                <w:bCs/>
                <w:sz w:val="18"/>
                <w:szCs w:val="18"/>
              </w:rPr>
              <w:t>Progress</w:t>
            </w:r>
          </w:p>
          <w:p w14:paraId="2394D5B1" w14:textId="77777777" w:rsidR="00517279" w:rsidRDefault="00517279" w:rsidP="00517279">
            <w:pPr>
              <w:rPr>
                <w:rFonts w:ascii="Arial" w:hAnsi="Arial"/>
                <w:b/>
                <w:bCs/>
                <w:sz w:val="18"/>
                <w:szCs w:val="18"/>
              </w:rPr>
            </w:pPr>
          </w:p>
          <w:p w14:paraId="7646A220" w14:textId="1FD6B7B3" w:rsidR="00517279" w:rsidRPr="0017616F" w:rsidRDefault="00517279" w:rsidP="00517279">
            <w:pPr>
              <w:rPr>
                <w:rFonts w:ascii="Arial" w:hAnsi="Arial"/>
                <w:b/>
                <w:bCs/>
                <w:sz w:val="18"/>
                <w:szCs w:val="18"/>
              </w:rPr>
            </w:pPr>
            <w:r>
              <w:rPr>
                <w:rFonts w:ascii="Arial" w:hAnsi="Arial"/>
                <w:b/>
                <w:bCs/>
                <w:sz w:val="18"/>
                <w:szCs w:val="18"/>
              </w:rPr>
              <w:t>Clear progress been made with planned strategic actions</w:t>
            </w:r>
          </w:p>
        </w:tc>
        <w:tc>
          <w:tcPr>
            <w:tcW w:w="7796" w:type="dxa"/>
            <w:gridSpan w:val="6"/>
          </w:tcPr>
          <w:p w14:paraId="0F0B531A" w14:textId="77777777" w:rsidR="00517279" w:rsidRDefault="00517279" w:rsidP="00517279">
            <w:pPr>
              <w:rPr>
                <w:rFonts w:ascii="Arial" w:hAnsi="Arial"/>
                <w:b/>
                <w:sz w:val="18"/>
                <w:szCs w:val="18"/>
              </w:rPr>
            </w:pPr>
          </w:p>
        </w:tc>
      </w:tr>
      <w:tr w:rsidR="00517279" w14:paraId="1613B45F" w14:textId="77777777" w:rsidTr="00BB0721">
        <w:tc>
          <w:tcPr>
            <w:tcW w:w="3114" w:type="dxa"/>
          </w:tcPr>
          <w:p w14:paraId="0B52240C" w14:textId="77777777" w:rsidR="00517279" w:rsidRPr="00000B69" w:rsidRDefault="00517279" w:rsidP="00517279">
            <w:pPr>
              <w:rPr>
                <w:rFonts w:ascii="Arial" w:hAnsi="Arial"/>
                <w:b/>
                <w:bCs/>
                <w:sz w:val="18"/>
                <w:szCs w:val="18"/>
              </w:rPr>
            </w:pPr>
            <w:r w:rsidRPr="00000B69">
              <w:rPr>
                <w:rFonts w:ascii="Arial" w:hAnsi="Arial"/>
                <w:b/>
                <w:bCs/>
                <w:sz w:val="18"/>
                <w:szCs w:val="18"/>
              </w:rPr>
              <w:t xml:space="preserve">Clear impact shown for children and young </w:t>
            </w:r>
            <w:proofErr w:type="gramStart"/>
            <w:r w:rsidRPr="00000B69">
              <w:rPr>
                <w:rFonts w:ascii="Arial" w:hAnsi="Arial"/>
                <w:b/>
                <w:bCs/>
                <w:sz w:val="18"/>
                <w:szCs w:val="18"/>
              </w:rPr>
              <w:t>people</w:t>
            </w:r>
            <w:proofErr w:type="gramEnd"/>
          </w:p>
          <w:p w14:paraId="693DA7EA" w14:textId="77777777" w:rsidR="00517279" w:rsidRPr="00F20142" w:rsidRDefault="00517279" w:rsidP="00517279">
            <w:pPr>
              <w:rPr>
                <w:rFonts w:ascii="Arial" w:hAnsi="Arial"/>
                <w:sz w:val="18"/>
                <w:szCs w:val="18"/>
              </w:rPr>
            </w:pPr>
          </w:p>
          <w:p w14:paraId="7D5FA7C0" w14:textId="77777777" w:rsidR="00517279" w:rsidRPr="00F20142" w:rsidRDefault="00517279" w:rsidP="00305DBB">
            <w:pPr>
              <w:pStyle w:val="ListParagraph"/>
              <w:numPr>
                <w:ilvl w:val="0"/>
                <w:numId w:val="1"/>
              </w:numPr>
              <w:spacing w:after="200" w:line="276" w:lineRule="auto"/>
              <w:rPr>
                <w:rFonts w:ascii="Arial" w:eastAsia="Times New Roman" w:hAnsi="Arial"/>
                <w:iCs/>
                <w:color w:val="000000" w:themeColor="text1"/>
                <w:sz w:val="18"/>
                <w:szCs w:val="18"/>
                <w:lang w:eastAsia="en-GB"/>
              </w:rPr>
            </w:pPr>
            <w:r w:rsidRPr="00F20142">
              <w:rPr>
                <w:rFonts w:ascii="Arial" w:eastAsia="Times New Roman" w:hAnsi="Arial"/>
                <w:iCs/>
                <w:color w:val="000000" w:themeColor="text1"/>
                <w:sz w:val="18"/>
                <w:szCs w:val="18"/>
                <w:lang w:eastAsia="en-GB"/>
              </w:rPr>
              <w:t xml:space="preserve">Quantitative or qualitative data to support this </w:t>
            </w:r>
            <w:proofErr w:type="gramStart"/>
            <w:r w:rsidRPr="00F20142">
              <w:rPr>
                <w:rFonts w:ascii="Arial" w:eastAsia="Times New Roman" w:hAnsi="Arial"/>
                <w:iCs/>
                <w:color w:val="000000" w:themeColor="text1"/>
                <w:sz w:val="18"/>
                <w:szCs w:val="18"/>
                <w:lang w:eastAsia="en-GB"/>
              </w:rPr>
              <w:t>impact</w:t>
            </w:r>
            <w:proofErr w:type="gramEnd"/>
          </w:p>
          <w:p w14:paraId="05AA00AA" w14:textId="59B37898" w:rsidR="00517279" w:rsidRPr="00000B69" w:rsidRDefault="00517279" w:rsidP="00305DBB">
            <w:pPr>
              <w:pStyle w:val="ListParagraph"/>
              <w:numPr>
                <w:ilvl w:val="0"/>
                <w:numId w:val="1"/>
              </w:numPr>
              <w:rPr>
                <w:rFonts w:ascii="Arial" w:hAnsi="Arial"/>
                <w:b/>
                <w:bCs/>
                <w:sz w:val="18"/>
                <w:szCs w:val="18"/>
              </w:rPr>
            </w:pPr>
            <w:r w:rsidRPr="00000B69">
              <w:rPr>
                <w:rFonts w:ascii="Arial" w:hAnsi="Arial"/>
                <w:sz w:val="18"/>
                <w:szCs w:val="18"/>
              </w:rPr>
              <w:t>Written evaluatively</w:t>
            </w:r>
          </w:p>
        </w:tc>
        <w:tc>
          <w:tcPr>
            <w:tcW w:w="7796" w:type="dxa"/>
            <w:gridSpan w:val="6"/>
          </w:tcPr>
          <w:p w14:paraId="65E82657" w14:textId="77777777" w:rsidR="00517279" w:rsidRDefault="00517279" w:rsidP="00517279">
            <w:pPr>
              <w:rPr>
                <w:rFonts w:ascii="Arial" w:hAnsi="Arial"/>
                <w:b/>
                <w:sz w:val="18"/>
                <w:szCs w:val="18"/>
              </w:rPr>
            </w:pPr>
          </w:p>
        </w:tc>
      </w:tr>
      <w:tr w:rsidR="00517279" w14:paraId="14AB8E34" w14:textId="77777777" w:rsidTr="00BB0721">
        <w:tc>
          <w:tcPr>
            <w:tcW w:w="3114" w:type="dxa"/>
          </w:tcPr>
          <w:p w14:paraId="1FB6B398" w14:textId="1F0E2A76" w:rsidR="00517279" w:rsidRPr="00000B69" w:rsidRDefault="00517279" w:rsidP="00517279">
            <w:pPr>
              <w:rPr>
                <w:rFonts w:ascii="Arial" w:hAnsi="Arial"/>
                <w:b/>
                <w:bCs/>
                <w:sz w:val="18"/>
                <w:szCs w:val="18"/>
              </w:rPr>
            </w:pPr>
            <w:r>
              <w:rPr>
                <w:rFonts w:ascii="Arial" w:hAnsi="Arial"/>
                <w:b/>
                <w:bCs/>
                <w:sz w:val="18"/>
                <w:szCs w:val="18"/>
              </w:rPr>
              <w:t xml:space="preserve">Limited number of next steps identified </w:t>
            </w:r>
          </w:p>
        </w:tc>
        <w:tc>
          <w:tcPr>
            <w:tcW w:w="7796" w:type="dxa"/>
            <w:gridSpan w:val="6"/>
          </w:tcPr>
          <w:p w14:paraId="3F149BD8" w14:textId="77777777" w:rsidR="00517279" w:rsidRDefault="00517279" w:rsidP="00517279">
            <w:pPr>
              <w:rPr>
                <w:rFonts w:ascii="Arial" w:hAnsi="Arial"/>
                <w:b/>
                <w:sz w:val="18"/>
                <w:szCs w:val="18"/>
              </w:rPr>
            </w:pPr>
          </w:p>
        </w:tc>
      </w:tr>
      <w:tr w:rsidR="00517279" w14:paraId="46CD918A" w14:textId="77777777" w:rsidTr="00000B69">
        <w:tc>
          <w:tcPr>
            <w:tcW w:w="3114" w:type="dxa"/>
          </w:tcPr>
          <w:p w14:paraId="0FF36A7B" w14:textId="77777777" w:rsidR="00517279" w:rsidRDefault="00517279" w:rsidP="00517279">
            <w:pPr>
              <w:rPr>
                <w:rFonts w:ascii="Arial" w:hAnsi="Arial"/>
                <w:sz w:val="18"/>
                <w:szCs w:val="18"/>
              </w:rPr>
            </w:pPr>
            <w:r>
              <w:rPr>
                <w:rFonts w:ascii="Arial" w:hAnsi="Arial"/>
                <w:sz w:val="18"/>
                <w:szCs w:val="18"/>
              </w:rPr>
              <w:t>Attainment Overview Completed</w:t>
            </w:r>
          </w:p>
          <w:p w14:paraId="0766A9A2" w14:textId="77777777" w:rsidR="00517279" w:rsidRDefault="00517279" w:rsidP="00517279">
            <w:pPr>
              <w:rPr>
                <w:rFonts w:ascii="Arial" w:hAnsi="Arial"/>
                <w:sz w:val="18"/>
                <w:szCs w:val="18"/>
              </w:rPr>
            </w:pPr>
          </w:p>
          <w:p w14:paraId="27B037EB" w14:textId="77777777" w:rsidR="00517279" w:rsidRDefault="00517279" w:rsidP="00517279">
            <w:pPr>
              <w:rPr>
                <w:rFonts w:ascii="Arial" w:hAnsi="Arial"/>
                <w:sz w:val="18"/>
                <w:szCs w:val="18"/>
              </w:rPr>
            </w:pPr>
          </w:p>
          <w:p w14:paraId="68ED6673" w14:textId="77777777" w:rsidR="00517279" w:rsidRDefault="00517279" w:rsidP="00517279">
            <w:pPr>
              <w:rPr>
                <w:rFonts w:ascii="Arial" w:hAnsi="Arial"/>
                <w:sz w:val="18"/>
                <w:szCs w:val="18"/>
              </w:rPr>
            </w:pPr>
          </w:p>
          <w:p w14:paraId="74193BCE" w14:textId="2E5E0B8A" w:rsidR="00517279" w:rsidRPr="00F20142" w:rsidRDefault="00517279" w:rsidP="00517279">
            <w:pPr>
              <w:rPr>
                <w:rFonts w:ascii="Arial" w:hAnsi="Arial"/>
                <w:sz w:val="18"/>
                <w:szCs w:val="18"/>
              </w:rPr>
            </w:pPr>
          </w:p>
        </w:tc>
        <w:tc>
          <w:tcPr>
            <w:tcW w:w="7796" w:type="dxa"/>
            <w:gridSpan w:val="6"/>
          </w:tcPr>
          <w:p w14:paraId="0718359E" w14:textId="77777777" w:rsidR="00517279" w:rsidRPr="00F20142" w:rsidRDefault="00517279" w:rsidP="00517279">
            <w:pPr>
              <w:rPr>
                <w:rFonts w:ascii="Arial" w:hAnsi="Arial"/>
                <w:b/>
                <w:sz w:val="18"/>
                <w:szCs w:val="18"/>
              </w:rPr>
            </w:pPr>
          </w:p>
        </w:tc>
      </w:tr>
      <w:tr w:rsidR="00517279" w14:paraId="4A38C3B5" w14:textId="77777777" w:rsidTr="00000B69">
        <w:tc>
          <w:tcPr>
            <w:tcW w:w="3114" w:type="dxa"/>
          </w:tcPr>
          <w:p w14:paraId="3B3D8409" w14:textId="77777777" w:rsidR="00517279" w:rsidRDefault="00517279" w:rsidP="00517279">
            <w:pPr>
              <w:rPr>
                <w:rFonts w:ascii="Arial" w:hAnsi="Arial"/>
                <w:sz w:val="18"/>
                <w:szCs w:val="18"/>
              </w:rPr>
            </w:pPr>
            <w:r>
              <w:rPr>
                <w:rFonts w:ascii="Arial" w:hAnsi="Arial"/>
                <w:sz w:val="18"/>
                <w:szCs w:val="18"/>
              </w:rPr>
              <w:t xml:space="preserve">Evaluative Statement about Attainment </w:t>
            </w:r>
          </w:p>
          <w:p w14:paraId="7491EE95" w14:textId="77777777" w:rsidR="00517279" w:rsidRDefault="00517279" w:rsidP="00517279">
            <w:pPr>
              <w:rPr>
                <w:rFonts w:ascii="Arial" w:hAnsi="Arial"/>
                <w:sz w:val="18"/>
                <w:szCs w:val="18"/>
              </w:rPr>
            </w:pPr>
          </w:p>
          <w:p w14:paraId="09637FA2" w14:textId="77777777" w:rsidR="00517279" w:rsidRDefault="00517279" w:rsidP="00517279">
            <w:pPr>
              <w:rPr>
                <w:rFonts w:ascii="Arial" w:hAnsi="Arial"/>
                <w:sz w:val="18"/>
                <w:szCs w:val="18"/>
              </w:rPr>
            </w:pPr>
          </w:p>
          <w:p w14:paraId="433643FB" w14:textId="1D7AC1A4" w:rsidR="00517279" w:rsidRDefault="00517279" w:rsidP="00517279">
            <w:pPr>
              <w:rPr>
                <w:rFonts w:ascii="Arial" w:hAnsi="Arial"/>
                <w:sz w:val="18"/>
                <w:szCs w:val="18"/>
              </w:rPr>
            </w:pPr>
          </w:p>
        </w:tc>
        <w:tc>
          <w:tcPr>
            <w:tcW w:w="7796" w:type="dxa"/>
            <w:gridSpan w:val="6"/>
          </w:tcPr>
          <w:p w14:paraId="13DAC15D" w14:textId="77777777" w:rsidR="00517279" w:rsidRPr="00F20142" w:rsidRDefault="00517279" w:rsidP="00517279">
            <w:pPr>
              <w:rPr>
                <w:rFonts w:ascii="Arial" w:hAnsi="Arial"/>
                <w:b/>
                <w:sz w:val="18"/>
                <w:szCs w:val="18"/>
              </w:rPr>
            </w:pPr>
          </w:p>
        </w:tc>
      </w:tr>
      <w:tr w:rsidR="00517279" w14:paraId="0DC96BC7" w14:textId="77777777" w:rsidTr="00000B69">
        <w:tc>
          <w:tcPr>
            <w:tcW w:w="3114" w:type="dxa"/>
          </w:tcPr>
          <w:p w14:paraId="6C87AE27" w14:textId="0441971F" w:rsidR="00517279" w:rsidRPr="00F20142" w:rsidRDefault="00517279" w:rsidP="00517279">
            <w:pPr>
              <w:rPr>
                <w:rFonts w:ascii="Arial" w:hAnsi="Arial"/>
                <w:sz w:val="18"/>
                <w:szCs w:val="18"/>
              </w:rPr>
            </w:pPr>
            <w:r w:rsidRPr="00F20142">
              <w:rPr>
                <w:rFonts w:ascii="Arial" w:hAnsi="Arial"/>
                <w:sz w:val="18"/>
                <w:szCs w:val="18"/>
              </w:rPr>
              <w:t>Attainment overview</w:t>
            </w:r>
            <w:r>
              <w:rPr>
                <w:rFonts w:ascii="Arial" w:hAnsi="Arial"/>
                <w:sz w:val="18"/>
                <w:szCs w:val="18"/>
              </w:rPr>
              <w:t>/Achievement of a Level/Outcomes for Young People</w:t>
            </w:r>
          </w:p>
          <w:p w14:paraId="726C3537" w14:textId="77777777" w:rsidR="00517279" w:rsidRDefault="00517279" w:rsidP="00305DBB">
            <w:pPr>
              <w:pStyle w:val="ListParagraph"/>
              <w:numPr>
                <w:ilvl w:val="0"/>
                <w:numId w:val="6"/>
              </w:numPr>
              <w:spacing w:after="200" w:line="276" w:lineRule="auto"/>
              <w:rPr>
                <w:rFonts w:ascii="Arial" w:hAnsi="Arial"/>
                <w:sz w:val="18"/>
                <w:szCs w:val="18"/>
              </w:rPr>
            </w:pPr>
            <w:r w:rsidRPr="00F20142">
              <w:rPr>
                <w:rFonts w:ascii="Arial" w:hAnsi="Arial"/>
                <w:sz w:val="18"/>
                <w:szCs w:val="18"/>
              </w:rPr>
              <w:t xml:space="preserve">Successes and gaps </w:t>
            </w:r>
            <w:proofErr w:type="gramStart"/>
            <w:r w:rsidRPr="00F20142">
              <w:rPr>
                <w:rFonts w:ascii="Arial" w:hAnsi="Arial"/>
                <w:sz w:val="18"/>
                <w:szCs w:val="18"/>
              </w:rPr>
              <w:t>identified</w:t>
            </w:r>
            <w:proofErr w:type="gramEnd"/>
          </w:p>
          <w:p w14:paraId="2C30EC94" w14:textId="7F6FF56B" w:rsidR="00517279" w:rsidRPr="00F20142" w:rsidRDefault="00517279" w:rsidP="00305DBB">
            <w:pPr>
              <w:pStyle w:val="ListParagraph"/>
              <w:numPr>
                <w:ilvl w:val="0"/>
                <w:numId w:val="6"/>
              </w:numPr>
              <w:spacing w:after="200" w:line="276" w:lineRule="auto"/>
              <w:rPr>
                <w:rFonts w:ascii="Arial" w:hAnsi="Arial"/>
                <w:sz w:val="18"/>
                <w:szCs w:val="18"/>
              </w:rPr>
            </w:pPr>
            <w:r>
              <w:rPr>
                <w:rFonts w:ascii="Arial" w:hAnsi="Arial"/>
                <w:sz w:val="18"/>
                <w:szCs w:val="18"/>
              </w:rPr>
              <w:t>Destination trends (secondary)</w:t>
            </w:r>
          </w:p>
        </w:tc>
        <w:tc>
          <w:tcPr>
            <w:tcW w:w="7796" w:type="dxa"/>
            <w:gridSpan w:val="6"/>
          </w:tcPr>
          <w:p w14:paraId="6BF0BE82" w14:textId="77777777" w:rsidR="00517279" w:rsidRPr="00F20142" w:rsidRDefault="00517279" w:rsidP="00517279">
            <w:pPr>
              <w:rPr>
                <w:rFonts w:ascii="Arial" w:hAnsi="Arial"/>
                <w:b/>
                <w:sz w:val="18"/>
                <w:szCs w:val="18"/>
              </w:rPr>
            </w:pPr>
          </w:p>
        </w:tc>
      </w:tr>
      <w:tr w:rsidR="00517279" w14:paraId="57FC2EEA" w14:textId="77777777" w:rsidTr="00000B69">
        <w:trPr>
          <w:trHeight w:val="1314"/>
        </w:trPr>
        <w:tc>
          <w:tcPr>
            <w:tcW w:w="3114" w:type="dxa"/>
          </w:tcPr>
          <w:p w14:paraId="03387029" w14:textId="77777777" w:rsidR="00517279" w:rsidRPr="00F20142" w:rsidRDefault="00517279" w:rsidP="00517279">
            <w:pPr>
              <w:rPr>
                <w:rFonts w:ascii="Arial" w:hAnsi="Arial"/>
                <w:sz w:val="18"/>
                <w:szCs w:val="18"/>
              </w:rPr>
            </w:pPr>
            <w:r w:rsidRPr="00F20142">
              <w:rPr>
                <w:rFonts w:ascii="Arial" w:hAnsi="Arial"/>
                <w:sz w:val="18"/>
                <w:szCs w:val="18"/>
              </w:rPr>
              <w:t xml:space="preserve">Wider achievement – impact on children and young people </w:t>
            </w:r>
          </w:p>
          <w:p w14:paraId="4A453B09" w14:textId="77777777" w:rsidR="00517279" w:rsidRDefault="00517279" w:rsidP="00517279">
            <w:pPr>
              <w:rPr>
                <w:rFonts w:ascii="Arial" w:hAnsi="Arial"/>
                <w:sz w:val="18"/>
                <w:szCs w:val="18"/>
              </w:rPr>
            </w:pPr>
          </w:p>
          <w:p w14:paraId="27339795" w14:textId="7E0E53B3" w:rsidR="005854E5" w:rsidRPr="00F20142" w:rsidRDefault="005854E5" w:rsidP="00517279">
            <w:pPr>
              <w:rPr>
                <w:rFonts w:ascii="Arial" w:hAnsi="Arial"/>
                <w:sz w:val="18"/>
                <w:szCs w:val="18"/>
              </w:rPr>
            </w:pPr>
            <w:r>
              <w:rPr>
                <w:rFonts w:ascii="Arial" w:hAnsi="Arial"/>
                <w:sz w:val="18"/>
                <w:szCs w:val="18"/>
              </w:rPr>
              <w:t>Personalised for schools and significant events/achievements shared</w:t>
            </w:r>
          </w:p>
        </w:tc>
        <w:tc>
          <w:tcPr>
            <w:tcW w:w="7796" w:type="dxa"/>
            <w:gridSpan w:val="6"/>
          </w:tcPr>
          <w:p w14:paraId="014AFBF0" w14:textId="77777777" w:rsidR="00517279" w:rsidRPr="00F20142" w:rsidRDefault="00517279" w:rsidP="00517279">
            <w:pPr>
              <w:rPr>
                <w:rFonts w:ascii="Arial" w:hAnsi="Arial"/>
                <w:b/>
                <w:sz w:val="18"/>
                <w:szCs w:val="18"/>
              </w:rPr>
            </w:pPr>
          </w:p>
          <w:p w14:paraId="34AFD146" w14:textId="77777777" w:rsidR="00517279" w:rsidRPr="00F20142" w:rsidRDefault="00517279" w:rsidP="00517279">
            <w:pPr>
              <w:rPr>
                <w:rFonts w:ascii="Arial" w:hAnsi="Arial"/>
                <w:b/>
                <w:sz w:val="18"/>
                <w:szCs w:val="18"/>
              </w:rPr>
            </w:pPr>
          </w:p>
        </w:tc>
      </w:tr>
      <w:tr w:rsidR="00517279" w14:paraId="461DD7CB" w14:textId="77777777" w:rsidTr="00000B69">
        <w:trPr>
          <w:trHeight w:val="1314"/>
        </w:trPr>
        <w:tc>
          <w:tcPr>
            <w:tcW w:w="3114" w:type="dxa"/>
          </w:tcPr>
          <w:p w14:paraId="300B19FC" w14:textId="77777777" w:rsidR="00517279" w:rsidRDefault="00517279" w:rsidP="00517279">
            <w:pPr>
              <w:rPr>
                <w:rFonts w:ascii="Arial" w:hAnsi="Arial"/>
                <w:sz w:val="18"/>
                <w:szCs w:val="18"/>
              </w:rPr>
            </w:pPr>
            <w:r>
              <w:rPr>
                <w:rFonts w:ascii="Arial" w:hAnsi="Arial"/>
                <w:sz w:val="18"/>
                <w:szCs w:val="18"/>
              </w:rPr>
              <w:t>Feedback from External Scrutiny</w:t>
            </w:r>
          </w:p>
          <w:p w14:paraId="2DB84566" w14:textId="77777777" w:rsidR="00517279" w:rsidRDefault="00517279" w:rsidP="00305DBB">
            <w:pPr>
              <w:pStyle w:val="ListParagraph"/>
              <w:numPr>
                <w:ilvl w:val="0"/>
                <w:numId w:val="7"/>
              </w:numPr>
              <w:rPr>
                <w:rFonts w:ascii="Arial" w:hAnsi="Arial"/>
                <w:sz w:val="18"/>
                <w:szCs w:val="18"/>
              </w:rPr>
            </w:pPr>
            <w:r>
              <w:rPr>
                <w:rFonts w:ascii="Arial" w:hAnsi="Arial"/>
                <w:sz w:val="18"/>
                <w:szCs w:val="18"/>
              </w:rPr>
              <w:t>LP/ELP</w:t>
            </w:r>
          </w:p>
          <w:p w14:paraId="7661A40F" w14:textId="77777777" w:rsidR="00517279" w:rsidRDefault="00517279" w:rsidP="00305DBB">
            <w:pPr>
              <w:pStyle w:val="ListParagraph"/>
              <w:numPr>
                <w:ilvl w:val="0"/>
                <w:numId w:val="7"/>
              </w:numPr>
              <w:rPr>
                <w:rFonts w:ascii="Arial" w:hAnsi="Arial"/>
                <w:sz w:val="18"/>
                <w:szCs w:val="18"/>
              </w:rPr>
            </w:pPr>
            <w:r>
              <w:rPr>
                <w:rFonts w:ascii="Arial" w:hAnsi="Arial"/>
                <w:sz w:val="18"/>
                <w:szCs w:val="18"/>
              </w:rPr>
              <w:t>Education Scotland</w:t>
            </w:r>
          </w:p>
          <w:p w14:paraId="54D9EA68" w14:textId="0F993F94" w:rsidR="00517279" w:rsidRPr="00000B69" w:rsidRDefault="00517279" w:rsidP="00305DBB">
            <w:pPr>
              <w:pStyle w:val="ListParagraph"/>
              <w:numPr>
                <w:ilvl w:val="0"/>
                <w:numId w:val="7"/>
              </w:numPr>
              <w:rPr>
                <w:rFonts w:ascii="Arial" w:hAnsi="Arial"/>
                <w:sz w:val="18"/>
                <w:szCs w:val="18"/>
              </w:rPr>
            </w:pPr>
            <w:r>
              <w:rPr>
                <w:rFonts w:ascii="Arial" w:hAnsi="Arial"/>
                <w:sz w:val="18"/>
                <w:szCs w:val="18"/>
              </w:rPr>
              <w:t>Care Inspectorate</w:t>
            </w:r>
          </w:p>
        </w:tc>
        <w:tc>
          <w:tcPr>
            <w:tcW w:w="7796" w:type="dxa"/>
            <w:gridSpan w:val="6"/>
          </w:tcPr>
          <w:p w14:paraId="4702810E" w14:textId="77777777" w:rsidR="00517279" w:rsidRPr="00F20142" w:rsidRDefault="00517279" w:rsidP="00517279">
            <w:pPr>
              <w:rPr>
                <w:rFonts w:ascii="Arial" w:hAnsi="Arial"/>
                <w:b/>
                <w:sz w:val="18"/>
                <w:szCs w:val="18"/>
              </w:rPr>
            </w:pPr>
          </w:p>
        </w:tc>
      </w:tr>
      <w:tr w:rsidR="00517279" w14:paraId="5AFDF36D" w14:textId="77777777" w:rsidTr="00000B69">
        <w:trPr>
          <w:trHeight w:val="2128"/>
        </w:trPr>
        <w:tc>
          <w:tcPr>
            <w:tcW w:w="3114" w:type="dxa"/>
          </w:tcPr>
          <w:p w14:paraId="04FC06D8" w14:textId="59BC92DB" w:rsidR="00517279" w:rsidRDefault="00517279" w:rsidP="00517279">
            <w:pPr>
              <w:rPr>
                <w:rFonts w:ascii="Arial" w:hAnsi="Arial"/>
                <w:color w:val="000000" w:themeColor="text1"/>
                <w:sz w:val="18"/>
                <w:szCs w:val="18"/>
              </w:rPr>
            </w:pPr>
            <w:r>
              <w:rPr>
                <w:rFonts w:ascii="Arial" w:hAnsi="Arial"/>
                <w:color w:val="000000" w:themeColor="text1"/>
                <w:sz w:val="18"/>
                <w:szCs w:val="18"/>
              </w:rPr>
              <w:t>PEF Evaluation (per priority)</w:t>
            </w:r>
          </w:p>
          <w:p w14:paraId="0447D37F" w14:textId="7DB7887C" w:rsidR="00517279" w:rsidRDefault="00517279" w:rsidP="00517279">
            <w:pPr>
              <w:rPr>
                <w:rFonts w:ascii="Arial" w:hAnsi="Arial"/>
                <w:color w:val="000000" w:themeColor="text1"/>
                <w:sz w:val="18"/>
                <w:szCs w:val="18"/>
              </w:rPr>
            </w:pPr>
            <w:r>
              <w:rPr>
                <w:rFonts w:ascii="Arial" w:hAnsi="Arial"/>
                <w:color w:val="000000" w:themeColor="text1"/>
                <w:sz w:val="18"/>
                <w:szCs w:val="18"/>
              </w:rPr>
              <w:t>Progress:</w:t>
            </w:r>
          </w:p>
          <w:p w14:paraId="52896529" w14:textId="77777777" w:rsidR="00517279" w:rsidRPr="000B6714" w:rsidRDefault="00517279" w:rsidP="00517279">
            <w:pPr>
              <w:rPr>
                <w:rFonts w:ascii="Arial" w:hAnsi="Arial"/>
                <w:color w:val="000000" w:themeColor="text1"/>
                <w:sz w:val="18"/>
                <w:szCs w:val="18"/>
              </w:rPr>
            </w:pPr>
            <w:r w:rsidRPr="000B6714">
              <w:rPr>
                <w:rFonts w:ascii="Arial" w:hAnsi="Arial"/>
                <w:bCs/>
                <w:sz w:val="18"/>
                <w:szCs w:val="18"/>
              </w:rPr>
              <w:t xml:space="preserve">Detail given of work/action which had been undertaken towards this priority </w:t>
            </w:r>
            <w:proofErr w:type="spellStart"/>
            <w:r w:rsidRPr="000B6714">
              <w:rPr>
                <w:rFonts w:ascii="Arial" w:hAnsi="Arial"/>
                <w:bCs/>
                <w:sz w:val="18"/>
                <w:szCs w:val="18"/>
              </w:rPr>
              <w:t>eg</w:t>
            </w:r>
            <w:proofErr w:type="spellEnd"/>
            <w:r w:rsidRPr="000B6714">
              <w:rPr>
                <w:rFonts w:ascii="Arial" w:hAnsi="Arial"/>
                <w:bCs/>
                <w:sz w:val="18"/>
                <w:szCs w:val="18"/>
              </w:rPr>
              <w:t xml:space="preserve"> professional learning, consultation with all stakeholders, implementation of planning, use of resources etc</w:t>
            </w:r>
          </w:p>
        </w:tc>
        <w:tc>
          <w:tcPr>
            <w:tcW w:w="7796" w:type="dxa"/>
            <w:gridSpan w:val="6"/>
          </w:tcPr>
          <w:p w14:paraId="7BFAAE4E" w14:textId="77777777" w:rsidR="00517279" w:rsidRPr="00AC57C9" w:rsidRDefault="00517279" w:rsidP="00517279">
            <w:pPr>
              <w:rPr>
                <w:rFonts w:ascii="Arial" w:hAnsi="Arial"/>
                <w:b/>
                <w:sz w:val="18"/>
                <w:szCs w:val="18"/>
              </w:rPr>
            </w:pPr>
          </w:p>
        </w:tc>
      </w:tr>
      <w:tr w:rsidR="00517279" w14:paraId="76D98609" w14:textId="77777777" w:rsidTr="00000B69">
        <w:tc>
          <w:tcPr>
            <w:tcW w:w="3114" w:type="dxa"/>
          </w:tcPr>
          <w:p w14:paraId="5B7077A2" w14:textId="77777777" w:rsidR="00517279" w:rsidRDefault="00517279" w:rsidP="00517279">
            <w:pPr>
              <w:rPr>
                <w:rFonts w:ascii="Arial" w:hAnsi="Arial"/>
                <w:color w:val="000000" w:themeColor="text1"/>
                <w:sz w:val="18"/>
                <w:szCs w:val="18"/>
              </w:rPr>
            </w:pPr>
            <w:r>
              <w:rPr>
                <w:rFonts w:ascii="Arial" w:hAnsi="Arial"/>
                <w:color w:val="000000" w:themeColor="text1"/>
                <w:sz w:val="18"/>
                <w:szCs w:val="18"/>
              </w:rPr>
              <w:t>Impact</w:t>
            </w:r>
          </w:p>
          <w:p w14:paraId="04AA764B" w14:textId="77777777" w:rsidR="00517279" w:rsidRPr="000B6714" w:rsidRDefault="00517279" w:rsidP="00305DBB">
            <w:pPr>
              <w:pStyle w:val="ListParagraph"/>
              <w:numPr>
                <w:ilvl w:val="0"/>
                <w:numId w:val="1"/>
              </w:numPr>
              <w:spacing w:after="200" w:line="276" w:lineRule="auto"/>
              <w:rPr>
                <w:rFonts w:ascii="Arial" w:eastAsia="Times New Roman" w:hAnsi="Arial"/>
                <w:iCs/>
                <w:color w:val="000000" w:themeColor="text1"/>
                <w:sz w:val="18"/>
                <w:szCs w:val="18"/>
                <w:lang w:eastAsia="en-GB"/>
              </w:rPr>
            </w:pPr>
            <w:r w:rsidRPr="000B6714">
              <w:rPr>
                <w:rFonts w:ascii="Arial" w:eastAsia="Times New Roman" w:hAnsi="Arial"/>
                <w:iCs/>
                <w:color w:val="000000" w:themeColor="text1"/>
                <w:sz w:val="18"/>
                <w:szCs w:val="18"/>
                <w:lang w:eastAsia="en-GB"/>
              </w:rPr>
              <w:t xml:space="preserve">Quantitative or qualitative data to support this </w:t>
            </w:r>
            <w:proofErr w:type="gramStart"/>
            <w:r w:rsidRPr="000B6714">
              <w:rPr>
                <w:rFonts w:ascii="Arial" w:eastAsia="Times New Roman" w:hAnsi="Arial"/>
                <w:iCs/>
                <w:color w:val="000000" w:themeColor="text1"/>
                <w:sz w:val="18"/>
                <w:szCs w:val="18"/>
                <w:lang w:eastAsia="en-GB"/>
              </w:rPr>
              <w:t>impact</w:t>
            </w:r>
            <w:proofErr w:type="gramEnd"/>
          </w:p>
          <w:p w14:paraId="1A88D911" w14:textId="77777777" w:rsidR="00517279" w:rsidRPr="00B45103" w:rsidRDefault="00517279" w:rsidP="00305DBB">
            <w:pPr>
              <w:pStyle w:val="ListParagraph"/>
              <w:numPr>
                <w:ilvl w:val="0"/>
                <w:numId w:val="1"/>
              </w:numPr>
              <w:spacing w:after="200" w:line="276" w:lineRule="auto"/>
              <w:rPr>
                <w:rFonts w:ascii="Arial" w:hAnsi="Arial"/>
                <w:color w:val="000000" w:themeColor="text1"/>
                <w:sz w:val="18"/>
                <w:szCs w:val="18"/>
              </w:rPr>
            </w:pPr>
            <w:r w:rsidRPr="000B6714">
              <w:rPr>
                <w:rFonts w:ascii="Arial" w:hAnsi="Arial"/>
                <w:sz w:val="18"/>
              </w:rPr>
              <w:t>Written evaluatively</w:t>
            </w:r>
          </w:p>
        </w:tc>
        <w:tc>
          <w:tcPr>
            <w:tcW w:w="7796" w:type="dxa"/>
            <w:gridSpan w:val="6"/>
          </w:tcPr>
          <w:p w14:paraId="0EFC0F09" w14:textId="77777777" w:rsidR="00517279" w:rsidRPr="00AC57C9" w:rsidRDefault="00517279" w:rsidP="00517279">
            <w:pPr>
              <w:rPr>
                <w:rFonts w:ascii="Arial" w:hAnsi="Arial"/>
                <w:b/>
                <w:sz w:val="18"/>
                <w:szCs w:val="18"/>
              </w:rPr>
            </w:pPr>
          </w:p>
        </w:tc>
      </w:tr>
      <w:tr w:rsidR="00517279" w14:paraId="151A78F5" w14:textId="77777777" w:rsidTr="00000B69">
        <w:tc>
          <w:tcPr>
            <w:tcW w:w="3114" w:type="dxa"/>
          </w:tcPr>
          <w:p w14:paraId="783771A0" w14:textId="07C8309B" w:rsidR="00517279" w:rsidRDefault="00517279" w:rsidP="00517279">
            <w:pPr>
              <w:rPr>
                <w:rFonts w:ascii="Arial" w:hAnsi="Arial"/>
                <w:color w:val="000000" w:themeColor="text1"/>
                <w:sz w:val="18"/>
                <w:szCs w:val="18"/>
              </w:rPr>
            </w:pPr>
            <w:r>
              <w:rPr>
                <w:rFonts w:ascii="Arial" w:hAnsi="Arial"/>
                <w:color w:val="000000" w:themeColor="text1"/>
                <w:sz w:val="18"/>
                <w:szCs w:val="18"/>
              </w:rPr>
              <w:t>Consultation with Stakeholders</w:t>
            </w:r>
          </w:p>
        </w:tc>
        <w:tc>
          <w:tcPr>
            <w:tcW w:w="7796" w:type="dxa"/>
            <w:gridSpan w:val="6"/>
          </w:tcPr>
          <w:p w14:paraId="020F0409" w14:textId="77777777" w:rsidR="00517279" w:rsidRPr="00AC57C9" w:rsidRDefault="00517279" w:rsidP="00517279">
            <w:pPr>
              <w:rPr>
                <w:rFonts w:ascii="Arial" w:hAnsi="Arial"/>
                <w:b/>
                <w:sz w:val="18"/>
                <w:szCs w:val="18"/>
              </w:rPr>
            </w:pPr>
          </w:p>
        </w:tc>
      </w:tr>
      <w:tr w:rsidR="00517279" w14:paraId="1DF0A34F" w14:textId="77777777" w:rsidTr="00000B69">
        <w:tc>
          <w:tcPr>
            <w:tcW w:w="3114" w:type="dxa"/>
          </w:tcPr>
          <w:p w14:paraId="461EE293" w14:textId="63D39EB4" w:rsidR="00517279" w:rsidRDefault="00517279" w:rsidP="00517279">
            <w:pPr>
              <w:rPr>
                <w:rFonts w:ascii="Arial" w:hAnsi="Arial"/>
                <w:color w:val="000000" w:themeColor="text1"/>
                <w:sz w:val="18"/>
                <w:szCs w:val="18"/>
              </w:rPr>
            </w:pPr>
            <w:r>
              <w:rPr>
                <w:rFonts w:ascii="Arial" w:hAnsi="Arial"/>
                <w:color w:val="000000" w:themeColor="text1"/>
                <w:sz w:val="18"/>
                <w:szCs w:val="18"/>
              </w:rPr>
              <w:t>How is SQR, IP and PEF shared with stakeholders</w:t>
            </w:r>
          </w:p>
        </w:tc>
        <w:tc>
          <w:tcPr>
            <w:tcW w:w="7796" w:type="dxa"/>
            <w:gridSpan w:val="6"/>
          </w:tcPr>
          <w:p w14:paraId="29E6FFD0" w14:textId="77777777" w:rsidR="00517279" w:rsidRPr="00AC57C9" w:rsidRDefault="00517279" w:rsidP="00517279">
            <w:pPr>
              <w:rPr>
                <w:rFonts w:ascii="Arial" w:hAnsi="Arial"/>
                <w:b/>
                <w:sz w:val="18"/>
                <w:szCs w:val="18"/>
              </w:rPr>
            </w:pPr>
          </w:p>
        </w:tc>
      </w:tr>
      <w:tr w:rsidR="00517279" w14:paraId="67B7031A" w14:textId="77777777" w:rsidTr="00000B69">
        <w:tc>
          <w:tcPr>
            <w:tcW w:w="3114" w:type="dxa"/>
          </w:tcPr>
          <w:p w14:paraId="11F80933" w14:textId="77777777" w:rsidR="00517279" w:rsidRDefault="00517279" w:rsidP="00517279">
            <w:pPr>
              <w:rPr>
                <w:rFonts w:ascii="Arial" w:hAnsi="Arial"/>
                <w:sz w:val="18"/>
                <w:szCs w:val="18"/>
              </w:rPr>
            </w:pPr>
            <w:r>
              <w:rPr>
                <w:rFonts w:ascii="Arial" w:hAnsi="Arial"/>
                <w:sz w:val="18"/>
                <w:szCs w:val="18"/>
              </w:rPr>
              <w:t xml:space="preserve">NIF quality Indicators are evaluated using </w:t>
            </w:r>
            <w:proofErr w:type="gramStart"/>
            <w:r>
              <w:rPr>
                <w:rFonts w:ascii="Arial" w:hAnsi="Arial"/>
                <w:sz w:val="18"/>
                <w:szCs w:val="18"/>
              </w:rPr>
              <w:t>six point</w:t>
            </w:r>
            <w:proofErr w:type="gramEnd"/>
            <w:r>
              <w:rPr>
                <w:rFonts w:ascii="Arial" w:hAnsi="Arial"/>
                <w:sz w:val="18"/>
                <w:szCs w:val="18"/>
              </w:rPr>
              <w:t xml:space="preserve"> scale (School)</w:t>
            </w:r>
          </w:p>
        </w:tc>
        <w:tc>
          <w:tcPr>
            <w:tcW w:w="7796" w:type="dxa"/>
            <w:gridSpan w:val="6"/>
          </w:tcPr>
          <w:p w14:paraId="73859BCD" w14:textId="77777777" w:rsidR="00517279" w:rsidRPr="00AC57C9" w:rsidRDefault="00517279" w:rsidP="00517279">
            <w:pPr>
              <w:rPr>
                <w:rFonts w:ascii="Arial" w:hAnsi="Arial"/>
                <w:b/>
                <w:sz w:val="18"/>
                <w:szCs w:val="18"/>
              </w:rPr>
            </w:pPr>
          </w:p>
        </w:tc>
      </w:tr>
      <w:tr w:rsidR="00517279" w14:paraId="5DB4418A" w14:textId="77777777" w:rsidTr="00000B69">
        <w:tc>
          <w:tcPr>
            <w:tcW w:w="3114" w:type="dxa"/>
          </w:tcPr>
          <w:p w14:paraId="72FEF18E" w14:textId="72BA80AE" w:rsidR="00517279" w:rsidRDefault="00517279" w:rsidP="00517279">
            <w:pPr>
              <w:rPr>
                <w:rFonts w:ascii="Arial" w:hAnsi="Arial"/>
                <w:sz w:val="18"/>
                <w:szCs w:val="18"/>
              </w:rPr>
            </w:pPr>
            <w:r>
              <w:rPr>
                <w:rFonts w:ascii="Arial" w:hAnsi="Arial"/>
                <w:sz w:val="18"/>
                <w:szCs w:val="18"/>
              </w:rPr>
              <w:t xml:space="preserve">NIF quality Indicators are evaluated using </w:t>
            </w:r>
            <w:proofErr w:type="gramStart"/>
            <w:r>
              <w:rPr>
                <w:rFonts w:ascii="Arial" w:hAnsi="Arial"/>
                <w:sz w:val="18"/>
                <w:szCs w:val="18"/>
              </w:rPr>
              <w:t>six point</w:t>
            </w:r>
            <w:proofErr w:type="gramEnd"/>
            <w:r>
              <w:rPr>
                <w:rFonts w:ascii="Arial" w:hAnsi="Arial"/>
                <w:sz w:val="18"/>
                <w:szCs w:val="18"/>
              </w:rPr>
              <w:t xml:space="preserve"> scale (ELC)</w:t>
            </w:r>
          </w:p>
        </w:tc>
        <w:tc>
          <w:tcPr>
            <w:tcW w:w="7796" w:type="dxa"/>
            <w:gridSpan w:val="6"/>
          </w:tcPr>
          <w:p w14:paraId="3985D11E" w14:textId="77777777" w:rsidR="00517279" w:rsidRPr="00AC57C9" w:rsidRDefault="00517279" w:rsidP="00517279">
            <w:pPr>
              <w:rPr>
                <w:rFonts w:ascii="Arial" w:hAnsi="Arial"/>
                <w:b/>
                <w:sz w:val="18"/>
                <w:szCs w:val="18"/>
              </w:rPr>
            </w:pPr>
          </w:p>
        </w:tc>
      </w:tr>
      <w:tr w:rsidR="00517279" w14:paraId="1F43B4F0" w14:textId="77777777" w:rsidTr="00000B69">
        <w:tc>
          <w:tcPr>
            <w:tcW w:w="3114" w:type="dxa"/>
          </w:tcPr>
          <w:p w14:paraId="67433C92" w14:textId="77777777" w:rsidR="00517279" w:rsidRDefault="00517279" w:rsidP="00517279">
            <w:pPr>
              <w:rPr>
                <w:rFonts w:ascii="Arial" w:hAnsi="Arial"/>
                <w:sz w:val="18"/>
                <w:szCs w:val="18"/>
              </w:rPr>
            </w:pPr>
            <w:r>
              <w:rPr>
                <w:rFonts w:ascii="Arial" w:hAnsi="Arial"/>
                <w:sz w:val="18"/>
                <w:szCs w:val="18"/>
              </w:rPr>
              <w:t>Care Inspectorate Grades included (where relevant)</w:t>
            </w:r>
          </w:p>
        </w:tc>
        <w:tc>
          <w:tcPr>
            <w:tcW w:w="7796" w:type="dxa"/>
            <w:gridSpan w:val="6"/>
          </w:tcPr>
          <w:p w14:paraId="1977AD65" w14:textId="77777777" w:rsidR="00517279" w:rsidRPr="00AC57C9" w:rsidRDefault="00517279" w:rsidP="00517279">
            <w:pPr>
              <w:rPr>
                <w:rFonts w:ascii="Arial" w:hAnsi="Arial"/>
                <w:b/>
                <w:sz w:val="18"/>
                <w:szCs w:val="18"/>
              </w:rPr>
            </w:pPr>
          </w:p>
        </w:tc>
      </w:tr>
    </w:tbl>
    <w:p w14:paraId="068BC6C0" w14:textId="77777777" w:rsidR="00191D52" w:rsidRDefault="00191D52" w:rsidP="007F7A85">
      <w:pPr>
        <w:rPr>
          <w:rFonts w:ascii="Arial" w:hAnsi="Arial"/>
          <w:b/>
          <w:bCs/>
          <w:szCs w:val="24"/>
        </w:rPr>
      </w:pPr>
    </w:p>
    <w:p w14:paraId="03812C57" w14:textId="5C3CD111" w:rsidR="007F7A85" w:rsidRDefault="007F7A85" w:rsidP="007F7A85">
      <w:pPr>
        <w:rPr>
          <w:rFonts w:ascii="Arial" w:hAnsi="Arial"/>
          <w:b/>
          <w:bCs/>
          <w:szCs w:val="24"/>
        </w:rPr>
      </w:pPr>
      <w:bookmarkStart w:id="0" w:name="_Hlk132201701"/>
      <w:r>
        <w:rPr>
          <w:rFonts w:ascii="Arial" w:hAnsi="Arial"/>
          <w:b/>
          <w:bCs/>
          <w:szCs w:val="24"/>
        </w:rPr>
        <w:t>Improvement Plan Session 202</w:t>
      </w:r>
      <w:r w:rsidR="00517279">
        <w:rPr>
          <w:rFonts w:ascii="Arial" w:hAnsi="Arial"/>
          <w:b/>
          <w:bCs/>
          <w:szCs w:val="24"/>
        </w:rPr>
        <w:t>4-2025</w:t>
      </w:r>
    </w:p>
    <w:tbl>
      <w:tblPr>
        <w:tblStyle w:val="TableGrid"/>
        <w:tblW w:w="10910" w:type="dxa"/>
        <w:tblLook w:val="04A0" w:firstRow="1" w:lastRow="0" w:firstColumn="1" w:lastColumn="0" w:noHBand="0" w:noVBand="1"/>
      </w:tblPr>
      <w:tblGrid>
        <w:gridCol w:w="3114"/>
        <w:gridCol w:w="7796"/>
      </w:tblGrid>
      <w:tr w:rsidR="007F7A85" w:rsidRPr="00AC57C9" w14:paraId="63516537" w14:textId="77777777" w:rsidTr="001B1C67">
        <w:tc>
          <w:tcPr>
            <w:tcW w:w="3114" w:type="dxa"/>
          </w:tcPr>
          <w:p w14:paraId="0D8EAE38" w14:textId="77777777" w:rsidR="007F7A85" w:rsidRPr="00AC57C9" w:rsidRDefault="007F7A85" w:rsidP="001B1C67">
            <w:pPr>
              <w:rPr>
                <w:rFonts w:ascii="Arial" w:hAnsi="Arial"/>
                <w:sz w:val="18"/>
                <w:szCs w:val="18"/>
              </w:rPr>
            </w:pPr>
          </w:p>
        </w:tc>
        <w:tc>
          <w:tcPr>
            <w:tcW w:w="7796" w:type="dxa"/>
          </w:tcPr>
          <w:p w14:paraId="35BE5F0E" w14:textId="77777777" w:rsidR="007F7A85" w:rsidRPr="00AC57C9" w:rsidRDefault="007F7A85" w:rsidP="001B1C67">
            <w:pPr>
              <w:rPr>
                <w:rFonts w:ascii="Arial" w:hAnsi="Arial"/>
                <w:b/>
                <w:sz w:val="18"/>
                <w:szCs w:val="18"/>
              </w:rPr>
            </w:pPr>
            <w:r w:rsidRPr="00AC57C9">
              <w:rPr>
                <w:rFonts w:ascii="Arial" w:hAnsi="Arial"/>
                <w:b/>
                <w:sz w:val="18"/>
                <w:szCs w:val="18"/>
              </w:rPr>
              <w:t>Comments</w:t>
            </w:r>
          </w:p>
        </w:tc>
      </w:tr>
      <w:tr w:rsidR="007F7A85" w:rsidRPr="00AC57C9" w14:paraId="224C54E8" w14:textId="77777777" w:rsidTr="001B1C67">
        <w:tc>
          <w:tcPr>
            <w:tcW w:w="3114" w:type="dxa"/>
          </w:tcPr>
          <w:p w14:paraId="44A4D39C" w14:textId="77777777" w:rsidR="007F7A85" w:rsidRDefault="007F7A85" w:rsidP="001B1C67">
            <w:pPr>
              <w:rPr>
                <w:rFonts w:ascii="Arial" w:hAnsi="Arial"/>
                <w:sz w:val="18"/>
                <w:szCs w:val="18"/>
              </w:rPr>
            </w:pPr>
            <w:r>
              <w:rPr>
                <w:rFonts w:ascii="Arial" w:hAnsi="Arial"/>
                <w:sz w:val="18"/>
                <w:szCs w:val="18"/>
              </w:rPr>
              <w:t>Are priorities identified supporting recovery?</w:t>
            </w:r>
          </w:p>
          <w:p w14:paraId="0256DF58" w14:textId="48169527" w:rsidR="007F7A85" w:rsidRPr="00B45103" w:rsidRDefault="007F7A85" w:rsidP="00305DBB">
            <w:pPr>
              <w:pStyle w:val="ListParagraph"/>
              <w:numPr>
                <w:ilvl w:val="0"/>
                <w:numId w:val="4"/>
              </w:numPr>
              <w:spacing w:after="200" w:line="276" w:lineRule="auto"/>
              <w:rPr>
                <w:rFonts w:ascii="Arial" w:hAnsi="Arial"/>
                <w:sz w:val="18"/>
                <w:szCs w:val="18"/>
              </w:rPr>
            </w:pPr>
            <w:r>
              <w:rPr>
                <w:rFonts w:ascii="Arial" w:hAnsi="Arial"/>
                <w:sz w:val="18"/>
                <w:szCs w:val="18"/>
              </w:rPr>
              <w:t xml:space="preserve">Do they cover school, </w:t>
            </w:r>
            <w:r w:rsidR="00191D52">
              <w:rPr>
                <w:rFonts w:ascii="Arial" w:hAnsi="Arial"/>
                <w:sz w:val="18"/>
                <w:szCs w:val="18"/>
              </w:rPr>
              <w:t>ELC</w:t>
            </w:r>
            <w:r>
              <w:rPr>
                <w:rFonts w:ascii="Arial" w:hAnsi="Arial"/>
                <w:sz w:val="18"/>
                <w:szCs w:val="18"/>
              </w:rPr>
              <w:t xml:space="preserve"> and ASC?</w:t>
            </w:r>
          </w:p>
        </w:tc>
        <w:tc>
          <w:tcPr>
            <w:tcW w:w="7796" w:type="dxa"/>
          </w:tcPr>
          <w:p w14:paraId="59C2D403" w14:textId="77777777" w:rsidR="007F7A85" w:rsidRPr="00AC57C9" w:rsidRDefault="007F7A85" w:rsidP="001B1C67">
            <w:pPr>
              <w:rPr>
                <w:rFonts w:ascii="Arial" w:hAnsi="Arial"/>
                <w:b/>
                <w:sz w:val="18"/>
                <w:szCs w:val="18"/>
              </w:rPr>
            </w:pPr>
          </w:p>
        </w:tc>
      </w:tr>
      <w:tr w:rsidR="007F7A85" w:rsidRPr="00AC57C9" w14:paraId="6A4C576D" w14:textId="77777777" w:rsidTr="001B1C67">
        <w:tc>
          <w:tcPr>
            <w:tcW w:w="3114" w:type="dxa"/>
          </w:tcPr>
          <w:p w14:paraId="3260D6D5" w14:textId="15274EBD" w:rsidR="007F7A85" w:rsidRDefault="007F7A85" w:rsidP="001B1C67">
            <w:pPr>
              <w:rPr>
                <w:rFonts w:ascii="Arial" w:hAnsi="Arial"/>
                <w:sz w:val="18"/>
                <w:szCs w:val="18"/>
              </w:rPr>
            </w:pPr>
            <w:r>
              <w:rPr>
                <w:rFonts w:ascii="Arial" w:hAnsi="Arial"/>
                <w:sz w:val="18"/>
                <w:szCs w:val="18"/>
              </w:rPr>
              <w:t xml:space="preserve">Are relevant </w:t>
            </w:r>
            <w:proofErr w:type="gramStart"/>
            <w:r>
              <w:rPr>
                <w:rFonts w:ascii="Arial" w:hAnsi="Arial"/>
                <w:sz w:val="18"/>
                <w:szCs w:val="18"/>
              </w:rPr>
              <w:t>QI’s</w:t>
            </w:r>
            <w:proofErr w:type="gramEnd"/>
            <w:r>
              <w:rPr>
                <w:rFonts w:ascii="Arial" w:hAnsi="Arial"/>
                <w:sz w:val="18"/>
                <w:szCs w:val="18"/>
              </w:rPr>
              <w:t xml:space="preserve"> identified for priority identified?</w:t>
            </w:r>
            <w:r w:rsidR="00A62088">
              <w:rPr>
                <w:rFonts w:ascii="Arial" w:hAnsi="Arial"/>
                <w:sz w:val="18"/>
                <w:szCs w:val="18"/>
              </w:rPr>
              <w:t xml:space="preserve"> (including Early years if relevant)</w:t>
            </w:r>
          </w:p>
          <w:p w14:paraId="6561FC48" w14:textId="76804841" w:rsidR="00000B69" w:rsidRDefault="00000B69" w:rsidP="001B1C67">
            <w:pPr>
              <w:rPr>
                <w:rFonts w:ascii="Arial" w:hAnsi="Arial"/>
                <w:sz w:val="18"/>
                <w:szCs w:val="18"/>
              </w:rPr>
            </w:pPr>
          </w:p>
        </w:tc>
        <w:tc>
          <w:tcPr>
            <w:tcW w:w="7796" w:type="dxa"/>
          </w:tcPr>
          <w:p w14:paraId="7B18323D" w14:textId="77777777" w:rsidR="007F7A85" w:rsidRPr="00AC57C9" w:rsidRDefault="007F7A85" w:rsidP="001B1C67">
            <w:pPr>
              <w:rPr>
                <w:rFonts w:ascii="Arial" w:hAnsi="Arial"/>
                <w:b/>
                <w:sz w:val="18"/>
                <w:szCs w:val="18"/>
              </w:rPr>
            </w:pPr>
          </w:p>
        </w:tc>
      </w:tr>
      <w:tr w:rsidR="00191D52" w:rsidRPr="00AC57C9" w14:paraId="10ACAFED" w14:textId="77777777" w:rsidTr="001B1C67">
        <w:tc>
          <w:tcPr>
            <w:tcW w:w="3114" w:type="dxa"/>
          </w:tcPr>
          <w:p w14:paraId="4BE5DB5B" w14:textId="77777777" w:rsidR="00191D52" w:rsidRDefault="00191D52" w:rsidP="00191D52">
            <w:pPr>
              <w:rPr>
                <w:rFonts w:ascii="Arial" w:hAnsi="Arial"/>
                <w:sz w:val="18"/>
                <w:szCs w:val="18"/>
              </w:rPr>
            </w:pPr>
            <w:r>
              <w:rPr>
                <w:rFonts w:ascii="Arial" w:hAnsi="Arial"/>
                <w:sz w:val="18"/>
                <w:szCs w:val="18"/>
              </w:rPr>
              <w:t xml:space="preserve">Expected </w:t>
            </w:r>
            <w:proofErr w:type="gramStart"/>
            <w:r>
              <w:rPr>
                <w:rFonts w:ascii="Arial" w:hAnsi="Arial"/>
                <w:sz w:val="18"/>
                <w:szCs w:val="18"/>
              </w:rPr>
              <w:t>impact</w:t>
            </w:r>
            <w:proofErr w:type="gramEnd"/>
          </w:p>
          <w:p w14:paraId="4C1D1E1B" w14:textId="77777777" w:rsidR="00191D52" w:rsidRDefault="00191D52" w:rsidP="00305DBB">
            <w:pPr>
              <w:pStyle w:val="ListParagraph"/>
              <w:numPr>
                <w:ilvl w:val="0"/>
                <w:numId w:val="5"/>
              </w:numPr>
              <w:spacing w:after="200" w:line="276" w:lineRule="auto"/>
              <w:rPr>
                <w:rFonts w:ascii="Arial" w:hAnsi="Arial"/>
                <w:sz w:val="18"/>
                <w:szCs w:val="18"/>
              </w:rPr>
            </w:pPr>
            <w:r>
              <w:rPr>
                <w:rFonts w:ascii="Arial" w:hAnsi="Arial"/>
                <w:sz w:val="18"/>
                <w:szCs w:val="18"/>
              </w:rPr>
              <w:t xml:space="preserve">Is this focused on children and young </w:t>
            </w:r>
            <w:proofErr w:type="gramStart"/>
            <w:r>
              <w:rPr>
                <w:rFonts w:ascii="Arial" w:hAnsi="Arial"/>
                <w:sz w:val="18"/>
                <w:szCs w:val="18"/>
              </w:rPr>
              <w:t>people</w:t>
            </w:r>
            <w:proofErr w:type="gramEnd"/>
          </w:p>
          <w:p w14:paraId="1418C8CE" w14:textId="77777777" w:rsidR="00191D52" w:rsidRDefault="00191D52" w:rsidP="00305DBB">
            <w:pPr>
              <w:pStyle w:val="ListParagraph"/>
              <w:numPr>
                <w:ilvl w:val="0"/>
                <w:numId w:val="5"/>
              </w:numPr>
              <w:spacing w:after="200" w:line="276" w:lineRule="auto"/>
              <w:rPr>
                <w:rFonts w:ascii="Arial" w:hAnsi="Arial"/>
                <w:sz w:val="18"/>
                <w:szCs w:val="18"/>
              </w:rPr>
            </w:pPr>
            <w:r>
              <w:rPr>
                <w:rFonts w:ascii="Arial" w:hAnsi="Arial"/>
                <w:sz w:val="18"/>
                <w:szCs w:val="18"/>
              </w:rPr>
              <w:t xml:space="preserve">Is this written </w:t>
            </w:r>
            <w:proofErr w:type="gramStart"/>
            <w:r>
              <w:rPr>
                <w:rFonts w:ascii="Arial" w:hAnsi="Arial"/>
                <w:sz w:val="18"/>
                <w:szCs w:val="18"/>
              </w:rPr>
              <w:t>evaluatively</w:t>
            </w:r>
            <w:proofErr w:type="gramEnd"/>
            <w:r>
              <w:rPr>
                <w:rFonts w:ascii="Arial" w:hAnsi="Arial"/>
                <w:sz w:val="18"/>
                <w:szCs w:val="18"/>
              </w:rPr>
              <w:t xml:space="preserve"> </w:t>
            </w:r>
          </w:p>
          <w:p w14:paraId="0F120EB8" w14:textId="15DC35E5" w:rsidR="00191D52" w:rsidRPr="00191D52" w:rsidRDefault="00191D52" w:rsidP="00305DBB">
            <w:pPr>
              <w:pStyle w:val="ListParagraph"/>
              <w:numPr>
                <w:ilvl w:val="0"/>
                <w:numId w:val="5"/>
              </w:numPr>
              <w:rPr>
                <w:rFonts w:ascii="Arial" w:hAnsi="Arial"/>
                <w:sz w:val="18"/>
                <w:szCs w:val="18"/>
              </w:rPr>
            </w:pPr>
            <w:r w:rsidRPr="00191D52">
              <w:rPr>
                <w:rFonts w:ascii="Arial" w:hAnsi="Arial"/>
                <w:sz w:val="18"/>
                <w:szCs w:val="18"/>
              </w:rPr>
              <w:t>Is this linked to data</w:t>
            </w:r>
          </w:p>
        </w:tc>
        <w:tc>
          <w:tcPr>
            <w:tcW w:w="7796" w:type="dxa"/>
          </w:tcPr>
          <w:p w14:paraId="42CB69F5" w14:textId="77777777" w:rsidR="00191D52" w:rsidRPr="00AC57C9" w:rsidRDefault="00191D52" w:rsidP="001B1C67">
            <w:pPr>
              <w:rPr>
                <w:rFonts w:ascii="Arial" w:hAnsi="Arial"/>
                <w:b/>
                <w:sz w:val="18"/>
                <w:szCs w:val="18"/>
              </w:rPr>
            </w:pPr>
          </w:p>
        </w:tc>
      </w:tr>
      <w:tr w:rsidR="007F7A85" w:rsidRPr="00AC57C9" w14:paraId="68186CC8" w14:textId="77777777" w:rsidTr="001B1C67">
        <w:trPr>
          <w:trHeight w:val="957"/>
        </w:trPr>
        <w:tc>
          <w:tcPr>
            <w:tcW w:w="3114" w:type="dxa"/>
          </w:tcPr>
          <w:p w14:paraId="0DC2E7D0" w14:textId="0CA85BAE" w:rsidR="007F7A85" w:rsidRDefault="00191D52" w:rsidP="001B1C67">
            <w:pPr>
              <w:rPr>
                <w:rFonts w:ascii="Arial" w:hAnsi="Arial"/>
                <w:sz w:val="18"/>
                <w:szCs w:val="18"/>
              </w:rPr>
            </w:pPr>
            <w:r>
              <w:rPr>
                <w:rFonts w:ascii="Arial" w:hAnsi="Arial"/>
                <w:sz w:val="18"/>
                <w:szCs w:val="18"/>
              </w:rPr>
              <w:lastRenderedPageBreak/>
              <w:t xml:space="preserve">Strategic </w:t>
            </w:r>
            <w:r w:rsidR="007F7A85">
              <w:rPr>
                <w:rFonts w:ascii="Arial" w:hAnsi="Arial"/>
                <w:sz w:val="18"/>
                <w:szCs w:val="18"/>
              </w:rPr>
              <w:t>Action/tasks identified:</w:t>
            </w:r>
          </w:p>
          <w:p w14:paraId="0943C9AB" w14:textId="77777777" w:rsidR="007F7A85" w:rsidRDefault="007F7A85" w:rsidP="00305DBB">
            <w:pPr>
              <w:pStyle w:val="ListParagraph"/>
              <w:numPr>
                <w:ilvl w:val="0"/>
                <w:numId w:val="2"/>
              </w:numPr>
              <w:spacing w:after="200" w:line="276" w:lineRule="auto"/>
              <w:rPr>
                <w:rFonts w:ascii="Arial" w:hAnsi="Arial"/>
                <w:sz w:val="18"/>
                <w:szCs w:val="18"/>
              </w:rPr>
            </w:pPr>
            <w:r>
              <w:rPr>
                <w:rFonts w:ascii="Arial" w:hAnsi="Arial"/>
                <w:sz w:val="18"/>
                <w:szCs w:val="18"/>
              </w:rPr>
              <w:t>High level</w:t>
            </w:r>
          </w:p>
          <w:p w14:paraId="089C53F4" w14:textId="77777777" w:rsidR="007F7A85" w:rsidRPr="00B45103" w:rsidRDefault="007F7A85" w:rsidP="00305DBB">
            <w:pPr>
              <w:pStyle w:val="ListParagraph"/>
              <w:numPr>
                <w:ilvl w:val="0"/>
                <w:numId w:val="2"/>
              </w:numPr>
              <w:spacing w:after="200" w:line="276" w:lineRule="auto"/>
              <w:rPr>
                <w:rFonts w:ascii="Arial" w:hAnsi="Arial"/>
                <w:sz w:val="18"/>
                <w:szCs w:val="18"/>
              </w:rPr>
            </w:pPr>
            <w:r>
              <w:rPr>
                <w:rFonts w:ascii="Arial" w:hAnsi="Arial"/>
                <w:sz w:val="18"/>
                <w:szCs w:val="18"/>
              </w:rPr>
              <w:t>Realistic</w:t>
            </w:r>
          </w:p>
        </w:tc>
        <w:tc>
          <w:tcPr>
            <w:tcW w:w="7796" w:type="dxa"/>
          </w:tcPr>
          <w:p w14:paraId="704D7F45" w14:textId="77777777" w:rsidR="007F7A85" w:rsidRPr="00AC57C9" w:rsidRDefault="007F7A85" w:rsidP="001B1C67">
            <w:pPr>
              <w:rPr>
                <w:rFonts w:ascii="Arial" w:hAnsi="Arial"/>
                <w:b/>
                <w:sz w:val="18"/>
                <w:szCs w:val="18"/>
              </w:rPr>
            </w:pPr>
          </w:p>
        </w:tc>
      </w:tr>
      <w:tr w:rsidR="007F7A85" w:rsidRPr="00AC57C9" w14:paraId="1AC2D43F" w14:textId="77777777" w:rsidTr="001B1C67">
        <w:trPr>
          <w:trHeight w:val="1029"/>
        </w:trPr>
        <w:tc>
          <w:tcPr>
            <w:tcW w:w="3114" w:type="dxa"/>
          </w:tcPr>
          <w:p w14:paraId="746F9F17" w14:textId="77777777" w:rsidR="007F7A85" w:rsidRDefault="007F7A85" w:rsidP="001B1C67">
            <w:pPr>
              <w:rPr>
                <w:rFonts w:ascii="Arial" w:hAnsi="Arial"/>
                <w:sz w:val="18"/>
                <w:szCs w:val="18"/>
              </w:rPr>
            </w:pPr>
            <w:r>
              <w:rPr>
                <w:rFonts w:ascii="Arial" w:hAnsi="Arial"/>
                <w:sz w:val="18"/>
                <w:szCs w:val="18"/>
              </w:rPr>
              <w:t>Responsibilities</w:t>
            </w:r>
          </w:p>
          <w:p w14:paraId="79373016" w14:textId="77777777" w:rsidR="007F7A85" w:rsidRDefault="007F7A85" w:rsidP="00305DBB">
            <w:pPr>
              <w:pStyle w:val="ListParagraph"/>
              <w:numPr>
                <w:ilvl w:val="0"/>
                <w:numId w:val="3"/>
              </w:numPr>
              <w:spacing w:after="200" w:line="276" w:lineRule="auto"/>
              <w:rPr>
                <w:rFonts w:ascii="Arial" w:hAnsi="Arial"/>
                <w:sz w:val="18"/>
                <w:szCs w:val="18"/>
              </w:rPr>
            </w:pPr>
            <w:r>
              <w:rPr>
                <w:rFonts w:ascii="Arial" w:hAnsi="Arial"/>
                <w:sz w:val="18"/>
                <w:szCs w:val="18"/>
              </w:rPr>
              <w:t>Identified</w:t>
            </w:r>
          </w:p>
          <w:p w14:paraId="553CAA36" w14:textId="77777777" w:rsidR="007F7A85" w:rsidRPr="00B45103" w:rsidRDefault="007F7A85" w:rsidP="00305DBB">
            <w:pPr>
              <w:pStyle w:val="ListParagraph"/>
              <w:numPr>
                <w:ilvl w:val="0"/>
                <w:numId w:val="3"/>
              </w:numPr>
              <w:spacing w:after="200" w:line="276" w:lineRule="auto"/>
              <w:rPr>
                <w:rFonts w:ascii="Arial" w:hAnsi="Arial"/>
                <w:sz w:val="18"/>
                <w:szCs w:val="18"/>
              </w:rPr>
            </w:pPr>
            <w:r>
              <w:rPr>
                <w:rFonts w:ascii="Arial" w:hAnsi="Arial"/>
                <w:sz w:val="18"/>
                <w:szCs w:val="18"/>
              </w:rPr>
              <w:t>At all levels</w:t>
            </w:r>
          </w:p>
        </w:tc>
        <w:tc>
          <w:tcPr>
            <w:tcW w:w="7796" w:type="dxa"/>
          </w:tcPr>
          <w:p w14:paraId="135ABAF4" w14:textId="77777777" w:rsidR="007F7A85" w:rsidRPr="00AC57C9" w:rsidRDefault="007F7A85" w:rsidP="001B1C67">
            <w:pPr>
              <w:rPr>
                <w:rFonts w:ascii="Arial" w:hAnsi="Arial"/>
                <w:b/>
                <w:sz w:val="18"/>
                <w:szCs w:val="18"/>
              </w:rPr>
            </w:pPr>
          </w:p>
        </w:tc>
      </w:tr>
      <w:tr w:rsidR="007F7A85" w:rsidRPr="00AC57C9" w14:paraId="5A9626F7" w14:textId="77777777" w:rsidTr="001B1C67">
        <w:tc>
          <w:tcPr>
            <w:tcW w:w="3114" w:type="dxa"/>
          </w:tcPr>
          <w:p w14:paraId="3F5531CE" w14:textId="18B7AB56" w:rsidR="007F7A85" w:rsidRDefault="00191D52" w:rsidP="001B1C67">
            <w:pPr>
              <w:rPr>
                <w:rFonts w:ascii="Arial" w:hAnsi="Arial"/>
                <w:sz w:val="18"/>
                <w:szCs w:val="18"/>
              </w:rPr>
            </w:pPr>
            <w:r>
              <w:rPr>
                <w:rFonts w:ascii="Arial" w:hAnsi="Arial"/>
                <w:sz w:val="18"/>
                <w:szCs w:val="18"/>
              </w:rPr>
              <w:t xml:space="preserve">Measure of Success (including </w:t>
            </w:r>
            <w:r w:rsidR="007F7A85">
              <w:rPr>
                <w:rFonts w:ascii="Arial" w:hAnsi="Arial"/>
                <w:sz w:val="18"/>
                <w:szCs w:val="18"/>
              </w:rPr>
              <w:t>Triangulation of evidence</w:t>
            </w:r>
            <w:r w:rsidR="00A57760">
              <w:rPr>
                <w:rFonts w:ascii="Arial" w:hAnsi="Arial"/>
                <w:sz w:val="18"/>
                <w:szCs w:val="18"/>
              </w:rPr>
              <w:t>/QI Metho</w:t>
            </w:r>
            <w:r w:rsidR="00C57B19">
              <w:rPr>
                <w:rFonts w:ascii="Arial" w:hAnsi="Arial"/>
                <w:sz w:val="18"/>
                <w:szCs w:val="18"/>
              </w:rPr>
              <w:t>dology</w:t>
            </w:r>
            <w:r>
              <w:rPr>
                <w:rFonts w:ascii="Arial" w:hAnsi="Arial"/>
                <w:sz w:val="18"/>
                <w:szCs w:val="18"/>
              </w:rPr>
              <w:t>)</w:t>
            </w:r>
          </w:p>
          <w:p w14:paraId="4264792A" w14:textId="75686B60" w:rsidR="007F7A85" w:rsidRPr="00B45103" w:rsidRDefault="007F7A85" w:rsidP="00305DBB">
            <w:pPr>
              <w:pStyle w:val="ListParagraph"/>
              <w:numPr>
                <w:ilvl w:val="0"/>
                <w:numId w:val="5"/>
              </w:numPr>
              <w:spacing w:after="200" w:line="276" w:lineRule="auto"/>
              <w:rPr>
                <w:rFonts w:ascii="Arial" w:hAnsi="Arial"/>
                <w:sz w:val="18"/>
                <w:szCs w:val="18"/>
              </w:rPr>
            </w:pPr>
            <w:r>
              <w:rPr>
                <w:rFonts w:ascii="Arial" w:hAnsi="Arial"/>
                <w:sz w:val="18"/>
                <w:szCs w:val="18"/>
              </w:rPr>
              <w:t>Is there evidence that evidence will be gathered from different stakeholders and through different ways</w:t>
            </w:r>
            <w:r w:rsidR="00A62088">
              <w:rPr>
                <w:rFonts w:ascii="Arial" w:hAnsi="Arial"/>
                <w:sz w:val="18"/>
                <w:szCs w:val="18"/>
              </w:rPr>
              <w:t xml:space="preserve"> throughout the session.</w:t>
            </w:r>
          </w:p>
        </w:tc>
        <w:tc>
          <w:tcPr>
            <w:tcW w:w="7796" w:type="dxa"/>
          </w:tcPr>
          <w:p w14:paraId="2389051E" w14:textId="77777777" w:rsidR="007F7A85" w:rsidRPr="00AC57C9" w:rsidRDefault="007F7A85" w:rsidP="001B1C67">
            <w:pPr>
              <w:rPr>
                <w:rFonts w:ascii="Arial" w:hAnsi="Arial"/>
                <w:b/>
                <w:sz w:val="18"/>
                <w:szCs w:val="18"/>
              </w:rPr>
            </w:pPr>
          </w:p>
        </w:tc>
      </w:tr>
      <w:tr w:rsidR="00191D52" w:rsidRPr="00AC57C9" w14:paraId="012E88FD" w14:textId="77777777" w:rsidTr="001B1C67">
        <w:tc>
          <w:tcPr>
            <w:tcW w:w="3114" w:type="dxa"/>
          </w:tcPr>
          <w:p w14:paraId="714A0023" w14:textId="77777777" w:rsidR="00191D52" w:rsidRDefault="00191D52" w:rsidP="00191D52">
            <w:pPr>
              <w:rPr>
                <w:rFonts w:ascii="Arial" w:hAnsi="Arial"/>
                <w:sz w:val="18"/>
                <w:szCs w:val="18"/>
              </w:rPr>
            </w:pPr>
            <w:r>
              <w:rPr>
                <w:rFonts w:ascii="Arial" w:hAnsi="Arial"/>
                <w:sz w:val="18"/>
                <w:szCs w:val="18"/>
              </w:rPr>
              <w:t>Timescales</w:t>
            </w:r>
          </w:p>
          <w:p w14:paraId="69D7F17D" w14:textId="3EF441B1" w:rsidR="00191D52" w:rsidRPr="00191D52" w:rsidRDefault="00191D52" w:rsidP="00305DBB">
            <w:pPr>
              <w:pStyle w:val="ListParagraph"/>
              <w:numPr>
                <w:ilvl w:val="0"/>
                <w:numId w:val="5"/>
              </w:numPr>
              <w:rPr>
                <w:rFonts w:ascii="Arial" w:hAnsi="Arial"/>
                <w:sz w:val="18"/>
                <w:szCs w:val="18"/>
              </w:rPr>
            </w:pPr>
            <w:r w:rsidRPr="00191D52">
              <w:rPr>
                <w:rFonts w:ascii="Arial" w:hAnsi="Arial"/>
                <w:sz w:val="18"/>
                <w:szCs w:val="18"/>
              </w:rPr>
              <w:t>Realistic</w:t>
            </w:r>
          </w:p>
        </w:tc>
        <w:tc>
          <w:tcPr>
            <w:tcW w:w="7796" w:type="dxa"/>
          </w:tcPr>
          <w:p w14:paraId="1C5843D2" w14:textId="77777777" w:rsidR="00191D52" w:rsidRPr="00AC57C9" w:rsidRDefault="00191D52" w:rsidP="001B1C67">
            <w:pPr>
              <w:rPr>
                <w:rFonts w:ascii="Arial" w:hAnsi="Arial"/>
                <w:b/>
                <w:sz w:val="18"/>
                <w:szCs w:val="18"/>
              </w:rPr>
            </w:pPr>
          </w:p>
        </w:tc>
      </w:tr>
      <w:tr w:rsidR="00A57760" w:rsidRPr="00AC57C9" w14:paraId="6BDA7E99" w14:textId="77777777" w:rsidTr="001B1C67">
        <w:tc>
          <w:tcPr>
            <w:tcW w:w="3114" w:type="dxa"/>
          </w:tcPr>
          <w:p w14:paraId="22FD42AE" w14:textId="0EE67A30" w:rsidR="00A57760" w:rsidRDefault="00A57760" w:rsidP="00191D52">
            <w:pPr>
              <w:rPr>
                <w:rFonts w:ascii="Arial" w:hAnsi="Arial"/>
                <w:sz w:val="18"/>
                <w:szCs w:val="18"/>
              </w:rPr>
            </w:pPr>
            <w:r>
              <w:rPr>
                <w:rFonts w:ascii="Arial" w:hAnsi="Arial"/>
                <w:sz w:val="18"/>
                <w:szCs w:val="18"/>
              </w:rPr>
              <w:t>PEF Plan</w:t>
            </w:r>
            <w:r w:rsidR="00000B69">
              <w:rPr>
                <w:rFonts w:ascii="Arial" w:hAnsi="Arial"/>
                <w:sz w:val="18"/>
                <w:szCs w:val="18"/>
              </w:rPr>
              <w:t xml:space="preserve"> (included)</w:t>
            </w:r>
          </w:p>
        </w:tc>
        <w:tc>
          <w:tcPr>
            <w:tcW w:w="7796" w:type="dxa"/>
          </w:tcPr>
          <w:p w14:paraId="5BA777B2" w14:textId="77777777" w:rsidR="00A57760" w:rsidRDefault="00A57760" w:rsidP="001B1C67">
            <w:pPr>
              <w:rPr>
                <w:rFonts w:ascii="Arial" w:hAnsi="Arial"/>
                <w:b/>
                <w:sz w:val="18"/>
                <w:szCs w:val="18"/>
              </w:rPr>
            </w:pPr>
          </w:p>
          <w:p w14:paraId="3CCD9476" w14:textId="77777777" w:rsidR="00A57760" w:rsidRDefault="00A57760" w:rsidP="001B1C67">
            <w:pPr>
              <w:rPr>
                <w:rFonts w:ascii="Arial" w:hAnsi="Arial"/>
                <w:b/>
                <w:sz w:val="18"/>
                <w:szCs w:val="18"/>
              </w:rPr>
            </w:pPr>
          </w:p>
          <w:p w14:paraId="68F3CBB3" w14:textId="42A7DCC7" w:rsidR="00A57760" w:rsidRPr="00AC57C9" w:rsidRDefault="00A57760" w:rsidP="001B1C67">
            <w:pPr>
              <w:rPr>
                <w:rFonts w:ascii="Arial" w:hAnsi="Arial"/>
                <w:b/>
                <w:sz w:val="18"/>
                <w:szCs w:val="18"/>
              </w:rPr>
            </w:pPr>
          </w:p>
        </w:tc>
      </w:tr>
      <w:tr w:rsidR="00A57760" w:rsidRPr="00AC57C9" w14:paraId="5F55A6ED" w14:textId="77777777" w:rsidTr="001B1C67">
        <w:tc>
          <w:tcPr>
            <w:tcW w:w="3114" w:type="dxa"/>
          </w:tcPr>
          <w:p w14:paraId="50F6D603" w14:textId="27521D55" w:rsidR="00A57760" w:rsidRDefault="00A57760" w:rsidP="00191D52">
            <w:pPr>
              <w:rPr>
                <w:rFonts w:ascii="Arial" w:hAnsi="Arial"/>
                <w:sz w:val="18"/>
                <w:szCs w:val="18"/>
              </w:rPr>
            </w:pPr>
            <w:r>
              <w:rPr>
                <w:rFonts w:ascii="Arial" w:hAnsi="Arial"/>
                <w:sz w:val="18"/>
                <w:szCs w:val="18"/>
              </w:rPr>
              <w:t>PEF Financial Plan</w:t>
            </w:r>
            <w:r w:rsidR="00000B69">
              <w:rPr>
                <w:rFonts w:ascii="Arial" w:hAnsi="Arial"/>
                <w:sz w:val="18"/>
                <w:szCs w:val="18"/>
              </w:rPr>
              <w:t xml:space="preserve"> (included)</w:t>
            </w:r>
          </w:p>
        </w:tc>
        <w:tc>
          <w:tcPr>
            <w:tcW w:w="7796" w:type="dxa"/>
          </w:tcPr>
          <w:p w14:paraId="6720FCFC" w14:textId="77777777" w:rsidR="00A57760" w:rsidRDefault="00A57760" w:rsidP="001B1C67">
            <w:pPr>
              <w:rPr>
                <w:rFonts w:ascii="Arial" w:hAnsi="Arial"/>
                <w:b/>
                <w:sz w:val="18"/>
                <w:szCs w:val="18"/>
              </w:rPr>
            </w:pPr>
          </w:p>
          <w:p w14:paraId="57EF3EED" w14:textId="77777777" w:rsidR="00A57760" w:rsidRDefault="00A57760" w:rsidP="001B1C67">
            <w:pPr>
              <w:rPr>
                <w:rFonts w:ascii="Arial" w:hAnsi="Arial"/>
                <w:b/>
                <w:sz w:val="18"/>
                <w:szCs w:val="18"/>
              </w:rPr>
            </w:pPr>
          </w:p>
          <w:p w14:paraId="287D05D6" w14:textId="77963153" w:rsidR="00A57760" w:rsidRDefault="00A57760" w:rsidP="001B1C67">
            <w:pPr>
              <w:rPr>
                <w:rFonts w:ascii="Arial" w:hAnsi="Arial"/>
                <w:b/>
                <w:sz w:val="18"/>
                <w:szCs w:val="18"/>
              </w:rPr>
            </w:pPr>
          </w:p>
        </w:tc>
      </w:tr>
    </w:tbl>
    <w:p w14:paraId="3296898A" w14:textId="6C75D4ED" w:rsidR="007F7A85" w:rsidRDefault="007F7A85" w:rsidP="00185842">
      <w:pPr>
        <w:pStyle w:val="NormalWeb"/>
        <w:spacing w:before="0" w:beforeAutospacing="0" w:after="0" w:afterAutospacing="0" w:line="360" w:lineRule="auto"/>
        <w:rPr>
          <w:rFonts w:ascii="Arial" w:hAnsi="Arial" w:cs="Arial"/>
          <w:b/>
          <w:i/>
          <w:color w:val="FF0000"/>
          <w:sz w:val="22"/>
          <w:szCs w:val="22"/>
        </w:rPr>
      </w:pPr>
    </w:p>
    <w:bookmarkEnd w:id="0"/>
    <w:p w14:paraId="35646E67" w14:textId="68EC2E9F"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47C5755C" w14:textId="7D5BFF53" w:rsidR="00370FB4" w:rsidRPr="000D6C30" w:rsidRDefault="000D6C30" w:rsidP="00185842">
      <w:pPr>
        <w:pStyle w:val="NormalWeb"/>
        <w:spacing w:before="0" w:beforeAutospacing="0" w:after="0" w:afterAutospacing="0" w:line="360" w:lineRule="auto"/>
        <w:rPr>
          <w:rFonts w:ascii="Arial" w:hAnsi="Arial" w:cs="Arial"/>
          <w:b/>
          <w:i/>
          <w:color w:val="000000" w:themeColor="text1"/>
          <w:sz w:val="22"/>
          <w:szCs w:val="22"/>
        </w:rPr>
      </w:pPr>
      <w:r w:rsidRPr="000D6C30">
        <w:rPr>
          <w:rFonts w:ascii="Arial" w:hAnsi="Arial" w:cs="Arial"/>
          <w:b/>
          <w:i/>
          <w:color w:val="000000" w:themeColor="text1"/>
          <w:sz w:val="22"/>
          <w:szCs w:val="22"/>
        </w:rPr>
        <w:t xml:space="preserve">Feedback given by </w:t>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r>
      <w:r w:rsidRPr="000D6C30">
        <w:rPr>
          <w:rFonts w:ascii="Arial" w:hAnsi="Arial" w:cs="Arial"/>
          <w:b/>
          <w:i/>
          <w:color w:val="000000" w:themeColor="text1"/>
          <w:sz w:val="22"/>
          <w:szCs w:val="22"/>
        </w:rPr>
        <w:softHyphen/>
        <w:t>________________________________________________________________</w:t>
      </w:r>
    </w:p>
    <w:p w14:paraId="52D28340" w14:textId="77777777" w:rsidR="000D6C30" w:rsidRPr="000D6C30" w:rsidRDefault="000D6C30" w:rsidP="00185842">
      <w:pPr>
        <w:pStyle w:val="NormalWeb"/>
        <w:spacing w:before="0" w:beforeAutospacing="0" w:after="0" w:afterAutospacing="0" w:line="360" w:lineRule="auto"/>
        <w:rPr>
          <w:rFonts w:ascii="Arial" w:hAnsi="Arial" w:cs="Arial"/>
          <w:b/>
          <w:i/>
          <w:color w:val="000000" w:themeColor="text1"/>
          <w:sz w:val="22"/>
          <w:szCs w:val="22"/>
        </w:rPr>
      </w:pPr>
    </w:p>
    <w:p w14:paraId="78B7AC99" w14:textId="45D6DF70" w:rsidR="000D6C30" w:rsidRPr="000D6C30" w:rsidRDefault="000D6C30" w:rsidP="00185842">
      <w:pPr>
        <w:pStyle w:val="NormalWeb"/>
        <w:spacing w:before="0" w:beforeAutospacing="0" w:after="0" w:afterAutospacing="0" w:line="360" w:lineRule="auto"/>
        <w:rPr>
          <w:rFonts w:ascii="Arial" w:hAnsi="Arial" w:cs="Arial"/>
          <w:b/>
          <w:i/>
          <w:color w:val="000000" w:themeColor="text1"/>
          <w:sz w:val="22"/>
          <w:szCs w:val="22"/>
        </w:rPr>
      </w:pPr>
      <w:r w:rsidRPr="000D6C30">
        <w:rPr>
          <w:rFonts w:ascii="Arial" w:hAnsi="Arial" w:cs="Arial"/>
          <w:b/>
          <w:i/>
          <w:color w:val="000000" w:themeColor="text1"/>
          <w:sz w:val="22"/>
          <w:szCs w:val="22"/>
        </w:rPr>
        <w:t>Date feedback given _______________________________________________________________</w:t>
      </w:r>
    </w:p>
    <w:p w14:paraId="76BAB79D" w14:textId="104DFB05"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1AA39808" w14:textId="110C1AA4"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1866ADBE" w14:textId="36241349"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2104B961" w14:textId="4D487A41"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7086FC68" w14:textId="058E1819"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373F235E" w14:textId="0C3C8E0A"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0A21D4A7" w14:textId="4EE7B4ED" w:rsidR="00A57760" w:rsidRDefault="00A57760" w:rsidP="00185842">
      <w:pPr>
        <w:pStyle w:val="NormalWeb"/>
        <w:spacing w:before="0" w:beforeAutospacing="0" w:after="0" w:afterAutospacing="0" w:line="360" w:lineRule="auto"/>
        <w:rPr>
          <w:rFonts w:ascii="Arial" w:hAnsi="Arial" w:cs="Arial"/>
          <w:b/>
          <w:i/>
          <w:color w:val="FF0000"/>
          <w:sz w:val="22"/>
          <w:szCs w:val="22"/>
        </w:rPr>
      </w:pPr>
    </w:p>
    <w:p w14:paraId="6F839784" w14:textId="77777777" w:rsidR="00A57760" w:rsidRDefault="00A57760" w:rsidP="00A57760">
      <w:pPr>
        <w:rPr>
          <w:rFonts w:ascii="Arial" w:hAnsi="Arial" w:cs="Arial"/>
          <w:b/>
          <w:bCs/>
          <w:color w:val="666666"/>
          <w:shd w:val="clear" w:color="auto" w:fill="FFFFFF"/>
        </w:rPr>
      </w:pPr>
    </w:p>
    <w:p w14:paraId="60EA4F67" w14:textId="77777777" w:rsidR="00000B69" w:rsidRDefault="00000B69" w:rsidP="00A57760">
      <w:pPr>
        <w:rPr>
          <w:rFonts w:ascii="Arial" w:hAnsi="Arial" w:cs="Arial"/>
          <w:b/>
          <w:bCs/>
          <w:color w:val="666666"/>
          <w:shd w:val="clear" w:color="auto" w:fill="FFFFFF"/>
        </w:rPr>
      </w:pPr>
    </w:p>
    <w:p w14:paraId="1E317C4A" w14:textId="77777777" w:rsidR="00A62088" w:rsidRDefault="00A62088" w:rsidP="00A57760">
      <w:pPr>
        <w:rPr>
          <w:rFonts w:ascii="Arial" w:hAnsi="Arial" w:cs="Arial"/>
          <w:b/>
          <w:bCs/>
          <w:color w:val="666666"/>
          <w:shd w:val="clear" w:color="auto" w:fill="FFFFFF"/>
        </w:rPr>
      </w:pPr>
    </w:p>
    <w:p w14:paraId="3FCD4ECE" w14:textId="77777777" w:rsidR="00A62088" w:rsidRDefault="00A62088" w:rsidP="00A57760">
      <w:pPr>
        <w:rPr>
          <w:rFonts w:ascii="Arial" w:hAnsi="Arial" w:cs="Arial"/>
          <w:b/>
          <w:bCs/>
          <w:color w:val="666666"/>
          <w:shd w:val="clear" w:color="auto" w:fill="FFFFFF"/>
        </w:rPr>
      </w:pPr>
    </w:p>
    <w:p w14:paraId="53579D92" w14:textId="77777777" w:rsidR="00A62088" w:rsidRDefault="00A62088" w:rsidP="00A57760">
      <w:pPr>
        <w:rPr>
          <w:rFonts w:ascii="Arial" w:hAnsi="Arial" w:cs="Arial"/>
          <w:b/>
          <w:bCs/>
          <w:color w:val="666666"/>
          <w:shd w:val="clear" w:color="auto" w:fill="FFFFFF"/>
        </w:rPr>
      </w:pPr>
    </w:p>
    <w:p w14:paraId="6306BEC9" w14:textId="77777777" w:rsidR="00A62088" w:rsidRDefault="00A62088" w:rsidP="00A57760">
      <w:pPr>
        <w:rPr>
          <w:rFonts w:ascii="Arial" w:hAnsi="Arial" w:cs="Arial"/>
          <w:b/>
          <w:bCs/>
          <w:color w:val="666666"/>
          <w:shd w:val="clear" w:color="auto" w:fill="FFFFFF"/>
        </w:rPr>
      </w:pPr>
    </w:p>
    <w:p w14:paraId="57814BB6" w14:textId="77777777" w:rsidR="00A62088" w:rsidRDefault="00A62088" w:rsidP="00A57760">
      <w:pPr>
        <w:rPr>
          <w:rFonts w:ascii="Arial" w:hAnsi="Arial" w:cs="Arial"/>
          <w:b/>
          <w:bCs/>
          <w:color w:val="666666"/>
          <w:shd w:val="clear" w:color="auto" w:fill="FFFFFF"/>
        </w:rPr>
      </w:pPr>
    </w:p>
    <w:p w14:paraId="0FA87BFC" w14:textId="77777777" w:rsidR="00A62088" w:rsidRDefault="00A62088" w:rsidP="00A57760">
      <w:pPr>
        <w:rPr>
          <w:rFonts w:ascii="Arial" w:hAnsi="Arial" w:cs="Arial"/>
          <w:b/>
          <w:bCs/>
          <w:color w:val="666666"/>
          <w:shd w:val="clear" w:color="auto" w:fill="FFFFFF"/>
        </w:rPr>
      </w:pPr>
    </w:p>
    <w:p w14:paraId="6C724DDE" w14:textId="77777777" w:rsidR="00A62088" w:rsidRDefault="00A62088" w:rsidP="00A57760">
      <w:pPr>
        <w:rPr>
          <w:rFonts w:ascii="Arial" w:hAnsi="Arial" w:cs="Arial"/>
          <w:b/>
          <w:bCs/>
          <w:color w:val="666666"/>
          <w:shd w:val="clear" w:color="auto" w:fill="FFFFFF"/>
        </w:rPr>
      </w:pPr>
    </w:p>
    <w:p w14:paraId="52A63D38" w14:textId="77777777" w:rsidR="00A62088" w:rsidRDefault="00A62088" w:rsidP="00A57760">
      <w:pPr>
        <w:rPr>
          <w:rFonts w:ascii="Arial" w:hAnsi="Arial" w:cs="Arial"/>
          <w:b/>
          <w:bCs/>
          <w:color w:val="666666"/>
          <w:shd w:val="clear" w:color="auto" w:fill="FFFFFF"/>
        </w:rPr>
      </w:pPr>
    </w:p>
    <w:p w14:paraId="477CAE4E" w14:textId="5EF2B46B" w:rsidR="00A57760" w:rsidRDefault="00A57760" w:rsidP="00A57760">
      <w:pPr>
        <w:rPr>
          <w:rFonts w:ascii="Arial" w:hAnsi="Arial" w:cs="Arial"/>
          <w:b/>
          <w:bCs/>
          <w:color w:val="666666"/>
          <w:shd w:val="clear" w:color="auto" w:fill="FFFFFF"/>
        </w:rPr>
      </w:pPr>
      <w:r>
        <w:rPr>
          <w:rFonts w:ascii="Arial" w:hAnsi="Arial" w:cs="Arial"/>
          <w:b/>
          <w:bCs/>
          <w:color w:val="666666"/>
          <w:shd w:val="clear" w:color="auto" w:fill="FFFFFF"/>
        </w:rPr>
        <w:lastRenderedPageBreak/>
        <w:t>Appendix F</w:t>
      </w:r>
    </w:p>
    <w:p w14:paraId="491FC0F0" w14:textId="77777777" w:rsidR="00A57760" w:rsidRDefault="00A57760" w:rsidP="00A57760">
      <w:pPr>
        <w:rPr>
          <w:rFonts w:ascii="Arial" w:hAnsi="Arial" w:cs="Arial"/>
          <w:b/>
          <w:bCs/>
          <w:color w:val="666666"/>
          <w:shd w:val="clear" w:color="auto" w:fill="FFFFFF"/>
        </w:rPr>
      </w:pPr>
      <w:r>
        <w:rPr>
          <w:rFonts w:ascii="Arial" w:hAnsi="Arial" w:cs="Arial"/>
          <w:b/>
          <w:bCs/>
          <w:color w:val="666666"/>
          <w:shd w:val="clear" w:color="auto" w:fill="FFFFFF"/>
        </w:rPr>
        <w:t>Measure of Success – QI Methodology</w:t>
      </w:r>
    </w:p>
    <w:p w14:paraId="7D057ADA" w14:textId="77777777" w:rsidR="00A57760" w:rsidRDefault="00A57760" w:rsidP="00A57760">
      <w:pPr>
        <w:rPr>
          <w:rFonts w:ascii="Arial" w:hAnsi="Arial" w:cs="Arial"/>
          <w:color w:val="666666"/>
          <w:shd w:val="clear" w:color="auto" w:fill="FFFFFF"/>
        </w:rPr>
      </w:pPr>
      <w:r w:rsidRPr="001C2275">
        <w:rPr>
          <w:rFonts w:ascii="Arial" w:hAnsi="Arial" w:cs="Arial"/>
          <w:color w:val="666666"/>
          <w:shd w:val="clear" w:color="auto" w:fill="FFFFFF"/>
        </w:rPr>
        <w:t>Quality improvement is about</w:t>
      </w:r>
      <w:r w:rsidRPr="001C2275">
        <w:rPr>
          <w:rStyle w:val="Strong"/>
          <w:rFonts w:ascii="Arial" w:hAnsi="Arial" w:cs="Arial"/>
          <w:color w:val="4D5156"/>
          <w:shd w:val="clear" w:color="auto" w:fill="FFFFFF"/>
        </w:rPr>
        <w:t xml:space="preserve"> giving the people closest to issues affecting </w:t>
      </w:r>
      <w:r>
        <w:rPr>
          <w:rStyle w:val="Strong"/>
          <w:rFonts w:ascii="Arial" w:hAnsi="Arial" w:cs="Arial"/>
          <w:color w:val="4D5156"/>
          <w:shd w:val="clear" w:color="auto" w:fill="FFFFFF"/>
        </w:rPr>
        <w:t xml:space="preserve">outcomes </w:t>
      </w:r>
      <w:r w:rsidRPr="001C2275">
        <w:rPr>
          <w:rStyle w:val="Strong"/>
          <w:rFonts w:ascii="Arial" w:hAnsi="Arial" w:cs="Arial"/>
          <w:color w:val="4D5156"/>
          <w:shd w:val="clear" w:color="auto" w:fill="FFFFFF"/>
        </w:rPr>
        <w:t xml:space="preserve">the time, permission, </w:t>
      </w:r>
      <w:proofErr w:type="gramStart"/>
      <w:r w:rsidRPr="001C2275">
        <w:rPr>
          <w:rStyle w:val="Strong"/>
          <w:rFonts w:ascii="Arial" w:hAnsi="Arial" w:cs="Arial"/>
          <w:color w:val="4D5156"/>
          <w:shd w:val="clear" w:color="auto" w:fill="FFFFFF"/>
        </w:rPr>
        <w:t>skills</w:t>
      </w:r>
      <w:proofErr w:type="gramEnd"/>
      <w:r w:rsidRPr="001C2275">
        <w:rPr>
          <w:rStyle w:val="Strong"/>
          <w:rFonts w:ascii="Arial" w:hAnsi="Arial" w:cs="Arial"/>
          <w:color w:val="4D5156"/>
          <w:shd w:val="clear" w:color="auto" w:fill="FFFFFF"/>
        </w:rPr>
        <w:t xml:space="preserve"> and resources they need to solve them.</w:t>
      </w:r>
      <w:r w:rsidRPr="001C2275">
        <w:rPr>
          <w:rFonts w:ascii="Arial" w:hAnsi="Arial" w:cs="Arial"/>
          <w:color w:val="666666"/>
          <w:shd w:val="clear" w:color="auto" w:fill="FFFFFF"/>
        </w:rPr>
        <w:t> It involves a systematic and coordinated approach to solving a problem using specific methods and tools with the aim of bringing about a measurable improvement.</w:t>
      </w:r>
    </w:p>
    <w:p w14:paraId="5646EC03" w14:textId="77777777" w:rsidR="00A57760" w:rsidRDefault="00A57760" w:rsidP="00A57760">
      <w:pPr>
        <w:rPr>
          <w:rFonts w:ascii="Arial" w:hAnsi="Arial" w:cs="Arial"/>
          <w:color w:val="666666"/>
          <w:shd w:val="clear" w:color="auto" w:fill="FFFFFF"/>
        </w:rPr>
      </w:pPr>
      <w:r>
        <w:rPr>
          <w:rFonts w:ascii="Arial" w:hAnsi="Arial" w:cs="Arial"/>
          <w:color w:val="666666"/>
          <w:shd w:val="clear" w:color="auto" w:fill="FFFFFF"/>
        </w:rPr>
        <w:t xml:space="preserve">A few suggested approaches to consider </w:t>
      </w:r>
      <w:proofErr w:type="gramStart"/>
      <w:r>
        <w:rPr>
          <w:rFonts w:ascii="Arial" w:hAnsi="Arial" w:cs="Arial"/>
          <w:color w:val="666666"/>
          <w:shd w:val="clear" w:color="auto" w:fill="FFFFFF"/>
        </w:rPr>
        <w:t>are :</w:t>
      </w:r>
      <w:proofErr w:type="gramEnd"/>
    </w:p>
    <w:tbl>
      <w:tblPr>
        <w:tblStyle w:val="TableGrid"/>
        <w:tblW w:w="0" w:type="auto"/>
        <w:tblLook w:val="04A0" w:firstRow="1" w:lastRow="0" w:firstColumn="1" w:lastColumn="0" w:noHBand="0" w:noVBand="1"/>
      </w:tblPr>
      <w:tblGrid>
        <w:gridCol w:w="2509"/>
        <w:gridCol w:w="4131"/>
        <w:gridCol w:w="3816"/>
      </w:tblGrid>
      <w:tr w:rsidR="00A57760" w14:paraId="118C1B50" w14:textId="77777777" w:rsidTr="00033548">
        <w:tc>
          <w:tcPr>
            <w:tcW w:w="2509" w:type="dxa"/>
          </w:tcPr>
          <w:p w14:paraId="79D921CD" w14:textId="77777777" w:rsidR="00A57760" w:rsidRPr="00D62B87" w:rsidRDefault="00A57760" w:rsidP="00033548">
            <w:pPr>
              <w:rPr>
                <w:rFonts w:ascii="Arial" w:hAnsi="Arial" w:cs="Arial"/>
                <w:b/>
                <w:bCs/>
                <w:color w:val="666666"/>
                <w:shd w:val="clear" w:color="auto" w:fill="FFFFFF"/>
              </w:rPr>
            </w:pPr>
            <w:r w:rsidRPr="00D62B87">
              <w:rPr>
                <w:rFonts w:ascii="Arial" w:hAnsi="Arial" w:cs="Arial"/>
                <w:b/>
                <w:bCs/>
                <w:color w:val="666666"/>
                <w:shd w:val="clear" w:color="auto" w:fill="FFFFFF"/>
              </w:rPr>
              <w:t>Approach</w:t>
            </w:r>
          </w:p>
        </w:tc>
        <w:tc>
          <w:tcPr>
            <w:tcW w:w="4131" w:type="dxa"/>
          </w:tcPr>
          <w:p w14:paraId="19F2B933" w14:textId="77777777" w:rsidR="00A57760" w:rsidRPr="00D62B87" w:rsidRDefault="00A57760" w:rsidP="00033548">
            <w:pPr>
              <w:rPr>
                <w:rFonts w:ascii="Arial" w:hAnsi="Arial" w:cs="Arial"/>
                <w:b/>
                <w:bCs/>
                <w:color w:val="666666"/>
                <w:shd w:val="clear" w:color="auto" w:fill="FFFFFF"/>
              </w:rPr>
            </w:pPr>
            <w:r w:rsidRPr="00D62B87">
              <w:rPr>
                <w:rFonts w:ascii="Arial" w:hAnsi="Arial" w:cs="Arial"/>
                <w:b/>
                <w:bCs/>
                <w:color w:val="666666"/>
                <w:shd w:val="clear" w:color="auto" w:fill="FFFFFF"/>
              </w:rPr>
              <w:t>Description</w:t>
            </w:r>
          </w:p>
        </w:tc>
        <w:tc>
          <w:tcPr>
            <w:tcW w:w="3816" w:type="dxa"/>
          </w:tcPr>
          <w:p w14:paraId="0FB79998" w14:textId="77777777" w:rsidR="00A57760" w:rsidRPr="00D62B87" w:rsidRDefault="00A57760" w:rsidP="00033548">
            <w:pPr>
              <w:rPr>
                <w:rFonts w:ascii="Arial" w:hAnsi="Arial" w:cs="Arial"/>
                <w:b/>
                <w:bCs/>
                <w:color w:val="666666"/>
                <w:shd w:val="clear" w:color="auto" w:fill="FFFFFF"/>
              </w:rPr>
            </w:pPr>
            <w:r w:rsidRPr="00D62B87">
              <w:rPr>
                <w:rFonts w:ascii="Arial" w:hAnsi="Arial" w:cs="Arial"/>
                <w:b/>
                <w:bCs/>
                <w:color w:val="666666"/>
                <w:shd w:val="clear" w:color="auto" w:fill="FFFFFF"/>
              </w:rPr>
              <w:t>Visual</w:t>
            </w:r>
          </w:p>
        </w:tc>
      </w:tr>
      <w:tr w:rsidR="00A57760" w14:paraId="2A76972A" w14:textId="77777777" w:rsidTr="00033548">
        <w:tc>
          <w:tcPr>
            <w:tcW w:w="2509" w:type="dxa"/>
          </w:tcPr>
          <w:p w14:paraId="47007D4A" w14:textId="77777777" w:rsidR="00A57760" w:rsidRDefault="00A57760" w:rsidP="00033548">
            <w:pPr>
              <w:rPr>
                <w:rFonts w:ascii="Arial" w:hAnsi="Arial" w:cs="Arial"/>
                <w:color w:val="666666"/>
                <w:shd w:val="clear" w:color="auto" w:fill="FFFFFF"/>
              </w:rPr>
            </w:pPr>
            <w:r>
              <w:rPr>
                <w:rFonts w:ascii="Arial" w:hAnsi="Arial" w:cs="Arial"/>
                <w:color w:val="666666"/>
                <w:shd w:val="clear" w:color="auto" w:fill="FFFFFF"/>
              </w:rPr>
              <w:t>Model for Improvement</w:t>
            </w:r>
          </w:p>
        </w:tc>
        <w:tc>
          <w:tcPr>
            <w:tcW w:w="4131" w:type="dxa"/>
          </w:tcPr>
          <w:p w14:paraId="78D366AE" w14:textId="77777777" w:rsidR="00A57760" w:rsidRDefault="00A57760" w:rsidP="00033548">
            <w:pPr>
              <w:rPr>
                <w:rFonts w:ascii="Arial" w:hAnsi="Arial" w:cs="Arial"/>
                <w:color w:val="666666"/>
                <w:shd w:val="clear" w:color="auto" w:fill="FFFFFF"/>
              </w:rPr>
            </w:pPr>
            <w:r>
              <w:rPr>
                <w:rFonts w:ascii="Arial" w:hAnsi="Arial" w:cs="Arial"/>
                <w:color w:val="666666"/>
                <w:shd w:val="clear" w:color="auto" w:fill="FFFFFF"/>
              </w:rPr>
              <w:t>Rapid cycle process involving Plan, Do Study, Act (PDSA) cycles to test the effects of small changes, make them and ultimately spread the effective changes through the system if they have the desired effect.</w:t>
            </w:r>
            <w:r w:rsidRPr="001C2275">
              <w:rPr>
                <w:noProof/>
              </w:rPr>
              <w:t xml:space="preserve"> </w:t>
            </w:r>
          </w:p>
          <w:p w14:paraId="61172981" w14:textId="77777777" w:rsidR="00A57760" w:rsidRDefault="00A57760" w:rsidP="00033548">
            <w:pPr>
              <w:rPr>
                <w:rFonts w:ascii="Arial" w:hAnsi="Arial" w:cs="Arial"/>
                <w:color w:val="666666"/>
                <w:shd w:val="clear" w:color="auto" w:fill="FFFFFF"/>
              </w:rPr>
            </w:pPr>
          </w:p>
        </w:tc>
        <w:tc>
          <w:tcPr>
            <w:tcW w:w="3816" w:type="dxa"/>
          </w:tcPr>
          <w:p w14:paraId="50A02349" w14:textId="77777777" w:rsidR="00A57760" w:rsidRDefault="00A57760" w:rsidP="00033548">
            <w:pPr>
              <w:rPr>
                <w:rFonts w:ascii="Arial" w:hAnsi="Arial" w:cs="Arial"/>
                <w:color w:val="666666"/>
                <w:shd w:val="clear" w:color="auto" w:fill="FFFFFF"/>
              </w:rPr>
            </w:pPr>
            <w:r>
              <w:rPr>
                <w:noProof/>
              </w:rPr>
              <w:drawing>
                <wp:inline distT="0" distB="0" distL="0" distR="0" wp14:anchorId="703B5866" wp14:editId="2FBB3592">
                  <wp:extent cx="1962150" cy="1955223"/>
                  <wp:effectExtent l="0" t="0" r="0" b="6985"/>
                  <wp:docPr id="6" name="Picture 6" descr="A visual diagram of a Plan-Do-Study-Act (PDSA) Cycl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visual diagram of a Plan-Do-Study-Act (PDSA) Cycle | Download Scientific  Diagra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4452" cy="1977447"/>
                          </a:xfrm>
                          <a:prstGeom prst="rect">
                            <a:avLst/>
                          </a:prstGeom>
                          <a:noFill/>
                          <a:ln>
                            <a:noFill/>
                          </a:ln>
                        </pic:spPr>
                      </pic:pic>
                    </a:graphicData>
                  </a:graphic>
                </wp:inline>
              </w:drawing>
            </w:r>
          </w:p>
        </w:tc>
      </w:tr>
      <w:tr w:rsidR="00A57760" w14:paraId="48D7551A" w14:textId="77777777" w:rsidTr="00033548">
        <w:tc>
          <w:tcPr>
            <w:tcW w:w="2509" w:type="dxa"/>
          </w:tcPr>
          <w:p w14:paraId="2291F276" w14:textId="77777777" w:rsidR="00A57760" w:rsidRDefault="00A57760" w:rsidP="00033548">
            <w:pPr>
              <w:rPr>
                <w:rFonts w:ascii="Arial" w:hAnsi="Arial" w:cs="Arial"/>
                <w:color w:val="666666"/>
                <w:shd w:val="clear" w:color="auto" w:fill="FFFFFF"/>
              </w:rPr>
            </w:pPr>
            <w:r>
              <w:rPr>
                <w:rFonts w:ascii="Arial" w:hAnsi="Arial" w:cs="Arial"/>
                <w:color w:val="666666"/>
                <w:shd w:val="clear" w:color="auto" w:fill="FFFFFF"/>
              </w:rPr>
              <w:t>Visible Learning – Impact Cycle</w:t>
            </w:r>
          </w:p>
        </w:tc>
        <w:tc>
          <w:tcPr>
            <w:tcW w:w="4131" w:type="dxa"/>
          </w:tcPr>
          <w:p w14:paraId="540F684A" w14:textId="77777777" w:rsidR="00A57760" w:rsidRDefault="00A57760" w:rsidP="00033548">
            <w:pPr>
              <w:rPr>
                <w:rFonts w:ascii="Arial" w:hAnsi="Arial" w:cs="Arial"/>
                <w:color w:val="666666"/>
                <w:shd w:val="clear" w:color="auto" w:fill="FFFFFF"/>
              </w:rPr>
            </w:pPr>
            <w:r>
              <w:rPr>
                <w:rFonts w:ascii="Arial" w:hAnsi="Arial" w:cs="Arial"/>
                <w:color w:val="666666"/>
                <w:shd w:val="clear" w:color="auto" w:fill="FFFFFF"/>
              </w:rPr>
              <w:t>Gather and consider/analyse evidence/data to determine a focus, introduce an idea or element to your practice and measure the impact that it has based on evidence.</w:t>
            </w:r>
          </w:p>
          <w:p w14:paraId="6E20CD66" w14:textId="77777777" w:rsidR="00A57760" w:rsidRDefault="00A57760" w:rsidP="00033548">
            <w:pPr>
              <w:rPr>
                <w:rFonts w:ascii="Arial" w:hAnsi="Arial" w:cs="Arial"/>
                <w:color w:val="666666"/>
                <w:shd w:val="clear" w:color="auto" w:fill="FFFFFF"/>
              </w:rPr>
            </w:pPr>
          </w:p>
        </w:tc>
        <w:tc>
          <w:tcPr>
            <w:tcW w:w="3816" w:type="dxa"/>
          </w:tcPr>
          <w:p w14:paraId="7B74BF2F" w14:textId="77777777" w:rsidR="00A57760" w:rsidRDefault="00A57760" w:rsidP="00033548">
            <w:pPr>
              <w:rPr>
                <w:noProof/>
              </w:rPr>
            </w:pPr>
            <w:r>
              <w:rPr>
                <w:noProof/>
              </w:rPr>
              <w:drawing>
                <wp:inline distT="0" distB="0" distL="0" distR="0" wp14:anchorId="3C02E6E6" wp14:editId="5660DC9F">
                  <wp:extent cx="1962150" cy="1853789"/>
                  <wp:effectExtent l="0" t="0" r="0" b="0"/>
                  <wp:docPr id="7" name="Picture 7" descr="Education Sciences | Free Full-Text | Implementing High-Leverage Influences  from the Visible Learning Synthesis: Six Supporting Conditions |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 Sciences | Free Full-Text | Implementing High-Leverage Influences  from the Visible Learning Synthesis: Six Supporting Conditions | HTM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0371" cy="1871004"/>
                          </a:xfrm>
                          <a:prstGeom prst="rect">
                            <a:avLst/>
                          </a:prstGeom>
                          <a:noFill/>
                          <a:ln>
                            <a:noFill/>
                          </a:ln>
                        </pic:spPr>
                      </pic:pic>
                    </a:graphicData>
                  </a:graphic>
                </wp:inline>
              </w:drawing>
            </w:r>
          </w:p>
        </w:tc>
      </w:tr>
      <w:tr w:rsidR="00A57760" w14:paraId="2A258BE3" w14:textId="77777777" w:rsidTr="00033548">
        <w:tc>
          <w:tcPr>
            <w:tcW w:w="2509" w:type="dxa"/>
          </w:tcPr>
          <w:p w14:paraId="07E896FF" w14:textId="77777777" w:rsidR="00A57760" w:rsidRDefault="00A57760" w:rsidP="00033548">
            <w:pPr>
              <w:rPr>
                <w:rFonts w:ascii="Arial" w:hAnsi="Arial" w:cs="Arial"/>
                <w:color w:val="666666"/>
                <w:shd w:val="clear" w:color="auto" w:fill="FFFFFF"/>
              </w:rPr>
            </w:pPr>
            <w:r>
              <w:rPr>
                <w:rFonts w:ascii="Arial" w:hAnsi="Arial" w:cs="Arial"/>
                <w:color w:val="666666"/>
                <w:shd w:val="clear" w:color="auto" w:fill="FFFFFF"/>
              </w:rPr>
              <w:t>Practitioner Enquiry/professional Enquiry Process</w:t>
            </w:r>
          </w:p>
        </w:tc>
        <w:tc>
          <w:tcPr>
            <w:tcW w:w="4131" w:type="dxa"/>
          </w:tcPr>
          <w:p w14:paraId="00F5723B" w14:textId="77777777" w:rsidR="00A57760" w:rsidRDefault="00A57760" w:rsidP="00033548">
            <w:pPr>
              <w:rPr>
                <w:rFonts w:ascii="Arial" w:hAnsi="Arial" w:cs="Arial"/>
                <w:color w:val="666666"/>
                <w:shd w:val="clear" w:color="auto" w:fill="FFFFFF"/>
              </w:rPr>
            </w:pPr>
          </w:p>
        </w:tc>
        <w:tc>
          <w:tcPr>
            <w:tcW w:w="3816" w:type="dxa"/>
          </w:tcPr>
          <w:p w14:paraId="632C00BF" w14:textId="77777777" w:rsidR="00A57760" w:rsidRDefault="00A57760" w:rsidP="00033548">
            <w:pPr>
              <w:rPr>
                <w:noProof/>
              </w:rPr>
            </w:pPr>
            <w:r>
              <w:rPr>
                <w:noProof/>
              </w:rPr>
              <w:drawing>
                <wp:inline distT="0" distB="0" distL="0" distR="0" wp14:anchorId="5CFC9C26" wp14:editId="61FF3638">
                  <wp:extent cx="2200275" cy="2063501"/>
                  <wp:effectExtent l="0" t="0" r="0" b="0"/>
                  <wp:docPr id="11" name="Picture 11" descr="The Flow Inquiry of Practitioner Enquiry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low Inquiry of Practitioner Enquiry | Download Scientific Diagra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3925" cy="2076302"/>
                          </a:xfrm>
                          <a:prstGeom prst="rect">
                            <a:avLst/>
                          </a:prstGeom>
                          <a:noFill/>
                          <a:ln>
                            <a:noFill/>
                          </a:ln>
                        </pic:spPr>
                      </pic:pic>
                    </a:graphicData>
                  </a:graphic>
                </wp:inline>
              </w:drawing>
            </w:r>
          </w:p>
        </w:tc>
      </w:tr>
    </w:tbl>
    <w:p w14:paraId="7D744300" w14:textId="77777777" w:rsidR="00A57760" w:rsidRDefault="00A57760" w:rsidP="00A57760">
      <w:pPr>
        <w:rPr>
          <w:rFonts w:ascii="Arial" w:hAnsi="Arial" w:cs="Arial"/>
          <w:color w:val="666666"/>
          <w:shd w:val="clear" w:color="auto" w:fill="FFFFFF"/>
        </w:rPr>
      </w:pPr>
    </w:p>
    <w:p w14:paraId="7290E3A2" w14:textId="77777777" w:rsidR="00A57760" w:rsidRPr="00A57760" w:rsidRDefault="00A57760" w:rsidP="00185842">
      <w:pPr>
        <w:pStyle w:val="NormalWeb"/>
        <w:spacing w:before="0" w:beforeAutospacing="0" w:after="0" w:afterAutospacing="0" w:line="360" w:lineRule="auto"/>
        <w:rPr>
          <w:rFonts w:ascii="Arial" w:hAnsi="Arial" w:cs="Arial"/>
          <w:bCs/>
          <w:iCs/>
          <w:color w:val="FF0000"/>
          <w:sz w:val="22"/>
          <w:szCs w:val="22"/>
        </w:rPr>
      </w:pPr>
    </w:p>
    <w:sectPr w:rsidR="00A57760" w:rsidRPr="00A57760" w:rsidSect="00262F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0321" w14:textId="77777777" w:rsidR="009949F6" w:rsidRDefault="009949F6">
      <w:pPr>
        <w:spacing w:after="0" w:line="240" w:lineRule="auto"/>
      </w:pPr>
      <w:r>
        <w:separator/>
      </w:r>
    </w:p>
  </w:endnote>
  <w:endnote w:type="continuationSeparator" w:id="0">
    <w:p w14:paraId="201BE049" w14:textId="77777777" w:rsidR="009949F6" w:rsidRDefault="0099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swiss"/>
    <w:pitch w:val="default"/>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 Infant Rg">
    <w:altName w:val="Calibri"/>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2A84" w14:textId="77777777" w:rsidR="0004391C" w:rsidRDefault="00043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77B4CD3C" w14:textId="77777777" w:rsidR="0004391C" w:rsidRDefault="00043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04391C" w:rsidRDefault="00043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04391C" w:rsidRDefault="00043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4A7A" w14:textId="77777777" w:rsidR="0004391C" w:rsidRDefault="00043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A438" w14:textId="77777777" w:rsidR="009949F6" w:rsidRDefault="009949F6">
      <w:pPr>
        <w:spacing w:after="0" w:line="240" w:lineRule="auto"/>
      </w:pPr>
      <w:r>
        <w:separator/>
      </w:r>
    </w:p>
  </w:footnote>
  <w:footnote w:type="continuationSeparator" w:id="0">
    <w:p w14:paraId="589C026C" w14:textId="77777777" w:rsidR="009949F6" w:rsidRDefault="00994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31D8" w14:textId="77777777" w:rsidR="0004391C" w:rsidRDefault="00043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2337" w14:textId="476CD26E" w:rsidR="0004391C" w:rsidRDefault="0004391C" w:rsidP="00B679F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FB32" w14:textId="6ED1B1B1" w:rsidR="0004391C" w:rsidRDefault="00043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4694"/>
    <w:multiLevelType w:val="hybridMultilevel"/>
    <w:tmpl w:val="B0BA43B2"/>
    <w:lvl w:ilvl="0" w:tplc="65FA8108">
      <w:start w:val="1"/>
      <w:numFmt w:val="bullet"/>
      <w:lvlText w:val="-"/>
      <w:lvlJc w:val="left"/>
      <w:pPr>
        <w:ind w:left="360" w:hanging="360"/>
      </w:pPr>
      <w:rPr>
        <w:rFonts w:ascii="Calibri" w:hAnsi="Calibri" w:hint="default"/>
      </w:rPr>
    </w:lvl>
    <w:lvl w:ilvl="1" w:tplc="836414EC">
      <w:start w:val="1"/>
      <w:numFmt w:val="bullet"/>
      <w:lvlText w:val="o"/>
      <w:lvlJc w:val="left"/>
      <w:pPr>
        <w:ind w:left="1080" w:hanging="360"/>
      </w:pPr>
      <w:rPr>
        <w:rFonts w:ascii="Courier New" w:hAnsi="Courier New" w:hint="default"/>
      </w:rPr>
    </w:lvl>
    <w:lvl w:ilvl="2" w:tplc="EC806BCC">
      <w:start w:val="1"/>
      <w:numFmt w:val="bullet"/>
      <w:lvlText w:val=""/>
      <w:lvlJc w:val="left"/>
      <w:pPr>
        <w:ind w:left="1800" w:hanging="360"/>
      </w:pPr>
      <w:rPr>
        <w:rFonts w:ascii="Wingdings" w:hAnsi="Wingdings" w:hint="default"/>
      </w:rPr>
    </w:lvl>
    <w:lvl w:ilvl="3" w:tplc="ED4C0F40">
      <w:start w:val="1"/>
      <w:numFmt w:val="bullet"/>
      <w:lvlText w:val=""/>
      <w:lvlJc w:val="left"/>
      <w:pPr>
        <w:ind w:left="2520" w:hanging="360"/>
      </w:pPr>
      <w:rPr>
        <w:rFonts w:ascii="Symbol" w:hAnsi="Symbol" w:hint="default"/>
      </w:rPr>
    </w:lvl>
    <w:lvl w:ilvl="4" w:tplc="7076CDDC">
      <w:start w:val="1"/>
      <w:numFmt w:val="bullet"/>
      <w:lvlText w:val="o"/>
      <w:lvlJc w:val="left"/>
      <w:pPr>
        <w:ind w:left="3240" w:hanging="360"/>
      </w:pPr>
      <w:rPr>
        <w:rFonts w:ascii="Courier New" w:hAnsi="Courier New" w:hint="default"/>
      </w:rPr>
    </w:lvl>
    <w:lvl w:ilvl="5" w:tplc="FF8AD7AE">
      <w:start w:val="1"/>
      <w:numFmt w:val="bullet"/>
      <w:lvlText w:val=""/>
      <w:lvlJc w:val="left"/>
      <w:pPr>
        <w:ind w:left="3960" w:hanging="360"/>
      </w:pPr>
      <w:rPr>
        <w:rFonts w:ascii="Wingdings" w:hAnsi="Wingdings" w:hint="default"/>
      </w:rPr>
    </w:lvl>
    <w:lvl w:ilvl="6" w:tplc="D96469A6">
      <w:start w:val="1"/>
      <w:numFmt w:val="bullet"/>
      <w:lvlText w:val=""/>
      <w:lvlJc w:val="left"/>
      <w:pPr>
        <w:ind w:left="4680" w:hanging="360"/>
      </w:pPr>
      <w:rPr>
        <w:rFonts w:ascii="Symbol" w:hAnsi="Symbol" w:hint="default"/>
      </w:rPr>
    </w:lvl>
    <w:lvl w:ilvl="7" w:tplc="6C5692A8">
      <w:start w:val="1"/>
      <w:numFmt w:val="bullet"/>
      <w:lvlText w:val="o"/>
      <w:lvlJc w:val="left"/>
      <w:pPr>
        <w:ind w:left="5400" w:hanging="360"/>
      </w:pPr>
      <w:rPr>
        <w:rFonts w:ascii="Courier New" w:hAnsi="Courier New" w:hint="default"/>
      </w:rPr>
    </w:lvl>
    <w:lvl w:ilvl="8" w:tplc="D2C44620">
      <w:start w:val="1"/>
      <w:numFmt w:val="bullet"/>
      <w:lvlText w:val=""/>
      <w:lvlJc w:val="left"/>
      <w:pPr>
        <w:ind w:left="612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83E65"/>
    <w:multiLevelType w:val="hybridMultilevel"/>
    <w:tmpl w:val="C740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658A4"/>
    <w:multiLevelType w:val="hybridMultilevel"/>
    <w:tmpl w:val="8526A8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F0A2F"/>
    <w:multiLevelType w:val="hybridMultilevel"/>
    <w:tmpl w:val="B6F6AA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C268C"/>
    <w:multiLevelType w:val="hybridMultilevel"/>
    <w:tmpl w:val="F5EACC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E6FBE"/>
    <w:multiLevelType w:val="multilevel"/>
    <w:tmpl w:val="4336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3588A"/>
    <w:multiLevelType w:val="hybridMultilevel"/>
    <w:tmpl w:val="3B989F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FDE4639"/>
    <w:multiLevelType w:val="hybridMultilevel"/>
    <w:tmpl w:val="F78C4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43358"/>
    <w:multiLevelType w:val="hybridMultilevel"/>
    <w:tmpl w:val="C842082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25804FE2"/>
    <w:multiLevelType w:val="multilevel"/>
    <w:tmpl w:val="A0BE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FA09FD"/>
    <w:multiLevelType w:val="hybridMultilevel"/>
    <w:tmpl w:val="CA2A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61FAA"/>
    <w:multiLevelType w:val="hybridMultilevel"/>
    <w:tmpl w:val="08C0FD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D623B8"/>
    <w:multiLevelType w:val="hybridMultilevel"/>
    <w:tmpl w:val="90A22224"/>
    <w:lvl w:ilvl="0" w:tplc="15129580">
      <w:start w:val="1"/>
      <w:numFmt w:val="bullet"/>
      <w:lvlText w:val=""/>
      <w:lvlJc w:val="left"/>
      <w:pPr>
        <w:ind w:left="720" w:hanging="360"/>
      </w:pPr>
      <w:rPr>
        <w:rFonts w:ascii="Symbol" w:hAnsi="Symbol" w:hint="default"/>
      </w:rPr>
    </w:lvl>
    <w:lvl w:ilvl="1" w:tplc="C5108CC0">
      <w:start w:val="1"/>
      <w:numFmt w:val="bullet"/>
      <w:lvlText w:val="o"/>
      <w:lvlJc w:val="left"/>
      <w:pPr>
        <w:ind w:left="1440" w:hanging="360"/>
      </w:pPr>
      <w:rPr>
        <w:rFonts w:ascii="Courier New" w:hAnsi="Courier New" w:hint="default"/>
      </w:rPr>
    </w:lvl>
    <w:lvl w:ilvl="2" w:tplc="46DAABD4">
      <w:start w:val="1"/>
      <w:numFmt w:val="bullet"/>
      <w:lvlText w:val=""/>
      <w:lvlJc w:val="left"/>
      <w:pPr>
        <w:ind w:left="2160" w:hanging="360"/>
      </w:pPr>
      <w:rPr>
        <w:rFonts w:ascii="Wingdings" w:hAnsi="Wingdings" w:hint="default"/>
      </w:rPr>
    </w:lvl>
    <w:lvl w:ilvl="3" w:tplc="9414372E">
      <w:start w:val="1"/>
      <w:numFmt w:val="bullet"/>
      <w:lvlText w:val=""/>
      <w:lvlJc w:val="left"/>
      <w:pPr>
        <w:ind w:left="2880" w:hanging="360"/>
      </w:pPr>
      <w:rPr>
        <w:rFonts w:ascii="Symbol" w:hAnsi="Symbol" w:hint="default"/>
      </w:rPr>
    </w:lvl>
    <w:lvl w:ilvl="4" w:tplc="390E5A1C">
      <w:start w:val="1"/>
      <w:numFmt w:val="bullet"/>
      <w:lvlText w:val="o"/>
      <w:lvlJc w:val="left"/>
      <w:pPr>
        <w:ind w:left="3600" w:hanging="360"/>
      </w:pPr>
      <w:rPr>
        <w:rFonts w:ascii="Courier New" w:hAnsi="Courier New" w:hint="default"/>
      </w:rPr>
    </w:lvl>
    <w:lvl w:ilvl="5" w:tplc="777C5DF2">
      <w:start w:val="1"/>
      <w:numFmt w:val="bullet"/>
      <w:lvlText w:val=""/>
      <w:lvlJc w:val="left"/>
      <w:pPr>
        <w:ind w:left="4320" w:hanging="360"/>
      </w:pPr>
      <w:rPr>
        <w:rFonts w:ascii="Wingdings" w:hAnsi="Wingdings" w:hint="default"/>
      </w:rPr>
    </w:lvl>
    <w:lvl w:ilvl="6" w:tplc="929E3748">
      <w:start w:val="1"/>
      <w:numFmt w:val="bullet"/>
      <w:lvlText w:val=""/>
      <w:lvlJc w:val="left"/>
      <w:pPr>
        <w:ind w:left="5040" w:hanging="360"/>
      </w:pPr>
      <w:rPr>
        <w:rFonts w:ascii="Symbol" w:hAnsi="Symbol" w:hint="default"/>
      </w:rPr>
    </w:lvl>
    <w:lvl w:ilvl="7" w:tplc="379E0B04">
      <w:start w:val="1"/>
      <w:numFmt w:val="bullet"/>
      <w:lvlText w:val="o"/>
      <w:lvlJc w:val="left"/>
      <w:pPr>
        <w:ind w:left="5760" w:hanging="360"/>
      </w:pPr>
      <w:rPr>
        <w:rFonts w:ascii="Courier New" w:hAnsi="Courier New" w:hint="default"/>
      </w:rPr>
    </w:lvl>
    <w:lvl w:ilvl="8" w:tplc="E73808C2">
      <w:start w:val="1"/>
      <w:numFmt w:val="bullet"/>
      <w:lvlText w:val=""/>
      <w:lvlJc w:val="left"/>
      <w:pPr>
        <w:ind w:left="6480" w:hanging="360"/>
      </w:pPr>
      <w:rPr>
        <w:rFonts w:ascii="Wingdings" w:hAnsi="Wingdings" w:hint="default"/>
      </w:rPr>
    </w:lvl>
  </w:abstractNum>
  <w:abstractNum w:abstractNumId="17" w15:restartNumberingAfterBreak="0">
    <w:nsid w:val="2DF554B6"/>
    <w:multiLevelType w:val="hybridMultilevel"/>
    <w:tmpl w:val="FA1A4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A251F6"/>
    <w:multiLevelType w:val="hybridMultilevel"/>
    <w:tmpl w:val="455C2E5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F1979"/>
    <w:multiLevelType w:val="hybridMultilevel"/>
    <w:tmpl w:val="F302573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3A73D18"/>
    <w:multiLevelType w:val="hybridMultilevel"/>
    <w:tmpl w:val="15C804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E1572"/>
    <w:multiLevelType w:val="hybridMultilevel"/>
    <w:tmpl w:val="BEF67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9287BA4"/>
    <w:multiLevelType w:val="hybridMultilevel"/>
    <w:tmpl w:val="3934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078BB"/>
    <w:multiLevelType w:val="multilevel"/>
    <w:tmpl w:val="FF3C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B75F3E"/>
    <w:multiLevelType w:val="hybridMultilevel"/>
    <w:tmpl w:val="8946A6AC"/>
    <w:lvl w:ilvl="0" w:tplc="151295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362F0"/>
    <w:multiLevelType w:val="hybridMultilevel"/>
    <w:tmpl w:val="B60A316A"/>
    <w:lvl w:ilvl="0" w:tplc="F75C08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E7475"/>
    <w:multiLevelType w:val="hybridMultilevel"/>
    <w:tmpl w:val="72522D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2DC6230"/>
    <w:multiLevelType w:val="hybridMultilevel"/>
    <w:tmpl w:val="FFFFFFFF"/>
    <w:lvl w:ilvl="0" w:tplc="E708DD2E">
      <w:start w:val="1"/>
      <w:numFmt w:val="bullet"/>
      <w:lvlText w:val=""/>
      <w:lvlJc w:val="left"/>
      <w:pPr>
        <w:ind w:left="720" w:hanging="360"/>
      </w:pPr>
      <w:rPr>
        <w:rFonts w:ascii="Symbol" w:hAnsi="Symbol" w:hint="default"/>
      </w:rPr>
    </w:lvl>
    <w:lvl w:ilvl="1" w:tplc="D6F40AC8">
      <w:start w:val="1"/>
      <w:numFmt w:val="bullet"/>
      <w:lvlText w:val="o"/>
      <w:lvlJc w:val="left"/>
      <w:pPr>
        <w:ind w:left="1440" w:hanging="360"/>
      </w:pPr>
      <w:rPr>
        <w:rFonts w:ascii="Courier New" w:hAnsi="Courier New" w:hint="default"/>
      </w:rPr>
    </w:lvl>
    <w:lvl w:ilvl="2" w:tplc="DAA45ABC">
      <w:start w:val="1"/>
      <w:numFmt w:val="bullet"/>
      <w:lvlText w:val=""/>
      <w:lvlJc w:val="left"/>
      <w:pPr>
        <w:ind w:left="2160" w:hanging="360"/>
      </w:pPr>
      <w:rPr>
        <w:rFonts w:ascii="Wingdings" w:hAnsi="Wingdings" w:hint="default"/>
      </w:rPr>
    </w:lvl>
    <w:lvl w:ilvl="3" w:tplc="7B3AE216">
      <w:start w:val="1"/>
      <w:numFmt w:val="bullet"/>
      <w:lvlText w:val=""/>
      <w:lvlJc w:val="left"/>
      <w:pPr>
        <w:ind w:left="2880" w:hanging="360"/>
      </w:pPr>
      <w:rPr>
        <w:rFonts w:ascii="Symbol" w:hAnsi="Symbol" w:hint="default"/>
      </w:rPr>
    </w:lvl>
    <w:lvl w:ilvl="4" w:tplc="0406AF3A">
      <w:start w:val="1"/>
      <w:numFmt w:val="bullet"/>
      <w:lvlText w:val="o"/>
      <w:lvlJc w:val="left"/>
      <w:pPr>
        <w:ind w:left="3600" w:hanging="360"/>
      </w:pPr>
      <w:rPr>
        <w:rFonts w:ascii="Courier New" w:hAnsi="Courier New" w:hint="default"/>
      </w:rPr>
    </w:lvl>
    <w:lvl w:ilvl="5" w:tplc="B3CE60E4">
      <w:start w:val="1"/>
      <w:numFmt w:val="bullet"/>
      <w:lvlText w:val=""/>
      <w:lvlJc w:val="left"/>
      <w:pPr>
        <w:ind w:left="4320" w:hanging="360"/>
      </w:pPr>
      <w:rPr>
        <w:rFonts w:ascii="Wingdings" w:hAnsi="Wingdings" w:hint="default"/>
      </w:rPr>
    </w:lvl>
    <w:lvl w:ilvl="6" w:tplc="A9302D08">
      <w:start w:val="1"/>
      <w:numFmt w:val="bullet"/>
      <w:lvlText w:val=""/>
      <w:lvlJc w:val="left"/>
      <w:pPr>
        <w:ind w:left="5040" w:hanging="360"/>
      </w:pPr>
      <w:rPr>
        <w:rFonts w:ascii="Symbol" w:hAnsi="Symbol" w:hint="default"/>
      </w:rPr>
    </w:lvl>
    <w:lvl w:ilvl="7" w:tplc="FE328964">
      <w:start w:val="1"/>
      <w:numFmt w:val="bullet"/>
      <w:lvlText w:val="o"/>
      <w:lvlJc w:val="left"/>
      <w:pPr>
        <w:ind w:left="5760" w:hanging="360"/>
      </w:pPr>
      <w:rPr>
        <w:rFonts w:ascii="Courier New" w:hAnsi="Courier New" w:hint="default"/>
      </w:rPr>
    </w:lvl>
    <w:lvl w:ilvl="8" w:tplc="36BC5342">
      <w:start w:val="1"/>
      <w:numFmt w:val="bullet"/>
      <w:lvlText w:val=""/>
      <w:lvlJc w:val="left"/>
      <w:pPr>
        <w:ind w:left="6480" w:hanging="360"/>
      </w:pPr>
      <w:rPr>
        <w:rFonts w:ascii="Wingdings" w:hAnsi="Wingdings" w:hint="default"/>
      </w:rPr>
    </w:lvl>
  </w:abstractNum>
  <w:abstractNum w:abstractNumId="28" w15:restartNumberingAfterBreak="0">
    <w:nsid w:val="45731AD5"/>
    <w:multiLevelType w:val="hybridMultilevel"/>
    <w:tmpl w:val="2EACF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DF59ED"/>
    <w:multiLevelType w:val="hybridMultilevel"/>
    <w:tmpl w:val="E5E8A7D8"/>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C5661"/>
    <w:multiLevelType w:val="hybridMultilevel"/>
    <w:tmpl w:val="327047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4F0397A"/>
    <w:multiLevelType w:val="hybridMultilevel"/>
    <w:tmpl w:val="9460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AB75AD"/>
    <w:multiLevelType w:val="hybridMultilevel"/>
    <w:tmpl w:val="74F8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557500"/>
    <w:multiLevelType w:val="hybridMultilevel"/>
    <w:tmpl w:val="A3EA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E644C6"/>
    <w:multiLevelType w:val="hybridMultilevel"/>
    <w:tmpl w:val="4AFAB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A4E1EE7"/>
    <w:multiLevelType w:val="hybridMultilevel"/>
    <w:tmpl w:val="67C8F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8D5045"/>
    <w:multiLevelType w:val="hybridMultilevel"/>
    <w:tmpl w:val="74D4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5755C"/>
    <w:multiLevelType w:val="hybridMultilevel"/>
    <w:tmpl w:val="53184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905178"/>
    <w:multiLevelType w:val="hybridMultilevel"/>
    <w:tmpl w:val="2F60BF30"/>
    <w:lvl w:ilvl="0" w:tplc="65FA810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2826DE"/>
    <w:multiLevelType w:val="hybridMultilevel"/>
    <w:tmpl w:val="5440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54153D"/>
    <w:multiLevelType w:val="multilevel"/>
    <w:tmpl w:val="7454153D"/>
    <w:lvl w:ilvl="0">
      <w:numFmt w:val="bullet"/>
      <w:lvlText w:val="-"/>
      <w:lvlJc w:val="left"/>
      <w:pPr>
        <w:ind w:left="400" w:hanging="360"/>
      </w:pPr>
      <w:rPr>
        <w:rFonts w:ascii="Times New Roman" w:eastAsia="HelveticaNeue-Light" w:hAnsi="Times New Roman" w:cs="Times New Roman" w:hint="default"/>
      </w:rPr>
    </w:lvl>
    <w:lvl w:ilvl="1">
      <w:start w:val="1"/>
      <w:numFmt w:val="bullet"/>
      <w:lvlText w:val="o"/>
      <w:lvlJc w:val="left"/>
      <w:pPr>
        <w:ind w:left="1120" w:hanging="360"/>
      </w:pPr>
      <w:rPr>
        <w:rFonts w:ascii="Courier New" w:hAnsi="Courier New" w:cs="Courier New" w:hint="default"/>
      </w:rPr>
    </w:lvl>
    <w:lvl w:ilvl="2">
      <w:start w:val="1"/>
      <w:numFmt w:val="bullet"/>
      <w:lvlText w:val=""/>
      <w:lvlJc w:val="left"/>
      <w:pPr>
        <w:ind w:left="1840" w:hanging="360"/>
      </w:pPr>
      <w:rPr>
        <w:rFonts w:ascii="Wingdings" w:hAnsi="Wingdings" w:hint="default"/>
      </w:rPr>
    </w:lvl>
    <w:lvl w:ilvl="3">
      <w:start w:val="1"/>
      <w:numFmt w:val="bullet"/>
      <w:lvlText w:val=""/>
      <w:lvlJc w:val="left"/>
      <w:pPr>
        <w:ind w:left="2560" w:hanging="360"/>
      </w:pPr>
      <w:rPr>
        <w:rFonts w:ascii="Symbol" w:hAnsi="Symbol" w:hint="default"/>
      </w:rPr>
    </w:lvl>
    <w:lvl w:ilvl="4">
      <w:start w:val="1"/>
      <w:numFmt w:val="bullet"/>
      <w:lvlText w:val="o"/>
      <w:lvlJc w:val="left"/>
      <w:pPr>
        <w:ind w:left="3280" w:hanging="360"/>
      </w:pPr>
      <w:rPr>
        <w:rFonts w:ascii="Courier New" w:hAnsi="Courier New" w:cs="Courier New" w:hint="default"/>
      </w:rPr>
    </w:lvl>
    <w:lvl w:ilvl="5">
      <w:start w:val="1"/>
      <w:numFmt w:val="bullet"/>
      <w:lvlText w:val=""/>
      <w:lvlJc w:val="left"/>
      <w:pPr>
        <w:ind w:left="4000" w:hanging="360"/>
      </w:pPr>
      <w:rPr>
        <w:rFonts w:ascii="Wingdings" w:hAnsi="Wingdings" w:hint="default"/>
      </w:rPr>
    </w:lvl>
    <w:lvl w:ilvl="6">
      <w:start w:val="1"/>
      <w:numFmt w:val="bullet"/>
      <w:lvlText w:val=""/>
      <w:lvlJc w:val="left"/>
      <w:pPr>
        <w:ind w:left="4720" w:hanging="360"/>
      </w:pPr>
      <w:rPr>
        <w:rFonts w:ascii="Symbol" w:hAnsi="Symbol" w:hint="default"/>
      </w:rPr>
    </w:lvl>
    <w:lvl w:ilvl="7">
      <w:start w:val="1"/>
      <w:numFmt w:val="bullet"/>
      <w:lvlText w:val="o"/>
      <w:lvlJc w:val="left"/>
      <w:pPr>
        <w:ind w:left="5440" w:hanging="360"/>
      </w:pPr>
      <w:rPr>
        <w:rFonts w:ascii="Courier New" w:hAnsi="Courier New" w:cs="Courier New" w:hint="default"/>
      </w:rPr>
    </w:lvl>
    <w:lvl w:ilvl="8">
      <w:start w:val="1"/>
      <w:numFmt w:val="bullet"/>
      <w:lvlText w:val=""/>
      <w:lvlJc w:val="left"/>
      <w:pPr>
        <w:ind w:left="6160" w:hanging="360"/>
      </w:pPr>
      <w:rPr>
        <w:rFonts w:ascii="Wingdings" w:hAnsi="Wingdings" w:hint="default"/>
      </w:rPr>
    </w:lvl>
  </w:abstractNum>
  <w:abstractNum w:abstractNumId="42" w15:restartNumberingAfterBreak="0">
    <w:nsid w:val="75E473A4"/>
    <w:multiLevelType w:val="hybridMultilevel"/>
    <w:tmpl w:val="461E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0871DA"/>
    <w:multiLevelType w:val="hybridMultilevel"/>
    <w:tmpl w:val="2ED62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7971537">
    <w:abstractNumId w:val="40"/>
  </w:num>
  <w:num w:numId="2" w16cid:durableId="994332749">
    <w:abstractNumId w:val="1"/>
  </w:num>
  <w:num w:numId="3" w16cid:durableId="1001663043">
    <w:abstractNumId w:val="3"/>
  </w:num>
  <w:num w:numId="4" w16cid:durableId="544220646">
    <w:abstractNumId w:val="7"/>
  </w:num>
  <w:num w:numId="5" w16cid:durableId="1555309661">
    <w:abstractNumId w:val="30"/>
  </w:num>
  <w:num w:numId="6" w16cid:durableId="1122503567">
    <w:abstractNumId w:val="11"/>
  </w:num>
  <w:num w:numId="7" w16cid:durableId="1584024626">
    <w:abstractNumId w:val="37"/>
  </w:num>
  <w:num w:numId="8" w16cid:durableId="1768426170">
    <w:abstractNumId w:val="2"/>
  </w:num>
  <w:num w:numId="9" w16cid:durableId="947935098">
    <w:abstractNumId w:val="32"/>
  </w:num>
  <w:num w:numId="10" w16cid:durableId="1183397379">
    <w:abstractNumId w:val="25"/>
  </w:num>
  <w:num w:numId="11" w16cid:durableId="194119638">
    <w:abstractNumId w:val="9"/>
  </w:num>
  <w:num w:numId="12" w16cid:durableId="1640110447">
    <w:abstractNumId w:val="36"/>
  </w:num>
  <w:num w:numId="13" w16cid:durableId="1613514512">
    <w:abstractNumId w:val="28"/>
  </w:num>
  <w:num w:numId="14" w16cid:durableId="292058678">
    <w:abstractNumId w:val="26"/>
  </w:num>
  <w:num w:numId="15" w16cid:durableId="1070152868">
    <w:abstractNumId w:val="41"/>
  </w:num>
  <w:num w:numId="16" w16cid:durableId="821777916">
    <w:abstractNumId w:val="39"/>
  </w:num>
  <w:num w:numId="17" w16cid:durableId="293874354">
    <w:abstractNumId w:val="18"/>
  </w:num>
  <w:num w:numId="18" w16cid:durableId="1029796777">
    <w:abstractNumId w:val="22"/>
  </w:num>
  <w:num w:numId="19" w16cid:durableId="1714646261">
    <w:abstractNumId w:val="12"/>
  </w:num>
  <w:num w:numId="20" w16cid:durableId="483202566">
    <w:abstractNumId w:val="6"/>
  </w:num>
  <w:num w:numId="21" w16cid:durableId="702511816">
    <w:abstractNumId w:val="0"/>
  </w:num>
  <w:num w:numId="22" w16cid:durableId="593167599">
    <w:abstractNumId w:val="29"/>
  </w:num>
  <w:num w:numId="23" w16cid:durableId="736898674">
    <w:abstractNumId w:val="4"/>
  </w:num>
  <w:num w:numId="24" w16cid:durableId="1623464314">
    <w:abstractNumId w:val="5"/>
  </w:num>
  <w:num w:numId="25" w16cid:durableId="1832479514">
    <w:abstractNumId w:val="15"/>
  </w:num>
  <w:num w:numId="26" w16cid:durableId="968048955">
    <w:abstractNumId w:val="14"/>
  </w:num>
  <w:num w:numId="27" w16cid:durableId="958073914">
    <w:abstractNumId w:val="19"/>
  </w:num>
  <w:num w:numId="28" w16cid:durableId="1121412570">
    <w:abstractNumId w:val="16"/>
  </w:num>
  <w:num w:numId="29" w16cid:durableId="1350184910">
    <w:abstractNumId w:val="27"/>
  </w:num>
  <w:num w:numId="30" w16cid:durableId="1001201314">
    <w:abstractNumId w:val="24"/>
  </w:num>
  <w:num w:numId="31" w16cid:durableId="1669627154">
    <w:abstractNumId w:val="13"/>
  </w:num>
  <w:num w:numId="32" w16cid:durableId="966542142">
    <w:abstractNumId w:val="23"/>
  </w:num>
  <w:num w:numId="33" w16cid:durableId="82456477">
    <w:abstractNumId w:val="8"/>
  </w:num>
  <w:num w:numId="34" w16cid:durableId="1516264098">
    <w:abstractNumId w:val="43"/>
  </w:num>
  <w:num w:numId="35" w16cid:durableId="656691592">
    <w:abstractNumId w:val="42"/>
  </w:num>
  <w:num w:numId="36" w16cid:durableId="270744512">
    <w:abstractNumId w:val="35"/>
  </w:num>
  <w:num w:numId="37" w16cid:durableId="1442803352">
    <w:abstractNumId w:val="34"/>
  </w:num>
  <w:num w:numId="38" w16cid:durableId="421996489">
    <w:abstractNumId w:val="17"/>
  </w:num>
  <w:num w:numId="39" w16cid:durableId="77794785">
    <w:abstractNumId w:val="21"/>
  </w:num>
  <w:num w:numId="40" w16cid:durableId="1504854056">
    <w:abstractNumId w:val="20"/>
  </w:num>
  <w:num w:numId="41" w16cid:durableId="24914958">
    <w:abstractNumId w:val="33"/>
  </w:num>
  <w:num w:numId="42" w16cid:durableId="778337391">
    <w:abstractNumId w:val="10"/>
  </w:num>
  <w:num w:numId="43" w16cid:durableId="1713921745">
    <w:abstractNumId w:val="31"/>
  </w:num>
  <w:num w:numId="44" w16cid:durableId="830104415">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B69"/>
    <w:rsid w:val="000012DC"/>
    <w:rsid w:val="000114F0"/>
    <w:rsid w:val="00026C97"/>
    <w:rsid w:val="00035154"/>
    <w:rsid w:val="00042D00"/>
    <w:rsid w:val="0004391C"/>
    <w:rsid w:val="00044553"/>
    <w:rsid w:val="000601A3"/>
    <w:rsid w:val="000657CF"/>
    <w:rsid w:val="00066141"/>
    <w:rsid w:val="000801FE"/>
    <w:rsid w:val="00087F56"/>
    <w:rsid w:val="000A5749"/>
    <w:rsid w:val="000B30CD"/>
    <w:rsid w:val="000D6C30"/>
    <w:rsid w:val="000E348E"/>
    <w:rsid w:val="000F1F11"/>
    <w:rsid w:val="000F27A8"/>
    <w:rsid w:val="000F5929"/>
    <w:rsid w:val="001175D5"/>
    <w:rsid w:val="001270BB"/>
    <w:rsid w:val="00130928"/>
    <w:rsid w:val="00133E3E"/>
    <w:rsid w:val="00142B9F"/>
    <w:rsid w:val="001465CD"/>
    <w:rsid w:val="0016145B"/>
    <w:rsid w:val="0017616F"/>
    <w:rsid w:val="0017775B"/>
    <w:rsid w:val="00177C69"/>
    <w:rsid w:val="00181B69"/>
    <w:rsid w:val="00185842"/>
    <w:rsid w:val="00187983"/>
    <w:rsid w:val="00191D52"/>
    <w:rsid w:val="001A413C"/>
    <w:rsid w:val="001B0841"/>
    <w:rsid w:val="001B3F4F"/>
    <w:rsid w:val="001B4A51"/>
    <w:rsid w:val="001C15C6"/>
    <w:rsid w:val="001D1F66"/>
    <w:rsid w:val="001E1FA7"/>
    <w:rsid w:val="001F2BE6"/>
    <w:rsid w:val="001F69F8"/>
    <w:rsid w:val="001F7BBE"/>
    <w:rsid w:val="002014E0"/>
    <w:rsid w:val="00202290"/>
    <w:rsid w:val="00213954"/>
    <w:rsid w:val="00233CC7"/>
    <w:rsid w:val="002343F7"/>
    <w:rsid w:val="00235939"/>
    <w:rsid w:val="00262FF4"/>
    <w:rsid w:val="00272895"/>
    <w:rsid w:val="0027689D"/>
    <w:rsid w:val="00280352"/>
    <w:rsid w:val="00287A8C"/>
    <w:rsid w:val="00297B87"/>
    <w:rsid w:val="002A3997"/>
    <w:rsid w:val="002C0711"/>
    <w:rsid w:val="002C0C10"/>
    <w:rsid w:val="002C3253"/>
    <w:rsid w:val="002E4794"/>
    <w:rsid w:val="002E5196"/>
    <w:rsid w:val="002F6604"/>
    <w:rsid w:val="003016B6"/>
    <w:rsid w:val="00305DBB"/>
    <w:rsid w:val="00313479"/>
    <w:rsid w:val="0031380E"/>
    <w:rsid w:val="003138FB"/>
    <w:rsid w:val="00314892"/>
    <w:rsid w:val="00335E8A"/>
    <w:rsid w:val="00346A1A"/>
    <w:rsid w:val="0035174B"/>
    <w:rsid w:val="00355F75"/>
    <w:rsid w:val="0035642E"/>
    <w:rsid w:val="0036077C"/>
    <w:rsid w:val="00370FB4"/>
    <w:rsid w:val="00372132"/>
    <w:rsid w:val="003754E2"/>
    <w:rsid w:val="00377AF7"/>
    <w:rsid w:val="00380391"/>
    <w:rsid w:val="0038112D"/>
    <w:rsid w:val="003862D4"/>
    <w:rsid w:val="00386D73"/>
    <w:rsid w:val="0039233A"/>
    <w:rsid w:val="00396B0E"/>
    <w:rsid w:val="003A524E"/>
    <w:rsid w:val="003A7D3C"/>
    <w:rsid w:val="003C4CE5"/>
    <w:rsid w:val="003D6C7B"/>
    <w:rsid w:val="003D6DFA"/>
    <w:rsid w:val="003E7D56"/>
    <w:rsid w:val="003E7F11"/>
    <w:rsid w:val="00450078"/>
    <w:rsid w:val="00450D2B"/>
    <w:rsid w:val="0045578C"/>
    <w:rsid w:val="00457499"/>
    <w:rsid w:val="00461752"/>
    <w:rsid w:val="00461825"/>
    <w:rsid w:val="004725B6"/>
    <w:rsid w:val="00472AD1"/>
    <w:rsid w:val="00481E3B"/>
    <w:rsid w:val="004A42F3"/>
    <w:rsid w:val="004B3726"/>
    <w:rsid w:val="004B4272"/>
    <w:rsid w:val="004B7252"/>
    <w:rsid w:val="004C27A5"/>
    <w:rsid w:val="004C338C"/>
    <w:rsid w:val="004C408D"/>
    <w:rsid w:val="004C4454"/>
    <w:rsid w:val="004C5F9F"/>
    <w:rsid w:val="004D180E"/>
    <w:rsid w:val="004D3FD9"/>
    <w:rsid w:val="004D4E56"/>
    <w:rsid w:val="004D5EC4"/>
    <w:rsid w:val="004F0F0B"/>
    <w:rsid w:val="004F15A5"/>
    <w:rsid w:val="005048F0"/>
    <w:rsid w:val="00517279"/>
    <w:rsid w:val="00521585"/>
    <w:rsid w:val="00522E77"/>
    <w:rsid w:val="00523523"/>
    <w:rsid w:val="00526211"/>
    <w:rsid w:val="0053793D"/>
    <w:rsid w:val="00540B76"/>
    <w:rsid w:val="00554B33"/>
    <w:rsid w:val="0057082F"/>
    <w:rsid w:val="00575334"/>
    <w:rsid w:val="005854E5"/>
    <w:rsid w:val="005932C9"/>
    <w:rsid w:val="005955CF"/>
    <w:rsid w:val="005A204F"/>
    <w:rsid w:val="005D5B32"/>
    <w:rsid w:val="005F460B"/>
    <w:rsid w:val="005F5AE7"/>
    <w:rsid w:val="00604450"/>
    <w:rsid w:val="00604643"/>
    <w:rsid w:val="00607C14"/>
    <w:rsid w:val="00620AA7"/>
    <w:rsid w:val="006332B7"/>
    <w:rsid w:val="00645674"/>
    <w:rsid w:val="00646384"/>
    <w:rsid w:val="00646EE1"/>
    <w:rsid w:val="00654617"/>
    <w:rsid w:val="0065632A"/>
    <w:rsid w:val="00660B8B"/>
    <w:rsid w:val="00661E8F"/>
    <w:rsid w:val="00662663"/>
    <w:rsid w:val="00671836"/>
    <w:rsid w:val="00672AE3"/>
    <w:rsid w:val="00677F1E"/>
    <w:rsid w:val="006834B5"/>
    <w:rsid w:val="006A0978"/>
    <w:rsid w:val="006B1C71"/>
    <w:rsid w:val="006D0912"/>
    <w:rsid w:val="006D4A27"/>
    <w:rsid w:val="006E0DC8"/>
    <w:rsid w:val="006E49DC"/>
    <w:rsid w:val="006E7B83"/>
    <w:rsid w:val="007003B6"/>
    <w:rsid w:val="007053A6"/>
    <w:rsid w:val="00707AFF"/>
    <w:rsid w:val="0071015F"/>
    <w:rsid w:val="00712F48"/>
    <w:rsid w:val="00713465"/>
    <w:rsid w:val="00723D3C"/>
    <w:rsid w:val="00730BDF"/>
    <w:rsid w:val="00731ABE"/>
    <w:rsid w:val="00741E82"/>
    <w:rsid w:val="00745EEF"/>
    <w:rsid w:val="00745F87"/>
    <w:rsid w:val="00751F81"/>
    <w:rsid w:val="00764CCB"/>
    <w:rsid w:val="0076775B"/>
    <w:rsid w:val="0077217C"/>
    <w:rsid w:val="00790E4A"/>
    <w:rsid w:val="007A5BF0"/>
    <w:rsid w:val="007B51DC"/>
    <w:rsid w:val="007C7807"/>
    <w:rsid w:val="007E03C9"/>
    <w:rsid w:val="007E1F89"/>
    <w:rsid w:val="007E5E8D"/>
    <w:rsid w:val="007F0798"/>
    <w:rsid w:val="007F2AF0"/>
    <w:rsid w:val="007F6DB0"/>
    <w:rsid w:val="007F7A85"/>
    <w:rsid w:val="0081004B"/>
    <w:rsid w:val="00810A16"/>
    <w:rsid w:val="0083255C"/>
    <w:rsid w:val="008411DB"/>
    <w:rsid w:val="00847DFB"/>
    <w:rsid w:val="00851CD5"/>
    <w:rsid w:val="00882E6A"/>
    <w:rsid w:val="008841B8"/>
    <w:rsid w:val="008A2CD7"/>
    <w:rsid w:val="008A5DC4"/>
    <w:rsid w:val="008E2027"/>
    <w:rsid w:val="008E64B8"/>
    <w:rsid w:val="008F09A0"/>
    <w:rsid w:val="008F482C"/>
    <w:rsid w:val="00911A2B"/>
    <w:rsid w:val="00921565"/>
    <w:rsid w:val="00922FC1"/>
    <w:rsid w:val="00932E85"/>
    <w:rsid w:val="00937AED"/>
    <w:rsid w:val="00940576"/>
    <w:rsid w:val="00951BF4"/>
    <w:rsid w:val="00953723"/>
    <w:rsid w:val="00962505"/>
    <w:rsid w:val="00964EAC"/>
    <w:rsid w:val="00967890"/>
    <w:rsid w:val="009700AA"/>
    <w:rsid w:val="00972FE5"/>
    <w:rsid w:val="00980C85"/>
    <w:rsid w:val="009811C6"/>
    <w:rsid w:val="0098155D"/>
    <w:rsid w:val="00981A2F"/>
    <w:rsid w:val="00981C0E"/>
    <w:rsid w:val="00982239"/>
    <w:rsid w:val="00982E21"/>
    <w:rsid w:val="009949F6"/>
    <w:rsid w:val="00995AAC"/>
    <w:rsid w:val="009A3D4D"/>
    <w:rsid w:val="009E52F4"/>
    <w:rsid w:val="00A16B99"/>
    <w:rsid w:val="00A2099C"/>
    <w:rsid w:val="00A305FF"/>
    <w:rsid w:val="00A50BE5"/>
    <w:rsid w:val="00A57760"/>
    <w:rsid w:val="00A57D0F"/>
    <w:rsid w:val="00A62088"/>
    <w:rsid w:val="00A62346"/>
    <w:rsid w:val="00A64820"/>
    <w:rsid w:val="00A66116"/>
    <w:rsid w:val="00A71E99"/>
    <w:rsid w:val="00A8334D"/>
    <w:rsid w:val="00A852F6"/>
    <w:rsid w:val="00A928E1"/>
    <w:rsid w:val="00AA05DE"/>
    <w:rsid w:val="00AA0BBC"/>
    <w:rsid w:val="00AA6748"/>
    <w:rsid w:val="00AA7E59"/>
    <w:rsid w:val="00AB5E8C"/>
    <w:rsid w:val="00AC133C"/>
    <w:rsid w:val="00AC67AD"/>
    <w:rsid w:val="00AD5AAF"/>
    <w:rsid w:val="00AE1048"/>
    <w:rsid w:val="00AE32CA"/>
    <w:rsid w:val="00B11212"/>
    <w:rsid w:val="00B22834"/>
    <w:rsid w:val="00B230CA"/>
    <w:rsid w:val="00B4476E"/>
    <w:rsid w:val="00B5161B"/>
    <w:rsid w:val="00B5783F"/>
    <w:rsid w:val="00B709CF"/>
    <w:rsid w:val="00B72190"/>
    <w:rsid w:val="00B819AA"/>
    <w:rsid w:val="00B938CF"/>
    <w:rsid w:val="00BA0474"/>
    <w:rsid w:val="00BA1EF3"/>
    <w:rsid w:val="00BA26A3"/>
    <w:rsid w:val="00BB0B2C"/>
    <w:rsid w:val="00BB2FC9"/>
    <w:rsid w:val="00BC166F"/>
    <w:rsid w:val="00BC3973"/>
    <w:rsid w:val="00BC4D5E"/>
    <w:rsid w:val="00BD197D"/>
    <w:rsid w:val="00BD5C41"/>
    <w:rsid w:val="00BE149A"/>
    <w:rsid w:val="00BF0303"/>
    <w:rsid w:val="00BF2B4F"/>
    <w:rsid w:val="00BF39AB"/>
    <w:rsid w:val="00BF50B5"/>
    <w:rsid w:val="00BF7425"/>
    <w:rsid w:val="00C042DA"/>
    <w:rsid w:val="00C0786C"/>
    <w:rsid w:val="00C1101F"/>
    <w:rsid w:val="00C147EC"/>
    <w:rsid w:val="00C15990"/>
    <w:rsid w:val="00C16A63"/>
    <w:rsid w:val="00C2239F"/>
    <w:rsid w:val="00C269AF"/>
    <w:rsid w:val="00C27030"/>
    <w:rsid w:val="00C30FB6"/>
    <w:rsid w:val="00C40236"/>
    <w:rsid w:val="00C45D67"/>
    <w:rsid w:val="00C52DAF"/>
    <w:rsid w:val="00C57B19"/>
    <w:rsid w:val="00C76B05"/>
    <w:rsid w:val="00C8063C"/>
    <w:rsid w:val="00C8155A"/>
    <w:rsid w:val="00C8489D"/>
    <w:rsid w:val="00C908F1"/>
    <w:rsid w:val="00C92FE6"/>
    <w:rsid w:val="00C95B7F"/>
    <w:rsid w:val="00C96F71"/>
    <w:rsid w:val="00CA5FF5"/>
    <w:rsid w:val="00CC283F"/>
    <w:rsid w:val="00CC4DA6"/>
    <w:rsid w:val="00CE0C5D"/>
    <w:rsid w:val="00CF66AB"/>
    <w:rsid w:val="00D043FA"/>
    <w:rsid w:val="00D124EC"/>
    <w:rsid w:val="00D14D39"/>
    <w:rsid w:val="00D15C81"/>
    <w:rsid w:val="00D21269"/>
    <w:rsid w:val="00D32564"/>
    <w:rsid w:val="00D512C5"/>
    <w:rsid w:val="00D545F3"/>
    <w:rsid w:val="00D6069B"/>
    <w:rsid w:val="00D63F33"/>
    <w:rsid w:val="00D6602D"/>
    <w:rsid w:val="00D71DF2"/>
    <w:rsid w:val="00D74019"/>
    <w:rsid w:val="00D834BC"/>
    <w:rsid w:val="00D85B2F"/>
    <w:rsid w:val="00D876BF"/>
    <w:rsid w:val="00D954D2"/>
    <w:rsid w:val="00DB07C1"/>
    <w:rsid w:val="00DB1701"/>
    <w:rsid w:val="00DB4DF9"/>
    <w:rsid w:val="00DC166C"/>
    <w:rsid w:val="00DC37EE"/>
    <w:rsid w:val="00DC3A6C"/>
    <w:rsid w:val="00DD25AD"/>
    <w:rsid w:val="00DE77FC"/>
    <w:rsid w:val="00DF02E8"/>
    <w:rsid w:val="00DF2C31"/>
    <w:rsid w:val="00E15F41"/>
    <w:rsid w:val="00E21056"/>
    <w:rsid w:val="00E3003F"/>
    <w:rsid w:val="00E308AD"/>
    <w:rsid w:val="00E314D7"/>
    <w:rsid w:val="00E33A54"/>
    <w:rsid w:val="00E3586D"/>
    <w:rsid w:val="00E35903"/>
    <w:rsid w:val="00E4493A"/>
    <w:rsid w:val="00E47A25"/>
    <w:rsid w:val="00E53613"/>
    <w:rsid w:val="00E55866"/>
    <w:rsid w:val="00E55E78"/>
    <w:rsid w:val="00E57B69"/>
    <w:rsid w:val="00E65661"/>
    <w:rsid w:val="00E82473"/>
    <w:rsid w:val="00E85ABE"/>
    <w:rsid w:val="00E92C06"/>
    <w:rsid w:val="00E95F1E"/>
    <w:rsid w:val="00EB1642"/>
    <w:rsid w:val="00EC237D"/>
    <w:rsid w:val="00ED6AF5"/>
    <w:rsid w:val="00ED6F1B"/>
    <w:rsid w:val="00EE03AE"/>
    <w:rsid w:val="00EE3579"/>
    <w:rsid w:val="00EF2CC3"/>
    <w:rsid w:val="00EF3930"/>
    <w:rsid w:val="00F031C1"/>
    <w:rsid w:val="00F0433F"/>
    <w:rsid w:val="00F05072"/>
    <w:rsid w:val="00F3391E"/>
    <w:rsid w:val="00F33A24"/>
    <w:rsid w:val="00F375B5"/>
    <w:rsid w:val="00F46D00"/>
    <w:rsid w:val="00F4742C"/>
    <w:rsid w:val="00F73E1D"/>
    <w:rsid w:val="00F74ACC"/>
    <w:rsid w:val="00F832A1"/>
    <w:rsid w:val="00F838A5"/>
    <w:rsid w:val="00F875A2"/>
    <w:rsid w:val="00F96BAD"/>
    <w:rsid w:val="00FA05CB"/>
    <w:rsid w:val="00FA0DC8"/>
    <w:rsid w:val="00FB7BC8"/>
    <w:rsid w:val="00FC45FE"/>
    <w:rsid w:val="00FE46E5"/>
    <w:rsid w:val="00FF529A"/>
    <w:rsid w:val="05B278F3"/>
    <w:rsid w:val="255F63F8"/>
    <w:rsid w:val="725CC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unhideWhenUsed/>
    <w:rsid w:val="00AA7E59"/>
    <w:pPr>
      <w:spacing w:line="240" w:lineRule="auto"/>
    </w:pPr>
    <w:rPr>
      <w:sz w:val="20"/>
      <w:szCs w:val="20"/>
    </w:rPr>
  </w:style>
  <w:style w:type="character" w:customStyle="1" w:styleId="CommentTextChar">
    <w:name w:val="Comment Text Char"/>
    <w:basedOn w:val="DefaultParagraphFont"/>
    <w:link w:val="CommentText"/>
    <w:uiPriority w:val="99"/>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customStyle="1" w:styleId="CommentSubjectChar">
    <w:name w:val="Comment Subject Char"/>
    <w:basedOn w:val="CommentTextChar"/>
    <w:link w:val="CommentSubject"/>
    <w:uiPriority w:val="99"/>
    <w:semiHidden/>
    <w:rsid w:val="00AA7E59"/>
    <w:rPr>
      <w:b/>
      <w:bCs/>
      <w:sz w:val="20"/>
      <w:szCs w:val="20"/>
    </w:rPr>
  </w:style>
  <w:style w:type="character" w:customStyle="1" w:styleId="ListParagraphChar">
    <w:name w:val="List Paragraph Char"/>
    <w:link w:val="ListParagraph"/>
    <w:uiPriority w:val="34"/>
    <w:locked/>
    <w:rsid w:val="00713465"/>
  </w:style>
  <w:style w:type="paragraph" w:customStyle="1" w:styleId="xelementtoproof">
    <w:name w:val="x_elementtoproof"/>
    <w:basedOn w:val="Normal"/>
    <w:uiPriority w:val="99"/>
    <w:semiHidden/>
    <w:rsid w:val="00AB5E8C"/>
    <w:pPr>
      <w:spacing w:after="0" w:line="240" w:lineRule="auto"/>
    </w:pPr>
    <w:rPr>
      <w:rFonts w:ascii="Calibri" w:hAnsi="Calibri" w:cs="Calibri"/>
      <w:lang w:eastAsia="en-GB"/>
    </w:rPr>
  </w:style>
  <w:style w:type="paragraph" w:customStyle="1" w:styleId="paragraph">
    <w:name w:val="paragraph"/>
    <w:basedOn w:val="Normal"/>
    <w:rsid w:val="00AC67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C67AD"/>
  </w:style>
  <w:style w:type="character" w:customStyle="1" w:styleId="eop">
    <w:name w:val="eop"/>
    <w:basedOn w:val="DefaultParagraphFont"/>
    <w:rsid w:val="00AC67AD"/>
  </w:style>
  <w:style w:type="paragraph" w:styleId="BodyText">
    <w:name w:val="Body Text"/>
    <w:basedOn w:val="Normal"/>
    <w:link w:val="BodyTextChar"/>
    <w:uiPriority w:val="1"/>
    <w:unhideWhenUsed/>
    <w:qFormat/>
    <w:rsid w:val="00980C85"/>
    <w:pPr>
      <w:widowControl w:val="0"/>
      <w:autoSpaceDE w:val="0"/>
      <w:autoSpaceDN w:val="0"/>
      <w:spacing w:before="4" w:after="0" w:line="240" w:lineRule="auto"/>
      <w:ind w:left="61"/>
    </w:pPr>
    <w:rPr>
      <w:rFonts w:ascii="HelveticaNeue-Light" w:eastAsia="HelveticaNeue-Light" w:hAnsi="HelveticaNeue-Light" w:cs="HelveticaNeue-Light"/>
      <w:sz w:val="14"/>
      <w:szCs w:val="14"/>
      <w:lang w:eastAsia="en-GB" w:bidi="en-GB"/>
    </w:rPr>
  </w:style>
  <w:style w:type="character" w:customStyle="1" w:styleId="BodyTextChar">
    <w:name w:val="Body Text Char"/>
    <w:basedOn w:val="DefaultParagraphFont"/>
    <w:link w:val="BodyText"/>
    <w:uiPriority w:val="1"/>
    <w:rsid w:val="00980C85"/>
    <w:rPr>
      <w:rFonts w:ascii="HelveticaNeue-Light" w:eastAsia="HelveticaNeue-Light" w:hAnsi="HelveticaNeue-Light" w:cs="HelveticaNeue-Light"/>
      <w:sz w:val="14"/>
      <w:szCs w:val="14"/>
      <w:lang w:eastAsia="en-GB" w:bidi="en-GB"/>
    </w:rPr>
  </w:style>
  <w:style w:type="character" w:styleId="FollowedHyperlink">
    <w:name w:val="FollowedHyperlink"/>
    <w:basedOn w:val="DefaultParagraphFont"/>
    <w:uiPriority w:val="99"/>
    <w:semiHidden/>
    <w:unhideWhenUsed/>
    <w:rsid w:val="00E30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00806">
      <w:bodyDiv w:val="1"/>
      <w:marLeft w:val="0"/>
      <w:marRight w:val="0"/>
      <w:marTop w:val="0"/>
      <w:marBottom w:val="0"/>
      <w:divBdr>
        <w:top w:val="none" w:sz="0" w:space="0" w:color="auto"/>
        <w:left w:val="none" w:sz="0" w:space="0" w:color="auto"/>
        <w:bottom w:val="none" w:sz="0" w:space="0" w:color="auto"/>
        <w:right w:val="none" w:sz="0" w:space="0" w:color="auto"/>
      </w:divBdr>
    </w:div>
    <w:div w:id="617415426">
      <w:bodyDiv w:val="1"/>
      <w:marLeft w:val="0"/>
      <w:marRight w:val="0"/>
      <w:marTop w:val="0"/>
      <w:marBottom w:val="0"/>
      <w:divBdr>
        <w:top w:val="none" w:sz="0" w:space="0" w:color="auto"/>
        <w:left w:val="none" w:sz="0" w:space="0" w:color="auto"/>
        <w:bottom w:val="none" w:sz="0" w:space="0" w:color="auto"/>
        <w:right w:val="none" w:sz="0" w:space="0" w:color="auto"/>
      </w:divBdr>
      <w:divsChild>
        <w:div w:id="1117525194">
          <w:marLeft w:val="0"/>
          <w:marRight w:val="0"/>
          <w:marTop w:val="0"/>
          <w:marBottom w:val="0"/>
          <w:divBdr>
            <w:top w:val="none" w:sz="0" w:space="0" w:color="auto"/>
            <w:left w:val="none" w:sz="0" w:space="0" w:color="auto"/>
            <w:bottom w:val="none" w:sz="0" w:space="0" w:color="auto"/>
            <w:right w:val="none" w:sz="0" w:space="0" w:color="auto"/>
          </w:divBdr>
        </w:div>
        <w:div w:id="587662191">
          <w:marLeft w:val="0"/>
          <w:marRight w:val="0"/>
          <w:marTop w:val="0"/>
          <w:marBottom w:val="0"/>
          <w:divBdr>
            <w:top w:val="none" w:sz="0" w:space="0" w:color="auto"/>
            <w:left w:val="none" w:sz="0" w:space="0" w:color="auto"/>
            <w:bottom w:val="none" w:sz="0" w:space="0" w:color="auto"/>
            <w:right w:val="none" w:sz="0" w:space="0" w:color="auto"/>
          </w:divBdr>
        </w:div>
        <w:div w:id="1134761002">
          <w:marLeft w:val="0"/>
          <w:marRight w:val="0"/>
          <w:marTop w:val="0"/>
          <w:marBottom w:val="0"/>
          <w:divBdr>
            <w:top w:val="none" w:sz="0" w:space="0" w:color="auto"/>
            <w:left w:val="none" w:sz="0" w:space="0" w:color="auto"/>
            <w:bottom w:val="none" w:sz="0" w:space="0" w:color="auto"/>
            <w:right w:val="none" w:sz="0" w:space="0" w:color="auto"/>
          </w:divBdr>
        </w:div>
        <w:div w:id="788858056">
          <w:marLeft w:val="0"/>
          <w:marRight w:val="0"/>
          <w:marTop w:val="0"/>
          <w:marBottom w:val="0"/>
          <w:divBdr>
            <w:top w:val="none" w:sz="0" w:space="0" w:color="auto"/>
            <w:left w:val="none" w:sz="0" w:space="0" w:color="auto"/>
            <w:bottom w:val="none" w:sz="0" w:space="0" w:color="auto"/>
            <w:right w:val="none" w:sz="0" w:space="0" w:color="auto"/>
          </w:divBdr>
        </w:div>
        <w:div w:id="2136174210">
          <w:marLeft w:val="0"/>
          <w:marRight w:val="0"/>
          <w:marTop w:val="0"/>
          <w:marBottom w:val="0"/>
          <w:divBdr>
            <w:top w:val="none" w:sz="0" w:space="0" w:color="auto"/>
            <w:left w:val="none" w:sz="0" w:space="0" w:color="auto"/>
            <w:bottom w:val="none" w:sz="0" w:space="0" w:color="auto"/>
            <w:right w:val="none" w:sz="0" w:space="0" w:color="auto"/>
          </w:divBdr>
        </w:div>
        <w:div w:id="338317961">
          <w:marLeft w:val="0"/>
          <w:marRight w:val="0"/>
          <w:marTop w:val="0"/>
          <w:marBottom w:val="0"/>
          <w:divBdr>
            <w:top w:val="none" w:sz="0" w:space="0" w:color="auto"/>
            <w:left w:val="none" w:sz="0" w:space="0" w:color="auto"/>
            <w:bottom w:val="none" w:sz="0" w:space="0" w:color="auto"/>
            <w:right w:val="none" w:sz="0" w:space="0" w:color="auto"/>
          </w:divBdr>
        </w:div>
        <w:div w:id="1837695010">
          <w:marLeft w:val="0"/>
          <w:marRight w:val="0"/>
          <w:marTop w:val="0"/>
          <w:marBottom w:val="0"/>
          <w:divBdr>
            <w:top w:val="none" w:sz="0" w:space="0" w:color="auto"/>
            <w:left w:val="none" w:sz="0" w:space="0" w:color="auto"/>
            <w:bottom w:val="none" w:sz="0" w:space="0" w:color="auto"/>
            <w:right w:val="none" w:sz="0" w:space="0" w:color="auto"/>
          </w:divBdr>
        </w:div>
        <w:div w:id="738331070">
          <w:marLeft w:val="0"/>
          <w:marRight w:val="0"/>
          <w:marTop w:val="0"/>
          <w:marBottom w:val="0"/>
          <w:divBdr>
            <w:top w:val="none" w:sz="0" w:space="0" w:color="auto"/>
            <w:left w:val="none" w:sz="0" w:space="0" w:color="auto"/>
            <w:bottom w:val="none" w:sz="0" w:space="0" w:color="auto"/>
            <w:right w:val="none" w:sz="0" w:space="0" w:color="auto"/>
          </w:divBdr>
        </w:div>
        <w:div w:id="1471169128">
          <w:marLeft w:val="0"/>
          <w:marRight w:val="0"/>
          <w:marTop w:val="0"/>
          <w:marBottom w:val="0"/>
          <w:divBdr>
            <w:top w:val="none" w:sz="0" w:space="0" w:color="auto"/>
            <w:left w:val="none" w:sz="0" w:space="0" w:color="auto"/>
            <w:bottom w:val="none" w:sz="0" w:space="0" w:color="auto"/>
            <w:right w:val="none" w:sz="0" w:space="0" w:color="auto"/>
          </w:divBdr>
        </w:div>
      </w:divsChild>
    </w:div>
    <w:div w:id="836115430">
      <w:bodyDiv w:val="1"/>
      <w:marLeft w:val="0"/>
      <w:marRight w:val="0"/>
      <w:marTop w:val="0"/>
      <w:marBottom w:val="0"/>
      <w:divBdr>
        <w:top w:val="none" w:sz="0" w:space="0" w:color="auto"/>
        <w:left w:val="none" w:sz="0" w:space="0" w:color="auto"/>
        <w:bottom w:val="none" w:sz="0" w:space="0" w:color="auto"/>
        <w:right w:val="none" w:sz="0" w:space="0" w:color="auto"/>
      </w:divBdr>
      <w:divsChild>
        <w:div w:id="694580582">
          <w:marLeft w:val="0"/>
          <w:marRight w:val="0"/>
          <w:marTop w:val="0"/>
          <w:marBottom w:val="0"/>
          <w:divBdr>
            <w:top w:val="none" w:sz="0" w:space="0" w:color="auto"/>
            <w:left w:val="none" w:sz="0" w:space="0" w:color="auto"/>
            <w:bottom w:val="none" w:sz="0" w:space="0" w:color="auto"/>
            <w:right w:val="none" w:sz="0" w:space="0" w:color="auto"/>
          </w:divBdr>
        </w:div>
        <w:div w:id="2034381603">
          <w:marLeft w:val="0"/>
          <w:marRight w:val="0"/>
          <w:marTop w:val="0"/>
          <w:marBottom w:val="0"/>
          <w:divBdr>
            <w:top w:val="none" w:sz="0" w:space="0" w:color="auto"/>
            <w:left w:val="none" w:sz="0" w:space="0" w:color="auto"/>
            <w:bottom w:val="none" w:sz="0" w:space="0" w:color="auto"/>
            <w:right w:val="none" w:sz="0" w:space="0" w:color="auto"/>
          </w:divBdr>
        </w:div>
        <w:div w:id="1616518206">
          <w:marLeft w:val="0"/>
          <w:marRight w:val="0"/>
          <w:marTop w:val="0"/>
          <w:marBottom w:val="0"/>
          <w:divBdr>
            <w:top w:val="none" w:sz="0" w:space="0" w:color="auto"/>
            <w:left w:val="none" w:sz="0" w:space="0" w:color="auto"/>
            <w:bottom w:val="none" w:sz="0" w:space="0" w:color="auto"/>
            <w:right w:val="none" w:sz="0" w:space="0" w:color="auto"/>
          </w:divBdr>
        </w:div>
        <w:div w:id="247465418">
          <w:marLeft w:val="0"/>
          <w:marRight w:val="0"/>
          <w:marTop w:val="0"/>
          <w:marBottom w:val="0"/>
          <w:divBdr>
            <w:top w:val="none" w:sz="0" w:space="0" w:color="auto"/>
            <w:left w:val="none" w:sz="0" w:space="0" w:color="auto"/>
            <w:bottom w:val="none" w:sz="0" w:space="0" w:color="auto"/>
            <w:right w:val="none" w:sz="0" w:space="0" w:color="auto"/>
          </w:divBdr>
        </w:div>
        <w:div w:id="561065956">
          <w:marLeft w:val="0"/>
          <w:marRight w:val="0"/>
          <w:marTop w:val="0"/>
          <w:marBottom w:val="0"/>
          <w:divBdr>
            <w:top w:val="none" w:sz="0" w:space="0" w:color="auto"/>
            <w:left w:val="none" w:sz="0" w:space="0" w:color="auto"/>
            <w:bottom w:val="none" w:sz="0" w:space="0" w:color="auto"/>
            <w:right w:val="none" w:sz="0" w:space="0" w:color="auto"/>
          </w:divBdr>
        </w:div>
        <w:div w:id="1171020558">
          <w:marLeft w:val="0"/>
          <w:marRight w:val="0"/>
          <w:marTop w:val="0"/>
          <w:marBottom w:val="0"/>
          <w:divBdr>
            <w:top w:val="none" w:sz="0" w:space="0" w:color="auto"/>
            <w:left w:val="none" w:sz="0" w:space="0" w:color="auto"/>
            <w:bottom w:val="none" w:sz="0" w:space="0" w:color="auto"/>
            <w:right w:val="none" w:sz="0" w:space="0" w:color="auto"/>
          </w:divBdr>
        </w:div>
        <w:div w:id="1158499675">
          <w:marLeft w:val="0"/>
          <w:marRight w:val="0"/>
          <w:marTop w:val="0"/>
          <w:marBottom w:val="0"/>
          <w:divBdr>
            <w:top w:val="none" w:sz="0" w:space="0" w:color="auto"/>
            <w:left w:val="none" w:sz="0" w:space="0" w:color="auto"/>
            <w:bottom w:val="none" w:sz="0" w:space="0" w:color="auto"/>
            <w:right w:val="none" w:sz="0" w:space="0" w:color="auto"/>
          </w:divBdr>
        </w:div>
        <w:div w:id="782579233">
          <w:marLeft w:val="0"/>
          <w:marRight w:val="0"/>
          <w:marTop w:val="0"/>
          <w:marBottom w:val="0"/>
          <w:divBdr>
            <w:top w:val="none" w:sz="0" w:space="0" w:color="auto"/>
            <w:left w:val="none" w:sz="0" w:space="0" w:color="auto"/>
            <w:bottom w:val="none" w:sz="0" w:space="0" w:color="auto"/>
            <w:right w:val="none" w:sz="0" w:space="0" w:color="auto"/>
          </w:divBdr>
        </w:div>
        <w:div w:id="499389266">
          <w:marLeft w:val="0"/>
          <w:marRight w:val="0"/>
          <w:marTop w:val="0"/>
          <w:marBottom w:val="0"/>
          <w:divBdr>
            <w:top w:val="none" w:sz="0" w:space="0" w:color="auto"/>
            <w:left w:val="none" w:sz="0" w:space="0" w:color="auto"/>
            <w:bottom w:val="none" w:sz="0" w:space="0" w:color="auto"/>
            <w:right w:val="none" w:sz="0" w:space="0" w:color="auto"/>
          </w:divBdr>
        </w:div>
      </w:divsChild>
    </w:div>
    <w:div w:id="966425418">
      <w:bodyDiv w:val="1"/>
      <w:marLeft w:val="0"/>
      <w:marRight w:val="0"/>
      <w:marTop w:val="0"/>
      <w:marBottom w:val="0"/>
      <w:divBdr>
        <w:top w:val="none" w:sz="0" w:space="0" w:color="auto"/>
        <w:left w:val="none" w:sz="0" w:space="0" w:color="auto"/>
        <w:bottom w:val="none" w:sz="0" w:space="0" w:color="auto"/>
        <w:right w:val="none" w:sz="0" w:space="0" w:color="auto"/>
      </w:divBdr>
      <w:divsChild>
        <w:div w:id="1732774830">
          <w:marLeft w:val="0"/>
          <w:marRight w:val="0"/>
          <w:marTop w:val="0"/>
          <w:marBottom w:val="0"/>
          <w:divBdr>
            <w:top w:val="none" w:sz="0" w:space="0" w:color="auto"/>
            <w:left w:val="none" w:sz="0" w:space="0" w:color="auto"/>
            <w:bottom w:val="none" w:sz="0" w:space="0" w:color="auto"/>
            <w:right w:val="none" w:sz="0" w:space="0" w:color="auto"/>
          </w:divBdr>
        </w:div>
        <w:div w:id="586495866">
          <w:marLeft w:val="0"/>
          <w:marRight w:val="0"/>
          <w:marTop w:val="0"/>
          <w:marBottom w:val="0"/>
          <w:divBdr>
            <w:top w:val="none" w:sz="0" w:space="0" w:color="auto"/>
            <w:left w:val="none" w:sz="0" w:space="0" w:color="auto"/>
            <w:bottom w:val="none" w:sz="0" w:space="0" w:color="auto"/>
            <w:right w:val="none" w:sz="0" w:space="0" w:color="auto"/>
          </w:divBdr>
        </w:div>
        <w:div w:id="1840387328">
          <w:marLeft w:val="0"/>
          <w:marRight w:val="0"/>
          <w:marTop w:val="0"/>
          <w:marBottom w:val="0"/>
          <w:divBdr>
            <w:top w:val="none" w:sz="0" w:space="0" w:color="auto"/>
            <w:left w:val="none" w:sz="0" w:space="0" w:color="auto"/>
            <w:bottom w:val="none" w:sz="0" w:space="0" w:color="auto"/>
            <w:right w:val="none" w:sz="0" w:space="0" w:color="auto"/>
          </w:divBdr>
        </w:div>
        <w:div w:id="1043407329">
          <w:marLeft w:val="0"/>
          <w:marRight w:val="0"/>
          <w:marTop w:val="0"/>
          <w:marBottom w:val="0"/>
          <w:divBdr>
            <w:top w:val="none" w:sz="0" w:space="0" w:color="auto"/>
            <w:left w:val="none" w:sz="0" w:space="0" w:color="auto"/>
            <w:bottom w:val="none" w:sz="0" w:space="0" w:color="auto"/>
            <w:right w:val="none" w:sz="0" w:space="0" w:color="auto"/>
          </w:divBdr>
        </w:div>
      </w:divsChild>
    </w:div>
    <w:div w:id="987055569">
      <w:bodyDiv w:val="1"/>
      <w:marLeft w:val="0"/>
      <w:marRight w:val="0"/>
      <w:marTop w:val="0"/>
      <w:marBottom w:val="0"/>
      <w:divBdr>
        <w:top w:val="none" w:sz="0" w:space="0" w:color="auto"/>
        <w:left w:val="none" w:sz="0" w:space="0" w:color="auto"/>
        <w:bottom w:val="none" w:sz="0" w:space="0" w:color="auto"/>
        <w:right w:val="none" w:sz="0" w:space="0" w:color="auto"/>
      </w:divBdr>
      <w:divsChild>
        <w:div w:id="1380981518">
          <w:marLeft w:val="0"/>
          <w:marRight w:val="0"/>
          <w:marTop w:val="0"/>
          <w:marBottom w:val="0"/>
          <w:divBdr>
            <w:top w:val="none" w:sz="0" w:space="0" w:color="auto"/>
            <w:left w:val="none" w:sz="0" w:space="0" w:color="auto"/>
            <w:bottom w:val="none" w:sz="0" w:space="0" w:color="auto"/>
            <w:right w:val="none" w:sz="0" w:space="0" w:color="auto"/>
          </w:divBdr>
        </w:div>
        <w:div w:id="1800950834">
          <w:marLeft w:val="0"/>
          <w:marRight w:val="0"/>
          <w:marTop w:val="0"/>
          <w:marBottom w:val="0"/>
          <w:divBdr>
            <w:top w:val="none" w:sz="0" w:space="0" w:color="auto"/>
            <w:left w:val="none" w:sz="0" w:space="0" w:color="auto"/>
            <w:bottom w:val="none" w:sz="0" w:space="0" w:color="auto"/>
            <w:right w:val="none" w:sz="0" w:space="0" w:color="auto"/>
          </w:divBdr>
        </w:div>
        <w:div w:id="894123535">
          <w:marLeft w:val="0"/>
          <w:marRight w:val="0"/>
          <w:marTop w:val="0"/>
          <w:marBottom w:val="0"/>
          <w:divBdr>
            <w:top w:val="none" w:sz="0" w:space="0" w:color="auto"/>
            <w:left w:val="none" w:sz="0" w:space="0" w:color="auto"/>
            <w:bottom w:val="none" w:sz="0" w:space="0" w:color="auto"/>
            <w:right w:val="none" w:sz="0" w:space="0" w:color="auto"/>
          </w:divBdr>
        </w:div>
        <w:div w:id="1891651753">
          <w:marLeft w:val="0"/>
          <w:marRight w:val="0"/>
          <w:marTop w:val="0"/>
          <w:marBottom w:val="0"/>
          <w:divBdr>
            <w:top w:val="none" w:sz="0" w:space="0" w:color="auto"/>
            <w:left w:val="none" w:sz="0" w:space="0" w:color="auto"/>
            <w:bottom w:val="none" w:sz="0" w:space="0" w:color="auto"/>
            <w:right w:val="none" w:sz="0" w:space="0" w:color="auto"/>
          </w:divBdr>
        </w:div>
        <w:div w:id="2024354709">
          <w:marLeft w:val="0"/>
          <w:marRight w:val="0"/>
          <w:marTop w:val="0"/>
          <w:marBottom w:val="0"/>
          <w:divBdr>
            <w:top w:val="none" w:sz="0" w:space="0" w:color="auto"/>
            <w:left w:val="none" w:sz="0" w:space="0" w:color="auto"/>
            <w:bottom w:val="none" w:sz="0" w:space="0" w:color="auto"/>
            <w:right w:val="none" w:sz="0" w:space="0" w:color="auto"/>
          </w:divBdr>
        </w:div>
        <w:div w:id="1841852279">
          <w:marLeft w:val="0"/>
          <w:marRight w:val="0"/>
          <w:marTop w:val="0"/>
          <w:marBottom w:val="0"/>
          <w:divBdr>
            <w:top w:val="none" w:sz="0" w:space="0" w:color="auto"/>
            <w:left w:val="none" w:sz="0" w:space="0" w:color="auto"/>
            <w:bottom w:val="none" w:sz="0" w:space="0" w:color="auto"/>
            <w:right w:val="none" w:sz="0" w:space="0" w:color="auto"/>
          </w:divBdr>
        </w:div>
        <w:div w:id="1128284689">
          <w:marLeft w:val="0"/>
          <w:marRight w:val="0"/>
          <w:marTop w:val="0"/>
          <w:marBottom w:val="0"/>
          <w:divBdr>
            <w:top w:val="none" w:sz="0" w:space="0" w:color="auto"/>
            <w:left w:val="none" w:sz="0" w:space="0" w:color="auto"/>
            <w:bottom w:val="none" w:sz="0" w:space="0" w:color="auto"/>
            <w:right w:val="none" w:sz="0" w:space="0" w:color="auto"/>
          </w:divBdr>
        </w:div>
        <w:div w:id="471950908">
          <w:marLeft w:val="0"/>
          <w:marRight w:val="0"/>
          <w:marTop w:val="0"/>
          <w:marBottom w:val="0"/>
          <w:divBdr>
            <w:top w:val="none" w:sz="0" w:space="0" w:color="auto"/>
            <w:left w:val="none" w:sz="0" w:space="0" w:color="auto"/>
            <w:bottom w:val="none" w:sz="0" w:space="0" w:color="auto"/>
            <w:right w:val="none" w:sz="0" w:space="0" w:color="auto"/>
          </w:divBdr>
        </w:div>
        <w:div w:id="734355764">
          <w:marLeft w:val="0"/>
          <w:marRight w:val="0"/>
          <w:marTop w:val="0"/>
          <w:marBottom w:val="0"/>
          <w:divBdr>
            <w:top w:val="none" w:sz="0" w:space="0" w:color="auto"/>
            <w:left w:val="none" w:sz="0" w:space="0" w:color="auto"/>
            <w:bottom w:val="none" w:sz="0" w:space="0" w:color="auto"/>
            <w:right w:val="none" w:sz="0" w:space="0" w:color="auto"/>
          </w:divBdr>
        </w:div>
        <w:div w:id="729502651">
          <w:marLeft w:val="0"/>
          <w:marRight w:val="0"/>
          <w:marTop w:val="0"/>
          <w:marBottom w:val="0"/>
          <w:divBdr>
            <w:top w:val="none" w:sz="0" w:space="0" w:color="auto"/>
            <w:left w:val="none" w:sz="0" w:space="0" w:color="auto"/>
            <w:bottom w:val="none" w:sz="0" w:space="0" w:color="auto"/>
            <w:right w:val="none" w:sz="0" w:space="0" w:color="auto"/>
          </w:divBdr>
        </w:div>
        <w:div w:id="1386368162">
          <w:marLeft w:val="0"/>
          <w:marRight w:val="0"/>
          <w:marTop w:val="0"/>
          <w:marBottom w:val="0"/>
          <w:divBdr>
            <w:top w:val="none" w:sz="0" w:space="0" w:color="auto"/>
            <w:left w:val="none" w:sz="0" w:space="0" w:color="auto"/>
            <w:bottom w:val="none" w:sz="0" w:space="0" w:color="auto"/>
            <w:right w:val="none" w:sz="0" w:space="0" w:color="auto"/>
          </w:divBdr>
        </w:div>
        <w:div w:id="255746287">
          <w:marLeft w:val="0"/>
          <w:marRight w:val="0"/>
          <w:marTop w:val="0"/>
          <w:marBottom w:val="0"/>
          <w:divBdr>
            <w:top w:val="none" w:sz="0" w:space="0" w:color="auto"/>
            <w:left w:val="none" w:sz="0" w:space="0" w:color="auto"/>
            <w:bottom w:val="none" w:sz="0" w:space="0" w:color="auto"/>
            <w:right w:val="none" w:sz="0" w:space="0" w:color="auto"/>
          </w:divBdr>
        </w:div>
        <w:div w:id="1703165287">
          <w:marLeft w:val="0"/>
          <w:marRight w:val="0"/>
          <w:marTop w:val="0"/>
          <w:marBottom w:val="0"/>
          <w:divBdr>
            <w:top w:val="none" w:sz="0" w:space="0" w:color="auto"/>
            <w:left w:val="none" w:sz="0" w:space="0" w:color="auto"/>
            <w:bottom w:val="none" w:sz="0" w:space="0" w:color="auto"/>
            <w:right w:val="none" w:sz="0" w:space="0" w:color="auto"/>
          </w:divBdr>
        </w:div>
      </w:divsChild>
    </w:div>
    <w:div w:id="1018966456">
      <w:bodyDiv w:val="1"/>
      <w:marLeft w:val="0"/>
      <w:marRight w:val="0"/>
      <w:marTop w:val="0"/>
      <w:marBottom w:val="0"/>
      <w:divBdr>
        <w:top w:val="none" w:sz="0" w:space="0" w:color="auto"/>
        <w:left w:val="none" w:sz="0" w:space="0" w:color="auto"/>
        <w:bottom w:val="none" w:sz="0" w:space="0" w:color="auto"/>
        <w:right w:val="none" w:sz="0" w:space="0" w:color="auto"/>
      </w:divBdr>
    </w:div>
    <w:div w:id="1242370815">
      <w:bodyDiv w:val="1"/>
      <w:marLeft w:val="0"/>
      <w:marRight w:val="0"/>
      <w:marTop w:val="0"/>
      <w:marBottom w:val="0"/>
      <w:divBdr>
        <w:top w:val="none" w:sz="0" w:space="0" w:color="auto"/>
        <w:left w:val="none" w:sz="0" w:space="0" w:color="auto"/>
        <w:bottom w:val="none" w:sz="0" w:space="0" w:color="auto"/>
        <w:right w:val="none" w:sz="0" w:space="0" w:color="auto"/>
      </w:divBdr>
    </w:div>
    <w:div w:id="1521747803">
      <w:bodyDiv w:val="1"/>
      <w:marLeft w:val="0"/>
      <w:marRight w:val="0"/>
      <w:marTop w:val="0"/>
      <w:marBottom w:val="0"/>
      <w:divBdr>
        <w:top w:val="none" w:sz="0" w:space="0" w:color="auto"/>
        <w:left w:val="none" w:sz="0" w:space="0" w:color="auto"/>
        <w:bottom w:val="none" w:sz="0" w:space="0" w:color="auto"/>
        <w:right w:val="none" w:sz="0" w:space="0" w:color="auto"/>
      </w:divBdr>
      <w:divsChild>
        <w:div w:id="794954452">
          <w:marLeft w:val="0"/>
          <w:marRight w:val="0"/>
          <w:marTop w:val="0"/>
          <w:marBottom w:val="0"/>
          <w:divBdr>
            <w:top w:val="none" w:sz="0" w:space="0" w:color="auto"/>
            <w:left w:val="none" w:sz="0" w:space="0" w:color="auto"/>
            <w:bottom w:val="none" w:sz="0" w:space="0" w:color="auto"/>
            <w:right w:val="none" w:sz="0" w:space="0" w:color="auto"/>
          </w:divBdr>
        </w:div>
        <w:div w:id="2031904966">
          <w:marLeft w:val="0"/>
          <w:marRight w:val="0"/>
          <w:marTop w:val="0"/>
          <w:marBottom w:val="0"/>
          <w:divBdr>
            <w:top w:val="none" w:sz="0" w:space="0" w:color="auto"/>
            <w:left w:val="none" w:sz="0" w:space="0" w:color="auto"/>
            <w:bottom w:val="none" w:sz="0" w:space="0" w:color="auto"/>
            <w:right w:val="none" w:sz="0" w:space="0" w:color="auto"/>
          </w:divBdr>
        </w:div>
        <w:div w:id="145560405">
          <w:marLeft w:val="0"/>
          <w:marRight w:val="0"/>
          <w:marTop w:val="0"/>
          <w:marBottom w:val="0"/>
          <w:divBdr>
            <w:top w:val="none" w:sz="0" w:space="0" w:color="auto"/>
            <w:left w:val="none" w:sz="0" w:space="0" w:color="auto"/>
            <w:bottom w:val="none" w:sz="0" w:space="0" w:color="auto"/>
            <w:right w:val="none" w:sz="0" w:space="0" w:color="auto"/>
          </w:divBdr>
        </w:div>
        <w:div w:id="911044117">
          <w:marLeft w:val="0"/>
          <w:marRight w:val="0"/>
          <w:marTop w:val="0"/>
          <w:marBottom w:val="0"/>
          <w:divBdr>
            <w:top w:val="none" w:sz="0" w:space="0" w:color="auto"/>
            <w:left w:val="none" w:sz="0" w:space="0" w:color="auto"/>
            <w:bottom w:val="none" w:sz="0" w:space="0" w:color="auto"/>
            <w:right w:val="none" w:sz="0" w:space="0" w:color="auto"/>
          </w:divBdr>
        </w:div>
        <w:div w:id="1013383181">
          <w:marLeft w:val="0"/>
          <w:marRight w:val="0"/>
          <w:marTop w:val="0"/>
          <w:marBottom w:val="0"/>
          <w:divBdr>
            <w:top w:val="none" w:sz="0" w:space="0" w:color="auto"/>
            <w:left w:val="none" w:sz="0" w:space="0" w:color="auto"/>
            <w:bottom w:val="none" w:sz="0" w:space="0" w:color="auto"/>
            <w:right w:val="none" w:sz="0" w:space="0" w:color="auto"/>
          </w:divBdr>
        </w:div>
        <w:div w:id="11735989">
          <w:marLeft w:val="0"/>
          <w:marRight w:val="0"/>
          <w:marTop w:val="0"/>
          <w:marBottom w:val="0"/>
          <w:divBdr>
            <w:top w:val="none" w:sz="0" w:space="0" w:color="auto"/>
            <w:left w:val="none" w:sz="0" w:space="0" w:color="auto"/>
            <w:bottom w:val="none" w:sz="0" w:space="0" w:color="auto"/>
            <w:right w:val="none" w:sz="0" w:space="0" w:color="auto"/>
          </w:divBdr>
        </w:div>
        <w:div w:id="213976009">
          <w:marLeft w:val="0"/>
          <w:marRight w:val="0"/>
          <w:marTop w:val="0"/>
          <w:marBottom w:val="0"/>
          <w:divBdr>
            <w:top w:val="none" w:sz="0" w:space="0" w:color="auto"/>
            <w:left w:val="none" w:sz="0" w:space="0" w:color="auto"/>
            <w:bottom w:val="none" w:sz="0" w:space="0" w:color="auto"/>
            <w:right w:val="none" w:sz="0" w:space="0" w:color="auto"/>
          </w:divBdr>
        </w:div>
        <w:div w:id="1266960608">
          <w:marLeft w:val="0"/>
          <w:marRight w:val="0"/>
          <w:marTop w:val="0"/>
          <w:marBottom w:val="0"/>
          <w:divBdr>
            <w:top w:val="none" w:sz="0" w:space="0" w:color="auto"/>
            <w:left w:val="none" w:sz="0" w:space="0" w:color="auto"/>
            <w:bottom w:val="none" w:sz="0" w:space="0" w:color="auto"/>
            <w:right w:val="none" w:sz="0" w:space="0" w:color="auto"/>
          </w:divBdr>
        </w:div>
        <w:div w:id="1443305813">
          <w:marLeft w:val="0"/>
          <w:marRight w:val="0"/>
          <w:marTop w:val="0"/>
          <w:marBottom w:val="0"/>
          <w:divBdr>
            <w:top w:val="none" w:sz="0" w:space="0" w:color="auto"/>
            <w:left w:val="none" w:sz="0" w:space="0" w:color="auto"/>
            <w:bottom w:val="none" w:sz="0" w:space="0" w:color="auto"/>
            <w:right w:val="none" w:sz="0" w:space="0" w:color="auto"/>
          </w:divBdr>
        </w:div>
        <w:div w:id="1346203559">
          <w:marLeft w:val="0"/>
          <w:marRight w:val="0"/>
          <w:marTop w:val="0"/>
          <w:marBottom w:val="0"/>
          <w:divBdr>
            <w:top w:val="none" w:sz="0" w:space="0" w:color="auto"/>
            <w:left w:val="none" w:sz="0" w:space="0" w:color="auto"/>
            <w:bottom w:val="none" w:sz="0" w:space="0" w:color="auto"/>
            <w:right w:val="none" w:sz="0" w:space="0" w:color="auto"/>
          </w:divBdr>
        </w:div>
        <w:div w:id="1934900482">
          <w:marLeft w:val="0"/>
          <w:marRight w:val="0"/>
          <w:marTop w:val="0"/>
          <w:marBottom w:val="0"/>
          <w:divBdr>
            <w:top w:val="none" w:sz="0" w:space="0" w:color="auto"/>
            <w:left w:val="none" w:sz="0" w:space="0" w:color="auto"/>
            <w:bottom w:val="none" w:sz="0" w:space="0" w:color="auto"/>
            <w:right w:val="none" w:sz="0" w:space="0" w:color="auto"/>
          </w:divBdr>
        </w:div>
        <w:div w:id="354573854">
          <w:marLeft w:val="0"/>
          <w:marRight w:val="0"/>
          <w:marTop w:val="0"/>
          <w:marBottom w:val="0"/>
          <w:divBdr>
            <w:top w:val="none" w:sz="0" w:space="0" w:color="auto"/>
            <w:left w:val="none" w:sz="0" w:space="0" w:color="auto"/>
            <w:bottom w:val="none" w:sz="0" w:space="0" w:color="auto"/>
            <w:right w:val="none" w:sz="0" w:space="0" w:color="auto"/>
          </w:divBdr>
        </w:div>
        <w:div w:id="1195770981">
          <w:marLeft w:val="0"/>
          <w:marRight w:val="0"/>
          <w:marTop w:val="0"/>
          <w:marBottom w:val="0"/>
          <w:divBdr>
            <w:top w:val="none" w:sz="0" w:space="0" w:color="auto"/>
            <w:left w:val="none" w:sz="0" w:space="0" w:color="auto"/>
            <w:bottom w:val="none" w:sz="0" w:space="0" w:color="auto"/>
            <w:right w:val="none" w:sz="0" w:space="0" w:color="auto"/>
          </w:divBdr>
        </w:div>
        <w:div w:id="281617979">
          <w:marLeft w:val="0"/>
          <w:marRight w:val="0"/>
          <w:marTop w:val="0"/>
          <w:marBottom w:val="0"/>
          <w:divBdr>
            <w:top w:val="none" w:sz="0" w:space="0" w:color="auto"/>
            <w:left w:val="none" w:sz="0" w:space="0" w:color="auto"/>
            <w:bottom w:val="none" w:sz="0" w:space="0" w:color="auto"/>
            <w:right w:val="none" w:sz="0" w:space="0" w:color="auto"/>
          </w:divBdr>
        </w:div>
        <w:div w:id="804086616">
          <w:marLeft w:val="0"/>
          <w:marRight w:val="0"/>
          <w:marTop w:val="0"/>
          <w:marBottom w:val="0"/>
          <w:divBdr>
            <w:top w:val="none" w:sz="0" w:space="0" w:color="auto"/>
            <w:left w:val="none" w:sz="0" w:space="0" w:color="auto"/>
            <w:bottom w:val="none" w:sz="0" w:space="0" w:color="auto"/>
            <w:right w:val="none" w:sz="0" w:space="0" w:color="auto"/>
          </w:divBdr>
        </w:div>
      </w:divsChild>
    </w:div>
    <w:div w:id="1593591344">
      <w:bodyDiv w:val="1"/>
      <w:marLeft w:val="0"/>
      <w:marRight w:val="0"/>
      <w:marTop w:val="0"/>
      <w:marBottom w:val="0"/>
      <w:divBdr>
        <w:top w:val="none" w:sz="0" w:space="0" w:color="auto"/>
        <w:left w:val="none" w:sz="0" w:space="0" w:color="auto"/>
        <w:bottom w:val="none" w:sz="0" w:space="0" w:color="auto"/>
        <w:right w:val="none" w:sz="0" w:space="0" w:color="auto"/>
      </w:divBdr>
      <w:divsChild>
        <w:div w:id="1784616977">
          <w:marLeft w:val="0"/>
          <w:marRight w:val="0"/>
          <w:marTop w:val="0"/>
          <w:marBottom w:val="0"/>
          <w:divBdr>
            <w:top w:val="none" w:sz="0" w:space="0" w:color="auto"/>
            <w:left w:val="none" w:sz="0" w:space="0" w:color="auto"/>
            <w:bottom w:val="none" w:sz="0" w:space="0" w:color="auto"/>
            <w:right w:val="none" w:sz="0" w:space="0" w:color="auto"/>
          </w:divBdr>
        </w:div>
        <w:div w:id="1549100090">
          <w:marLeft w:val="0"/>
          <w:marRight w:val="0"/>
          <w:marTop w:val="0"/>
          <w:marBottom w:val="0"/>
          <w:divBdr>
            <w:top w:val="none" w:sz="0" w:space="0" w:color="auto"/>
            <w:left w:val="none" w:sz="0" w:space="0" w:color="auto"/>
            <w:bottom w:val="none" w:sz="0" w:space="0" w:color="auto"/>
            <w:right w:val="none" w:sz="0" w:space="0" w:color="auto"/>
          </w:divBdr>
        </w:div>
        <w:div w:id="858930186">
          <w:marLeft w:val="0"/>
          <w:marRight w:val="0"/>
          <w:marTop w:val="0"/>
          <w:marBottom w:val="0"/>
          <w:divBdr>
            <w:top w:val="none" w:sz="0" w:space="0" w:color="auto"/>
            <w:left w:val="none" w:sz="0" w:space="0" w:color="auto"/>
            <w:bottom w:val="none" w:sz="0" w:space="0" w:color="auto"/>
            <w:right w:val="none" w:sz="0" w:space="0" w:color="auto"/>
          </w:divBdr>
        </w:div>
        <w:div w:id="2012834901">
          <w:marLeft w:val="0"/>
          <w:marRight w:val="0"/>
          <w:marTop w:val="0"/>
          <w:marBottom w:val="0"/>
          <w:divBdr>
            <w:top w:val="none" w:sz="0" w:space="0" w:color="auto"/>
            <w:left w:val="none" w:sz="0" w:space="0" w:color="auto"/>
            <w:bottom w:val="none" w:sz="0" w:space="0" w:color="auto"/>
            <w:right w:val="none" w:sz="0" w:space="0" w:color="auto"/>
          </w:divBdr>
        </w:div>
        <w:div w:id="393041602">
          <w:marLeft w:val="0"/>
          <w:marRight w:val="0"/>
          <w:marTop w:val="0"/>
          <w:marBottom w:val="0"/>
          <w:divBdr>
            <w:top w:val="none" w:sz="0" w:space="0" w:color="auto"/>
            <w:left w:val="none" w:sz="0" w:space="0" w:color="auto"/>
            <w:bottom w:val="none" w:sz="0" w:space="0" w:color="auto"/>
            <w:right w:val="none" w:sz="0" w:space="0" w:color="auto"/>
          </w:divBdr>
        </w:div>
        <w:div w:id="1705862358">
          <w:marLeft w:val="0"/>
          <w:marRight w:val="0"/>
          <w:marTop w:val="0"/>
          <w:marBottom w:val="0"/>
          <w:divBdr>
            <w:top w:val="none" w:sz="0" w:space="0" w:color="auto"/>
            <w:left w:val="none" w:sz="0" w:space="0" w:color="auto"/>
            <w:bottom w:val="none" w:sz="0" w:space="0" w:color="auto"/>
            <w:right w:val="none" w:sz="0" w:space="0" w:color="auto"/>
          </w:divBdr>
        </w:div>
        <w:div w:id="2033340360">
          <w:marLeft w:val="0"/>
          <w:marRight w:val="0"/>
          <w:marTop w:val="0"/>
          <w:marBottom w:val="0"/>
          <w:divBdr>
            <w:top w:val="none" w:sz="0" w:space="0" w:color="auto"/>
            <w:left w:val="none" w:sz="0" w:space="0" w:color="auto"/>
            <w:bottom w:val="none" w:sz="0" w:space="0" w:color="auto"/>
            <w:right w:val="none" w:sz="0" w:space="0" w:color="auto"/>
          </w:divBdr>
        </w:div>
        <w:div w:id="1249849297">
          <w:marLeft w:val="0"/>
          <w:marRight w:val="0"/>
          <w:marTop w:val="0"/>
          <w:marBottom w:val="0"/>
          <w:divBdr>
            <w:top w:val="none" w:sz="0" w:space="0" w:color="auto"/>
            <w:left w:val="none" w:sz="0" w:space="0" w:color="auto"/>
            <w:bottom w:val="none" w:sz="0" w:space="0" w:color="auto"/>
            <w:right w:val="none" w:sz="0" w:space="0" w:color="auto"/>
          </w:divBdr>
        </w:div>
        <w:div w:id="1812092809">
          <w:marLeft w:val="0"/>
          <w:marRight w:val="0"/>
          <w:marTop w:val="0"/>
          <w:marBottom w:val="0"/>
          <w:divBdr>
            <w:top w:val="none" w:sz="0" w:space="0" w:color="auto"/>
            <w:left w:val="none" w:sz="0" w:space="0" w:color="auto"/>
            <w:bottom w:val="none" w:sz="0" w:space="0" w:color="auto"/>
            <w:right w:val="none" w:sz="0" w:space="0" w:color="auto"/>
          </w:divBdr>
        </w:div>
        <w:div w:id="1244530659">
          <w:marLeft w:val="0"/>
          <w:marRight w:val="0"/>
          <w:marTop w:val="0"/>
          <w:marBottom w:val="0"/>
          <w:divBdr>
            <w:top w:val="none" w:sz="0" w:space="0" w:color="auto"/>
            <w:left w:val="none" w:sz="0" w:space="0" w:color="auto"/>
            <w:bottom w:val="none" w:sz="0" w:space="0" w:color="auto"/>
            <w:right w:val="none" w:sz="0" w:space="0" w:color="auto"/>
          </w:divBdr>
        </w:div>
        <w:div w:id="294019688">
          <w:marLeft w:val="0"/>
          <w:marRight w:val="0"/>
          <w:marTop w:val="0"/>
          <w:marBottom w:val="0"/>
          <w:divBdr>
            <w:top w:val="none" w:sz="0" w:space="0" w:color="auto"/>
            <w:left w:val="none" w:sz="0" w:space="0" w:color="auto"/>
            <w:bottom w:val="none" w:sz="0" w:space="0" w:color="auto"/>
            <w:right w:val="none" w:sz="0" w:space="0" w:color="auto"/>
          </w:divBdr>
        </w:div>
      </w:divsChild>
    </w:div>
    <w:div w:id="1608392315">
      <w:bodyDiv w:val="1"/>
      <w:marLeft w:val="0"/>
      <w:marRight w:val="0"/>
      <w:marTop w:val="0"/>
      <w:marBottom w:val="0"/>
      <w:divBdr>
        <w:top w:val="none" w:sz="0" w:space="0" w:color="auto"/>
        <w:left w:val="none" w:sz="0" w:space="0" w:color="auto"/>
        <w:bottom w:val="none" w:sz="0" w:space="0" w:color="auto"/>
        <w:right w:val="none" w:sz="0" w:space="0" w:color="auto"/>
      </w:divBdr>
    </w:div>
    <w:div w:id="1653873327">
      <w:bodyDiv w:val="1"/>
      <w:marLeft w:val="0"/>
      <w:marRight w:val="0"/>
      <w:marTop w:val="0"/>
      <w:marBottom w:val="0"/>
      <w:divBdr>
        <w:top w:val="none" w:sz="0" w:space="0" w:color="auto"/>
        <w:left w:val="none" w:sz="0" w:space="0" w:color="auto"/>
        <w:bottom w:val="none" w:sz="0" w:space="0" w:color="auto"/>
        <w:right w:val="none" w:sz="0" w:space="0" w:color="auto"/>
      </w:divBdr>
      <w:divsChild>
        <w:div w:id="294987354">
          <w:marLeft w:val="0"/>
          <w:marRight w:val="0"/>
          <w:marTop w:val="0"/>
          <w:marBottom w:val="0"/>
          <w:divBdr>
            <w:top w:val="none" w:sz="0" w:space="0" w:color="auto"/>
            <w:left w:val="none" w:sz="0" w:space="0" w:color="auto"/>
            <w:bottom w:val="none" w:sz="0" w:space="0" w:color="auto"/>
            <w:right w:val="none" w:sz="0" w:space="0" w:color="auto"/>
          </w:divBdr>
        </w:div>
        <w:div w:id="1376584500">
          <w:marLeft w:val="0"/>
          <w:marRight w:val="0"/>
          <w:marTop w:val="0"/>
          <w:marBottom w:val="0"/>
          <w:divBdr>
            <w:top w:val="none" w:sz="0" w:space="0" w:color="auto"/>
            <w:left w:val="none" w:sz="0" w:space="0" w:color="auto"/>
            <w:bottom w:val="none" w:sz="0" w:space="0" w:color="auto"/>
            <w:right w:val="none" w:sz="0" w:space="0" w:color="auto"/>
          </w:divBdr>
        </w:div>
        <w:div w:id="1695418739">
          <w:marLeft w:val="0"/>
          <w:marRight w:val="0"/>
          <w:marTop w:val="0"/>
          <w:marBottom w:val="0"/>
          <w:divBdr>
            <w:top w:val="none" w:sz="0" w:space="0" w:color="auto"/>
            <w:left w:val="none" w:sz="0" w:space="0" w:color="auto"/>
            <w:bottom w:val="none" w:sz="0" w:space="0" w:color="auto"/>
            <w:right w:val="none" w:sz="0" w:space="0" w:color="auto"/>
          </w:divBdr>
        </w:div>
        <w:div w:id="106852379">
          <w:marLeft w:val="0"/>
          <w:marRight w:val="0"/>
          <w:marTop w:val="0"/>
          <w:marBottom w:val="0"/>
          <w:divBdr>
            <w:top w:val="none" w:sz="0" w:space="0" w:color="auto"/>
            <w:left w:val="none" w:sz="0" w:space="0" w:color="auto"/>
            <w:bottom w:val="none" w:sz="0" w:space="0" w:color="auto"/>
            <w:right w:val="none" w:sz="0" w:space="0" w:color="auto"/>
          </w:divBdr>
        </w:div>
        <w:div w:id="2001273314">
          <w:marLeft w:val="0"/>
          <w:marRight w:val="0"/>
          <w:marTop w:val="0"/>
          <w:marBottom w:val="0"/>
          <w:divBdr>
            <w:top w:val="none" w:sz="0" w:space="0" w:color="auto"/>
            <w:left w:val="none" w:sz="0" w:space="0" w:color="auto"/>
            <w:bottom w:val="none" w:sz="0" w:space="0" w:color="auto"/>
            <w:right w:val="none" w:sz="0" w:space="0" w:color="auto"/>
          </w:divBdr>
        </w:div>
        <w:div w:id="1176918610">
          <w:marLeft w:val="0"/>
          <w:marRight w:val="0"/>
          <w:marTop w:val="0"/>
          <w:marBottom w:val="0"/>
          <w:divBdr>
            <w:top w:val="none" w:sz="0" w:space="0" w:color="auto"/>
            <w:left w:val="none" w:sz="0" w:space="0" w:color="auto"/>
            <w:bottom w:val="none" w:sz="0" w:space="0" w:color="auto"/>
            <w:right w:val="none" w:sz="0" w:space="0" w:color="auto"/>
          </w:divBdr>
        </w:div>
        <w:div w:id="447551274">
          <w:marLeft w:val="0"/>
          <w:marRight w:val="0"/>
          <w:marTop w:val="0"/>
          <w:marBottom w:val="0"/>
          <w:divBdr>
            <w:top w:val="none" w:sz="0" w:space="0" w:color="auto"/>
            <w:left w:val="none" w:sz="0" w:space="0" w:color="auto"/>
            <w:bottom w:val="none" w:sz="0" w:space="0" w:color="auto"/>
            <w:right w:val="none" w:sz="0" w:space="0" w:color="auto"/>
          </w:divBdr>
        </w:div>
        <w:div w:id="609048119">
          <w:marLeft w:val="0"/>
          <w:marRight w:val="0"/>
          <w:marTop w:val="0"/>
          <w:marBottom w:val="0"/>
          <w:divBdr>
            <w:top w:val="none" w:sz="0" w:space="0" w:color="auto"/>
            <w:left w:val="none" w:sz="0" w:space="0" w:color="auto"/>
            <w:bottom w:val="none" w:sz="0" w:space="0" w:color="auto"/>
            <w:right w:val="none" w:sz="0" w:space="0" w:color="auto"/>
          </w:divBdr>
        </w:div>
        <w:div w:id="493032807">
          <w:marLeft w:val="0"/>
          <w:marRight w:val="0"/>
          <w:marTop w:val="0"/>
          <w:marBottom w:val="0"/>
          <w:divBdr>
            <w:top w:val="none" w:sz="0" w:space="0" w:color="auto"/>
            <w:left w:val="none" w:sz="0" w:space="0" w:color="auto"/>
            <w:bottom w:val="none" w:sz="0" w:space="0" w:color="auto"/>
            <w:right w:val="none" w:sz="0" w:space="0" w:color="auto"/>
          </w:divBdr>
        </w:div>
        <w:div w:id="446972876">
          <w:marLeft w:val="0"/>
          <w:marRight w:val="0"/>
          <w:marTop w:val="0"/>
          <w:marBottom w:val="0"/>
          <w:divBdr>
            <w:top w:val="none" w:sz="0" w:space="0" w:color="auto"/>
            <w:left w:val="none" w:sz="0" w:space="0" w:color="auto"/>
            <w:bottom w:val="none" w:sz="0" w:space="0" w:color="auto"/>
            <w:right w:val="none" w:sz="0" w:space="0" w:color="auto"/>
          </w:divBdr>
        </w:div>
        <w:div w:id="2052144474">
          <w:marLeft w:val="0"/>
          <w:marRight w:val="0"/>
          <w:marTop w:val="0"/>
          <w:marBottom w:val="0"/>
          <w:divBdr>
            <w:top w:val="none" w:sz="0" w:space="0" w:color="auto"/>
            <w:left w:val="none" w:sz="0" w:space="0" w:color="auto"/>
            <w:bottom w:val="none" w:sz="0" w:space="0" w:color="auto"/>
            <w:right w:val="none" w:sz="0" w:space="0" w:color="auto"/>
          </w:divBdr>
        </w:div>
        <w:div w:id="1071469249">
          <w:marLeft w:val="0"/>
          <w:marRight w:val="0"/>
          <w:marTop w:val="0"/>
          <w:marBottom w:val="0"/>
          <w:divBdr>
            <w:top w:val="none" w:sz="0" w:space="0" w:color="auto"/>
            <w:left w:val="none" w:sz="0" w:space="0" w:color="auto"/>
            <w:bottom w:val="none" w:sz="0" w:space="0" w:color="auto"/>
            <w:right w:val="none" w:sz="0" w:space="0" w:color="auto"/>
          </w:divBdr>
        </w:div>
        <w:div w:id="1194003286">
          <w:marLeft w:val="0"/>
          <w:marRight w:val="0"/>
          <w:marTop w:val="0"/>
          <w:marBottom w:val="0"/>
          <w:divBdr>
            <w:top w:val="none" w:sz="0" w:space="0" w:color="auto"/>
            <w:left w:val="none" w:sz="0" w:space="0" w:color="auto"/>
            <w:bottom w:val="none" w:sz="0" w:space="0" w:color="auto"/>
            <w:right w:val="none" w:sz="0" w:space="0" w:color="auto"/>
          </w:divBdr>
        </w:div>
        <w:div w:id="1690451467">
          <w:marLeft w:val="0"/>
          <w:marRight w:val="0"/>
          <w:marTop w:val="0"/>
          <w:marBottom w:val="0"/>
          <w:divBdr>
            <w:top w:val="none" w:sz="0" w:space="0" w:color="auto"/>
            <w:left w:val="none" w:sz="0" w:space="0" w:color="auto"/>
            <w:bottom w:val="none" w:sz="0" w:space="0" w:color="auto"/>
            <w:right w:val="none" w:sz="0" w:space="0" w:color="auto"/>
          </w:divBdr>
        </w:div>
        <w:div w:id="1106197657">
          <w:marLeft w:val="0"/>
          <w:marRight w:val="0"/>
          <w:marTop w:val="0"/>
          <w:marBottom w:val="0"/>
          <w:divBdr>
            <w:top w:val="none" w:sz="0" w:space="0" w:color="auto"/>
            <w:left w:val="none" w:sz="0" w:space="0" w:color="auto"/>
            <w:bottom w:val="none" w:sz="0" w:space="0" w:color="auto"/>
            <w:right w:val="none" w:sz="0" w:space="0" w:color="auto"/>
          </w:divBdr>
        </w:div>
      </w:divsChild>
    </w:div>
    <w:div w:id="1749619320">
      <w:bodyDiv w:val="1"/>
      <w:marLeft w:val="0"/>
      <w:marRight w:val="0"/>
      <w:marTop w:val="0"/>
      <w:marBottom w:val="0"/>
      <w:divBdr>
        <w:top w:val="none" w:sz="0" w:space="0" w:color="auto"/>
        <w:left w:val="none" w:sz="0" w:space="0" w:color="auto"/>
        <w:bottom w:val="none" w:sz="0" w:space="0" w:color="auto"/>
        <w:right w:val="none" w:sz="0" w:space="0" w:color="auto"/>
      </w:divBdr>
      <w:divsChild>
        <w:div w:id="620109362">
          <w:marLeft w:val="0"/>
          <w:marRight w:val="0"/>
          <w:marTop w:val="0"/>
          <w:marBottom w:val="0"/>
          <w:divBdr>
            <w:top w:val="none" w:sz="0" w:space="0" w:color="auto"/>
            <w:left w:val="none" w:sz="0" w:space="0" w:color="auto"/>
            <w:bottom w:val="none" w:sz="0" w:space="0" w:color="auto"/>
            <w:right w:val="none" w:sz="0" w:space="0" w:color="auto"/>
          </w:divBdr>
        </w:div>
      </w:divsChild>
    </w:div>
    <w:div w:id="1825466518">
      <w:bodyDiv w:val="1"/>
      <w:marLeft w:val="0"/>
      <w:marRight w:val="0"/>
      <w:marTop w:val="0"/>
      <w:marBottom w:val="0"/>
      <w:divBdr>
        <w:top w:val="none" w:sz="0" w:space="0" w:color="auto"/>
        <w:left w:val="none" w:sz="0" w:space="0" w:color="auto"/>
        <w:bottom w:val="none" w:sz="0" w:space="0" w:color="auto"/>
        <w:right w:val="none" w:sz="0" w:space="0" w:color="auto"/>
      </w:divBdr>
    </w:div>
    <w:div w:id="1906648720">
      <w:bodyDiv w:val="1"/>
      <w:marLeft w:val="0"/>
      <w:marRight w:val="0"/>
      <w:marTop w:val="0"/>
      <w:marBottom w:val="0"/>
      <w:divBdr>
        <w:top w:val="none" w:sz="0" w:space="0" w:color="auto"/>
        <w:left w:val="none" w:sz="0" w:space="0" w:color="auto"/>
        <w:bottom w:val="none" w:sz="0" w:space="0" w:color="auto"/>
        <w:right w:val="none" w:sz="0" w:space="0" w:color="auto"/>
      </w:divBdr>
    </w:div>
    <w:div w:id="1910573773">
      <w:bodyDiv w:val="1"/>
      <w:marLeft w:val="0"/>
      <w:marRight w:val="0"/>
      <w:marTop w:val="0"/>
      <w:marBottom w:val="0"/>
      <w:divBdr>
        <w:top w:val="none" w:sz="0" w:space="0" w:color="auto"/>
        <w:left w:val="none" w:sz="0" w:space="0" w:color="auto"/>
        <w:bottom w:val="none" w:sz="0" w:space="0" w:color="auto"/>
        <w:right w:val="none" w:sz="0" w:space="0" w:color="auto"/>
      </w:divBdr>
      <w:divsChild>
        <w:div w:id="201747378">
          <w:marLeft w:val="0"/>
          <w:marRight w:val="0"/>
          <w:marTop w:val="0"/>
          <w:marBottom w:val="0"/>
          <w:divBdr>
            <w:top w:val="none" w:sz="0" w:space="0" w:color="auto"/>
            <w:left w:val="none" w:sz="0" w:space="0" w:color="auto"/>
            <w:bottom w:val="none" w:sz="0" w:space="0" w:color="auto"/>
            <w:right w:val="none" w:sz="0" w:space="0" w:color="auto"/>
          </w:divBdr>
        </w:div>
        <w:div w:id="628319965">
          <w:marLeft w:val="0"/>
          <w:marRight w:val="0"/>
          <w:marTop w:val="0"/>
          <w:marBottom w:val="0"/>
          <w:divBdr>
            <w:top w:val="none" w:sz="0" w:space="0" w:color="auto"/>
            <w:left w:val="none" w:sz="0" w:space="0" w:color="auto"/>
            <w:bottom w:val="none" w:sz="0" w:space="0" w:color="auto"/>
            <w:right w:val="none" w:sz="0" w:space="0" w:color="auto"/>
          </w:divBdr>
        </w:div>
        <w:div w:id="1560096399">
          <w:marLeft w:val="0"/>
          <w:marRight w:val="0"/>
          <w:marTop w:val="0"/>
          <w:marBottom w:val="0"/>
          <w:divBdr>
            <w:top w:val="none" w:sz="0" w:space="0" w:color="auto"/>
            <w:left w:val="none" w:sz="0" w:space="0" w:color="auto"/>
            <w:bottom w:val="none" w:sz="0" w:space="0" w:color="auto"/>
            <w:right w:val="none" w:sz="0" w:space="0" w:color="auto"/>
          </w:divBdr>
        </w:div>
        <w:div w:id="1233614018">
          <w:marLeft w:val="0"/>
          <w:marRight w:val="0"/>
          <w:marTop w:val="0"/>
          <w:marBottom w:val="0"/>
          <w:divBdr>
            <w:top w:val="none" w:sz="0" w:space="0" w:color="auto"/>
            <w:left w:val="none" w:sz="0" w:space="0" w:color="auto"/>
            <w:bottom w:val="none" w:sz="0" w:space="0" w:color="auto"/>
            <w:right w:val="none" w:sz="0" w:space="0" w:color="auto"/>
          </w:divBdr>
        </w:div>
        <w:div w:id="1545286496">
          <w:marLeft w:val="0"/>
          <w:marRight w:val="0"/>
          <w:marTop w:val="0"/>
          <w:marBottom w:val="0"/>
          <w:divBdr>
            <w:top w:val="none" w:sz="0" w:space="0" w:color="auto"/>
            <w:left w:val="none" w:sz="0" w:space="0" w:color="auto"/>
            <w:bottom w:val="none" w:sz="0" w:space="0" w:color="auto"/>
            <w:right w:val="none" w:sz="0" w:space="0" w:color="auto"/>
          </w:divBdr>
        </w:div>
        <w:div w:id="262961346">
          <w:marLeft w:val="0"/>
          <w:marRight w:val="0"/>
          <w:marTop w:val="0"/>
          <w:marBottom w:val="0"/>
          <w:divBdr>
            <w:top w:val="none" w:sz="0" w:space="0" w:color="auto"/>
            <w:left w:val="none" w:sz="0" w:space="0" w:color="auto"/>
            <w:bottom w:val="none" w:sz="0" w:space="0" w:color="auto"/>
            <w:right w:val="none" w:sz="0" w:space="0" w:color="auto"/>
          </w:divBdr>
        </w:div>
        <w:div w:id="1420641910">
          <w:marLeft w:val="0"/>
          <w:marRight w:val="0"/>
          <w:marTop w:val="0"/>
          <w:marBottom w:val="0"/>
          <w:divBdr>
            <w:top w:val="none" w:sz="0" w:space="0" w:color="auto"/>
            <w:left w:val="none" w:sz="0" w:space="0" w:color="auto"/>
            <w:bottom w:val="none" w:sz="0" w:space="0" w:color="auto"/>
            <w:right w:val="none" w:sz="0" w:space="0" w:color="auto"/>
          </w:divBdr>
        </w:div>
        <w:div w:id="901601405">
          <w:marLeft w:val="0"/>
          <w:marRight w:val="0"/>
          <w:marTop w:val="0"/>
          <w:marBottom w:val="0"/>
          <w:divBdr>
            <w:top w:val="none" w:sz="0" w:space="0" w:color="auto"/>
            <w:left w:val="none" w:sz="0" w:space="0" w:color="auto"/>
            <w:bottom w:val="none" w:sz="0" w:space="0" w:color="auto"/>
            <w:right w:val="none" w:sz="0" w:space="0" w:color="auto"/>
          </w:divBdr>
        </w:div>
        <w:div w:id="1292906442">
          <w:marLeft w:val="0"/>
          <w:marRight w:val="0"/>
          <w:marTop w:val="0"/>
          <w:marBottom w:val="0"/>
          <w:divBdr>
            <w:top w:val="none" w:sz="0" w:space="0" w:color="auto"/>
            <w:left w:val="none" w:sz="0" w:space="0" w:color="auto"/>
            <w:bottom w:val="none" w:sz="0" w:space="0" w:color="auto"/>
            <w:right w:val="none" w:sz="0" w:space="0" w:color="auto"/>
          </w:divBdr>
        </w:div>
        <w:div w:id="1916010987">
          <w:marLeft w:val="0"/>
          <w:marRight w:val="0"/>
          <w:marTop w:val="0"/>
          <w:marBottom w:val="0"/>
          <w:divBdr>
            <w:top w:val="none" w:sz="0" w:space="0" w:color="auto"/>
            <w:left w:val="none" w:sz="0" w:space="0" w:color="auto"/>
            <w:bottom w:val="none" w:sz="0" w:space="0" w:color="auto"/>
            <w:right w:val="none" w:sz="0" w:space="0" w:color="auto"/>
          </w:divBdr>
        </w:div>
        <w:div w:id="588346047">
          <w:marLeft w:val="0"/>
          <w:marRight w:val="0"/>
          <w:marTop w:val="0"/>
          <w:marBottom w:val="0"/>
          <w:divBdr>
            <w:top w:val="none" w:sz="0" w:space="0" w:color="auto"/>
            <w:left w:val="none" w:sz="0" w:space="0" w:color="auto"/>
            <w:bottom w:val="none" w:sz="0" w:space="0" w:color="auto"/>
            <w:right w:val="none" w:sz="0" w:space="0" w:color="auto"/>
          </w:divBdr>
        </w:div>
        <w:div w:id="780489068">
          <w:marLeft w:val="0"/>
          <w:marRight w:val="0"/>
          <w:marTop w:val="0"/>
          <w:marBottom w:val="0"/>
          <w:divBdr>
            <w:top w:val="none" w:sz="0" w:space="0" w:color="auto"/>
            <w:left w:val="none" w:sz="0" w:space="0" w:color="auto"/>
            <w:bottom w:val="none" w:sz="0" w:space="0" w:color="auto"/>
            <w:right w:val="none" w:sz="0" w:space="0" w:color="auto"/>
          </w:divBdr>
        </w:div>
        <w:div w:id="1334339560">
          <w:marLeft w:val="0"/>
          <w:marRight w:val="0"/>
          <w:marTop w:val="0"/>
          <w:marBottom w:val="0"/>
          <w:divBdr>
            <w:top w:val="none" w:sz="0" w:space="0" w:color="auto"/>
            <w:left w:val="none" w:sz="0" w:space="0" w:color="auto"/>
            <w:bottom w:val="none" w:sz="0" w:space="0" w:color="auto"/>
            <w:right w:val="none" w:sz="0" w:space="0" w:color="auto"/>
          </w:divBdr>
        </w:div>
        <w:div w:id="1211838839">
          <w:marLeft w:val="0"/>
          <w:marRight w:val="0"/>
          <w:marTop w:val="0"/>
          <w:marBottom w:val="0"/>
          <w:divBdr>
            <w:top w:val="none" w:sz="0" w:space="0" w:color="auto"/>
            <w:left w:val="none" w:sz="0" w:space="0" w:color="auto"/>
            <w:bottom w:val="none" w:sz="0" w:space="0" w:color="auto"/>
            <w:right w:val="none" w:sz="0" w:space="0" w:color="auto"/>
          </w:divBdr>
        </w:div>
        <w:div w:id="1053499528">
          <w:marLeft w:val="0"/>
          <w:marRight w:val="0"/>
          <w:marTop w:val="0"/>
          <w:marBottom w:val="0"/>
          <w:divBdr>
            <w:top w:val="none" w:sz="0" w:space="0" w:color="auto"/>
            <w:left w:val="none" w:sz="0" w:space="0" w:color="auto"/>
            <w:bottom w:val="none" w:sz="0" w:space="0" w:color="auto"/>
            <w:right w:val="none" w:sz="0" w:space="0" w:color="auto"/>
          </w:divBdr>
        </w:div>
        <w:div w:id="84769062">
          <w:marLeft w:val="0"/>
          <w:marRight w:val="0"/>
          <w:marTop w:val="0"/>
          <w:marBottom w:val="0"/>
          <w:divBdr>
            <w:top w:val="none" w:sz="0" w:space="0" w:color="auto"/>
            <w:left w:val="none" w:sz="0" w:space="0" w:color="auto"/>
            <w:bottom w:val="none" w:sz="0" w:space="0" w:color="auto"/>
            <w:right w:val="none" w:sz="0" w:space="0" w:color="auto"/>
          </w:divBdr>
        </w:div>
        <w:div w:id="1082413838">
          <w:marLeft w:val="0"/>
          <w:marRight w:val="0"/>
          <w:marTop w:val="0"/>
          <w:marBottom w:val="0"/>
          <w:divBdr>
            <w:top w:val="none" w:sz="0" w:space="0" w:color="auto"/>
            <w:left w:val="none" w:sz="0" w:space="0" w:color="auto"/>
            <w:bottom w:val="none" w:sz="0" w:space="0" w:color="auto"/>
            <w:right w:val="none" w:sz="0" w:space="0" w:color="auto"/>
          </w:divBdr>
        </w:div>
      </w:divsChild>
    </w:div>
    <w:div w:id="1947736345">
      <w:bodyDiv w:val="1"/>
      <w:marLeft w:val="0"/>
      <w:marRight w:val="0"/>
      <w:marTop w:val="0"/>
      <w:marBottom w:val="0"/>
      <w:divBdr>
        <w:top w:val="none" w:sz="0" w:space="0" w:color="auto"/>
        <w:left w:val="none" w:sz="0" w:space="0" w:color="auto"/>
        <w:bottom w:val="none" w:sz="0" w:space="0" w:color="auto"/>
        <w:right w:val="none" w:sz="0" w:space="0" w:color="auto"/>
      </w:divBdr>
    </w:div>
    <w:div w:id="2017422686">
      <w:bodyDiv w:val="1"/>
      <w:marLeft w:val="0"/>
      <w:marRight w:val="0"/>
      <w:marTop w:val="0"/>
      <w:marBottom w:val="0"/>
      <w:divBdr>
        <w:top w:val="none" w:sz="0" w:space="0" w:color="auto"/>
        <w:left w:val="none" w:sz="0" w:space="0" w:color="auto"/>
        <w:bottom w:val="none" w:sz="0" w:space="0" w:color="auto"/>
        <w:right w:val="none" w:sz="0" w:space="0" w:color="auto"/>
      </w:divBdr>
      <w:divsChild>
        <w:div w:id="702100720">
          <w:marLeft w:val="0"/>
          <w:marRight w:val="0"/>
          <w:marTop w:val="0"/>
          <w:marBottom w:val="0"/>
          <w:divBdr>
            <w:top w:val="none" w:sz="0" w:space="0" w:color="auto"/>
            <w:left w:val="none" w:sz="0" w:space="0" w:color="auto"/>
            <w:bottom w:val="none" w:sz="0" w:space="0" w:color="auto"/>
            <w:right w:val="none" w:sz="0" w:space="0" w:color="auto"/>
          </w:divBdr>
        </w:div>
        <w:div w:id="1876306247">
          <w:marLeft w:val="0"/>
          <w:marRight w:val="0"/>
          <w:marTop w:val="0"/>
          <w:marBottom w:val="0"/>
          <w:divBdr>
            <w:top w:val="none" w:sz="0" w:space="0" w:color="auto"/>
            <w:left w:val="none" w:sz="0" w:space="0" w:color="auto"/>
            <w:bottom w:val="none" w:sz="0" w:space="0" w:color="auto"/>
            <w:right w:val="none" w:sz="0" w:space="0" w:color="auto"/>
          </w:divBdr>
        </w:div>
        <w:div w:id="699664630">
          <w:marLeft w:val="0"/>
          <w:marRight w:val="0"/>
          <w:marTop w:val="0"/>
          <w:marBottom w:val="0"/>
          <w:divBdr>
            <w:top w:val="none" w:sz="0" w:space="0" w:color="auto"/>
            <w:left w:val="none" w:sz="0" w:space="0" w:color="auto"/>
            <w:bottom w:val="none" w:sz="0" w:space="0" w:color="auto"/>
            <w:right w:val="none" w:sz="0" w:space="0" w:color="auto"/>
          </w:divBdr>
        </w:div>
        <w:div w:id="1567180369">
          <w:marLeft w:val="0"/>
          <w:marRight w:val="0"/>
          <w:marTop w:val="0"/>
          <w:marBottom w:val="0"/>
          <w:divBdr>
            <w:top w:val="none" w:sz="0" w:space="0" w:color="auto"/>
            <w:left w:val="none" w:sz="0" w:space="0" w:color="auto"/>
            <w:bottom w:val="none" w:sz="0" w:space="0" w:color="auto"/>
            <w:right w:val="none" w:sz="0" w:space="0" w:color="auto"/>
          </w:divBdr>
        </w:div>
        <w:div w:id="530070396">
          <w:marLeft w:val="0"/>
          <w:marRight w:val="0"/>
          <w:marTop w:val="0"/>
          <w:marBottom w:val="0"/>
          <w:divBdr>
            <w:top w:val="none" w:sz="0" w:space="0" w:color="auto"/>
            <w:left w:val="none" w:sz="0" w:space="0" w:color="auto"/>
            <w:bottom w:val="none" w:sz="0" w:space="0" w:color="auto"/>
            <w:right w:val="none" w:sz="0" w:space="0" w:color="auto"/>
          </w:divBdr>
        </w:div>
        <w:div w:id="808672992">
          <w:marLeft w:val="0"/>
          <w:marRight w:val="0"/>
          <w:marTop w:val="0"/>
          <w:marBottom w:val="0"/>
          <w:divBdr>
            <w:top w:val="none" w:sz="0" w:space="0" w:color="auto"/>
            <w:left w:val="none" w:sz="0" w:space="0" w:color="auto"/>
            <w:bottom w:val="none" w:sz="0" w:space="0" w:color="auto"/>
            <w:right w:val="none" w:sz="0" w:space="0" w:color="auto"/>
          </w:divBdr>
        </w:div>
        <w:div w:id="1593514630">
          <w:marLeft w:val="0"/>
          <w:marRight w:val="0"/>
          <w:marTop w:val="0"/>
          <w:marBottom w:val="0"/>
          <w:divBdr>
            <w:top w:val="none" w:sz="0" w:space="0" w:color="auto"/>
            <w:left w:val="none" w:sz="0" w:space="0" w:color="auto"/>
            <w:bottom w:val="none" w:sz="0" w:space="0" w:color="auto"/>
            <w:right w:val="none" w:sz="0" w:space="0" w:color="auto"/>
          </w:divBdr>
        </w:div>
        <w:div w:id="277227034">
          <w:marLeft w:val="0"/>
          <w:marRight w:val="0"/>
          <w:marTop w:val="0"/>
          <w:marBottom w:val="0"/>
          <w:divBdr>
            <w:top w:val="none" w:sz="0" w:space="0" w:color="auto"/>
            <w:left w:val="none" w:sz="0" w:space="0" w:color="auto"/>
            <w:bottom w:val="none" w:sz="0" w:space="0" w:color="auto"/>
            <w:right w:val="none" w:sz="0" w:space="0" w:color="auto"/>
          </w:divBdr>
        </w:div>
        <w:div w:id="1089040818">
          <w:marLeft w:val="0"/>
          <w:marRight w:val="0"/>
          <w:marTop w:val="0"/>
          <w:marBottom w:val="0"/>
          <w:divBdr>
            <w:top w:val="none" w:sz="0" w:space="0" w:color="auto"/>
            <w:left w:val="none" w:sz="0" w:space="0" w:color="auto"/>
            <w:bottom w:val="none" w:sz="0" w:space="0" w:color="auto"/>
            <w:right w:val="none" w:sz="0" w:space="0" w:color="auto"/>
          </w:divBdr>
        </w:div>
        <w:div w:id="1514564634">
          <w:marLeft w:val="0"/>
          <w:marRight w:val="0"/>
          <w:marTop w:val="0"/>
          <w:marBottom w:val="0"/>
          <w:divBdr>
            <w:top w:val="none" w:sz="0" w:space="0" w:color="auto"/>
            <w:left w:val="none" w:sz="0" w:space="0" w:color="auto"/>
            <w:bottom w:val="none" w:sz="0" w:space="0" w:color="auto"/>
            <w:right w:val="none" w:sz="0" w:space="0" w:color="auto"/>
          </w:divBdr>
        </w:div>
        <w:div w:id="1181703231">
          <w:marLeft w:val="0"/>
          <w:marRight w:val="0"/>
          <w:marTop w:val="0"/>
          <w:marBottom w:val="0"/>
          <w:divBdr>
            <w:top w:val="none" w:sz="0" w:space="0" w:color="auto"/>
            <w:left w:val="none" w:sz="0" w:space="0" w:color="auto"/>
            <w:bottom w:val="none" w:sz="0" w:space="0" w:color="auto"/>
            <w:right w:val="none" w:sz="0" w:space="0" w:color="auto"/>
          </w:divBdr>
        </w:div>
        <w:div w:id="1920169925">
          <w:marLeft w:val="0"/>
          <w:marRight w:val="0"/>
          <w:marTop w:val="0"/>
          <w:marBottom w:val="0"/>
          <w:divBdr>
            <w:top w:val="none" w:sz="0" w:space="0" w:color="auto"/>
            <w:left w:val="none" w:sz="0" w:space="0" w:color="auto"/>
            <w:bottom w:val="none" w:sz="0" w:space="0" w:color="auto"/>
            <w:right w:val="none" w:sz="0" w:space="0" w:color="auto"/>
          </w:divBdr>
        </w:div>
        <w:div w:id="1723286806">
          <w:marLeft w:val="0"/>
          <w:marRight w:val="0"/>
          <w:marTop w:val="0"/>
          <w:marBottom w:val="0"/>
          <w:divBdr>
            <w:top w:val="none" w:sz="0" w:space="0" w:color="auto"/>
            <w:left w:val="none" w:sz="0" w:space="0" w:color="auto"/>
            <w:bottom w:val="none" w:sz="0" w:space="0" w:color="auto"/>
            <w:right w:val="none" w:sz="0" w:space="0" w:color="auto"/>
          </w:divBdr>
        </w:div>
        <w:div w:id="1802186641">
          <w:marLeft w:val="0"/>
          <w:marRight w:val="0"/>
          <w:marTop w:val="0"/>
          <w:marBottom w:val="0"/>
          <w:divBdr>
            <w:top w:val="none" w:sz="0" w:space="0" w:color="auto"/>
            <w:left w:val="none" w:sz="0" w:space="0" w:color="auto"/>
            <w:bottom w:val="none" w:sz="0" w:space="0" w:color="auto"/>
            <w:right w:val="none" w:sz="0" w:space="0" w:color="auto"/>
          </w:divBdr>
        </w:div>
        <w:div w:id="1690138396">
          <w:marLeft w:val="0"/>
          <w:marRight w:val="0"/>
          <w:marTop w:val="0"/>
          <w:marBottom w:val="0"/>
          <w:divBdr>
            <w:top w:val="none" w:sz="0" w:space="0" w:color="auto"/>
            <w:left w:val="none" w:sz="0" w:space="0" w:color="auto"/>
            <w:bottom w:val="none" w:sz="0" w:space="0" w:color="auto"/>
            <w:right w:val="none" w:sz="0" w:space="0" w:color="auto"/>
          </w:divBdr>
        </w:div>
        <w:div w:id="106852621">
          <w:marLeft w:val="0"/>
          <w:marRight w:val="0"/>
          <w:marTop w:val="0"/>
          <w:marBottom w:val="0"/>
          <w:divBdr>
            <w:top w:val="none" w:sz="0" w:space="0" w:color="auto"/>
            <w:left w:val="none" w:sz="0" w:space="0" w:color="auto"/>
            <w:bottom w:val="none" w:sz="0" w:space="0" w:color="auto"/>
            <w:right w:val="none" w:sz="0" w:space="0" w:color="auto"/>
          </w:divBdr>
        </w:div>
        <w:div w:id="389812122">
          <w:marLeft w:val="0"/>
          <w:marRight w:val="0"/>
          <w:marTop w:val="0"/>
          <w:marBottom w:val="0"/>
          <w:divBdr>
            <w:top w:val="none" w:sz="0" w:space="0" w:color="auto"/>
            <w:left w:val="none" w:sz="0" w:space="0" w:color="auto"/>
            <w:bottom w:val="none" w:sz="0" w:space="0" w:color="auto"/>
            <w:right w:val="none" w:sz="0" w:space="0" w:color="auto"/>
          </w:divBdr>
        </w:div>
        <w:div w:id="242764577">
          <w:marLeft w:val="0"/>
          <w:marRight w:val="0"/>
          <w:marTop w:val="0"/>
          <w:marBottom w:val="0"/>
          <w:divBdr>
            <w:top w:val="none" w:sz="0" w:space="0" w:color="auto"/>
            <w:left w:val="none" w:sz="0" w:space="0" w:color="auto"/>
            <w:bottom w:val="none" w:sz="0" w:space="0" w:color="auto"/>
            <w:right w:val="none" w:sz="0" w:space="0" w:color="auto"/>
          </w:divBdr>
        </w:div>
        <w:div w:id="1029182689">
          <w:marLeft w:val="0"/>
          <w:marRight w:val="0"/>
          <w:marTop w:val="0"/>
          <w:marBottom w:val="0"/>
          <w:divBdr>
            <w:top w:val="none" w:sz="0" w:space="0" w:color="auto"/>
            <w:left w:val="none" w:sz="0" w:space="0" w:color="auto"/>
            <w:bottom w:val="none" w:sz="0" w:space="0" w:color="auto"/>
            <w:right w:val="none" w:sz="0" w:space="0" w:color="auto"/>
          </w:divBdr>
        </w:div>
      </w:divsChild>
    </w:div>
    <w:div w:id="2127044170">
      <w:bodyDiv w:val="1"/>
      <w:marLeft w:val="0"/>
      <w:marRight w:val="0"/>
      <w:marTop w:val="0"/>
      <w:marBottom w:val="0"/>
      <w:divBdr>
        <w:top w:val="none" w:sz="0" w:space="0" w:color="auto"/>
        <w:left w:val="none" w:sz="0" w:space="0" w:color="auto"/>
        <w:bottom w:val="none" w:sz="0" w:space="0" w:color="auto"/>
        <w:right w:val="none" w:sz="0" w:space="0" w:color="auto"/>
      </w:divBdr>
      <w:divsChild>
        <w:div w:id="81150296">
          <w:marLeft w:val="0"/>
          <w:marRight w:val="0"/>
          <w:marTop w:val="0"/>
          <w:marBottom w:val="0"/>
          <w:divBdr>
            <w:top w:val="none" w:sz="0" w:space="0" w:color="auto"/>
            <w:left w:val="none" w:sz="0" w:space="0" w:color="auto"/>
            <w:bottom w:val="none" w:sz="0" w:space="0" w:color="auto"/>
            <w:right w:val="none" w:sz="0" w:space="0" w:color="auto"/>
          </w:divBdr>
        </w:div>
        <w:div w:id="1940602958">
          <w:marLeft w:val="0"/>
          <w:marRight w:val="0"/>
          <w:marTop w:val="0"/>
          <w:marBottom w:val="0"/>
          <w:divBdr>
            <w:top w:val="none" w:sz="0" w:space="0" w:color="auto"/>
            <w:left w:val="none" w:sz="0" w:space="0" w:color="auto"/>
            <w:bottom w:val="none" w:sz="0" w:space="0" w:color="auto"/>
            <w:right w:val="none" w:sz="0" w:space="0" w:color="auto"/>
          </w:divBdr>
        </w:div>
        <w:div w:id="45878697">
          <w:marLeft w:val="0"/>
          <w:marRight w:val="0"/>
          <w:marTop w:val="0"/>
          <w:marBottom w:val="0"/>
          <w:divBdr>
            <w:top w:val="none" w:sz="0" w:space="0" w:color="auto"/>
            <w:left w:val="none" w:sz="0" w:space="0" w:color="auto"/>
            <w:bottom w:val="none" w:sz="0" w:space="0" w:color="auto"/>
            <w:right w:val="none" w:sz="0" w:space="0" w:color="auto"/>
          </w:divBdr>
        </w:div>
        <w:div w:id="429131038">
          <w:marLeft w:val="0"/>
          <w:marRight w:val="0"/>
          <w:marTop w:val="0"/>
          <w:marBottom w:val="0"/>
          <w:divBdr>
            <w:top w:val="none" w:sz="0" w:space="0" w:color="auto"/>
            <w:left w:val="none" w:sz="0" w:space="0" w:color="auto"/>
            <w:bottom w:val="none" w:sz="0" w:space="0" w:color="auto"/>
            <w:right w:val="none" w:sz="0" w:space="0" w:color="auto"/>
          </w:divBdr>
        </w:div>
        <w:div w:id="1451894163">
          <w:marLeft w:val="0"/>
          <w:marRight w:val="0"/>
          <w:marTop w:val="0"/>
          <w:marBottom w:val="0"/>
          <w:divBdr>
            <w:top w:val="none" w:sz="0" w:space="0" w:color="auto"/>
            <w:left w:val="none" w:sz="0" w:space="0" w:color="auto"/>
            <w:bottom w:val="none" w:sz="0" w:space="0" w:color="auto"/>
            <w:right w:val="none" w:sz="0" w:space="0" w:color="auto"/>
          </w:divBdr>
        </w:div>
        <w:div w:id="130825645">
          <w:marLeft w:val="0"/>
          <w:marRight w:val="0"/>
          <w:marTop w:val="0"/>
          <w:marBottom w:val="0"/>
          <w:divBdr>
            <w:top w:val="none" w:sz="0" w:space="0" w:color="auto"/>
            <w:left w:val="none" w:sz="0" w:space="0" w:color="auto"/>
            <w:bottom w:val="none" w:sz="0" w:space="0" w:color="auto"/>
            <w:right w:val="none" w:sz="0" w:space="0" w:color="auto"/>
          </w:divBdr>
        </w:div>
        <w:div w:id="569198964">
          <w:marLeft w:val="0"/>
          <w:marRight w:val="0"/>
          <w:marTop w:val="0"/>
          <w:marBottom w:val="0"/>
          <w:divBdr>
            <w:top w:val="none" w:sz="0" w:space="0" w:color="auto"/>
            <w:left w:val="none" w:sz="0" w:space="0" w:color="auto"/>
            <w:bottom w:val="none" w:sz="0" w:space="0" w:color="auto"/>
            <w:right w:val="none" w:sz="0" w:space="0" w:color="auto"/>
          </w:divBdr>
        </w:div>
        <w:div w:id="2145344960">
          <w:marLeft w:val="0"/>
          <w:marRight w:val="0"/>
          <w:marTop w:val="0"/>
          <w:marBottom w:val="0"/>
          <w:divBdr>
            <w:top w:val="none" w:sz="0" w:space="0" w:color="auto"/>
            <w:left w:val="none" w:sz="0" w:space="0" w:color="auto"/>
            <w:bottom w:val="none" w:sz="0" w:space="0" w:color="auto"/>
            <w:right w:val="none" w:sz="0" w:space="0" w:color="auto"/>
          </w:divBdr>
        </w:div>
        <w:div w:id="610286941">
          <w:marLeft w:val="0"/>
          <w:marRight w:val="0"/>
          <w:marTop w:val="0"/>
          <w:marBottom w:val="0"/>
          <w:divBdr>
            <w:top w:val="none" w:sz="0" w:space="0" w:color="auto"/>
            <w:left w:val="none" w:sz="0" w:space="0" w:color="auto"/>
            <w:bottom w:val="none" w:sz="0" w:space="0" w:color="auto"/>
            <w:right w:val="none" w:sz="0" w:space="0" w:color="auto"/>
          </w:divBdr>
        </w:div>
        <w:div w:id="912160693">
          <w:marLeft w:val="0"/>
          <w:marRight w:val="0"/>
          <w:marTop w:val="0"/>
          <w:marBottom w:val="0"/>
          <w:divBdr>
            <w:top w:val="none" w:sz="0" w:space="0" w:color="auto"/>
            <w:left w:val="none" w:sz="0" w:space="0" w:color="auto"/>
            <w:bottom w:val="none" w:sz="0" w:space="0" w:color="auto"/>
            <w:right w:val="none" w:sz="0" w:space="0" w:color="auto"/>
          </w:divBdr>
        </w:div>
        <w:div w:id="2037804784">
          <w:marLeft w:val="0"/>
          <w:marRight w:val="0"/>
          <w:marTop w:val="0"/>
          <w:marBottom w:val="0"/>
          <w:divBdr>
            <w:top w:val="none" w:sz="0" w:space="0" w:color="auto"/>
            <w:left w:val="none" w:sz="0" w:space="0" w:color="auto"/>
            <w:bottom w:val="none" w:sz="0" w:space="0" w:color="auto"/>
            <w:right w:val="none" w:sz="0" w:space="0" w:color="auto"/>
          </w:divBdr>
        </w:div>
        <w:div w:id="409229325">
          <w:marLeft w:val="0"/>
          <w:marRight w:val="0"/>
          <w:marTop w:val="0"/>
          <w:marBottom w:val="0"/>
          <w:divBdr>
            <w:top w:val="none" w:sz="0" w:space="0" w:color="auto"/>
            <w:left w:val="none" w:sz="0" w:space="0" w:color="auto"/>
            <w:bottom w:val="none" w:sz="0" w:space="0" w:color="auto"/>
            <w:right w:val="none" w:sz="0" w:space="0" w:color="auto"/>
          </w:divBdr>
        </w:div>
        <w:div w:id="2072073032">
          <w:marLeft w:val="0"/>
          <w:marRight w:val="0"/>
          <w:marTop w:val="0"/>
          <w:marBottom w:val="0"/>
          <w:divBdr>
            <w:top w:val="none" w:sz="0" w:space="0" w:color="auto"/>
            <w:left w:val="none" w:sz="0" w:space="0" w:color="auto"/>
            <w:bottom w:val="none" w:sz="0" w:space="0" w:color="auto"/>
            <w:right w:val="none" w:sz="0" w:space="0" w:color="auto"/>
          </w:divBdr>
        </w:div>
        <w:div w:id="541673722">
          <w:marLeft w:val="0"/>
          <w:marRight w:val="0"/>
          <w:marTop w:val="0"/>
          <w:marBottom w:val="0"/>
          <w:divBdr>
            <w:top w:val="none" w:sz="0" w:space="0" w:color="auto"/>
            <w:left w:val="none" w:sz="0" w:space="0" w:color="auto"/>
            <w:bottom w:val="none" w:sz="0" w:space="0" w:color="auto"/>
            <w:right w:val="none" w:sz="0" w:space="0" w:color="auto"/>
          </w:divBdr>
        </w:div>
        <w:div w:id="921916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7.jpeg"/><Relationship Id="rId10" Type="http://schemas.openxmlformats.org/officeDocument/2006/relationships/image" Target="media/image1.png"/><Relationship Id="rId19" Type="http://schemas.openxmlformats.org/officeDocument/2006/relationships/hyperlink" Target="https://fifecloud-my.sharepoint.com/:x:/r/personal/lisa_gilroy_fife_gov_uk/Documents/Attachments/PEF%20Planned%20and%20Actual%20Spend%20Template%202024___25%20-%20Castlehill%20PS.xlsx?d=w956ebb37332f4831b7cfefbb36f2081d&amp;csf=1&amp;web=1&amp;e=dnPzo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2D2640FA1F97499844528502CE04CE" ma:contentTypeVersion="36" ma:contentTypeDescription="Create a new document." ma:contentTypeScope="" ma:versionID="24cd5bf0db4197d077d3d0f843a8d71b">
  <xsd:schema xmlns:xsd="http://www.w3.org/2001/XMLSchema" xmlns:xs="http://www.w3.org/2001/XMLSchema" xmlns:p="http://schemas.microsoft.com/office/2006/metadata/properties" xmlns:ns3="a6bef47b-a521-48d4-b0cc-fe54ad03903c" xmlns:ns4="a24b56f9-be0c-4527-825d-7228a13e64e4" targetNamespace="http://schemas.microsoft.com/office/2006/metadata/properties" ma:root="true" ma:fieldsID="76b1c0f4fe0e2d49238b24da6174b001" ns3:_="" ns4:_="">
    <xsd:import namespace="a6bef47b-a521-48d4-b0cc-fe54ad03903c"/>
    <xsd:import namespace="a24b56f9-be0c-4527-825d-7228a13e64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element ref="ns4:_activity" minOccurs="0"/>
                <xsd:element ref="ns4:MediaServiceObjectDetectorVersions" minOccurs="0"/>
                <xsd:element ref="ns4:MediaServiceSearchProperties" minOccurs="0"/>
                <xsd:element ref="ns4:MediaServiceSystem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ef47b-a521-48d4-b0cc-fe54ad0390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b56f9-be0c-4527-825d-7228a13e64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Leaders" ma:index="2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Leaders" ma:index="30" nillable="true" ma:displayName="Invited Leaders" ma:internalName="Invited_Leaders">
      <xsd:simpleType>
        <xsd:restriction base="dms:Note">
          <xsd:maxLength value="255"/>
        </xsd:restriction>
      </xsd:simpleType>
    </xsd:element>
    <xsd:element name="Invited_Members" ma:index="31" nillable="true" ma:displayName="Invited Members" ma:internalName="Invited_Member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Leaders_Only_SectionGroup" ma:index="33" nillable="true" ma:displayName="Has Leaders Only SectionGroup" ma:internalName="Has_Leaders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Teams_Channel_Section_Location" ma:index="36" nillable="true" ma:displayName="Teams Channel Section Location" ma:internalName="Teams_Channel_Section_Location">
      <xsd:simpleType>
        <xsd:restriction base="dms:Text"/>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SystemTags" ma:index="40" nillable="true" ma:displayName="MediaServiceSystemTags" ma:hidden="true" ma:internalName="MediaServiceSystemTags" ma:readOnly="true">
      <xsd:simpleType>
        <xsd:restriction base="dms:Note"/>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24b56f9-be0c-4527-825d-7228a13e64e4" xsi:nil="true"/>
    <Math_Settings xmlns="a24b56f9-be0c-4527-825d-7228a13e64e4" xsi:nil="true"/>
    <Member_Groups xmlns="a24b56f9-be0c-4527-825d-7228a13e64e4">
      <UserInfo>
        <DisplayName/>
        <AccountId xsi:nil="true"/>
        <AccountType/>
      </UserInfo>
    </Member_Groups>
    <Has_Leaders_Only_SectionGroup xmlns="a24b56f9-be0c-4527-825d-7228a13e64e4" xsi:nil="true"/>
    <NotebookType xmlns="a24b56f9-be0c-4527-825d-7228a13e64e4" xsi:nil="true"/>
    <Distribution_Groups xmlns="a24b56f9-be0c-4527-825d-7228a13e64e4" xsi:nil="true"/>
    <LMS_Mappings xmlns="a24b56f9-be0c-4527-825d-7228a13e64e4" xsi:nil="true"/>
    <Invited_Leaders xmlns="a24b56f9-be0c-4527-825d-7228a13e64e4" xsi:nil="true"/>
    <IsNotebookLocked xmlns="a24b56f9-be0c-4527-825d-7228a13e64e4" xsi:nil="true"/>
    <Is_Collaboration_Space_Locked xmlns="a24b56f9-be0c-4527-825d-7228a13e64e4" xsi:nil="true"/>
    <Templates xmlns="a24b56f9-be0c-4527-825d-7228a13e64e4" xsi:nil="true"/>
    <Leaders xmlns="a24b56f9-be0c-4527-825d-7228a13e64e4">
      <UserInfo>
        <DisplayName/>
        <AccountId xsi:nil="true"/>
        <AccountType/>
      </UserInfo>
    </Leaders>
    <DefaultSectionNames xmlns="a24b56f9-be0c-4527-825d-7228a13e64e4" xsi:nil="true"/>
    <Self_Registration_Enabled xmlns="a24b56f9-be0c-4527-825d-7228a13e64e4" xsi:nil="true"/>
    <FolderType xmlns="a24b56f9-be0c-4527-825d-7228a13e64e4" xsi:nil="true"/>
    <TeamsChannelId xmlns="a24b56f9-be0c-4527-825d-7228a13e64e4" xsi:nil="true"/>
    <CultureName xmlns="a24b56f9-be0c-4527-825d-7228a13e64e4" xsi:nil="true"/>
    <AppVersion xmlns="a24b56f9-be0c-4527-825d-7228a13e64e4" xsi:nil="true"/>
    <Invited_Members xmlns="a24b56f9-be0c-4527-825d-7228a13e64e4" xsi:nil="true"/>
    <Teams_Channel_Section_Location xmlns="a24b56f9-be0c-4527-825d-7228a13e64e4" xsi:nil="true"/>
    <Members xmlns="a24b56f9-be0c-4527-825d-7228a13e64e4">
      <UserInfo>
        <DisplayName/>
        <AccountId xsi:nil="true"/>
        <AccountType/>
      </UserInfo>
    </Members>
    <Owner xmlns="a24b56f9-be0c-4527-825d-7228a13e64e4">
      <UserInfo>
        <DisplayName/>
        <AccountId xsi:nil="true"/>
        <AccountType/>
      </UserInfo>
    </Owner>
  </documentManagement>
</p:properties>
</file>

<file path=customXml/itemProps1.xml><?xml version="1.0" encoding="utf-8"?>
<ds:datastoreItem xmlns:ds="http://schemas.openxmlformats.org/officeDocument/2006/customXml" ds:itemID="{245057CB-AA7F-4820-8CCE-318DCDE57F70}">
  <ds:schemaRefs>
    <ds:schemaRef ds:uri="http://schemas.microsoft.com/sharepoint/v3/contenttype/forms"/>
  </ds:schemaRefs>
</ds:datastoreItem>
</file>

<file path=customXml/itemProps2.xml><?xml version="1.0" encoding="utf-8"?>
<ds:datastoreItem xmlns:ds="http://schemas.openxmlformats.org/officeDocument/2006/customXml" ds:itemID="{66C02D17-1A2F-4564-92C3-C70F03623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ef47b-a521-48d4-b0cc-fe54ad03903c"/>
    <ds:schemaRef ds:uri="a24b56f9-be0c-4527-825d-7228a13e6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DC47E-CDA5-4FAC-96E3-C5AC0C0F8554}">
  <ds:schemaRefs>
    <ds:schemaRef ds:uri="http://schemas.microsoft.com/office/2006/metadata/properties"/>
    <ds:schemaRef ds:uri="http://schemas.microsoft.com/office/infopath/2007/PartnerControls"/>
    <ds:schemaRef ds:uri="a24b56f9-be0c-4527-825d-7228a13e64e4"/>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25</Pages>
  <Words>7296</Words>
  <Characters>41589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lisa gilroy-kd1</cp:lastModifiedBy>
  <cp:revision>4</cp:revision>
  <dcterms:created xsi:type="dcterms:W3CDTF">2024-06-17T21:37:00Z</dcterms:created>
  <dcterms:modified xsi:type="dcterms:W3CDTF">2024-09-26T21:39:00Z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0x010100692D2640FA1F97499844528502CE04CE</vt:lpwstr>
  </property>
  <property fmtid="{D5CDD505-2E9C-101B-9397-08002B2CF9AE}" pid="3" name="MediaServiceImageTags">
    <vt:lpwstr/>
  </property>
</Properties>
</file>