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F70AD" w14:textId="77777777" w:rsidR="008352F6" w:rsidRDefault="008352F6" w:rsidP="008352F6">
      <w:pPr>
        <w:jc w:val="center"/>
        <w:rPr>
          <w:rFonts w:ascii="Corbel" w:hAnsi="Corbel" w:cs="Arial"/>
          <w:b/>
          <w:bCs/>
          <w:sz w:val="56"/>
          <w:szCs w:val="56"/>
        </w:rPr>
      </w:pPr>
    </w:p>
    <w:p w14:paraId="2D0F39CE" w14:textId="4087CEA5" w:rsidR="008352F6" w:rsidRPr="00A96E13" w:rsidRDefault="008352F6" w:rsidP="008352F6">
      <w:pPr>
        <w:jc w:val="center"/>
        <w:rPr>
          <w:rFonts w:ascii="Corbel" w:hAnsi="Corbel" w:cs="Arial"/>
          <w:b/>
          <w:bCs/>
          <w:sz w:val="56"/>
          <w:szCs w:val="56"/>
        </w:rPr>
      </w:pPr>
      <w:r w:rsidRPr="00A96E13">
        <w:rPr>
          <w:rFonts w:ascii="Corbel" w:hAnsi="Corbel" w:cs="Arial"/>
          <w:b/>
          <w:bCs/>
          <w:sz w:val="56"/>
          <w:szCs w:val="56"/>
        </w:rPr>
        <w:t>Carnegie Primary School</w:t>
      </w:r>
    </w:p>
    <w:p w14:paraId="3C294E5B" w14:textId="77777777" w:rsidR="008352F6" w:rsidRPr="00A96E13" w:rsidRDefault="008352F6" w:rsidP="008352F6">
      <w:pPr>
        <w:jc w:val="center"/>
        <w:rPr>
          <w:rFonts w:ascii="Corbel" w:hAnsi="Corbel" w:cs="Arial"/>
          <w:b/>
          <w:bCs/>
        </w:rPr>
      </w:pPr>
    </w:p>
    <w:p w14:paraId="17AFCD95" w14:textId="77777777" w:rsidR="008352F6" w:rsidRPr="00A96E13" w:rsidRDefault="008352F6" w:rsidP="008352F6">
      <w:pPr>
        <w:jc w:val="center"/>
        <w:rPr>
          <w:rFonts w:ascii="Corbel" w:hAnsi="Corbel" w:cs="Arial"/>
          <w:b/>
          <w:bCs/>
        </w:rPr>
      </w:pPr>
      <w:r w:rsidRPr="00A96E13">
        <w:rPr>
          <w:rFonts w:ascii="Corbel" w:hAnsi="Corbel" w:cs="Calibri Light"/>
          <w:noProof/>
          <w:lang w:eastAsia="en-GB"/>
        </w:rPr>
        <w:drawing>
          <wp:inline distT="0" distB="0" distL="0" distR="0" wp14:anchorId="13FD6D73" wp14:editId="7C5C9FA1">
            <wp:extent cx="7560039" cy="3390900"/>
            <wp:effectExtent l="0" t="0" r="3175" b="0"/>
            <wp:docPr id="1" name="Picture 1" descr="Carnegi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negie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47" cy="339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E7C68" w14:textId="77777777" w:rsidR="008352F6" w:rsidRPr="00A96E13" w:rsidRDefault="008352F6" w:rsidP="008352F6">
      <w:pPr>
        <w:jc w:val="center"/>
        <w:rPr>
          <w:rFonts w:ascii="Corbel" w:hAnsi="Corbel" w:cs="Arial"/>
          <w:b/>
          <w:bCs/>
        </w:rPr>
      </w:pPr>
    </w:p>
    <w:p w14:paraId="7FA79338" w14:textId="2FA6F7D8" w:rsidR="003755DC" w:rsidRDefault="00F53EC2" w:rsidP="00F53EC2">
      <w:pPr>
        <w:tabs>
          <w:tab w:val="center" w:pos="7699"/>
          <w:tab w:val="left" w:pos="13560"/>
        </w:tabs>
        <w:rPr>
          <w:rFonts w:ascii="Corbel" w:hAnsi="Corbel" w:cs="Arial"/>
          <w:b/>
          <w:bCs/>
          <w:sz w:val="56"/>
          <w:szCs w:val="56"/>
        </w:rPr>
      </w:pPr>
      <w:r>
        <w:rPr>
          <w:rFonts w:ascii="Corbel" w:hAnsi="Corbel" w:cs="Arial"/>
          <w:b/>
          <w:bCs/>
          <w:sz w:val="56"/>
          <w:szCs w:val="56"/>
        </w:rPr>
        <w:tab/>
      </w:r>
      <w:r w:rsidR="008352F6" w:rsidRPr="00A96E13">
        <w:rPr>
          <w:rFonts w:ascii="Corbel" w:hAnsi="Corbel" w:cs="Arial"/>
          <w:b/>
          <w:bCs/>
          <w:sz w:val="56"/>
          <w:szCs w:val="56"/>
        </w:rPr>
        <w:t>School Improvement Plan 202</w:t>
      </w:r>
      <w:r w:rsidR="009F4206">
        <w:rPr>
          <w:rFonts w:ascii="Corbel" w:hAnsi="Corbel" w:cs="Arial"/>
          <w:b/>
          <w:bCs/>
          <w:sz w:val="56"/>
          <w:szCs w:val="56"/>
        </w:rPr>
        <w:t>3</w:t>
      </w:r>
      <w:r w:rsidR="008352F6" w:rsidRPr="00A96E13">
        <w:rPr>
          <w:rFonts w:ascii="Corbel" w:hAnsi="Corbel" w:cs="Arial"/>
          <w:b/>
          <w:bCs/>
          <w:sz w:val="56"/>
          <w:szCs w:val="56"/>
        </w:rPr>
        <w:t>-202</w:t>
      </w:r>
      <w:r w:rsidR="009F4206">
        <w:rPr>
          <w:rFonts w:ascii="Corbel" w:hAnsi="Corbel" w:cs="Arial"/>
          <w:b/>
          <w:bCs/>
          <w:sz w:val="56"/>
          <w:szCs w:val="56"/>
        </w:rPr>
        <w:t>4</w:t>
      </w:r>
      <w:r>
        <w:rPr>
          <w:rFonts w:ascii="Corbel" w:hAnsi="Corbel" w:cs="Arial"/>
          <w:b/>
          <w:bCs/>
          <w:sz w:val="56"/>
          <w:szCs w:val="56"/>
        </w:rPr>
        <w:tab/>
      </w:r>
    </w:p>
    <w:p w14:paraId="11D8323E" w14:textId="18C57508" w:rsidR="003755DC" w:rsidRDefault="003755DC" w:rsidP="003755DC">
      <w:pPr>
        <w:rPr>
          <w:rFonts w:ascii="Arial" w:hAnsi="Arial" w:cs="Arial"/>
          <w:sz w:val="24"/>
          <w:szCs w:val="24"/>
        </w:rPr>
      </w:pPr>
    </w:p>
    <w:p w14:paraId="3D2685EC" w14:textId="77777777" w:rsidR="00191C54" w:rsidRDefault="00191C54" w:rsidP="003755DC">
      <w:pPr>
        <w:rPr>
          <w:rFonts w:ascii="Arial" w:hAnsi="Arial" w:cs="Arial"/>
          <w:sz w:val="24"/>
          <w:szCs w:val="24"/>
        </w:rPr>
        <w:sectPr w:rsidR="00191C54" w:rsidSect="003A3F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08" w:footer="708" w:gutter="0"/>
          <w:pgBorders w:display="firstPage" w:offsetFrom="page">
            <w:top w:val="double" w:sz="12" w:space="24" w:color="FF0000"/>
            <w:left w:val="double" w:sz="12" w:space="24" w:color="FF0000"/>
            <w:bottom w:val="double" w:sz="12" w:space="24" w:color="FF0000"/>
            <w:right w:val="double" w:sz="12" w:space="24" w:color="FF0000"/>
          </w:pgBorders>
          <w:cols w:space="708"/>
          <w:docGrid w:linePitch="360"/>
        </w:sectPr>
      </w:pPr>
    </w:p>
    <w:p w14:paraId="2E0C2A66" w14:textId="1B91A2FD" w:rsidR="003755DC" w:rsidRPr="00A73A23" w:rsidRDefault="003A3F52" w:rsidP="00375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4B85B" wp14:editId="2EAB50B6">
                <wp:simplePos x="0" y="0"/>
                <wp:positionH relativeFrom="margin">
                  <wp:align>right</wp:align>
                </wp:positionH>
                <wp:positionV relativeFrom="paragraph">
                  <wp:posOffset>-151130</wp:posOffset>
                </wp:positionV>
                <wp:extent cx="9427779" cy="6842234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7779" cy="6842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97F93" w14:textId="727B58EB" w:rsidR="003D169C" w:rsidRDefault="008B5B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F2490" wp14:editId="511A6BD4">
                                  <wp:extent cx="9237980" cy="6675755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37980" cy="6675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B4B8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91.15pt;margin-top:-11.9pt;width:742.35pt;height:538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" fillcolor="white [3201]" stroked="f" strokeweight=".5pt">
                <v:textbox>
                  <w:txbxContent>
                    <w:p w14:paraId="40E97F93" w14:textId="727B58EB" w:rsidR="003D169C" w:rsidRDefault="008B5B23">
                      <w:r>
                        <w:rPr>
                          <w:noProof/>
                        </w:rPr>
                        <w:drawing>
                          <wp:inline distT="0" distB="0" distL="0" distR="0" wp14:anchorId="010F2490" wp14:editId="511A6BD4">
                            <wp:extent cx="9237980" cy="6675755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37980" cy="6675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A2DD4" w14:textId="5A970190" w:rsidR="003A3F52" w:rsidRPr="003D230E" w:rsidRDefault="003A3F52" w:rsidP="003A3F52">
      <w:pPr>
        <w:tabs>
          <w:tab w:val="left" w:pos="5959"/>
        </w:tabs>
        <w:rPr>
          <w:rFonts w:ascii="Corbel" w:hAnsi="Corbel" w:cs="Arial"/>
          <w:b/>
          <w:bCs/>
          <w:sz w:val="56"/>
          <w:szCs w:val="56"/>
        </w:rPr>
      </w:pPr>
      <w:r>
        <w:rPr>
          <w:rFonts w:ascii="Corbel" w:hAnsi="Corbel" w:cs="Arial"/>
          <w:b/>
          <w:bCs/>
          <w:sz w:val="56"/>
          <w:szCs w:val="56"/>
        </w:rPr>
        <w:tab/>
      </w:r>
    </w:p>
    <w:tbl>
      <w:tblPr>
        <w:tblStyle w:val="TableGrid"/>
        <w:tblpPr w:leftFromText="180" w:rightFromText="180" w:vertAnchor="page" w:horzAnchor="margin" w:tblpY="1006"/>
        <w:tblW w:w="15446" w:type="dxa"/>
        <w:tblLayout w:type="fixed"/>
        <w:tblLook w:val="04A0" w:firstRow="1" w:lastRow="0" w:firstColumn="1" w:lastColumn="0" w:noHBand="0" w:noVBand="1"/>
      </w:tblPr>
      <w:tblGrid>
        <w:gridCol w:w="3269"/>
        <w:gridCol w:w="3956"/>
        <w:gridCol w:w="498"/>
        <w:gridCol w:w="1639"/>
        <w:gridCol w:w="4383"/>
        <w:gridCol w:w="1701"/>
      </w:tblGrid>
      <w:tr w:rsidR="00EC1943" w:rsidRPr="00076251" w14:paraId="6C7ED9CF" w14:textId="77777777" w:rsidTr="00EC1943">
        <w:trPr>
          <w:trHeight w:val="396"/>
        </w:trPr>
        <w:tc>
          <w:tcPr>
            <w:tcW w:w="15446" w:type="dxa"/>
            <w:gridSpan w:val="6"/>
            <w:vAlign w:val="center"/>
          </w:tcPr>
          <w:p w14:paraId="21EBC204" w14:textId="53D816ED" w:rsidR="00EC1943" w:rsidRPr="007F3B60" w:rsidRDefault="00EC1943" w:rsidP="007F3B60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20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7F3B6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Pr="007F3B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77A1" w:rsidRPr="007F3B60">
              <w:rPr>
                <w:rFonts w:ascii="Corbel" w:hAnsi="Corbel" w:cs="Arial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="00E615EA" w:rsidRPr="007F3B60">
              <w:rPr>
                <w:rFonts w:ascii="Helvetica" w:hAnsi="Helvetica" w:cs="Helvetica"/>
                <w:color w:val="333333"/>
                <w:sz w:val="29"/>
                <w:szCs w:val="29"/>
              </w:rPr>
              <w:t xml:space="preserve"> </w:t>
            </w:r>
            <w:r w:rsidR="00E615EA" w:rsidRPr="007F3B60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en-GB"/>
              </w:rPr>
              <w:t>Placing the human rights and needs of every child and young person at the centre of education</w:t>
            </w:r>
            <w:r w:rsidR="007F3B60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en-GB"/>
              </w:rPr>
              <w:t xml:space="preserve">.                    </w:t>
            </w:r>
          </w:p>
        </w:tc>
      </w:tr>
      <w:tr w:rsidR="00EC1943" w:rsidRPr="00B27FFA" w14:paraId="5D5FC116" w14:textId="77777777" w:rsidTr="00EC1943">
        <w:trPr>
          <w:trHeight w:val="376"/>
        </w:trPr>
        <w:tc>
          <w:tcPr>
            <w:tcW w:w="15446" w:type="dxa"/>
            <w:gridSpan w:val="6"/>
            <w:vAlign w:val="center"/>
          </w:tcPr>
          <w:p w14:paraId="5976C98B" w14:textId="153DD62E" w:rsidR="00EC1943" w:rsidRDefault="00EC1943" w:rsidP="00EC1943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Culture</w:t>
            </w:r>
            <w:r w:rsidR="00084A7B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: </w:t>
            </w:r>
            <w:r w:rsidR="002C5AD5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="00084A7B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Promoting a strong culture of </w:t>
            </w:r>
            <w:r w:rsidR="004558F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achievement</w:t>
            </w:r>
            <w:r w:rsidR="00084A7B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across the school community</w:t>
            </w:r>
            <w:r w:rsidR="00FB01F7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built on the four capacities and our school values</w:t>
            </w:r>
          </w:p>
          <w:p w14:paraId="004E6015" w14:textId="2EEF9698" w:rsidR="00FB01F7" w:rsidRPr="002C5AD5" w:rsidRDefault="00FB01F7" w:rsidP="00EC1943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                                                    Create a school and community culture </w:t>
            </w:r>
            <w:r w:rsidR="00892532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committed to</w:t>
            </w:r>
            <w:r w:rsidR="00FE4B86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learning for sustainability</w:t>
            </w:r>
          </w:p>
          <w:p w14:paraId="3D1EB057" w14:textId="71E3EA3F" w:rsidR="00EC1943" w:rsidRPr="00091351" w:rsidRDefault="00084A7B" w:rsidP="00091351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                                                  </w:t>
            </w:r>
            <w:r w:rsidR="002C5AD5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</w:tr>
      <w:tr w:rsidR="00EC1943" w14:paraId="7D2AAB25" w14:textId="77777777" w:rsidTr="00EC1943">
        <w:trPr>
          <w:trHeight w:val="381"/>
        </w:trPr>
        <w:tc>
          <w:tcPr>
            <w:tcW w:w="7723" w:type="dxa"/>
            <w:gridSpan w:val="3"/>
            <w:vAlign w:val="center"/>
          </w:tcPr>
          <w:p w14:paraId="3D7F4DC5" w14:textId="77777777" w:rsidR="00EC1943" w:rsidRPr="00EB47AD" w:rsidRDefault="00EC1943" w:rsidP="00EC1943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723" w:type="dxa"/>
            <w:gridSpan w:val="3"/>
            <w:vAlign w:val="center"/>
          </w:tcPr>
          <w:p w14:paraId="57D7642B" w14:textId="77777777" w:rsidR="00EC1943" w:rsidRDefault="00EC1943" w:rsidP="00EC1943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EC1943" w14:paraId="0809A310" w14:textId="77777777" w:rsidTr="00EC1943">
        <w:trPr>
          <w:trHeight w:val="638"/>
        </w:trPr>
        <w:tc>
          <w:tcPr>
            <w:tcW w:w="7723" w:type="dxa"/>
            <w:gridSpan w:val="3"/>
            <w:vAlign w:val="center"/>
          </w:tcPr>
          <w:p w14:paraId="68F4AF5D" w14:textId="3B9E7A2D" w:rsidR="00EC1943" w:rsidRPr="002C5AD5" w:rsidRDefault="00084A7B" w:rsidP="00EC1943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Leadership of Learning (1.2)</w:t>
            </w:r>
          </w:p>
          <w:p w14:paraId="0DF8659E" w14:textId="2E592F96" w:rsidR="00EC1943" w:rsidRPr="002C5AD5" w:rsidRDefault="00084A7B" w:rsidP="00EC1943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Leadership of Change (1.3)</w:t>
            </w:r>
          </w:p>
          <w:p w14:paraId="0D5F2848" w14:textId="77777777" w:rsidR="00EC1943" w:rsidRPr="00EB47AD" w:rsidRDefault="00EC1943" w:rsidP="00EC194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3" w:type="dxa"/>
            <w:gridSpan w:val="3"/>
            <w:vAlign w:val="center"/>
          </w:tcPr>
          <w:p w14:paraId="16990962" w14:textId="77777777" w:rsidR="00EC1943" w:rsidRDefault="00EC1943" w:rsidP="00EC194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N/A</w:t>
            </w:r>
          </w:p>
        </w:tc>
      </w:tr>
      <w:tr w:rsidR="00EC1943" w:rsidRPr="00B27FFA" w14:paraId="23C08FF0" w14:textId="77777777" w:rsidTr="006255F4">
        <w:trPr>
          <w:trHeight w:val="420"/>
        </w:trPr>
        <w:tc>
          <w:tcPr>
            <w:tcW w:w="3269" w:type="dxa"/>
            <w:vAlign w:val="center"/>
          </w:tcPr>
          <w:p w14:paraId="74C14199" w14:textId="77777777" w:rsidR="00EC1943" w:rsidRPr="00B27FFA" w:rsidRDefault="00EC1943" w:rsidP="00EC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956" w:type="dxa"/>
            <w:vAlign w:val="center"/>
          </w:tcPr>
          <w:p w14:paraId="34FE91E7" w14:textId="77777777" w:rsidR="00EC1943" w:rsidRPr="00B27FFA" w:rsidRDefault="00EC1943" w:rsidP="00EC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137" w:type="dxa"/>
            <w:gridSpan w:val="2"/>
            <w:vAlign w:val="center"/>
          </w:tcPr>
          <w:p w14:paraId="2530268F" w14:textId="77777777" w:rsidR="00EC1943" w:rsidRPr="00B27FFA" w:rsidRDefault="00EC1943" w:rsidP="00EC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4383" w:type="dxa"/>
            <w:vAlign w:val="center"/>
          </w:tcPr>
          <w:p w14:paraId="4343F50B" w14:textId="77777777" w:rsidR="00EC1943" w:rsidRDefault="00EC1943" w:rsidP="00EC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211C9093" w14:textId="77777777" w:rsidR="00EC1943" w:rsidRPr="000A1781" w:rsidRDefault="00EC1943" w:rsidP="00EC194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/QI Methodology</w:t>
            </w: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5FE30841" w14:textId="77777777" w:rsidR="00EC1943" w:rsidRPr="00B27FFA" w:rsidRDefault="00EC1943" w:rsidP="00EC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EC1943" w14:paraId="6BEF2F3B" w14:textId="77777777" w:rsidTr="006255F4">
        <w:trPr>
          <w:trHeight w:val="3392"/>
        </w:trPr>
        <w:tc>
          <w:tcPr>
            <w:tcW w:w="3269" w:type="dxa"/>
          </w:tcPr>
          <w:p w14:paraId="2D5EBA5D" w14:textId="16A4C7DF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 shared commitment to </w:t>
            </w:r>
            <w:r w:rsidR="00FB01F7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promoting</w:t>
            </w:r>
            <w:r w:rsidR="0029091F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and recognising</w:t>
            </w:r>
            <w:r w:rsidR="00FB01F7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achievement.</w:t>
            </w:r>
          </w:p>
          <w:p w14:paraId="4A947327" w14:textId="3C128166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CFB04EA" w14:textId="34F85D33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0E4A2D1" w14:textId="51B720A8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4A76009" w14:textId="21E51CEE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D938836" w14:textId="4FDD70D5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D3E86E6" w14:textId="62CA187E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D4EE86D" w14:textId="28713B79" w:rsidR="00601758" w:rsidRPr="00AF54C9" w:rsidRDefault="002D3F7B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 shared pride in our school</w:t>
            </w:r>
            <w:r w:rsidR="006255F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’s 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capacity for improvement and achievements.</w:t>
            </w:r>
          </w:p>
          <w:p w14:paraId="3E9BE096" w14:textId="77777777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EC019DF" w14:textId="77777777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F97AB5C" w14:textId="77777777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57B91C4" w14:textId="77777777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FC880E7" w14:textId="77777777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096BA59" w14:textId="77777777" w:rsidR="006255F4" w:rsidRPr="00AF54C9" w:rsidRDefault="006255F4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66D112D" w14:textId="77777777" w:rsidR="006255F4" w:rsidRPr="00AF54C9" w:rsidRDefault="006255F4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D5B1BD4" w14:textId="0177A7CD" w:rsidR="00EC1943" w:rsidRPr="00AF54C9" w:rsidRDefault="0029091F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 Capacities</w:t>
            </w:r>
            <w:r w:rsidR="00EC1943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embedded</w:t>
            </w:r>
            <w:r w:rsidR="00EC1943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as a school community 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framework for celebrating achievement</w:t>
            </w:r>
            <w:r w:rsidR="00FE4B86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and used by learners to talk about their own learning pathways</w:t>
            </w:r>
          </w:p>
          <w:p w14:paraId="2B478921" w14:textId="3915F048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9AFDCEA" w14:textId="0ABABFEC" w:rsidR="00FE4B86" w:rsidRPr="00AF54C9" w:rsidRDefault="00FE4B86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2B51506" w14:textId="7F461003" w:rsidR="00C55BDE" w:rsidRPr="00AF54C9" w:rsidRDefault="00C55BDE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DE14098" w14:textId="0577EAA7" w:rsidR="00F05323" w:rsidRPr="00AF54C9" w:rsidRDefault="00F0532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471BD91" w14:textId="7A8246A7" w:rsidR="00F05323" w:rsidRPr="00AF54C9" w:rsidRDefault="00F0532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48D86A2" w14:textId="4A5BCDD5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Strong professional collaboration and</w:t>
            </w:r>
            <w:r w:rsidR="005E53B6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professional knowledge developed leading to improved outcomes for all learners.</w:t>
            </w:r>
          </w:p>
          <w:p w14:paraId="16FBF250" w14:textId="77777777" w:rsidR="002C5AD5" w:rsidRPr="00AF54C9" w:rsidRDefault="002C5AD5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7C4E4F4" w14:textId="35A2FEFB" w:rsidR="00C55BDE" w:rsidRPr="00AF54C9" w:rsidRDefault="00C55BDE" w:rsidP="002C5AD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8B9525C" w14:textId="77777777" w:rsidR="006255F4" w:rsidRPr="00AF54C9" w:rsidRDefault="006255F4" w:rsidP="002C5AD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731D043" w14:textId="0DA8A04E" w:rsidR="003C38AB" w:rsidRPr="00AF54C9" w:rsidRDefault="00332617" w:rsidP="00AF54C9">
            <w:pPr>
              <w:spacing w:before="100" w:beforeAutospacing="1" w:after="100" w:afterAutospacing="1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 school and community co</w:t>
            </w:r>
            <w:r w:rsidR="00C55BDE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mit</w:t>
            </w:r>
            <w:r w:rsidR="00C55BDE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ted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to </w:t>
            </w:r>
            <w:r w:rsidR="00FE4B86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learning for sustainability</w:t>
            </w:r>
          </w:p>
          <w:p w14:paraId="0B3004DD" w14:textId="5954DD3F" w:rsidR="008D701C" w:rsidRPr="00AF54C9" w:rsidRDefault="00892532" w:rsidP="00AF54C9">
            <w:pPr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</w:pPr>
            <w:r w:rsidRPr="00AF54C9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  <w:t>L</w:t>
            </w:r>
            <w:r w:rsidR="008D701C" w:rsidRPr="00AF54C9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  <w:t xml:space="preserve">earners </w:t>
            </w:r>
            <w:r w:rsidRPr="00AF54C9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  <w:t xml:space="preserve">who are responsible citizens and effective contributors </w:t>
            </w:r>
            <w:r w:rsidR="00C55BDE" w:rsidRPr="00AF54C9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  <w:t>with</w:t>
            </w:r>
            <w:r w:rsidR="00FE4B86" w:rsidRPr="00AF54C9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  <w:t xml:space="preserve"> a deeper</w:t>
            </w:r>
            <w:r w:rsidR="008D701C" w:rsidRPr="00AF54C9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  <w:t xml:space="preserve"> understanding of </w:t>
            </w:r>
            <w:r w:rsidR="009169FA" w:rsidRPr="00AF54C9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  <w:t>global</w:t>
            </w:r>
            <w:r w:rsidR="008D701C" w:rsidRPr="00AF54C9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  <w:t xml:space="preserve"> issues </w:t>
            </w:r>
            <w:r w:rsidR="00C55BDE" w:rsidRPr="00AF54C9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  <w:t>and their role in improving outcomes for the future</w:t>
            </w:r>
          </w:p>
          <w:p w14:paraId="16A4EECA" w14:textId="77777777" w:rsidR="00FE4B86" w:rsidRPr="00AF54C9" w:rsidRDefault="00FE4B86" w:rsidP="00AF54C9">
            <w:pPr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</w:pPr>
          </w:p>
          <w:p w14:paraId="14AB45A8" w14:textId="77777777" w:rsidR="00892532" w:rsidRPr="00AF54C9" w:rsidRDefault="00892532" w:rsidP="00AF54C9">
            <w:pPr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GB"/>
              </w:rPr>
            </w:pPr>
          </w:p>
          <w:p w14:paraId="72648D3A" w14:textId="7FB25CF6" w:rsidR="002C5AD5" w:rsidRPr="00AF54C9" w:rsidRDefault="002C5AD5" w:rsidP="00892532">
            <w:pPr>
              <w:spacing w:before="100" w:beforeAutospacing="1" w:after="100" w:afterAutospacing="1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956" w:type="dxa"/>
          </w:tcPr>
          <w:p w14:paraId="168AECE6" w14:textId="3E22218F" w:rsidR="00EC1943" w:rsidRPr="00AF54C9" w:rsidRDefault="0029091F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 xml:space="preserve">Embed 4 capacities </w:t>
            </w:r>
            <w:r w:rsidR="00EC1943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across our school community to 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recognise and promote achievement</w:t>
            </w:r>
            <w:r w:rsidR="00FE4B86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through</w:t>
            </w:r>
          </w:p>
          <w:p w14:paraId="6AAEECB9" w14:textId="2BADD19D" w:rsidR="00EC1943" w:rsidRPr="00AF54C9" w:rsidRDefault="0029091F" w:rsidP="00DF419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Departmental display boards</w:t>
            </w:r>
          </w:p>
          <w:p w14:paraId="464F4063" w14:textId="3D5F003D" w:rsidR="0029091F" w:rsidRPr="00AF54C9" w:rsidRDefault="0029091F" w:rsidP="00DF419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House Activities</w:t>
            </w:r>
            <w:bookmarkStart w:id="0" w:name="_GoBack"/>
            <w:bookmarkEnd w:id="0"/>
          </w:p>
          <w:p w14:paraId="53BC65C0" w14:textId="77777777" w:rsidR="00EC1943" w:rsidRPr="00AF54C9" w:rsidRDefault="00EC1943" w:rsidP="00DF419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Huddle focus</w:t>
            </w:r>
          </w:p>
          <w:p w14:paraId="7D9849D8" w14:textId="77777777" w:rsidR="00EC1943" w:rsidRPr="00AF54C9" w:rsidRDefault="00EC1943" w:rsidP="00DF419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Homework tasks</w:t>
            </w:r>
          </w:p>
          <w:p w14:paraId="071EA5A5" w14:textId="441BF7E9" w:rsidR="0029091F" w:rsidRPr="00AF54C9" w:rsidRDefault="0029091F" w:rsidP="0029091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Postcards home</w:t>
            </w:r>
          </w:p>
          <w:p w14:paraId="000279CB" w14:textId="05558F06" w:rsidR="00601758" w:rsidRPr="00AF54C9" w:rsidRDefault="00601758" w:rsidP="0060175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E5C83E4" w14:textId="1AB3F131" w:rsidR="00601758" w:rsidRPr="00AF54C9" w:rsidRDefault="00601758" w:rsidP="0060175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</w:t>
            </w:r>
            <w:r w:rsidR="006255F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lan</w:t>
            </w:r>
            <w:r w:rsidR="00E648C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gramStart"/>
            <w:r w:rsidR="00E648C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and </w:t>
            </w:r>
            <w:r w:rsidR="006255F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implement</w:t>
            </w:r>
            <w:proofErr w:type="gramEnd"/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opportunities for </w:t>
            </w:r>
            <w:r w:rsidR="00E648C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individual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E648C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&amp;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whole school achievements.</w:t>
            </w:r>
          </w:p>
          <w:p w14:paraId="327E2F12" w14:textId="505A2314" w:rsidR="00601758" w:rsidRPr="00AF54C9" w:rsidRDefault="00601758" w:rsidP="0060175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Inc. John Muir Award, </w:t>
            </w:r>
            <w:r w:rsidR="006255F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Natural Connections, </w:t>
            </w:r>
            <w:proofErr w:type="spellStart"/>
            <w:r w:rsidR="006255F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Bikeability</w:t>
            </w:r>
            <w:proofErr w:type="spellEnd"/>
            <w:r w:rsidR="006255F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RRS Gold Award, Green Flag</w:t>
            </w:r>
            <w:r w:rsidR="006255F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and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Kitbag Award</w:t>
            </w:r>
          </w:p>
          <w:p w14:paraId="40C5A717" w14:textId="79A7FCE3" w:rsidR="006255F4" w:rsidRPr="00AF54C9" w:rsidRDefault="006255F4" w:rsidP="0060175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C9D8102" w14:textId="3E8DF992" w:rsidR="006255F4" w:rsidRPr="00AF54C9" w:rsidRDefault="006255F4" w:rsidP="0060175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Develop an action plan for achieving the Digital Schools Award</w:t>
            </w:r>
          </w:p>
          <w:p w14:paraId="1D40A290" w14:textId="07DEA6A5" w:rsidR="00FE4B86" w:rsidRPr="00AF54C9" w:rsidRDefault="00FE4B86" w:rsidP="00FE4B8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5E0FBDC" w14:textId="77777777" w:rsidR="006255F4" w:rsidRPr="00AF54C9" w:rsidRDefault="006255F4" w:rsidP="00FE4B8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AA7A859" w14:textId="08364AD1" w:rsidR="00FE4B86" w:rsidRPr="00AF54C9" w:rsidRDefault="00FE4B86" w:rsidP="00FE4B8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All class teachers to used 4 capacities within 4 Part Model.</w:t>
            </w:r>
          </w:p>
          <w:p w14:paraId="07FD014E" w14:textId="6B534D93" w:rsidR="00FE4B86" w:rsidRPr="00AF54C9" w:rsidRDefault="00FE4B86" w:rsidP="00FE4B8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Learning Conversations to focus on the language of core skills and 4 capacities</w:t>
            </w:r>
          </w:p>
          <w:p w14:paraId="75D4034D" w14:textId="5EFD0896" w:rsidR="00C55BDE" w:rsidRPr="00AF54C9" w:rsidRDefault="00C55BDE" w:rsidP="00FE4B8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Effective processes in place for learners to profile their own learner journeys.</w:t>
            </w:r>
          </w:p>
          <w:p w14:paraId="16B673BB" w14:textId="1A13B2D3" w:rsidR="009169FA" w:rsidRPr="00AF54C9" w:rsidRDefault="009169FA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0C008CC" w14:textId="621E19CD" w:rsidR="00F05323" w:rsidRPr="00AF54C9" w:rsidRDefault="00F0532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7D0C74F" w14:textId="5F7AEDFA" w:rsidR="00F05323" w:rsidRPr="00AF54C9" w:rsidRDefault="00F0532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CCE739E" w14:textId="4A1337A1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 xml:space="preserve">All teachers to build on previous knowledge and understanding of PI to critically </w:t>
            </w:r>
            <w:r w:rsidR="005E53B6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reflect on pedagogy and practice</w:t>
            </w:r>
            <w:r w:rsidR="006255F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through collaborative enquiry.</w:t>
            </w:r>
          </w:p>
          <w:p w14:paraId="35E87360" w14:textId="319EEEF6" w:rsidR="00DF4193" w:rsidRPr="00AF54C9" w:rsidRDefault="00DF419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9B98B99" w14:textId="6CD494A3" w:rsidR="00C55BDE" w:rsidRPr="00AF54C9" w:rsidRDefault="00C55BDE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2571B51" w14:textId="54422FAA" w:rsidR="006255F4" w:rsidRPr="00AF54C9" w:rsidRDefault="006255F4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A2B5E22" w14:textId="77777777" w:rsidR="006255F4" w:rsidRPr="00AF54C9" w:rsidRDefault="006255F4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02BB190" w14:textId="0903E043" w:rsidR="00DF4193" w:rsidRPr="00AF54C9" w:rsidRDefault="00DF419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Professional dialogue and staff training to enable staff to better understand how </w:t>
            </w:r>
            <w:r w:rsidR="002768EB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to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achieve </w:t>
            </w:r>
            <w:r w:rsidR="00FE4B86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high quality learning for sustainability </w:t>
            </w:r>
          </w:p>
          <w:p w14:paraId="033E7203" w14:textId="77777777" w:rsidR="003C38AB" w:rsidRPr="00AF54C9" w:rsidRDefault="003C38AB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B086457" w14:textId="7094C664" w:rsidR="00DF4193" w:rsidRPr="00AF54C9" w:rsidRDefault="00DF419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Learning opportunities to be provided via:</w:t>
            </w:r>
          </w:p>
          <w:p w14:paraId="67146EF3" w14:textId="77777777" w:rsidR="00DF4193" w:rsidRPr="00AF54C9" w:rsidRDefault="00DF4193" w:rsidP="005C6D2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Whole school focus days</w:t>
            </w:r>
          </w:p>
          <w:p w14:paraId="15F13F4A" w14:textId="77777777" w:rsidR="00DF4193" w:rsidRPr="00AF54C9" w:rsidRDefault="00DF4193" w:rsidP="005C6D2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Huddle focus</w:t>
            </w:r>
          </w:p>
          <w:p w14:paraId="6315B9A5" w14:textId="77777777" w:rsidR="00DF4193" w:rsidRPr="00AF54C9" w:rsidRDefault="00DF4193" w:rsidP="005C6D2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Homework tasks</w:t>
            </w:r>
          </w:p>
          <w:p w14:paraId="537FDEE2" w14:textId="08D17C93" w:rsidR="00DF4193" w:rsidRPr="00AF54C9" w:rsidRDefault="00DF4193" w:rsidP="005C6D2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Embedded </w:t>
            </w:r>
            <w:r w:rsidR="00FE4B86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across the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FE4B86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urriculum</w:t>
            </w:r>
          </w:p>
          <w:p w14:paraId="07B6F36E" w14:textId="77777777" w:rsidR="002768EB" w:rsidRPr="00AF54C9" w:rsidRDefault="002768EB" w:rsidP="00332617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6DF04F9" w14:textId="77777777" w:rsidR="00892532" w:rsidRPr="00AF54C9" w:rsidRDefault="008D701C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Eco-Committee to develop a</w:t>
            </w:r>
            <w:r w:rsidR="00892532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gramStart"/>
            <w:r w:rsidR="00892532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 year</w:t>
            </w:r>
            <w:proofErr w:type="gramEnd"/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action plan focussed on</w:t>
            </w:r>
            <w:r w:rsidR="00892532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sustainability and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Climate Action and to embed this within the School Improvement Framework. </w:t>
            </w:r>
          </w:p>
          <w:p w14:paraId="6C19109A" w14:textId="77777777" w:rsidR="00892532" w:rsidRPr="00AF54C9" w:rsidRDefault="00892532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58517F8" w14:textId="77777777" w:rsidR="00E648C3" w:rsidRDefault="00E648C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1A14F04" w14:textId="6BA7F594" w:rsidR="008D701C" w:rsidRPr="00AF54C9" w:rsidRDefault="008D701C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Termly whole school tasks to raise awareness of the key climate issues linked to the Eco Schools Action Plan</w:t>
            </w:r>
          </w:p>
          <w:p w14:paraId="77366337" w14:textId="3B3FB20A" w:rsidR="009169FA" w:rsidRPr="00AF54C9" w:rsidRDefault="009169FA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14:paraId="7C89279E" w14:textId="504B4DFF" w:rsidR="00EC1943" w:rsidRPr="00AF54C9" w:rsidRDefault="0029091F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DHT- Laura Inglis</w:t>
            </w:r>
          </w:p>
          <w:p w14:paraId="24DB5FD1" w14:textId="0501FB63" w:rsidR="0029091F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Pupil led </w:t>
            </w:r>
            <w:r w:rsidR="0029091F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Achievement Committee</w:t>
            </w:r>
          </w:p>
          <w:p w14:paraId="0B20E363" w14:textId="60B66DF3" w:rsidR="00EC1943" w:rsidRPr="00AF54C9" w:rsidRDefault="0029091F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Pupil Council</w:t>
            </w:r>
          </w:p>
          <w:p w14:paraId="51A4DC5E" w14:textId="6237E988" w:rsidR="009169FA" w:rsidRPr="00AF54C9" w:rsidRDefault="009169FA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Parent Council</w:t>
            </w:r>
          </w:p>
          <w:p w14:paraId="07BFFC79" w14:textId="77777777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B456793" w14:textId="09C78874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6CA7C6B" w14:textId="6113EA23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0217BE7" w14:textId="274F2257" w:rsidR="0029091F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Shared across staff with leadership roles.</w:t>
            </w:r>
          </w:p>
          <w:p w14:paraId="70FC31AF" w14:textId="77777777" w:rsidR="0029091F" w:rsidRPr="00AF54C9" w:rsidRDefault="0029091F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C2C00F8" w14:textId="77777777" w:rsidR="00601758" w:rsidRPr="00AF54C9" w:rsidRDefault="00601758" w:rsidP="009169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23BAEDF" w14:textId="77777777" w:rsidR="00601758" w:rsidRPr="00AF54C9" w:rsidRDefault="00601758" w:rsidP="009169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D52D4F2" w14:textId="77777777" w:rsidR="00601758" w:rsidRPr="00AF54C9" w:rsidRDefault="00601758" w:rsidP="009169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6AAF24C" w14:textId="0438A8EA" w:rsidR="009169FA" w:rsidRPr="00AF54C9" w:rsidRDefault="009169FA" w:rsidP="009169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DHT- Laura Inglis</w:t>
            </w:r>
          </w:p>
          <w:p w14:paraId="4B7AF965" w14:textId="573C6EDA" w:rsidR="007F3B60" w:rsidRDefault="007F3B60" w:rsidP="009169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CT-</w:t>
            </w:r>
            <w:r w:rsidR="006255F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ouglas Webb</w:t>
            </w:r>
          </w:p>
          <w:p w14:paraId="7E8C2A8C" w14:textId="71D98BC5" w:rsidR="006255F4" w:rsidRPr="00AF54C9" w:rsidRDefault="007F3B60" w:rsidP="009169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C38AB"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  <w:t>IT</w:t>
            </w:r>
            <w:r w:rsidR="006255F4" w:rsidRPr="003C38AB"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  <w:t xml:space="preserve"> Working Group</w:t>
            </w:r>
          </w:p>
          <w:p w14:paraId="3D9E97E7" w14:textId="77777777" w:rsidR="006255F4" w:rsidRPr="00AF54C9" w:rsidRDefault="006255F4" w:rsidP="009169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71E21AD" w14:textId="0C1C881E" w:rsidR="009169FA" w:rsidRPr="00AF54C9" w:rsidRDefault="009169FA" w:rsidP="009169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Pupil led Achievement Committee</w:t>
            </w:r>
          </w:p>
          <w:p w14:paraId="59FEE268" w14:textId="77777777" w:rsidR="009169FA" w:rsidRPr="00AF54C9" w:rsidRDefault="009169FA" w:rsidP="009169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Pupil Council</w:t>
            </w:r>
          </w:p>
          <w:p w14:paraId="224093AA" w14:textId="77777777" w:rsidR="009169FA" w:rsidRPr="00AF54C9" w:rsidRDefault="009169FA" w:rsidP="009169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Parent Council</w:t>
            </w:r>
          </w:p>
          <w:p w14:paraId="3F57060D" w14:textId="77777777" w:rsidR="005E53B6" w:rsidRPr="00AF54C9" w:rsidRDefault="005E53B6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All staff</w:t>
            </w:r>
          </w:p>
          <w:p w14:paraId="16F97313" w14:textId="77777777" w:rsidR="00DF4193" w:rsidRPr="00AF54C9" w:rsidRDefault="00DF419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EC1881E" w14:textId="08FCC867" w:rsidR="00DF4193" w:rsidRPr="00AF54C9" w:rsidRDefault="00DF419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4A0D3CF" w14:textId="08EA957A" w:rsidR="00F05323" w:rsidRPr="00AF54C9" w:rsidRDefault="00F0532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A7524AA" w14:textId="6B0C6233" w:rsidR="00F05323" w:rsidRPr="00AF54C9" w:rsidRDefault="00F0532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9AF2048" w14:textId="11F93236" w:rsidR="00DF4193" w:rsidRPr="00AF54C9" w:rsidRDefault="00DF419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 xml:space="preserve">All Staff led by </w:t>
            </w:r>
            <w:r w:rsidR="00C55BDE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HT</w:t>
            </w:r>
          </w:p>
          <w:p w14:paraId="4EC03717" w14:textId="77777777" w:rsidR="00895E5A" w:rsidRPr="00AF54C9" w:rsidRDefault="00895E5A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3CAE3F3" w14:textId="77777777" w:rsidR="00895E5A" w:rsidRPr="00AF54C9" w:rsidRDefault="00895E5A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70D2378" w14:textId="77777777" w:rsidR="00895E5A" w:rsidRPr="00AF54C9" w:rsidRDefault="00895E5A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E8CD8BB" w14:textId="77777777" w:rsidR="00895E5A" w:rsidRPr="00AF54C9" w:rsidRDefault="00895E5A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EEB01E5" w14:textId="52BFADB1" w:rsidR="00895E5A" w:rsidRPr="00AF54C9" w:rsidRDefault="00895E5A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E775324" w14:textId="62BD5EDF" w:rsidR="006255F4" w:rsidRPr="00AF54C9" w:rsidRDefault="006255F4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5ED8634" w14:textId="77777777" w:rsidR="006255F4" w:rsidRPr="00AF54C9" w:rsidRDefault="006255F4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324C0BC" w14:textId="77777777" w:rsidR="00895E5A" w:rsidRPr="00AF54C9" w:rsidRDefault="00895E5A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Led by:</w:t>
            </w:r>
          </w:p>
          <w:p w14:paraId="17082FE5" w14:textId="244BA613" w:rsidR="00892532" w:rsidRPr="00AF54C9" w:rsidRDefault="00895E5A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Pupil Voice</w:t>
            </w:r>
            <w:r w:rsidR="003C38A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Group</w:t>
            </w:r>
          </w:p>
          <w:p w14:paraId="7E7CE33D" w14:textId="484D70E5" w:rsidR="007F3B60" w:rsidRDefault="00892532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DHT-</w:t>
            </w:r>
            <w:r w:rsidR="00895E5A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Laura Inglis</w:t>
            </w:r>
          </w:p>
          <w:p w14:paraId="5DF0D842" w14:textId="1B514328" w:rsidR="007F3B60" w:rsidRPr="00AF54C9" w:rsidRDefault="007F3B60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CT-Vicky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Gr</w:t>
            </w:r>
            <w:r w:rsidR="003C38A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y</w:t>
            </w:r>
            <w:proofErr w:type="spellEnd"/>
            <w:r w:rsidR="003C38A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and </w:t>
            </w:r>
            <w:r w:rsidR="003C38AB" w:rsidRPr="003C38AB"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  <w:t>Working Group</w:t>
            </w:r>
          </w:p>
          <w:p w14:paraId="28BFE0C7" w14:textId="77777777" w:rsidR="00892532" w:rsidRPr="00AF54C9" w:rsidRDefault="00892532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93FB9AE" w14:textId="05E1211C" w:rsidR="00895E5A" w:rsidRPr="00AF54C9" w:rsidRDefault="00895E5A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Supported by:</w:t>
            </w:r>
          </w:p>
          <w:p w14:paraId="7673FCB1" w14:textId="5739E892" w:rsidR="00895E5A" w:rsidRPr="00AF54C9" w:rsidRDefault="003C38AB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PT-</w:t>
            </w:r>
            <w:r w:rsidR="00895E5A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Sarah Nicolson</w:t>
            </w:r>
            <w:r w:rsidR="002768EB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 Scott Mitchell</w:t>
            </w:r>
            <w:r w:rsidR="00895E5A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(RRS)</w:t>
            </w:r>
          </w:p>
          <w:p w14:paraId="347CCC8A" w14:textId="77777777" w:rsidR="00895E5A" w:rsidRPr="00AF54C9" w:rsidRDefault="00895E5A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Shannon Philp (Pupil Council)</w:t>
            </w:r>
          </w:p>
          <w:p w14:paraId="617C192E" w14:textId="304E1D22" w:rsidR="008D701C" w:rsidRPr="00AF54C9" w:rsidRDefault="00C55BDE" w:rsidP="00C55BD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Silvia </w:t>
            </w:r>
            <w:proofErr w:type="spellStart"/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</w:t>
            </w:r>
            <w:r w:rsidR="00892532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meyer</w:t>
            </w:r>
            <w:proofErr w:type="spellEnd"/>
            <w:r w:rsidR="00895E5A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(ECO)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8D701C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and ECO Committee</w:t>
            </w:r>
          </w:p>
          <w:p w14:paraId="3257B803" w14:textId="77777777" w:rsidR="00F05323" w:rsidRPr="00AF54C9" w:rsidRDefault="00F05323" w:rsidP="00C55BD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B516EB6" w14:textId="77777777" w:rsidR="00F05323" w:rsidRPr="00AF54C9" w:rsidRDefault="00F05323" w:rsidP="00C55BD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0AB4488" w14:textId="77777777" w:rsidR="00F05323" w:rsidRPr="00AF54C9" w:rsidRDefault="00F05323" w:rsidP="00C55BD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811D4AC" w14:textId="385DEB7C" w:rsidR="00F05323" w:rsidRPr="00AF54C9" w:rsidRDefault="00F05323" w:rsidP="00C55BD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Silvia </w:t>
            </w:r>
            <w:proofErr w:type="spellStart"/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K</w:t>
            </w:r>
            <w:r w:rsidR="00892532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meyer</w:t>
            </w:r>
            <w:proofErr w:type="spellEnd"/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(ECO) and ECO Committee</w:t>
            </w:r>
          </w:p>
        </w:tc>
        <w:tc>
          <w:tcPr>
            <w:tcW w:w="4383" w:type="dxa"/>
          </w:tcPr>
          <w:p w14:paraId="6F18A12D" w14:textId="0F29A1CF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 xml:space="preserve">Consistent use of language in relation to </w:t>
            </w:r>
            <w:r w:rsidR="0029091F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achievement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across the school community. </w:t>
            </w:r>
          </w:p>
          <w:p w14:paraId="1EEC1B42" w14:textId="3DFE28E7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All staff confident in use of language</w:t>
            </w:r>
            <w:r w:rsidR="00A04D6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relating to the 4 capacities and the skills being developed.</w:t>
            </w:r>
          </w:p>
          <w:p w14:paraId="62DE79A2" w14:textId="1921600B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All children aware of the </w:t>
            </w:r>
            <w:r w:rsidR="00A04D6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 capacities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and how they </w:t>
            </w:r>
            <w:r w:rsidR="002D3F7B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develop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them</w:t>
            </w:r>
          </w:p>
          <w:p w14:paraId="0BED20B5" w14:textId="77777777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27C0FC6" w14:textId="2D00943A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A43465F" w14:textId="571F3BF3" w:rsidR="006255F4" w:rsidRPr="00AF54C9" w:rsidRDefault="006255F4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Individual and whole school accreditations achieved</w:t>
            </w:r>
          </w:p>
          <w:p w14:paraId="644BAEC5" w14:textId="467C9F12" w:rsidR="006255F4" w:rsidRPr="00AF54C9" w:rsidRDefault="006255F4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4E311C9" w14:textId="5FF1BA8B" w:rsidR="006255F4" w:rsidRPr="00AF54C9" w:rsidRDefault="006255F4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Positive Feedback from all stakeholders</w:t>
            </w:r>
          </w:p>
          <w:p w14:paraId="578E4C06" w14:textId="090760BE" w:rsidR="006255F4" w:rsidRPr="00AF54C9" w:rsidRDefault="006255F4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71CAC79" w14:textId="12117208" w:rsidR="006255F4" w:rsidRPr="00AF54C9" w:rsidRDefault="006255F4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25048BD" w14:textId="35630A22" w:rsidR="006255F4" w:rsidRPr="00AF54C9" w:rsidRDefault="006255F4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Implementation plan in place to achieve Digital Schools Award</w:t>
            </w:r>
          </w:p>
          <w:p w14:paraId="312A7B9B" w14:textId="77777777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F5AAE74" w14:textId="77777777" w:rsidR="00601758" w:rsidRPr="00AF54C9" w:rsidRDefault="00601758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C75FDDD" w14:textId="45D4CA1E" w:rsidR="00EC1943" w:rsidRPr="00AF54C9" w:rsidRDefault="00EC194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Effective collegiate working with parent group leading to well attended Parent Workshops.</w:t>
            </w:r>
          </w:p>
          <w:p w14:paraId="3598E672" w14:textId="0CB791A9" w:rsidR="00EC1943" w:rsidRPr="00AF54C9" w:rsidRDefault="00F0532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="00EC1943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0% parents feedback indicating an understanding of </w:t>
            </w:r>
            <w:r w:rsidR="00A04D6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 capacities</w:t>
            </w:r>
          </w:p>
          <w:p w14:paraId="0699B49D" w14:textId="51B2A33B" w:rsidR="00F05323" w:rsidRPr="00AF54C9" w:rsidRDefault="00F05323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9989342" w14:textId="77777777" w:rsidR="006255F4" w:rsidRPr="00AF54C9" w:rsidRDefault="00F05323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All learners to have </w:t>
            </w:r>
            <w:proofErr w:type="gramStart"/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</w:t>
            </w:r>
            <w:proofErr w:type="gramEnd"/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individual learning profile which captures their learning journey.</w:t>
            </w:r>
          </w:p>
          <w:p w14:paraId="5465345C" w14:textId="7456676D" w:rsidR="00F05323" w:rsidRPr="00AF54C9" w:rsidRDefault="00F05323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80% of learners can articulate their learning journey and relate progress to core skills and the 4 </w:t>
            </w:r>
            <w:r w:rsidR="006255F4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capacities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  <w:p w14:paraId="6D3B75A6" w14:textId="55303661" w:rsidR="00084A7B" w:rsidRPr="00AF54C9" w:rsidRDefault="00084A7B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 xml:space="preserve">All teachers engage in collaborative teaching </w:t>
            </w:r>
            <w:r w:rsidR="00C55BDE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opportunities.</w:t>
            </w:r>
          </w:p>
          <w:p w14:paraId="3A0A0312" w14:textId="48004458" w:rsidR="00C55BDE" w:rsidRPr="00AF54C9" w:rsidRDefault="00C55BDE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All teachers to undertake a Collaborative Enquiry</w:t>
            </w:r>
          </w:p>
          <w:p w14:paraId="2552B961" w14:textId="75BD1270" w:rsidR="00EC1943" w:rsidRPr="00AF54C9" w:rsidRDefault="00C55BDE" w:rsidP="00EC194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All c</w:t>
            </w:r>
            <w:r w:rsidR="00EC1943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lass teachers can report on impact of 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</w:t>
            </w:r>
            <w:r w:rsidR="00EC1943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 including </w:t>
            </w:r>
            <w:proofErr w:type="spellStart"/>
            <w:r w:rsidR="00EC1943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quant</w:t>
            </w:r>
            <w:r w:rsidR="00A761CB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</w:t>
            </w:r>
            <w:r w:rsidR="00EC1943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tive</w:t>
            </w:r>
            <w:proofErr w:type="spellEnd"/>
            <w:r w:rsidR="00EC1943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and qualitative data </w:t>
            </w:r>
            <w:r w:rsidR="008158A2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relating to</w:t>
            </w:r>
            <w:r w:rsidR="00EC1943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 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collaborative </w:t>
            </w:r>
            <w:r w:rsidR="00EC1943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enquiry</w:t>
            </w:r>
            <w:r w:rsidR="00B66A3E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  <w:p w14:paraId="1ED6AC3C" w14:textId="77777777" w:rsidR="00C55BDE" w:rsidRPr="00AF54C9" w:rsidRDefault="00C55BDE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DBB8498" w14:textId="214E421D" w:rsidR="00895E5A" w:rsidRPr="00AF54C9" w:rsidRDefault="002768EB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</w:t>
            </w:r>
            <w:r w:rsidR="00895E5A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eedback from pupils indicates that +80% can articulate our commitment to ensuring </w:t>
            </w:r>
            <w:r w:rsidR="00C55BDE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learning for sustainability</w:t>
            </w:r>
          </w:p>
          <w:p w14:paraId="3DA22844" w14:textId="77777777" w:rsidR="006255F4" w:rsidRPr="00AF54C9" w:rsidRDefault="006255F4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49A5956" w14:textId="3074658C" w:rsidR="00895E5A" w:rsidRPr="00AF54C9" w:rsidRDefault="00895E5A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All parent voice activities contain reference to and promote </w:t>
            </w:r>
            <w:r w:rsidR="00892532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learning for Sustainability</w:t>
            </w:r>
          </w:p>
          <w:p w14:paraId="7BE6D21C" w14:textId="77777777" w:rsidR="00895E5A" w:rsidRPr="00AF54C9" w:rsidRDefault="00895E5A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3D352EB" w14:textId="1E897ABE" w:rsidR="00895E5A" w:rsidRPr="00AF54C9" w:rsidRDefault="00895E5A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All parent</w:t>
            </w:r>
            <w:r w:rsidR="00892532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892532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receive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information relating to our commitment to </w:t>
            </w:r>
            <w:r w:rsidR="00C55BDE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learning for sustainability</w:t>
            </w:r>
            <w:r w:rsidR="00892532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and 50% parents know what our aims are.</w:t>
            </w:r>
          </w:p>
          <w:p w14:paraId="5DB218E1" w14:textId="77777777" w:rsidR="00895E5A" w:rsidRPr="00AF54C9" w:rsidRDefault="00895E5A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DFC666F" w14:textId="27622B16" w:rsidR="00895E5A" w:rsidRPr="00AF54C9" w:rsidRDefault="00895E5A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All staff undertake training and can demonstrate an understanding of the school’s commitment to </w:t>
            </w:r>
            <w:r w:rsidR="00C55BDE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learning for sustainability</w:t>
            </w:r>
          </w:p>
          <w:p w14:paraId="168AC6CE" w14:textId="77777777" w:rsidR="008D701C" w:rsidRPr="00AF54C9" w:rsidRDefault="008D701C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EF68D7C" w14:textId="77777777" w:rsidR="00F05323" w:rsidRPr="00AF54C9" w:rsidRDefault="00F05323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4F23A00" w14:textId="77777777" w:rsidR="00E648C3" w:rsidRDefault="00E648C3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7F4EB1F" w14:textId="0FB95B5A" w:rsidR="008D701C" w:rsidRPr="00AF54C9" w:rsidRDefault="008D701C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Eco-Committee Action Plan updated to show record of progress towards, </w:t>
            </w:r>
            <w:r w:rsidR="00892532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and</w:t>
            </w: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achievement of, the Eco Schools Green Flag award </w:t>
            </w:r>
          </w:p>
          <w:p w14:paraId="60FCE727" w14:textId="77777777" w:rsidR="008D701C" w:rsidRPr="00AF54C9" w:rsidRDefault="008D701C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19E8A96" w14:textId="049F146E" w:rsidR="008D701C" w:rsidRPr="00AF54C9" w:rsidRDefault="00C55BDE" w:rsidP="00084A7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Inclusion</w:t>
            </w:r>
            <w:r w:rsidR="008D701C" w:rsidRPr="00AF5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of sustainability within curricular and wider school planning.</w:t>
            </w:r>
          </w:p>
        </w:tc>
        <w:tc>
          <w:tcPr>
            <w:tcW w:w="1701" w:type="dxa"/>
          </w:tcPr>
          <w:p w14:paraId="37043698" w14:textId="77777777" w:rsidR="008D701C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lastRenderedPageBreak/>
              <w:t>August 2023-June 2024</w:t>
            </w:r>
          </w:p>
          <w:p w14:paraId="55ABFB4E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1BE74175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1711293E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16B84EF0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2DF02F3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1BB1E64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2B2381A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BEE68A6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A4C37C2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8D31D4F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AEB4EB9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15AE4D3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C9CDA5E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A921AFB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D3137AD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AF61D27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C2E07EB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D29D14B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F251A91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E08F67C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AE8A567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A67C5C5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2FC2032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4B567DC3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D270A0D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290657C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47EF83DF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0E9CDF4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lastRenderedPageBreak/>
              <w:t>Dec 2023 - May 2024</w:t>
            </w:r>
          </w:p>
          <w:p w14:paraId="4912D359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74E7B4B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1B1DBD8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2C8E0C64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2C7DF44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2D74241" w14:textId="77777777" w:rsidR="00E648C3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30A4468" w14:textId="72357213" w:rsidR="00E648C3" w:rsidRPr="00A761CB" w:rsidRDefault="00E648C3" w:rsidP="00EC1943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November 2023-December 2024</w:t>
            </w:r>
          </w:p>
        </w:tc>
      </w:tr>
    </w:tbl>
    <w:p w14:paraId="7A6F429F" w14:textId="2C79D0A5" w:rsidR="002A387A" w:rsidRPr="00BA51A2" w:rsidRDefault="002A387A" w:rsidP="002A387A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15446" w:type="dxa"/>
        <w:tblLayout w:type="fixed"/>
        <w:tblLook w:val="04A0" w:firstRow="1" w:lastRow="0" w:firstColumn="1" w:lastColumn="0" w:noHBand="0" w:noVBand="1"/>
      </w:tblPr>
      <w:tblGrid>
        <w:gridCol w:w="3269"/>
        <w:gridCol w:w="3501"/>
        <w:gridCol w:w="953"/>
        <w:gridCol w:w="1628"/>
        <w:gridCol w:w="4252"/>
        <w:gridCol w:w="1843"/>
      </w:tblGrid>
      <w:tr w:rsidR="002A387A" w:rsidRPr="00076251" w14:paraId="11EF3294" w14:textId="77777777" w:rsidTr="003D169C">
        <w:trPr>
          <w:trHeight w:val="396"/>
        </w:trPr>
        <w:tc>
          <w:tcPr>
            <w:tcW w:w="15446" w:type="dxa"/>
            <w:gridSpan w:val="6"/>
            <w:vAlign w:val="center"/>
          </w:tcPr>
          <w:p w14:paraId="78E62E5E" w14:textId="77777777" w:rsidR="00EA6B94" w:rsidRPr="002C5AD5" w:rsidRDefault="002A387A" w:rsidP="00EA6B94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National Improvement Framework Priority</w:t>
            </w: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: </w:t>
            </w:r>
            <w:r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  </w:t>
            </w:r>
            <w:r w:rsidR="00EA6B94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Improvement in attainment, particularly in literacy and numeracy</w:t>
            </w:r>
          </w:p>
          <w:p w14:paraId="195BD23D" w14:textId="2DD8E811" w:rsidR="002A387A" w:rsidRPr="002C5AD5" w:rsidRDefault="00EA6B94" w:rsidP="00EA6B94">
            <w:pPr>
              <w:tabs>
                <w:tab w:val="left" w:pos="2520"/>
              </w:tabs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                                                                           Closing the attainment gap between the most and least disadvantaged children</w:t>
            </w:r>
          </w:p>
          <w:p w14:paraId="729D2707" w14:textId="77777777" w:rsidR="002A387A" w:rsidRPr="00076251" w:rsidRDefault="002A387A" w:rsidP="003D169C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87A" w:rsidRPr="00B27FFA" w14:paraId="72CEC01E" w14:textId="77777777" w:rsidTr="003D169C">
        <w:trPr>
          <w:trHeight w:val="376"/>
        </w:trPr>
        <w:tc>
          <w:tcPr>
            <w:tcW w:w="15446" w:type="dxa"/>
            <w:gridSpan w:val="6"/>
            <w:vAlign w:val="center"/>
          </w:tcPr>
          <w:p w14:paraId="35383DEC" w14:textId="7903DE17" w:rsidR="00FB01F7" w:rsidRDefault="002A387A" w:rsidP="003D169C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Focused Priority: </w:t>
            </w:r>
            <w:r w:rsidR="006E6160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Relationships</w:t>
            </w:r>
            <w:r w:rsidR="00091351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: </w:t>
            </w:r>
            <w:r w:rsidR="001C4D6C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Create a framework for meaningful</w:t>
            </w:r>
            <w:r w:rsidR="00FB01F7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family learning</w:t>
            </w:r>
            <w:r w:rsidR="001C4D6C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across the curriculum</w:t>
            </w:r>
            <w:r w:rsidR="00FB01F7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20741522" w14:textId="4D662C03" w:rsidR="002A387A" w:rsidRDefault="00FB01F7" w:rsidP="003D169C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                                                             </w:t>
            </w:r>
            <w:r w:rsidR="00D76657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Develop l</w:t>
            </w:r>
            <w:r w:rsidR="00091351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inks with partners and businesses to support and e</w:t>
            </w: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nhance</w:t>
            </w:r>
            <w:r w:rsidR="00091351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learning and teaching, </w:t>
            </w: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with a focus on</w:t>
            </w:r>
            <w:r w:rsidR="00091351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STEM</w:t>
            </w: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/DYW</w:t>
            </w:r>
          </w:p>
          <w:p w14:paraId="205B8A20" w14:textId="1E9B55E3" w:rsidR="002A387A" w:rsidRPr="00C8489D" w:rsidRDefault="002A387A" w:rsidP="00FB01F7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A387A" w14:paraId="57EA650E" w14:textId="77777777" w:rsidTr="003D169C">
        <w:trPr>
          <w:trHeight w:val="381"/>
        </w:trPr>
        <w:tc>
          <w:tcPr>
            <w:tcW w:w="7723" w:type="dxa"/>
            <w:gridSpan w:val="3"/>
            <w:vAlign w:val="center"/>
          </w:tcPr>
          <w:p w14:paraId="00AD3E95" w14:textId="77777777" w:rsidR="002A387A" w:rsidRPr="00EB47AD" w:rsidRDefault="002A387A" w:rsidP="003D169C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723" w:type="dxa"/>
            <w:gridSpan w:val="3"/>
            <w:vAlign w:val="center"/>
          </w:tcPr>
          <w:p w14:paraId="11467B07" w14:textId="77777777" w:rsidR="002A387A" w:rsidRDefault="002A387A" w:rsidP="003D169C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2A387A" w14:paraId="1110FB3C" w14:textId="77777777" w:rsidTr="003D169C">
        <w:trPr>
          <w:trHeight w:val="638"/>
        </w:trPr>
        <w:tc>
          <w:tcPr>
            <w:tcW w:w="7723" w:type="dxa"/>
            <w:gridSpan w:val="3"/>
            <w:vAlign w:val="center"/>
          </w:tcPr>
          <w:p w14:paraId="4348F152" w14:textId="765C40EF" w:rsidR="002A387A" w:rsidRPr="002C5AD5" w:rsidRDefault="00091351" w:rsidP="003D169C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Family Learning (2.5)</w:t>
            </w:r>
          </w:p>
          <w:p w14:paraId="4C3401BE" w14:textId="754B9177" w:rsidR="00091351" w:rsidRPr="002C5AD5" w:rsidRDefault="00091351" w:rsidP="003D169C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Increasing creativity and Employability (3.3)</w:t>
            </w:r>
          </w:p>
          <w:p w14:paraId="6F187265" w14:textId="5FDD5A21" w:rsidR="00091351" w:rsidRPr="002C5AD5" w:rsidRDefault="00091351" w:rsidP="003D169C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Leadership of Learning (1.2)</w:t>
            </w:r>
          </w:p>
          <w:p w14:paraId="605EA503" w14:textId="77777777" w:rsidR="002A387A" w:rsidRPr="00EB47AD" w:rsidRDefault="002A387A" w:rsidP="003D169C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3" w:type="dxa"/>
            <w:gridSpan w:val="3"/>
            <w:vAlign w:val="center"/>
          </w:tcPr>
          <w:p w14:paraId="29ED5635" w14:textId="77777777" w:rsidR="002A387A" w:rsidRDefault="002A387A" w:rsidP="003D169C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N/A</w:t>
            </w:r>
          </w:p>
        </w:tc>
      </w:tr>
      <w:tr w:rsidR="002A387A" w:rsidRPr="00B27FFA" w14:paraId="27D05D9A" w14:textId="77777777" w:rsidTr="006E6160">
        <w:trPr>
          <w:trHeight w:val="420"/>
        </w:trPr>
        <w:tc>
          <w:tcPr>
            <w:tcW w:w="3269" w:type="dxa"/>
            <w:vAlign w:val="center"/>
          </w:tcPr>
          <w:p w14:paraId="5382E751" w14:textId="77777777" w:rsidR="002A387A" w:rsidRPr="00B27FFA" w:rsidRDefault="002A387A" w:rsidP="003D1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501" w:type="dxa"/>
            <w:vAlign w:val="center"/>
          </w:tcPr>
          <w:p w14:paraId="5FF0E2F1" w14:textId="77777777" w:rsidR="002A387A" w:rsidRPr="00B27FFA" w:rsidRDefault="002A387A" w:rsidP="003D1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81" w:type="dxa"/>
            <w:gridSpan w:val="2"/>
            <w:vAlign w:val="center"/>
          </w:tcPr>
          <w:p w14:paraId="373F338F" w14:textId="77777777" w:rsidR="002A387A" w:rsidRPr="00B27FFA" w:rsidRDefault="002A387A" w:rsidP="003D1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4252" w:type="dxa"/>
            <w:vAlign w:val="center"/>
          </w:tcPr>
          <w:p w14:paraId="0EA9C008" w14:textId="77777777" w:rsidR="002A387A" w:rsidRDefault="002A387A" w:rsidP="003D1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2138A689" w14:textId="77777777" w:rsidR="002A387A" w:rsidRPr="000A1781" w:rsidRDefault="002A387A" w:rsidP="003D169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/QI Methodology</w:t>
            </w: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15598F05" w14:textId="77777777" w:rsidR="002A387A" w:rsidRPr="00B27FFA" w:rsidRDefault="002A387A" w:rsidP="003D1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2A387A" w14:paraId="795563E2" w14:textId="77777777" w:rsidTr="006E6160">
        <w:trPr>
          <w:trHeight w:val="3976"/>
        </w:trPr>
        <w:tc>
          <w:tcPr>
            <w:tcW w:w="3269" w:type="dxa"/>
          </w:tcPr>
          <w:p w14:paraId="444486A0" w14:textId="08B3E376" w:rsidR="002768EB" w:rsidRDefault="002768EB" w:rsidP="002768EB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Strong </w:t>
            </w:r>
            <w:r w:rsidR="00FD7A01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partnership</w:t>
            </w: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with parents and families that enhance learners’ experiences both in and out of school</w:t>
            </w:r>
          </w:p>
          <w:p w14:paraId="189FDDEA" w14:textId="77777777" w:rsidR="002768EB" w:rsidRDefault="002768EB" w:rsidP="002768EB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4811228A" w14:textId="77777777" w:rsidR="002768EB" w:rsidRDefault="002768EB" w:rsidP="002768EB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An active and engaged school community</w:t>
            </w:r>
          </w:p>
          <w:p w14:paraId="5466DB61" w14:textId="77777777" w:rsidR="002768EB" w:rsidRDefault="002768EB" w:rsidP="002768EB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4BCCC994" w14:textId="0CEF2C2D" w:rsidR="002768EB" w:rsidRDefault="002768EB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4E7E73BE" w14:textId="642B1F1B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5553BE7" w14:textId="11E7F8BE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B3E531D" w14:textId="71073AF3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D6D7E0E" w14:textId="2C89A9A4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83DC827" w14:textId="35345643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3DE16DE" w14:textId="6A2003E9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942E380" w14:textId="461E87E1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1C4FAF89" w14:textId="380DEAB8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8F2676B" w14:textId="56762DCA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EC787E3" w14:textId="17B4B95A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B3779C8" w14:textId="6A479717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77C385A" w14:textId="77777777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A0EB9E0" w14:textId="77777777" w:rsidR="005C6D23" w:rsidRDefault="005C6D23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42667B9F" w14:textId="463D7A22" w:rsidR="002A387A" w:rsidRPr="002C5AD5" w:rsidRDefault="00CD325C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lastRenderedPageBreak/>
              <w:t>Strong links with education partners leading to enhanced experiences for all learners</w:t>
            </w:r>
            <w:r w:rsidR="0092795D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.</w:t>
            </w:r>
          </w:p>
          <w:p w14:paraId="6C93F10B" w14:textId="4417C9C4" w:rsidR="0092795D" w:rsidRDefault="0092795D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FA44B01" w14:textId="77777777" w:rsidR="004D7D11" w:rsidRPr="002C5AD5" w:rsidRDefault="004D7D11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F4BF4E2" w14:textId="4C924074" w:rsidR="0092795D" w:rsidRPr="002C5AD5" w:rsidRDefault="0092795D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Ambitious learners who can articulate the choices they have and what they need to do to achieve them.</w:t>
            </w:r>
          </w:p>
          <w:p w14:paraId="21BF83B3" w14:textId="4B2C3089" w:rsidR="00246B9C" w:rsidRPr="002C5AD5" w:rsidRDefault="00246B9C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94ECEAF" w14:textId="3841043B" w:rsidR="00246B9C" w:rsidRPr="002C5AD5" w:rsidRDefault="00246B9C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Learners understand and can explain the links between skill for learning and skil</w:t>
            </w:r>
            <w:r w:rsid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l</w:t>
            </w:r>
            <w:r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s for life and work.</w:t>
            </w:r>
          </w:p>
          <w:p w14:paraId="4CD67DB1" w14:textId="5BA0BB5A" w:rsidR="00246B9C" w:rsidRPr="002C5AD5" w:rsidRDefault="00246B9C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9B05221" w14:textId="5C4BB1D9" w:rsidR="00F30F10" w:rsidRDefault="00F30F10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EF2C751" w14:textId="22D56770" w:rsidR="00F30F10" w:rsidRDefault="00F30F10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FEDF493" w14:textId="16CC90C8" w:rsidR="00F30F10" w:rsidRDefault="00F30F10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40DB195B" w14:textId="30688396" w:rsidR="00F30F10" w:rsidRDefault="00F30F10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48CEEEE" w14:textId="1DB6E758" w:rsidR="00F30F10" w:rsidRDefault="00F30F10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CD5EE5E" w14:textId="062645FF" w:rsidR="00F30F10" w:rsidRDefault="00F30F10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55803CF" w14:textId="1C96CA35" w:rsidR="00F30F10" w:rsidRDefault="00F30F10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FD81AF5" w14:textId="008F22B1" w:rsidR="00F30F10" w:rsidRDefault="00F30F10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E32932E" w14:textId="45450C00" w:rsidR="00F30F10" w:rsidRDefault="00F30F10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7AEA039" w14:textId="77777777" w:rsidR="00F30F10" w:rsidRPr="002C5AD5" w:rsidRDefault="00F30F10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24FF280F" w14:textId="77777777" w:rsidR="002A387A" w:rsidRPr="002C5AD5" w:rsidRDefault="002A387A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BB0814B" w14:textId="77777777" w:rsidR="002A387A" w:rsidRPr="002C5AD5" w:rsidRDefault="002A387A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D5CFCC6" w14:textId="77777777" w:rsidR="002A387A" w:rsidRPr="002C5AD5" w:rsidRDefault="002A387A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AAED150" w14:textId="77777777" w:rsidR="002A387A" w:rsidRPr="002C5AD5" w:rsidRDefault="002A387A" w:rsidP="003D169C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501" w:type="dxa"/>
          </w:tcPr>
          <w:p w14:paraId="4D0E6FAF" w14:textId="77777777" w:rsidR="005C6D23" w:rsidRDefault="00E34945" w:rsidP="00E3494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 xml:space="preserve">Develop a menu of family learning sessions to be offered and delivered throughout the </w:t>
            </w:r>
            <w:r w:rsidR="0093264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year</w:t>
            </w:r>
          </w:p>
          <w:p w14:paraId="70A7991F" w14:textId="77777777" w:rsidR="005C6D23" w:rsidRDefault="005C6D23" w:rsidP="005C6D2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Family </w:t>
            </w:r>
            <w:r w:rsidR="00E34945" w:rsidRPr="005C6D2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cookery sessions</w:t>
            </w:r>
          </w:p>
          <w:p w14:paraId="74594E57" w14:textId="763FB1FF" w:rsidR="005C6D23" w:rsidRDefault="005C6D23" w:rsidP="005C6D2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Family </w:t>
            </w:r>
            <w:r w:rsidR="00E34945" w:rsidRPr="005C6D2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gardening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-development of a mini allotment</w:t>
            </w:r>
          </w:p>
          <w:p w14:paraId="049C821F" w14:textId="70A7888E" w:rsidR="003D0CB2" w:rsidRDefault="003D0CB2" w:rsidP="005C6D2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Family Outdoor Learning</w:t>
            </w:r>
          </w:p>
          <w:p w14:paraId="03AC9C2F" w14:textId="33D0199A" w:rsidR="005C6D23" w:rsidRDefault="005C6D23" w:rsidP="005C6D2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5C6D2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</w:t>
            </w:r>
            <w:r w:rsidR="00E34945" w:rsidRPr="005C6D2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iteracy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(1+ 2 French classes)</w:t>
            </w:r>
          </w:p>
          <w:p w14:paraId="1C278672" w14:textId="43643485" w:rsidR="005C6D23" w:rsidRDefault="003D0CB2" w:rsidP="005C6D2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</w:t>
            </w:r>
            <w:r w:rsidR="005C6D2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amily</w:t>
            </w:r>
            <w:r w:rsidR="00E34945" w:rsidRPr="005C6D2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numeracy</w:t>
            </w:r>
            <w:r w:rsidR="005C6D2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workshops</w:t>
            </w:r>
          </w:p>
          <w:p w14:paraId="304177D8" w14:textId="5AF71E4F" w:rsidR="00E34945" w:rsidRPr="005C6D23" w:rsidRDefault="00932648" w:rsidP="005C6D2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5C6D2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HWB and PE</w:t>
            </w:r>
            <w:r w:rsidR="005C6D2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family sessions</w:t>
            </w:r>
          </w:p>
          <w:p w14:paraId="0C89F619" w14:textId="23B2CE03" w:rsidR="005C6D23" w:rsidRDefault="005C6D23" w:rsidP="00E3494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D961405" w14:textId="419C814F" w:rsidR="005C6D23" w:rsidRDefault="005C6D23" w:rsidP="00E3494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Offer a variety of format and timings for family learning opportunities</w:t>
            </w:r>
          </w:p>
          <w:p w14:paraId="2C1982C0" w14:textId="69B9CB6D" w:rsidR="005C6D23" w:rsidRDefault="005C6D23" w:rsidP="00E3494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7BDFFF9" w14:textId="19A4C9F4" w:rsidR="005C6D23" w:rsidRDefault="005C6D23" w:rsidP="00E3494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Review home learning model to enhance home/ family learning opportunities</w:t>
            </w:r>
          </w:p>
          <w:p w14:paraId="2D8279AB" w14:textId="01826B11" w:rsidR="005C6D23" w:rsidRDefault="005C6D23" w:rsidP="00E3494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B262C96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D1A2DBD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8A20BCD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9DF61B4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6B81477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8062470" w14:textId="7FFCB80F" w:rsidR="002A387A" w:rsidRPr="002C5AD5" w:rsidRDefault="00CD325C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Transition activities planned and implemented for all P5, P6 and P7 pupils to support cluster transition to DLC</w:t>
            </w:r>
          </w:p>
          <w:p w14:paraId="271BA6FC" w14:textId="77777777" w:rsidR="00CD325C" w:rsidRPr="002C5AD5" w:rsidRDefault="00CD325C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E1B4339" w14:textId="558690BB" w:rsidR="00CD325C" w:rsidRPr="002C5AD5" w:rsidRDefault="00CD325C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Links with business partner</w:t>
            </w:r>
            <w:r w:rsidR="0092795D"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Redstart</w:t>
            </w:r>
            <w:r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to support Financial Education programme</w:t>
            </w:r>
          </w:p>
          <w:p w14:paraId="266B36E5" w14:textId="7A25A450" w:rsidR="0092795D" w:rsidRPr="002C5AD5" w:rsidRDefault="0092795D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11D88F3" w14:textId="72B3125B" w:rsidR="0092795D" w:rsidRPr="002C5AD5" w:rsidRDefault="0092795D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Re-establish links with Fife college to support STEM learning</w:t>
            </w:r>
          </w:p>
          <w:p w14:paraId="247D4368" w14:textId="77777777" w:rsidR="00CD325C" w:rsidRPr="002C5AD5" w:rsidRDefault="00CD325C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F2024DA" w14:textId="39D49C18" w:rsidR="00CD325C" w:rsidRPr="002C5AD5" w:rsidRDefault="0092795D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Develop l</w:t>
            </w:r>
            <w:r w:rsidR="00CD325C"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ink</w:t>
            </w:r>
            <w:r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</w:t>
            </w:r>
            <w:r w:rsidR="00CD325C"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with </w:t>
            </w:r>
            <w:r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local business to</w:t>
            </w:r>
            <w:r w:rsidR="00CD325C"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support STEM learning</w:t>
            </w:r>
          </w:p>
          <w:p w14:paraId="512EB693" w14:textId="77777777" w:rsidR="00CD325C" w:rsidRPr="002C5AD5" w:rsidRDefault="00CD325C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9E65B91" w14:textId="66CC14A2" w:rsidR="002C5AD5" w:rsidRDefault="002C5AD5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Establish partnerships</w:t>
            </w:r>
            <w:r w:rsidR="00CD325C"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with Skills Development Scotland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Scottish </w:t>
            </w:r>
            <w:r w:rsidR="00F30F1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Enterprise</w:t>
            </w:r>
            <w:r w:rsidR="00CD325C"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and </w:t>
            </w:r>
            <w:proofErr w:type="spellStart"/>
            <w:r w:rsidR="0092795D"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Woodmill</w:t>
            </w:r>
            <w:proofErr w:type="spellEnd"/>
            <w:r w:rsidR="0092795D"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</w:t>
            </w:r>
            <w:r w:rsidR="0092795D"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igh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</w:t>
            </w:r>
            <w:r w:rsidR="0092795D"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chool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’s STEM Ambassadors </w:t>
            </w:r>
          </w:p>
          <w:p w14:paraId="51DEB6F1" w14:textId="77777777" w:rsidR="002C5AD5" w:rsidRDefault="002C5AD5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CBE7260" w14:textId="77777777" w:rsidR="002C5AD5" w:rsidRDefault="002C5AD5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School Careers Fair organised for September 2023 to bring together the partnership development and learning priorities</w:t>
            </w:r>
          </w:p>
          <w:p w14:paraId="59CBBEF6" w14:textId="77777777" w:rsidR="00F30F10" w:rsidRDefault="00F30F1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656E1AB" w14:textId="7829CF26" w:rsidR="00F30F10" w:rsidRDefault="00F30F1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Create a menu of opportunities to ensure sustainability and a skills progression to ensure teachers build on prior learning.</w:t>
            </w:r>
          </w:p>
          <w:p w14:paraId="76FCE83A" w14:textId="5F65E9FC" w:rsidR="00FD7A01" w:rsidRDefault="00FD7A01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3CE5E8F" w14:textId="6BD5B0CD" w:rsidR="00FD7A01" w:rsidRDefault="00FD7A01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Work in partnership with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Ardroy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to embed outdoor education and John Muir Award across curriculum learning pathways</w:t>
            </w:r>
          </w:p>
          <w:p w14:paraId="5ADCF3E4" w14:textId="77777777" w:rsidR="00F30F10" w:rsidRDefault="00F30F1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FA0BF8E" w14:textId="02203641" w:rsidR="00F30F10" w:rsidRPr="002C5AD5" w:rsidRDefault="00F30F1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614D1E0C" w14:textId="08F0EC60" w:rsidR="007F3B60" w:rsidRDefault="007F3B6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Avril Foster/Donna Parker</w:t>
            </w:r>
          </w:p>
          <w:p w14:paraId="713AF044" w14:textId="77777777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C38AB"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  <w:t>Working Group:</w:t>
            </w:r>
          </w:p>
          <w:p w14:paraId="1DA8C936" w14:textId="4E74C874" w:rsidR="007F3B60" w:rsidRDefault="007F3B6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CT- Scott Mitchell</w:t>
            </w:r>
          </w:p>
          <w:p w14:paraId="25A27A09" w14:textId="1445A70C" w:rsidR="007F3B60" w:rsidRDefault="007F3B6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CT- Claire Thomson</w:t>
            </w:r>
          </w:p>
          <w:p w14:paraId="69AA7DB1" w14:textId="3F6EC0BC" w:rsidR="007F3B60" w:rsidRDefault="007F3B6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CT- Leigh McCrea</w:t>
            </w:r>
          </w:p>
          <w:p w14:paraId="34663E52" w14:textId="77777777" w:rsidR="007F3B60" w:rsidRDefault="007F3B6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397B4A0" w14:textId="5171915A" w:rsidR="002768EB" w:rsidRDefault="002768E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PSAs</w:t>
            </w:r>
            <w:r w:rsidR="007F3B6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EYOS </w:t>
            </w:r>
            <w:r w:rsidR="007F3B6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to lead key initiatives</w:t>
            </w:r>
            <w:r w:rsidR="001C4D6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3C85D574" w14:textId="77777777" w:rsidR="007F3B60" w:rsidRDefault="007F3B6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Nicola Atherton</w:t>
            </w:r>
          </w:p>
          <w:p w14:paraId="0CE20111" w14:textId="3E64CFD4" w:rsidR="007F3B60" w:rsidRDefault="007F3B6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Pam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Cassley</w:t>
            </w:r>
            <w:proofErr w:type="spellEnd"/>
          </w:p>
          <w:p w14:paraId="33EEF9EF" w14:textId="77777777" w:rsidR="007F3B60" w:rsidRDefault="007F3B6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EE03C70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A4BD735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0BCBE49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61BAEA9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D1F05A2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E7A8AE8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782E71A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C7E0ADC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ACAEA65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FFD118F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C3B462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300002B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0139131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B1B2CA1" w14:textId="621378F1" w:rsidR="002A387A" w:rsidRDefault="00246B9C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C5A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DHT (Laura Inglis) and HT</w:t>
            </w:r>
          </w:p>
          <w:p w14:paraId="0402EFF1" w14:textId="77777777" w:rsidR="00F30F10" w:rsidRDefault="00F30F1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07F99FD" w14:textId="77777777" w:rsidR="003D0CB2" w:rsidRDefault="003D0CB2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69F102F" w14:textId="77777777" w:rsidR="003D0CB2" w:rsidRDefault="003D0CB2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2CAD6AA" w14:textId="77777777" w:rsidR="003D0CB2" w:rsidRDefault="003D0CB2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1A3767A" w14:textId="6F3C991D" w:rsidR="00F30F10" w:rsidRDefault="00F30F1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PT (Ashley Paterson) to lead working group</w:t>
            </w:r>
          </w:p>
          <w:p w14:paraId="2265FECA" w14:textId="77777777" w:rsidR="00F30F10" w:rsidRDefault="00F30F1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D7BD558" w14:textId="77777777" w:rsidR="00F30F10" w:rsidRDefault="00F30F1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996D880" w14:textId="47B9561A" w:rsidR="00F30F10" w:rsidRDefault="00F30F1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DHT (Laura Inglis to </w:t>
            </w:r>
            <w:r w:rsid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ead </w:t>
            </w:r>
            <w:r w:rsidRPr="003C38AB"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  <w:t>working group</w:t>
            </w:r>
          </w:p>
          <w:p w14:paraId="1801AB2C" w14:textId="77777777" w:rsidR="00F30F10" w:rsidRDefault="00F30F1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A33A1AB" w14:textId="355BCD9F" w:rsidR="00F30F10" w:rsidRDefault="00F30F1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DEC27CD" w14:textId="07BFB18D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00B2C09" w14:textId="27A54FDB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BF53E55" w14:textId="5A64F814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E8DEFC1" w14:textId="5633ACCF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779580B" w14:textId="2533657B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FC8DE19" w14:textId="17FD4AB0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B27011A" w14:textId="52622101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9990632" w14:textId="1E8F760C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0B06196" w14:textId="099C65F4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FFFE66E" w14:textId="2737F66C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8F550F9" w14:textId="66301BB9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EA47C0B" w14:textId="6737AB27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DADEC5B" w14:textId="74513C31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B7F1B89" w14:textId="06503ACD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EEC90D4" w14:textId="647D045B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B1D141E" w14:textId="77777777" w:rsidR="003C38AB" w:rsidRDefault="003C38A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249C677" w14:textId="2F483C9A" w:rsidR="00FD7A01" w:rsidRDefault="00FD7A01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CT Isla Ferguson</w:t>
            </w:r>
          </w:p>
          <w:p w14:paraId="34E18E17" w14:textId="4776AC4F" w:rsidR="00F30F10" w:rsidRPr="002C5AD5" w:rsidRDefault="00F30F10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3C48B20" w14:textId="77777777" w:rsidR="00932648" w:rsidRDefault="002768EB" w:rsidP="002768E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 xml:space="preserve">Active engagement with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families happening</w:t>
            </w: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across the school</w:t>
            </w:r>
            <w:r w:rsidR="0093264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5A924B2F" w14:textId="1533800F" w:rsidR="002768EB" w:rsidRDefault="00932648" w:rsidP="002768E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40% of families engaging on onsite opportunities across the year.</w:t>
            </w:r>
          </w:p>
          <w:p w14:paraId="4194A462" w14:textId="0D9344DF" w:rsidR="00932648" w:rsidRPr="00C85228" w:rsidRDefault="00932648" w:rsidP="002768E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70% of families engaging remotely through home learning opportunities.</w:t>
            </w:r>
          </w:p>
          <w:p w14:paraId="03BEF755" w14:textId="708CF279" w:rsidR="00932648" w:rsidRPr="00C85228" w:rsidRDefault="00932648" w:rsidP="002768E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Positive feedback from 98% of families who participate in family learning experiences</w:t>
            </w:r>
          </w:p>
          <w:p w14:paraId="4AAC6AB4" w14:textId="77777777" w:rsidR="005C6D23" w:rsidRDefault="005C6D23" w:rsidP="002768E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56B60A1" w14:textId="0FE18FC2" w:rsidR="002768EB" w:rsidRPr="00C85228" w:rsidRDefault="00932648" w:rsidP="002768E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Increased engagement (a further </w:t>
            </w:r>
            <w:r w:rsidR="005C6D2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families in 2023-24) </w:t>
            </w:r>
            <w:r w:rsidR="002768EB"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for </w:t>
            </w:r>
            <w:r w:rsidR="002768E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family</w:t>
            </w:r>
            <w:r w:rsidR="002768EB"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learning that </w:t>
            </w:r>
            <w:r w:rsidR="002768E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supports our most deprived families in particular (see SAC plan)</w:t>
            </w:r>
          </w:p>
          <w:p w14:paraId="6366E172" w14:textId="77777777" w:rsidR="002768EB" w:rsidRPr="00C85228" w:rsidRDefault="002768EB" w:rsidP="002768E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7CE3ADE6" w14:textId="6CEB83B6" w:rsidR="002768EB" w:rsidRDefault="002768EB" w:rsidP="002768E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Improved attainment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for our most deprived learners (</w:t>
            </w:r>
            <w:r w:rsidR="0093264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 further 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%</w:t>
            </w:r>
            <w:r w:rsidR="0093264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in 2023-24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)</w:t>
            </w: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45934871" w14:textId="77777777" w:rsidR="002768EB" w:rsidRDefault="002768EB" w:rsidP="002768E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E4EE281" w14:textId="2D3626D5" w:rsidR="002768EB" w:rsidRDefault="002768EB" w:rsidP="002768E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Improved attendance for our identified families (</w:t>
            </w:r>
            <w:r w:rsidR="0093264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 further 3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%</w:t>
            </w:r>
            <w:r w:rsidR="0093264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in 2023-24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)</w:t>
            </w:r>
          </w:p>
          <w:p w14:paraId="68A374BF" w14:textId="77777777" w:rsidR="002768EB" w:rsidRDefault="002768E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15E3072" w14:textId="2075199F" w:rsidR="002A387A" w:rsidRPr="00C85228" w:rsidRDefault="0093264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Positive f</w:t>
            </w:r>
            <w:r w:rsidR="00C85228"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eedback from learners, teachers and partners.</w:t>
            </w:r>
          </w:p>
          <w:p w14:paraId="4CF795CB" w14:textId="77777777" w:rsidR="00C85228" w:rsidRPr="00C85228" w:rsidRDefault="00C8522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BE7F10D" w14:textId="77777777" w:rsidR="00C85228" w:rsidRPr="00C85228" w:rsidRDefault="00C8522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Active engagement with partners across the school</w:t>
            </w:r>
          </w:p>
          <w:p w14:paraId="48D643D6" w14:textId="77777777" w:rsidR="00C85228" w:rsidRPr="00C85228" w:rsidRDefault="00C8522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D2D5D94" w14:textId="77777777" w:rsidR="00C85228" w:rsidRPr="00C85228" w:rsidRDefault="00C8522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Enhanced learner experiences in STEM subjects</w:t>
            </w:r>
          </w:p>
          <w:p w14:paraId="5A58898B" w14:textId="77777777" w:rsidR="00C85228" w:rsidRPr="00C85228" w:rsidRDefault="00C8522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F64E43E" w14:textId="77777777" w:rsidR="00C85228" w:rsidRPr="00C85228" w:rsidRDefault="00C8522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 progression framework in placed for </w:t>
            </w:r>
            <w:proofErr w:type="gramStart"/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skills based</w:t>
            </w:r>
            <w:proofErr w:type="gramEnd"/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learning that is used by all teachers.</w:t>
            </w:r>
          </w:p>
          <w:p w14:paraId="190904F8" w14:textId="77777777" w:rsidR="00C85228" w:rsidRPr="00C85228" w:rsidRDefault="00C8522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A03C391" w14:textId="77777777" w:rsidR="00C85228" w:rsidRPr="00C85228" w:rsidRDefault="00C8522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Evidence of contextual play in classes</w:t>
            </w:r>
          </w:p>
          <w:p w14:paraId="2D0E909C" w14:textId="77777777" w:rsidR="00C85228" w:rsidRPr="00C85228" w:rsidRDefault="00C8522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D56B8CB" w14:textId="1F4FD54B" w:rsidR="00C85228" w:rsidRPr="00C85228" w:rsidRDefault="00C8522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Raised attainment in the top 5% of learners (3%)</w:t>
            </w:r>
          </w:p>
          <w:p w14:paraId="20748DB9" w14:textId="77777777" w:rsidR="00C85228" w:rsidRPr="00C85228" w:rsidRDefault="00C8522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412A628" w14:textId="77777777" w:rsidR="00C85228" w:rsidRDefault="00C8522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Improved attainment and engagement</w:t>
            </w:r>
          </w:p>
          <w:p w14:paraId="0781C965" w14:textId="77777777" w:rsidR="00C85228" w:rsidRDefault="00C85228" w:rsidP="003D169C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43EF2A67" w14:textId="77777777" w:rsidR="00C85228" w:rsidRDefault="00C85228" w:rsidP="003D169C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36F95799" w14:textId="21885532" w:rsidR="00C85228" w:rsidRPr="00C85228" w:rsidRDefault="00C85228" w:rsidP="00C8522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Positive f</w:t>
            </w: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eedback from learners, teachers and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familie</w:t>
            </w:r>
            <w:r w:rsidRPr="00C8522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s.</w:t>
            </w:r>
          </w:p>
          <w:p w14:paraId="16A251F1" w14:textId="77777777" w:rsidR="00C85228" w:rsidRPr="00C85228" w:rsidRDefault="00C85228" w:rsidP="00C8522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A3B76C5" w14:textId="77777777" w:rsidR="00CA2729" w:rsidRDefault="00CA2729" w:rsidP="00C8522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C4BD1BE" w14:textId="77777777" w:rsidR="00CA2729" w:rsidRDefault="00CA2729" w:rsidP="00C8522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14C8CAE" w14:textId="77777777" w:rsidR="00CA2729" w:rsidRDefault="00CA2729" w:rsidP="00C85228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C14EA96" w14:textId="0EF2EDF6" w:rsidR="00CA2729" w:rsidRPr="00CD325C" w:rsidRDefault="00CA2729" w:rsidP="00E349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94AF09" w14:textId="6D373D3B" w:rsidR="002768EB" w:rsidRDefault="0093264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August 2023- June 2024</w:t>
            </w:r>
          </w:p>
          <w:p w14:paraId="6982CEE8" w14:textId="77777777" w:rsidR="002768EB" w:rsidRDefault="002768E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D0DE7B9" w14:textId="77777777" w:rsidR="002768EB" w:rsidRDefault="002768E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7E8C87F" w14:textId="77777777" w:rsidR="002768EB" w:rsidRDefault="002768EB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7AEC9B2" w14:textId="77777777" w:rsidR="00932648" w:rsidRDefault="0093264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D65C38B" w14:textId="77777777" w:rsidR="00932648" w:rsidRDefault="0093264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81D3522" w14:textId="77777777" w:rsidR="00932648" w:rsidRDefault="00932648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33E6D14" w14:textId="77777777" w:rsidR="005C6D23" w:rsidRDefault="005C6D2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4EB5ECA" w14:textId="53865381" w:rsidR="002A387A" w:rsidRPr="00245973" w:rsidRDefault="0024597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4597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August 2022- August 2024</w:t>
            </w:r>
          </w:p>
          <w:p w14:paraId="5116E9B3" w14:textId="77777777" w:rsidR="00245973" w:rsidRPr="00245973" w:rsidRDefault="0024597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B5A85BF" w14:textId="77777777" w:rsidR="00245973" w:rsidRPr="00245973" w:rsidRDefault="0024597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4597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(To be reviewed/ evaluated termly)</w:t>
            </w:r>
          </w:p>
          <w:p w14:paraId="4A996228" w14:textId="77777777" w:rsidR="00245973" w:rsidRPr="00245973" w:rsidRDefault="0024597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9DFC2CA" w14:textId="77777777" w:rsidR="00245973" w:rsidRPr="00245973" w:rsidRDefault="00245973" w:rsidP="003D169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017FED4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161F2CA1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25E27C82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35A71614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308AEC11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783B9A97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0D5C0419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263A9FA7" w14:textId="77777777" w:rsidR="003D0CB2" w:rsidRPr="00245973" w:rsidRDefault="003D0CB2" w:rsidP="003D0CB2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4597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August 2022- August 2024</w:t>
            </w:r>
          </w:p>
          <w:p w14:paraId="49886A21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1DA3E9DF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73EE79DD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2D097510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52486156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2F252696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7F161A44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6196637B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1E8C5B84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4B65AEEA" w14:textId="77777777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2D86230D" w14:textId="5BDCE1D0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43CFD79B" w14:textId="178F367E" w:rsidR="00245973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  <w:p w14:paraId="59785B5A" w14:textId="3860BB21" w:rsidR="00245973" w:rsidRPr="00CD325C" w:rsidRDefault="00245973" w:rsidP="003D169C">
            <w:pPr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</w:p>
        </w:tc>
      </w:tr>
    </w:tbl>
    <w:p w14:paraId="5BE5CD49" w14:textId="4EFFE0F5" w:rsidR="002A387A" w:rsidRPr="00BA51A2" w:rsidRDefault="002A387A" w:rsidP="002A387A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15446" w:type="dxa"/>
        <w:tblLayout w:type="fixed"/>
        <w:tblLook w:val="04A0" w:firstRow="1" w:lastRow="0" w:firstColumn="1" w:lastColumn="0" w:noHBand="0" w:noVBand="1"/>
      </w:tblPr>
      <w:tblGrid>
        <w:gridCol w:w="3269"/>
        <w:gridCol w:w="3956"/>
        <w:gridCol w:w="498"/>
        <w:gridCol w:w="1639"/>
        <w:gridCol w:w="4241"/>
        <w:gridCol w:w="1843"/>
      </w:tblGrid>
      <w:tr w:rsidR="002A387A" w:rsidRPr="00076251" w14:paraId="46B3D06D" w14:textId="77777777" w:rsidTr="003D169C">
        <w:trPr>
          <w:trHeight w:val="396"/>
        </w:trPr>
        <w:tc>
          <w:tcPr>
            <w:tcW w:w="15446" w:type="dxa"/>
            <w:gridSpan w:val="6"/>
            <w:vAlign w:val="center"/>
          </w:tcPr>
          <w:p w14:paraId="3ABAA4B8" w14:textId="254DEDBA" w:rsidR="00D76657" w:rsidRPr="002C5AD5" w:rsidRDefault="002A387A" w:rsidP="00D76657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National Improvement Framework Priority</w:t>
            </w:r>
            <w:r w:rsidRPr="003A6B6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3A6B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6657" w:rsidRPr="002C5AD5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Improvement in attainment, particularly in literacy and numeracy</w:t>
            </w:r>
          </w:p>
          <w:p w14:paraId="718BCB71" w14:textId="4A021A1F" w:rsidR="007F3B60" w:rsidRPr="007F3B60" w:rsidRDefault="00D76657" w:rsidP="00BD77A1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="002A387A" w:rsidRPr="003A6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7A1" w:rsidRPr="003A6B6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Closing the attainment gap between the most and least disadvantaged children</w:t>
            </w:r>
            <w:r w:rsidR="007F3B60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.</w:t>
            </w:r>
          </w:p>
          <w:p w14:paraId="3F875AD1" w14:textId="77777777" w:rsidR="002A387A" w:rsidRPr="00076251" w:rsidRDefault="002A387A" w:rsidP="003D169C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87A" w:rsidRPr="00B27FFA" w14:paraId="6A6DEC69" w14:textId="77777777" w:rsidTr="003D169C">
        <w:trPr>
          <w:trHeight w:val="376"/>
        </w:trPr>
        <w:tc>
          <w:tcPr>
            <w:tcW w:w="15446" w:type="dxa"/>
            <w:gridSpan w:val="6"/>
            <w:vAlign w:val="center"/>
          </w:tcPr>
          <w:p w14:paraId="419E3F10" w14:textId="6A1837E4" w:rsidR="002A387A" w:rsidRDefault="002A387A" w:rsidP="00FA545E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Focused Priority: </w:t>
            </w:r>
            <w:r w:rsidR="005E53B6" w:rsidRPr="003A6B6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Learning- </w:t>
            </w:r>
            <w:r w:rsidR="0090577E" w:rsidRPr="0090577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Improve</w:t>
            </w:r>
            <w:r w:rsidR="0090577E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="00FA545E" w:rsidRPr="0090577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Differentiation to drive forward pace and challenge in learning</w:t>
            </w:r>
          </w:p>
          <w:p w14:paraId="19F5F44C" w14:textId="041B7962" w:rsidR="00FA545E" w:rsidRDefault="00FA545E" w:rsidP="00FA545E">
            <w:pPr>
              <w:tabs>
                <w:tab w:val="left" w:pos="2520"/>
              </w:tabs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                                                   </w:t>
            </w:r>
            <w:r w:rsidR="00D7665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90577E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>Develop c</w:t>
            </w:r>
            <w:r w:rsidRPr="00FA545E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>reativity in Learning- Visible learning/critical thinking</w:t>
            </w:r>
            <w:r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>/collaborative learning/enquiry based/play/</w:t>
            </w:r>
            <w:proofErr w:type="gramStart"/>
            <w:r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>project based</w:t>
            </w:r>
            <w:proofErr w:type="gramEnd"/>
            <w:r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 xml:space="preserve"> learning</w:t>
            </w:r>
          </w:p>
          <w:p w14:paraId="2D0C512F" w14:textId="2A37D22D" w:rsidR="00B93B40" w:rsidRDefault="00B93B40" w:rsidP="00FA545E">
            <w:pPr>
              <w:tabs>
                <w:tab w:val="left" w:pos="2520"/>
              </w:tabs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 xml:space="preserve">                                                     </w:t>
            </w:r>
            <w:r w:rsidRPr="00D76657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 xml:space="preserve"> Rais</w:t>
            </w:r>
            <w:r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>e</w:t>
            </w:r>
            <w:r w:rsidRPr="00D76657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 xml:space="preserve"> attainment in Writing</w:t>
            </w:r>
          </w:p>
          <w:p w14:paraId="400DBF3A" w14:textId="5E98570C" w:rsidR="00FA545E" w:rsidRPr="00FA545E" w:rsidRDefault="00FA545E" w:rsidP="00FA545E">
            <w:pPr>
              <w:tabs>
                <w:tab w:val="left" w:pos="2520"/>
              </w:tabs>
              <w:rPr>
                <w:rFonts w:ascii="Arial" w:hAnsi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FF0000"/>
                <w:sz w:val="20"/>
                <w:szCs w:val="20"/>
              </w:rPr>
              <w:t xml:space="preserve">                                                      </w:t>
            </w:r>
            <w:r w:rsidRPr="00FA545E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>Learning for Sustainability</w:t>
            </w:r>
            <w:r w:rsidR="00B93B40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>-</w:t>
            </w:r>
            <w:r w:rsidR="0090577E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 xml:space="preserve"> Embed learning through</w:t>
            </w:r>
            <w:r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 xml:space="preserve"> RRSA</w:t>
            </w:r>
            <w:r w:rsidR="0090577E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>DYW</w:t>
            </w:r>
            <w:r w:rsidR="0090577E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>O</w:t>
            </w:r>
            <w:r w:rsidR="0090577E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 xml:space="preserve">utdoor </w:t>
            </w:r>
            <w:r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>L</w:t>
            </w:r>
            <w:r w:rsidR="0090577E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 xml:space="preserve">earning and </w:t>
            </w:r>
            <w:r w:rsidR="00D91514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>Financial Education</w:t>
            </w:r>
            <w:r w:rsidR="0090577E">
              <w:rPr>
                <w:rFonts w:ascii="Arial" w:hAnsi="Arial" w:cs="Arial"/>
                <w:bCs/>
                <w:iCs/>
                <w:color w:val="2F5496" w:themeColor="accent1" w:themeShade="BF"/>
                <w:sz w:val="20"/>
                <w:szCs w:val="20"/>
              </w:rPr>
              <w:t xml:space="preserve"> within learning pathways</w:t>
            </w:r>
          </w:p>
        </w:tc>
      </w:tr>
      <w:tr w:rsidR="002A387A" w14:paraId="0D45A519" w14:textId="77777777" w:rsidTr="003D169C">
        <w:trPr>
          <w:trHeight w:val="381"/>
        </w:trPr>
        <w:tc>
          <w:tcPr>
            <w:tcW w:w="7723" w:type="dxa"/>
            <w:gridSpan w:val="3"/>
            <w:vAlign w:val="center"/>
          </w:tcPr>
          <w:p w14:paraId="161357E8" w14:textId="77777777" w:rsidR="002A387A" w:rsidRPr="00EB47AD" w:rsidRDefault="002A387A" w:rsidP="003D169C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723" w:type="dxa"/>
            <w:gridSpan w:val="3"/>
            <w:vAlign w:val="center"/>
          </w:tcPr>
          <w:p w14:paraId="7F201800" w14:textId="77777777" w:rsidR="002A387A" w:rsidRDefault="002A387A" w:rsidP="003D169C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2A387A" w14:paraId="2BDA96AF" w14:textId="77777777" w:rsidTr="003D169C">
        <w:trPr>
          <w:trHeight w:val="638"/>
        </w:trPr>
        <w:tc>
          <w:tcPr>
            <w:tcW w:w="7723" w:type="dxa"/>
            <w:gridSpan w:val="3"/>
            <w:vAlign w:val="center"/>
          </w:tcPr>
          <w:p w14:paraId="47EC4A7A" w14:textId="047E6DE0" w:rsidR="003A6B6E" w:rsidRDefault="003A6B6E" w:rsidP="003D169C">
            <w:pPr>
              <w:tabs>
                <w:tab w:val="left" w:pos="2520"/>
              </w:tabs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Learning,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</w:t>
            </w: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eaching and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</w:t>
            </w: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ssessment (2.3)</w:t>
            </w:r>
          </w:p>
          <w:p w14:paraId="0149D3E4" w14:textId="73F4B301" w:rsidR="003A6B6E" w:rsidRPr="003A6B6E" w:rsidRDefault="003A6B6E" w:rsidP="003D169C">
            <w:pPr>
              <w:tabs>
                <w:tab w:val="left" w:pos="2520"/>
              </w:tabs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Raising attainment and achievement (3.2)</w:t>
            </w:r>
          </w:p>
          <w:p w14:paraId="14A32EE1" w14:textId="20A4E13B" w:rsidR="003A6B6E" w:rsidRPr="003A6B6E" w:rsidRDefault="003A6B6E" w:rsidP="003D169C">
            <w:pPr>
              <w:tabs>
                <w:tab w:val="left" w:pos="2520"/>
              </w:tabs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Increasing creativity and employability (3.3)</w:t>
            </w:r>
          </w:p>
          <w:p w14:paraId="26A4DDF0" w14:textId="77777777" w:rsidR="002A387A" w:rsidRPr="00EB47AD" w:rsidRDefault="002A387A" w:rsidP="003D169C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3" w:type="dxa"/>
            <w:gridSpan w:val="3"/>
            <w:vAlign w:val="center"/>
          </w:tcPr>
          <w:p w14:paraId="1DE31648" w14:textId="77777777" w:rsidR="002A387A" w:rsidRDefault="002A387A" w:rsidP="003D169C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N/A</w:t>
            </w:r>
          </w:p>
        </w:tc>
      </w:tr>
      <w:tr w:rsidR="002A387A" w:rsidRPr="00B27FFA" w14:paraId="0BAC27E1" w14:textId="77777777" w:rsidTr="000A14C9">
        <w:trPr>
          <w:trHeight w:val="420"/>
        </w:trPr>
        <w:tc>
          <w:tcPr>
            <w:tcW w:w="3269" w:type="dxa"/>
            <w:vAlign w:val="center"/>
          </w:tcPr>
          <w:p w14:paraId="7BD378D5" w14:textId="77777777" w:rsidR="002A387A" w:rsidRPr="00B27FFA" w:rsidRDefault="002A387A" w:rsidP="003D1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956" w:type="dxa"/>
            <w:vAlign w:val="center"/>
          </w:tcPr>
          <w:p w14:paraId="7ACF8B98" w14:textId="77777777" w:rsidR="002A387A" w:rsidRPr="00B27FFA" w:rsidRDefault="002A387A" w:rsidP="003D1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137" w:type="dxa"/>
            <w:gridSpan w:val="2"/>
            <w:vAlign w:val="center"/>
          </w:tcPr>
          <w:p w14:paraId="072B4F1E" w14:textId="77777777" w:rsidR="002A387A" w:rsidRPr="00B27FFA" w:rsidRDefault="002A387A" w:rsidP="003D1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4241" w:type="dxa"/>
            <w:vAlign w:val="center"/>
          </w:tcPr>
          <w:p w14:paraId="2386DFFB" w14:textId="77777777" w:rsidR="002A387A" w:rsidRDefault="002A387A" w:rsidP="003D1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084B6EDD" w14:textId="77777777" w:rsidR="002A387A" w:rsidRPr="000A1781" w:rsidRDefault="002A387A" w:rsidP="003D169C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/QI Methodology</w:t>
            </w: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50E8BD1F" w14:textId="77777777" w:rsidR="002A387A" w:rsidRPr="00B27FFA" w:rsidRDefault="002A387A" w:rsidP="003D1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5E53B6" w14:paraId="08D3DFB0" w14:textId="77777777" w:rsidTr="000A14C9">
        <w:trPr>
          <w:trHeight w:val="3976"/>
        </w:trPr>
        <w:tc>
          <w:tcPr>
            <w:tcW w:w="3269" w:type="dxa"/>
          </w:tcPr>
          <w:p w14:paraId="02DAB44E" w14:textId="36330432" w:rsidR="0090577E" w:rsidRDefault="0090577E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Differentiation in planning and </w:t>
            </w:r>
            <w:r w:rsidR="001136A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pedagogy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which is match</w:t>
            </w:r>
            <w:r w:rsidR="001136A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to learners</w:t>
            </w:r>
            <w:r w:rsidR="001136A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’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needs</w:t>
            </w:r>
          </w:p>
          <w:p w14:paraId="7B8797C8" w14:textId="77777777" w:rsidR="001136A7" w:rsidRDefault="001136A7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062B1C0" w14:textId="3CFFE149" w:rsidR="00647C37" w:rsidRDefault="0090577E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</w:t>
            </w:r>
            <w:r w:rsidR="00647C3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ncreased focus on the pace and challenge of learning leading to increased attainment for the most able learners.</w:t>
            </w:r>
          </w:p>
          <w:p w14:paraId="7E91FA52" w14:textId="413D060A" w:rsidR="003C38AB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D1D76FC" w14:textId="61471F8D" w:rsidR="003C38AB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Improved attainment in writing</w:t>
            </w:r>
          </w:p>
          <w:p w14:paraId="6D80E49F" w14:textId="77777777" w:rsidR="000A14C9" w:rsidRDefault="000A14C9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0924CAD" w14:textId="25CABB51" w:rsidR="003C38AB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Professional knowledge and expertise of staff enhanced by staff training, leading to improved learner experiences in writing.</w:t>
            </w:r>
          </w:p>
          <w:p w14:paraId="292A116B" w14:textId="77777777" w:rsidR="000A14C9" w:rsidRDefault="000A14C9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D8497A2" w14:textId="3F5E8C81" w:rsidR="003C38AB" w:rsidRDefault="000A14C9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Effective moderation and assessment of writing to ensure robust data that is aligned to learners’ progress.</w:t>
            </w:r>
          </w:p>
          <w:p w14:paraId="21101346" w14:textId="77777777" w:rsidR="00501631" w:rsidRDefault="00501631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F6A7667" w14:textId="127EAF19" w:rsidR="001B12F5" w:rsidRPr="003A6B6E" w:rsidRDefault="00FD7A01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 xml:space="preserve">An </w:t>
            </w:r>
            <w:r w:rsidR="00B93B4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enquiry-based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framework for learning across all stages that promotes creative, play based approaches to learning i</w:t>
            </w:r>
            <w:r w:rsidR="005E53B6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ncreas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ing </w:t>
            </w:r>
            <w:r w:rsidR="006034ED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</w:t>
            </w:r>
            <w:r w:rsidR="005E53B6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upil </w:t>
            </w:r>
            <w:r w:rsidR="006034ED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</w:t>
            </w:r>
            <w:r w:rsidR="005E53B6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articipation and engagement in learning</w:t>
            </w:r>
            <w:r w:rsidR="001B12F5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  <w:p w14:paraId="574C251A" w14:textId="77777777" w:rsidR="001B12F5" w:rsidRPr="003A6B6E" w:rsidRDefault="001B12F5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510897F" w14:textId="169E238F" w:rsidR="006034ED" w:rsidRPr="003A6B6E" w:rsidRDefault="00FD7A01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Staff development and training leads to c</w:t>
            </w:r>
            <w:r w:rsidR="005E53B6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onsistently high</w:t>
            </w:r>
            <w:r w:rsidR="001B12F5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</w:t>
            </w:r>
            <w:r w:rsidR="005E53B6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quality learning experiences </w:t>
            </w:r>
            <w:r w:rsidR="00A04D6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 writing</w:t>
            </w:r>
          </w:p>
          <w:p w14:paraId="07A41155" w14:textId="6B7A7CBF" w:rsidR="005E53B6" w:rsidRPr="003A6B6E" w:rsidRDefault="005E53B6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that build on prior learning</w:t>
            </w:r>
            <w:r w:rsidR="006034ED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  <w:p w14:paraId="792E53C7" w14:textId="0150ECD6" w:rsidR="006034ED" w:rsidRPr="003A6B6E" w:rsidRDefault="006034E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AB312B5" w14:textId="62E1664B" w:rsidR="001B12F5" w:rsidRPr="003A6B6E" w:rsidRDefault="001B12F5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C1E4274" w14:textId="4BC6DDD2" w:rsidR="001B12F5" w:rsidRPr="003A6B6E" w:rsidRDefault="006034E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  <w:p w14:paraId="03F32C40" w14:textId="77777777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905A3F5" w14:textId="77777777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06F844F" w14:textId="48AE822D" w:rsidR="001B12F5" w:rsidRPr="003A6B6E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Inc</w:t>
            </w:r>
            <w:r w:rsidR="0015519D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reased</w:t>
            </w:r>
            <w:r w:rsidR="007715D6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teacher </w:t>
            </w:r>
            <w:r w:rsidR="0015519D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confidence </w:t>
            </w:r>
            <w:r w:rsidR="007715D6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delivering qual</w:t>
            </w:r>
            <w:r w:rsidR="0015519D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ity </w:t>
            </w:r>
            <w:r w:rsidR="00887ED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experiences linked to Learning for sustainability</w:t>
            </w:r>
          </w:p>
          <w:p w14:paraId="0D8489F4" w14:textId="77777777" w:rsidR="0092795D" w:rsidRPr="003A6B6E" w:rsidRDefault="0092795D" w:rsidP="007400D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C398BBF" w14:textId="5B860B37" w:rsidR="005E53B6" w:rsidRDefault="007400DE" w:rsidP="007400D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Improved participation and engagement in </w:t>
            </w:r>
            <w:r w:rsidR="00887ED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learning for sustainability</w:t>
            </w:r>
          </w:p>
          <w:p w14:paraId="40693517" w14:textId="1F2693B7" w:rsidR="00501631" w:rsidRDefault="00501631" w:rsidP="007400D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4BEA459" w14:textId="2440B6E4" w:rsidR="005E53B6" w:rsidRPr="003A6B6E" w:rsidRDefault="00501631" w:rsidP="003E0167">
            <w:pPr>
              <w:rPr>
                <w:rFonts w:ascii="Arial" w:hAnsi="Arial" w:cs="Arial"/>
                <w:b/>
                <w:color w:val="2F5496" w:themeColor="accent1" w:themeShade="BF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Learners who are Effective Contributors and Responsible Citizens</w:t>
            </w:r>
          </w:p>
        </w:tc>
        <w:tc>
          <w:tcPr>
            <w:tcW w:w="3956" w:type="dxa"/>
          </w:tcPr>
          <w:p w14:paraId="23F4BEF5" w14:textId="34C99DF6" w:rsidR="00EA6B94" w:rsidRDefault="0090577E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Staff training and professional dialogue.</w:t>
            </w:r>
          </w:p>
          <w:p w14:paraId="35BDB4AB" w14:textId="5BB5003A" w:rsidR="0090577E" w:rsidRPr="001136A7" w:rsidRDefault="001136A7" w:rsidP="001136A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1136A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Referencing </w:t>
            </w:r>
            <w:r w:rsidR="0090577E" w:rsidRPr="001136A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Sue Crawley- The Ultimate Guide to Differentiation</w:t>
            </w:r>
          </w:p>
          <w:p w14:paraId="4668EC59" w14:textId="66F71119" w:rsidR="001136A7" w:rsidRDefault="001136A7" w:rsidP="001136A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1136A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Dylan Williams/Shirley Clarke</w:t>
            </w:r>
          </w:p>
          <w:p w14:paraId="2F57D954" w14:textId="3469194B" w:rsidR="001136A7" w:rsidRPr="001136A7" w:rsidRDefault="001136A7" w:rsidP="001136A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1136A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Input from Fife QAMSO</w:t>
            </w:r>
          </w:p>
          <w:p w14:paraId="192ECBD4" w14:textId="415F1A87" w:rsidR="001136A7" w:rsidRPr="001136A7" w:rsidRDefault="001136A7" w:rsidP="001136A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1136A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Moderation focus</w:t>
            </w:r>
          </w:p>
          <w:p w14:paraId="78897D83" w14:textId="3057CE1A" w:rsidR="001136A7" w:rsidRPr="001136A7" w:rsidRDefault="001136A7" w:rsidP="001136A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1136A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Peer class </w:t>
            </w:r>
            <w:r w:rsidR="00B93B4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visits</w:t>
            </w:r>
          </w:p>
          <w:p w14:paraId="51EAA7E3" w14:textId="4F16367C" w:rsidR="00B93B40" w:rsidRDefault="00B93B40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2350791" w14:textId="77777777" w:rsidR="009D1668" w:rsidRDefault="009D1668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C1D6045" w14:textId="67701B51" w:rsidR="000A14C9" w:rsidRDefault="000A14C9" w:rsidP="000A14C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Staff training and professional dialogue </w:t>
            </w:r>
          </w:p>
          <w:p w14:paraId="38637BAF" w14:textId="31A013E4" w:rsidR="000A14C9" w:rsidRPr="009D1668" w:rsidRDefault="000A14C9" w:rsidP="009D1668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D166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Use of SEIC resource to support pedagogical approaches</w:t>
            </w:r>
          </w:p>
          <w:p w14:paraId="78E75079" w14:textId="7587C282" w:rsidR="000A14C9" w:rsidRPr="009D1668" w:rsidRDefault="000A14C9" w:rsidP="009D1668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D166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Increased focus on symbolic play and emergent writing in the early years.</w:t>
            </w:r>
          </w:p>
          <w:p w14:paraId="5D37A6B3" w14:textId="40B6604F" w:rsidR="009D1668" w:rsidRPr="009D1668" w:rsidRDefault="000A14C9" w:rsidP="009D1668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D166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Staff training using the ‘Writing Bundle’</w:t>
            </w:r>
          </w:p>
          <w:p w14:paraId="6556B9E1" w14:textId="6D62386D" w:rsidR="000A14C9" w:rsidRDefault="000A14C9" w:rsidP="000A14C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Promot</w:t>
            </w:r>
            <w:r w:rsidR="009D166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writing across t</w:t>
            </w:r>
            <w:r w:rsidR="009D166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he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community:</w:t>
            </w:r>
          </w:p>
          <w:p w14:paraId="7FCD1288" w14:textId="062EDE63" w:rsidR="000A14C9" w:rsidRDefault="000A14C9" w:rsidP="000A14C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Writing festival</w:t>
            </w:r>
            <w:r w:rsidR="009D166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/Author visits</w:t>
            </w:r>
          </w:p>
          <w:p w14:paraId="7D5CB4D3" w14:textId="6F55DCF3" w:rsidR="000A14C9" w:rsidRDefault="000A14C9" w:rsidP="000A14C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Writing given increased profile</w:t>
            </w:r>
          </w:p>
          <w:p w14:paraId="5CC01270" w14:textId="4F904806" w:rsidR="009D1668" w:rsidRDefault="000A14C9" w:rsidP="000A14C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Entry to Writing competitions, including the Rotary Young Writers Award</w:t>
            </w:r>
          </w:p>
          <w:p w14:paraId="7A59BF1E" w14:textId="60A18EC5" w:rsidR="000A14C9" w:rsidRDefault="000A14C9" w:rsidP="000A14C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Develop a Carnegie Anthology</w:t>
            </w:r>
            <w:r w:rsidR="009D166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2024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.</w:t>
            </w:r>
          </w:p>
          <w:p w14:paraId="354E87C1" w14:textId="77777777" w:rsidR="000A0C6F" w:rsidRDefault="000A0C6F" w:rsidP="000A0C6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Staff training and professional dialogue.</w:t>
            </w:r>
          </w:p>
          <w:p w14:paraId="20BABCCD" w14:textId="35DE45A5" w:rsidR="000A0C6F" w:rsidRPr="001136A7" w:rsidRDefault="000A0C6F" w:rsidP="000A0C6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John Hattie-Visible Learning</w:t>
            </w:r>
          </w:p>
          <w:p w14:paraId="36E9B51A" w14:textId="3C1D1DD4" w:rsidR="000A0C6F" w:rsidRDefault="000A0C6F" w:rsidP="000A0C6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Andy Griffiths/Mark Burns- Teaching Backwards</w:t>
            </w:r>
          </w:p>
          <w:p w14:paraId="1EFDA9D3" w14:textId="77777777" w:rsidR="000A0C6F" w:rsidRPr="001136A7" w:rsidRDefault="000A0C6F" w:rsidP="000A0C6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1136A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Moderation focus</w:t>
            </w:r>
          </w:p>
          <w:p w14:paraId="0468C3A5" w14:textId="440E29E1" w:rsidR="000A0C6F" w:rsidRDefault="000A0C6F" w:rsidP="000A0C6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1136A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Peer class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visits</w:t>
            </w:r>
          </w:p>
          <w:p w14:paraId="6377EEFD" w14:textId="77777777" w:rsidR="003C38AB" w:rsidRDefault="000A0C6F" w:rsidP="003C38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Collegiate working with </w:t>
            </w:r>
            <w:proofErr w:type="spell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Dalgety</w:t>
            </w:r>
            <w:proofErr w:type="spell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Bay PS</w:t>
            </w:r>
          </w:p>
          <w:p w14:paraId="3EAF7958" w14:textId="1DEB35B4" w:rsidR="005E53B6" w:rsidRPr="003C38AB" w:rsidRDefault="003A6B6E" w:rsidP="003C38A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C38A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Collaborative </w:t>
            </w:r>
            <w:r w:rsidR="003C38AB" w:rsidRPr="003C38A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Enquiry by CTs</w:t>
            </w:r>
          </w:p>
          <w:p w14:paraId="4AA88009" w14:textId="77777777" w:rsidR="00BC53FE" w:rsidRDefault="00BC53FE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D4225BF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68570F8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F6FF977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F654C76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D8D6E0A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96EFB78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65F570F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Embed learning for Sustainability across learning pathways to identify cross-curriculum links and opportunities for interdisciplinary learning</w:t>
            </w:r>
          </w:p>
          <w:p w14:paraId="20B3A06F" w14:textId="19EA3C97" w:rsidR="00E648C3" w:rsidRPr="003A6B6E" w:rsidRDefault="00E648C3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14:paraId="551969D4" w14:textId="5029EE1A" w:rsidR="006034ED" w:rsidRPr="003A6B6E" w:rsidRDefault="001136A7" w:rsidP="00603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 xml:space="preserve">DHT- </w:t>
            </w:r>
            <w:r w:rsidR="0090577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Avril Foster</w:t>
            </w:r>
          </w:p>
          <w:p w14:paraId="12616A7E" w14:textId="77777777" w:rsidR="005E53B6" w:rsidRPr="003A6B6E" w:rsidRDefault="005E53B6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7854BBE" w14:textId="77777777" w:rsidR="007400DE" w:rsidRPr="003A6B6E" w:rsidRDefault="007400DE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A1145C4" w14:textId="77777777" w:rsidR="007400DE" w:rsidRPr="003A6B6E" w:rsidRDefault="007400DE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30D3AA1" w14:textId="77777777" w:rsidR="007400DE" w:rsidRPr="003A6B6E" w:rsidRDefault="007400DE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55FF2FD" w14:textId="6D27F940" w:rsidR="00B93B40" w:rsidRDefault="00B93B40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191FBBF" w14:textId="48738CA7" w:rsidR="009D1668" w:rsidRDefault="009D1668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3E7BA56" w14:textId="3BE43CA6" w:rsidR="009D1668" w:rsidRDefault="009D1668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DF78A1E" w14:textId="5C7A6442" w:rsidR="009D1668" w:rsidRDefault="009D1668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CCE4C75" w14:textId="2F57F107" w:rsidR="009D1668" w:rsidRDefault="009D1668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PT- Sarah Nicholson</w:t>
            </w:r>
          </w:p>
          <w:p w14:paraId="2AD47DC3" w14:textId="77777777" w:rsidR="00B93B40" w:rsidRDefault="00B93B40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7C84718" w14:textId="77777777" w:rsidR="00B93B40" w:rsidRDefault="00B93B40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5BA85C7" w14:textId="0C79578E" w:rsidR="00B93B40" w:rsidRDefault="00B93B40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62091B8" w14:textId="4A82FCFC" w:rsidR="003C38AB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E3031C8" w14:textId="39F27E27" w:rsidR="003C38AB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6DE765C" w14:textId="3F6F793E" w:rsidR="003C38AB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28B26DA" w14:textId="1F5E3F2E" w:rsidR="003C38AB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DAA9436" w14:textId="1404C6EB" w:rsidR="003C38AB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64FDD0C" w14:textId="10DFC744" w:rsidR="003C38AB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3EC2E21" w14:textId="46B28B31" w:rsidR="003C38AB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A92C385" w14:textId="7B63B4A8" w:rsidR="003C38AB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B168E16" w14:textId="77777777" w:rsidR="003C38AB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3796620" w14:textId="797F3B98" w:rsidR="007400DE" w:rsidRPr="003A6B6E" w:rsidRDefault="003C38AB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  <w:lastRenderedPageBreak/>
              <w:t>Professional Learning</w:t>
            </w:r>
            <w:r w:rsidRPr="003C38AB"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  <w:t xml:space="preserve"> Working Groups</w:t>
            </w:r>
          </w:p>
          <w:p w14:paraId="7B780C0C" w14:textId="77777777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901A163" w14:textId="77777777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34AA42D" w14:textId="77777777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468B684" w14:textId="77777777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EFBE3D6" w14:textId="77777777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80AAA89" w14:textId="77777777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6AA82DC" w14:textId="77777777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63B8C28" w14:textId="77777777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9D8EC70" w14:textId="77777777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F53402B" w14:textId="77777777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80BF727" w14:textId="51CDF68E" w:rsidR="0015519D" w:rsidRPr="003A6B6E" w:rsidRDefault="0015519D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5787EE6" w14:textId="5AA92B2C" w:rsidR="003A6B6E" w:rsidRPr="003A6B6E" w:rsidRDefault="003A6B6E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6EA2D39" w14:textId="00D5AF50" w:rsidR="003A6B6E" w:rsidRPr="003A6B6E" w:rsidRDefault="003A6B6E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0B34E1B" w14:textId="396C5CAD" w:rsidR="003A6B6E" w:rsidRDefault="003A6B6E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D2C1970" w14:textId="34DDCC21" w:rsidR="00501631" w:rsidRPr="00501631" w:rsidRDefault="00501631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  <w:r w:rsidRPr="00501631"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  <w:t xml:space="preserve">CT- Vicky </w:t>
            </w:r>
            <w:proofErr w:type="spellStart"/>
            <w:r w:rsidRPr="00501631"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  <w:t>Gray</w:t>
            </w:r>
            <w:proofErr w:type="spellEnd"/>
          </w:p>
          <w:p w14:paraId="3BECCD74" w14:textId="20E570E7" w:rsidR="00501631" w:rsidRPr="003A6B6E" w:rsidRDefault="00501631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501631"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  <w:t>Working Group</w:t>
            </w:r>
          </w:p>
          <w:p w14:paraId="261E7B59" w14:textId="20C461B9" w:rsidR="00285718" w:rsidRPr="003A6B6E" w:rsidRDefault="00285718" w:rsidP="005E53B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241" w:type="dxa"/>
          </w:tcPr>
          <w:p w14:paraId="3A46551B" w14:textId="08DB042E" w:rsidR="006034ED" w:rsidRDefault="001136A7" w:rsidP="00603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Differentia</w:t>
            </w:r>
            <w:r w:rsidR="00B93B4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ti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on evident in all class</w:t>
            </w:r>
            <w:r w:rsidR="000A14C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es</w:t>
            </w:r>
          </w:p>
          <w:p w14:paraId="2C42A528" w14:textId="4F369696" w:rsidR="001136A7" w:rsidRPr="003A6B6E" w:rsidRDefault="001136A7" w:rsidP="00603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Planning evidences different</w:t>
            </w:r>
            <w:r w:rsidR="00B93B4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iati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on</w:t>
            </w:r>
            <w:r w:rsidR="00B93B4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of learning and challenges the most able learners.</w:t>
            </w:r>
          </w:p>
          <w:p w14:paraId="1AE3FA62" w14:textId="29C2E262" w:rsidR="006034ED" w:rsidRPr="003A6B6E" w:rsidRDefault="006034ED" w:rsidP="00603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Increased challenge evidence</w:t>
            </w:r>
            <w:r w:rsidR="0015519D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</w:t>
            </w: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by improved attainment </w:t>
            </w:r>
            <w:r w:rsidR="00B93B4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of most able learners (additional 3 months progress for 10% of those ahead of expected level)</w:t>
            </w:r>
          </w:p>
          <w:p w14:paraId="537FAA91" w14:textId="22CBABDC" w:rsidR="006034ED" w:rsidRPr="003A6B6E" w:rsidRDefault="006034ED" w:rsidP="00603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Positive learner and parent feedback</w:t>
            </w:r>
          </w:p>
          <w:p w14:paraId="73A4FA62" w14:textId="6B55C1F9" w:rsidR="005E53B6" w:rsidRDefault="005E53B6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3FF6172" w14:textId="686C0521" w:rsidR="003C38AB" w:rsidRDefault="009D1668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Attainment of Writing at all stages increased by 3%</w:t>
            </w:r>
          </w:p>
          <w:p w14:paraId="2232B387" w14:textId="320204CB" w:rsidR="003C38AB" w:rsidRDefault="009D1668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Qu</w:t>
            </w:r>
            <w:r w:rsidR="0050163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lity and diversity of writing approaches evident through, Pace and Progress meetings, class observations and jotter monitoring</w:t>
            </w:r>
          </w:p>
          <w:p w14:paraId="78181129" w14:textId="4F5F1EB0" w:rsidR="009D1668" w:rsidRDefault="009D1668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Positive feedback from pupils</w:t>
            </w:r>
          </w:p>
          <w:p w14:paraId="0F292014" w14:textId="00ADA49B" w:rsidR="009D1668" w:rsidRDefault="009D1668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Improved self-esteem for learners in relation to their writing</w:t>
            </w:r>
          </w:p>
          <w:p w14:paraId="20908875" w14:textId="39169294" w:rsidR="009D1668" w:rsidRDefault="00501631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Feedback from Learners indicates a more ‘can do’ attitude. Improvement of 15%</w:t>
            </w:r>
          </w:p>
          <w:p w14:paraId="2F74B493" w14:textId="2B4038CE" w:rsidR="003C38AB" w:rsidRDefault="003C38AB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9D002AA" w14:textId="1C0306B5" w:rsidR="003C38AB" w:rsidRDefault="003C38AB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AA5126B" w14:textId="7DA69DF8" w:rsidR="0092795D" w:rsidRPr="003A6B6E" w:rsidRDefault="0092795D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 xml:space="preserve">Classroom observations evidence </w:t>
            </w:r>
            <w:r w:rsidR="0050163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enquiry-based learning</w:t>
            </w: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as a meaningful and challenging part of the learning process.</w:t>
            </w:r>
          </w:p>
          <w:p w14:paraId="37796AC4" w14:textId="74C36F50" w:rsidR="0092795D" w:rsidRPr="003A6B6E" w:rsidRDefault="0092795D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90% of children reporting they feel challenged in their learning</w:t>
            </w:r>
          </w:p>
          <w:p w14:paraId="0892554A" w14:textId="6149A112" w:rsidR="007715D6" w:rsidRPr="003A6B6E" w:rsidRDefault="007715D6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90% of children can articulate the core skills they are developing</w:t>
            </w:r>
            <w:r w:rsidR="0050163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, how they relate to the 4 capacities</w:t>
            </w: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and how they contribute to learning, life and work.</w:t>
            </w:r>
          </w:p>
          <w:p w14:paraId="1CE60230" w14:textId="75A36602" w:rsidR="00246B9C" w:rsidRPr="003A6B6E" w:rsidRDefault="00246B9C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Improved attainment for the top 5% of our learners</w:t>
            </w:r>
          </w:p>
          <w:p w14:paraId="55212188" w14:textId="77777777" w:rsidR="00246B9C" w:rsidRPr="003A6B6E" w:rsidRDefault="00246B9C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Increased motivation and participation for those currently off-track and a 3% reduction in the attainment gap.</w:t>
            </w:r>
          </w:p>
          <w:p w14:paraId="221258C3" w14:textId="3AD0FC56" w:rsidR="007715D6" w:rsidRPr="003A6B6E" w:rsidRDefault="007715D6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80% </w:t>
            </w:r>
            <w:r w:rsidR="0050163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</w:t>
            </w: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taff reporting increased confidence in the teaching of </w:t>
            </w:r>
            <w:r w:rsidR="0050163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an enquiry-based approach.</w:t>
            </w:r>
          </w:p>
          <w:p w14:paraId="2A32D5A1" w14:textId="07664787" w:rsidR="007715D6" w:rsidRDefault="007715D6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9D2CCFF" w14:textId="5309DE19" w:rsidR="00E648C3" w:rsidRDefault="00E648C3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90+% staff indicate increased confidence in delivering on learning for sustainability</w:t>
            </w:r>
          </w:p>
          <w:p w14:paraId="3C9A4E5B" w14:textId="2D53865F" w:rsidR="00E648C3" w:rsidRDefault="00E648C3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90+% of children can articulate what learning for Sustainability is and what learning they have experienced over the school year.</w:t>
            </w:r>
          </w:p>
          <w:p w14:paraId="7856C0D3" w14:textId="5D98B701" w:rsidR="00E648C3" w:rsidRDefault="00E648C3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65% learners can talk confidently about why learning for sustainability is important.</w:t>
            </w:r>
          </w:p>
          <w:p w14:paraId="2A047DC9" w14:textId="4A233190" w:rsidR="003A6B6E" w:rsidRDefault="003A6B6E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33150CE" w14:textId="55F5D377" w:rsidR="003E0167" w:rsidRDefault="003E0167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2BE53E5" w14:textId="77777777" w:rsidR="003E0167" w:rsidRPr="003A6B6E" w:rsidRDefault="003E0167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AAB4F20" w14:textId="77777777" w:rsidR="003A6B6E" w:rsidRPr="003A6B6E" w:rsidRDefault="003A6B6E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DE8050E" w14:textId="77777777" w:rsidR="003A6B6E" w:rsidRPr="003A6B6E" w:rsidRDefault="003A6B6E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A6EC192" w14:textId="3A99E53D" w:rsidR="00BC53FE" w:rsidRPr="003A6B6E" w:rsidRDefault="00BC53FE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2767BE" w14:textId="0BAB229A" w:rsidR="00246B9C" w:rsidRPr="003A6B6E" w:rsidRDefault="00B93B40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August 2023</w:t>
            </w:r>
            <w:r w:rsidR="0015519D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</w:t>
            </w:r>
          </w:p>
          <w:p w14:paraId="51522B98" w14:textId="284EA6A4" w:rsidR="00246B9C" w:rsidRPr="003A6B6E" w:rsidRDefault="00B93B40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January</w:t>
            </w:r>
            <w:r w:rsidR="00246B9C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</w:p>
          <w:p w14:paraId="5BB5D3C3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2C749AA8" w14:textId="5A59ADB5" w:rsidR="0015519D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D69D6CA" w14:textId="77777777" w:rsidR="00DF4193" w:rsidRPr="003A6B6E" w:rsidRDefault="00DF4193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BEE450C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4C12432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694AA34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8F8EF1B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463EF4B6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1A638604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15D4FD53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49ECC9B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775052E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76204F0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58A600B0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707ACFE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100193F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40455C98" w14:textId="5421F3A9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58D7D9A" w14:textId="1018434E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DDAD052" w14:textId="1E768A1F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F28570F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F3D3F8D" w14:textId="6542D6A2" w:rsidR="0015519D" w:rsidRPr="003A6B6E" w:rsidRDefault="00501631" w:rsidP="00BD77A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August</w:t>
            </w:r>
            <w:r w:rsidR="0015519D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2023-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December</w:t>
            </w:r>
            <w:r w:rsidR="0015519D"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2023</w:t>
            </w:r>
          </w:p>
          <w:p w14:paraId="5FE14D64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27DA88F9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71A2454" w14:textId="77777777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1583F2D" w14:textId="33EF845A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06B5430C" w14:textId="72D9C85F" w:rsidR="00BC53FE" w:rsidRPr="003A6B6E" w:rsidRDefault="00BC53FE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27E8DA60" w14:textId="2B0E6413" w:rsidR="00BC53FE" w:rsidRPr="003A6B6E" w:rsidRDefault="00BC53FE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62220684" w14:textId="1D892399" w:rsidR="00BC53FE" w:rsidRPr="003A6B6E" w:rsidRDefault="00BC53FE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127755B" w14:textId="77777777" w:rsidR="003A6B6E" w:rsidRPr="003A6B6E" w:rsidRDefault="003A6B6E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7DFE7C6B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4929F91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E83A7A3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F88035F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2F17EF7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8F8CB89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027229B" w14:textId="77777777" w:rsidR="00501631" w:rsidRDefault="00501631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D92CDD6" w14:textId="14165FF8" w:rsidR="00BC53FE" w:rsidRPr="003A6B6E" w:rsidRDefault="00BC53FE" w:rsidP="00BC53F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January 202</w:t>
            </w:r>
            <w:r w:rsidR="0050163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</w:t>
            </w:r>
            <w:r w:rsidR="0050163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December</w:t>
            </w:r>
            <w:r w:rsidRPr="003A6B6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202</w:t>
            </w:r>
            <w:r w:rsidR="0050163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</w:p>
          <w:p w14:paraId="0604FFBE" w14:textId="7447479A" w:rsidR="0015519D" w:rsidRPr="003A6B6E" w:rsidRDefault="0015519D" w:rsidP="00BD77A1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49DD642F" w14:textId="77777777" w:rsidR="00313479" w:rsidRPr="00313479" w:rsidRDefault="00313479" w:rsidP="00882E24">
      <w:pPr>
        <w:rPr>
          <w:rFonts w:ascii="Arial" w:hAnsi="Arial"/>
          <w:b/>
          <w:bCs/>
        </w:rPr>
      </w:pPr>
    </w:p>
    <w:sectPr w:rsidR="00313479" w:rsidRPr="00313479" w:rsidSect="003A3F52">
      <w:pgSz w:w="16838" w:h="11906" w:orient="landscape"/>
      <w:pgMar w:top="720" w:right="720" w:bottom="720" w:left="720" w:header="708" w:footer="708" w:gutter="0"/>
      <w:pgBorders w:display="firstPage"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02288" w14:textId="77777777" w:rsidR="003D169C" w:rsidRDefault="003D169C">
      <w:pPr>
        <w:spacing w:after="0" w:line="240" w:lineRule="auto"/>
      </w:pPr>
      <w:r>
        <w:separator/>
      </w:r>
    </w:p>
  </w:endnote>
  <w:endnote w:type="continuationSeparator" w:id="0">
    <w:p w14:paraId="6321AC18" w14:textId="77777777" w:rsidR="003D169C" w:rsidRDefault="003D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1199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DD2A84" w14:textId="77777777" w:rsidR="003D169C" w:rsidRDefault="003D169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B4CD3C" w14:textId="77777777" w:rsidR="003D169C" w:rsidRDefault="003D1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2C540" w14:textId="7FC309FF" w:rsidR="003D169C" w:rsidRDefault="003D169C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6245D97A" w14:textId="77777777" w:rsidR="003D169C" w:rsidRDefault="003D1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6EF4" w14:textId="77777777" w:rsidR="003D169C" w:rsidRDefault="003D1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7B7BE" w14:textId="77777777" w:rsidR="003D169C" w:rsidRDefault="003D169C">
      <w:pPr>
        <w:spacing w:after="0" w:line="240" w:lineRule="auto"/>
      </w:pPr>
      <w:r>
        <w:separator/>
      </w:r>
    </w:p>
  </w:footnote>
  <w:footnote w:type="continuationSeparator" w:id="0">
    <w:p w14:paraId="1DFCCA83" w14:textId="77777777" w:rsidR="003D169C" w:rsidRDefault="003D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A4CA9" w14:textId="77777777" w:rsidR="003D169C" w:rsidRDefault="003D1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32337" w14:textId="733319AB" w:rsidR="003D169C" w:rsidRDefault="003D169C" w:rsidP="003D169C">
    <w:pPr>
      <w:pStyle w:val="Header"/>
      <w:tabs>
        <w:tab w:val="clear" w:pos="9026"/>
        <w:tab w:val="left" w:pos="330"/>
        <w:tab w:val="left" w:pos="2670"/>
        <w:tab w:val="right" w:pos="14459"/>
      </w:tabs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F2430" w14:textId="77777777" w:rsidR="003D169C" w:rsidRDefault="003D1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59A"/>
    <w:multiLevelType w:val="hybridMultilevel"/>
    <w:tmpl w:val="C116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3E1"/>
    <w:multiLevelType w:val="hybridMultilevel"/>
    <w:tmpl w:val="6A76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267"/>
    <w:multiLevelType w:val="hybridMultilevel"/>
    <w:tmpl w:val="B2AE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47E2"/>
    <w:multiLevelType w:val="hybridMultilevel"/>
    <w:tmpl w:val="CF2C7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F0B"/>
    <w:multiLevelType w:val="hybridMultilevel"/>
    <w:tmpl w:val="855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6232"/>
    <w:multiLevelType w:val="hybridMultilevel"/>
    <w:tmpl w:val="CBCA7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94C79"/>
    <w:multiLevelType w:val="multilevel"/>
    <w:tmpl w:val="026A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92DC4"/>
    <w:multiLevelType w:val="hybridMultilevel"/>
    <w:tmpl w:val="EA5E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70824"/>
    <w:multiLevelType w:val="hybridMultilevel"/>
    <w:tmpl w:val="CF26A020"/>
    <w:lvl w:ilvl="0" w:tplc="D0CCC832">
      <w:start w:val="5"/>
      <w:numFmt w:val="bullet"/>
      <w:lvlText w:val="-"/>
      <w:lvlJc w:val="left"/>
      <w:pPr>
        <w:ind w:left="325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9" w15:restartNumberingAfterBreak="0">
    <w:nsid w:val="207C77FD"/>
    <w:multiLevelType w:val="hybridMultilevel"/>
    <w:tmpl w:val="CFDC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C5A42"/>
    <w:multiLevelType w:val="hybridMultilevel"/>
    <w:tmpl w:val="9B96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0361E"/>
    <w:multiLevelType w:val="hybridMultilevel"/>
    <w:tmpl w:val="C02E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E5DA7"/>
    <w:multiLevelType w:val="hybridMultilevel"/>
    <w:tmpl w:val="B6708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31756"/>
    <w:multiLevelType w:val="hybridMultilevel"/>
    <w:tmpl w:val="0B3C7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3215"/>
    <w:multiLevelType w:val="hybridMultilevel"/>
    <w:tmpl w:val="2F02E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33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F4AA5"/>
    <w:multiLevelType w:val="hybridMultilevel"/>
    <w:tmpl w:val="2F02E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33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A2C31"/>
    <w:multiLevelType w:val="hybridMultilevel"/>
    <w:tmpl w:val="96629E7E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618004C"/>
    <w:multiLevelType w:val="hybridMultilevel"/>
    <w:tmpl w:val="06FE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E3D82"/>
    <w:multiLevelType w:val="hybridMultilevel"/>
    <w:tmpl w:val="BBD8D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2016E3"/>
    <w:multiLevelType w:val="hybridMultilevel"/>
    <w:tmpl w:val="52F6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C03D8"/>
    <w:multiLevelType w:val="hybridMultilevel"/>
    <w:tmpl w:val="0B3C7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0930"/>
    <w:multiLevelType w:val="hybridMultilevel"/>
    <w:tmpl w:val="2CDE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64B77"/>
    <w:multiLevelType w:val="hybridMultilevel"/>
    <w:tmpl w:val="D388C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B006E5"/>
    <w:multiLevelType w:val="hybridMultilevel"/>
    <w:tmpl w:val="3E188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60D42"/>
    <w:multiLevelType w:val="hybridMultilevel"/>
    <w:tmpl w:val="771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11ADD"/>
    <w:multiLevelType w:val="hybridMultilevel"/>
    <w:tmpl w:val="0B3C7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B5E84"/>
    <w:multiLevelType w:val="hybridMultilevel"/>
    <w:tmpl w:val="4F18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44C35"/>
    <w:multiLevelType w:val="hybridMultilevel"/>
    <w:tmpl w:val="CA2C9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C0B35"/>
    <w:multiLevelType w:val="hybridMultilevel"/>
    <w:tmpl w:val="E6D2A6C2"/>
    <w:lvl w:ilvl="0" w:tplc="F6E8C35E">
      <w:start w:val="1"/>
      <w:numFmt w:val="decimal"/>
      <w:lvlText w:val="%1."/>
      <w:lvlJc w:val="left"/>
      <w:pPr>
        <w:ind w:left="720" w:hanging="360"/>
      </w:pPr>
      <w:rPr>
        <w:color w:val="0033C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D2776"/>
    <w:multiLevelType w:val="hybridMultilevel"/>
    <w:tmpl w:val="56DC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45F3B"/>
    <w:multiLevelType w:val="hybridMultilevel"/>
    <w:tmpl w:val="2F5C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279A6"/>
    <w:multiLevelType w:val="hybridMultilevel"/>
    <w:tmpl w:val="2F02E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33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C25"/>
    <w:multiLevelType w:val="hybridMultilevel"/>
    <w:tmpl w:val="2F02E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33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B62E0"/>
    <w:multiLevelType w:val="hybridMultilevel"/>
    <w:tmpl w:val="0B3C7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B0D4C"/>
    <w:multiLevelType w:val="hybridMultilevel"/>
    <w:tmpl w:val="2F02E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33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826DE"/>
    <w:multiLevelType w:val="hybridMultilevel"/>
    <w:tmpl w:val="05B4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54121"/>
    <w:multiLevelType w:val="multilevel"/>
    <w:tmpl w:val="C0DC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"/>
  </w:num>
  <w:num w:numId="3">
    <w:abstractNumId w:val="19"/>
  </w:num>
  <w:num w:numId="4">
    <w:abstractNumId w:val="16"/>
  </w:num>
  <w:num w:numId="5">
    <w:abstractNumId w:val="2"/>
  </w:num>
  <w:num w:numId="6">
    <w:abstractNumId w:val="12"/>
  </w:num>
  <w:num w:numId="7">
    <w:abstractNumId w:val="11"/>
  </w:num>
  <w:num w:numId="8">
    <w:abstractNumId w:val="0"/>
  </w:num>
  <w:num w:numId="9">
    <w:abstractNumId w:val="30"/>
  </w:num>
  <w:num w:numId="10">
    <w:abstractNumId w:val="23"/>
  </w:num>
  <w:num w:numId="11">
    <w:abstractNumId w:val="35"/>
  </w:num>
  <w:num w:numId="12">
    <w:abstractNumId w:val="17"/>
  </w:num>
  <w:num w:numId="13">
    <w:abstractNumId w:val="1"/>
  </w:num>
  <w:num w:numId="14">
    <w:abstractNumId w:val="4"/>
  </w:num>
  <w:num w:numId="15">
    <w:abstractNumId w:val="7"/>
  </w:num>
  <w:num w:numId="16">
    <w:abstractNumId w:val="24"/>
  </w:num>
  <w:num w:numId="17">
    <w:abstractNumId w:val="5"/>
  </w:num>
  <w:num w:numId="18">
    <w:abstractNumId w:val="9"/>
  </w:num>
  <w:num w:numId="19">
    <w:abstractNumId w:val="10"/>
  </w:num>
  <w:num w:numId="20">
    <w:abstractNumId w:val="31"/>
  </w:num>
  <w:num w:numId="21">
    <w:abstractNumId w:val="13"/>
  </w:num>
  <w:num w:numId="22">
    <w:abstractNumId w:val="14"/>
  </w:num>
  <w:num w:numId="23">
    <w:abstractNumId w:val="25"/>
  </w:num>
  <w:num w:numId="24">
    <w:abstractNumId w:val="32"/>
  </w:num>
  <w:num w:numId="25">
    <w:abstractNumId w:val="33"/>
  </w:num>
  <w:num w:numId="26">
    <w:abstractNumId w:val="20"/>
  </w:num>
  <w:num w:numId="27">
    <w:abstractNumId w:val="34"/>
  </w:num>
  <w:num w:numId="28">
    <w:abstractNumId w:val="15"/>
  </w:num>
  <w:num w:numId="29">
    <w:abstractNumId w:val="28"/>
  </w:num>
  <w:num w:numId="30">
    <w:abstractNumId w:val="21"/>
  </w:num>
  <w:num w:numId="31">
    <w:abstractNumId w:val="8"/>
  </w:num>
  <w:num w:numId="32">
    <w:abstractNumId w:val="26"/>
  </w:num>
  <w:num w:numId="33">
    <w:abstractNumId w:val="6"/>
  </w:num>
  <w:num w:numId="34">
    <w:abstractNumId w:val="36"/>
  </w:num>
  <w:num w:numId="35">
    <w:abstractNumId w:val="18"/>
  </w:num>
  <w:num w:numId="36">
    <w:abstractNumId w:val="2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42"/>
    <w:rsid w:val="0004391C"/>
    <w:rsid w:val="00074993"/>
    <w:rsid w:val="00084A7B"/>
    <w:rsid w:val="00091351"/>
    <w:rsid w:val="000A0C6F"/>
    <w:rsid w:val="000A14C9"/>
    <w:rsid w:val="000A5749"/>
    <w:rsid w:val="000B6CAE"/>
    <w:rsid w:val="000E348E"/>
    <w:rsid w:val="001136A7"/>
    <w:rsid w:val="001465CD"/>
    <w:rsid w:val="0015519D"/>
    <w:rsid w:val="0017616F"/>
    <w:rsid w:val="00185842"/>
    <w:rsid w:val="00191C54"/>
    <w:rsid w:val="00191D52"/>
    <w:rsid w:val="00194509"/>
    <w:rsid w:val="0019669C"/>
    <w:rsid w:val="001B12F5"/>
    <w:rsid w:val="001C4D6C"/>
    <w:rsid w:val="001F102E"/>
    <w:rsid w:val="001F2F6A"/>
    <w:rsid w:val="00223440"/>
    <w:rsid w:val="00233CC7"/>
    <w:rsid w:val="00245973"/>
    <w:rsid w:val="00246B9C"/>
    <w:rsid w:val="002768EB"/>
    <w:rsid w:val="00285718"/>
    <w:rsid w:val="0029091F"/>
    <w:rsid w:val="002A2791"/>
    <w:rsid w:val="002A387A"/>
    <w:rsid w:val="002C5AD5"/>
    <w:rsid w:val="002D3F7B"/>
    <w:rsid w:val="002E4794"/>
    <w:rsid w:val="00313479"/>
    <w:rsid w:val="00332617"/>
    <w:rsid w:val="00346A1A"/>
    <w:rsid w:val="0036077C"/>
    <w:rsid w:val="00370FB4"/>
    <w:rsid w:val="003755DC"/>
    <w:rsid w:val="00377AF7"/>
    <w:rsid w:val="003A3F52"/>
    <w:rsid w:val="003A6B6E"/>
    <w:rsid w:val="003C38AB"/>
    <w:rsid w:val="003D0CB2"/>
    <w:rsid w:val="003D169C"/>
    <w:rsid w:val="003D230E"/>
    <w:rsid w:val="003D6DFA"/>
    <w:rsid w:val="003E0167"/>
    <w:rsid w:val="00450078"/>
    <w:rsid w:val="004558F9"/>
    <w:rsid w:val="004B3726"/>
    <w:rsid w:val="004B7252"/>
    <w:rsid w:val="004C27A5"/>
    <w:rsid w:val="004D3FD9"/>
    <w:rsid w:val="004D4E56"/>
    <w:rsid w:val="004D7D11"/>
    <w:rsid w:val="00501631"/>
    <w:rsid w:val="00521585"/>
    <w:rsid w:val="0057694F"/>
    <w:rsid w:val="005C6D23"/>
    <w:rsid w:val="005D5B32"/>
    <w:rsid w:val="005E53B6"/>
    <w:rsid w:val="00601758"/>
    <w:rsid w:val="006034ED"/>
    <w:rsid w:val="006255F4"/>
    <w:rsid w:val="00636445"/>
    <w:rsid w:val="00645674"/>
    <w:rsid w:val="00646384"/>
    <w:rsid w:val="00647C37"/>
    <w:rsid w:val="00654617"/>
    <w:rsid w:val="0065632A"/>
    <w:rsid w:val="00660B8B"/>
    <w:rsid w:val="00672AE3"/>
    <w:rsid w:val="006B1C71"/>
    <w:rsid w:val="006C59EC"/>
    <w:rsid w:val="006D0912"/>
    <w:rsid w:val="006E6160"/>
    <w:rsid w:val="007052EA"/>
    <w:rsid w:val="00707AFF"/>
    <w:rsid w:val="00730BDF"/>
    <w:rsid w:val="007400DE"/>
    <w:rsid w:val="007715D6"/>
    <w:rsid w:val="007E1F89"/>
    <w:rsid w:val="007F3B60"/>
    <w:rsid w:val="007F7A85"/>
    <w:rsid w:val="008158A2"/>
    <w:rsid w:val="008352F6"/>
    <w:rsid w:val="00847DFB"/>
    <w:rsid w:val="00850B1A"/>
    <w:rsid w:val="00882E24"/>
    <w:rsid w:val="00887ED0"/>
    <w:rsid w:val="00892532"/>
    <w:rsid w:val="00895E5A"/>
    <w:rsid w:val="008A2AAE"/>
    <w:rsid w:val="008B319A"/>
    <w:rsid w:val="008B5B23"/>
    <w:rsid w:val="008D701C"/>
    <w:rsid w:val="008E2027"/>
    <w:rsid w:val="008E64B8"/>
    <w:rsid w:val="008F4552"/>
    <w:rsid w:val="0090577E"/>
    <w:rsid w:val="009169FA"/>
    <w:rsid w:val="0092795D"/>
    <w:rsid w:val="00932648"/>
    <w:rsid w:val="00996ED7"/>
    <w:rsid w:val="009A280F"/>
    <w:rsid w:val="009D1668"/>
    <w:rsid w:val="009D5916"/>
    <w:rsid w:val="009F4206"/>
    <w:rsid w:val="00A04D64"/>
    <w:rsid w:val="00A31A9B"/>
    <w:rsid w:val="00A57760"/>
    <w:rsid w:val="00A62346"/>
    <w:rsid w:val="00A761CB"/>
    <w:rsid w:val="00AA0BBC"/>
    <w:rsid w:val="00AA7E59"/>
    <w:rsid w:val="00AC4F37"/>
    <w:rsid w:val="00AE6ECD"/>
    <w:rsid w:val="00AF54C9"/>
    <w:rsid w:val="00B66272"/>
    <w:rsid w:val="00B66A3E"/>
    <w:rsid w:val="00B819AA"/>
    <w:rsid w:val="00B93B40"/>
    <w:rsid w:val="00B96F98"/>
    <w:rsid w:val="00BA1EF3"/>
    <w:rsid w:val="00BB2FC9"/>
    <w:rsid w:val="00BC3973"/>
    <w:rsid w:val="00BC53FE"/>
    <w:rsid w:val="00BD2A61"/>
    <w:rsid w:val="00BD5C41"/>
    <w:rsid w:val="00BD77A1"/>
    <w:rsid w:val="00BE149A"/>
    <w:rsid w:val="00BF0303"/>
    <w:rsid w:val="00C16A63"/>
    <w:rsid w:val="00C45D67"/>
    <w:rsid w:val="00C53A84"/>
    <w:rsid w:val="00C55BDE"/>
    <w:rsid w:val="00C76B05"/>
    <w:rsid w:val="00C8489D"/>
    <w:rsid w:val="00C85228"/>
    <w:rsid w:val="00CA2729"/>
    <w:rsid w:val="00CD325C"/>
    <w:rsid w:val="00CE0C5D"/>
    <w:rsid w:val="00D76657"/>
    <w:rsid w:val="00D91514"/>
    <w:rsid w:val="00DB1701"/>
    <w:rsid w:val="00DB4DF9"/>
    <w:rsid w:val="00DF4193"/>
    <w:rsid w:val="00E15F41"/>
    <w:rsid w:val="00E34945"/>
    <w:rsid w:val="00E615EA"/>
    <w:rsid w:val="00E648C3"/>
    <w:rsid w:val="00EA6B94"/>
    <w:rsid w:val="00EC1943"/>
    <w:rsid w:val="00EC237D"/>
    <w:rsid w:val="00ED253E"/>
    <w:rsid w:val="00EF3930"/>
    <w:rsid w:val="00F03C1A"/>
    <w:rsid w:val="00F05323"/>
    <w:rsid w:val="00F30F10"/>
    <w:rsid w:val="00F53EC2"/>
    <w:rsid w:val="00F73E1D"/>
    <w:rsid w:val="00F838A5"/>
    <w:rsid w:val="00FA05CB"/>
    <w:rsid w:val="00FA16A3"/>
    <w:rsid w:val="00FA545E"/>
    <w:rsid w:val="00FB01F7"/>
    <w:rsid w:val="00FB55FC"/>
    <w:rsid w:val="00FD7A01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BB8F3"/>
  <w15:chartTrackingRefBased/>
  <w15:docId w15:val="{F881BEBA-3294-48C4-90FB-C1DED5D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8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85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FB4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0FB4"/>
    <w:rPr>
      <w:rFonts w:ascii="Gill Sans MT" w:hAnsi="Gill Sans MT" w:cs="Arial"/>
      <w:color w:val="33333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70FB4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0FB4"/>
    <w:rPr>
      <w:rFonts w:ascii="Gill Sans MT" w:hAnsi="Gill Sans MT" w:cs="Arial"/>
      <w:color w:val="333333"/>
      <w:sz w:val="24"/>
      <w:szCs w:val="20"/>
    </w:rPr>
  </w:style>
  <w:style w:type="table" w:styleId="TableGrid">
    <w:name w:val="Table Grid"/>
    <w:basedOn w:val="TableNormal"/>
    <w:uiPriority w:val="39"/>
    <w:rsid w:val="0037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91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5776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A7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E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8C55-01AA-461F-8103-F0D7C1AF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8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Journeaux</dc:creator>
  <cp:keywords/>
  <dc:description/>
  <cp:lastModifiedBy>Avril Foster</cp:lastModifiedBy>
  <cp:revision>37</cp:revision>
  <cp:lastPrinted>2023-09-07T08:34:00Z</cp:lastPrinted>
  <dcterms:created xsi:type="dcterms:W3CDTF">2022-06-13T16:25:00Z</dcterms:created>
  <dcterms:modified xsi:type="dcterms:W3CDTF">2023-09-07T09:10:00Z</dcterms:modified>
</cp:coreProperties>
</file>