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89ABD" w14:textId="0631364F" w:rsidR="001D6F2E" w:rsidRPr="001D6F2E" w:rsidRDefault="00A10671" w:rsidP="00A10671">
      <w:pPr>
        <w:tabs>
          <w:tab w:val="left" w:pos="1860"/>
          <w:tab w:val="center" w:pos="7699"/>
        </w:tabs>
        <w:spacing w:after="0" w:line="278" w:lineRule="auto"/>
        <w:rPr>
          <w:rFonts w:ascii="Calibri" w:eastAsia="Calibri" w:hAnsi="Calibri" w:cs="Calibri"/>
          <w:b/>
          <w:bCs/>
          <w:sz w:val="28"/>
          <w:szCs w:val="28"/>
          <w:lang w:val="fr-FR"/>
        </w:rPr>
      </w:pPr>
      <w:bookmarkStart w:id="0" w:name="_GoBack"/>
      <w:bookmarkEnd w:id="0"/>
      <w:r>
        <w:rPr>
          <w:rFonts w:ascii="Calibri" w:hAnsi="Calibri" w:cs="Calibri"/>
          <w:b/>
          <w:bCs/>
          <w:noProof/>
          <w:sz w:val="28"/>
          <w:szCs w:val="28"/>
          <w:lang w:val="fr-FR"/>
        </w:rPr>
        <w:drawing>
          <wp:anchor distT="0" distB="0" distL="114300" distR="114300" simplePos="0" relativeHeight="251661313" behindDoc="0" locked="0" layoutInCell="1" allowOverlap="1" wp14:anchorId="751FA580" wp14:editId="48ED5E18">
            <wp:simplePos x="0" y="0"/>
            <wp:positionH relativeFrom="column">
              <wp:posOffset>7442200</wp:posOffset>
            </wp:positionH>
            <wp:positionV relativeFrom="paragraph">
              <wp:posOffset>0</wp:posOffset>
            </wp:positionV>
            <wp:extent cx="406400" cy="406400"/>
            <wp:effectExtent l="0" t="0" r="6350" b="6350"/>
            <wp:wrapSquare wrapText="bothSides"/>
            <wp:docPr id="540710997" name="Picture 1" descr="A logo with a red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4618" name="Picture 1" descr="A logo with a red owl&#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06400" cy="4064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sz w:val="28"/>
          <w:szCs w:val="28"/>
          <w:lang w:val="fr-FR"/>
        </w:rPr>
        <w:drawing>
          <wp:anchor distT="0" distB="0" distL="114300" distR="114300" simplePos="0" relativeHeight="251659265" behindDoc="0" locked="0" layoutInCell="1" allowOverlap="1" wp14:anchorId="7F4EFB09" wp14:editId="734C15CD">
            <wp:simplePos x="0" y="0"/>
            <wp:positionH relativeFrom="column">
              <wp:posOffset>1778000</wp:posOffset>
            </wp:positionH>
            <wp:positionV relativeFrom="paragraph">
              <wp:posOffset>0</wp:posOffset>
            </wp:positionV>
            <wp:extent cx="406400" cy="406400"/>
            <wp:effectExtent l="0" t="0" r="0" b="0"/>
            <wp:wrapSquare wrapText="bothSides"/>
            <wp:docPr id="638584618" name="Picture 1" descr="A logo with a red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84618" name="Picture 1" descr="A logo with a red owl&#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06400" cy="406400"/>
                    </a:xfrm>
                    <a:prstGeom prst="rect">
                      <a:avLst/>
                    </a:prstGeom>
                  </pic:spPr>
                </pic:pic>
              </a:graphicData>
            </a:graphic>
          </wp:anchor>
        </w:drawing>
      </w:r>
      <w:r>
        <w:rPr>
          <w:rFonts w:ascii="Calibri" w:hAnsi="Calibri" w:cs="Calibri"/>
          <w:b/>
          <w:bCs/>
          <w:sz w:val="28"/>
          <w:szCs w:val="28"/>
          <w:lang w:val="fr-FR"/>
        </w:rPr>
        <w:tab/>
      </w:r>
      <w:r>
        <w:rPr>
          <w:rFonts w:ascii="Calibri" w:hAnsi="Calibri" w:cs="Calibri"/>
          <w:b/>
          <w:bCs/>
          <w:sz w:val="28"/>
          <w:szCs w:val="28"/>
          <w:lang w:val="fr-FR"/>
        </w:rPr>
        <w:tab/>
      </w:r>
      <w:r w:rsidR="00343B24">
        <w:rPr>
          <w:rFonts w:ascii="Calibri" w:hAnsi="Calibri" w:cs="Calibri"/>
          <w:b/>
          <w:bCs/>
          <w:sz w:val="28"/>
          <w:szCs w:val="28"/>
          <w:lang w:val="fr-FR"/>
        </w:rPr>
        <w:t xml:space="preserve">Blairhall PS </w:t>
      </w:r>
      <w:r w:rsidR="001D6F2E" w:rsidRPr="00F7530B">
        <w:rPr>
          <w:rFonts w:ascii="Calibri" w:hAnsi="Calibri" w:cs="Calibri"/>
          <w:b/>
          <w:bCs/>
          <w:sz w:val="28"/>
          <w:szCs w:val="28"/>
          <w:lang w:val="fr-FR"/>
        </w:rPr>
        <w:t>Session 2025-2026 Improvement Pla</w:t>
      </w:r>
      <w:r w:rsidR="001D6F2E">
        <w:rPr>
          <w:rFonts w:ascii="Calibri" w:hAnsi="Calibri" w:cs="Calibri"/>
          <w:b/>
          <w:bCs/>
          <w:sz w:val="28"/>
          <w:szCs w:val="28"/>
          <w:lang w:val="fr-FR"/>
        </w:rPr>
        <w:t>n</w:t>
      </w: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4198"/>
        <w:gridCol w:w="1290"/>
        <w:gridCol w:w="1843"/>
        <w:gridCol w:w="3686"/>
        <w:gridCol w:w="1501"/>
      </w:tblGrid>
      <w:tr w:rsidR="001D6F2E" w:rsidRPr="00F7530B" w14:paraId="6D948058" w14:textId="77777777" w:rsidTr="00CA1522">
        <w:trPr>
          <w:trHeight w:val="390"/>
        </w:trPr>
        <w:tc>
          <w:tcPr>
            <w:tcW w:w="14963" w:type="dxa"/>
            <w:gridSpan w:val="6"/>
            <w:vAlign w:val="center"/>
          </w:tcPr>
          <w:p w14:paraId="0C532A90" w14:textId="11F63BBF" w:rsidR="001D6F2E" w:rsidRPr="004B3D28" w:rsidRDefault="001D6F2E" w:rsidP="00CA1522">
            <w:pPr>
              <w:tabs>
                <w:tab w:val="left" w:pos="2520"/>
              </w:tabs>
              <w:rPr>
                <w:rFonts w:ascii="Calibri" w:hAnsi="Calibri" w:cs="Calibri"/>
                <w:sz w:val="20"/>
                <w:szCs w:val="20"/>
              </w:rPr>
            </w:pPr>
            <w:r w:rsidRPr="004B3D28">
              <w:rPr>
                <w:rFonts w:ascii="Calibri" w:hAnsi="Calibri" w:cs="Calibri"/>
                <w:b/>
                <w:color w:val="000000" w:themeColor="text1"/>
              </w:rPr>
              <w:t xml:space="preserve">Education Directorate Improvement Plan: </w:t>
            </w:r>
            <w:r w:rsidR="006E0EA1" w:rsidRPr="004B3D28">
              <w:rPr>
                <w:rFonts w:ascii="Calibri" w:hAnsi="Calibri" w:cs="Calibri"/>
                <w:color w:val="000000"/>
              </w:rPr>
              <w:t>Equality &amp; Equity/Achievement</w:t>
            </w:r>
          </w:p>
        </w:tc>
      </w:tr>
      <w:tr w:rsidR="001D6F2E" w:rsidRPr="00F7530B" w14:paraId="023CC042" w14:textId="77777777" w:rsidTr="00CA1522">
        <w:trPr>
          <w:trHeight w:val="371"/>
        </w:trPr>
        <w:tc>
          <w:tcPr>
            <w:tcW w:w="14963" w:type="dxa"/>
            <w:gridSpan w:val="6"/>
            <w:vAlign w:val="center"/>
          </w:tcPr>
          <w:p w14:paraId="627649BE" w14:textId="77777777" w:rsidR="00367A34" w:rsidRDefault="001D6F2E" w:rsidP="00CA1522">
            <w:pPr>
              <w:tabs>
                <w:tab w:val="left" w:pos="2520"/>
              </w:tabs>
              <w:rPr>
                <w:rFonts w:ascii="Calibri" w:hAnsi="Calibri" w:cs="Calibri"/>
                <w:b/>
                <w:bCs/>
              </w:rPr>
            </w:pPr>
            <w:r w:rsidRPr="00F7530B">
              <w:rPr>
                <w:rFonts w:ascii="Calibri" w:hAnsi="Calibri" w:cs="Calibri"/>
                <w:b/>
                <w:bCs/>
              </w:rPr>
              <w:t xml:space="preserve">Focused Priority:   </w:t>
            </w:r>
          </w:p>
          <w:p w14:paraId="2E4FA9F2" w14:textId="77777777" w:rsidR="001D6F2E" w:rsidRPr="000D0448" w:rsidRDefault="00FB5829" w:rsidP="000D0448">
            <w:pPr>
              <w:tabs>
                <w:tab w:val="left" w:pos="2520"/>
              </w:tabs>
              <w:rPr>
                <w:rFonts w:ascii="Calibri" w:hAnsi="Calibri" w:cs="Calibri"/>
                <w:sz w:val="20"/>
                <w:szCs w:val="20"/>
              </w:rPr>
            </w:pPr>
            <w:r w:rsidRPr="000D0448">
              <w:rPr>
                <w:rFonts w:ascii="Calibri" w:hAnsi="Calibri" w:cs="Calibri"/>
                <w:sz w:val="20"/>
                <w:szCs w:val="20"/>
              </w:rPr>
              <w:t>Raise attainment through developing a cohesive assessment framework and revising personalised supports on a universal and additional level.</w:t>
            </w:r>
          </w:p>
          <w:p w14:paraId="750CAC59" w14:textId="35B53BEF" w:rsidR="000D0448" w:rsidRPr="00FA5833" w:rsidRDefault="000D0448" w:rsidP="000D0448">
            <w:pPr>
              <w:pStyle w:val="ListParagraph"/>
              <w:tabs>
                <w:tab w:val="left" w:pos="2520"/>
              </w:tabs>
              <w:rPr>
                <w:rFonts w:ascii="Calibri" w:hAnsi="Calibri" w:cs="Calibri"/>
                <w:sz w:val="20"/>
                <w:szCs w:val="20"/>
              </w:rPr>
            </w:pPr>
          </w:p>
        </w:tc>
      </w:tr>
      <w:tr w:rsidR="001D6F2E" w:rsidRPr="00F7530B" w14:paraId="224D6FC6" w14:textId="77777777" w:rsidTr="00CA1522">
        <w:trPr>
          <w:trHeight w:val="375"/>
        </w:trPr>
        <w:tc>
          <w:tcPr>
            <w:tcW w:w="6643" w:type="dxa"/>
            <w:gridSpan w:val="2"/>
            <w:vAlign w:val="center"/>
          </w:tcPr>
          <w:p w14:paraId="6FA84312" w14:textId="77777777" w:rsidR="001D6F2E" w:rsidRPr="00F7530B" w:rsidRDefault="001D6F2E" w:rsidP="00CA1522">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4"/>
            <w:vAlign w:val="center"/>
          </w:tcPr>
          <w:p w14:paraId="2521F1FE" w14:textId="77777777" w:rsidR="001D6F2E" w:rsidRPr="00F7530B" w:rsidRDefault="001D6F2E" w:rsidP="00CA1522">
            <w:pPr>
              <w:tabs>
                <w:tab w:val="left" w:pos="2520"/>
              </w:tabs>
              <w:rPr>
                <w:rFonts w:ascii="Calibri" w:hAnsi="Calibri" w:cs="Calibri"/>
                <w:b/>
                <w:sz w:val="20"/>
                <w:szCs w:val="20"/>
              </w:rPr>
            </w:pPr>
            <w:r w:rsidRPr="00A24C90">
              <w:rPr>
                <w:rFonts w:ascii="Calibri" w:hAnsi="Calibri" w:cs="Calibri"/>
                <w:b/>
              </w:rPr>
              <w:t xml:space="preserve">Quality Framework  </w:t>
            </w:r>
          </w:p>
        </w:tc>
      </w:tr>
      <w:tr w:rsidR="001D6F2E" w:rsidRPr="00F7530B" w14:paraId="4C6F834C" w14:textId="77777777" w:rsidTr="00CA1522">
        <w:trPr>
          <w:trHeight w:val="628"/>
        </w:trPr>
        <w:tc>
          <w:tcPr>
            <w:tcW w:w="6643" w:type="dxa"/>
            <w:gridSpan w:val="2"/>
            <w:vAlign w:val="center"/>
          </w:tcPr>
          <w:p w14:paraId="0FC5B1E2" w14:textId="5DA8EDE7" w:rsidR="001D6F2E" w:rsidRPr="003B2F8F" w:rsidRDefault="00612FF0" w:rsidP="00CA1522">
            <w:pPr>
              <w:tabs>
                <w:tab w:val="left" w:pos="2520"/>
              </w:tabs>
              <w:rPr>
                <w:rFonts w:ascii="Calibri" w:hAnsi="Calibri" w:cs="Calibri"/>
                <w:sz w:val="20"/>
                <w:szCs w:val="20"/>
                <w:highlight w:val="yellow"/>
              </w:rPr>
            </w:pPr>
            <w:r w:rsidRPr="00612FF0">
              <w:rPr>
                <w:rFonts w:ascii="Calibri" w:hAnsi="Calibri" w:cs="Calibri"/>
                <w:color w:val="000000" w:themeColor="text1"/>
                <w:sz w:val="20"/>
                <w:szCs w:val="20"/>
              </w:rPr>
              <w:t>QI 2.3 Learning, Teaching and Assessment; QI 2.4 Personalised Support</w:t>
            </w:r>
            <w:r w:rsidR="001D6F2E" w:rsidRPr="00612FF0">
              <w:rPr>
                <w:rFonts w:ascii="Calibri" w:hAnsi="Calibri" w:cs="Calibri"/>
                <w:color w:val="000000" w:themeColor="text1"/>
                <w:sz w:val="20"/>
                <w:szCs w:val="20"/>
              </w:rPr>
              <w:t xml:space="preserve">              </w:t>
            </w:r>
          </w:p>
        </w:tc>
        <w:tc>
          <w:tcPr>
            <w:tcW w:w="8320" w:type="dxa"/>
            <w:gridSpan w:val="4"/>
            <w:vAlign w:val="center"/>
          </w:tcPr>
          <w:p w14:paraId="2E45F25C" w14:textId="798A24C8" w:rsidR="001D6F2E" w:rsidRPr="003B2F8F" w:rsidRDefault="001D6F2E" w:rsidP="00CA1522">
            <w:pPr>
              <w:tabs>
                <w:tab w:val="left" w:pos="2520"/>
              </w:tabs>
              <w:rPr>
                <w:rFonts w:ascii="Calibri" w:hAnsi="Calibri" w:cs="Calibri"/>
                <w:sz w:val="20"/>
                <w:szCs w:val="20"/>
                <w:highlight w:val="yellow"/>
              </w:rPr>
            </w:pPr>
          </w:p>
        </w:tc>
      </w:tr>
      <w:tr w:rsidR="001D6F2E" w:rsidRPr="00F7530B" w14:paraId="69099A21" w14:textId="77777777" w:rsidTr="002A422D">
        <w:trPr>
          <w:trHeight w:val="414"/>
        </w:trPr>
        <w:tc>
          <w:tcPr>
            <w:tcW w:w="2445" w:type="dxa"/>
            <w:vAlign w:val="center"/>
          </w:tcPr>
          <w:p w14:paraId="6D0CC636" w14:textId="77777777" w:rsidR="001D6F2E" w:rsidRPr="00F7530B" w:rsidRDefault="001D6F2E" w:rsidP="00CA1522">
            <w:pPr>
              <w:jc w:val="center"/>
              <w:rPr>
                <w:rFonts w:ascii="Calibri" w:hAnsi="Calibri" w:cs="Calibri"/>
                <w:b/>
              </w:rPr>
            </w:pPr>
            <w:r w:rsidRPr="00F7530B">
              <w:rPr>
                <w:rFonts w:ascii="Calibri" w:hAnsi="Calibri" w:cs="Calibri"/>
                <w:b/>
              </w:rPr>
              <w:t>Expected Impact</w:t>
            </w:r>
          </w:p>
        </w:tc>
        <w:tc>
          <w:tcPr>
            <w:tcW w:w="5488" w:type="dxa"/>
            <w:gridSpan w:val="2"/>
            <w:vAlign w:val="center"/>
          </w:tcPr>
          <w:p w14:paraId="1E1CEA06" w14:textId="77777777" w:rsidR="001D6F2E" w:rsidRPr="00F7530B" w:rsidRDefault="001D6F2E" w:rsidP="00CA1522">
            <w:pPr>
              <w:jc w:val="center"/>
              <w:rPr>
                <w:rFonts w:ascii="Calibri" w:hAnsi="Calibri" w:cs="Calibri"/>
                <w:b/>
              </w:rPr>
            </w:pPr>
            <w:r w:rsidRPr="00F7530B">
              <w:rPr>
                <w:rFonts w:ascii="Calibri" w:hAnsi="Calibri" w:cs="Calibri"/>
                <w:b/>
              </w:rPr>
              <w:t>Strategic Actions Planned</w:t>
            </w:r>
          </w:p>
        </w:tc>
        <w:tc>
          <w:tcPr>
            <w:tcW w:w="1843" w:type="dxa"/>
            <w:vAlign w:val="center"/>
          </w:tcPr>
          <w:p w14:paraId="564AAAF1" w14:textId="77777777" w:rsidR="001D6F2E" w:rsidRPr="00F7530B" w:rsidRDefault="001D6F2E" w:rsidP="00CA1522">
            <w:pPr>
              <w:jc w:val="center"/>
              <w:rPr>
                <w:rFonts w:ascii="Calibri" w:hAnsi="Calibri" w:cs="Calibri"/>
                <w:b/>
              </w:rPr>
            </w:pPr>
            <w:r w:rsidRPr="00F7530B">
              <w:rPr>
                <w:rFonts w:ascii="Calibri" w:hAnsi="Calibri" w:cs="Calibri"/>
                <w:b/>
              </w:rPr>
              <w:t>Responsibilities</w:t>
            </w:r>
          </w:p>
        </w:tc>
        <w:tc>
          <w:tcPr>
            <w:tcW w:w="3686" w:type="dxa"/>
            <w:vAlign w:val="center"/>
          </w:tcPr>
          <w:p w14:paraId="098CB353" w14:textId="77777777" w:rsidR="001D6F2E" w:rsidRPr="00F7530B" w:rsidRDefault="001D6F2E" w:rsidP="00CA1522">
            <w:pPr>
              <w:jc w:val="center"/>
              <w:rPr>
                <w:rFonts w:ascii="Calibri" w:hAnsi="Calibri" w:cs="Calibri"/>
                <w:b/>
              </w:rPr>
            </w:pPr>
            <w:r w:rsidRPr="00F7530B">
              <w:rPr>
                <w:rFonts w:ascii="Calibri" w:hAnsi="Calibri" w:cs="Calibri"/>
                <w:b/>
              </w:rPr>
              <w:t>Measure of Success</w:t>
            </w:r>
          </w:p>
          <w:p w14:paraId="75C82D79" w14:textId="77777777" w:rsidR="001D6F2E" w:rsidRPr="00F7530B" w:rsidRDefault="001D6F2E" w:rsidP="00CA1522">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1501" w:type="dxa"/>
            <w:vAlign w:val="center"/>
          </w:tcPr>
          <w:p w14:paraId="1B856F40" w14:textId="77777777" w:rsidR="001D6F2E" w:rsidRPr="00F7530B" w:rsidRDefault="001D6F2E" w:rsidP="00CA1522">
            <w:pPr>
              <w:jc w:val="center"/>
              <w:rPr>
                <w:rFonts w:ascii="Calibri" w:hAnsi="Calibri" w:cs="Calibri"/>
                <w:b/>
              </w:rPr>
            </w:pPr>
            <w:r w:rsidRPr="00F7530B">
              <w:rPr>
                <w:rFonts w:ascii="Calibri" w:hAnsi="Calibri" w:cs="Calibri"/>
                <w:b/>
              </w:rPr>
              <w:t>Timescales</w:t>
            </w:r>
          </w:p>
        </w:tc>
      </w:tr>
      <w:tr w:rsidR="001D6F2E" w:rsidRPr="00F7530B" w14:paraId="78E5DCD3" w14:textId="77777777" w:rsidTr="0040760C">
        <w:trPr>
          <w:trHeight w:val="274"/>
        </w:trPr>
        <w:tc>
          <w:tcPr>
            <w:tcW w:w="2445" w:type="dxa"/>
          </w:tcPr>
          <w:p w14:paraId="571D4DDF" w14:textId="77777777" w:rsidR="005738FE" w:rsidRDefault="005738FE" w:rsidP="00CA1522">
            <w:pPr>
              <w:rPr>
                <w:rFonts w:ascii="Calibri" w:hAnsi="Calibri" w:cs="Calibri"/>
                <w:bCs/>
                <w:sz w:val="20"/>
                <w:szCs w:val="20"/>
              </w:rPr>
            </w:pPr>
          </w:p>
          <w:p w14:paraId="4CB61579" w14:textId="77777777" w:rsidR="008278DD" w:rsidRDefault="008278DD" w:rsidP="00CA1522">
            <w:pPr>
              <w:rPr>
                <w:rFonts w:ascii="Calibri" w:hAnsi="Calibri" w:cs="Calibri"/>
                <w:bCs/>
                <w:sz w:val="20"/>
                <w:szCs w:val="20"/>
              </w:rPr>
            </w:pPr>
            <w:r>
              <w:rPr>
                <w:rFonts w:ascii="Calibri" w:hAnsi="Calibri" w:cs="Calibri"/>
                <w:bCs/>
                <w:sz w:val="20"/>
                <w:szCs w:val="20"/>
              </w:rPr>
              <w:t>Assessment approaches are matched to the learning needs of children and used to support them to demonstrate where they are in their learning</w:t>
            </w:r>
          </w:p>
          <w:p w14:paraId="637F0043" w14:textId="77777777" w:rsidR="008278DD" w:rsidRDefault="008278DD" w:rsidP="00CA1522">
            <w:pPr>
              <w:rPr>
                <w:rFonts w:ascii="Calibri" w:hAnsi="Calibri" w:cs="Calibri"/>
                <w:bCs/>
                <w:sz w:val="20"/>
                <w:szCs w:val="20"/>
              </w:rPr>
            </w:pPr>
          </w:p>
          <w:p w14:paraId="2E207932" w14:textId="502E2532" w:rsidR="000E752C" w:rsidRDefault="000E752C" w:rsidP="00CA1522">
            <w:pPr>
              <w:rPr>
                <w:rFonts w:ascii="Calibri" w:hAnsi="Calibri" w:cs="Calibri"/>
                <w:bCs/>
                <w:sz w:val="20"/>
                <w:szCs w:val="20"/>
              </w:rPr>
            </w:pPr>
            <w:r w:rsidRPr="000E752C">
              <w:rPr>
                <w:rFonts w:ascii="Calibri" w:hAnsi="Calibri" w:cs="Calibri"/>
                <w:bCs/>
                <w:sz w:val="20"/>
                <w:szCs w:val="20"/>
              </w:rPr>
              <w:t>Data analysis effectively helps to track progress, identify gaps and inform planning</w:t>
            </w:r>
            <w:r w:rsidR="00F8254F">
              <w:rPr>
                <w:rFonts w:ascii="Calibri" w:hAnsi="Calibri" w:cs="Calibri"/>
                <w:bCs/>
                <w:sz w:val="20"/>
                <w:szCs w:val="20"/>
              </w:rPr>
              <w:t xml:space="preserve"> </w:t>
            </w:r>
          </w:p>
          <w:p w14:paraId="1D821907" w14:textId="77777777" w:rsidR="000E752C" w:rsidRDefault="000E752C" w:rsidP="00CA1522">
            <w:pPr>
              <w:rPr>
                <w:rFonts w:ascii="Calibri" w:hAnsi="Calibri" w:cs="Calibri"/>
                <w:bCs/>
                <w:sz w:val="20"/>
                <w:szCs w:val="20"/>
              </w:rPr>
            </w:pPr>
          </w:p>
          <w:p w14:paraId="72377EB0" w14:textId="77777777" w:rsidR="000E752C" w:rsidRDefault="000E752C" w:rsidP="000E752C">
            <w:pPr>
              <w:rPr>
                <w:rFonts w:ascii="Calibri" w:hAnsi="Calibri" w:cs="Calibri"/>
                <w:bCs/>
                <w:sz w:val="20"/>
                <w:szCs w:val="20"/>
              </w:rPr>
            </w:pPr>
            <w:r>
              <w:rPr>
                <w:rFonts w:ascii="Calibri" w:hAnsi="Calibri" w:cs="Calibri"/>
                <w:bCs/>
                <w:sz w:val="20"/>
                <w:szCs w:val="20"/>
              </w:rPr>
              <w:t xml:space="preserve">Data is used to tailor universal, targeted and additional supports for learners </w:t>
            </w:r>
          </w:p>
          <w:p w14:paraId="3A83524E" w14:textId="77777777" w:rsidR="008278DD" w:rsidRDefault="008278DD" w:rsidP="000E752C">
            <w:pPr>
              <w:rPr>
                <w:rFonts w:ascii="Calibri" w:hAnsi="Calibri" w:cs="Calibri"/>
                <w:bCs/>
                <w:sz w:val="20"/>
                <w:szCs w:val="20"/>
              </w:rPr>
            </w:pPr>
          </w:p>
          <w:p w14:paraId="2733B5A5" w14:textId="2675CA2B" w:rsidR="008278DD" w:rsidRPr="00B96250" w:rsidRDefault="008278DD" w:rsidP="000E752C">
            <w:pPr>
              <w:rPr>
                <w:rFonts w:ascii="Calibri" w:hAnsi="Calibri" w:cs="Calibri"/>
                <w:bCs/>
                <w:sz w:val="20"/>
                <w:szCs w:val="20"/>
              </w:rPr>
            </w:pPr>
            <w:r>
              <w:rPr>
                <w:rFonts w:ascii="Calibri" w:hAnsi="Calibri" w:cs="Calibri"/>
                <w:bCs/>
                <w:sz w:val="20"/>
                <w:szCs w:val="20"/>
              </w:rPr>
              <w:t>Learning is effectively differentiated to ensure appropriate pace and challenge for all children</w:t>
            </w:r>
          </w:p>
          <w:p w14:paraId="5D17B995" w14:textId="77777777" w:rsidR="000E752C" w:rsidRPr="000E752C" w:rsidRDefault="000E752C" w:rsidP="00CA1522">
            <w:pPr>
              <w:rPr>
                <w:rFonts w:ascii="Calibri" w:hAnsi="Calibri" w:cs="Calibri"/>
                <w:bCs/>
                <w:sz w:val="20"/>
                <w:szCs w:val="20"/>
              </w:rPr>
            </w:pPr>
          </w:p>
          <w:p w14:paraId="2AC50026" w14:textId="77777777" w:rsidR="001D6F2E" w:rsidRPr="00F7530B" w:rsidRDefault="001D6F2E" w:rsidP="00CA1522">
            <w:pPr>
              <w:rPr>
                <w:rFonts w:ascii="Calibri" w:hAnsi="Calibri" w:cs="Calibri"/>
                <w:b/>
              </w:rPr>
            </w:pPr>
          </w:p>
        </w:tc>
        <w:tc>
          <w:tcPr>
            <w:tcW w:w="5488" w:type="dxa"/>
            <w:gridSpan w:val="2"/>
          </w:tcPr>
          <w:p w14:paraId="6B945274" w14:textId="26690C3F" w:rsidR="006B5CDC" w:rsidRDefault="003A687E" w:rsidP="006B5CDC">
            <w:pPr>
              <w:pStyle w:val="ListParagraph"/>
              <w:numPr>
                <w:ilvl w:val="0"/>
                <w:numId w:val="31"/>
              </w:numPr>
              <w:rPr>
                <w:rFonts w:ascii="Calibri" w:hAnsi="Calibri" w:cs="Calibri"/>
                <w:sz w:val="20"/>
                <w:szCs w:val="20"/>
              </w:rPr>
            </w:pPr>
            <w:r>
              <w:rPr>
                <w:rFonts w:ascii="Calibri" w:hAnsi="Calibri" w:cs="Calibri"/>
                <w:sz w:val="20"/>
                <w:szCs w:val="20"/>
              </w:rPr>
              <w:t xml:space="preserve">Gather baseline data about </w:t>
            </w:r>
            <w:r w:rsidR="000D0448">
              <w:rPr>
                <w:rFonts w:ascii="Calibri" w:hAnsi="Calibri" w:cs="Calibri"/>
                <w:sz w:val="20"/>
                <w:szCs w:val="20"/>
              </w:rPr>
              <w:t xml:space="preserve">assessments staff use across the school and </w:t>
            </w:r>
            <w:r w:rsidR="00D07AC9">
              <w:rPr>
                <w:rFonts w:ascii="Calibri" w:hAnsi="Calibri" w:cs="Calibri"/>
                <w:sz w:val="20"/>
                <w:szCs w:val="20"/>
              </w:rPr>
              <w:t xml:space="preserve">teacher </w:t>
            </w:r>
            <w:r w:rsidR="000D0448">
              <w:rPr>
                <w:rFonts w:ascii="Calibri" w:hAnsi="Calibri" w:cs="Calibri"/>
                <w:sz w:val="20"/>
                <w:szCs w:val="20"/>
              </w:rPr>
              <w:t xml:space="preserve">confidence with </w:t>
            </w:r>
            <w:r w:rsidR="00C35B2E">
              <w:rPr>
                <w:rFonts w:ascii="Calibri" w:hAnsi="Calibri" w:cs="Calibri"/>
                <w:sz w:val="20"/>
                <w:szCs w:val="20"/>
              </w:rPr>
              <w:t>using data to help track progress and identify gaps</w:t>
            </w:r>
          </w:p>
          <w:p w14:paraId="7B96FE77" w14:textId="77777777" w:rsidR="006B5CDC" w:rsidRDefault="006B5CDC" w:rsidP="006B5CDC">
            <w:pPr>
              <w:pStyle w:val="ListParagraph"/>
              <w:ind w:left="360"/>
              <w:rPr>
                <w:rFonts w:ascii="Calibri" w:hAnsi="Calibri" w:cs="Calibri"/>
                <w:sz w:val="20"/>
                <w:szCs w:val="20"/>
              </w:rPr>
            </w:pPr>
          </w:p>
          <w:p w14:paraId="57D529D8" w14:textId="042EE08E" w:rsidR="000E752C" w:rsidRPr="006B5CDC" w:rsidRDefault="000E752C" w:rsidP="000E752C">
            <w:pPr>
              <w:pStyle w:val="ListParagraph"/>
              <w:numPr>
                <w:ilvl w:val="0"/>
                <w:numId w:val="31"/>
              </w:numPr>
              <w:rPr>
                <w:rFonts w:ascii="Calibri" w:hAnsi="Calibri" w:cs="Calibri"/>
                <w:sz w:val="20"/>
                <w:szCs w:val="20"/>
              </w:rPr>
            </w:pPr>
            <w:r>
              <w:rPr>
                <w:rFonts w:ascii="Calibri" w:hAnsi="Calibri" w:cs="Calibri"/>
                <w:sz w:val="20"/>
                <w:szCs w:val="20"/>
              </w:rPr>
              <w:t>Create whole school assessment framewor</w:t>
            </w:r>
            <w:r w:rsidR="00F8254F">
              <w:rPr>
                <w:rFonts w:ascii="Calibri" w:hAnsi="Calibri" w:cs="Calibri"/>
                <w:sz w:val="20"/>
                <w:szCs w:val="20"/>
              </w:rPr>
              <w:t>k to develop a</w:t>
            </w:r>
            <w:r>
              <w:rPr>
                <w:rFonts w:ascii="Calibri" w:hAnsi="Calibri" w:cs="Calibri"/>
                <w:sz w:val="20"/>
                <w:szCs w:val="20"/>
              </w:rPr>
              <w:t xml:space="preserve"> consistent approach and clear expectations and practices for formative, summative and diagnostic assessment </w:t>
            </w:r>
          </w:p>
          <w:p w14:paraId="4D47D578" w14:textId="77777777" w:rsidR="000E752C" w:rsidRDefault="000E752C" w:rsidP="006B5CDC">
            <w:pPr>
              <w:pStyle w:val="ListParagraph"/>
              <w:ind w:left="360"/>
              <w:rPr>
                <w:rFonts w:ascii="Calibri" w:hAnsi="Calibri" w:cs="Calibri"/>
                <w:sz w:val="20"/>
                <w:szCs w:val="20"/>
              </w:rPr>
            </w:pPr>
          </w:p>
          <w:p w14:paraId="71935AB2" w14:textId="58211050" w:rsidR="006B5CDC" w:rsidRDefault="006B5CDC" w:rsidP="006B5CDC">
            <w:pPr>
              <w:pStyle w:val="ListParagraph"/>
              <w:numPr>
                <w:ilvl w:val="0"/>
                <w:numId w:val="31"/>
              </w:numPr>
              <w:rPr>
                <w:rFonts w:ascii="Calibri" w:hAnsi="Calibri" w:cs="Calibri"/>
                <w:sz w:val="20"/>
                <w:szCs w:val="20"/>
              </w:rPr>
            </w:pPr>
            <w:r>
              <w:rPr>
                <w:rFonts w:ascii="Calibri" w:hAnsi="Calibri" w:cs="Calibri"/>
                <w:sz w:val="20"/>
                <w:szCs w:val="20"/>
              </w:rPr>
              <w:t>Introduce Fife Progression overview</w:t>
            </w:r>
            <w:r w:rsidR="00D07AC9">
              <w:rPr>
                <w:rFonts w:ascii="Calibri" w:hAnsi="Calibri" w:cs="Calibri"/>
                <w:sz w:val="20"/>
                <w:szCs w:val="20"/>
              </w:rPr>
              <w:t xml:space="preserve"> for numeracy and </w:t>
            </w:r>
            <w:r w:rsidR="00C31AA6">
              <w:rPr>
                <w:rFonts w:ascii="Calibri" w:hAnsi="Calibri" w:cs="Calibri"/>
                <w:sz w:val="20"/>
                <w:szCs w:val="20"/>
              </w:rPr>
              <w:t>m</w:t>
            </w:r>
            <w:r w:rsidR="00D07AC9">
              <w:rPr>
                <w:rFonts w:ascii="Calibri" w:hAnsi="Calibri" w:cs="Calibri"/>
                <w:sz w:val="20"/>
                <w:szCs w:val="20"/>
              </w:rPr>
              <w:t>aths</w:t>
            </w:r>
            <w:r w:rsidR="00C31AA6">
              <w:rPr>
                <w:rFonts w:ascii="Calibri" w:hAnsi="Calibri" w:cs="Calibri"/>
                <w:sz w:val="20"/>
                <w:szCs w:val="20"/>
              </w:rPr>
              <w:t xml:space="preserve"> and use to support professional dialogue and moderation of pace, breadth and depth</w:t>
            </w:r>
            <w:r w:rsidR="00D07AC9">
              <w:rPr>
                <w:rFonts w:ascii="Calibri" w:hAnsi="Calibri" w:cs="Calibri"/>
                <w:sz w:val="20"/>
                <w:szCs w:val="20"/>
              </w:rPr>
              <w:t xml:space="preserve"> </w:t>
            </w:r>
            <w:r w:rsidR="001E593A">
              <w:rPr>
                <w:rFonts w:ascii="Calibri" w:hAnsi="Calibri" w:cs="Calibri"/>
                <w:sz w:val="20"/>
                <w:szCs w:val="20"/>
              </w:rPr>
              <w:t xml:space="preserve"> </w:t>
            </w:r>
          </w:p>
          <w:p w14:paraId="3D0B5F8B" w14:textId="77777777" w:rsidR="006B5CDC" w:rsidRPr="00A83737" w:rsidRDefault="006B5CDC" w:rsidP="006B5CDC">
            <w:pPr>
              <w:pStyle w:val="ListParagraph"/>
              <w:rPr>
                <w:rFonts w:ascii="Calibri" w:hAnsi="Calibri" w:cs="Calibri"/>
                <w:sz w:val="20"/>
                <w:szCs w:val="20"/>
              </w:rPr>
            </w:pPr>
          </w:p>
          <w:p w14:paraId="785D1B27" w14:textId="52B195A5" w:rsidR="006B5CDC" w:rsidRDefault="00B04FFE" w:rsidP="006B5CDC">
            <w:pPr>
              <w:pStyle w:val="ListParagraph"/>
              <w:numPr>
                <w:ilvl w:val="0"/>
                <w:numId w:val="31"/>
              </w:numPr>
              <w:rPr>
                <w:rFonts w:ascii="Calibri" w:hAnsi="Calibri" w:cs="Calibri"/>
                <w:sz w:val="20"/>
                <w:szCs w:val="20"/>
              </w:rPr>
            </w:pPr>
            <w:r>
              <w:rPr>
                <w:rFonts w:ascii="Calibri" w:hAnsi="Calibri" w:cs="Calibri"/>
                <w:sz w:val="20"/>
                <w:szCs w:val="20"/>
              </w:rPr>
              <w:t xml:space="preserve">Introduce </w:t>
            </w:r>
            <w:r w:rsidR="006B5CDC">
              <w:rPr>
                <w:rFonts w:ascii="Calibri" w:hAnsi="Calibri" w:cs="Calibri"/>
                <w:sz w:val="20"/>
                <w:szCs w:val="20"/>
              </w:rPr>
              <w:t>Fife Diagnostic assessments</w:t>
            </w:r>
            <w:r w:rsidR="00D07AC9">
              <w:rPr>
                <w:rFonts w:ascii="Calibri" w:hAnsi="Calibri" w:cs="Calibri"/>
                <w:sz w:val="20"/>
                <w:szCs w:val="20"/>
              </w:rPr>
              <w:t xml:space="preserve"> for numeracy</w:t>
            </w:r>
            <w:r w:rsidR="00AF4691">
              <w:rPr>
                <w:rFonts w:ascii="Calibri" w:hAnsi="Calibri" w:cs="Calibri"/>
                <w:sz w:val="20"/>
                <w:szCs w:val="20"/>
              </w:rPr>
              <w:t xml:space="preserve"> to ensure a clear focus on children’s strengths and areas for development in numeracy</w:t>
            </w:r>
          </w:p>
          <w:p w14:paraId="0C2FE47C" w14:textId="77777777" w:rsidR="00D7007D" w:rsidRPr="00D7007D" w:rsidRDefault="00D7007D" w:rsidP="00D7007D">
            <w:pPr>
              <w:pStyle w:val="ListParagraph"/>
              <w:rPr>
                <w:rFonts w:ascii="Calibri" w:hAnsi="Calibri" w:cs="Calibri"/>
                <w:sz w:val="20"/>
                <w:szCs w:val="20"/>
              </w:rPr>
            </w:pPr>
          </w:p>
          <w:p w14:paraId="3006B3E3" w14:textId="741F7B9B" w:rsidR="00D7007D" w:rsidRDefault="00FD69FF" w:rsidP="006B5CDC">
            <w:pPr>
              <w:pStyle w:val="ListParagraph"/>
              <w:numPr>
                <w:ilvl w:val="0"/>
                <w:numId w:val="31"/>
              </w:numPr>
              <w:rPr>
                <w:rFonts w:ascii="Calibri" w:hAnsi="Calibri" w:cs="Calibri"/>
                <w:sz w:val="20"/>
                <w:szCs w:val="20"/>
              </w:rPr>
            </w:pPr>
            <w:r>
              <w:rPr>
                <w:rFonts w:ascii="Calibri" w:hAnsi="Calibri" w:cs="Calibri"/>
                <w:sz w:val="20"/>
                <w:szCs w:val="20"/>
              </w:rPr>
              <w:t xml:space="preserve">PALS introduced </w:t>
            </w:r>
            <w:r w:rsidR="00D7007D">
              <w:rPr>
                <w:rFonts w:ascii="Calibri" w:hAnsi="Calibri" w:cs="Calibri"/>
                <w:sz w:val="20"/>
                <w:szCs w:val="20"/>
              </w:rPr>
              <w:t>to support raising attainment of numeracy</w:t>
            </w:r>
            <w:r w:rsidR="00D07AC9">
              <w:rPr>
                <w:rFonts w:ascii="Calibri" w:hAnsi="Calibri" w:cs="Calibri"/>
                <w:sz w:val="20"/>
                <w:szCs w:val="20"/>
              </w:rPr>
              <w:t xml:space="preserve"> and literacy</w:t>
            </w:r>
            <w:r w:rsidR="00D7007D">
              <w:rPr>
                <w:rFonts w:ascii="Calibri" w:hAnsi="Calibri" w:cs="Calibri"/>
                <w:sz w:val="20"/>
                <w:szCs w:val="20"/>
              </w:rPr>
              <w:t xml:space="preserve"> (focus children identified, strategies implemented and tracked using QI approaches)</w:t>
            </w:r>
          </w:p>
          <w:p w14:paraId="26E7A832" w14:textId="77777777" w:rsidR="006B5CDC" w:rsidRPr="00A83737" w:rsidRDefault="006B5CDC" w:rsidP="006B5CDC">
            <w:pPr>
              <w:pStyle w:val="ListParagraph"/>
              <w:rPr>
                <w:rFonts w:ascii="Calibri" w:hAnsi="Calibri" w:cs="Calibri"/>
                <w:sz w:val="20"/>
                <w:szCs w:val="20"/>
              </w:rPr>
            </w:pPr>
          </w:p>
          <w:p w14:paraId="051083EB" w14:textId="29DF0C5D" w:rsidR="00711608" w:rsidRDefault="00711608" w:rsidP="00711608">
            <w:pPr>
              <w:pStyle w:val="ListParagraph"/>
              <w:numPr>
                <w:ilvl w:val="0"/>
                <w:numId w:val="31"/>
              </w:numPr>
              <w:rPr>
                <w:rFonts w:ascii="Calibri" w:hAnsi="Calibri" w:cs="Calibri"/>
                <w:sz w:val="20"/>
                <w:szCs w:val="20"/>
              </w:rPr>
            </w:pPr>
            <w:r>
              <w:rPr>
                <w:rFonts w:ascii="Calibri" w:hAnsi="Calibri" w:cs="Calibri"/>
                <w:sz w:val="20"/>
                <w:szCs w:val="20"/>
              </w:rPr>
              <w:t>Teachers to engage in peer learning visits focused on identifying approaches that effectively support learners</w:t>
            </w:r>
            <w:r w:rsidR="00C35B2E">
              <w:rPr>
                <w:rFonts w:ascii="Calibri" w:hAnsi="Calibri" w:cs="Calibri"/>
                <w:sz w:val="20"/>
                <w:szCs w:val="20"/>
              </w:rPr>
              <w:t xml:space="preserve"> and moderating effective learning, teaching and assessment</w:t>
            </w:r>
          </w:p>
          <w:p w14:paraId="0CD8A206" w14:textId="77777777" w:rsidR="00F82150" w:rsidRPr="00F82150" w:rsidRDefault="00F82150" w:rsidP="00F82150">
            <w:pPr>
              <w:pStyle w:val="ListParagraph"/>
              <w:rPr>
                <w:rFonts w:ascii="Calibri" w:hAnsi="Calibri" w:cs="Calibri"/>
                <w:sz w:val="20"/>
                <w:szCs w:val="20"/>
              </w:rPr>
            </w:pPr>
          </w:p>
          <w:p w14:paraId="1ADD86A1" w14:textId="07E18E0E" w:rsidR="001D6F2E" w:rsidRPr="0040760C" w:rsidRDefault="00F82150" w:rsidP="00CA1522">
            <w:pPr>
              <w:pStyle w:val="ListParagraph"/>
              <w:numPr>
                <w:ilvl w:val="0"/>
                <w:numId w:val="31"/>
              </w:numPr>
              <w:rPr>
                <w:rFonts w:ascii="Calibri" w:hAnsi="Calibri" w:cs="Calibri"/>
                <w:sz w:val="20"/>
                <w:szCs w:val="20"/>
              </w:rPr>
            </w:pPr>
            <w:r>
              <w:rPr>
                <w:rFonts w:ascii="Calibri" w:hAnsi="Calibri" w:cs="Calibri"/>
                <w:sz w:val="20"/>
                <w:szCs w:val="20"/>
              </w:rPr>
              <w:t>Staff professional learning</w:t>
            </w:r>
            <w:r w:rsidR="009B3010">
              <w:rPr>
                <w:rFonts w:ascii="Calibri" w:hAnsi="Calibri" w:cs="Calibri"/>
                <w:sz w:val="20"/>
                <w:szCs w:val="20"/>
              </w:rPr>
              <w:t xml:space="preserve"> about adaptive teaching</w:t>
            </w:r>
            <w:r w:rsidR="00E520B2">
              <w:rPr>
                <w:rFonts w:ascii="Calibri" w:hAnsi="Calibri" w:cs="Calibri"/>
                <w:sz w:val="20"/>
                <w:szCs w:val="20"/>
              </w:rPr>
              <w:t xml:space="preserve"> (</w:t>
            </w:r>
            <w:r w:rsidR="00711608">
              <w:rPr>
                <w:rFonts w:ascii="Calibri" w:hAnsi="Calibri" w:cs="Calibri"/>
                <w:sz w:val="20"/>
                <w:szCs w:val="20"/>
              </w:rPr>
              <w:t>engaging with</w:t>
            </w:r>
            <w:r w:rsidR="00E520B2">
              <w:rPr>
                <w:rFonts w:ascii="Calibri" w:hAnsi="Calibri" w:cs="Calibri"/>
                <w:sz w:val="20"/>
                <w:szCs w:val="20"/>
              </w:rPr>
              <w:t xml:space="preserve"> Sue Cowley, Adaptive Teaching’ text)</w:t>
            </w:r>
          </w:p>
        </w:tc>
        <w:tc>
          <w:tcPr>
            <w:tcW w:w="1843" w:type="dxa"/>
          </w:tcPr>
          <w:p w14:paraId="3F8299CB" w14:textId="5C644619" w:rsidR="001D6F2E" w:rsidRPr="002A422D" w:rsidRDefault="002A422D" w:rsidP="00CA1522">
            <w:pPr>
              <w:rPr>
                <w:rFonts w:ascii="Calibri" w:hAnsi="Calibri" w:cs="Calibri"/>
                <w:sz w:val="20"/>
                <w:szCs w:val="20"/>
              </w:rPr>
            </w:pPr>
            <w:r w:rsidRPr="002A422D">
              <w:rPr>
                <w:rFonts w:ascii="Calibri" w:hAnsi="Calibri" w:cs="Calibri"/>
                <w:sz w:val="20"/>
                <w:szCs w:val="20"/>
              </w:rPr>
              <w:t>SLT</w:t>
            </w:r>
          </w:p>
          <w:p w14:paraId="7C88C6EB" w14:textId="77777777" w:rsidR="001D6F2E" w:rsidRPr="002A422D" w:rsidRDefault="001D6F2E" w:rsidP="00CA1522">
            <w:pPr>
              <w:rPr>
                <w:rFonts w:ascii="Calibri" w:hAnsi="Calibri" w:cs="Calibri"/>
                <w:sz w:val="20"/>
                <w:szCs w:val="20"/>
              </w:rPr>
            </w:pPr>
          </w:p>
          <w:p w14:paraId="26441A7C" w14:textId="77777777" w:rsidR="001D6F2E" w:rsidRPr="002A422D" w:rsidRDefault="001D6F2E" w:rsidP="00CA1522">
            <w:pPr>
              <w:rPr>
                <w:rFonts w:ascii="Calibri" w:hAnsi="Calibri" w:cs="Calibri"/>
                <w:sz w:val="20"/>
                <w:szCs w:val="20"/>
              </w:rPr>
            </w:pPr>
          </w:p>
          <w:p w14:paraId="0BF43AAB" w14:textId="77777777" w:rsidR="006B5CDC" w:rsidRDefault="006B5CDC" w:rsidP="00CA1522">
            <w:pPr>
              <w:rPr>
                <w:rFonts w:ascii="Calibri" w:hAnsi="Calibri" w:cs="Calibri"/>
                <w:sz w:val="20"/>
                <w:szCs w:val="20"/>
              </w:rPr>
            </w:pPr>
          </w:p>
          <w:p w14:paraId="074661B5" w14:textId="77777777" w:rsidR="000E752C" w:rsidRDefault="000E752C" w:rsidP="000E752C">
            <w:pPr>
              <w:rPr>
                <w:rFonts w:ascii="Calibri" w:hAnsi="Calibri" w:cs="Calibri"/>
                <w:sz w:val="20"/>
                <w:szCs w:val="20"/>
              </w:rPr>
            </w:pPr>
            <w:r>
              <w:rPr>
                <w:rFonts w:ascii="Calibri" w:hAnsi="Calibri" w:cs="Calibri"/>
                <w:sz w:val="20"/>
                <w:szCs w:val="20"/>
              </w:rPr>
              <w:t>SLT</w:t>
            </w:r>
          </w:p>
          <w:p w14:paraId="321F1254" w14:textId="77777777" w:rsidR="000E752C" w:rsidRDefault="000E752C" w:rsidP="000E752C">
            <w:pPr>
              <w:rPr>
                <w:rFonts w:ascii="Calibri" w:hAnsi="Calibri" w:cs="Calibri"/>
                <w:sz w:val="20"/>
                <w:szCs w:val="20"/>
              </w:rPr>
            </w:pPr>
            <w:r>
              <w:rPr>
                <w:rFonts w:ascii="Calibri" w:hAnsi="Calibri" w:cs="Calibri"/>
                <w:sz w:val="20"/>
                <w:szCs w:val="20"/>
              </w:rPr>
              <w:t>Teachers</w:t>
            </w:r>
          </w:p>
          <w:p w14:paraId="71EC6F22" w14:textId="77777777" w:rsidR="000E752C" w:rsidRDefault="000E752C" w:rsidP="006B5CDC">
            <w:pPr>
              <w:rPr>
                <w:rFonts w:ascii="Calibri" w:hAnsi="Calibri" w:cs="Calibri"/>
                <w:sz w:val="20"/>
                <w:szCs w:val="20"/>
              </w:rPr>
            </w:pPr>
          </w:p>
          <w:p w14:paraId="71B2BA24" w14:textId="77777777" w:rsidR="000E752C" w:rsidRDefault="000E752C" w:rsidP="006B5CDC">
            <w:pPr>
              <w:rPr>
                <w:rFonts w:ascii="Calibri" w:hAnsi="Calibri" w:cs="Calibri"/>
                <w:sz w:val="20"/>
                <w:szCs w:val="20"/>
              </w:rPr>
            </w:pPr>
          </w:p>
          <w:p w14:paraId="316A9EC1" w14:textId="76A8772A" w:rsidR="006B5CDC" w:rsidRDefault="00024ECF" w:rsidP="006B5CDC">
            <w:pPr>
              <w:rPr>
                <w:rFonts w:ascii="Calibri" w:hAnsi="Calibri" w:cs="Calibri"/>
                <w:sz w:val="20"/>
                <w:szCs w:val="20"/>
              </w:rPr>
            </w:pPr>
            <w:r>
              <w:rPr>
                <w:rFonts w:ascii="Calibri" w:hAnsi="Calibri" w:cs="Calibri"/>
                <w:sz w:val="20"/>
                <w:szCs w:val="20"/>
              </w:rPr>
              <w:t>Individual teachers</w:t>
            </w:r>
          </w:p>
          <w:p w14:paraId="2B51BDE9" w14:textId="6F7D774D" w:rsidR="006B5CDC" w:rsidRDefault="00024ECF" w:rsidP="006B5CDC">
            <w:pPr>
              <w:rPr>
                <w:rFonts w:ascii="Calibri" w:hAnsi="Calibri" w:cs="Calibri"/>
                <w:sz w:val="20"/>
                <w:szCs w:val="20"/>
              </w:rPr>
            </w:pPr>
            <w:r>
              <w:rPr>
                <w:rFonts w:ascii="Calibri" w:hAnsi="Calibri" w:cs="Calibri"/>
                <w:sz w:val="20"/>
                <w:szCs w:val="20"/>
              </w:rPr>
              <w:t>Level Planning teams</w:t>
            </w:r>
          </w:p>
          <w:p w14:paraId="70D538E4" w14:textId="77777777" w:rsidR="00D7007D" w:rsidRDefault="00D7007D" w:rsidP="006B5CDC">
            <w:pPr>
              <w:rPr>
                <w:rFonts w:ascii="Calibri" w:hAnsi="Calibri" w:cs="Calibri"/>
                <w:sz w:val="20"/>
                <w:szCs w:val="20"/>
              </w:rPr>
            </w:pPr>
          </w:p>
          <w:p w14:paraId="1880110A" w14:textId="03869F5A" w:rsidR="00D7007D" w:rsidRDefault="00D7007D" w:rsidP="006B5CDC">
            <w:pPr>
              <w:rPr>
                <w:rFonts w:ascii="Calibri" w:hAnsi="Calibri" w:cs="Calibri"/>
                <w:sz w:val="20"/>
                <w:szCs w:val="20"/>
              </w:rPr>
            </w:pPr>
            <w:r>
              <w:rPr>
                <w:rFonts w:ascii="Calibri" w:hAnsi="Calibri" w:cs="Calibri"/>
                <w:sz w:val="20"/>
                <w:szCs w:val="20"/>
              </w:rPr>
              <w:t>PLCs</w:t>
            </w:r>
          </w:p>
          <w:p w14:paraId="6F5EDC8B" w14:textId="77777777" w:rsidR="00D7007D" w:rsidRDefault="00D7007D" w:rsidP="006B5CDC">
            <w:pPr>
              <w:rPr>
                <w:rFonts w:ascii="Calibri" w:hAnsi="Calibri" w:cs="Calibri"/>
                <w:sz w:val="20"/>
                <w:szCs w:val="20"/>
              </w:rPr>
            </w:pPr>
          </w:p>
          <w:p w14:paraId="17410243" w14:textId="77777777" w:rsidR="00D7007D" w:rsidRDefault="00D7007D" w:rsidP="006B5CDC">
            <w:pPr>
              <w:rPr>
                <w:rFonts w:ascii="Calibri" w:hAnsi="Calibri" w:cs="Calibri"/>
                <w:sz w:val="20"/>
                <w:szCs w:val="20"/>
              </w:rPr>
            </w:pPr>
          </w:p>
          <w:p w14:paraId="11AE4003" w14:textId="77777777" w:rsidR="00F8254F" w:rsidRDefault="00F8254F" w:rsidP="006B5CDC">
            <w:pPr>
              <w:rPr>
                <w:rFonts w:ascii="Calibri" w:hAnsi="Calibri" w:cs="Calibri"/>
                <w:sz w:val="20"/>
                <w:szCs w:val="20"/>
              </w:rPr>
            </w:pPr>
          </w:p>
          <w:p w14:paraId="7398FAA6" w14:textId="36CC24D8" w:rsidR="00656641" w:rsidRDefault="00024ECF" w:rsidP="00CA1522">
            <w:pPr>
              <w:rPr>
                <w:rFonts w:ascii="Calibri" w:hAnsi="Calibri" w:cs="Calibri"/>
                <w:sz w:val="20"/>
                <w:szCs w:val="20"/>
              </w:rPr>
            </w:pPr>
            <w:r>
              <w:rPr>
                <w:rFonts w:ascii="Calibri" w:hAnsi="Calibri" w:cs="Calibri"/>
                <w:sz w:val="20"/>
                <w:szCs w:val="20"/>
              </w:rPr>
              <w:t>Acting Principal teacher</w:t>
            </w:r>
          </w:p>
          <w:p w14:paraId="196F5F83" w14:textId="77777777" w:rsidR="00F8254F" w:rsidRDefault="00F8254F" w:rsidP="00CA1522">
            <w:pPr>
              <w:rPr>
                <w:rFonts w:ascii="Calibri" w:hAnsi="Calibri" w:cs="Calibri"/>
                <w:sz w:val="20"/>
                <w:szCs w:val="20"/>
              </w:rPr>
            </w:pPr>
          </w:p>
          <w:p w14:paraId="495C0840" w14:textId="77777777" w:rsidR="00024ECF" w:rsidRDefault="00024ECF" w:rsidP="00CA1522">
            <w:pPr>
              <w:rPr>
                <w:rFonts w:ascii="Calibri" w:hAnsi="Calibri" w:cs="Calibri"/>
                <w:sz w:val="20"/>
                <w:szCs w:val="20"/>
              </w:rPr>
            </w:pPr>
          </w:p>
          <w:p w14:paraId="0B80B98B" w14:textId="77777777" w:rsidR="00024ECF" w:rsidRDefault="00024ECF" w:rsidP="00CA1522">
            <w:pPr>
              <w:rPr>
                <w:rFonts w:ascii="Calibri" w:hAnsi="Calibri" w:cs="Calibri"/>
                <w:sz w:val="20"/>
                <w:szCs w:val="20"/>
              </w:rPr>
            </w:pPr>
          </w:p>
          <w:p w14:paraId="7F78C6F2" w14:textId="77777777" w:rsidR="00024ECF" w:rsidRDefault="00F8254F" w:rsidP="006B5CDC">
            <w:pPr>
              <w:rPr>
                <w:rFonts w:ascii="Calibri" w:hAnsi="Calibri" w:cs="Calibri"/>
                <w:sz w:val="20"/>
                <w:szCs w:val="20"/>
              </w:rPr>
            </w:pPr>
            <w:r>
              <w:rPr>
                <w:rFonts w:ascii="Calibri" w:hAnsi="Calibri" w:cs="Calibri"/>
                <w:sz w:val="20"/>
                <w:szCs w:val="20"/>
              </w:rPr>
              <w:t>PLCs</w:t>
            </w:r>
          </w:p>
          <w:p w14:paraId="44728D45" w14:textId="77777777" w:rsidR="00024ECF" w:rsidRDefault="00024ECF" w:rsidP="006B5CDC">
            <w:pPr>
              <w:rPr>
                <w:rFonts w:ascii="Calibri" w:hAnsi="Calibri" w:cs="Calibri"/>
                <w:sz w:val="20"/>
                <w:szCs w:val="20"/>
              </w:rPr>
            </w:pPr>
          </w:p>
          <w:p w14:paraId="64B1F2E0" w14:textId="77777777" w:rsidR="00024ECF" w:rsidRDefault="00024ECF" w:rsidP="006B5CDC">
            <w:pPr>
              <w:rPr>
                <w:rFonts w:ascii="Calibri" w:hAnsi="Calibri" w:cs="Calibri"/>
                <w:sz w:val="20"/>
                <w:szCs w:val="20"/>
              </w:rPr>
            </w:pPr>
          </w:p>
          <w:p w14:paraId="4025CEE3" w14:textId="77777777" w:rsidR="00024ECF" w:rsidRDefault="00024ECF" w:rsidP="006B5CDC">
            <w:pPr>
              <w:rPr>
                <w:rFonts w:ascii="Calibri" w:hAnsi="Calibri" w:cs="Calibri"/>
                <w:sz w:val="20"/>
                <w:szCs w:val="20"/>
              </w:rPr>
            </w:pPr>
            <w:r>
              <w:rPr>
                <w:rFonts w:ascii="Calibri" w:hAnsi="Calibri" w:cs="Calibri"/>
                <w:sz w:val="20"/>
                <w:szCs w:val="20"/>
              </w:rPr>
              <w:t>SLT</w:t>
            </w:r>
          </w:p>
          <w:p w14:paraId="1DB8DD4B" w14:textId="0DFC692D" w:rsidR="0076606B" w:rsidRPr="00F7530B" w:rsidRDefault="00024ECF" w:rsidP="006B5CDC">
            <w:pPr>
              <w:rPr>
                <w:rFonts w:ascii="Calibri" w:hAnsi="Calibri" w:cs="Calibri"/>
                <w:sz w:val="20"/>
                <w:szCs w:val="20"/>
              </w:rPr>
            </w:pPr>
            <w:r>
              <w:rPr>
                <w:rFonts w:ascii="Calibri" w:hAnsi="Calibri" w:cs="Calibri"/>
                <w:sz w:val="20"/>
                <w:szCs w:val="20"/>
              </w:rPr>
              <w:t>PLCs</w:t>
            </w:r>
          </w:p>
        </w:tc>
        <w:tc>
          <w:tcPr>
            <w:tcW w:w="3686" w:type="dxa"/>
          </w:tcPr>
          <w:p w14:paraId="795CBA1E" w14:textId="77777777" w:rsidR="0096510C" w:rsidRPr="00B56E4C" w:rsidRDefault="0096510C" w:rsidP="0096510C">
            <w:pPr>
              <w:rPr>
                <w:rFonts w:ascii="Calibri" w:hAnsi="Calibri" w:cs="Calibri"/>
                <w:b/>
                <w:bCs/>
                <w:sz w:val="20"/>
                <w:szCs w:val="20"/>
                <w:lang w:eastAsia="en-US"/>
              </w:rPr>
            </w:pPr>
            <w:r w:rsidRPr="00B56E4C">
              <w:rPr>
                <w:rFonts w:ascii="Calibri" w:hAnsi="Calibri" w:cs="Calibri"/>
                <w:b/>
                <w:bCs/>
                <w:sz w:val="20"/>
                <w:szCs w:val="20"/>
                <w:lang w:eastAsia="en-US"/>
              </w:rPr>
              <w:t>Data</w:t>
            </w:r>
          </w:p>
          <w:p w14:paraId="755D0688" w14:textId="77777777" w:rsidR="0096510C" w:rsidRPr="00B56E4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Planning &amp; Tracking Meetings</w:t>
            </w:r>
          </w:p>
          <w:p w14:paraId="0CD09681" w14:textId="5E1F3B73" w:rsidR="0096510C" w:rsidRDefault="0096510C" w:rsidP="0096510C">
            <w:pPr>
              <w:pStyle w:val="ListParagraph"/>
              <w:numPr>
                <w:ilvl w:val="0"/>
                <w:numId w:val="28"/>
              </w:numPr>
              <w:rPr>
                <w:rFonts w:ascii="Calibri" w:hAnsi="Calibri" w:cs="Calibri"/>
                <w:sz w:val="20"/>
                <w:szCs w:val="20"/>
              </w:rPr>
            </w:pPr>
            <w:r>
              <w:rPr>
                <w:rFonts w:ascii="Calibri" w:hAnsi="Calibri" w:cs="Calibri"/>
                <w:sz w:val="20"/>
                <w:szCs w:val="20"/>
                <w:lang w:eastAsia="en-US"/>
              </w:rPr>
              <w:t xml:space="preserve">Staff Baseline Questionnaire </w:t>
            </w:r>
            <w:r w:rsidR="003A687E">
              <w:rPr>
                <w:rFonts w:ascii="Calibri" w:hAnsi="Calibri" w:cs="Calibri"/>
                <w:sz w:val="20"/>
                <w:szCs w:val="20"/>
                <w:lang w:eastAsia="en-US"/>
              </w:rPr>
              <w:t xml:space="preserve">– </w:t>
            </w:r>
            <w:r w:rsidR="000D0448">
              <w:rPr>
                <w:rFonts w:ascii="Calibri" w:hAnsi="Calibri" w:cs="Calibri"/>
                <w:sz w:val="20"/>
                <w:szCs w:val="20"/>
                <w:lang w:eastAsia="en-US"/>
              </w:rPr>
              <w:t>assessments used &amp; confiden</w:t>
            </w:r>
            <w:r w:rsidR="002E5AE1">
              <w:rPr>
                <w:rFonts w:ascii="Calibri" w:hAnsi="Calibri" w:cs="Calibri"/>
                <w:sz w:val="20"/>
                <w:szCs w:val="20"/>
                <w:lang w:eastAsia="en-US"/>
              </w:rPr>
              <w:t>ce using data</w:t>
            </w:r>
            <w:r w:rsidR="003A687E">
              <w:rPr>
                <w:rFonts w:ascii="Calibri" w:hAnsi="Calibri" w:cs="Calibri"/>
                <w:sz w:val="20"/>
                <w:szCs w:val="20"/>
              </w:rPr>
              <w:t xml:space="preserve"> </w:t>
            </w:r>
            <w:r>
              <w:rPr>
                <w:rFonts w:ascii="Calibri" w:hAnsi="Calibri" w:cs="Calibri"/>
                <w:sz w:val="20"/>
                <w:szCs w:val="20"/>
              </w:rPr>
              <w:t>(repeated May 26)</w:t>
            </w:r>
          </w:p>
          <w:p w14:paraId="224313E0" w14:textId="65A9F92A" w:rsidR="0076606B" w:rsidRDefault="0076606B" w:rsidP="0096510C">
            <w:pPr>
              <w:pStyle w:val="ListParagraph"/>
              <w:numPr>
                <w:ilvl w:val="0"/>
                <w:numId w:val="28"/>
              </w:numPr>
              <w:rPr>
                <w:rFonts w:ascii="Calibri" w:hAnsi="Calibri" w:cs="Calibri"/>
                <w:sz w:val="20"/>
                <w:szCs w:val="20"/>
              </w:rPr>
            </w:pPr>
            <w:r>
              <w:rPr>
                <w:rFonts w:ascii="Calibri" w:hAnsi="Calibri" w:cs="Calibri"/>
                <w:sz w:val="20"/>
                <w:szCs w:val="20"/>
              </w:rPr>
              <w:t>Audits of Universal supports used</w:t>
            </w:r>
          </w:p>
          <w:p w14:paraId="51B92631" w14:textId="77777777" w:rsidR="0096510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Learning Partnership feedback </w:t>
            </w:r>
          </w:p>
          <w:p w14:paraId="27505B31" w14:textId="77777777" w:rsidR="0096510C" w:rsidRDefault="0096510C" w:rsidP="0096510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Assessment data</w:t>
            </w:r>
          </w:p>
          <w:p w14:paraId="1E155CFB" w14:textId="715E4A42" w:rsidR="0096510C" w:rsidRDefault="0096510C" w:rsidP="0096510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Attainment data</w:t>
            </w:r>
          </w:p>
          <w:p w14:paraId="540EF7DB" w14:textId="77777777" w:rsidR="0096510C" w:rsidRPr="00B56E4C" w:rsidRDefault="0096510C" w:rsidP="0096510C">
            <w:pPr>
              <w:rPr>
                <w:rFonts w:ascii="Calibri" w:hAnsi="Calibri" w:cs="Calibri"/>
                <w:sz w:val="20"/>
                <w:szCs w:val="20"/>
                <w:lang w:eastAsia="en-US"/>
              </w:rPr>
            </w:pPr>
          </w:p>
          <w:p w14:paraId="5D477562" w14:textId="77777777" w:rsidR="0096510C" w:rsidRPr="00B56E4C" w:rsidRDefault="0096510C" w:rsidP="0096510C">
            <w:pPr>
              <w:rPr>
                <w:rFonts w:ascii="Calibri" w:hAnsi="Calibri" w:cs="Calibri"/>
                <w:b/>
                <w:bCs/>
                <w:sz w:val="20"/>
                <w:szCs w:val="20"/>
                <w:lang w:eastAsia="en-US"/>
              </w:rPr>
            </w:pPr>
            <w:r w:rsidRPr="00B56E4C">
              <w:rPr>
                <w:rFonts w:ascii="Calibri" w:hAnsi="Calibri" w:cs="Calibri"/>
                <w:b/>
                <w:bCs/>
                <w:sz w:val="20"/>
                <w:szCs w:val="20"/>
                <w:lang w:eastAsia="en-US"/>
              </w:rPr>
              <w:t>Views</w:t>
            </w:r>
          </w:p>
          <w:p w14:paraId="196F25DE" w14:textId="65C0515F" w:rsidR="0096510C" w:rsidRPr="00B56E4C" w:rsidRDefault="002E5AE1" w:rsidP="0096510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Blairhall Blethers</w:t>
            </w:r>
            <w:r w:rsidR="0096510C">
              <w:rPr>
                <w:rFonts w:ascii="Calibri" w:hAnsi="Calibri" w:cs="Calibri"/>
                <w:sz w:val="20"/>
                <w:szCs w:val="20"/>
                <w:lang w:eastAsia="en-US"/>
              </w:rPr>
              <w:t xml:space="preserve"> </w:t>
            </w:r>
          </w:p>
          <w:p w14:paraId="70B39094" w14:textId="34B7833E" w:rsidR="0096510C" w:rsidRPr="00B56E4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Family SIP priority questionnaire </w:t>
            </w:r>
          </w:p>
          <w:p w14:paraId="33BE6205" w14:textId="6262CE85" w:rsidR="0096510C" w:rsidRPr="00B56E4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Children SIP priority questionnaire </w:t>
            </w:r>
          </w:p>
          <w:p w14:paraId="40DB031E" w14:textId="68CAF40F" w:rsidR="0096510C" w:rsidRDefault="0096510C" w:rsidP="00F60392">
            <w:pPr>
              <w:pStyle w:val="ListParagraph"/>
              <w:numPr>
                <w:ilvl w:val="0"/>
                <w:numId w:val="29"/>
              </w:numPr>
              <w:rPr>
                <w:rFonts w:ascii="Calibri" w:hAnsi="Calibri" w:cs="Calibri"/>
                <w:sz w:val="20"/>
                <w:szCs w:val="20"/>
                <w:lang w:eastAsia="en-US"/>
              </w:rPr>
            </w:pPr>
            <w:r w:rsidRPr="00F8254F">
              <w:rPr>
                <w:rFonts w:ascii="Calibri" w:hAnsi="Calibri" w:cs="Calibri"/>
                <w:sz w:val="20"/>
                <w:szCs w:val="20"/>
                <w:lang w:eastAsia="en-US"/>
              </w:rPr>
              <w:t xml:space="preserve">Staff SIP priority questionnaire </w:t>
            </w:r>
          </w:p>
          <w:p w14:paraId="42577AF3" w14:textId="77777777" w:rsidR="00F8254F" w:rsidRPr="00F8254F" w:rsidRDefault="00F8254F" w:rsidP="00F8254F">
            <w:pPr>
              <w:pStyle w:val="ListParagraph"/>
              <w:ind w:left="360"/>
              <w:rPr>
                <w:rFonts w:ascii="Calibri" w:hAnsi="Calibri" w:cs="Calibri"/>
                <w:sz w:val="20"/>
                <w:szCs w:val="20"/>
                <w:lang w:eastAsia="en-US"/>
              </w:rPr>
            </w:pPr>
          </w:p>
          <w:p w14:paraId="5AD262FF" w14:textId="542CB69D" w:rsidR="00F8254F" w:rsidRPr="00B56E4C" w:rsidRDefault="0096510C" w:rsidP="0096510C">
            <w:pPr>
              <w:rPr>
                <w:rFonts w:ascii="Calibri" w:hAnsi="Calibri" w:cs="Calibri"/>
                <w:b/>
                <w:bCs/>
                <w:sz w:val="20"/>
                <w:szCs w:val="20"/>
                <w:lang w:eastAsia="en-US"/>
              </w:rPr>
            </w:pPr>
            <w:r w:rsidRPr="00B56E4C">
              <w:rPr>
                <w:rFonts w:ascii="Calibri" w:hAnsi="Calibri" w:cs="Calibri"/>
                <w:b/>
                <w:bCs/>
                <w:sz w:val="20"/>
                <w:szCs w:val="20"/>
                <w:lang w:eastAsia="en-US"/>
              </w:rPr>
              <w:t>Observations &amp; Monitoring</w:t>
            </w:r>
          </w:p>
          <w:p w14:paraId="500AE63C" w14:textId="77777777" w:rsidR="0096510C" w:rsidRPr="00B56E4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PLC agendas and minutes</w:t>
            </w:r>
          </w:p>
          <w:p w14:paraId="4D2F61AA" w14:textId="77777777" w:rsidR="0096510C" w:rsidRPr="00B56E4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Learning Partnership visits</w:t>
            </w:r>
          </w:p>
          <w:p w14:paraId="2DC296BE" w14:textId="5B31C07A" w:rsidR="0096510C" w:rsidRPr="00B56E4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SLT visits to classes </w:t>
            </w:r>
          </w:p>
          <w:p w14:paraId="1D1DC4A7" w14:textId="77777777" w:rsidR="0096510C" w:rsidRDefault="0096510C" w:rsidP="0096510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Lesson study peer visits to classes</w:t>
            </w:r>
          </w:p>
          <w:p w14:paraId="7953DECB" w14:textId="66B780B5" w:rsidR="0076606B" w:rsidRPr="00B56E4C" w:rsidRDefault="0076606B" w:rsidP="0096510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Lesson study reflection sheets from individual teachers</w:t>
            </w:r>
          </w:p>
          <w:p w14:paraId="7D1650A5" w14:textId="1EB1E9FE" w:rsidR="006B5CDC" w:rsidRPr="00F7530B" w:rsidRDefault="006B5CDC" w:rsidP="00F8254F">
            <w:pPr>
              <w:pStyle w:val="ListParagraph"/>
              <w:ind w:left="360"/>
              <w:rPr>
                <w:rFonts w:ascii="Calibri" w:hAnsi="Calibri" w:cs="Calibri"/>
                <w:sz w:val="20"/>
                <w:szCs w:val="20"/>
              </w:rPr>
            </w:pPr>
          </w:p>
        </w:tc>
        <w:tc>
          <w:tcPr>
            <w:tcW w:w="1501" w:type="dxa"/>
          </w:tcPr>
          <w:p w14:paraId="545DB793" w14:textId="77777777" w:rsidR="00C67123" w:rsidRDefault="0076606B" w:rsidP="00B2440C">
            <w:pPr>
              <w:rPr>
                <w:rFonts w:ascii="Calibri" w:hAnsi="Calibri" w:cs="Calibri"/>
                <w:bCs/>
                <w:sz w:val="20"/>
                <w:szCs w:val="20"/>
              </w:rPr>
            </w:pPr>
            <w:r>
              <w:rPr>
                <w:rFonts w:ascii="Calibri" w:hAnsi="Calibri" w:cs="Calibri"/>
                <w:bCs/>
                <w:sz w:val="20"/>
                <w:szCs w:val="20"/>
              </w:rPr>
              <w:t>June 25</w:t>
            </w:r>
          </w:p>
          <w:p w14:paraId="1BD47CD1" w14:textId="77777777" w:rsidR="0076606B" w:rsidRDefault="0076606B" w:rsidP="00B2440C">
            <w:pPr>
              <w:rPr>
                <w:rFonts w:ascii="Calibri" w:hAnsi="Calibri" w:cs="Calibri"/>
                <w:bCs/>
                <w:sz w:val="20"/>
                <w:szCs w:val="20"/>
              </w:rPr>
            </w:pPr>
          </w:p>
          <w:p w14:paraId="434D0AA8" w14:textId="77777777" w:rsidR="0076606B" w:rsidRDefault="0076606B" w:rsidP="00B2440C">
            <w:pPr>
              <w:rPr>
                <w:rFonts w:ascii="Calibri" w:hAnsi="Calibri" w:cs="Calibri"/>
                <w:bCs/>
                <w:sz w:val="20"/>
                <w:szCs w:val="20"/>
              </w:rPr>
            </w:pPr>
          </w:p>
          <w:p w14:paraId="499FD2BE" w14:textId="77777777" w:rsidR="002E5AE1" w:rsidRDefault="002E5AE1" w:rsidP="00B2440C">
            <w:pPr>
              <w:rPr>
                <w:rFonts w:ascii="Calibri" w:hAnsi="Calibri" w:cs="Calibri"/>
                <w:bCs/>
                <w:sz w:val="20"/>
                <w:szCs w:val="20"/>
              </w:rPr>
            </w:pPr>
          </w:p>
          <w:p w14:paraId="18DF398F" w14:textId="33AE6F5E" w:rsidR="002E5AE1" w:rsidRDefault="002E5AE1" w:rsidP="00B2440C">
            <w:pPr>
              <w:rPr>
                <w:rFonts w:ascii="Calibri" w:hAnsi="Calibri" w:cs="Calibri"/>
                <w:bCs/>
                <w:sz w:val="20"/>
                <w:szCs w:val="20"/>
              </w:rPr>
            </w:pPr>
            <w:r>
              <w:rPr>
                <w:rFonts w:ascii="Calibri" w:hAnsi="Calibri" w:cs="Calibri"/>
                <w:bCs/>
                <w:sz w:val="20"/>
                <w:szCs w:val="20"/>
              </w:rPr>
              <w:t>From Sept 25</w:t>
            </w:r>
          </w:p>
          <w:p w14:paraId="4831E22B" w14:textId="77777777" w:rsidR="0076606B" w:rsidRDefault="0076606B" w:rsidP="00B2440C">
            <w:pPr>
              <w:rPr>
                <w:rFonts w:ascii="Calibri" w:hAnsi="Calibri" w:cs="Calibri"/>
                <w:bCs/>
                <w:sz w:val="20"/>
                <w:szCs w:val="20"/>
              </w:rPr>
            </w:pPr>
          </w:p>
          <w:p w14:paraId="1DD9D28E" w14:textId="77777777" w:rsidR="002E5AE1" w:rsidRDefault="002E5AE1" w:rsidP="00B2440C">
            <w:pPr>
              <w:rPr>
                <w:rFonts w:ascii="Calibri" w:hAnsi="Calibri" w:cs="Calibri"/>
                <w:bCs/>
                <w:sz w:val="20"/>
                <w:szCs w:val="20"/>
              </w:rPr>
            </w:pPr>
          </w:p>
          <w:p w14:paraId="7004051F" w14:textId="77777777" w:rsidR="002E5AE1" w:rsidRDefault="002E5AE1" w:rsidP="00B2440C">
            <w:pPr>
              <w:rPr>
                <w:rFonts w:ascii="Calibri" w:hAnsi="Calibri" w:cs="Calibri"/>
                <w:bCs/>
                <w:sz w:val="20"/>
                <w:szCs w:val="20"/>
              </w:rPr>
            </w:pPr>
          </w:p>
          <w:p w14:paraId="0A61B179" w14:textId="212DF7B9" w:rsidR="0076606B" w:rsidRDefault="0076606B" w:rsidP="00B2440C">
            <w:pPr>
              <w:rPr>
                <w:rFonts w:ascii="Calibri" w:hAnsi="Calibri" w:cs="Calibri"/>
                <w:bCs/>
                <w:sz w:val="20"/>
                <w:szCs w:val="20"/>
              </w:rPr>
            </w:pPr>
            <w:r>
              <w:rPr>
                <w:rFonts w:ascii="Calibri" w:hAnsi="Calibri" w:cs="Calibri"/>
                <w:bCs/>
                <w:sz w:val="20"/>
                <w:szCs w:val="20"/>
              </w:rPr>
              <w:t>August 25</w:t>
            </w:r>
          </w:p>
          <w:p w14:paraId="5D169316" w14:textId="77777777" w:rsidR="0076606B" w:rsidRDefault="0076606B" w:rsidP="00B2440C">
            <w:pPr>
              <w:rPr>
                <w:rFonts w:ascii="Calibri" w:hAnsi="Calibri" w:cs="Calibri"/>
                <w:bCs/>
                <w:sz w:val="20"/>
                <w:szCs w:val="20"/>
              </w:rPr>
            </w:pPr>
          </w:p>
          <w:p w14:paraId="03B86A41" w14:textId="77777777" w:rsidR="0076606B" w:rsidRDefault="0076606B" w:rsidP="00B2440C">
            <w:pPr>
              <w:rPr>
                <w:rFonts w:ascii="Calibri" w:hAnsi="Calibri" w:cs="Calibri"/>
                <w:bCs/>
                <w:sz w:val="20"/>
                <w:szCs w:val="20"/>
              </w:rPr>
            </w:pPr>
          </w:p>
          <w:p w14:paraId="407FBD10" w14:textId="4F274980" w:rsidR="0076606B" w:rsidRDefault="002E5AE1" w:rsidP="00B2440C">
            <w:pPr>
              <w:rPr>
                <w:rFonts w:ascii="Calibri" w:hAnsi="Calibri" w:cs="Calibri"/>
                <w:bCs/>
                <w:sz w:val="20"/>
                <w:szCs w:val="20"/>
              </w:rPr>
            </w:pPr>
            <w:r>
              <w:rPr>
                <w:rFonts w:ascii="Calibri" w:hAnsi="Calibri" w:cs="Calibri"/>
                <w:bCs/>
                <w:sz w:val="20"/>
                <w:szCs w:val="20"/>
              </w:rPr>
              <w:t>Term 2</w:t>
            </w:r>
          </w:p>
          <w:p w14:paraId="28B02269" w14:textId="77777777" w:rsidR="0076606B" w:rsidRDefault="0076606B" w:rsidP="00B2440C">
            <w:pPr>
              <w:rPr>
                <w:rFonts w:ascii="Calibri" w:hAnsi="Calibri" w:cs="Calibri"/>
                <w:bCs/>
                <w:sz w:val="20"/>
                <w:szCs w:val="20"/>
              </w:rPr>
            </w:pPr>
          </w:p>
          <w:p w14:paraId="117B14C8" w14:textId="77777777" w:rsidR="001C2975" w:rsidRDefault="001C2975" w:rsidP="00B2440C">
            <w:pPr>
              <w:rPr>
                <w:rFonts w:ascii="Calibri" w:hAnsi="Calibri" w:cs="Calibri"/>
                <w:bCs/>
                <w:sz w:val="20"/>
                <w:szCs w:val="20"/>
              </w:rPr>
            </w:pPr>
          </w:p>
          <w:p w14:paraId="76D66634" w14:textId="77777777" w:rsidR="0076606B" w:rsidRDefault="0076606B" w:rsidP="00B2440C">
            <w:pPr>
              <w:rPr>
                <w:rFonts w:ascii="Calibri" w:hAnsi="Calibri" w:cs="Calibri"/>
                <w:bCs/>
                <w:sz w:val="20"/>
                <w:szCs w:val="20"/>
              </w:rPr>
            </w:pPr>
          </w:p>
          <w:p w14:paraId="44E4D915" w14:textId="77777777" w:rsidR="0076606B" w:rsidRDefault="0076606B" w:rsidP="00B2440C">
            <w:pPr>
              <w:rPr>
                <w:rFonts w:ascii="Calibri" w:hAnsi="Calibri" w:cs="Calibri"/>
                <w:bCs/>
                <w:sz w:val="20"/>
                <w:szCs w:val="20"/>
              </w:rPr>
            </w:pPr>
          </w:p>
          <w:p w14:paraId="548345FC" w14:textId="15E4FDE0" w:rsidR="002E5AE1" w:rsidRDefault="002E5AE1" w:rsidP="00B2440C">
            <w:pPr>
              <w:rPr>
                <w:rFonts w:ascii="Calibri" w:hAnsi="Calibri" w:cs="Calibri"/>
                <w:bCs/>
                <w:sz w:val="20"/>
                <w:szCs w:val="20"/>
              </w:rPr>
            </w:pPr>
            <w:r>
              <w:rPr>
                <w:rFonts w:ascii="Calibri" w:hAnsi="Calibri" w:cs="Calibri"/>
                <w:bCs/>
                <w:sz w:val="20"/>
                <w:szCs w:val="20"/>
              </w:rPr>
              <w:t>By end Term 1</w:t>
            </w:r>
          </w:p>
          <w:p w14:paraId="0C3AE505" w14:textId="77777777" w:rsidR="001E722D" w:rsidRDefault="001E722D" w:rsidP="00B2440C">
            <w:pPr>
              <w:rPr>
                <w:rFonts w:ascii="Calibri" w:hAnsi="Calibri" w:cs="Calibri"/>
                <w:bCs/>
                <w:sz w:val="20"/>
                <w:szCs w:val="20"/>
              </w:rPr>
            </w:pPr>
          </w:p>
          <w:p w14:paraId="5DE0FC42" w14:textId="77777777" w:rsidR="002E5AE1" w:rsidRDefault="002E5AE1" w:rsidP="00B2440C">
            <w:pPr>
              <w:rPr>
                <w:rFonts w:ascii="Calibri" w:hAnsi="Calibri" w:cs="Calibri"/>
                <w:bCs/>
                <w:sz w:val="20"/>
                <w:szCs w:val="20"/>
              </w:rPr>
            </w:pPr>
          </w:p>
          <w:p w14:paraId="2A507902" w14:textId="77777777" w:rsidR="002E5AE1" w:rsidRDefault="002E5AE1" w:rsidP="00B2440C">
            <w:pPr>
              <w:rPr>
                <w:rFonts w:ascii="Calibri" w:hAnsi="Calibri" w:cs="Calibri"/>
                <w:bCs/>
                <w:sz w:val="20"/>
                <w:szCs w:val="20"/>
              </w:rPr>
            </w:pPr>
          </w:p>
          <w:p w14:paraId="7854DE03" w14:textId="77777777" w:rsidR="0076606B" w:rsidRDefault="0076606B" w:rsidP="00B2440C">
            <w:pPr>
              <w:rPr>
                <w:rFonts w:ascii="Calibri" w:hAnsi="Calibri" w:cs="Calibri"/>
                <w:bCs/>
                <w:sz w:val="20"/>
                <w:szCs w:val="20"/>
              </w:rPr>
            </w:pPr>
            <w:r>
              <w:rPr>
                <w:rFonts w:ascii="Calibri" w:hAnsi="Calibri" w:cs="Calibri"/>
                <w:bCs/>
                <w:sz w:val="20"/>
                <w:szCs w:val="20"/>
              </w:rPr>
              <w:t>Term 1 onwards</w:t>
            </w:r>
          </w:p>
          <w:p w14:paraId="0B88E92B" w14:textId="77777777" w:rsidR="001C2975" w:rsidRDefault="001C2975" w:rsidP="00B2440C">
            <w:pPr>
              <w:rPr>
                <w:rFonts w:ascii="Calibri" w:hAnsi="Calibri" w:cs="Calibri"/>
                <w:bCs/>
                <w:sz w:val="20"/>
                <w:szCs w:val="20"/>
              </w:rPr>
            </w:pPr>
          </w:p>
          <w:p w14:paraId="48F23F4D" w14:textId="77777777" w:rsidR="002E5AE1" w:rsidRDefault="002E5AE1" w:rsidP="00B2440C">
            <w:pPr>
              <w:rPr>
                <w:rFonts w:ascii="Calibri" w:hAnsi="Calibri" w:cs="Calibri"/>
                <w:bCs/>
                <w:sz w:val="20"/>
                <w:szCs w:val="20"/>
              </w:rPr>
            </w:pPr>
          </w:p>
          <w:p w14:paraId="49C07F71" w14:textId="44D15B60" w:rsidR="007158A9" w:rsidRPr="00C67123" w:rsidRDefault="002E5AE1" w:rsidP="00B2440C">
            <w:pPr>
              <w:rPr>
                <w:rFonts w:ascii="Calibri" w:hAnsi="Calibri" w:cs="Calibri"/>
                <w:bCs/>
                <w:sz w:val="20"/>
                <w:szCs w:val="20"/>
              </w:rPr>
            </w:pPr>
            <w:r>
              <w:rPr>
                <w:rFonts w:ascii="Calibri" w:hAnsi="Calibri" w:cs="Calibri"/>
                <w:bCs/>
                <w:sz w:val="20"/>
                <w:szCs w:val="20"/>
              </w:rPr>
              <w:t xml:space="preserve">Term 3 </w:t>
            </w:r>
          </w:p>
        </w:tc>
      </w:tr>
      <w:tr w:rsidR="001D6F2E" w:rsidRPr="00F7530B" w14:paraId="5F54F2F1" w14:textId="77777777" w:rsidTr="00CA1522">
        <w:trPr>
          <w:trHeight w:val="476"/>
        </w:trPr>
        <w:tc>
          <w:tcPr>
            <w:tcW w:w="14963" w:type="dxa"/>
            <w:gridSpan w:val="6"/>
            <w:vAlign w:val="center"/>
          </w:tcPr>
          <w:p w14:paraId="2555957F" w14:textId="77777777" w:rsidR="001D6F2E" w:rsidRPr="00F7530B" w:rsidRDefault="001D6F2E" w:rsidP="00CA1522">
            <w:pPr>
              <w:rPr>
                <w:rFonts w:ascii="Calibri" w:hAnsi="Calibri" w:cs="Calibri"/>
                <w:b/>
              </w:rPr>
            </w:pPr>
            <w:r w:rsidRPr="00F7530B">
              <w:rPr>
                <w:rFonts w:ascii="Calibri" w:hAnsi="Calibri" w:cs="Calibri"/>
                <w:b/>
              </w:rPr>
              <w:lastRenderedPageBreak/>
              <w:t>Ongoing Evaluation</w:t>
            </w:r>
          </w:p>
        </w:tc>
      </w:tr>
      <w:tr w:rsidR="001D6F2E" w:rsidRPr="00F7530B" w14:paraId="07AF607A" w14:textId="77777777" w:rsidTr="00CA1522">
        <w:trPr>
          <w:trHeight w:val="890"/>
        </w:trPr>
        <w:tc>
          <w:tcPr>
            <w:tcW w:w="14963" w:type="dxa"/>
            <w:gridSpan w:val="6"/>
          </w:tcPr>
          <w:p w14:paraId="58F8DE2B" w14:textId="77777777" w:rsidR="001D6F2E" w:rsidRPr="00F7530B" w:rsidRDefault="001D6F2E" w:rsidP="00CA1522">
            <w:pPr>
              <w:rPr>
                <w:rFonts w:ascii="Calibri" w:hAnsi="Calibri" w:cs="Calibri"/>
                <w:b/>
                <w:sz w:val="20"/>
                <w:szCs w:val="20"/>
              </w:rPr>
            </w:pPr>
          </w:p>
          <w:p w14:paraId="076C8F18" w14:textId="77777777" w:rsidR="001D6F2E" w:rsidRPr="00F7530B" w:rsidRDefault="001D6F2E" w:rsidP="00CA1522">
            <w:pPr>
              <w:rPr>
                <w:rFonts w:ascii="Calibri" w:hAnsi="Calibri" w:cs="Calibri"/>
                <w:b/>
                <w:color w:val="FF0000"/>
                <w:sz w:val="20"/>
                <w:szCs w:val="20"/>
              </w:rPr>
            </w:pPr>
          </w:p>
          <w:p w14:paraId="20749DC7" w14:textId="77777777" w:rsidR="001D6F2E" w:rsidRDefault="001D6F2E" w:rsidP="00CA1522">
            <w:pPr>
              <w:rPr>
                <w:rFonts w:ascii="Calibri" w:hAnsi="Calibri" w:cs="Calibri"/>
                <w:b/>
                <w:color w:val="FF0000"/>
                <w:sz w:val="20"/>
                <w:szCs w:val="20"/>
              </w:rPr>
            </w:pPr>
          </w:p>
          <w:p w14:paraId="0145BC8F" w14:textId="77777777" w:rsidR="009B3010" w:rsidRDefault="009B3010" w:rsidP="00CA1522">
            <w:pPr>
              <w:rPr>
                <w:rFonts w:ascii="Calibri" w:hAnsi="Calibri" w:cs="Calibri"/>
                <w:b/>
                <w:color w:val="FF0000"/>
                <w:sz w:val="20"/>
                <w:szCs w:val="20"/>
              </w:rPr>
            </w:pPr>
          </w:p>
          <w:p w14:paraId="47B6579B" w14:textId="77777777" w:rsidR="009B3010" w:rsidRDefault="009B3010" w:rsidP="00CA1522">
            <w:pPr>
              <w:rPr>
                <w:rFonts w:ascii="Calibri" w:hAnsi="Calibri" w:cs="Calibri"/>
                <w:b/>
                <w:color w:val="FF0000"/>
                <w:sz w:val="20"/>
                <w:szCs w:val="20"/>
              </w:rPr>
            </w:pPr>
          </w:p>
          <w:p w14:paraId="28151045" w14:textId="77777777" w:rsidR="009B3010" w:rsidRDefault="009B3010" w:rsidP="00CA1522">
            <w:pPr>
              <w:rPr>
                <w:rFonts w:ascii="Calibri" w:hAnsi="Calibri" w:cs="Calibri"/>
                <w:b/>
                <w:color w:val="FF0000"/>
                <w:sz w:val="20"/>
                <w:szCs w:val="20"/>
              </w:rPr>
            </w:pPr>
          </w:p>
          <w:p w14:paraId="581E6113" w14:textId="77777777" w:rsidR="009B3010" w:rsidRDefault="009B3010" w:rsidP="00CA1522">
            <w:pPr>
              <w:rPr>
                <w:rFonts w:ascii="Calibri" w:hAnsi="Calibri" w:cs="Calibri"/>
                <w:b/>
                <w:color w:val="FF0000"/>
                <w:sz w:val="20"/>
                <w:szCs w:val="20"/>
              </w:rPr>
            </w:pPr>
          </w:p>
          <w:p w14:paraId="420D8EB2" w14:textId="77777777" w:rsidR="009B3010" w:rsidRDefault="009B3010" w:rsidP="00CA1522">
            <w:pPr>
              <w:rPr>
                <w:rFonts w:ascii="Calibri" w:hAnsi="Calibri" w:cs="Calibri"/>
                <w:b/>
                <w:color w:val="FF0000"/>
                <w:sz w:val="20"/>
                <w:szCs w:val="20"/>
              </w:rPr>
            </w:pPr>
          </w:p>
          <w:p w14:paraId="2422B1D6" w14:textId="77777777" w:rsidR="009B3010" w:rsidRDefault="009B3010" w:rsidP="00CA1522">
            <w:pPr>
              <w:rPr>
                <w:rFonts w:ascii="Calibri" w:hAnsi="Calibri" w:cs="Calibri"/>
                <w:b/>
                <w:color w:val="FF0000"/>
                <w:sz w:val="20"/>
                <w:szCs w:val="20"/>
              </w:rPr>
            </w:pPr>
          </w:p>
          <w:p w14:paraId="2A69C10D" w14:textId="77777777" w:rsidR="009B3010" w:rsidRDefault="009B3010" w:rsidP="00CA1522">
            <w:pPr>
              <w:rPr>
                <w:rFonts w:ascii="Calibri" w:hAnsi="Calibri" w:cs="Calibri"/>
                <w:b/>
                <w:color w:val="FF0000"/>
                <w:sz w:val="20"/>
                <w:szCs w:val="20"/>
              </w:rPr>
            </w:pPr>
          </w:p>
          <w:p w14:paraId="006FD513" w14:textId="77777777" w:rsidR="009B3010" w:rsidRDefault="009B3010" w:rsidP="00CA1522">
            <w:pPr>
              <w:rPr>
                <w:rFonts w:ascii="Calibri" w:hAnsi="Calibri" w:cs="Calibri"/>
                <w:b/>
                <w:color w:val="FF0000"/>
                <w:sz w:val="20"/>
                <w:szCs w:val="20"/>
              </w:rPr>
            </w:pPr>
          </w:p>
          <w:p w14:paraId="13B4DB9A" w14:textId="77777777" w:rsidR="009B3010" w:rsidRDefault="009B3010" w:rsidP="00CA1522">
            <w:pPr>
              <w:rPr>
                <w:rFonts w:ascii="Calibri" w:hAnsi="Calibri" w:cs="Calibri"/>
                <w:b/>
                <w:color w:val="FF0000"/>
                <w:sz w:val="20"/>
                <w:szCs w:val="20"/>
              </w:rPr>
            </w:pPr>
          </w:p>
          <w:p w14:paraId="2ADC58D4" w14:textId="77777777" w:rsidR="009B3010" w:rsidRDefault="009B3010" w:rsidP="00CA1522">
            <w:pPr>
              <w:rPr>
                <w:rFonts w:ascii="Calibri" w:hAnsi="Calibri" w:cs="Calibri"/>
                <w:b/>
                <w:color w:val="FF0000"/>
                <w:sz w:val="20"/>
                <w:szCs w:val="20"/>
              </w:rPr>
            </w:pPr>
          </w:p>
          <w:p w14:paraId="1577053E" w14:textId="77777777" w:rsidR="009B3010" w:rsidRDefault="009B3010" w:rsidP="00CA1522">
            <w:pPr>
              <w:rPr>
                <w:rFonts w:ascii="Calibri" w:hAnsi="Calibri" w:cs="Calibri"/>
                <w:b/>
                <w:color w:val="FF0000"/>
                <w:sz w:val="20"/>
                <w:szCs w:val="20"/>
              </w:rPr>
            </w:pPr>
          </w:p>
          <w:p w14:paraId="2BB68F98" w14:textId="77777777" w:rsidR="009B3010" w:rsidRDefault="009B3010" w:rsidP="00CA1522">
            <w:pPr>
              <w:rPr>
                <w:rFonts w:ascii="Calibri" w:hAnsi="Calibri" w:cs="Calibri"/>
                <w:b/>
                <w:color w:val="FF0000"/>
                <w:sz w:val="20"/>
                <w:szCs w:val="20"/>
              </w:rPr>
            </w:pPr>
          </w:p>
          <w:p w14:paraId="08D057A8" w14:textId="77777777" w:rsidR="009B3010" w:rsidRDefault="009B3010" w:rsidP="00CA1522">
            <w:pPr>
              <w:rPr>
                <w:rFonts w:ascii="Calibri" w:hAnsi="Calibri" w:cs="Calibri"/>
                <w:b/>
                <w:color w:val="FF0000"/>
                <w:sz w:val="20"/>
                <w:szCs w:val="20"/>
              </w:rPr>
            </w:pPr>
          </w:p>
          <w:p w14:paraId="3A0C31C1" w14:textId="77777777" w:rsidR="009B3010" w:rsidRDefault="009B3010" w:rsidP="00CA1522">
            <w:pPr>
              <w:rPr>
                <w:rFonts w:ascii="Calibri" w:hAnsi="Calibri" w:cs="Calibri"/>
                <w:b/>
                <w:color w:val="FF0000"/>
                <w:sz w:val="20"/>
                <w:szCs w:val="20"/>
              </w:rPr>
            </w:pPr>
          </w:p>
          <w:p w14:paraId="502D42DF" w14:textId="77777777" w:rsidR="009B3010" w:rsidRDefault="009B3010" w:rsidP="00CA1522">
            <w:pPr>
              <w:rPr>
                <w:rFonts w:ascii="Calibri" w:hAnsi="Calibri" w:cs="Calibri"/>
                <w:b/>
                <w:color w:val="FF0000"/>
                <w:sz w:val="20"/>
                <w:szCs w:val="20"/>
              </w:rPr>
            </w:pPr>
          </w:p>
          <w:p w14:paraId="752EA4A1" w14:textId="77777777" w:rsidR="009B3010" w:rsidRDefault="009B3010" w:rsidP="00CA1522">
            <w:pPr>
              <w:rPr>
                <w:rFonts w:ascii="Calibri" w:hAnsi="Calibri" w:cs="Calibri"/>
                <w:b/>
                <w:color w:val="FF0000"/>
                <w:sz w:val="20"/>
                <w:szCs w:val="20"/>
              </w:rPr>
            </w:pPr>
          </w:p>
          <w:p w14:paraId="45844E27" w14:textId="77777777" w:rsidR="009B3010" w:rsidRDefault="009B3010" w:rsidP="00CA1522">
            <w:pPr>
              <w:rPr>
                <w:rFonts w:ascii="Calibri" w:hAnsi="Calibri" w:cs="Calibri"/>
                <w:b/>
                <w:color w:val="FF0000"/>
                <w:sz w:val="20"/>
                <w:szCs w:val="20"/>
              </w:rPr>
            </w:pPr>
          </w:p>
          <w:p w14:paraId="2CEE9890" w14:textId="77777777" w:rsidR="009B3010" w:rsidRDefault="009B3010" w:rsidP="00CA1522">
            <w:pPr>
              <w:rPr>
                <w:rFonts w:ascii="Calibri" w:hAnsi="Calibri" w:cs="Calibri"/>
                <w:b/>
                <w:color w:val="FF0000"/>
                <w:sz w:val="20"/>
                <w:szCs w:val="20"/>
              </w:rPr>
            </w:pPr>
          </w:p>
          <w:p w14:paraId="65905934" w14:textId="77777777" w:rsidR="009B3010" w:rsidRDefault="009B3010" w:rsidP="00CA1522">
            <w:pPr>
              <w:rPr>
                <w:rFonts w:ascii="Calibri" w:hAnsi="Calibri" w:cs="Calibri"/>
                <w:b/>
                <w:color w:val="FF0000"/>
                <w:sz w:val="20"/>
                <w:szCs w:val="20"/>
              </w:rPr>
            </w:pPr>
          </w:p>
          <w:p w14:paraId="3D161E0C" w14:textId="77777777" w:rsidR="009B3010" w:rsidRDefault="009B3010" w:rsidP="00CA1522">
            <w:pPr>
              <w:rPr>
                <w:rFonts w:ascii="Calibri" w:hAnsi="Calibri" w:cs="Calibri"/>
                <w:b/>
                <w:color w:val="FF0000"/>
                <w:sz w:val="20"/>
                <w:szCs w:val="20"/>
              </w:rPr>
            </w:pPr>
          </w:p>
          <w:p w14:paraId="4A65BCFD" w14:textId="77777777" w:rsidR="009B3010" w:rsidRDefault="009B3010" w:rsidP="00CA1522">
            <w:pPr>
              <w:rPr>
                <w:rFonts w:ascii="Calibri" w:hAnsi="Calibri" w:cs="Calibri"/>
                <w:b/>
                <w:color w:val="FF0000"/>
                <w:sz w:val="20"/>
                <w:szCs w:val="20"/>
              </w:rPr>
            </w:pPr>
          </w:p>
          <w:p w14:paraId="515B31D9" w14:textId="77777777" w:rsidR="009B3010" w:rsidRDefault="009B3010" w:rsidP="00CA1522">
            <w:pPr>
              <w:rPr>
                <w:rFonts w:ascii="Calibri" w:hAnsi="Calibri" w:cs="Calibri"/>
                <w:b/>
                <w:color w:val="FF0000"/>
                <w:sz w:val="20"/>
                <w:szCs w:val="20"/>
              </w:rPr>
            </w:pPr>
          </w:p>
          <w:p w14:paraId="7CAF10DF" w14:textId="77777777" w:rsidR="009B3010" w:rsidRDefault="009B3010" w:rsidP="00CA1522">
            <w:pPr>
              <w:rPr>
                <w:rFonts w:ascii="Calibri" w:hAnsi="Calibri" w:cs="Calibri"/>
                <w:b/>
                <w:color w:val="FF0000"/>
                <w:sz w:val="20"/>
                <w:szCs w:val="20"/>
              </w:rPr>
            </w:pPr>
          </w:p>
          <w:p w14:paraId="7431320D" w14:textId="77777777" w:rsidR="009B3010" w:rsidRDefault="009B3010" w:rsidP="00CA1522">
            <w:pPr>
              <w:rPr>
                <w:rFonts w:ascii="Calibri" w:hAnsi="Calibri" w:cs="Calibri"/>
                <w:b/>
                <w:color w:val="FF0000"/>
                <w:sz w:val="20"/>
                <w:szCs w:val="20"/>
              </w:rPr>
            </w:pPr>
          </w:p>
          <w:p w14:paraId="00067971" w14:textId="77777777" w:rsidR="009B3010" w:rsidRDefault="009B3010" w:rsidP="00CA1522">
            <w:pPr>
              <w:rPr>
                <w:rFonts w:ascii="Calibri" w:hAnsi="Calibri" w:cs="Calibri"/>
                <w:b/>
                <w:color w:val="FF0000"/>
                <w:sz w:val="20"/>
                <w:szCs w:val="20"/>
              </w:rPr>
            </w:pPr>
          </w:p>
          <w:p w14:paraId="6ABA49D5" w14:textId="77777777" w:rsidR="009B3010" w:rsidRPr="00F7530B" w:rsidRDefault="009B3010" w:rsidP="00CA1522">
            <w:pPr>
              <w:rPr>
                <w:rFonts w:ascii="Calibri" w:hAnsi="Calibri" w:cs="Calibri"/>
                <w:b/>
                <w:color w:val="FF0000"/>
                <w:sz w:val="20"/>
                <w:szCs w:val="20"/>
              </w:rPr>
            </w:pPr>
          </w:p>
        </w:tc>
      </w:tr>
    </w:tbl>
    <w:p w14:paraId="451F4242" w14:textId="3A653DD8" w:rsidR="001D6F2E" w:rsidRDefault="001D6F2E">
      <w:pPr>
        <w:rPr>
          <w:b/>
          <w:bCs/>
          <w:sz w:val="28"/>
          <w:szCs w:val="28"/>
        </w:rPr>
      </w:pPr>
    </w:p>
    <w:p w14:paraId="3E32F18E" w14:textId="77777777" w:rsidR="00F7530B" w:rsidRDefault="00F7530B" w:rsidP="00CE26EE">
      <w:pPr>
        <w:spacing w:after="0" w:line="278" w:lineRule="auto"/>
        <w:jc w:val="both"/>
        <w:rPr>
          <w:b/>
          <w:bCs/>
          <w:sz w:val="28"/>
          <w:szCs w:val="28"/>
        </w:rPr>
      </w:pPr>
    </w:p>
    <w:p w14:paraId="70F1474A" w14:textId="74753C22" w:rsidR="7D0BF880" w:rsidRPr="00F7530B" w:rsidRDefault="7D0BF880" w:rsidP="5C52D165">
      <w:pPr>
        <w:spacing w:line="257" w:lineRule="auto"/>
        <w:jc w:val="both"/>
        <w:rPr>
          <w:rFonts w:ascii="Arial" w:eastAsia="Arial" w:hAnsi="Arial" w:cs="Arial"/>
          <w:b/>
          <w:bCs/>
          <w:sz w:val="22"/>
          <w:szCs w:val="22"/>
          <w:lang w:val="fr-FR"/>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4198"/>
        <w:gridCol w:w="582"/>
        <w:gridCol w:w="1842"/>
        <w:gridCol w:w="4536"/>
        <w:gridCol w:w="1360"/>
      </w:tblGrid>
      <w:tr w:rsidR="00542EF3" w:rsidRPr="00F7530B" w14:paraId="6611D9AF" w14:textId="77777777" w:rsidTr="734F9472">
        <w:trPr>
          <w:trHeight w:val="390"/>
        </w:trPr>
        <w:tc>
          <w:tcPr>
            <w:tcW w:w="14963" w:type="dxa"/>
            <w:gridSpan w:val="6"/>
            <w:vAlign w:val="center"/>
          </w:tcPr>
          <w:p w14:paraId="6A700237" w14:textId="34431DDE" w:rsidR="00542EF3" w:rsidRPr="00F7530B" w:rsidRDefault="00542EF3" w:rsidP="00542EF3">
            <w:pPr>
              <w:tabs>
                <w:tab w:val="left" w:pos="2520"/>
              </w:tabs>
              <w:rPr>
                <w:rFonts w:ascii="Calibri" w:hAnsi="Calibri" w:cs="Calibri"/>
                <w:sz w:val="20"/>
                <w:szCs w:val="20"/>
              </w:rPr>
            </w:pPr>
            <w:bookmarkStart w:id="1" w:name="_Hlk195256948"/>
            <w:r w:rsidRPr="00A24C90">
              <w:rPr>
                <w:rFonts w:ascii="Calibri" w:hAnsi="Calibri" w:cs="Calibri"/>
                <w:b/>
                <w:color w:val="000000" w:themeColor="text1"/>
              </w:rPr>
              <w:lastRenderedPageBreak/>
              <w:t>Education Directorate Improvement Plan:</w:t>
            </w:r>
            <w:r w:rsidRPr="00A24C90">
              <w:rPr>
                <w:rFonts w:ascii="Calibri" w:hAnsi="Calibri" w:cs="Calibri"/>
                <w:color w:val="000000" w:themeColor="text1"/>
              </w:rPr>
              <w:t xml:space="preserve"> </w:t>
            </w:r>
            <w:r w:rsidRPr="00F7530B">
              <w:rPr>
                <w:rFonts w:ascii="Calibri" w:hAnsi="Calibri" w:cs="Calibri"/>
                <w:color w:val="000000"/>
              </w:rPr>
              <w:t>Achievement/Positive Destinations/Attendance &amp; Engagement</w:t>
            </w:r>
          </w:p>
        </w:tc>
      </w:tr>
      <w:tr w:rsidR="00542EF3" w:rsidRPr="00F7530B" w14:paraId="0249C348" w14:textId="77777777" w:rsidTr="734F9472">
        <w:trPr>
          <w:trHeight w:val="371"/>
        </w:trPr>
        <w:tc>
          <w:tcPr>
            <w:tcW w:w="14963" w:type="dxa"/>
            <w:gridSpan w:val="6"/>
            <w:vAlign w:val="center"/>
          </w:tcPr>
          <w:p w14:paraId="135E4D1C" w14:textId="77777777" w:rsidR="00DC2C32" w:rsidRDefault="00542EF3" w:rsidP="00DC2C32">
            <w:pPr>
              <w:tabs>
                <w:tab w:val="left" w:pos="2520"/>
              </w:tabs>
              <w:rPr>
                <w:rFonts w:ascii="Calibri" w:hAnsi="Calibri" w:cs="Calibri"/>
                <w:b/>
                <w:bCs/>
              </w:rPr>
            </w:pPr>
            <w:r w:rsidRPr="00F7530B">
              <w:rPr>
                <w:rFonts w:ascii="Calibri" w:hAnsi="Calibri" w:cs="Calibri"/>
                <w:b/>
                <w:bCs/>
              </w:rPr>
              <w:t xml:space="preserve">Focused Priority:   </w:t>
            </w:r>
          </w:p>
          <w:p w14:paraId="4FE1F59A" w14:textId="781CBB2B" w:rsidR="00DC2C32" w:rsidRPr="00DC2C32" w:rsidRDefault="00DC2C32" w:rsidP="00DC2C32">
            <w:pPr>
              <w:pStyle w:val="ListParagraph"/>
              <w:numPr>
                <w:ilvl w:val="0"/>
                <w:numId w:val="27"/>
              </w:numPr>
              <w:tabs>
                <w:tab w:val="left" w:pos="2520"/>
              </w:tabs>
              <w:rPr>
                <w:rFonts w:ascii="Calibri" w:hAnsi="Calibri" w:cs="Calibri"/>
                <w:sz w:val="20"/>
                <w:szCs w:val="20"/>
              </w:rPr>
            </w:pPr>
            <w:r w:rsidRPr="00DC2C32">
              <w:rPr>
                <w:rFonts w:ascii="Calibri" w:hAnsi="Calibri" w:cs="Calibri"/>
                <w:sz w:val="20"/>
                <w:szCs w:val="20"/>
              </w:rPr>
              <w:t>Embed digital approaches to learning and teaching across the curriculum</w:t>
            </w:r>
          </w:p>
          <w:p w14:paraId="5A9B88B6" w14:textId="77777777" w:rsidR="00DC2C32" w:rsidRPr="00DC2C32" w:rsidRDefault="00DC2C32" w:rsidP="00DC2C32">
            <w:pPr>
              <w:pStyle w:val="ListParagraph"/>
              <w:numPr>
                <w:ilvl w:val="0"/>
                <w:numId w:val="27"/>
              </w:numPr>
              <w:tabs>
                <w:tab w:val="left" w:pos="2520"/>
              </w:tabs>
              <w:rPr>
                <w:rFonts w:ascii="Calibri" w:hAnsi="Calibri" w:cs="Calibri"/>
                <w:sz w:val="20"/>
                <w:szCs w:val="20"/>
              </w:rPr>
            </w:pPr>
            <w:r w:rsidRPr="00DC2C32">
              <w:rPr>
                <w:rFonts w:ascii="Calibri" w:hAnsi="Calibri" w:cs="Calibri"/>
                <w:sz w:val="20"/>
                <w:szCs w:val="20"/>
              </w:rPr>
              <w:t>Support inclusive and accessible learning</w:t>
            </w:r>
          </w:p>
          <w:p w14:paraId="55D90961" w14:textId="4AAC16DB" w:rsidR="00542EF3" w:rsidRPr="00DC2C32" w:rsidRDefault="00DC2C32" w:rsidP="00DC2C32">
            <w:pPr>
              <w:pStyle w:val="ListParagraph"/>
              <w:numPr>
                <w:ilvl w:val="0"/>
                <w:numId w:val="27"/>
              </w:numPr>
              <w:tabs>
                <w:tab w:val="left" w:pos="2520"/>
              </w:tabs>
              <w:rPr>
                <w:rFonts w:ascii="Calibri" w:hAnsi="Calibri" w:cs="Calibri"/>
                <w:b/>
                <w:bCs/>
              </w:rPr>
            </w:pPr>
            <w:r w:rsidRPr="00DC2C32">
              <w:rPr>
                <w:rFonts w:ascii="Calibri" w:hAnsi="Calibri" w:cs="Calibri"/>
                <w:sz w:val="20"/>
                <w:szCs w:val="20"/>
              </w:rPr>
              <w:t>Enhance teacher capacity &amp; confidence in technology integration</w:t>
            </w:r>
            <w:r w:rsidR="00542EF3" w:rsidRPr="00DC2C32">
              <w:rPr>
                <w:rFonts w:ascii="Calibri" w:hAnsi="Calibri" w:cs="Calibri"/>
                <w:i/>
                <w:iCs/>
                <w:color w:val="FF0000"/>
                <w:sz w:val="20"/>
                <w:szCs w:val="20"/>
              </w:rPr>
              <w:t xml:space="preserve"> </w:t>
            </w:r>
          </w:p>
        </w:tc>
      </w:tr>
      <w:tr w:rsidR="00542EF3" w:rsidRPr="00F7530B" w14:paraId="129EF49A" w14:textId="77777777" w:rsidTr="734F9472">
        <w:trPr>
          <w:trHeight w:val="375"/>
        </w:trPr>
        <w:tc>
          <w:tcPr>
            <w:tcW w:w="6643" w:type="dxa"/>
            <w:gridSpan w:val="2"/>
            <w:vAlign w:val="center"/>
          </w:tcPr>
          <w:p w14:paraId="62D549FE" w14:textId="77777777" w:rsidR="00542EF3" w:rsidRPr="00F7530B" w:rsidRDefault="00542EF3" w:rsidP="00542EF3">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4"/>
            <w:vAlign w:val="center"/>
          </w:tcPr>
          <w:p w14:paraId="2B846EE4" w14:textId="29343618" w:rsidR="00542EF3" w:rsidRPr="00F7530B" w:rsidRDefault="00B077F2" w:rsidP="00542EF3">
            <w:pPr>
              <w:tabs>
                <w:tab w:val="left" w:pos="2520"/>
              </w:tabs>
              <w:rPr>
                <w:rFonts w:ascii="Calibri" w:hAnsi="Calibri" w:cs="Calibri"/>
                <w:b/>
                <w:sz w:val="20"/>
                <w:szCs w:val="20"/>
              </w:rPr>
            </w:pPr>
            <w:r w:rsidRPr="00A24C90">
              <w:rPr>
                <w:rFonts w:ascii="Calibri" w:hAnsi="Calibri" w:cs="Calibri"/>
                <w:b/>
              </w:rPr>
              <w:t xml:space="preserve">Quality Framework </w:t>
            </w:r>
            <w:r w:rsidR="00542EF3" w:rsidRPr="00A24C90">
              <w:rPr>
                <w:rFonts w:ascii="Calibri" w:hAnsi="Calibri" w:cs="Calibri"/>
                <w:b/>
              </w:rPr>
              <w:t xml:space="preserve"> </w:t>
            </w:r>
          </w:p>
        </w:tc>
      </w:tr>
      <w:tr w:rsidR="00542EF3" w:rsidRPr="00F7530B" w14:paraId="7AE95883" w14:textId="77777777" w:rsidTr="734F9472">
        <w:trPr>
          <w:trHeight w:val="628"/>
        </w:trPr>
        <w:tc>
          <w:tcPr>
            <w:tcW w:w="6643" w:type="dxa"/>
            <w:gridSpan w:val="2"/>
            <w:vAlign w:val="center"/>
          </w:tcPr>
          <w:p w14:paraId="0C3F5B61" w14:textId="64DDA6E1" w:rsidR="00DC2C32" w:rsidRDefault="00DC2C32" w:rsidP="00542EF3">
            <w:pPr>
              <w:tabs>
                <w:tab w:val="left" w:pos="2520"/>
              </w:tabs>
              <w:rPr>
                <w:rFonts w:ascii="Calibri" w:hAnsi="Calibri" w:cs="Calibri"/>
                <w:sz w:val="20"/>
                <w:szCs w:val="20"/>
              </w:rPr>
            </w:pPr>
            <w:r>
              <w:rPr>
                <w:rFonts w:ascii="Calibri" w:hAnsi="Calibri" w:cs="Calibri"/>
                <w:sz w:val="20"/>
                <w:szCs w:val="20"/>
              </w:rPr>
              <w:t>Focus QIs</w:t>
            </w:r>
          </w:p>
          <w:p w14:paraId="4F0AEF16" w14:textId="77777777" w:rsidR="00DC2C32" w:rsidRDefault="00DC2C32" w:rsidP="00542EF3">
            <w:pPr>
              <w:tabs>
                <w:tab w:val="left" w:pos="2520"/>
              </w:tabs>
              <w:rPr>
                <w:rFonts w:ascii="Calibri" w:hAnsi="Calibri" w:cs="Calibri"/>
                <w:sz w:val="20"/>
                <w:szCs w:val="20"/>
              </w:rPr>
            </w:pPr>
            <w:r>
              <w:rPr>
                <w:rFonts w:ascii="Calibri" w:hAnsi="Calibri" w:cs="Calibri"/>
                <w:sz w:val="20"/>
                <w:szCs w:val="20"/>
              </w:rPr>
              <w:t>2.3 Learning, Teaching and Assessment</w:t>
            </w:r>
          </w:p>
          <w:p w14:paraId="7FF3F06D" w14:textId="77777777" w:rsidR="00DC2C32" w:rsidRDefault="00DC2C32" w:rsidP="00542EF3">
            <w:pPr>
              <w:tabs>
                <w:tab w:val="left" w:pos="2520"/>
              </w:tabs>
              <w:rPr>
                <w:rFonts w:ascii="Calibri" w:hAnsi="Calibri" w:cs="Calibri"/>
                <w:sz w:val="20"/>
                <w:szCs w:val="20"/>
              </w:rPr>
            </w:pPr>
            <w:r>
              <w:rPr>
                <w:rFonts w:ascii="Calibri" w:hAnsi="Calibri" w:cs="Calibri"/>
                <w:sz w:val="20"/>
                <w:szCs w:val="20"/>
              </w:rPr>
              <w:t>2.4 Personalised Support</w:t>
            </w:r>
          </w:p>
          <w:p w14:paraId="3CCC6592" w14:textId="77777777" w:rsidR="00DC2C32" w:rsidRDefault="00DC2C32" w:rsidP="00542EF3">
            <w:pPr>
              <w:tabs>
                <w:tab w:val="left" w:pos="2520"/>
              </w:tabs>
              <w:rPr>
                <w:rFonts w:ascii="Calibri" w:hAnsi="Calibri" w:cs="Calibri"/>
                <w:sz w:val="20"/>
                <w:szCs w:val="20"/>
              </w:rPr>
            </w:pPr>
            <w:r>
              <w:rPr>
                <w:rFonts w:ascii="Calibri" w:hAnsi="Calibri" w:cs="Calibri"/>
                <w:sz w:val="20"/>
                <w:szCs w:val="20"/>
              </w:rPr>
              <w:t>3.2 Raising Attainment and achievement</w:t>
            </w:r>
          </w:p>
          <w:p w14:paraId="771A6E44" w14:textId="531A4C3F" w:rsidR="00542EF3" w:rsidRPr="00F7530B" w:rsidRDefault="00542EF3" w:rsidP="00542EF3">
            <w:pPr>
              <w:tabs>
                <w:tab w:val="left" w:pos="2520"/>
              </w:tabs>
              <w:rPr>
                <w:rFonts w:ascii="Calibri" w:hAnsi="Calibri" w:cs="Calibri"/>
                <w:sz w:val="20"/>
                <w:szCs w:val="20"/>
              </w:rPr>
            </w:pPr>
          </w:p>
        </w:tc>
        <w:tc>
          <w:tcPr>
            <w:tcW w:w="8320" w:type="dxa"/>
            <w:gridSpan w:val="4"/>
            <w:vAlign w:val="center"/>
          </w:tcPr>
          <w:p w14:paraId="2BFA3C03" w14:textId="72710FDD" w:rsidR="00DC2C32" w:rsidRDefault="00DC2C32" w:rsidP="00DC2C32">
            <w:pPr>
              <w:tabs>
                <w:tab w:val="left" w:pos="2520"/>
              </w:tabs>
              <w:rPr>
                <w:rFonts w:ascii="Calibri" w:hAnsi="Calibri" w:cs="Calibri"/>
                <w:sz w:val="20"/>
                <w:szCs w:val="20"/>
              </w:rPr>
            </w:pPr>
            <w:r>
              <w:rPr>
                <w:rFonts w:ascii="Calibri" w:hAnsi="Calibri" w:cs="Calibri"/>
                <w:sz w:val="20"/>
                <w:szCs w:val="20"/>
              </w:rPr>
              <w:t>Other relevant Qis</w:t>
            </w:r>
          </w:p>
          <w:p w14:paraId="4BC63C22" w14:textId="2EDE94AB" w:rsidR="00DC2C32" w:rsidRDefault="00DC2C32" w:rsidP="00DC2C32">
            <w:pPr>
              <w:tabs>
                <w:tab w:val="left" w:pos="2520"/>
              </w:tabs>
              <w:rPr>
                <w:rFonts w:ascii="Calibri" w:hAnsi="Calibri" w:cs="Calibri"/>
                <w:sz w:val="20"/>
                <w:szCs w:val="20"/>
              </w:rPr>
            </w:pPr>
            <w:r>
              <w:rPr>
                <w:rFonts w:ascii="Calibri" w:hAnsi="Calibri" w:cs="Calibri"/>
                <w:sz w:val="20"/>
                <w:szCs w:val="20"/>
              </w:rPr>
              <w:t>1.3 Leadership of Change</w:t>
            </w:r>
          </w:p>
          <w:p w14:paraId="118F6BBE" w14:textId="77777777" w:rsidR="00542EF3" w:rsidRDefault="00DC2C32" w:rsidP="00DC2C32">
            <w:pPr>
              <w:tabs>
                <w:tab w:val="left" w:pos="2520"/>
              </w:tabs>
              <w:rPr>
                <w:rFonts w:ascii="Calibri" w:hAnsi="Calibri" w:cs="Calibri"/>
                <w:sz w:val="20"/>
                <w:szCs w:val="20"/>
              </w:rPr>
            </w:pPr>
            <w:r>
              <w:rPr>
                <w:rFonts w:ascii="Calibri" w:hAnsi="Calibri" w:cs="Calibri"/>
                <w:sz w:val="20"/>
                <w:szCs w:val="20"/>
              </w:rPr>
              <w:t>2.2 Curriculum</w:t>
            </w:r>
          </w:p>
          <w:p w14:paraId="4625061B" w14:textId="77777777" w:rsidR="00DC2C32" w:rsidRDefault="00DC2C32" w:rsidP="00DC2C32">
            <w:pPr>
              <w:tabs>
                <w:tab w:val="left" w:pos="2520"/>
              </w:tabs>
              <w:rPr>
                <w:rFonts w:ascii="Calibri" w:hAnsi="Calibri" w:cs="Calibri"/>
                <w:sz w:val="20"/>
                <w:szCs w:val="20"/>
              </w:rPr>
            </w:pPr>
            <w:r>
              <w:rPr>
                <w:rFonts w:ascii="Calibri" w:hAnsi="Calibri" w:cs="Calibri"/>
                <w:sz w:val="20"/>
                <w:szCs w:val="20"/>
              </w:rPr>
              <w:t>2.6 Transition</w:t>
            </w:r>
          </w:p>
          <w:p w14:paraId="4C051AFE" w14:textId="32EBE681" w:rsidR="00DC2C32" w:rsidRPr="00F7530B" w:rsidRDefault="00DC2C32" w:rsidP="00DC2C32">
            <w:pPr>
              <w:tabs>
                <w:tab w:val="left" w:pos="2520"/>
              </w:tabs>
              <w:rPr>
                <w:rFonts w:ascii="Calibri" w:hAnsi="Calibri" w:cs="Calibri"/>
                <w:sz w:val="20"/>
                <w:szCs w:val="20"/>
              </w:rPr>
            </w:pPr>
            <w:r>
              <w:rPr>
                <w:rFonts w:ascii="Calibri" w:hAnsi="Calibri" w:cs="Calibri"/>
                <w:sz w:val="20"/>
                <w:szCs w:val="20"/>
              </w:rPr>
              <w:t>3.3 Increasing creativity and employability</w:t>
            </w:r>
            <w:r w:rsidRPr="00DC2C32">
              <w:rPr>
                <w:rFonts w:ascii="Calibri" w:hAnsi="Calibri" w:cs="Calibri"/>
                <w:sz w:val="20"/>
                <w:szCs w:val="20"/>
              </w:rPr>
              <w:t xml:space="preserve">                </w:t>
            </w:r>
          </w:p>
        </w:tc>
      </w:tr>
      <w:tr w:rsidR="00542EF3" w:rsidRPr="00F7530B" w14:paraId="23DDC85E" w14:textId="77777777" w:rsidTr="00ED3B1B">
        <w:trPr>
          <w:trHeight w:val="414"/>
        </w:trPr>
        <w:tc>
          <w:tcPr>
            <w:tcW w:w="2445" w:type="dxa"/>
            <w:vAlign w:val="center"/>
          </w:tcPr>
          <w:p w14:paraId="64F59C6A" w14:textId="77777777" w:rsidR="00542EF3" w:rsidRPr="00F7530B" w:rsidRDefault="00542EF3" w:rsidP="00542EF3">
            <w:pPr>
              <w:jc w:val="center"/>
              <w:rPr>
                <w:rFonts w:ascii="Calibri" w:hAnsi="Calibri" w:cs="Calibri"/>
                <w:b/>
              </w:rPr>
            </w:pPr>
            <w:r w:rsidRPr="00F7530B">
              <w:rPr>
                <w:rFonts w:ascii="Calibri" w:hAnsi="Calibri" w:cs="Calibri"/>
                <w:b/>
              </w:rPr>
              <w:t>Expected Impact</w:t>
            </w:r>
          </w:p>
        </w:tc>
        <w:tc>
          <w:tcPr>
            <w:tcW w:w="4780" w:type="dxa"/>
            <w:gridSpan w:val="2"/>
            <w:vAlign w:val="center"/>
          </w:tcPr>
          <w:p w14:paraId="3D7E6E0B" w14:textId="77777777" w:rsidR="00542EF3" w:rsidRPr="00F7530B" w:rsidRDefault="00542EF3" w:rsidP="00542EF3">
            <w:pPr>
              <w:jc w:val="center"/>
              <w:rPr>
                <w:rFonts w:ascii="Calibri" w:hAnsi="Calibri" w:cs="Calibri"/>
                <w:b/>
              </w:rPr>
            </w:pPr>
            <w:r w:rsidRPr="00F7530B">
              <w:rPr>
                <w:rFonts w:ascii="Calibri" w:hAnsi="Calibri" w:cs="Calibri"/>
                <w:b/>
              </w:rPr>
              <w:t>Strategic Actions Planned</w:t>
            </w:r>
          </w:p>
        </w:tc>
        <w:tc>
          <w:tcPr>
            <w:tcW w:w="1842" w:type="dxa"/>
            <w:vAlign w:val="center"/>
          </w:tcPr>
          <w:p w14:paraId="3650662D" w14:textId="77777777" w:rsidR="00542EF3" w:rsidRPr="00F7530B" w:rsidRDefault="00542EF3" w:rsidP="00542EF3">
            <w:pPr>
              <w:jc w:val="center"/>
              <w:rPr>
                <w:rFonts w:ascii="Calibri" w:hAnsi="Calibri" w:cs="Calibri"/>
                <w:b/>
              </w:rPr>
            </w:pPr>
            <w:r w:rsidRPr="00F7530B">
              <w:rPr>
                <w:rFonts w:ascii="Calibri" w:hAnsi="Calibri" w:cs="Calibri"/>
                <w:b/>
              </w:rPr>
              <w:t>Responsibilities</w:t>
            </w:r>
          </w:p>
        </w:tc>
        <w:tc>
          <w:tcPr>
            <w:tcW w:w="4536" w:type="dxa"/>
            <w:vAlign w:val="center"/>
          </w:tcPr>
          <w:p w14:paraId="456C9F71" w14:textId="77777777" w:rsidR="00542EF3" w:rsidRPr="00F7530B" w:rsidRDefault="00542EF3" w:rsidP="00542EF3">
            <w:pPr>
              <w:jc w:val="center"/>
              <w:rPr>
                <w:rFonts w:ascii="Calibri" w:hAnsi="Calibri" w:cs="Calibri"/>
                <w:b/>
              </w:rPr>
            </w:pPr>
            <w:r w:rsidRPr="00F7530B">
              <w:rPr>
                <w:rFonts w:ascii="Calibri" w:hAnsi="Calibri" w:cs="Calibri"/>
                <w:b/>
              </w:rPr>
              <w:t>Measure of Success</w:t>
            </w:r>
          </w:p>
          <w:p w14:paraId="732D9CBF" w14:textId="77777777" w:rsidR="00542EF3" w:rsidRPr="00F7530B" w:rsidRDefault="00542EF3" w:rsidP="00542EF3">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1360" w:type="dxa"/>
            <w:vAlign w:val="center"/>
          </w:tcPr>
          <w:p w14:paraId="37E33E67" w14:textId="77777777" w:rsidR="00542EF3" w:rsidRPr="00F7530B" w:rsidRDefault="00542EF3" w:rsidP="00542EF3">
            <w:pPr>
              <w:jc w:val="center"/>
              <w:rPr>
                <w:rFonts w:ascii="Calibri" w:hAnsi="Calibri" w:cs="Calibri"/>
                <w:b/>
              </w:rPr>
            </w:pPr>
            <w:r w:rsidRPr="00F7530B">
              <w:rPr>
                <w:rFonts w:ascii="Calibri" w:hAnsi="Calibri" w:cs="Calibri"/>
                <w:b/>
              </w:rPr>
              <w:t>Timescales</w:t>
            </w:r>
          </w:p>
        </w:tc>
      </w:tr>
      <w:tr w:rsidR="00542EF3" w:rsidRPr="00F7530B" w14:paraId="12992458" w14:textId="77777777" w:rsidTr="00ED3B1B">
        <w:trPr>
          <w:trHeight w:val="3916"/>
        </w:trPr>
        <w:tc>
          <w:tcPr>
            <w:tcW w:w="2445" w:type="dxa"/>
          </w:tcPr>
          <w:p w14:paraId="777B26A2" w14:textId="47A5A1F9" w:rsidR="00542EF3" w:rsidRDefault="001D726C" w:rsidP="00542EF3">
            <w:pPr>
              <w:rPr>
                <w:rFonts w:ascii="Calibri" w:hAnsi="Calibri" w:cs="Calibri"/>
                <w:sz w:val="20"/>
                <w:szCs w:val="20"/>
              </w:rPr>
            </w:pPr>
            <w:r>
              <w:rPr>
                <w:rFonts w:ascii="Calibri" w:hAnsi="Calibri" w:cs="Calibri"/>
                <w:sz w:val="20"/>
                <w:szCs w:val="20"/>
              </w:rPr>
              <w:t>All children are supported to learn through personalised approaches to learning, assessment and feedback</w:t>
            </w:r>
            <w:r w:rsidR="000E430E">
              <w:rPr>
                <w:rFonts w:ascii="Calibri" w:hAnsi="Calibri" w:cs="Calibri"/>
                <w:sz w:val="20"/>
                <w:szCs w:val="20"/>
              </w:rPr>
              <w:t>, enhanced by digital tools</w:t>
            </w:r>
          </w:p>
          <w:p w14:paraId="60BD9DC8" w14:textId="77777777" w:rsidR="007B3F86" w:rsidRDefault="007B3F86" w:rsidP="00542EF3">
            <w:pPr>
              <w:rPr>
                <w:rFonts w:ascii="Calibri" w:hAnsi="Calibri" w:cs="Calibri"/>
                <w:sz w:val="20"/>
                <w:szCs w:val="20"/>
              </w:rPr>
            </w:pPr>
          </w:p>
          <w:p w14:paraId="6FAA1CCA" w14:textId="49C407B8" w:rsidR="001D726C" w:rsidRDefault="001D726C" w:rsidP="00542EF3">
            <w:pPr>
              <w:rPr>
                <w:rFonts w:ascii="Calibri" w:hAnsi="Calibri" w:cs="Calibri"/>
                <w:sz w:val="20"/>
                <w:szCs w:val="20"/>
              </w:rPr>
            </w:pPr>
            <w:r>
              <w:rPr>
                <w:rFonts w:ascii="Calibri" w:hAnsi="Calibri" w:cs="Calibri"/>
                <w:sz w:val="20"/>
                <w:szCs w:val="20"/>
              </w:rPr>
              <w:t>All teachers engage in professional learning which leads to improved teacher confidence in effectively embedding digital tools in learning.</w:t>
            </w:r>
          </w:p>
          <w:p w14:paraId="537782D4" w14:textId="77777777" w:rsidR="001D726C" w:rsidRDefault="001D726C" w:rsidP="00542EF3">
            <w:pPr>
              <w:rPr>
                <w:rFonts w:ascii="Calibri" w:hAnsi="Calibri" w:cs="Calibri"/>
                <w:sz w:val="20"/>
                <w:szCs w:val="20"/>
              </w:rPr>
            </w:pPr>
          </w:p>
          <w:p w14:paraId="5A169B97" w14:textId="2A0FD074" w:rsidR="001D726C" w:rsidRDefault="001D726C" w:rsidP="00542EF3">
            <w:pPr>
              <w:rPr>
                <w:rFonts w:ascii="Calibri" w:hAnsi="Calibri" w:cs="Calibri"/>
                <w:sz w:val="20"/>
                <w:szCs w:val="20"/>
              </w:rPr>
            </w:pPr>
            <w:r>
              <w:rPr>
                <w:rFonts w:ascii="Calibri" w:hAnsi="Calibri" w:cs="Calibri"/>
                <w:sz w:val="20"/>
                <w:szCs w:val="20"/>
              </w:rPr>
              <w:t>Embedded use of digital tools</w:t>
            </w:r>
            <w:r w:rsidR="00B077B7">
              <w:rPr>
                <w:rFonts w:ascii="Calibri" w:hAnsi="Calibri" w:cs="Calibri"/>
                <w:sz w:val="20"/>
                <w:szCs w:val="20"/>
              </w:rPr>
              <w:t xml:space="preserve"> in P6 &amp; P7</w:t>
            </w:r>
            <w:r>
              <w:rPr>
                <w:rFonts w:ascii="Calibri" w:hAnsi="Calibri" w:cs="Calibri"/>
                <w:sz w:val="20"/>
                <w:szCs w:val="20"/>
              </w:rPr>
              <w:t xml:space="preserve"> improves almost all children’s collaboration, communication and digital literacy skills.</w:t>
            </w:r>
          </w:p>
          <w:p w14:paraId="08F9E769" w14:textId="77777777" w:rsidR="001D726C" w:rsidRDefault="001D726C" w:rsidP="00542EF3">
            <w:pPr>
              <w:rPr>
                <w:rFonts w:ascii="Calibri" w:hAnsi="Calibri" w:cs="Calibri"/>
                <w:sz w:val="20"/>
                <w:szCs w:val="20"/>
              </w:rPr>
            </w:pPr>
          </w:p>
          <w:p w14:paraId="17C06E1B" w14:textId="77777777" w:rsidR="001A607A" w:rsidRDefault="001A607A" w:rsidP="00542EF3">
            <w:pPr>
              <w:rPr>
                <w:rFonts w:ascii="Calibri" w:hAnsi="Calibri" w:cs="Calibri"/>
                <w:sz w:val="20"/>
                <w:szCs w:val="20"/>
              </w:rPr>
            </w:pPr>
          </w:p>
          <w:p w14:paraId="12D046E0" w14:textId="77777777" w:rsidR="006074F1" w:rsidRPr="006074F1" w:rsidRDefault="006074F1" w:rsidP="006074F1">
            <w:pPr>
              <w:rPr>
                <w:rFonts w:ascii="Calibri" w:hAnsi="Calibri" w:cs="Calibri"/>
                <w:sz w:val="20"/>
                <w:szCs w:val="20"/>
              </w:rPr>
            </w:pPr>
            <w:r w:rsidRPr="006074F1">
              <w:rPr>
                <w:rFonts w:ascii="Calibri" w:hAnsi="Calibri" w:cs="Calibri"/>
                <w:sz w:val="20"/>
                <w:szCs w:val="20"/>
              </w:rPr>
              <w:lastRenderedPageBreak/>
              <w:t xml:space="preserve">Parents and carers are supported to actively and </w:t>
            </w:r>
          </w:p>
          <w:p w14:paraId="4A860B76" w14:textId="2C707181" w:rsidR="00542EF3" w:rsidRDefault="006074F1" w:rsidP="006074F1">
            <w:pPr>
              <w:rPr>
                <w:rFonts w:ascii="Calibri" w:hAnsi="Calibri" w:cs="Calibri"/>
                <w:sz w:val="20"/>
                <w:szCs w:val="20"/>
              </w:rPr>
            </w:pPr>
            <w:r w:rsidRPr="006074F1">
              <w:rPr>
                <w:rFonts w:ascii="Calibri" w:hAnsi="Calibri" w:cs="Calibri"/>
                <w:sz w:val="20"/>
                <w:szCs w:val="20"/>
              </w:rPr>
              <w:t>meaningfully engage in their children’s learning and life at school</w:t>
            </w:r>
            <w:r>
              <w:rPr>
                <w:rFonts w:ascii="Calibri" w:hAnsi="Calibri" w:cs="Calibri"/>
                <w:sz w:val="20"/>
                <w:szCs w:val="20"/>
              </w:rPr>
              <w:t xml:space="preserve"> and learning at home.</w:t>
            </w:r>
          </w:p>
          <w:p w14:paraId="72A76277" w14:textId="77777777" w:rsidR="006074F1" w:rsidRPr="006074F1" w:rsidRDefault="006074F1" w:rsidP="006074F1">
            <w:pPr>
              <w:rPr>
                <w:rFonts w:ascii="Calibri" w:hAnsi="Calibri" w:cs="Calibri"/>
              </w:rPr>
            </w:pPr>
          </w:p>
          <w:p w14:paraId="3E58F085" w14:textId="77777777" w:rsidR="006074F1" w:rsidRPr="006074F1" w:rsidRDefault="006074F1" w:rsidP="006074F1">
            <w:pPr>
              <w:rPr>
                <w:rFonts w:ascii="Calibri" w:hAnsi="Calibri" w:cs="Calibri"/>
                <w:bCs/>
                <w:sz w:val="20"/>
                <w:szCs w:val="20"/>
              </w:rPr>
            </w:pPr>
            <w:r w:rsidRPr="006074F1">
              <w:rPr>
                <w:rFonts w:ascii="Calibri" w:hAnsi="Calibri" w:cs="Calibri"/>
                <w:bCs/>
                <w:sz w:val="20"/>
                <w:szCs w:val="20"/>
              </w:rPr>
              <w:t xml:space="preserve">Children and young people are innovative, confident and responsible in the use of technologies </w:t>
            </w:r>
          </w:p>
          <w:p w14:paraId="13729C64" w14:textId="750FEBF0" w:rsidR="00542EF3" w:rsidRPr="006074F1" w:rsidRDefault="006074F1" w:rsidP="006074F1">
            <w:pPr>
              <w:rPr>
                <w:rFonts w:ascii="Calibri" w:hAnsi="Calibri" w:cs="Calibri"/>
                <w:bCs/>
                <w:sz w:val="20"/>
                <w:szCs w:val="20"/>
              </w:rPr>
            </w:pPr>
            <w:r w:rsidRPr="006074F1">
              <w:rPr>
                <w:rFonts w:ascii="Calibri" w:hAnsi="Calibri" w:cs="Calibri"/>
                <w:bCs/>
                <w:sz w:val="20"/>
                <w:szCs w:val="20"/>
              </w:rPr>
              <w:t>and staying safe online.</w:t>
            </w:r>
          </w:p>
          <w:p w14:paraId="2EE658BC" w14:textId="77777777" w:rsidR="00542EF3" w:rsidRPr="001D726C" w:rsidRDefault="00542EF3" w:rsidP="00542EF3">
            <w:pPr>
              <w:rPr>
                <w:rFonts w:ascii="Calibri" w:hAnsi="Calibri" w:cs="Calibri"/>
                <w:b/>
              </w:rPr>
            </w:pPr>
          </w:p>
          <w:p w14:paraId="15E4C21A" w14:textId="77777777" w:rsidR="00542EF3" w:rsidRPr="001D726C" w:rsidRDefault="00542EF3" w:rsidP="00542EF3">
            <w:pPr>
              <w:rPr>
                <w:rFonts w:ascii="Calibri" w:hAnsi="Calibri" w:cs="Calibri"/>
                <w:b/>
              </w:rPr>
            </w:pPr>
          </w:p>
        </w:tc>
        <w:tc>
          <w:tcPr>
            <w:tcW w:w="4780" w:type="dxa"/>
            <w:gridSpan w:val="2"/>
          </w:tcPr>
          <w:p w14:paraId="3A8CEA91" w14:textId="30F4834F" w:rsidR="00542EF3" w:rsidRDefault="002C70BE" w:rsidP="006074F1">
            <w:pPr>
              <w:pStyle w:val="ListParagraph"/>
              <w:numPr>
                <w:ilvl w:val="0"/>
                <w:numId w:val="28"/>
              </w:numPr>
              <w:rPr>
                <w:rFonts w:ascii="Calibri" w:hAnsi="Calibri" w:cs="Calibri"/>
                <w:sz w:val="20"/>
                <w:szCs w:val="20"/>
              </w:rPr>
            </w:pPr>
            <w:r>
              <w:rPr>
                <w:rFonts w:ascii="Calibri" w:hAnsi="Calibri" w:cs="Calibri"/>
                <w:sz w:val="20"/>
                <w:szCs w:val="20"/>
              </w:rPr>
              <w:lastRenderedPageBreak/>
              <w:t>Teacher engagement with Transforming Learning Team core offers</w:t>
            </w:r>
            <w:r w:rsidR="00FC1250">
              <w:rPr>
                <w:rFonts w:ascii="Calibri" w:hAnsi="Calibri" w:cs="Calibri"/>
                <w:sz w:val="20"/>
                <w:szCs w:val="20"/>
              </w:rPr>
              <w:t>, including iPad functionality, accessibility tools, JAMF Teacher, Apple Classroom, Showbie</w:t>
            </w:r>
          </w:p>
          <w:p w14:paraId="0E4ED5B3" w14:textId="1BD16E1D" w:rsidR="00FC1250" w:rsidRDefault="00FC1250" w:rsidP="00FC1250">
            <w:pPr>
              <w:pStyle w:val="ListParagraph"/>
              <w:ind w:left="360"/>
              <w:rPr>
                <w:rFonts w:ascii="Calibri" w:hAnsi="Calibri" w:cs="Calibri"/>
                <w:sz w:val="20"/>
                <w:szCs w:val="20"/>
              </w:rPr>
            </w:pPr>
          </w:p>
          <w:p w14:paraId="6B8621FB" w14:textId="09F2AECD" w:rsidR="00FC1250" w:rsidRDefault="00FC1250" w:rsidP="006074F1">
            <w:pPr>
              <w:pStyle w:val="ListParagraph"/>
              <w:numPr>
                <w:ilvl w:val="0"/>
                <w:numId w:val="28"/>
              </w:numPr>
              <w:rPr>
                <w:rFonts w:ascii="Calibri" w:hAnsi="Calibri" w:cs="Calibri"/>
                <w:sz w:val="20"/>
                <w:szCs w:val="20"/>
              </w:rPr>
            </w:pPr>
            <w:r>
              <w:rPr>
                <w:rFonts w:ascii="Calibri" w:hAnsi="Calibri" w:cs="Calibri"/>
                <w:sz w:val="20"/>
                <w:szCs w:val="20"/>
              </w:rPr>
              <w:t xml:space="preserve">Staff </w:t>
            </w:r>
            <w:r w:rsidR="000E430E">
              <w:rPr>
                <w:rFonts w:ascii="Calibri" w:hAnsi="Calibri" w:cs="Calibri"/>
                <w:sz w:val="20"/>
                <w:szCs w:val="20"/>
              </w:rPr>
              <w:t>explore</w:t>
            </w:r>
            <w:r>
              <w:rPr>
                <w:rFonts w:ascii="Calibri" w:hAnsi="Calibri" w:cs="Calibri"/>
                <w:sz w:val="20"/>
                <w:szCs w:val="20"/>
              </w:rPr>
              <w:t xml:space="preserve"> resources and self-led professional learning available on the Apple Education Community</w:t>
            </w:r>
          </w:p>
          <w:p w14:paraId="06B21FC9" w14:textId="77777777" w:rsidR="000E430E" w:rsidRDefault="000E430E" w:rsidP="00FC1250">
            <w:pPr>
              <w:pStyle w:val="ListParagraph"/>
              <w:rPr>
                <w:rFonts w:ascii="Calibri" w:hAnsi="Calibri" w:cs="Calibri"/>
                <w:sz w:val="20"/>
                <w:szCs w:val="20"/>
              </w:rPr>
            </w:pPr>
          </w:p>
          <w:p w14:paraId="646D5F84" w14:textId="5FD6BDCF" w:rsidR="00B05D2B" w:rsidRDefault="0017764A" w:rsidP="006074F1">
            <w:pPr>
              <w:pStyle w:val="ListParagraph"/>
              <w:numPr>
                <w:ilvl w:val="0"/>
                <w:numId w:val="28"/>
              </w:numPr>
              <w:rPr>
                <w:rFonts w:ascii="Calibri" w:hAnsi="Calibri" w:cs="Calibri"/>
                <w:sz w:val="20"/>
                <w:szCs w:val="20"/>
              </w:rPr>
            </w:pPr>
            <w:r>
              <w:rPr>
                <w:rFonts w:ascii="Calibri" w:hAnsi="Calibri" w:cs="Calibri"/>
                <w:sz w:val="20"/>
                <w:szCs w:val="20"/>
              </w:rPr>
              <w:t>P6 &amp; P7 c</w:t>
            </w:r>
            <w:r w:rsidR="00B05D2B">
              <w:rPr>
                <w:rFonts w:ascii="Calibri" w:hAnsi="Calibri" w:cs="Calibri"/>
                <w:sz w:val="20"/>
                <w:szCs w:val="20"/>
              </w:rPr>
              <w:t>hildren’s deployment sessions with Transforming Learning Team</w:t>
            </w:r>
          </w:p>
          <w:p w14:paraId="240078E9" w14:textId="77777777" w:rsidR="00B05D2B" w:rsidRPr="00B05D2B" w:rsidRDefault="00B05D2B" w:rsidP="00B05D2B">
            <w:pPr>
              <w:pStyle w:val="ListParagraph"/>
              <w:rPr>
                <w:rFonts w:ascii="Calibri" w:hAnsi="Calibri" w:cs="Calibri"/>
                <w:sz w:val="20"/>
                <w:szCs w:val="20"/>
              </w:rPr>
            </w:pPr>
          </w:p>
          <w:p w14:paraId="06656412" w14:textId="34E04D40" w:rsidR="00B05D2B" w:rsidRDefault="00B05D2B" w:rsidP="006074F1">
            <w:pPr>
              <w:pStyle w:val="ListParagraph"/>
              <w:numPr>
                <w:ilvl w:val="0"/>
                <w:numId w:val="28"/>
              </w:numPr>
              <w:rPr>
                <w:rFonts w:ascii="Calibri" w:hAnsi="Calibri" w:cs="Calibri"/>
                <w:sz w:val="20"/>
                <w:szCs w:val="20"/>
              </w:rPr>
            </w:pPr>
            <w:r>
              <w:rPr>
                <w:rFonts w:ascii="Calibri" w:hAnsi="Calibri" w:cs="Calibri"/>
                <w:sz w:val="20"/>
                <w:szCs w:val="20"/>
              </w:rPr>
              <w:t xml:space="preserve">Progression of digital citizenship lessons to be created and delivered to P1-7 </w:t>
            </w:r>
          </w:p>
          <w:p w14:paraId="76B9E6D1" w14:textId="77777777" w:rsidR="004B3D28" w:rsidRPr="004B3D28" w:rsidRDefault="004B3D28" w:rsidP="004B3D28">
            <w:pPr>
              <w:pStyle w:val="ListParagraph"/>
              <w:rPr>
                <w:rFonts w:ascii="Calibri" w:hAnsi="Calibri" w:cs="Calibri"/>
                <w:sz w:val="20"/>
                <w:szCs w:val="20"/>
              </w:rPr>
            </w:pPr>
          </w:p>
          <w:p w14:paraId="11BF6607" w14:textId="52F18523" w:rsidR="004B3D28" w:rsidRDefault="004B3D28" w:rsidP="006074F1">
            <w:pPr>
              <w:pStyle w:val="ListParagraph"/>
              <w:numPr>
                <w:ilvl w:val="0"/>
                <w:numId w:val="28"/>
              </w:numPr>
              <w:rPr>
                <w:rFonts w:ascii="Calibri" w:hAnsi="Calibri" w:cs="Calibri"/>
                <w:sz w:val="20"/>
                <w:szCs w:val="20"/>
              </w:rPr>
            </w:pPr>
            <w:r>
              <w:rPr>
                <w:rFonts w:ascii="Calibri" w:hAnsi="Calibri" w:cs="Calibri"/>
                <w:sz w:val="20"/>
                <w:szCs w:val="20"/>
              </w:rPr>
              <w:t>Creation of a Digital Charter</w:t>
            </w:r>
          </w:p>
          <w:p w14:paraId="715C7335" w14:textId="77777777" w:rsidR="00B05D2B" w:rsidRPr="00B05D2B" w:rsidRDefault="00B05D2B" w:rsidP="00B05D2B">
            <w:pPr>
              <w:rPr>
                <w:rFonts w:ascii="Calibri" w:hAnsi="Calibri" w:cs="Calibri"/>
                <w:sz w:val="20"/>
                <w:szCs w:val="20"/>
              </w:rPr>
            </w:pPr>
          </w:p>
          <w:p w14:paraId="503A8DBD" w14:textId="3FFB866D" w:rsidR="00B05D2B" w:rsidRDefault="00B05D2B" w:rsidP="006074F1">
            <w:pPr>
              <w:pStyle w:val="ListParagraph"/>
              <w:numPr>
                <w:ilvl w:val="0"/>
                <w:numId w:val="28"/>
              </w:numPr>
              <w:rPr>
                <w:rFonts w:ascii="Calibri" w:hAnsi="Calibri" w:cs="Calibri"/>
                <w:sz w:val="20"/>
                <w:szCs w:val="20"/>
              </w:rPr>
            </w:pPr>
            <w:r>
              <w:rPr>
                <w:rFonts w:ascii="Calibri" w:hAnsi="Calibri" w:cs="Calibri"/>
                <w:sz w:val="20"/>
                <w:szCs w:val="20"/>
              </w:rPr>
              <w:t>Baseline data gathered from staff, children, families to identify current confidence, capacity and appropriate next steps for sustaining best digital pedagogy</w:t>
            </w:r>
          </w:p>
          <w:p w14:paraId="252706FA" w14:textId="77777777" w:rsidR="00B05D2B" w:rsidRPr="00ED3B1B" w:rsidRDefault="00B05D2B" w:rsidP="00ED3B1B">
            <w:pPr>
              <w:rPr>
                <w:rFonts w:ascii="Calibri" w:hAnsi="Calibri" w:cs="Calibri"/>
                <w:sz w:val="20"/>
                <w:szCs w:val="20"/>
              </w:rPr>
            </w:pPr>
          </w:p>
          <w:p w14:paraId="4B0F9BAF" w14:textId="3C9EB06C" w:rsidR="00542EF3" w:rsidRPr="00FA0728" w:rsidRDefault="008B43FF" w:rsidP="00FA0728">
            <w:pPr>
              <w:pStyle w:val="ListParagraph"/>
              <w:numPr>
                <w:ilvl w:val="0"/>
                <w:numId w:val="28"/>
              </w:numPr>
              <w:rPr>
                <w:rFonts w:ascii="Calibri" w:hAnsi="Calibri" w:cs="Calibri"/>
                <w:sz w:val="20"/>
                <w:szCs w:val="20"/>
              </w:rPr>
            </w:pPr>
            <w:r w:rsidRPr="008B43FF">
              <w:rPr>
                <w:rFonts w:ascii="Calibri" w:hAnsi="Calibri" w:cs="Calibri"/>
                <w:sz w:val="20"/>
                <w:szCs w:val="20"/>
              </w:rPr>
              <w:lastRenderedPageBreak/>
              <w:t>All staff to select and use a new digital tool on the iPad and share what they have done with cluster colleagues through professional dialogue</w:t>
            </w:r>
          </w:p>
        </w:tc>
        <w:tc>
          <w:tcPr>
            <w:tcW w:w="1842" w:type="dxa"/>
          </w:tcPr>
          <w:p w14:paraId="30D46EB4" w14:textId="16AAAF71" w:rsidR="00542EF3" w:rsidRPr="00D973CD" w:rsidRDefault="00D973CD" w:rsidP="00542EF3">
            <w:pPr>
              <w:rPr>
                <w:rFonts w:ascii="Calibri" w:hAnsi="Calibri" w:cs="Calibri"/>
                <w:sz w:val="20"/>
                <w:szCs w:val="20"/>
              </w:rPr>
            </w:pPr>
            <w:r w:rsidRPr="00D973CD">
              <w:rPr>
                <w:rFonts w:ascii="Calibri" w:hAnsi="Calibri" w:cs="Calibri"/>
                <w:sz w:val="20"/>
                <w:szCs w:val="20"/>
              </w:rPr>
              <w:lastRenderedPageBreak/>
              <w:t>All teachers</w:t>
            </w:r>
          </w:p>
          <w:p w14:paraId="3A24B05C" w14:textId="46EA381E" w:rsidR="00D973CD" w:rsidRPr="00D973CD" w:rsidRDefault="00D973CD" w:rsidP="00542EF3">
            <w:pPr>
              <w:rPr>
                <w:rFonts w:ascii="Calibri" w:hAnsi="Calibri" w:cs="Calibri"/>
                <w:sz w:val="20"/>
                <w:szCs w:val="20"/>
              </w:rPr>
            </w:pPr>
            <w:r w:rsidRPr="00D973CD">
              <w:rPr>
                <w:rFonts w:ascii="Calibri" w:hAnsi="Calibri" w:cs="Calibri"/>
                <w:sz w:val="20"/>
                <w:szCs w:val="20"/>
              </w:rPr>
              <w:t>Transforming Learning Team</w:t>
            </w:r>
          </w:p>
          <w:p w14:paraId="39CFC5CB" w14:textId="77777777" w:rsidR="00542EF3" w:rsidRDefault="00542EF3" w:rsidP="00542EF3">
            <w:pPr>
              <w:rPr>
                <w:rFonts w:ascii="Calibri" w:hAnsi="Calibri" w:cs="Calibri"/>
                <w:sz w:val="20"/>
                <w:szCs w:val="20"/>
                <w:highlight w:val="yellow"/>
              </w:rPr>
            </w:pPr>
          </w:p>
          <w:p w14:paraId="70E99F50" w14:textId="77777777" w:rsidR="00ED3B1B" w:rsidRDefault="00ED3B1B" w:rsidP="00542EF3">
            <w:pPr>
              <w:rPr>
                <w:rFonts w:ascii="Calibri" w:hAnsi="Calibri" w:cs="Calibri"/>
                <w:sz w:val="20"/>
                <w:szCs w:val="20"/>
              </w:rPr>
            </w:pPr>
            <w:r>
              <w:rPr>
                <w:rFonts w:ascii="Calibri" w:hAnsi="Calibri" w:cs="Calibri"/>
                <w:sz w:val="20"/>
                <w:szCs w:val="20"/>
              </w:rPr>
              <w:t>Teachers</w:t>
            </w:r>
          </w:p>
          <w:p w14:paraId="6AC6622B" w14:textId="77777777" w:rsidR="00ED3B1B" w:rsidRDefault="00ED3B1B" w:rsidP="00542EF3">
            <w:pPr>
              <w:rPr>
                <w:rFonts w:ascii="Calibri" w:hAnsi="Calibri" w:cs="Calibri"/>
                <w:sz w:val="20"/>
                <w:szCs w:val="20"/>
              </w:rPr>
            </w:pPr>
          </w:p>
          <w:p w14:paraId="5FB940A9" w14:textId="77777777" w:rsidR="00ED3B1B" w:rsidRDefault="00ED3B1B" w:rsidP="00542EF3">
            <w:pPr>
              <w:rPr>
                <w:rFonts w:ascii="Calibri" w:hAnsi="Calibri" w:cs="Calibri"/>
                <w:sz w:val="20"/>
                <w:szCs w:val="20"/>
              </w:rPr>
            </w:pPr>
          </w:p>
          <w:p w14:paraId="72E3DDED" w14:textId="08ACC2DE" w:rsidR="00542EF3" w:rsidRDefault="00D973CD" w:rsidP="00542EF3">
            <w:pPr>
              <w:rPr>
                <w:rFonts w:ascii="Calibri" w:hAnsi="Calibri" w:cs="Calibri"/>
                <w:sz w:val="20"/>
                <w:szCs w:val="20"/>
              </w:rPr>
            </w:pPr>
            <w:r w:rsidRPr="00D973CD">
              <w:rPr>
                <w:rFonts w:ascii="Calibri" w:hAnsi="Calibri" w:cs="Calibri"/>
                <w:sz w:val="20"/>
                <w:szCs w:val="20"/>
              </w:rPr>
              <w:t>Transforming Learnin</w:t>
            </w:r>
            <w:r w:rsidR="000E430E">
              <w:rPr>
                <w:rFonts w:ascii="Calibri" w:hAnsi="Calibri" w:cs="Calibri"/>
                <w:sz w:val="20"/>
                <w:szCs w:val="20"/>
              </w:rPr>
              <w:t xml:space="preserve">g </w:t>
            </w:r>
            <w:r w:rsidR="00ED3B1B">
              <w:rPr>
                <w:rFonts w:ascii="Calibri" w:hAnsi="Calibri" w:cs="Calibri"/>
                <w:sz w:val="20"/>
                <w:szCs w:val="20"/>
              </w:rPr>
              <w:t>team</w:t>
            </w:r>
          </w:p>
          <w:p w14:paraId="6692A5DF" w14:textId="5ACE04B8" w:rsidR="00ED3B1B" w:rsidRDefault="00ED3B1B" w:rsidP="00542EF3">
            <w:pPr>
              <w:rPr>
                <w:rFonts w:ascii="Calibri" w:hAnsi="Calibri" w:cs="Calibri"/>
                <w:sz w:val="20"/>
                <w:szCs w:val="20"/>
                <w:highlight w:val="yellow"/>
              </w:rPr>
            </w:pPr>
            <w:r>
              <w:rPr>
                <w:rFonts w:ascii="Calibri" w:hAnsi="Calibri" w:cs="Calibri"/>
                <w:sz w:val="20"/>
                <w:szCs w:val="20"/>
              </w:rPr>
              <w:t>P6 &amp; P7 teachers</w:t>
            </w:r>
          </w:p>
          <w:p w14:paraId="13393743" w14:textId="73D027BF" w:rsidR="00D973CD" w:rsidRDefault="00FA0728" w:rsidP="00542EF3">
            <w:pPr>
              <w:rPr>
                <w:rFonts w:ascii="Calibri" w:hAnsi="Calibri" w:cs="Calibri"/>
                <w:sz w:val="20"/>
                <w:szCs w:val="20"/>
              </w:rPr>
            </w:pPr>
            <w:r>
              <w:rPr>
                <w:rFonts w:ascii="Calibri" w:hAnsi="Calibri" w:cs="Calibri"/>
                <w:sz w:val="20"/>
                <w:szCs w:val="20"/>
              </w:rPr>
              <w:t>Digital Leader committee</w:t>
            </w:r>
          </w:p>
          <w:p w14:paraId="132A1780" w14:textId="77777777" w:rsidR="00FA0728" w:rsidRDefault="00FA0728" w:rsidP="00542EF3">
            <w:pPr>
              <w:rPr>
                <w:rFonts w:ascii="Calibri" w:hAnsi="Calibri" w:cs="Calibri"/>
                <w:sz w:val="20"/>
                <w:szCs w:val="20"/>
              </w:rPr>
            </w:pPr>
          </w:p>
          <w:p w14:paraId="1F01B6FE" w14:textId="77777777" w:rsidR="008B43FF" w:rsidRDefault="008B43FF" w:rsidP="00FA0728">
            <w:pPr>
              <w:rPr>
                <w:rFonts w:ascii="Calibri" w:hAnsi="Calibri" w:cs="Calibri"/>
                <w:sz w:val="20"/>
                <w:szCs w:val="20"/>
              </w:rPr>
            </w:pPr>
          </w:p>
          <w:p w14:paraId="6DF43562" w14:textId="77777777" w:rsidR="008B43FF" w:rsidRDefault="008B43FF" w:rsidP="00FA0728">
            <w:pPr>
              <w:rPr>
                <w:rFonts w:ascii="Calibri" w:hAnsi="Calibri" w:cs="Calibri"/>
                <w:sz w:val="20"/>
                <w:szCs w:val="20"/>
              </w:rPr>
            </w:pPr>
          </w:p>
          <w:p w14:paraId="33FDAA58" w14:textId="1FD5F3BC" w:rsidR="00FA0728" w:rsidRDefault="00FA0728" w:rsidP="00FA0728">
            <w:pPr>
              <w:rPr>
                <w:rFonts w:ascii="Calibri" w:hAnsi="Calibri" w:cs="Calibri"/>
                <w:sz w:val="20"/>
                <w:szCs w:val="20"/>
              </w:rPr>
            </w:pPr>
            <w:r>
              <w:rPr>
                <w:rFonts w:ascii="Calibri" w:hAnsi="Calibri" w:cs="Calibri"/>
                <w:sz w:val="20"/>
                <w:szCs w:val="20"/>
              </w:rPr>
              <w:t>Digital Leader committee</w:t>
            </w:r>
          </w:p>
          <w:p w14:paraId="63D1C193" w14:textId="77777777" w:rsidR="00FA0728" w:rsidRDefault="00FA0728" w:rsidP="00FA0728">
            <w:pPr>
              <w:rPr>
                <w:rFonts w:ascii="Calibri" w:hAnsi="Calibri" w:cs="Calibri"/>
                <w:sz w:val="20"/>
                <w:szCs w:val="20"/>
              </w:rPr>
            </w:pPr>
          </w:p>
          <w:p w14:paraId="496348FB" w14:textId="77777777" w:rsidR="00FA0728" w:rsidRDefault="00FA0728" w:rsidP="00FA0728">
            <w:pPr>
              <w:rPr>
                <w:rFonts w:ascii="Calibri" w:hAnsi="Calibri" w:cs="Calibri"/>
                <w:sz w:val="20"/>
                <w:szCs w:val="20"/>
              </w:rPr>
            </w:pPr>
            <w:r>
              <w:rPr>
                <w:rFonts w:ascii="Calibri" w:hAnsi="Calibri" w:cs="Calibri"/>
                <w:sz w:val="20"/>
                <w:szCs w:val="20"/>
              </w:rPr>
              <w:t>SLT</w:t>
            </w:r>
          </w:p>
          <w:p w14:paraId="3683D517" w14:textId="77777777" w:rsidR="008B43FF" w:rsidRDefault="008B43FF" w:rsidP="00FA0728">
            <w:pPr>
              <w:rPr>
                <w:rFonts w:ascii="Calibri" w:hAnsi="Calibri" w:cs="Calibri"/>
                <w:sz w:val="20"/>
                <w:szCs w:val="20"/>
              </w:rPr>
            </w:pPr>
          </w:p>
          <w:p w14:paraId="66CC1730" w14:textId="77777777" w:rsidR="008B43FF" w:rsidRDefault="008B43FF" w:rsidP="00FA0728">
            <w:pPr>
              <w:rPr>
                <w:rFonts w:ascii="Calibri" w:hAnsi="Calibri" w:cs="Calibri"/>
                <w:sz w:val="20"/>
                <w:szCs w:val="20"/>
              </w:rPr>
            </w:pPr>
          </w:p>
          <w:p w14:paraId="7C7BC6F0" w14:textId="77777777" w:rsidR="008B43FF" w:rsidRDefault="008B43FF" w:rsidP="00FA0728">
            <w:pPr>
              <w:rPr>
                <w:rFonts w:ascii="Calibri" w:hAnsi="Calibri" w:cs="Calibri"/>
                <w:sz w:val="20"/>
                <w:szCs w:val="20"/>
              </w:rPr>
            </w:pPr>
          </w:p>
          <w:p w14:paraId="174851F6" w14:textId="20EB8142" w:rsidR="008B43FF" w:rsidRDefault="008B43FF" w:rsidP="00FA0728">
            <w:pPr>
              <w:rPr>
                <w:rFonts w:ascii="Calibri" w:hAnsi="Calibri" w:cs="Calibri"/>
                <w:sz w:val="20"/>
                <w:szCs w:val="20"/>
              </w:rPr>
            </w:pPr>
            <w:r>
              <w:rPr>
                <w:rFonts w:ascii="Calibri" w:hAnsi="Calibri" w:cs="Calibri"/>
                <w:sz w:val="20"/>
                <w:szCs w:val="20"/>
              </w:rPr>
              <w:lastRenderedPageBreak/>
              <w:t>Teachers</w:t>
            </w:r>
          </w:p>
          <w:p w14:paraId="5451AC91" w14:textId="77777777" w:rsidR="00FA0728" w:rsidRDefault="00FA0728" w:rsidP="00FA0728">
            <w:pPr>
              <w:rPr>
                <w:rFonts w:ascii="Calibri" w:hAnsi="Calibri" w:cs="Calibri"/>
                <w:sz w:val="20"/>
                <w:szCs w:val="20"/>
                <w:highlight w:val="yellow"/>
              </w:rPr>
            </w:pPr>
          </w:p>
          <w:p w14:paraId="6BAAB64C" w14:textId="77777777" w:rsidR="008B43FF" w:rsidRDefault="008B43FF" w:rsidP="00FA0728">
            <w:pPr>
              <w:rPr>
                <w:rFonts w:ascii="Calibri" w:hAnsi="Calibri" w:cs="Calibri"/>
                <w:sz w:val="20"/>
                <w:szCs w:val="20"/>
                <w:highlight w:val="yellow"/>
              </w:rPr>
            </w:pPr>
          </w:p>
          <w:p w14:paraId="6A57FA61" w14:textId="77777777" w:rsidR="008B43FF" w:rsidRDefault="008B43FF" w:rsidP="00FA0728">
            <w:pPr>
              <w:rPr>
                <w:rFonts w:ascii="Calibri" w:hAnsi="Calibri" w:cs="Calibri"/>
                <w:sz w:val="20"/>
                <w:szCs w:val="20"/>
                <w:highlight w:val="yellow"/>
              </w:rPr>
            </w:pPr>
          </w:p>
          <w:p w14:paraId="0202FC45" w14:textId="77777777" w:rsidR="008B43FF" w:rsidRDefault="008B43FF" w:rsidP="00FA0728">
            <w:pPr>
              <w:rPr>
                <w:rFonts w:ascii="Calibri" w:hAnsi="Calibri" w:cs="Calibri"/>
                <w:sz w:val="20"/>
                <w:szCs w:val="20"/>
                <w:highlight w:val="yellow"/>
              </w:rPr>
            </w:pPr>
          </w:p>
          <w:p w14:paraId="2CB8E925" w14:textId="77777777" w:rsidR="008B43FF" w:rsidRDefault="008B43FF" w:rsidP="00FA0728">
            <w:pPr>
              <w:rPr>
                <w:rFonts w:ascii="Calibri" w:hAnsi="Calibri" w:cs="Calibri"/>
                <w:sz w:val="20"/>
                <w:szCs w:val="20"/>
                <w:highlight w:val="yellow"/>
              </w:rPr>
            </w:pPr>
          </w:p>
          <w:p w14:paraId="2AC5BD7E" w14:textId="347B224A" w:rsidR="008B43FF" w:rsidRPr="001A607A" w:rsidRDefault="008B43FF" w:rsidP="00FA0728">
            <w:pPr>
              <w:rPr>
                <w:rFonts w:ascii="Calibri" w:hAnsi="Calibri" w:cs="Calibri"/>
                <w:sz w:val="20"/>
                <w:szCs w:val="20"/>
                <w:highlight w:val="yellow"/>
              </w:rPr>
            </w:pPr>
          </w:p>
        </w:tc>
        <w:tc>
          <w:tcPr>
            <w:tcW w:w="4536" w:type="dxa"/>
          </w:tcPr>
          <w:p w14:paraId="117B7CD5" w14:textId="77777777" w:rsidR="00B56E4C" w:rsidRPr="00B56E4C" w:rsidRDefault="00B56E4C" w:rsidP="00B56E4C">
            <w:pPr>
              <w:rPr>
                <w:rFonts w:ascii="Calibri" w:hAnsi="Calibri" w:cs="Calibri"/>
                <w:b/>
                <w:bCs/>
                <w:sz w:val="20"/>
                <w:szCs w:val="20"/>
                <w:lang w:eastAsia="en-US"/>
              </w:rPr>
            </w:pPr>
            <w:r w:rsidRPr="00B56E4C">
              <w:rPr>
                <w:rFonts w:ascii="Calibri" w:hAnsi="Calibri" w:cs="Calibri"/>
                <w:b/>
                <w:bCs/>
                <w:sz w:val="20"/>
                <w:szCs w:val="20"/>
                <w:lang w:eastAsia="en-US"/>
              </w:rPr>
              <w:lastRenderedPageBreak/>
              <w:t>Data</w:t>
            </w:r>
          </w:p>
          <w:p w14:paraId="4970B019" w14:textId="77777777"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Planning &amp; Tracking Meetings</w:t>
            </w:r>
          </w:p>
          <w:p w14:paraId="79AA2D46" w14:textId="5A626023" w:rsidR="00B56E4C" w:rsidRDefault="00B56E4C" w:rsidP="00B56E4C">
            <w:pPr>
              <w:pStyle w:val="ListParagraph"/>
              <w:numPr>
                <w:ilvl w:val="0"/>
                <w:numId w:val="28"/>
              </w:numPr>
              <w:rPr>
                <w:rFonts w:ascii="Calibri" w:hAnsi="Calibri" w:cs="Calibri"/>
                <w:sz w:val="20"/>
                <w:szCs w:val="20"/>
              </w:rPr>
            </w:pPr>
            <w:r>
              <w:rPr>
                <w:rFonts w:ascii="Calibri" w:hAnsi="Calibri" w:cs="Calibri"/>
                <w:sz w:val="20"/>
                <w:szCs w:val="20"/>
                <w:lang w:eastAsia="en-US"/>
              </w:rPr>
              <w:t xml:space="preserve">Staff Baseline Questionnaire about </w:t>
            </w:r>
            <w:r>
              <w:rPr>
                <w:rFonts w:ascii="Calibri" w:hAnsi="Calibri" w:cs="Calibri"/>
                <w:sz w:val="20"/>
                <w:szCs w:val="20"/>
              </w:rPr>
              <w:t>current confidence, capacity and next steps for digital pedagogy (repeated May 26)</w:t>
            </w:r>
          </w:p>
          <w:p w14:paraId="470D140B" w14:textId="4B17EC45" w:rsidR="00B56E4C" w:rsidRDefault="00B56E4C" w:rsidP="00B56E4C">
            <w:pPr>
              <w:pStyle w:val="ListParagraph"/>
              <w:numPr>
                <w:ilvl w:val="0"/>
                <w:numId w:val="28"/>
              </w:numPr>
              <w:rPr>
                <w:rFonts w:ascii="Calibri" w:hAnsi="Calibri" w:cs="Calibri"/>
                <w:sz w:val="20"/>
                <w:szCs w:val="20"/>
              </w:rPr>
            </w:pPr>
            <w:r>
              <w:rPr>
                <w:rFonts w:ascii="Calibri" w:hAnsi="Calibri" w:cs="Calibri"/>
                <w:sz w:val="20"/>
                <w:szCs w:val="20"/>
                <w:lang w:eastAsia="en-US"/>
              </w:rPr>
              <w:t xml:space="preserve">Children Baseline Questionnaire about </w:t>
            </w:r>
            <w:r>
              <w:rPr>
                <w:rFonts w:ascii="Calibri" w:hAnsi="Calibri" w:cs="Calibri"/>
                <w:sz w:val="20"/>
                <w:szCs w:val="20"/>
              </w:rPr>
              <w:t>current confidence, capacity and next steps for digital pedagogy (repeated May 26)</w:t>
            </w:r>
          </w:p>
          <w:p w14:paraId="608CFB8F" w14:textId="05386063" w:rsidR="00B56E4C" w:rsidRPr="00B56E4C" w:rsidRDefault="00B56E4C" w:rsidP="00B56E4C">
            <w:pPr>
              <w:pStyle w:val="ListParagraph"/>
              <w:numPr>
                <w:ilvl w:val="0"/>
                <w:numId w:val="28"/>
              </w:numPr>
              <w:rPr>
                <w:rFonts w:ascii="Calibri" w:hAnsi="Calibri" w:cs="Calibri"/>
                <w:sz w:val="20"/>
                <w:szCs w:val="20"/>
              </w:rPr>
            </w:pPr>
            <w:r>
              <w:rPr>
                <w:rFonts w:ascii="Calibri" w:hAnsi="Calibri" w:cs="Calibri"/>
                <w:sz w:val="20"/>
                <w:szCs w:val="20"/>
              </w:rPr>
              <w:t>Family</w:t>
            </w:r>
            <w:r w:rsidRPr="00B56E4C">
              <w:rPr>
                <w:rFonts w:ascii="Calibri" w:hAnsi="Calibri" w:cs="Calibri"/>
                <w:sz w:val="20"/>
                <w:szCs w:val="20"/>
                <w:lang w:eastAsia="en-US"/>
              </w:rPr>
              <w:t xml:space="preserve"> Baseline Questionnaire about </w:t>
            </w:r>
            <w:r w:rsidRPr="00B56E4C">
              <w:rPr>
                <w:rFonts w:ascii="Calibri" w:hAnsi="Calibri" w:cs="Calibri"/>
                <w:sz w:val="20"/>
                <w:szCs w:val="20"/>
              </w:rPr>
              <w:t>current confidence, capacity and next steps for digital pedagogy</w:t>
            </w:r>
            <w:r>
              <w:rPr>
                <w:rFonts w:ascii="Calibri" w:hAnsi="Calibri" w:cs="Calibri"/>
                <w:sz w:val="20"/>
                <w:szCs w:val="20"/>
              </w:rPr>
              <w:t xml:space="preserve"> (repeated May 26)</w:t>
            </w:r>
          </w:p>
          <w:p w14:paraId="483A9813" w14:textId="77777777"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Learning Partnership feedback </w:t>
            </w:r>
          </w:p>
          <w:p w14:paraId="0AE8E354" w14:textId="2464B136" w:rsidR="00B56E4C" w:rsidRDefault="00B56E4C" w:rsidP="00B56E4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Digital Leader committee planning and minutes</w:t>
            </w:r>
          </w:p>
          <w:p w14:paraId="1980DD3D" w14:textId="48C559E1" w:rsidR="000E430E" w:rsidRDefault="000E430E" w:rsidP="00B56E4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PRDs</w:t>
            </w:r>
          </w:p>
          <w:p w14:paraId="357B1C49" w14:textId="77777777" w:rsidR="00B56E4C" w:rsidRPr="00B56E4C" w:rsidRDefault="00B56E4C" w:rsidP="00B56E4C">
            <w:pPr>
              <w:rPr>
                <w:rFonts w:ascii="Calibri" w:hAnsi="Calibri" w:cs="Calibri"/>
                <w:b/>
                <w:bCs/>
                <w:sz w:val="20"/>
                <w:szCs w:val="20"/>
                <w:lang w:eastAsia="en-US"/>
              </w:rPr>
            </w:pPr>
            <w:r w:rsidRPr="00B56E4C">
              <w:rPr>
                <w:rFonts w:ascii="Calibri" w:hAnsi="Calibri" w:cs="Calibri"/>
                <w:b/>
                <w:bCs/>
                <w:sz w:val="20"/>
                <w:szCs w:val="20"/>
                <w:lang w:eastAsia="en-US"/>
              </w:rPr>
              <w:t>Views</w:t>
            </w:r>
          </w:p>
          <w:p w14:paraId="4EF8EF2A" w14:textId="70A7D184" w:rsidR="00B56E4C" w:rsidRPr="00B56E4C" w:rsidRDefault="00B56E4C" w:rsidP="00B56E4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Tulliallan Talks (children’s voice groups)</w:t>
            </w:r>
          </w:p>
          <w:p w14:paraId="3EFC0582" w14:textId="77777777"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Family survey </w:t>
            </w:r>
          </w:p>
          <w:p w14:paraId="02B7D7EF" w14:textId="5BF8A314"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Family SIP priority questionnaire (April 2</w:t>
            </w:r>
            <w:r>
              <w:rPr>
                <w:rFonts w:ascii="Calibri" w:hAnsi="Calibri" w:cs="Calibri"/>
                <w:sz w:val="20"/>
                <w:szCs w:val="20"/>
                <w:lang w:eastAsia="en-US"/>
              </w:rPr>
              <w:t>6</w:t>
            </w:r>
            <w:r w:rsidRPr="00B56E4C">
              <w:rPr>
                <w:rFonts w:ascii="Calibri" w:hAnsi="Calibri" w:cs="Calibri"/>
                <w:sz w:val="20"/>
                <w:szCs w:val="20"/>
                <w:lang w:eastAsia="en-US"/>
              </w:rPr>
              <w:t xml:space="preserve"> – compared to April 2</w:t>
            </w:r>
            <w:r>
              <w:rPr>
                <w:rFonts w:ascii="Calibri" w:hAnsi="Calibri" w:cs="Calibri"/>
                <w:sz w:val="20"/>
                <w:szCs w:val="20"/>
                <w:lang w:eastAsia="en-US"/>
              </w:rPr>
              <w:t>5</w:t>
            </w:r>
            <w:r w:rsidRPr="00B56E4C">
              <w:rPr>
                <w:rFonts w:ascii="Calibri" w:hAnsi="Calibri" w:cs="Calibri"/>
                <w:sz w:val="20"/>
                <w:szCs w:val="20"/>
                <w:lang w:eastAsia="en-US"/>
              </w:rPr>
              <w:t xml:space="preserve"> results)</w:t>
            </w:r>
          </w:p>
          <w:p w14:paraId="61E3B062" w14:textId="5EB71A6E"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Children SIP priority questionnaire (April 2</w:t>
            </w:r>
            <w:r>
              <w:rPr>
                <w:rFonts w:ascii="Calibri" w:hAnsi="Calibri" w:cs="Calibri"/>
                <w:sz w:val="20"/>
                <w:szCs w:val="20"/>
                <w:lang w:eastAsia="en-US"/>
              </w:rPr>
              <w:t>6</w:t>
            </w:r>
            <w:r w:rsidRPr="00B56E4C">
              <w:rPr>
                <w:rFonts w:ascii="Calibri" w:hAnsi="Calibri" w:cs="Calibri"/>
                <w:sz w:val="20"/>
                <w:szCs w:val="20"/>
                <w:lang w:eastAsia="en-US"/>
              </w:rPr>
              <w:t xml:space="preserve"> – compared to April 2</w:t>
            </w:r>
            <w:r>
              <w:rPr>
                <w:rFonts w:ascii="Calibri" w:hAnsi="Calibri" w:cs="Calibri"/>
                <w:sz w:val="20"/>
                <w:szCs w:val="20"/>
                <w:lang w:eastAsia="en-US"/>
              </w:rPr>
              <w:t>5</w:t>
            </w:r>
            <w:r w:rsidRPr="00B56E4C">
              <w:rPr>
                <w:rFonts w:ascii="Calibri" w:hAnsi="Calibri" w:cs="Calibri"/>
                <w:sz w:val="20"/>
                <w:szCs w:val="20"/>
                <w:lang w:eastAsia="en-US"/>
              </w:rPr>
              <w:t xml:space="preserve"> results)</w:t>
            </w:r>
          </w:p>
          <w:p w14:paraId="76F28128" w14:textId="635F2229"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lastRenderedPageBreak/>
              <w:t>Staff SIP priority questionnaire (April 2</w:t>
            </w:r>
            <w:r>
              <w:rPr>
                <w:rFonts w:ascii="Calibri" w:hAnsi="Calibri" w:cs="Calibri"/>
                <w:sz w:val="20"/>
                <w:szCs w:val="20"/>
                <w:lang w:eastAsia="en-US"/>
              </w:rPr>
              <w:t>6</w:t>
            </w:r>
            <w:r w:rsidRPr="00B56E4C">
              <w:rPr>
                <w:rFonts w:ascii="Calibri" w:hAnsi="Calibri" w:cs="Calibri"/>
                <w:sz w:val="20"/>
                <w:szCs w:val="20"/>
                <w:lang w:eastAsia="en-US"/>
              </w:rPr>
              <w:t xml:space="preserve"> – compared to April 2</w:t>
            </w:r>
            <w:r>
              <w:rPr>
                <w:rFonts w:ascii="Calibri" w:hAnsi="Calibri" w:cs="Calibri"/>
                <w:sz w:val="20"/>
                <w:szCs w:val="20"/>
                <w:lang w:eastAsia="en-US"/>
              </w:rPr>
              <w:t>5</w:t>
            </w:r>
            <w:r w:rsidRPr="00B56E4C">
              <w:rPr>
                <w:rFonts w:ascii="Calibri" w:hAnsi="Calibri" w:cs="Calibri"/>
                <w:sz w:val="20"/>
                <w:szCs w:val="20"/>
                <w:lang w:eastAsia="en-US"/>
              </w:rPr>
              <w:t xml:space="preserve"> results)</w:t>
            </w:r>
          </w:p>
          <w:p w14:paraId="5051DF68" w14:textId="77777777" w:rsidR="00B56E4C" w:rsidRPr="00B56E4C" w:rsidRDefault="00B56E4C" w:rsidP="00B56E4C">
            <w:pPr>
              <w:rPr>
                <w:rFonts w:ascii="Calibri" w:hAnsi="Calibri" w:cs="Calibri"/>
                <w:sz w:val="20"/>
                <w:szCs w:val="20"/>
                <w:lang w:eastAsia="en-US"/>
              </w:rPr>
            </w:pPr>
          </w:p>
          <w:p w14:paraId="6FF466A1" w14:textId="77777777" w:rsidR="00B56E4C" w:rsidRPr="00B56E4C" w:rsidRDefault="00B56E4C" w:rsidP="00B56E4C">
            <w:pPr>
              <w:rPr>
                <w:rFonts w:ascii="Calibri" w:hAnsi="Calibri" w:cs="Calibri"/>
                <w:b/>
                <w:bCs/>
                <w:sz w:val="20"/>
                <w:szCs w:val="20"/>
                <w:lang w:eastAsia="en-US"/>
              </w:rPr>
            </w:pPr>
            <w:r w:rsidRPr="00B56E4C">
              <w:rPr>
                <w:rFonts w:ascii="Calibri" w:hAnsi="Calibri" w:cs="Calibri"/>
                <w:b/>
                <w:bCs/>
                <w:sz w:val="20"/>
                <w:szCs w:val="20"/>
                <w:lang w:eastAsia="en-US"/>
              </w:rPr>
              <w:t>Observations &amp; Monitoring</w:t>
            </w:r>
          </w:p>
          <w:p w14:paraId="5CE05001" w14:textId="77777777"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PLC agendas and minutes</w:t>
            </w:r>
          </w:p>
          <w:p w14:paraId="246A1440" w14:textId="77777777"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Learning Partnership visits</w:t>
            </w:r>
          </w:p>
          <w:p w14:paraId="1497A595" w14:textId="77777777" w:rsidR="00B56E4C" w:rsidRP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SLT visits to classes as outlined in Quality Assurance calendar</w:t>
            </w:r>
          </w:p>
          <w:p w14:paraId="65DD1790" w14:textId="4E6DDE29" w:rsidR="00B56E4C" w:rsidRDefault="00B56E4C" w:rsidP="00B56E4C">
            <w:pPr>
              <w:pStyle w:val="ListParagraph"/>
              <w:numPr>
                <w:ilvl w:val="0"/>
                <w:numId w:val="29"/>
              </w:numPr>
              <w:rPr>
                <w:rFonts w:ascii="Calibri" w:hAnsi="Calibri" w:cs="Calibri"/>
                <w:sz w:val="20"/>
                <w:szCs w:val="20"/>
                <w:lang w:eastAsia="en-US"/>
              </w:rPr>
            </w:pPr>
            <w:r w:rsidRPr="00B56E4C">
              <w:rPr>
                <w:rFonts w:ascii="Calibri" w:hAnsi="Calibri" w:cs="Calibri"/>
                <w:sz w:val="20"/>
                <w:szCs w:val="20"/>
                <w:lang w:eastAsia="en-US"/>
              </w:rPr>
              <w:t xml:space="preserve">Range of </w:t>
            </w:r>
            <w:r>
              <w:rPr>
                <w:rFonts w:ascii="Calibri" w:hAnsi="Calibri" w:cs="Calibri"/>
                <w:sz w:val="20"/>
                <w:szCs w:val="20"/>
                <w:lang w:eastAsia="en-US"/>
              </w:rPr>
              <w:t>software used to support assessment, feedback and pedagogy</w:t>
            </w:r>
          </w:p>
          <w:p w14:paraId="15121BCD" w14:textId="24EB63DE" w:rsidR="00B56E4C" w:rsidRDefault="00B56E4C" w:rsidP="00B56E4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 xml:space="preserve">Range of accessibility tools in use </w:t>
            </w:r>
          </w:p>
          <w:p w14:paraId="5C59F330" w14:textId="01590BFF" w:rsidR="00F92F8E" w:rsidRPr="00B56E4C" w:rsidRDefault="00F92F8E" w:rsidP="00B56E4C">
            <w:pPr>
              <w:pStyle w:val="ListParagraph"/>
              <w:numPr>
                <w:ilvl w:val="0"/>
                <w:numId w:val="29"/>
              </w:numPr>
              <w:rPr>
                <w:rFonts w:ascii="Calibri" w:hAnsi="Calibri" w:cs="Calibri"/>
                <w:sz w:val="20"/>
                <w:szCs w:val="20"/>
                <w:lang w:eastAsia="en-US"/>
              </w:rPr>
            </w:pPr>
            <w:r>
              <w:rPr>
                <w:rFonts w:ascii="Calibri" w:hAnsi="Calibri" w:cs="Calibri"/>
                <w:sz w:val="20"/>
                <w:szCs w:val="20"/>
                <w:lang w:eastAsia="en-US"/>
              </w:rPr>
              <w:t>Digital Citizenship Charter</w:t>
            </w:r>
          </w:p>
          <w:p w14:paraId="0062123A" w14:textId="77777777" w:rsidR="00542EF3" w:rsidRPr="00B56E4C" w:rsidRDefault="00542EF3" w:rsidP="00542EF3">
            <w:pPr>
              <w:rPr>
                <w:rFonts w:ascii="Calibri" w:hAnsi="Calibri" w:cs="Calibri"/>
                <w:sz w:val="20"/>
                <w:szCs w:val="20"/>
                <w:highlight w:val="yellow"/>
              </w:rPr>
            </w:pPr>
          </w:p>
        </w:tc>
        <w:tc>
          <w:tcPr>
            <w:tcW w:w="1360" w:type="dxa"/>
          </w:tcPr>
          <w:p w14:paraId="41BB7A84" w14:textId="57118F50" w:rsidR="00542EF3" w:rsidRDefault="00001541" w:rsidP="00542EF3">
            <w:pPr>
              <w:rPr>
                <w:rFonts w:ascii="Calibri" w:hAnsi="Calibri" w:cs="Calibri"/>
                <w:sz w:val="20"/>
                <w:szCs w:val="20"/>
              </w:rPr>
            </w:pPr>
            <w:r w:rsidRPr="00001541">
              <w:rPr>
                <w:rFonts w:ascii="Calibri" w:hAnsi="Calibri" w:cs="Calibri"/>
                <w:sz w:val="20"/>
                <w:szCs w:val="20"/>
              </w:rPr>
              <w:lastRenderedPageBreak/>
              <w:t>Aug 25-March 26</w:t>
            </w:r>
          </w:p>
          <w:p w14:paraId="29CDD824" w14:textId="77777777" w:rsidR="00001541" w:rsidRDefault="00001541" w:rsidP="00542EF3">
            <w:pPr>
              <w:rPr>
                <w:rFonts w:ascii="Calibri" w:hAnsi="Calibri" w:cs="Calibri"/>
                <w:sz w:val="20"/>
                <w:szCs w:val="20"/>
              </w:rPr>
            </w:pPr>
          </w:p>
          <w:p w14:paraId="156691B9" w14:textId="3052BCCE" w:rsidR="00001541" w:rsidRDefault="00001541" w:rsidP="00542EF3">
            <w:pPr>
              <w:rPr>
                <w:rFonts w:ascii="Calibri" w:hAnsi="Calibri" w:cs="Calibri"/>
                <w:sz w:val="20"/>
                <w:szCs w:val="20"/>
              </w:rPr>
            </w:pPr>
            <w:r>
              <w:rPr>
                <w:rFonts w:ascii="Calibri" w:hAnsi="Calibri" w:cs="Calibri"/>
                <w:sz w:val="20"/>
                <w:szCs w:val="20"/>
              </w:rPr>
              <w:t>Ongoing</w:t>
            </w:r>
          </w:p>
          <w:p w14:paraId="40C3F666" w14:textId="77777777" w:rsidR="00001541" w:rsidRDefault="00001541" w:rsidP="00542EF3">
            <w:pPr>
              <w:rPr>
                <w:rFonts w:ascii="Calibri" w:hAnsi="Calibri" w:cs="Calibri"/>
                <w:sz w:val="20"/>
                <w:szCs w:val="20"/>
              </w:rPr>
            </w:pPr>
          </w:p>
          <w:p w14:paraId="08EB17D9" w14:textId="025ED0CD" w:rsidR="00DB5109" w:rsidRDefault="00DB5109" w:rsidP="00542EF3">
            <w:pPr>
              <w:rPr>
                <w:rFonts w:ascii="Calibri" w:hAnsi="Calibri" w:cs="Calibri"/>
                <w:sz w:val="20"/>
                <w:szCs w:val="20"/>
              </w:rPr>
            </w:pPr>
          </w:p>
          <w:p w14:paraId="78F6FE25" w14:textId="77777777" w:rsidR="000E430E" w:rsidRDefault="000E430E" w:rsidP="00542EF3">
            <w:pPr>
              <w:rPr>
                <w:rFonts w:ascii="Calibri" w:hAnsi="Calibri" w:cs="Calibri"/>
                <w:sz w:val="20"/>
                <w:szCs w:val="20"/>
              </w:rPr>
            </w:pPr>
          </w:p>
          <w:p w14:paraId="4E290ABD" w14:textId="77777777" w:rsidR="00542EF3" w:rsidRDefault="00DB5109" w:rsidP="00FA0728">
            <w:pPr>
              <w:rPr>
                <w:rFonts w:ascii="Calibri" w:hAnsi="Calibri" w:cs="Calibri"/>
                <w:bCs/>
                <w:sz w:val="20"/>
                <w:szCs w:val="20"/>
              </w:rPr>
            </w:pPr>
            <w:r w:rsidRPr="00DB5109">
              <w:rPr>
                <w:rFonts w:ascii="Calibri" w:hAnsi="Calibri" w:cs="Calibri"/>
                <w:bCs/>
                <w:sz w:val="20"/>
                <w:szCs w:val="20"/>
              </w:rPr>
              <w:t>Dec 25</w:t>
            </w:r>
          </w:p>
          <w:p w14:paraId="0A444589" w14:textId="77777777" w:rsidR="00DB5109" w:rsidRDefault="00DB5109" w:rsidP="00FA0728">
            <w:pPr>
              <w:rPr>
                <w:rFonts w:ascii="Calibri" w:hAnsi="Calibri" w:cs="Calibri"/>
                <w:bCs/>
                <w:sz w:val="20"/>
                <w:szCs w:val="20"/>
              </w:rPr>
            </w:pPr>
          </w:p>
          <w:p w14:paraId="3F13E2EB" w14:textId="77777777" w:rsidR="000E430E" w:rsidRDefault="000E430E" w:rsidP="00FA0728">
            <w:pPr>
              <w:rPr>
                <w:rFonts w:ascii="Calibri" w:hAnsi="Calibri" w:cs="Calibri"/>
                <w:bCs/>
                <w:sz w:val="20"/>
                <w:szCs w:val="20"/>
              </w:rPr>
            </w:pPr>
          </w:p>
          <w:p w14:paraId="576193F4" w14:textId="499B9DD6" w:rsidR="00DB5109" w:rsidRDefault="00DB5109" w:rsidP="00FA0728">
            <w:pPr>
              <w:rPr>
                <w:rFonts w:ascii="Calibri" w:hAnsi="Calibri" w:cs="Calibri"/>
                <w:bCs/>
                <w:sz w:val="20"/>
                <w:szCs w:val="20"/>
              </w:rPr>
            </w:pPr>
            <w:r>
              <w:rPr>
                <w:rFonts w:ascii="Calibri" w:hAnsi="Calibri" w:cs="Calibri"/>
                <w:bCs/>
                <w:sz w:val="20"/>
                <w:szCs w:val="20"/>
              </w:rPr>
              <w:t xml:space="preserve">By </w:t>
            </w:r>
            <w:r w:rsidR="00ED3B1B">
              <w:rPr>
                <w:rFonts w:ascii="Calibri" w:hAnsi="Calibri" w:cs="Calibri"/>
                <w:bCs/>
                <w:sz w:val="20"/>
                <w:szCs w:val="20"/>
              </w:rPr>
              <w:t>Apr 25</w:t>
            </w:r>
          </w:p>
          <w:p w14:paraId="4524F3F9" w14:textId="77777777" w:rsidR="00DB5109" w:rsidRDefault="00DB5109" w:rsidP="00FA0728">
            <w:pPr>
              <w:rPr>
                <w:rFonts w:ascii="Calibri" w:hAnsi="Calibri" w:cs="Calibri"/>
                <w:bCs/>
                <w:sz w:val="20"/>
                <w:szCs w:val="20"/>
              </w:rPr>
            </w:pPr>
          </w:p>
          <w:p w14:paraId="4D367F70" w14:textId="77777777" w:rsidR="00DB5109" w:rsidRDefault="00DB5109" w:rsidP="00FA0728">
            <w:pPr>
              <w:rPr>
                <w:rFonts w:ascii="Calibri" w:hAnsi="Calibri" w:cs="Calibri"/>
                <w:bCs/>
                <w:sz w:val="20"/>
                <w:szCs w:val="20"/>
              </w:rPr>
            </w:pPr>
          </w:p>
          <w:p w14:paraId="704E0ADF" w14:textId="6A8A3276" w:rsidR="000E430E" w:rsidRDefault="00ED3B1B" w:rsidP="00FA0728">
            <w:pPr>
              <w:rPr>
                <w:rFonts w:ascii="Calibri" w:hAnsi="Calibri" w:cs="Calibri"/>
                <w:bCs/>
                <w:sz w:val="20"/>
                <w:szCs w:val="20"/>
              </w:rPr>
            </w:pPr>
            <w:r>
              <w:rPr>
                <w:rFonts w:ascii="Calibri" w:hAnsi="Calibri" w:cs="Calibri"/>
                <w:bCs/>
                <w:sz w:val="20"/>
                <w:szCs w:val="20"/>
              </w:rPr>
              <w:t>By Oct 25</w:t>
            </w:r>
          </w:p>
          <w:p w14:paraId="7EDC763C" w14:textId="77777777" w:rsidR="00ED3B1B" w:rsidRDefault="00ED3B1B" w:rsidP="00FA0728">
            <w:pPr>
              <w:rPr>
                <w:rFonts w:ascii="Calibri" w:hAnsi="Calibri" w:cs="Calibri"/>
                <w:bCs/>
                <w:sz w:val="20"/>
                <w:szCs w:val="20"/>
              </w:rPr>
            </w:pPr>
          </w:p>
          <w:p w14:paraId="1B2EBD9E" w14:textId="77777777" w:rsidR="00ED3B1B" w:rsidRDefault="00ED3B1B" w:rsidP="00FA0728">
            <w:pPr>
              <w:rPr>
                <w:rFonts w:ascii="Calibri" w:hAnsi="Calibri" w:cs="Calibri"/>
                <w:bCs/>
                <w:sz w:val="20"/>
                <w:szCs w:val="20"/>
              </w:rPr>
            </w:pPr>
          </w:p>
          <w:p w14:paraId="7555B68B" w14:textId="6AB0C97D" w:rsidR="00DB5109" w:rsidRDefault="00DB5109" w:rsidP="00FA0728">
            <w:pPr>
              <w:rPr>
                <w:rFonts w:ascii="Calibri" w:hAnsi="Calibri" w:cs="Calibri"/>
                <w:bCs/>
                <w:sz w:val="20"/>
                <w:szCs w:val="20"/>
              </w:rPr>
            </w:pPr>
            <w:r>
              <w:rPr>
                <w:rFonts w:ascii="Calibri" w:hAnsi="Calibri" w:cs="Calibri"/>
                <w:bCs/>
                <w:sz w:val="20"/>
                <w:szCs w:val="20"/>
              </w:rPr>
              <w:t>Aug 25</w:t>
            </w:r>
          </w:p>
          <w:p w14:paraId="20AC9761" w14:textId="77777777" w:rsidR="00DB5109" w:rsidRDefault="00DB5109" w:rsidP="00FA0728">
            <w:pPr>
              <w:rPr>
                <w:rFonts w:ascii="Calibri" w:hAnsi="Calibri" w:cs="Calibri"/>
                <w:bCs/>
                <w:sz w:val="20"/>
                <w:szCs w:val="20"/>
              </w:rPr>
            </w:pPr>
          </w:p>
          <w:p w14:paraId="3C348AAB" w14:textId="77777777" w:rsidR="00DB5109" w:rsidRDefault="00DB5109" w:rsidP="00FA0728">
            <w:pPr>
              <w:rPr>
                <w:rFonts w:ascii="Calibri" w:hAnsi="Calibri" w:cs="Calibri"/>
                <w:bCs/>
                <w:sz w:val="20"/>
                <w:szCs w:val="20"/>
              </w:rPr>
            </w:pPr>
          </w:p>
          <w:p w14:paraId="204ABF6B" w14:textId="77777777" w:rsidR="000E430E" w:rsidRDefault="000E430E" w:rsidP="00FA0728">
            <w:pPr>
              <w:rPr>
                <w:rFonts w:ascii="Calibri" w:hAnsi="Calibri" w:cs="Calibri"/>
                <w:bCs/>
                <w:sz w:val="20"/>
                <w:szCs w:val="20"/>
              </w:rPr>
            </w:pPr>
          </w:p>
          <w:p w14:paraId="519D208D" w14:textId="77777777" w:rsidR="00DB5109" w:rsidRDefault="00DB5109" w:rsidP="000E430E">
            <w:pPr>
              <w:rPr>
                <w:rFonts w:ascii="Calibri" w:hAnsi="Calibri" w:cs="Calibri"/>
                <w:bCs/>
                <w:sz w:val="20"/>
                <w:szCs w:val="20"/>
                <w:highlight w:val="yellow"/>
              </w:rPr>
            </w:pPr>
          </w:p>
          <w:p w14:paraId="78D80D43" w14:textId="77777777" w:rsidR="008B43FF" w:rsidRDefault="008B43FF" w:rsidP="000E430E">
            <w:pPr>
              <w:rPr>
                <w:rFonts w:ascii="Calibri" w:hAnsi="Calibri" w:cs="Calibri"/>
                <w:bCs/>
                <w:sz w:val="20"/>
                <w:szCs w:val="20"/>
                <w:highlight w:val="yellow"/>
              </w:rPr>
            </w:pPr>
          </w:p>
          <w:p w14:paraId="1D5CF7BF" w14:textId="5F7FA5FC" w:rsidR="008B43FF" w:rsidRPr="00DB5109" w:rsidRDefault="008B43FF" w:rsidP="000E430E">
            <w:pPr>
              <w:rPr>
                <w:rFonts w:ascii="Calibri" w:hAnsi="Calibri" w:cs="Calibri"/>
                <w:bCs/>
                <w:sz w:val="20"/>
                <w:szCs w:val="20"/>
                <w:highlight w:val="yellow"/>
              </w:rPr>
            </w:pPr>
            <w:r w:rsidRPr="008B43FF">
              <w:rPr>
                <w:rFonts w:ascii="Calibri" w:hAnsi="Calibri" w:cs="Calibri"/>
                <w:bCs/>
                <w:sz w:val="20"/>
                <w:szCs w:val="20"/>
              </w:rPr>
              <w:lastRenderedPageBreak/>
              <w:t>Term 4</w:t>
            </w:r>
          </w:p>
        </w:tc>
      </w:tr>
      <w:tr w:rsidR="00542EF3" w:rsidRPr="00F7530B" w14:paraId="52A3AF97" w14:textId="77777777" w:rsidTr="734F9472">
        <w:trPr>
          <w:trHeight w:val="476"/>
        </w:trPr>
        <w:tc>
          <w:tcPr>
            <w:tcW w:w="14963" w:type="dxa"/>
            <w:gridSpan w:val="6"/>
            <w:vAlign w:val="center"/>
          </w:tcPr>
          <w:p w14:paraId="18140229" w14:textId="77777777" w:rsidR="00542EF3" w:rsidRPr="00F7530B" w:rsidRDefault="00542EF3" w:rsidP="00542EF3">
            <w:pPr>
              <w:rPr>
                <w:rFonts w:ascii="Calibri" w:hAnsi="Calibri" w:cs="Calibri"/>
                <w:b/>
              </w:rPr>
            </w:pPr>
            <w:r w:rsidRPr="00F7530B">
              <w:rPr>
                <w:rFonts w:ascii="Calibri" w:hAnsi="Calibri" w:cs="Calibri"/>
                <w:b/>
              </w:rPr>
              <w:lastRenderedPageBreak/>
              <w:t>Ongoing Evaluation</w:t>
            </w:r>
          </w:p>
        </w:tc>
      </w:tr>
      <w:tr w:rsidR="00542EF3" w:rsidRPr="00F7530B" w14:paraId="53EA925B" w14:textId="77777777" w:rsidTr="734F9472">
        <w:trPr>
          <w:trHeight w:val="890"/>
        </w:trPr>
        <w:tc>
          <w:tcPr>
            <w:tcW w:w="14963" w:type="dxa"/>
            <w:gridSpan w:val="6"/>
          </w:tcPr>
          <w:p w14:paraId="6C9425BE" w14:textId="77777777" w:rsidR="00542EF3" w:rsidRPr="00F7530B" w:rsidRDefault="00542EF3" w:rsidP="00542EF3">
            <w:pPr>
              <w:rPr>
                <w:rFonts w:ascii="Calibri" w:hAnsi="Calibri" w:cs="Calibri"/>
                <w:b/>
                <w:sz w:val="20"/>
                <w:szCs w:val="20"/>
              </w:rPr>
            </w:pPr>
          </w:p>
          <w:p w14:paraId="5C487E9C" w14:textId="77777777" w:rsidR="00542EF3" w:rsidRPr="00F7530B" w:rsidRDefault="00542EF3" w:rsidP="00542EF3">
            <w:pPr>
              <w:rPr>
                <w:rFonts w:ascii="Calibri" w:hAnsi="Calibri" w:cs="Calibri"/>
                <w:b/>
                <w:color w:val="FF0000"/>
                <w:sz w:val="20"/>
                <w:szCs w:val="20"/>
              </w:rPr>
            </w:pPr>
          </w:p>
          <w:p w14:paraId="3851402C" w14:textId="77777777" w:rsidR="00542EF3" w:rsidRDefault="00542EF3" w:rsidP="00542EF3">
            <w:pPr>
              <w:rPr>
                <w:rFonts w:ascii="Calibri" w:hAnsi="Calibri" w:cs="Calibri"/>
                <w:b/>
                <w:color w:val="FF0000"/>
                <w:sz w:val="20"/>
                <w:szCs w:val="20"/>
              </w:rPr>
            </w:pPr>
          </w:p>
          <w:p w14:paraId="4467875B" w14:textId="77777777" w:rsidR="000E430E" w:rsidRDefault="000E430E" w:rsidP="00542EF3">
            <w:pPr>
              <w:rPr>
                <w:rFonts w:ascii="Calibri" w:hAnsi="Calibri" w:cs="Calibri"/>
                <w:b/>
                <w:color w:val="FF0000"/>
                <w:sz w:val="20"/>
                <w:szCs w:val="20"/>
              </w:rPr>
            </w:pPr>
          </w:p>
          <w:p w14:paraId="3E97BAD3" w14:textId="77777777" w:rsidR="000E430E" w:rsidRDefault="000E430E" w:rsidP="00542EF3">
            <w:pPr>
              <w:rPr>
                <w:rFonts w:ascii="Calibri" w:hAnsi="Calibri" w:cs="Calibri"/>
                <w:b/>
                <w:color w:val="FF0000"/>
                <w:sz w:val="20"/>
                <w:szCs w:val="20"/>
              </w:rPr>
            </w:pPr>
          </w:p>
          <w:p w14:paraId="007998C1" w14:textId="77777777" w:rsidR="000E430E" w:rsidRDefault="000E430E" w:rsidP="00542EF3">
            <w:pPr>
              <w:rPr>
                <w:rFonts w:ascii="Calibri" w:hAnsi="Calibri" w:cs="Calibri"/>
                <w:b/>
                <w:color w:val="FF0000"/>
                <w:sz w:val="20"/>
                <w:szCs w:val="20"/>
              </w:rPr>
            </w:pPr>
          </w:p>
          <w:p w14:paraId="355B58B5" w14:textId="77777777" w:rsidR="000E430E" w:rsidRDefault="000E430E" w:rsidP="00542EF3">
            <w:pPr>
              <w:rPr>
                <w:rFonts w:ascii="Calibri" w:hAnsi="Calibri" w:cs="Calibri"/>
                <w:b/>
                <w:color w:val="FF0000"/>
                <w:sz w:val="20"/>
                <w:szCs w:val="20"/>
              </w:rPr>
            </w:pPr>
          </w:p>
          <w:p w14:paraId="6443A668" w14:textId="77777777" w:rsidR="000E430E" w:rsidRDefault="000E430E" w:rsidP="00542EF3">
            <w:pPr>
              <w:rPr>
                <w:rFonts w:ascii="Calibri" w:hAnsi="Calibri" w:cs="Calibri"/>
                <w:b/>
                <w:color w:val="FF0000"/>
                <w:sz w:val="20"/>
                <w:szCs w:val="20"/>
              </w:rPr>
            </w:pPr>
          </w:p>
          <w:p w14:paraId="340572C2" w14:textId="77777777" w:rsidR="000E430E" w:rsidRDefault="000E430E" w:rsidP="00542EF3">
            <w:pPr>
              <w:rPr>
                <w:rFonts w:ascii="Calibri" w:hAnsi="Calibri" w:cs="Calibri"/>
                <w:b/>
                <w:color w:val="FF0000"/>
                <w:sz w:val="20"/>
                <w:szCs w:val="20"/>
              </w:rPr>
            </w:pPr>
          </w:p>
          <w:p w14:paraId="1DCC331A" w14:textId="77777777" w:rsidR="000E430E" w:rsidRDefault="000E430E" w:rsidP="00542EF3">
            <w:pPr>
              <w:rPr>
                <w:rFonts w:ascii="Calibri" w:hAnsi="Calibri" w:cs="Calibri"/>
                <w:b/>
                <w:color w:val="FF0000"/>
                <w:sz w:val="20"/>
                <w:szCs w:val="20"/>
              </w:rPr>
            </w:pPr>
          </w:p>
          <w:p w14:paraId="1AB1332F" w14:textId="77777777" w:rsidR="000E430E" w:rsidRDefault="000E430E" w:rsidP="00542EF3">
            <w:pPr>
              <w:rPr>
                <w:rFonts w:ascii="Calibri" w:hAnsi="Calibri" w:cs="Calibri"/>
                <w:b/>
                <w:color w:val="FF0000"/>
                <w:sz w:val="20"/>
                <w:szCs w:val="20"/>
              </w:rPr>
            </w:pPr>
          </w:p>
          <w:p w14:paraId="37ED59FE" w14:textId="77777777" w:rsidR="000E430E" w:rsidRDefault="000E430E" w:rsidP="00542EF3">
            <w:pPr>
              <w:rPr>
                <w:rFonts w:ascii="Calibri" w:hAnsi="Calibri" w:cs="Calibri"/>
                <w:b/>
                <w:color w:val="FF0000"/>
                <w:sz w:val="20"/>
                <w:szCs w:val="20"/>
              </w:rPr>
            </w:pPr>
          </w:p>
          <w:p w14:paraId="176A410E" w14:textId="77777777" w:rsidR="000E430E" w:rsidRDefault="000E430E" w:rsidP="00542EF3">
            <w:pPr>
              <w:rPr>
                <w:rFonts w:ascii="Calibri" w:hAnsi="Calibri" w:cs="Calibri"/>
                <w:b/>
                <w:color w:val="FF0000"/>
                <w:sz w:val="20"/>
                <w:szCs w:val="20"/>
              </w:rPr>
            </w:pPr>
          </w:p>
          <w:p w14:paraId="74939239" w14:textId="77777777" w:rsidR="000E430E" w:rsidRDefault="000E430E" w:rsidP="00542EF3">
            <w:pPr>
              <w:rPr>
                <w:rFonts w:ascii="Calibri" w:hAnsi="Calibri" w:cs="Calibri"/>
                <w:b/>
                <w:color w:val="FF0000"/>
                <w:sz w:val="20"/>
                <w:szCs w:val="20"/>
              </w:rPr>
            </w:pPr>
          </w:p>
          <w:p w14:paraId="642E0109" w14:textId="77777777" w:rsidR="000E430E" w:rsidRPr="00F7530B" w:rsidRDefault="000E430E" w:rsidP="00542EF3">
            <w:pPr>
              <w:rPr>
                <w:rFonts w:ascii="Calibri" w:hAnsi="Calibri" w:cs="Calibri"/>
                <w:b/>
                <w:color w:val="FF0000"/>
                <w:sz w:val="20"/>
                <w:szCs w:val="20"/>
              </w:rPr>
            </w:pPr>
          </w:p>
        </w:tc>
      </w:tr>
      <w:bookmarkEnd w:id="1"/>
    </w:tbl>
    <w:p w14:paraId="3E4F4347" w14:textId="1D116D37" w:rsidR="000C2055" w:rsidRPr="00F7530B" w:rsidRDefault="000C2055" w:rsidP="000C2055">
      <w:pPr>
        <w:rPr>
          <w:rFonts w:ascii="Calibri" w:hAnsi="Calibri" w:cs="Calibri"/>
          <w:b/>
          <w:bCs/>
        </w:rPr>
      </w:pPr>
    </w:p>
    <w:p w14:paraId="3FA6D85E" w14:textId="77777777" w:rsidR="00ED3B1B" w:rsidRDefault="00ED3B1B" w:rsidP="3715BF37">
      <w:pPr>
        <w:rPr>
          <w:rFonts w:ascii="Calibri" w:hAnsi="Calibri" w:cs="Calibri"/>
          <w:b/>
          <w:bCs/>
          <w:sz w:val="32"/>
          <w:szCs w:val="32"/>
        </w:rPr>
      </w:pPr>
      <w:bookmarkStart w:id="2" w:name="_Hlk189071352"/>
    </w:p>
    <w:p w14:paraId="417D3723" w14:textId="77777777" w:rsidR="00ED3B1B" w:rsidRDefault="00ED3B1B" w:rsidP="3715BF37">
      <w:pPr>
        <w:rPr>
          <w:rFonts w:ascii="Calibri" w:hAnsi="Calibri" w:cs="Calibri"/>
          <w:b/>
          <w:bCs/>
          <w:sz w:val="32"/>
          <w:szCs w:val="32"/>
        </w:rPr>
      </w:pPr>
    </w:p>
    <w:p w14:paraId="054E3C58" w14:textId="7EC75E65" w:rsidR="004E4128" w:rsidRPr="00F7530B" w:rsidRDefault="004E4128" w:rsidP="3715BF37">
      <w:pPr>
        <w:rPr>
          <w:rFonts w:ascii="Calibri" w:hAnsi="Calibri" w:cs="Calibri"/>
          <w:b/>
          <w:bCs/>
          <w:sz w:val="32"/>
          <w:szCs w:val="32"/>
        </w:rPr>
      </w:pPr>
      <w:r w:rsidRPr="00F7530B">
        <w:rPr>
          <w:rFonts w:ascii="Calibri" w:hAnsi="Calibri" w:cs="Calibri"/>
          <w:b/>
          <w:bCs/>
          <w:sz w:val="32"/>
          <w:szCs w:val="32"/>
        </w:rPr>
        <w:lastRenderedPageBreak/>
        <w:t>Session 202</w:t>
      </w:r>
      <w:r w:rsidR="00A577B6" w:rsidRPr="00F7530B">
        <w:rPr>
          <w:rFonts w:ascii="Calibri" w:hAnsi="Calibri" w:cs="Calibri"/>
          <w:b/>
          <w:bCs/>
          <w:sz w:val="32"/>
          <w:szCs w:val="32"/>
        </w:rPr>
        <w:t>5</w:t>
      </w:r>
      <w:r w:rsidRPr="00F7530B">
        <w:rPr>
          <w:rFonts w:ascii="Calibri" w:hAnsi="Calibri" w:cs="Calibri"/>
          <w:b/>
          <w:bCs/>
          <w:sz w:val="32"/>
          <w:szCs w:val="32"/>
        </w:rPr>
        <w:t>-202</w:t>
      </w:r>
      <w:r w:rsidR="00A577B6" w:rsidRPr="00F7530B">
        <w:rPr>
          <w:rFonts w:ascii="Calibri" w:hAnsi="Calibri" w:cs="Calibri"/>
          <w:b/>
          <w:bCs/>
          <w:sz w:val="32"/>
          <w:szCs w:val="32"/>
        </w:rPr>
        <w:t>6</w:t>
      </w:r>
      <w:r w:rsidR="00060198" w:rsidRPr="00F7530B">
        <w:rPr>
          <w:rFonts w:ascii="Calibri" w:hAnsi="Calibri" w:cs="Calibri"/>
          <w:b/>
          <w:bCs/>
          <w:sz w:val="32"/>
          <w:szCs w:val="32"/>
        </w:rPr>
        <w:t xml:space="preserve"> </w:t>
      </w:r>
      <w:r w:rsidRPr="00F7530B">
        <w:rPr>
          <w:rFonts w:ascii="Calibri" w:hAnsi="Calibri" w:cs="Calibri"/>
          <w:b/>
          <w:bCs/>
          <w:sz w:val="32"/>
          <w:szCs w:val="32"/>
        </w:rPr>
        <w:t xml:space="preserve">Improvement Plan – PEF Plan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5"/>
        <w:gridCol w:w="815"/>
        <w:gridCol w:w="6550"/>
      </w:tblGrid>
      <w:tr w:rsidR="004C7D06" w:rsidRPr="00F7530B" w14:paraId="30DA846B" w14:textId="77777777" w:rsidTr="3715BF37">
        <w:trPr>
          <w:trHeight w:val="555"/>
        </w:trPr>
        <w:tc>
          <w:tcPr>
            <w:tcW w:w="7645" w:type="dxa"/>
            <w:tcBorders>
              <w:top w:val="double" w:sz="12" w:space="0" w:color="auto"/>
              <w:left w:val="double" w:sz="12" w:space="0" w:color="auto"/>
              <w:bottom w:val="single" w:sz="6" w:space="0" w:color="auto"/>
              <w:right w:val="single" w:sz="6" w:space="0" w:color="auto"/>
            </w:tcBorders>
            <w:vAlign w:val="center"/>
            <w:hideMark/>
          </w:tcPr>
          <w:p w14:paraId="75333436" w14:textId="741D5376" w:rsidR="004C7D06" w:rsidRPr="00F7530B" w:rsidRDefault="004E4128" w:rsidP="003206F5">
            <w:pPr>
              <w:spacing w:after="0" w:line="240" w:lineRule="auto"/>
              <w:textAlignment w:val="baseline"/>
              <w:rPr>
                <w:rFonts w:ascii="Calibri" w:eastAsia="Times New Roman" w:hAnsi="Calibri" w:cs="Calibri"/>
                <w:sz w:val="18"/>
                <w:szCs w:val="18"/>
                <w:lang w:eastAsia="en-GB"/>
              </w:rPr>
            </w:pPr>
            <w:r w:rsidRPr="00F7530B">
              <w:rPr>
                <w:rFonts w:ascii="Calibri" w:hAnsi="Calibri" w:cs="Calibri"/>
                <w:b/>
                <w:bCs/>
              </w:rPr>
              <w:t xml:space="preserve"> </w:t>
            </w:r>
            <w:bookmarkEnd w:id="2"/>
            <w:r w:rsidR="004C7D06"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004C7D06"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gridSpan w:val="2"/>
            <w:tcBorders>
              <w:top w:val="double" w:sz="12" w:space="0" w:color="auto"/>
              <w:left w:val="single" w:sz="6" w:space="0" w:color="auto"/>
              <w:bottom w:val="single" w:sz="6" w:space="0" w:color="auto"/>
              <w:right w:val="double" w:sz="12" w:space="0" w:color="auto"/>
            </w:tcBorders>
            <w:vAlign w:val="center"/>
            <w:hideMark/>
          </w:tcPr>
          <w:p w14:paraId="4866F53A" w14:textId="5D0BF25D"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00223BF5">
              <w:rPr>
                <w:rFonts w:ascii="Calibri" w:eastAsia="Times New Roman" w:hAnsi="Calibri" w:cs="Calibri"/>
                <w:b/>
                <w:bCs/>
                <w:color w:val="000000"/>
                <w:sz w:val="28"/>
                <w:szCs w:val="28"/>
                <w:lang w:eastAsia="en-GB"/>
              </w:rPr>
              <w:t>7371</w:t>
            </w:r>
          </w:p>
        </w:tc>
      </w:tr>
      <w:tr w:rsidR="004C7D06" w:rsidRPr="00F7530B" w14:paraId="670D0EBF"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4A16C840" w14:textId="5923F828"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School Context </w:t>
            </w:r>
          </w:p>
        </w:tc>
      </w:tr>
      <w:tr w:rsidR="004C7D06" w:rsidRPr="00F7530B" w14:paraId="23D72606" w14:textId="77777777" w:rsidTr="3715BF37">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14E72C67" w14:textId="77777777" w:rsidR="00223BF5" w:rsidRPr="00223BF5" w:rsidRDefault="004C7D06" w:rsidP="00223BF5">
            <w:pPr>
              <w:spacing w:after="0" w:line="240" w:lineRule="auto"/>
              <w:textAlignment w:val="baseline"/>
              <w:rPr>
                <w:rFonts w:ascii="Calibri" w:eastAsia="Times New Roman" w:hAnsi="Calibri" w:cs="Calibri"/>
                <w:color w:val="000000"/>
                <w:sz w:val="22"/>
                <w:szCs w:val="22"/>
                <w:lang w:eastAsia="en-GB"/>
              </w:rPr>
            </w:pPr>
            <w:r w:rsidRPr="00F7530B">
              <w:rPr>
                <w:rFonts w:ascii="Calibri" w:eastAsia="Times New Roman" w:hAnsi="Calibri" w:cs="Calibri"/>
                <w:color w:val="000000"/>
                <w:sz w:val="28"/>
                <w:szCs w:val="28"/>
                <w:lang w:eastAsia="en-GB"/>
              </w:rPr>
              <w:t> </w:t>
            </w:r>
            <w:r w:rsidR="00223BF5" w:rsidRPr="00223BF5">
              <w:rPr>
                <w:rFonts w:ascii="Calibri" w:eastAsia="Times New Roman" w:hAnsi="Calibri" w:cs="Calibri"/>
                <w:color w:val="000000"/>
                <w:sz w:val="22"/>
                <w:szCs w:val="22"/>
                <w:lang w:eastAsia="en-GB"/>
              </w:rPr>
              <w:t xml:space="preserve">Blairhall Primary &amp; Nursery is a non-denominational school serving the villages of Blairhall, Comrie and surrounding areas. We currently have 3 multi-composite classes, P1-7, and a term-time nursery offering all-day places from 9am-3pm. We work in partnership with Tulliallan PS &amp; Nursery under a Joint Headship. This provides opportunities to learn with and from one another: staff and children collaboratively lead improvements, capitalising upon the strengths of each school, but also reflecting the unique qualities and needs of each.  </w:t>
            </w:r>
          </w:p>
          <w:p w14:paraId="039F3048" w14:textId="2067622F"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noProof/>
                <w:color w:val="000000"/>
                <w:sz w:val="22"/>
                <w:szCs w:val="22"/>
                <w:lang w:eastAsia="en-GB"/>
              </w:rPr>
              <mc:AlternateContent>
                <mc:Choice Requires="wps">
                  <w:drawing>
                    <wp:anchor distT="45720" distB="45720" distL="114300" distR="114300" simplePos="0" relativeHeight="251663361" behindDoc="0" locked="0" layoutInCell="1" allowOverlap="1" wp14:anchorId="2FF94496" wp14:editId="0C1AEBF4">
                      <wp:simplePos x="0" y="0"/>
                      <wp:positionH relativeFrom="column">
                        <wp:posOffset>2952750</wp:posOffset>
                      </wp:positionH>
                      <wp:positionV relativeFrom="paragraph">
                        <wp:posOffset>139700</wp:posOffset>
                      </wp:positionV>
                      <wp:extent cx="2360930" cy="584200"/>
                      <wp:effectExtent l="0" t="0" r="127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4200"/>
                              </a:xfrm>
                              <a:prstGeom prst="rect">
                                <a:avLst/>
                              </a:prstGeom>
                              <a:solidFill>
                                <a:srgbClr val="FFFFFF"/>
                              </a:solidFill>
                              <a:ln w="9525">
                                <a:noFill/>
                                <a:miter lim="800000"/>
                                <a:headEnd/>
                                <a:tailEnd/>
                              </a:ln>
                            </wps:spPr>
                            <wps:txbx>
                              <w:txbxContent>
                                <w:p w14:paraId="5C8AE150" w14:textId="5E1BE803"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FME: 31.3%</w:t>
                                  </w:r>
                                </w:p>
                                <w:p w14:paraId="56F2B192" w14:textId="77777777"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SIMD: Average profile is 5.1</w:t>
                                  </w:r>
                                </w:p>
                                <w:p w14:paraId="45446481" w14:textId="598F00BB" w:rsidR="00223BF5" w:rsidRDefault="00223BF5" w:rsidP="00223BF5">
                                  <w:r w:rsidRPr="00223BF5">
                                    <w:rPr>
                                      <w:rFonts w:ascii="Calibri" w:eastAsia="Times New Roman" w:hAnsi="Calibri" w:cs="Calibri"/>
                                      <w:color w:val="000000"/>
                                      <w:sz w:val="22"/>
                                      <w:szCs w:val="22"/>
                                      <w:lang w:eastAsia="en-GB"/>
                                    </w:rPr>
                                    <w:t>ASN:    21.2%</w:t>
                                  </w:r>
                                  <w:r w:rsidRPr="00223BF5">
                                    <w:rPr>
                                      <w:rFonts w:ascii="Calibri" w:eastAsia="Times New Roman" w:hAnsi="Calibri" w:cs="Calibri"/>
                                      <w:color w:val="000000"/>
                                      <w:sz w:val="28"/>
                                      <w:szCs w:val="28"/>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94496" id="_x0000_t202" coordsize="21600,21600" o:spt="202" path="m,l,21600r21600,l21600,xe">
                      <v:stroke joinstyle="miter"/>
                      <v:path gradientshapeok="t" o:connecttype="rect"/>
                    </v:shapetype>
                    <v:shape id="Text Box 2" o:spid="_x0000_s1026" type="#_x0000_t202" style="position:absolute;margin-left:232.5pt;margin-top:11pt;width:185.9pt;height:46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88IQ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Nvvphh89MTrHzJts6HjwI0iYeKOux9QmeH&#10;Bx8iG1a+hMTHPCjZbKVSyXC7eqMcOTCck21aJ/TfwpQhfUWX82KekA3E/DRCWgacYyV1RRd5XDGd&#10;lVGND6ZJ58CkGs/IRJmTPFGRUZsw1AMGRs1qaI4olINxXvF/4aED94uSHme1ov7nnjlBifpkUOzl&#10;dDaLw52M2fymQMNdeupLDzMcoSoaKBmPm5A+RORr4A6b0sqk1yuTE1ecwSTj6b/EIb+0U9Trr14/&#10;AwAA//8DAFBLAwQUAAYACAAAACEAphLgqN4AAAAKAQAADwAAAGRycy9kb3ducmV2LnhtbEyPwU6D&#10;QBCG7ya+w2ZMvBi7FCmtyNKoicZrax9ggCkQ2VnCbgt9e8eTPU0m8+Wf78+3s+3VmUbfOTawXESg&#10;iCtXd9wYOHx/PG5A+YBcY++YDFzIw7a4vckxq93EOzrvQ6MkhH2GBtoQhkxrX7Vk0S/cQCy3oxst&#10;BlnHRtcjThJuex1HUaotdiwfWhzovaXqZ3+yBo5f08PqeSo/w2G9S9I37Naluxhzfze/voAKNId/&#10;GP70RR0KcSrdiWuvegNJupIuwUAcyxRg85RKl1LIZRKBLnJ9XaH4BQAA//8DAFBLAQItABQABgAI&#10;AAAAIQC2gziS/gAAAOEBAAATAAAAAAAAAAAAAAAAAAAAAABbQ29udGVudF9UeXBlc10ueG1sUEsB&#10;Ai0AFAAGAAgAAAAhADj9If/WAAAAlAEAAAsAAAAAAAAAAAAAAAAALwEAAF9yZWxzLy5yZWxzUEsB&#10;Ai0AFAAGAAgAAAAhAJonXzwhAgAAHQQAAA4AAAAAAAAAAAAAAAAALgIAAGRycy9lMm9Eb2MueG1s&#10;UEsBAi0AFAAGAAgAAAAhAKYS4KjeAAAACgEAAA8AAAAAAAAAAAAAAAAAewQAAGRycy9kb3ducmV2&#10;LnhtbFBLBQYAAAAABAAEAPMAAACGBQAAAAA=&#10;" stroked="f">
                      <v:textbox>
                        <w:txbxContent>
                          <w:p w14:paraId="5C8AE150" w14:textId="5E1BE803"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FME: 31.3%</w:t>
                            </w:r>
                          </w:p>
                          <w:p w14:paraId="56F2B192" w14:textId="77777777"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SIMD: Average profile is 5.1</w:t>
                            </w:r>
                          </w:p>
                          <w:p w14:paraId="45446481" w14:textId="598F00BB" w:rsidR="00223BF5" w:rsidRDefault="00223BF5" w:rsidP="00223BF5">
                            <w:r w:rsidRPr="00223BF5">
                              <w:rPr>
                                <w:rFonts w:ascii="Calibri" w:eastAsia="Times New Roman" w:hAnsi="Calibri" w:cs="Calibri"/>
                                <w:color w:val="000000"/>
                                <w:sz w:val="22"/>
                                <w:szCs w:val="22"/>
                                <w:lang w:eastAsia="en-GB"/>
                              </w:rPr>
                              <w:t>ASN:    21.2%</w:t>
                            </w:r>
                            <w:r w:rsidRPr="00223BF5">
                              <w:rPr>
                                <w:rFonts w:ascii="Calibri" w:eastAsia="Times New Roman" w:hAnsi="Calibri" w:cs="Calibri"/>
                                <w:color w:val="000000"/>
                                <w:sz w:val="28"/>
                                <w:szCs w:val="28"/>
                                <w:lang w:eastAsia="en-GB"/>
                              </w:rPr>
                              <w:t xml:space="preserve">               </w:t>
                            </w:r>
                          </w:p>
                        </w:txbxContent>
                      </v:textbox>
                      <w10:wrap type="square"/>
                    </v:shape>
                  </w:pict>
                </mc:Fallback>
              </mc:AlternateContent>
            </w:r>
          </w:p>
          <w:p w14:paraId="0D0BEADD" w14:textId="6A08D5CD"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 xml:space="preserve">Nursery school roll:   32               </w:t>
            </w:r>
          </w:p>
          <w:p w14:paraId="1D3DD650" w14:textId="1E00D13A"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Primary 1 to Primary 7 roll: 66</w:t>
            </w:r>
          </w:p>
          <w:p w14:paraId="68536D1D" w14:textId="77777777" w:rsidR="00223BF5" w:rsidRPr="00223BF5" w:rsidRDefault="00223BF5" w:rsidP="00223BF5">
            <w:pPr>
              <w:spacing w:after="0" w:line="240" w:lineRule="auto"/>
              <w:textAlignment w:val="baseline"/>
              <w:rPr>
                <w:rFonts w:ascii="Calibri" w:eastAsia="Times New Roman" w:hAnsi="Calibri" w:cs="Calibri"/>
                <w:color w:val="000000"/>
                <w:sz w:val="22"/>
                <w:szCs w:val="22"/>
                <w:lang w:eastAsia="en-GB"/>
              </w:rPr>
            </w:pPr>
            <w:r w:rsidRPr="00223BF5">
              <w:rPr>
                <w:rFonts w:ascii="Calibri" w:eastAsia="Times New Roman" w:hAnsi="Calibri" w:cs="Calibri"/>
                <w:color w:val="000000"/>
                <w:sz w:val="22"/>
                <w:szCs w:val="22"/>
                <w:lang w:eastAsia="en-GB"/>
              </w:rPr>
              <w:t>Total roll N-P7:      98</w:t>
            </w:r>
          </w:p>
          <w:p w14:paraId="7AFBAADF" w14:textId="0296A19B" w:rsidR="004C7D06" w:rsidRPr="00F7530B" w:rsidRDefault="00223BF5" w:rsidP="00223BF5">
            <w:pPr>
              <w:spacing w:after="0" w:line="240" w:lineRule="auto"/>
              <w:textAlignment w:val="baseline"/>
              <w:rPr>
                <w:rFonts w:ascii="Calibri" w:eastAsia="Times New Roman" w:hAnsi="Calibri" w:cs="Calibri"/>
                <w:sz w:val="18"/>
                <w:szCs w:val="18"/>
                <w:lang w:eastAsia="en-GB"/>
              </w:rPr>
            </w:pPr>
            <w:r w:rsidRPr="00223BF5">
              <w:rPr>
                <w:rFonts w:ascii="Calibri" w:eastAsia="Times New Roman" w:hAnsi="Calibri" w:cs="Calibri"/>
                <w:color w:val="000000"/>
                <w:sz w:val="28"/>
                <w:szCs w:val="28"/>
                <w:lang w:eastAsia="en-GB"/>
              </w:rPr>
              <w:t xml:space="preserve"> </w:t>
            </w:r>
          </w:p>
        </w:tc>
      </w:tr>
      <w:tr w:rsidR="004C7D06" w:rsidRPr="00F7530B" w14:paraId="4ACCD26D"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0FDA7525" w14:textId="7FDAA00A"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Cost of the School Day </w:t>
            </w:r>
          </w:p>
        </w:tc>
      </w:tr>
      <w:tr w:rsidR="004C7D06" w:rsidRPr="00F7530B" w14:paraId="678CE661" w14:textId="77777777" w:rsidTr="3715BF37">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2EB16C1A" w14:textId="49A7D252" w:rsidR="004C7D06" w:rsidRPr="00223BF5" w:rsidRDefault="00223BF5" w:rsidP="003206F5">
            <w:p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W</w:t>
            </w:r>
            <w:r w:rsidRPr="00223BF5">
              <w:rPr>
                <w:rFonts w:ascii="Calibri" w:eastAsia="Times New Roman" w:hAnsi="Calibri" w:cs="Calibri"/>
                <w:sz w:val="22"/>
                <w:szCs w:val="22"/>
                <w:lang w:eastAsia="en-GB"/>
              </w:rPr>
              <w:t>e recognise the need to reduce the Cost of the School Day for all our children, and particularly for our children who are already experiencing poverty. We try to keep costs as low as possible when thinking about school life.  Some of the steps we have taken to reduce the cost of the school day are setting up Blairhall Vinted for people to swap or take some pre-loved school uniform; working with Fife Active Schools to offer free sports clubs like football; making use of local transport where possible when planning trips; having toast in classes twice a week for all children; and using funds raised by Blairhall Bakes to fund things like cooking in school.</w:t>
            </w:r>
          </w:p>
        </w:tc>
      </w:tr>
      <w:tr w:rsidR="004C7D06" w:rsidRPr="00F7530B" w14:paraId="309828A3" w14:textId="77777777" w:rsidTr="00223BF5">
        <w:trPr>
          <w:trHeight w:val="840"/>
        </w:trPr>
        <w:tc>
          <w:tcPr>
            <w:tcW w:w="8460" w:type="dxa"/>
            <w:gridSpan w:val="2"/>
            <w:tcBorders>
              <w:top w:val="single" w:sz="6" w:space="0" w:color="auto"/>
              <w:left w:val="double" w:sz="12" w:space="0" w:color="auto"/>
              <w:bottom w:val="single" w:sz="6" w:space="0" w:color="auto"/>
              <w:right w:val="single" w:sz="6" w:space="0" w:color="auto"/>
            </w:tcBorders>
            <w:vAlign w:val="center"/>
            <w:hideMark/>
          </w:tcPr>
          <w:p w14:paraId="236EF546"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72C456B1" w14:textId="0E68A951"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 xml:space="preserve">(in what ways have you engaged with your stakeholders – </w:t>
            </w:r>
            <w:r w:rsidR="0006449B" w:rsidRPr="00F7530B">
              <w:rPr>
                <w:rFonts w:ascii="Calibri" w:eastAsia="Times New Roman" w:hAnsi="Calibri" w:cs="Calibri"/>
                <w:sz w:val="20"/>
                <w:szCs w:val="20"/>
                <w:lang w:eastAsia="en-GB"/>
              </w:rPr>
              <w:t>children</w:t>
            </w:r>
            <w:r w:rsidRPr="00F7530B">
              <w:rPr>
                <w:rFonts w:ascii="Calibri" w:eastAsia="Times New Roman" w:hAnsi="Calibri" w:cs="Calibri"/>
                <w:sz w:val="20"/>
                <w:szCs w:val="20"/>
                <w:lang w:eastAsia="en-GB"/>
              </w:rPr>
              <w:t>/parents/community etc.) </w:t>
            </w:r>
          </w:p>
        </w:tc>
        <w:tc>
          <w:tcPr>
            <w:tcW w:w="6550" w:type="dxa"/>
            <w:tcBorders>
              <w:top w:val="single" w:sz="6" w:space="0" w:color="auto"/>
              <w:left w:val="single" w:sz="6" w:space="0" w:color="auto"/>
              <w:bottom w:val="single" w:sz="6" w:space="0" w:color="auto"/>
              <w:right w:val="double" w:sz="12" w:space="0" w:color="auto"/>
            </w:tcBorders>
            <w:vAlign w:val="center"/>
            <w:hideMark/>
          </w:tcPr>
          <w:p w14:paraId="713EC37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0FDD1C6D"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(Are you using any of your PEF allocation to support participatory budgeting. If yes, what is the focus?) </w:t>
            </w:r>
          </w:p>
        </w:tc>
      </w:tr>
      <w:tr w:rsidR="004C7D06" w:rsidRPr="00F7530B" w14:paraId="31CA1B50" w14:textId="77777777" w:rsidTr="00223BF5">
        <w:trPr>
          <w:trHeight w:val="1695"/>
        </w:trPr>
        <w:tc>
          <w:tcPr>
            <w:tcW w:w="8460" w:type="dxa"/>
            <w:gridSpan w:val="2"/>
            <w:tcBorders>
              <w:top w:val="single" w:sz="6" w:space="0" w:color="auto"/>
              <w:left w:val="double" w:sz="12" w:space="0" w:color="auto"/>
              <w:bottom w:val="double" w:sz="12" w:space="0" w:color="auto"/>
              <w:right w:val="single" w:sz="6" w:space="0" w:color="auto"/>
            </w:tcBorders>
            <w:vAlign w:val="center"/>
            <w:hideMark/>
          </w:tcPr>
          <w:p w14:paraId="66659A5B" w14:textId="6E2414DB" w:rsidR="00223BF5" w:rsidRPr="00B8456B" w:rsidRDefault="004C7D06" w:rsidP="00B8456B">
            <w:pPr>
              <w:pStyle w:val="ListParagraph"/>
              <w:numPr>
                <w:ilvl w:val="0"/>
                <w:numId w:val="32"/>
              </w:numPr>
              <w:spacing w:after="0" w:line="240" w:lineRule="auto"/>
              <w:rPr>
                <w:rFonts w:ascii="Calibri" w:hAnsi="Calibri" w:cs="Calibri"/>
                <w:color w:val="000000" w:themeColor="text1"/>
                <w:sz w:val="22"/>
                <w:szCs w:val="22"/>
              </w:rPr>
            </w:pPr>
            <w:r w:rsidRPr="00B8456B">
              <w:rPr>
                <w:rFonts w:ascii="Calibri" w:eastAsia="Times New Roman" w:hAnsi="Calibri" w:cs="Calibri"/>
                <w:sz w:val="22"/>
                <w:szCs w:val="22"/>
                <w:lang w:eastAsia="en-GB"/>
              </w:rPr>
              <w:t> </w:t>
            </w:r>
            <w:r w:rsidR="00B8456B" w:rsidRPr="00B8456B">
              <w:rPr>
                <w:rFonts w:ascii="Calibri" w:eastAsia="Times New Roman" w:hAnsi="Calibri" w:cs="Calibri"/>
                <w:sz w:val="22"/>
                <w:szCs w:val="22"/>
                <w:lang w:eastAsia="en-GB"/>
              </w:rPr>
              <w:t>A</w:t>
            </w:r>
            <w:r w:rsidR="00223BF5" w:rsidRPr="00B8456B">
              <w:rPr>
                <w:rFonts w:ascii="Calibri" w:hAnsi="Calibri" w:cs="Calibri"/>
                <w:color w:val="000000" w:themeColor="text1"/>
                <w:sz w:val="22"/>
                <w:szCs w:val="22"/>
              </w:rPr>
              <w:t>ll children, staff, and nursery and P1-7 families have had the opportunity to feedback on improvement priority work through questionnaires</w:t>
            </w:r>
          </w:p>
          <w:p w14:paraId="62DF80CE" w14:textId="68F0CC60" w:rsidR="00223BF5" w:rsidRPr="00B8456B" w:rsidRDefault="00223BF5" w:rsidP="00B8456B">
            <w:pPr>
              <w:pStyle w:val="ListParagraph"/>
              <w:numPr>
                <w:ilvl w:val="0"/>
                <w:numId w:val="32"/>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children’s ongoing feedback</w:t>
            </w:r>
            <w:r w:rsidR="00B8456B" w:rsidRPr="00B8456B">
              <w:rPr>
                <w:rFonts w:ascii="Calibri" w:hAnsi="Calibri" w:cs="Calibri"/>
                <w:color w:val="000000" w:themeColor="text1"/>
                <w:sz w:val="22"/>
                <w:szCs w:val="22"/>
              </w:rPr>
              <w:t xml:space="preserve"> has been</w:t>
            </w:r>
            <w:r w:rsidRPr="00B8456B">
              <w:rPr>
                <w:rFonts w:ascii="Calibri" w:hAnsi="Calibri" w:cs="Calibri"/>
                <w:color w:val="000000" w:themeColor="text1"/>
                <w:sz w:val="22"/>
                <w:szCs w:val="22"/>
              </w:rPr>
              <w:t xml:space="preserve"> collected through Blairhall Blethers, assembly groups, children’s committees, and class discussions.</w:t>
            </w:r>
          </w:p>
          <w:p w14:paraId="335D4052" w14:textId="7BD44DEE" w:rsidR="00223BF5" w:rsidRPr="00B8456B" w:rsidRDefault="00B8456B" w:rsidP="00B8456B">
            <w:pPr>
              <w:pStyle w:val="ListParagraph"/>
              <w:numPr>
                <w:ilvl w:val="0"/>
                <w:numId w:val="32"/>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P</w:t>
            </w:r>
            <w:r w:rsidR="00223BF5" w:rsidRPr="00B8456B">
              <w:rPr>
                <w:rFonts w:ascii="Calibri" w:hAnsi="Calibri" w:cs="Calibri"/>
                <w:color w:val="000000" w:themeColor="text1"/>
                <w:sz w:val="22"/>
                <w:szCs w:val="22"/>
              </w:rPr>
              <w:t>upil wise, parent wise and staff wise surveys</w:t>
            </w:r>
            <w:r w:rsidRPr="00B8456B">
              <w:rPr>
                <w:rFonts w:ascii="Calibri" w:hAnsi="Calibri" w:cs="Calibri"/>
                <w:color w:val="000000" w:themeColor="text1"/>
                <w:sz w:val="22"/>
                <w:szCs w:val="22"/>
              </w:rPr>
              <w:t xml:space="preserve"> were carried out</w:t>
            </w:r>
          </w:p>
          <w:p w14:paraId="1B794955" w14:textId="0FE28984" w:rsidR="00223BF5" w:rsidRPr="00B8456B" w:rsidRDefault="00B8456B" w:rsidP="00B8456B">
            <w:pPr>
              <w:pStyle w:val="ListParagraph"/>
              <w:numPr>
                <w:ilvl w:val="0"/>
                <w:numId w:val="32"/>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There have been t</w:t>
            </w:r>
            <w:r w:rsidR="00223BF5" w:rsidRPr="00B8456B">
              <w:rPr>
                <w:rFonts w:ascii="Calibri" w:hAnsi="Calibri" w:cs="Calibri"/>
                <w:color w:val="000000" w:themeColor="text1"/>
                <w:sz w:val="22"/>
                <w:szCs w:val="22"/>
              </w:rPr>
              <w:t>ermly Parent Council discussions</w:t>
            </w:r>
          </w:p>
          <w:p w14:paraId="1392D523" w14:textId="77777777" w:rsidR="00B8456B" w:rsidRPr="00B8456B" w:rsidRDefault="00223BF5" w:rsidP="00B8456B">
            <w:pPr>
              <w:pStyle w:val="ListParagraph"/>
              <w:numPr>
                <w:ilvl w:val="0"/>
                <w:numId w:val="32"/>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Children’s Diversity and Equity baseline and progress questionnaires</w:t>
            </w:r>
          </w:p>
          <w:p w14:paraId="585BC10B" w14:textId="02F4CB7B" w:rsidR="004C7D06" w:rsidRPr="00B8456B" w:rsidRDefault="00B8456B" w:rsidP="00B8456B">
            <w:pPr>
              <w:pStyle w:val="ListParagraph"/>
              <w:numPr>
                <w:ilvl w:val="0"/>
                <w:numId w:val="32"/>
              </w:numPr>
              <w:spacing w:after="0" w:line="240" w:lineRule="auto"/>
              <w:rPr>
                <w:rFonts w:ascii="Calibri" w:hAnsi="Calibri" w:cs="Calibri"/>
                <w:color w:val="000000" w:themeColor="text1"/>
                <w:sz w:val="22"/>
                <w:szCs w:val="22"/>
              </w:rPr>
            </w:pPr>
            <w:r w:rsidRPr="00B8456B">
              <w:rPr>
                <w:rFonts w:ascii="Calibri" w:hAnsi="Calibri" w:cs="Calibri"/>
                <w:color w:val="000000" w:themeColor="text1"/>
                <w:sz w:val="22"/>
                <w:szCs w:val="22"/>
              </w:rPr>
              <w:t xml:space="preserve">Children, families and community members were part of our </w:t>
            </w:r>
            <w:r w:rsidR="00223BF5" w:rsidRPr="00B8456B">
              <w:rPr>
                <w:rFonts w:ascii="Calibri" w:hAnsi="Calibri" w:cs="Calibri"/>
                <w:color w:val="000000" w:themeColor="text1"/>
                <w:sz w:val="22"/>
                <w:szCs w:val="22"/>
              </w:rPr>
              <w:t>Centenary Planning Group</w:t>
            </w:r>
          </w:p>
        </w:tc>
        <w:tc>
          <w:tcPr>
            <w:tcW w:w="6550" w:type="dxa"/>
            <w:tcBorders>
              <w:top w:val="single" w:sz="6" w:space="0" w:color="auto"/>
              <w:left w:val="single" w:sz="6" w:space="0" w:color="auto"/>
              <w:bottom w:val="double" w:sz="12" w:space="0" w:color="auto"/>
              <w:right w:val="double" w:sz="12" w:space="0" w:color="auto"/>
            </w:tcBorders>
            <w:vAlign w:val="center"/>
            <w:hideMark/>
          </w:tcPr>
          <w:p w14:paraId="530995F1" w14:textId="14B52D63" w:rsidR="004C7D06" w:rsidRPr="00223BF5" w:rsidRDefault="004C7D06" w:rsidP="003206F5">
            <w:pPr>
              <w:spacing w:after="0" w:line="240" w:lineRule="auto"/>
              <w:textAlignment w:val="baseline"/>
              <w:rPr>
                <w:rFonts w:ascii="Calibri" w:eastAsia="Times New Roman" w:hAnsi="Calibri" w:cs="Calibri"/>
                <w:sz w:val="22"/>
                <w:szCs w:val="22"/>
                <w:lang w:eastAsia="en-GB"/>
              </w:rPr>
            </w:pPr>
            <w:r w:rsidRPr="00F7530B">
              <w:rPr>
                <w:rFonts w:ascii="Calibri" w:eastAsia="Times New Roman" w:hAnsi="Calibri" w:cs="Calibri"/>
                <w:sz w:val="28"/>
                <w:szCs w:val="28"/>
                <w:lang w:eastAsia="en-GB"/>
              </w:rPr>
              <w:t> </w:t>
            </w:r>
            <w:r w:rsidR="00223BF5" w:rsidRPr="00223BF5">
              <w:rPr>
                <w:rFonts w:ascii="Calibri" w:eastAsia="Times New Roman" w:hAnsi="Calibri" w:cs="Calibri"/>
                <w:sz w:val="22"/>
                <w:szCs w:val="22"/>
                <w:lang w:eastAsia="en-GB"/>
              </w:rPr>
              <w:t>We have not engaged in participatory budgeting for our PEF allocation but do consult with children and families on a regular basis about school improvement planning.</w:t>
            </w:r>
          </w:p>
        </w:tc>
      </w:tr>
    </w:tbl>
    <w:p w14:paraId="3186A0F5"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131C75" w:rsidRPr="0051545A" w14:paraId="61A15D6B" w14:textId="77777777" w:rsidTr="00C3786C">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645FE1BF" w14:textId="77777777" w:rsidR="00131C75" w:rsidRPr="00A24C90" w:rsidRDefault="00131C75"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Pr>
                <w:rFonts w:ascii="Calibri" w:eastAsia="Times New Roman" w:hAnsi="Calibri" w:cs="Calibri"/>
                <w:b/>
                <w:bCs/>
                <w:color w:val="000000"/>
                <w:sz w:val="28"/>
                <w:szCs w:val="28"/>
                <w:lang w:eastAsia="en-GB"/>
              </w:rPr>
              <w:t>: Additional PSA hours to support literacy interventions</w:t>
            </w:r>
          </w:p>
          <w:p w14:paraId="4D64449D" w14:textId="77777777" w:rsidR="00131C75" w:rsidRPr="009C61AC" w:rsidRDefault="00131C75" w:rsidP="00C3786C">
            <w:pPr>
              <w:spacing w:after="0" w:line="240" w:lineRule="auto"/>
              <w:textAlignment w:val="baseline"/>
              <w:rPr>
                <w:rFonts w:ascii="Calibri" w:eastAsia="Times New Roman" w:hAnsi="Calibri" w:cs="Calibri"/>
                <w:sz w:val="22"/>
                <w:szCs w:val="22"/>
                <w:lang w:eastAsia="en-GB"/>
              </w:rPr>
            </w:pP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1AA907EA" w14:textId="21657652" w:rsidR="00131C75" w:rsidRPr="00A24C90" w:rsidRDefault="00131C75" w:rsidP="00C3786C">
            <w:p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b/>
                <w:bCs/>
                <w:color w:val="000000"/>
                <w:sz w:val="28"/>
                <w:szCs w:val="28"/>
                <w:lang w:eastAsia="en-GB"/>
              </w:rPr>
              <w:t xml:space="preserve">  </w:t>
            </w:r>
            <w:r w:rsidRPr="00A24C90">
              <w:rPr>
                <w:rFonts w:ascii="Calibri" w:eastAsia="Times New Roman" w:hAnsi="Calibri" w:cs="Calibri"/>
                <w:b/>
                <w:bCs/>
                <w:color w:val="000000"/>
                <w:sz w:val="28"/>
                <w:szCs w:val="28"/>
                <w:lang w:eastAsia="en-GB"/>
              </w:rPr>
              <w:t>Amount of Fund allocated £</w:t>
            </w:r>
            <w:r>
              <w:rPr>
                <w:rFonts w:ascii="Calibri" w:eastAsia="Times New Roman" w:hAnsi="Calibri" w:cs="Calibri"/>
                <w:b/>
                <w:bCs/>
                <w:color w:val="000000"/>
                <w:sz w:val="28"/>
                <w:szCs w:val="28"/>
                <w:lang w:eastAsia="en-GB"/>
              </w:rPr>
              <w:t>7371</w:t>
            </w:r>
          </w:p>
        </w:tc>
      </w:tr>
      <w:tr w:rsidR="00131C75" w:rsidRPr="0051545A" w14:paraId="6DD770E5" w14:textId="77777777" w:rsidTr="00C3786C">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0689C1AB" w14:textId="77777777" w:rsidR="00131C75" w:rsidRPr="009C61AC" w:rsidRDefault="00131C75" w:rsidP="00C3786C">
            <w:pPr>
              <w:spacing w:after="0" w:line="240" w:lineRule="auto"/>
              <w:textAlignment w:val="baseline"/>
              <w:rPr>
                <w:rFonts w:ascii="Calibri" w:eastAsia="Times New Roman" w:hAnsi="Calibri" w:cs="Calibri"/>
                <w:sz w:val="18"/>
                <w:szCs w:val="18"/>
                <w:lang w:eastAsia="en-GB"/>
              </w:rPr>
            </w:pPr>
            <w:r w:rsidRPr="009C61AC">
              <w:rPr>
                <w:rFonts w:ascii="Calibri" w:eastAsia="Times New Roman" w:hAnsi="Calibri" w:cs="Calibri"/>
                <w:sz w:val="20"/>
                <w:szCs w:val="20"/>
                <w:lang w:eastAsia="en-GB"/>
              </w:rPr>
              <w:t>A number of learners across P1–P5 are experiencing difficulties with phonics, decoding, and high-frequency word recognition. These foundational skills are essential for developing reading fluency and comprehension. Interventions such as the Five Minute Literacy Box and Ten Minute Literacy Box are evidence-based tools proven to support targeted learners in developing early literacy skills. In addition, the PALS (Peer-Assisted Learning Strategies) reading buddy system promotes both reading confidence and social engagement.</w:t>
            </w:r>
          </w:p>
        </w:tc>
      </w:tr>
      <w:tr w:rsidR="00131C75" w:rsidRPr="0051545A" w14:paraId="0A3F01F1" w14:textId="77777777" w:rsidTr="00C3786C">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7D12EEBC"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5A5D91B7"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52ABF737"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2A37DBBD"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3BF5A492"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59B756BF"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6987B1D4"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15BE070E"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36217349"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3C509122"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79DCA87A"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21385C70" w14:textId="77777777" w:rsidR="00131C75" w:rsidRPr="00A24C90" w:rsidRDefault="00131C75" w:rsidP="00C3786C">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131C75" w:rsidRPr="0051545A" w14:paraId="4CE3BE2E" w14:textId="77777777" w:rsidTr="00C3786C">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2E3A3871" w14:textId="77777777" w:rsidR="00131C75" w:rsidRPr="009C61AC" w:rsidRDefault="00131C75" w:rsidP="00C3786C">
            <w:p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Improved phonological awareness and decoding skills.</w:t>
            </w:r>
          </w:p>
          <w:p w14:paraId="0A94223E" w14:textId="77777777" w:rsidR="00131C75" w:rsidRPr="009C61AC" w:rsidRDefault="00131C75" w:rsidP="00C3786C">
            <w:pPr>
              <w:spacing w:after="0" w:line="240" w:lineRule="auto"/>
              <w:textAlignment w:val="baseline"/>
              <w:rPr>
                <w:rFonts w:ascii="Calibri" w:eastAsia="Times New Roman" w:hAnsi="Calibri" w:cs="Calibri"/>
                <w:sz w:val="22"/>
                <w:szCs w:val="22"/>
                <w:lang w:eastAsia="en-GB"/>
              </w:rPr>
            </w:pPr>
          </w:p>
          <w:p w14:paraId="6FF25A2B" w14:textId="77777777" w:rsidR="00131C75" w:rsidRPr="009C61AC" w:rsidRDefault="00131C75" w:rsidP="00C3786C">
            <w:p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Increased confidence and enjoyment in reading. </w:t>
            </w:r>
          </w:p>
          <w:p w14:paraId="3F7A25EC" w14:textId="77777777" w:rsidR="00131C75" w:rsidRPr="009C61AC" w:rsidRDefault="00131C75" w:rsidP="00C3786C">
            <w:pPr>
              <w:spacing w:after="0" w:line="240" w:lineRule="auto"/>
              <w:textAlignment w:val="baseline"/>
              <w:rPr>
                <w:rFonts w:ascii="Calibri" w:eastAsia="Times New Roman" w:hAnsi="Calibri" w:cs="Calibri"/>
                <w:sz w:val="22"/>
                <w:szCs w:val="22"/>
                <w:lang w:eastAsia="en-GB"/>
              </w:rPr>
            </w:pPr>
          </w:p>
          <w:p w14:paraId="4C0DA3C7" w14:textId="77777777" w:rsidR="00131C75" w:rsidRPr="00A24C90" w:rsidRDefault="00131C75" w:rsidP="00C3786C">
            <w:pPr>
              <w:spacing w:after="0" w:line="240" w:lineRule="auto"/>
              <w:textAlignment w:val="baseline"/>
              <w:rPr>
                <w:rFonts w:ascii="Calibri" w:eastAsia="Times New Roman" w:hAnsi="Calibri" w:cs="Calibri"/>
                <w:sz w:val="18"/>
                <w:szCs w:val="18"/>
                <w:lang w:eastAsia="en-GB"/>
              </w:rPr>
            </w:pPr>
            <w:r w:rsidRPr="009C61AC">
              <w:rPr>
                <w:rFonts w:ascii="Calibri" w:eastAsia="Times New Roman" w:hAnsi="Calibri" w:cs="Calibri"/>
                <w:sz w:val="22"/>
                <w:szCs w:val="22"/>
                <w:lang w:eastAsia="en-GB"/>
              </w:rPr>
              <w:t>Narrowing of the literacy attainment gap</w:t>
            </w:r>
          </w:p>
        </w:tc>
        <w:tc>
          <w:tcPr>
            <w:tcW w:w="4431" w:type="dxa"/>
            <w:tcBorders>
              <w:top w:val="single" w:sz="6" w:space="0" w:color="auto"/>
              <w:left w:val="single" w:sz="6" w:space="0" w:color="auto"/>
              <w:bottom w:val="double" w:sz="12" w:space="0" w:color="auto"/>
              <w:right w:val="single" w:sz="6" w:space="0" w:color="auto"/>
            </w:tcBorders>
            <w:hideMark/>
          </w:tcPr>
          <w:p w14:paraId="4250E95A" w14:textId="77777777" w:rsidR="00131C75" w:rsidRPr="009C61AC" w:rsidRDefault="00131C75" w:rsidP="00131C75">
            <w:pPr>
              <w:pStyle w:val="ListParagraph"/>
              <w:numPr>
                <w:ilvl w:val="0"/>
                <w:numId w:val="33"/>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Increase targeted support during literacy sessions. </w:t>
            </w:r>
          </w:p>
          <w:p w14:paraId="3514F64A" w14:textId="529A83A4" w:rsidR="00131C75" w:rsidRPr="009C61AC" w:rsidRDefault="00131C75" w:rsidP="00131C75">
            <w:pPr>
              <w:pStyle w:val="ListParagraph"/>
              <w:numPr>
                <w:ilvl w:val="0"/>
                <w:numId w:val="33"/>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Five Minute Literacy Box used with P1 children daily to build strong phonics and word recognition foundations.  </w:t>
            </w:r>
          </w:p>
          <w:p w14:paraId="00395180" w14:textId="77777777" w:rsidR="00131C75" w:rsidRPr="009C61AC" w:rsidRDefault="00131C75" w:rsidP="00131C75">
            <w:pPr>
              <w:pStyle w:val="ListParagraph"/>
              <w:numPr>
                <w:ilvl w:val="0"/>
                <w:numId w:val="33"/>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xml:space="preserve">Ten Minute Literacy Box </w:t>
            </w:r>
            <w:r>
              <w:rPr>
                <w:rFonts w:ascii="Calibri" w:eastAsia="Times New Roman" w:hAnsi="Calibri" w:cs="Calibri"/>
                <w:sz w:val="22"/>
                <w:szCs w:val="22"/>
                <w:lang w:eastAsia="en-GB"/>
              </w:rPr>
              <w:t xml:space="preserve">used daily with </w:t>
            </w:r>
            <w:r w:rsidRPr="009C61AC">
              <w:rPr>
                <w:rFonts w:ascii="Calibri" w:eastAsia="Times New Roman" w:hAnsi="Calibri" w:cs="Calibri"/>
                <w:sz w:val="22"/>
                <w:szCs w:val="22"/>
                <w:lang w:eastAsia="en-GB"/>
              </w:rPr>
              <w:t xml:space="preserve">identified P2–P5 learners who require additional support with literacy. </w:t>
            </w:r>
          </w:p>
          <w:p w14:paraId="31F83C18" w14:textId="7F229031" w:rsidR="00131C75" w:rsidRPr="009C61AC" w:rsidRDefault="00131C75" w:rsidP="00131C75">
            <w:pPr>
              <w:pStyle w:val="ListParagraph"/>
              <w:numPr>
                <w:ilvl w:val="0"/>
                <w:numId w:val="33"/>
              </w:num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PALS Reading Buddies: daily</w:t>
            </w:r>
            <w:r w:rsidR="00666157">
              <w:rPr>
                <w:rFonts w:ascii="Calibri" w:eastAsia="Times New Roman" w:hAnsi="Calibri" w:cs="Calibri"/>
                <w:sz w:val="22"/>
                <w:szCs w:val="22"/>
                <w:lang w:eastAsia="en-GB"/>
              </w:rPr>
              <w:t xml:space="preserve"> </w:t>
            </w:r>
            <w:r w:rsidR="00666157" w:rsidRPr="009C61AC">
              <w:rPr>
                <w:rFonts w:ascii="Calibri" w:eastAsia="Times New Roman" w:hAnsi="Calibri" w:cs="Calibri"/>
                <w:sz w:val="22"/>
                <w:szCs w:val="22"/>
                <w:lang w:eastAsia="en-GB"/>
              </w:rPr>
              <w:t>ten-minute</w:t>
            </w:r>
            <w:r w:rsidRPr="009C61AC">
              <w:rPr>
                <w:rFonts w:ascii="Calibri" w:eastAsia="Times New Roman" w:hAnsi="Calibri" w:cs="Calibri"/>
                <w:sz w:val="22"/>
                <w:szCs w:val="22"/>
                <w:lang w:eastAsia="en-GB"/>
              </w:rPr>
              <w:t xml:space="preserve"> sessions focused on high frequency words and phonics</w:t>
            </w:r>
          </w:p>
          <w:p w14:paraId="1B263F16" w14:textId="77777777" w:rsidR="00131C75" w:rsidRPr="009C61AC" w:rsidRDefault="00131C75" w:rsidP="00C3786C">
            <w:pPr>
              <w:spacing w:after="0" w:line="240" w:lineRule="auto"/>
              <w:textAlignment w:val="baseline"/>
              <w:rPr>
                <w:rFonts w:ascii="Calibri" w:eastAsia="Times New Roman" w:hAnsi="Calibri" w:cs="Calibri"/>
                <w:sz w:val="22"/>
                <w:szCs w:val="22"/>
                <w:lang w:eastAsia="en-GB"/>
              </w:rPr>
            </w:pPr>
            <w:r w:rsidRPr="009C61AC">
              <w:rPr>
                <w:rFonts w:ascii="Calibri" w:eastAsia="Times New Roman" w:hAnsi="Calibri" w:cs="Calibri"/>
                <w:sz w:val="22"/>
                <w:szCs w:val="22"/>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254EF31B" w14:textId="77777777" w:rsidR="00131C75" w:rsidRPr="00836EBE" w:rsidRDefault="00131C75" w:rsidP="00131C75">
            <w:pPr>
              <w:pStyle w:val="ListParagraph"/>
              <w:numPr>
                <w:ilvl w:val="0"/>
                <w:numId w:val="33"/>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 xml:space="preserve">Pre- and post-intervention assessments of phonics and high-frequency word recognition. </w:t>
            </w:r>
          </w:p>
          <w:p w14:paraId="60D10A8E" w14:textId="77777777" w:rsidR="00131C75" w:rsidRPr="00836EBE" w:rsidRDefault="00131C75" w:rsidP="00131C75">
            <w:pPr>
              <w:pStyle w:val="ListParagraph"/>
              <w:numPr>
                <w:ilvl w:val="0"/>
                <w:numId w:val="33"/>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 xml:space="preserve">Literacy tracking data showing improved attainment in identified learners. </w:t>
            </w:r>
          </w:p>
          <w:p w14:paraId="4E8EC8D2" w14:textId="77777777" w:rsidR="00131C75" w:rsidRPr="00B87066" w:rsidRDefault="00131C75" w:rsidP="00131C75">
            <w:pPr>
              <w:pStyle w:val="ListParagraph"/>
              <w:numPr>
                <w:ilvl w:val="0"/>
                <w:numId w:val="33"/>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Pupil voice feedback on confidence and enjoyment in reading</w:t>
            </w:r>
            <w:r>
              <w:rPr>
                <w:rFonts w:ascii="Calibri" w:eastAsia="Times New Roman" w:hAnsi="Calibri" w:cs="Calibri"/>
                <w:sz w:val="22"/>
                <w:szCs w:val="22"/>
                <w:lang w:eastAsia="en-GB"/>
              </w:rPr>
              <w:t xml:space="preserve"> and Metaskills.</w:t>
            </w:r>
          </w:p>
          <w:p w14:paraId="56BAF4F5" w14:textId="77777777" w:rsidR="00131C75" w:rsidRPr="00836EBE" w:rsidRDefault="00131C75" w:rsidP="00131C75">
            <w:pPr>
              <w:pStyle w:val="ListParagraph"/>
              <w:numPr>
                <w:ilvl w:val="0"/>
                <w:numId w:val="33"/>
              </w:numPr>
              <w:spacing w:after="0" w:line="240" w:lineRule="auto"/>
              <w:textAlignment w:val="baseline"/>
              <w:rPr>
                <w:rFonts w:ascii="Calibri" w:eastAsia="Times New Roman" w:hAnsi="Calibri" w:cs="Calibri"/>
                <w:sz w:val="18"/>
                <w:szCs w:val="18"/>
                <w:lang w:eastAsia="en-GB"/>
              </w:rPr>
            </w:pPr>
            <w:r w:rsidRPr="00836EBE">
              <w:rPr>
                <w:rFonts w:ascii="Calibri" w:eastAsia="Times New Roman" w:hAnsi="Calibri" w:cs="Calibri"/>
                <w:sz w:val="22"/>
                <w:szCs w:val="22"/>
                <w:lang w:eastAsia="en-GB"/>
              </w:rPr>
              <w:t>Teacher observations of improved engagement and progress in literacy tasks.</w:t>
            </w:r>
            <w:r w:rsidRPr="00836EBE">
              <w:rPr>
                <w:rFonts w:ascii="Calibri" w:eastAsia="Times New Roman" w:hAnsi="Calibri" w:cs="Calibri"/>
                <w:color w:val="0000FF"/>
                <w:sz w:val="28"/>
                <w:szCs w:val="28"/>
                <w:lang w:eastAsia="en-GB"/>
              </w:rPr>
              <w:t> </w:t>
            </w:r>
          </w:p>
          <w:p w14:paraId="5D543E95" w14:textId="77777777" w:rsidR="00131C75" w:rsidRPr="00A24C90" w:rsidRDefault="00131C75"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03F1C355" w14:textId="77777777" w:rsidR="00131C75" w:rsidRPr="00A24C90" w:rsidRDefault="00131C75"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6CDF4840" w14:textId="77777777" w:rsidR="00131C75" w:rsidRPr="00A24C90" w:rsidRDefault="00131C75" w:rsidP="00C3786C">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r w:rsidRPr="00A24C90">
              <w:rPr>
                <w:rFonts w:ascii="Calibri" w:eastAsia="Times New Roman" w:hAnsi="Calibri" w:cs="Calibri"/>
                <w:lang w:eastAsia="en-GB"/>
              </w:rPr>
              <w:t> </w:t>
            </w:r>
          </w:p>
        </w:tc>
      </w:tr>
    </w:tbl>
    <w:p w14:paraId="4E7A20F5" w14:textId="77777777" w:rsidR="000C2055" w:rsidRDefault="000C2055" w:rsidP="5C52D165">
      <w:pPr>
        <w:spacing w:line="257" w:lineRule="auto"/>
        <w:jc w:val="both"/>
      </w:pPr>
    </w:p>
    <w:p w14:paraId="10F9D27A" w14:textId="3E3B7004" w:rsidR="0009486B" w:rsidRPr="00666157" w:rsidRDefault="005A5F10" w:rsidP="00666157">
      <w:pPr>
        <w:spacing w:line="257" w:lineRule="auto"/>
        <w:jc w:val="both"/>
        <w:sectPr w:rsidR="0009486B" w:rsidRPr="00666157" w:rsidSect="00A577B6">
          <w:footerReference w:type="default" r:id="rId10"/>
          <w:pgSz w:w="16838" w:h="11906" w:orient="landscape"/>
          <w:pgMar w:top="720" w:right="720" w:bottom="720" w:left="720" w:header="0" w:footer="567" w:gutter="0"/>
          <w:cols w:space="708"/>
          <w:titlePg/>
          <w:docGrid w:linePitch="360"/>
        </w:sectPr>
      </w:pPr>
      <w:r>
        <w:t xml:space="preserve"> </w:t>
      </w:r>
    </w:p>
    <w:p w14:paraId="2927AF00" w14:textId="77777777" w:rsidR="003206F5" w:rsidRPr="00A24C90" w:rsidRDefault="003206F5" w:rsidP="00666157">
      <w:pPr>
        <w:rPr>
          <w:rFonts w:ascii="Calibri" w:hAnsi="Calibri" w:cs="Calibri"/>
          <w:b/>
          <w:bCs/>
        </w:rPr>
      </w:pPr>
    </w:p>
    <w:sectPr w:rsidR="003206F5" w:rsidRPr="00A24C90" w:rsidSect="004572A8">
      <w:headerReference w:type="default" r:id="rId11"/>
      <w:footerReference w:type="default" r:id="rId12"/>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3E11" w14:textId="77777777" w:rsidR="0030181B" w:rsidRDefault="0030181B">
      <w:pPr>
        <w:spacing w:after="0" w:line="240" w:lineRule="auto"/>
      </w:pPr>
      <w:r>
        <w:separator/>
      </w:r>
    </w:p>
  </w:endnote>
  <w:endnote w:type="continuationSeparator" w:id="0">
    <w:p w14:paraId="745CABF7" w14:textId="77777777" w:rsidR="0030181B" w:rsidRDefault="0030181B">
      <w:pPr>
        <w:spacing w:after="0" w:line="240" w:lineRule="auto"/>
      </w:pPr>
      <w:r>
        <w:continuationSeparator/>
      </w:r>
    </w:p>
  </w:endnote>
  <w:endnote w:type="continuationNotice" w:id="1">
    <w:p w14:paraId="44A3DE70" w14:textId="77777777" w:rsidR="0030181B" w:rsidRDefault="00301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81911"/>
      <w:docPartObj>
        <w:docPartGallery w:val="Page Numbers (Bottom of Page)"/>
        <w:docPartUnique/>
      </w:docPartObj>
    </w:sdtPr>
    <w:sdtEndPr>
      <w:rPr>
        <w:noProof/>
      </w:rPr>
    </w:sdtEndPr>
    <w:sdtContent>
      <w:p w14:paraId="22769277" w14:textId="54FAD2CA" w:rsidR="00905F26" w:rsidRDefault="00905F26">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905F26" w:rsidRDefault="00905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153B" w14:textId="6B7871BD" w:rsidR="58D96FE8" w:rsidRDefault="58D96FE8"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4DC9" w14:textId="77777777" w:rsidR="0030181B" w:rsidRDefault="0030181B">
      <w:pPr>
        <w:spacing w:after="0" w:line="240" w:lineRule="auto"/>
      </w:pPr>
      <w:r>
        <w:separator/>
      </w:r>
    </w:p>
  </w:footnote>
  <w:footnote w:type="continuationSeparator" w:id="0">
    <w:p w14:paraId="52BD3975" w14:textId="77777777" w:rsidR="0030181B" w:rsidRDefault="0030181B">
      <w:pPr>
        <w:spacing w:after="0" w:line="240" w:lineRule="auto"/>
      </w:pPr>
      <w:r>
        <w:continuationSeparator/>
      </w:r>
    </w:p>
  </w:footnote>
  <w:footnote w:type="continuationNotice" w:id="1">
    <w:p w14:paraId="2753A848" w14:textId="77777777" w:rsidR="0030181B" w:rsidRDefault="00301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8DF0" w14:textId="53B93B03" w:rsidR="58D96FE8" w:rsidRDefault="58D96FE8"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3861"/>
    <w:multiLevelType w:val="hybridMultilevel"/>
    <w:tmpl w:val="967A5418"/>
    <w:lvl w:ilvl="0" w:tplc="A5C29016">
      <w:start w:val="1"/>
      <w:numFmt w:val="bullet"/>
      <w:lvlText w:val=""/>
      <w:lvlJc w:val="left"/>
      <w:pPr>
        <w:ind w:left="720" w:hanging="360"/>
      </w:pPr>
      <w:rPr>
        <w:rFonts w:ascii="Symbol" w:hAnsi="Symbol" w:hint="default"/>
      </w:rPr>
    </w:lvl>
    <w:lvl w:ilvl="1" w:tplc="02142F98">
      <w:start w:val="1"/>
      <w:numFmt w:val="bullet"/>
      <w:lvlText w:val="o"/>
      <w:lvlJc w:val="left"/>
      <w:pPr>
        <w:ind w:left="1440" w:hanging="360"/>
      </w:pPr>
      <w:rPr>
        <w:rFonts w:ascii="Courier New" w:hAnsi="Courier New" w:hint="default"/>
      </w:rPr>
    </w:lvl>
    <w:lvl w:ilvl="2" w:tplc="5B7C019E">
      <w:start w:val="1"/>
      <w:numFmt w:val="bullet"/>
      <w:lvlText w:val=""/>
      <w:lvlJc w:val="left"/>
      <w:pPr>
        <w:ind w:left="2160" w:hanging="360"/>
      </w:pPr>
      <w:rPr>
        <w:rFonts w:ascii="Wingdings" w:hAnsi="Wingdings" w:hint="default"/>
      </w:rPr>
    </w:lvl>
    <w:lvl w:ilvl="3" w:tplc="6E10D8A4">
      <w:start w:val="1"/>
      <w:numFmt w:val="bullet"/>
      <w:lvlText w:val=""/>
      <w:lvlJc w:val="left"/>
      <w:pPr>
        <w:ind w:left="2880" w:hanging="360"/>
      </w:pPr>
      <w:rPr>
        <w:rFonts w:ascii="Symbol" w:hAnsi="Symbol" w:hint="default"/>
      </w:rPr>
    </w:lvl>
    <w:lvl w:ilvl="4" w:tplc="B1440266">
      <w:start w:val="1"/>
      <w:numFmt w:val="bullet"/>
      <w:lvlText w:val="o"/>
      <w:lvlJc w:val="left"/>
      <w:pPr>
        <w:ind w:left="3600" w:hanging="360"/>
      </w:pPr>
      <w:rPr>
        <w:rFonts w:ascii="Courier New" w:hAnsi="Courier New" w:hint="default"/>
      </w:rPr>
    </w:lvl>
    <w:lvl w:ilvl="5" w:tplc="5BFC4748">
      <w:start w:val="1"/>
      <w:numFmt w:val="bullet"/>
      <w:lvlText w:val=""/>
      <w:lvlJc w:val="left"/>
      <w:pPr>
        <w:ind w:left="4320" w:hanging="360"/>
      </w:pPr>
      <w:rPr>
        <w:rFonts w:ascii="Wingdings" w:hAnsi="Wingdings" w:hint="default"/>
      </w:rPr>
    </w:lvl>
    <w:lvl w:ilvl="6" w:tplc="0BD65266">
      <w:start w:val="1"/>
      <w:numFmt w:val="bullet"/>
      <w:lvlText w:val=""/>
      <w:lvlJc w:val="left"/>
      <w:pPr>
        <w:ind w:left="5040" w:hanging="360"/>
      </w:pPr>
      <w:rPr>
        <w:rFonts w:ascii="Symbol" w:hAnsi="Symbol" w:hint="default"/>
      </w:rPr>
    </w:lvl>
    <w:lvl w:ilvl="7" w:tplc="6CAEDBEE">
      <w:start w:val="1"/>
      <w:numFmt w:val="bullet"/>
      <w:lvlText w:val="o"/>
      <w:lvlJc w:val="left"/>
      <w:pPr>
        <w:ind w:left="5760" w:hanging="360"/>
      </w:pPr>
      <w:rPr>
        <w:rFonts w:ascii="Courier New" w:hAnsi="Courier New" w:hint="default"/>
      </w:rPr>
    </w:lvl>
    <w:lvl w:ilvl="8" w:tplc="BC5C9EF8">
      <w:start w:val="1"/>
      <w:numFmt w:val="bullet"/>
      <w:lvlText w:val=""/>
      <w:lvlJc w:val="left"/>
      <w:pPr>
        <w:ind w:left="6480" w:hanging="360"/>
      </w:pPr>
      <w:rPr>
        <w:rFonts w:ascii="Wingdings" w:hAnsi="Wingdings" w:hint="default"/>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316E4"/>
    <w:multiLevelType w:val="hybridMultilevel"/>
    <w:tmpl w:val="B75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159C4"/>
    <w:multiLevelType w:val="hybridMultilevel"/>
    <w:tmpl w:val="1354C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7" w15:restartNumberingAfterBreak="0">
    <w:nsid w:val="171E04C7"/>
    <w:multiLevelType w:val="hybridMultilevel"/>
    <w:tmpl w:val="E70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46BD"/>
    <w:multiLevelType w:val="hybridMultilevel"/>
    <w:tmpl w:val="1EB6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80D09"/>
    <w:multiLevelType w:val="hybridMultilevel"/>
    <w:tmpl w:val="72861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A1682"/>
    <w:multiLevelType w:val="hybridMultilevel"/>
    <w:tmpl w:val="57A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04D84"/>
    <w:multiLevelType w:val="hybridMultilevel"/>
    <w:tmpl w:val="FA5C5668"/>
    <w:lvl w:ilvl="0" w:tplc="93BAE8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0232"/>
    <w:multiLevelType w:val="hybridMultilevel"/>
    <w:tmpl w:val="B34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4"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5" w15:restartNumberingAfterBreak="0">
    <w:nsid w:val="3D0E77AA"/>
    <w:multiLevelType w:val="hybridMultilevel"/>
    <w:tmpl w:val="EB4E9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17" w15:restartNumberingAfterBreak="0">
    <w:nsid w:val="428362F0"/>
    <w:multiLevelType w:val="hybridMultilevel"/>
    <w:tmpl w:val="06AE7B5E"/>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262B0"/>
    <w:multiLevelType w:val="multilevel"/>
    <w:tmpl w:val="6A86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92844"/>
    <w:multiLevelType w:val="hybridMultilevel"/>
    <w:tmpl w:val="C9041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27"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29" w15:restartNumberingAfterBreak="0">
    <w:nsid w:val="7C993C4B"/>
    <w:multiLevelType w:val="hybridMultilevel"/>
    <w:tmpl w:val="2F8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322B3"/>
    <w:multiLevelType w:val="hybridMultilevel"/>
    <w:tmpl w:val="D9D6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E5D977"/>
    <w:multiLevelType w:val="hybridMultilevel"/>
    <w:tmpl w:val="4C220A4A"/>
    <w:lvl w:ilvl="0" w:tplc="2D4881F4">
      <w:start w:val="1"/>
      <w:numFmt w:val="bullet"/>
      <w:lvlText w:val=""/>
      <w:lvlJc w:val="left"/>
      <w:pPr>
        <w:ind w:left="720" w:hanging="360"/>
      </w:pPr>
      <w:rPr>
        <w:rFonts w:ascii="Symbol" w:hAnsi="Symbol" w:hint="default"/>
      </w:rPr>
    </w:lvl>
    <w:lvl w:ilvl="1" w:tplc="EF5A0864">
      <w:start w:val="1"/>
      <w:numFmt w:val="bullet"/>
      <w:lvlText w:val="o"/>
      <w:lvlJc w:val="left"/>
      <w:pPr>
        <w:ind w:left="1440" w:hanging="360"/>
      </w:pPr>
      <w:rPr>
        <w:rFonts w:ascii="Courier New" w:hAnsi="Courier New" w:hint="default"/>
      </w:rPr>
    </w:lvl>
    <w:lvl w:ilvl="2" w:tplc="49CA51CE">
      <w:start w:val="1"/>
      <w:numFmt w:val="bullet"/>
      <w:lvlText w:val=""/>
      <w:lvlJc w:val="left"/>
      <w:pPr>
        <w:ind w:left="2160" w:hanging="360"/>
      </w:pPr>
      <w:rPr>
        <w:rFonts w:ascii="Wingdings" w:hAnsi="Wingdings" w:hint="default"/>
      </w:rPr>
    </w:lvl>
    <w:lvl w:ilvl="3" w:tplc="AC1E8980">
      <w:start w:val="1"/>
      <w:numFmt w:val="bullet"/>
      <w:lvlText w:val=""/>
      <w:lvlJc w:val="left"/>
      <w:pPr>
        <w:ind w:left="2880" w:hanging="360"/>
      </w:pPr>
      <w:rPr>
        <w:rFonts w:ascii="Symbol" w:hAnsi="Symbol" w:hint="default"/>
      </w:rPr>
    </w:lvl>
    <w:lvl w:ilvl="4" w:tplc="9A9E2B76">
      <w:start w:val="1"/>
      <w:numFmt w:val="bullet"/>
      <w:lvlText w:val="o"/>
      <w:lvlJc w:val="left"/>
      <w:pPr>
        <w:ind w:left="3600" w:hanging="360"/>
      </w:pPr>
      <w:rPr>
        <w:rFonts w:ascii="Courier New" w:hAnsi="Courier New" w:hint="default"/>
      </w:rPr>
    </w:lvl>
    <w:lvl w:ilvl="5" w:tplc="B832E748">
      <w:start w:val="1"/>
      <w:numFmt w:val="bullet"/>
      <w:lvlText w:val=""/>
      <w:lvlJc w:val="left"/>
      <w:pPr>
        <w:ind w:left="4320" w:hanging="360"/>
      </w:pPr>
      <w:rPr>
        <w:rFonts w:ascii="Wingdings" w:hAnsi="Wingdings" w:hint="default"/>
      </w:rPr>
    </w:lvl>
    <w:lvl w:ilvl="6" w:tplc="4DF66660">
      <w:start w:val="1"/>
      <w:numFmt w:val="bullet"/>
      <w:lvlText w:val=""/>
      <w:lvlJc w:val="left"/>
      <w:pPr>
        <w:ind w:left="5040" w:hanging="360"/>
      </w:pPr>
      <w:rPr>
        <w:rFonts w:ascii="Symbol" w:hAnsi="Symbol" w:hint="default"/>
      </w:rPr>
    </w:lvl>
    <w:lvl w:ilvl="7" w:tplc="FC92FDE8">
      <w:start w:val="1"/>
      <w:numFmt w:val="bullet"/>
      <w:lvlText w:val="o"/>
      <w:lvlJc w:val="left"/>
      <w:pPr>
        <w:ind w:left="5760" w:hanging="360"/>
      </w:pPr>
      <w:rPr>
        <w:rFonts w:ascii="Courier New" w:hAnsi="Courier New" w:hint="default"/>
      </w:rPr>
    </w:lvl>
    <w:lvl w:ilvl="8" w:tplc="51F45B0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1"/>
  </w:num>
  <w:num w:numId="4">
    <w:abstractNumId w:val="14"/>
  </w:num>
  <w:num w:numId="5">
    <w:abstractNumId w:val="28"/>
  </w:num>
  <w:num w:numId="6">
    <w:abstractNumId w:val="26"/>
  </w:num>
  <w:num w:numId="7">
    <w:abstractNumId w:val="13"/>
  </w:num>
  <w:num w:numId="8">
    <w:abstractNumId w:val="20"/>
  </w:num>
  <w:num w:numId="9">
    <w:abstractNumId w:val="23"/>
  </w:num>
  <w:num w:numId="10">
    <w:abstractNumId w:val="24"/>
  </w:num>
  <w:num w:numId="11">
    <w:abstractNumId w:val="19"/>
  </w:num>
  <w:num w:numId="12">
    <w:abstractNumId w:val="16"/>
  </w:num>
  <w:num w:numId="13">
    <w:abstractNumId w:val="27"/>
  </w:num>
  <w:num w:numId="14">
    <w:abstractNumId w:val="11"/>
  </w:num>
  <w:num w:numId="15">
    <w:abstractNumId w:val="7"/>
  </w:num>
  <w:num w:numId="16">
    <w:abstractNumId w:val="1"/>
  </w:num>
  <w:num w:numId="17">
    <w:abstractNumId w:val="3"/>
  </w:num>
  <w:num w:numId="18">
    <w:abstractNumId w:val="5"/>
  </w:num>
  <w:num w:numId="19">
    <w:abstractNumId w:val="21"/>
  </w:num>
  <w:num w:numId="20">
    <w:abstractNumId w:val="18"/>
  </w:num>
  <w:num w:numId="21">
    <w:abstractNumId w:val="25"/>
  </w:num>
  <w:num w:numId="22">
    <w:abstractNumId w:val="10"/>
  </w:num>
  <w:num w:numId="23">
    <w:abstractNumId w:val="29"/>
  </w:num>
  <w:num w:numId="24">
    <w:abstractNumId w:val="2"/>
  </w:num>
  <w:num w:numId="25">
    <w:abstractNumId w:val="14"/>
  </w:num>
  <w:num w:numId="26">
    <w:abstractNumId w:val="12"/>
  </w:num>
  <w:num w:numId="27">
    <w:abstractNumId w:val="8"/>
  </w:num>
  <w:num w:numId="28">
    <w:abstractNumId w:val="4"/>
  </w:num>
  <w:num w:numId="29">
    <w:abstractNumId w:val="22"/>
  </w:num>
  <w:num w:numId="30">
    <w:abstractNumId w:val="15"/>
  </w:num>
  <w:num w:numId="31">
    <w:abstractNumId w:val="9"/>
  </w:num>
  <w:num w:numId="32">
    <w:abstractNumId w:val="17"/>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1541"/>
    <w:rsid w:val="00003F5F"/>
    <w:rsid w:val="00007A84"/>
    <w:rsid w:val="00007ACB"/>
    <w:rsid w:val="0001027D"/>
    <w:rsid w:val="00021A07"/>
    <w:rsid w:val="00024ECF"/>
    <w:rsid w:val="00024FFA"/>
    <w:rsid w:val="00027411"/>
    <w:rsid w:val="00033F6A"/>
    <w:rsid w:val="00037FB1"/>
    <w:rsid w:val="00040BD0"/>
    <w:rsid w:val="000412F9"/>
    <w:rsid w:val="00042E29"/>
    <w:rsid w:val="0004458F"/>
    <w:rsid w:val="000446FC"/>
    <w:rsid w:val="0005058C"/>
    <w:rsid w:val="0005150F"/>
    <w:rsid w:val="000532DF"/>
    <w:rsid w:val="00055F9A"/>
    <w:rsid w:val="00060198"/>
    <w:rsid w:val="00060317"/>
    <w:rsid w:val="000604FE"/>
    <w:rsid w:val="00063863"/>
    <w:rsid w:val="0006449B"/>
    <w:rsid w:val="00077384"/>
    <w:rsid w:val="000821F5"/>
    <w:rsid w:val="000824A4"/>
    <w:rsid w:val="000846EC"/>
    <w:rsid w:val="00086307"/>
    <w:rsid w:val="00092101"/>
    <w:rsid w:val="0009486B"/>
    <w:rsid w:val="00094B13"/>
    <w:rsid w:val="00097084"/>
    <w:rsid w:val="000A3A94"/>
    <w:rsid w:val="000B620D"/>
    <w:rsid w:val="000C12F0"/>
    <w:rsid w:val="000C2055"/>
    <w:rsid w:val="000D0448"/>
    <w:rsid w:val="000D096E"/>
    <w:rsid w:val="000D1EDD"/>
    <w:rsid w:val="000E430E"/>
    <w:rsid w:val="000E752C"/>
    <w:rsid w:val="000F1543"/>
    <w:rsid w:val="000F6D96"/>
    <w:rsid w:val="00100451"/>
    <w:rsid w:val="00105145"/>
    <w:rsid w:val="001210E7"/>
    <w:rsid w:val="00126049"/>
    <w:rsid w:val="00130ED0"/>
    <w:rsid w:val="00131C75"/>
    <w:rsid w:val="0013F7DB"/>
    <w:rsid w:val="001414DC"/>
    <w:rsid w:val="001416DE"/>
    <w:rsid w:val="00146441"/>
    <w:rsid w:val="0014754F"/>
    <w:rsid w:val="00166891"/>
    <w:rsid w:val="001748C3"/>
    <w:rsid w:val="0017764A"/>
    <w:rsid w:val="0018042A"/>
    <w:rsid w:val="00183021"/>
    <w:rsid w:val="0018646D"/>
    <w:rsid w:val="0019033D"/>
    <w:rsid w:val="001A0581"/>
    <w:rsid w:val="001A460B"/>
    <w:rsid w:val="001A607A"/>
    <w:rsid w:val="001B110A"/>
    <w:rsid w:val="001B3D57"/>
    <w:rsid w:val="001C2975"/>
    <w:rsid w:val="001C5521"/>
    <w:rsid w:val="001C5F64"/>
    <w:rsid w:val="001C6D61"/>
    <w:rsid w:val="001D0F66"/>
    <w:rsid w:val="001D1F9D"/>
    <w:rsid w:val="001D4EFA"/>
    <w:rsid w:val="001D6F2E"/>
    <w:rsid w:val="001D726C"/>
    <w:rsid w:val="001D742D"/>
    <w:rsid w:val="001E35BF"/>
    <w:rsid w:val="001E593A"/>
    <w:rsid w:val="001E722D"/>
    <w:rsid w:val="001F1A82"/>
    <w:rsid w:val="001F2779"/>
    <w:rsid w:val="001F2E49"/>
    <w:rsid w:val="001F6FF8"/>
    <w:rsid w:val="00207E4D"/>
    <w:rsid w:val="00223BF5"/>
    <w:rsid w:val="00224D74"/>
    <w:rsid w:val="00226012"/>
    <w:rsid w:val="00226F60"/>
    <w:rsid w:val="0023234D"/>
    <w:rsid w:val="00234521"/>
    <w:rsid w:val="00250A66"/>
    <w:rsid w:val="002514B9"/>
    <w:rsid w:val="00265E24"/>
    <w:rsid w:val="0027139E"/>
    <w:rsid w:val="00274178"/>
    <w:rsid w:val="0027614D"/>
    <w:rsid w:val="00285E31"/>
    <w:rsid w:val="00291486"/>
    <w:rsid w:val="00292D4B"/>
    <w:rsid w:val="002A422D"/>
    <w:rsid w:val="002A7315"/>
    <w:rsid w:val="002B1337"/>
    <w:rsid w:val="002B7702"/>
    <w:rsid w:val="002C3DC2"/>
    <w:rsid w:val="002C4AE3"/>
    <w:rsid w:val="002C4CE8"/>
    <w:rsid w:val="002C70BE"/>
    <w:rsid w:val="002D2161"/>
    <w:rsid w:val="002D6885"/>
    <w:rsid w:val="002D797D"/>
    <w:rsid w:val="002E06B9"/>
    <w:rsid w:val="002E2DD4"/>
    <w:rsid w:val="002E5AE1"/>
    <w:rsid w:val="002F6CBC"/>
    <w:rsid w:val="002F6F03"/>
    <w:rsid w:val="0030181B"/>
    <w:rsid w:val="00301913"/>
    <w:rsid w:val="00303AB5"/>
    <w:rsid w:val="003116E4"/>
    <w:rsid w:val="003206F5"/>
    <w:rsid w:val="003367B9"/>
    <w:rsid w:val="00343B24"/>
    <w:rsid w:val="00362527"/>
    <w:rsid w:val="003637DE"/>
    <w:rsid w:val="00366793"/>
    <w:rsid w:val="00367A34"/>
    <w:rsid w:val="0037330C"/>
    <w:rsid w:val="0037716C"/>
    <w:rsid w:val="003819D8"/>
    <w:rsid w:val="00382CAE"/>
    <w:rsid w:val="00382DD7"/>
    <w:rsid w:val="00390419"/>
    <w:rsid w:val="00397F3C"/>
    <w:rsid w:val="003A3E6B"/>
    <w:rsid w:val="003A5087"/>
    <w:rsid w:val="003A687E"/>
    <w:rsid w:val="003B2F8F"/>
    <w:rsid w:val="003B45CB"/>
    <w:rsid w:val="003B4A57"/>
    <w:rsid w:val="003B4E65"/>
    <w:rsid w:val="003B7B02"/>
    <w:rsid w:val="003C4146"/>
    <w:rsid w:val="003C7074"/>
    <w:rsid w:val="003C72BC"/>
    <w:rsid w:val="003C7F62"/>
    <w:rsid w:val="003D521E"/>
    <w:rsid w:val="003E2A8B"/>
    <w:rsid w:val="003E4CB1"/>
    <w:rsid w:val="003F09D0"/>
    <w:rsid w:val="003F2BC9"/>
    <w:rsid w:val="004007B8"/>
    <w:rsid w:val="0040760C"/>
    <w:rsid w:val="00416472"/>
    <w:rsid w:val="00424E0D"/>
    <w:rsid w:val="004268A6"/>
    <w:rsid w:val="0043116B"/>
    <w:rsid w:val="0043797F"/>
    <w:rsid w:val="00438932"/>
    <w:rsid w:val="0044067A"/>
    <w:rsid w:val="004572A8"/>
    <w:rsid w:val="004637AA"/>
    <w:rsid w:val="00470DEE"/>
    <w:rsid w:val="00475184"/>
    <w:rsid w:val="00475DDC"/>
    <w:rsid w:val="00497538"/>
    <w:rsid w:val="004A2944"/>
    <w:rsid w:val="004A643A"/>
    <w:rsid w:val="004A7BD2"/>
    <w:rsid w:val="004B24B0"/>
    <w:rsid w:val="004B3D28"/>
    <w:rsid w:val="004C6DE5"/>
    <w:rsid w:val="004C7D06"/>
    <w:rsid w:val="004D1B10"/>
    <w:rsid w:val="004D2673"/>
    <w:rsid w:val="004E037C"/>
    <w:rsid w:val="004E0B63"/>
    <w:rsid w:val="004E291F"/>
    <w:rsid w:val="004E4128"/>
    <w:rsid w:val="004F156D"/>
    <w:rsid w:val="004F6508"/>
    <w:rsid w:val="005044DF"/>
    <w:rsid w:val="00511F52"/>
    <w:rsid w:val="00512C48"/>
    <w:rsid w:val="00513BCD"/>
    <w:rsid w:val="005256FB"/>
    <w:rsid w:val="0052661F"/>
    <w:rsid w:val="00527709"/>
    <w:rsid w:val="005308EB"/>
    <w:rsid w:val="00542EF3"/>
    <w:rsid w:val="00551154"/>
    <w:rsid w:val="00551909"/>
    <w:rsid w:val="005549B0"/>
    <w:rsid w:val="005650C1"/>
    <w:rsid w:val="00571D8F"/>
    <w:rsid w:val="00571EDE"/>
    <w:rsid w:val="005738FE"/>
    <w:rsid w:val="00574089"/>
    <w:rsid w:val="00581D8E"/>
    <w:rsid w:val="00582D44"/>
    <w:rsid w:val="00590659"/>
    <w:rsid w:val="005A5F10"/>
    <w:rsid w:val="005C0F17"/>
    <w:rsid w:val="005C2848"/>
    <w:rsid w:val="005C328F"/>
    <w:rsid w:val="005D3AF2"/>
    <w:rsid w:val="005D63CE"/>
    <w:rsid w:val="005E73BE"/>
    <w:rsid w:val="006002B7"/>
    <w:rsid w:val="006018C2"/>
    <w:rsid w:val="006074F1"/>
    <w:rsid w:val="00612FF0"/>
    <w:rsid w:val="006134AC"/>
    <w:rsid w:val="00622E4F"/>
    <w:rsid w:val="00623A57"/>
    <w:rsid w:val="006349B4"/>
    <w:rsid w:val="006373E8"/>
    <w:rsid w:val="006400C3"/>
    <w:rsid w:val="00640F8F"/>
    <w:rsid w:val="00641EDF"/>
    <w:rsid w:val="00642371"/>
    <w:rsid w:val="0065000F"/>
    <w:rsid w:val="00654AA3"/>
    <w:rsid w:val="00656641"/>
    <w:rsid w:val="00661FA2"/>
    <w:rsid w:val="00666157"/>
    <w:rsid w:val="0068124E"/>
    <w:rsid w:val="00684C67"/>
    <w:rsid w:val="0069114B"/>
    <w:rsid w:val="00692B34"/>
    <w:rsid w:val="006A49CE"/>
    <w:rsid w:val="006A766D"/>
    <w:rsid w:val="006B0367"/>
    <w:rsid w:val="006B288D"/>
    <w:rsid w:val="006B5CDC"/>
    <w:rsid w:val="006C5BF9"/>
    <w:rsid w:val="006D0F46"/>
    <w:rsid w:val="006D12CD"/>
    <w:rsid w:val="006D1741"/>
    <w:rsid w:val="006D3172"/>
    <w:rsid w:val="006E0EA1"/>
    <w:rsid w:val="006E312E"/>
    <w:rsid w:val="006F6BB7"/>
    <w:rsid w:val="00704FCE"/>
    <w:rsid w:val="00711608"/>
    <w:rsid w:val="00711D12"/>
    <w:rsid w:val="00712085"/>
    <w:rsid w:val="007158A9"/>
    <w:rsid w:val="00716B30"/>
    <w:rsid w:val="00723791"/>
    <w:rsid w:val="00724512"/>
    <w:rsid w:val="0073026F"/>
    <w:rsid w:val="00734CC0"/>
    <w:rsid w:val="007361E2"/>
    <w:rsid w:val="00743637"/>
    <w:rsid w:val="007453ED"/>
    <w:rsid w:val="0074EFD8"/>
    <w:rsid w:val="00752F78"/>
    <w:rsid w:val="007563A7"/>
    <w:rsid w:val="00764528"/>
    <w:rsid w:val="00764942"/>
    <w:rsid w:val="0076606B"/>
    <w:rsid w:val="007724AD"/>
    <w:rsid w:val="00781347"/>
    <w:rsid w:val="00782442"/>
    <w:rsid w:val="00786086"/>
    <w:rsid w:val="0079001D"/>
    <w:rsid w:val="007946AF"/>
    <w:rsid w:val="007A0C68"/>
    <w:rsid w:val="007A15AB"/>
    <w:rsid w:val="007A206F"/>
    <w:rsid w:val="007A7909"/>
    <w:rsid w:val="007B0C2E"/>
    <w:rsid w:val="007B2607"/>
    <w:rsid w:val="007B3F86"/>
    <w:rsid w:val="007B7F3A"/>
    <w:rsid w:val="007C48C8"/>
    <w:rsid w:val="007C5EA9"/>
    <w:rsid w:val="007C75B0"/>
    <w:rsid w:val="007D078B"/>
    <w:rsid w:val="007D49D5"/>
    <w:rsid w:val="007E01C0"/>
    <w:rsid w:val="007E2817"/>
    <w:rsid w:val="007F357B"/>
    <w:rsid w:val="007F56DD"/>
    <w:rsid w:val="00801308"/>
    <w:rsid w:val="00810046"/>
    <w:rsid w:val="00814522"/>
    <w:rsid w:val="008278DD"/>
    <w:rsid w:val="008412E8"/>
    <w:rsid w:val="008442CE"/>
    <w:rsid w:val="00846E5D"/>
    <w:rsid w:val="008476BC"/>
    <w:rsid w:val="00854625"/>
    <w:rsid w:val="00871A69"/>
    <w:rsid w:val="008733D8"/>
    <w:rsid w:val="00884023"/>
    <w:rsid w:val="00890621"/>
    <w:rsid w:val="00891083"/>
    <w:rsid w:val="008919CD"/>
    <w:rsid w:val="0089338C"/>
    <w:rsid w:val="00895361"/>
    <w:rsid w:val="008A04A4"/>
    <w:rsid w:val="008B43FF"/>
    <w:rsid w:val="008B491E"/>
    <w:rsid w:val="008C4430"/>
    <w:rsid w:val="008D240B"/>
    <w:rsid w:val="008E0337"/>
    <w:rsid w:val="008E763A"/>
    <w:rsid w:val="008F3848"/>
    <w:rsid w:val="00901394"/>
    <w:rsid w:val="00905E08"/>
    <w:rsid w:val="00905F26"/>
    <w:rsid w:val="0090775B"/>
    <w:rsid w:val="00912449"/>
    <w:rsid w:val="009160F8"/>
    <w:rsid w:val="009246E4"/>
    <w:rsid w:val="00934DAF"/>
    <w:rsid w:val="00936A41"/>
    <w:rsid w:val="00961712"/>
    <w:rsid w:val="009650EC"/>
    <w:rsid w:val="0096510C"/>
    <w:rsid w:val="009672DC"/>
    <w:rsid w:val="00967CB6"/>
    <w:rsid w:val="00970C0B"/>
    <w:rsid w:val="00973CE6"/>
    <w:rsid w:val="009811EF"/>
    <w:rsid w:val="00982EAE"/>
    <w:rsid w:val="00994E63"/>
    <w:rsid w:val="00995455"/>
    <w:rsid w:val="009A3109"/>
    <w:rsid w:val="009A4248"/>
    <w:rsid w:val="009A7CA7"/>
    <w:rsid w:val="009B3010"/>
    <w:rsid w:val="009B50B3"/>
    <w:rsid w:val="009B525F"/>
    <w:rsid w:val="009C24EC"/>
    <w:rsid w:val="009C47D5"/>
    <w:rsid w:val="009D3750"/>
    <w:rsid w:val="009D38B9"/>
    <w:rsid w:val="009D57F1"/>
    <w:rsid w:val="009D7E16"/>
    <w:rsid w:val="009F6A52"/>
    <w:rsid w:val="00A010A6"/>
    <w:rsid w:val="00A014FF"/>
    <w:rsid w:val="00A0557A"/>
    <w:rsid w:val="00A05C6B"/>
    <w:rsid w:val="00A10671"/>
    <w:rsid w:val="00A11414"/>
    <w:rsid w:val="00A17971"/>
    <w:rsid w:val="00A20C58"/>
    <w:rsid w:val="00A22FB4"/>
    <w:rsid w:val="00A249B2"/>
    <w:rsid w:val="00A24C90"/>
    <w:rsid w:val="00A4008C"/>
    <w:rsid w:val="00A501B7"/>
    <w:rsid w:val="00A51254"/>
    <w:rsid w:val="00A51E48"/>
    <w:rsid w:val="00A53CDB"/>
    <w:rsid w:val="00A55C7E"/>
    <w:rsid w:val="00A56660"/>
    <w:rsid w:val="00A577B6"/>
    <w:rsid w:val="00A61074"/>
    <w:rsid w:val="00A64A3A"/>
    <w:rsid w:val="00A64FCF"/>
    <w:rsid w:val="00A83737"/>
    <w:rsid w:val="00A91B44"/>
    <w:rsid w:val="00AA157A"/>
    <w:rsid w:val="00AA226F"/>
    <w:rsid w:val="00AB13CF"/>
    <w:rsid w:val="00AB5528"/>
    <w:rsid w:val="00AC28B5"/>
    <w:rsid w:val="00AD49B9"/>
    <w:rsid w:val="00AD4C4B"/>
    <w:rsid w:val="00AE2FF3"/>
    <w:rsid w:val="00AE3D71"/>
    <w:rsid w:val="00AF4691"/>
    <w:rsid w:val="00AF63C4"/>
    <w:rsid w:val="00B01717"/>
    <w:rsid w:val="00B04EE4"/>
    <w:rsid w:val="00B04FFE"/>
    <w:rsid w:val="00B0501D"/>
    <w:rsid w:val="00B05D2B"/>
    <w:rsid w:val="00B07211"/>
    <w:rsid w:val="00B077B7"/>
    <w:rsid w:val="00B077F2"/>
    <w:rsid w:val="00B14CBE"/>
    <w:rsid w:val="00B15CF8"/>
    <w:rsid w:val="00B2440C"/>
    <w:rsid w:val="00B264BF"/>
    <w:rsid w:val="00B272C0"/>
    <w:rsid w:val="00B3167B"/>
    <w:rsid w:val="00B33F1D"/>
    <w:rsid w:val="00B53529"/>
    <w:rsid w:val="00B56E4C"/>
    <w:rsid w:val="00B6297B"/>
    <w:rsid w:val="00B714D9"/>
    <w:rsid w:val="00B724C8"/>
    <w:rsid w:val="00B838C0"/>
    <w:rsid w:val="00B8456B"/>
    <w:rsid w:val="00B9344B"/>
    <w:rsid w:val="00B96250"/>
    <w:rsid w:val="00B9657D"/>
    <w:rsid w:val="00BA75A9"/>
    <w:rsid w:val="00BB4E9D"/>
    <w:rsid w:val="00BB611E"/>
    <w:rsid w:val="00BC2C32"/>
    <w:rsid w:val="00BC43FD"/>
    <w:rsid w:val="00BD2BF4"/>
    <w:rsid w:val="00BD4F5A"/>
    <w:rsid w:val="00BF05B3"/>
    <w:rsid w:val="00C0184C"/>
    <w:rsid w:val="00C042E8"/>
    <w:rsid w:val="00C07730"/>
    <w:rsid w:val="00C137FE"/>
    <w:rsid w:val="00C202E6"/>
    <w:rsid w:val="00C21199"/>
    <w:rsid w:val="00C22C49"/>
    <w:rsid w:val="00C26A4B"/>
    <w:rsid w:val="00C31AA6"/>
    <w:rsid w:val="00C33A4F"/>
    <w:rsid w:val="00C35B2E"/>
    <w:rsid w:val="00C3757E"/>
    <w:rsid w:val="00C37B6C"/>
    <w:rsid w:val="00C46782"/>
    <w:rsid w:val="00C53226"/>
    <w:rsid w:val="00C55BD0"/>
    <w:rsid w:val="00C562CD"/>
    <w:rsid w:val="00C65019"/>
    <w:rsid w:val="00C65542"/>
    <w:rsid w:val="00C67123"/>
    <w:rsid w:val="00C71C3A"/>
    <w:rsid w:val="00C72117"/>
    <w:rsid w:val="00C80464"/>
    <w:rsid w:val="00C80BAD"/>
    <w:rsid w:val="00C85A06"/>
    <w:rsid w:val="00C85D28"/>
    <w:rsid w:val="00CB17DE"/>
    <w:rsid w:val="00CB1911"/>
    <w:rsid w:val="00CB1D9D"/>
    <w:rsid w:val="00CC0CA3"/>
    <w:rsid w:val="00CC0DAF"/>
    <w:rsid w:val="00CC385C"/>
    <w:rsid w:val="00CD22DA"/>
    <w:rsid w:val="00CD57E7"/>
    <w:rsid w:val="00CE1A37"/>
    <w:rsid w:val="00CE2628"/>
    <w:rsid w:val="00CE26EE"/>
    <w:rsid w:val="00D02FAC"/>
    <w:rsid w:val="00D07AC9"/>
    <w:rsid w:val="00D100DB"/>
    <w:rsid w:val="00D12D67"/>
    <w:rsid w:val="00D12DB2"/>
    <w:rsid w:val="00D16BA1"/>
    <w:rsid w:val="00D214D5"/>
    <w:rsid w:val="00D342E5"/>
    <w:rsid w:val="00D37DBF"/>
    <w:rsid w:val="00D43D3D"/>
    <w:rsid w:val="00D479C2"/>
    <w:rsid w:val="00D51FAB"/>
    <w:rsid w:val="00D536B4"/>
    <w:rsid w:val="00D60852"/>
    <w:rsid w:val="00D61A4E"/>
    <w:rsid w:val="00D63C60"/>
    <w:rsid w:val="00D7007D"/>
    <w:rsid w:val="00D72915"/>
    <w:rsid w:val="00D7375F"/>
    <w:rsid w:val="00D7525E"/>
    <w:rsid w:val="00D8186E"/>
    <w:rsid w:val="00D83265"/>
    <w:rsid w:val="00D848D8"/>
    <w:rsid w:val="00D85E3E"/>
    <w:rsid w:val="00D90A93"/>
    <w:rsid w:val="00D94E70"/>
    <w:rsid w:val="00D9643B"/>
    <w:rsid w:val="00D973CD"/>
    <w:rsid w:val="00DB19FE"/>
    <w:rsid w:val="00DB2335"/>
    <w:rsid w:val="00DB5109"/>
    <w:rsid w:val="00DB64FC"/>
    <w:rsid w:val="00DC11AA"/>
    <w:rsid w:val="00DC2176"/>
    <w:rsid w:val="00DC253D"/>
    <w:rsid w:val="00DC2C32"/>
    <w:rsid w:val="00DD3761"/>
    <w:rsid w:val="00DE6880"/>
    <w:rsid w:val="00E01C25"/>
    <w:rsid w:val="00E06A6A"/>
    <w:rsid w:val="00E11239"/>
    <w:rsid w:val="00E3193A"/>
    <w:rsid w:val="00E37026"/>
    <w:rsid w:val="00E4034D"/>
    <w:rsid w:val="00E404EB"/>
    <w:rsid w:val="00E520B2"/>
    <w:rsid w:val="00E539B9"/>
    <w:rsid w:val="00E5451A"/>
    <w:rsid w:val="00E54DAE"/>
    <w:rsid w:val="00E61FA9"/>
    <w:rsid w:val="00E71172"/>
    <w:rsid w:val="00E75E78"/>
    <w:rsid w:val="00E777EC"/>
    <w:rsid w:val="00E9129B"/>
    <w:rsid w:val="00E937B7"/>
    <w:rsid w:val="00EB1D3B"/>
    <w:rsid w:val="00EB1FD5"/>
    <w:rsid w:val="00EB24A4"/>
    <w:rsid w:val="00EB3B71"/>
    <w:rsid w:val="00EB641B"/>
    <w:rsid w:val="00EC31D5"/>
    <w:rsid w:val="00EC435D"/>
    <w:rsid w:val="00EC5232"/>
    <w:rsid w:val="00ED2067"/>
    <w:rsid w:val="00ED3B1B"/>
    <w:rsid w:val="00ED408C"/>
    <w:rsid w:val="00ED4751"/>
    <w:rsid w:val="00ED782D"/>
    <w:rsid w:val="00EE218C"/>
    <w:rsid w:val="00EE42EF"/>
    <w:rsid w:val="00EE7970"/>
    <w:rsid w:val="00F0052F"/>
    <w:rsid w:val="00F032A1"/>
    <w:rsid w:val="00F034D4"/>
    <w:rsid w:val="00F03C77"/>
    <w:rsid w:val="00F10AB1"/>
    <w:rsid w:val="00F130DC"/>
    <w:rsid w:val="00F16BE1"/>
    <w:rsid w:val="00F2097D"/>
    <w:rsid w:val="00F20D73"/>
    <w:rsid w:val="00F2643C"/>
    <w:rsid w:val="00F539E1"/>
    <w:rsid w:val="00F72FA9"/>
    <w:rsid w:val="00F7530B"/>
    <w:rsid w:val="00F82150"/>
    <w:rsid w:val="00F8254F"/>
    <w:rsid w:val="00F916DE"/>
    <w:rsid w:val="00F92386"/>
    <w:rsid w:val="00F92F8E"/>
    <w:rsid w:val="00FA05B5"/>
    <w:rsid w:val="00FA0728"/>
    <w:rsid w:val="00FA5833"/>
    <w:rsid w:val="00FB29A5"/>
    <w:rsid w:val="00FB48E0"/>
    <w:rsid w:val="00FB5829"/>
    <w:rsid w:val="00FC110E"/>
    <w:rsid w:val="00FC1250"/>
    <w:rsid w:val="00FC54CD"/>
    <w:rsid w:val="00FC5582"/>
    <w:rsid w:val="00FD1B2D"/>
    <w:rsid w:val="00FD69FF"/>
    <w:rsid w:val="00FE2348"/>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ogs.glowscotland.org.uk/fi/blairhall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8A6E-00B3-460D-B89E-7496790C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Lorna Chalmers</cp:lastModifiedBy>
  <cp:revision>2</cp:revision>
  <dcterms:created xsi:type="dcterms:W3CDTF">2025-09-29T10:57:00Z</dcterms:created>
  <dcterms:modified xsi:type="dcterms:W3CDTF">2025-09-29T10:57:00Z</dcterms:modified>
</cp:coreProperties>
</file>