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6182" w14:textId="2668566E" w:rsidR="00D0291A" w:rsidRPr="000D4722" w:rsidRDefault="00D0291A" w:rsidP="000D4722">
      <w:pPr>
        <w:jc w:val="center"/>
        <w:rPr>
          <w:rFonts w:ascii="Arial" w:hAnsi="Arial" w:cs="Arial"/>
          <w:sz w:val="20"/>
          <w:szCs w:val="20"/>
          <w:u w:val="single"/>
        </w:rPr>
      </w:pPr>
      <w:bookmarkStart w:id="0" w:name="_GoBack"/>
      <w:bookmarkEnd w:id="0"/>
      <w:r w:rsidRPr="000D4722">
        <w:rPr>
          <w:rFonts w:ascii="Arial" w:hAnsi="Arial" w:cs="Arial"/>
          <w:sz w:val="20"/>
          <w:szCs w:val="20"/>
          <w:u w:val="single"/>
        </w:rPr>
        <w:t>Learning at Home</w:t>
      </w:r>
      <w:r w:rsidR="00461684" w:rsidRPr="000D4722">
        <w:rPr>
          <w:rFonts w:ascii="Arial" w:hAnsi="Arial" w:cs="Arial"/>
          <w:sz w:val="20"/>
          <w:szCs w:val="20"/>
          <w:u w:val="single"/>
        </w:rPr>
        <w:t xml:space="preserve">   29/4/2022-27/5/2022</w:t>
      </w:r>
    </w:p>
    <w:p w14:paraId="1064ABF2" w14:textId="3EA486CF" w:rsidR="00D0291A" w:rsidRPr="00B62179" w:rsidRDefault="00B62179" w:rsidP="00D0291A">
      <w:pPr>
        <w:pStyle w:val="NormalWeb"/>
        <w:shd w:val="clear" w:color="auto" w:fill="FFFFFF"/>
        <w:spacing w:after="375" w:line="360" w:lineRule="atLeast"/>
        <w:rPr>
          <w:rFonts w:ascii="Arial" w:eastAsia="Times New Roman" w:hAnsi="Arial" w:cs="Arial"/>
          <w:color w:val="474747"/>
          <w:sz w:val="20"/>
          <w:szCs w:val="20"/>
          <w:lang w:eastAsia="en-GB"/>
        </w:rPr>
      </w:pPr>
      <w:r w:rsidRPr="00B62179">
        <w:rPr>
          <w:rFonts w:ascii="Arial" w:hAnsi="Arial" w:cs="Arial"/>
          <w:sz w:val="20"/>
          <w:szCs w:val="20"/>
        </w:rPr>
        <w:t>As you know, i</w:t>
      </w:r>
      <w:r w:rsidR="00D0291A" w:rsidRPr="00B62179">
        <w:rPr>
          <w:rFonts w:ascii="Arial" w:hAnsi="Arial" w:cs="Arial"/>
          <w:sz w:val="20"/>
          <w:szCs w:val="20"/>
        </w:rPr>
        <w:t xml:space="preserve">n school we have been learning more about the Four Capacities. These are at the heart of the curriculum in Scotland and </w:t>
      </w:r>
      <w:r w:rsidR="00D0291A" w:rsidRPr="00B62179">
        <w:rPr>
          <w:rFonts w:ascii="Arial" w:eastAsia="Times New Roman" w:hAnsi="Arial" w:cs="Arial"/>
          <w:color w:val="474747"/>
          <w:sz w:val="20"/>
          <w:szCs w:val="20"/>
          <w:lang w:eastAsia="en-GB"/>
        </w:rPr>
        <w:t>are aimed at helping children and young people to become:</w:t>
      </w:r>
    </w:p>
    <w:p w14:paraId="464C43A0" w14:textId="798930E2" w:rsidR="00D0291A" w:rsidRPr="00D0291A" w:rsidRDefault="00D0291A" w:rsidP="00B62179">
      <w:pPr>
        <w:shd w:val="clear" w:color="auto" w:fill="FFFFFF"/>
        <w:spacing w:before="100" w:beforeAutospacing="1" w:after="100" w:afterAutospacing="1" w:line="240" w:lineRule="auto"/>
        <w:ind w:left="360"/>
        <w:rPr>
          <w:rFonts w:ascii="Arial" w:eastAsia="Times New Roman" w:hAnsi="Arial" w:cs="Arial"/>
          <w:color w:val="666666"/>
          <w:sz w:val="20"/>
          <w:szCs w:val="20"/>
          <w:lang w:eastAsia="en-GB"/>
        </w:rPr>
      </w:pPr>
      <w:r w:rsidRPr="00D0291A">
        <w:rPr>
          <w:rFonts w:ascii="Arial" w:eastAsia="Times New Roman" w:hAnsi="Arial" w:cs="Arial"/>
          <w:color w:val="666666"/>
          <w:sz w:val="20"/>
          <w:szCs w:val="20"/>
          <w:lang w:eastAsia="en-GB"/>
        </w:rPr>
        <w:t>Successful learners</w:t>
      </w:r>
      <w:r w:rsidR="00B62179" w:rsidRPr="00B62179">
        <w:rPr>
          <w:rFonts w:ascii="Arial" w:eastAsia="Times New Roman" w:hAnsi="Arial" w:cs="Arial"/>
          <w:color w:val="666666"/>
          <w:sz w:val="20"/>
          <w:szCs w:val="20"/>
          <w:lang w:eastAsia="en-GB"/>
        </w:rPr>
        <w:t xml:space="preserve">                          </w:t>
      </w:r>
      <w:r w:rsidRPr="00D0291A">
        <w:rPr>
          <w:rFonts w:ascii="Arial" w:eastAsia="Times New Roman" w:hAnsi="Arial" w:cs="Arial"/>
          <w:color w:val="666666"/>
          <w:sz w:val="20"/>
          <w:szCs w:val="20"/>
          <w:lang w:eastAsia="en-GB"/>
        </w:rPr>
        <w:t>Confident individuals</w:t>
      </w:r>
      <w:r w:rsidR="00B62179" w:rsidRPr="00B62179">
        <w:rPr>
          <w:rFonts w:ascii="Arial" w:eastAsia="Times New Roman" w:hAnsi="Arial" w:cs="Arial"/>
          <w:color w:val="666666"/>
          <w:sz w:val="20"/>
          <w:szCs w:val="20"/>
          <w:lang w:eastAsia="en-GB"/>
        </w:rPr>
        <w:t xml:space="preserve">                         </w:t>
      </w:r>
      <w:r w:rsidRPr="00D0291A">
        <w:rPr>
          <w:rFonts w:ascii="Arial" w:eastAsia="Times New Roman" w:hAnsi="Arial" w:cs="Arial"/>
          <w:color w:val="666666"/>
          <w:sz w:val="20"/>
          <w:szCs w:val="20"/>
          <w:lang w:eastAsia="en-GB"/>
        </w:rPr>
        <w:t>Responsible citizens</w:t>
      </w:r>
      <w:r w:rsidR="00B62179" w:rsidRPr="00B62179">
        <w:rPr>
          <w:rFonts w:ascii="Arial" w:eastAsia="Times New Roman" w:hAnsi="Arial" w:cs="Arial"/>
          <w:color w:val="666666"/>
          <w:sz w:val="20"/>
          <w:szCs w:val="20"/>
          <w:lang w:eastAsia="en-GB"/>
        </w:rPr>
        <w:t xml:space="preserve">                        </w:t>
      </w:r>
      <w:r w:rsidRPr="00D0291A">
        <w:rPr>
          <w:rFonts w:ascii="Arial" w:eastAsia="Times New Roman" w:hAnsi="Arial" w:cs="Arial"/>
          <w:color w:val="666666"/>
          <w:sz w:val="20"/>
          <w:szCs w:val="20"/>
          <w:lang w:eastAsia="en-GB"/>
        </w:rPr>
        <w:t>Effective contributors</w:t>
      </w:r>
    </w:p>
    <w:p w14:paraId="32D7AA1E" w14:textId="6100640B" w:rsidR="003B1F05" w:rsidRDefault="0BEB30E4">
      <w:pPr>
        <w:rPr>
          <w:rFonts w:ascii="Arial" w:hAnsi="Arial" w:cs="Arial"/>
          <w:sz w:val="20"/>
          <w:szCs w:val="20"/>
        </w:rPr>
      </w:pPr>
      <w:r w:rsidRPr="0BEB30E4">
        <w:rPr>
          <w:rFonts w:ascii="Arial" w:hAnsi="Arial" w:cs="Arial"/>
          <w:sz w:val="20"/>
          <w:szCs w:val="20"/>
        </w:rPr>
        <w:t>The activities on this sheet will all help you to develop these capacities. Over the next f</w:t>
      </w:r>
      <w:r w:rsidR="00461684">
        <w:rPr>
          <w:rFonts w:ascii="Arial" w:hAnsi="Arial" w:cs="Arial"/>
          <w:sz w:val="20"/>
          <w:szCs w:val="20"/>
        </w:rPr>
        <w:t>our</w:t>
      </w:r>
      <w:r w:rsidRPr="0BEB30E4">
        <w:rPr>
          <w:rFonts w:ascii="Arial" w:hAnsi="Arial" w:cs="Arial"/>
          <w:sz w:val="20"/>
          <w:szCs w:val="20"/>
        </w:rPr>
        <w:t xml:space="preserve"> weeks, you should try to choose at least one activity a week to engage with at home. Please bring any completed tasks into school each </w:t>
      </w:r>
      <w:r w:rsidR="00461684">
        <w:rPr>
          <w:rFonts w:ascii="Arial" w:hAnsi="Arial" w:cs="Arial"/>
          <w:sz w:val="20"/>
          <w:szCs w:val="20"/>
        </w:rPr>
        <w:t>Friday</w:t>
      </w:r>
      <w:r w:rsidRPr="0BEB30E4">
        <w:rPr>
          <w:rFonts w:ascii="Arial" w:hAnsi="Arial" w:cs="Arial"/>
          <w:sz w:val="20"/>
          <w:szCs w:val="20"/>
        </w:rPr>
        <w:t xml:space="preserve"> (some of the tasks might just be something that you can talk about in class).  If you can, see if some of your family will join in with your learning and you can complete some of the tasks together.</w:t>
      </w:r>
    </w:p>
    <w:p w14:paraId="724058BD" w14:textId="1526FD85" w:rsidR="00B62179" w:rsidRPr="00B62179" w:rsidRDefault="00B62179" w:rsidP="00B62179">
      <w:pPr>
        <w:tabs>
          <w:tab w:val="left" w:pos="6210"/>
        </w:tabs>
        <w:rPr>
          <w:rFonts w:ascii="Arial" w:hAnsi="Arial" w:cs="Arial"/>
          <w:sz w:val="20"/>
          <w:szCs w:val="20"/>
        </w:rPr>
      </w:pPr>
      <w:r>
        <w:rPr>
          <w:rFonts w:ascii="Arial" w:hAnsi="Arial" w:cs="Arial"/>
          <w:sz w:val="20"/>
          <w:szCs w:val="20"/>
        </w:rPr>
        <w:tab/>
      </w:r>
      <w:r w:rsidR="00920038">
        <w:rPr>
          <w:rFonts w:ascii="Arial" w:hAnsi="Arial" w:cs="Arial"/>
          <w:sz w:val="20"/>
          <w:szCs w:val="20"/>
        </w:rPr>
        <w:t>EARLY LEVEL ACTIVITIES</w:t>
      </w:r>
    </w:p>
    <w:tbl>
      <w:tblPr>
        <w:tblStyle w:val="TableGrid"/>
        <w:tblW w:w="0" w:type="auto"/>
        <w:tblLook w:val="04A0" w:firstRow="1" w:lastRow="0" w:firstColumn="1" w:lastColumn="0" w:noHBand="0" w:noVBand="1"/>
      </w:tblPr>
      <w:tblGrid>
        <w:gridCol w:w="3847"/>
        <w:gridCol w:w="3847"/>
        <w:gridCol w:w="3847"/>
        <w:gridCol w:w="3847"/>
      </w:tblGrid>
      <w:tr w:rsidR="00B62179" w:rsidRPr="00B119C5" w14:paraId="0B6D12A4" w14:textId="77777777" w:rsidTr="00B62179">
        <w:tc>
          <w:tcPr>
            <w:tcW w:w="3847" w:type="dxa"/>
          </w:tcPr>
          <w:p w14:paraId="6BB5E077" w14:textId="77777777" w:rsidR="000B7966" w:rsidRDefault="000B7966" w:rsidP="00B62179">
            <w:pPr>
              <w:tabs>
                <w:tab w:val="left" w:pos="6210"/>
              </w:tabs>
              <w:rPr>
                <w:rFonts w:ascii="Arial" w:hAnsi="Arial" w:cs="Arial"/>
                <w:b/>
                <w:bCs/>
                <w:sz w:val="20"/>
                <w:szCs w:val="20"/>
              </w:rPr>
            </w:pPr>
          </w:p>
          <w:p w14:paraId="067FA3B2" w14:textId="1968FCC5" w:rsidR="00B62179" w:rsidRPr="009B21D2" w:rsidRDefault="00920038" w:rsidP="00B62179">
            <w:pPr>
              <w:tabs>
                <w:tab w:val="left" w:pos="6210"/>
              </w:tabs>
              <w:rPr>
                <w:rFonts w:ascii="Arial" w:hAnsi="Arial" w:cs="Arial"/>
                <w:b/>
                <w:bCs/>
                <w:sz w:val="20"/>
                <w:szCs w:val="20"/>
              </w:rPr>
            </w:pPr>
            <w:r w:rsidRPr="009B21D2">
              <w:rPr>
                <w:rFonts w:ascii="Arial" w:hAnsi="Arial" w:cs="Arial"/>
                <w:b/>
                <w:bCs/>
                <w:sz w:val="20"/>
                <w:szCs w:val="20"/>
              </w:rPr>
              <w:t>Successful Learners</w:t>
            </w:r>
          </w:p>
          <w:p w14:paraId="6224C017" w14:textId="1FBEC994" w:rsidR="00920038" w:rsidRPr="009B21D2" w:rsidRDefault="00920038" w:rsidP="00B62179">
            <w:pPr>
              <w:tabs>
                <w:tab w:val="left" w:pos="6210"/>
              </w:tabs>
              <w:rPr>
                <w:rFonts w:ascii="Arial" w:hAnsi="Arial" w:cs="Arial"/>
                <w:sz w:val="20"/>
                <w:szCs w:val="20"/>
              </w:rPr>
            </w:pPr>
            <w:r w:rsidRPr="009B21D2">
              <w:rPr>
                <w:rFonts w:ascii="Arial" w:hAnsi="Arial" w:cs="Arial"/>
                <w:sz w:val="20"/>
                <w:szCs w:val="20"/>
              </w:rPr>
              <w:t>Choose a story to read with someone at home. Before you begin to read</w:t>
            </w:r>
            <w:r w:rsidR="00B119C5" w:rsidRPr="009B21D2">
              <w:rPr>
                <w:rFonts w:ascii="Arial" w:hAnsi="Arial" w:cs="Arial"/>
                <w:sz w:val="20"/>
                <w:szCs w:val="20"/>
              </w:rPr>
              <w:t>; look at the front cover. Try and predict what is going to happen in the story. If you know the story then tell what is going to happen.</w:t>
            </w:r>
            <w:r w:rsidRPr="009B21D2">
              <w:rPr>
                <w:rFonts w:ascii="Arial" w:hAnsi="Arial" w:cs="Arial"/>
                <w:sz w:val="20"/>
                <w:szCs w:val="20"/>
              </w:rPr>
              <w:t xml:space="preserve"> </w:t>
            </w:r>
          </w:p>
          <w:p w14:paraId="4DF6F0DB" w14:textId="330501D9" w:rsidR="00A76C98" w:rsidRPr="00B119C5" w:rsidRDefault="00A76C98" w:rsidP="00B62179">
            <w:pPr>
              <w:tabs>
                <w:tab w:val="left" w:pos="6210"/>
              </w:tabs>
              <w:rPr>
                <w:rFonts w:ascii="Arial" w:hAnsi="Arial" w:cs="Arial"/>
                <w:sz w:val="20"/>
                <w:szCs w:val="20"/>
                <w:highlight w:val="yellow"/>
              </w:rPr>
            </w:pPr>
          </w:p>
        </w:tc>
        <w:tc>
          <w:tcPr>
            <w:tcW w:w="3847" w:type="dxa"/>
          </w:tcPr>
          <w:p w14:paraId="5AD582E1" w14:textId="77777777" w:rsidR="000B7966" w:rsidRPr="003976FE" w:rsidRDefault="000B7966" w:rsidP="00920038">
            <w:pPr>
              <w:tabs>
                <w:tab w:val="left" w:pos="6210"/>
              </w:tabs>
              <w:rPr>
                <w:rFonts w:ascii="Arial" w:hAnsi="Arial" w:cs="Arial"/>
                <w:b/>
                <w:bCs/>
                <w:sz w:val="20"/>
                <w:szCs w:val="20"/>
              </w:rPr>
            </w:pPr>
          </w:p>
          <w:p w14:paraId="7AE470D1" w14:textId="15D65708" w:rsidR="00920038" w:rsidRPr="003976FE" w:rsidRDefault="00920038" w:rsidP="00920038">
            <w:pPr>
              <w:tabs>
                <w:tab w:val="left" w:pos="6210"/>
              </w:tabs>
              <w:rPr>
                <w:rFonts w:ascii="Arial" w:hAnsi="Arial" w:cs="Arial"/>
                <w:b/>
                <w:bCs/>
                <w:sz w:val="20"/>
                <w:szCs w:val="20"/>
              </w:rPr>
            </w:pPr>
            <w:r w:rsidRPr="003976FE">
              <w:rPr>
                <w:rFonts w:ascii="Arial" w:hAnsi="Arial" w:cs="Arial"/>
                <w:b/>
                <w:bCs/>
                <w:sz w:val="20"/>
                <w:szCs w:val="20"/>
              </w:rPr>
              <w:t>Confident Individuals</w:t>
            </w:r>
          </w:p>
          <w:p w14:paraId="1582F254" w14:textId="74DADF1D" w:rsidR="00B62179" w:rsidRPr="003976FE" w:rsidRDefault="003976FE" w:rsidP="00920038">
            <w:pPr>
              <w:tabs>
                <w:tab w:val="left" w:pos="6210"/>
              </w:tabs>
              <w:rPr>
                <w:rFonts w:ascii="Arial" w:hAnsi="Arial" w:cs="Arial"/>
                <w:sz w:val="20"/>
                <w:szCs w:val="20"/>
              </w:rPr>
            </w:pPr>
            <w:r w:rsidRPr="003976FE">
              <w:rPr>
                <w:rFonts w:ascii="Arial" w:hAnsi="Arial" w:cs="Arial"/>
                <w:sz w:val="20"/>
                <w:szCs w:val="20"/>
              </w:rPr>
              <w:t xml:space="preserve">Confident individuals understand their emotions. Talk to an adult or older family member about how you feel and see if you can say why you feel that way. Then ask them to tell you how they are feeling. Draw a picture to explain. </w:t>
            </w:r>
          </w:p>
        </w:tc>
        <w:tc>
          <w:tcPr>
            <w:tcW w:w="3847" w:type="dxa"/>
          </w:tcPr>
          <w:p w14:paraId="21984A17" w14:textId="77777777" w:rsidR="00ED420A" w:rsidRPr="00B119C5" w:rsidRDefault="00ED420A" w:rsidP="00920038">
            <w:pPr>
              <w:tabs>
                <w:tab w:val="left" w:pos="6210"/>
              </w:tabs>
              <w:rPr>
                <w:rFonts w:ascii="Arial" w:hAnsi="Arial" w:cs="Arial"/>
                <w:b/>
                <w:bCs/>
                <w:sz w:val="20"/>
                <w:szCs w:val="20"/>
                <w:highlight w:val="yellow"/>
              </w:rPr>
            </w:pPr>
          </w:p>
          <w:p w14:paraId="3A8F763A" w14:textId="3395C476" w:rsidR="00B62179" w:rsidRPr="00FD3C73" w:rsidRDefault="00920038" w:rsidP="00920038">
            <w:pPr>
              <w:tabs>
                <w:tab w:val="left" w:pos="6210"/>
              </w:tabs>
              <w:rPr>
                <w:rFonts w:ascii="Arial" w:hAnsi="Arial" w:cs="Arial"/>
                <w:b/>
                <w:bCs/>
                <w:sz w:val="20"/>
                <w:szCs w:val="20"/>
              </w:rPr>
            </w:pPr>
            <w:r w:rsidRPr="00E72A22">
              <w:rPr>
                <w:rFonts w:ascii="Arial" w:hAnsi="Arial" w:cs="Arial"/>
                <w:b/>
                <w:bCs/>
                <w:sz w:val="20"/>
                <w:szCs w:val="20"/>
              </w:rPr>
              <w:t>Responsible Citizens</w:t>
            </w:r>
          </w:p>
          <w:p w14:paraId="5B974227" w14:textId="490707E0" w:rsidR="003976FE" w:rsidRPr="00B119C5" w:rsidRDefault="003976FE" w:rsidP="00920038">
            <w:pPr>
              <w:tabs>
                <w:tab w:val="left" w:pos="6210"/>
              </w:tabs>
              <w:rPr>
                <w:rFonts w:ascii="Arial" w:hAnsi="Arial" w:cs="Arial"/>
                <w:sz w:val="20"/>
                <w:szCs w:val="20"/>
                <w:highlight w:val="yellow"/>
              </w:rPr>
            </w:pPr>
            <w:r w:rsidRPr="00FD3C73">
              <w:rPr>
                <w:rFonts w:ascii="Arial" w:hAnsi="Arial" w:cs="Arial"/>
                <w:sz w:val="20"/>
                <w:szCs w:val="20"/>
              </w:rPr>
              <w:t>Find something that needs taking care of. A plant or something in the garden that needs watered or a little brother or sister that needs attention. Or find an object that can be cleaned</w:t>
            </w:r>
            <w:r w:rsidR="00FD3C73">
              <w:rPr>
                <w:rFonts w:ascii="Arial" w:hAnsi="Arial" w:cs="Arial"/>
                <w:sz w:val="20"/>
                <w:szCs w:val="20"/>
              </w:rPr>
              <w:t>/ or reused in a new useful way.</w:t>
            </w:r>
          </w:p>
        </w:tc>
        <w:tc>
          <w:tcPr>
            <w:tcW w:w="3847" w:type="dxa"/>
          </w:tcPr>
          <w:p w14:paraId="579AC2A2" w14:textId="77777777" w:rsidR="000B7966" w:rsidRPr="00B119C5" w:rsidRDefault="000B7966" w:rsidP="00920038">
            <w:pPr>
              <w:tabs>
                <w:tab w:val="left" w:pos="6210"/>
              </w:tabs>
              <w:rPr>
                <w:rFonts w:ascii="Arial" w:hAnsi="Arial" w:cs="Arial"/>
                <w:b/>
                <w:bCs/>
                <w:sz w:val="20"/>
                <w:szCs w:val="20"/>
                <w:highlight w:val="yellow"/>
              </w:rPr>
            </w:pPr>
          </w:p>
          <w:p w14:paraId="3B115ACA" w14:textId="4C0ADBB0" w:rsidR="00920038" w:rsidRPr="001C5745" w:rsidRDefault="00920038" w:rsidP="00920038">
            <w:pPr>
              <w:tabs>
                <w:tab w:val="left" w:pos="6210"/>
              </w:tabs>
              <w:rPr>
                <w:rFonts w:ascii="Arial" w:hAnsi="Arial" w:cs="Arial"/>
                <w:b/>
                <w:bCs/>
                <w:sz w:val="20"/>
                <w:szCs w:val="20"/>
              </w:rPr>
            </w:pPr>
            <w:r w:rsidRPr="001C5745">
              <w:rPr>
                <w:rFonts w:ascii="Arial" w:hAnsi="Arial" w:cs="Arial"/>
                <w:b/>
                <w:bCs/>
                <w:sz w:val="20"/>
                <w:szCs w:val="20"/>
              </w:rPr>
              <w:t>Effective Contributors</w:t>
            </w:r>
          </w:p>
          <w:p w14:paraId="54D1B080" w14:textId="26063C25" w:rsidR="00B62179" w:rsidRPr="00B119C5" w:rsidRDefault="00317CA0" w:rsidP="00920038">
            <w:pPr>
              <w:tabs>
                <w:tab w:val="left" w:pos="6210"/>
              </w:tabs>
              <w:rPr>
                <w:rFonts w:ascii="Arial" w:hAnsi="Arial" w:cs="Arial"/>
                <w:sz w:val="20"/>
                <w:szCs w:val="20"/>
                <w:highlight w:val="yellow"/>
              </w:rPr>
            </w:pPr>
            <w:r w:rsidRPr="00E72A22">
              <w:rPr>
                <w:rFonts w:ascii="Arial" w:hAnsi="Arial" w:cs="Arial"/>
                <w:sz w:val="20"/>
                <w:szCs w:val="20"/>
              </w:rPr>
              <w:t>Help an adult at home tidy up. Choose a room or an area at home and put things neatly away. Make sure there is nothing on the floor or on surfaces that shouldn’t be</w:t>
            </w:r>
            <w:r w:rsidR="001C5745">
              <w:rPr>
                <w:rFonts w:ascii="Arial" w:hAnsi="Arial" w:cs="Arial"/>
                <w:sz w:val="20"/>
                <w:szCs w:val="20"/>
              </w:rPr>
              <w:t>. You tidy the classroom every school day, impress your adult at home with your skills!</w:t>
            </w:r>
          </w:p>
        </w:tc>
      </w:tr>
      <w:tr w:rsidR="00B62179" w:rsidRPr="00B119C5" w14:paraId="1DF85DA8" w14:textId="77777777" w:rsidTr="00B62179">
        <w:tc>
          <w:tcPr>
            <w:tcW w:w="3847" w:type="dxa"/>
          </w:tcPr>
          <w:p w14:paraId="41823116" w14:textId="77777777" w:rsidR="000B7966" w:rsidRPr="00B119C5" w:rsidRDefault="000B7966" w:rsidP="00920038">
            <w:pPr>
              <w:tabs>
                <w:tab w:val="left" w:pos="6210"/>
              </w:tabs>
              <w:rPr>
                <w:rFonts w:ascii="Arial" w:hAnsi="Arial" w:cs="Arial"/>
                <w:b/>
                <w:bCs/>
                <w:sz w:val="20"/>
                <w:szCs w:val="20"/>
                <w:highlight w:val="yellow"/>
              </w:rPr>
            </w:pPr>
          </w:p>
          <w:p w14:paraId="0EEC0A7C" w14:textId="67299691" w:rsidR="00920038" w:rsidRPr="001C5745" w:rsidRDefault="00920038" w:rsidP="00920038">
            <w:pPr>
              <w:tabs>
                <w:tab w:val="left" w:pos="6210"/>
              </w:tabs>
              <w:rPr>
                <w:rFonts w:ascii="Arial" w:hAnsi="Arial" w:cs="Arial"/>
                <w:b/>
                <w:bCs/>
                <w:sz w:val="20"/>
                <w:szCs w:val="20"/>
              </w:rPr>
            </w:pPr>
            <w:r w:rsidRPr="001C5745">
              <w:rPr>
                <w:rFonts w:ascii="Arial" w:hAnsi="Arial" w:cs="Arial"/>
                <w:b/>
                <w:bCs/>
                <w:sz w:val="20"/>
                <w:szCs w:val="20"/>
              </w:rPr>
              <w:t>Effective Contributors</w:t>
            </w:r>
          </w:p>
          <w:p w14:paraId="4F1E6439" w14:textId="290840E7" w:rsidR="00B62179" w:rsidRPr="001C5745" w:rsidRDefault="001C5745" w:rsidP="00920038">
            <w:pPr>
              <w:tabs>
                <w:tab w:val="left" w:pos="6210"/>
              </w:tabs>
              <w:rPr>
                <w:rFonts w:ascii="Arial" w:hAnsi="Arial" w:cs="Arial"/>
                <w:sz w:val="20"/>
                <w:szCs w:val="20"/>
              </w:rPr>
            </w:pPr>
            <w:r w:rsidRPr="001C5745">
              <w:rPr>
                <w:rFonts w:ascii="Arial" w:hAnsi="Arial" w:cs="Arial"/>
                <w:sz w:val="20"/>
                <w:szCs w:val="20"/>
              </w:rPr>
              <w:t>Think about people that have helped you this week. How have they helped you? Choose one person and</w:t>
            </w:r>
            <w:r w:rsidR="00AB0F56">
              <w:rPr>
                <w:rFonts w:ascii="Arial" w:hAnsi="Arial" w:cs="Arial"/>
                <w:sz w:val="20"/>
                <w:szCs w:val="20"/>
              </w:rPr>
              <w:t>,</w:t>
            </w:r>
            <w:r w:rsidRPr="001C5745">
              <w:rPr>
                <w:rFonts w:ascii="Arial" w:hAnsi="Arial" w:cs="Arial"/>
                <w:sz w:val="20"/>
                <w:szCs w:val="20"/>
              </w:rPr>
              <w:t xml:space="preserve"> with an adult</w:t>
            </w:r>
            <w:r w:rsidR="00AB0F56">
              <w:rPr>
                <w:rFonts w:ascii="Arial" w:hAnsi="Arial" w:cs="Arial"/>
                <w:sz w:val="20"/>
                <w:szCs w:val="20"/>
              </w:rPr>
              <w:t>,</w:t>
            </w:r>
            <w:r w:rsidRPr="001C5745">
              <w:rPr>
                <w:rFonts w:ascii="Arial" w:hAnsi="Arial" w:cs="Arial"/>
                <w:sz w:val="20"/>
                <w:szCs w:val="20"/>
              </w:rPr>
              <w:t xml:space="preserve"> write them a thank you card or draw them a picture explain how you feel.</w:t>
            </w:r>
          </w:p>
          <w:p w14:paraId="7270E5E2" w14:textId="41BB7258" w:rsidR="00920038" w:rsidRPr="00B119C5" w:rsidRDefault="00920038" w:rsidP="00920038">
            <w:pPr>
              <w:tabs>
                <w:tab w:val="left" w:pos="6210"/>
              </w:tabs>
              <w:rPr>
                <w:rFonts w:ascii="Arial" w:hAnsi="Arial" w:cs="Arial"/>
                <w:sz w:val="20"/>
                <w:szCs w:val="20"/>
                <w:highlight w:val="yellow"/>
              </w:rPr>
            </w:pPr>
          </w:p>
        </w:tc>
        <w:tc>
          <w:tcPr>
            <w:tcW w:w="3847" w:type="dxa"/>
          </w:tcPr>
          <w:p w14:paraId="71554DE7" w14:textId="77777777" w:rsidR="000B7966" w:rsidRPr="001C5745" w:rsidRDefault="000B7966" w:rsidP="00920038">
            <w:pPr>
              <w:tabs>
                <w:tab w:val="left" w:pos="6210"/>
              </w:tabs>
              <w:rPr>
                <w:rFonts w:ascii="Arial" w:hAnsi="Arial" w:cs="Arial"/>
                <w:b/>
                <w:bCs/>
                <w:sz w:val="20"/>
                <w:szCs w:val="20"/>
              </w:rPr>
            </w:pPr>
          </w:p>
          <w:p w14:paraId="57702FC3" w14:textId="3AA1EEDC" w:rsidR="00920038" w:rsidRPr="001C5745" w:rsidRDefault="00920038" w:rsidP="00920038">
            <w:pPr>
              <w:tabs>
                <w:tab w:val="left" w:pos="6210"/>
              </w:tabs>
              <w:rPr>
                <w:rFonts w:ascii="Arial" w:hAnsi="Arial" w:cs="Arial"/>
                <w:b/>
                <w:bCs/>
                <w:sz w:val="20"/>
                <w:szCs w:val="20"/>
              </w:rPr>
            </w:pPr>
            <w:r w:rsidRPr="001C5745">
              <w:rPr>
                <w:rFonts w:ascii="Arial" w:hAnsi="Arial" w:cs="Arial"/>
                <w:b/>
                <w:bCs/>
                <w:sz w:val="20"/>
                <w:szCs w:val="20"/>
              </w:rPr>
              <w:t>Successful Learners</w:t>
            </w:r>
          </w:p>
          <w:p w14:paraId="73CFC703" w14:textId="77777777" w:rsidR="00B62179" w:rsidRPr="001C5745" w:rsidRDefault="005B0BC5" w:rsidP="00920038">
            <w:pPr>
              <w:tabs>
                <w:tab w:val="left" w:pos="6210"/>
              </w:tabs>
              <w:rPr>
                <w:rFonts w:ascii="Arial" w:hAnsi="Arial" w:cs="Arial"/>
                <w:sz w:val="20"/>
                <w:szCs w:val="20"/>
              </w:rPr>
            </w:pPr>
            <w:r w:rsidRPr="001C5745">
              <w:rPr>
                <w:rFonts w:ascii="Arial" w:hAnsi="Arial" w:cs="Arial"/>
                <w:sz w:val="20"/>
                <w:szCs w:val="20"/>
              </w:rPr>
              <w:t xml:space="preserve">Ask if you can help to make breakfast, </w:t>
            </w:r>
            <w:r w:rsidR="00FA2623" w:rsidRPr="001C5745">
              <w:rPr>
                <w:rFonts w:ascii="Arial" w:hAnsi="Arial" w:cs="Arial"/>
                <w:sz w:val="20"/>
                <w:szCs w:val="20"/>
              </w:rPr>
              <w:t>or a snack</w:t>
            </w:r>
            <w:r w:rsidRPr="001C5745">
              <w:rPr>
                <w:rFonts w:ascii="Arial" w:hAnsi="Arial" w:cs="Arial"/>
                <w:sz w:val="20"/>
                <w:szCs w:val="20"/>
              </w:rPr>
              <w:t xml:space="preserve"> with one of the adults at home.  Before you start, think about what you will need</w:t>
            </w:r>
            <w:r w:rsidR="006E6206" w:rsidRPr="001C5745">
              <w:rPr>
                <w:rFonts w:ascii="Arial" w:hAnsi="Arial" w:cs="Arial"/>
                <w:sz w:val="20"/>
                <w:szCs w:val="20"/>
              </w:rPr>
              <w:t xml:space="preserve"> and make sure you are organised by washing your hands and getting </w:t>
            </w:r>
            <w:r w:rsidR="007472C0" w:rsidRPr="001C5745">
              <w:rPr>
                <w:rFonts w:ascii="Arial" w:hAnsi="Arial" w:cs="Arial"/>
                <w:sz w:val="20"/>
                <w:szCs w:val="20"/>
              </w:rPr>
              <w:t xml:space="preserve">plates, cutlery and </w:t>
            </w:r>
            <w:r w:rsidR="00DC7A64" w:rsidRPr="001C5745">
              <w:rPr>
                <w:rFonts w:ascii="Arial" w:hAnsi="Arial" w:cs="Arial"/>
                <w:sz w:val="20"/>
                <w:szCs w:val="20"/>
              </w:rPr>
              <w:t xml:space="preserve">helping get </w:t>
            </w:r>
            <w:r w:rsidR="007472C0" w:rsidRPr="001C5745">
              <w:rPr>
                <w:rFonts w:ascii="Arial" w:hAnsi="Arial" w:cs="Arial"/>
                <w:sz w:val="20"/>
                <w:szCs w:val="20"/>
              </w:rPr>
              <w:t>food ready.</w:t>
            </w:r>
          </w:p>
          <w:p w14:paraId="702FF3CD" w14:textId="709A8AE8" w:rsidR="000B7966" w:rsidRPr="001C5745" w:rsidRDefault="000B7966" w:rsidP="00920038">
            <w:pPr>
              <w:tabs>
                <w:tab w:val="left" w:pos="6210"/>
              </w:tabs>
              <w:rPr>
                <w:rFonts w:ascii="Arial" w:hAnsi="Arial" w:cs="Arial"/>
                <w:sz w:val="20"/>
                <w:szCs w:val="20"/>
              </w:rPr>
            </w:pPr>
          </w:p>
        </w:tc>
        <w:tc>
          <w:tcPr>
            <w:tcW w:w="3847" w:type="dxa"/>
          </w:tcPr>
          <w:p w14:paraId="210AC2B3" w14:textId="77777777" w:rsidR="007360EA" w:rsidRPr="00B119C5" w:rsidRDefault="007360EA" w:rsidP="00920038">
            <w:pPr>
              <w:tabs>
                <w:tab w:val="left" w:pos="6210"/>
              </w:tabs>
              <w:rPr>
                <w:rFonts w:ascii="Arial" w:hAnsi="Arial" w:cs="Arial"/>
                <w:b/>
                <w:bCs/>
                <w:sz w:val="20"/>
                <w:szCs w:val="20"/>
                <w:highlight w:val="yellow"/>
              </w:rPr>
            </w:pPr>
          </w:p>
          <w:p w14:paraId="7C061D2A" w14:textId="3D19C797" w:rsidR="00920038" w:rsidRPr="00D22C1A" w:rsidRDefault="00920038" w:rsidP="00920038">
            <w:pPr>
              <w:tabs>
                <w:tab w:val="left" w:pos="6210"/>
              </w:tabs>
              <w:rPr>
                <w:rFonts w:ascii="Arial" w:hAnsi="Arial" w:cs="Arial"/>
                <w:b/>
                <w:bCs/>
                <w:sz w:val="20"/>
                <w:szCs w:val="20"/>
              </w:rPr>
            </w:pPr>
            <w:r w:rsidRPr="00D22C1A">
              <w:rPr>
                <w:rFonts w:ascii="Arial" w:hAnsi="Arial" w:cs="Arial"/>
                <w:b/>
                <w:bCs/>
                <w:sz w:val="20"/>
                <w:szCs w:val="20"/>
              </w:rPr>
              <w:t>Confident Individuals</w:t>
            </w:r>
          </w:p>
          <w:p w14:paraId="7AA90478" w14:textId="1741FA91" w:rsidR="00B62179" w:rsidRPr="00B119C5" w:rsidRDefault="00FC0190" w:rsidP="00920038">
            <w:pPr>
              <w:tabs>
                <w:tab w:val="left" w:pos="6210"/>
              </w:tabs>
              <w:rPr>
                <w:rFonts w:ascii="Arial" w:hAnsi="Arial" w:cs="Arial"/>
                <w:sz w:val="20"/>
                <w:szCs w:val="20"/>
                <w:highlight w:val="yellow"/>
              </w:rPr>
            </w:pPr>
            <w:r w:rsidRPr="00D22C1A">
              <w:rPr>
                <w:rFonts w:ascii="Arial" w:hAnsi="Arial" w:cs="Arial"/>
                <w:sz w:val="20"/>
                <w:szCs w:val="20"/>
              </w:rPr>
              <w:t xml:space="preserve">Confident individuals </w:t>
            </w:r>
            <w:r w:rsidR="001C5745" w:rsidRPr="00D22C1A">
              <w:rPr>
                <w:rFonts w:ascii="Arial" w:hAnsi="Arial" w:cs="Arial"/>
                <w:sz w:val="20"/>
                <w:szCs w:val="20"/>
              </w:rPr>
              <w:t>know</w:t>
            </w:r>
            <w:r w:rsidR="00AB0F56" w:rsidRPr="00D22C1A">
              <w:rPr>
                <w:rFonts w:ascii="Arial" w:hAnsi="Arial" w:cs="Arial"/>
                <w:sz w:val="20"/>
                <w:szCs w:val="20"/>
              </w:rPr>
              <w:t xml:space="preserve"> when to talk and when to listen. Play a game with someone at home where you have to take turns</w:t>
            </w:r>
            <w:r w:rsidR="00D22C1A" w:rsidRPr="00D22C1A">
              <w:rPr>
                <w:rFonts w:ascii="Arial" w:hAnsi="Arial" w:cs="Arial"/>
                <w:sz w:val="20"/>
                <w:szCs w:val="20"/>
              </w:rPr>
              <w:t xml:space="preserve"> and listen to the other person</w:t>
            </w:r>
            <w:r w:rsidR="00AB0F56" w:rsidRPr="00D22C1A">
              <w:rPr>
                <w:rFonts w:ascii="Arial" w:hAnsi="Arial" w:cs="Arial"/>
                <w:sz w:val="20"/>
                <w:szCs w:val="20"/>
              </w:rPr>
              <w:t>. A board game, a card game or word guessing game like eye spy or</w:t>
            </w:r>
            <w:r w:rsidR="00D22C1A" w:rsidRPr="00D22C1A">
              <w:rPr>
                <w:rFonts w:ascii="Arial" w:hAnsi="Arial" w:cs="Arial"/>
                <w:sz w:val="20"/>
                <w:szCs w:val="20"/>
              </w:rPr>
              <w:t xml:space="preserve"> 20 questions. </w:t>
            </w:r>
          </w:p>
        </w:tc>
        <w:tc>
          <w:tcPr>
            <w:tcW w:w="3847" w:type="dxa"/>
          </w:tcPr>
          <w:p w14:paraId="6C78FA53" w14:textId="77777777" w:rsidR="0032457E" w:rsidRPr="00DF2A2A" w:rsidRDefault="0032457E" w:rsidP="00920038">
            <w:pPr>
              <w:tabs>
                <w:tab w:val="left" w:pos="6210"/>
              </w:tabs>
              <w:rPr>
                <w:rFonts w:ascii="Arial" w:hAnsi="Arial" w:cs="Arial"/>
                <w:b/>
                <w:bCs/>
                <w:sz w:val="20"/>
                <w:szCs w:val="20"/>
              </w:rPr>
            </w:pPr>
          </w:p>
          <w:p w14:paraId="2CD4AD33" w14:textId="543E1358" w:rsidR="00920038" w:rsidRPr="00DF2A2A" w:rsidRDefault="00920038" w:rsidP="00920038">
            <w:pPr>
              <w:tabs>
                <w:tab w:val="left" w:pos="6210"/>
              </w:tabs>
              <w:rPr>
                <w:rFonts w:ascii="Arial" w:hAnsi="Arial" w:cs="Arial"/>
                <w:b/>
                <w:bCs/>
                <w:sz w:val="20"/>
                <w:szCs w:val="20"/>
              </w:rPr>
            </w:pPr>
            <w:r w:rsidRPr="00DF2A2A">
              <w:rPr>
                <w:rFonts w:ascii="Arial" w:hAnsi="Arial" w:cs="Arial"/>
                <w:b/>
                <w:bCs/>
                <w:sz w:val="20"/>
                <w:szCs w:val="20"/>
              </w:rPr>
              <w:t>Responsible Citizens</w:t>
            </w:r>
          </w:p>
          <w:p w14:paraId="411D5951" w14:textId="7736D0DD" w:rsidR="00B62179" w:rsidRPr="00DF2A2A" w:rsidRDefault="00DF2A2A" w:rsidP="00920038">
            <w:pPr>
              <w:tabs>
                <w:tab w:val="left" w:pos="6210"/>
              </w:tabs>
              <w:rPr>
                <w:rFonts w:ascii="Arial" w:hAnsi="Arial" w:cs="Arial"/>
                <w:sz w:val="20"/>
                <w:szCs w:val="20"/>
              </w:rPr>
            </w:pPr>
            <w:r w:rsidRPr="00DF2A2A">
              <w:rPr>
                <w:rFonts w:ascii="Arial" w:hAnsi="Arial" w:cs="Arial"/>
                <w:sz w:val="20"/>
                <w:szCs w:val="20"/>
              </w:rPr>
              <w:t>Help with the recycling this week. Choose one colour bin to be in charge of.</w:t>
            </w:r>
            <w:r w:rsidRPr="00DF2A2A">
              <w:rPr>
                <w:rFonts w:ascii="Arial" w:hAnsi="Arial" w:cs="Arial"/>
                <w:sz w:val="20"/>
                <w:szCs w:val="20"/>
              </w:rPr>
              <w:br/>
              <w:t>Maybe rinsing out the plastic before putting it into the green bin or folding the paper and carboard up small before it goes in the black bin. Do this for a whole week.</w:t>
            </w:r>
          </w:p>
        </w:tc>
      </w:tr>
      <w:tr w:rsidR="00B62179" w14:paraId="2399C7BD" w14:textId="77777777" w:rsidTr="00B62179">
        <w:tc>
          <w:tcPr>
            <w:tcW w:w="3847" w:type="dxa"/>
          </w:tcPr>
          <w:p w14:paraId="61FEB016" w14:textId="77777777" w:rsidR="001A2A8E" w:rsidRPr="00B119C5" w:rsidRDefault="001A2A8E" w:rsidP="00920038">
            <w:pPr>
              <w:tabs>
                <w:tab w:val="left" w:pos="6210"/>
              </w:tabs>
              <w:rPr>
                <w:rFonts w:ascii="Arial" w:hAnsi="Arial" w:cs="Arial"/>
                <w:b/>
                <w:bCs/>
                <w:sz w:val="20"/>
                <w:szCs w:val="20"/>
                <w:highlight w:val="yellow"/>
              </w:rPr>
            </w:pPr>
          </w:p>
          <w:p w14:paraId="44DBCF7F" w14:textId="684CB668" w:rsidR="00920038" w:rsidRPr="00046E93" w:rsidRDefault="00920038" w:rsidP="00920038">
            <w:pPr>
              <w:tabs>
                <w:tab w:val="left" w:pos="6210"/>
              </w:tabs>
              <w:rPr>
                <w:rFonts w:ascii="Arial" w:hAnsi="Arial" w:cs="Arial"/>
                <w:b/>
                <w:bCs/>
                <w:sz w:val="20"/>
                <w:szCs w:val="20"/>
              </w:rPr>
            </w:pPr>
            <w:r w:rsidRPr="00046E93">
              <w:rPr>
                <w:rFonts w:ascii="Arial" w:hAnsi="Arial" w:cs="Arial"/>
                <w:b/>
                <w:bCs/>
                <w:sz w:val="20"/>
                <w:szCs w:val="20"/>
              </w:rPr>
              <w:t>Responsible Citizens</w:t>
            </w:r>
          </w:p>
          <w:p w14:paraId="4CEABC71" w14:textId="70C9B133" w:rsidR="00B62179" w:rsidRPr="00046E93" w:rsidRDefault="001117DB" w:rsidP="00920038">
            <w:pPr>
              <w:tabs>
                <w:tab w:val="left" w:pos="6210"/>
              </w:tabs>
              <w:rPr>
                <w:rFonts w:ascii="Arial" w:hAnsi="Arial" w:cs="Arial"/>
                <w:sz w:val="20"/>
                <w:szCs w:val="20"/>
              </w:rPr>
            </w:pPr>
            <w:r w:rsidRPr="00046E93">
              <w:rPr>
                <w:rFonts w:ascii="Arial" w:hAnsi="Arial" w:cs="Arial"/>
                <w:sz w:val="20"/>
                <w:szCs w:val="20"/>
              </w:rPr>
              <w:t xml:space="preserve">Teach someone at home </w:t>
            </w:r>
            <w:r w:rsidR="00046E93">
              <w:rPr>
                <w:rFonts w:ascii="Arial" w:hAnsi="Arial" w:cs="Arial"/>
                <w:sz w:val="20"/>
                <w:szCs w:val="20"/>
              </w:rPr>
              <w:t>3 things that</w:t>
            </w:r>
            <w:r w:rsidRPr="00046E93">
              <w:rPr>
                <w:rFonts w:ascii="Arial" w:hAnsi="Arial" w:cs="Arial"/>
                <w:sz w:val="20"/>
                <w:szCs w:val="20"/>
              </w:rPr>
              <w:t xml:space="preserve"> you’ve been learning about in school. Have you learned a new sound or song </w:t>
            </w:r>
            <w:r w:rsidR="00046E93" w:rsidRPr="00046E93">
              <w:rPr>
                <w:rFonts w:ascii="Arial" w:hAnsi="Arial" w:cs="Arial"/>
                <w:sz w:val="20"/>
                <w:szCs w:val="20"/>
              </w:rPr>
              <w:t>or to count up in 2s</w:t>
            </w:r>
            <w:r w:rsidR="00046E93">
              <w:rPr>
                <w:rFonts w:ascii="Arial" w:hAnsi="Arial" w:cs="Arial"/>
                <w:sz w:val="20"/>
                <w:szCs w:val="20"/>
              </w:rPr>
              <w:t>? Can you re-tell a story you have been told</w:t>
            </w:r>
            <w:r w:rsidR="005A108F">
              <w:rPr>
                <w:rFonts w:ascii="Arial" w:hAnsi="Arial" w:cs="Arial"/>
                <w:sz w:val="20"/>
                <w:szCs w:val="20"/>
              </w:rPr>
              <w:t>? What have you been doing in P.E?</w:t>
            </w:r>
          </w:p>
          <w:p w14:paraId="5C2DB8B7" w14:textId="5BF7CFC6" w:rsidR="00920038" w:rsidRPr="00B119C5" w:rsidRDefault="00920038" w:rsidP="00920038">
            <w:pPr>
              <w:tabs>
                <w:tab w:val="left" w:pos="6210"/>
              </w:tabs>
              <w:rPr>
                <w:rFonts w:ascii="Arial" w:hAnsi="Arial" w:cs="Arial"/>
                <w:sz w:val="20"/>
                <w:szCs w:val="20"/>
                <w:highlight w:val="yellow"/>
              </w:rPr>
            </w:pPr>
          </w:p>
        </w:tc>
        <w:tc>
          <w:tcPr>
            <w:tcW w:w="3847" w:type="dxa"/>
          </w:tcPr>
          <w:p w14:paraId="2EB21225" w14:textId="77777777" w:rsidR="00CA4464" w:rsidRPr="00B119C5" w:rsidRDefault="00CA4464" w:rsidP="00920038">
            <w:pPr>
              <w:tabs>
                <w:tab w:val="left" w:pos="6210"/>
              </w:tabs>
              <w:rPr>
                <w:rFonts w:ascii="Arial" w:hAnsi="Arial" w:cs="Arial"/>
                <w:b/>
                <w:bCs/>
                <w:sz w:val="20"/>
                <w:szCs w:val="20"/>
                <w:highlight w:val="yellow"/>
              </w:rPr>
            </w:pPr>
          </w:p>
          <w:p w14:paraId="0AF52794" w14:textId="6548A36A" w:rsidR="00920038" w:rsidRPr="005A108F" w:rsidRDefault="00920038" w:rsidP="00920038">
            <w:pPr>
              <w:tabs>
                <w:tab w:val="left" w:pos="6210"/>
              </w:tabs>
              <w:rPr>
                <w:rFonts w:ascii="Arial" w:hAnsi="Arial" w:cs="Arial"/>
                <w:b/>
                <w:bCs/>
                <w:sz w:val="20"/>
                <w:szCs w:val="20"/>
              </w:rPr>
            </w:pPr>
            <w:r w:rsidRPr="005A108F">
              <w:rPr>
                <w:rFonts w:ascii="Arial" w:hAnsi="Arial" w:cs="Arial"/>
                <w:b/>
                <w:bCs/>
                <w:sz w:val="20"/>
                <w:szCs w:val="20"/>
              </w:rPr>
              <w:t>Effective Contributors</w:t>
            </w:r>
          </w:p>
          <w:p w14:paraId="611437A5" w14:textId="1E203B88" w:rsidR="00B62179" w:rsidRPr="00B119C5" w:rsidRDefault="005A108F" w:rsidP="00920038">
            <w:pPr>
              <w:tabs>
                <w:tab w:val="left" w:pos="6210"/>
              </w:tabs>
              <w:rPr>
                <w:rFonts w:ascii="Arial" w:hAnsi="Arial" w:cs="Arial"/>
                <w:sz w:val="20"/>
                <w:szCs w:val="20"/>
                <w:highlight w:val="yellow"/>
              </w:rPr>
            </w:pPr>
            <w:r w:rsidRPr="005A108F">
              <w:rPr>
                <w:rFonts w:ascii="Arial" w:hAnsi="Arial" w:cs="Arial"/>
                <w:sz w:val="20"/>
                <w:szCs w:val="20"/>
              </w:rPr>
              <w:t>Get active! Inspire the other members of your family to move their body. Get up and dance, go outside and play or take the dog for a walk.</w:t>
            </w:r>
          </w:p>
        </w:tc>
        <w:tc>
          <w:tcPr>
            <w:tcW w:w="3847" w:type="dxa"/>
          </w:tcPr>
          <w:p w14:paraId="383B361A" w14:textId="77777777" w:rsidR="000B7966" w:rsidRPr="00B119C5" w:rsidRDefault="000B7966" w:rsidP="00920038">
            <w:pPr>
              <w:tabs>
                <w:tab w:val="left" w:pos="6210"/>
              </w:tabs>
              <w:rPr>
                <w:rFonts w:ascii="Arial" w:hAnsi="Arial" w:cs="Arial"/>
                <w:b/>
                <w:bCs/>
                <w:sz w:val="20"/>
                <w:szCs w:val="20"/>
                <w:highlight w:val="yellow"/>
              </w:rPr>
            </w:pPr>
          </w:p>
          <w:p w14:paraId="370CB0D0" w14:textId="77777777" w:rsidR="005A108F" w:rsidRPr="003A38A2" w:rsidRDefault="005A108F" w:rsidP="005A108F">
            <w:pPr>
              <w:tabs>
                <w:tab w:val="left" w:pos="6210"/>
              </w:tabs>
              <w:rPr>
                <w:rFonts w:ascii="Arial" w:hAnsi="Arial" w:cs="Arial"/>
                <w:b/>
                <w:bCs/>
                <w:sz w:val="20"/>
                <w:szCs w:val="20"/>
              </w:rPr>
            </w:pPr>
            <w:r w:rsidRPr="003A38A2">
              <w:rPr>
                <w:rFonts w:ascii="Arial" w:hAnsi="Arial" w:cs="Arial"/>
                <w:b/>
                <w:bCs/>
                <w:sz w:val="20"/>
                <w:szCs w:val="20"/>
              </w:rPr>
              <w:t>Successful Learners</w:t>
            </w:r>
          </w:p>
          <w:p w14:paraId="7CE7DB79" w14:textId="77777777" w:rsidR="005A108F" w:rsidRPr="003A38A2" w:rsidRDefault="005A108F" w:rsidP="005A108F">
            <w:pPr>
              <w:tabs>
                <w:tab w:val="left" w:pos="6210"/>
              </w:tabs>
              <w:rPr>
                <w:rFonts w:ascii="Arial" w:hAnsi="Arial" w:cs="Arial"/>
                <w:sz w:val="20"/>
                <w:szCs w:val="20"/>
              </w:rPr>
            </w:pPr>
            <w:r w:rsidRPr="003A38A2">
              <w:rPr>
                <w:rFonts w:ascii="Arial" w:hAnsi="Arial" w:cs="Arial"/>
                <w:sz w:val="20"/>
                <w:szCs w:val="20"/>
              </w:rPr>
              <w:t xml:space="preserve">Work with someone to complete a task at home.  This might be </w:t>
            </w:r>
            <w:r>
              <w:rPr>
                <w:rFonts w:ascii="Arial" w:hAnsi="Arial" w:cs="Arial"/>
                <w:sz w:val="20"/>
                <w:szCs w:val="20"/>
              </w:rPr>
              <w:t>planning a trip or day out</w:t>
            </w:r>
            <w:r w:rsidRPr="003A38A2">
              <w:rPr>
                <w:rFonts w:ascii="Arial" w:hAnsi="Arial" w:cs="Arial"/>
                <w:sz w:val="20"/>
                <w:szCs w:val="20"/>
              </w:rPr>
              <w:t xml:space="preserve">, completing a jigsaw or </w:t>
            </w:r>
            <w:r>
              <w:rPr>
                <w:rFonts w:ascii="Arial" w:hAnsi="Arial" w:cs="Arial"/>
                <w:sz w:val="20"/>
                <w:szCs w:val="20"/>
              </w:rPr>
              <w:t>making dinner</w:t>
            </w:r>
            <w:r w:rsidRPr="003A38A2">
              <w:rPr>
                <w:rFonts w:ascii="Arial" w:hAnsi="Arial" w:cs="Arial"/>
                <w:sz w:val="20"/>
                <w:szCs w:val="20"/>
              </w:rPr>
              <w:t xml:space="preserve"> – it’s up to you what task you do, the important thing is working together to complete the task successfully.</w:t>
            </w:r>
          </w:p>
          <w:p w14:paraId="5FA795BF" w14:textId="64E464C0" w:rsidR="00F6381D" w:rsidRPr="00B119C5" w:rsidRDefault="00F6381D" w:rsidP="00920038">
            <w:pPr>
              <w:tabs>
                <w:tab w:val="left" w:pos="6210"/>
              </w:tabs>
              <w:rPr>
                <w:rFonts w:ascii="Arial" w:hAnsi="Arial" w:cs="Arial"/>
                <w:sz w:val="20"/>
                <w:szCs w:val="20"/>
                <w:highlight w:val="yellow"/>
              </w:rPr>
            </w:pPr>
          </w:p>
        </w:tc>
        <w:tc>
          <w:tcPr>
            <w:tcW w:w="3847" w:type="dxa"/>
          </w:tcPr>
          <w:p w14:paraId="37A853D1" w14:textId="77777777" w:rsidR="00CA4464" w:rsidRPr="001117DB" w:rsidRDefault="00CA4464" w:rsidP="00920038">
            <w:pPr>
              <w:tabs>
                <w:tab w:val="left" w:pos="6210"/>
              </w:tabs>
              <w:rPr>
                <w:rFonts w:ascii="Arial" w:hAnsi="Arial" w:cs="Arial"/>
                <w:b/>
                <w:bCs/>
                <w:sz w:val="20"/>
                <w:szCs w:val="20"/>
              </w:rPr>
            </w:pPr>
          </w:p>
          <w:p w14:paraId="3170486F" w14:textId="006ED9DB" w:rsidR="00920038" w:rsidRPr="001117DB" w:rsidRDefault="00920038" w:rsidP="00920038">
            <w:pPr>
              <w:tabs>
                <w:tab w:val="left" w:pos="6210"/>
              </w:tabs>
              <w:rPr>
                <w:rFonts w:ascii="Arial" w:hAnsi="Arial" w:cs="Arial"/>
                <w:b/>
                <w:bCs/>
                <w:sz w:val="20"/>
                <w:szCs w:val="20"/>
              </w:rPr>
            </w:pPr>
            <w:r w:rsidRPr="001117DB">
              <w:rPr>
                <w:rFonts w:ascii="Arial" w:hAnsi="Arial" w:cs="Arial"/>
                <w:b/>
                <w:bCs/>
                <w:sz w:val="20"/>
                <w:szCs w:val="20"/>
              </w:rPr>
              <w:t>Confident Individuals</w:t>
            </w:r>
          </w:p>
          <w:p w14:paraId="3B28B44D" w14:textId="1DE2BDB4" w:rsidR="00B62179" w:rsidRDefault="001117DB" w:rsidP="00920038">
            <w:pPr>
              <w:tabs>
                <w:tab w:val="left" w:pos="6210"/>
              </w:tabs>
              <w:rPr>
                <w:rFonts w:ascii="Arial" w:hAnsi="Arial" w:cs="Arial"/>
                <w:sz w:val="20"/>
                <w:szCs w:val="20"/>
              </w:rPr>
            </w:pPr>
            <w:r w:rsidRPr="00DB79BD">
              <w:rPr>
                <w:rFonts w:ascii="Arial" w:hAnsi="Arial" w:cs="Arial"/>
                <w:sz w:val="20"/>
                <w:szCs w:val="20"/>
              </w:rPr>
              <w:t>Confident individuals are healthy and take care of their bodies. Too much sugar is bad for our teeth. Go into the kitchen with an adult and see if you can find 5 things. Decide if they have a lot of sugar or a little. Group these foods into things we should eat: OFTEN, SOMETIMES and RARELY.</w:t>
            </w:r>
            <w:r>
              <w:rPr>
                <w:rFonts w:ascii="Arial" w:hAnsi="Arial" w:cs="Arial"/>
                <w:sz w:val="20"/>
                <w:szCs w:val="20"/>
              </w:rPr>
              <w:t xml:space="preserve">  </w:t>
            </w:r>
          </w:p>
        </w:tc>
      </w:tr>
    </w:tbl>
    <w:p w14:paraId="6024C485" w14:textId="3C1AFBF2" w:rsidR="00B62179" w:rsidRPr="00B62179" w:rsidRDefault="00B62179" w:rsidP="00B62179">
      <w:pPr>
        <w:tabs>
          <w:tab w:val="left" w:pos="6210"/>
        </w:tabs>
        <w:rPr>
          <w:rFonts w:ascii="Arial" w:hAnsi="Arial" w:cs="Arial"/>
          <w:sz w:val="20"/>
          <w:szCs w:val="20"/>
        </w:rPr>
      </w:pPr>
    </w:p>
    <w:sectPr w:rsidR="00B62179" w:rsidRPr="00B62179" w:rsidSect="00B621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34E1"/>
    <w:multiLevelType w:val="multilevel"/>
    <w:tmpl w:val="CF8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D2"/>
    <w:rsid w:val="00034B4C"/>
    <w:rsid w:val="00046E93"/>
    <w:rsid w:val="0005007A"/>
    <w:rsid w:val="000B7966"/>
    <w:rsid w:val="000D4722"/>
    <w:rsid w:val="000E230F"/>
    <w:rsid w:val="00110A3D"/>
    <w:rsid w:val="001117DB"/>
    <w:rsid w:val="001A2A8E"/>
    <w:rsid w:val="001C5745"/>
    <w:rsid w:val="001D392A"/>
    <w:rsid w:val="002A300B"/>
    <w:rsid w:val="00317CA0"/>
    <w:rsid w:val="0032457E"/>
    <w:rsid w:val="0033696E"/>
    <w:rsid w:val="003976FE"/>
    <w:rsid w:val="00461684"/>
    <w:rsid w:val="00580FC1"/>
    <w:rsid w:val="005A108F"/>
    <w:rsid w:val="005B0BC5"/>
    <w:rsid w:val="005E0A82"/>
    <w:rsid w:val="00603C39"/>
    <w:rsid w:val="00606F78"/>
    <w:rsid w:val="00687CD9"/>
    <w:rsid w:val="006E0658"/>
    <w:rsid w:val="006E6206"/>
    <w:rsid w:val="006F42E3"/>
    <w:rsid w:val="007360EA"/>
    <w:rsid w:val="007472C0"/>
    <w:rsid w:val="007A378D"/>
    <w:rsid w:val="008655CC"/>
    <w:rsid w:val="008C1192"/>
    <w:rsid w:val="008D0126"/>
    <w:rsid w:val="00920038"/>
    <w:rsid w:val="0094146E"/>
    <w:rsid w:val="0095679F"/>
    <w:rsid w:val="00957FA5"/>
    <w:rsid w:val="009B21D2"/>
    <w:rsid w:val="009D138B"/>
    <w:rsid w:val="00A76C98"/>
    <w:rsid w:val="00AB0F56"/>
    <w:rsid w:val="00AD73E9"/>
    <w:rsid w:val="00B0406A"/>
    <w:rsid w:val="00B119C5"/>
    <w:rsid w:val="00B31359"/>
    <w:rsid w:val="00B62179"/>
    <w:rsid w:val="00B85BEC"/>
    <w:rsid w:val="00B97A54"/>
    <w:rsid w:val="00BD0098"/>
    <w:rsid w:val="00BF4C1A"/>
    <w:rsid w:val="00C513DB"/>
    <w:rsid w:val="00C944DA"/>
    <w:rsid w:val="00CA4464"/>
    <w:rsid w:val="00D0291A"/>
    <w:rsid w:val="00D22C1A"/>
    <w:rsid w:val="00D77ED2"/>
    <w:rsid w:val="00DC7A64"/>
    <w:rsid w:val="00DF2A2A"/>
    <w:rsid w:val="00E72A22"/>
    <w:rsid w:val="00E80711"/>
    <w:rsid w:val="00EA6A65"/>
    <w:rsid w:val="00EB7A32"/>
    <w:rsid w:val="00ED420A"/>
    <w:rsid w:val="00F249D5"/>
    <w:rsid w:val="00F40BDE"/>
    <w:rsid w:val="00F6381D"/>
    <w:rsid w:val="00F66083"/>
    <w:rsid w:val="00F73F71"/>
    <w:rsid w:val="00FA2623"/>
    <w:rsid w:val="00FC0190"/>
    <w:rsid w:val="00FD3C73"/>
    <w:rsid w:val="00FE6F32"/>
    <w:rsid w:val="0BEB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2811"/>
  <w15:chartTrackingRefBased/>
  <w15:docId w15:val="{D90620C3-83EE-44AD-AA55-0BDCF519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91A"/>
    <w:rPr>
      <w:rFonts w:ascii="Times New Roman" w:hAnsi="Times New Roman" w:cs="Times New Roman"/>
      <w:sz w:val="24"/>
      <w:szCs w:val="24"/>
    </w:rPr>
  </w:style>
  <w:style w:type="table" w:styleId="TableGrid">
    <w:name w:val="Table Grid"/>
    <w:basedOn w:val="TableNormal"/>
    <w:uiPriority w:val="39"/>
    <w:rsid w:val="00B6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Bow</dc:creator>
  <cp:keywords/>
  <dc:description/>
  <cp:lastModifiedBy>Susan Chalmers-Dn</cp:lastModifiedBy>
  <cp:revision>3</cp:revision>
  <dcterms:created xsi:type="dcterms:W3CDTF">2022-04-29T09:20:00Z</dcterms:created>
  <dcterms:modified xsi:type="dcterms:W3CDTF">2022-04-29T09:20:00Z</dcterms:modified>
</cp:coreProperties>
</file>