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CA31" w14:textId="73681F52" w:rsidR="007E361F" w:rsidRPr="007E361F" w:rsidRDefault="00926819" w:rsidP="007E361F">
      <w:pPr>
        <w:jc w:val="center"/>
        <w:rPr>
          <w:b/>
          <w:bCs/>
          <w:sz w:val="24"/>
          <w:szCs w:val="24"/>
          <w:u w:val="single"/>
        </w:rPr>
      </w:pPr>
      <w:r w:rsidRPr="00980F86">
        <w:rPr>
          <w:rFonts w:ascii="Tahoma" w:hAnsi="Tahoma" w:cs="Tahoma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D1578B9" wp14:editId="0B029F19">
            <wp:simplePos x="0" y="0"/>
            <wp:positionH relativeFrom="page">
              <wp:posOffset>6370064</wp:posOffset>
            </wp:positionH>
            <wp:positionV relativeFrom="paragraph">
              <wp:posOffset>43</wp:posOffset>
            </wp:positionV>
            <wp:extent cx="61722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667" y="21304"/>
                <wp:lineTo x="20667" y="0"/>
                <wp:lineTo x="0" y="0"/>
              </wp:wrapPolygon>
            </wp:wrapTight>
            <wp:docPr id="2" name="Picture 2" descr="Beanstalk_FN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nstalk_FNC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61F" w:rsidRPr="007E361F">
        <w:rPr>
          <w:b/>
          <w:bCs/>
          <w:sz w:val="24"/>
          <w:szCs w:val="24"/>
          <w:u w:val="single"/>
        </w:rPr>
        <w:t>Beanstalk FNC Vision, Values &amp; Aims</w:t>
      </w:r>
      <w:r>
        <w:rPr>
          <w:b/>
          <w:bCs/>
          <w:sz w:val="24"/>
          <w:szCs w:val="24"/>
          <w:u w:val="single"/>
        </w:rPr>
        <w:t xml:space="preserve">                                        </w:t>
      </w:r>
    </w:p>
    <w:p w14:paraId="664094E6" w14:textId="5CDCF522" w:rsidR="00444798" w:rsidRPr="007E361F" w:rsidRDefault="00444798" w:rsidP="00444798">
      <w:pPr>
        <w:rPr>
          <w:b/>
          <w:bCs/>
          <w:sz w:val="24"/>
          <w:szCs w:val="24"/>
        </w:rPr>
      </w:pPr>
      <w:r w:rsidRPr="007E361F">
        <w:rPr>
          <w:b/>
          <w:bCs/>
          <w:sz w:val="28"/>
          <w:szCs w:val="28"/>
        </w:rPr>
        <w:t> </w:t>
      </w:r>
      <w:r w:rsidRPr="007E361F">
        <w:rPr>
          <w:b/>
          <w:bCs/>
          <w:sz w:val="24"/>
          <w:szCs w:val="24"/>
        </w:rPr>
        <w:t>Vision</w:t>
      </w:r>
    </w:p>
    <w:p w14:paraId="569D183D" w14:textId="77777777" w:rsidR="00444798" w:rsidRPr="00444798" w:rsidRDefault="00444798" w:rsidP="00444798">
      <w:r w:rsidRPr="00444798">
        <w:t>To create a </w:t>
      </w:r>
      <w:r w:rsidRPr="00444798">
        <w:rPr>
          <w:b/>
          <w:bCs/>
        </w:rPr>
        <w:t>safe, welcoming, fun, nurturing, and inspiring environment</w:t>
      </w:r>
      <w:r w:rsidRPr="00444798">
        <w:t> where everyone—children, families, and staff—can </w:t>
      </w:r>
      <w:r w:rsidRPr="00444798">
        <w:rPr>
          <w:b/>
          <w:bCs/>
        </w:rPr>
        <w:t>learn, achieve, and reach their full potential together</w:t>
      </w:r>
      <w:r w:rsidRPr="00444798">
        <w:t> in a respectful and inclusive community.</w:t>
      </w:r>
    </w:p>
    <w:p w14:paraId="63B7D072" w14:textId="77777777" w:rsidR="00444798" w:rsidRPr="00444798" w:rsidRDefault="00C35241" w:rsidP="00444798">
      <w:r>
        <w:pict w14:anchorId="42100B62">
          <v:rect id="_x0000_i1025" style="width:8in;height:0" o:hrpct="0" o:hralign="center" o:hrstd="t" o:hr="t" fillcolor="#a0a0a0" stroked="f"/>
        </w:pict>
      </w:r>
    </w:p>
    <w:p w14:paraId="1DC4A206" w14:textId="77777777" w:rsidR="00444798" w:rsidRPr="007E361F" w:rsidRDefault="00444798" w:rsidP="00444798">
      <w:pPr>
        <w:rPr>
          <w:b/>
          <w:bCs/>
          <w:sz w:val="28"/>
          <w:szCs w:val="28"/>
        </w:rPr>
      </w:pPr>
      <w:r w:rsidRPr="00444798">
        <w:rPr>
          <w:rFonts w:ascii="Segoe UI Emoji" w:hAnsi="Segoe UI Emoji" w:cs="Segoe UI Emoji"/>
          <w:b/>
          <w:bCs/>
        </w:rPr>
        <w:t>🎯</w:t>
      </w:r>
      <w:r w:rsidRPr="00444798">
        <w:rPr>
          <w:b/>
          <w:bCs/>
        </w:rPr>
        <w:t xml:space="preserve"> </w:t>
      </w:r>
      <w:r w:rsidRPr="007E361F">
        <w:rPr>
          <w:b/>
          <w:bCs/>
          <w:sz w:val="24"/>
          <w:szCs w:val="24"/>
        </w:rPr>
        <w:t>Mission Statement</w:t>
      </w:r>
    </w:p>
    <w:p w14:paraId="5D2E612D" w14:textId="1CA0FCDC" w:rsidR="00444798" w:rsidRPr="00444798" w:rsidRDefault="00444798" w:rsidP="00444798">
      <w:r w:rsidRPr="00444798">
        <w:rPr>
          <w:b/>
          <w:bCs/>
        </w:rPr>
        <w:t>Nurturing children &amp; Empow</w:t>
      </w:r>
      <w:r w:rsidR="007E361F">
        <w:rPr>
          <w:b/>
          <w:bCs/>
        </w:rPr>
        <w:t>ering Families</w:t>
      </w:r>
      <w:r w:rsidR="00C35241">
        <w:pict w14:anchorId="33CCFC43">
          <v:rect id="_x0000_i1026" style="width:8in;height:0" o:hrpct="0" o:hralign="center" o:hrstd="t" o:hr="t" fillcolor="#a0a0a0" stroked="f"/>
        </w:pict>
      </w:r>
    </w:p>
    <w:p w14:paraId="5752DDF4" w14:textId="77777777" w:rsidR="00444798" w:rsidRPr="007E361F" w:rsidRDefault="00444798" w:rsidP="00444798">
      <w:pPr>
        <w:rPr>
          <w:b/>
          <w:bCs/>
          <w:sz w:val="28"/>
          <w:szCs w:val="28"/>
        </w:rPr>
      </w:pPr>
      <w:r w:rsidRPr="00444798">
        <w:rPr>
          <w:rFonts w:ascii="Segoe UI Emoji" w:hAnsi="Segoe UI Emoji" w:cs="Segoe UI Emoji"/>
          <w:b/>
          <w:bCs/>
        </w:rPr>
        <w:t>💖</w:t>
      </w:r>
      <w:r w:rsidRPr="00444798">
        <w:rPr>
          <w:b/>
          <w:bCs/>
        </w:rPr>
        <w:t xml:space="preserve"> </w:t>
      </w:r>
      <w:r w:rsidRPr="007E361F">
        <w:rPr>
          <w:b/>
          <w:bCs/>
          <w:sz w:val="24"/>
          <w:szCs w:val="24"/>
        </w:rPr>
        <w:t>Core Values</w:t>
      </w:r>
    </w:p>
    <w:p w14:paraId="2119B4FB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Happiness and Wellbeing</w:t>
      </w:r>
      <w:r w:rsidRPr="00444798">
        <w:t> – Prioritising safety and emotional wellbeing.</w:t>
      </w:r>
    </w:p>
    <w:p w14:paraId="7240C4C4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Respect and Inclusion</w:t>
      </w:r>
      <w:r w:rsidRPr="00444798">
        <w:t> – Embracing diversity and ensuring every child feels valued.</w:t>
      </w:r>
    </w:p>
    <w:p w14:paraId="39C98D43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Learning through Play</w:t>
      </w:r>
      <w:r w:rsidRPr="00444798">
        <w:t> – Encouraging curiosity and creativity through play.</w:t>
      </w:r>
    </w:p>
    <w:p w14:paraId="043D1923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Holistic Development</w:t>
      </w:r>
      <w:r w:rsidRPr="00444798">
        <w:t> – Supporting all aspects of a child’s growth.</w:t>
      </w:r>
    </w:p>
    <w:p w14:paraId="36FA065E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Partnership with Families</w:t>
      </w:r>
      <w:r w:rsidRPr="00444798">
        <w:t> – Collaborating closely with families.</w:t>
      </w:r>
    </w:p>
    <w:p w14:paraId="30D315E5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Excellence in Care</w:t>
      </w:r>
      <w:r w:rsidRPr="00444798">
        <w:t> – Striving for continuous improvement and innovation.</w:t>
      </w:r>
    </w:p>
    <w:p w14:paraId="2CFBD28D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Empathy and Compassion</w:t>
      </w:r>
      <w:r w:rsidRPr="00444798">
        <w:t> – Teaching care and understanding for others.</w:t>
      </w:r>
    </w:p>
    <w:p w14:paraId="53C93553" w14:textId="77777777" w:rsidR="00444798" w:rsidRPr="00444798" w:rsidRDefault="00444798" w:rsidP="00444798">
      <w:pPr>
        <w:numPr>
          <w:ilvl w:val="0"/>
          <w:numId w:val="1"/>
        </w:numPr>
      </w:pPr>
      <w:r w:rsidRPr="00444798">
        <w:rPr>
          <w:b/>
          <w:bCs/>
        </w:rPr>
        <w:t>Sustainable Practices</w:t>
      </w:r>
      <w:r w:rsidRPr="00444798">
        <w:t> – Promoting environmental responsibility.</w:t>
      </w:r>
    </w:p>
    <w:p w14:paraId="690FA3A4" w14:textId="77777777" w:rsidR="00444798" w:rsidRPr="00444798" w:rsidRDefault="00C35241" w:rsidP="00444798">
      <w:r>
        <w:pict w14:anchorId="741860A5">
          <v:rect id="_x0000_i1027" style="width:8in;height:0" o:hrpct="0" o:hralign="center" o:hrstd="t" o:hr="t" fillcolor="#a0a0a0" stroked="f"/>
        </w:pict>
      </w:r>
    </w:p>
    <w:p w14:paraId="1805B966" w14:textId="77777777" w:rsidR="00444798" w:rsidRPr="007E361F" w:rsidRDefault="00444798" w:rsidP="00444798">
      <w:pPr>
        <w:rPr>
          <w:b/>
          <w:bCs/>
          <w:sz w:val="24"/>
          <w:szCs w:val="24"/>
        </w:rPr>
      </w:pPr>
      <w:r w:rsidRPr="00444798">
        <w:rPr>
          <w:rFonts w:ascii="Segoe UI Emoji" w:hAnsi="Segoe UI Emoji" w:cs="Segoe UI Emoji"/>
          <w:b/>
          <w:bCs/>
        </w:rPr>
        <w:t>🎯</w:t>
      </w:r>
      <w:r w:rsidRPr="00444798">
        <w:rPr>
          <w:b/>
          <w:bCs/>
        </w:rPr>
        <w:t xml:space="preserve"> </w:t>
      </w:r>
      <w:r w:rsidRPr="007E361F">
        <w:rPr>
          <w:b/>
          <w:bCs/>
          <w:sz w:val="24"/>
          <w:szCs w:val="24"/>
        </w:rPr>
        <w:t>Aims</w:t>
      </w:r>
    </w:p>
    <w:p w14:paraId="2EA64A55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Provide a </w:t>
      </w:r>
      <w:r w:rsidRPr="00444798">
        <w:rPr>
          <w:b/>
          <w:bCs/>
        </w:rPr>
        <w:t>safe and secure</w:t>
      </w:r>
      <w:r w:rsidRPr="00444798">
        <w:t> environment.</w:t>
      </w:r>
    </w:p>
    <w:p w14:paraId="3C7E7546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Promote </w:t>
      </w:r>
      <w:r w:rsidRPr="00444798">
        <w:rPr>
          <w:b/>
          <w:bCs/>
        </w:rPr>
        <w:t>individual growth</w:t>
      </w:r>
      <w:r w:rsidRPr="00444798">
        <w:t> and recognise each child’s strengths.</w:t>
      </w:r>
    </w:p>
    <w:p w14:paraId="5A65C277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Encourage </w:t>
      </w:r>
      <w:r w:rsidRPr="00444798">
        <w:rPr>
          <w:b/>
          <w:bCs/>
        </w:rPr>
        <w:t>social skills</w:t>
      </w:r>
      <w:r w:rsidRPr="00444798">
        <w:t> and cooperative play.</w:t>
      </w:r>
    </w:p>
    <w:p w14:paraId="0CE22660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Stimulate </w:t>
      </w:r>
      <w:r w:rsidRPr="00444798">
        <w:rPr>
          <w:b/>
          <w:bCs/>
        </w:rPr>
        <w:t>cognitive development</w:t>
      </w:r>
      <w:r w:rsidRPr="00444798">
        <w:t> through engaging activities.</w:t>
      </w:r>
    </w:p>
    <w:p w14:paraId="5AE6EDDE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Support </w:t>
      </w:r>
      <w:r w:rsidRPr="00444798">
        <w:rPr>
          <w:b/>
          <w:bCs/>
        </w:rPr>
        <w:t>emotional wellbeing</w:t>
      </w:r>
      <w:r w:rsidRPr="00444798">
        <w:t> in a nurturing atmosphere.</w:t>
      </w:r>
    </w:p>
    <w:p w14:paraId="684031F1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Foster </w:t>
      </w:r>
      <w:r w:rsidRPr="00444798">
        <w:rPr>
          <w:b/>
          <w:bCs/>
        </w:rPr>
        <w:t>creativity and imagination</w:t>
      </w:r>
      <w:r w:rsidRPr="00444798">
        <w:t> through expressive play.</w:t>
      </w:r>
    </w:p>
    <w:p w14:paraId="01C8D1A8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Promote </w:t>
      </w:r>
      <w:r w:rsidRPr="00444798">
        <w:rPr>
          <w:b/>
          <w:bCs/>
        </w:rPr>
        <w:t>physical health</w:t>
      </w:r>
      <w:r w:rsidRPr="00444798">
        <w:t> via active play and healthy habits.</w:t>
      </w:r>
    </w:p>
    <w:p w14:paraId="101FCB1D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Develop </w:t>
      </w:r>
      <w:r w:rsidRPr="00444798">
        <w:rPr>
          <w:b/>
          <w:bCs/>
        </w:rPr>
        <w:t>independence</w:t>
      </w:r>
      <w:r w:rsidRPr="00444798">
        <w:t> and self-confidence.</w:t>
      </w:r>
    </w:p>
    <w:p w14:paraId="2EBFCA0A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Build strong </w:t>
      </w:r>
      <w:r w:rsidRPr="00444798">
        <w:rPr>
          <w:b/>
          <w:bCs/>
        </w:rPr>
        <w:t>foundations for learning</w:t>
      </w:r>
      <w:r w:rsidRPr="00444798">
        <w:t> through child-led play.</w:t>
      </w:r>
    </w:p>
    <w:p w14:paraId="0EB6BC73" w14:textId="77777777" w:rsidR="00444798" w:rsidRPr="00444798" w:rsidRDefault="00444798" w:rsidP="00444798">
      <w:pPr>
        <w:numPr>
          <w:ilvl w:val="0"/>
          <w:numId w:val="2"/>
        </w:numPr>
      </w:pPr>
      <w:r w:rsidRPr="00444798">
        <w:t>Cultivate </w:t>
      </w:r>
      <w:r w:rsidRPr="00444798">
        <w:rPr>
          <w:b/>
          <w:bCs/>
        </w:rPr>
        <w:t>environmental awareness</w:t>
      </w:r>
      <w:r w:rsidRPr="00444798">
        <w:t> via sustainable and outdoor learning.</w:t>
      </w:r>
    </w:p>
    <w:p w14:paraId="577B6D7D" w14:textId="77777777" w:rsidR="007E361F" w:rsidRDefault="00444798" w:rsidP="007E361F">
      <w:pPr>
        <w:numPr>
          <w:ilvl w:val="0"/>
          <w:numId w:val="2"/>
        </w:numPr>
      </w:pPr>
      <w:r w:rsidRPr="00444798">
        <w:t>Engage </w:t>
      </w:r>
      <w:r w:rsidRPr="00444798">
        <w:rPr>
          <w:b/>
          <w:bCs/>
        </w:rPr>
        <w:t>families</w:t>
      </w:r>
      <w:r w:rsidRPr="00444798">
        <w:t> in the learning journey.</w:t>
      </w:r>
    </w:p>
    <w:p w14:paraId="58F051B4" w14:textId="002F6C2F" w:rsidR="00F86F6F" w:rsidRDefault="00444798" w:rsidP="007E361F">
      <w:pPr>
        <w:numPr>
          <w:ilvl w:val="0"/>
          <w:numId w:val="2"/>
        </w:numPr>
      </w:pPr>
      <w:r w:rsidRPr="00444798">
        <w:t>Ensure </w:t>
      </w:r>
      <w:r w:rsidRPr="007E361F">
        <w:rPr>
          <w:b/>
          <w:bCs/>
        </w:rPr>
        <w:t>continuous improvement</w:t>
      </w:r>
      <w:r w:rsidRPr="00444798">
        <w:t> through staff development.</w:t>
      </w:r>
    </w:p>
    <w:sectPr w:rsidR="00F86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4FBB"/>
    <w:multiLevelType w:val="multilevel"/>
    <w:tmpl w:val="072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EA4776"/>
    <w:multiLevelType w:val="multilevel"/>
    <w:tmpl w:val="815A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805465">
    <w:abstractNumId w:val="1"/>
  </w:num>
  <w:num w:numId="2" w16cid:durableId="6141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8"/>
    <w:rsid w:val="00444798"/>
    <w:rsid w:val="006A34DD"/>
    <w:rsid w:val="007E361F"/>
    <w:rsid w:val="007E56EE"/>
    <w:rsid w:val="00926819"/>
    <w:rsid w:val="00A210C7"/>
    <w:rsid w:val="00B573F1"/>
    <w:rsid w:val="00C35241"/>
    <w:rsid w:val="00C47B47"/>
    <w:rsid w:val="00D94D35"/>
    <w:rsid w:val="00E86B10"/>
    <w:rsid w:val="00ED72FB"/>
    <w:rsid w:val="00F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A918CAE"/>
  <w15:chartTrackingRefBased/>
  <w15:docId w15:val="{E7F91DAD-1FED-4989-B094-7D2CFC3D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1390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Ballard</dc:creator>
  <cp:keywords/>
  <dc:description/>
  <cp:lastModifiedBy>Birgitta MacDonald</cp:lastModifiedBy>
  <cp:revision>4</cp:revision>
  <dcterms:created xsi:type="dcterms:W3CDTF">2025-09-14T13:58:00Z</dcterms:created>
  <dcterms:modified xsi:type="dcterms:W3CDTF">2026-01-06T09:26:00Z</dcterms:modified>
</cp:coreProperties>
</file>