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314"/>
      </w:tblGrid>
      <w:tr w:rsidR="001175D5" w:rsidRPr="00497940" w14:paraId="6EF2B917" w14:textId="77777777" w:rsidTr="67E30354">
        <w:trPr>
          <w:trHeight w:val="1089"/>
        </w:trPr>
        <w:tc>
          <w:tcPr>
            <w:tcW w:w="10314" w:type="dxa"/>
            <w:vAlign w:val="center"/>
          </w:tcPr>
          <w:p w14:paraId="0ED99D30" w14:textId="25DDD764" w:rsidR="10464803" w:rsidRPr="005D06C6" w:rsidRDefault="005D06C6" w:rsidP="005D06C6">
            <w:pPr>
              <w:spacing w:line="259" w:lineRule="auto"/>
              <w:jc w:val="center"/>
              <w:rPr>
                <w:rFonts w:cstheme="minorHAnsi"/>
                <w:b/>
                <w:bCs/>
                <w:iCs/>
                <w:sz w:val="28"/>
                <w:szCs w:val="28"/>
              </w:rPr>
            </w:pPr>
            <w:r w:rsidRPr="005D06C6">
              <w:rPr>
                <w:rFonts w:cstheme="minorHAnsi"/>
                <w:noProof/>
                <w:sz w:val="28"/>
                <w:szCs w:val="28"/>
              </w:rPr>
              <w:drawing>
                <wp:anchor distT="0" distB="0" distL="114300" distR="114300" simplePos="0" relativeHeight="251664384" behindDoc="0" locked="0" layoutInCell="1" allowOverlap="1" wp14:anchorId="6C66FDCB" wp14:editId="723C6AB7">
                  <wp:simplePos x="0" y="0"/>
                  <wp:positionH relativeFrom="column">
                    <wp:posOffset>47625</wp:posOffset>
                  </wp:positionH>
                  <wp:positionV relativeFrom="paragraph">
                    <wp:posOffset>156210</wp:posOffset>
                  </wp:positionV>
                  <wp:extent cx="752475" cy="7524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page">
                    <wp14:pctWidth>0</wp14:pctWidth>
                  </wp14:sizeRelH>
                  <wp14:sizeRelV relativeFrom="page">
                    <wp14:pctHeight>0</wp14:pctHeight>
                  </wp14:sizeRelV>
                </wp:anchor>
              </w:drawing>
            </w:r>
            <w:r w:rsidRPr="005D06C6">
              <w:rPr>
                <w:rFonts w:cstheme="minorHAnsi"/>
                <w:noProof/>
                <w:sz w:val="28"/>
                <w:szCs w:val="28"/>
              </w:rPr>
              <w:drawing>
                <wp:anchor distT="0" distB="0" distL="114300" distR="114300" simplePos="0" relativeHeight="251662336" behindDoc="0" locked="0" layoutInCell="1" allowOverlap="1" wp14:anchorId="140CACF4" wp14:editId="0ADF0735">
                  <wp:simplePos x="0" y="0"/>
                  <wp:positionH relativeFrom="column">
                    <wp:posOffset>5544820</wp:posOffset>
                  </wp:positionH>
                  <wp:positionV relativeFrom="paragraph">
                    <wp:posOffset>138430</wp:posOffset>
                  </wp:positionV>
                  <wp:extent cx="752475" cy="752475"/>
                  <wp:effectExtent l="0" t="0" r="9525" b="9525"/>
                  <wp:wrapNone/>
                  <wp:docPr id="345313976" name="Picture 345313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page">
                    <wp14:pctWidth>0</wp14:pctWidth>
                  </wp14:sizeRelH>
                  <wp14:sizeRelV relativeFrom="page">
                    <wp14:pctHeight>0</wp14:pctHeight>
                  </wp14:sizeRelV>
                </wp:anchor>
              </w:drawing>
            </w:r>
            <w:proofErr w:type="spellStart"/>
            <w:r w:rsidR="2A1A27CC" w:rsidRPr="005D06C6">
              <w:rPr>
                <w:rFonts w:cstheme="minorHAnsi"/>
                <w:b/>
                <w:bCs/>
                <w:iCs/>
                <w:sz w:val="28"/>
                <w:szCs w:val="28"/>
              </w:rPr>
              <w:t>Anstruther</w:t>
            </w:r>
            <w:proofErr w:type="spellEnd"/>
            <w:r w:rsidR="2A1A27CC" w:rsidRPr="005D06C6">
              <w:rPr>
                <w:rFonts w:cstheme="minorHAnsi"/>
                <w:b/>
                <w:bCs/>
                <w:iCs/>
                <w:sz w:val="28"/>
                <w:szCs w:val="28"/>
              </w:rPr>
              <w:t xml:space="preserve"> </w:t>
            </w:r>
            <w:r w:rsidR="00497940" w:rsidRPr="005D06C6">
              <w:rPr>
                <w:rFonts w:cstheme="minorHAnsi"/>
                <w:b/>
                <w:bCs/>
                <w:iCs/>
                <w:sz w:val="28"/>
                <w:szCs w:val="28"/>
              </w:rPr>
              <w:t>P</w:t>
            </w:r>
            <w:r w:rsidR="2A1A27CC" w:rsidRPr="005D06C6">
              <w:rPr>
                <w:rFonts w:cstheme="minorHAnsi"/>
                <w:b/>
                <w:bCs/>
                <w:iCs/>
                <w:sz w:val="28"/>
                <w:szCs w:val="28"/>
              </w:rPr>
              <w:t>rimary School and ELC</w:t>
            </w:r>
            <w:r w:rsidR="42DD14FC" w:rsidRPr="005D06C6">
              <w:rPr>
                <w:rFonts w:cstheme="minorHAnsi"/>
                <w:b/>
                <w:bCs/>
                <w:iCs/>
                <w:sz w:val="28"/>
                <w:szCs w:val="28"/>
              </w:rPr>
              <w:t xml:space="preserve">                                                </w:t>
            </w:r>
          </w:p>
          <w:p w14:paraId="5BAB5ED5" w14:textId="1547CAC5" w:rsidR="001175D5" w:rsidRPr="005D06C6" w:rsidRDefault="001175D5" w:rsidP="008B0688">
            <w:pPr>
              <w:jc w:val="center"/>
              <w:rPr>
                <w:rFonts w:cstheme="minorHAnsi"/>
                <w:b/>
                <w:sz w:val="28"/>
                <w:szCs w:val="28"/>
              </w:rPr>
            </w:pPr>
          </w:p>
          <w:p w14:paraId="5861E79F" w14:textId="3FD9E974" w:rsidR="001175D5" w:rsidRPr="00A77220" w:rsidRDefault="6051BD5A" w:rsidP="008B0688">
            <w:pPr>
              <w:jc w:val="center"/>
              <w:rPr>
                <w:rFonts w:cstheme="minorHAnsi"/>
                <w:b/>
                <w:sz w:val="24"/>
                <w:szCs w:val="24"/>
              </w:rPr>
            </w:pPr>
            <w:r w:rsidRPr="00A77220">
              <w:rPr>
                <w:rFonts w:cstheme="minorHAnsi"/>
                <w:b/>
                <w:bCs/>
                <w:sz w:val="24"/>
                <w:szCs w:val="24"/>
              </w:rPr>
              <w:t>Standards and Quality Report</w:t>
            </w:r>
          </w:p>
          <w:p w14:paraId="44B68554" w14:textId="0CD91BA5" w:rsidR="79795A82" w:rsidRPr="00A77220" w:rsidRDefault="79795A82" w:rsidP="67E30354">
            <w:pPr>
              <w:jc w:val="center"/>
              <w:rPr>
                <w:rFonts w:cstheme="minorHAnsi"/>
                <w:sz w:val="24"/>
                <w:szCs w:val="24"/>
              </w:rPr>
            </w:pPr>
            <w:r w:rsidRPr="00A77220">
              <w:rPr>
                <w:rFonts w:cstheme="minorHAnsi"/>
                <w:b/>
                <w:bCs/>
                <w:sz w:val="24"/>
                <w:szCs w:val="24"/>
              </w:rPr>
              <w:t xml:space="preserve"> June 2024</w:t>
            </w:r>
          </w:p>
          <w:p w14:paraId="3EFF9B39" w14:textId="77777777" w:rsidR="001175D5" w:rsidRPr="00497940" w:rsidRDefault="001175D5" w:rsidP="008B0688">
            <w:pPr>
              <w:jc w:val="center"/>
              <w:rPr>
                <w:rFonts w:cstheme="minorHAnsi"/>
                <w:b/>
                <w:i/>
                <w:szCs w:val="24"/>
              </w:rPr>
            </w:pPr>
            <w:r w:rsidRPr="00A77220">
              <w:rPr>
                <w:rFonts w:cstheme="minorHAnsi"/>
                <w:b/>
                <w:sz w:val="24"/>
                <w:szCs w:val="24"/>
              </w:rPr>
              <w:t>Achieving Excellence and Equity</w:t>
            </w:r>
          </w:p>
        </w:tc>
      </w:tr>
    </w:tbl>
    <w:p w14:paraId="70B389F5" w14:textId="1E1163EC" w:rsidR="001175D5" w:rsidRPr="00497940" w:rsidRDefault="001175D5" w:rsidP="001175D5">
      <w:pPr>
        <w:rPr>
          <w:rFonts w:cstheme="minorHAnsi"/>
          <w:b/>
        </w:rPr>
      </w:pPr>
    </w:p>
    <w:tbl>
      <w:tblPr>
        <w:tblStyle w:val="TableGrid"/>
        <w:tblW w:w="0" w:type="auto"/>
        <w:tblLook w:val="04A0" w:firstRow="1" w:lastRow="0" w:firstColumn="1" w:lastColumn="0" w:noHBand="0" w:noVBand="1"/>
      </w:tblPr>
      <w:tblGrid>
        <w:gridCol w:w="2972"/>
        <w:gridCol w:w="2550"/>
        <w:gridCol w:w="847"/>
        <w:gridCol w:w="1113"/>
        <w:gridCol w:w="809"/>
        <w:gridCol w:w="1327"/>
        <w:gridCol w:w="838"/>
      </w:tblGrid>
      <w:tr w:rsidR="001175D5" w:rsidRPr="00497940" w14:paraId="37FC9F9F" w14:textId="77777777" w:rsidTr="67E30354">
        <w:tc>
          <w:tcPr>
            <w:tcW w:w="10456" w:type="dxa"/>
            <w:gridSpan w:val="7"/>
          </w:tcPr>
          <w:p w14:paraId="5F8A20DE" w14:textId="4255F2BE" w:rsidR="001175D5" w:rsidRPr="00A77220" w:rsidRDefault="001175D5" w:rsidP="00A77220">
            <w:pPr>
              <w:jc w:val="center"/>
              <w:rPr>
                <w:rFonts w:cstheme="minorHAnsi"/>
                <w:b/>
                <w:szCs w:val="24"/>
              </w:rPr>
            </w:pPr>
            <w:r w:rsidRPr="00497940">
              <w:rPr>
                <w:rFonts w:cstheme="minorHAnsi"/>
                <w:b/>
                <w:szCs w:val="24"/>
              </w:rPr>
              <w:t>Context</w:t>
            </w:r>
          </w:p>
          <w:p w14:paraId="6E57C3BA" w14:textId="34A3C35D" w:rsidR="001175D5" w:rsidRPr="00497940" w:rsidRDefault="00D927DD" w:rsidP="00D927DD">
            <w:pPr>
              <w:jc w:val="center"/>
              <w:rPr>
                <w:rFonts w:cstheme="minorHAnsi"/>
                <w:b/>
              </w:rPr>
            </w:pPr>
            <w:r w:rsidRPr="00497940">
              <w:rPr>
                <w:rFonts w:cstheme="minorHAnsi"/>
                <w:b/>
              </w:rPr>
              <w:t>Review of Progress Session 2023-24</w:t>
            </w:r>
          </w:p>
        </w:tc>
      </w:tr>
      <w:tr w:rsidR="005D06C6" w:rsidRPr="00497940" w14:paraId="6B0B56D7" w14:textId="77777777" w:rsidTr="67E30354">
        <w:tc>
          <w:tcPr>
            <w:tcW w:w="10456" w:type="dxa"/>
            <w:gridSpan w:val="7"/>
          </w:tcPr>
          <w:p w14:paraId="6C24D19C" w14:textId="77777777" w:rsidR="00A77220" w:rsidRPr="00497940" w:rsidRDefault="00A77220" w:rsidP="00A77220">
            <w:pPr>
              <w:spacing w:after="160" w:line="257" w:lineRule="auto"/>
              <w:jc w:val="center"/>
              <w:rPr>
                <w:rFonts w:eastAsia="Calibri" w:cstheme="minorHAnsi"/>
                <w:b/>
                <w:color w:val="4472C4" w:themeColor="accent1"/>
                <w:sz w:val="20"/>
                <w:szCs w:val="20"/>
              </w:rPr>
            </w:pPr>
            <w:proofErr w:type="spellStart"/>
            <w:r w:rsidRPr="00497940">
              <w:rPr>
                <w:rFonts w:eastAsia="Calibri" w:cstheme="minorHAnsi"/>
                <w:b/>
                <w:color w:val="4472C4" w:themeColor="accent1"/>
                <w:sz w:val="20"/>
                <w:szCs w:val="20"/>
              </w:rPr>
              <w:t>Anstruther</w:t>
            </w:r>
            <w:proofErr w:type="spellEnd"/>
            <w:r w:rsidRPr="00497940">
              <w:rPr>
                <w:rFonts w:eastAsia="Calibri" w:cstheme="minorHAnsi"/>
                <w:b/>
                <w:color w:val="4472C4" w:themeColor="accent1"/>
                <w:sz w:val="20"/>
                <w:szCs w:val="20"/>
              </w:rPr>
              <w:t xml:space="preserve"> Primary School and ELC</w:t>
            </w:r>
          </w:p>
          <w:p w14:paraId="5B8A2EB4" w14:textId="77777777" w:rsidR="00A77220" w:rsidRPr="00497940" w:rsidRDefault="00A77220" w:rsidP="00A77220">
            <w:pPr>
              <w:rPr>
                <w:rFonts w:cstheme="minorHAnsi"/>
                <w:sz w:val="20"/>
                <w:szCs w:val="20"/>
              </w:rPr>
            </w:pPr>
            <w:r w:rsidRPr="00497940">
              <w:rPr>
                <w:rFonts w:cstheme="minorHAnsi"/>
                <w:sz w:val="20"/>
                <w:szCs w:val="20"/>
              </w:rPr>
              <w:t xml:space="preserve">The school and ELCC serve the town of </w:t>
            </w:r>
            <w:proofErr w:type="spellStart"/>
            <w:r w:rsidRPr="00497940">
              <w:rPr>
                <w:rFonts w:cstheme="minorHAnsi"/>
                <w:sz w:val="20"/>
                <w:szCs w:val="20"/>
              </w:rPr>
              <w:t>Anstruther</w:t>
            </w:r>
            <w:proofErr w:type="spellEnd"/>
            <w:r w:rsidRPr="00497940">
              <w:rPr>
                <w:rFonts w:cstheme="minorHAnsi"/>
                <w:sz w:val="20"/>
                <w:szCs w:val="20"/>
              </w:rPr>
              <w:t xml:space="preserve"> and the outlying areas of </w:t>
            </w:r>
            <w:proofErr w:type="spellStart"/>
            <w:r w:rsidRPr="00497940">
              <w:rPr>
                <w:rFonts w:cstheme="minorHAnsi"/>
                <w:sz w:val="20"/>
                <w:szCs w:val="20"/>
              </w:rPr>
              <w:t>Kilrenny</w:t>
            </w:r>
            <w:proofErr w:type="spellEnd"/>
            <w:r w:rsidRPr="00497940">
              <w:rPr>
                <w:rFonts w:cstheme="minorHAnsi"/>
                <w:sz w:val="20"/>
                <w:szCs w:val="20"/>
              </w:rPr>
              <w:t xml:space="preserve"> and </w:t>
            </w:r>
            <w:proofErr w:type="spellStart"/>
            <w:r w:rsidRPr="00497940">
              <w:rPr>
                <w:rFonts w:cstheme="minorHAnsi"/>
                <w:sz w:val="20"/>
                <w:szCs w:val="20"/>
              </w:rPr>
              <w:t>Cellardyke</w:t>
            </w:r>
            <w:proofErr w:type="spellEnd"/>
            <w:r w:rsidRPr="00497940">
              <w:rPr>
                <w:rFonts w:cstheme="minorHAnsi"/>
                <w:sz w:val="20"/>
                <w:szCs w:val="20"/>
              </w:rPr>
              <w:t xml:space="preserve">. The community take great pride in its fishing heritage and traditions. These are reflected in the school’s context for example with the ‘school house names’ reflecting the fishing heritage. Employment locally is diverse, with a range of local businesses many providing for visitors to the area. There are still some businesses directly involved in, or connected to the fishing industry. </w:t>
            </w:r>
          </w:p>
          <w:p w14:paraId="5F2E91EB" w14:textId="77777777" w:rsidR="00A77220" w:rsidRPr="00497940" w:rsidRDefault="00A77220" w:rsidP="00A77220">
            <w:pPr>
              <w:rPr>
                <w:rFonts w:cstheme="minorHAnsi"/>
                <w:sz w:val="20"/>
                <w:szCs w:val="20"/>
              </w:rPr>
            </w:pPr>
          </w:p>
          <w:p w14:paraId="18A0DF1B" w14:textId="77777777" w:rsidR="00A77220" w:rsidRPr="00497940" w:rsidRDefault="00A77220" w:rsidP="00A77220">
            <w:pPr>
              <w:pStyle w:val="Default"/>
              <w:widowControl w:val="0"/>
              <w:numPr>
                <w:ilvl w:val="0"/>
                <w:numId w:val="22"/>
              </w:numPr>
              <w:rPr>
                <w:rFonts w:asciiTheme="minorHAnsi" w:hAnsiTheme="minorHAnsi" w:cstheme="minorHAnsi"/>
                <w:sz w:val="20"/>
                <w:szCs w:val="20"/>
              </w:rPr>
            </w:pPr>
            <w:r w:rsidRPr="00497940">
              <w:rPr>
                <w:rFonts w:asciiTheme="minorHAnsi" w:hAnsiTheme="minorHAnsi" w:cstheme="minorHAnsi"/>
                <w:sz w:val="20"/>
                <w:szCs w:val="20"/>
              </w:rPr>
              <w:t xml:space="preserve">The children and staff enjoy a well-equipped learning environment provided the modern facilities within our building. We have a large multipurpose hall with changing facilities and also have full access to the extensive playing fields and the use of the large sports hall that we share with </w:t>
            </w:r>
            <w:proofErr w:type="spellStart"/>
            <w:r w:rsidRPr="00497940">
              <w:rPr>
                <w:rFonts w:asciiTheme="minorHAnsi" w:hAnsiTheme="minorHAnsi" w:cstheme="minorHAnsi"/>
                <w:sz w:val="20"/>
                <w:szCs w:val="20"/>
              </w:rPr>
              <w:t>Waid</w:t>
            </w:r>
            <w:proofErr w:type="spellEnd"/>
            <w:r w:rsidRPr="00497940">
              <w:rPr>
                <w:rFonts w:asciiTheme="minorHAnsi" w:hAnsiTheme="minorHAnsi" w:cstheme="minorHAnsi"/>
                <w:sz w:val="20"/>
                <w:szCs w:val="20"/>
              </w:rPr>
              <w:t xml:space="preserve"> Academy and the local community.</w:t>
            </w:r>
          </w:p>
          <w:p w14:paraId="6E9BD683" w14:textId="77777777" w:rsidR="00A77220" w:rsidRPr="00497940" w:rsidRDefault="00A77220" w:rsidP="00A77220">
            <w:pPr>
              <w:pStyle w:val="Default"/>
              <w:widowControl w:val="0"/>
              <w:numPr>
                <w:ilvl w:val="0"/>
                <w:numId w:val="20"/>
              </w:numPr>
              <w:rPr>
                <w:rFonts w:asciiTheme="minorHAnsi" w:hAnsiTheme="minorHAnsi" w:cstheme="minorHAnsi"/>
                <w:sz w:val="20"/>
                <w:szCs w:val="20"/>
              </w:rPr>
            </w:pPr>
            <w:r w:rsidRPr="00497940">
              <w:rPr>
                <w:rFonts w:asciiTheme="minorHAnsi" w:hAnsiTheme="minorHAnsi" w:cstheme="minorHAnsi"/>
                <w:sz w:val="20"/>
                <w:szCs w:val="20"/>
              </w:rPr>
              <w:t xml:space="preserve">The school provides outdoor learning experiences within the context of pupils’ learning in school and in addition offers visits to </w:t>
            </w:r>
            <w:proofErr w:type="spellStart"/>
            <w:r w:rsidRPr="00497940">
              <w:rPr>
                <w:rFonts w:asciiTheme="minorHAnsi" w:hAnsiTheme="minorHAnsi" w:cstheme="minorHAnsi"/>
                <w:sz w:val="20"/>
                <w:szCs w:val="20"/>
              </w:rPr>
              <w:t>Ardroy</w:t>
            </w:r>
            <w:proofErr w:type="spellEnd"/>
            <w:r w:rsidRPr="00497940">
              <w:rPr>
                <w:rFonts w:asciiTheme="minorHAnsi" w:hAnsiTheme="minorHAnsi" w:cstheme="minorHAnsi"/>
                <w:sz w:val="20"/>
                <w:szCs w:val="20"/>
              </w:rPr>
              <w:t xml:space="preserve"> residential trip for pupils in P6 and </w:t>
            </w:r>
            <w:proofErr w:type="spellStart"/>
            <w:r w:rsidRPr="00497940">
              <w:rPr>
                <w:rFonts w:asciiTheme="minorHAnsi" w:hAnsiTheme="minorHAnsi" w:cstheme="minorHAnsi"/>
                <w:sz w:val="20"/>
                <w:szCs w:val="20"/>
              </w:rPr>
              <w:t>Broomlee</w:t>
            </w:r>
            <w:proofErr w:type="spellEnd"/>
            <w:r w:rsidRPr="00497940">
              <w:rPr>
                <w:rFonts w:asciiTheme="minorHAnsi" w:hAnsiTheme="minorHAnsi" w:cstheme="minorHAnsi"/>
                <w:sz w:val="20"/>
                <w:szCs w:val="20"/>
              </w:rPr>
              <w:t xml:space="preserve"> residential trip for pupils in P7 </w:t>
            </w:r>
          </w:p>
          <w:p w14:paraId="6B815945" w14:textId="541DF3E7" w:rsidR="00A77220" w:rsidRPr="00497940" w:rsidRDefault="00A77220" w:rsidP="00A77220">
            <w:pPr>
              <w:pStyle w:val="ListParagraph"/>
              <w:numPr>
                <w:ilvl w:val="0"/>
                <w:numId w:val="20"/>
              </w:numPr>
              <w:rPr>
                <w:rFonts w:cstheme="minorHAnsi"/>
                <w:sz w:val="20"/>
                <w:szCs w:val="20"/>
              </w:rPr>
            </w:pPr>
            <w:r w:rsidRPr="00497940">
              <w:rPr>
                <w:rFonts w:cstheme="minorHAnsi"/>
                <w:sz w:val="20"/>
                <w:szCs w:val="20"/>
              </w:rPr>
              <w:t xml:space="preserve">The school has established and maintains close links with cluster primary schools and with </w:t>
            </w:r>
            <w:proofErr w:type="spellStart"/>
            <w:r w:rsidRPr="00497940">
              <w:rPr>
                <w:rFonts w:cstheme="minorHAnsi"/>
                <w:sz w:val="20"/>
                <w:szCs w:val="20"/>
              </w:rPr>
              <w:t>Waid</w:t>
            </w:r>
            <w:proofErr w:type="spellEnd"/>
            <w:r w:rsidRPr="00497940">
              <w:rPr>
                <w:rFonts w:cstheme="minorHAnsi"/>
                <w:sz w:val="20"/>
                <w:szCs w:val="20"/>
              </w:rPr>
              <w:t xml:space="preserve"> Academy</w:t>
            </w:r>
            <w:r w:rsidR="00194FF9">
              <w:rPr>
                <w:rFonts w:cstheme="minorHAnsi"/>
                <w:sz w:val="20"/>
                <w:szCs w:val="20"/>
              </w:rPr>
              <w:t>,</w:t>
            </w:r>
            <w:r w:rsidRPr="00497940">
              <w:rPr>
                <w:rFonts w:cstheme="minorHAnsi"/>
                <w:sz w:val="20"/>
                <w:szCs w:val="20"/>
              </w:rPr>
              <w:t xml:space="preserve"> our associated High School. </w:t>
            </w:r>
          </w:p>
          <w:p w14:paraId="5C4AABAB" w14:textId="77777777" w:rsidR="00A77220" w:rsidRPr="00497940" w:rsidRDefault="00A77220" w:rsidP="00A77220">
            <w:pPr>
              <w:pStyle w:val="ListParagraph"/>
              <w:numPr>
                <w:ilvl w:val="0"/>
                <w:numId w:val="22"/>
              </w:numPr>
              <w:spacing w:line="257" w:lineRule="auto"/>
              <w:rPr>
                <w:rFonts w:cstheme="minorHAnsi"/>
                <w:sz w:val="20"/>
                <w:szCs w:val="20"/>
              </w:rPr>
            </w:pPr>
            <w:r w:rsidRPr="00497940">
              <w:rPr>
                <w:rFonts w:eastAsia="Calibri" w:cstheme="minorHAnsi"/>
                <w:sz w:val="20"/>
                <w:szCs w:val="20"/>
              </w:rPr>
              <w:t xml:space="preserve">We have an average SIMD 6 however our SIM data is not reflective of the circumstances due to the impact of both hidden poverty and seasonal poverty linked to fishing and farming industry in our location within North East Fife. </w:t>
            </w:r>
          </w:p>
          <w:p w14:paraId="37A8A5D9" w14:textId="77777777" w:rsidR="00A77220" w:rsidRPr="00497940" w:rsidRDefault="00A77220" w:rsidP="00A77220">
            <w:pPr>
              <w:pStyle w:val="ListParagraph"/>
              <w:numPr>
                <w:ilvl w:val="0"/>
                <w:numId w:val="22"/>
              </w:numPr>
              <w:spacing w:line="257" w:lineRule="auto"/>
              <w:rPr>
                <w:rFonts w:cstheme="minorHAnsi"/>
                <w:sz w:val="20"/>
                <w:szCs w:val="20"/>
              </w:rPr>
            </w:pPr>
            <w:r w:rsidRPr="00497940">
              <w:rPr>
                <w:rFonts w:eastAsia="Calibri" w:cstheme="minorHAnsi"/>
                <w:sz w:val="20"/>
                <w:szCs w:val="20"/>
              </w:rPr>
              <w:t>We currently have an ASN population of 31%.</w:t>
            </w:r>
          </w:p>
          <w:p w14:paraId="5BEF50CB" w14:textId="77777777" w:rsidR="00A77220" w:rsidRPr="00497940" w:rsidRDefault="00A77220" w:rsidP="00A77220">
            <w:pPr>
              <w:pStyle w:val="ListParagraph"/>
              <w:numPr>
                <w:ilvl w:val="0"/>
                <w:numId w:val="22"/>
              </w:numPr>
              <w:spacing w:line="257" w:lineRule="auto"/>
              <w:rPr>
                <w:rFonts w:cstheme="minorHAnsi"/>
                <w:sz w:val="20"/>
                <w:szCs w:val="20"/>
              </w:rPr>
            </w:pPr>
            <w:r w:rsidRPr="00497940">
              <w:rPr>
                <w:rFonts w:eastAsia="Arial" w:cstheme="minorHAnsi"/>
                <w:sz w:val="20"/>
                <w:szCs w:val="20"/>
              </w:rPr>
              <w:t>School roll: 285   11 classes</w:t>
            </w:r>
          </w:p>
          <w:p w14:paraId="06FB6938" w14:textId="77777777" w:rsidR="00A77220" w:rsidRPr="00497940" w:rsidRDefault="00A77220" w:rsidP="00A77220">
            <w:pPr>
              <w:pStyle w:val="ListParagraph"/>
              <w:numPr>
                <w:ilvl w:val="0"/>
                <w:numId w:val="22"/>
              </w:numPr>
              <w:spacing w:line="257" w:lineRule="auto"/>
              <w:rPr>
                <w:rFonts w:cstheme="minorHAnsi"/>
                <w:sz w:val="20"/>
                <w:szCs w:val="20"/>
              </w:rPr>
            </w:pPr>
            <w:r w:rsidRPr="00497940">
              <w:rPr>
                <w:rFonts w:eastAsia="Arial" w:cstheme="minorHAnsi"/>
                <w:sz w:val="20"/>
                <w:szCs w:val="20"/>
              </w:rPr>
              <w:t>ELC roll: (40 am and 13 PM) 52 weeks</w:t>
            </w:r>
          </w:p>
          <w:p w14:paraId="76004B47" w14:textId="77777777" w:rsidR="00A77220" w:rsidRPr="00497940" w:rsidRDefault="00A77220" w:rsidP="00A77220">
            <w:pPr>
              <w:pStyle w:val="ListParagraph"/>
              <w:numPr>
                <w:ilvl w:val="0"/>
                <w:numId w:val="22"/>
              </w:numPr>
              <w:spacing w:line="257" w:lineRule="auto"/>
              <w:rPr>
                <w:rFonts w:cstheme="minorHAnsi"/>
                <w:sz w:val="20"/>
                <w:szCs w:val="20"/>
              </w:rPr>
            </w:pPr>
            <w:r w:rsidRPr="00497940">
              <w:rPr>
                <w:rFonts w:eastAsia="Arial" w:cstheme="minorHAnsi"/>
                <w:sz w:val="20"/>
                <w:szCs w:val="20"/>
              </w:rPr>
              <w:t>ELC am session time: 8.00am – 12.40pm</w:t>
            </w:r>
          </w:p>
          <w:p w14:paraId="0454DD01" w14:textId="77777777" w:rsidR="00A77220" w:rsidRPr="00497940" w:rsidRDefault="00A77220" w:rsidP="00A77220">
            <w:pPr>
              <w:pStyle w:val="ListParagraph"/>
              <w:numPr>
                <w:ilvl w:val="0"/>
                <w:numId w:val="22"/>
              </w:numPr>
              <w:spacing w:line="257" w:lineRule="auto"/>
              <w:rPr>
                <w:rFonts w:cstheme="minorHAnsi"/>
                <w:sz w:val="20"/>
                <w:szCs w:val="20"/>
              </w:rPr>
            </w:pPr>
            <w:r w:rsidRPr="00497940">
              <w:rPr>
                <w:rFonts w:eastAsia="Arial" w:cstheme="minorHAnsi"/>
                <w:sz w:val="20"/>
                <w:szCs w:val="20"/>
              </w:rPr>
              <w:t>ELC pm session time: 1.20pm - 6.00pm</w:t>
            </w:r>
          </w:p>
          <w:p w14:paraId="14826FE5" w14:textId="77777777" w:rsidR="005D06C6" w:rsidRPr="00497940" w:rsidRDefault="005D06C6" w:rsidP="008B0688">
            <w:pPr>
              <w:jc w:val="center"/>
              <w:rPr>
                <w:rFonts w:cstheme="minorHAnsi"/>
                <w:b/>
                <w:szCs w:val="24"/>
              </w:rPr>
            </w:pPr>
          </w:p>
        </w:tc>
      </w:tr>
      <w:tr w:rsidR="00A77220" w:rsidRPr="00497940" w14:paraId="6B8FF794" w14:textId="77777777" w:rsidTr="00A77220">
        <w:tc>
          <w:tcPr>
            <w:tcW w:w="2972" w:type="dxa"/>
          </w:tcPr>
          <w:p w14:paraId="04F199B4" w14:textId="2FE9F0FE" w:rsidR="00A77220" w:rsidRPr="00497940" w:rsidRDefault="00A77220" w:rsidP="00A77220">
            <w:pPr>
              <w:rPr>
                <w:rFonts w:cstheme="minorHAnsi"/>
                <w:b/>
                <w:szCs w:val="24"/>
              </w:rPr>
            </w:pPr>
            <w:r>
              <w:rPr>
                <w:rFonts w:cstheme="minorHAnsi"/>
                <w:b/>
                <w:szCs w:val="24"/>
              </w:rPr>
              <w:t>FME</w:t>
            </w:r>
          </w:p>
        </w:tc>
        <w:tc>
          <w:tcPr>
            <w:tcW w:w="7484" w:type="dxa"/>
            <w:gridSpan w:val="6"/>
          </w:tcPr>
          <w:p w14:paraId="79ECFF7E" w14:textId="77777777" w:rsidR="00A77220" w:rsidRPr="00497940" w:rsidRDefault="00A77220" w:rsidP="00A77220">
            <w:pPr>
              <w:pStyle w:val="ListParagraph"/>
              <w:numPr>
                <w:ilvl w:val="0"/>
                <w:numId w:val="23"/>
              </w:numPr>
              <w:spacing w:line="257" w:lineRule="auto"/>
              <w:rPr>
                <w:rFonts w:eastAsia="Arial" w:cstheme="minorHAnsi"/>
                <w:sz w:val="20"/>
                <w:szCs w:val="20"/>
              </w:rPr>
            </w:pPr>
            <w:r w:rsidRPr="00497940">
              <w:rPr>
                <w:rFonts w:eastAsia="Arial" w:cstheme="minorHAnsi"/>
                <w:i/>
                <w:iCs/>
                <w:sz w:val="20"/>
                <w:szCs w:val="20"/>
              </w:rPr>
              <w:t>2022-19.8%</w:t>
            </w:r>
          </w:p>
          <w:p w14:paraId="457AEA7D" w14:textId="77777777" w:rsidR="00A77220" w:rsidRPr="00A77220" w:rsidRDefault="00A77220" w:rsidP="00A77220">
            <w:pPr>
              <w:pStyle w:val="ListParagraph"/>
              <w:numPr>
                <w:ilvl w:val="0"/>
                <w:numId w:val="23"/>
              </w:numPr>
              <w:spacing w:line="257" w:lineRule="auto"/>
              <w:rPr>
                <w:rFonts w:eastAsia="Arial" w:cstheme="minorHAnsi"/>
                <w:sz w:val="20"/>
                <w:szCs w:val="20"/>
              </w:rPr>
            </w:pPr>
            <w:r w:rsidRPr="00497940">
              <w:rPr>
                <w:rFonts w:eastAsia="Arial" w:cstheme="minorHAnsi"/>
                <w:i/>
                <w:iCs/>
                <w:sz w:val="20"/>
                <w:szCs w:val="20"/>
              </w:rPr>
              <w:t>2023-25.6%</w:t>
            </w:r>
          </w:p>
          <w:p w14:paraId="4404146A" w14:textId="162285FD" w:rsidR="00A77220" w:rsidRPr="00A77220" w:rsidRDefault="00A77220" w:rsidP="00A77220">
            <w:pPr>
              <w:pStyle w:val="ListParagraph"/>
              <w:numPr>
                <w:ilvl w:val="0"/>
                <w:numId w:val="23"/>
              </w:numPr>
              <w:spacing w:line="257" w:lineRule="auto"/>
              <w:rPr>
                <w:rFonts w:eastAsia="Arial" w:cstheme="minorHAnsi"/>
                <w:sz w:val="20"/>
                <w:szCs w:val="20"/>
              </w:rPr>
            </w:pPr>
            <w:r w:rsidRPr="00A77220">
              <w:rPr>
                <w:rFonts w:eastAsia="Arial" w:cstheme="minorHAnsi"/>
                <w:i/>
                <w:iCs/>
                <w:sz w:val="20"/>
                <w:szCs w:val="20"/>
              </w:rPr>
              <w:t>2024 – 19%</w:t>
            </w:r>
          </w:p>
        </w:tc>
      </w:tr>
      <w:tr w:rsidR="00A77220" w:rsidRPr="00497940" w14:paraId="63BFFD7C" w14:textId="77777777" w:rsidTr="00A77220">
        <w:tc>
          <w:tcPr>
            <w:tcW w:w="2972" w:type="dxa"/>
          </w:tcPr>
          <w:p w14:paraId="09F04F4F" w14:textId="51DDA880" w:rsidR="00A77220" w:rsidRPr="00497940" w:rsidRDefault="00A77220" w:rsidP="00A77220">
            <w:pPr>
              <w:rPr>
                <w:rFonts w:cstheme="minorHAnsi"/>
                <w:b/>
                <w:szCs w:val="24"/>
              </w:rPr>
            </w:pPr>
            <w:r w:rsidRPr="00497940">
              <w:rPr>
                <w:rFonts w:cstheme="minorHAnsi"/>
                <w:b/>
                <w:szCs w:val="24"/>
              </w:rPr>
              <w:t>SIMD Profile for establishment</w:t>
            </w:r>
          </w:p>
        </w:tc>
        <w:tc>
          <w:tcPr>
            <w:tcW w:w="7484" w:type="dxa"/>
            <w:gridSpan w:val="6"/>
          </w:tcPr>
          <w:p w14:paraId="335F229F" w14:textId="063BF7D7" w:rsidR="00A77220" w:rsidRPr="00497940" w:rsidRDefault="00A77220" w:rsidP="00A77220">
            <w:pPr>
              <w:rPr>
                <w:rFonts w:cstheme="minorHAnsi"/>
                <w:b/>
                <w:szCs w:val="24"/>
              </w:rPr>
            </w:pPr>
            <w:r>
              <w:rPr>
                <w:rFonts w:cstheme="minorHAnsi"/>
                <w:i/>
                <w:iCs/>
                <w:sz w:val="20"/>
                <w:szCs w:val="20"/>
              </w:rPr>
              <w:t xml:space="preserve">           </w:t>
            </w:r>
            <w:r w:rsidRPr="00497940">
              <w:rPr>
                <w:rFonts w:cstheme="minorHAnsi"/>
                <w:i/>
                <w:iCs/>
                <w:sz w:val="20"/>
                <w:szCs w:val="20"/>
              </w:rPr>
              <w:t>3 – 9 (average 6)</w:t>
            </w:r>
          </w:p>
        </w:tc>
      </w:tr>
      <w:tr w:rsidR="00A77220" w:rsidRPr="00497940" w14:paraId="0D8D663D" w14:textId="77777777" w:rsidTr="00A77220">
        <w:tc>
          <w:tcPr>
            <w:tcW w:w="2972" w:type="dxa"/>
          </w:tcPr>
          <w:p w14:paraId="009E1829" w14:textId="1C692F1A" w:rsidR="00A77220" w:rsidRPr="00497940" w:rsidRDefault="00A77220" w:rsidP="00A77220">
            <w:pPr>
              <w:rPr>
                <w:rFonts w:cstheme="minorHAnsi"/>
                <w:b/>
                <w:szCs w:val="24"/>
              </w:rPr>
            </w:pPr>
            <w:r w:rsidRPr="00497940">
              <w:rPr>
                <w:rFonts w:cstheme="minorHAnsi"/>
                <w:b/>
                <w:szCs w:val="24"/>
              </w:rPr>
              <w:t xml:space="preserve">Attendance (%)  </w:t>
            </w:r>
          </w:p>
        </w:tc>
        <w:tc>
          <w:tcPr>
            <w:tcW w:w="2550" w:type="dxa"/>
          </w:tcPr>
          <w:p w14:paraId="3ACD65B8" w14:textId="3C552323" w:rsidR="00A77220" w:rsidRPr="00A77220" w:rsidRDefault="00A77220" w:rsidP="00A77220">
            <w:pPr>
              <w:jc w:val="center"/>
              <w:rPr>
                <w:rFonts w:cstheme="minorHAnsi"/>
                <w:szCs w:val="24"/>
              </w:rPr>
            </w:pPr>
            <w:r w:rsidRPr="00A77220">
              <w:rPr>
                <w:rFonts w:cstheme="minorHAnsi"/>
                <w:bCs/>
                <w:sz w:val="20"/>
                <w:szCs w:val="20"/>
              </w:rPr>
              <w:t>Overall</w:t>
            </w:r>
          </w:p>
        </w:tc>
        <w:tc>
          <w:tcPr>
            <w:tcW w:w="847" w:type="dxa"/>
          </w:tcPr>
          <w:p w14:paraId="74C427DF" w14:textId="2931C298" w:rsidR="00A77220" w:rsidRPr="00A77220" w:rsidRDefault="00A77220" w:rsidP="00A77220">
            <w:pPr>
              <w:jc w:val="center"/>
              <w:rPr>
                <w:rFonts w:cstheme="minorHAnsi"/>
                <w:szCs w:val="24"/>
              </w:rPr>
            </w:pPr>
            <w:r w:rsidRPr="00A77220">
              <w:rPr>
                <w:rFonts w:cstheme="minorHAnsi"/>
                <w:bCs/>
                <w:sz w:val="20"/>
                <w:szCs w:val="20"/>
              </w:rPr>
              <w:t>92.3%</w:t>
            </w:r>
          </w:p>
        </w:tc>
        <w:tc>
          <w:tcPr>
            <w:tcW w:w="1113" w:type="dxa"/>
          </w:tcPr>
          <w:p w14:paraId="243A82A9" w14:textId="750302A1" w:rsidR="00A77220" w:rsidRPr="00A77220" w:rsidRDefault="00A77220" w:rsidP="00A77220">
            <w:pPr>
              <w:jc w:val="center"/>
              <w:rPr>
                <w:rFonts w:cstheme="minorHAnsi"/>
                <w:szCs w:val="24"/>
              </w:rPr>
            </w:pPr>
            <w:r w:rsidRPr="00A77220">
              <w:rPr>
                <w:rFonts w:cstheme="minorHAnsi"/>
                <w:bCs/>
                <w:sz w:val="20"/>
                <w:szCs w:val="20"/>
              </w:rPr>
              <w:t>Authorised</w:t>
            </w:r>
          </w:p>
        </w:tc>
        <w:tc>
          <w:tcPr>
            <w:tcW w:w="809" w:type="dxa"/>
          </w:tcPr>
          <w:p w14:paraId="73B34F8E" w14:textId="0F88CA49" w:rsidR="00A77220" w:rsidRPr="00A77220" w:rsidRDefault="00A77220" w:rsidP="00A77220">
            <w:pPr>
              <w:jc w:val="center"/>
              <w:rPr>
                <w:rFonts w:cstheme="minorHAnsi"/>
                <w:szCs w:val="24"/>
              </w:rPr>
            </w:pPr>
            <w:r w:rsidRPr="00A77220">
              <w:rPr>
                <w:rFonts w:cstheme="minorHAnsi"/>
                <w:bCs/>
                <w:sz w:val="20"/>
                <w:szCs w:val="20"/>
              </w:rPr>
              <w:t>5%</w:t>
            </w:r>
          </w:p>
        </w:tc>
        <w:tc>
          <w:tcPr>
            <w:tcW w:w="1327" w:type="dxa"/>
          </w:tcPr>
          <w:p w14:paraId="40FFE356" w14:textId="0DC5064C" w:rsidR="00A77220" w:rsidRPr="00A77220" w:rsidRDefault="00A77220" w:rsidP="00A77220">
            <w:pPr>
              <w:jc w:val="center"/>
              <w:rPr>
                <w:rFonts w:cstheme="minorHAnsi"/>
                <w:szCs w:val="24"/>
              </w:rPr>
            </w:pPr>
            <w:r w:rsidRPr="00A77220">
              <w:rPr>
                <w:rFonts w:cstheme="minorHAnsi"/>
                <w:bCs/>
                <w:sz w:val="20"/>
                <w:szCs w:val="20"/>
              </w:rPr>
              <w:t>Unauthorised</w:t>
            </w:r>
          </w:p>
        </w:tc>
        <w:tc>
          <w:tcPr>
            <w:tcW w:w="838" w:type="dxa"/>
          </w:tcPr>
          <w:p w14:paraId="73FB5F8C" w14:textId="5A8F58CA" w:rsidR="00A77220" w:rsidRPr="00A77220" w:rsidRDefault="00A77220" w:rsidP="00A77220">
            <w:pPr>
              <w:jc w:val="center"/>
              <w:rPr>
                <w:rFonts w:cstheme="minorHAnsi"/>
                <w:szCs w:val="24"/>
              </w:rPr>
            </w:pPr>
            <w:r w:rsidRPr="00A77220">
              <w:rPr>
                <w:rFonts w:cstheme="minorHAnsi"/>
                <w:bCs/>
              </w:rPr>
              <w:t>2.7%</w:t>
            </w:r>
          </w:p>
        </w:tc>
      </w:tr>
      <w:tr w:rsidR="00A77220" w:rsidRPr="00497940" w14:paraId="2117FB53" w14:textId="77777777" w:rsidTr="00A77220">
        <w:tc>
          <w:tcPr>
            <w:tcW w:w="2972" w:type="dxa"/>
          </w:tcPr>
          <w:p w14:paraId="3710E1CD" w14:textId="7BFFF3A8" w:rsidR="00A77220" w:rsidRPr="00497940" w:rsidRDefault="00A77220" w:rsidP="00A77220">
            <w:pPr>
              <w:rPr>
                <w:rFonts w:cstheme="minorHAnsi"/>
                <w:b/>
                <w:szCs w:val="24"/>
              </w:rPr>
            </w:pPr>
            <w:r w:rsidRPr="00497940">
              <w:rPr>
                <w:rFonts w:cstheme="minorHAnsi"/>
                <w:b/>
                <w:szCs w:val="24"/>
              </w:rPr>
              <w:t>Exclusion (%)</w:t>
            </w:r>
          </w:p>
        </w:tc>
        <w:tc>
          <w:tcPr>
            <w:tcW w:w="7484" w:type="dxa"/>
            <w:gridSpan w:val="6"/>
          </w:tcPr>
          <w:p w14:paraId="5279AE13" w14:textId="1C25361A" w:rsidR="00A77220" w:rsidRPr="00497940" w:rsidRDefault="00A77220" w:rsidP="00A77220">
            <w:pPr>
              <w:rPr>
                <w:rFonts w:cstheme="minorHAnsi"/>
                <w:b/>
                <w:szCs w:val="24"/>
              </w:rPr>
            </w:pPr>
            <w:r>
              <w:rPr>
                <w:rFonts w:cstheme="minorHAnsi"/>
                <w:i/>
                <w:iCs/>
                <w:color w:val="FF0000"/>
                <w:sz w:val="20"/>
                <w:szCs w:val="20"/>
              </w:rPr>
              <w:t xml:space="preserve">                     </w:t>
            </w:r>
            <w:r w:rsidRPr="00497940">
              <w:rPr>
                <w:rFonts w:cstheme="minorHAnsi"/>
                <w:i/>
                <w:iCs/>
                <w:color w:val="FF0000"/>
                <w:sz w:val="20"/>
                <w:szCs w:val="20"/>
              </w:rPr>
              <w:t>0.02%</w:t>
            </w:r>
          </w:p>
        </w:tc>
      </w:tr>
      <w:tr w:rsidR="00A77220" w:rsidRPr="00497940" w14:paraId="1800E99A" w14:textId="77777777" w:rsidTr="00A77220">
        <w:tc>
          <w:tcPr>
            <w:tcW w:w="2972" w:type="dxa"/>
          </w:tcPr>
          <w:p w14:paraId="165DD787" w14:textId="29C528DB" w:rsidR="00A77220" w:rsidRPr="00497940" w:rsidRDefault="00A77220" w:rsidP="00A77220">
            <w:pPr>
              <w:rPr>
                <w:rFonts w:cstheme="minorHAnsi"/>
                <w:b/>
                <w:szCs w:val="24"/>
              </w:rPr>
            </w:pPr>
            <w:r w:rsidRPr="00497940">
              <w:rPr>
                <w:rFonts w:cstheme="minorHAnsi"/>
                <w:b/>
                <w:szCs w:val="24"/>
              </w:rPr>
              <w:t>Attainment Scotland Fund Allocation (PEF and SAC)</w:t>
            </w:r>
          </w:p>
        </w:tc>
        <w:tc>
          <w:tcPr>
            <w:tcW w:w="7484" w:type="dxa"/>
            <w:gridSpan w:val="6"/>
          </w:tcPr>
          <w:p w14:paraId="0FBD1F8F" w14:textId="1176AD71" w:rsidR="00A77220" w:rsidRPr="00497940" w:rsidRDefault="00A77220" w:rsidP="00A77220">
            <w:pPr>
              <w:spacing w:after="160" w:line="257" w:lineRule="auto"/>
              <w:rPr>
                <w:rFonts w:cstheme="minorHAnsi"/>
              </w:rPr>
            </w:pPr>
            <w:r w:rsidRPr="00497940">
              <w:rPr>
                <w:rFonts w:eastAsia="Arial" w:cstheme="minorHAnsi"/>
                <w:i/>
                <w:iCs/>
                <w:sz w:val="20"/>
                <w:szCs w:val="20"/>
              </w:rPr>
              <w:t>PEF 2022 £60,025</w:t>
            </w:r>
          </w:p>
          <w:p w14:paraId="65705EF4" w14:textId="77777777" w:rsidR="00A77220" w:rsidRPr="00497940" w:rsidRDefault="00A77220" w:rsidP="00A77220">
            <w:pPr>
              <w:spacing w:after="160" w:line="257" w:lineRule="auto"/>
              <w:rPr>
                <w:rFonts w:cstheme="minorHAnsi"/>
              </w:rPr>
            </w:pPr>
            <w:r w:rsidRPr="00497940">
              <w:rPr>
                <w:rFonts w:eastAsia="Arial" w:cstheme="minorHAnsi"/>
                <w:i/>
                <w:iCs/>
                <w:sz w:val="20"/>
                <w:szCs w:val="20"/>
              </w:rPr>
              <w:t>PEF 2023 £60,025</w:t>
            </w:r>
          </w:p>
          <w:p w14:paraId="286724F1" w14:textId="22F7A4B6" w:rsidR="00A77220" w:rsidRPr="00497940" w:rsidRDefault="00A77220" w:rsidP="00A77220">
            <w:pPr>
              <w:tabs>
                <w:tab w:val="left" w:pos="1140"/>
              </w:tabs>
              <w:rPr>
                <w:rFonts w:cstheme="minorHAnsi"/>
                <w:b/>
                <w:szCs w:val="24"/>
              </w:rPr>
            </w:pPr>
            <w:r w:rsidRPr="00497940">
              <w:rPr>
                <w:rFonts w:cstheme="minorHAnsi"/>
                <w:i/>
                <w:iCs/>
                <w:sz w:val="20"/>
                <w:szCs w:val="20"/>
              </w:rPr>
              <w:t>PEF 2024 £60,025</w:t>
            </w:r>
          </w:p>
        </w:tc>
      </w:tr>
      <w:tr w:rsidR="00A77220" w:rsidRPr="00497940" w14:paraId="1F2DBDF7" w14:textId="77777777" w:rsidTr="00A77220">
        <w:tc>
          <w:tcPr>
            <w:tcW w:w="2972" w:type="dxa"/>
          </w:tcPr>
          <w:p w14:paraId="1A15E5BF" w14:textId="342828AF" w:rsidR="00A77220" w:rsidRPr="00497940" w:rsidRDefault="00A77220" w:rsidP="00A77220">
            <w:pPr>
              <w:rPr>
                <w:rFonts w:cstheme="minorHAnsi"/>
                <w:b/>
                <w:szCs w:val="24"/>
              </w:rPr>
            </w:pPr>
            <w:r>
              <w:rPr>
                <w:rFonts w:cstheme="minorHAnsi"/>
                <w:b/>
                <w:szCs w:val="24"/>
              </w:rPr>
              <w:t>Cost of the school day statement</w:t>
            </w:r>
          </w:p>
        </w:tc>
        <w:tc>
          <w:tcPr>
            <w:tcW w:w="7484" w:type="dxa"/>
            <w:gridSpan w:val="6"/>
          </w:tcPr>
          <w:p w14:paraId="6B143EE4" w14:textId="02BD9C34" w:rsidR="00FE45F5" w:rsidRPr="001F1434" w:rsidRDefault="00A77220" w:rsidP="00A77220">
            <w:pPr>
              <w:rPr>
                <w:rFonts w:cstheme="minorHAnsi"/>
                <w:sz w:val="20"/>
                <w:szCs w:val="20"/>
              </w:rPr>
            </w:pPr>
            <w:r w:rsidRPr="001F1434">
              <w:rPr>
                <w:rFonts w:cstheme="minorHAnsi"/>
                <w:sz w:val="20"/>
                <w:szCs w:val="20"/>
              </w:rPr>
              <w:t xml:space="preserve">In </w:t>
            </w:r>
            <w:proofErr w:type="spellStart"/>
            <w:r w:rsidRPr="001F1434">
              <w:rPr>
                <w:rFonts w:cstheme="minorHAnsi"/>
                <w:sz w:val="20"/>
                <w:szCs w:val="20"/>
              </w:rPr>
              <w:t>Anstruther</w:t>
            </w:r>
            <w:proofErr w:type="spellEnd"/>
            <w:r w:rsidRPr="001F1434">
              <w:rPr>
                <w:rFonts w:cstheme="minorHAnsi"/>
                <w:sz w:val="20"/>
                <w:szCs w:val="20"/>
              </w:rPr>
              <w:t xml:space="preserve"> Primary School and ELC we recognise the need to reduce the cost of the school day for all children and particularly for children and families who are already experiencing poverty. </w:t>
            </w:r>
          </w:p>
          <w:p w14:paraId="5D30EEBE" w14:textId="04FB566D" w:rsidR="00A77220" w:rsidRPr="001F1434" w:rsidRDefault="00A77220" w:rsidP="00A77220">
            <w:pPr>
              <w:rPr>
                <w:rFonts w:eastAsia="Calibri" w:cstheme="minorHAnsi"/>
                <w:bCs/>
                <w:sz w:val="20"/>
                <w:szCs w:val="20"/>
              </w:rPr>
            </w:pPr>
            <w:r w:rsidRPr="001F1434">
              <w:rPr>
                <w:rFonts w:eastAsia="Calibri" w:cstheme="minorHAnsi"/>
                <w:bCs/>
                <w:sz w:val="20"/>
                <w:szCs w:val="20"/>
              </w:rPr>
              <w:t>All children in Primary 1-5 have access to free school meals. Free school meal grants are promoted to all families.  The grant also enables access to free school mil</w:t>
            </w:r>
            <w:r w:rsidR="00FE45F5" w:rsidRPr="001F1434">
              <w:rPr>
                <w:rFonts w:eastAsia="Calibri" w:cstheme="minorHAnsi"/>
                <w:bCs/>
                <w:sz w:val="20"/>
                <w:szCs w:val="20"/>
              </w:rPr>
              <w:t>k</w:t>
            </w:r>
            <w:r w:rsidRPr="001F1434">
              <w:rPr>
                <w:rFonts w:eastAsia="Calibri" w:cstheme="minorHAnsi"/>
                <w:bCs/>
                <w:sz w:val="20"/>
                <w:szCs w:val="20"/>
              </w:rPr>
              <w:t>.  Fruit is available for children who do not have a snack, for whatever reason.</w:t>
            </w:r>
          </w:p>
          <w:p w14:paraId="551B9B9D" w14:textId="33255083" w:rsidR="00A77220" w:rsidRPr="001F1434" w:rsidRDefault="00A77220" w:rsidP="00A77220">
            <w:pPr>
              <w:spacing w:line="257" w:lineRule="auto"/>
              <w:rPr>
                <w:rFonts w:eastAsia="Arial" w:cstheme="minorHAnsi"/>
                <w:i/>
                <w:iCs/>
                <w:sz w:val="20"/>
                <w:szCs w:val="20"/>
              </w:rPr>
            </w:pPr>
            <w:r w:rsidRPr="001F1434">
              <w:rPr>
                <w:rFonts w:eastAsia="Calibri" w:cstheme="minorHAnsi"/>
                <w:bCs/>
                <w:sz w:val="20"/>
                <w:szCs w:val="20"/>
              </w:rPr>
              <w:t>We promote the school clothing grant through our website, school emails, school website and at the P1 Information Session.  We share promotions run by our school uniform provider (e.g. 20% off) and promote uniform recycling.</w:t>
            </w:r>
            <w:r w:rsidR="00FE45F5" w:rsidRPr="001F1434">
              <w:rPr>
                <w:rFonts w:eastAsia="Calibri" w:cstheme="minorHAnsi"/>
                <w:bCs/>
                <w:sz w:val="20"/>
                <w:szCs w:val="20"/>
              </w:rPr>
              <w:t xml:space="preserve"> We also promote using pre-loved clothes through our cosy coat appeal in the lead up to autumn/winter months as well as the reusing preloved Christmas jumpers. </w:t>
            </w:r>
          </w:p>
        </w:tc>
      </w:tr>
      <w:tr w:rsidR="00A77220" w:rsidRPr="00497940" w14:paraId="6B98F068" w14:textId="77777777" w:rsidTr="00A77220">
        <w:tc>
          <w:tcPr>
            <w:tcW w:w="2972" w:type="dxa"/>
          </w:tcPr>
          <w:p w14:paraId="7463B95A" w14:textId="1B798E12" w:rsidR="00A77220" w:rsidRPr="00497940" w:rsidRDefault="00A77220" w:rsidP="00A77220">
            <w:pPr>
              <w:rPr>
                <w:rFonts w:cstheme="minorHAnsi"/>
                <w:b/>
                <w:szCs w:val="24"/>
              </w:rPr>
            </w:pPr>
            <w:r>
              <w:rPr>
                <w:rFonts w:cstheme="minorHAnsi"/>
                <w:b/>
                <w:szCs w:val="24"/>
              </w:rPr>
              <w:t>Vision and Values</w:t>
            </w:r>
          </w:p>
        </w:tc>
        <w:tc>
          <w:tcPr>
            <w:tcW w:w="7484" w:type="dxa"/>
            <w:gridSpan w:val="6"/>
          </w:tcPr>
          <w:p w14:paraId="7D213F42" w14:textId="77777777" w:rsidR="00A77220" w:rsidRPr="001F1434" w:rsidRDefault="00A77220" w:rsidP="00A77220">
            <w:pPr>
              <w:rPr>
                <w:rFonts w:cstheme="minorHAnsi"/>
                <w:sz w:val="20"/>
                <w:szCs w:val="20"/>
              </w:rPr>
            </w:pPr>
            <w:r w:rsidRPr="001F1434">
              <w:rPr>
                <w:rFonts w:cstheme="minorHAnsi"/>
                <w:sz w:val="20"/>
                <w:szCs w:val="20"/>
              </w:rPr>
              <w:t xml:space="preserve">Our school vision statement, </w:t>
            </w:r>
            <w:r w:rsidRPr="001F1434">
              <w:rPr>
                <w:rFonts w:cstheme="minorHAnsi"/>
                <w:b/>
                <w:sz w:val="20"/>
                <w:szCs w:val="20"/>
              </w:rPr>
              <w:t>Explore Discover Achieve Together</w:t>
            </w:r>
            <w:r w:rsidRPr="001F1434">
              <w:rPr>
                <w:rFonts w:cstheme="minorHAnsi"/>
                <w:sz w:val="20"/>
                <w:szCs w:val="20"/>
              </w:rPr>
              <w:t xml:space="preserve"> is under review in consultation with our children, staff parents and the school </w:t>
            </w:r>
            <w:proofErr w:type="gramStart"/>
            <w:r w:rsidRPr="001F1434">
              <w:rPr>
                <w:rFonts w:cstheme="minorHAnsi"/>
                <w:sz w:val="20"/>
                <w:szCs w:val="20"/>
              </w:rPr>
              <w:t>community</w:t>
            </w:r>
            <w:proofErr w:type="gramEnd"/>
          </w:p>
          <w:p w14:paraId="7F84D0D7" w14:textId="77777777" w:rsidR="00A77220" w:rsidRPr="001F1434" w:rsidRDefault="00A77220" w:rsidP="00A77220">
            <w:pPr>
              <w:rPr>
                <w:rFonts w:cstheme="minorHAnsi"/>
                <w:sz w:val="20"/>
                <w:szCs w:val="20"/>
              </w:rPr>
            </w:pPr>
            <w:r w:rsidRPr="001F1434">
              <w:rPr>
                <w:rFonts w:cstheme="minorHAnsi"/>
                <w:sz w:val="20"/>
                <w:szCs w:val="20"/>
              </w:rPr>
              <w:t>Our school values are:</w:t>
            </w:r>
          </w:p>
          <w:p w14:paraId="30CAB545" w14:textId="6824C5E4" w:rsidR="00A77220" w:rsidRPr="001F1434" w:rsidRDefault="00A77220" w:rsidP="00A77220">
            <w:pPr>
              <w:rPr>
                <w:rFonts w:cstheme="minorHAnsi"/>
                <w:sz w:val="20"/>
                <w:szCs w:val="20"/>
              </w:rPr>
            </w:pPr>
            <w:r w:rsidRPr="001F1434">
              <w:rPr>
                <w:rFonts w:cstheme="minorHAnsi"/>
                <w:b/>
                <w:sz w:val="20"/>
                <w:szCs w:val="20"/>
              </w:rPr>
              <w:t xml:space="preserve">Care, Contribute, Succeed. </w:t>
            </w:r>
            <w:r w:rsidRPr="001F1434">
              <w:rPr>
                <w:rFonts w:cstheme="minorHAnsi"/>
                <w:sz w:val="20"/>
                <w:szCs w:val="20"/>
              </w:rPr>
              <w:t xml:space="preserve">The children know these values very well and these are well embedded in the life of the school through whole school assemblies. </w:t>
            </w:r>
          </w:p>
        </w:tc>
      </w:tr>
      <w:tr w:rsidR="00A77220" w:rsidRPr="00497940" w14:paraId="5FBDA48D" w14:textId="77777777" w:rsidTr="67E30354">
        <w:tc>
          <w:tcPr>
            <w:tcW w:w="10456" w:type="dxa"/>
            <w:gridSpan w:val="7"/>
          </w:tcPr>
          <w:p w14:paraId="677E0222" w14:textId="77777777" w:rsidR="00A77220" w:rsidRDefault="00A77220" w:rsidP="00FE45F5">
            <w:pPr>
              <w:jc w:val="center"/>
              <w:rPr>
                <w:rFonts w:cstheme="minorHAnsi"/>
                <w:b/>
                <w:sz w:val="24"/>
                <w:szCs w:val="24"/>
              </w:rPr>
            </w:pPr>
            <w:r w:rsidRPr="00A77220">
              <w:rPr>
                <w:rFonts w:cstheme="minorHAnsi"/>
                <w:b/>
                <w:sz w:val="24"/>
                <w:szCs w:val="24"/>
              </w:rPr>
              <w:lastRenderedPageBreak/>
              <w:t>Attainment Overview</w:t>
            </w:r>
          </w:p>
          <w:p w14:paraId="486B8442" w14:textId="398E7434" w:rsidR="00FE45F5" w:rsidRPr="00A77220" w:rsidRDefault="00FE45F5" w:rsidP="00FE45F5">
            <w:pPr>
              <w:jc w:val="center"/>
              <w:rPr>
                <w:rFonts w:cstheme="minorHAnsi"/>
                <w:b/>
                <w:sz w:val="24"/>
                <w:szCs w:val="24"/>
              </w:rPr>
            </w:pPr>
          </w:p>
        </w:tc>
      </w:tr>
    </w:tbl>
    <w:tbl>
      <w:tblPr>
        <w:tblStyle w:val="TableGrid1"/>
        <w:tblW w:w="10490" w:type="dxa"/>
        <w:tblInd w:w="-5" w:type="dxa"/>
        <w:tblLook w:val="04A0" w:firstRow="1" w:lastRow="0" w:firstColumn="1" w:lastColumn="0" w:noHBand="0" w:noVBand="1"/>
      </w:tblPr>
      <w:tblGrid>
        <w:gridCol w:w="2051"/>
        <w:gridCol w:w="2046"/>
        <w:gridCol w:w="2046"/>
        <w:gridCol w:w="2046"/>
        <w:gridCol w:w="2301"/>
      </w:tblGrid>
      <w:tr w:rsidR="00D927DD" w:rsidRPr="00497940" w14:paraId="2F5AD1BC" w14:textId="77777777" w:rsidTr="005D06C6">
        <w:tc>
          <w:tcPr>
            <w:tcW w:w="2051" w:type="dxa"/>
          </w:tcPr>
          <w:p w14:paraId="401C2B2F" w14:textId="77777777" w:rsidR="00D927DD" w:rsidRPr="00497940" w:rsidRDefault="00D927DD" w:rsidP="00315176">
            <w:pPr>
              <w:pStyle w:val="Header"/>
              <w:rPr>
                <w:rFonts w:asciiTheme="minorHAnsi" w:hAnsiTheme="minorHAnsi" w:cstheme="minorHAnsi"/>
                <w:b/>
                <w:szCs w:val="24"/>
              </w:rPr>
            </w:pPr>
            <w:r w:rsidRPr="00497940">
              <w:rPr>
                <w:rFonts w:asciiTheme="minorHAnsi" w:hAnsiTheme="minorHAnsi" w:cstheme="minorHAnsi"/>
                <w:b/>
                <w:szCs w:val="24"/>
              </w:rPr>
              <w:t>Stage</w:t>
            </w:r>
          </w:p>
        </w:tc>
        <w:tc>
          <w:tcPr>
            <w:tcW w:w="2046" w:type="dxa"/>
          </w:tcPr>
          <w:p w14:paraId="13B18A36" w14:textId="77777777" w:rsidR="00D927DD" w:rsidRPr="00497940" w:rsidRDefault="00D927DD" w:rsidP="00315176">
            <w:pPr>
              <w:pStyle w:val="Header"/>
              <w:rPr>
                <w:rFonts w:asciiTheme="minorHAnsi" w:hAnsiTheme="minorHAnsi" w:cstheme="minorHAnsi"/>
                <w:b/>
                <w:szCs w:val="24"/>
              </w:rPr>
            </w:pPr>
            <w:r w:rsidRPr="00497940">
              <w:rPr>
                <w:rFonts w:asciiTheme="minorHAnsi" w:hAnsiTheme="minorHAnsi" w:cstheme="minorHAnsi"/>
                <w:b/>
                <w:szCs w:val="24"/>
              </w:rPr>
              <w:t>Reading</w:t>
            </w:r>
          </w:p>
        </w:tc>
        <w:tc>
          <w:tcPr>
            <w:tcW w:w="2046" w:type="dxa"/>
          </w:tcPr>
          <w:p w14:paraId="1D0FEED2" w14:textId="77777777" w:rsidR="00D927DD" w:rsidRPr="00497940" w:rsidRDefault="00D927DD" w:rsidP="00315176">
            <w:pPr>
              <w:pStyle w:val="Header"/>
              <w:rPr>
                <w:rFonts w:asciiTheme="minorHAnsi" w:hAnsiTheme="minorHAnsi" w:cstheme="minorHAnsi"/>
                <w:b/>
                <w:szCs w:val="24"/>
              </w:rPr>
            </w:pPr>
            <w:r w:rsidRPr="00497940">
              <w:rPr>
                <w:rFonts w:asciiTheme="minorHAnsi" w:hAnsiTheme="minorHAnsi" w:cstheme="minorHAnsi"/>
                <w:b/>
                <w:szCs w:val="24"/>
              </w:rPr>
              <w:t>Writing</w:t>
            </w:r>
          </w:p>
        </w:tc>
        <w:tc>
          <w:tcPr>
            <w:tcW w:w="2046" w:type="dxa"/>
          </w:tcPr>
          <w:p w14:paraId="0749A06B" w14:textId="77777777" w:rsidR="00D927DD" w:rsidRPr="00497940" w:rsidRDefault="00D927DD" w:rsidP="00315176">
            <w:pPr>
              <w:pStyle w:val="Header"/>
              <w:rPr>
                <w:rFonts w:asciiTheme="minorHAnsi" w:hAnsiTheme="minorHAnsi" w:cstheme="minorHAnsi"/>
                <w:b/>
                <w:szCs w:val="24"/>
              </w:rPr>
            </w:pPr>
            <w:r w:rsidRPr="00497940">
              <w:rPr>
                <w:rFonts w:asciiTheme="minorHAnsi" w:hAnsiTheme="minorHAnsi" w:cstheme="minorHAnsi"/>
                <w:b/>
                <w:szCs w:val="24"/>
              </w:rPr>
              <w:t>Listening and Talking</w:t>
            </w:r>
          </w:p>
        </w:tc>
        <w:tc>
          <w:tcPr>
            <w:tcW w:w="2301" w:type="dxa"/>
          </w:tcPr>
          <w:p w14:paraId="2E9BF034" w14:textId="77777777" w:rsidR="00D927DD" w:rsidRPr="00497940" w:rsidRDefault="00D927DD" w:rsidP="00315176">
            <w:pPr>
              <w:pStyle w:val="Header"/>
              <w:rPr>
                <w:rFonts w:asciiTheme="minorHAnsi" w:hAnsiTheme="minorHAnsi" w:cstheme="minorHAnsi"/>
                <w:b/>
                <w:szCs w:val="24"/>
              </w:rPr>
            </w:pPr>
            <w:r w:rsidRPr="00497940">
              <w:rPr>
                <w:rFonts w:asciiTheme="minorHAnsi" w:hAnsiTheme="minorHAnsi" w:cstheme="minorHAnsi"/>
                <w:b/>
                <w:szCs w:val="24"/>
              </w:rPr>
              <w:t>Numeracy</w:t>
            </w:r>
          </w:p>
        </w:tc>
      </w:tr>
      <w:tr w:rsidR="00D927DD" w:rsidRPr="00497940" w14:paraId="6672B854" w14:textId="77777777" w:rsidTr="005D06C6">
        <w:tc>
          <w:tcPr>
            <w:tcW w:w="2051" w:type="dxa"/>
          </w:tcPr>
          <w:p w14:paraId="4A2CE0C7" w14:textId="77777777" w:rsidR="00D927DD" w:rsidRPr="00497940" w:rsidRDefault="00D927DD" w:rsidP="00315176">
            <w:pPr>
              <w:pStyle w:val="Header"/>
              <w:rPr>
                <w:rFonts w:asciiTheme="minorHAnsi" w:hAnsiTheme="minorHAnsi" w:cstheme="minorHAnsi"/>
                <w:b/>
                <w:szCs w:val="24"/>
              </w:rPr>
            </w:pPr>
            <w:r w:rsidRPr="00497940">
              <w:rPr>
                <w:rFonts w:asciiTheme="minorHAnsi" w:hAnsiTheme="minorHAnsi" w:cstheme="minorHAnsi"/>
                <w:b/>
                <w:szCs w:val="24"/>
              </w:rPr>
              <w:t>P1</w:t>
            </w:r>
          </w:p>
        </w:tc>
        <w:tc>
          <w:tcPr>
            <w:tcW w:w="2046" w:type="dxa"/>
          </w:tcPr>
          <w:p w14:paraId="36B81713" w14:textId="17252579" w:rsidR="00D927DD" w:rsidRPr="005D06C6" w:rsidRDefault="005D06C6" w:rsidP="00315176">
            <w:pPr>
              <w:pStyle w:val="Header"/>
              <w:rPr>
                <w:rFonts w:asciiTheme="minorHAnsi" w:hAnsiTheme="minorHAnsi" w:cstheme="minorHAnsi"/>
                <w:sz w:val="22"/>
                <w:szCs w:val="22"/>
              </w:rPr>
            </w:pPr>
            <w:r w:rsidRPr="005D06C6">
              <w:rPr>
                <w:rFonts w:asciiTheme="minorHAnsi" w:hAnsiTheme="minorHAnsi" w:cstheme="minorHAnsi"/>
                <w:color w:val="000000"/>
                <w:sz w:val="22"/>
                <w:szCs w:val="22"/>
              </w:rPr>
              <w:t>86%</w:t>
            </w:r>
          </w:p>
        </w:tc>
        <w:tc>
          <w:tcPr>
            <w:tcW w:w="2046" w:type="dxa"/>
          </w:tcPr>
          <w:p w14:paraId="4F59F324" w14:textId="54C361F7" w:rsidR="00D927DD" w:rsidRPr="00497940" w:rsidRDefault="005D06C6" w:rsidP="00315176">
            <w:pPr>
              <w:pStyle w:val="Header"/>
              <w:rPr>
                <w:rFonts w:asciiTheme="minorHAnsi" w:hAnsiTheme="minorHAnsi" w:cstheme="minorHAnsi"/>
                <w:szCs w:val="24"/>
              </w:rPr>
            </w:pPr>
            <w:r>
              <w:rPr>
                <w:rFonts w:asciiTheme="minorHAnsi" w:hAnsiTheme="minorHAnsi" w:cstheme="minorHAnsi"/>
                <w:szCs w:val="24"/>
              </w:rPr>
              <w:t>71%</w:t>
            </w:r>
          </w:p>
        </w:tc>
        <w:tc>
          <w:tcPr>
            <w:tcW w:w="2046" w:type="dxa"/>
          </w:tcPr>
          <w:p w14:paraId="48D1919B" w14:textId="72F6FF25" w:rsidR="00D927DD" w:rsidRPr="00497940" w:rsidRDefault="005D06C6" w:rsidP="00315176">
            <w:pPr>
              <w:pStyle w:val="Header"/>
              <w:rPr>
                <w:rFonts w:asciiTheme="minorHAnsi" w:hAnsiTheme="minorHAnsi" w:cstheme="minorHAnsi"/>
                <w:szCs w:val="24"/>
              </w:rPr>
            </w:pPr>
            <w:r>
              <w:rPr>
                <w:rFonts w:asciiTheme="minorHAnsi" w:hAnsiTheme="minorHAnsi" w:cstheme="minorHAnsi"/>
                <w:szCs w:val="24"/>
              </w:rPr>
              <w:t>89%</w:t>
            </w:r>
          </w:p>
        </w:tc>
        <w:tc>
          <w:tcPr>
            <w:tcW w:w="2301" w:type="dxa"/>
          </w:tcPr>
          <w:p w14:paraId="2ACBC5DF" w14:textId="0162BA72" w:rsidR="00D927DD" w:rsidRPr="00497940" w:rsidRDefault="005D06C6" w:rsidP="00315176">
            <w:pPr>
              <w:pStyle w:val="Header"/>
              <w:rPr>
                <w:rFonts w:asciiTheme="minorHAnsi" w:hAnsiTheme="minorHAnsi" w:cstheme="minorHAnsi"/>
                <w:szCs w:val="24"/>
              </w:rPr>
            </w:pPr>
            <w:r>
              <w:rPr>
                <w:rFonts w:asciiTheme="minorHAnsi" w:hAnsiTheme="minorHAnsi" w:cstheme="minorHAnsi"/>
                <w:szCs w:val="24"/>
              </w:rPr>
              <w:t>89%</w:t>
            </w:r>
          </w:p>
        </w:tc>
      </w:tr>
      <w:tr w:rsidR="00D927DD" w:rsidRPr="00497940" w14:paraId="5F202D8C" w14:textId="77777777" w:rsidTr="005D06C6">
        <w:tc>
          <w:tcPr>
            <w:tcW w:w="2051" w:type="dxa"/>
          </w:tcPr>
          <w:p w14:paraId="5A1650D2" w14:textId="77777777" w:rsidR="00D927DD" w:rsidRPr="00497940" w:rsidRDefault="00D927DD" w:rsidP="00315176">
            <w:pPr>
              <w:pStyle w:val="Header"/>
              <w:rPr>
                <w:rFonts w:asciiTheme="minorHAnsi" w:hAnsiTheme="minorHAnsi" w:cstheme="minorHAnsi"/>
                <w:b/>
                <w:szCs w:val="24"/>
              </w:rPr>
            </w:pPr>
            <w:r w:rsidRPr="00497940">
              <w:rPr>
                <w:rFonts w:asciiTheme="minorHAnsi" w:hAnsiTheme="minorHAnsi" w:cstheme="minorHAnsi"/>
                <w:b/>
                <w:szCs w:val="24"/>
              </w:rPr>
              <w:t>P4</w:t>
            </w:r>
          </w:p>
        </w:tc>
        <w:tc>
          <w:tcPr>
            <w:tcW w:w="2046" w:type="dxa"/>
          </w:tcPr>
          <w:p w14:paraId="25276E1E" w14:textId="3A4A161C" w:rsidR="00D927DD" w:rsidRPr="00497940" w:rsidRDefault="005D06C6" w:rsidP="00315176">
            <w:pPr>
              <w:pStyle w:val="Header"/>
              <w:rPr>
                <w:rFonts w:asciiTheme="minorHAnsi" w:hAnsiTheme="minorHAnsi" w:cstheme="minorHAnsi"/>
                <w:szCs w:val="24"/>
              </w:rPr>
            </w:pPr>
            <w:r>
              <w:rPr>
                <w:rFonts w:asciiTheme="minorHAnsi" w:hAnsiTheme="minorHAnsi" w:cstheme="minorHAnsi"/>
                <w:szCs w:val="24"/>
              </w:rPr>
              <w:t>70%</w:t>
            </w:r>
          </w:p>
        </w:tc>
        <w:tc>
          <w:tcPr>
            <w:tcW w:w="2046" w:type="dxa"/>
          </w:tcPr>
          <w:p w14:paraId="74B848F7" w14:textId="011C78A5" w:rsidR="00D927DD" w:rsidRPr="00497940" w:rsidRDefault="005D06C6" w:rsidP="00315176">
            <w:pPr>
              <w:pStyle w:val="Header"/>
              <w:rPr>
                <w:rFonts w:asciiTheme="minorHAnsi" w:hAnsiTheme="minorHAnsi" w:cstheme="minorHAnsi"/>
                <w:szCs w:val="24"/>
              </w:rPr>
            </w:pPr>
            <w:r>
              <w:rPr>
                <w:rFonts w:asciiTheme="minorHAnsi" w:hAnsiTheme="minorHAnsi" w:cstheme="minorHAnsi"/>
                <w:szCs w:val="24"/>
              </w:rPr>
              <w:t>63%</w:t>
            </w:r>
          </w:p>
        </w:tc>
        <w:tc>
          <w:tcPr>
            <w:tcW w:w="2046" w:type="dxa"/>
          </w:tcPr>
          <w:p w14:paraId="5CD4244A" w14:textId="29742D55" w:rsidR="00D927DD" w:rsidRPr="00497940" w:rsidRDefault="005D06C6" w:rsidP="00315176">
            <w:pPr>
              <w:pStyle w:val="Header"/>
              <w:rPr>
                <w:rFonts w:asciiTheme="minorHAnsi" w:hAnsiTheme="minorHAnsi" w:cstheme="minorHAnsi"/>
                <w:szCs w:val="24"/>
              </w:rPr>
            </w:pPr>
            <w:r>
              <w:rPr>
                <w:rFonts w:asciiTheme="minorHAnsi" w:hAnsiTheme="minorHAnsi" w:cstheme="minorHAnsi"/>
                <w:szCs w:val="24"/>
              </w:rPr>
              <w:t>67%</w:t>
            </w:r>
          </w:p>
        </w:tc>
        <w:tc>
          <w:tcPr>
            <w:tcW w:w="2301" w:type="dxa"/>
          </w:tcPr>
          <w:p w14:paraId="51810EC3" w14:textId="428717CC" w:rsidR="00D927DD" w:rsidRPr="00497940" w:rsidRDefault="005D06C6" w:rsidP="00315176">
            <w:pPr>
              <w:pStyle w:val="Header"/>
              <w:rPr>
                <w:rFonts w:asciiTheme="minorHAnsi" w:hAnsiTheme="minorHAnsi" w:cstheme="minorHAnsi"/>
                <w:szCs w:val="24"/>
              </w:rPr>
            </w:pPr>
            <w:r>
              <w:rPr>
                <w:rFonts w:asciiTheme="minorHAnsi" w:hAnsiTheme="minorHAnsi" w:cstheme="minorHAnsi"/>
                <w:szCs w:val="24"/>
              </w:rPr>
              <w:t>77%</w:t>
            </w:r>
          </w:p>
        </w:tc>
      </w:tr>
      <w:tr w:rsidR="00D927DD" w:rsidRPr="00497940" w14:paraId="2847CBAF" w14:textId="77777777" w:rsidTr="005D06C6">
        <w:tc>
          <w:tcPr>
            <w:tcW w:w="2051" w:type="dxa"/>
          </w:tcPr>
          <w:p w14:paraId="70804479" w14:textId="77777777" w:rsidR="00D927DD" w:rsidRPr="00497940" w:rsidRDefault="00D927DD" w:rsidP="00315176">
            <w:pPr>
              <w:pStyle w:val="Header"/>
              <w:rPr>
                <w:rFonts w:asciiTheme="minorHAnsi" w:hAnsiTheme="minorHAnsi" w:cstheme="minorHAnsi"/>
                <w:b/>
                <w:szCs w:val="24"/>
              </w:rPr>
            </w:pPr>
            <w:r w:rsidRPr="00497940">
              <w:rPr>
                <w:rFonts w:asciiTheme="minorHAnsi" w:hAnsiTheme="minorHAnsi" w:cstheme="minorHAnsi"/>
                <w:b/>
                <w:szCs w:val="24"/>
              </w:rPr>
              <w:t>P7</w:t>
            </w:r>
          </w:p>
        </w:tc>
        <w:tc>
          <w:tcPr>
            <w:tcW w:w="2046" w:type="dxa"/>
          </w:tcPr>
          <w:p w14:paraId="03CFD663" w14:textId="7C5694F3" w:rsidR="00D927DD" w:rsidRPr="00497940" w:rsidRDefault="005D06C6" w:rsidP="00315176">
            <w:pPr>
              <w:pStyle w:val="Header"/>
              <w:rPr>
                <w:rFonts w:asciiTheme="minorHAnsi" w:hAnsiTheme="minorHAnsi" w:cstheme="minorHAnsi"/>
                <w:szCs w:val="24"/>
              </w:rPr>
            </w:pPr>
            <w:r>
              <w:rPr>
                <w:rFonts w:asciiTheme="minorHAnsi" w:hAnsiTheme="minorHAnsi" w:cstheme="minorHAnsi"/>
                <w:szCs w:val="24"/>
              </w:rPr>
              <w:t>74%</w:t>
            </w:r>
          </w:p>
        </w:tc>
        <w:tc>
          <w:tcPr>
            <w:tcW w:w="2046" w:type="dxa"/>
          </w:tcPr>
          <w:p w14:paraId="57605454" w14:textId="583D12C1" w:rsidR="00D927DD" w:rsidRPr="00497940" w:rsidRDefault="005D06C6" w:rsidP="00315176">
            <w:pPr>
              <w:pStyle w:val="Header"/>
              <w:rPr>
                <w:rFonts w:asciiTheme="minorHAnsi" w:hAnsiTheme="minorHAnsi" w:cstheme="minorHAnsi"/>
                <w:szCs w:val="24"/>
              </w:rPr>
            </w:pPr>
            <w:r>
              <w:rPr>
                <w:rFonts w:asciiTheme="minorHAnsi" w:hAnsiTheme="minorHAnsi" w:cstheme="minorHAnsi"/>
                <w:szCs w:val="24"/>
              </w:rPr>
              <w:t>69%</w:t>
            </w:r>
          </w:p>
        </w:tc>
        <w:tc>
          <w:tcPr>
            <w:tcW w:w="2046" w:type="dxa"/>
          </w:tcPr>
          <w:p w14:paraId="258FF57B" w14:textId="34A41C9F" w:rsidR="00D927DD" w:rsidRPr="00497940" w:rsidRDefault="005D06C6" w:rsidP="00315176">
            <w:pPr>
              <w:pStyle w:val="Header"/>
              <w:rPr>
                <w:rFonts w:asciiTheme="minorHAnsi" w:hAnsiTheme="minorHAnsi" w:cstheme="minorHAnsi"/>
                <w:szCs w:val="24"/>
              </w:rPr>
            </w:pPr>
            <w:r>
              <w:rPr>
                <w:rFonts w:asciiTheme="minorHAnsi" w:hAnsiTheme="minorHAnsi" w:cstheme="minorHAnsi"/>
                <w:szCs w:val="24"/>
              </w:rPr>
              <w:t>82%</w:t>
            </w:r>
          </w:p>
        </w:tc>
        <w:tc>
          <w:tcPr>
            <w:tcW w:w="2301" w:type="dxa"/>
          </w:tcPr>
          <w:p w14:paraId="1EC936CB" w14:textId="75C24766" w:rsidR="00D927DD" w:rsidRPr="00497940" w:rsidRDefault="005D06C6" w:rsidP="00315176">
            <w:pPr>
              <w:pStyle w:val="Header"/>
              <w:rPr>
                <w:rFonts w:asciiTheme="minorHAnsi" w:hAnsiTheme="minorHAnsi" w:cstheme="minorHAnsi"/>
                <w:szCs w:val="24"/>
              </w:rPr>
            </w:pPr>
            <w:r>
              <w:rPr>
                <w:rFonts w:asciiTheme="minorHAnsi" w:hAnsiTheme="minorHAnsi" w:cstheme="minorHAnsi"/>
                <w:szCs w:val="24"/>
              </w:rPr>
              <w:t>79%</w:t>
            </w:r>
          </w:p>
        </w:tc>
      </w:tr>
    </w:tbl>
    <w:tbl>
      <w:tblPr>
        <w:tblStyle w:val="TableGrid2"/>
        <w:tblW w:w="0" w:type="auto"/>
        <w:tblLook w:val="04A0" w:firstRow="1" w:lastRow="0" w:firstColumn="1" w:lastColumn="0" w:noHBand="0" w:noVBand="1"/>
      </w:tblPr>
      <w:tblGrid>
        <w:gridCol w:w="10456"/>
      </w:tblGrid>
      <w:tr w:rsidR="00D927DD" w:rsidRPr="00497940" w14:paraId="4D6D1F40" w14:textId="77777777" w:rsidTr="00315176">
        <w:tc>
          <w:tcPr>
            <w:tcW w:w="10456" w:type="dxa"/>
          </w:tcPr>
          <w:p w14:paraId="535AB074" w14:textId="77777777" w:rsidR="00D927DD" w:rsidRPr="001F1434" w:rsidRDefault="00D927DD" w:rsidP="00315176">
            <w:pPr>
              <w:pStyle w:val="Header"/>
              <w:rPr>
                <w:rFonts w:asciiTheme="minorHAnsi" w:hAnsiTheme="minorHAnsi" w:cstheme="minorHAnsi"/>
                <w:b/>
                <w:color w:val="2F5496" w:themeColor="accent1" w:themeShade="BF"/>
                <w:sz w:val="20"/>
              </w:rPr>
            </w:pPr>
            <w:r w:rsidRPr="001F1434">
              <w:rPr>
                <w:rFonts w:asciiTheme="minorHAnsi" w:hAnsiTheme="minorHAnsi" w:cstheme="minorHAnsi"/>
                <w:b/>
                <w:color w:val="2F5496" w:themeColor="accent1" w:themeShade="BF"/>
                <w:sz w:val="20"/>
              </w:rPr>
              <w:t>Evaluative statement of attainment over time.</w:t>
            </w:r>
          </w:p>
          <w:p w14:paraId="6DA90A79" w14:textId="24A48525" w:rsidR="00D927DD" w:rsidRPr="001F1434" w:rsidRDefault="00D927DD" w:rsidP="00315176">
            <w:pPr>
              <w:pStyle w:val="Default"/>
              <w:rPr>
                <w:rFonts w:asciiTheme="minorHAnsi" w:hAnsiTheme="minorHAnsi" w:cstheme="minorHAnsi"/>
                <w:sz w:val="20"/>
                <w:szCs w:val="20"/>
              </w:rPr>
            </w:pPr>
            <w:r w:rsidRPr="001F1434">
              <w:rPr>
                <w:rFonts w:asciiTheme="minorHAnsi" w:hAnsiTheme="minorHAnsi" w:cstheme="minorHAnsi"/>
                <w:sz w:val="20"/>
                <w:szCs w:val="20"/>
              </w:rPr>
              <w:t xml:space="preserve">The overall quality of attainment in literacy and numeracy is satisfactory and as a result the pace of teaching and learning is a focus for school improvement. Across all stages </w:t>
            </w:r>
            <w:proofErr w:type="gramStart"/>
            <w:r w:rsidRPr="001F1434">
              <w:rPr>
                <w:rFonts w:asciiTheme="minorHAnsi" w:hAnsiTheme="minorHAnsi" w:cstheme="minorHAnsi"/>
                <w:sz w:val="20"/>
                <w:szCs w:val="20"/>
              </w:rPr>
              <w:t>the majority of</w:t>
            </w:r>
            <w:proofErr w:type="gramEnd"/>
            <w:r w:rsidRPr="001F1434">
              <w:rPr>
                <w:rFonts w:asciiTheme="minorHAnsi" w:hAnsiTheme="minorHAnsi" w:cstheme="minorHAnsi"/>
                <w:sz w:val="20"/>
                <w:szCs w:val="20"/>
              </w:rPr>
              <w:t xml:space="preserve"> children are achieving expected levels and in a few cases are achieving beyond expected levels. </w:t>
            </w:r>
          </w:p>
          <w:p w14:paraId="6CEB9448" w14:textId="77777777" w:rsidR="00D927DD" w:rsidRPr="001F1434" w:rsidRDefault="00D927DD" w:rsidP="00315176">
            <w:pPr>
              <w:pStyle w:val="Default"/>
              <w:rPr>
                <w:rFonts w:asciiTheme="minorHAnsi" w:hAnsiTheme="minorHAnsi" w:cstheme="minorHAnsi"/>
                <w:sz w:val="20"/>
                <w:szCs w:val="20"/>
              </w:rPr>
            </w:pPr>
          </w:p>
          <w:p w14:paraId="593038CB" w14:textId="59DC4E92" w:rsidR="00D927DD" w:rsidRPr="001F1434" w:rsidRDefault="00D927DD" w:rsidP="00315176">
            <w:pPr>
              <w:pStyle w:val="Default"/>
              <w:rPr>
                <w:rFonts w:asciiTheme="minorHAnsi" w:hAnsiTheme="minorHAnsi" w:cstheme="minorHAnsi"/>
                <w:sz w:val="20"/>
                <w:szCs w:val="20"/>
              </w:rPr>
            </w:pPr>
            <w:r w:rsidRPr="001F1434">
              <w:rPr>
                <w:rFonts w:asciiTheme="minorHAnsi" w:hAnsiTheme="minorHAnsi" w:cstheme="minorHAnsi"/>
                <w:sz w:val="20"/>
                <w:szCs w:val="20"/>
              </w:rPr>
              <w:t xml:space="preserve">Most children who face </w:t>
            </w:r>
            <w:proofErr w:type="gramStart"/>
            <w:r w:rsidRPr="001F1434">
              <w:rPr>
                <w:rFonts w:asciiTheme="minorHAnsi" w:hAnsiTheme="minorHAnsi" w:cstheme="minorHAnsi"/>
                <w:sz w:val="20"/>
                <w:szCs w:val="20"/>
              </w:rPr>
              <w:t>particular challenges</w:t>
            </w:r>
            <w:proofErr w:type="gramEnd"/>
            <w:r w:rsidRPr="001F1434">
              <w:rPr>
                <w:rFonts w:asciiTheme="minorHAnsi" w:hAnsiTheme="minorHAnsi" w:cstheme="minorHAnsi"/>
                <w:sz w:val="20"/>
                <w:szCs w:val="20"/>
              </w:rPr>
              <w:t xml:space="preserve"> in their lives, or who face barriers to learning are well supported and make steady progress in literacy and numeracy from their previous levels of attainment. High quality approaches to learning and teaching and raising attainment in writing across the school will continue to be a focus for the school.</w:t>
            </w:r>
          </w:p>
          <w:p w14:paraId="73BF1A8A" w14:textId="77777777" w:rsidR="00D927DD" w:rsidRPr="001F1434" w:rsidRDefault="00D927DD" w:rsidP="00315176">
            <w:pPr>
              <w:pStyle w:val="Default"/>
              <w:rPr>
                <w:rFonts w:asciiTheme="minorHAnsi" w:hAnsiTheme="minorHAnsi" w:cstheme="minorHAnsi"/>
                <w:sz w:val="20"/>
                <w:szCs w:val="20"/>
              </w:rPr>
            </w:pPr>
          </w:p>
          <w:p w14:paraId="29FF97BE" w14:textId="159B7BCA" w:rsidR="00D927DD" w:rsidRPr="00497940" w:rsidRDefault="00D927DD" w:rsidP="00315176">
            <w:pPr>
              <w:pStyle w:val="Default"/>
              <w:rPr>
                <w:rFonts w:asciiTheme="minorHAnsi" w:hAnsiTheme="minorHAnsi" w:cstheme="minorHAnsi"/>
              </w:rPr>
            </w:pPr>
            <w:r w:rsidRPr="001F1434">
              <w:rPr>
                <w:rFonts w:asciiTheme="minorHAnsi" w:hAnsiTheme="minorHAnsi" w:cstheme="minorHAnsi"/>
                <w:sz w:val="20"/>
                <w:szCs w:val="20"/>
              </w:rPr>
              <w:t>Recent refreshed approaches to robust quality assurance, high e</w:t>
            </w:r>
            <w:r w:rsidR="00F06232" w:rsidRPr="001F1434">
              <w:rPr>
                <w:rFonts w:asciiTheme="minorHAnsi" w:hAnsiTheme="minorHAnsi" w:cstheme="minorHAnsi"/>
                <w:sz w:val="20"/>
                <w:szCs w:val="20"/>
              </w:rPr>
              <w:t>x</w:t>
            </w:r>
            <w:r w:rsidRPr="001F1434">
              <w:rPr>
                <w:rFonts w:asciiTheme="minorHAnsi" w:hAnsiTheme="minorHAnsi" w:cstheme="minorHAnsi"/>
                <w:sz w:val="20"/>
                <w:szCs w:val="20"/>
              </w:rPr>
              <w:t>pectations and a focus on staff professional learning and development are beginning to have a positive impact on pace and challenge. This will continue to be a focus</w:t>
            </w:r>
            <w:r w:rsidR="00FE45F5" w:rsidRPr="001F1434">
              <w:rPr>
                <w:rFonts w:asciiTheme="minorHAnsi" w:hAnsiTheme="minorHAnsi" w:cstheme="minorHAnsi"/>
                <w:sz w:val="20"/>
                <w:szCs w:val="20"/>
              </w:rPr>
              <w:t xml:space="preserve"> as we move into next session</w:t>
            </w:r>
            <w:r w:rsidRPr="001F1434">
              <w:rPr>
                <w:rFonts w:asciiTheme="minorHAnsi" w:hAnsiTheme="minorHAnsi" w:cstheme="minorHAnsi"/>
                <w:sz w:val="20"/>
                <w:szCs w:val="20"/>
              </w:rPr>
              <w:t>.</w:t>
            </w:r>
          </w:p>
        </w:tc>
      </w:tr>
    </w:tbl>
    <w:p w14:paraId="718463B6" w14:textId="77777777" w:rsidR="001175D5" w:rsidRPr="00497940" w:rsidRDefault="001175D5" w:rsidP="001175D5">
      <w:pPr>
        <w:rPr>
          <w:rFonts w:cstheme="minorHAnsi"/>
          <w:b/>
        </w:rPr>
      </w:pPr>
    </w:p>
    <w:tbl>
      <w:tblPr>
        <w:tblStyle w:val="TableGrid"/>
        <w:tblW w:w="10943" w:type="dxa"/>
        <w:tblLook w:val="04A0" w:firstRow="1" w:lastRow="0" w:firstColumn="1" w:lastColumn="0" w:noHBand="0" w:noVBand="1"/>
      </w:tblPr>
      <w:tblGrid>
        <w:gridCol w:w="1142"/>
        <w:gridCol w:w="2256"/>
        <w:gridCol w:w="713"/>
        <w:gridCol w:w="1543"/>
        <w:gridCol w:w="1819"/>
        <w:gridCol w:w="2655"/>
        <w:gridCol w:w="357"/>
        <w:gridCol w:w="236"/>
        <w:gridCol w:w="222"/>
      </w:tblGrid>
      <w:tr w:rsidR="001175D5" w:rsidRPr="00497940" w14:paraId="55699B8C" w14:textId="77777777" w:rsidTr="00504AC4">
        <w:trPr>
          <w:gridAfter w:val="3"/>
          <w:wAfter w:w="815" w:type="dxa"/>
          <w:trHeight w:val="165"/>
        </w:trPr>
        <w:tc>
          <w:tcPr>
            <w:tcW w:w="10128" w:type="dxa"/>
            <w:gridSpan w:val="6"/>
          </w:tcPr>
          <w:p w14:paraId="2B8982BF" w14:textId="1EA84F7D" w:rsidR="001175D5" w:rsidRPr="00497940" w:rsidRDefault="6F2CBBBC" w:rsidP="67E30354">
            <w:pPr>
              <w:jc w:val="center"/>
              <w:rPr>
                <w:rFonts w:cstheme="minorHAnsi"/>
                <w:b/>
                <w:bCs/>
              </w:rPr>
            </w:pPr>
            <w:r w:rsidRPr="00497940">
              <w:rPr>
                <w:rFonts w:cstheme="minorHAnsi"/>
                <w:b/>
                <w:bCs/>
              </w:rPr>
              <w:t>Improvement Priority Session 202</w:t>
            </w:r>
            <w:r w:rsidR="7EC43C7D" w:rsidRPr="00497940">
              <w:rPr>
                <w:rFonts w:cstheme="minorHAnsi"/>
                <w:b/>
                <w:bCs/>
              </w:rPr>
              <w:t>3-34</w:t>
            </w:r>
          </w:p>
        </w:tc>
      </w:tr>
      <w:tr w:rsidR="001175D5" w:rsidRPr="00497940" w14:paraId="73DE0BA8" w14:textId="77777777" w:rsidTr="00504AC4">
        <w:trPr>
          <w:gridAfter w:val="3"/>
          <w:wAfter w:w="815" w:type="dxa"/>
          <w:trHeight w:val="165"/>
        </w:trPr>
        <w:tc>
          <w:tcPr>
            <w:tcW w:w="10128" w:type="dxa"/>
            <w:gridSpan w:val="6"/>
          </w:tcPr>
          <w:p w14:paraId="59394C42" w14:textId="77777777" w:rsidR="00F06232" w:rsidRPr="00497940" w:rsidRDefault="00F06232" w:rsidP="67E30354">
            <w:pPr>
              <w:rPr>
                <w:rFonts w:eastAsiaTheme="minorEastAsia" w:cstheme="minorHAnsi"/>
                <w:b/>
                <w:bCs/>
                <w:sz w:val="24"/>
                <w:szCs w:val="24"/>
              </w:rPr>
            </w:pPr>
            <w:r w:rsidRPr="00497940">
              <w:rPr>
                <w:rFonts w:eastAsiaTheme="minorEastAsia" w:cstheme="minorHAnsi"/>
                <w:b/>
                <w:bCs/>
                <w:sz w:val="24"/>
                <w:szCs w:val="24"/>
              </w:rPr>
              <w:t xml:space="preserve">School Improvement </w:t>
            </w:r>
            <w:r w:rsidR="6F2CBBBC" w:rsidRPr="00497940">
              <w:rPr>
                <w:rFonts w:eastAsiaTheme="minorEastAsia" w:cstheme="minorHAnsi"/>
                <w:b/>
                <w:bCs/>
                <w:sz w:val="24"/>
                <w:szCs w:val="24"/>
              </w:rPr>
              <w:t>Priority 1</w:t>
            </w:r>
            <w:r w:rsidRPr="00497940">
              <w:rPr>
                <w:rFonts w:eastAsiaTheme="minorEastAsia" w:cstheme="minorHAnsi"/>
                <w:b/>
                <w:bCs/>
                <w:sz w:val="24"/>
                <w:szCs w:val="24"/>
              </w:rPr>
              <w:t xml:space="preserve">: </w:t>
            </w:r>
          </w:p>
          <w:p w14:paraId="61BAD6EA" w14:textId="77777777" w:rsidR="00F06232" w:rsidRPr="00497940" w:rsidRDefault="00F06232" w:rsidP="67E30354">
            <w:pPr>
              <w:rPr>
                <w:rFonts w:eastAsiaTheme="minorEastAsia" w:cstheme="minorHAnsi"/>
                <w:b/>
                <w:bCs/>
                <w:color w:val="4472C4" w:themeColor="accent1"/>
                <w:sz w:val="24"/>
                <w:szCs w:val="24"/>
              </w:rPr>
            </w:pPr>
          </w:p>
          <w:p w14:paraId="2A7F61F7" w14:textId="062F5ACB" w:rsidR="001175D5" w:rsidRPr="00497940" w:rsidRDefault="504FE179" w:rsidP="67E30354">
            <w:pPr>
              <w:rPr>
                <w:rFonts w:eastAsiaTheme="minorEastAsia" w:cstheme="minorHAnsi"/>
                <w:b/>
                <w:bCs/>
                <w:sz w:val="24"/>
                <w:szCs w:val="24"/>
              </w:rPr>
            </w:pPr>
            <w:proofErr w:type="gramStart"/>
            <w:r w:rsidRPr="00497940">
              <w:rPr>
                <w:rFonts w:eastAsiaTheme="minorEastAsia" w:cstheme="minorHAnsi"/>
                <w:b/>
                <w:bCs/>
                <w:color w:val="4472C4" w:themeColor="accent1"/>
                <w:sz w:val="24"/>
                <w:szCs w:val="24"/>
              </w:rPr>
              <w:t xml:space="preserve">2.3  </w:t>
            </w:r>
            <w:r w:rsidR="27195DE5" w:rsidRPr="00497940">
              <w:rPr>
                <w:rFonts w:eastAsiaTheme="minorEastAsia" w:cstheme="minorHAnsi"/>
                <w:b/>
                <w:bCs/>
                <w:color w:val="4472C4" w:themeColor="accent1"/>
                <w:sz w:val="24"/>
                <w:szCs w:val="24"/>
              </w:rPr>
              <w:t>High</w:t>
            </w:r>
            <w:proofErr w:type="gramEnd"/>
            <w:r w:rsidRPr="00497940">
              <w:rPr>
                <w:rFonts w:eastAsiaTheme="minorEastAsia" w:cstheme="minorHAnsi"/>
                <w:b/>
                <w:bCs/>
                <w:color w:val="4472C4" w:themeColor="accent1"/>
                <w:sz w:val="24"/>
                <w:szCs w:val="24"/>
              </w:rPr>
              <w:t xml:space="preserve"> quality, creative approaches to learning and teaching that engage and motivate children</w:t>
            </w:r>
          </w:p>
        </w:tc>
      </w:tr>
      <w:tr w:rsidR="001175D5" w:rsidRPr="00497940" w14:paraId="2057781A" w14:textId="77777777" w:rsidTr="00504AC4">
        <w:trPr>
          <w:gridAfter w:val="3"/>
          <w:wAfter w:w="815" w:type="dxa"/>
          <w:trHeight w:val="165"/>
        </w:trPr>
        <w:tc>
          <w:tcPr>
            <w:tcW w:w="3398" w:type="dxa"/>
            <w:gridSpan w:val="2"/>
          </w:tcPr>
          <w:p w14:paraId="5CBB31A9" w14:textId="2AC11E32" w:rsidR="00ED6F1B" w:rsidRPr="00497940" w:rsidRDefault="6243A2A3" w:rsidP="787B0949">
            <w:pPr>
              <w:spacing w:after="160" w:line="257" w:lineRule="auto"/>
              <w:rPr>
                <w:rFonts w:cstheme="minorHAnsi"/>
                <w:sz w:val="18"/>
                <w:szCs w:val="18"/>
                <w:u w:val="single"/>
              </w:rPr>
            </w:pPr>
            <w:r w:rsidRPr="00497940">
              <w:rPr>
                <w:rFonts w:cstheme="minorHAnsi"/>
                <w:u w:val="single"/>
              </w:rPr>
              <w:t xml:space="preserve">Directorate Improvement Plan </w:t>
            </w:r>
            <w:r w:rsidR="6FE56DC9" w:rsidRPr="00497940">
              <w:rPr>
                <w:rFonts w:eastAsia="Calibri" w:cstheme="minorHAnsi"/>
                <w:sz w:val="20"/>
                <w:szCs w:val="20"/>
                <w:u w:val="single"/>
              </w:rPr>
              <w:t>NIF Priority</w:t>
            </w:r>
          </w:p>
          <w:p w14:paraId="34FC9A0C" w14:textId="03CAD9FE" w:rsidR="00ED6F1B" w:rsidRPr="00497940" w:rsidRDefault="6FE56DC9" w:rsidP="787B0949">
            <w:pPr>
              <w:tabs>
                <w:tab w:val="left" w:pos="2520"/>
              </w:tabs>
              <w:spacing w:after="160" w:line="257" w:lineRule="auto"/>
              <w:rPr>
                <w:rFonts w:cstheme="minorHAnsi"/>
              </w:rPr>
            </w:pPr>
            <w:r w:rsidRPr="00497940">
              <w:rPr>
                <w:rFonts w:eastAsia="Calibri" w:cstheme="minorHAnsi"/>
                <w:color w:val="000000" w:themeColor="text1"/>
                <w:sz w:val="20"/>
                <w:szCs w:val="20"/>
              </w:rPr>
              <w:t xml:space="preserve">Improvement in attainment, particularly in literacy and numeracy. </w:t>
            </w:r>
          </w:p>
          <w:p w14:paraId="48AA7046" w14:textId="4F13ECDB" w:rsidR="00ED6F1B" w:rsidRPr="00497940" w:rsidRDefault="6FE56DC9" w:rsidP="787B0949">
            <w:pPr>
              <w:tabs>
                <w:tab w:val="left" w:pos="2520"/>
              </w:tabs>
              <w:spacing w:after="160" w:line="257" w:lineRule="auto"/>
              <w:rPr>
                <w:rFonts w:cstheme="minorHAnsi"/>
              </w:rPr>
            </w:pPr>
            <w:r w:rsidRPr="00497940">
              <w:rPr>
                <w:rFonts w:eastAsia="Calibri" w:cstheme="minorHAnsi"/>
                <w:color w:val="000000" w:themeColor="text1"/>
                <w:sz w:val="20"/>
                <w:szCs w:val="20"/>
              </w:rPr>
              <w:t>Closing the attainment gap between the most and least disadvantaged children.</w:t>
            </w:r>
          </w:p>
          <w:p w14:paraId="6E0CF4D2" w14:textId="5A9F2E23" w:rsidR="00ED6F1B" w:rsidRPr="00497940" w:rsidRDefault="6FE56DC9" w:rsidP="787B0949">
            <w:pPr>
              <w:spacing w:after="160" w:line="257" w:lineRule="auto"/>
              <w:rPr>
                <w:rFonts w:cstheme="minorHAnsi"/>
              </w:rPr>
            </w:pPr>
            <w:r w:rsidRPr="00497940">
              <w:rPr>
                <w:rFonts w:eastAsia="Calibri" w:cstheme="minorHAnsi"/>
                <w:sz w:val="20"/>
                <w:szCs w:val="20"/>
                <w:u w:val="single"/>
              </w:rPr>
              <w:t>NIF Driver</w:t>
            </w:r>
          </w:p>
          <w:p w14:paraId="36F02B15" w14:textId="75B085C1" w:rsidR="00ED6F1B" w:rsidRPr="00497940" w:rsidRDefault="6FE56DC9" w:rsidP="787B0949">
            <w:pPr>
              <w:spacing w:after="160" w:line="257" w:lineRule="auto"/>
              <w:rPr>
                <w:rFonts w:cstheme="minorHAnsi"/>
              </w:rPr>
            </w:pPr>
            <w:r w:rsidRPr="00497940">
              <w:rPr>
                <w:rFonts w:eastAsia="Calibri" w:cstheme="minorHAnsi"/>
                <w:sz w:val="20"/>
                <w:szCs w:val="20"/>
              </w:rPr>
              <w:t>Leadership</w:t>
            </w:r>
          </w:p>
          <w:p w14:paraId="63F3F20C" w14:textId="4B20CFF3" w:rsidR="00ED6F1B" w:rsidRPr="00497940" w:rsidRDefault="6FE56DC9" w:rsidP="787B0949">
            <w:pPr>
              <w:spacing w:after="160" w:line="257" w:lineRule="auto"/>
              <w:rPr>
                <w:rFonts w:cstheme="minorHAnsi"/>
              </w:rPr>
            </w:pPr>
            <w:r w:rsidRPr="00497940">
              <w:rPr>
                <w:rFonts w:eastAsia="Calibri" w:cstheme="minorHAnsi"/>
                <w:sz w:val="20"/>
                <w:szCs w:val="20"/>
              </w:rPr>
              <w:t>Professionalism</w:t>
            </w:r>
          </w:p>
          <w:p w14:paraId="7BB08F2B" w14:textId="2159EC25" w:rsidR="00ED6F1B" w:rsidRPr="00497940" w:rsidRDefault="6FE56DC9" w:rsidP="787B0949">
            <w:pPr>
              <w:spacing w:after="160" w:line="257" w:lineRule="auto"/>
              <w:rPr>
                <w:rFonts w:cstheme="minorHAnsi"/>
              </w:rPr>
            </w:pPr>
            <w:r w:rsidRPr="00497940">
              <w:rPr>
                <w:rFonts w:eastAsia="Calibri" w:cstheme="minorHAnsi"/>
                <w:sz w:val="20"/>
                <w:szCs w:val="20"/>
              </w:rPr>
              <w:t>Curriculum &amp; Assessment</w:t>
            </w:r>
          </w:p>
          <w:p w14:paraId="27D7BD5B" w14:textId="65460F76" w:rsidR="00ED6F1B" w:rsidRPr="00497940" w:rsidRDefault="6FE56DC9" w:rsidP="787B0949">
            <w:pPr>
              <w:rPr>
                <w:rFonts w:eastAsia="Arial" w:cstheme="minorHAnsi"/>
              </w:rPr>
            </w:pPr>
            <w:r w:rsidRPr="00497940">
              <w:rPr>
                <w:rFonts w:eastAsia="Calibri" w:cstheme="minorHAnsi"/>
                <w:sz w:val="20"/>
                <w:szCs w:val="20"/>
              </w:rPr>
              <w:t>Improvement</w:t>
            </w:r>
          </w:p>
        </w:tc>
        <w:tc>
          <w:tcPr>
            <w:tcW w:w="6730" w:type="dxa"/>
            <w:gridSpan w:val="4"/>
          </w:tcPr>
          <w:p w14:paraId="1A8813FE" w14:textId="77777777" w:rsidR="001175D5" w:rsidRPr="00497940" w:rsidRDefault="1AB6BD20" w:rsidP="008B0688">
            <w:pPr>
              <w:rPr>
                <w:rFonts w:cstheme="minorHAnsi"/>
                <w:szCs w:val="24"/>
                <w:u w:val="single"/>
              </w:rPr>
            </w:pPr>
            <w:r w:rsidRPr="00497940">
              <w:rPr>
                <w:rFonts w:cstheme="minorHAnsi"/>
                <w:u w:val="single"/>
              </w:rPr>
              <w:t>HGIOS 4 Quality Indicators</w:t>
            </w:r>
          </w:p>
          <w:p w14:paraId="136E7CB5" w14:textId="189D4214" w:rsidR="30664126" w:rsidRPr="00497940" w:rsidRDefault="30664126" w:rsidP="787B0949">
            <w:pPr>
              <w:spacing w:after="160" w:line="257" w:lineRule="auto"/>
              <w:rPr>
                <w:rFonts w:cstheme="minorHAnsi"/>
              </w:rPr>
            </w:pPr>
            <w:r w:rsidRPr="00497940">
              <w:rPr>
                <w:rFonts w:eastAsia="Calibri" w:cstheme="minorHAnsi"/>
                <w:color w:val="4472C4" w:themeColor="accent1"/>
                <w:sz w:val="20"/>
                <w:szCs w:val="20"/>
              </w:rPr>
              <w:t>1.2 Leadership of learning</w:t>
            </w:r>
          </w:p>
          <w:p w14:paraId="5BE95736" w14:textId="328DA5A7" w:rsidR="30664126" w:rsidRPr="00497940" w:rsidRDefault="30664126" w:rsidP="787B0949">
            <w:pPr>
              <w:spacing w:after="160" w:line="257" w:lineRule="auto"/>
              <w:rPr>
                <w:rFonts w:cstheme="minorHAnsi"/>
              </w:rPr>
            </w:pPr>
            <w:r w:rsidRPr="00497940">
              <w:rPr>
                <w:rFonts w:eastAsia="Calibri" w:cstheme="minorHAnsi"/>
                <w:color w:val="4472C4" w:themeColor="accent1"/>
                <w:sz w:val="20"/>
                <w:szCs w:val="20"/>
              </w:rPr>
              <w:t>1.3 Leadership of change</w:t>
            </w:r>
          </w:p>
          <w:p w14:paraId="384FC83B" w14:textId="1577D2DD" w:rsidR="30664126" w:rsidRPr="00497940" w:rsidRDefault="30664126" w:rsidP="787B0949">
            <w:pPr>
              <w:spacing w:after="160" w:line="257" w:lineRule="auto"/>
              <w:rPr>
                <w:rFonts w:cstheme="minorHAnsi"/>
              </w:rPr>
            </w:pPr>
            <w:r w:rsidRPr="00497940">
              <w:rPr>
                <w:rFonts w:eastAsia="Calibri" w:cstheme="minorHAnsi"/>
                <w:color w:val="ED7D31" w:themeColor="accent2"/>
                <w:sz w:val="20"/>
                <w:szCs w:val="20"/>
              </w:rPr>
              <w:t>2.3 Learning, teaching and assessment</w:t>
            </w:r>
          </w:p>
          <w:p w14:paraId="62027B09" w14:textId="77EB0CFD" w:rsidR="30664126" w:rsidRPr="00497940" w:rsidRDefault="30664126" w:rsidP="787B0949">
            <w:pPr>
              <w:spacing w:after="160" w:line="257" w:lineRule="auto"/>
              <w:rPr>
                <w:rFonts w:cstheme="minorHAnsi"/>
              </w:rPr>
            </w:pPr>
            <w:r w:rsidRPr="00497940">
              <w:rPr>
                <w:rFonts w:eastAsia="Calibri" w:cstheme="minorHAnsi"/>
                <w:color w:val="ED7D31" w:themeColor="accent2"/>
                <w:sz w:val="20"/>
                <w:szCs w:val="20"/>
              </w:rPr>
              <w:t>2.4 Personalised support</w:t>
            </w:r>
          </w:p>
          <w:p w14:paraId="4B3895B0" w14:textId="429B5E4D" w:rsidR="30664126" w:rsidRPr="00497940" w:rsidRDefault="30664126" w:rsidP="787B0949">
            <w:pPr>
              <w:spacing w:after="160" w:line="257" w:lineRule="auto"/>
              <w:rPr>
                <w:rFonts w:cstheme="minorHAnsi"/>
              </w:rPr>
            </w:pPr>
            <w:r w:rsidRPr="00497940">
              <w:rPr>
                <w:rFonts w:eastAsia="Calibri" w:cstheme="minorHAnsi"/>
                <w:color w:val="ED7D31" w:themeColor="accent2"/>
                <w:sz w:val="20"/>
                <w:szCs w:val="20"/>
              </w:rPr>
              <w:t>2.5 Family learning</w:t>
            </w:r>
          </w:p>
          <w:p w14:paraId="17FA2EAF" w14:textId="5B69F7C7" w:rsidR="30664126" w:rsidRPr="00497940" w:rsidRDefault="30664126" w:rsidP="787B0949">
            <w:pPr>
              <w:spacing w:after="160" w:line="257" w:lineRule="auto"/>
              <w:rPr>
                <w:rFonts w:cstheme="minorHAnsi"/>
              </w:rPr>
            </w:pPr>
            <w:r w:rsidRPr="00497940">
              <w:rPr>
                <w:rFonts w:eastAsia="Calibri" w:cstheme="minorHAnsi"/>
                <w:color w:val="70AD47" w:themeColor="accent6"/>
                <w:sz w:val="20"/>
                <w:szCs w:val="20"/>
              </w:rPr>
              <w:t>3.2 Raising attainment and achievement</w:t>
            </w:r>
          </w:p>
          <w:p w14:paraId="58B330B1" w14:textId="0931DF9C" w:rsidR="30664126" w:rsidRPr="00497940" w:rsidRDefault="30664126" w:rsidP="787B0949">
            <w:pPr>
              <w:spacing w:after="160" w:line="257" w:lineRule="auto"/>
              <w:rPr>
                <w:rFonts w:cstheme="minorHAnsi"/>
              </w:rPr>
            </w:pPr>
            <w:r w:rsidRPr="00497940">
              <w:rPr>
                <w:rFonts w:eastAsia="Calibri" w:cstheme="minorHAnsi"/>
                <w:color w:val="70AD47" w:themeColor="accent6"/>
                <w:sz w:val="20"/>
                <w:szCs w:val="20"/>
              </w:rPr>
              <w:t>3.3 Increasing creativity and employability</w:t>
            </w:r>
          </w:p>
          <w:p w14:paraId="226AC5F6" w14:textId="00D8F36B" w:rsidR="787B0949" w:rsidRPr="00497940" w:rsidRDefault="787B0949" w:rsidP="787B0949">
            <w:pPr>
              <w:rPr>
                <w:rFonts w:cstheme="minorHAnsi"/>
                <w:u w:val="single"/>
              </w:rPr>
            </w:pPr>
          </w:p>
          <w:p w14:paraId="28C4C8C8" w14:textId="77777777" w:rsidR="001175D5" w:rsidRPr="00497940" w:rsidRDefault="001175D5" w:rsidP="008B0688">
            <w:pPr>
              <w:rPr>
                <w:rFonts w:cstheme="minorHAnsi"/>
                <w:szCs w:val="24"/>
              </w:rPr>
            </w:pPr>
          </w:p>
        </w:tc>
      </w:tr>
      <w:tr w:rsidR="001175D5" w:rsidRPr="00497940" w14:paraId="55C9A972" w14:textId="77777777" w:rsidTr="00504AC4">
        <w:trPr>
          <w:gridAfter w:val="3"/>
          <w:wAfter w:w="815" w:type="dxa"/>
          <w:trHeight w:val="165"/>
        </w:trPr>
        <w:tc>
          <w:tcPr>
            <w:tcW w:w="1142" w:type="dxa"/>
          </w:tcPr>
          <w:p w14:paraId="56A72FF2" w14:textId="77777777" w:rsidR="001175D5" w:rsidRPr="00497940" w:rsidRDefault="001175D5" w:rsidP="008B0688">
            <w:pPr>
              <w:rPr>
                <w:rFonts w:cstheme="minorHAnsi"/>
                <w:szCs w:val="24"/>
              </w:rPr>
            </w:pPr>
            <w:r w:rsidRPr="00497940">
              <w:rPr>
                <w:rFonts w:cstheme="minorHAnsi"/>
                <w:szCs w:val="24"/>
              </w:rPr>
              <w:t>Has this priority been:</w:t>
            </w:r>
          </w:p>
          <w:p w14:paraId="66E74116" w14:textId="597411C2" w:rsidR="001175D5" w:rsidRPr="00497940" w:rsidRDefault="001175D5" w:rsidP="67E30354">
            <w:pPr>
              <w:rPr>
                <w:rFonts w:cstheme="minorHAnsi"/>
              </w:rPr>
            </w:pPr>
          </w:p>
        </w:tc>
        <w:tc>
          <w:tcPr>
            <w:tcW w:w="2969" w:type="dxa"/>
            <w:gridSpan w:val="2"/>
          </w:tcPr>
          <w:p w14:paraId="50B8D197" w14:textId="77777777" w:rsidR="001175D5" w:rsidRPr="00497940" w:rsidRDefault="6051BD5A" w:rsidP="67E30354">
            <w:pPr>
              <w:rPr>
                <w:rFonts w:cstheme="minorHAnsi"/>
              </w:rPr>
            </w:pPr>
            <w:r w:rsidRPr="00497940">
              <w:rPr>
                <w:rFonts w:cstheme="minorHAnsi"/>
              </w:rPr>
              <w:t>Fully</w:t>
            </w:r>
          </w:p>
          <w:p w14:paraId="5D4D7D92" w14:textId="77777777" w:rsidR="001175D5" w:rsidRPr="00497940" w:rsidRDefault="6051BD5A" w:rsidP="1A88FDA7">
            <w:pPr>
              <w:rPr>
                <w:rFonts w:cstheme="minorHAnsi"/>
                <w:highlight w:val="yellow"/>
              </w:rPr>
            </w:pPr>
            <w:r w:rsidRPr="00497940">
              <w:rPr>
                <w:rFonts w:cstheme="minorHAnsi"/>
              </w:rPr>
              <w:t>Achieved</w:t>
            </w:r>
          </w:p>
        </w:tc>
        <w:tc>
          <w:tcPr>
            <w:tcW w:w="3362" w:type="dxa"/>
            <w:gridSpan w:val="2"/>
          </w:tcPr>
          <w:p w14:paraId="5D4829B4" w14:textId="77777777" w:rsidR="001175D5" w:rsidRPr="00497940" w:rsidRDefault="6F2CBBBC" w:rsidP="67E30354">
            <w:pPr>
              <w:rPr>
                <w:rFonts w:cstheme="minorHAnsi"/>
                <w:highlight w:val="yellow"/>
              </w:rPr>
            </w:pPr>
            <w:r w:rsidRPr="00497940">
              <w:rPr>
                <w:rFonts w:cstheme="minorHAnsi"/>
                <w:highlight w:val="yellow"/>
              </w:rPr>
              <w:t>Partially</w:t>
            </w:r>
            <w:r w:rsidRPr="00497940">
              <w:rPr>
                <w:rFonts w:cstheme="minorHAnsi"/>
              </w:rPr>
              <w:t xml:space="preserve"> </w:t>
            </w:r>
          </w:p>
          <w:p w14:paraId="3474CD49" w14:textId="77777777" w:rsidR="001175D5" w:rsidRPr="00497940" w:rsidRDefault="6F2CBBBC" w:rsidP="67E30354">
            <w:pPr>
              <w:rPr>
                <w:rFonts w:cstheme="minorHAnsi"/>
                <w:highlight w:val="yellow"/>
              </w:rPr>
            </w:pPr>
            <w:r w:rsidRPr="00497940">
              <w:rPr>
                <w:rFonts w:cstheme="minorHAnsi"/>
                <w:highlight w:val="yellow"/>
              </w:rPr>
              <w:t>achieved</w:t>
            </w:r>
          </w:p>
        </w:tc>
        <w:tc>
          <w:tcPr>
            <w:tcW w:w="2655" w:type="dxa"/>
          </w:tcPr>
          <w:p w14:paraId="5983C9B0" w14:textId="77777777" w:rsidR="001175D5" w:rsidRPr="00497940" w:rsidRDefault="1AB6BD20" w:rsidP="1A88FDA7">
            <w:pPr>
              <w:rPr>
                <w:rFonts w:cstheme="minorHAnsi"/>
              </w:rPr>
            </w:pPr>
            <w:r w:rsidRPr="00497940">
              <w:rPr>
                <w:rFonts w:cstheme="minorHAnsi"/>
              </w:rPr>
              <w:t>Continued into next session</w:t>
            </w:r>
          </w:p>
        </w:tc>
      </w:tr>
      <w:tr w:rsidR="001175D5" w:rsidRPr="00497940" w14:paraId="7B2442DC" w14:textId="77777777" w:rsidTr="00504AC4">
        <w:trPr>
          <w:gridAfter w:val="3"/>
          <w:wAfter w:w="815" w:type="dxa"/>
          <w:trHeight w:val="1273"/>
        </w:trPr>
        <w:tc>
          <w:tcPr>
            <w:tcW w:w="10128" w:type="dxa"/>
            <w:gridSpan w:val="6"/>
          </w:tcPr>
          <w:p w14:paraId="6498111C" w14:textId="3BA18E7B" w:rsidR="787B0949" w:rsidRPr="00497940" w:rsidRDefault="6051BD5A" w:rsidP="67E30354">
            <w:pPr>
              <w:rPr>
                <w:rFonts w:cstheme="minorHAnsi"/>
                <w:b/>
                <w:bCs/>
              </w:rPr>
            </w:pPr>
            <w:r w:rsidRPr="00497940">
              <w:rPr>
                <w:rFonts w:cstheme="minorHAnsi"/>
                <w:b/>
                <w:bCs/>
              </w:rPr>
              <w:t>Progress:</w:t>
            </w:r>
          </w:p>
          <w:p w14:paraId="40A8A6AC" w14:textId="52F9FA1E" w:rsidR="67E30354" w:rsidRPr="00497940" w:rsidRDefault="67E30354" w:rsidP="67E30354">
            <w:pPr>
              <w:rPr>
                <w:rFonts w:cstheme="minorHAnsi"/>
                <w:b/>
                <w:bCs/>
              </w:rPr>
            </w:pPr>
          </w:p>
          <w:p w14:paraId="6C6184D2" w14:textId="106E9BCF" w:rsidR="001175D5" w:rsidRPr="00497940" w:rsidRDefault="7FCE122A" w:rsidP="787B0949">
            <w:pPr>
              <w:rPr>
                <w:rFonts w:cstheme="minorHAnsi"/>
                <w:sz w:val="20"/>
                <w:szCs w:val="20"/>
              </w:rPr>
            </w:pPr>
            <w:r w:rsidRPr="00497940">
              <w:rPr>
                <w:rFonts w:cstheme="minorHAnsi"/>
                <w:sz w:val="20"/>
                <w:szCs w:val="20"/>
              </w:rPr>
              <w:t xml:space="preserve">Staff have worked collaboratively </w:t>
            </w:r>
            <w:r w:rsidR="00F06232" w:rsidRPr="00497940">
              <w:rPr>
                <w:rFonts w:cstheme="minorHAnsi"/>
                <w:sz w:val="20"/>
                <w:szCs w:val="20"/>
              </w:rPr>
              <w:t xml:space="preserve">to </w:t>
            </w:r>
            <w:r w:rsidRPr="00497940">
              <w:rPr>
                <w:rFonts w:cstheme="minorHAnsi"/>
                <w:sz w:val="20"/>
                <w:szCs w:val="20"/>
              </w:rPr>
              <w:t>create an ‘agreed lesson model’ which identifies the key features of high-quality learning experiences. They are in the early stages of using this model to plan learning and to evaluate practice. SLT have been supporting staff to be reflective and motivated to work collaboratively to support improvement and early progress is evident in this area.</w:t>
            </w:r>
          </w:p>
          <w:p w14:paraId="625E5A1D" w14:textId="34DE48ED" w:rsidR="001175D5" w:rsidRPr="00497940" w:rsidRDefault="001175D5" w:rsidP="787B0949">
            <w:pPr>
              <w:rPr>
                <w:rFonts w:cstheme="minorHAnsi"/>
                <w:sz w:val="20"/>
                <w:szCs w:val="20"/>
              </w:rPr>
            </w:pPr>
          </w:p>
          <w:p w14:paraId="783E2D53" w14:textId="30208685" w:rsidR="001175D5" w:rsidRPr="00497940" w:rsidRDefault="44EA0126" w:rsidP="787B0949">
            <w:pPr>
              <w:rPr>
                <w:rFonts w:cstheme="minorHAnsi"/>
                <w:sz w:val="20"/>
                <w:szCs w:val="20"/>
              </w:rPr>
            </w:pPr>
            <w:r w:rsidRPr="00497940">
              <w:rPr>
                <w:rFonts w:cstheme="minorHAnsi"/>
                <w:sz w:val="20"/>
                <w:szCs w:val="20"/>
              </w:rPr>
              <w:t>Staff have engaged in professional reading to explore ‘What’s in a level’ and have engaged in</w:t>
            </w:r>
            <w:r w:rsidR="247E3423" w:rsidRPr="00497940">
              <w:rPr>
                <w:rFonts w:cstheme="minorHAnsi"/>
                <w:sz w:val="20"/>
                <w:szCs w:val="20"/>
              </w:rPr>
              <w:t xml:space="preserve"> rich</w:t>
            </w:r>
            <w:r w:rsidRPr="00497940">
              <w:rPr>
                <w:rFonts w:cstheme="minorHAnsi"/>
                <w:sz w:val="20"/>
                <w:szCs w:val="20"/>
              </w:rPr>
              <w:t xml:space="preserve"> professional discuss</w:t>
            </w:r>
            <w:r w:rsidR="37BF6D9B" w:rsidRPr="00497940">
              <w:rPr>
                <w:rFonts w:cstheme="minorHAnsi"/>
                <w:sz w:val="20"/>
                <w:szCs w:val="20"/>
              </w:rPr>
              <w:t>ion</w:t>
            </w:r>
            <w:r w:rsidR="0238AFB3" w:rsidRPr="00497940">
              <w:rPr>
                <w:rFonts w:cstheme="minorHAnsi"/>
                <w:sz w:val="20"/>
                <w:szCs w:val="20"/>
              </w:rPr>
              <w:t xml:space="preserve">, improving confidence, knowledge and skill in relation to the pace and progression </w:t>
            </w:r>
            <w:r w:rsidR="5AE011F9" w:rsidRPr="00497940">
              <w:rPr>
                <w:rFonts w:cstheme="minorHAnsi"/>
                <w:sz w:val="20"/>
                <w:szCs w:val="20"/>
              </w:rPr>
              <w:t>in learning and teaching.</w:t>
            </w:r>
          </w:p>
          <w:p w14:paraId="38918287" w14:textId="6D12F5DA" w:rsidR="001175D5" w:rsidRPr="00497940" w:rsidRDefault="001175D5" w:rsidP="787B0949">
            <w:pPr>
              <w:rPr>
                <w:rFonts w:cstheme="minorHAnsi"/>
                <w:sz w:val="20"/>
                <w:szCs w:val="20"/>
              </w:rPr>
            </w:pPr>
          </w:p>
          <w:p w14:paraId="631E9545" w14:textId="3CB3B066" w:rsidR="001175D5" w:rsidRPr="00497940" w:rsidRDefault="738CB25D" w:rsidP="787B0949">
            <w:pPr>
              <w:rPr>
                <w:rFonts w:cstheme="minorHAnsi"/>
                <w:sz w:val="20"/>
                <w:szCs w:val="20"/>
              </w:rPr>
            </w:pPr>
            <w:r w:rsidRPr="00497940">
              <w:rPr>
                <w:rFonts w:cstheme="minorHAnsi"/>
                <w:sz w:val="20"/>
                <w:szCs w:val="20"/>
              </w:rPr>
              <w:lastRenderedPageBreak/>
              <w:t>Teachers have engaged in moderation activities within the school. The accuracy and confidence of teacher judgements is improving in literacy and numeracy as a result.</w:t>
            </w:r>
          </w:p>
          <w:p w14:paraId="4674667E" w14:textId="6D8DBE9F" w:rsidR="001175D5" w:rsidRPr="00497940" w:rsidRDefault="001175D5" w:rsidP="787B0949">
            <w:pPr>
              <w:rPr>
                <w:rFonts w:cstheme="minorHAnsi"/>
                <w:sz w:val="20"/>
                <w:szCs w:val="20"/>
              </w:rPr>
            </w:pPr>
          </w:p>
          <w:p w14:paraId="58C104DC" w14:textId="74C32323" w:rsidR="001175D5" w:rsidRPr="00497940" w:rsidRDefault="630BA076" w:rsidP="67E30354">
            <w:pPr>
              <w:rPr>
                <w:rFonts w:cstheme="minorHAnsi"/>
                <w:sz w:val="20"/>
                <w:szCs w:val="20"/>
              </w:rPr>
            </w:pPr>
            <w:r w:rsidRPr="00497940">
              <w:rPr>
                <w:rFonts w:cstheme="minorHAnsi"/>
                <w:sz w:val="20"/>
                <w:szCs w:val="20"/>
              </w:rPr>
              <w:t>Progression pathways are available for teachers to use to inform their planning</w:t>
            </w:r>
            <w:r w:rsidR="716AEC92" w:rsidRPr="00497940">
              <w:rPr>
                <w:rFonts w:cstheme="minorHAnsi"/>
                <w:sz w:val="20"/>
                <w:szCs w:val="20"/>
              </w:rPr>
              <w:t xml:space="preserve"> and these are now being used by all teaching staff</w:t>
            </w:r>
            <w:r w:rsidRPr="00497940">
              <w:rPr>
                <w:rFonts w:cstheme="minorHAnsi"/>
                <w:sz w:val="20"/>
                <w:szCs w:val="20"/>
              </w:rPr>
              <w:t>. Teacher</w:t>
            </w:r>
            <w:r w:rsidR="00F06232" w:rsidRPr="00497940">
              <w:rPr>
                <w:rFonts w:cstheme="minorHAnsi"/>
                <w:sz w:val="20"/>
                <w:szCs w:val="20"/>
              </w:rPr>
              <w:t>s’</w:t>
            </w:r>
            <w:r w:rsidRPr="00497940">
              <w:rPr>
                <w:rFonts w:cstheme="minorHAnsi"/>
                <w:sz w:val="20"/>
                <w:szCs w:val="20"/>
              </w:rPr>
              <w:t xml:space="preserve"> use of these progression pathways to plan learning experiences for children across curricular areas is variable</w:t>
            </w:r>
            <w:r w:rsidR="4479DE71" w:rsidRPr="00497940">
              <w:rPr>
                <w:rFonts w:cstheme="minorHAnsi"/>
                <w:sz w:val="20"/>
                <w:szCs w:val="20"/>
              </w:rPr>
              <w:t xml:space="preserve"> and we now need to build a more consistent and progressive approach to how these are used.</w:t>
            </w:r>
          </w:p>
          <w:p w14:paraId="28425302" w14:textId="3C7A754F" w:rsidR="001175D5" w:rsidRPr="00497940" w:rsidRDefault="001175D5" w:rsidP="787B0949">
            <w:pPr>
              <w:rPr>
                <w:rFonts w:cstheme="minorHAnsi"/>
                <w:sz w:val="20"/>
                <w:szCs w:val="20"/>
              </w:rPr>
            </w:pPr>
          </w:p>
          <w:p w14:paraId="1A797DF8" w14:textId="56A3F592" w:rsidR="001175D5" w:rsidRPr="00497940" w:rsidRDefault="630BA076" w:rsidP="67E30354">
            <w:pPr>
              <w:rPr>
                <w:rFonts w:cstheme="minorHAnsi"/>
                <w:sz w:val="20"/>
                <w:szCs w:val="20"/>
              </w:rPr>
            </w:pPr>
            <w:r w:rsidRPr="00497940">
              <w:rPr>
                <w:rFonts w:cstheme="minorHAnsi"/>
                <w:sz w:val="20"/>
                <w:szCs w:val="20"/>
              </w:rPr>
              <w:t>SLT meet with teachers four times a year to review planning and assessment and to discuss children’s progress in learning. They use the school tracking system to record progress. Together, they identify interventions and support strategies.</w:t>
            </w:r>
            <w:r w:rsidR="1E48F0F1" w:rsidRPr="00497940">
              <w:rPr>
                <w:rFonts w:cstheme="minorHAnsi"/>
                <w:sz w:val="20"/>
                <w:szCs w:val="20"/>
              </w:rPr>
              <w:t xml:space="preserve"> The quality of professional dialogue is improving during these focused meetings.</w:t>
            </w:r>
          </w:p>
          <w:p w14:paraId="6D7B349A" w14:textId="0637679A" w:rsidR="001175D5" w:rsidRPr="00497940" w:rsidRDefault="001175D5" w:rsidP="787B0949">
            <w:pPr>
              <w:rPr>
                <w:rFonts w:cstheme="minorHAnsi"/>
                <w:sz w:val="20"/>
                <w:szCs w:val="20"/>
              </w:rPr>
            </w:pPr>
          </w:p>
          <w:p w14:paraId="3719FDA4" w14:textId="0A7F7050" w:rsidR="001175D5" w:rsidRPr="00497940" w:rsidRDefault="310D8D03" w:rsidP="67E30354">
            <w:pPr>
              <w:rPr>
                <w:rFonts w:cstheme="minorHAnsi"/>
                <w:sz w:val="20"/>
                <w:szCs w:val="20"/>
              </w:rPr>
            </w:pPr>
            <w:r w:rsidRPr="00497940">
              <w:rPr>
                <w:rFonts w:cstheme="minorHAnsi"/>
                <w:sz w:val="20"/>
                <w:szCs w:val="20"/>
              </w:rPr>
              <w:t xml:space="preserve">Quality assurance </w:t>
            </w:r>
            <w:r w:rsidR="29944E23" w:rsidRPr="00497940">
              <w:rPr>
                <w:rFonts w:cstheme="minorHAnsi"/>
                <w:sz w:val="20"/>
                <w:szCs w:val="20"/>
              </w:rPr>
              <w:t>processes</w:t>
            </w:r>
            <w:r w:rsidRPr="00497940">
              <w:rPr>
                <w:rFonts w:cstheme="minorHAnsi"/>
                <w:sz w:val="20"/>
                <w:szCs w:val="20"/>
              </w:rPr>
              <w:t xml:space="preserve"> have been reviewed this session to ensure that the focus of QA activities is clear, meaningful and instigates change and improvement. </w:t>
            </w:r>
            <w:r w:rsidR="73818025" w:rsidRPr="00497940">
              <w:rPr>
                <w:rFonts w:cstheme="minorHAnsi"/>
                <w:sz w:val="20"/>
                <w:szCs w:val="20"/>
              </w:rPr>
              <w:t>A clear and coherent quality assu</w:t>
            </w:r>
            <w:r w:rsidR="22E3A0D2" w:rsidRPr="00497940">
              <w:rPr>
                <w:rFonts w:cstheme="minorHAnsi"/>
                <w:sz w:val="20"/>
                <w:szCs w:val="20"/>
              </w:rPr>
              <w:t>r</w:t>
            </w:r>
            <w:r w:rsidR="73818025" w:rsidRPr="00497940">
              <w:rPr>
                <w:rFonts w:cstheme="minorHAnsi"/>
                <w:sz w:val="20"/>
                <w:szCs w:val="20"/>
              </w:rPr>
              <w:t xml:space="preserve">ance calendar is in place and early work in relation to QA is beginning to impact on outcomes for children. </w:t>
            </w:r>
          </w:p>
        </w:tc>
      </w:tr>
      <w:tr w:rsidR="001175D5" w:rsidRPr="00497940" w14:paraId="283AA3B0" w14:textId="77777777" w:rsidTr="00504AC4">
        <w:trPr>
          <w:gridAfter w:val="3"/>
          <w:wAfter w:w="815" w:type="dxa"/>
          <w:trHeight w:val="1674"/>
        </w:trPr>
        <w:tc>
          <w:tcPr>
            <w:tcW w:w="10128" w:type="dxa"/>
            <w:gridSpan w:val="6"/>
          </w:tcPr>
          <w:p w14:paraId="3925DA4C" w14:textId="77777777" w:rsidR="001175D5" w:rsidRPr="00497940" w:rsidRDefault="6051BD5A" w:rsidP="008B0688">
            <w:pPr>
              <w:rPr>
                <w:rFonts w:cstheme="minorHAnsi"/>
                <w:b/>
                <w:szCs w:val="24"/>
              </w:rPr>
            </w:pPr>
            <w:r w:rsidRPr="00497940">
              <w:rPr>
                <w:rFonts w:cstheme="minorHAnsi"/>
                <w:b/>
                <w:bCs/>
              </w:rPr>
              <w:lastRenderedPageBreak/>
              <w:t>Impact:</w:t>
            </w:r>
          </w:p>
          <w:p w14:paraId="6B58D251" w14:textId="0CD4D892" w:rsidR="001175D5" w:rsidRPr="00497940" w:rsidRDefault="001175D5" w:rsidP="787B0949">
            <w:pPr>
              <w:rPr>
                <w:rFonts w:eastAsia="Times New Roman" w:cstheme="minorHAnsi"/>
                <w:i/>
                <w:iCs/>
                <w:color w:val="FF0000"/>
                <w:sz w:val="20"/>
                <w:szCs w:val="20"/>
                <w:lang w:eastAsia="en-GB"/>
              </w:rPr>
            </w:pPr>
          </w:p>
          <w:p w14:paraId="2B358005" w14:textId="710E9547" w:rsidR="001175D5" w:rsidRPr="00497940" w:rsidRDefault="09C6DE62" w:rsidP="787B0949">
            <w:pPr>
              <w:rPr>
                <w:rFonts w:eastAsia="Times New Roman" w:cstheme="minorHAnsi"/>
                <w:sz w:val="20"/>
                <w:szCs w:val="20"/>
                <w:lang w:eastAsia="en-GB"/>
              </w:rPr>
            </w:pPr>
            <w:r w:rsidRPr="00497940">
              <w:rPr>
                <w:rFonts w:eastAsia="Times New Roman" w:cstheme="minorHAnsi"/>
                <w:sz w:val="20"/>
                <w:szCs w:val="20"/>
                <w:lang w:eastAsia="en-GB"/>
              </w:rPr>
              <w:t>Across the school, there are calm and nurturing relationships between most staff and children in most classes. Senior leaders and staff have recently reviewed the school’s approaches to supporting inclusion and positive relationships. As a result, in the majority of classes, and around the school, children engage positively with staff and each other.</w:t>
            </w:r>
          </w:p>
          <w:p w14:paraId="7F8B85E5" w14:textId="5B47D0D9" w:rsidR="001175D5" w:rsidRPr="00497940" w:rsidRDefault="001175D5" w:rsidP="787B0949">
            <w:pPr>
              <w:rPr>
                <w:rFonts w:eastAsia="Times New Roman" w:cstheme="minorHAnsi"/>
                <w:sz w:val="20"/>
                <w:szCs w:val="20"/>
                <w:lang w:eastAsia="en-GB"/>
              </w:rPr>
            </w:pPr>
          </w:p>
          <w:p w14:paraId="3078A2BA" w14:textId="2D995F42" w:rsidR="001175D5" w:rsidRPr="00497940" w:rsidRDefault="53D4C668" w:rsidP="67E30354">
            <w:pPr>
              <w:rPr>
                <w:rFonts w:eastAsia="Times New Roman" w:cstheme="minorHAnsi"/>
                <w:sz w:val="20"/>
                <w:szCs w:val="20"/>
                <w:lang w:eastAsia="en-GB"/>
              </w:rPr>
            </w:pPr>
            <w:r w:rsidRPr="00497940">
              <w:rPr>
                <w:rFonts w:eastAsia="Times New Roman" w:cstheme="minorHAnsi"/>
                <w:sz w:val="20"/>
                <w:szCs w:val="20"/>
                <w:lang w:eastAsia="en-GB"/>
              </w:rPr>
              <w:t>In the majority of lessons, children are actively engaged in their learning and contribute their ideas and opinions. Children are motivated</w:t>
            </w:r>
            <w:r w:rsidR="49FEFC4C" w:rsidRPr="00497940">
              <w:rPr>
                <w:rFonts w:eastAsia="Times New Roman" w:cstheme="minorHAnsi"/>
                <w:sz w:val="20"/>
                <w:szCs w:val="20"/>
                <w:lang w:eastAsia="en-GB"/>
              </w:rPr>
              <w:t xml:space="preserve"> and engaged</w:t>
            </w:r>
            <w:r w:rsidRPr="00497940">
              <w:rPr>
                <w:rFonts w:eastAsia="Times New Roman" w:cstheme="minorHAnsi"/>
                <w:sz w:val="20"/>
                <w:szCs w:val="20"/>
                <w:lang w:eastAsia="en-GB"/>
              </w:rPr>
              <w:t xml:space="preserve"> when lessons move briskly between teacher-led discussion, working in pairs</w:t>
            </w:r>
            <w:r w:rsidR="02420B57" w:rsidRPr="00497940">
              <w:rPr>
                <w:rFonts w:eastAsia="Times New Roman" w:cstheme="minorHAnsi"/>
                <w:sz w:val="20"/>
                <w:szCs w:val="20"/>
                <w:lang w:eastAsia="en-GB"/>
              </w:rPr>
              <w:t>/groups</w:t>
            </w:r>
            <w:r w:rsidRPr="00497940">
              <w:rPr>
                <w:rFonts w:eastAsia="Times New Roman" w:cstheme="minorHAnsi"/>
                <w:sz w:val="20"/>
                <w:szCs w:val="20"/>
                <w:lang w:eastAsia="en-GB"/>
              </w:rPr>
              <w:t xml:space="preserve"> and independent tasks.</w:t>
            </w:r>
          </w:p>
          <w:p w14:paraId="65DEBC02" w14:textId="168BD988" w:rsidR="001175D5" w:rsidRPr="00497940" w:rsidRDefault="001175D5" w:rsidP="787B0949">
            <w:pPr>
              <w:rPr>
                <w:rFonts w:eastAsia="Times New Roman" w:cstheme="minorHAnsi"/>
                <w:sz w:val="20"/>
                <w:szCs w:val="20"/>
                <w:lang w:eastAsia="en-GB"/>
              </w:rPr>
            </w:pPr>
          </w:p>
          <w:p w14:paraId="6174E75F" w14:textId="5C96905A" w:rsidR="001175D5" w:rsidRPr="00497940" w:rsidRDefault="53D4C668" w:rsidP="67E30354">
            <w:pPr>
              <w:rPr>
                <w:rFonts w:eastAsia="Times New Roman" w:cstheme="minorHAnsi"/>
                <w:sz w:val="20"/>
                <w:szCs w:val="20"/>
                <w:lang w:eastAsia="en-GB"/>
              </w:rPr>
            </w:pPr>
            <w:r w:rsidRPr="00497940">
              <w:rPr>
                <w:rFonts w:eastAsia="Times New Roman" w:cstheme="minorHAnsi"/>
                <w:sz w:val="20"/>
                <w:szCs w:val="20"/>
                <w:lang w:eastAsia="en-GB"/>
              </w:rPr>
              <w:t xml:space="preserve">Most teachers provide clear instructions and explanations during learning activities. Teachers are developing their approaches to sharing the purpose of learning </w:t>
            </w:r>
            <w:r w:rsidR="495D92FD" w:rsidRPr="00497940">
              <w:rPr>
                <w:rFonts w:eastAsia="Times New Roman" w:cstheme="minorHAnsi"/>
                <w:sz w:val="20"/>
                <w:szCs w:val="20"/>
                <w:lang w:eastAsia="en-GB"/>
              </w:rPr>
              <w:t xml:space="preserve">clearly </w:t>
            </w:r>
            <w:r w:rsidRPr="00497940">
              <w:rPr>
                <w:rFonts w:eastAsia="Times New Roman" w:cstheme="minorHAnsi"/>
                <w:sz w:val="20"/>
                <w:szCs w:val="20"/>
                <w:lang w:eastAsia="en-GB"/>
              </w:rPr>
              <w:t>with</w:t>
            </w:r>
            <w:r w:rsidR="677C00D9" w:rsidRPr="00497940">
              <w:rPr>
                <w:rFonts w:eastAsia="Times New Roman" w:cstheme="minorHAnsi"/>
                <w:sz w:val="20"/>
                <w:szCs w:val="20"/>
                <w:lang w:eastAsia="en-GB"/>
              </w:rPr>
              <w:t xml:space="preserve"> </w:t>
            </w:r>
            <w:r w:rsidRPr="00497940">
              <w:rPr>
                <w:rFonts w:eastAsia="Times New Roman" w:cstheme="minorHAnsi"/>
                <w:sz w:val="20"/>
                <w:szCs w:val="20"/>
                <w:lang w:eastAsia="en-GB"/>
              </w:rPr>
              <w:t>children. This is discussed and displayed clearly throughout most lessons. Teachers should now ensure that learning is progressive and focused on the development and consolidation of skills and knowledge linked to shared standards.</w:t>
            </w:r>
          </w:p>
          <w:p w14:paraId="0B8DB006" w14:textId="2A75C0D7" w:rsidR="001175D5" w:rsidRPr="00497940" w:rsidRDefault="001175D5" w:rsidP="787B0949">
            <w:pPr>
              <w:rPr>
                <w:rFonts w:eastAsia="Times New Roman" w:cstheme="minorHAnsi"/>
                <w:sz w:val="20"/>
                <w:szCs w:val="20"/>
                <w:lang w:eastAsia="en-GB"/>
              </w:rPr>
            </w:pPr>
          </w:p>
          <w:p w14:paraId="70BFBE68" w14:textId="7DFBF82D" w:rsidR="001175D5" w:rsidRPr="00497940" w:rsidRDefault="09C6DE62" w:rsidP="787B0949">
            <w:pPr>
              <w:rPr>
                <w:rFonts w:eastAsia="Times New Roman" w:cstheme="minorHAnsi"/>
                <w:sz w:val="20"/>
                <w:szCs w:val="20"/>
                <w:lang w:eastAsia="en-GB"/>
              </w:rPr>
            </w:pPr>
            <w:r w:rsidRPr="00497940">
              <w:rPr>
                <w:rFonts w:eastAsia="Times New Roman" w:cstheme="minorHAnsi"/>
                <w:sz w:val="20"/>
                <w:szCs w:val="20"/>
                <w:lang w:eastAsia="en-GB"/>
              </w:rPr>
              <w:t>Focus group feedback indicates that children have enjoyment and interest in their activities. Across the school.</w:t>
            </w:r>
          </w:p>
          <w:p w14:paraId="04333C84" w14:textId="5E4DC203" w:rsidR="001175D5" w:rsidRPr="00497940" w:rsidRDefault="001175D5" w:rsidP="787B0949">
            <w:pPr>
              <w:rPr>
                <w:rFonts w:eastAsia="Times New Roman" w:cstheme="minorHAnsi"/>
                <w:sz w:val="20"/>
                <w:szCs w:val="20"/>
                <w:lang w:eastAsia="en-GB"/>
              </w:rPr>
            </w:pPr>
          </w:p>
          <w:p w14:paraId="7EEEBFA2" w14:textId="25532E84" w:rsidR="001175D5" w:rsidRPr="00497940" w:rsidRDefault="09C6DE62" w:rsidP="787B0949">
            <w:pPr>
              <w:rPr>
                <w:rFonts w:eastAsia="Times New Roman" w:cstheme="minorHAnsi"/>
                <w:sz w:val="20"/>
                <w:szCs w:val="20"/>
                <w:lang w:eastAsia="en-GB"/>
              </w:rPr>
            </w:pPr>
            <w:r w:rsidRPr="00497940">
              <w:rPr>
                <w:rFonts w:eastAsia="Times New Roman" w:cstheme="minorHAnsi"/>
                <w:sz w:val="20"/>
                <w:szCs w:val="20"/>
                <w:lang w:eastAsia="en-GB"/>
              </w:rPr>
              <w:t xml:space="preserve">In department and whole staff meetings it is clear that teachers are enthusiastic about providing high quality play experiences for children. Improvement is evident in this </w:t>
            </w:r>
            <w:r w:rsidR="0094E24B" w:rsidRPr="00497940">
              <w:rPr>
                <w:rFonts w:eastAsia="Times New Roman" w:cstheme="minorHAnsi"/>
                <w:sz w:val="20"/>
                <w:szCs w:val="20"/>
                <w:lang w:eastAsia="en-GB"/>
              </w:rPr>
              <w:t>a</w:t>
            </w:r>
            <w:r w:rsidRPr="00497940">
              <w:rPr>
                <w:rFonts w:eastAsia="Times New Roman" w:cstheme="minorHAnsi"/>
                <w:sz w:val="20"/>
                <w:szCs w:val="20"/>
                <w:lang w:eastAsia="en-GB"/>
              </w:rPr>
              <w:t>rea throughout the school learning environment</w:t>
            </w:r>
            <w:r w:rsidR="4F7C4476" w:rsidRPr="00497940">
              <w:rPr>
                <w:rFonts w:eastAsia="Times New Roman" w:cstheme="minorHAnsi"/>
                <w:sz w:val="20"/>
                <w:szCs w:val="20"/>
                <w:lang w:eastAsia="en-GB"/>
              </w:rPr>
              <w:t xml:space="preserve"> and children’s experiences although there is more work t</w:t>
            </w:r>
            <w:r w:rsidR="17C3B212" w:rsidRPr="00497940">
              <w:rPr>
                <w:rFonts w:eastAsia="Times New Roman" w:cstheme="minorHAnsi"/>
                <w:sz w:val="20"/>
                <w:szCs w:val="20"/>
                <w:lang w:eastAsia="en-GB"/>
              </w:rPr>
              <w:t>o</w:t>
            </w:r>
            <w:r w:rsidR="4F7C4476" w:rsidRPr="00497940">
              <w:rPr>
                <w:rFonts w:eastAsia="Times New Roman" w:cstheme="minorHAnsi"/>
                <w:sz w:val="20"/>
                <w:szCs w:val="20"/>
                <w:lang w:eastAsia="en-GB"/>
              </w:rPr>
              <w:t xml:space="preserve"> do to ensure consistency for all children.</w:t>
            </w:r>
          </w:p>
        </w:tc>
      </w:tr>
      <w:tr w:rsidR="001175D5" w:rsidRPr="00497940" w14:paraId="0223B5BF" w14:textId="77777777" w:rsidTr="009D3EB5">
        <w:trPr>
          <w:gridAfter w:val="3"/>
          <w:wAfter w:w="815" w:type="dxa"/>
          <w:trHeight w:val="699"/>
        </w:trPr>
        <w:tc>
          <w:tcPr>
            <w:tcW w:w="10128" w:type="dxa"/>
            <w:gridSpan w:val="6"/>
          </w:tcPr>
          <w:p w14:paraId="6CA66ED3" w14:textId="77777777" w:rsidR="001175D5" w:rsidRPr="00497940" w:rsidRDefault="6051BD5A" w:rsidP="008B0688">
            <w:pPr>
              <w:rPr>
                <w:rFonts w:cstheme="minorHAnsi"/>
                <w:b/>
                <w:szCs w:val="24"/>
              </w:rPr>
            </w:pPr>
            <w:r w:rsidRPr="00497940">
              <w:rPr>
                <w:rFonts w:cstheme="minorHAnsi"/>
                <w:b/>
                <w:bCs/>
              </w:rPr>
              <w:t>Next Steps:</w:t>
            </w:r>
          </w:p>
          <w:p w14:paraId="5566AC13" w14:textId="6AC72353" w:rsidR="67E30354" w:rsidRPr="00497940" w:rsidRDefault="67E30354" w:rsidP="67E30354">
            <w:pPr>
              <w:rPr>
                <w:rFonts w:cstheme="minorHAnsi"/>
                <w:sz w:val="20"/>
                <w:szCs w:val="20"/>
              </w:rPr>
            </w:pPr>
          </w:p>
          <w:p w14:paraId="3A7438B3" w14:textId="14FF9141" w:rsidR="44974763" w:rsidRPr="00497940" w:rsidRDefault="1DDFB3FB" w:rsidP="67E30354">
            <w:pPr>
              <w:pStyle w:val="ListParagraph"/>
              <w:numPr>
                <w:ilvl w:val="0"/>
                <w:numId w:val="4"/>
              </w:numPr>
              <w:rPr>
                <w:rFonts w:cstheme="minorHAnsi"/>
                <w:sz w:val="20"/>
                <w:szCs w:val="20"/>
              </w:rPr>
            </w:pPr>
            <w:r w:rsidRPr="00497940">
              <w:rPr>
                <w:rFonts w:cstheme="minorHAnsi"/>
                <w:sz w:val="20"/>
                <w:szCs w:val="20"/>
              </w:rPr>
              <w:t xml:space="preserve">Although our improvement targets have </w:t>
            </w:r>
            <w:r w:rsidR="0F3082BB" w:rsidRPr="00497940">
              <w:rPr>
                <w:rFonts w:cstheme="minorHAnsi"/>
                <w:sz w:val="20"/>
                <w:szCs w:val="20"/>
              </w:rPr>
              <w:t xml:space="preserve">mostly </w:t>
            </w:r>
            <w:r w:rsidRPr="00497940">
              <w:rPr>
                <w:rFonts w:cstheme="minorHAnsi"/>
                <w:sz w:val="20"/>
                <w:szCs w:val="20"/>
              </w:rPr>
              <w:t>been achieved, we will build on this and continue this priority into next session as planned.</w:t>
            </w:r>
          </w:p>
          <w:p w14:paraId="678FCBA9" w14:textId="478CC723" w:rsidR="44974763" w:rsidRPr="00497940" w:rsidRDefault="44974763" w:rsidP="1A88FDA7">
            <w:pPr>
              <w:rPr>
                <w:rFonts w:cstheme="minorHAnsi"/>
                <w:sz w:val="20"/>
                <w:szCs w:val="20"/>
              </w:rPr>
            </w:pPr>
          </w:p>
          <w:p w14:paraId="7BD78882" w14:textId="44C347B8" w:rsidR="44974763" w:rsidRPr="00497940" w:rsidRDefault="53AECCC1" w:rsidP="67E30354">
            <w:pPr>
              <w:pStyle w:val="ListParagraph"/>
              <w:numPr>
                <w:ilvl w:val="0"/>
                <w:numId w:val="4"/>
              </w:numPr>
              <w:rPr>
                <w:rFonts w:cstheme="minorHAnsi"/>
                <w:sz w:val="20"/>
                <w:szCs w:val="20"/>
              </w:rPr>
            </w:pPr>
            <w:r w:rsidRPr="00497940">
              <w:rPr>
                <w:rFonts w:cstheme="minorHAnsi"/>
                <w:sz w:val="20"/>
                <w:szCs w:val="20"/>
              </w:rPr>
              <w:t>Ensure that p</w:t>
            </w:r>
            <w:r w:rsidR="1BA3E528" w:rsidRPr="00497940">
              <w:rPr>
                <w:rFonts w:cstheme="minorHAnsi"/>
                <w:sz w:val="20"/>
                <w:szCs w:val="20"/>
              </w:rPr>
              <w:t>lanning and assessment</w:t>
            </w:r>
            <w:r w:rsidR="1F8AE6F5" w:rsidRPr="00497940">
              <w:rPr>
                <w:rFonts w:cstheme="minorHAnsi"/>
                <w:sz w:val="20"/>
                <w:szCs w:val="20"/>
              </w:rPr>
              <w:t xml:space="preserve"> processes are more</w:t>
            </w:r>
            <w:r w:rsidR="1BA3E528" w:rsidRPr="00497940">
              <w:rPr>
                <w:rFonts w:cstheme="minorHAnsi"/>
                <w:sz w:val="20"/>
                <w:szCs w:val="20"/>
              </w:rPr>
              <w:t xml:space="preserve"> robust. This should support </w:t>
            </w:r>
            <w:r w:rsidR="6F7D2498" w:rsidRPr="00497940">
              <w:rPr>
                <w:rFonts w:cstheme="minorHAnsi"/>
                <w:sz w:val="20"/>
                <w:szCs w:val="20"/>
              </w:rPr>
              <w:t>teaching staff</w:t>
            </w:r>
            <w:r w:rsidR="1BA3E528" w:rsidRPr="00497940">
              <w:rPr>
                <w:rFonts w:cstheme="minorHAnsi"/>
                <w:sz w:val="20"/>
                <w:szCs w:val="20"/>
              </w:rPr>
              <w:t xml:space="preserve"> to track more effectively children’s progress in learning</w:t>
            </w:r>
            <w:r w:rsidR="054612C2" w:rsidRPr="00497940">
              <w:rPr>
                <w:rFonts w:cstheme="minorHAnsi"/>
                <w:sz w:val="20"/>
                <w:szCs w:val="20"/>
              </w:rPr>
              <w:t xml:space="preserve"> and to</w:t>
            </w:r>
            <w:r w:rsidR="1BA3E528" w:rsidRPr="00497940">
              <w:rPr>
                <w:rFonts w:cstheme="minorHAnsi"/>
                <w:sz w:val="20"/>
                <w:szCs w:val="20"/>
              </w:rPr>
              <w:t xml:space="preserve"> plan for progression more effectively.</w:t>
            </w:r>
          </w:p>
          <w:p w14:paraId="70C6AB51" w14:textId="6ED632B5" w:rsidR="787B0949" w:rsidRPr="00497940" w:rsidRDefault="787B0949" w:rsidP="787B0949">
            <w:pPr>
              <w:rPr>
                <w:rFonts w:cstheme="minorHAnsi"/>
                <w:sz w:val="20"/>
                <w:szCs w:val="20"/>
              </w:rPr>
            </w:pPr>
          </w:p>
          <w:p w14:paraId="0D6ECB51" w14:textId="0D2DA938" w:rsidR="3E20CEF2" w:rsidRPr="00497940" w:rsidRDefault="45A5BBC6" w:rsidP="67E30354">
            <w:pPr>
              <w:pStyle w:val="ListParagraph"/>
              <w:numPr>
                <w:ilvl w:val="0"/>
                <w:numId w:val="4"/>
              </w:numPr>
              <w:rPr>
                <w:rFonts w:cstheme="minorHAnsi"/>
                <w:sz w:val="20"/>
                <w:szCs w:val="20"/>
              </w:rPr>
            </w:pPr>
            <w:r w:rsidRPr="00497940">
              <w:rPr>
                <w:rFonts w:cstheme="minorHAnsi"/>
                <w:sz w:val="20"/>
                <w:szCs w:val="20"/>
              </w:rPr>
              <w:t xml:space="preserve">Staff </w:t>
            </w:r>
            <w:r w:rsidR="37ADF110" w:rsidRPr="00497940">
              <w:rPr>
                <w:rFonts w:cstheme="minorHAnsi"/>
                <w:sz w:val="20"/>
                <w:szCs w:val="20"/>
              </w:rPr>
              <w:t>will</w:t>
            </w:r>
            <w:r w:rsidRPr="00497940">
              <w:rPr>
                <w:rFonts w:cstheme="minorHAnsi"/>
                <w:sz w:val="20"/>
                <w:szCs w:val="20"/>
              </w:rPr>
              <w:t xml:space="preserve"> continue to review their approaches to short and medium-term planning to ensure there are clear expectations for progress in learning in each class and for each subject. Teachers should ensure that assessment is integral to the planning process.</w:t>
            </w:r>
          </w:p>
          <w:p w14:paraId="315C861F" w14:textId="7B7B18E6" w:rsidR="787B0949" w:rsidRPr="00497940" w:rsidRDefault="787B0949" w:rsidP="787B0949">
            <w:pPr>
              <w:rPr>
                <w:rFonts w:cstheme="minorHAnsi"/>
                <w:sz w:val="20"/>
                <w:szCs w:val="20"/>
              </w:rPr>
            </w:pPr>
          </w:p>
          <w:p w14:paraId="092C81E1" w14:textId="4A7BB558" w:rsidR="3208C52F" w:rsidRPr="00497940" w:rsidRDefault="555B14B3" w:rsidP="67E30354">
            <w:pPr>
              <w:pStyle w:val="ListParagraph"/>
              <w:numPr>
                <w:ilvl w:val="0"/>
                <w:numId w:val="4"/>
              </w:numPr>
              <w:rPr>
                <w:rFonts w:cstheme="minorHAnsi"/>
                <w:sz w:val="20"/>
                <w:szCs w:val="20"/>
              </w:rPr>
            </w:pPr>
            <w:r w:rsidRPr="00497940">
              <w:rPr>
                <w:rFonts w:cstheme="minorHAnsi"/>
                <w:sz w:val="20"/>
                <w:szCs w:val="20"/>
              </w:rPr>
              <w:t xml:space="preserve">Review approaches to written and oral feedback to support improvement in children’s learning to ensure feedback </w:t>
            </w:r>
            <w:r w:rsidR="30B8DBC7" w:rsidRPr="00497940">
              <w:rPr>
                <w:rFonts w:cstheme="minorHAnsi"/>
                <w:sz w:val="20"/>
                <w:szCs w:val="20"/>
              </w:rPr>
              <w:t>is</w:t>
            </w:r>
            <w:r w:rsidR="67D238D6" w:rsidRPr="00497940">
              <w:rPr>
                <w:rFonts w:cstheme="minorHAnsi"/>
                <w:sz w:val="20"/>
                <w:szCs w:val="20"/>
              </w:rPr>
              <w:t xml:space="preserve"> clear,</w:t>
            </w:r>
            <w:r w:rsidRPr="00497940">
              <w:rPr>
                <w:rFonts w:cstheme="minorHAnsi"/>
                <w:sz w:val="20"/>
                <w:szCs w:val="20"/>
              </w:rPr>
              <w:t xml:space="preserve"> consistent, meaningful and progressive</w:t>
            </w:r>
            <w:r w:rsidR="780D1A77" w:rsidRPr="00497940">
              <w:rPr>
                <w:rFonts w:cstheme="minorHAnsi"/>
                <w:sz w:val="20"/>
                <w:szCs w:val="20"/>
              </w:rPr>
              <w:t>. This should inform children’s next steps in learning.</w:t>
            </w:r>
          </w:p>
          <w:p w14:paraId="6DA965AE" w14:textId="5647D4FA" w:rsidR="001175D5" w:rsidRPr="00497940" w:rsidRDefault="001175D5" w:rsidP="787B0949">
            <w:pPr>
              <w:rPr>
                <w:rFonts w:cstheme="minorHAnsi"/>
                <w:i/>
                <w:iCs/>
                <w:color w:val="FF0000"/>
                <w:sz w:val="20"/>
                <w:szCs w:val="20"/>
              </w:rPr>
            </w:pPr>
          </w:p>
          <w:p w14:paraId="18E05094" w14:textId="59E3D2F9" w:rsidR="001175D5" w:rsidRPr="00497940" w:rsidRDefault="1BA3E528" w:rsidP="67E30354">
            <w:pPr>
              <w:pStyle w:val="ListParagraph"/>
              <w:numPr>
                <w:ilvl w:val="0"/>
                <w:numId w:val="4"/>
              </w:numPr>
              <w:rPr>
                <w:rFonts w:cstheme="minorHAnsi"/>
                <w:sz w:val="20"/>
                <w:szCs w:val="20"/>
              </w:rPr>
            </w:pPr>
            <w:r w:rsidRPr="00497940">
              <w:rPr>
                <w:rFonts w:cstheme="minorHAnsi"/>
                <w:sz w:val="20"/>
                <w:szCs w:val="20"/>
              </w:rPr>
              <w:t>Teach</w:t>
            </w:r>
            <w:r w:rsidR="3304B18B" w:rsidRPr="00497940">
              <w:rPr>
                <w:rFonts w:cstheme="minorHAnsi"/>
                <w:sz w:val="20"/>
                <w:szCs w:val="20"/>
              </w:rPr>
              <w:t>ing staff, along with cluster colleagues, will</w:t>
            </w:r>
            <w:r w:rsidRPr="00497940">
              <w:rPr>
                <w:rFonts w:cstheme="minorHAnsi"/>
                <w:sz w:val="20"/>
                <w:szCs w:val="20"/>
              </w:rPr>
              <w:t xml:space="preserve"> build on</w:t>
            </w:r>
            <w:r w:rsidR="1774516A" w:rsidRPr="00497940">
              <w:rPr>
                <w:rFonts w:cstheme="minorHAnsi"/>
                <w:sz w:val="20"/>
                <w:szCs w:val="20"/>
              </w:rPr>
              <w:t xml:space="preserve"> the</w:t>
            </w:r>
            <w:r w:rsidRPr="00497940">
              <w:rPr>
                <w:rFonts w:cstheme="minorHAnsi"/>
                <w:sz w:val="20"/>
                <w:szCs w:val="20"/>
              </w:rPr>
              <w:t xml:space="preserve"> positive approaches started in relation to moderation</w:t>
            </w:r>
            <w:r w:rsidR="2B807C42" w:rsidRPr="00497940">
              <w:rPr>
                <w:rFonts w:cstheme="minorHAnsi"/>
                <w:sz w:val="20"/>
                <w:szCs w:val="20"/>
              </w:rPr>
              <w:t xml:space="preserve"> </w:t>
            </w:r>
            <w:r w:rsidRPr="00497940">
              <w:rPr>
                <w:rFonts w:cstheme="minorHAnsi"/>
                <w:sz w:val="20"/>
                <w:szCs w:val="20"/>
              </w:rPr>
              <w:t>by engaging in moderation activities with other schools across the local area. This will help to further develop a shared understanding of national standards.</w:t>
            </w:r>
          </w:p>
          <w:p w14:paraId="673B733D" w14:textId="714E4546" w:rsidR="001175D5" w:rsidRPr="00497940" w:rsidRDefault="001175D5" w:rsidP="787B0949">
            <w:pPr>
              <w:rPr>
                <w:rFonts w:cstheme="minorHAnsi"/>
                <w:sz w:val="20"/>
                <w:szCs w:val="20"/>
              </w:rPr>
            </w:pPr>
          </w:p>
          <w:p w14:paraId="6BB7B37F" w14:textId="4E2ED5B6" w:rsidR="001175D5" w:rsidRPr="00497940" w:rsidRDefault="0B158384" w:rsidP="67E30354">
            <w:pPr>
              <w:pStyle w:val="ListParagraph"/>
              <w:numPr>
                <w:ilvl w:val="0"/>
                <w:numId w:val="4"/>
              </w:numPr>
              <w:rPr>
                <w:rFonts w:cstheme="minorHAnsi"/>
                <w:sz w:val="20"/>
                <w:szCs w:val="20"/>
              </w:rPr>
            </w:pPr>
            <w:r w:rsidRPr="00497940">
              <w:rPr>
                <w:rFonts w:cstheme="minorHAnsi"/>
                <w:sz w:val="20"/>
                <w:szCs w:val="20"/>
              </w:rPr>
              <w:t>Consider how learning experiences can be extended to include well-planned, progressive outdoor learning experiences across the school.</w:t>
            </w:r>
          </w:p>
          <w:p w14:paraId="33D1F1E4" w14:textId="4B6078D5" w:rsidR="001175D5" w:rsidRPr="00497940" w:rsidRDefault="001175D5" w:rsidP="787B0949">
            <w:pPr>
              <w:rPr>
                <w:rFonts w:cstheme="minorHAnsi"/>
                <w:sz w:val="20"/>
                <w:szCs w:val="20"/>
              </w:rPr>
            </w:pPr>
          </w:p>
          <w:p w14:paraId="45A158B7" w14:textId="1CCEAA9E" w:rsidR="001175D5" w:rsidRPr="00497940" w:rsidRDefault="67FE4FEC" w:rsidP="67E30354">
            <w:pPr>
              <w:pStyle w:val="ListParagraph"/>
              <w:numPr>
                <w:ilvl w:val="0"/>
                <w:numId w:val="4"/>
              </w:numPr>
              <w:rPr>
                <w:rFonts w:cstheme="minorHAnsi"/>
                <w:sz w:val="20"/>
                <w:szCs w:val="20"/>
              </w:rPr>
            </w:pPr>
            <w:r w:rsidRPr="00497940">
              <w:rPr>
                <w:rFonts w:cstheme="minorHAnsi"/>
                <w:sz w:val="20"/>
                <w:szCs w:val="20"/>
              </w:rPr>
              <w:t xml:space="preserve">Consistent, high expectations of behaviour </w:t>
            </w:r>
            <w:r w:rsidR="29EFB118" w:rsidRPr="00497940">
              <w:rPr>
                <w:rFonts w:cstheme="minorHAnsi"/>
                <w:sz w:val="20"/>
                <w:szCs w:val="20"/>
              </w:rPr>
              <w:t>will continue to be</w:t>
            </w:r>
            <w:r w:rsidR="6D07FE5A" w:rsidRPr="00497940">
              <w:rPr>
                <w:rFonts w:cstheme="minorHAnsi"/>
                <w:sz w:val="20"/>
                <w:szCs w:val="20"/>
              </w:rPr>
              <w:t xml:space="preserve"> embedded throughout the school</w:t>
            </w:r>
            <w:r w:rsidRPr="00497940">
              <w:rPr>
                <w:rFonts w:cstheme="minorHAnsi"/>
                <w:sz w:val="20"/>
                <w:szCs w:val="20"/>
              </w:rPr>
              <w:t xml:space="preserve">. </w:t>
            </w:r>
            <w:r w:rsidR="05C463CA" w:rsidRPr="00497940">
              <w:rPr>
                <w:rFonts w:cstheme="minorHAnsi"/>
                <w:sz w:val="20"/>
                <w:szCs w:val="20"/>
              </w:rPr>
              <w:t>Teach</w:t>
            </w:r>
            <w:r w:rsidR="76D04FE2" w:rsidRPr="00497940">
              <w:rPr>
                <w:rFonts w:cstheme="minorHAnsi"/>
                <w:sz w:val="20"/>
                <w:szCs w:val="20"/>
              </w:rPr>
              <w:t xml:space="preserve">ing staff and support staff will work together to </w:t>
            </w:r>
            <w:r w:rsidR="0DC0DF64" w:rsidRPr="00497940">
              <w:rPr>
                <w:rFonts w:cstheme="minorHAnsi"/>
                <w:sz w:val="20"/>
                <w:szCs w:val="20"/>
              </w:rPr>
              <w:t>ensure learning is matched well to children’s needs to</w:t>
            </w:r>
            <w:r w:rsidRPr="00497940">
              <w:rPr>
                <w:rFonts w:cstheme="minorHAnsi"/>
                <w:sz w:val="20"/>
                <w:szCs w:val="20"/>
              </w:rPr>
              <w:t xml:space="preserve"> promote positive engagement in learning</w:t>
            </w:r>
            <w:r w:rsidR="3B6D1FB0" w:rsidRPr="00497940">
              <w:rPr>
                <w:rFonts w:cstheme="minorHAnsi"/>
                <w:sz w:val="20"/>
                <w:szCs w:val="20"/>
              </w:rPr>
              <w:t>.</w:t>
            </w:r>
            <w:r w:rsidRPr="00497940">
              <w:rPr>
                <w:rFonts w:cstheme="minorHAnsi"/>
                <w:sz w:val="20"/>
                <w:szCs w:val="20"/>
              </w:rPr>
              <w:t xml:space="preserve"> </w:t>
            </w:r>
          </w:p>
          <w:p w14:paraId="3964AA49" w14:textId="7EB803E7" w:rsidR="001175D5" w:rsidRPr="00497940" w:rsidRDefault="001175D5" w:rsidP="787B0949">
            <w:pPr>
              <w:rPr>
                <w:rFonts w:cstheme="minorHAnsi"/>
                <w:sz w:val="20"/>
                <w:szCs w:val="20"/>
              </w:rPr>
            </w:pPr>
          </w:p>
          <w:p w14:paraId="43A09292" w14:textId="7218CCF2" w:rsidR="001175D5" w:rsidRPr="001F1434" w:rsidRDefault="0513D893" w:rsidP="787B0949">
            <w:pPr>
              <w:pStyle w:val="ListParagraph"/>
              <w:numPr>
                <w:ilvl w:val="0"/>
                <w:numId w:val="4"/>
              </w:numPr>
              <w:rPr>
                <w:rFonts w:cstheme="minorHAnsi"/>
                <w:sz w:val="20"/>
                <w:szCs w:val="20"/>
              </w:rPr>
            </w:pPr>
            <w:r w:rsidRPr="00497940">
              <w:rPr>
                <w:rFonts w:cstheme="minorHAnsi"/>
                <w:sz w:val="20"/>
                <w:szCs w:val="20"/>
              </w:rPr>
              <w:lastRenderedPageBreak/>
              <w:t xml:space="preserve">Staff at all levels </w:t>
            </w:r>
            <w:r w:rsidR="47C58B50" w:rsidRPr="00497940">
              <w:rPr>
                <w:rFonts w:cstheme="minorHAnsi"/>
                <w:sz w:val="20"/>
                <w:szCs w:val="20"/>
              </w:rPr>
              <w:t>will continue to</w:t>
            </w:r>
            <w:r w:rsidRPr="00497940">
              <w:rPr>
                <w:rFonts w:cstheme="minorHAnsi"/>
                <w:sz w:val="20"/>
                <w:szCs w:val="20"/>
              </w:rPr>
              <w:t xml:space="preserve"> support </w:t>
            </w:r>
            <w:r w:rsidR="67FE4FEC" w:rsidRPr="00497940">
              <w:rPr>
                <w:rFonts w:cstheme="minorHAnsi"/>
                <w:sz w:val="20"/>
                <w:szCs w:val="20"/>
              </w:rPr>
              <w:t>children to use techniques and strategies to regulate their emotions where appropriate. This will enable all children to engage more positively in their learning.</w:t>
            </w:r>
          </w:p>
        </w:tc>
      </w:tr>
      <w:tr w:rsidR="1A88FDA7" w:rsidRPr="00497940" w14:paraId="17F4E8B6" w14:textId="77777777" w:rsidTr="00504AC4">
        <w:trPr>
          <w:gridAfter w:val="3"/>
          <w:wAfter w:w="815" w:type="dxa"/>
          <w:trHeight w:val="300"/>
        </w:trPr>
        <w:tc>
          <w:tcPr>
            <w:tcW w:w="10128" w:type="dxa"/>
            <w:gridSpan w:val="6"/>
          </w:tcPr>
          <w:p w14:paraId="2251EE40" w14:textId="46D04E1E" w:rsidR="1A88FDA7" w:rsidRPr="00497940" w:rsidRDefault="55908C37" w:rsidP="67E30354">
            <w:pPr>
              <w:rPr>
                <w:rFonts w:cstheme="minorHAnsi"/>
                <w:b/>
                <w:bCs/>
              </w:rPr>
            </w:pPr>
            <w:r w:rsidRPr="00497940">
              <w:rPr>
                <w:rFonts w:cstheme="minorHAnsi"/>
                <w:b/>
                <w:bCs/>
              </w:rPr>
              <w:lastRenderedPageBreak/>
              <w:t>Improvement Priority Session 2023-</w:t>
            </w:r>
            <w:r w:rsidR="0EA0C1FC" w:rsidRPr="00497940">
              <w:rPr>
                <w:rFonts w:cstheme="minorHAnsi"/>
                <w:b/>
                <w:bCs/>
              </w:rPr>
              <w:t>24</w:t>
            </w:r>
          </w:p>
        </w:tc>
      </w:tr>
      <w:tr w:rsidR="001175D5" w:rsidRPr="00497940" w14:paraId="3193B0A0" w14:textId="77777777" w:rsidTr="00504AC4">
        <w:trPr>
          <w:gridAfter w:val="3"/>
          <w:wAfter w:w="815" w:type="dxa"/>
          <w:trHeight w:val="438"/>
        </w:trPr>
        <w:tc>
          <w:tcPr>
            <w:tcW w:w="10128" w:type="dxa"/>
            <w:gridSpan w:val="6"/>
          </w:tcPr>
          <w:p w14:paraId="4D31EEE2" w14:textId="77777777" w:rsidR="00F06232" w:rsidRPr="00497940" w:rsidRDefault="00F06232" w:rsidP="67E30354">
            <w:pPr>
              <w:rPr>
                <w:rFonts w:cstheme="minorHAnsi"/>
                <w:b/>
                <w:bCs/>
              </w:rPr>
            </w:pPr>
            <w:r w:rsidRPr="00497940">
              <w:rPr>
                <w:rFonts w:cstheme="minorHAnsi"/>
                <w:b/>
                <w:bCs/>
              </w:rPr>
              <w:t>School improvement priority</w:t>
            </w:r>
            <w:r w:rsidR="55908C37" w:rsidRPr="00497940">
              <w:rPr>
                <w:rFonts w:cstheme="minorHAnsi"/>
                <w:b/>
                <w:bCs/>
              </w:rPr>
              <w:t xml:space="preserve"> </w:t>
            </w:r>
            <w:r w:rsidR="4E43253D" w:rsidRPr="00497940">
              <w:rPr>
                <w:rFonts w:cstheme="minorHAnsi"/>
                <w:b/>
                <w:bCs/>
              </w:rPr>
              <w:t>2</w:t>
            </w:r>
            <w:r w:rsidRPr="00497940">
              <w:rPr>
                <w:rFonts w:cstheme="minorHAnsi"/>
                <w:b/>
                <w:bCs/>
              </w:rPr>
              <w:t xml:space="preserve">: </w:t>
            </w:r>
          </w:p>
          <w:p w14:paraId="772BB1FA" w14:textId="77777777" w:rsidR="00F06232" w:rsidRPr="00497940" w:rsidRDefault="00F06232" w:rsidP="67E30354">
            <w:pPr>
              <w:rPr>
                <w:rFonts w:cstheme="minorHAnsi"/>
                <w:b/>
                <w:bCs/>
                <w:color w:val="4472C4" w:themeColor="accent1"/>
              </w:rPr>
            </w:pPr>
          </w:p>
          <w:p w14:paraId="373200A6" w14:textId="0FA63AD5" w:rsidR="1A88FDA7" w:rsidRPr="00497940" w:rsidRDefault="5B08795B" w:rsidP="67E30354">
            <w:pPr>
              <w:rPr>
                <w:rFonts w:eastAsia="Calibri" w:cstheme="minorHAnsi"/>
              </w:rPr>
            </w:pPr>
            <w:r w:rsidRPr="00497940">
              <w:rPr>
                <w:rFonts w:cstheme="minorHAnsi"/>
                <w:b/>
                <w:bCs/>
                <w:color w:val="4472C4" w:themeColor="accent1"/>
              </w:rPr>
              <w:t>3.1</w:t>
            </w:r>
            <w:r w:rsidR="6CD94355" w:rsidRPr="00497940">
              <w:rPr>
                <w:rFonts w:eastAsia="Calibri" w:cstheme="minorHAnsi"/>
                <w:b/>
                <w:bCs/>
                <w:color w:val="4472C4" w:themeColor="accent1"/>
              </w:rPr>
              <w:t xml:space="preserve"> Improve wellbeing, equity and inclusion for all children.</w:t>
            </w:r>
          </w:p>
        </w:tc>
      </w:tr>
      <w:tr w:rsidR="001175D5" w:rsidRPr="00497940" w14:paraId="189ED506" w14:textId="77777777" w:rsidTr="00504AC4">
        <w:trPr>
          <w:gridAfter w:val="3"/>
          <w:wAfter w:w="815" w:type="dxa"/>
          <w:trHeight w:val="438"/>
        </w:trPr>
        <w:tc>
          <w:tcPr>
            <w:tcW w:w="10128" w:type="dxa"/>
            <w:gridSpan w:val="6"/>
          </w:tcPr>
          <w:p w14:paraId="6FAE147A" w14:textId="2AC11E32" w:rsidR="1A88FDA7" w:rsidRPr="00497940" w:rsidRDefault="1A88FDA7" w:rsidP="1A88FDA7">
            <w:pPr>
              <w:spacing w:after="160" w:line="257" w:lineRule="auto"/>
              <w:rPr>
                <w:rFonts w:cstheme="minorHAnsi"/>
                <w:sz w:val="18"/>
                <w:szCs w:val="18"/>
                <w:u w:val="single"/>
              </w:rPr>
            </w:pPr>
            <w:r w:rsidRPr="00497940">
              <w:rPr>
                <w:rFonts w:cstheme="minorHAnsi"/>
                <w:u w:val="single"/>
              </w:rPr>
              <w:t xml:space="preserve">Directorate Improvement Plan </w:t>
            </w:r>
            <w:r w:rsidRPr="00497940">
              <w:rPr>
                <w:rFonts w:eastAsia="Calibri" w:cstheme="minorHAnsi"/>
                <w:sz w:val="20"/>
                <w:szCs w:val="20"/>
                <w:u w:val="single"/>
              </w:rPr>
              <w:t>NIF Priority</w:t>
            </w:r>
          </w:p>
          <w:p w14:paraId="1AA8400B" w14:textId="03CAD9FE" w:rsidR="1A88FDA7" w:rsidRPr="00497940" w:rsidRDefault="1A88FDA7" w:rsidP="1A88FDA7">
            <w:pPr>
              <w:tabs>
                <w:tab w:val="left" w:pos="2520"/>
              </w:tabs>
              <w:spacing w:after="160" w:line="257" w:lineRule="auto"/>
              <w:rPr>
                <w:rFonts w:cstheme="minorHAnsi"/>
              </w:rPr>
            </w:pPr>
            <w:r w:rsidRPr="00497940">
              <w:rPr>
                <w:rFonts w:eastAsia="Calibri" w:cstheme="minorHAnsi"/>
                <w:color w:val="000000" w:themeColor="text1"/>
                <w:sz w:val="20"/>
                <w:szCs w:val="20"/>
              </w:rPr>
              <w:t xml:space="preserve">Improvement in attainment, particularly in literacy and numeracy. </w:t>
            </w:r>
          </w:p>
          <w:p w14:paraId="7D7C736E" w14:textId="4F13ECDB" w:rsidR="1A88FDA7" w:rsidRPr="00497940" w:rsidRDefault="1A88FDA7" w:rsidP="1A88FDA7">
            <w:pPr>
              <w:tabs>
                <w:tab w:val="left" w:pos="2520"/>
              </w:tabs>
              <w:spacing w:after="160" w:line="257" w:lineRule="auto"/>
              <w:rPr>
                <w:rFonts w:cstheme="minorHAnsi"/>
              </w:rPr>
            </w:pPr>
            <w:r w:rsidRPr="00497940">
              <w:rPr>
                <w:rFonts w:eastAsia="Calibri" w:cstheme="minorHAnsi"/>
                <w:color w:val="000000" w:themeColor="text1"/>
                <w:sz w:val="20"/>
                <w:szCs w:val="20"/>
              </w:rPr>
              <w:t>Closing the attainment gap between the most and least disadvantaged children.</w:t>
            </w:r>
          </w:p>
          <w:p w14:paraId="5154A49F" w14:textId="5A9F2E23" w:rsidR="1A88FDA7" w:rsidRPr="00497940" w:rsidRDefault="1A88FDA7" w:rsidP="1A88FDA7">
            <w:pPr>
              <w:spacing w:after="160" w:line="257" w:lineRule="auto"/>
              <w:rPr>
                <w:rFonts w:cstheme="minorHAnsi"/>
              </w:rPr>
            </w:pPr>
            <w:r w:rsidRPr="00497940">
              <w:rPr>
                <w:rFonts w:eastAsia="Calibri" w:cstheme="minorHAnsi"/>
                <w:sz w:val="20"/>
                <w:szCs w:val="20"/>
                <w:u w:val="single"/>
              </w:rPr>
              <w:t>NIF Driver</w:t>
            </w:r>
          </w:p>
          <w:p w14:paraId="578DB247" w14:textId="75B085C1" w:rsidR="1A88FDA7" w:rsidRPr="00497940" w:rsidRDefault="1A88FDA7" w:rsidP="1A88FDA7">
            <w:pPr>
              <w:spacing w:after="160" w:line="257" w:lineRule="auto"/>
              <w:rPr>
                <w:rFonts w:cstheme="minorHAnsi"/>
              </w:rPr>
            </w:pPr>
            <w:r w:rsidRPr="00497940">
              <w:rPr>
                <w:rFonts w:eastAsia="Calibri" w:cstheme="minorHAnsi"/>
                <w:sz w:val="20"/>
                <w:szCs w:val="20"/>
              </w:rPr>
              <w:t>Leadership</w:t>
            </w:r>
          </w:p>
          <w:p w14:paraId="79E5D921" w14:textId="4B20CFF3" w:rsidR="1A88FDA7" w:rsidRPr="00497940" w:rsidRDefault="1A88FDA7" w:rsidP="1A88FDA7">
            <w:pPr>
              <w:spacing w:after="160" w:line="257" w:lineRule="auto"/>
              <w:rPr>
                <w:rFonts w:cstheme="minorHAnsi"/>
              </w:rPr>
            </w:pPr>
            <w:r w:rsidRPr="00497940">
              <w:rPr>
                <w:rFonts w:eastAsia="Calibri" w:cstheme="minorHAnsi"/>
                <w:sz w:val="20"/>
                <w:szCs w:val="20"/>
              </w:rPr>
              <w:t>Professionalism</w:t>
            </w:r>
          </w:p>
          <w:p w14:paraId="31AEFBDE" w14:textId="71B6ED1C" w:rsidR="1A88FDA7" w:rsidRPr="00497940" w:rsidRDefault="55908C37" w:rsidP="67E30354">
            <w:pPr>
              <w:spacing w:after="160" w:line="257" w:lineRule="auto"/>
              <w:rPr>
                <w:rFonts w:eastAsia="Arial" w:cstheme="minorHAnsi"/>
              </w:rPr>
            </w:pPr>
            <w:r w:rsidRPr="00497940">
              <w:rPr>
                <w:rFonts w:eastAsia="Calibri" w:cstheme="minorHAnsi"/>
                <w:sz w:val="20"/>
                <w:szCs w:val="20"/>
              </w:rPr>
              <w:t>Curriculum &amp; Assessment</w:t>
            </w:r>
          </w:p>
          <w:p w14:paraId="18D17A60" w14:textId="489C0B18" w:rsidR="1A88FDA7" w:rsidRPr="00497940" w:rsidRDefault="55908C37" w:rsidP="67E30354">
            <w:pPr>
              <w:spacing w:after="160" w:line="257" w:lineRule="auto"/>
              <w:rPr>
                <w:rFonts w:eastAsia="Arial" w:cstheme="minorHAnsi"/>
              </w:rPr>
            </w:pPr>
            <w:r w:rsidRPr="00497940">
              <w:rPr>
                <w:rFonts w:eastAsia="Calibri" w:cstheme="minorHAnsi"/>
                <w:sz w:val="20"/>
                <w:szCs w:val="20"/>
              </w:rPr>
              <w:t>Improvemen</w:t>
            </w:r>
            <w:r w:rsidR="4CA0F672" w:rsidRPr="00497940">
              <w:rPr>
                <w:rFonts w:eastAsia="Calibri" w:cstheme="minorHAnsi"/>
                <w:sz w:val="20"/>
                <w:szCs w:val="20"/>
              </w:rPr>
              <w:t>t</w:t>
            </w:r>
          </w:p>
          <w:p w14:paraId="53B0DCAA" w14:textId="67992A5C" w:rsidR="1A88FDA7" w:rsidRPr="00497940" w:rsidRDefault="53522087" w:rsidP="67E30354">
            <w:pPr>
              <w:rPr>
                <w:rFonts w:cstheme="minorHAnsi"/>
              </w:rPr>
            </w:pPr>
            <w:r w:rsidRPr="00497940">
              <w:rPr>
                <w:rFonts w:eastAsia="Calibri" w:cstheme="minorHAnsi"/>
                <w:color w:val="4472C4" w:themeColor="accent1"/>
              </w:rPr>
              <w:t xml:space="preserve">1.3 Leadership of change </w:t>
            </w:r>
          </w:p>
          <w:p w14:paraId="44EFCC98" w14:textId="1096BE05" w:rsidR="1A88FDA7" w:rsidRPr="00497940" w:rsidRDefault="53522087" w:rsidP="67E30354">
            <w:pPr>
              <w:rPr>
                <w:rFonts w:cstheme="minorHAnsi"/>
              </w:rPr>
            </w:pPr>
            <w:r w:rsidRPr="00497940">
              <w:rPr>
                <w:rFonts w:eastAsia="Calibri" w:cstheme="minorHAnsi"/>
                <w:color w:val="4472C4" w:themeColor="accent1"/>
              </w:rPr>
              <w:t xml:space="preserve">1.4 Leadership and management of staff </w:t>
            </w:r>
          </w:p>
          <w:p w14:paraId="5208BA6A" w14:textId="2BAC22B7" w:rsidR="1A88FDA7" w:rsidRPr="00497940" w:rsidRDefault="53522087" w:rsidP="67E30354">
            <w:pPr>
              <w:rPr>
                <w:rFonts w:cstheme="minorHAnsi"/>
              </w:rPr>
            </w:pPr>
            <w:r w:rsidRPr="00497940">
              <w:rPr>
                <w:rFonts w:eastAsia="Calibri" w:cstheme="minorHAnsi"/>
                <w:color w:val="ED7D31" w:themeColor="accent2"/>
              </w:rPr>
              <w:t xml:space="preserve">2.1 Safeguarding and child protection </w:t>
            </w:r>
          </w:p>
          <w:p w14:paraId="008C8520" w14:textId="2C7A5D0A" w:rsidR="1A88FDA7" w:rsidRPr="00497940" w:rsidRDefault="53522087" w:rsidP="67E30354">
            <w:pPr>
              <w:rPr>
                <w:rFonts w:cstheme="minorHAnsi"/>
              </w:rPr>
            </w:pPr>
            <w:r w:rsidRPr="00497940">
              <w:rPr>
                <w:rFonts w:eastAsia="Calibri" w:cstheme="minorHAnsi"/>
                <w:color w:val="ED7D31" w:themeColor="accent2"/>
              </w:rPr>
              <w:t xml:space="preserve">2.4 Personalised support </w:t>
            </w:r>
          </w:p>
          <w:p w14:paraId="383E180A" w14:textId="342DEEEA" w:rsidR="1A88FDA7" w:rsidRPr="00497940" w:rsidRDefault="53522087" w:rsidP="67E30354">
            <w:pPr>
              <w:rPr>
                <w:rFonts w:cstheme="minorHAnsi"/>
              </w:rPr>
            </w:pPr>
            <w:r w:rsidRPr="00497940">
              <w:rPr>
                <w:rFonts w:eastAsia="Calibri" w:cstheme="minorHAnsi"/>
                <w:color w:val="70AD47" w:themeColor="accent6"/>
              </w:rPr>
              <w:t>3.1 Ensuring wellbeing, equality and inclusion</w:t>
            </w:r>
            <w:r w:rsidRPr="00497940">
              <w:rPr>
                <w:rFonts w:eastAsia="Calibri" w:cstheme="minorHAnsi"/>
                <w:b/>
                <w:bCs/>
                <w:color w:val="000000" w:themeColor="text1"/>
              </w:rPr>
              <w:t xml:space="preserve"> </w:t>
            </w:r>
            <w:r w:rsidRPr="00497940">
              <w:rPr>
                <w:rFonts w:eastAsia="Calibri" w:cstheme="minorHAnsi"/>
                <w:color w:val="000000" w:themeColor="text1"/>
              </w:rPr>
              <w:t xml:space="preserve"> </w:t>
            </w:r>
          </w:p>
          <w:p w14:paraId="2E5AC78C" w14:textId="377D400B" w:rsidR="1A88FDA7" w:rsidRPr="00497940" w:rsidRDefault="53522087" w:rsidP="1A88FDA7">
            <w:pPr>
              <w:rPr>
                <w:rFonts w:cstheme="minorHAnsi"/>
              </w:rPr>
            </w:pPr>
            <w:r w:rsidRPr="00497940">
              <w:rPr>
                <w:rFonts w:eastAsia="Calibri" w:cstheme="minorHAnsi"/>
                <w:color w:val="70AD47" w:themeColor="accent6"/>
              </w:rPr>
              <w:t>3.3 Increasing creativity and employability</w:t>
            </w:r>
            <w:r w:rsidRPr="00497940">
              <w:rPr>
                <w:rFonts w:eastAsia="Calibri" w:cstheme="minorHAnsi"/>
                <w:b/>
                <w:bCs/>
                <w:color w:val="000000" w:themeColor="text1"/>
              </w:rPr>
              <w:t xml:space="preserve"> </w:t>
            </w:r>
            <w:r w:rsidRPr="00497940">
              <w:rPr>
                <w:rFonts w:eastAsia="Calibri" w:cstheme="minorHAnsi"/>
                <w:color w:val="000000" w:themeColor="text1"/>
              </w:rPr>
              <w:t xml:space="preserve">                  </w:t>
            </w:r>
            <w:r w:rsidRPr="00497940">
              <w:rPr>
                <w:rFonts w:eastAsia="Calibri" w:cstheme="minorHAnsi"/>
                <w:sz w:val="20"/>
                <w:szCs w:val="20"/>
              </w:rPr>
              <w:t xml:space="preserve"> </w:t>
            </w:r>
          </w:p>
        </w:tc>
      </w:tr>
      <w:tr w:rsidR="67E30354" w:rsidRPr="00497940" w14:paraId="3FBDB742" w14:textId="77777777" w:rsidTr="00504AC4">
        <w:trPr>
          <w:trHeight w:val="371"/>
        </w:trPr>
        <w:tc>
          <w:tcPr>
            <w:tcW w:w="1142" w:type="dxa"/>
          </w:tcPr>
          <w:p w14:paraId="50D2F1CF" w14:textId="22A65BAE" w:rsidR="53D469F5" w:rsidRPr="00497940" w:rsidRDefault="53D469F5" w:rsidP="67E30354">
            <w:pPr>
              <w:rPr>
                <w:rFonts w:cstheme="minorHAnsi"/>
              </w:rPr>
            </w:pPr>
            <w:r w:rsidRPr="00497940">
              <w:rPr>
                <w:rFonts w:cstheme="minorHAnsi"/>
              </w:rPr>
              <w:t>Has this priority been:</w:t>
            </w:r>
          </w:p>
        </w:tc>
        <w:tc>
          <w:tcPr>
            <w:tcW w:w="2256" w:type="dxa"/>
          </w:tcPr>
          <w:p w14:paraId="07037C1B" w14:textId="64952E6D" w:rsidR="53D469F5" w:rsidRPr="00497940" w:rsidRDefault="53D469F5" w:rsidP="67E30354">
            <w:pPr>
              <w:rPr>
                <w:rFonts w:cstheme="minorHAnsi"/>
              </w:rPr>
            </w:pPr>
            <w:r w:rsidRPr="00497940">
              <w:rPr>
                <w:rFonts w:cstheme="minorHAnsi"/>
              </w:rPr>
              <w:t>Fully Achieved</w:t>
            </w:r>
          </w:p>
        </w:tc>
        <w:tc>
          <w:tcPr>
            <w:tcW w:w="2256" w:type="dxa"/>
            <w:gridSpan w:val="2"/>
          </w:tcPr>
          <w:p w14:paraId="3C80603F" w14:textId="753EEEEA" w:rsidR="53D469F5" w:rsidRPr="00497940" w:rsidRDefault="53D469F5" w:rsidP="67E30354">
            <w:pPr>
              <w:rPr>
                <w:rFonts w:cstheme="minorHAnsi"/>
                <w:highlight w:val="yellow"/>
              </w:rPr>
            </w:pPr>
            <w:r w:rsidRPr="00497940">
              <w:rPr>
                <w:rFonts w:cstheme="minorHAnsi"/>
                <w:highlight w:val="yellow"/>
              </w:rPr>
              <w:t>Partially Achieved</w:t>
            </w:r>
          </w:p>
        </w:tc>
        <w:tc>
          <w:tcPr>
            <w:tcW w:w="4831" w:type="dxa"/>
            <w:gridSpan w:val="3"/>
          </w:tcPr>
          <w:p w14:paraId="1A24677C" w14:textId="4AF1F5E4" w:rsidR="53D469F5" w:rsidRPr="00497940" w:rsidRDefault="53D469F5" w:rsidP="67E30354">
            <w:pPr>
              <w:rPr>
                <w:rFonts w:cstheme="minorHAnsi"/>
              </w:rPr>
            </w:pPr>
            <w:r w:rsidRPr="00497940">
              <w:rPr>
                <w:rFonts w:cstheme="minorHAnsi"/>
              </w:rPr>
              <w:t>Continued into next session</w:t>
            </w:r>
            <w:r w:rsidR="1BCA6729" w:rsidRPr="00497940">
              <w:rPr>
                <w:rFonts w:cstheme="minorHAnsi"/>
              </w:rPr>
              <w:t xml:space="preserve">                      </w:t>
            </w:r>
          </w:p>
        </w:tc>
        <w:tc>
          <w:tcPr>
            <w:tcW w:w="236" w:type="dxa"/>
          </w:tcPr>
          <w:p w14:paraId="32D755E4" w14:textId="77777777" w:rsidR="00F06AC2" w:rsidRPr="00497940" w:rsidRDefault="00F06AC2">
            <w:pPr>
              <w:rPr>
                <w:rFonts w:cstheme="minorHAnsi"/>
              </w:rPr>
            </w:pPr>
          </w:p>
        </w:tc>
        <w:tc>
          <w:tcPr>
            <w:tcW w:w="0" w:type="auto"/>
          </w:tcPr>
          <w:p w14:paraId="0A06D855" w14:textId="77777777" w:rsidR="00F06AC2" w:rsidRPr="00497940" w:rsidRDefault="00F06AC2">
            <w:pPr>
              <w:rPr>
                <w:rFonts w:cstheme="minorHAnsi"/>
              </w:rPr>
            </w:pPr>
          </w:p>
        </w:tc>
      </w:tr>
      <w:tr w:rsidR="001175D5" w:rsidRPr="00497940" w14:paraId="6E208386" w14:textId="77777777" w:rsidTr="00504AC4">
        <w:trPr>
          <w:gridAfter w:val="2"/>
          <w:wAfter w:w="458" w:type="dxa"/>
          <w:trHeight w:val="1691"/>
        </w:trPr>
        <w:tc>
          <w:tcPr>
            <w:tcW w:w="10485" w:type="dxa"/>
            <w:gridSpan w:val="7"/>
          </w:tcPr>
          <w:p w14:paraId="139124C9" w14:textId="77777777" w:rsidR="1A88FDA7" w:rsidRPr="001F1434" w:rsidRDefault="55908C37" w:rsidP="1A88FDA7">
            <w:pPr>
              <w:rPr>
                <w:rFonts w:cstheme="minorHAnsi"/>
                <w:b/>
                <w:bCs/>
                <w:sz w:val="20"/>
                <w:szCs w:val="20"/>
              </w:rPr>
            </w:pPr>
            <w:r w:rsidRPr="001F1434">
              <w:rPr>
                <w:rFonts w:cstheme="minorHAnsi"/>
                <w:b/>
                <w:bCs/>
                <w:sz w:val="20"/>
                <w:szCs w:val="20"/>
              </w:rPr>
              <w:t>Progress:</w:t>
            </w:r>
          </w:p>
          <w:p w14:paraId="0305FD87" w14:textId="40DD68BB" w:rsidR="67E30354" w:rsidRPr="001F1434" w:rsidRDefault="67E30354" w:rsidP="67E30354">
            <w:pPr>
              <w:rPr>
                <w:rFonts w:cstheme="minorHAnsi"/>
                <w:sz w:val="20"/>
                <w:szCs w:val="20"/>
              </w:rPr>
            </w:pPr>
          </w:p>
          <w:p w14:paraId="1C1A3A81" w14:textId="0A9993AC" w:rsidR="1A88FDA7" w:rsidRPr="001F1434" w:rsidRDefault="296F0A6C" w:rsidP="67E30354">
            <w:pPr>
              <w:rPr>
                <w:rFonts w:cstheme="minorHAnsi"/>
                <w:sz w:val="20"/>
                <w:szCs w:val="20"/>
              </w:rPr>
            </w:pPr>
            <w:r w:rsidRPr="001F1434">
              <w:rPr>
                <w:rFonts w:cstheme="minorHAnsi"/>
                <w:sz w:val="20"/>
                <w:szCs w:val="20"/>
              </w:rPr>
              <w:t>Wellbeing and inclusion ha</w:t>
            </w:r>
            <w:r w:rsidR="758F9526" w:rsidRPr="001F1434">
              <w:rPr>
                <w:rFonts w:cstheme="minorHAnsi"/>
                <w:sz w:val="20"/>
                <w:szCs w:val="20"/>
              </w:rPr>
              <w:t>ve</w:t>
            </w:r>
            <w:r w:rsidRPr="001F1434">
              <w:rPr>
                <w:rFonts w:cstheme="minorHAnsi"/>
                <w:sz w:val="20"/>
                <w:szCs w:val="20"/>
              </w:rPr>
              <w:t xml:space="preserve"> been at the heart of </w:t>
            </w:r>
            <w:r w:rsidR="3194C1D2" w:rsidRPr="001F1434">
              <w:rPr>
                <w:rFonts w:cstheme="minorHAnsi"/>
                <w:sz w:val="20"/>
                <w:szCs w:val="20"/>
              </w:rPr>
              <w:t>improvement</w:t>
            </w:r>
            <w:r w:rsidRPr="001F1434">
              <w:rPr>
                <w:rFonts w:cstheme="minorHAnsi"/>
                <w:sz w:val="20"/>
                <w:szCs w:val="20"/>
              </w:rPr>
              <w:t xml:space="preserve"> work this session. </w:t>
            </w:r>
            <w:r w:rsidR="306AB26C" w:rsidRPr="001F1434">
              <w:rPr>
                <w:rFonts w:cstheme="minorHAnsi"/>
                <w:sz w:val="20"/>
                <w:szCs w:val="20"/>
              </w:rPr>
              <w:t>Senior Leaders</w:t>
            </w:r>
            <w:r w:rsidRPr="001F1434">
              <w:rPr>
                <w:rFonts w:cstheme="minorHAnsi"/>
                <w:sz w:val="20"/>
                <w:szCs w:val="20"/>
              </w:rPr>
              <w:t xml:space="preserve"> </w:t>
            </w:r>
            <w:r w:rsidR="2D9C4E0B" w:rsidRPr="001F1434">
              <w:rPr>
                <w:rFonts w:cstheme="minorHAnsi"/>
                <w:sz w:val="20"/>
                <w:szCs w:val="20"/>
              </w:rPr>
              <w:t>continue to share clear key messages at school level to promote a</w:t>
            </w:r>
            <w:r w:rsidR="3A0D957E" w:rsidRPr="001F1434">
              <w:rPr>
                <w:rFonts w:cstheme="minorHAnsi"/>
                <w:sz w:val="20"/>
                <w:szCs w:val="20"/>
              </w:rPr>
              <w:t>n</w:t>
            </w:r>
            <w:r w:rsidR="2D9C4E0B" w:rsidRPr="001F1434">
              <w:rPr>
                <w:rFonts w:cstheme="minorHAnsi"/>
                <w:sz w:val="20"/>
                <w:szCs w:val="20"/>
              </w:rPr>
              <w:t xml:space="preserve"> ethos of kindness and respect</w:t>
            </w:r>
            <w:r w:rsidRPr="001F1434">
              <w:rPr>
                <w:rFonts w:cstheme="minorHAnsi"/>
                <w:sz w:val="20"/>
                <w:szCs w:val="20"/>
              </w:rPr>
              <w:t>.</w:t>
            </w:r>
            <w:r w:rsidR="34C3DB0E" w:rsidRPr="001F1434">
              <w:rPr>
                <w:rFonts w:cstheme="minorHAnsi"/>
                <w:sz w:val="20"/>
                <w:szCs w:val="20"/>
              </w:rPr>
              <w:t xml:space="preserve"> These messages are having a positive impact on the culture of the school with </w:t>
            </w:r>
            <w:r w:rsidR="00FE45F5" w:rsidRPr="001F1434">
              <w:rPr>
                <w:rFonts w:cstheme="minorHAnsi"/>
                <w:sz w:val="20"/>
                <w:szCs w:val="20"/>
              </w:rPr>
              <w:t xml:space="preserve">clear </w:t>
            </w:r>
            <w:r w:rsidR="34C3DB0E" w:rsidRPr="001F1434">
              <w:rPr>
                <w:rFonts w:cstheme="minorHAnsi"/>
                <w:sz w:val="20"/>
                <w:szCs w:val="20"/>
              </w:rPr>
              <w:t>evidence of improvement in t</w:t>
            </w:r>
            <w:r w:rsidR="0D798F69" w:rsidRPr="001F1434">
              <w:rPr>
                <w:rFonts w:cstheme="minorHAnsi"/>
                <w:sz w:val="20"/>
                <w:szCs w:val="20"/>
              </w:rPr>
              <w:t>his ar</w:t>
            </w:r>
            <w:r w:rsidR="4B62F92A" w:rsidRPr="001F1434">
              <w:rPr>
                <w:rFonts w:cstheme="minorHAnsi"/>
                <w:sz w:val="20"/>
                <w:szCs w:val="20"/>
              </w:rPr>
              <w:t>ea.</w:t>
            </w:r>
          </w:p>
          <w:p w14:paraId="32CB7570" w14:textId="5C038C1F" w:rsidR="1A88FDA7" w:rsidRPr="001F1434" w:rsidRDefault="1A88FDA7" w:rsidP="67E30354">
            <w:pPr>
              <w:rPr>
                <w:rFonts w:cstheme="minorHAnsi"/>
                <w:sz w:val="20"/>
                <w:szCs w:val="20"/>
              </w:rPr>
            </w:pPr>
          </w:p>
          <w:p w14:paraId="599045F9" w14:textId="09B34FDB" w:rsidR="1A88FDA7" w:rsidRPr="001F1434" w:rsidRDefault="296F0A6C" w:rsidP="67E30354">
            <w:pPr>
              <w:rPr>
                <w:rFonts w:cstheme="minorHAnsi"/>
                <w:sz w:val="20"/>
                <w:szCs w:val="20"/>
              </w:rPr>
            </w:pPr>
            <w:r w:rsidRPr="001F1434">
              <w:rPr>
                <w:rFonts w:cstheme="minorHAnsi"/>
                <w:sz w:val="20"/>
                <w:szCs w:val="20"/>
              </w:rPr>
              <w:t xml:space="preserve">Staff are developing their understanding of nurturing approaches and restorative practice well </w:t>
            </w:r>
            <w:proofErr w:type="gramStart"/>
            <w:r w:rsidRPr="001F1434">
              <w:rPr>
                <w:rFonts w:cstheme="minorHAnsi"/>
                <w:sz w:val="20"/>
                <w:szCs w:val="20"/>
              </w:rPr>
              <w:t>as a result of</w:t>
            </w:r>
            <w:proofErr w:type="gramEnd"/>
            <w:r w:rsidRPr="001F1434">
              <w:rPr>
                <w:rFonts w:cstheme="minorHAnsi"/>
                <w:sz w:val="20"/>
                <w:szCs w:val="20"/>
              </w:rPr>
              <w:t xml:space="preserve"> their engagement in professional learnin</w:t>
            </w:r>
            <w:r w:rsidR="787CCC3C" w:rsidRPr="001F1434">
              <w:rPr>
                <w:rFonts w:cstheme="minorHAnsi"/>
                <w:sz w:val="20"/>
                <w:szCs w:val="20"/>
              </w:rPr>
              <w:t>g. Working with</w:t>
            </w:r>
            <w:r w:rsidRPr="001F1434">
              <w:rPr>
                <w:rFonts w:cstheme="minorHAnsi"/>
                <w:sz w:val="20"/>
                <w:szCs w:val="20"/>
              </w:rPr>
              <w:t xml:space="preserve">. </w:t>
            </w:r>
            <w:r w:rsidR="715D1DCB" w:rsidRPr="001F1434">
              <w:rPr>
                <w:rFonts w:cstheme="minorHAnsi"/>
                <w:sz w:val="20"/>
                <w:szCs w:val="20"/>
              </w:rPr>
              <w:t>l</w:t>
            </w:r>
            <w:r w:rsidRPr="001F1434">
              <w:rPr>
                <w:rFonts w:cstheme="minorHAnsi"/>
                <w:sz w:val="20"/>
                <w:szCs w:val="20"/>
              </w:rPr>
              <w:t xml:space="preserve">ocal authority </w:t>
            </w:r>
            <w:r w:rsidR="26166ECE" w:rsidRPr="001F1434">
              <w:rPr>
                <w:rFonts w:cstheme="minorHAnsi"/>
                <w:sz w:val="20"/>
                <w:szCs w:val="20"/>
              </w:rPr>
              <w:t xml:space="preserve">partners including the Inclusive Practice Team has enhanced knowledge and understanding of </w:t>
            </w:r>
            <w:r w:rsidR="73781543" w:rsidRPr="001F1434">
              <w:rPr>
                <w:rFonts w:cstheme="minorHAnsi"/>
                <w:sz w:val="20"/>
                <w:szCs w:val="20"/>
              </w:rPr>
              <w:t>inclusive</w:t>
            </w:r>
            <w:r w:rsidR="12545E48" w:rsidRPr="001F1434">
              <w:rPr>
                <w:rFonts w:cstheme="minorHAnsi"/>
                <w:sz w:val="20"/>
                <w:szCs w:val="20"/>
              </w:rPr>
              <w:t xml:space="preserve"> practice including using </w:t>
            </w:r>
            <w:r w:rsidR="57B9EAAC" w:rsidRPr="001F1434">
              <w:rPr>
                <w:rFonts w:cstheme="minorHAnsi"/>
                <w:sz w:val="20"/>
                <w:szCs w:val="20"/>
              </w:rPr>
              <w:t xml:space="preserve">Circle approaches </w:t>
            </w:r>
            <w:r w:rsidR="148BF3F3" w:rsidRPr="001F1434">
              <w:rPr>
                <w:rFonts w:cstheme="minorHAnsi"/>
                <w:sz w:val="20"/>
                <w:szCs w:val="20"/>
              </w:rPr>
              <w:t>to meeting children’s needs.</w:t>
            </w:r>
          </w:p>
          <w:p w14:paraId="39742C20" w14:textId="0A6FB20C" w:rsidR="1A88FDA7" w:rsidRPr="001F1434" w:rsidRDefault="1A88FDA7" w:rsidP="67E30354">
            <w:pPr>
              <w:rPr>
                <w:rFonts w:cstheme="minorHAnsi"/>
                <w:sz w:val="20"/>
                <w:szCs w:val="20"/>
              </w:rPr>
            </w:pPr>
          </w:p>
          <w:p w14:paraId="39A5D6FC" w14:textId="30B60B12" w:rsidR="1A88FDA7" w:rsidRPr="001F1434" w:rsidRDefault="296F0A6C" w:rsidP="67E30354">
            <w:pPr>
              <w:rPr>
                <w:rFonts w:cstheme="minorHAnsi"/>
                <w:sz w:val="20"/>
                <w:szCs w:val="20"/>
              </w:rPr>
            </w:pPr>
            <w:r w:rsidRPr="001F1434">
              <w:rPr>
                <w:rFonts w:cstheme="minorHAnsi"/>
                <w:sz w:val="20"/>
                <w:szCs w:val="20"/>
              </w:rPr>
              <w:t>Staff</w:t>
            </w:r>
            <w:r w:rsidR="00FE45F5" w:rsidRPr="001F1434">
              <w:rPr>
                <w:rFonts w:cstheme="minorHAnsi"/>
                <w:sz w:val="20"/>
                <w:szCs w:val="20"/>
              </w:rPr>
              <w:t xml:space="preserve"> at all levels throughout the school</w:t>
            </w:r>
            <w:r w:rsidRPr="001F1434">
              <w:rPr>
                <w:rFonts w:cstheme="minorHAnsi"/>
                <w:sz w:val="20"/>
                <w:szCs w:val="20"/>
              </w:rPr>
              <w:t xml:space="preserve"> show caring</w:t>
            </w:r>
            <w:r w:rsidR="00FE45F5" w:rsidRPr="001F1434">
              <w:rPr>
                <w:rFonts w:cstheme="minorHAnsi"/>
                <w:sz w:val="20"/>
                <w:szCs w:val="20"/>
              </w:rPr>
              <w:t>, respectful</w:t>
            </w:r>
            <w:r w:rsidRPr="001F1434">
              <w:rPr>
                <w:rFonts w:cstheme="minorHAnsi"/>
                <w:sz w:val="20"/>
                <w:szCs w:val="20"/>
              </w:rPr>
              <w:t xml:space="preserve"> relationships with children, </w:t>
            </w:r>
            <w:r w:rsidR="00FE45F5" w:rsidRPr="001F1434">
              <w:rPr>
                <w:rFonts w:cstheme="minorHAnsi"/>
                <w:sz w:val="20"/>
                <w:szCs w:val="20"/>
              </w:rPr>
              <w:t xml:space="preserve">staff show </w:t>
            </w:r>
            <w:r w:rsidRPr="001F1434">
              <w:rPr>
                <w:rFonts w:cstheme="minorHAnsi"/>
                <w:sz w:val="20"/>
                <w:szCs w:val="20"/>
              </w:rPr>
              <w:t xml:space="preserve">understanding </w:t>
            </w:r>
            <w:r w:rsidR="00FE45F5" w:rsidRPr="001F1434">
              <w:rPr>
                <w:rFonts w:cstheme="minorHAnsi"/>
                <w:sz w:val="20"/>
                <w:szCs w:val="20"/>
              </w:rPr>
              <w:t xml:space="preserve">of </w:t>
            </w:r>
            <w:r w:rsidRPr="001F1434">
              <w:rPr>
                <w:rFonts w:cstheme="minorHAnsi"/>
                <w:sz w:val="20"/>
                <w:szCs w:val="20"/>
              </w:rPr>
              <w:t>the importance of developing children’s wellbeing.</w:t>
            </w:r>
          </w:p>
          <w:p w14:paraId="038F3A48" w14:textId="31FFEA92" w:rsidR="1A88FDA7" w:rsidRPr="001F1434" w:rsidRDefault="1A88FDA7" w:rsidP="67E30354">
            <w:pPr>
              <w:rPr>
                <w:rFonts w:cstheme="minorHAnsi"/>
                <w:sz w:val="20"/>
                <w:szCs w:val="20"/>
              </w:rPr>
            </w:pPr>
          </w:p>
          <w:p w14:paraId="78966CC4" w14:textId="5399C7BB" w:rsidR="1A88FDA7" w:rsidRPr="001F1434" w:rsidRDefault="296F0A6C" w:rsidP="67E30354">
            <w:pPr>
              <w:rPr>
                <w:rFonts w:cstheme="minorHAnsi"/>
                <w:sz w:val="20"/>
                <w:szCs w:val="20"/>
              </w:rPr>
            </w:pPr>
            <w:r w:rsidRPr="001F1434">
              <w:rPr>
                <w:rFonts w:cstheme="minorHAnsi"/>
                <w:sz w:val="20"/>
                <w:szCs w:val="20"/>
              </w:rPr>
              <w:t xml:space="preserve">Staff </w:t>
            </w:r>
            <w:r w:rsidR="22A392F9" w:rsidRPr="001F1434">
              <w:rPr>
                <w:rFonts w:cstheme="minorHAnsi"/>
                <w:sz w:val="20"/>
                <w:szCs w:val="20"/>
              </w:rPr>
              <w:t xml:space="preserve">are </w:t>
            </w:r>
            <w:r w:rsidRPr="001F1434">
              <w:rPr>
                <w:rFonts w:cstheme="minorHAnsi"/>
                <w:sz w:val="20"/>
                <w:szCs w:val="20"/>
              </w:rPr>
              <w:t>now us</w:t>
            </w:r>
            <w:r w:rsidR="00FE45F5" w:rsidRPr="001F1434">
              <w:rPr>
                <w:rFonts w:cstheme="minorHAnsi"/>
                <w:sz w:val="20"/>
                <w:szCs w:val="20"/>
              </w:rPr>
              <w:t xml:space="preserve">ing </w:t>
            </w:r>
            <w:r w:rsidRPr="001F1434">
              <w:rPr>
                <w:rFonts w:cstheme="minorHAnsi"/>
                <w:sz w:val="20"/>
                <w:szCs w:val="20"/>
              </w:rPr>
              <w:t>consistent approaches to support children’s wellbeing. Staff use regular wellbeing and emotional check-ins with children. Senior leaders and staff are developing the use of the wellbeing indicators with children. They discuss wellbeing and positive relationships regularly in lessons and assemblies. As a result, relationships and behaviour across the school are showing</w:t>
            </w:r>
            <w:r w:rsidR="00FE45F5" w:rsidRPr="001F1434">
              <w:rPr>
                <w:rFonts w:cstheme="minorHAnsi"/>
                <w:sz w:val="20"/>
                <w:szCs w:val="20"/>
              </w:rPr>
              <w:t xml:space="preserve"> clear</w:t>
            </w:r>
            <w:r w:rsidRPr="001F1434">
              <w:rPr>
                <w:rFonts w:cstheme="minorHAnsi"/>
                <w:sz w:val="20"/>
                <w:szCs w:val="20"/>
              </w:rPr>
              <w:t xml:space="preserve"> signs of improvement. There are now fewer recorded incidents and complaints.</w:t>
            </w:r>
          </w:p>
          <w:p w14:paraId="50F85C81" w14:textId="6EF5AF7F" w:rsidR="1A88FDA7" w:rsidRPr="001F1434" w:rsidRDefault="1A88FDA7" w:rsidP="67E30354">
            <w:pPr>
              <w:rPr>
                <w:rFonts w:cstheme="minorHAnsi"/>
                <w:sz w:val="20"/>
                <w:szCs w:val="20"/>
              </w:rPr>
            </w:pPr>
          </w:p>
          <w:p w14:paraId="1140B3FA" w14:textId="5CB3A090" w:rsidR="1A88FDA7" w:rsidRPr="001F1434" w:rsidRDefault="296F0A6C" w:rsidP="1A88FDA7">
            <w:pPr>
              <w:rPr>
                <w:rFonts w:cstheme="minorHAnsi"/>
                <w:sz w:val="20"/>
                <w:szCs w:val="20"/>
              </w:rPr>
            </w:pPr>
            <w:r w:rsidRPr="001F1434">
              <w:rPr>
                <w:rFonts w:cstheme="minorHAnsi"/>
                <w:sz w:val="20"/>
                <w:szCs w:val="20"/>
              </w:rPr>
              <w:t xml:space="preserve">Teachers take appropriate account of experiences and outcomes when planning programmes of children’s learning in health and wellbeing. Children are becoming increasingly confident in dealing with emotions and seeking help when needed. </w:t>
            </w:r>
          </w:p>
          <w:p w14:paraId="431F6F73" w14:textId="3A0E1AE3" w:rsidR="1A88FDA7" w:rsidRPr="001F1434" w:rsidRDefault="1A88FDA7" w:rsidP="67E30354">
            <w:pPr>
              <w:rPr>
                <w:rFonts w:cstheme="minorHAnsi"/>
                <w:sz w:val="20"/>
                <w:szCs w:val="20"/>
              </w:rPr>
            </w:pPr>
          </w:p>
          <w:p w14:paraId="35B3EFA8" w14:textId="7F6841BA" w:rsidR="1A88FDA7" w:rsidRPr="001F1434" w:rsidRDefault="296F0A6C" w:rsidP="67E30354">
            <w:pPr>
              <w:rPr>
                <w:rFonts w:cstheme="minorHAnsi"/>
                <w:sz w:val="20"/>
                <w:szCs w:val="20"/>
              </w:rPr>
            </w:pPr>
            <w:r w:rsidRPr="001F1434">
              <w:rPr>
                <w:rFonts w:cstheme="minorHAnsi"/>
                <w:sz w:val="20"/>
                <w:szCs w:val="20"/>
              </w:rPr>
              <w:t>Children</w:t>
            </w:r>
            <w:r w:rsidR="52896E03" w:rsidRPr="001F1434">
              <w:rPr>
                <w:rFonts w:cstheme="minorHAnsi"/>
                <w:sz w:val="20"/>
                <w:szCs w:val="20"/>
              </w:rPr>
              <w:t xml:space="preserve"> can now</w:t>
            </w:r>
            <w:r w:rsidRPr="001F1434">
              <w:rPr>
                <w:rFonts w:cstheme="minorHAnsi"/>
                <w:sz w:val="20"/>
                <w:szCs w:val="20"/>
              </w:rPr>
              <w:t xml:space="preserve"> talk</w:t>
            </w:r>
            <w:r w:rsidR="050A2ECB" w:rsidRPr="001F1434">
              <w:rPr>
                <w:rFonts w:cstheme="minorHAnsi"/>
                <w:sz w:val="20"/>
                <w:szCs w:val="20"/>
              </w:rPr>
              <w:t xml:space="preserve"> more</w:t>
            </w:r>
            <w:r w:rsidRPr="001F1434">
              <w:rPr>
                <w:rFonts w:cstheme="minorHAnsi"/>
                <w:sz w:val="20"/>
                <w:szCs w:val="20"/>
              </w:rPr>
              <w:t xml:space="preserve"> confidently about strategies for support and who they should speak to if they have concerns. Staff have recently revised the school’s positive behaviour and relationships policy appropriately to reflect expectations around wellbeing and inclusion appropriately. </w:t>
            </w:r>
          </w:p>
          <w:p w14:paraId="152E56B1" w14:textId="2E659870" w:rsidR="1A88FDA7" w:rsidRPr="001F1434" w:rsidRDefault="296F0A6C" w:rsidP="67E30354">
            <w:pPr>
              <w:rPr>
                <w:rFonts w:cstheme="minorHAnsi"/>
                <w:sz w:val="20"/>
                <w:szCs w:val="20"/>
              </w:rPr>
            </w:pPr>
            <w:r w:rsidRPr="001F1434">
              <w:rPr>
                <w:rFonts w:cstheme="minorHAnsi"/>
                <w:sz w:val="20"/>
                <w:szCs w:val="20"/>
              </w:rPr>
              <w:t xml:space="preserve">Most children show consideration for each other’s feelings. They are developing a range of strategies to help to regulate their behaviour where appropriate. Children are beginning to use these strategies well, to help them to become calm and more ready for learning. Children report positively, for example, about the choices they now </w:t>
            </w:r>
            <w:proofErr w:type="gramStart"/>
            <w:r w:rsidRPr="001F1434">
              <w:rPr>
                <w:rFonts w:cstheme="minorHAnsi"/>
                <w:sz w:val="20"/>
                <w:szCs w:val="20"/>
              </w:rPr>
              <w:t>have to</w:t>
            </w:r>
            <w:proofErr w:type="gramEnd"/>
            <w:r w:rsidRPr="001F1434">
              <w:rPr>
                <w:rFonts w:cstheme="minorHAnsi"/>
                <w:sz w:val="20"/>
                <w:szCs w:val="20"/>
              </w:rPr>
              <w:t xml:space="preserve"> move to </w:t>
            </w:r>
            <w:r w:rsidR="00FE45F5" w:rsidRPr="001F1434">
              <w:rPr>
                <w:rFonts w:cstheme="minorHAnsi"/>
                <w:sz w:val="20"/>
                <w:szCs w:val="20"/>
              </w:rPr>
              <w:t>quiet</w:t>
            </w:r>
            <w:r w:rsidRPr="001F1434">
              <w:rPr>
                <w:rFonts w:cstheme="minorHAnsi"/>
                <w:sz w:val="20"/>
                <w:szCs w:val="20"/>
              </w:rPr>
              <w:t xml:space="preserve"> learning bases</w:t>
            </w:r>
            <w:r w:rsidR="00FE45F5" w:rsidRPr="001F1434">
              <w:rPr>
                <w:rFonts w:cstheme="minorHAnsi"/>
                <w:sz w:val="20"/>
                <w:szCs w:val="20"/>
              </w:rPr>
              <w:t xml:space="preserve"> if needed</w:t>
            </w:r>
            <w:r w:rsidRPr="001F1434">
              <w:rPr>
                <w:rFonts w:cstheme="minorHAnsi"/>
                <w:sz w:val="20"/>
                <w:szCs w:val="20"/>
              </w:rPr>
              <w:t xml:space="preserve">. Senior leaders should continue to review the use of learning bases to ensure that children </w:t>
            </w:r>
            <w:proofErr w:type="gramStart"/>
            <w:r w:rsidRPr="001F1434">
              <w:rPr>
                <w:rFonts w:cstheme="minorHAnsi"/>
                <w:sz w:val="20"/>
                <w:szCs w:val="20"/>
              </w:rPr>
              <w:t>access key teaching inputs and purposeful learning activities at all times</w:t>
            </w:r>
            <w:proofErr w:type="gramEnd"/>
            <w:r w:rsidRPr="001F1434">
              <w:rPr>
                <w:rFonts w:cstheme="minorHAnsi"/>
                <w:sz w:val="20"/>
                <w:szCs w:val="20"/>
              </w:rPr>
              <w:t>.</w:t>
            </w:r>
          </w:p>
          <w:p w14:paraId="432B8DF1" w14:textId="223D3CF8" w:rsidR="1A88FDA7" w:rsidRPr="001F1434" w:rsidRDefault="1A88FDA7" w:rsidP="67E30354">
            <w:pPr>
              <w:rPr>
                <w:rFonts w:cstheme="minorHAnsi"/>
                <w:sz w:val="20"/>
                <w:szCs w:val="20"/>
              </w:rPr>
            </w:pPr>
          </w:p>
          <w:p w14:paraId="1D277FF0" w14:textId="03D355E7" w:rsidR="1A88FDA7" w:rsidRPr="001F1434" w:rsidRDefault="296F0A6C" w:rsidP="1A88FDA7">
            <w:pPr>
              <w:rPr>
                <w:rFonts w:cstheme="minorHAnsi"/>
                <w:sz w:val="20"/>
                <w:szCs w:val="20"/>
              </w:rPr>
            </w:pPr>
            <w:r w:rsidRPr="001F1434">
              <w:rPr>
                <w:rFonts w:cstheme="minorHAnsi"/>
                <w:sz w:val="20"/>
                <w:szCs w:val="20"/>
              </w:rPr>
              <w:t xml:space="preserve">Children are developing increased confidence in exploring and learning about the United Nations Convention of the Rights of the Child. Children speak confidently about </w:t>
            </w:r>
            <w:proofErr w:type="gramStart"/>
            <w:r w:rsidRPr="001F1434">
              <w:rPr>
                <w:rFonts w:cstheme="minorHAnsi"/>
                <w:sz w:val="20"/>
                <w:szCs w:val="20"/>
              </w:rPr>
              <w:t>particular rights</w:t>
            </w:r>
            <w:proofErr w:type="gramEnd"/>
            <w:r w:rsidRPr="001F1434">
              <w:rPr>
                <w:rFonts w:cstheme="minorHAnsi"/>
                <w:sz w:val="20"/>
                <w:szCs w:val="20"/>
              </w:rPr>
              <w:t xml:space="preserve">, including the right to be heard. A significant number of older children are unsure if the school takes their views into account. </w:t>
            </w:r>
            <w:r w:rsidR="001F1434" w:rsidRPr="001F1434">
              <w:rPr>
                <w:rFonts w:cstheme="minorHAnsi"/>
                <w:sz w:val="20"/>
                <w:szCs w:val="20"/>
              </w:rPr>
              <w:t>Senior leaders will continue to work on ensuring children’s voices are heard through pupil focus groups and leadership groups. Senior leaders plan to reestablish a Pupil Council group next session to support with this.</w:t>
            </w:r>
          </w:p>
          <w:p w14:paraId="165E7B18" w14:textId="0EEB138E" w:rsidR="1A88FDA7" w:rsidRPr="001F1434" w:rsidRDefault="1A88FDA7" w:rsidP="67E30354">
            <w:pPr>
              <w:rPr>
                <w:rFonts w:cstheme="minorHAnsi"/>
                <w:sz w:val="20"/>
                <w:szCs w:val="20"/>
              </w:rPr>
            </w:pPr>
          </w:p>
          <w:p w14:paraId="701C17EA" w14:textId="749FEC55" w:rsidR="1A88FDA7" w:rsidRPr="001F1434" w:rsidRDefault="296F0A6C" w:rsidP="1A88FDA7">
            <w:pPr>
              <w:rPr>
                <w:rFonts w:cstheme="minorHAnsi"/>
                <w:sz w:val="20"/>
                <w:szCs w:val="20"/>
              </w:rPr>
            </w:pPr>
            <w:r w:rsidRPr="001F1434">
              <w:rPr>
                <w:rFonts w:cstheme="minorHAnsi"/>
                <w:sz w:val="20"/>
                <w:szCs w:val="20"/>
              </w:rPr>
              <w:t xml:space="preserve">Senior leaders and staff work proactively with parents and partners to address learning needs and provide support for all. Support for learning teachers carry out their roles with dedication and sensitivity. They support individuals and groups of learners with a wide range of needs and provide staff with helpful guidance and strategies. </w:t>
            </w:r>
          </w:p>
          <w:p w14:paraId="14DE1263" w14:textId="35C37611" w:rsidR="1A88FDA7" w:rsidRPr="001F1434" w:rsidRDefault="1A88FDA7" w:rsidP="67E30354">
            <w:pPr>
              <w:rPr>
                <w:rFonts w:cstheme="minorHAnsi"/>
                <w:sz w:val="20"/>
                <w:szCs w:val="20"/>
              </w:rPr>
            </w:pPr>
          </w:p>
          <w:p w14:paraId="265B6990" w14:textId="1C6770E9" w:rsidR="1A88FDA7" w:rsidRPr="001F1434" w:rsidRDefault="296F0A6C" w:rsidP="1A88FDA7">
            <w:pPr>
              <w:rPr>
                <w:rFonts w:cstheme="minorHAnsi"/>
                <w:sz w:val="20"/>
                <w:szCs w:val="20"/>
              </w:rPr>
            </w:pPr>
            <w:r w:rsidRPr="001F1434">
              <w:rPr>
                <w:rFonts w:cstheme="minorHAnsi"/>
                <w:sz w:val="20"/>
                <w:szCs w:val="20"/>
              </w:rPr>
              <w:t xml:space="preserve">Through targeted interventions, support for learning teachers demonstrate improvement in aspects of children’s learning. These include, for example in phonics work, numeracy learning and in children’s ability to recognise and manage their emotions. </w:t>
            </w:r>
          </w:p>
          <w:p w14:paraId="6B1F4E73" w14:textId="68FC2FBC" w:rsidR="1A88FDA7" w:rsidRPr="001F1434" w:rsidRDefault="1A88FDA7" w:rsidP="67E30354">
            <w:pPr>
              <w:rPr>
                <w:rFonts w:cstheme="minorHAnsi"/>
                <w:sz w:val="20"/>
                <w:szCs w:val="20"/>
              </w:rPr>
            </w:pPr>
          </w:p>
          <w:p w14:paraId="7CCE6198" w14:textId="240E1B08" w:rsidR="1A88FDA7" w:rsidRPr="001F1434" w:rsidRDefault="29A5C952" w:rsidP="67E30354">
            <w:pPr>
              <w:rPr>
                <w:rFonts w:cstheme="minorHAnsi"/>
                <w:sz w:val="20"/>
                <w:szCs w:val="20"/>
              </w:rPr>
            </w:pPr>
            <w:r w:rsidRPr="001F1434">
              <w:rPr>
                <w:rFonts w:cstheme="minorHAnsi"/>
                <w:sz w:val="20"/>
                <w:szCs w:val="20"/>
              </w:rPr>
              <w:t>Pupil Support Assistants (PSAs) work effectively as part of the staff team to support children individually and in groups, where specific needs have been identified.</w:t>
            </w:r>
          </w:p>
          <w:p w14:paraId="0A7A5EBE" w14:textId="34EEF135" w:rsidR="1A88FDA7" w:rsidRPr="001F1434" w:rsidRDefault="1A88FDA7" w:rsidP="67E30354">
            <w:pPr>
              <w:rPr>
                <w:rFonts w:cstheme="minorHAnsi"/>
                <w:sz w:val="20"/>
                <w:szCs w:val="20"/>
              </w:rPr>
            </w:pPr>
          </w:p>
          <w:p w14:paraId="4DD590E3" w14:textId="50B8914C" w:rsidR="1A88FDA7" w:rsidRPr="001F1434" w:rsidRDefault="296F0A6C" w:rsidP="1A88FDA7">
            <w:pPr>
              <w:rPr>
                <w:rFonts w:cstheme="minorHAnsi"/>
                <w:sz w:val="20"/>
                <w:szCs w:val="20"/>
              </w:rPr>
            </w:pPr>
            <w:r w:rsidRPr="001F1434">
              <w:rPr>
                <w:rFonts w:cstheme="minorHAnsi"/>
                <w:sz w:val="20"/>
                <w:szCs w:val="20"/>
              </w:rPr>
              <w:t xml:space="preserve">Staff make effective use of appropriate education action plans and summary of support plans to support individual learners achieve their targets. Staff, parents, </w:t>
            </w:r>
            <w:proofErr w:type="gramStart"/>
            <w:r w:rsidRPr="001F1434">
              <w:rPr>
                <w:rFonts w:cstheme="minorHAnsi"/>
                <w:sz w:val="20"/>
                <w:szCs w:val="20"/>
              </w:rPr>
              <w:t>children</w:t>
            </w:r>
            <w:proofErr w:type="gramEnd"/>
            <w:r w:rsidRPr="001F1434">
              <w:rPr>
                <w:rFonts w:cstheme="minorHAnsi"/>
                <w:sz w:val="20"/>
                <w:szCs w:val="20"/>
              </w:rPr>
              <w:t xml:space="preserve"> and partners create plans to support children to progress appropriately in their learning. Staff review children’s progress towards targets regularly and take account of the views of children and parents. </w:t>
            </w:r>
          </w:p>
          <w:p w14:paraId="3C583F31" w14:textId="2DCE70C3" w:rsidR="1A88FDA7" w:rsidRPr="001F1434" w:rsidRDefault="1A88FDA7" w:rsidP="67E30354">
            <w:pPr>
              <w:rPr>
                <w:rFonts w:cstheme="minorHAnsi"/>
                <w:sz w:val="20"/>
                <w:szCs w:val="20"/>
              </w:rPr>
            </w:pPr>
          </w:p>
          <w:p w14:paraId="1C272171" w14:textId="4E4C014C" w:rsidR="1A88FDA7" w:rsidRPr="001F1434" w:rsidRDefault="296F0A6C" w:rsidP="67E30354">
            <w:pPr>
              <w:rPr>
                <w:rFonts w:cstheme="minorHAnsi"/>
                <w:sz w:val="20"/>
                <w:szCs w:val="20"/>
              </w:rPr>
            </w:pPr>
            <w:r w:rsidRPr="001F1434">
              <w:rPr>
                <w:rFonts w:cstheme="minorHAnsi"/>
                <w:sz w:val="20"/>
                <w:szCs w:val="20"/>
              </w:rPr>
              <w:t xml:space="preserve">Through their revised approaches to inclusion and wellbeing, senior leaders and staff are working well to reduce the number of occasions where exclusion is used. </w:t>
            </w:r>
          </w:p>
          <w:p w14:paraId="7F0AEFF0" w14:textId="73892932" w:rsidR="1A88FDA7" w:rsidRPr="001F1434" w:rsidRDefault="1A88FDA7" w:rsidP="67E30354">
            <w:pPr>
              <w:rPr>
                <w:rFonts w:cstheme="minorHAnsi"/>
                <w:sz w:val="20"/>
                <w:szCs w:val="20"/>
              </w:rPr>
            </w:pPr>
          </w:p>
          <w:p w14:paraId="344B6C74" w14:textId="119EBF37" w:rsidR="1A88FDA7" w:rsidRPr="001F1434" w:rsidRDefault="296F0A6C" w:rsidP="1A88FDA7">
            <w:pPr>
              <w:rPr>
                <w:rFonts w:cstheme="minorHAnsi"/>
                <w:sz w:val="20"/>
                <w:szCs w:val="20"/>
              </w:rPr>
            </w:pPr>
            <w:r w:rsidRPr="001F1434">
              <w:rPr>
                <w:rFonts w:cstheme="minorHAnsi"/>
                <w:sz w:val="20"/>
                <w:szCs w:val="20"/>
              </w:rPr>
              <w:t>Children are developing their understanding of issues related to diversity and equality well through class lessons and whole school assemblies</w:t>
            </w:r>
            <w:r w:rsidR="009D3EB5">
              <w:rPr>
                <w:rFonts w:cstheme="minorHAnsi"/>
                <w:sz w:val="20"/>
                <w:szCs w:val="20"/>
              </w:rPr>
              <w:t>.</w:t>
            </w:r>
          </w:p>
          <w:p w14:paraId="1132EBAB" w14:textId="6101999E" w:rsidR="1A88FDA7" w:rsidRPr="001F1434" w:rsidRDefault="1A88FDA7" w:rsidP="67E30354">
            <w:pPr>
              <w:rPr>
                <w:rFonts w:cstheme="minorHAnsi"/>
                <w:sz w:val="20"/>
                <w:szCs w:val="20"/>
              </w:rPr>
            </w:pPr>
          </w:p>
        </w:tc>
      </w:tr>
      <w:tr w:rsidR="001175D5" w:rsidRPr="00497940" w14:paraId="12A5833B" w14:textId="77777777" w:rsidTr="00504AC4">
        <w:trPr>
          <w:gridAfter w:val="2"/>
          <w:wAfter w:w="458" w:type="dxa"/>
          <w:trHeight w:val="310"/>
        </w:trPr>
        <w:tc>
          <w:tcPr>
            <w:tcW w:w="10485" w:type="dxa"/>
            <w:gridSpan w:val="7"/>
          </w:tcPr>
          <w:p w14:paraId="4E46C1AE" w14:textId="77777777" w:rsidR="1A88FDA7" w:rsidRPr="001F1434" w:rsidRDefault="55908C37" w:rsidP="1A88FDA7">
            <w:pPr>
              <w:rPr>
                <w:rFonts w:cstheme="minorHAnsi"/>
                <w:b/>
                <w:bCs/>
                <w:sz w:val="20"/>
                <w:szCs w:val="20"/>
              </w:rPr>
            </w:pPr>
            <w:r w:rsidRPr="001F1434">
              <w:rPr>
                <w:rFonts w:cstheme="minorHAnsi"/>
                <w:b/>
                <w:bCs/>
                <w:sz w:val="20"/>
                <w:szCs w:val="20"/>
              </w:rPr>
              <w:lastRenderedPageBreak/>
              <w:t>Impact:</w:t>
            </w:r>
          </w:p>
          <w:p w14:paraId="2132FCF5" w14:textId="0CD4D892" w:rsidR="1A88FDA7" w:rsidRPr="001F1434" w:rsidRDefault="1A88FDA7" w:rsidP="1A88FDA7">
            <w:pPr>
              <w:rPr>
                <w:rFonts w:eastAsia="Times New Roman" w:cstheme="minorHAnsi"/>
                <w:i/>
                <w:iCs/>
                <w:color w:val="FF0000"/>
                <w:sz w:val="20"/>
                <w:szCs w:val="20"/>
                <w:lang w:eastAsia="en-GB"/>
              </w:rPr>
            </w:pPr>
          </w:p>
          <w:p w14:paraId="6CD741CE" w14:textId="52EEB726" w:rsidR="1A88FDA7" w:rsidRPr="001F1434" w:rsidRDefault="45E4EAA9" w:rsidP="1A88FDA7">
            <w:pPr>
              <w:rPr>
                <w:rFonts w:cstheme="minorHAnsi"/>
                <w:sz w:val="20"/>
                <w:szCs w:val="20"/>
              </w:rPr>
            </w:pPr>
            <w:r w:rsidRPr="001F1434">
              <w:rPr>
                <w:rFonts w:cstheme="minorHAnsi"/>
                <w:sz w:val="20"/>
                <w:szCs w:val="20"/>
              </w:rPr>
              <w:t xml:space="preserve">Almost all parents feel that staff treat children with high levels of dignity and respect. </w:t>
            </w:r>
            <w:proofErr w:type="gramStart"/>
            <w:r w:rsidRPr="001F1434">
              <w:rPr>
                <w:rFonts w:cstheme="minorHAnsi"/>
                <w:sz w:val="20"/>
                <w:szCs w:val="20"/>
              </w:rPr>
              <w:t>The majority of</w:t>
            </w:r>
            <w:proofErr w:type="gramEnd"/>
            <w:r w:rsidRPr="001F1434">
              <w:rPr>
                <w:rFonts w:cstheme="minorHAnsi"/>
                <w:sz w:val="20"/>
                <w:szCs w:val="20"/>
              </w:rPr>
              <w:t xml:space="preserve"> children agree that other children treat them fairly and with respect. A few children are unsure if they feel safe. A minority of children and parents feel that bullying is not always dealt with well.</w:t>
            </w:r>
            <w:r w:rsidR="001F1434" w:rsidRPr="001F1434">
              <w:rPr>
                <w:rFonts w:cstheme="minorHAnsi"/>
                <w:sz w:val="20"/>
                <w:szCs w:val="20"/>
              </w:rPr>
              <w:t xml:space="preserve"> Senior leaders and school staff continue to work on ways to ensure processes in relation to bullying incidents are robust and that these are clearly shared with children and parents.</w:t>
            </w:r>
          </w:p>
          <w:p w14:paraId="04ABC59E" w14:textId="3ADC164A" w:rsidR="1A88FDA7" w:rsidRPr="001F1434" w:rsidRDefault="1A88FDA7" w:rsidP="67E30354">
            <w:pPr>
              <w:rPr>
                <w:rFonts w:cstheme="minorHAnsi"/>
                <w:sz w:val="20"/>
                <w:szCs w:val="20"/>
              </w:rPr>
            </w:pPr>
          </w:p>
          <w:p w14:paraId="1BC428F3" w14:textId="06865F52" w:rsidR="1A88FDA7" w:rsidRPr="001F1434" w:rsidRDefault="52BBDFA1" w:rsidP="67E30354">
            <w:pPr>
              <w:rPr>
                <w:rFonts w:cstheme="minorHAnsi"/>
                <w:sz w:val="20"/>
                <w:szCs w:val="20"/>
              </w:rPr>
            </w:pPr>
            <w:r w:rsidRPr="001F1434">
              <w:rPr>
                <w:rFonts w:cstheme="minorHAnsi"/>
                <w:sz w:val="20"/>
                <w:szCs w:val="20"/>
              </w:rPr>
              <w:t>Staff’s use of restorative language and conversations is beginning to support most children to develop their understanding of how they can resolve any disagreements.</w:t>
            </w:r>
          </w:p>
          <w:p w14:paraId="52BE81C9" w14:textId="34A5DFFE" w:rsidR="1A88FDA7" w:rsidRPr="001F1434" w:rsidRDefault="1A88FDA7" w:rsidP="67E30354">
            <w:pPr>
              <w:rPr>
                <w:rFonts w:cstheme="minorHAnsi"/>
                <w:sz w:val="20"/>
                <w:szCs w:val="20"/>
              </w:rPr>
            </w:pPr>
          </w:p>
          <w:p w14:paraId="7B0BD2A9" w14:textId="2AF4FEC7" w:rsidR="1A88FDA7" w:rsidRPr="001F1434" w:rsidRDefault="78BFD8EB" w:rsidP="67E30354">
            <w:pPr>
              <w:rPr>
                <w:rFonts w:cstheme="minorHAnsi"/>
                <w:sz w:val="20"/>
                <w:szCs w:val="20"/>
              </w:rPr>
            </w:pPr>
            <w:r w:rsidRPr="001F1434">
              <w:rPr>
                <w:rFonts w:cstheme="minorHAnsi"/>
                <w:sz w:val="20"/>
                <w:szCs w:val="20"/>
              </w:rPr>
              <w:t>The valuable work of the support for learning teachers helps class teachers to support the varying needs of children in classes appropriately.</w:t>
            </w:r>
            <w:r w:rsidR="0C9F9A41" w:rsidRPr="001F1434">
              <w:rPr>
                <w:rFonts w:cstheme="minorHAnsi"/>
                <w:sz w:val="20"/>
                <w:szCs w:val="20"/>
              </w:rPr>
              <w:t xml:space="preserve"> The strategies and supports implemented has helped children to engage more meaningfully in class lessons.  </w:t>
            </w:r>
          </w:p>
          <w:p w14:paraId="0E62275B" w14:textId="57CE5F59" w:rsidR="1A88FDA7" w:rsidRPr="001F1434" w:rsidRDefault="1A88FDA7" w:rsidP="67E30354">
            <w:pPr>
              <w:rPr>
                <w:rFonts w:cstheme="minorHAnsi"/>
                <w:sz w:val="20"/>
                <w:szCs w:val="20"/>
              </w:rPr>
            </w:pPr>
          </w:p>
          <w:p w14:paraId="4CDF46C8" w14:textId="0A231661" w:rsidR="1A88FDA7" w:rsidRPr="001F1434" w:rsidRDefault="7C4980A9" w:rsidP="67E30354">
            <w:pPr>
              <w:rPr>
                <w:rFonts w:cstheme="minorHAnsi"/>
                <w:sz w:val="20"/>
                <w:szCs w:val="20"/>
              </w:rPr>
            </w:pPr>
            <w:r w:rsidRPr="001F1434">
              <w:rPr>
                <w:rFonts w:cstheme="minorHAnsi"/>
                <w:sz w:val="20"/>
                <w:szCs w:val="20"/>
              </w:rPr>
              <w:t>Significant improvement has been made in terms of the planning around the child. Clear and robust plans are in place for those children who need them including summaries of s</w:t>
            </w:r>
            <w:r w:rsidR="7BE0D353" w:rsidRPr="001F1434">
              <w:rPr>
                <w:rFonts w:cstheme="minorHAnsi"/>
                <w:sz w:val="20"/>
                <w:szCs w:val="20"/>
              </w:rPr>
              <w:t xml:space="preserve">upport, </w:t>
            </w:r>
            <w:proofErr w:type="spellStart"/>
            <w:r w:rsidR="7BE0D353" w:rsidRPr="001F1434">
              <w:rPr>
                <w:rFonts w:cstheme="minorHAnsi"/>
                <w:sz w:val="20"/>
                <w:szCs w:val="20"/>
              </w:rPr>
              <w:t>pro active</w:t>
            </w:r>
            <w:proofErr w:type="spellEnd"/>
            <w:r w:rsidR="7BE0D353" w:rsidRPr="001F1434">
              <w:rPr>
                <w:rFonts w:cstheme="minorHAnsi"/>
                <w:sz w:val="20"/>
                <w:szCs w:val="20"/>
              </w:rPr>
              <w:t xml:space="preserve"> management plans, child’s plan</w:t>
            </w:r>
            <w:r w:rsidR="3BECD2F6" w:rsidRPr="001F1434">
              <w:rPr>
                <w:rFonts w:cstheme="minorHAnsi"/>
                <w:sz w:val="20"/>
                <w:szCs w:val="20"/>
              </w:rPr>
              <w:t>s</w:t>
            </w:r>
            <w:r w:rsidR="7BE0D353" w:rsidRPr="001F1434">
              <w:rPr>
                <w:rFonts w:cstheme="minorHAnsi"/>
                <w:sz w:val="20"/>
                <w:szCs w:val="20"/>
              </w:rPr>
              <w:t>, medical health care plans and alternative arrangements</w:t>
            </w:r>
            <w:r w:rsidR="39491A6D" w:rsidRPr="001F1434">
              <w:rPr>
                <w:rFonts w:cstheme="minorHAnsi"/>
                <w:sz w:val="20"/>
                <w:szCs w:val="20"/>
              </w:rPr>
              <w:t>/flexible packages.</w:t>
            </w:r>
          </w:p>
          <w:p w14:paraId="4124727E" w14:textId="3B6947E2" w:rsidR="1A88FDA7" w:rsidRPr="001F1434" w:rsidRDefault="1A88FDA7" w:rsidP="67E30354">
            <w:pPr>
              <w:rPr>
                <w:rFonts w:cstheme="minorHAnsi"/>
                <w:sz w:val="20"/>
                <w:szCs w:val="20"/>
              </w:rPr>
            </w:pPr>
          </w:p>
          <w:p w14:paraId="48F23DCC" w14:textId="13DEE732" w:rsidR="1A88FDA7" w:rsidRPr="001F1434" w:rsidRDefault="7A47AA90" w:rsidP="67E30354">
            <w:pPr>
              <w:rPr>
                <w:rFonts w:cstheme="minorHAnsi"/>
                <w:sz w:val="20"/>
                <w:szCs w:val="20"/>
                <w:lang w:eastAsia="en-GB"/>
              </w:rPr>
            </w:pPr>
            <w:r w:rsidRPr="001F1434">
              <w:rPr>
                <w:rFonts w:cstheme="minorHAnsi"/>
                <w:sz w:val="20"/>
                <w:szCs w:val="20"/>
              </w:rPr>
              <w:t xml:space="preserve">The number of plans needed has reduced this session </w:t>
            </w:r>
            <w:proofErr w:type="gramStart"/>
            <w:r w:rsidRPr="001F1434">
              <w:rPr>
                <w:rFonts w:cstheme="minorHAnsi"/>
                <w:sz w:val="20"/>
                <w:szCs w:val="20"/>
              </w:rPr>
              <w:t>as a result of</w:t>
            </w:r>
            <w:proofErr w:type="gramEnd"/>
            <w:r w:rsidRPr="001F1434">
              <w:rPr>
                <w:rFonts w:cstheme="minorHAnsi"/>
                <w:sz w:val="20"/>
                <w:szCs w:val="20"/>
              </w:rPr>
              <w:t xml:space="preserve"> impr</w:t>
            </w:r>
            <w:r w:rsidR="24DA52D8" w:rsidRPr="001F1434">
              <w:rPr>
                <w:rFonts w:cstheme="minorHAnsi"/>
                <w:sz w:val="20"/>
                <w:szCs w:val="20"/>
              </w:rPr>
              <w:t>o</w:t>
            </w:r>
            <w:r w:rsidRPr="001F1434">
              <w:rPr>
                <w:rFonts w:cstheme="minorHAnsi"/>
                <w:sz w:val="20"/>
                <w:szCs w:val="20"/>
              </w:rPr>
              <w:t>ved approaches to meeting children’s needs and the positive relationships developed between st</w:t>
            </w:r>
            <w:r w:rsidR="3E761873" w:rsidRPr="001F1434">
              <w:rPr>
                <w:rFonts w:cstheme="minorHAnsi"/>
                <w:sz w:val="20"/>
                <w:szCs w:val="20"/>
              </w:rPr>
              <w:t>a</w:t>
            </w:r>
            <w:r w:rsidRPr="001F1434">
              <w:rPr>
                <w:rFonts w:cstheme="minorHAnsi"/>
                <w:sz w:val="20"/>
                <w:szCs w:val="20"/>
              </w:rPr>
              <w:t>ff and children</w:t>
            </w:r>
            <w:r w:rsidR="7438FBDB" w:rsidRPr="001F1434">
              <w:rPr>
                <w:rFonts w:cstheme="minorHAnsi"/>
                <w:sz w:val="20"/>
                <w:szCs w:val="20"/>
              </w:rPr>
              <w:t xml:space="preserve">. </w:t>
            </w:r>
            <w:r w:rsidR="7758E500" w:rsidRPr="001F1434">
              <w:rPr>
                <w:rFonts w:cstheme="minorHAnsi"/>
                <w:sz w:val="20"/>
                <w:szCs w:val="20"/>
              </w:rPr>
              <w:t xml:space="preserve">Success stories are evident throughout the school of children who previously required an intense/additional level of planning but who are now supported universally and </w:t>
            </w:r>
            <w:r w:rsidR="001C340F" w:rsidRPr="001F1434">
              <w:rPr>
                <w:rFonts w:cstheme="minorHAnsi"/>
                <w:sz w:val="20"/>
                <w:szCs w:val="20"/>
              </w:rPr>
              <w:t>have improved learning and wellbeing.</w:t>
            </w:r>
            <w:r w:rsidR="7758E500" w:rsidRPr="001F1434">
              <w:rPr>
                <w:rFonts w:cstheme="minorHAnsi"/>
                <w:sz w:val="20"/>
                <w:szCs w:val="20"/>
              </w:rPr>
              <w:t xml:space="preserve"> </w:t>
            </w:r>
            <w:r w:rsidRPr="001F1434">
              <w:rPr>
                <w:rFonts w:cstheme="minorHAnsi"/>
                <w:sz w:val="20"/>
                <w:szCs w:val="20"/>
              </w:rPr>
              <w:t xml:space="preserve"> </w:t>
            </w:r>
          </w:p>
        </w:tc>
      </w:tr>
      <w:tr w:rsidR="001175D5" w:rsidRPr="00497940" w14:paraId="386BAAD5" w14:textId="77777777" w:rsidTr="00504AC4">
        <w:trPr>
          <w:gridAfter w:val="2"/>
          <w:wAfter w:w="458" w:type="dxa"/>
          <w:trHeight w:val="310"/>
        </w:trPr>
        <w:tc>
          <w:tcPr>
            <w:tcW w:w="10485" w:type="dxa"/>
            <w:gridSpan w:val="7"/>
          </w:tcPr>
          <w:p w14:paraId="2A1A875E" w14:textId="77777777" w:rsidR="1A88FDA7" w:rsidRPr="001F1434" w:rsidRDefault="55908C37" w:rsidP="1A88FDA7">
            <w:pPr>
              <w:rPr>
                <w:rFonts w:cstheme="minorHAnsi"/>
                <w:b/>
                <w:bCs/>
                <w:sz w:val="20"/>
                <w:szCs w:val="20"/>
              </w:rPr>
            </w:pPr>
            <w:r w:rsidRPr="001F1434">
              <w:rPr>
                <w:rFonts w:cstheme="minorHAnsi"/>
                <w:b/>
                <w:bCs/>
                <w:sz w:val="20"/>
                <w:szCs w:val="20"/>
              </w:rPr>
              <w:t>Next Steps:</w:t>
            </w:r>
          </w:p>
          <w:p w14:paraId="0132101C" w14:textId="419CE435" w:rsidR="1A88FDA7" w:rsidRPr="001F1434" w:rsidRDefault="1A88FDA7" w:rsidP="67E30354">
            <w:pPr>
              <w:rPr>
                <w:rFonts w:cstheme="minorHAnsi"/>
                <w:i/>
                <w:iCs/>
                <w:color w:val="FF0000"/>
                <w:sz w:val="20"/>
                <w:szCs w:val="20"/>
              </w:rPr>
            </w:pPr>
          </w:p>
          <w:p w14:paraId="6D41F66B" w14:textId="47C3EB2D" w:rsidR="1A88FDA7" w:rsidRPr="001F1434" w:rsidRDefault="1944F500" w:rsidP="67E30354">
            <w:pPr>
              <w:pStyle w:val="ListParagraph"/>
              <w:numPr>
                <w:ilvl w:val="0"/>
                <w:numId w:val="3"/>
              </w:numPr>
              <w:rPr>
                <w:rFonts w:cstheme="minorHAnsi"/>
                <w:sz w:val="20"/>
                <w:szCs w:val="20"/>
              </w:rPr>
            </w:pPr>
            <w:r w:rsidRPr="001F1434">
              <w:rPr>
                <w:rFonts w:cstheme="minorHAnsi"/>
                <w:sz w:val="20"/>
                <w:szCs w:val="20"/>
              </w:rPr>
              <w:t>Implement a s</w:t>
            </w:r>
            <w:r w:rsidR="64DF612E" w:rsidRPr="001F1434">
              <w:rPr>
                <w:rFonts w:cstheme="minorHAnsi"/>
                <w:sz w:val="20"/>
                <w:szCs w:val="20"/>
              </w:rPr>
              <w:t>ystematic monitoring and tracking of wellbeing and use this data more effectively to inform planning. This should support staff to evidence how well children’s wellbeing is improving and more directly inform next steps for individuals and groups of children.</w:t>
            </w:r>
          </w:p>
          <w:p w14:paraId="5EC00D0C" w14:textId="496EEA0A" w:rsidR="1A88FDA7" w:rsidRPr="001F1434" w:rsidRDefault="1A88FDA7" w:rsidP="67E30354">
            <w:pPr>
              <w:rPr>
                <w:rFonts w:cstheme="minorHAnsi"/>
                <w:sz w:val="20"/>
                <w:szCs w:val="20"/>
              </w:rPr>
            </w:pPr>
          </w:p>
          <w:p w14:paraId="5CD9DE8A" w14:textId="1BB92F02" w:rsidR="1A88FDA7" w:rsidRPr="001F1434" w:rsidRDefault="31CF1A7C" w:rsidP="67E30354">
            <w:pPr>
              <w:pStyle w:val="ListParagraph"/>
              <w:numPr>
                <w:ilvl w:val="0"/>
                <w:numId w:val="3"/>
              </w:numPr>
              <w:rPr>
                <w:rFonts w:cstheme="minorHAnsi"/>
                <w:sz w:val="20"/>
                <w:szCs w:val="20"/>
              </w:rPr>
            </w:pPr>
            <w:r w:rsidRPr="001F1434">
              <w:rPr>
                <w:rFonts w:cstheme="minorHAnsi"/>
                <w:sz w:val="20"/>
                <w:szCs w:val="20"/>
              </w:rPr>
              <w:t>D</w:t>
            </w:r>
            <w:r w:rsidR="64DF612E" w:rsidRPr="001F1434">
              <w:rPr>
                <w:rFonts w:cstheme="minorHAnsi"/>
                <w:sz w:val="20"/>
                <w:szCs w:val="20"/>
              </w:rPr>
              <w:t xml:space="preserve">evelop children’s understanding of wellbeing during learning activities. This will ensure all children can express with confidence what it means to be safe, healthy, achieving, nurtured, active, respected, </w:t>
            </w:r>
            <w:proofErr w:type="gramStart"/>
            <w:r w:rsidR="64DF612E" w:rsidRPr="001F1434">
              <w:rPr>
                <w:rFonts w:cstheme="minorHAnsi"/>
                <w:sz w:val="20"/>
                <w:szCs w:val="20"/>
              </w:rPr>
              <w:t>responsible</w:t>
            </w:r>
            <w:proofErr w:type="gramEnd"/>
            <w:r w:rsidR="64DF612E" w:rsidRPr="001F1434">
              <w:rPr>
                <w:rFonts w:cstheme="minorHAnsi"/>
                <w:sz w:val="20"/>
                <w:szCs w:val="20"/>
              </w:rPr>
              <w:t xml:space="preserve"> and included.</w:t>
            </w:r>
          </w:p>
          <w:p w14:paraId="070B3A24" w14:textId="52FDCC55" w:rsidR="1A88FDA7" w:rsidRPr="001F1434" w:rsidRDefault="1A88FDA7" w:rsidP="67E30354">
            <w:pPr>
              <w:rPr>
                <w:rFonts w:cstheme="minorHAnsi"/>
                <w:sz w:val="20"/>
                <w:szCs w:val="20"/>
              </w:rPr>
            </w:pPr>
          </w:p>
          <w:p w14:paraId="311C0742" w14:textId="628733C1" w:rsidR="1A88FDA7" w:rsidRPr="001F1434" w:rsidRDefault="28F0743B" w:rsidP="67E30354">
            <w:pPr>
              <w:pStyle w:val="ListParagraph"/>
              <w:numPr>
                <w:ilvl w:val="0"/>
                <w:numId w:val="3"/>
              </w:numPr>
              <w:rPr>
                <w:rFonts w:cstheme="minorHAnsi"/>
                <w:sz w:val="20"/>
                <w:szCs w:val="20"/>
              </w:rPr>
            </w:pPr>
            <w:r w:rsidRPr="001F1434">
              <w:rPr>
                <w:rFonts w:cstheme="minorHAnsi"/>
                <w:sz w:val="20"/>
                <w:szCs w:val="20"/>
              </w:rPr>
              <w:lastRenderedPageBreak/>
              <w:t>R</w:t>
            </w:r>
            <w:r w:rsidR="14838347" w:rsidRPr="001F1434">
              <w:rPr>
                <w:rFonts w:cstheme="minorHAnsi"/>
                <w:sz w:val="20"/>
                <w:szCs w:val="20"/>
              </w:rPr>
              <w:t>einforce the</w:t>
            </w:r>
            <w:r w:rsidR="6284A65A" w:rsidRPr="001F1434">
              <w:rPr>
                <w:rFonts w:cstheme="minorHAnsi"/>
                <w:sz w:val="20"/>
                <w:szCs w:val="20"/>
              </w:rPr>
              <w:t xml:space="preserve"> recently introduced</w:t>
            </w:r>
            <w:r w:rsidR="14838347" w:rsidRPr="001F1434">
              <w:rPr>
                <w:rFonts w:cstheme="minorHAnsi"/>
                <w:sz w:val="20"/>
                <w:szCs w:val="20"/>
              </w:rPr>
              <w:t xml:space="preserve"> strategies to support further improvements in positive relationships and children’s readiness to learn. They should continue to engage with children and parents in developing a shared understanding of inclusion and anti-bullying education.</w:t>
            </w:r>
          </w:p>
          <w:p w14:paraId="1DA862EB" w14:textId="460E38C7" w:rsidR="1A88FDA7" w:rsidRPr="001F1434" w:rsidRDefault="1A88FDA7" w:rsidP="67E30354">
            <w:pPr>
              <w:rPr>
                <w:rFonts w:cstheme="minorHAnsi"/>
                <w:sz w:val="20"/>
                <w:szCs w:val="20"/>
              </w:rPr>
            </w:pPr>
          </w:p>
          <w:p w14:paraId="5A983209" w14:textId="2D3A4B10" w:rsidR="1A88FDA7" w:rsidRPr="001F1434" w:rsidRDefault="66AE44ED" w:rsidP="67E30354">
            <w:pPr>
              <w:pStyle w:val="ListParagraph"/>
              <w:numPr>
                <w:ilvl w:val="0"/>
                <w:numId w:val="3"/>
              </w:numPr>
              <w:rPr>
                <w:rFonts w:cstheme="minorHAnsi"/>
                <w:sz w:val="20"/>
                <w:szCs w:val="20"/>
              </w:rPr>
            </w:pPr>
            <w:r w:rsidRPr="001F1434">
              <w:rPr>
                <w:rFonts w:cstheme="minorHAnsi"/>
                <w:sz w:val="20"/>
                <w:szCs w:val="20"/>
              </w:rPr>
              <w:t>Children in each pupil leadership group could now take a greater lead in sharing how their views inform changes in the life and work of the school. This will help children to develop further an understanding of their own rights and those of others.</w:t>
            </w:r>
          </w:p>
          <w:p w14:paraId="4A5A041E" w14:textId="3888B170" w:rsidR="1A88FDA7" w:rsidRPr="001F1434" w:rsidRDefault="1A88FDA7" w:rsidP="67E30354">
            <w:pPr>
              <w:rPr>
                <w:rFonts w:cstheme="minorHAnsi"/>
                <w:sz w:val="20"/>
                <w:szCs w:val="20"/>
              </w:rPr>
            </w:pPr>
          </w:p>
          <w:p w14:paraId="20C0554F" w14:textId="10551777" w:rsidR="1A88FDA7" w:rsidRPr="001F1434" w:rsidRDefault="2439E6DE" w:rsidP="67E30354">
            <w:pPr>
              <w:pStyle w:val="ListParagraph"/>
              <w:numPr>
                <w:ilvl w:val="0"/>
                <w:numId w:val="3"/>
              </w:numPr>
              <w:rPr>
                <w:rFonts w:cstheme="minorHAnsi"/>
                <w:sz w:val="20"/>
                <w:szCs w:val="20"/>
              </w:rPr>
            </w:pPr>
            <w:r w:rsidRPr="001F1434">
              <w:rPr>
                <w:rFonts w:cstheme="minorHAnsi"/>
                <w:sz w:val="20"/>
                <w:szCs w:val="20"/>
              </w:rPr>
              <w:t>S</w:t>
            </w:r>
            <w:r w:rsidR="64F62CA0" w:rsidRPr="001F1434">
              <w:rPr>
                <w:rFonts w:cstheme="minorHAnsi"/>
                <w:sz w:val="20"/>
                <w:szCs w:val="20"/>
              </w:rPr>
              <w:t>enior leaders should continue to work with the whole school community in improving attendance levels, and reducing exclusions, through embedding positive relationships and behaviour across the school.</w:t>
            </w:r>
          </w:p>
          <w:p w14:paraId="7EB2D1FB" w14:textId="67108A56" w:rsidR="1A88FDA7" w:rsidRPr="001F1434" w:rsidRDefault="1A88FDA7" w:rsidP="67E30354">
            <w:pPr>
              <w:rPr>
                <w:rFonts w:cstheme="minorHAnsi"/>
                <w:sz w:val="20"/>
                <w:szCs w:val="20"/>
              </w:rPr>
            </w:pPr>
          </w:p>
          <w:p w14:paraId="3F335630" w14:textId="06A610D5" w:rsidR="1A88FDA7" w:rsidRPr="001F1434" w:rsidRDefault="18213D1B" w:rsidP="67E30354">
            <w:pPr>
              <w:pStyle w:val="ListParagraph"/>
              <w:numPr>
                <w:ilvl w:val="0"/>
                <w:numId w:val="3"/>
              </w:numPr>
              <w:rPr>
                <w:rFonts w:cstheme="minorHAnsi"/>
                <w:sz w:val="20"/>
                <w:szCs w:val="20"/>
              </w:rPr>
            </w:pPr>
            <w:r w:rsidRPr="001F1434">
              <w:rPr>
                <w:rFonts w:cstheme="minorHAnsi"/>
                <w:sz w:val="20"/>
                <w:szCs w:val="20"/>
              </w:rPr>
              <w:t>Senior leaders, school staff, parents and carers work together to</w:t>
            </w:r>
            <w:r w:rsidR="7557056D" w:rsidRPr="001F1434">
              <w:rPr>
                <w:rFonts w:cstheme="minorHAnsi"/>
                <w:sz w:val="20"/>
                <w:szCs w:val="20"/>
              </w:rPr>
              <w:t xml:space="preserve"> support children well to develop their understanding of equality and</w:t>
            </w:r>
            <w:r w:rsidR="21F83E59" w:rsidRPr="001F1434">
              <w:rPr>
                <w:rFonts w:cstheme="minorHAnsi"/>
                <w:sz w:val="20"/>
                <w:szCs w:val="20"/>
              </w:rPr>
              <w:t xml:space="preserve"> </w:t>
            </w:r>
            <w:r w:rsidR="7557056D" w:rsidRPr="001F1434">
              <w:rPr>
                <w:rFonts w:cstheme="minorHAnsi"/>
                <w:sz w:val="20"/>
                <w:szCs w:val="20"/>
              </w:rPr>
              <w:t>diversity within a context of local and global issues.</w:t>
            </w:r>
          </w:p>
          <w:p w14:paraId="592EFD0F" w14:textId="1865C942" w:rsidR="1A88FDA7" w:rsidRPr="001F1434" w:rsidRDefault="1A88FDA7" w:rsidP="67E30354">
            <w:pPr>
              <w:rPr>
                <w:rFonts w:cstheme="minorHAnsi"/>
                <w:sz w:val="20"/>
                <w:szCs w:val="20"/>
              </w:rPr>
            </w:pPr>
          </w:p>
        </w:tc>
      </w:tr>
      <w:tr w:rsidR="1A88FDA7" w:rsidRPr="00497940" w14:paraId="63FC05F2" w14:textId="77777777" w:rsidTr="00504AC4">
        <w:trPr>
          <w:gridAfter w:val="2"/>
          <w:wAfter w:w="458" w:type="dxa"/>
          <w:trHeight w:val="310"/>
        </w:trPr>
        <w:tc>
          <w:tcPr>
            <w:tcW w:w="10485" w:type="dxa"/>
            <w:gridSpan w:val="7"/>
          </w:tcPr>
          <w:p w14:paraId="32A936D2" w14:textId="32980A9F" w:rsidR="1A88FDA7" w:rsidRPr="00497940" w:rsidRDefault="1A88FDA7" w:rsidP="5C63187C">
            <w:pPr>
              <w:jc w:val="center"/>
              <w:rPr>
                <w:rFonts w:cstheme="minorHAnsi"/>
                <w:b/>
                <w:bCs/>
              </w:rPr>
            </w:pPr>
            <w:r w:rsidRPr="00497940">
              <w:rPr>
                <w:rFonts w:cstheme="minorHAnsi"/>
                <w:b/>
                <w:bCs/>
              </w:rPr>
              <w:lastRenderedPageBreak/>
              <w:t>Improvement Priority Session 20</w:t>
            </w:r>
            <w:r w:rsidR="671A16FE" w:rsidRPr="00497940">
              <w:rPr>
                <w:rFonts w:cstheme="minorHAnsi"/>
                <w:b/>
                <w:bCs/>
              </w:rPr>
              <w:t>24-25</w:t>
            </w:r>
          </w:p>
        </w:tc>
      </w:tr>
      <w:tr w:rsidR="001175D5" w:rsidRPr="00497940" w14:paraId="2DC7CA08" w14:textId="77777777" w:rsidTr="00504AC4">
        <w:trPr>
          <w:gridAfter w:val="2"/>
          <w:wAfter w:w="458" w:type="dxa"/>
          <w:trHeight w:val="330"/>
        </w:trPr>
        <w:tc>
          <w:tcPr>
            <w:tcW w:w="10485" w:type="dxa"/>
            <w:gridSpan w:val="7"/>
          </w:tcPr>
          <w:p w14:paraId="6475A9E8" w14:textId="77777777" w:rsidR="00F06232" w:rsidRPr="00497940" w:rsidRDefault="0F7134DA" w:rsidP="67E30354">
            <w:pPr>
              <w:rPr>
                <w:rFonts w:eastAsiaTheme="minorEastAsia" w:cstheme="minorHAnsi"/>
                <w:b/>
                <w:bCs/>
              </w:rPr>
            </w:pPr>
            <w:r w:rsidRPr="00497940">
              <w:rPr>
                <w:rFonts w:eastAsiaTheme="minorEastAsia" w:cstheme="minorHAnsi"/>
                <w:b/>
                <w:bCs/>
              </w:rPr>
              <w:t xml:space="preserve">ELC </w:t>
            </w:r>
            <w:r w:rsidR="55908C37" w:rsidRPr="00497940">
              <w:rPr>
                <w:rFonts w:eastAsiaTheme="minorEastAsia" w:cstheme="minorHAnsi"/>
                <w:b/>
                <w:bCs/>
              </w:rPr>
              <w:t>Priority 1</w:t>
            </w:r>
            <w:r w:rsidR="00F06232" w:rsidRPr="00497940">
              <w:rPr>
                <w:rFonts w:eastAsiaTheme="minorEastAsia" w:cstheme="minorHAnsi"/>
                <w:b/>
                <w:bCs/>
              </w:rPr>
              <w:t>:</w:t>
            </w:r>
          </w:p>
          <w:p w14:paraId="62F2A2AE" w14:textId="77777777" w:rsidR="00F06232" w:rsidRPr="00497940" w:rsidRDefault="00F06232" w:rsidP="67E30354">
            <w:pPr>
              <w:rPr>
                <w:rFonts w:eastAsiaTheme="minorEastAsia" w:cstheme="minorHAnsi"/>
                <w:b/>
                <w:bCs/>
                <w:color w:val="4472C4" w:themeColor="accent1"/>
              </w:rPr>
            </w:pPr>
          </w:p>
          <w:p w14:paraId="7899B8D7" w14:textId="110409A4" w:rsidR="1A88FDA7" w:rsidRPr="00497940" w:rsidRDefault="38F2E4DE" w:rsidP="67E30354">
            <w:pPr>
              <w:rPr>
                <w:rFonts w:eastAsiaTheme="minorEastAsia" w:cstheme="minorHAnsi"/>
                <w:b/>
                <w:bCs/>
              </w:rPr>
            </w:pPr>
            <w:r w:rsidRPr="00497940">
              <w:rPr>
                <w:rFonts w:eastAsiaTheme="minorEastAsia" w:cstheme="minorHAnsi"/>
                <w:b/>
                <w:bCs/>
                <w:color w:val="4472C4" w:themeColor="accent1"/>
              </w:rPr>
              <w:t>3.1</w:t>
            </w:r>
            <w:r w:rsidR="54805F67" w:rsidRPr="00497940">
              <w:rPr>
                <w:rFonts w:eastAsiaTheme="minorEastAsia" w:cstheme="minorHAnsi"/>
                <w:b/>
                <w:bCs/>
                <w:color w:val="4472C4" w:themeColor="accent1"/>
              </w:rPr>
              <w:t xml:space="preserve"> Strengthen partnerships with a focus on equity and wellbeing</w:t>
            </w:r>
          </w:p>
        </w:tc>
      </w:tr>
      <w:tr w:rsidR="001175D5" w:rsidRPr="00497940" w14:paraId="2A2E680A" w14:textId="77777777" w:rsidTr="00504AC4">
        <w:trPr>
          <w:gridAfter w:val="2"/>
          <w:wAfter w:w="458" w:type="dxa"/>
          <w:trHeight w:val="310"/>
        </w:trPr>
        <w:tc>
          <w:tcPr>
            <w:tcW w:w="10485" w:type="dxa"/>
            <w:gridSpan w:val="7"/>
          </w:tcPr>
          <w:p w14:paraId="6B5928B7" w14:textId="2AC11E32" w:rsidR="1A88FDA7" w:rsidRPr="00497940" w:rsidRDefault="1A88FDA7" w:rsidP="1A88FDA7">
            <w:pPr>
              <w:spacing w:after="160" w:line="257" w:lineRule="auto"/>
              <w:rPr>
                <w:rFonts w:cstheme="minorHAnsi"/>
                <w:sz w:val="18"/>
                <w:szCs w:val="18"/>
                <w:u w:val="single"/>
              </w:rPr>
            </w:pPr>
            <w:r w:rsidRPr="00497940">
              <w:rPr>
                <w:rFonts w:cstheme="minorHAnsi"/>
                <w:u w:val="single"/>
              </w:rPr>
              <w:t xml:space="preserve">Directorate Improvement Plan </w:t>
            </w:r>
            <w:r w:rsidRPr="00497940">
              <w:rPr>
                <w:rFonts w:eastAsia="Calibri" w:cstheme="minorHAnsi"/>
                <w:sz w:val="20"/>
                <w:szCs w:val="20"/>
                <w:u w:val="single"/>
              </w:rPr>
              <w:t>NIF Priority</w:t>
            </w:r>
          </w:p>
          <w:p w14:paraId="515D6FE0" w14:textId="03CAD9FE" w:rsidR="1A88FDA7" w:rsidRPr="00497940" w:rsidRDefault="1A88FDA7" w:rsidP="1A88FDA7">
            <w:pPr>
              <w:tabs>
                <w:tab w:val="left" w:pos="2520"/>
              </w:tabs>
              <w:spacing w:after="160" w:line="257" w:lineRule="auto"/>
              <w:rPr>
                <w:rFonts w:cstheme="minorHAnsi"/>
              </w:rPr>
            </w:pPr>
            <w:r w:rsidRPr="00497940">
              <w:rPr>
                <w:rFonts w:eastAsia="Calibri" w:cstheme="minorHAnsi"/>
                <w:color w:val="000000" w:themeColor="text1"/>
                <w:sz w:val="20"/>
                <w:szCs w:val="20"/>
              </w:rPr>
              <w:t xml:space="preserve">Improvement in attainment, particularly in literacy and numeracy. </w:t>
            </w:r>
          </w:p>
          <w:p w14:paraId="20E90545" w14:textId="4F13ECDB" w:rsidR="1A88FDA7" w:rsidRPr="00497940" w:rsidRDefault="1A88FDA7" w:rsidP="1A88FDA7">
            <w:pPr>
              <w:tabs>
                <w:tab w:val="left" w:pos="2520"/>
              </w:tabs>
              <w:spacing w:after="160" w:line="257" w:lineRule="auto"/>
              <w:rPr>
                <w:rFonts w:cstheme="minorHAnsi"/>
              </w:rPr>
            </w:pPr>
            <w:r w:rsidRPr="00497940">
              <w:rPr>
                <w:rFonts w:eastAsia="Calibri" w:cstheme="minorHAnsi"/>
                <w:color w:val="000000" w:themeColor="text1"/>
                <w:sz w:val="20"/>
                <w:szCs w:val="20"/>
              </w:rPr>
              <w:t>Closing the attainment gap between the most and least disadvantaged children.</w:t>
            </w:r>
          </w:p>
          <w:p w14:paraId="5BB07A76" w14:textId="5A9F2E23" w:rsidR="1A88FDA7" w:rsidRPr="00497940" w:rsidRDefault="1A88FDA7" w:rsidP="1A88FDA7">
            <w:pPr>
              <w:spacing w:after="160" w:line="257" w:lineRule="auto"/>
              <w:rPr>
                <w:rFonts w:cstheme="minorHAnsi"/>
              </w:rPr>
            </w:pPr>
            <w:r w:rsidRPr="00497940">
              <w:rPr>
                <w:rFonts w:eastAsia="Calibri" w:cstheme="minorHAnsi"/>
                <w:sz w:val="20"/>
                <w:szCs w:val="20"/>
                <w:u w:val="single"/>
              </w:rPr>
              <w:t>NIF Driver</w:t>
            </w:r>
          </w:p>
          <w:p w14:paraId="7EDFFFDB" w14:textId="75B085C1" w:rsidR="1A88FDA7" w:rsidRPr="00497940" w:rsidRDefault="1A88FDA7" w:rsidP="1A88FDA7">
            <w:pPr>
              <w:spacing w:after="160" w:line="257" w:lineRule="auto"/>
              <w:rPr>
                <w:rFonts w:cstheme="minorHAnsi"/>
              </w:rPr>
            </w:pPr>
            <w:r w:rsidRPr="00497940">
              <w:rPr>
                <w:rFonts w:eastAsia="Calibri" w:cstheme="minorHAnsi"/>
                <w:sz w:val="20"/>
                <w:szCs w:val="20"/>
              </w:rPr>
              <w:t>Leadership</w:t>
            </w:r>
          </w:p>
          <w:p w14:paraId="4C97290A" w14:textId="4B20CFF3" w:rsidR="1A88FDA7" w:rsidRPr="00497940" w:rsidRDefault="1A88FDA7" w:rsidP="1A88FDA7">
            <w:pPr>
              <w:spacing w:after="160" w:line="257" w:lineRule="auto"/>
              <w:rPr>
                <w:rFonts w:cstheme="minorHAnsi"/>
              </w:rPr>
            </w:pPr>
            <w:r w:rsidRPr="00497940">
              <w:rPr>
                <w:rFonts w:eastAsia="Calibri" w:cstheme="minorHAnsi"/>
                <w:sz w:val="20"/>
                <w:szCs w:val="20"/>
              </w:rPr>
              <w:t>Professionalism</w:t>
            </w:r>
          </w:p>
          <w:p w14:paraId="7B4507B0" w14:textId="2159EC25" w:rsidR="1A88FDA7" w:rsidRPr="00497940" w:rsidRDefault="1A88FDA7" w:rsidP="1A88FDA7">
            <w:pPr>
              <w:spacing w:after="160" w:line="257" w:lineRule="auto"/>
              <w:rPr>
                <w:rFonts w:cstheme="minorHAnsi"/>
              </w:rPr>
            </w:pPr>
            <w:r w:rsidRPr="00497940">
              <w:rPr>
                <w:rFonts w:eastAsia="Calibri" w:cstheme="minorHAnsi"/>
                <w:sz w:val="20"/>
                <w:szCs w:val="20"/>
              </w:rPr>
              <w:t>Curriculum &amp; Assessment</w:t>
            </w:r>
          </w:p>
          <w:p w14:paraId="759456F8" w14:textId="65460F76" w:rsidR="1A88FDA7" w:rsidRPr="00497940" w:rsidRDefault="1A88FDA7" w:rsidP="1A88FDA7">
            <w:pPr>
              <w:rPr>
                <w:rFonts w:eastAsia="Arial" w:cstheme="minorHAnsi"/>
              </w:rPr>
            </w:pPr>
            <w:r w:rsidRPr="00497940">
              <w:rPr>
                <w:rFonts w:eastAsia="Calibri" w:cstheme="minorHAnsi"/>
                <w:sz w:val="20"/>
                <w:szCs w:val="20"/>
              </w:rPr>
              <w:t>Improvement</w:t>
            </w:r>
          </w:p>
        </w:tc>
      </w:tr>
      <w:tr w:rsidR="001175D5" w:rsidRPr="00497940" w14:paraId="09650A8B" w14:textId="77777777" w:rsidTr="00504AC4">
        <w:trPr>
          <w:gridAfter w:val="2"/>
          <w:wAfter w:w="458" w:type="dxa"/>
          <w:trHeight w:val="310"/>
        </w:trPr>
        <w:tc>
          <w:tcPr>
            <w:tcW w:w="10485" w:type="dxa"/>
            <w:gridSpan w:val="7"/>
            <w:shd w:val="clear" w:color="auto" w:fill="FFFFFF" w:themeFill="background1"/>
          </w:tcPr>
          <w:p w14:paraId="45E50A19" w14:textId="441E5DC0" w:rsidR="1A88FDA7" w:rsidRPr="00497940" w:rsidRDefault="1A88FDA7" w:rsidP="1A88FDA7">
            <w:pPr>
              <w:rPr>
                <w:rFonts w:cstheme="minorHAnsi"/>
              </w:rPr>
            </w:pPr>
            <w:r w:rsidRPr="00497940">
              <w:rPr>
                <w:rFonts w:cstheme="minorHAnsi"/>
              </w:rPr>
              <w:t>Has this priority been:</w:t>
            </w:r>
            <w:r w:rsidR="2D4494BC" w:rsidRPr="00497940">
              <w:rPr>
                <w:rFonts w:cstheme="minorHAnsi"/>
              </w:rPr>
              <w:t xml:space="preserve"> </w:t>
            </w:r>
            <w:r w:rsidR="2D4494BC" w:rsidRPr="00497940">
              <w:rPr>
                <w:rFonts w:cstheme="minorHAnsi"/>
                <w:highlight w:val="yellow"/>
              </w:rPr>
              <w:t>Fully achieved</w:t>
            </w:r>
            <w:r w:rsidR="2D4494BC" w:rsidRPr="00497940">
              <w:rPr>
                <w:rFonts w:cstheme="minorHAnsi"/>
              </w:rPr>
              <w:t xml:space="preserve"> </w:t>
            </w:r>
            <w:r w:rsidR="0C00500C" w:rsidRPr="00497940">
              <w:rPr>
                <w:rFonts w:cstheme="minorHAnsi"/>
              </w:rPr>
              <w:t xml:space="preserve">       Partially achieved        Continued to next session</w:t>
            </w:r>
          </w:p>
          <w:p w14:paraId="2CCE0F44" w14:textId="77777777" w:rsidR="1A88FDA7" w:rsidRPr="00497940" w:rsidRDefault="1A88FDA7" w:rsidP="1A88FDA7">
            <w:pPr>
              <w:rPr>
                <w:rFonts w:cstheme="minorHAnsi"/>
              </w:rPr>
            </w:pPr>
            <w:r w:rsidRPr="00497940">
              <w:rPr>
                <w:rFonts w:cstheme="minorHAnsi"/>
              </w:rPr>
              <w:t>(please highlight)</w:t>
            </w:r>
          </w:p>
        </w:tc>
      </w:tr>
      <w:tr w:rsidR="001175D5" w:rsidRPr="00497940" w14:paraId="5CD6A183" w14:textId="77777777" w:rsidTr="00504AC4">
        <w:trPr>
          <w:gridAfter w:val="2"/>
          <w:wAfter w:w="458" w:type="dxa"/>
          <w:trHeight w:val="310"/>
        </w:trPr>
        <w:tc>
          <w:tcPr>
            <w:tcW w:w="10485" w:type="dxa"/>
            <w:gridSpan w:val="7"/>
          </w:tcPr>
          <w:p w14:paraId="63F4C817" w14:textId="77777777" w:rsidR="1A88FDA7" w:rsidRPr="00497940" w:rsidRDefault="55908C37" w:rsidP="1A88FDA7">
            <w:pPr>
              <w:rPr>
                <w:rFonts w:cstheme="minorHAnsi"/>
                <w:b/>
                <w:bCs/>
              </w:rPr>
            </w:pPr>
            <w:r w:rsidRPr="00497940">
              <w:rPr>
                <w:rFonts w:cstheme="minorHAnsi"/>
                <w:b/>
                <w:bCs/>
              </w:rPr>
              <w:t>Progress:</w:t>
            </w:r>
          </w:p>
          <w:p w14:paraId="2E16A10C" w14:textId="28765680" w:rsidR="67E30354" w:rsidRPr="00497940" w:rsidRDefault="67E30354" w:rsidP="67E30354">
            <w:pPr>
              <w:rPr>
                <w:rFonts w:eastAsia="Arial" w:cstheme="minorHAnsi"/>
                <w:sz w:val="20"/>
                <w:szCs w:val="20"/>
              </w:rPr>
            </w:pPr>
          </w:p>
          <w:p w14:paraId="0CD6AB56" w14:textId="734BD990" w:rsidR="1A88FDA7" w:rsidRPr="001F1434" w:rsidRDefault="4F48AC7A" w:rsidP="67E30354">
            <w:pPr>
              <w:rPr>
                <w:rFonts w:eastAsia="Arial" w:cstheme="minorHAnsi"/>
                <w:sz w:val="20"/>
                <w:szCs w:val="20"/>
              </w:rPr>
            </w:pPr>
            <w:r w:rsidRPr="001F1434">
              <w:rPr>
                <w:rFonts w:eastAsia="Arial" w:cstheme="minorHAnsi"/>
                <w:sz w:val="20"/>
                <w:szCs w:val="20"/>
              </w:rPr>
              <w:t>The nursery team have made very good prog</w:t>
            </w:r>
            <w:r w:rsidR="2823AC85" w:rsidRPr="001F1434">
              <w:rPr>
                <w:rFonts w:eastAsia="Arial" w:cstheme="minorHAnsi"/>
                <w:sz w:val="20"/>
                <w:szCs w:val="20"/>
              </w:rPr>
              <w:t>re</w:t>
            </w:r>
            <w:r w:rsidRPr="001F1434">
              <w:rPr>
                <w:rFonts w:eastAsia="Arial" w:cstheme="minorHAnsi"/>
                <w:sz w:val="20"/>
                <w:szCs w:val="20"/>
              </w:rPr>
              <w:t>ss in imp</w:t>
            </w:r>
            <w:r w:rsidR="75352BA0" w:rsidRPr="001F1434">
              <w:rPr>
                <w:rFonts w:eastAsia="Arial" w:cstheme="minorHAnsi"/>
                <w:sz w:val="20"/>
                <w:szCs w:val="20"/>
              </w:rPr>
              <w:t>r</w:t>
            </w:r>
            <w:r w:rsidRPr="001F1434">
              <w:rPr>
                <w:rFonts w:eastAsia="Arial" w:cstheme="minorHAnsi"/>
                <w:sz w:val="20"/>
                <w:szCs w:val="20"/>
              </w:rPr>
              <w:t>oving</w:t>
            </w:r>
            <w:r w:rsidR="064DA6C1" w:rsidRPr="001F1434">
              <w:rPr>
                <w:rFonts w:eastAsia="Arial" w:cstheme="minorHAnsi"/>
                <w:sz w:val="20"/>
                <w:szCs w:val="20"/>
              </w:rPr>
              <w:t xml:space="preserve"> the wellbeing of</w:t>
            </w:r>
            <w:r w:rsidR="7F3619A6" w:rsidRPr="001F1434">
              <w:rPr>
                <w:rFonts w:eastAsia="Arial" w:cstheme="minorHAnsi"/>
                <w:sz w:val="20"/>
                <w:szCs w:val="20"/>
              </w:rPr>
              <w:t xml:space="preserve"> most</w:t>
            </w:r>
            <w:r w:rsidRPr="001F1434">
              <w:rPr>
                <w:rFonts w:eastAsia="Arial" w:cstheme="minorHAnsi"/>
                <w:sz w:val="20"/>
                <w:szCs w:val="20"/>
              </w:rPr>
              <w:t xml:space="preserve"> children</w:t>
            </w:r>
            <w:r w:rsidR="094B77EF" w:rsidRPr="001F1434">
              <w:rPr>
                <w:rFonts w:eastAsia="Arial" w:cstheme="minorHAnsi"/>
                <w:sz w:val="20"/>
                <w:szCs w:val="20"/>
              </w:rPr>
              <w:t xml:space="preserve"> </w:t>
            </w:r>
            <w:r w:rsidR="7E56D537" w:rsidRPr="001F1434">
              <w:rPr>
                <w:rFonts w:eastAsia="Arial" w:cstheme="minorHAnsi"/>
                <w:sz w:val="20"/>
                <w:szCs w:val="20"/>
              </w:rPr>
              <w:t xml:space="preserve">partly </w:t>
            </w:r>
            <w:r w:rsidR="50215456" w:rsidRPr="001F1434">
              <w:rPr>
                <w:rFonts w:eastAsia="Arial" w:cstheme="minorHAnsi"/>
                <w:sz w:val="20"/>
                <w:szCs w:val="20"/>
              </w:rPr>
              <w:t>because of</w:t>
            </w:r>
            <w:r w:rsidR="4F1ABB7C" w:rsidRPr="001F1434">
              <w:rPr>
                <w:rFonts w:eastAsia="Arial" w:cstheme="minorHAnsi"/>
                <w:sz w:val="20"/>
                <w:szCs w:val="20"/>
              </w:rPr>
              <w:t xml:space="preserve"> th</w:t>
            </w:r>
            <w:r w:rsidR="6A9591F1" w:rsidRPr="001F1434">
              <w:rPr>
                <w:rFonts w:eastAsia="Arial" w:cstheme="minorHAnsi"/>
                <w:sz w:val="20"/>
                <w:szCs w:val="20"/>
              </w:rPr>
              <w:t>e</w:t>
            </w:r>
            <w:r w:rsidR="4F1ABB7C" w:rsidRPr="001F1434">
              <w:rPr>
                <w:rFonts w:eastAsia="Arial" w:cstheme="minorHAnsi"/>
                <w:sz w:val="20"/>
                <w:szCs w:val="20"/>
              </w:rPr>
              <w:t xml:space="preserve"> strong relationships</w:t>
            </w:r>
            <w:r w:rsidR="0A1B2C5A" w:rsidRPr="001F1434">
              <w:rPr>
                <w:rFonts w:eastAsia="Arial" w:cstheme="minorHAnsi"/>
                <w:sz w:val="20"/>
                <w:szCs w:val="20"/>
              </w:rPr>
              <w:t xml:space="preserve"> they have developed with the children.</w:t>
            </w:r>
          </w:p>
          <w:p w14:paraId="578D7AD3" w14:textId="2BA550CB" w:rsidR="1A88FDA7" w:rsidRPr="001F1434" w:rsidRDefault="1A88FDA7" w:rsidP="67E30354">
            <w:pPr>
              <w:rPr>
                <w:rFonts w:eastAsia="Arial" w:cstheme="minorHAnsi"/>
                <w:sz w:val="20"/>
                <w:szCs w:val="20"/>
              </w:rPr>
            </w:pPr>
          </w:p>
          <w:p w14:paraId="4AD929C3" w14:textId="37487F72" w:rsidR="1A88FDA7" w:rsidRPr="001F1434" w:rsidRDefault="3F01A667" w:rsidP="67E30354">
            <w:pPr>
              <w:rPr>
                <w:rFonts w:eastAsia="Arial" w:cstheme="minorHAnsi"/>
                <w:sz w:val="20"/>
                <w:szCs w:val="20"/>
              </w:rPr>
            </w:pPr>
            <w:r w:rsidRPr="001F1434">
              <w:rPr>
                <w:rFonts w:eastAsia="Arial" w:cstheme="minorHAnsi"/>
                <w:sz w:val="20"/>
                <w:szCs w:val="20"/>
              </w:rPr>
              <w:t>All practitioners are nurturing and caring towards children</w:t>
            </w:r>
            <w:r w:rsidR="1D8BBB06" w:rsidRPr="001F1434">
              <w:rPr>
                <w:rFonts w:eastAsia="Arial" w:cstheme="minorHAnsi"/>
                <w:sz w:val="20"/>
                <w:szCs w:val="20"/>
              </w:rPr>
              <w:t xml:space="preserve"> and families</w:t>
            </w:r>
            <w:r w:rsidRPr="001F1434">
              <w:rPr>
                <w:rFonts w:eastAsia="Arial" w:cstheme="minorHAnsi"/>
                <w:sz w:val="20"/>
                <w:szCs w:val="20"/>
              </w:rPr>
              <w:t>. Practitioners interact sensitively with children</w:t>
            </w:r>
            <w:r w:rsidR="34EE7A25" w:rsidRPr="001F1434">
              <w:rPr>
                <w:rFonts w:eastAsia="Arial" w:cstheme="minorHAnsi"/>
                <w:sz w:val="20"/>
                <w:szCs w:val="20"/>
              </w:rPr>
              <w:t>, resulting in</w:t>
            </w:r>
            <w:r w:rsidRPr="001F1434">
              <w:rPr>
                <w:rFonts w:eastAsia="Arial" w:cstheme="minorHAnsi"/>
                <w:sz w:val="20"/>
                <w:szCs w:val="20"/>
              </w:rPr>
              <w:t xml:space="preserve"> a very positive ethos in the nursery. </w:t>
            </w:r>
          </w:p>
          <w:p w14:paraId="62496F3C" w14:textId="41838C71" w:rsidR="1A88FDA7" w:rsidRPr="001F1434" w:rsidRDefault="1A88FDA7" w:rsidP="67E30354">
            <w:pPr>
              <w:rPr>
                <w:rFonts w:eastAsia="Arial" w:cstheme="minorHAnsi"/>
                <w:sz w:val="20"/>
                <w:szCs w:val="20"/>
              </w:rPr>
            </w:pPr>
          </w:p>
          <w:p w14:paraId="3F5033D7" w14:textId="3203D559" w:rsidR="1A88FDA7" w:rsidRPr="001F1434" w:rsidRDefault="227E9776" w:rsidP="67E30354">
            <w:pPr>
              <w:rPr>
                <w:rFonts w:eastAsia="Arial" w:cstheme="minorHAnsi"/>
                <w:sz w:val="20"/>
                <w:szCs w:val="20"/>
              </w:rPr>
            </w:pPr>
            <w:r w:rsidRPr="001F1434">
              <w:rPr>
                <w:rFonts w:eastAsia="Arial" w:cstheme="minorHAnsi"/>
                <w:sz w:val="20"/>
                <w:szCs w:val="20"/>
              </w:rPr>
              <w:t xml:space="preserve">Practitioners have created an attractive display to share the wellbeing indicators in a relevant and meaningful way with children and families. </w:t>
            </w:r>
          </w:p>
          <w:p w14:paraId="189D4ED1" w14:textId="0CEC4E33" w:rsidR="1A88FDA7" w:rsidRPr="001F1434" w:rsidRDefault="1A88FDA7" w:rsidP="67E30354">
            <w:pPr>
              <w:rPr>
                <w:rFonts w:eastAsia="Arial" w:cstheme="minorHAnsi"/>
                <w:sz w:val="20"/>
                <w:szCs w:val="20"/>
              </w:rPr>
            </w:pPr>
          </w:p>
          <w:p w14:paraId="0680512C" w14:textId="15846823" w:rsidR="1A88FDA7" w:rsidRPr="001F1434" w:rsidRDefault="227E9776" w:rsidP="67E30354">
            <w:pPr>
              <w:rPr>
                <w:rFonts w:eastAsia="Arial" w:cstheme="minorHAnsi"/>
                <w:sz w:val="20"/>
                <w:szCs w:val="20"/>
              </w:rPr>
            </w:pPr>
            <w:r w:rsidRPr="001F1434">
              <w:rPr>
                <w:rFonts w:eastAsia="Arial" w:cstheme="minorHAnsi"/>
                <w:sz w:val="20"/>
                <w:szCs w:val="20"/>
              </w:rPr>
              <w:t xml:space="preserve">Practitioners </w:t>
            </w:r>
            <w:r w:rsidR="6BF19064" w:rsidRPr="001F1434">
              <w:rPr>
                <w:rFonts w:eastAsia="Arial" w:cstheme="minorHAnsi"/>
                <w:sz w:val="20"/>
                <w:szCs w:val="20"/>
              </w:rPr>
              <w:t>hav</w:t>
            </w:r>
            <w:r w:rsidRPr="001F1434">
              <w:rPr>
                <w:rFonts w:eastAsia="Arial" w:cstheme="minorHAnsi"/>
                <w:sz w:val="20"/>
                <w:szCs w:val="20"/>
              </w:rPr>
              <w:t>e introduc</w:t>
            </w:r>
            <w:r w:rsidR="4FC45FF2" w:rsidRPr="001F1434">
              <w:rPr>
                <w:rFonts w:eastAsia="Arial" w:cstheme="minorHAnsi"/>
                <w:sz w:val="20"/>
                <w:szCs w:val="20"/>
              </w:rPr>
              <w:t>ed</w:t>
            </w:r>
            <w:r w:rsidRPr="001F1434">
              <w:rPr>
                <w:rFonts w:eastAsia="Arial" w:cstheme="minorHAnsi"/>
                <w:sz w:val="20"/>
                <w:szCs w:val="20"/>
              </w:rPr>
              <w:t xml:space="preserve"> children’s rights through discussion and links to displays.</w:t>
            </w:r>
          </w:p>
          <w:p w14:paraId="4ABE544C" w14:textId="766A5ABD" w:rsidR="1A88FDA7" w:rsidRPr="001F1434" w:rsidRDefault="1A88FDA7" w:rsidP="67E30354">
            <w:pPr>
              <w:rPr>
                <w:rFonts w:eastAsia="Arial" w:cstheme="minorHAnsi"/>
                <w:sz w:val="20"/>
                <w:szCs w:val="20"/>
              </w:rPr>
            </w:pPr>
          </w:p>
          <w:p w14:paraId="09A7E325" w14:textId="0BE10A29" w:rsidR="1A88FDA7" w:rsidRPr="001F1434" w:rsidRDefault="0D6B368A" w:rsidP="67E30354">
            <w:pPr>
              <w:rPr>
                <w:rFonts w:eastAsia="Arial" w:cstheme="minorHAnsi"/>
                <w:sz w:val="20"/>
                <w:szCs w:val="20"/>
              </w:rPr>
            </w:pPr>
            <w:r w:rsidRPr="001F1434">
              <w:rPr>
                <w:rFonts w:eastAsia="Arial" w:cstheme="minorHAnsi"/>
                <w:sz w:val="20"/>
                <w:szCs w:val="20"/>
              </w:rPr>
              <w:t>Most c</w:t>
            </w:r>
            <w:r w:rsidR="227E9776" w:rsidRPr="001F1434">
              <w:rPr>
                <w:rFonts w:eastAsia="Arial" w:cstheme="minorHAnsi"/>
                <w:sz w:val="20"/>
                <w:szCs w:val="20"/>
              </w:rPr>
              <w:t>hildren risk assess activities in the outdoors and within the playroom confidently. They are supported well by practitioners to make safe choices through engaging with developmentally appropriate resources.</w:t>
            </w:r>
          </w:p>
          <w:p w14:paraId="36EC637A" w14:textId="2F6D5B8C" w:rsidR="1A88FDA7" w:rsidRPr="001F1434" w:rsidRDefault="1A88FDA7" w:rsidP="67E30354">
            <w:pPr>
              <w:rPr>
                <w:rFonts w:eastAsia="Arial" w:cstheme="minorHAnsi"/>
                <w:sz w:val="20"/>
                <w:szCs w:val="20"/>
              </w:rPr>
            </w:pPr>
          </w:p>
          <w:p w14:paraId="71912576" w14:textId="116DCD9B" w:rsidR="1A88FDA7" w:rsidRPr="001F1434" w:rsidRDefault="4CC803E9" w:rsidP="67E30354">
            <w:pPr>
              <w:rPr>
                <w:rFonts w:eastAsia="Arial" w:cstheme="minorHAnsi"/>
                <w:sz w:val="20"/>
                <w:szCs w:val="20"/>
              </w:rPr>
            </w:pPr>
            <w:r w:rsidRPr="001F1434">
              <w:rPr>
                <w:rFonts w:eastAsia="Arial" w:cstheme="minorHAnsi"/>
                <w:sz w:val="20"/>
                <w:szCs w:val="20"/>
              </w:rPr>
              <w:t>Most c</w:t>
            </w:r>
            <w:r w:rsidR="227E9776" w:rsidRPr="001F1434">
              <w:rPr>
                <w:rFonts w:eastAsia="Arial" w:cstheme="minorHAnsi"/>
                <w:sz w:val="20"/>
                <w:szCs w:val="20"/>
              </w:rPr>
              <w:t>hildren move in and out of the nursery confidently, engaging well in risky play outdoors.</w:t>
            </w:r>
            <w:r w:rsidR="3AC4D848" w:rsidRPr="001F1434">
              <w:rPr>
                <w:rFonts w:eastAsia="Arial" w:cstheme="minorHAnsi"/>
                <w:sz w:val="20"/>
                <w:szCs w:val="20"/>
              </w:rPr>
              <w:t xml:space="preserve"> </w:t>
            </w:r>
          </w:p>
          <w:p w14:paraId="578B594A" w14:textId="389CD2B0" w:rsidR="1A88FDA7" w:rsidRPr="001F1434" w:rsidRDefault="5A42C7A9" w:rsidP="67E30354">
            <w:pPr>
              <w:rPr>
                <w:rFonts w:eastAsia="Arial" w:cstheme="minorHAnsi"/>
                <w:sz w:val="20"/>
                <w:szCs w:val="20"/>
              </w:rPr>
            </w:pPr>
            <w:r w:rsidRPr="001F1434">
              <w:rPr>
                <w:rFonts w:eastAsia="Arial" w:cstheme="minorHAnsi"/>
                <w:sz w:val="20"/>
                <w:szCs w:val="20"/>
              </w:rPr>
              <w:t>Almost all c</w:t>
            </w:r>
            <w:r w:rsidR="227E9776" w:rsidRPr="001F1434">
              <w:rPr>
                <w:rFonts w:eastAsia="Arial" w:cstheme="minorHAnsi"/>
                <w:sz w:val="20"/>
                <w:szCs w:val="20"/>
              </w:rPr>
              <w:t xml:space="preserve">hildren develop their gross motor skills well, for example, by taking part in gymnastics in the gym hall. </w:t>
            </w:r>
          </w:p>
          <w:p w14:paraId="5225F35A" w14:textId="3BA75C24" w:rsidR="1A88FDA7" w:rsidRPr="001F1434" w:rsidRDefault="1A88FDA7" w:rsidP="67E30354">
            <w:pPr>
              <w:rPr>
                <w:rFonts w:eastAsia="Arial" w:cstheme="minorHAnsi"/>
                <w:sz w:val="20"/>
                <w:szCs w:val="20"/>
              </w:rPr>
            </w:pPr>
          </w:p>
          <w:p w14:paraId="4C95EEB5" w14:textId="16C68636" w:rsidR="1A88FDA7" w:rsidRPr="001F1434" w:rsidRDefault="227E9776" w:rsidP="67E30354">
            <w:pPr>
              <w:rPr>
                <w:rFonts w:eastAsia="Arial" w:cstheme="minorHAnsi"/>
                <w:sz w:val="20"/>
                <w:szCs w:val="20"/>
              </w:rPr>
            </w:pPr>
            <w:r w:rsidRPr="001F1434">
              <w:rPr>
                <w:rFonts w:eastAsia="Arial" w:cstheme="minorHAnsi"/>
                <w:sz w:val="20"/>
                <w:szCs w:val="20"/>
              </w:rPr>
              <w:t xml:space="preserve">All practitioners understand their responsibilities and statutory duties in relation to keeping children safe. Practitioners keep their knowledge and practice up to date through attendance at regular training. </w:t>
            </w:r>
          </w:p>
          <w:p w14:paraId="69296DFA" w14:textId="10A41C8A" w:rsidR="1A88FDA7" w:rsidRPr="001F1434" w:rsidRDefault="1A88FDA7" w:rsidP="67E30354">
            <w:pPr>
              <w:rPr>
                <w:rFonts w:eastAsia="Arial" w:cstheme="minorHAnsi"/>
                <w:sz w:val="20"/>
                <w:szCs w:val="20"/>
              </w:rPr>
            </w:pPr>
          </w:p>
          <w:p w14:paraId="7825BDD6" w14:textId="0C2918D8" w:rsidR="1A88FDA7" w:rsidRPr="001F1434" w:rsidRDefault="227E9776" w:rsidP="67E30354">
            <w:pPr>
              <w:rPr>
                <w:rFonts w:eastAsia="Arial" w:cstheme="minorHAnsi"/>
                <w:sz w:val="20"/>
                <w:szCs w:val="20"/>
              </w:rPr>
            </w:pPr>
            <w:r w:rsidRPr="001F1434">
              <w:rPr>
                <w:rFonts w:eastAsia="Arial" w:cstheme="minorHAnsi"/>
                <w:sz w:val="20"/>
                <w:szCs w:val="20"/>
              </w:rPr>
              <w:t xml:space="preserve">Practitioners know their children and families very well and </w:t>
            </w:r>
            <w:r w:rsidR="32D687F4" w:rsidRPr="001F1434">
              <w:rPr>
                <w:rFonts w:eastAsia="Arial" w:cstheme="minorHAnsi"/>
                <w:sz w:val="20"/>
                <w:szCs w:val="20"/>
              </w:rPr>
              <w:t xml:space="preserve">continue to </w:t>
            </w:r>
            <w:r w:rsidRPr="001F1434">
              <w:rPr>
                <w:rFonts w:eastAsia="Arial" w:cstheme="minorHAnsi"/>
                <w:sz w:val="20"/>
                <w:szCs w:val="20"/>
              </w:rPr>
              <w:t>offer support in a respectful and sensitive manner.</w:t>
            </w:r>
            <w:r w:rsidR="74710C4B" w:rsidRPr="001F1434">
              <w:rPr>
                <w:rFonts w:eastAsia="Arial" w:cstheme="minorHAnsi"/>
                <w:sz w:val="20"/>
                <w:szCs w:val="20"/>
              </w:rPr>
              <w:t xml:space="preserve"> </w:t>
            </w:r>
            <w:r w:rsidRPr="001F1434">
              <w:rPr>
                <w:rFonts w:eastAsia="Arial" w:cstheme="minorHAnsi"/>
                <w:sz w:val="20"/>
                <w:szCs w:val="20"/>
              </w:rPr>
              <w:t xml:space="preserve">Children and families receive timely and targeted support through effective partnerships with outside agencies. </w:t>
            </w:r>
          </w:p>
          <w:p w14:paraId="3DFB1C9D" w14:textId="040B8F48" w:rsidR="1A88FDA7" w:rsidRPr="00497940" w:rsidRDefault="1A88FDA7" w:rsidP="67E30354">
            <w:pPr>
              <w:rPr>
                <w:rFonts w:eastAsia="Arial" w:cstheme="minorHAnsi"/>
              </w:rPr>
            </w:pPr>
          </w:p>
          <w:p w14:paraId="3563F0A9" w14:textId="5BAB1EAD" w:rsidR="1A88FDA7" w:rsidRPr="001F1434" w:rsidRDefault="654EC338" w:rsidP="67E30354">
            <w:pPr>
              <w:rPr>
                <w:rFonts w:eastAsia="Arial" w:cstheme="minorHAnsi"/>
                <w:sz w:val="20"/>
                <w:szCs w:val="20"/>
              </w:rPr>
            </w:pPr>
            <w:r w:rsidRPr="001F1434">
              <w:rPr>
                <w:rFonts w:eastAsia="Arial" w:cstheme="minorHAnsi"/>
                <w:sz w:val="20"/>
                <w:szCs w:val="20"/>
              </w:rPr>
              <w:lastRenderedPageBreak/>
              <w:t xml:space="preserve">Practitioners have </w:t>
            </w:r>
            <w:r w:rsidR="001F1434" w:rsidRPr="001F1434">
              <w:rPr>
                <w:rFonts w:eastAsia="Arial" w:cstheme="minorHAnsi"/>
                <w:sz w:val="20"/>
                <w:szCs w:val="20"/>
              </w:rPr>
              <w:t xml:space="preserve">facilitated </w:t>
            </w:r>
            <w:r w:rsidRPr="001F1434">
              <w:rPr>
                <w:rFonts w:eastAsia="Arial" w:cstheme="minorHAnsi"/>
                <w:sz w:val="20"/>
                <w:szCs w:val="20"/>
              </w:rPr>
              <w:t xml:space="preserve">PEEP and Book Bug sessions </w:t>
            </w:r>
            <w:r w:rsidR="64AB4141" w:rsidRPr="001F1434">
              <w:rPr>
                <w:rFonts w:eastAsia="Arial" w:cstheme="minorHAnsi"/>
                <w:sz w:val="20"/>
                <w:szCs w:val="20"/>
              </w:rPr>
              <w:t>throughout the year and offered tea and toast sessions</w:t>
            </w:r>
            <w:r w:rsidR="7438EFCF" w:rsidRPr="001F1434">
              <w:rPr>
                <w:rFonts w:eastAsia="Arial" w:cstheme="minorHAnsi"/>
                <w:sz w:val="20"/>
                <w:szCs w:val="20"/>
              </w:rPr>
              <w:t xml:space="preserve"> for parents</w:t>
            </w:r>
            <w:r w:rsidR="64AB4141" w:rsidRPr="001F1434">
              <w:rPr>
                <w:rFonts w:eastAsia="Arial" w:cstheme="minorHAnsi"/>
                <w:sz w:val="20"/>
                <w:szCs w:val="20"/>
              </w:rPr>
              <w:t xml:space="preserve"> </w:t>
            </w:r>
            <w:r w:rsidR="482735D6" w:rsidRPr="001F1434">
              <w:rPr>
                <w:rFonts w:eastAsia="Arial" w:cstheme="minorHAnsi"/>
                <w:sz w:val="20"/>
                <w:szCs w:val="20"/>
              </w:rPr>
              <w:t xml:space="preserve">with focussed conversations. </w:t>
            </w:r>
          </w:p>
          <w:p w14:paraId="4FF251BA" w14:textId="5EC2FFCC" w:rsidR="1A88FDA7" w:rsidRPr="001F1434" w:rsidRDefault="1A88FDA7" w:rsidP="67E30354">
            <w:pPr>
              <w:rPr>
                <w:rFonts w:eastAsia="Arial" w:cstheme="minorHAnsi"/>
                <w:sz w:val="20"/>
                <w:szCs w:val="20"/>
              </w:rPr>
            </w:pPr>
          </w:p>
          <w:p w14:paraId="25ACB4A9" w14:textId="4EC4B261" w:rsidR="1A88FDA7" w:rsidRPr="001F1434" w:rsidRDefault="482735D6" w:rsidP="67E30354">
            <w:pPr>
              <w:rPr>
                <w:rFonts w:eastAsia="Arial" w:cstheme="minorHAnsi"/>
                <w:sz w:val="20"/>
                <w:szCs w:val="20"/>
              </w:rPr>
            </w:pPr>
            <w:r w:rsidRPr="001F1434">
              <w:rPr>
                <w:rFonts w:eastAsia="Arial" w:cstheme="minorHAnsi"/>
                <w:sz w:val="20"/>
                <w:szCs w:val="20"/>
              </w:rPr>
              <w:t>Parents have had the opportunity to use the clothes swap scheme set up in the nursery to help keep costs low</w:t>
            </w:r>
            <w:r w:rsidR="28E09793" w:rsidRPr="001F1434">
              <w:rPr>
                <w:rFonts w:eastAsia="Arial" w:cstheme="minorHAnsi"/>
                <w:sz w:val="20"/>
                <w:szCs w:val="20"/>
              </w:rPr>
              <w:t>.</w:t>
            </w:r>
          </w:p>
          <w:p w14:paraId="4ABAAC4B" w14:textId="1CDC666C" w:rsidR="67E30354" w:rsidRPr="001F1434" w:rsidRDefault="67E30354" w:rsidP="67E30354">
            <w:pPr>
              <w:rPr>
                <w:rFonts w:eastAsia="Arial" w:cstheme="minorHAnsi"/>
                <w:sz w:val="20"/>
                <w:szCs w:val="20"/>
              </w:rPr>
            </w:pPr>
          </w:p>
          <w:p w14:paraId="3E21DD8C" w14:textId="3CEF7707" w:rsidR="1A88FDA7" w:rsidRPr="001F1434" w:rsidRDefault="0091A322" w:rsidP="67E30354">
            <w:pPr>
              <w:rPr>
                <w:rFonts w:eastAsia="Arial" w:cstheme="minorHAnsi"/>
                <w:sz w:val="20"/>
                <w:szCs w:val="20"/>
              </w:rPr>
            </w:pPr>
            <w:r w:rsidRPr="001F1434">
              <w:rPr>
                <w:rFonts w:eastAsia="Arial" w:cstheme="minorHAnsi"/>
                <w:sz w:val="20"/>
                <w:szCs w:val="20"/>
              </w:rPr>
              <w:t>Within the nursery, p</w:t>
            </w:r>
            <w:r w:rsidR="227E9776" w:rsidRPr="001F1434">
              <w:rPr>
                <w:rFonts w:eastAsia="Arial" w:cstheme="minorHAnsi"/>
                <w:sz w:val="20"/>
                <w:szCs w:val="20"/>
              </w:rPr>
              <w:t xml:space="preserve">ractitioners </w:t>
            </w:r>
            <w:r w:rsidR="7AE6CEA9" w:rsidRPr="001F1434">
              <w:rPr>
                <w:rFonts w:eastAsia="Arial" w:cstheme="minorHAnsi"/>
                <w:sz w:val="20"/>
                <w:szCs w:val="20"/>
              </w:rPr>
              <w:t>a</w:t>
            </w:r>
            <w:r w:rsidR="10FE5390" w:rsidRPr="001F1434">
              <w:rPr>
                <w:rFonts w:eastAsia="Arial" w:cstheme="minorHAnsi"/>
                <w:sz w:val="20"/>
                <w:szCs w:val="20"/>
              </w:rPr>
              <w:t>c</w:t>
            </w:r>
            <w:r w:rsidR="7AE6CEA9" w:rsidRPr="001F1434">
              <w:rPr>
                <w:rFonts w:eastAsia="Arial" w:cstheme="minorHAnsi"/>
                <w:sz w:val="20"/>
                <w:szCs w:val="20"/>
              </w:rPr>
              <w:t xml:space="preserve">tively </w:t>
            </w:r>
            <w:r w:rsidR="227E9776" w:rsidRPr="001F1434">
              <w:rPr>
                <w:rFonts w:eastAsia="Arial" w:cstheme="minorHAnsi"/>
                <w:sz w:val="20"/>
                <w:szCs w:val="20"/>
              </w:rPr>
              <w:t>promote inclusion and equalit</w:t>
            </w:r>
            <w:r w:rsidR="4E338158" w:rsidRPr="001F1434">
              <w:rPr>
                <w:rFonts w:eastAsia="Arial" w:cstheme="minorHAnsi"/>
                <w:sz w:val="20"/>
                <w:szCs w:val="20"/>
              </w:rPr>
              <w:t>y</w:t>
            </w:r>
            <w:r w:rsidR="227E9776" w:rsidRPr="001F1434">
              <w:rPr>
                <w:rFonts w:eastAsia="Arial" w:cstheme="minorHAnsi"/>
                <w:sz w:val="20"/>
                <w:szCs w:val="20"/>
              </w:rPr>
              <w:t xml:space="preserve">. Practitioners </w:t>
            </w:r>
            <w:r w:rsidR="2DE8954A" w:rsidRPr="001F1434">
              <w:rPr>
                <w:rFonts w:eastAsia="Arial" w:cstheme="minorHAnsi"/>
                <w:sz w:val="20"/>
                <w:szCs w:val="20"/>
              </w:rPr>
              <w:t xml:space="preserve">continue to </w:t>
            </w:r>
            <w:r w:rsidR="227E9776" w:rsidRPr="001F1434">
              <w:rPr>
                <w:rFonts w:eastAsia="Arial" w:cstheme="minorHAnsi"/>
                <w:sz w:val="20"/>
                <w:szCs w:val="20"/>
              </w:rPr>
              <w:t xml:space="preserve">treat children and families fairly and with respect.  </w:t>
            </w:r>
          </w:p>
          <w:p w14:paraId="6B55B5A6" w14:textId="6AEE6BEB" w:rsidR="1A88FDA7" w:rsidRPr="001F1434" w:rsidRDefault="1A88FDA7" w:rsidP="67E30354">
            <w:pPr>
              <w:rPr>
                <w:rFonts w:eastAsia="Arial" w:cstheme="minorHAnsi"/>
                <w:sz w:val="20"/>
                <w:szCs w:val="20"/>
              </w:rPr>
            </w:pPr>
          </w:p>
          <w:p w14:paraId="5D2F9915" w14:textId="775AA821" w:rsidR="1A88FDA7" w:rsidRPr="001F1434" w:rsidRDefault="227E9776" w:rsidP="67E30354">
            <w:pPr>
              <w:rPr>
                <w:rFonts w:eastAsia="Arial" w:cstheme="minorHAnsi"/>
                <w:sz w:val="20"/>
                <w:szCs w:val="20"/>
              </w:rPr>
            </w:pPr>
            <w:r w:rsidRPr="001F1434">
              <w:rPr>
                <w:rFonts w:eastAsia="Arial" w:cstheme="minorHAnsi"/>
                <w:sz w:val="20"/>
                <w:szCs w:val="20"/>
              </w:rPr>
              <w:t>The practitioner team have created engaging spaces to support all children in their learning</w:t>
            </w:r>
            <w:r w:rsidR="4E427227" w:rsidRPr="001F1434">
              <w:rPr>
                <w:rFonts w:eastAsia="Arial" w:cstheme="minorHAnsi"/>
                <w:sz w:val="20"/>
                <w:szCs w:val="20"/>
              </w:rPr>
              <w:t>.</w:t>
            </w:r>
          </w:p>
          <w:p w14:paraId="51872C9C" w14:textId="295B9372" w:rsidR="1A88FDA7" w:rsidRPr="00497940" w:rsidRDefault="1A88FDA7" w:rsidP="0ECA5874">
            <w:pPr>
              <w:rPr>
                <w:rFonts w:eastAsia="Arial" w:cstheme="minorHAnsi"/>
                <w:sz w:val="20"/>
                <w:szCs w:val="20"/>
              </w:rPr>
            </w:pPr>
          </w:p>
        </w:tc>
      </w:tr>
      <w:tr w:rsidR="001175D5" w:rsidRPr="00497940" w14:paraId="43005B9C" w14:textId="77777777" w:rsidTr="00504AC4">
        <w:trPr>
          <w:gridAfter w:val="2"/>
          <w:wAfter w:w="458" w:type="dxa"/>
          <w:trHeight w:val="310"/>
        </w:trPr>
        <w:tc>
          <w:tcPr>
            <w:tcW w:w="10485" w:type="dxa"/>
            <w:gridSpan w:val="7"/>
          </w:tcPr>
          <w:p w14:paraId="2F790A3F" w14:textId="77777777" w:rsidR="1A88FDA7" w:rsidRPr="001F1434" w:rsidRDefault="55908C37" w:rsidP="67E30354">
            <w:pPr>
              <w:rPr>
                <w:rFonts w:cstheme="minorHAnsi"/>
                <w:b/>
                <w:bCs/>
                <w:sz w:val="20"/>
                <w:szCs w:val="20"/>
              </w:rPr>
            </w:pPr>
            <w:r w:rsidRPr="001F1434">
              <w:rPr>
                <w:rFonts w:cstheme="minorHAnsi"/>
                <w:b/>
                <w:bCs/>
                <w:sz w:val="20"/>
                <w:szCs w:val="20"/>
              </w:rPr>
              <w:lastRenderedPageBreak/>
              <w:t>Impact:</w:t>
            </w:r>
          </w:p>
          <w:p w14:paraId="04F75EE0" w14:textId="0CD4D892" w:rsidR="1A88FDA7" w:rsidRPr="001F1434" w:rsidRDefault="1A88FDA7" w:rsidP="67E30354">
            <w:pPr>
              <w:rPr>
                <w:rFonts w:eastAsia="Times New Roman" w:cstheme="minorHAnsi"/>
                <w:i/>
                <w:iCs/>
                <w:color w:val="FF0000"/>
                <w:sz w:val="20"/>
                <w:szCs w:val="20"/>
                <w:lang w:eastAsia="en-GB"/>
              </w:rPr>
            </w:pPr>
          </w:p>
          <w:p w14:paraId="780901D6" w14:textId="78AE1DE1" w:rsidR="1A88FDA7" w:rsidRPr="001F1434" w:rsidRDefault="7282C2A7" w:rsidP="67E30354">
            <w:pPr>
              <w:rPr>
                <w:rFonts w:eastAsia="Arial" w:cstheme="minorHAnsi"/>
                <w:sz w:val="20"/>
                <w:szCs w:val="20"/>
              </w:rPr>
            </w:pPr>
            <w:r w:rsidRPr="001F1434">
              <w:rPr>
                <w:rFonts w:eastAsia="Arial" w:cstheme="minorHAnsi"/>
                <w:sz w:val="20"/>
                <w:szCs w:val="20"/>
              </w:rPr>
              <w:t>As a result of all practitioners interacting in a nurturing, sensitive and caring ma</w:t>
            </w:r>
            <w:r w:rsidR="05EC251C" w:rsidRPr="001F1434">
              <w:rPr>
                <w:rFonts w:eastAsia="Arial" w:cstheme="minorHAnsi"/>
                <w:sz w:val="20"/>
                <w:szCs w:val="20"/>
              </w:rPr>
              <w:t>nner, almost all c</w:t>
            </w:r>
            <w:r w:rsidRPr="001F1434">
              <w:rPr>
                <w:rFonts w:eastAsia="Arial" w:cstheme="minorHAnsi"/>
                <w:sz w:val="20"/>
                <w:szCs w:val="20"/>
              </w:rPr>
              <w:t>hildren are confident</w:t>
            </w:r>
            <w:r w:rsidR="6A5BAC37" w:rsidRPr="001F1434">
              <w:rPr>
                <w:rFonts w:eastAsia="Arial" w:cstheme="minorHAnsi"/>
                <w:sz w:val="20"/>
                <w:szCs w:val="20"/>
              </w:rPr>
              <w:t xml:space="preserve">, </w:t>
            </w:r>
            <w:proofErr w:type="gramStart"/>
            <w:r w:rsidRPr="001F1434">
              <w:rPr>
                <w:rFonts w:eastAsia="Arial" w:cstheme="minorHAnsi"/>
                <w:sz w:val="20"/>
                <w:szCs w:val="20"/>
              </w:rPr>
              <w:t>kind</w:t>
            </w:r>
            <w:proofErr w:type="gramEnd"/>
            <w:r w:rsidRPr="001F1434">
              <w:rPr>
                <w:rFonts w:eastAsia="Arial" w:cstheme="minorHAnsi"/>
                <w:sz w:val="20"/>
                <w:szCs w:val="20"/>
              </w:rPr>
              <w:t xml:space="preserve"> and respectful to each other and adults. </w:t>
            </w:r>
            <w:r w:rsidR="3A073DEA" w:rsidRPr="001F1434">
              <w:rPr>
                <w:rFonts w:eastAsia="Arial" w:cstheme="minorHAnsi"/>
                <w:sz w:val="20"/>
                <w:szCs w:val="20"/>
              </w:rPr>
              <w:t xml:space="preserve">In addition to this, </w:t>
            </w:r>
            <w:r w:rsidR="1A6C230B" w:rsidRPr="001F1434">
              <w:rPr>
                <w:rFonts w:eastAsia="Arial" w:cstheme="minorHAnsi"/>
                <w:sz w:val="20"/>
                <w:szCs w:val="20"/>
              </w:rPr>
              <w:t xml:space="preserve">most </w:t>
            </w:r>
            <w:r w:rsidR="3A073DEA" w:rsidRPr="001F1434">
              <w:rPr>
                <w:rFonts w:eastAsia="Arial" w:cstheme="minorHAnsi"/>
                <w:sz w:val="20"/>
                <w:szCs w:val="20"/>
              </w:rPr>
              <w:t>c</w:t>
            </w:r>
            <w:r w:rsidRPr="001F1434">
              <w:rPr>
                <w:rFonts w:eastAsia="Arial" w:cstheme="minorHAnsi"/>
                <w:sz w:val="20"/>
                <w:szCs w:val="20"/>
              </w:rPr>
              <w:t>hildren are developing friendship groups within the nursery class and take care of each other.</w:t>
            </w:r>
            <w:r w:rsidR="71529189" w:rsidRPr="001F1434">
              <w:rPr>
                <w:rFonts w:eastAsia="Arial" w:cstheme="minorHAnsi"/>
                <w:sz w:val="20"/>
                <w:szCs w:val="20"/>
              </w:rPr>
              <w:t xml:space="preserve"> </w:t>
            </w:r>
          </w:p>
          <w:p w14:paraId="5A88E0E6" w14:textId="3BF903FA" w:rsidR="1A88FDA7" w:rsidRPr="001F1434" w:rsidRDefault="1A88FDA7" w:rsidP="67E30354">
            <w:pPr>
              <w:rPr>
                <w:rFonts w:eastAsia="Arial" w:cstheme="minorHAnsi"/>
                <w:sz w:val="20"/>
                <w:szCs w:val="20"/>
              </w:rPr>
            </w:pPr>
          </w:p>
          <w:p w14:paraId="4EB869E0" w14:textId="702C1313" w:rsidR="1A88FDA7" w:rsidRPr="001F1434" w:rsidRDefault="71529189" w:rsidP="67E30354">
            <w:pPr>
              <w:rPr>
                <w:rFonts w:eastAsia="Arial" w:cstheme="minorHAnsi"/>
                <w:sz w:val="20"/>
                <w:szCs w:val="20"/>
              </w:rPr>
            </w:pPr>
            <w:r w:rsidRPr="001F1434">
              <w:rPr>
                <w:rFonts w:eastAsia="Arial" w:cstheme="minorHAnsi"/>
                <w:sz w:val="20"/>
                <w:szCs w:val="20"/>
              </w:rPr>
              <w:t>Due to p</w:t>
            </w:r>
            <w:r w:rsidR="7282C2A7" w:rsidRPr="001F1434">
              <w:rPr>
                <w:rFonts w:eastAsia="Arial" w:cstheme="minorHAnsi"/>
                <w:sz w:val="20"/>
                <w:szCs w:val="20"/>
              </w:rPr>
              <w:t>ractitioners model</w:t>
            </w:r>
            <w:r w:rsidR="19A0184B" w:rsidRPr="001F1434">
              <w:rPr>
                <w:rFonts w:eastAsia="Arial" w:cstheme="minorHAnsi"/>
                <w:sz w:val="20"/>
                <w:szCs w:val="20"/>
              </w:rPr>
              <w:t>ling</w:t>
            </w:r>
            <w:r w:rsidR="7282C2A7" w:rsidRPr="001F1434">
              <w:rPr>
                <w:rFonts w:eastAsia="Arial" w:cstheme="minorHAnsi"/>
                <w:sz w:val="20"/>
                <w:szCs w:val="20"/>
              </w:rPr>
              <w:t xml:space="preserve"> positive behaviour</w:t>
            </w:r>
            <w:r w:rsidR="7E56B65F" w:rsidRPr="001F1434">
              <w:rPr>
                <w:rFonts w:eastAsia="Arial" w:cstheme="minorHAnsi"/>
                <w:sz w:val="20"/>
                <w:szCs w:val="20"/>
              </w:rPr>
              <w:t>s</w:t>
            </w:r>
            <w:r w:rsidR="7282C2A7" w:rsidRPr="001F1434">
              <w:rPr>
                <w:rFonts w:eastAsia="Arial" w:cstheme="minorHAnsi"/>
                <w:sz w:val="20"/>
                <w:szCs w:val="20"/>
              </w:rPr>
              <w:t>,</w:t>
            </w:r>
            <w:r w:rsidR="5B1E4F10" w:rsidRPr="001F1434">
              <w:rPr>
                <w:rFonts w:eastAsia="Arial" w:cstheme="minorHAnsi"/>
                <w:sz w:val="20"/>
                <w:szCs w:val="20"/>
              </w:rPr>
              <w:t xml:space="preserve"> there has been</w:t>
            </w:r>
            <w:r w:rsidR="7282C2A7" w:rsidRPr="001F1434">
              <w:rPr>
                <w:rFonts w:eastAsia="Arial" w:cstheme="minorHAnsi"/>
                <w:sz w:val="20"/>
                <w:szCs w:val="20"/>
              </w:rPr>
              <w:t xml:space="preserve"> has a positive impact on </w:t>
            </w:r>
            <w:r w:rsidR="155F3C45" w:rsidRPr="001F1434">
              <w:rPr>
                <w:rFonts w:eastAsia="Arial" w:cstheme="minorHAnsi"/>
                <w:sz w:val="20"/>
                <w:szCs w:val="20"/>
              </w:rPr>
              <w:t xml:space="preserve">most </w:t>
            </w:r>
            <w:r w:rsidR="7282C2A7" w:rsidRPr="001F1434">
              <w:rPr>
                <w:rFonts w:eastAsia="Arial" w:cstheme="minorHAnsi"/>
                <w:sz w:val="20"/>
                <w:szCs w:val="20"/>
              </w:rPr>
              <w:t>children’s relationships and behaviour.</w:t>
            </w:r>
          </w:p>
          <w:p w14:paraId="7E40957D" w14:textId="50F74E6A" w:rsidR="1A88FDA7" w:rsidRPr="001F1434" w:rsidRDefault="1A88FDA7" w:rsidP="67E30354">
            <w:pPr>
              <w:rPr>
                <w:rFonts w:eastAsia="Arial" w:cstheme="minorHAnsi"/>
                <w:sz w:val="20"/>
                <w:szCs w:val="20"/>
              </w:rPr>
            </w:pPr>
          </w:p>
          <w:p w14:paraId="31012222" w14:textId="74A497E3" w:rsidR="1A88FDA7" w:rsidRPr="001F1434" w:rsidRDefault="0F1D0CF8" w:rsidP="67E30354">
            <w:pPr>
              <w:rPr>
                <w:rFonts w:eastAsia="Arial" w:cstheme="minorHAnsi"/>
                <w:sz w:val="20"/>
                <w:szCs w:val="20"/>
              </w:rPr>
            </w:pPr>
            <w:r w:rsidRPr="001F1434">
              <w:rPr>
                <w:rFonts w:eastAsia="Arial" w:cstheme="minorHAnsi"/>
                <w:sz w:val="20"/>
                <w:szCs w:val="20"/>
              </w:rPr>
              <w:t xml:space="preserve">Through a focus on the wellbeing indicators, </w:t>
            </w:r>
            <w:r w:rsidR="469F3E8B" w:rsidRPr="001F1434">
              <w:rPr>
                <w:rFonts w:eastAsia="Arial" w:cstheme="minorHAnsi"/>
                <w:sz w:val="20"/>
                <w:szCs w:val="20"/>
              </w:rPr>
              <w:t xml:space="preserve">most </w:t>
            </w:r>
            <w:r w:rsidRPr="001F1434">
              <w:rPr>
                <w:rFonts w:eastAsia="Arial" w:cstheme="minorHAnsi"/>
                <w:sz w:val="20"/>
                <w:szCs w:val="20"/>
              </w:rPr>
              <w:t>children are beginning to use the language of wellbeing in their daily play.</w:t>
            </w:r>
            <w:r w:rsidR="18AB33A8" w:rsidRPr="001F1434">
              <w:rPr>
                <w:rFonts w:eastAsia="Arial" w:cstheme="minorHAnsi"/>
                <w:sz w:val="20"/>
                <w:szCs w:val="20"/>
              </w:rPr>
              <w:t xml:space="preserve"> By using the fix-it folder, most children </w:t>
            </w:r>
            <w:r w:rsidR="408FD379" w:rsidRPr="001F1434">
              <w:rPr>
                <w:rFonts w:eastAsia="Arial" w:cstheme="minorHAnsi"/>
                <w:sz w:val="20"/>
                <w:szCs w:val="20"/>
              </w:rPr>
              <w:t>can</w:t>
            </w:r>
            <w:r w:rsidR="18AB33A8" w:rsidRPr="001F1434">
              <w:rPr>
                <w:rFonts w:eastAsia="Arial" w:cstheme="minorHAnsi"/>
                <w:sz w:val="20"/>
                <w:szCs w:val="20"/>
              </w:rPr>
              <w:t xml:space="preserve"> discuss their emotions when things</w:t>
            </w:r>
            <w:r w:rsidR="39AA8ADD" w:rsidRPr="001F1434">
              <w:rPr>
                <w:rFonts w:eastAsia="Arial" w:cstheme="minorHAnsi"/>
                <w:sz w:val="20"/>
                <w:szCs w:val="20"/>
              </w:rPr>
              <w:t xml:space="preserve"> go wrong and solve problem</w:t>
            </w:r>
            <w:r w:rsidR="111FCCEB" w:rsidRPr="001F1434">
              <w:rPr>
                <w:rFonts w:eastAsia="Arial" w:cstheme="minorHAnsi"/>
                <w:sz w:val="20"/>
                <w:szCs w:val="20"/>
              </w:rPr>
              <w:t xml:space="preserve">s together. </w:t>
            </w:r>
          </w:p>
          <w:p w14:paraId="0DE123EA" w14:textId="7B2FB364" w:rsidR="1A88FDA7" w:rsidRPr="001F1434" w:rsidRDefault="1A88FDA7" w:rsidP="67E30354">
            <w:pPr>
              <w:rPr>
                <w:rFonts w:eastAsia="Arial" w:cstheme="minorHAnsi"/>
                <w:sz w:val="20"/>
                <w:szCs w:val="20"/>
              </w:rPr>
            </w:pPr>
          </w:p>
          <w:p w14:paraId="5544C6D0" w14:textId="598A002F" w:rsidR="1A88FDA7" w:rsidRPr="001F1434" w:rsidRDefault="101FCE8D" w:rsidP="67E30354">
            <w:pPr>
              <w:rPr>
                <w:rFonts w:eastAsia="Arial" w:cstheme="minorHAnsi"/>
                <w:sz w:val="20"/>
                <w:szCs w:val="20"/>
              </w:rPr>
            </w:pPr>
            <w:r w:rsidRPr="001F1434">
              <w:rPr>
                <w:rFonts w:eastAsia="Arial" w:cstheme="minorHAnsi"/>
                <w:sz w:val="20"/>
                <w:szCs w:val="20"/>
              </w:rPr>
              <w:t xml:space="preserve">Allowing children </w:t>
            </w:r>
            <w:r w:rsidR="3869D2DB" w:rsidRPr="001F1434">
              <w:rPr>
                <w:rFonts w:eastAsia="Arial" w:cstheme="minorHAnsi"/>
                <w:sz w:val="20"/>
                <w:szCs w:val="20"/>
              </w:rPr>
              <w:t xml:space="preserve">to </w:t>
            </w:r>
            <w:r w:rsidRPr="001F1434">
              <w:rPr>
                <w:rFonts w:eastAsia="Arial" w:cstheme="minorHAnsi"/>
                <w:sz w:val="20"/>
                <w:szCs w:val="20"/>
              </w:rPr>
              <w:t>have opportunities to share and take turns throughout the nursery session, for example</w:t>
            </w:r>
            <w:r w:rsidR="14913643" w:rsidRPr="001F1434">
              <w:rPr>
                <w:rFonts w:eastAsia="Arial" w:cstheme="minorHAnsi"/>
                <w:sz w:val="20"/>
                <w:szCs w:val="20"/>
              </w:rPr>
              <w:t xml:space="preserve"> </w:t>
            </w:r>
            <w:r w:rsidRPr="001F1434">
              <w:rPr>
                <w:rFonts w:eastAsia="Arial" w:cstheme="minorHAnsi"/>
                <w:sz w:val="20"/>
                <w:szCs w:val="20"/>
              </w:rPr>
              <w:t>outside on the bikes</w:t>
            </w:r>
            <w:r w:rsidR="3D451BB1" w:rsidRPr="001F1434">
              <w:rPr>
                <w:rFonts w:eastAsia="Arial" w:cstheme="minorHAnsi"/>
                <w:sz w:val="20"/>
                <w:szCs w:val="20"/>
              </w:rPr>
              <w:t>, serving themselves at snack and ge</w:t>
            </w:r>
            <w:r w:rsidR="274CDDD7" w:rsidRPr="001F1434">
              <w:rPr>
                <w:rFonts w:eastAsia="Arial" w:cstheme="minorHAnsi"/>
                <w:sz w:val="20"/>
                <w:szCs w:val="20"/>
              </w:rPr>
              <w:t>tting</w:t>
            </w:r>
            <w:r w:rsidR="3D451BB1" w:rsidRPr="001F1434">
              <w:rPr>
                <w:rFonts w:eastAsia="Arial" w:cstheme="minorHAnsi"/>
                <w:sz w:val="20"/>
                <w:szCs w:val="20"/>
              </w:rPr>
              <w:t xml:space="preserve"> themselves dressed for outdoors</w:t>
            </w:r>
            <w:r w:rsidR="2A3FEC5D" w:rsidRPr="001F1434">
              <w:rPr>
                <w:rFonts w:eastAsia="Arial" w:cstheme="minorHAnsi"/>
                <w:sz w:val="20"/>
                <w:szCs w:val="20"/>
              </w:rPr>
              <w:t>, most children have developed their independen</w:t>
            </w:r>
            <w:r w:rsidR="2633FD65" w:rsidRPr="001F1434">
              <w:rPr>
                <w:rFonts w:eastAsia="Arial" w:cstheme="minorHAnsi"/>
                <w:sz w:val="20"/>
                <w:szCs w:val="20"/>
              </w:rPr>
              <w:t>ce</w:t>
            </w:r>
            <w:r w:rsidR="2A3FEC5D" w:rsidRPr="001F1434">
              <w:rPr>
                <w:rFonts w:eastAsia="Arial" w:cstheme="minorHAnsi"/>
                <w:sz w:val="20"/>
                <w:szCs w:val="20"/>
              </w:rPr>
              <w:t xml:space="preserve"> successfully. </w:t>
            </w:r>
          </w:p>
          <w:p w14:paraId="6E75FE23" w14:textId="7470093A" w:rsidR="1A88FDA7" w:rsidRPr="001F1434" w:rsidRDefault="1A88FDA7" w:rsidP="67E30354">
            <w:pPr>
              <w:rPr>
                <w:rFonts w:eastAsia="Arial" w:cstheme="minorHAnsi"/>
                <w:sz w:val="20"/>
                <w:szCs w:val="20"/>
              </w:rPr>
            </w:pPr>
          </w:p>
          <w:p w14:paraId="2CF225E1" w14:textId="59EEB4EF" w:rsidR="1A88FDA7" w:rsidRPr="001F1434" w:rsidRDefault="0A01ADDA" w:rsidP="67E30354">
            <w:pPr>
              <w:rPr>
                <w:rFonts w:eastAsia="Arial" w:cstheme="minorHAnsi"/>
                <w:sz w:val="20"/>
                <w:szCs w:val="20"/>
              </w:rPr>
            </w:pPr>
            <w:r w:rsidRPr="001F1434">
              <w:rPr>
                <w:rFonts w:eastAsia="Arial" w:cstheme="minorHAnsi"/>
                <w:sz w:val="20"/>
                <w:szCs w:val="20"/>
              </w:rPr>
              <w:t xml:space="preserve">Almost all children access the outdoors daily, </w:t>
            </w:r>
            <w:r w:rsidR="175B6DB5" w:rsidRPr="001F1434">
              <w:rPr>
                <w:rFonts w:eastAsia="Arial" w:cstheme="minorHAnsi"/>
                <w:sz w:val="20"/>
                <w:szCs w:val="20"/>
              </w:rPr>
              <w:t xml:space="preserve">which has </w:t>
            </w:r>
            <w:r w:rsidRPr="001F1434">
              <w:rPr>
                <w:rFonts w:eastAsia="Arial" w:cstheme="minorHAnsi"/>
                <w:sz w:val="20"/>
                <w:szCs w:val="20"/>
              </w:rPr>
              <w:t>develo</w:t>
            </w:r>
            <w:r w:rsidR="0D4E1B52" w:rsidRPr="001F1434">
              <w:rPr>
                <w:rFonts w:eastAsia="Arial" w:cstheme="minorHAnsi"/>
                <w:sz w:val="20"/>
                <w:szCs w:val="20"/>
              </w:rPr>
              <w:t>ped</w:t>
            </w:r>
            <w:r w:rsidRPr="001F1434">
              <w:rPr>
                <w:rFonts w:eastAsia="Arial" w:cstheme="minorHAnsi"/>
                <w:sz w:val="20"/>
                <w:szCs w:val="20"/>
              </w:rPr>
              <w:t xml:space="preserve"> their resilience and confidence well.</w:t>
            </w:r>
          </w:p>
          <w:p w14:paraId="2446B77A" w14:textId="4079908E" w:rsidR="1A88FDA7" w:rsidRPr="001F1434" w:rsidRDefault="1A88FDA7" w:rsidP="67E30354">
            <w:pPr>
              <w:rPr>
                <w:rFonts w:eastAsia="Arial" w:cstheme="minorHAnsi"/>
                <w:sz w:val="20"/>
                <w:szCs w:val="20"/>
              </w:rPr>
            </w:pPr>
          </w:p>
          <w:p w14:paraId="3136F90F" w14:textId="78A19F66" w:rsidR="1A88FDA7" w:rsidRPr="001F1434" w:rsidRDefault="22272C63" w:rsidP="67E30354">
            <w:pPr>
              <w:rPr>
                <w:rFonts w:eastAsia="Arial" w:cstheme="minorHAnsi"/>
                <w:sz w:val="20"/>
                <w:szCs w:val="20"/>
              </w:rPr>
            </w:pPr>
            <w:r w:rsidRPr="001F1434">
              <w:rPr>
                <w:rFonts w:eastAsia="Arial" w:cstheme="minorHAnsi"/>
                <w:sz w:val="20"/>
                <w:szCs w:val="20"/>
              </w:rPr>
              <w:t xml:space="preserve">The increased focus on children’s emotions has supported </w:t>
            </w:r>
            <w:r w:rsidR="51462BDE" w:rsidRPr="001F1434">
              <w:rPr>
                <w:rFonts w:eastAsia="Arial" w:cstheme="minorHAnsi"/>
                <w:sz w:val="20"/>
                <w:szCs w:val="20"/>
              </w:rPr>
              <w:t xml:space="preserve">most </w:t>
            </w:r>
            <w:r w:rsidRPr="001F1434">
              <w:rPr>
                <w:rFonts w:eastAsia="Arial" w:cstheme="minorHAnsi"/>
                <w:sz w:val="20"/>
                <w:szCs w:val="20"/>
              </w:rPr>
              <w:t xml:space="preserve">children to recognise and identify how they are feeling. </w:t>
            </w:r>
            <w:r w:rsidR="37493DB4" w:rsidRPr="001F1434">
              <w:rPr>
                <w:rFonts w:eastAsia="Arial" w:cstheme="minorHAnsi"/>
                <w:sz w:val="20"/>
                <w:szCs w:val="20"/>
              </w:rPr>
              <w:t xml:space="preserve">A majority </w:t>
            </w:r>
            <w:r w:rsidR="7C730871" w:rsidRPr="001F1434">
              <w:rPr>
                <w:rFonts w:eastAsia="Arial" w:cstheme="minorHAnsi"/>
                <w:sz w:val="20"/>
                <w:szCs w:val="20"/>
              </w:rPr>
              <w:t xml:space="preserve">can </w:t>
            </w:r>
            <w:r w:rsidRPr="001F1434">
              <w:rPr>
                <w:rFonts w:eastAsia="Arial" w:cstheme="minorHAnsi"/>
                <w:sz w:val="20"/>
                <w:szCs w:val="20"/>
              </w:rPr>
              <w:t xml:space="preserve">therefore understand </w:t>
            </w:r>
            <w:r w:rsidR="722BE9F3" w:rsidRPr="001F1434">
              <w:rPr>
                <w:rFonts w:eastAsia="Arial" w:cstheme="minorHAnsi"/>
                <w:sz w:val="20"/>
                <w:szCs w:val="20"/>
              </w:rPr>
              <w:t xml:space="preserve">the </w:t>
            </w:r>
            <w:r w:rsidR="63AFDCE4" w:rsidRPr="001F1434">
              <w:rPr>
                <w:rFonts w:eastAsia="Arial" w:cstheme="minorHAnsi"/>
                <w:sz w:val="20"/>
                <w:szCs w:val="20"/>
              </w:rPr>
              <w:t>consequences of their own actions and that of others.</w:t>
            </w:r>
          </w:p>
          <w:p w14:paraId="71A19DB7" w14:textId="0ACCE77E" w:rsidR="1A88FDA7" w:rsidRPr="001F1434" w:rsidRDefault="1A88FDA7" w:rsidP="67E30354">
            <w:pPr>
              <w:rPr>
                <w:rFonts w:eastAsia="Arial" w:cstheme="minorHAnsi"/>
                <w:sz w:val="20"/>
                <w:szCs w:val="20"/>
              </w:rPr>
            </w:pPr>
          </w:p>
          <w:p w14:paraId="5883AC17" w14:textId="6CC0A27E" w:rsidR="1A88FDA7" w:rsidRPr="001F1434" w:rsidRDefault="3285DDAE" w:rsidP="67E30354">
            <w:pPr>
              <w:rPr>
                <w:rFonts w:eastAsia="Arial" w:cstheme="minorHAnsi"/>
                <w:sz w:val="20"/>
                <w:szCs w:val="20"/>
              </w:rPr>
            </w:pPr>
            <w:r w:rsidRPr="001F1434">
              <w:rPr>
                <w:rFonts w:eastAsia="Arial" w:cstheme="minorHAnsi"/>
                <w:sz w:val="20"/>
                <w:szCs w:val="20"/>
              </w:rPr>
              <w:t xml:space="preserve">Due to effective partnerships with </w:t>
            </w:r>
            <w:r w:rsidR="7D048319" w:rsidRPr="001F1434">
              <w:rPr>
                <w:rFonts w:eastAsia="Arial" w:cstheme="minorHAnsi"/>
                <w:sz w:val="20"/>
                <w:szCs w:val="20"/>
              </w:rPr>
              <w:t xml:space="preserve">outside agencies, </w:t>
            </w:r>
            <w:r w:rsidR="4AC34585" w:rsidRPr="001F1434">
              <w:rPr>
                <w:rFonts w:eastAsia="Arial" w:cstheme="minorHAnsi"/>
                <w:sz w:val="20"/>
                <w:szCs w:val="20"/>
              </w:rPr>
              <w:t xml:space="preserve">all </w:t>
            </w:r>
            <w:r w:rsidR="7D048319" w:rsidRPr="001F1434">
              <w:rPr>
                <w:rFonts w:eastAsia="Arial" w:cstheme="minorHAnsi"/>
                <w:sz w:val="20"/>
                <w:szCs w:val="20"/>
              </w:rPr>
              <w:t>c</w:t>
            </w:r>
            <w:r w:rsidRPr="001F1434">
              <w:rPr>
                <w:rFonts w:eastAsia="Arial" w:cstheme="minorHAnsi"/>
                <w:sz w:val="20"/>
                <w:szCs w:val="20"/>
              </w:rPr>
              <w:t>hildren who require additional support with learning have detailed plans which contain effective strategies to support their learning</w:t>
            </w:r>
            <w:r w:rsidR="7C4C9767" w:rsidRPr="001F1434">
              <w:rPr>
                <w:rFonts w:eastAsia="Arial" w:cstheme="minorHAnsi"/>
                <w:sz w:val="20"/>
                <w:szCs w:val="20"/>
              </w:rPr>
              <w:t xml:space="preserve"> and progress. </w:t>
            </w:r>
          </w:p>
          <w:p w14:paraId="590ED390" w14:textId="0087D363" w:rsidR="1A88FDA7" w:rsidRPr="001F1434" w:rsidRDefault="1A88FDA7" w:rsidP="67E30354">
            <w:pPr>
              <w:rPr>
                <w:rFonts w:eastAsia="Arial" w:cstheme="minorHAnsi"/>
                <w:sz w:val="20"/>
                <w:szCs w:val="20"/>
              </w:rPr>
            </w:pPr>
          </w:p>
          <w:p w14:paraId="2A713BFD" w14:textId="491791E7" w:rsidR="1A88FDA7" w:rsidRPr="001F1434" w:rsidRDefault="2364203E" w:rsidP="67E30354">
            <w:pPr>
              <w:rPr>
                <w:rFonts w:eastAsia="Arial" w:cstheme="minorHAnsi"/>
                <w:sz w:val="20"/>
                <w:szCs w:val="20"/>
              </w:rPr>
            </w:pPr>
            <w:r w:rsidRPr="001F1434">
              <w:rPr>
                <w:rFonts w:eastAsia="Arial" w:cstheme="minorHAnsi"/>
                <w:sz w:val="20"/>
                <w:szCs w:val="20"/>
              </w:rPr>
              <w:t>Most c</w:t>
            </w:r>
            <w:r w:rsidR="20EB2430" w:rsidRPr="001F1434">
              <w:rPr>
                <w:rFonts w:eastAsia="Arial" w:cstheme="minorHAnsi"/>
                <w:sz w:val="20"/>
                <w:szCs w:val="20"/>
              </w:rPr>
              <w:t xml:space="preserve">hildren’s individual health and wellbeing needs are </w:t>
            </w:r>
            <w:r w:rsidR="52B63E93" w:rsidRPr="001F1434">
              <w:rPr>
                <w:rFonts w:eastAsia="Arial" w:cstheme="minorHAnsi"/>
                <w:sz w:val="20"/>
                <w:szCs w:val="20"/>
              </w:rPr>
              <w:t xml:space="preserve">well </w:t>
            </w:r>
            <w:r w:rsidR="20EB2430" w:rsidRPr="001F1434">
              <w:rPr>
                <w:rFonts w:eastAsia="Arial" w:cstheme="minorHAnsi"/>
                <w:sz w:val="20"/>
                <w:szCs w:val="20"/>
              </w:rPr>
              <w:t>met because of the effective systems in place</w:t>
            </w:r>
            <w:r w:rsidR="46672D0C" w:rsidRPr="001F1434">
              <w:rPr>
                <w:rFonts w:eastAsia="Arial" w:cstheme="minorHAnsi"/>
                <w:sz w:val="20"/>
                <w:szCs w:val="20"/>
              </w:rPr>
              <w:t>.</w:t>
            </w:r>
          </w:p>
          <w:p w14:paraId="75E9E7BC" w14:textId="635451DC" w:rsidR="1A88FDA7" w:rsidRPr="001F1434" w:rsidRDefault="1A88FDA7" w:rsidP="67E30354">
            <w:pPr>
              <w:rPr>
                <w:rFonts w:eastAsia="Arial" w:cstheme="minorHAnsi"/>
                <w:sz w:val="20"/>
                <w:szCs w:val="20"/>
              </w:rPr>
            </w:pPr>
          </w:p>
          <w:p w14:paraId="06944886" w14:textId="157ABF94" w:rsidR="1A88FDA7" w:rsidRPr="001F1434" w:rsidRDefault="766904FD" w:rsidP="67E30354">
            <w:pPr>
              <w:rPr>
                <w:rFonts w:eastAsia="Arial" w:cstheme="minorHAnsi"/>
                <w:sz w:val="20"/>
                <w:szCs w:val="20"/>
              </w:rPr>
            </w:pPr>
            <w:r w:rsidRPr="001F1434">
              <w:rPr>
                <w:rFonts w:eastAsia="Arial" w:cstheme="minorHAnsi"/>
                <w:sz w:val="20"/>
                <w:szCs w:val="20"/>
              </w:rPr>
              <w:t>Practitioners recognise and support children who face barriers to learning very well. By using a range of suitable and engaging resources and strategies, most children</w:t>
            </w:r>
            <w:r w:rsidR="762B89A8" w:rsidRPr="001F1434">
              <w:rPr>
                <w:rFonts w:eastAsia="Arial" w:cstheme="minorHAnsi"/>
                <w:sz w:val="20"/>
                <w:szCs w:val="20"/>
              </w:rPr>
              <w:t xml:space="preserve"> have their needs met daily.</w:t>
            </w:r>
            <w:r w:rsidRPr="001F1434">
              <w:rPr>
                <w:rFonts w:eastAsia="Arial" w:cstheme="minorHAnsi"/>
                <w:sz w:val="20"/>
                <w:szCs w:val="20"/>
              </w:rPr>
              <w:t xml:space="preserve"> </w:t>
            </w:r>
          </w:p>
          <w:p w14:paraId="01B70773" w14:textId="2F739BB7" w:rsidR="1A88FDA7" w:rsidRPr="001F1434" w:rsidRDefault="1A88FDA7" w:rsidP="67E30354">
            <w:pPr>
              <w:rPr>
                <w:rFonts w:eastAsia="Arial" w:cstheme="minorHAnsi"/>
                <w:sz w:val="20"/>
                <w:szCs w:val="20"/>
              </w:rPr>
            </w:pPr>
          </w:p>
          <w:p w14:paraId="03BF758D" w14:textId="3D795B6F" w:rsidR="1A88FDA7" w:rsidRPr="001F1434" w:rsidRDefault="106B041E" w:rsidP="67E30354">
            <w:pPr>
              <w:rPr>
                <w:rFonts w:eastAsia="Arial" w:cstheme="minorHAnsi"/>
                <w:sz w:val="20"/>
                <w:szCs w:val="20"/>
              </w:rPr>
            </w:pPr>
            <w:r w:rsidRPr="001F1434">
              <w:rPr>
                <w:rFonts w:eastAsia="Arial" w:cstheme="minorHAnsi"/>
                <w:sz w:val="20"/>
                <w:szCs w:val="20"/>
              </w:rPr>
              <w:t>S</w:t>
            </w:r>
            <w:r w:rsidR="64795820" w:rsidRPr="001F1434">
              <w:rPr>
                <w:rFonts w:eastAsia="Arial" w:cstheme="minorHAnsi"/>
                <w:sz w:val="20"/>
                <w:szCs w:val="20"/>
              </w:rPr>
              <w:t>pecific i</w:t>
            </w:r>
            <w:r w:rsidR="766904FD" w:rsidRPr="001F1434">
              <w:rPr>
                <w:rFonts w:eastAsia="Arial" w:cstheme="minorHAnsi"/>
                <w:sz w:val="20"/>
                <w:szCs w:val="20"/>
              </w:rPr>
              <w:t xml:space="preserve">nterventions to support </w:t>
            </w:r>
            <w:r w:rsidR="4C4028FC" w:rsidRPr="001F1434">
              <w:rPr>
                <w:rFonts w:eastAsia="Arial" w:cstheme="minorHAnsi"/>
                <w:sz w:val="20"/>
                <w:szCs w:val="20"/>
              </w:rPr>
              <w:t xml:space="preserve">these </w:t>
            </w:r>
            <w:r w:rsidR="766904FD" w:rsidRPr="001F1434">
              <w:rPr>
                <w:rFonts w:eastAsia="Arial" w:cstheme="minorHAnsi"/>
                <w:sz w:val="20"/>
                <w:szCs w:val="20"/>
              </w:rPr>
              <w:t>learn</w:t>
            </w:r>
            <w:r w:rsidR="3406CFE3" w:rsidRPr="001F1434">
              <w:rPr>
                <w:rFonts w:eastAsia="Arial" w:cstheme="minorHAnsi"/>
                <w:sz w:val="20"/>
                <w:szCs w:val="20"/>
              </w:rPr>
              <w:t>ers</w:t>
            </w:r>
            <w:r w:rsidR="766904FD" w:rsidRPr="001F1434">
              <w:rPr>
                <w:rFonts w:eastAsia="Arial" w:cstheme="minorHAnsi"/>
                <w:sz w:val="20"/>
                <w:szCs w:val="20"/>
              </w:rPr>
              <w:t xml:space="preserve"> </w:t>
            </w:r>
            <w:r w:rsidR="1D28E75F" w:rsidRPr="001F1434">
              <w:rPr>
                <w:rFonts w:eastAsia="Arial" w:cstheme="minorHAnsi"/>
                <w:sz w:val="20"/>
                <w:szCs w:val="20"/>
              </w:rPr>
              <w:t xml:space="preserve">are clear and manageable </w:t>
            </w:r>
            <w:r w:rsidR="766904FD" w:rsidRPr="001F1434">
              <w:rPr>
                <w:rFonts w:eastAsia="Arial" w:cstheme="minorHAnsi"/>
                <w:sz w:val="20"/>
                <w:szCs w:val="20"/>
              </w:rPr>
              <w:t>and evaluated regularly to ensure they are having a positive impact</w:t>
            </w:r>
            <w:r w:rsidR="5B895120" w:rsidRPr="001F1434">
              <w:rPr>
                <w:rFonts w:eastAsia="Arial" w:cstheme="minorHAnsi"/>
                <w:sz w:val="20"/>
                <w:szCs w:val="20"/>
              </w:rPr>
              <w:t>.</w:t>
            </w:r>
          </w:p>
          <w:p w14:paraId="698D8B1F" w14:textId="10DD2A53" w:rsidR="1A88FDA7" w:rsidRPr="001F1434" w:rsidRDefault="1A88FDA7" w:rsidP="67E30354">
            <w:pPr>
              <w:rPr>
                <w:rFonts w:eastAsia="Arial" w:cstheme="minorHAnsi"/>
                <w:sz w:val="20"/>
                <w:szCs w:val="20"/>
              </w:rPr>
            </w:pPr>
          </w:p>
          <w:p w14:paraId="045649F2" w14:textId="18634FDE" w:rsidR="1A88FDA7" w:rsidRPr="001F1434" w:rsidRDefault="1E6370DF" w:rsidP="67E30354">
            <w:pPr>
              <w:rPr>
                <w:rFonts w:eastAsia="Arial" w:cstheme="minorHAnsi"/>
                <w:sz w:val="20"/>
                <w:szCs w:val="20"/>
              </w:rPr>
            </w:pPr>
            <w:r w:rsidRPr="001F1434">
              <w:rPr>
                <w:rFonts w:eastAsia="Arial" w:cstheme="minorHAnsi"/>
                <w:sz w:val="20"/>
                <w:szCs w:val="20"/>
              </w:rPr>
              <w:t xml:space="preserve">Due to the many opportunities for parental involvement, </w:t>
            </w:r>
            <w:r w:rsidR="0F0CF52E" w:rsidRPr="001F1434">
              <w:rPr>
                <w:rFonts w:eastAsia="Arial" w:cstheme="minorHAnsi"/>
                <w:sz w:val="20"/>
                <w:szCs w:val="20"/>
              </w:rPr>
              <w:t xml:space="preserve">most </w:t>
            </w:r>
            <w:r w:rsidRPr="001F1434">
              <w:rPr>
                <w:rFonts w:eastAsia="Arial" w:cstheme="minorHAnsi"/>
                <w:sz w:val="20"/>
                <w:szCs w:val="20"/>
              </w:rPr>
              <w:t>parents have</w:t>
            </w:r>
            <w:r w:rsidR="0B8BDE5A" w:rsidRPr="001F1434">
              <w:rPr>
                <w:rFonts w:eastAsia="Arial" w:cstheme="minorHAnsi"/>
                <w:sz w:val="20"/>
                <w:szCs w:val="20"/>
              </w:rPr>
              <w:t xml:space="preserve"> gained</w:t>
            </w:r>
            <w:r w:rsidRPr="001F1434">
              <w:rPr>
                <w:rFonts w:eastAsia="Arial" w:cstheme="minorHAnsi"/>
                <w:sz w:val="20"/>
                <w:szCs w:val="20"/>
              </w:rPr>
              <w:t xml:space="preserve"> a deeper understanding </w:t>
            </w:r>
            <w:r w:rsidR="44686A2D" w:rsidRPr="001F1434">
              <w:rPr>
                <w:rFonts w:eastAsia="Arial" w:cstheme="minorHAnsi"/>
                <w:sz w:val="20"/>
                <w:szCs w:val="20"/>
              </w:rPr>
              <w:t>on how best to support</w:t>
            </w:r>
            <w:r w:rsidRPr="001F1434">
              <w:rPr>
                <w:rFonts w:eastAsia="Arial" w:cstheme="minorHAnsi"/>
                <w:sz w:val="20"/>
                <w:szCs w:val="20"/>
              </w:rPr>
              <w:t xml:space="preserve"> their child’s learning</w:t>
            </w:r>
            <w:r w:rsidR="5E6C02BC" w:rsidRPr="001F1434">
              <w:rPr>
                <w:rFonts w:eastAsia="Arial" w:cstheme="minorHAnsi"/>
                <w:sz w:val="20"/>
                <w:szCs w:val="20"/>
              </w:rPr>
              <w:t xml:space="preserve"> resu</w:t>
            </w:r>
            <w:r w:rsidR="74BB5364" w:rsidRPr="001F1434">
              <w:rPr>
                <w:rFonts w:eastAsia="Arial" w:cstheme="minorHAnsi"/>
                <w:sz w:val="20"/>
                <w:szCs w:val="20"/>
              </w:rPr>
              <w:t>l</w:t>
            </w:r>
            <w:r w:rsidR="5E6C02BC" w:rsidRPr="001F1434">
              <w:rPr>
                <w:rFonts w:eastAsia="Arial" w:cstheme="minorHAnsi"/>
                <w:sz w:val="20"/>
                <w:szCs w:val="20"/>
              </w:rPr>
              <w:t>ting in more consistent</w:t>
            </w:r>
            <w:r w:rsidR="7C6F7C07" w:rsidRPr="001F1434">
              <w:rPr>
                <w:rFonts w:eastAsia="Arial" w:cstheme="minorHAnsi"/>
                <w:sz w:val="20"/>
                <w:szCs w:val="20"/>
              </w:rPr>
              <w:t xml:space="preserve"> experiences </w:t>
            </w:r>
            <w:r w:rsidR="52CD4BE8" w:rsidRPr="001F1434">
              <w:rPr>
                <w:rFonts w:eastAsia="Arial" w:cstheme="minorHAnsi"/>
                <w:sz w:val="20"/>
                <w:szCs w:val="20"/>
              </w:rPr>
              <w:t xml:space="preserve">both at home and at nursery, </w:t>
            </w:r>
            <w:r w:rsidR="7C6F7C07" w:rsidRPr="001F1434">
              <w:rPr>
                <w:rFonts w:eastAsia="Arial" w:cstheme="minorHAnsi"/>
                <w:sz w:val="20"/>
                <w:szCs w:val="20"/>
              </w:rPr>
              <w:t>for the children.</w:t>
            </w:r>
          </w:p>
          <w:p w14:paraId="4C68A7E2" w14:textId="399C8379" w:rsidR="1A88FDA7" w:rsidRPr="001F1434" w:rsidRDefault="1A88FDA7" w:rsidP="67E30354">
            <w:pPr>
              <w:rPr>
                <w:rFonts w:eastAsia="Arial" w:cstheme="minorHAnsi"/>
                <w:sz w:val="20"/>
                <w:szCs w:val="20"/>
              </w:rPr>
            </w:pPr>
          </w:p>
        </w:tc>
      </w:tr>
      <w:tr w:rsidR="00517279" w:rsidRPr="00497940" w14:paraId="16DEA127" w14:textId="77777777" w:rsidTr="00504AC4">
        <w:trPr>
          <w:gridAfter w:val="2"/>
          <w:wAfter w:w="458" w:type="dxa"/>
          <w:trHeight w:val="310"/>
        </w:trPr>
        <w:tc>
          <w:tcPr>
            <w:tcW w:w="10485" w:type="dxa"/>
            <w:gridSpan w:val="7"/>
          </w:tcPr>
          <w:p w14:paraId="1281B678" w14:textId="77777777" w:rsidR="1A88FDA7" w:rsidRPr="001F1434" w:rsidRDefault="1A88FDA7" w:rsidP="1A88FDA7">
            <w:pPr>
              <w:rPr>
                <w:rFonts w:cstheme="minorHAnsi"/>
                <w:b/>
                <w:bCs/>
                <w:sz w:val="20"/>
                <w:szCs w:val="20"/>
              </w:rPr>
            </w:pPr>
            <w:r w:rsidRPr="001F1434">
              <w:rPr>
                <w:rFonts w:cstheme="minorHAnsi"/>
                <w:b/>
                <w:bCs/>
                <w:sz w:val="20"/>
                <w:szCs w:val="20"/>
              </w:rPr>
              <w:t>Next Steps:</w:t>
            </w:r>
          </w:p>
          <w:p w14:paraId="24869D59" w14:textId="6D12909B" w:rsidR="1A88FDA7" w:rsidRPr="001F1434" w:rsidRDefault="1A88FDA7" w:rsidP="67E30354">
            <w:pPr>
              <w:rPr>
                <w:rFonts w:cstheme="minorHAnsi"/>
                <w:i/>
                <w:iCs/>
                <w:color w:val="FF0000"/>
                <w:sz w:val="20"/>
                <w:szCs w:val="20"/>
              </w:rPr>
            </w:pPr>
          </w:p>
          <w:p w14:paraId="575AAC03" w14:textId="51AAD273" w:rsidR="1A88FDA7" w:rsidRPr="001F1434" w:rsidRDefault="011BDD12" w:rsidP="67E30354">
            <w:pPr>
              <w:pStyle w:val="ListParagraph"/>
              <w:numPr>
                <w:ilvl w:val="0"/>
                <w:numId w:val="2"/>
              </w:numPr>
              <w:rPr>
                <w:rFonts w:eastAsia="Arial" w:cstheme="minorHAnsi"/>
                <w:sz w:val="20"/>
                <w:szCs w:val="20"/>
              </w:rPr>
            </w:pPr>
            <w:r w:rsidRPr="001F1434">
              <w:rPr>
                <w:rFonts w:eastAsia="Arial" w:cstheme="minorHAnsi"/>
                <w:sz w:val="20"/>
                <w:szCs w:val="20"/>
              </w:rPr>
              <w:t>Practitioners should continue to develop children’s understanding</w:t>
            </w:r>
            <w:r w:rsidR="7B14E172" w:rsidRPr="001F1434">
              <w:rPr>
                <w:rFonts w:eastAsia="Arial" w:cstheme="minorHAnsi"/>
                <w:sz w:val="20"/>
                <w:szCs w:val="20"/>
              </w:rPr>
              <w:t xml:space="preserve"> of the wellbeing indicators</w:t>
            </w:r>
            <w:r w:rsidRPr="001F1434">
              <w:rPr>
                <w:rFonts w:eastAsia="Arial" w:cstheme="minorHAnsi"/>
                <w:sz w:val="20"/>
                <w:szCs w:val="20"/>
              </w:rPr>
              <w:t xml:space="preserve"> </w:t>
            </w:r>
            <w:r w:rsidR="4680C542" w:rsidRPr="001F1434">
              <w:rPr>
                <w:rFonts w:eastAsia="Arial" w:cstheme="minorHAnsi"/>
                <w:sz w:val="20"/>
                <w:szCs w:val="20"/>
              </w:rPr>
              <w:t xml:space="preserve">and do </w:t>
            </w:r>
            <w:r w:rsidRPr="001F1434">
              <w:rPr>
                <w:rFonts w:eastAsia="Arial" w:cstheme="minorHAnsi"/>
                <w:sz w:val="20"/>
                <w:szCs w:val="20"/>
              </w:rPr>
              <w:t>this at an appropriate pace</w:t>
            </w:r>
            <w:r w:rsidR="03E33783" w:rsidRPr="001F1434">
              <w:rPr>
                <w:rFonts w:eastAsia="Arial" w:cstheme="minorHAnsi"/>
                <w:sz w:val="20"/>
                <w:szCs w:val="20"/>
              </w:rPr>
              <w:t xml:space="preserve"> to ensure interest and validity.</w:t>
            </w:r>
          </w:p>
          <w:p w14:paraId="16FE4DC8" w14:textId="70BCD48D" w:rsidR="0ECA5874" w:rsidRPr="001F1434" w:rsidRDefault="0ECA5874" w:rsidP="67E30354">
            <w:pPr>
              <w:rPr>
                <w:rFonts w:eastAsia="Arial" w:cstheme="minorHAnsi"/>
                <w:sz w:val="20"/>
                <w:szCs w:val="20"/>
              </w:rPr>
            </w:pPr>
          </w:p>
          <w:p w14:paraId="3E4890E2" w14:textId="2186AC24" w:rsidR="282807EC" w:rsidRPr="001F1434" w:rsidRDefault="61392278" w:rsidP="67E30354">
            <w:pPr>
              <w:pStyle w:val="ListParagraph"/>
              <w:numPr>
                <w:ilvl w:val="0"/>
                <w:numId w:val="2"/>
              </w:numPr>
              <w:rPr>
                <w:rFonts w:eastAsia="Arial" w:cstheme="minorHAnsi"/>
                <w:sz w:val="20"/>
                <w:szCs w:val="20"/>
              </w:rPr>
            </w:pPr>
            <w:r w:rsidRPr="001F1434">
              <w:rPr>
                <w:rFonts w:eastAsia="Arial" w:cstheme="minorHAnsi"/>
                <w:sz w:val="20"/>
                <w:szCs w:val="20"/>
              </w:rPr>
              <w:t>Having introduced children’s rights through discussion and links to displays, practitioners should continue to develop this, as planned.</w:t>
            </w:r>
          </w:p>
          <w:p w14:paraId="6E3EEFBD" w14:textId="15ACB3E6" w:rsidR="67E30354" w:rsidRPr="001F1434" w:rsidRDefault="67E30354" w:rsidP="67E30354">
            <w:pPr>
              <w:rPr>
                <w:rFonts w:eastAsia="Arial" w:cstheme="minorHAnsi"/>
                <w:sz w:val="20"/>
                <w:szCs w:val="20"/>
              </w:rPr>
            </w:pPr>
          </w:p>
          <w:p w14:paraId="0160FEAC" w14:textId="07A42DB8" w:rsidR="523EE4E5" w:rsidRPr="001F1434" w:rsidRDefault="523EE4E5" w:rsidP="67E30354">
            <w:pPr>
              <w:pStyle w:val="ListParagraph"/>
              <w:numPr>
                <w:ilvl w:val="0"/>
                <w:numId w:val="2"/>
              </w:numPr>
              <w:rPr>
                <w:rFonts w:eastAsia="Arial" w:cstheme="minorHAnsi"/>
                <w:sz w:val="20"/>
                <w:szCs w:val="20"/>
              </w:rPr>
            </w:pPr>
            <w:r w:rsidRPr="001F1434">
              <w:rPr>
                <w:rFonts w:eastAsia="Arial" w:cstheme="minorHAnsi"/>
                <w:sz w:val="20"/>
                <w:szCs w:val="20"/>
              </w:rPr>
              <w:t xml:space="preserve">Practitioners should continue to </w:t>
            </w:r>
            <w:r w:rsidR="210AC8CA" w:rsidRPr="001F1434">
              <w:rPr>
                <w:rFonts w:eastAsia="Arial" w:cstheme="minorHAnsi"/>
                <w:sz w:val="20"/>
                <w:szCs w:val="20"/>
              </w:rPr>
              <w:t>ensure that all children’s needs are met through thorough, personalised support</w:t>
            </w:r>
            <w:r w:rsidR="1C28748D" w:rsidRPr="001F1434">
              <w:rPr>
                <w:rFonts w:eastAsia="Arial" w:cstheme="minorHAnsi"/>
                <w:sz w:val="20"/>
                <w:szCs w:val="20"/>
              </w:rPr>
              <w:t>.</w:t>
            </w:r>
          </w:p>
          <w:p w14:paraId="31F2DB86" w14:textId="21EBF173" w:rsidR="0ECA5874" w:rsidRPr="001F1434" w:rsidRDefault="0ECA5874" w:rsidP="0ECA5874">
            <w:pPr>
              <w:rPr>
                <w:rFonts w:eastAsia="Arial" w:cstheme="minorHAnsi"/>
                <w:sz w:val="20"/>
                <w:szCs w:val="20"/>
              </w:rPr>
            </w:pPr>
          </w:p>
          <w:p w14:paraId="7AFB3F99" w14:textId="128B65B6" w:rsidR="1A88FDA7" w:rsidRPr="001F1434" w:rsidRDefault="1A88FDA7" w:rsidP="1A88FDA7">
            <w:pPr>
              <w:rPr>
                <w:rFonts w:cstheme="minorHAnsi"/>
                <w:sz w:val="20"/>
                <w:szCs w:val="20"/>
              </w:rPr>
            </w:pPr>
          </w:p>
        </w:tc>
      </w:tr>
      <w:tr w:rsidR="00517279" w:rsidRPr="00497940" w14:paraId="2D546EF3" w14:textId="77777777" w:rsidTr="00504AC4">
        <w:trPr>
          <w:gridAfter w:val="2"/>
          <w:wAfter w:w="458" w:type="dxa"/>
          <w:trHeight w:val="310"/>
        </w:trPr>
        <w:tc>
          <w:tcPr>
            <w:tcW w:w="10485" w:type="dxa"/>
            <w:gridSpan w:val="7"/>
          </w:tcPr>
          <w:p w14:paraId="22A1F02A" w14:textId="77777777" w:rsidR="00517279" w:rsidRDefault="00517279" w:rsidP="008B0688">
            <w:pPr>
              <w:rPr>
                <w:rFonts w:cstheme="minorHAnsi"/>
                <w:b/>
                <w:bCs/>
                <w:sz w:val="20"/>
                <w:szCs w:val="20"/>
              </w:rPr>
            </w:pPr>
            <w:r w:rsidRPr="001F1434">
              <w:rPr>
                <w:rFonts w:cstheme="minorHAnsi"/>
                <w:b/>
                <w:bCs/>
                <w:sz w:val="20"/>
                <w:szCs w:val="20"/>
              </w:rPr>
              <w:t>How is SQR, IP and PEF Plan shared with stakeholders?</w:t>
            </w:r>
          </w:p>
          <w:p w14:paraId="7CED0E8F" w14:textId="0630559B" w:rsidR="009D3EB5" w:rsidRPr="001F1434" w:rsidRDefault="009D3EB5" w:rsidP="008B0688">
            <w:pPr>
              <w:rPr>
                <w:rFonts w:cstheme="minorHAnsi"/>
                <w:b/>
                <w:bCs/>
                <w:sz w:val="20"/>
                <w:szCs w:val="20"/>
              </w:rPr>
            </w:pPr>
          </w:p>
        </w:tc>
      </w:tr>
      <w:tr w:rsidR="00517279" w:rsidRPr="00497940" w14:paraId="6D58E404" w14:textId="77777777" w:rsidTr="00504AC4">
        <w:trPr>
          <w:gridAfter w:val="2"/>
          <w:wAfter w:w="458" w:type="dxa"/>
          <w:trHeight w:val="310"/>
        </w:trPr>
        <w:tc>
          <w:tcPr>
            <w:tcW w:w="10485" w:type="dxa"/>
            <w:gridSpan w:val="7"/>
          </w:tcPr>
          <w:p w14:paraId="425E50BE" w14:textId="4AE08830" w:rsidR="00517279" w:rsidRPr="001F1434" w:rsidRDefault="48B4F816" w:rsidP="67E30354">
            <w:pPr>
              <w:rPr>
                <w:rFonts w:cstheme="minorHAnsi"/>
                <w:color w:val="FF0000"/>
                <w:sz w:val="20"/>
                <w:szCs w:val="20"/>
              </w:rPr>
            </w:pPr>
            <w:r w:rsidRPr="001F1434">
              <w:rPr>
                <w:rFonts w:cstheme="minorHAnsi"/>
                <w:sz w:val="20"/>
                <w:szCs w:val="20"/>
              </w:rPr>
              <w:t xml:space="preserve">In </w:t>
            </w:r>
            <w:r w:rsidR="16B6EEB8" w:rsidRPr="001F1434">
              <w:rPr>
                <w:rFonts w:cstheme="minorHAnsi"/>
                <w:sz w:val="20"/>
                <w:szCs w:val="20"/>
              </w:rPr>
              <w:t>term 1 our school improvement plan</w:t>
            </w:r>
            <w:r w:rsidRPr="001F1434">
              <w:rPr>
                <w:rFonts w:cstheme="minorHAnsi"/>
                <w:sz w:val="20"/>
                <w:szCs w:val="20"/>
              </w:rPr>
              <w:t xml:space="preserve"> and SQR are shared with all parents/carers through Seesaw, </w:t>
            </w:r>
            <w:proofErr w:type="spellStart"/>
            <w:r w:rsidR="1C1B143B" w:rsidRPr="001F1434">
              <w:rPr>
                <w:rFonts w:cstheme="minorHAnsi"/>
                <w:sz w:val="20"/>
                <w:szCs w:val="20"/>
              </w:rPr>
              <w:t>G</w:t>
            </w:r>
            <w:r w:rsidR="37FDA32B" w:rsidRPr="001F1434">
              <w:rPr>
                <w:rFonts w:cstheme="minorHAnsi"/>
                <w:sz w:val="20"/>
                <w:szCs w:val="20"/>
              </w:rPr>
              <w:t>roupcall</w:t>
            </w:r>
            <w:proofErr w:type="spellEnd"/>
            <w:r w:rsidR="37FDA32B" w:rsidRPr="001F1434">
              <w:rPr>
                <w:rFonts w:cstheme="minorHAnsi"/>
                <w:sz w:val="20"/>
                <w:szCs w:val="20"/>
              </w:rPr>
              <w:t xml:space="preserve"> and a termly sway. A copy is also </w:t>
            </w:r>
            <w:r w:rsidRPr="001F1434">
              <w:rPr>
                <w:rFonts w:cstheme="minorHAnsi"/>
                <w:sz w:val="20"/>
                <w:szCs w:val="20"/>
              </w:rPr>
              <w:t xml:space="preserve">posted on </w:t>
            </w:r>
            <w:r w:rsidR="2D9E237E" w:rsidRPr="001F1434">
              <w:rPr>
                <w:rFonts w:cstheme="minorHAnsi"/>
                <w:sz w:val="20"/>
                <w:szCs w:val="20"/>
              </w:rPr>
              <w:t xml:space="preserve">our school </w:t>
            </w:r>
            <w:r w:rsidRPr="001F1434">
              <w:rPr>
                <w:rFonts w:cstheme="minorHAnsi"/>
                <w:sz w:val="20"/>
                <w:szCs w:val="20"/>
              </w:rPr>
              <w:t>websit</w:t>
            </w:r>
            <w:r w:rsidR="12C8E800" w:rsidRPr="001F1434">
              <w:rPr>
                <w:rFonts w:cstheme="minorHAnsi"/>
                <w:sz w:val="20"/>
                <w:szCs w:val="20"/>
              </w:rPr>
              <w:t>e.</w:t>
            </w:r>
          </w:p>
          <w:p w14:paraId="6C95A515" w14:textId="77777777" w:rsidR="00E47A25" w:rsidRPr="001F1434" w:rsidRDefault="00E47A25" w:rsidP="67E30354">
            <w:pPr>
              <w:rPr>
                <w:rFonts w:cstheme="minorHAnsi"/>
                <w:i/>
                <w:iCs/>
                <w:color w:val="FF0000"/>
                <w:sz w:val="20"/>
                <w:szCs w:val="20"/>
              </w:rPr>
            </w:pPr>
          </w:p>
          <w:p w14:paraId="0779247B" w14:textId="55C58373" w:rsidR="00E47A25" w:rsidRPr="001F1434" w:rsidRDefault="378256C1" w:rsidP="67E30354">
            <w:pPr>
              <w:rPr>
                <w:rFonts w:cstheme="minorHAnsi"/>
                <w:sz w:val="20"/>
                <w:szCs w:val="20"/>
              </w:rPr>
            </w:pPr>
            <w:r w:rsidRPr="001F1434">
              <w:rPr>
                <w:rFonts w:cstheme="minorHAnsi"/>
                <w:sz w:val="20"/>
                <w:szCs w:val="20"/>
              </w:rPr>
              <w:t>A child friendly d</w:t>
            </w:r>
            <w:r w:rsidR="48B4F816" w:rsidRPr="001F1434">
              <w:rPr>
                <w:rFonts w:cstheme="minorHAnsi"/>
                <w:sz w:val="20"/>
                <w:szCs w:val="20"/>
              </w:rPr>
              <w:t xml:space="preserve">isplay within school </w:t>
            </w:r>
            <w:r w:rsidR="02418989" w:rsidRPr="001F1434">
              <w:rPr>
                <w:rFonts w:cstheme="minorHAnsi"/>
                <w:sz w:val="20"/>
                <w:szCs w:val="20"/>
              </w:rPr>
              <w:t>with a summary of key priorities</w:t>
            </w:r>
          </w:p>
          <w:p w14:paraId="41053333" w14:textId="77777777" w:rsidR="00E47A25" w:rsidRPr="001F1434" w:rsidRDefault="00E47A25" w:rsidP="67E30354">
            <w:pPr>
              <w:rPr>
                <w:rFonts w:cstheme="minorHAnsi"/>
                <w:sz w:val="20"/>
                <w:szCs w:val="20"/>
              </w:rPr>
            </w:pPr>
          </w:p>
          <w:p w14:paraId="0AB0D45F" w14:textId="0DAB9B1A" w:rsidR="00E47A25" w:rsidRPr="001F1434" w:rsidRDefault="48B4F816" w:rsidP="67E30354">
            <w:pPr>
              <w:rPr>
                <w:rFonts w:cstheme="minorHAnsi"/>
                <w:sz w:val="20"/>
                <w:szCs w:val="20"/>
              </w:rPr>
            </w:pPr>
            <w:r w:rsidRPr="001F1434">
              <w:rPr>
                <w:rFonts w:cstheme="minorHAnsi"/>
                <w:sz w:val="20"/>
                <w:szCs w:val="20"/>
              </w:rPr>
              <w:t>Termly newsletters share with parents/carers progress throughout session</w:t>
            </w:r>
            <w:r w:rsidR="5E85A2E1" w:rsidRPr="001F1434">
              <w:rPr>
                <w:rFonts w:cstheme="minorHAnsi"/>
                <w:sz w:val="20"/>
                <w:szCs w:val="20"/>
              </w:rPr>
              <w:t xml:space="preserve"> as well as some informal updates through the weekly newsletter. Parents have shared positive feedback feeling more informed about the life of the </w:t>
            </w:r>
            <w:proofErr w:type="gramStart"/>
            <w:r w:rsidR="5E85A2E1" w:rsidRPr="001F1434">
              <w:rPr>
                <w:rFonts w:cstheme="minorHAnsi"/>
                <w:sz w:val="20"/>
                <w:szCs w:val="20"/>
              </w:rPr>
              <w:t>school</w:t>
            </w:r>
            <w:proofErr w:type="gramEnd"/>
          </w:p>
          <w:p w14:paraId="12A48D81" w14:textId="46F7C183" w:rsidR="00E47A25" w:rsidRPr="001F1434" w:rsidRDefault="00E47A25" w:rsidP="67E30354">
            <w:pPr>
              <w:rPr>
                <w:rFonts w:cstheme="minorHAnsi"/>
                <w:sz w:val="20"/>
                <w:szCs w:val="20"/>
              </w:rPr>
            </w:pPr>
          </w:p>
          <w:p w14:paraId="2541EE1F" w14:textId="4307EBF9" w:rsidR="00E47A25" w:rsidRPr="001F1434" w:rsidRDefault="48B4F816" w:rsidP="67E30354">
            <w:pPr>
              <w:rPr>
                <w:rFonts w:cstheme="minorHAnsi"/>
                <w:sz w:val="20"/>
                <w:szCs w:val="20"/>
              </w:rPr>
            </w:pPr>
            <w:r w:rsidRPr="001F1434">
              <w:rPr>
                <w:rFonts w:cstheme="minorHAnsi"/>
                <w:sz w:val="20"/>
                <w:szCs w:val="20"/>
              </w:rPr>
              <w:t xml:space="preserve">Parent council meeting </w:t>
            </w:r>
            <w:proofErr w:type="gramStart"/>
            <w:r w:rsidRPr="001F1434">
              <w:rPr>
                <w:rFonts w:cstheme="minorHAnsi"/>
                <w:sz w:val="20"/>
                <w:szCs w:val="20"/>
              </w:rPr>
              <w:t>are</w:t>
            </w:r>
            <w:proofErr w:type="gramEnd"/>
            <w:r w:rsidRPr="001F1434">
              <w:rPr>
                <w:rFonts w:cstheme="minorHAnsi"/>
                <w:sz w:val="20"/>
                <w:szCs w:val="20"/>
              </w:rPr>
              <w:t xml:space="preserve"> given a progress update at each meeting.  This is then available for all parents/carers through PC minutes.</w:t>
            </w:r>
          </w:p>
        </w:tc>
      </w:tr>
      <w:tr w:rsidR="001175D5" w:rsidRPr="00497940" w14:paraId="1CA3C086" w14:textId="77777777" w:rsidTr="00504AC4">
        <w:trPr>
          <w:gridAfter w:val="2"/>
          <w:wAfter w:w="458" w:type="dxa"/>
          <w:trHeight w:val="300"/>
        </w:trPr>
        <w:tc>
          <w:tcPr>
            <w:tcW w:w="10485" w:type="dxa"/>
            <w:gridSpan w:val="7"/>
          </w:tcPr>
          <w:p w14:paraId="7FC7520D" w14:textId="5741ABE1" w:rsidR="001175D5" w:rsidRPr="001F1434" w:rsidRDefault="6051BD5A" w:rsidP="67E30354">
            <w:pPr>
              <w:rPr>
                <w:rFonts w:cstheme="minorHAnsi"/>
                <w:b/>
                <w:bCs/>
                <w:i/>
                <w:iCs/>
                <w:color w:val="000000" w:themeColor="text1"/>
                <w:sz w:val="20"/>
                <w:szCs w:val="20"/>
              </w:rPr>
            </w:pPr>
            <w:r w:rsidRPr="001F1434">
              <w:rPr>
                <w:rFonts w:cstheme="minorHAnsi"/>
                <w:b/>
                <w:bCs/>
                <w:color w:val="000000" w:themeColor="text1"/>
                <w:sz w:val="20"/>
                <w:szCs w:val="20"/>
              </w:rPr>
              <w:lastRenderedPageBreak/>
              <w:t xml:space="preserve">PEF Evaluation/Impact  </w:t>
            </w:r>
          </w:p>
        </w:tc>
      </w:tr>
      <w:tr w:rsidR="001175D5" w:rsidRPr="00497940" w14:paraId="30E587DB" w14:textId="77777777" w:rsidTr="00504AC4">
        <w:trPr>
          <w:gridAfter w:val="2"/>
          <w:wAfter w:w="458" w:type="dxa"/>
          <w:trHeight w:val="469"/>
        </w:trPr>
        <w:tc>
          <w:tcPr>
            <w:tcW w:w="10485" w:type="dxa"/>
            <w:gridSpan w:val="7"/>
          </w:tcPr>
          <w:p w14:paraId="511D9BA3" w14:textId="6ADF9E19" w:rsidR="001175D5" w:rsidRPr="001F1434" w:rsidRDefault="6051BD5A" w:rsidP="67E30354">
            <w:pPr>
              <w:rPr>
                <w:rFonts w:cstheme="minorHAnsi"/>
                <w:i/>
                <w:iCs/>
                <w:color w:val="FF0000"/>
                <w:sz w:val="20"/>
                <w:szCs w:val="20"/>
              </w:rPr>
            </w:pPr>
            <w:r w:rsidRPr="001F1434">
              <w:rPr>
                <w:rFonts w:cstheme="minorHAnsi"/>
                <w:b/>
                <w:bCs/>
                <w:color w:val="000000" w:themeColor="text1"/>
                <w:sz w:val="20"/>
                <w:szCs w:val="20"/>
              </w:rPr>
              <w:t>Targeted Interventions</w:t>
            </w:r>
            <w:r w:rsidRPr="001F1434">
              <w:rPr>
                <w:rFonts w:cstheme="minorHAnsi"/>
                <w:color w:val="000000" w:themeColor="text1"/>
                <w:sz w:val="20"/>
                <w:szCs w:val="20"/>
              </w:rPr>
              <w:t xml:space="preserve"> </w:t>
            </w:r>
          </w:p>
          <w:p w14:paraId="356EAF7E" w14:textId="2DB57379" w:rsidR="001175D5" w:rsidRPr="001F1434" w:rsidRDefault="5F134303" w:rsidP="00402E50">
            <w:pPr>
              <w:pStyle w:val="ListParagraph"/>
              <w:numPr>
                <w:ilvl w:val="0"/>
                <w:numId w:val="19"/>
              </w:numPr>
              <w:rPr>
                <w:rFonts w:cstheme="minorHAnsi"/>
                <w:color w:val="000000" w:themeColor="text1"/>
                <w:sz w:val="20"/>
                <w:szCs w:val="20"/>
              </w:rPr>
            </w:pPr>
            <w:r w:rsidRPr="001F1434">
              <w:rPr>
                <w:rFonts w:cstheme="minorHAnsi"/>
                <w:color w:val="000000" w:themeColor="text1"/>
                <w:sz w:val="20"/>
                <w:szCs w:val="20"/>
              </w:rPr>
              <w:t>Intervention 1</w:t>
            </w:r>
            <w:r w:rsidR="09DE34E6" w:rsidRPr="001F1434">
              <w:rPr>
                <w:rFonts w:cstheme="minorHAnsi"/>
                <w:color w:val="000000" w:themeColor="text1"/>
                <w:sz w:val="20"/>
                <w:szCs w:val="20"/>
              </w:rPr>
              <w:t>:</w:t>
            </w:r>
            <w:r w:rsidR="2353AFA6" w:rsidRPr="001F1434">
              <w:rPr>
                <w:rFonts w:cstheme="minorHAnsi"/>
                <w:color w:val="000000" w:themeColor="text1"/>
                <w:sz w:val="20"/>
                <w:szCs w:val="20"/>
              </w:rPr>
              <w:t xml:space="preserve"> </w:t>
            </w:r>
            <w:r w:rsidR="368223AC" w:rsidRPr="001F1434">
              <w:rPr>
                <w:rFonts w:cstheme="minorHAnsi"/>
                <w:color w:val="000000" w:themeColor="text1"/>
                <w:sz w:val="20"/>
                <w:szCs w:val="20"/>
              </w:rPr>
              <w:t>PSA</w:t>
            </w:r>
            <w:r w:rsidR="5B890CA8" w:rsidRPr="001F1434">
              <w:rPr>
                <w:rFonts w:cstheme="minorHAnsi"/>
                <w:color w:val="000000" w:themeColor="text1"/>
                <w:sz w:val="20"/>
                <w:szCs w:val="20"/>
              </w:rPr>
              <w:t xml:space="preserve"> </w:t>
            </w:r>
            <w:r w:rsidR="4351D0B3" w:rsidRPr="001F1434">
              <w:rPr>
                <w:rFonts w:cstheme="minorHAnsi"/>
                <w:color w:val="000000" w:themeColor="text1"/>
                <w:sz w:val="20"/>
                <w:szCs w:val="20"/>
              </w:rPr>
              <w:t>2 to</w:t>
            </w:r>
            <w:r w:rsidR="335673CC" w:rsidRPr="001F1434">
              <w:rPr>
                <w:rFonts w:cstheme="minorHAnsi"/>
                <w:color w:val="000000" w:themeColor="text1"/>
                <w:sz w:val="20"/>
                <w:szCs w:val="20"/>
              </w:rPr>
              <w:t xml:space="preserve"> </w:t>
            </w:r>
            <w:r w:rsidR="3AD629C2" w:rsidRPr="001F1434">
              <w:rPr>
                <w:rFonts w:cstheme="minorHAnsi"/>
                <w:color w:val="000000" w:themeColor="text1"/>
                <w:sz w:val="20"/>
                <w:szCs w:val="20"/>
              </w:rPr>
              <w:t>help to</w:t>
            </w:r>
            <w:r w:rsidR="4351D0B3" w:rsidRPr="001F1434">
              <w:rPr>
                <w:rFonts w:cstheme="minorHAnsi"/>
                <w:color w:val="000000" w:themeColor="text1"/>
                <w:sz w:val="20"/>
                <w:szCs w:val="20"/>
              </w:rPr>
              <w:t xml:space="preserve"> support </w:t>
            </w:r>
            <w:r w:rsidR="79F1A271" w:rsidRPr="001F1434">
              <w:rPr>
                <w:rFonts w:cstheme="minorHAnsi"/>
                <w:color w:val="000000" w:themeColor="text1"/>
                <w:sz w:val="20"/>
                <w:szCs w:val="20"/>
              </w:rPr>
              <w:t>outdoor p</w:t>
            </w:r>
            <w:r w:rsidR="4351D0B3" w:rsidRPr="001F1434">
              <w:rPr>
                <w:rFonts w:cstheme="minorHAnsi"/>
                <w:color w:val="000000" w:themeColor="text1"/>
                <w:sz w:val="20"/>
                <w:szCs w:val="20"/>
              </w:rPr>
              <w:t xml:space="preserve">lay and learn </w:t>
            </w:r>
            <w:proofErr w:type="gramStart"/>
            <w:r w:rsidR="4351D0B3" w:rsidRPr="001F1434">
              <w:rPr>
                <w:rFonts w:cstheme="minorHAnsi"/>
                <w:color w:val="000000" w:themeColor="text1"/>
                <w:sz w:val="20"/>
                <w:szCs w:val="20"/>
              </w:rPr>
              <w:t>sessions</w:t>
            </w:r>
            <w:proofErr w:type="gramEnd"/>
          </w:p>
          <w:p w14:paraId="2E92D275" w14:textId="10D31759" w:rsidR="001175D5" w:rsidRPr="001F1434" w:rsidRDefault="5F134303" w:rsidP="00402E50">
            <w:pPr>
              <w:pStyle w:val="ListParagraph"/>
              <w:numPr>
                <w:ilvl w:val="0"/>
                <w:numId w:val="19"/>
              </w:numPr>
              <w:rPr>
                <w:rFonts w:cstheme="minorHAnsi"/>
                <w:color w:val="000000" w:themeColor="text1"/>
                <w:sz w:val="20"/>
                <w:szCs w:val="20"/>
              </w:rPr>
            </w:pPr>
            <w:r w:rsidRPr="001F1434">
              <w:rPr>
                <w:rFonts w:cstheme="minorHAnsi"/>
                <w:color w:val="000000" w:themeColor="text1"/>
                <w:sz w:val="20"/>
                <w:szCs w:val="20"/>
              </w:rPr>
              <w:t>Intervention 2</w:t>
            </w:r>
            <w:r w:rsidR="37F00A37" w:rsidRPr="001F1434">
              <w:rPr>
                <w:rFonts w:cstheme="minorHAnsi"/>
                <w:color w:val="000000" w:themeColor="text1"/>
                <w:sz w:val="20"/>
                <w:szCs w:val="20"/>
              </w:rPr>
              <w:t>:</w:t>
            </w:r>
            <w:r w:rsidR="5533F224" w:rsidRPr="001F1434">
              <w:rPr>
                <w:rFonts w:cstheme="minorHAnsi"/>
                <w:color w:val="000000" w:themeColor="text1"/>
                <w:sz w:val="20"/>
                <w:szCs w:val="20"/>
              </w:rPr>
              <w:t xml:space="preserve"> 0.6 additional teacher</w:t>
            </w:r>
          </w:p>
          <w:p w14:paraId="77E89693" w14:textId="01963DB4" w:rsidR="001175D5" w:rsidRPr="001F1434" w:rsidRDefault="5F134303" w:rsidP="00402E50">
            <w:pPr>
              <w:pStyle w:val="ListParagraph"/>
              <w:numPr>
                <w:ilvl w:val="0"/>
                <w:numId w:val="19"/>
              </w:numPr>
              <w:rPr>
                <w:rFonts w:cstheme="minorHAnsi"/>
                <w:color w:val="000000" w:themeColor="text1"/>
                <w:sz w:val="20"/>
                <w:szCs w:val="20"/>
              </w:rPr>
            </w:pPr>
            <w:r w:rsidRPr="001F1434">
              <w:rPr>
                <w:rFonts w:cstheme="minorHAnsi"/>
                <w:color w:val="000000" w:themeColor="text1"/>
                <w:sz w:val="20"/>
                <w:szCs w:val="20"/>
              </w:rPr>
              <w:t>Intervention 3</w:t>
            </w:r>
            <w:r w:rsidR="291650CC" w:rsidRPr="001F1434">
              <w:rPr>
                <w:rFonts w:cstheme="minorHAnsi"/>
                <w:color w:val="000000" w:themeColor="text1"/>
                <w:sz w:val="20"/>
                <w:szCs w:val="20"/>
              </w:rPr>
              <w:t>:</w:t>
            </w:r>
            <w:r w:rsidR="4BDEE479" w:rsidRPr="001F1434">
              <w:rPr>
                <w:rFonts w:cstheme="minorHAnsi"/>
                <w:color w:val="000000" w:themeColor="text1"/>
                <w:sz w:val="20"/>
                <w:szCs w:val="20"/>
              </w:rPr>
              <w:t xml:space="preserve"> Quality and purpose of learning spaces to meet children’s needs (Resources)</w:t>
            </w:r>
          </w:p>
        </w:tc>
      </w:tr>
      <w:tr w:rsidR="001175D5" w:rsidRPr="00497940" w14:paraId="377D4C84" w14:textId="77777777" w:rsidTr="00504AC4">
        <w:trPr>
          <w:gridAfter w:val="2"/>
          <w:wAfter w:w="458" w:type="dxa"/>
          <w:trHeight w:val="469"/>
        </w:trPr>
        <w:tc>
          <w:tcPr>
            <w:tcW w:w="10485" w:type="dxa"/>
            <w:gridSpan w:val="7"/>
          </w:tcPr>
          <w:p w14:paraId="4F962B2A" w14:textId="0033A89C" w:rsidR="001175D5" w:rsidRPr="00497940" w:rsidRDefault="6051BD5A" w:rsidP="67E30354">
            <w:pPr>
              <w:rPr>
                <w:rFonts w:cstheme="minorHAnsi"/>
                <w:b/>
                <w:bCs/>
                <w:color w:val="000000" w:themeColor="text1"/>
              </w:rPr>
            </w:pPr>
            <w:r w:rsidRPr="00497940">
              <w:rPr>
                <w:rFonts w:cstheme="minorHAnsi"/>
                <w:b/>
                <w:bCs/>
                <w:color w:val="000000" w:themeColor="text1"/>
              </w:rPr>
              <w:t>Progress:</w:t>
            </w:r>
          </w:p>
          <w:p w14:paraId="0E2F76C6" w14:textId="1619B060" w:rsidR="001175D5" w:rsidRPr="00497940" w:rsidRDefault="001175D5" w:rsidP="67E30354">
            <w:pPr>
              <w:rPr>
                <w:rFonts w:cstheme="minorHAnsi"/>
                <w:b/>
                <w:bCs/>
                <w:color w:val="000000" w:themeColor="text1"/>
              </w:rPr>
            </w:pPr>
          </w:p>
          <w:p w14:paraId="259226DC" w14:textId="3EF074CC" w:rsidR="001175D5" w:rsidRPr="00497940" w:rsidRDefault="76094FB9" w:rsidP="67E30354">
            <w:pPr>
              <w:spacing w:line="259" w:lineRule="auto"/>
              <w:rPr>
                <w:rFonts w:eastAsia="Arial" w:cstheme="minorHAnsi"/>
                <w:color w:val="000000" w:themeColor="text1"/>
                <w:sz w:val="20"/>
                <w:szCs w:val="20"/>
              </w:rPr>
            </w:pPr>
            <w:r w:rsidRPr="00497940">
              <w:rPr>
                <w:rFonts w:eastAsia="Arial" w:cstheme="minorHAnsi"/>
                <w:b/>
                <w:bCs/>
                <w:color w:val="000000" w:themeColor="text1"/>
                <w:sz w:val="20"/>
                <w:szCs w:val="20"/>
                <w:u w:val="single"/>
              </w:rPr>
              <w:t>Intervention 1</w:t>
            </w:r>
          </w:p>
          <w:p w14:paraId="50E356D7" w14:textId="350CDCFD" w:rsidR="001175D5" w:rsidRPr="00497940" w:rsidRDefault="3889B2C0" w:rsidP="67E30354">
            <w:pPr>
              <w:spacing w:line="259" w:lineRule="auto"/>
              <w:rPr>
                <w:rFonts w:eastAsia="Arial" w:cstheme="minorHAnsi"/>
                <w:color w:val="000000" w:themeColor="text1"/>
                <w:sz w:val="20"/>
                <w:szCs w:val="20"/>
              </w:rPr>
            </w:pPr>
            <w:r w:rsidRPr="00497940">
              <w:rPr>
                <w:rFonts w:eastAsia="Arial" w:cstheme="minorHAnsi"/>
                <w:color w:val="000000" w:themeColor="text1"/>
                <w:sz w:val="20"/>
                <w:szCs w:val="20"/>
              </w:rPr>
              <w:t xml:space="preserve">Data </w:t>
            </w:r>
            <w:r w:rsidR="603D2484" w:rsidRPr="00497940">
              <w:rPr>
                <w:rFonts w:eastAsia="Arial" w:cstheme="minorHAnsi"/>
                <w:color w:val="000000" w:themeColor="text1"/>
                <w:sz w:val="20"/>
                <w:szCs w:val="20"/>
              </w:rPr>
              <w:t>collected and analysed</w:t>
            </w:r>
            <w:r w:rsidR="586E141A" w:rsidRPr="00497940">
              <w:rPr>
                <w:rFonts w:eastAsia="Arial" w:cstheme="minorHAnsi"/>
                <w:color w:val="000000" w:themeColor="text1"/>
                <w:sz w:val="20"/>
                <w:szCs w:val="20"/>
              </w:rPr>
              <w:t xml:space="preserve"> thoroughly</w:t>
            </w:r>
            <w:r w:rsidR="603D2484" w:rsidRPr="00497940">
              <w:rPr>
                <w:rFonts w:eastAsia="Arial" w:cstheme="minorHAnsi"/>
                <w:color w:val="000000" w:themeColor="text1"/>
                <w:sz w:val="20"/>
                <w:szCs w:val="20"/>
              </w:rPr>
              <w:t xml:space="preserve"> by support for learning teachers</w:t>
            </w:r>
            <w:r w:rsidRPr="00497940">
              <w:rPr>
                <w:rFonts w:eastAsia="Arial" w:cstheme="minorHAnsi"/>
                <w:color w:val="000000" w:themeColor="text1"/>
                <w:sz w:val="20"/>
                <w:szCs w:val="20"/>
              </w:rPr>
              <w:t xml:space="preserve"> in relation to ASN, FME, SIMD as well as staff knowledge of children and families to identify cohorts of children.</w:t>
            </w:r>
            <w:r w:rsidR="76094FB9" w:rsidRPr="00497940">
              <w:rPr>
                <w:rFonts w:eastAsia="Arial" w:cstheme="minorHAnsi"/>
                <w:color w:val="000000" w:themeColor="text1"/>
                <w:sz w:val="20"/>
                <w:szCs w:val="20"/>
              </w:rPr>
              <w:t xml:space="preserve"> </w:t>
            </w:r>
            <w:r w:rsidR="73FA9AD4" w:rsidRPr="00497940">
              <w:rPr>
                <w:rFonts w:eastAsia="Arial" w:cstheme="minorHAnsi"/>
                <w:color w:val="000000" w:themeColor="text1"/>
                <w:sz w:val="20"/>
                <w:szCs w:val="20"/>
              </w:rPr>
              <w:t>A</w:t>
            </w:r>
            <w:r w:rsidR="76094FB9" w:rsidRPr="00497940">
              <w:rPr>
                <w:rFonts w:eastAsia="Arial" w:cstheme="minorHAnsi"/>
                <w:color w:val="000000" w:themeColor="text1"/>
                <w:sz w:val="20"/>
                <w:szCs w:val="20"/>
              </w:rPr>
              <w:t xml:space="preserve">ll identified pupils for </w:t>
            </w:r>
            <w:r w:rsidR="4DEB97C1" w:rsidRPr="00497940">
              <w:rPr>
                <w:rFonts w:eastAsia="Arial" w:cstheme="minorHAnsi"/>
                <w:color w:val="000000" w:themeColor="text1"/>
                <w:sz w:val="20"/>
                <w:szCs w:val="20"/>
              </w:rPr>
              <w:t>targeted</w:t>
            </w:r>
            <w:r w:rsidR="76094FB9" w:rsidRPr="00497940">
              <w:rPr>
                <w:rFonts w:eastAsia="Arial" w:cstheme="minorHAnsi"/>
                <w:color w:val="000000" w:themeColor="text1"/>
                <w:sz w:val="20"/>
                <w:szCs w:val="20"/>
              </w:rPr>
              <w:t xml:space="preserve"> intervention</w:t>
            </w:r>
            <w:r w:rsidR="39A78897" w:rsidRPr="00497940">
              <w:rPr>
                <w:rFonts w:eastAsia="Arial" w:cstheme="minorHAnsi"/>
                <w:color w:val="000000" w:themeColor="text1"/>
                <w:sz w:val="20"/>
                <w:szCs w:val="20"/>
              </w:rPr>
              <w:t xml:space="preserve"> were included in play and learn groups. The aim was to ensure that children identified</w:t>
            </w:r>
            <w:r w:rsidR="76094FB9" w:rsidRPr="00497940">
              <w:rPr>
                <w:rFonts w:eastAsia="Arial" w:cstheme="minorHAnsi"/>
                <w:color w:val="000000" w:themeColor="text1"/>
                <w:sz w:val="20"/>
                <w:szCs w:val="20"/>
              </w:rPr>
              <w:t xml:space="preserve"> </w:t>
            </w:r>
            <w:r w:rsidR="0AD0E9B2" w:rsidRPr="00497940">
              <w:rPr>
                <w:rFonts w:eastAsia="Arial" w:cstheme="minorHAnsi"/>
                <w:color w:val="000000" w:themeColor="text1"/>
                <w:sz w:val="20"/>
                <w:szCs w:val="20"/>
              </w:rPr>
              <w:t xml:space="preserve">had </w:t>
            </w:r>
            <w:r w:rsidR="76094FB9" w:rsidRPr="00497940">
              <w:rPr>
                <w:rFonts w:eastAsia="Arial" w:cstheme="minorHAnsi"/>
                <w:color w:val="000000" w:themeColor="text1"/>
                <w:sz w:val="20"/>
                <w:szCs w:val="20"/>
              </w:rPr>
              <w:t>improved wellbeing</w:t>
            </w:r>
            <w:r w:rsidR="7383F638" w:rsidRPr="00497940">
              <w:rPr>
                <w:rFonts w:eastAsia="Arial" w:cstheme="minorHAnsi"/>
                <w:color w:val="000000" w:themeColor="text1"/>
                <w:sz w:val="20"/>
                <w:szCs w:val="20"/>
              </w:rPr>
              <w:t xml:space="preserve"> as a result of outdoor learning sessions</w:t>
            </w:r>
            <w:r w:rsidR="62ED4EAB" w:rsidRPr="00497940">
              <w:rPr>
                <w:rFonts w:eastAsia="Arial" w:cstheme="minorHAnsi"/>
                <w:color w:val="000000" w:themeColor="text1"/>
                <w:sz w:val="20"/>
                <w:szCs w:val="20"/>
              </w:rPr>
              <w:t>. Following an initial review the decision was made to reduce the size of the group further</w:t>
            </w:r>
            <w:r w:rsidR="783F9963" w:rsidRPr="00497940">
              <w:rPr>
                <w:rFonts w:eastAsia="Arial" w:cstheme="minorHAnsi"/>
                <w:color w:val="000000" w:themeColor="text1"/>
                <w:sz w:val="20"/>
                <w:szCs w:val="20"/>
              </w:rPr>
              <w:t xml:space="preserve"> due to safety and needs of children within the groups. </w:t>
            </w:r>
          </w:p>
          <w:p w14:paraId="68468FBD" w14:textId="64E06A8F" w:rsidR="001175D5" w:rsidRPr="00497940" w:rsidRDefault="783F9963" w:rsidP="67E30354">
            <w:pPr>
              <w:spacing w:line="259" w:lineRule="auto"/>
              <w:rPr>
                <w:rFonts w:eastAsia="Arial" w:cstheme="minorHAnsi"/>
                <w:color w:val="000000" w:themeColor="text1"/>
                <w:sz w:val="20"/>
                <w:szCs w:val="20"/>
              </w:rPr>
            </w:pPr>
            <w:r w:rsidRPr="00497940">
              <w:rPr>
                <w:rFonts w:eastAsia="Arial" w:cstheme="minorHAnsi"/>
                <w:color w:val="000000" w:themeColor="text1"/>
                <w:sz w:val="20"/>
                <w:szCs w:val="20"/>
              </w:rPr>
              <w:t>Smaller group sizes and further consideration of the focus and dynamic of the group also helped to improve the effectiveness of the groups.</w:t>
            </w:r>
          </w:p>
          <w:p w14:paraId="1E331790" w14:textId="14E73829" w:rsidR="001175D5" w:rsidRPr="00497940" w:rsidRDefault="20C14605" w:rsidP="67E30354">
            <w:pPr>
              <w:spacing w:line="259" w:lineRule="auto"/>
              <w:rPr>
                <w:rFonts w:eastAsia="Arial" w:cstheme="minorHAnsi"/>
                <w:color w:val="000000" w:themeColor="text1"/>
                <w:sz w:val="20"/>
                <w:szCs w:val="20"/>
              </w:rPr>
            </w:pPr>
            <w:r w:rsidRPr="00497940">
              <w:rPr>
                <w:rFonts w:eastAsia="Arial" w:cstheme="minorHAnsi"/>
                <w:color w:val="000000" w:themeColor="text1"/>
                <w:sz w:val="20"/>
                <w:szCs w:val="20"/>
              </w:rPr>
              <w:t>Both the pre-inspection pupil survey and the wellbeing indicator assessment done at the Play &amp; Learn highlighted 'Respect' as one of our main areas for improvement, so we planned for both groups to work on this theme as a key focus initially but interpreting it in the most appropriate way for each group</w:t>
            </w:r>
            <w:r w:rsidR="316D5F25" w:rsidRPr="00497940">
              <w:rPr>
                <w:rFonts w:eastAsia="Arial" w:cstheme="minorHAnsi"/>
                <w:color w:val="000000" w:themeColor="text1"/>
                <w:sz w:val="20"/>
                <w:szCs w:val="20"/>
              </w:rPr>
              <w:t xml:space="preserve">. </w:t>
            </w:r>
          </w:p>
          <w:p w14:paraId="7BBF8D51" w14:textId="4D1F9F9B" w:rsidR="001175D5" w:rsidRPr="00497940" w:rsidRDefault="001175D5" w:rsidP="67E30354">
            <w:pPr>
              <w:spacing w:line="259" w:lineRule="auto"/>
              <w:rPr>
                <w:rFonts w:eastAsia="Arial" w:cstheme="minorHAnsi"/>
                <w:color w:val="000000" w:themeColor="text1"/>
                <w:sz w:val="20"/>
                <w:szCs w:val="20"/>
              </w:rPr>
            </w:pPr>
          </w:p>
          <w:p w14:paraId="42D1DF70" w14:textId="67AE3EF6" w:rsidR="001175D5" w:rsidRPr="00497940" w:rsidRDefault="783F9963" w:rsidP="67E30354">
            <w:pPr>
              <w:spacing w:line="259" w:lineRule="auto"/>
              <w:rPr>
                <w:rFonts w:eastAsia="Arial" w:cstheme="minorHAnsi"/>
                <w:b/>
                <w:bCs/>
                <w:color w:val="000000" w:themeColor="text1"/>
                <w:sz w:val="20"/>
                <w:szCs w:val="20"/>
                <w:u w:val="single"/>
              </w:rPr>
            </w:pPr>
            <w:r w:rsidRPr="00497940">
              <w:rPr>
                <w:rFonts w:eastAsia="Arial" w:cstheme="minorHAnsi"/>
                <w:b/>
                <w:bCs/>
                <w:color w:val="000000" w:themeColor="text1"/>
                <w:sz w:val="20"/>
                <w:szCs w:val="20"/>
                <w:u w:val="single"/>
              </w:rPr>
              <w:t>Intervention 2</w:t>
            </w:r>
          </w:p>
          <w:p w14:paraId="1DC1002D" w14:textId="5EFA0511" w:rsidR="001175D5" w:rsidRPr="00497940" w:rsidRDefault="73D92C76" w:rsidP="67E30354">
            <w:pPr>
              <w:spacing w:line="259" w:lineRule="auto"/>
              <w:rPr>
                <w:rFonts w:eastAsia="Arial" w:cstheme="minorHAnsi"/>
                <w:color w:val="000000" w:themeColor="text1"/>
                <w:sz w:val="20"/>
                <w:szCs w:val="20"/>
              </w:rPr>
            </w:pPr>
            <w:r w:rsidRPr="00497940">
              <w:rPr>
                <w:rFonts w:eastAsia="Arial" w:cstheme="minorHAnsi"/>
                <w:color w:val="000000" w:themeColor="text1"/>
                <w:sz w:val="20"/>
                <w:szCs w:val="20"/>
              </w:rPr>
              <w:t>The initial focus for the 0.6 was to</w:t>
            </w:r>
            <w:r w:rsidR="32B69F1B" w:rsidRPr="00497940">
              <w:rPr>
                <w:rFonts w:eastAsia="Arial" w:cstheme="minorHAnsi"/>
                <w:color w:val="000000" w:themeColor="text1"/>
                <w:sz w:val="20"/>
                <w:szCs w:val="20"/>
              </w:rPr>
              <w:t xml:space="preserve"> create and timetable a learning base which would offer children a chance to break out into a qui</w:t>
            </w:r>
            <w:r w:rsidR="072B0A0A" w:rsidRPr="00497940">
              <w:rPr>
                <w:rFonts w:eastAsia="Arial" w:cstheme="minorHAnsi"/>
                <w:color w:val="000000" w:themeColor="text1"/>
                <w:sz w:val="20"/>
                <w:szCs w:val="20"/>
              </w:rPr>
              <w:t>e</w:t>
            </w:r>
            <w:r w:rsidR="32B69F1B" w:rsidRPr="00497940">
              <w:rPr>
                <w:rFonts w:eastAsia="Arial" w:cstheme="minorHAnsi"/>
                <w:color w:val="000000" w:themeColor="text1"/>
                <w:sz w:val="20"/>
                <w:szCs w:val="20"/>
              </w:rPr>
              <w:t>ter space to complete learning tasks.</w:t>
            </w:r>
            <w:r w:rsidR="4B187CDB" w:rsidRPr="00497940">
              <w:rPr>
                <w:rFonts w:eastAsia="Arial" w:cstheme="minorHAnsi"/>
                <w:color w:val="000000" w:themeColor="text1"/>
                <w:sz w:val="20"/>
                <w:szCs w:val="20"/>
              </w:rPr>
              <w:t xml:space="preserve"> </w:t>
            </w:r>
            <w:r w:rsidR="32B69F1B" w:rsidRPr="00497940">
              <w:rPr>
                <w:rFonts w:eastAsia="Arial" w:cstheme="minorHAnsi"/>
                <w:color w:val="000000" w:themeColor="text1"/>
                <w:sz w:val="20"/>
                <w:szCs w:val="20"/>
              </w:rPr>
              <w:t>This requir</w:t>
            </w:r>
            <w:r w:rsidR="1AC73043" w:rsidRPr="00497940">
              <w:rPr>
                <w:rFonts w:eastAsia="Arial" w:cstheme="minorHAnsi"/>
                <w:color w:val="000000" w:themeColor="text1"/>
                <w:sz w:val="20"/>
                <w:szCs w:val="20"/>
              </w:rPr>
              <w:t>e</w:t>
            </w:r>
            <w:r w:rsidR="32B69F1B" w:rsidRPr="00497940">
              <w:rPr>
                <w:rFonts w:eastAsia="Arial" w:cstheme="minorHAnsi"/>
                <w:color w:val="000000" w:themeColor="text1"/>
                <w:sz w:val="20"/>
                <w:szCs w:val="20"/>
              </w:rPr>
              <w:t xml:space="preserve">d careful planning as initial attempts had to </w:t>
            </w:r>
            <w:r w:rsidR="34F194EA" w:rsidRPr="00497940">
              <w:rPr>
                <w:rFonts w:eastAsia="Arial" w:cstheme="minorHAnsi"/>
                <w:color w:val="000000" w:themeColor="text1"/>
                <w:sz w:val="20"/>
                <w:szCs w:val="20"/>
              </w:rPr>
              <w:t>be adapted an</w:t>
            </w:r>
            <w:r w:rsidR="12614BFD" w:rsidRPr="00497940">
              <w:rPr>
                <w:rFonts w:eastAsia="Arial" w:cstheme="minorHAnsi"/>
                <w:color w:val="000000" w:themeColor="text1"/>
                <w:sz w:val="20"/>
                <w:szCs w:val="20"/>
              </w:rPr>
              <w:t>d</w:t>
            </w:r>
            <w:r w:rsidR="34F194EA" w:rsidRPr="00497940">
              <w:rPr>
                <w:rFonts w:eastAsia="Arial" w:cstheme="minorHAnsi"/>
                <w:color w:val="000000" w:themeColor="text1"/>
                <w:sz w:val="20"/>
                <w:szCs w:val="20"/>
              </w:rPr>
              <w:t xml:space="preserve"> improved due to the dynamics and relationships </w:t>
            </w:r>
            <w:r w:rsidR="57D87744" w:rsidRPr="00497940">
              <w:rPr>
                <w:rFonts w:eastAsia="Arial" w:cstheme="minorHAnsi"/>
                <w:color w:val="000000" w:themeColor="text1"/>
                <w:sz w:val="20"/>
                <w:szCs w:val="20"/>
              </w:rPr>
              <w:t>between t</w:t>
            </w:r>
            <w:r w:rsidR="34F194EA" w:rsidRPr="00497940">
              <w:rPr>
                <w:rFonts w:eastAsia="Arial" w:cstheme="minorHAnsi"/>
                <w:color w:val="000000" w:themeColor="text1"/>
                <w:sz w:val="20"/>
                <w:szCs w:val="20"/>
              </w:rPr>
              <w:t xml:space="preserve">he target children. </w:t>
            </w:r>
            <w:r w:rsidR="5642675D" w:rsidRPr="00497940">
              <w:rPr>
                <w:rFonts w:eastAsia="Arial" w:cstheme="minorHAnsi"/>
                <w:color w:val="000000" w:themeColor="text1"/>
                <w:sz w:val="20"/>
                <w:szCs w:val="20"/>
              </w:rPr>
              <w:t>Due to staffing challenges, the 0.6 teacher was required to teach, however, SLT continued the work to</w:t>
            </w:r>
            <w:r w:rsidR="67ABE759" w:rsidRPr="00497940">
              <w:rPr>
                <w:rFonts w:eastAsia="Arial" w:cstheme="minorHAnsi"/>
                <w:color w:val="000000" w:themeColor="text1"/>
                <w:sz w:val="20"/>
                <w:szCs w:val="20"/>
              </w:rPr>
              <w:t xml:space="preserve"> improve the quality and use of additional learning spaces available for children to enhance learning and support.</w:t>
            </w:r>
          </w:p>
          <w:p w14:paraId="5198E7FC" w14:textId="69092515" w:rsidR="001175D5" w:rsidRPr="00497940" w:rsidRDefault="001175D5" w:rsidP="67E30354">
            <w:pPr>
              <w:spacing w:line="259" w:lineRule="auto"/>
              <w:rPr>
                <w:rFonts w:eastAsia="Arial" w:cstheme="minorHAnsi"/>
                <w:color w:val="000000" w:themeColor="text1"/>
                <w:sz w:val="20"/>
                <w:szCs w:val="20"/>
              </w:rPr>
            </w:pPr>
          </w:p>
          <w:p w14:paraId="0069A42C" w14:textId="5CF83F9F" w:rsidR="001175D5" w:rsidRPr="00497940" w:rsidRDefault="640AD057" w:rsidP="67E30354">
            <w:pPr>
              <w:spacing w:line="259" w:lineRule="auto"/>
              <w:rPr>
                <w:rFonts w:eastAsia="Arial" w:cstheme="minorHAnsi"/>
                <w:b/>
                <w:bCs/>
                <w:color w:val="000000" w:themeColor="text1"/>
                <w:sz w:val="20"/>
                <w:szCs w:val="20"/>
                <w:u w:val="single"/>
              </w:rPr>
            </w:pPr>
            <w:r w:rsidRPr="00497940">
              <w:rPr>
                <w:rFonts w:eastAsia="Arial" w:cstheme="minorHAnsi"/>
                <w:b/>
                <w:bCs/>
                <w:color w:val="000000" w:themeColor="text1"/>
                <w:sz w:val="20"/>
                <w:szCs w:val="20"/>
                <w:u w:val="single"/>
              </w:rPr>
              <w:t>Intervention 3</w:t>
            </w:r>
          </w:p>
          <w:p w14:paraId="163E82F5" w14:textId="35B46C2D" w:rsidR="001175D5" w:rsidRPr="00497940" w:rsidRDefault="413549C2" w:rsidP="67E30354">
            <w:pPr>
              <w:spacing w:line="259" w:lineRule="auto"/>
              <w:rPr>
                <w:rFonts w:eastAsia="Arial" w:cstheme="minorHAnsi"/>
                <w:color w:val="000000" w:themeColor="text1"/>
                <w:sz w:val="20"/>
                <w:szCs w:val="20"/>
              </w:rPr>
            </w:pPr>
            <w:r w:rsidRPr="00497940">
              <w:rPr>
                <w:rFonts w:eastAsia="Arial" w:cstheme="minorHAnsi"/>
                <w:color w:val="000000" w:themeColor="text1"/>
                <w:sz w:val="20"/>
                <w:szCs w:val="20"/>
              </w:rPr>
              <w:t>We have improved the quality and purposes of 3 additional learning spaces within the school. Our early years learning base is now a</w:t>
            </w:r>
            <w:r w:rsidR="28661F21" w:rsidRPr="00497940">
              <w:rPr>
                <w:rFonts w:eastAsia="Arial" w:cstheme="minorHAnsi"/>
                <w:color w:val="000000" w:themeColor="text1"/>
                <w:sz w:val="20"/>
                <w:szCs w:val="20"/>
              </w:rPr>
              <w:t xml:space="preserve"> </w:t>
            </w:r>
            <w:r w:rsidRPr="00497940">
              <w:rPr>
                <w:rFonts w:eastAsia="Arial" w:cstheme="minorHAnsi"/>
                <w:color w:val="000000" w:themeColor="text1"/>
                <w:sz w:val="20"/>
                <w:szCs w:val="20"/>
              </w:rPr>
              <w:t>warm, nurturing and play based environment</w:t>
            </w:r>
            <w:r w:rsidR="1145D7BF" w:rsidRPr="00497940">
              <w:rPr>
                <w:rFonts w:eastAsia="Arial" w:cstheme="minorHAnsi"/>
                <w:color w:val="000000" w:themeColor="text1"/>
                <w:sz w:val="20"/>
                <w:szCs w:val="20"/>
              </w:rPr>
              <w:t xml:space="preserve"> which </w:t>
            </w:r>
            <w:r w:rsidR="16DEB820" w:rsidRPr="00497940">
              <w:rPr>
                <w:rFonts w:eastAsia="Arial" w:cstheme="minorHAnsi"/>
                <w:color w:val="000000" w:themeColor="text1"/>
                <w:sz w:val="20"/>
                <w:szCs w:val="20"/>
              </w:rPr>
              <w:t xml:space="preserve">offers a few children a </w:t>
            </w:r>
            <w:proofErr w:type="gramStart"/>
            <w:r w:rsidR="16DEB820" w:rsidRPr="00497940">
              <w:rPr>
                <w:rFonts w:eastAsia="Arial" w:cstheme="minorHAnsi"/>
                <w:color w:val="000000" w:themeColor="text1"/>
                <w:sz w:val="20"/>
                <w:szCs w:val="20"/>
              </w:rPr>
              <w:t>much needed</w:t>
            </w:r>
            <w:proofErr w:type="gramEnd"/>
            <w:r w:rsidR="16DEB820" w:rsidRPr="00497940">
              <w:rPr>
                <w:rFonts w:eastAsia="Arial" w:cstheme="minorHAnsi"/>
                <w:color w:val="000000" w:themeColor="text1"/>
                <w:sz w:val="20"/>
                <w:szCs w:val="20"/>
              </w:rPr>
              <w:t xml:space="preserve"> space away from the busier classroom environment</w:t>
            </w:r>
            <w:r w:rsidR="52DD87ED" w:rsidRPr="00497940">
              <w:rPr>
                <w:rFonts w:eastAsia="Arial" w:cstheme="minorHAnsi"/>
                <w:color w:val="000000" w:themeColor="text1"/>
                <w:sz w:val="20"/>
                <w:szCs w:val="20"/>
              </w:rPr>
              <w:t>. The addition of the new learning and wellbeing resources and soft furnishings has improved the quality</w:t>
            </w:r>
            <w:r w:rsidR="1604A461" w:rsidRPr="00497940">
              <w:rPr>
                <w:rFonts w:eastAsia="Arial" w:cstheme="minorHAnsi"/>
                <w:color w:val="000000" w:themeColor="text1"/>
                <w:sz w:val="20"/>
                <w:szCs w:val="20"/>
              </w:rPr>
              <w:t xml:space="preserve"> of learning and play happening in the room.</w:t>
            </w:r>
          </w:p>
          <w:p w14:paraId="695B7561" w14:textId="48BD5556" w:rsidR="001175D5" w:rsidRPr="00497940" w:rsidRDefault="1604A461" w:rsidP="67E30354">
            <w:pPr>
              <w:spacing w:line="259" w:lineRule="auto"/>
              <w:rPr>
                <w:rFonts w:eastAsia="Arial" w:cstheme="minorHAnsi"/>
                <w:color w:val="000000" w:themeColor="text1"/>
                <w:sz w:val="20"/>
                <w:szCs w:val="20"/>
              </w:rPr>
            </w:pPr>
            <w:r w:rsidRPr="00497940">
              <w:rPr>
                <w:rFonts w:eastAsia="Arial" w:cstheme="minorHAnsi"/>
                <w:color w:val="000000" w:themeColor="text1"/>
                <w:sz w:val="20"/>
                <w:szCs w:val="20"/>
              </w:rPr>
              <w:t>Our upper school learning base is now also a much more purposeful</w:t>
            </w:r>
            <w:r w:rsidR="2357A198" w:rsidRPr="00497940">
              <w:rPr>
                <w:rFonts w:eastAsia="Arial" w:cstheme="minorHAnsi"/>
                <w:color w:val="000000" w:themeColor="text1"/>
                <w:sz w:val="20"/>
                <w:szCs w:val="20"/>
              </w:rPr>
              <w:t xml:space="preserve">, calm </w:t>
            </w:r>
            <w:r w:rsidRPr="00497940">
              <w:rPr>
                <w:rFonts w:eastAsia="Arial" w:cstheme="minorHAnsi"/>
                <w:color w:val="000000" w:themeColor="text1"/>
                <w:sz w:val="20"/>
                <w:szCs w:val="20"/>
              </w:rPr>
              <w:t xml:space="preserve">learning environment. Consultation between educational psychology and school staff has ensured that </w:t>
            </w:r>
            <w:r w:rsidR="094C7FBD" w:rsidRPr="00497940">
              <w:rPr>
                <w:rFonts w:eastAsia="Arial" w:cstheme="minorHAnsi"/>
                <w:color w:val="000000" w:themeColor="text1"/>
                <w:sz w:val="20"/>
                <w:szCs w:val="20"/>
              </w:rPr>
              <w:t>timetabling of the room for key children who need it, helps it to run effectively. PSA staff working within the room support children with learning for short periods before they then return to class.</w:t>
            </w:r>
          </w:p>
          <w:p w14:paraId="4F02BF9A" w14:textId="39378105" w:rsidR="001175D5" w:rsidRPr="00497940" w:rsidRDefault="094C7FBD" w:rsidP="67E30354">
            <w:pPr>
              <w:spacing w:line="259" w:lineRule="auto"/>
              <w:rPr>
                <w:rFonts w:eastAsia="Arial" w:cstheme="minorHAnsi"/>
                <w:color w:val="000000" w:themeColor="text1"/>
                <w:sz w:val="20"/>
                <w:szCs w:val="20"/>
              </w:rPr>
            </w:pPr>
            <w:r w:rsidRPr="00497940">
              <w:rPr>
                <w:rFonts w:eastAsia="Arial" w:cstheme="minorHAnsi"/>
                <w:color w:val="000000" w:themeColor="text1"/>
                <w:sz w:val="20"/>
                <w:szCs w:val="20"/>
              </w:rPr>
              <w:t>A small sensory room has been developed in our early years area of the school which has been a welcome space for children who need access to a safe, relaxing space. The sensory room</w:t>
            </w:r>
            <w:r w:rsidR="483B64E0" w:rsidRPr="00497940">
              <w:rPr>
                <w:rFonts w:eastAsia="Arial" w:cstheme="minorHAnsi"/>
                <w:color w:val="000000" w:themeColor="text1"/>
                <w:sz w:val="20"/>
                <w:szCs w:val="20"/>
              </w:rPr>
              <w:t xml:space="preserve"> benefits a range of children including those with additional support needs.</w:t>
            </w:r>
          </w:p>
        </w:tc>
      </w:tr>
      <w:tr w:rsidR="001175D5" w:rsidRPr="00497940" w14:paraId="72285446" w14:textId="77777777" w:rsidTr="00504AC4">
        <w:trPr>
          <w:gridAfter w:val="2"/>
          <w:wAfter w:w="458" w:type="dxa"/>
          <w:trHeight w:val="469"/>
        </w:trPr>
        <w:tc>
          <w:tcPr>
            <w:tcW w:w="10485" w:type="dxa"/>
            <w:gridSpan w:val="7"/>
          </w:tcPr>
          <w:p w14:paraId="3ECFAA75" w14:textId="7C112E1F" w:rsidR="001175D5" w:rsidRPr="00497940" w:rsidRDefault="6051BD5A" w:rsidP="67E30354">
            <w:pPr>
              <w:rPr>
                <w:rFonts w:cstheme="minorHAnsi"/>
                <w:color w:val="000000" w:themeColor="text1"/>
              </w:rPr>
            </w:pPr>
            <w:r w:rsidRPr="00497940">
              <w:rPr>
                <w:rFonts w:cstheme="minorHAnsi"/>
                <w:b/>
                <w:bCs/>
                <w:color w:val="000000" w:themeColor="text1"/>
              </w:rPr>
              <w:t>Impact:</w:t>
            </w:r>
          </w:p>
          <w:p w14:paraId="0C9B21C3" w14:textId="38F3E77D" w:rsidR="001175D5" w:rsidRPr="00497940" w:rsidRDefault="001175D5" w:rsidP="67E30354">
            <w:pPr>
              <w:rPr>
                <w:rFonts w:cstheme="minorHAnsi"/>
                <w:color w:val="000000" w:themeColor="text1"/>
              </w:rPr>
            </w:pPr>
          </w:p>
          <w:p w14:paraId="691EFCF4" w14:textId="3B6DBBE6" w:rsidR="001175D5" w:rsidRPr="00497940" w:rsidRDefault="35F6AB5D" w:rsidP="67E30354">
            <w:pPr>
              <w:rPr>
                <w:rFonts w:cstheme="minorHAnsi"/>
                <w:color w:val="000000" w:themeColor="text1"/>
                <w:sz w:val="20"/>
                <w:szCs w:val="20"/>
              </w:rPr>
            </w:pPr>
            <w:r w:rsidRPr="00497940">
              <w:rPr>
                <w:rFonts w:cstheme="minorHAnsi"/>
                <w:color w:val="000000" w:themeColor="text1"/>
                <w:sz w:val="20"/>
                <w:szCs w:val="20"/>
              </w:rPr>
              <w:t>Intervention 1: SFL data</w:t>
            </w:r>
            <w:r w:rsidR="0AE71663" w:rsidRPr="00497940">
              <w:rPr>
                <w:rFonts w:cstheme="minorHAnsi"/>
                <w:color w:val="000000" w:themeColor="text1"/>
                <w:sz w:val="20"/>
                <w:szCs w:val="20"/>
              </w:rPr>
              <w:t>, observations and engagement levels</w:t>
            </w:r>
            <w:r w:rsidRPr="00497940">
              <w:rPr>
                <w:rFonts w:cstheme="minorHAnsi"/>
                <w:color w:val="000000" w:themeColor="text1"/>
                <w:sz w:val="20"/>
                <w:szCs w:val="20"/>
              </w:rPr>
              <w:t xml:space="preserve"> indicat</w:t>
            </w:r>
            <w:r w:rsidR="2778AFA4" w:rsidRPr="00497940">
              <w:rPr>
                <w:rFonts w:cstheme="minorHAnsi"/>
                <w:color w:val="000000" w:themeColor="text1"/>
                <w:sz w:val="20"/>
                <w:szCs w:val="20"/>
              </w:rPr>
              <w:t>e</w:t>
            </w:r>
            <w:r w:rsidRPr="00497940">
              <w:rPr>
                <w:rFonts w:cstheme="minorHAnsi"/>
                <w:color w:val="000000" w:themeColor="text1"/>
                <w:sz w:val="20"/>
                <w:szCs w:val="20"/>
              </w:rPr>
              <w:t xml:space="preserve"> the positive impact of play and learn groups on the children identified. </w:t>
            </w:r>
            <w:r w:rsidR="4FC27128" w:rsidRPr="00497940">
              <w:rPr>
                <w:rFonts w:cstheme="minorHAnsi"/>
                <w:color w:val="000000" w:themeColor="text1"/>
                <w:sz w:val="20"/>
                <w:szCs w:val="20"/>
              </w:rPr>
              <w:t>Early data from the wellbeing indicator web</w:t>
            </w:r>
            <w:r w:rsidR="30691F5A" w:rsidRPr="00497940">
              <w:rPr>
                <w:rFonts w:cstheme="minorHAnsi"/>
                <w:color w:val="000000" w:themeColor="text1"/>
                <w:sz w:val="20"/>
                <w:szCs w:val="20"/>
              </w:rPr>
              <w:t xml:space="preserve"> </w:t>
            </w:r>
            <w:proofErr w:type="spellStart"/>
            <w:r w:rsidR="30691F5A" w:rsidRPr="00497940">
              <w:rPr>
                <w:rFonts w:cstheme="minorHAnsi"/>
                <w:color w:val="000000" w:themeColor="text1"/>
                <w:sz w:val="20"/>
                <w:szCs w:val="20"/>
              </w:rPr>
              <w:t>scoted</w:t>
            </w:r>
            <w:proofErr w:type="spellEnd"/>
            <w:r w:rsidR="30691F5A" w:rsidRPr="00497940">
              <w:rPr>
                <w:rFonts w:cstheme="minorHAnsi"/>
                <w:color w:val="000000" w:themeColor="text1"/>
                <w:sz w:val="20"/>
                <w:szCs w:val="20"/>
              </w:rPr>
              <w:t xml:space="preserve"> children in different areas and</w:t>
            </w:r>
            <w:r w:rsidR="4FC27128" w:rsidRPr="00497940">
              <w:rPr>
                <w:rFonts w:cstheme="minorHAnsi"/>
                <w:color w:val="000000" w:themeColor="text1"/>
                <w:sz w:val="20"/>
                <w:szCs w:val="20"/>
              </w:rPr>
              <w:t xml:space="preserve"> helped t</w:t>
            </w:r>
            <w:r w:rsidR="6E46F029" w:rsidRPr="00497940">
              <w:rPr>
                <w:rFonts w:cstheme="minorHAnsi"/>
                <w:color w:val="000000" w:themeColor="text1"/>
                <w:sz w:val="20"/>
                <w:szCs w:val="20"/>
              </w:rPr>
              <w:t xml:space="preserve">o </w:t>
            </w:r>
            <w:r w:rsidR="4FC27128" w:rsidRPr="00497940">
              <w:rPr>
                <w:rFonts w:cstheme="minorHAnsi"/>
                <w:color w:val="000000" w:themeColor="text1"/>
                <w:sz w:val="20"/>
                <w:szCs w:val="20"/>
              </w:rPr>
              <w:t>i</w:t>
            </w:r>
            <w:r w:rsidR="6D43FBB7" w:rsidRPr="00497940">
              <w:rPr>
                <w:rFonts w:cstheme="minorHAnsi"/>
                <w:color w:val="000000" w:themeColor="text1"/>
                <w:sz w:val="20"/>
                <w:szCs w:val="20"/>
              </w:rPr>
              <w:t>dentify focus</w:t>
            </w:r>
            <w:r w:rsidR="06F74E9E" w:rsidRPr="00497940">
              <w:rPr>
                <w:rFonts w:cstheme="minorHAnsi"/>
                <w:color w:val="000000" w:themeColor="text1"/>
                <w:sz w:val="20"/>
                <w:szCs w:val="20"/>
              </w:rPr>
              <w:t xml:space="preserve"> common</w:t>
            </w:r>
            <w:r w:rsidR="6D43FBB7" w:rsidRPr="00497940">
              <w:rPr>
                <w:rFonts w:cstheme="minorHAnsi"/>
                <w:color w:val="000000" w:themeColor="text1"/>
                <w:sz w:val="20"/>
                <w:szCs w:val="20"/>
              </w:rPr>
              <w:t xml:space="preserve"> themes</w:t>
            </w:r>
            <w:r w:rsidR="2B45A3A7" w:rsidRPr="00497940">
              <w:rPr>
                <w:rFonts w:cstheme="minorHAnsi"/>
                <w:color w:val="000000" w:themeColor="text1"/>
                <w:sz w:val="20"/>
                <w:szCs w:val="20"/>
              </w:rPr>
              <w:t xml:space="preserve"> to work on</w:t>
            </w:r>
            <w:r w:rsidR="6D43FBB7" w:rsidRPr="00497940">
              <w:rPr>
                <w:rFonts w:cstheme="minorHAnsi"/>
                <w:color w:val="000000" w:themeColor="text1"/>
                <w:sz w:val="20"/>
                <w:szCs w:val="20"/>
              </w:rPr>
              <w:t xml:space="preserve"> such as respe</w:t>
            </w:r>
            <w:r w:rsidR="1BFF1BE9" w:rsidRPr="00497940">
              <w:rPr>
                <w:rFonts w:cstheme="minorHAnsi"/>
                <w:color w:val="000000" w:themeColor="text1"/>
                <w:sz w:val="20"/>
                <w:szCs w:val="20"/>
              </w:rPr>
              <w:t xml:space="preserve">ct. </w:t>
            </w:r>
            <w:r w:rsidR="2FF27788" w:rsidRPr="00497940">
              <w:rPr>
                <w:rFonts w:cstheme="minorHAnsi"/>
                <w:color w:val="000000" w:themeColor="text1"/>
                <w:sz w:val="20"/>
                <w:szCs w:val="20"/>
              </w:rPr>
              <w:t>Children’s evaluations evidence a growth in confidence, resilience and relationships. Teacher evaluations were also very positive and indicate that the early work was beginning to make an impact on positive o</w:t>
            </w:r>
            <w:r w:rsidR="529DF8DA" w:rsidRPr="00497940">
              <w:rPr>
                <w:rFonts w:cstheme="minorHAnsi"/>
                <w:color w:val="000000" w:themeColor="text1"/>
                <w:sz w:val="20"/>
                <w:szCs w:val="20"/>
              </w:rPr>
              <w:t>u</w:t>
            </w:r>
            <w:r w:rsidR="2FF27788" w:rsidRPr="00497940">
              <w:rPr>
                <w:rFonts w:cstheme="minorHAnsi"/>
                <w:color w:val="000000" w:themeColor="text1"/>
                <w:sz w:val="20"/>
                <w:szCs w:val="20"/>
              </w:rPr>
              <w:t xml:space="preserve">tcomes </w:t>
            </w:r>
            <w:r w:rsidR="45F926DB" w:rsidRPr="00497940">
              <w:rPr>
                <w:rFonts w:cstheme="minorHAnsi"/>
                <w:color w:val="000000" w:themeColor="text1"/>
                <w:sz w:val="20"/>
                <w:szCs w:val="20"/>
              </w:rPr>
              <w:t xml:space="preserve">for </w:t>
            </w:r>
            <w:r w:rsidR="60AE4AE4" w:rsidRPr="00497940">
              <w:rPr>
                <w:rFonts w:cstheme="minorHAnsi"/>
                <w:color w:val="000000" w:themeColor="text1"/>
                <w:sz w:val="20"/>
                <w:szCs w:val="20"/>
              </w:rPr>
              <w:t>children</w:t>
            </w:r>
            <w:r w:rsidR="45F926DB" w:rsidRPr="00497940">
              <w:rPr>
                <w:rFonts w:cstheme="minorHAnsi"/>
                <w:color w:val="000000" w:themeColor="text1"/>
                <w:sz w:val="20"/>
                <w:szCs w:val="20"/>
              </w:rPr>
              <w:t>.</w:t>
            </w:r>
          </w:p>
          <w:p w14:paraId="2895FCD1" w14:textId="03303556" w:rsidR="001175D5" w:rsidRPr="00497940" w:rsidRDefault="001175D5" w:rsidP="67E30354">
            <w:pPr>
              <w:rPr>
                <w:rFonts w:cstheme="minorHAnsi"/>
                <w:color w:val="000000" w:themeColor="text1"/>
                <w:sz w:val="20"/>
                <w:szCs w:val="20"/>
              </w:rPr>
            </w:pPr>
          </w:p>
          <w:p w14:paraId="604FD80F" w14:textId="34F89ADF" w:rsidR="001175D5" w:rsidRPr="001F1434" w:rsidRDefault="35F6AB5D" w:rsidP="67E30354">
            <w:pPr>
              <w:rPr>
                <w:rFonts w:cstheme="minorHAnsi"/>
                <w:color w:val="000000" w:themeColor="text1"/>
                <w:sz w:val="20"/>
                <w:szCs w:val="20"/>
              </w:rPr>
            </w:pPr>
            <w:r w:rsidRPr="001F1434">
              <w:rPr>
                <w:rFonts w:cstheme="minorHAnsi"/>
                <w:color w:val="000000" w:themeColor="text1"/>
                <w:sz w:val="20"/>
                <w:szCs w:val="20"/>
              </w:rPr>
              <w:t>Intervention 2 and 3</w:t>
            </w:r>
            <w:r w:rsidR="42505C9D" w:rsidRPr="001F1434">
              <w:rPr>
                <w:rFonts w:cstheme="minorHAnsi"/>
                <w:color w:val="000000" w:themeColor="text1"/>
                <w:sz w:val="20"/>
                <w:szCs w:val="20"/>
              </w:rPr>
              <w:t>:</w:t>
            </w:r>
            <w:r w:rsidRPr="001F1434">
              <w:rPr>
                <w:rFonts w:cstheme="minorHAnsi"/>
                <w:color w:val="000000" w:themeColor="text1"/>
                <w:sz w:val="20"/>
                <w:szCs w:val="20"/>
              </w:rPr>
              <w:t xml:space="preserve"> The quality</w:t>
            </w:r>
            <w:r w:rsidR="362C1405" w:rsidRPr="001F1434">
              <w:rPr>
                <w:rFonts w:cstheme="minorHAnsi"/>
                <w:color w:val="000000" w:themeColor="text1"/>
                <w:sz w:val="20"/>
                <w:szCs w:val="20"/>
              </w:rPr>
              <w:t xml:space="preserve">, use and purpose of additional learning spaces has </w:t>
            </w:r>
            <w:proofErr w:type="gramStart"/>
            <w:r w:rsidR="362C1405" w:rsidRPr="001F1434">
              <w:rPr>
                <w:rFonts w:cstheme="minorHAnsi"/>
                <w:color w:val="000000" w:themeColor="text1"/>
                <w:sz w:val="20"/>
                <w:szCs w:val="20"/>
              </w:rPr>
              <w:t>improved significantly</w:t>
            </w:r>
            <w:proofErr w:type="gramEnd"/>
            <w:r w:rsidR="362C1405" w:rsidRPr="001F1434">
              <w:rPr>
                <w:rFonts w:cstheme="minorHAnsi"/>
                <w:color w:val="000000" w:themeColor="text1"/>
                <w:sz w:val="20"/>
                <w:szCs w:val="20"/>
              </w:rPr>
              <w:t xml:space="preserve"> this session as a result of careful planning, timetabling and resourcing. The number of children accessing the spaces has reduced from X to X.</w:t>
            </w:r>
            <w:r w:rsidR="3E4BFAEB" w:rsidRPr="001F1434">
              <w:rPr>
                <w:rFonts w:cstheme="minorHAnsi"/>
                <w:color w:val="000000" w:themeColor="text1"/>
                <w:sz w:val="20"/>
                <w:szCs w:val="20"/>
              </w:rPr>
              <w:t xml:space="preserve"> Despite the challenges we faced in terms of staffing we kept focused on ensuring our plan could be sustained. SFL and SLT </w:t>
            </w:r>
            <w:r w:rsidR="3E4BFAEB" w:rsidRPr="001F1434">
              <w:rPr>
                <w:rFonts w:cstheme="minorHAnsi"/>
                <w:color w:val="000000" w:themeColor="text1"/>
                <w:sz w:val="20"/>
                <w:szCs w:val="20"/>
              </w:rPr>
              <w:lastRenderedPageBreak/>
              <w:t>took a lead in continuing to facil</w:t>
            </w:r>
            <w:r w:rsidR="3587812A" w:rsidRPr="001F1434">
              <w:rPr>
                <w:rFonts w:cstheme="minorHAnsi"/>
                <w:color w:val="000000" w:themeColor="text1"/>
                <w:sz w:val="20"/>
                <w:szCs w:val="20"/>
              </w:rPr>
              <w:t>itate and coordinate learning experiences and spaces to benefit all children but with a particular focus on children living experiencing disadvantage</w:t>
            </w:r>
            <w:r w:rsidR="5445D8AE" w:rsidRPr="001F1434">
              <w:rPr>
                <w:rFonts w:cstheme="minorHAnsi"/>
                <w:color w:val="000000" w:themeColor="text1"/>
                <w:sz w:val="20"/>
                <w:szCs w:val="20"/>
              </w:rPr>
              <w:t>.</w:t>
            </w:r>
          </w:p>
          <w:p w14:paraId="52B6990B" w14:textId="3110DE3F" w:rsidR="001175D5" w:rsidRPr="001F1434" w:rsidRDefault="362C1405" w:rsidP="67E30354">
            <w:pPr>
              <w:rPr>
                <w:rFonts w:cstheme="minorHAnsi"/>
                <w:color w:val="000000" w:themeColor="text1"/>
                <w:sz w:val="20"/>
                <w:szCs w:val="20"/>
              </w:rPr>
            </w:pPr>
            <w:r w:rsidRPr="001F1434">
              <w:rPr>
                <w:rFonts w:cstheme="minorHAnsi"/>
                <w:color w:val="000000" w:themeColor="text1"/>
                <w:sz w:val="20"/>
                <w:szCs w:val="20"/>
              </w:rPr>
              <w:t xml:space="preserve">The number of </w:t>
            </w:r>
            <w:r w:rsidR="009D3EB5" w:rsidRPr="001F1434">
              <w:rPr>
                <w:rFonts w:cstheme="minorHAnsi"/>
                <w:color w:val="000000" w:themeColor="text1"/>
                <w:sz w:val="20"/>
                <w:szCs w:val="20"/>
              </w:rPr>
              <w:t>proactive</w:t>
            </w:r>
            <w:r w:rsidRPr="001F1434">
              <w:rPr>
                <w:rFonts w:cstheme="minorHAnsi"/>
                <w:color w:val="000000" w:themeColor="text1"/>
                <w:sz w:val="20"/>
                <w:szCs w:val="20"/>
              </w:rPr>
              <w:t xml:space="preserve"> safety plans required has reduced </w:t>
            </w:r>
            <w:r w:rsidR="009D3EB5">
              <w:rPr>
                <w:rFonts w:cstheme="minorHAnsi"/>
                <w:color w:val="000000" w:themeColor="text1"/>
                <w:sz w:val="20"/>
                <w:szCs w:val="20"/>
              </w:rPr>
              <w:t>significantly.</w:t>
            </w:r>
          </w:p>
          <w:p w14:paraId="7D0FA5BE" w14:textId="298D5172" w:rsidR="001175D5" w:rsidRPr="001F1434" w:rsidRDefault="362C1405" w:rsidP="67E30354">
            <w:pPr>
              <w:rPr>
                <w:rFonts w:cstheme="minorHAnsi"/>
                <w:color w:val="000000" w:themeColor="text1"/>
                <w:sz w:val="20"/>
                <w:szCs w:val="20"/>
              </w:rPr>
            </w:pPr>
            <w:r w:rsidRPr="001F1434">
              <w:rPr>
                <w:rFonts w:cstheme="minorHAnsi"/>
                <w:color w:val="000000" w:themeColor="text1"/>
                <w:sz w:val="20"/>
                <w:szCs w:val="20"/>
              </w:rPr>
              <w:t>The number of incidents recorded as viole</w:t>
            </w:r>
            <w:r w:rsidR="009D3EB5">
              <w:rPr>
                <w:rFonts w:cstheme="minorHAnsi"/>
                <w:color w:val="000000" w:themeColor="text1"/>
                <w:sz w:val="20"/>
                <w:szCs w:val="20"/>
              </w:rPr>
              <w:t>n</w:t>
            </w:r>
            <w:r w:rsidRPr="001F1434">
              <w:rPr>
                <w:rFonts w:cstheme="minorHAnsi"/>
                <w:color w:val="000000" w:themeColor="text1"/>
                <w:sz w:val="20"/>
                <w:szCs w:val="20"/>
              </w:rPr>
              <w:t>ce and ag</w:t>
            </w:r>
            <w:r w:rsidR="009D3EB5">
              <w:rPr>
                <w:rFonts w:cstheme="minorHAnsi"/>
                <w:color w:val="000000" w:themeColor="text1"/>
                <w:sz w:val="20"/>
                <w:szCs w:val="20"/>
              </w:rPr>
              <w:t>g</w:t>
            </w:r>
            <w:r w:rsidRPr="001F1434">
              <w:rPr>
                <w:rFonts w:cstheme="minorHAnsi"/>
                <w:color w:val="000000" w:themeColor="text1"/>
                <w:sz w:val="20"/>
                <w:szCs w:val="20"/>
              </w:rPr>
              <w:t>ression has reduce</w:t>
            </w:r>
            <w:r w:rsidR="009D3EB5">
              <w:rPr>
                <w:rFonts w:cstheme="minorHAnsi"/>
                <w:color w:val="000000" w:themeColor="text1"/>
                <w:sz w:val="20"/>
                <w:szCs w:val="20"/>
              </w:rPr>
              <w:t>d.</w:t>
            </w:r>
          </w:p>
          <w:p w14:paraId="74B140F0" w14:textId="15B2BF68" w:rsidR="001175D5" w:rsidRPr="001F1434" w:rsidRDefault="001175D5" w:rsidP="67E30354">
            <w:pPr>
              <w:rPr>
                <w:rFonts w:cstheme="minorHAnsi"/>
                <w:color w:val="000000" w:themeColor="text1"/>
                <w:sz w:val="20"/>
                <w:szCs w:val="20"/>
              </w:rPr>
            </w:pPr>
          </w:p>
          <w:p w14:paraId="7D314332" w14:textId="1AFA76FF" w:rsidR="001175D5" w:rsidRPr="001F1434" w:rsidRDefault="362C1405" w:rsidP="67E30354">
            <w:pPr>
              <w:rPr>
                <w:rFonts w:cstheme="minorHAnsi"/>
                <w:color w:val="000000" w:themeColor="text1"/>
                <w:sz w:val="20"/>
                <w:szCs w:val="20"/>
              </w:rPr>
            </w:pPr>
            <w:r w:rsidRPr="001F1434">
              <w:rPr>
                <w:rFonts w:cstheme="minorHAnsi"/>
                <w:color w:val="000000" w:themeColor="text1"/>
                <w:sz w:val="20"/>
                <w:szCs w:val="20"/>
              </w:rPr>
              <w:t xml:space="preserve">The number of exclusions has reduced </w:t>
            </w:r>
            <w:r w:rsidR="009D3EB5">
              <w:rPr>
                <w:rFonts w:cstheme="minorHAnsi"/>
                <w:color w:val="000000" w:themeColor="text1"/>
                <w:sz w:val="20"/>
                <w:szCs w:val="20"/>
              </w:rPr>
              <w:t>significantly</w:t>
            </w:r>
            <w:r w:rsidRPr="001F1434">
              <w:rPr>
                <w:rFonts w:cstheme="minorHAnsi"/>
                <w:color w:val="000000" w:themeColor="text1"/>
                <w:sz w:val="20"/>
                <w:szCs w:val="20"/>
              </w:rPr>
              <w:t xml:space="preserve"> </w:t>
            </w:r>
            <w:r w:rsidR="18CA37BC" w:rsidRPr="001F1434">
              <w:rPr>
                <w:rFonts w:cstheme="minorHAnsi"/>
                <w:color w:val="000000" w:themeColor="text1"/>
                <w:sz w:val="20"/>
                <w:szCs w:val="20"/>
              </w:rPr>
              <w:t xml:space="preserve">with </w:t>
            </w:r>
            <w:r w:rsidR="009D3EB5">
              <w:rPr>
                <w:rFonts w:cstheme="minorHAnsi"/>
                <w:color w:val="000000" w:themeColor="text1"/>
                <w:sz w:val="20"/>
                <w:szCs w:val="20"/>
              </w:rPr>
              <w:t xml:space="preserve">the implementation of Circle approach and a re-focus on the vision and values of the school. </w:t>
            </w:r>
            <w:r w:rsidR="001C56F7">
              <w:rPr>
                <w:rFonts w:cstheme="minorHAnsi"/>
                <w:color w:val="000000" w:themeColor="text1"/>
                <w:sz w:val="20"/>
                <w:szCs w:val="20"/>
              </w:rPr>
              <w:t xml:space="preserve">Since Jan ’24 there have been 0 school exclusions. </w:t>
            </w:r>
            <w:r w:rsidR="009D3EB5">
              <w:rPr>
                <w:rFonts w:cstheme="minorHAnsi"/>
                <w:color w:val="000000" w:themeColor="text1"/>
                <w:sz w:val="20"/>
                <w:szCs w:val="20"/>
              </w:rPr>
              <w:t xml:space="preserve">Early signs of positive impact are evident due to </w:t>
            </w:r>
            <w:r w:rsidR="001C56F7">
              <w:rPr>
                <w:rFonts w:cstheme="minorHAnsi"/>
                <w:color w:val="000000" w:themeColor="text1"/>
                <w:sz w:val="20"/>
                <w:szCs w:val="20"/>
              </w:rPr>
              <w:t>establishing s</w:t>
            </w:r>
            <w:r w:rsidR="009D3EB5">
              <w:rPr>
                <w:rFonts w:cstheme="minorHAnsi"/>
                <w:color w:val="000000" w:themeColor="text1"/>
                <w:sz w:val="20"/>
                <w:szCs w:val="20"/>
              </w:rPr>
              <w:t>hared, high expectations of behaviour and learning</w:t>
            </w:r>
            <w:r w:rsidR="001C56F7">
              <w:rPr>
                <w:rFonts w:cstheme="minorHAnsi"/>
                <w:color w:val="000000" w:themeColor="text1"/>
                <w:sz w:val="20"/>
                <w:szCs w:val="20"/>
              </w:rPr>
              <w:t>.</w:t>
            </w:r>
            <w:r w:rsidR="009D3EB5">
              <w:rPr>
                <w:rFonts w:cstheme="minorHAnsi"/>
                <w:color w:val="000000" w:themeColor="text1"/>
                <w:sz w:val="20"/>
                <w:szCs w:val="20"/>
              </w:rPr>
              <w:t xml:space="preserve"> </w:t>
            </w:r>
            <w:r w:rsidR="18CA37BC" w:rsidRPr="001F1434">
              <w:rPr>
                <w:rFonts w:cstheme="minorHAnsi"/>
                <w:color w:val="000000" w:themeColor="text1"/>
                <w:sz w:val="20"/>
                <w:szCs w:val="20"/>
              </w:rPr>
              <w:t>GIRFEC principles</w:t>
            </w:r>
            <w:r w:rsidR="001C56F7">
              <w:rPr>
                <w:rFonts w:cstheme="minorHAnsi"/>
                <w:color w:val="000000" w:themeColor="text1"/>
                <w:sz w:val="20"/>
                <w:szCs w:val="20"/>
              </w:rPr>
              <w:t xml:space="preserve"> are drawn upon</w:t>
            </w:r>
            <w:r w:rsidR="18CA37BC" w:rsidRPr="001F1434">
              <w:rPr>
                <w:rFonts w:cstheme="minorHAnsi"/>
                <w:color w:val="000000" w:themeColor="text1"/>
                <w:sz w:val="20"/>
                <w:szCs w:val="20"/>
              </w:rPr>
              <w:t xml:space="preserve"> to meet children’s needs and support wellbeing and positive relationships</w:t>
            </w:r>
            <w:r w:rsidRPr="001F1434">
              <w:rPr>
                <w:rFonts w:cstheme="minorHAnsi"/>
                <w:color w:val="000000" w:themeColor="text1"/>
                <w:sz w:val="20"/>
                <w:szCs w:val="20"/>
              </w:rPr>
              <w:t xml:space="preserve">. </w:t>
            </w:r>
          </w:p>
          <w:p w14:paraId="6B84D7F1" w14:textId="67F7634A" w:rsidR="001175D5" w:rsidRPr="001F1434" w:rsidRDefault="001175D5" w:rsidP="67E30354">
            <w:pPr>
              <w:rPr>
                <w:rFonts w:cstheme="minorHAnsi"/>
                <w:b/>
                <w:bCs/>
                <w:color w:val="000000" w:themeColor="text1"/>
                <w:sz w:val="20"/>
                <w:szCs w:val="20"/>
              </w:rPr>
            </w:pPr>
          </w:p>
          <w:p w14:paraId="550DA190" w14:textId="569769A0" w:rsidR="001175D5" w:rsidRPr="001F1434" w:rsidRDefault="362C1405" w:rsidP="67E30354">
            <w:pPr>
              <w:rPr>
                <w:rFonts w:cstheme="minorHAnsi"/>
                <w:b/>
                <w:bCs/>
                <w:color w:val="000000" w:themeColor="text1"/>
                <w:sz w:val="20"/>
                <w:szCs w:val="20"/>
              </w:rPr>
            </w:pPr>
            <w:r w:rsidRPr="001F1434">
              <w:rPr>
                <w:rFonts w:cstheme="minorHAnsi"/>
                <w:b/>
                <w:bCs/>
                <w:color w:val="000000" w:themeColor="text1"/>
                <w:sz w:val="20"/>
                <w:szCs w:val="20"/>
              </w:rPr>
              <w:t xml:space="preserve">Next steps: </w:t>
            </w:r>
          </w:p>
          <w:p w14:paraId="61FB60E7" w14:textId="1317226E" w:rsidR="001175D5" w:rsidRPr="001F1434" w:rsidRDefault="001175D5" w:rsidP="67E30354">
            <w:pPr>
              <w:rPr>
                <w:rFonts w:cstheme="minorHAnsi"/>
                <w:b/>
                <w:bCs/>
                <w:color w:val="000000" w:themeColor="text1"/>
                <w:sz w:val="20"/>
                <w:szCs w:val="20"/>
              </w:rPr>
            </w:pPr>
          </w:p>
          <w:p w14:paraId="25817313" w14:textId="4A698F9A" w:rsidR="001175D5" w:rsidRPr="00497940" w:rsidRDefault="362C1405" w:rsidP="67E30354">
            <w:pPr>
              <w:rPr>
                <w:rFonts w:cstheme="minorHAnsi"/>
                <w:color w:val="000000" w:themeColor="text1"/>
              </w:rPr>
            </w:pPr>
            <w:r w:rsidRPr="001F1434">
              <w:rPr>
                <w:rFonts w:cstheme="minorHAnsi"/>
                <w:color w:val="000000" w:themeColor="text1"/>
                <w:sz w:val="20"/>
                <w:szCs w:val="20"/>
              </w:rPr>
              <w:t xml:space="preserve">This session we have made significant improvement </w:t>
            </w:r>
            <w:proofErr w:type="gramStart"/>
            <w:r w:rsidRPr="001F1434">
              <w:rPr>
                <w:rFonts w:cstheme="minorHAnsi"/>
                <w:color w:val="000000" w:themeColor="text1"/>
                <w:sz w:val="20"/>
                <w:szCs w:val="20"/>
              </w:rPr>
              <w:t>as a result of</w:t>
            </w:r>
            <w:proofErr w:type="gramEnd"/>
            <w:r w:rsidRPr="001F1434">
              <w:rPr>
                <w:rFonts w:cstheme="minorHAnsi"/>
                <w:color w:val="000000" w:themeColor="text1"/>
                <w:sz w:val="20"/>
                <w:szCs w:val="20"/>
              </w:rPr>
              <w:t xml:space="preserve"> the attainment fund. </w:t>
            </w:r>
            <w:proofErr w:type="gramStart"/>
            <w:r w:rsidR="691489F8" w:rsidRPr="001F1434">
              <w:rPr>
                <w:rFonts w:cstheme="minorHAnsi"/>
                <w:color w:val="000000" w:themeColor="text1"/>
                <w:sz w:val="20"/>
                <w:szCs w:val="20"/>
              </w:rPr>
              <w:t>However,</w:t>
            </w:r>
            <w:r w:rsidRPr="001F1434">
              <w:rPr>
                <w:rFonts w:cstheme="minorHAnsi"/>
                <w:color w:val="000000" w:themeColor="text1"/>
                <w:sz w:val="20"/>
                <w:szCs w:val="20"/>
              </w:rPr>
              <w:t xml:space="preserve"> as a school, our next step</w:t>
            </w:r>
            <w:proofErr w:type="gramEnd"/>
            <w:r w:rsidRPr="001F1434">
              <w:rPr>
                <w:rFonts w:cstheme="minorHAnsi"/>
                <w:color w:val="000000" w:themeColor="text1"/>
                <w:sz w:val="20"/>
                <w:szCs w:val="20"/>
              </w:rPr>
              <w:t xml:space="preserve"> is to ensure that we measure this in a more </w:t>
            </w:r>
            <w:r w:rsidR="3EFE825C" w:rsidRPr="001F1434">
              <w:rPr>
                <w:rFonts w:cstheme="minorHAnsi"/>
                <w:color w:val="000000" w:themeColor="text1"/>
                <w:sz w:val="20"/>
                <w:szCs w:val="20"/>
              </w:rPr>
              <w:t>quantitative</w:t>
            </w:r>
            <w:r w:rsidRPr="001F1434">
              <w:rPr>
                <w:rFonts w:cstheme="minorHAnsi"/>
                <w:color w:val="000000" w:themeColor="text1"/>
                <w:sz w:val="20"/>
                <w:szCs w:val="20"/>
              </w:rPr>
              <w:t xml:space="preserve"> way next session</w:t>
            </w:r>
            <w:r w:rsidR="7DC38D1A" w:rsidRPr="001F1434">
              <w:rPr>
                <w:rFonts w:cstheme="minorHAnsi"/>
                <w:color w:val="000000" w:themeColor="text1"/>
                <w:sz w:val="20"/>
                <w:szCs w:val="20"/>
              </w:rPr>
              <w:t>.</w:t>
            </w:r>
          </w:p>
        </w:tc>
      </w:tr>
    </w:tbl>
    <w:p w14:paraId="16A68C87" w14:textId="38F106DD" w:rsidR="000801FE" w:rsidRPr="00497940" w:rsidRDefault="000801FE" w:rsidP="0ECA5874">
      <w:pPr>
        <w:rPr>
          <w:rFonts w:cstheme="minorHAnsi"/>
          <w:b/>
          <w:bCs/>
        </w:rPr>
      </w:pPr>
    </w:p>
    <w:tbl>
      <w:tblPr>
        <w:tblStyle w:val="TableGrid"/>
        <w:tblW w:w="0" w:type="auto"/>
        <w:tblLayout w:type="fixed"/>
        <w:tblLook w:val="04A0" w:firstRow="1" w:lastRow="0" w:firstColumn="1" w:lastColumn="0" w:noHBand="0" w:noVBand="1"/>
      </w:tblPr>
      <w:tblGrid>
        <w:gridCol w:w="1586"/>
        <w:gridCol w:w="8583"/>
      </w:tblGrid>
      <w:tr w:rsidR="000C6D16" w:rsidRPr="00497940" w14:paraId="0B7B77AC" w14:textId="77777777" w:rsidTr="00833A43">
        <w:tc>
          <w:tcPr>
            <w:tcW w:w="10169" w:type="dxa"/>
            <w:gridSpan w:val="2"/>
          </w:tcPr>
          <w:p w14:paraId="4D9C97E1" w14:textId="15FCB053" w:rsidR="000C6D16" w:rsidRPr="000C6D16" w:rsidRDefault="000C6D16" w:rsidP="000C6D16">
            <w:pPr>
              <w:rPr>
                <w:rFonts w:cstheme="minorHAnsi"/>
                <w:b/>
                <w:bCs/>
                <w:sz w:val="24"/>
                <w:szCs w:val="24"/>
              </w:rPr>
            </w:pPr>
            <w:r w:rsidRPr="000C6D16">
              <w:rPr>
                <w:rFonts w:cstheme="minorHAnsi"/>
                <w:b/>
                <w:bCs/>
                <w:sz w:val="24"/>
                <w:szCs w:val="24"/>
              </w:rPr>
              <w:t>Evidence of significant wider achievement</w:t>
            </w:r>
          </w:p>
        </w:tc>
      </w:tr>
      <w:tr w:rsidR="000C6D16" w:rsidRPr="00497940" w14:paraId="4DE00957" w14:textId="77777777" w:rsidTr="00DC2C31">
        <w:tc>
          <w:tcPr>
            <w:tcW w:w="10169" w:type="dxa"/>
            <w:gridSpan w:val="2"/>
          </w:tcPr>
          <w:p w14:paraId="7711124B" w14:textId="235A2F3E" w:rsidR="000C6D16" w:rsidRPr="000C6D16" w:rsidRDefault="000C6D16" w:rsidP="000C6D16">
            <w:p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Children have benefitted from a wide variety of wider</w:t>
            </w:r>
            <w:r w:rsidRPr="000C6D16">
              <w:rPr>
                <w:rFonts w:eastAsia="Times New Roman" w:cstheme="minorHAnsi"/>
                <w:color w:val="000000"/>
                <w:sz w:val="20"/>
                <w:szCs w:val="20"/>
                <w:lang w:eastAsia="en-GB"/>
              </w:rPr>
              <w:t xml:space="preserve"> achievement opportunities across the ELC/School this session. All</w:t>
            </w:r>
          </w:p>
          <w:p w14:paraId="64F7BB88" w14:textId="52687B69" w:rsidR="000C6D16" w:rsidRPr="000C6D16" w:rsidRDefault="000C6D16" w:rsidP="000C6D16">
            <w:pPr>
              <w:rPr>
                <w:rFonts w:eastAsia="Times New Roman" w:cstheme="minorHAnsi"/>
                <w:color w:val="000000"/>
                <w:sz w:val="20"/>
                <w:szCs w:val="20"/>
                <w:lang w:eastAsia="en-GB"/>
              </w:rPr>
            </w:pPr>
            <w:r w:rsidRPr="000C6D16">
              <w:rPr>
                <w:rFonts w:eastAsia="Times New Roman" w:cstheme="minorHAnsi"/>
                <w:color w:val="000000"/>
                <w:sz w:val="20"/>
                <w:szCs w:val="20"/>
                <w:lang w:eastAsia="en-GB"/>
              </w:rPr>
              <w:t>opportunities have developed a range of skills linked to the 4 capacitie</w:t>
            </w:r>
            <w:r>
              <w:rPr>
                <w:rFonts w:eastAsia="Times New Roman" w:cstheme="minorHAnsi"/>
                <w:color w:val="000000"/>
                <w:sz w:val="20"/>
                <w:szCs w:val="20"/>
                <w:lang w:eastAsia="en-GB"/>
              </w:rPr>
              <w:t xml:space="preserve">s. </w:t>
            </w:r>
          </w:p>
          <w:p w14:paraId="1AB1488E" w14:textId="013F48A1" w:rsidR="000C6D16" w:rsidRPr="000C6D16" w:rsidRDefault="000C6D16" w:rsidP="000C6D16">
            <w:pPr>
              <w:rPr>
                <w:rFonts w:eastAsia="Times New Roman" w:cstheme="minorHAnsi"/>
                <w:color w:val="000000"/>
                <w:sz w:val="20"/>
                <w:szCs w:val="20"/>
                <w:lang w:eastAsia="en-GB"/>
              </w:rPr>
            </w:pPr>
            <w:r w:rsidRPr="000C6D16">
              <w:rPr>
                <w:rFonts w:eastAsia="Times New Roman" w:cstheme="minorHAnsi"/>
                <w:color w:val="000000"/>
                <w:sz w:val="20"/>
                <w:szCs w:val="20"/>
                <w:lang w:eastAsia="en-GB"/>
              </w:rPr>
              <w:t>Our school values</w:t>
            </w:r>
            <w:r w:rsidR="00566FAD">
              <w:rPr>
                <w:rFonts w:eastAsia="Times New Roman" w:cstheme="minorHAnsi"/>
                <w:color w:val="000000"/>
                <w:sz w:val="20"/>
                <w:szCs w:val="20"/>
                <w:lang w:eastAsia="en-GB"/>
              </w:rPr>
              <w:t>, Care, Contribute and Succeed</w:t>
            </w:r>
            <w:r w:rsidRPr="000C6D16">
              <w:rPr>
                <w:rFonts w:eastAsia="Times New Roman" w:cstheme="minorHAnsi"/>
                <w:color w:val="000000"/>
                <w:sz w:val="20"/>
                <w:szCs w:val="20"/>
                <w:lang w:eastAsia="en-GB"/>
              </w:rPr>
              <w:t xml:space="preserve"> and </w:t>
            </w:r>
            <w:r>
              <w:rPr>
                <w:rFonts w:eastAsia="Times New Roman" w:cstheme="minorHAnsi"/>
                <w:color w:val="000000"/>
                <w:sz w:val="20"/>
                <w:szCs w:val="20"/>
                <w:lang w:eastAsia="en-GB"/>
              </w:rPr>
              <w:t xml:space="preserve">the 4 capacities have been the </w:t>
            </w:r>
            <w:r w:rsidRPr="000C6D16">
              <w:rPr>
                <w:rFonts w:eastAsia="Times New Roman" w:cstheme="minorHAnsi"/>
                <w:color w:val="000000"/>
                <w:sz w:val="20"/>
                <w:szCs w:val="20"/>
                <w:lang w:eastAsia="en-GB"/>
              </w:rPr>
              <w:t xml:space="preserve">focus of our weekly assemblies </w:t>
            </w:r>
            <w:r w:rsidR="00566FAD">
              <w:rPr>
                <w:rFonts w:eastAsia="Times New Roman" w:cstheme="minorHAnsi"/>
                <w:color w:val="000000"/>
                <w:sz w:val="20"/>
                <w:szCs w:val="20"/>
                <w:lang w:eastAsia="en-GB"/>
              </w:rPr>
              <w:t xml:space="preserve">this session. These assemblies are </w:t>
            </w:r>
            <w:r w:rsidRPr="000C6D16">
              <w:rPr>
                <w:rFonts w:eastAsia="Times New Roman" w:cstheme="minorHAnsi"/>
                <w:color w:val="000000"/>
                <w:sz w:val="20"/>
                <w:szCs w:val="20"/>
                <w:lang w:eastAsia="en-GB"/>
              </w:rPr>
              <w:t>prepared and delivered by</w:t>
            </w:r>
            <w:r>
              <w:rPr>
                <w:rFonts w:eastAsia="Times New Roman" w:cstheme="minorHAnsi"/>
                <w:color w:val="000000"/>
                <w:sz w:val="20"/>
                <w:szCs w:val="20"/>
                <w:lang w:eastAsia="en-GB"/>
              </w:rPr>
              <w:t xml:space="preserve"> the senior leadership team.</w:t>
            </w:r>
          </w:p>
          <w:p w14:paraId="0D222F3F" w14:textId="77777777" w:rsidR="000C6D16" w:rsidRDefault="000C6D16" w:rsidP="000C6D16">
            <w:pPr>
              <w:rPr>
                <w:rFonts w:eastAsia="Times New Roman" w:cstheme="minorHAnsi"/>
                <w:color w:val="000000"/>
                <w:sz w:val="20"/>
                <w:szCs w:val="20"/>
                <w:lang w:eastAsia="en-GB"/>
              </w:rPr>
            </w:pPr>
          </w:p>
          <w:p w14:paraId="5589995D" w14:textId="77777777" w:rsidR="00566FAD" w:rsidRDefault="000C6D16" w:rsidP="000C6D16">
            <w:pPr>
              <w:rPr>
                <w:rFonts w:eastAsia="Times New Roman" w:cstheme="minorHAnsi"/>
                <w:color w:val="000000"/>
                <w:sz w:val="20"/>
                <w:szCs w:val="20"/>
                <w:lang w:eastAsia="en-GB"/>
              </w:rPr>
            </w:pPr>
            <w:r>
              <w:rPr>
                <w:rFonts w:eastAsia="Times New Roman" w:cstheme="minorHAnsi"/>
                <w:color w:val="000000"/>
                <w:sz w:val="20"/>
                <w:szCs w:val="20"/>
                <w:lang w:eastAsia="en-GB"/>
              </w:rPr>
              <w:t xml:space="preserve">Wider achievement is also celebrated through assemblies along with certificates to </w:t>
            </w:r>
            <w:r w:rsidR="00566FAD">
              <w:rPr>
                <w:rFonts w:eastAsia="Times New Roman" w:cstheme="minorHAnsi"/>
                <w:color w:val="000000"/>
                <w:sz w:val="20"/>
                <w:szCs w:val="20"/>
                <w:lang w:eastAsia="en-GB"/>
              </w:rPr>
              <w:t xml:space="preserve">recognise </w:t>
            </w:r>
            <w:r w:rsidR="00566FAD" w:rsidRPr="000C6D16">
              <w:rPr>
                <w:rFonts w:eastAsia="Times New Roman" w:cstheme="minorHAnsi"/>
                <w:color w:val="000000"/>
                <w:sz w:val="20"/>
                <w:szCs w:val="20"/>
                <w:lang w:eastAsia="en-GB"/>
              </w:rPr>
              <w:t>achievements</w:t>
            </w:r>
            <w:r w:rsidR="00566FAD">
              <w:rPr>
                <w:rFonts w:eastAsia="Times New Roman" w:cstheme="minorHAnsi"/>
                <w:color w:val="000000"/>
                <w:sz w:val="20"/>
                <w:szCs w:val="20"/>
                <w:lang w:eastAsia="en-GB"/>
              </w:rPr>
              <w:t xml:space="preserve"> linked to our values and the 4 capacities. </w:t>
            </w:r>
          </w:p>
          <w:p w14:paraId="5454EA8E" w14:textId="77777777" w:rsidR="00566FAD" w:rsidRDefault="00566FAD" w:rsidP="000C6D16">
            <w:pPr>
              <w:rPr>
                <w:rFonts w:eastAsia="Times New Roman" w:cstheme="minorHAnsi"/>
                <w:color w:val="000000"/>
                <w:sz w:val="20"/>
                <w:szCs w:val="20"/>
                <w:lang w:eastAsia="en-GB"/>
              </w:rPr>
            </w:pPr>
          </w:p>
          <w:p w14:paraId="6B91A7D2" w14:textId="744CAD44" w:rsidR="000C6D16" w:rsidRPr="00566FAD" w:rsidRDefault="00566FAD" w:rsidP="00566FAD">
            <w:pPr>
              <w:rPr>
                <w:rFonts w:eastAsia="Times New Roman" w:cstheme="minorHAnsi"/>
                <w:color w:val="000000"/>
                <w:sz w:val="20"/>
                <w:szCs w:val="20"/>
                <w:lang w:eastAsia="en-GB"/>
              </w:rPr>
            </w:pPr>
            <w:r>
              <w:rPr>
                <w:rFonts w:eastAsia="Times New Roman" w:cstheme="minorHAnsi"/>
                <w:color w:val="000000"/>
                <w:sz w:val="20"/>
                <w:szCs w:val="20"/>
                <w:lang w:eastAsia="en-GB"/>
              </w:rPr>
              <w:t xml:space="preserve">Our leadership groups ensure that every child in school </w:t>
            </w:r>
            <w:proofErr w:type="gramStart"/>
            <w:r>
              <w:rPr>
                <w:rFonts w:eastAsia="Times New Roman" w:cstheme="minorHAnsi"/>
                <w:color w:val="000000"/>
                <w:sz w:val="20"/>
                <w:szCs w:val="20"/>
                <w:lang w:eastAsia="en-GB"/>
              </w:rPr>
              <w:t>has the opportunity to</w:t>
            </w:r>
            <w:proofErr w:type="gramEnd"/>
            <w:r>
              <w:rPr>
                <w:rFonts w:eastAsia="Times New Roman" w:cstheme="minorHAnsi"/>
                <w:color w:val="000000"/>
                <w:sz w:val="20"/>
                <w:szCs w:val="20"/>
                <w:lang w:eastAsia="en-GB"/>
              </w:rPr>
              <w:t xml:space="preserve"> lead change and improvement. This has helped to improve a sense of ownership and pride in the school throughout the session.</w:t>
            </w:r>
          </w:p>
        </w:tc>
      </w:tr>
      <w:tr w:rsidR="002F304A" w:rsidRPr="00497940" w14:paraId="183D7782" w14:textId="77777777" w:rsidTr="00315176">
        <w:tc>
          <w:tcPr>
            <w:tcW w:w="1586" w:type="dxa"/>
          </w:tcPr>
          <w:p w14:paraId="44BADAD8" w14:textId="77777777" w:rsidR="002F304A" w:rsidRPr="000C6D16" w:rsidRDefault="002F304A" w:rsidP="00315176">
            <w:pPr>
              <w:jc w:val="center"/>
              <w:rPr>
                <w:rFonts w:cstheme="minorHAnsi"/>
                <w:sz w:val="20"/>
                <w:szCs w:val="20"/>
              </w:rPr>
            </w:pPr>
          </w:p>
          <w:p w14:paraId="4F6A746C" w14:textId="77777777" w:rsidR="002F304A" w:rsidRPr="000C6D16" w:rsidRDefault="002F304A" w:rsidP="00315176">
            <w:pPr>
              <w:jc w:val="center"/>
              <w:rPr>
                <w:rFonts w:cstheme="minorHAnsi"/>
                <w:sz w:val="20"/>
                <w:szCs w:val="20"/>
              </w:rPr>
            </w:pPr>
            <w:r w:rsidRPr="000C6D16">
              <w:rPr>
                <w:rFonts w:cstheme="minorHAnsi"/>
                <w:sz w:val="20"/>
                <w:szCs w:val="20"/>
              </w:rPr>
              <w:t>Nursery</w:t>
            </w:r>
          </w:p>
          <w:p w14:paraId="420138EA" w14:textId="77777777" w:rsidR="002F304A" w:rsidRPr="000C6D16" w:rsidRDefault="002F304A" w:rsidP="00315176">
            <w:pPr>
              <w:jc w:val="center"/>
              <w:rPr>
                <w:rFonts w:cstheme="minorHAnsi"/>
                <w:sz w:val="20"/>
                <w:szCs w:val="20"/>
              </w:rPr>
            </w:pPr>
          </w:p>
        </w:tc>
        <w:tc>
          <w:tcPr>
            <w:tcW w:w="8583" w:type="dxa"/>
          </w:tcPr>
          <w:p w14:paraId="43F12F24"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Successful PEEP programme in ELC supports parents and pupils with play-based learning and their child’s development.</w:t>
            </w:r>
          </w:p>
          <w:p w14:paraId="16AA5285"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 xml:space="preserve">All children and their families </w:t>
            </w:r>
            <w:proofErr w:type="gramStart"/>
            <w:r w:rsidRPr="000C6D16">
              <w:rPr>
                <w:rFonts w:cstheme="minorHAnsi"/>
                <w:sz w:val="20"/>
                <w:szCs w:val="20"/>
              </w:rPr>
              <w:t>have the opportunity to</w:t>
            </w:r>
            <w:proofErr w:type="gramEnd"/>
            <w:r w:rsidRPr="000C6D16">
              <w:rPr>
                <w:rFonts w:cstheme="minorHAnsi"/>
                <w:sz w:val="20"/>
                <w:szCs w:val="20"/>
              </w:rPr>
              <w:t xml:space="preserve"> opt into regular </w:t>
            </w:r>
            <w:proofErr w:type="spellStart"/>
            <w:r w:rsidRPr="000C6D16">
              <w:rPr>
                <w:rFonts w:cstheme="minorHAnsi"/>
                <w:sz w:val="20"/>
                <w:szCs w:val="20"/>
              </w:rPr>
              <w:t>Bookbug</w:t>
            </w:r>
            <w:proofErr w:type="spellEnd"/>
            <w:r w:rsidRPr="000C6D16">
              <w:rPr>
                <w:rFonts w:cstheme="minorHAnsi"/>
                <w:sz w:val="20"/>
                <w:szCs w:val="20"/>
              </w:rPr>
              <w:t xml:space="preserve"> sessions which have been extremely popular throughout the year and support early language skills.</w:t>
            </w:r>
          </w:p>
          <w:p w14:paraId="1F2C7503"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Regular out and about days allow nursery children a wide variety of rich learning experiences outdoors.</w:t>
            </w:r>
          </w:p>
          <w:p w14:paraId="0791AC84"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 xml:space="preserve">Successful pedal and push sessions promoting health and </w:t>
            </w:r>
            <w:proofErr w:type="gramStart"/>
            <w:r w:rsidRPr="000C6D16">
              <w:rPr>
                <w:rFonts w:cstheme="minorHAnsi"/>
                <w:sz w:val="20"/>
                <w:szCs w:val="20"/>
              </w:rPr>
              <w:t>wellbeing</w:t>
            </w:r>
            <w:proofErr w:type="gramEnd"/>
          </w:p>
          <w:p w14:paraId="7A93EECF"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Nursery to P1 transition activities throughout the session to support peer relationships and progression through early level.</w:t>
            </w:r>
          </w:p>
        </w:tc>
      </w:tr>
      <w:tr w:rsidR="002F304A" w:rsidRPr="00497940" w14:paraId="1A2D0FE1" w14:textId="77777777" w:rsidTr="00315176">
        <w:tc>
          <w:tcPr>
            <w:tcW w:w="1586" w:type="dxa"/>
          </w:tcPr>
          <w:p w14:paraId="091E76E5" w14:textId="77777777" w:rsidR="002F304A" w:rsidRPr="000C6D16" w:rsidRDefault="002F304A" w:rsidP="00315176">
            <w:pPr>
              <w:jc w:val="center"/>
              <w:rPr>
                <w:rFonts w:cstheme="minorHAnsi"/>
                <w:sz w:val="20"/>
                <w:szCs w:val="20"/>
              </w:rPr>
            </w:pPr>
            <w:r w:rsidRPr="000C6D16">
              <w:rPr>
                <w:rFonts w:cstheme="minorHAnsi"/>
                <w:sz w:val="20"/>
                <w:szCs w:val="20"/>
              </w:rPr>
              <w:t>P1</w:t>
            </w:r>
          </w:p>
        </w:tc>
        <w:tc>
          <w:tcPr>
            <w:tcW w:w="8583" w:type="dxa"/>
          </w:tcPr>
          <w:p w14:paraId="70C3D94C"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P1 children led our Easter service confidently singing for parents and carers.</w:t>
            </w:r>
          </w:p>
          <w:p w14:paraId="13DAF77A"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P1 buddies supported nursery children during the transition process.</w:t>
            </w:r>
          </w:p>
          <w:p w14:paraId="24743BF6" w14:textId="5254BE70" w:rsidR="00497940" w:rsidRPr="000C6D16" w:rsidRDefault="00497940" w:rsidP="002F304A">
            <w:pPr>
              <w:pStyle w:val="ListParagraph"/>
              <w:numPr>
                <w:ilvl w:val="0"/>
                <w:numId w:val="26"/>
              </w:numPr>
              <w:rPr>
                <w:rFonts w:cstheme="minorHAnsi"/>
                <w:sz w:val="20"/>
                <w:szCs w:val="20"/>
              </w:rPr>
            </w:pPr>
            <w:r w:rsidRPr="000C6D16">
              <w:rPr>
                <w:rFonts w:cstheme="minorHAnsi"/>
                <w:sz w:val="20"/>
                <w:szCs w:val="20"/>
              </w:rPr>
              <w:t>A few children benefited Horse Riding Therapy</w:t>
            </w:r>
          </w:p>
        </w:tc>
      </w:tr>
      <w:tr w:rsidR="002F304A" w:rsidRPr="00497940" w14:paraId="20046EE2" w14:textId="77777777" w:rsidTr="00315176">
        <w:tc>
          <w:tcPr>
            <w:tcW w:w="1586" w:type="dxa"/>
          </w:tcPr>
          <w:p w14:paraId="4DC6F777" w14:textId="77777777" w:rsidR="002F304A" w:rsidRPr="000C6D16" w:rsidRDefault="002F304A" w:rsidP="00315176">
            <w:pPr>
              <w:jc w:val="center"/>
              <w:rPr>
                <w:rFonts w:cstheme="minorHAnsi"/>
                <w:sz w:val="20"/>
                <w:szCs w:val="20"/>
              </w:rPr>
            </w:pPr>
          </w:p>
          <w:p w14:paraId="65106A11" w14:textId="77777777" w:rsidR="002F304A" w:rsidRPr="000C6D16" w:rsidRDefault="002F304A" w:rsidP="00315176">
            <w:pPr>
              <w:jc w:val="center"/>
              <w:rPr>
                <w:rFonts w:cstheme="minorHAnsi"/>
                <w:sz w:val="20"/>
                <w:szCs w:val="20"/>
              </w:rPr>
            </w:pPr>
            <w:r w:rsidRPr="000C6D16">
              <w:rPr>
                <w:rFonts w:cstheme="minorHAnsi"/>
                <w:sz w:val="20"/>
                <w:szCs w:val="20"/>
              </w:rPr>
              <w:t>P1/2</w:t>
            </w:r>
          </w:p>
          <w:p w14:paraId="41C20636" w14:textId="77777777" w:rsidR="002F304A" w:rsidRPr="000C6D16" w:rsidRDefault="002F304A" w:rsidP="00315176">
            <w:pPr>
              <w:jc w:val="center"/>
              <w:rPr>
                <w:rFonts w:cstheme="minorHAnsi"/>
                <w:sz w:val="20"/>
                <w:szCs w:val="20"/>
              </w:rPr>
            </w:pPr>
          </w:p>
        </w:tc>
        <w:tc>
          <w:tcPr>
            <w:tcW w:w="8583" w:type="dxa"/>
          </w:tcPr>
          <w:p w14:paraId="4B751F02"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A few children from P2 involved in a local traditional ceremony ‘The Fisher Lad and Lass’ promoting the history of the fishing industry in the local area.</w:t>
            </w:r>
          </w:p>
          <w:p w14:paraId="67335DF3"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P1 buddies supported nursery children during the transition process.</w:t>
            </w:r>
          </w:p>
          <w:p w14:paraId="38A82565"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P2 reading buddies achieved lots of success through joint work with P7.</w:t>
            </w:r>
          </w:p>
          <w:p w14:paraId="53F60401" w14:textId="51F11D52" w:rsidR="002F304A" w:rsidRPr="000C6D16" w:rsidRDefault="002F304A" w:rsidP="00497940">
            <w:pPr>
              <w:pStyle w:val="ListParagraph"/>
              <w:numPr>
                <w:ilvl w:val="0"/>
                <w:numId w:val="26"/>
              </w:numPr>
              <w:rPr>
                <w:rFonts w:cstheme="minorHAnsi"/>
                <w:sz w:val="20"/>
                <w:szCs w:val="20"/>
              </w:rPr>
            </w:pPr>
            <w:r w:rsidRPr="000C6D16">
              <w:rPr>
                <w:rFonts w:cstheme="minorHAnsi"/>
                <w:sz w:val="20"/>
                <w:szCs w:val="20"/>
              </w:rPr>
              <w:t>P2 children performed a nativity.</w:t>
            </w:r>
          </w:p>
        </w:tc>
      </w:tr>
      <w:tr w:rsidR="002F304A" w:rsidRPr="00497940" w14:paraId="61CD2AC9" w14:textId="77777777" w:rsidTr="00315176">
        <w:tc>
          <w:tcPr>
            <w:tcW w:w="1586" w:type="dxa"/>
          </w:tcPr>
          <w:p w14:paraId="651EA9BE" w14:textId="77777777" w:rsidR="002F304A" w:rsidRPr="000C6D16" w:rsidRDefault="002F304A" w:rsidP="00315176">
            <w:pPr>
              <w:jc w:val="center"/>
              <w:rPr>
                <w:rFonts w:cstheme="minorHAnsi"/>
                <w:sz w:val="20"/>
                <w:szCs w:val="20"/>
              </w:rPr>
            </w:pPr>
            <w:r w:rsidRPr="000C6D16">
              <w:rPr>
                <w:rFonts w:cstheme="minorHAnsi"/>
                <w:sz w:val="20"/>
                <w:szCs w:val="20"/>
              </w:rPr>
              <w:t>P2</w:t>
            </w:r>
          </w:p>
        </w:tc>
        <w:tc>
          <w:tcPr>
            <w:tcW w:w="8583" w:type="dxa"/>
          </w:tcPr>
          <w:p w14:paraId="6462CF77"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P2 children performed a nativity.</w:t>
            </w:r>
          </w:p>
          <w:p w14:paraId="3DBDE238"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P2 reading buddies achieved lots of success through joint work with P7.</w:t>
            </w:r>
          </w:p>
          <w:p w14:paraId="538EDFE4"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P2 children contributed to Scottish Fisheries Art Competition.</w:t>
            </w:r>
          </w:p>
          <w:p w14:paraId="389C5DF4" w14:textId="4B5FA11A" w:rsidR="00497940" w:rsidRPr="000C6D16" w:rsidRDefault="00497940" w:rsidP="002F304A">
            <w:pPr>
              <w:pStyle w:val="ListParagraph"/>
              <w:numPr>
                <w:ilvl w:val="0"/>
                <w:numId w:val="26"/>
              </w:numPr>
              <w:rPr>
                <w:rFonts w:cstheme="minorHAnsi"/>
                <w:sz w:val="20"/>
                <w:szCs w:val="20"/>
              </w:rPr>
            </w:pPr>
            <w:r w:rsidRPr="000C6D16">
              <w:rPr>
                <w:rFonts w:cstheme="minorHAnsi"/>
                <w:sz w:val="20"/>
                <w:szCs w:val="20"/>
              </w:rPr>
              <w:t xml:space="preserve">Children helped to develop the school nature garden creating a </w:t>
            </w:r>
            <w:proofErr w:type="gramStart"/>
            <w:r w:rsidRPr="000C6D16">
              <w:rPr>
                <w:rFonts w:cstheme="minorHAnsi"/>
                <w:sz w:val="20"/>
                <w:szCs w:val="20"/>
              </w:rPr>
              <w:t>better quality</w:t>
            </w:r>
            <w:proofErr w:type="gramEnd"/>
            <w:r w:rsidRPr="000C6D16">
              <w:rPr>
                <w:rFonts w:cstheme="minorHAnsi"/>
                <w:sz w:val="20"/>
                <w:szCs w:val="20"/>
              </w:rPr>
              <w:t xml:space="preserve"> outdoor space</w:t>
            </w:r>
          </w:p>
        </w:tc>
      </w:tr>
      <w:tr w:rsidR="002F304A" w:rsidRPr="00497940" w14:paraId="0466A0BC" w14:textId="77777777" w:rsidTr="00315176">
        <w:tc>
          <w:tcPr>
            <w:tcW w:w="1586" w:type="dxa"/>
          </w:tcPr>
          <w:p w14:paraId="16EF565C" w14:textId="77777777" w:rsidR="002F304A" w:rsidRPr="000C6D16" w:rsidRDefault="002F304A" w:rsidP="00315176">
            <w:pPr>
              <w:jc w:val="center"/>
              <w:rPr>
                <w:rFonts w:cstheme="minorHAnsi"/>
                <w:sz w:val="20"/>
                <w:szCs w:val="20"/>
              </w:rPr>
            </w:pPr>
          </w:p>
          <w:p w14:paraId="76D0CC21" w14:textId="77777777" w:rsidR="002F304A" w:rsidRPr="000C6D16" w:rsidRDefault="002F304A" w:rsidP="00315176">
            <w:pPr>
              <w:jc w:val="center"/>
              <w:rPr>
                <w:rFonts w:cstheme="minorHAnsi"/>
                <w:sz w:val="20"/>
                <w:szCs w:val="20"/>
              </w:rPr>
            </w:pPr>
            <w:r w:rsidRPr="000C6D16">
              <w:rPr>
                <w:rFonts w:cstheme="minorHAnsi"/>
                <w:sz w:val="20"/>
                <w:szCs w:val="20"/>
              </w:rPr>
              <w:t>P3</w:t>
            </w:r>
          </w:p>
          <w:p w14:paraId="4333FD7B" w14:textId="77777777" w:rsidR="002F304A" w:rsidRPr="000C6D16" w:rsidRDefault="002F304A" w:rsidP="00315176">
            <w:pPr>
              <w:jc w:val="center"/>
              <w:rPr>
                <w:rFonts w:cstheme="minorHAnsi"/>
                <w:sz w:val="20"/>
                <w:szCs w:val="20"/>
              </w:rPr>
            </w:pPr>
          </w:p>
        </w:tc>
        <w:tc>
          <w:tcPr>
            <w:tcW w:w="8583" w:type="dxa"/>
          </w:tcPr>
          <w:p w14:paraId="0CB44E3E"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 xml:space="preserve">P3 children benefitted from a historical trip exploring Stirling </w:t>
            </w:r>
            <w:proofErr w:type="gramStart"/>
            <w:r w:rsidRPr="000C6D16">
              <w:rPr>
                <w:rFonts w:cstheme="minorHAnsi"/>
                <w:sz w:val="20"/>
                <w:szCs w:val="20"/>
              </w:rPr>
              <w:t>castle</w:t>
            </w:r>
            <w:proofErr w:type="gramEnd"/>
          </w:p>
          <w:p w14:paraId="557EF6E9" w14:textId="77777777" w:rsidR="00497940" w:rsidRPr="000C6D16" w:rsidRDefault="00497940" w:rsidP="002F304A">
            <w:pPr>
              <w:pStyle w:val="ListParagraph"/>
              <w:numPr>
                <w:ilvl w:val="0"/>
                <w:numId w:val="26"/>
              </w:numPr>
              <w:rPr>
                <w:rFonts w:cstheme="minorHAnsi"/>
                <w:sz w:val="20"/>
                <w:szCs w:val="20"/>
              </w:rPr>
            </w:pPr>
            <w:r w:rsidRPr="000C6D16">
              <w:rPr>
                <w:rFonts w:cstheme="minorHAnsi"/>
                <w:sz w:val="20"/>
                <w:szCs w:val="20"/>
              </w:rPr>
              <w:t xml:space="preserve">A few children benefited Horse Riding Therapy </w:t>
            </w:r>
          </w:p>
          <w:p w14:paraId="3C903C50" w14:textId="70332B96" w:rsidR="00497940" w:rsidRPr="000C6D16" w:rsidRDefault="00497940" w:rsidP="002F304A">
            <w:pPr>
              <w:pStyle w:val="ListParagraph"/>
              <w:numPr>
                <w:ilvl w:val="0"/>
                <w:numId w:val="26"/>
              </w:numPr>
              <w:rPr>
                <w:rFonts w:cstheme="minorHAnsi"/>
                <w:sz w:val="20"/>
                <w:szCs w:val="20"/>
              </w:rPr>
            </w:pPr>
            <w:r w:rsidRPr="000C6D16">
              <w:rPr>
                <w:rFonts w:cstheme="minorHAnsi"/>
                <w:sz w:val="20"/>
                <w:szCs w:val="20"/>
              </w:rPr>
              <w:t>Children shared a Scottish learning assembly with families</w:t>
            </w:r>
          </w:p>
        </w:tc>
      </w:tr>
      <w:tr w:rsidR="002F304A" w:rsidRPr="00497940" w14:paraId="42DDDC53" w14:textId="77777777" w:rsidTr="00315176">
        <w:tc>
          <w:tcPr>
            <w:tcW w:w="1586" w:type="dxa"/>
          </w:tcPr>
          <w:p w14:paraId="7030ED56" w14:textId="77777777" w:rsidR="002F304A" w:rsidRPr="000C6D16" w:rsidRDefault="002F304A" w:rsidP="00315176">
            <w:pPr>
              <w:jc w:val="center"/>
              <w:rPr>
                <w:rFonts w:cstheme="minorHAnsi"/>
                <w:sz w:val="20"/>
                <w:szCs w:val="20"/>
              </w:rPr>
            </w:pPr>
          </w:p>
          <w:p w14:paraId="200E006B" w14:textId="77777777" w:rsidR="002F304A" w:rsidRPr="000C6D16" w:rsidRDefault="002F304A" w:rsidP="00315176">
            <w:pPr>
              <w:jc w:val="center"/>
              <w:rPr>
                <w:rFonts w:cstheme="minorHAnsi"/>
                <w:sz w:val="20"/>
                <w:szCs w:val="20"/>
              </w:rPr>
            </w:pPr>
            <w:r w:rsidRPr="000C6D16">
              <w:rPr>
                <w:rFonts w:cstheme="minorHAnsi"/>
                <w:sz w:val="20"/>
                <w:szCs w:val="20"/>
              </w:rPr>
              <w:t>P3/4</w:t>
            </w:r>
          </w:p>
          <w:p w14:paraId="5432CC3B" w14:textId="77777777" w:rsidR="002F304A" w:rsidRPr="000C6D16" w:rsidRDefault="002F304A" w:rsidP="00315176">
            <w:pPr>
              <w:jc w:val="center"/>
              <w:rPr>
                <w:rFonts w:cstheme="minorHAnsi"/>
                <w:sz w:val="20"/>
                <w:szCs w:val="20"/>
              </w:rPr>
            </w:pPr>
          </w:p>
        </w:tc>
        <w:tc>
          <w:tcPr>
            <w:tcW w:w="8583" w:type="dxa"/>
          </w:tcPr>
          <w:p w14:paraId="3BD1D896"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ZM celebrated for her contribution and success in gymnastics at Scottish level.</w:t>
            </w:r>
          </w:p>
          <w:p w14:paraId="7C6ED492"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P3/4 children organised a food collection for the local foodbank and a Harvest Assembly for families.</w:t>
            </w:r>
          </w:p>
        </w:tc>
      </w:tr>
      <w:tr w:rsidR="002F304A" w:rsidRPr="00497940" w14:paraId="00B44B69" w14:textId="77777777" w:rsidTr="00315176">
        <w:tc>
          <w:tcPr>
            <w:tcW w:w="1586" w:type="dxa"/>
          </w:tcPr>
          <w:p w14:paraId="545A3C96" w14:textId="77777777" w:rsidR="002F304A" w:rsidRPr="000C6D16" w:rsidRDefault="002F304A" w:rsidP="00315176">
            <w:pPr>
              <w:jc w:val="center"/>
              <w:rPr>
                <w:rFonts w:cstheme="minorHAnsi"/>
                <w:sz w:val="20"/>
                <w:szCs w:val="20"/>
              </w:rPr>
            </w:pPr>
            <w:r w:rsidRPr="000C6D16">
              <w:rPr>
                <w:rFonts w:cstheme="minorHAnsi"/>
                <w:sz w:val="20"/>
                <w:szCs w:val="20"/>
              </w:rPr>
              <w:t>P4</w:t>
            </w:r>
          </w:p>
        </w:tc>
        <w:tc>
          <w:tcPr>
            <w:tcW w:w="8583" w:type="dxa"/>
          </w:tcPr>
          <w:p w14:paraId="24D31791" w14:textId="05CCCF61"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P4 children organised a food collection for the local foodbank and a Harvest Assembly for families.</w:t>
            </w:r>
          </w:p>
          <w:p w14:paraId="513BDDAE" w14:textId="4BFE9302" w:rsidR="002F304A" w:rsidRPr="000C6D16" w:rsidRDefault="00497940" w:rsidP="00497940">
            <w:pPr>
              <w:pStyle w:val="ListParagraph"/>
              <w:numPr>
                <w:ilvl w:val="0"/>
                <w:numId w:val="26"/>
              </w:numPr>
              <w:rPr>
                <w:rFonts w:cstheme="minorHAnsi"/>
                <w:sz w:val="20"/>
                <w:szCs w:val="20"/>
              </w:rPr>
            </w:pPr>
            <w:r w:rsidRPr="000C6D16">
              <w:rPr>
                <w:rFonts w:cstheme="minorHAnsi"/>
                <w:sz w:val="20"/>
                <w:szCs w:val="20"/>
              </w:rPr>
              <w:t>A few children benefited Horse Riding Therapy</w:t>
            </w:r>
          </w:p>
        </w:tc>
      </w:tr>
      <w:tr w:rsidR="002F304A" w:rsidRPr="00497940" w14:paraId="6C716DCC" w14:textId="77777777" w:rsidTr="00315176">
        <w:tc>
          <w:tcPr>
            <w:tcW w:w="1586" w:type="dxa"/>
          </w:tcPr>
          <w:p w14:paraId="1FBD9D8A" w14:textId="77777777" w:rsidR="002F304A" w:rsidRPr="000C6D16" w:rsidRDefault="002F304A" w:rsidP="00315176">
            <w:pPr>
              <w:jc w:val="center"/>
              <w:rPr>
                <w:rFonts w:cstheme="minorHAnsi"/>
                <w:sz w:val="20"/>
                <w:szCs w:val="20"/>
              </w:rPr>
            </w:pPr>
          </w:p>
          <w:p w14:paraId="485178EC" w14:textId="77777777" w:rsidR="002F304A" w:rsidRPr="000C6D16" w:rsidRDefault="002F304A" w:rsidP="00315176">
            <w:pPr>
              <w:jc w:val="center"/>
              <w:rPr>
                <w:rFonts w:cstheme="minorHAnsi"/>
                <w:sz w:val="20"/>
                <w:szCs w:val="20"/>
              </w:rPr>
            </w:pPr>
            <w:r w:rsidRPr="000C6D16">
              <w:rPr>
                <w:rFonts w:cstheme="minorHAnsi"/>
                <w:sz w:val="20"/>
                <w:szCs w:val="20"/>
              </w:rPr>
              <w:t>P5</w:t>
            </w:r>
          </w:p>
          <w:p w14:paraId="7898C724" w14:textId="77777777" w:rsidR="002F304A" w:rsidRPr="000C6D16" w:rsidRDefault="002F304A" w:rsidP="00315176">
            <w:pPr>
              <w:jc w:val="center"/>
              <w:rPr>
                <w:rFonts w:cstheme="minorHAnsi"/>
                <w:sz w:val="20"/>
                <w:szCs w:val="20"/>
              </w:rPr>
            </w:pPr>
          </w:p>
        </w:tc>
        <w:tc>
          <w:tcPr>
            <w:tcW w:w="8583" w:type="dxa"/>
          </w:tcPr>
          <w:p w14:paraId="181CAAAA" w14:textId="77777777" w:rsidR="002F304A" w:rsidRPr="000C6D16" w:rsidRDefault="002F304A" w:rsidP="002F304A">
            <w:pPr>
              <w:pStyle w:val="ListParagraph"/>
              <w:numPr>
                <w:ilvl w:val="0"/>
                <w:numId w:val="26"/>
              </w:numPr>
              <w:rPr>
                <w:rFonts w:cstheme="minorHAnsi"/>
                <w:sz w:val="20"/>
                <w:szCs w:val="20"/>
              </w:rPr>
            </w:pPr>
            <w:r w:rsidRPr="000C6D16">
              <w:rPr>
                <w:rFonts w:eastAsia="Calibri" w:cstheme="minorHAnsi"/>
                <w:sz w:val="20"/>
                <w:szCs w:val="20"/>
              </w:rPr>
              <w:lastRenderedPageBreak/>
              <w:t>YMI projects have seen percussion development in music</w:t>
            </w:r>
            <w:proofErr w:type="gramStart"/>
            <w:r w:rsidRPr="000C6D16">
              <w:rPr>
                <w:rFonts w:eastAsia="Calibri" w:cstheme="minorHAnsi"/>
                <w:sz w:val="20"/>
                <w:szCs w:val="20"/>
              </w:rPr>
              <w:t xml:space="preserve"> and in particular</w:t>
            </w:r>
            <w:proofErr w:type="gramEnd"/>
            <w:r w:rsidRPr="000C6D16">
              <w:rPr>
                <w:rFonts w:eastAsia="Calibri" w:cstheme="minorHAnsi"/>
                <w:sz w:val="20"/>
                <w:szCs w:val="20"/>
              </w:rPr>
              <w:t xml:space="preserve"> this session P5.</w:t>
            </w:r>
          </w:p>
          <w:p w14:paraId="1ECBF588"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P5 children participated in Forth Rivers Trust project.</w:t>
            </w:r>
          </w:p>
          <w:p w14:paraId="1197179C"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lastRenderedPageBreak/>
              <w:t>Two children from P5 were involved in a local traditional ceremony ‘The Fisher Lad and Lass’ promoting the history of the fishing industry in the local area.</w:t>
            </w:r>
          </w:p>
        </w:tc>
      </w:tr>
      <w:tr w:rsidR="002F304A" w:rsidRPr="00497940" w14:paraId="5D193214" w14:textId="77777777" w:rsidTr="00315176">
        <w:tc>
          <w:tcPr>
            <w:tcW w:w="1586" w:type="dxa"/>
          </w:tcPr>
          <w:p w14:paraId="568E18CE" w14:textId="77777777" w:rsidR="002F304A" w:rsidRPr="000C6D16" w:rsidRDefault="002F304A" w:rsidP="00315176">
            <w:pPr>
              <w:jc w:val="center"/>
              <w:rPr>
                <w:rFonts w:cstheme="minorHAnsi"/>
                <w:sz w:val="20"/>
                <w:szCs w:val="20"/>
              </w:rPr>
            </w:pPr>
            <w:r w:rsidRPr="000C6D16">
              <w:rPr>
                <w:rFonts w:cstheme="minorHAnsi"/>
                <w:sz w:val="20"/>
                <w:szCs w:val="20"/>
              </w:rPr>
              <w:lastRenderedPageBreak/>
              <w:t>P6</w:t>
            </w:r>
          </w:p>
        </w:tc>
        <w:tc>
          <w:tcPr>
            <w:tcW w:w="8583" w:type="dxa"/>
          </w:tcPr>
          <w:p w14:paraId="245A6DAE" w14:textId="77777777" w:rsidR="002F304A" w:rsidRPr="000C6D16" w:rsidRDefault="002F304A" w:rsidP="002F304A">
            <w:pPr>
              <w:pStyle w:val="ListParagraph"/>
              <w:numPr>
                <w:ilvl w:val="0"/>
                <w:numId w:val="24"/>
              </w:numPr>
              <w:rPr>
                <w:rFonts w:cstheme="minorHAnsi"/>
                <w:sz w:val="20"/>
                <w:szCs w:val="20"/>
              </w:rPr>
            </w:pPr>
            <w:r w:rsidRPr="000C6D16">
              <w:rPr>
                <w:rFonts w:eastAsia="Calibri" w:cstheme="minorHAnsi"/>
                <w:color w:val="000000"/>
                <w:sz w:val="20"/>
                <w:szCs w:val="20"/>
              </w:rPr>
              <w:t xml:space="preserve">Residential outdoor learning education opportunities for all P6 children at </w:t>
            </w:r>
            <w:proofErr w:type="spellStart"/>
            <w:r w:rsidRPr="000C6D16">
              <w:rPr>
                <w:rFonts w:eastAsia="Calibri" w:cstheme="minorHAnsi"/>
                <w:color w:val="000000"/>
                <w:sz w:val="20"/>
                <w:szCs w:val="20"/>
              </w:rPr>
              <w:t>Ardroy</w:t>
            </w:r>
            <w:proofErr w:type="spellEnd"/>
            <w:r w:rsidRPr="000C6D16">
              <w:rPr>
                <w:rFonts w:eastAsia="Calibri" w:cstheme="minorHAnsi"/>
                <w:color w:val="000000"/>
                <w:sz w:val="20"/>
                <w:szCs w:val="20"/>
              </w:rPr>
              <w:t xml:space="preserve"> OEC. This provides pupils who attend with the opportunity to develop skills and attributes outlined in the four capacities of Curriculum for Excellence.</w:t>
            </w:r>
          </w:p>
          <w:p w14:paraId="3C2E73B1" w14:textId="77777777" w:rsidR="002F304A" w:rsidRPr="000C6D16" w:rsidRDefault="002F304A" w:rsidP="00315176">
            <w:pPr>
              <w:pStyle w:val="ListParagraph"/>
              <w:rPr>
                <w:rFonts w:eastAsia="Calibri" w:cstheme="minorHAnsi"/>
                <w:sz w:val="20"/>
                <w:szCs w:val="20"/>
              </w:rPr>
            </w:pPr>
          </w:p>
        </w:tc>
      </w:tr>
      <w:tr w:rsidR="002F304A" w:rsidRPr="00497940" w14:paraId="5ED792F6" w14:textId="77777777" w:rsidTr="00315176">
        <w:tc>
          <w:tcPr>
            <w:tcW w:w="1586" w:type="dxa"/>
          </w:tcPr>
          <w:p w14:paraId="2AA30EDF" w14:textId="77777777" w:rsidR="002F304A" w:rsidRPr="000C6D16" w:rsidRDefault="002F304A" w:rsidP="00315176">
            <w:pPr>
              <w:jc w:val="center"/>
              <w:rPr>
                <w:rFonts w:cstheme="minorHAnsi"/>
                <w:sz w:val="20"/>
                <w:szCs w:val="20"/>
              </w:rPr>
            </w:pPr>
            <w:r w:rsidRPr="000C6D16">
              <w:rPr>
                <w:rFonts w:cstheme="minorHAnsi"/>
                <w:sz w:val="20"/>
                <w:szCs w:val="20"/>
              </w:rPr>
              <w:t>P5/6</w:t>
            </w:r>
          </w:p>
        </w:tc>
        <w:tc>
          <w:tcPr>
            <w:tcW w:w="8583" w:type="dxa"/>
          </w:tcPr>
          <w:p w14:paraId="4C7E402D" w14:textId="77777777" w:rsidR="002F304A" w:rsidRPr="000C6D16" w:rsidRDefault="002F304A" w:rsidP="002F304A">
            <w:pPr>
              <w:pStyle w:val="ListParagraph"/>
              <w:numPr>
                <w:ilvl w:val="0"/>
                <w:numId w:val="26"/>
              </w:numPr>
              <w:rPr>
                <w:rFonts w:cstheme="minorHAnsi"/>
                <w:sz w:val="20"/>
                <w:szCs w:val="20"/>
              </w:rPr>
            </w:pPr>
            <w:r w:rsidRPr="000C6D16">
              <w:rPr>
                <w:rFonts w:eastAsia="Calibri" w:cstheme="minorHAnsi"/>
                <w:color w:val="000000"/>
                <w:sz w:val="20"/>
                <w:szCs w:val="20"/>
              </w:rPr>
              <w:t xml:space="preserve">Residential outdoor learning education opportunities for all P6 children at </w:t>
            </w:r>
            <w:proofErr w:type="spellStart"/>
            <w:r w:rsidRPr="000C6D16">
              <w:rPr>
                <w:rFonts w:eastAsia="Calibri" w:cstheme="minorHAnsi"/>
                <w:color w:val="000000"/>
                <w:sz w:val="20"/>
                <w:szCs w:val="20"/>
              </w:rPr>
              <w:t>Ardroy</w:t>
            </w:r>
            <w:proofErr w:type="spellEnd"/>
            <w:r w:rsidRPr="000C6D16">
              <w:rPr>
                <w:rFonts w:eastAsia="Calibri" w:cstheme="minorHAnsi"/>
                <w:color w:val="000000"/>
                <w:sz w:val="20"/>
                <w:szCs w:val="20"/>
              </w:rPr>
              <w:t xml:space="preserve"> OEC. This provides pupils who attend with the opportunity to develop skills and attributes outlined in the four capacities of Curriculum for Excellence.</w:t>
            </w:r>
          </w:p>
          <w:p w14:paraId="2270DCE9" w14:textId="77777777" w:rsidR="002F304A" w:rsidRPr="000C6D16" w:rsidRDefault="002F304A" w:rsidP="002F304A">
            <w:pPr>
              <w:pStyle w:val="ListParagraph"/>
              <w:numPr>
                <w:ilvl w:val="0"/>
                <w:numId w:val="26"/>
              </w:numPr>
              <w:rPr>
                <w:rFonts w:eastAsia="Calibri" w:cstheme="minorHAnsi"/>
                <w:sz w:val="20"/>
                <w:szCs w:val="20"/>
              </w:rPr>
            </w:pPr>
          </w:p>
        </w:tc>
      </w:tr>
      <w:tr w:rsidR="002F304A" w:rsidRPr="00497940" w14:paraId="44F7C7E0" w14:textId="77777777" w:rsidTr="00315176">
        <w:tc>
          <w:tcPr>
            <w:tcW w:w="1586" w:type="dxa"/>
          </w:tcPr>
          <w:p w14:paraId="0F2DC9AD" w14:textId="77777777" w:rsidR="002F304A" w:rsidRPr="000C6D16" w:rsidRDefault="002F304A" w:rsidP="00315176">
            <w:pPr>
              <w:jc w:val="center"/>
              <w:rPr>
                <w:rFonts w:cstheme="minorHAnsi"/>
                <w:sz w:val="20"/>
                <w:szCs w:val="20"/>
              </w:rPr>
            </w:pPr>
          </w:p>
          <w:p w14:paraId="6A9EB14F" w14:textId="77777777" w:rsidR="002F304A" w:rsidRPr="000C6D16" w:rsidRDefault="002F304A" w:rsidP="00315176">
            <w:pPr>
              <w:jc w:val="center"/>
              <w:rPr>
                <w:rFonts w:cstheme="minorHAnsi"/>
                <w:sz w:val="20"/>
                <w:szCs w:val="20"/>
              </w:rPr>
            </w:pPr>
            <w:r w:rsidRPr="000C6D16">
              <w:rPr>
                <w:rFonts w:cstheme="minorHAnsi"/>
                <w:sz w:val="20"/>
                <w:szCs w:val="20"/>
              </w:rPr>
              <w:t>P6/7</w:t>
            </w:r>
          </w:p>
          <w:p w14:paraId="65051E21" w14:textId="77777777" w:rsidR="002F304A" w:rsidRPr="000C6D16" w:rsidRDefault="002F304A" w:rsidP="00315176">
            <w:pPr>
              <w:jc w:val="center"/>
              <w:rPr>
                <w:rFonts w:cstheme="minorHAnsi"/>
                <w:sz w:val="20"/>
                <w:szCs w:val="20"/>
              </w:rPr>
            </w:pPr>
          </w:p>
        </w:tc>
        <w:tc>
          <w:tcPr>
            <w:tcW w:w="8583" w:type="dxa"/>
          </w:tcPr>
          <w:p w14:paraId="1061D08D"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The majority of P6 children had the opportunity to be a playground pal.</w:t>
            </w:r>
          </w:p>
          <w:p w14:paraId="40C44780" w14:textId="6159A294" w:rsidR="002F304A" w:rsidRPr="000C6D16" w:rsidRDefault="002F304A" w:rsidP="00497940">
            <w:pPr>
              <w:pStyle w:val="ListParagraph"/>
              <w:numPr>
                <w:ilvl w:val="0"/>
                <w:numId w:val="26"/>
              </w:numPr>
              <w:rPr>
                <w:rFonts w:cstheme="minorHAnsi"/>
                <w:sz w:val="20"/>
                <w:szCs w:val="20"/>
              </w:rPr>
            </w:pPr>
            <w:r w:rsidRPr="000C6D16">
              <w:rPr>
                <w:rFonts w:eastAsia="Calibri" w:cstheme="minorHAnsi"/>
                <w:color w:val="000000"/>
                <w:sz w:val="20"/>
                <w:szCs w:val="20"/>
              </w:rPr>
              <w:t xml:space="preserve">Residential outdoor learning education opportunities for all P6 children at </w:t>
            </w:r>
            <w:proofErr w:type="spellStart"/>
            <w:r w:rsidRPr="000C6D16">
              <w:rPr>
                <w:rFonts w:eastAsia="Calibri" w:cstheme="minorHAnsi"/>
                <w:color w:val="000000"/>
                <w:sz w:val="20"/>
                <w:szCs w:val="20"/>
              </w:rPr>
              <w:t>Ardroy</w:t>
            </w:r>
            <w:proofErr w:type="spellEnd"/>
            <w:r w:rsidRPr="000C6D16">
              <w:rPr>
                <w:rFonts w:eastAsia="Calibri" w:cstheme="minorHAnsi"/>
                <w:color w:val="000000"/>
                <w:sz w:val="20"/>
                <w:szCs w:val="20"/>
              </w:rPr>
              <w:t xml:space="preserve"> OEC. This provides pupils who attend with the opportunity to develop skills and attributes outlined in the four capacities of Curriculum for Excellence.</w:t>
            </w:r>
          </w:p>
        </w:tc>
      </w:tr>
      <w:tr w:rsidR="002F304A" w:rsidRPr="00497940" w14:paraId="2B32CB79" w14:textId="77777777" w:rsidTr="00315176">
        <w:tc>
          <w:tcPr>
            <w:tcW w:w="1586" w:type="dxa"/>
          </w:tcPr>
          <w:p w14:paraId="70BBB610" w14:textId="77777777" w:rsidR="002F304A" w:rsidRPr="000C6D16" w:rsidRDefault="002F304A" w:rsidP="00315176">
            <w:pPr>
              <w:jc w:val="center"/>
              <w:rPr>
                <w:rFonts w:cstheme="minorHAnsi"/>
                <w:sz w:val="20"/>
                <w:szCs w:val="20"/>
              </w:rPr>
            </w:pPr>
          </w:p>
          <w:p w14:paraId="6C446DE9" w14:textId="77777777" w:rsidR="002F304A" w:rsidRPr="000C6D16" w:rsidRDefault="002F304A" w:rsidP="00315176">
            <w:pPr>
              <w:jc w:val="center"/>
              <w:rPr>
                <w:rFonts w:cstheme="minorHAnsi"/>
                <w:sz w:val="20"/>
                <w:szCs w:val="20"/>
              </w:rPr>
            </w:pPr>
            <w:r w:rsidRPr="000C6D16">
              <w:rPr>
                <w:rFonts w:cstheme="minorHAnsi"/>
                <w:sz w:val="20"/>
                <w:szCs w:val="20"/>
              </w:rPr>
              <w:t>P7</w:t>
            </w:r>
          </w:p>
          <w:p w14:paraId="18396547" w14:textId="77777777" w:rsidR="002F304A" w:rsidRPr="000C6D16" w:rsidRDefault="002F304A" w:rsidP="00315176">
            <w:pPr>
              <w:jc w:val="center"/>
              <w:rPr>
                <w:rFonts w:cstheme="minorHAnsi"/>
                <w:sz w:val="20"/>
                <w:szCs w:val="20"/>
              </w:rPr>
            </w:pPr>
          </w:p>
        </w:tc>
        <w:tc>
          <w:tcPr>
            <w:tcW w:w="8583" w:type="dxa"/>
          </w:tcPr>
          <w:p w14:paraId="6CEF2257"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Winners of the St Andrews rotary 7-a-side football competition.</w:t>
            </w:r>
          </w:p>
          <w:p w14:paraId="2D0563BC" w14:textId="77777777" w:rsidR="002F304A" w:rsidRPr="000C6D16" w:rsidRDefault="002F304A" w:rsidP="002F304A">
            <w:pPr>
              <w:pStyle w:val="ListParagraph"/>
              <w:numPr>
                <w:ilvl w:val="0"/>
                <w:numId w:val="26"/>
              </w:numPr>
              <w:rPr>
                <w:rFonts w:cstheme="minorHAnsi"/>
                <w:sz w:val="20"/>
                <w:szCs w:val="20"/>
              </w:rPr>
            </w:pPr>
            <w:proofErr w:type="spellStart"/>
            <w:r w:rsidRPr="000C6D16">
              <w:rPr>
                <w:rFonts w:cstheme="minorHAnsi"/>
                <w:sz w:val="20"/>
                <w:szCs w:val="20"/>
              </w:rPr>
              <w:t>Bikeability</w:t>
            </w:r>
            <w:proofErr w:type="spellEnd"/>
            <w:r w:rsidRPr="000C6D16">
              <w:rPr>
                <w:rFonts w:cstheme="minorHAnsi"/>
                <w:sz w:val="20"/>
                <w:szCs w:val="20"/>
              </w:rPr>
              <w:t xml:space="preserve"> training for P7 pupils to develop skills in health and Wellbeing.</w:t>
            </w:r>
          </w:p>
          <w:p w14:paraId="42CFEE27"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P7 Winners of the Rotary Quiz Competition.</w:t>
            </w:r>
          </w:p>
          <w:p w14:paraId="3DF01341" w14:textId="77777777" w:rsidR="002F304A" w:rsidRPr="000C6D16" w:rsidRDefault="002F304A" w:rsidP="002F304A">
            <w:pPr>
              <w:pStyle w:val="ListParagraph"/>
              <w:numPr>
                <w:ilvl w:val="0"/>
                <w:numId w:val="26"/>
              </w:numPr>
              <w:rPr>
                <w:rFonts w:cstheme="minorHAnsi"/>
                <w:sz w:val="20"/>
                <w:szCs w:val="20"/>
              </w:rPr>
            </w:pPr>
            <w:r w:rsidRPr="000C6D16">
              <w:rPr>
                <w:rFonts w:eastAsia="Calibri" w:cstheme="minorHAnsi"/>
                <w:sz w:val="20"/>
                <w:szCs w:val="20"/>
              </w:rPr>
              <w:t>Our football team took part in and were winners of St Andrews Rotary Seven-a-Side competition, netball teams, running clubs achieve great success at Cluster, competitions.</w:t>
            </w:r>
          </w:p>
          <w:p w14:paraId="3E1F6A39" w14:textId="77777777" w:rsidR="002F304A" w:rsidRPr="000C6D16" w:rsidRDefault="002F304A" w:rsidP="002F304A">
            <w:pPr>
              <w:pStyle w:val="ListParagraph"/>
              <w:numPr>
                <w:ilvl w:val="0"/>
                <w:numId w:val="26"/>
              </w:numPr>
              <w:rPr>
                <w:rFonts w:cstheme="minorHAnsi"/>
                <w:sz w:val="20"/>
                <w:szCs w:val="20"/>
              </w:rPr>
            </w:pPr>
            <w:r w:rsidRPr="000C6D16">
              <w:rPr>
                <w:rFonts w:cstheme="minorHAnsi"/>
                <w:sz w:val="20"/>
                <w:szCs w:val="20"/>
              </w:rPr>
              <w:t>P7 children were voted as peer mediators.</w:t>
            </w:r>
          </w:p>
          <w:p w14:paraId="63EACC8B" w14:textId="77777777" w:rsidR="002F304A" w:rsidRDefault="002F304A" w:rsidP="002F304A">
            <w:pPr>
              <w:pStyle w:val="ListParagraph"/>
              <w:numPr>
                <w:ilvl w:val="0"/>
                <w:numId w:val="26"/>
              </w:numPr>
              <w:rPr>
                <w:rFonts w:cstheme="minorHAnsi"/>
                <w:sz w:val="20"/>
                <w:szCs w:val="20"/>
              </w:rPr>
            </w:pPr>
            <w:r w:rsidRPr="000C6D16">
              <w:rPr>
                <w:rFonts w:cstheme="minorHAnsi"/>
                <w:sz w:val="20"/>
                <w:szCs w:val="20"/>
              </w:rPr>
              <w:t xml:space="preserve">P7 transition programme with residential experience at </w:t>
            </w:r>
            <w:proofErr w:type="spellStart"/>
            <w:r w:rsidRPr="000C6D16">
              <w:rPr>
                <w:rFonts w:cstheme="minorHAnsi"/>
                <w:sz w:val="20"/>
                <w:szCs w:val="20"/>
              </w:rPr>
              <w:t>Broomlee</w:t>
            </w:r>
            <w:proofErr w:type="spellEnd"/>
            <w:r w:rsidRPr="000C6D16">
              <w:rPr>
                <w:rFonts w:cstheme="minorHAnsi"/>
                <w:sz w:val="20"/>
                <w:szCs w:val="20"/>
              </w:rPr>
              <w:t xml:space="preserve"> Camp which enables all P7 pupils to develop attributes of independence, collaboration in preparation for high school.</w:t>
            </w:r>
          </w:p>
          <w:p w14:paraId="563ADCBB" w14:textId="606C312B" w:rsidR="00566FAD" w:rsidRPr="000C6D16" w:rsidRDefault="00566FAD" w:rsidP="002F304A">
            <w:pPr>
              <w:pStyle w:val="ListParagraph"/>
              <w:numPr>
                <w:ilvl w:val="0"/>
                <w:numId w:val="26"/>
              </w:numPr>
              <w:rPr>
                <w:rFonts w:cstheme="minorHAnsi"/>
                <w:sz w:val="20"/>
                <w:szCs w:val="20"/>
              </w:rPr>
            </w:pPr>
            <w:r>
              <w:rPr>
                <w:rFonts w:cstheme="minorHAnsi"/>
                <w:sz w:val="20"/>
                <w:szCs w:val="20"/>
              </w:rPr>
              <w:t xml:space="preserve">House Captains </w:t>
            </w:r>
          </w:p>
        </w:tc>
      </w:tr>
      <w:tr w:rsidR="002F304A" w:rsidRPr="00497940" w14:paraId="7122E621" w14:textId="77777777" w:rsidTr="00315176">
        <w:tc>
          <w:tcPr>
            <w:tcW w:w="1586" w:type="dxa"/>
          </w:tcPr>
          <w:p w14:paraId="56B4BD1E" w14:textId="77777777" w:rsidR="002F304A" w:rsidRPr="000C6D16" w:rsidRDefault="002F304A" w:rsidP="00315176">
            <w:pPr>
              <w:jc w:val="center"/>
              <w:rPr>
                <w:rFonts w:cstheme="minorHAnsi"/>
                <w:sz w:val="20"/>
                <w:szCs w:val="20"/>
              </w:rPr>
            </w:pPr>
          </w:p>
          <w:p w14:paraId="6EC811C5" w14:textId="77777777" w:rsidR="002F304A" w:rsidRPr="000C6D16" w:rsidRDefault="002F304A" w:rsidP="00315176">
            <w:pPr>
              <w:jc w:val="center"/>
              <w:rPr>
                <w:rFonts w:cstheme="minorHAnsi"/>
                <w:sz w:val="20"/>
                <w:szCs w:val="20"/>
              </w:rPr>
            </w:pPr>
            <w:r w:rsidRPr="000C6D16">
              <w:rPr>
                <w:rFonts w:cstheme="minorHAnsi"/>
                <w:sz w:val="20"/>
                <w:szCs w:val="20"/>
              </w:rPr>
              <w:t>Whole school achievements</w:t>
            </w:r>
          </w:p>
          <w:p w14:paraId="0C5EA5A9" w14:textId="77777777" w:rsidR="002F304A" w:rsidRPr="000C6D16" w:rsidRDefault="002F304A" w:rsidP="00315176">
            <w:pPr>
              <w:jc w:val="center"/>
              <w:rPr>
                <w:rFonts w:cstheme="minorHAnsi"/>
                <w:sz w:val="20"/>
                <w:szCs w:val="20"/>
              </w:rPr>
            </w:pPr>
          </w:p>
        </w:tc>
        <w:tc>
          <w:tcPr>
            <w:tcW w:w="8583" w:type="dxa"/>
          </w:tcPr>
          <w:p w14:paraId="72B874A8" w14:textId="3CC4DBCA" w:rsidR="00566FAD" w:rsidRPr="00566FAD" w:rsidRDefault="00566FAD" w:rsidP="002F304A">
            <w:pPr>
              <w:numPr>
                <w:ilvl w:val="0"/>
                <w:numId w:val="25"/>
              </w:numPr>
              <w:tabs>
                <w:tab w:val="left" w:pos="7020"/>
              </w:tabs>
              <w:rPr>
                <w:rFonts w:cstheme="minorHAnsi"/>
                <w:sz w:val="20"/>
                <w:szCs w:val="20"/>
              </w:rPr>
            </w:pPr>
            <w:r>
              <w:rPr>
                <w:rFonts w:cstheme="minorHAnsi"/>
                <w:sz w:val="20"/>
                <w:szCs w:val="20"/>
              </w:rPr>
              <w:t xml:space="preserve">All children included in leadership groups based on their interests, </w:t>
            </w:r>
            <w:proofErr w:type="gramStart"/>
            <w:r>
              <w:rPr>
                <w:rFonts w:cstheme="minorHAnsi"/>
                <w:sz w:val="20"/>
                <w:szCs w:val="20"/>
              </w:rPr>
              <w:t>skills</w:t>
            </w:r>
            <w:proofErr w:type="gramEnd"/>
            <w:r>
              <w:rPr>
                <w:rFonts w:cstheme="minorHAnsi"/>
                <w:sz w:val="20"/>
                <w:szCs w:val="20"/>
              </w:rPr>
              <w:t xml:space="preserve"> and abilities.</w:t>
            </w:r>
          </w:p>
          <w:p w14:paraId="2605F7DF" w14:textId="31A71AB6" w:rsidR="002F304A" w:rsidRPr="000C6D16" w:rsidRDefault="002F304A" w:rsidP="002F304A">
            <w:pPr>
              <w:numPr>
                <w:ilvl w:val="0"/>
                <w:numId w:val="25"/>
              </w:numPr>
              <w:tabs>
                <w:tab w:val="left" w:pos="7020"/>
              </w:tabs>
              <w:rPr>
                <w:rFonts w:cstheme="minorHAnsi"/>
                <w:sz w:val="20"/>
                <w:szCs w:val="20"/>
              </w:rPr>
            </w:pPr>
            <w:r w:rsidRPr="000C6D16">
              <w:rPr>
                <w:rFonts w:eastAsia="Calibri" w:cstheme="minorHAnsi"/>
                <w:sz w:val="20"/>
                <w:szCs w:val="20"/>
              </w:rPr>
              <w:t>Our extra-curricular programme allows for and encourages all children to take part in physical activity that supports achievement in health and wellbeing.</w:t>
            </w:r>
          </w:p>
          <w:p w14:paraId="4E02F7AF" w14:textId="77777777" w:rsidR="002F304A" w:rsidRPr="000C6D16" w:rsidRDefault="002F304A" w:rsidP="002F304A">
            <w:pPr>
              <w:pStyle w:val="ListParagraph"/>
              <w:numPr>
                <w:ilvl w:val="0"/>
                <w:numId w:val="25"/>
              </w:numPr>
              <w:rPr>
                <w:rFonts w:cstheme="minorHAnsi"/>
                <w:sz w:val="20"/>
                <w:szCs w:val="20"/>
              </w:rPr>
            </w:pPr>
            <w:r w:rsidRPr="000C6D16">
              <w:rPr>
                <w:rFonts w:cstheme="minorHAnsi"/>
                <w:sz w:val="20"/>
                <w:szCs w:val="20"/>
              </w:rPr>
              <w:t>All children were part of a leadership group based on their area of strength/</w:t>
            </w:r>
            <w:proofErr w:type="gramStart"/>
            <w:r w:rsidRPr="000C6D16">
              <w:rPr>
                <w:rFonts w:cstheme="minorHAnsi"/>
                <w:sz w:val="20"/>
                <w:szCs w:val="20"/>
              </w:rPr>
              <w:t>interest,</w:t>
            </w:r>
            <w:proofErr w:type="gramEnd"/>
            <w:r w:rsidRPr="000C6D16">
              <w:rPr>
                <w:rFonts w:cstheme="minorHAnsi"/>
                <w:sz w:val="20"/>
                <w:szCs w:val="20"/>
              </w:rPr>
              <w:t xml:space="preserve"> this was facilitated by members of staff.</w:t>
            </w:r>
          </w:p>
          <w:p w14:paraId="62E4CDF6" w14:textId="77777777" w:rsidR="002F304A" w:rsidRPr="000C6D16" w:rsidRDefault="002F304A" w:rsidP="002F304A">
            <w:pPr>
              <w:pStyle w:val="ListParagraph"/>
              <w:numPr>
                <w:ilvl w:val="0"/>
                <w:numId w:val="25"/>
              </w:numPr>
              <w:rPr>
                <w:rFonts w:cstheme="minorHAnsi"/>
                <w:sz w:val="20"/>
                <w:szCs w:val="20"/>
              </w:rPr>
            </w:pPr>
            <w:r w:rsidRPr="000C6D16">
              <w:rPr>
                <w:rFonts w:cstheme="minorHAnsi"/>
                <w:sz w:val="20"/>
                <w:szCs w:val="20"/>
              </w:rPr>
              <w:t xml:space="preserve">Large numbers of pupils took part in various running events during the session. </w:t>
            </w:r>
            <w:proofErr w:type="spellStart"/>
            <w:r w:rsidRPr="000C6D16">
              <w:rPr>
                <w:rFonts w:cstheme="minorHAnsi"/>
                <w:sz w:val="20"/>
                <w:szCs w:val="20"/>
              </w:rPr>
              <w:t>Anstruther</w:t>
            </w:r>
            <w:proofErr w:type="spellEnd"/>
            <w:r w:rsidRPr="000C6D16">
              <w:rPr>
                <w:rFonts w:cstheme="minorHAnsi"/>
                <w:sz w:val="20"/>
                <w:szCs w:val="20"/>
              </w:rPr>
              <w:t xml:space="preserve"> PS had winners in the 1K event, 4x400metres event and Fife cross-country competition.</w:t>
            </w:r>
          </w:p>
          <w:p w14:paraId="7EBE4AF4" w14:textId="77777777" w:rsidR="002F304A" w:rsidRPr="000C6D16" w:rsidRDefault="002F304A" w:rsidP="002F304A">
            <w:pPr>
              <w:pStyle w:val="ListParagraph"/>
              <w:numPr>
                <w:ilvl w:val="0"/>
                <w:numId w:val="25"/>
              </w:numPr>
              <w:rPr>
                <w:rFonts w:cstheme="minorHAnsi"/>
                <w:sz w:val="20"/>
                <w:szCs w:val="20"/>
              </w:rPr>
            </w:pPr>
            <w:proofErr w:type="spellStart"/>
            <w:r w:rsidRPr="000C6D16">
              <w:rPr>
                <w:rFonts w:eastAsia="Calibri" w:cstheme="minorHAnsi"/>
                <w:sz w:val="20"/>
                <w:szCs w:val="20"/>
              </w:rPr>
              <w:t>Anstruther</w:t>
            </w:r>
            <w:proofErr w:type="spellEnd"/>
            <w:r w:rsidRPr="000C6D16">
              <w:rPr>
                <w:rFonts w:eastAsia="Calibri" w:cstheme="minorHAnsi"/>
                <w:sz w:val="20"/>
                <w:szCs w:val="20"/>
              </w:rPr>
              <w:t xml:space="preserve"> PS </w:t>
            </w:r>
            <w:r w:rsidRPr="000C6D16">
              <w:rPr>
                <w:rFonts w:cstheme="minorHAnsi"/>
                <w:sz w:val="20"/>
                <w:szCs w:val="20"/>
              </w:rPr>
              <w:t>Choir was well attended during lunchtimes.</w:t>
            </w:r>
          </w:p>
          <w:p w14:paraId="654E64C1" w14:textId="77777777" w:rsidR="002F304A" w:rsidRPr="000C6D16" w:rsidRDefault="002F304A" w:rsidP="002F304A">
            <w:pPr>
              <w:pStyle w:val="ListParagraph"/>
              <w:numPr>
                <w:ilvl w:val="0"/>
                <w:numId w:val="25"/>
              </w:numPr>
              <w:rPr>
                <w:rFonts w:cstheme="minorHAnsi"/>
                <w:sz w:val="20"/>
                <w:szCs w:val="20"/>
              </w:rPr>
            </w:pPr>
            <w:r w:rsidRPr="000C6D16">
              <w:rPr>
                <w:rFonts w:cstheme="minorHAnsi"/>
                <w:sz w:val="20"/>
                <w:szCs w:val="20"/>
              </w:rPr>
              <w:t>Awarded Bronze Sports Award.</w:t>
            </w:r>
          </w:p>
          <w:p w14:paraId="0B7C3288" w14:textId="7213F1B7" w:rsidR="002F304A" w:rsidRPr="000C6D16" w:rsidRDefault="002F304A" w:rsidP="002F304A">
            <w:pPr>
              <w:numPr>
                <w:ilvl w:val="0"/>
                <w:numId w:val="25"/>
              </w:numPr>
              <w:tabs>
                <w:tab w:val="left" w:pos="7020"/>
              </w:tabs>
              <w:rPr>
                <w:rFonts w:eastAsia="Calibri" w:cstheme="minorHAnsi"/>
                <w:color w:val="000000"/>
                <w:sz w:val="20"/>
                <w:szCs w:val="20"/>
              </w:rPr>
            </w:pPr>
            <w:r w:rsidRPr="000C6D16">
              <w:rPr>
                <w:rFonts w:eastAsia="Calibri" w:cstheme="minorHAnsi"/>
                <w:sz w:val="20"/>
                <w:szCs w:val="20"/>
              </w:rPr>
              <w:t xml:space="preserve">Almost all children participated in our </w:t>
            </w:r>
            <w:r w:rsidR="00497940" w:rsidRPr="000C6D16">
              <w:rPr>
                <w:rFonts w:eastAsia="Calibri" w:cstheme="minorHAnsi"/>
                <w:sz w:val="20"/>
                <w:szCs w:val="20"/>
              </w:rPr>
              <w:t>C</w:t>
            </w:r>
            <w:r w:rsidRPr="000C6D16">
              <w:rPr>
                <w:rFonts w:eastAsia="Calibri" w:cstheme="minorHAnsi"/>
                <w:sz w:val="20"/>
                <w:szCs w:val="20"/>
              </w:rPr>
              <w:t xml:space="preserve">hristmas concert developing pupils’ skills in expressive arts, and literacy. </w:t>
            </w:r>
          </w:p>
          <w:p w14:paraId="36AB4CE5" w14:textId="77777777" w:rsidR="002F304A" w:rsidRPr="000C6D16" w:rsidRDefault="002F304A" w:rsidP="002F304A">
            <w:pPr>
              <w:pStyle w:val="ListParagraph"/>
              <w:numPr>
                <w:ilvl w:val="0"/>
                <w:numId w:val="25"/>
              </w:numPr>
              <w:rPr>
                <w:rFonts w:cstheme="minorHAnsi"/>
                <w:sz w:val="20"/>
                <w:szCs w:val="20"/>
              </w:rPr>
            </w:pPr>
            <w:r w:rsidRPr="000C6D16">
              <w:rPr>
                <w:rFonts w:cstheme="minorHAnsi"/>
                <w:sz w:val="20"/>
                <w:szCs w:val="20"/>
              </w:rPr>
              <w:t>All children participated in our mini marathon fundraiser.</w:t>
            </w:r>
          </w:p>
          <w:p w14:paraId="64B1BD96" w14:textId="77777777" w:rsidR="002F304A" w:rsidRPr="000C6D16" w:rsidRDefault="002F304A" w:rsidP="002F304A">
            <w:pPr>
              <w:pStyle w:val="ListParagraph"/>
              <w:numPr>
                <w:ilvl w:val="0"/>
                <w:numId w:val="25"/>
              </w:numPr>
              <w:rPr>
                <w:rFonts w:cstheme="minorHAnsi"/>
                <w:sz w:val="20"/>
                <w:szCs w:val="20"/>
              </w:rPr>
            </w:pPr>
            <w:r w:rsidRPr="000C6D16">
              <w:rPr>
                <w:rFonts w:cstheme="minorHAnsi"/>
                <w:sz w:val="20"/>
                <w:szCs w:val="20"/>
              </w:rPr>
              <w:t>Whole school local photography competition resulting in the creation of an East Neuk calendar. The funds raised contributing towards a new Trim trail for the playground.</w:t>
            </w:r>
          </w:p>
          <w:p w14:paraId="11C31FE0" w14:textId="6730AC6C" w:rsidR="002F304A" w:rsidRPr="000C6D16" w:rsidRDefault="002F304A" w:rsidP="002F304A">
            <w:pPr>
              <w:pStyle w:val="ListParagraph"/>
              <w:numPr>
                <w:ilvl w:val="0"/>
                <w:numId w:val="25"/>
              </w:numPr>
              <w:rPr>
                <w:rFonts w:cstheme="minorHAnsi"/>
                <w:sz w:val="20"/>
                <w:szCs w:val="20"/>
              </w:rPr>
            </w:pPr>
            <w:r w:rsidRPr="000C6D16">
              <w:rPr>
                <w:rFonts w:cstheme="minorHAnsi"/>
                <w:sz w:val="20"/>
                <w:szCs w:val="20"/>
              </w:rPr>
              <w:t>Individual talents showcased through an ‘</w:t>
            </w:r>
            <w:proofErr w:type="spellStart"/>
            <w:r w:rsidRPr="000C6D16">
              <w:rPr>
                <w:rFonts w:cstheme="minorHAnsi"/>
                <w:sz w:val="20"/>
                <w:szCs w:val="20"/>
              </w:rPr>
              <w:t>Anstruther’s</w:t>
            </w:r>
            <w:proofErr w:type="spellEnd"/>
            <w:r w:rsidRPr="000C6D16">
              <w:rPr>
                <w:rFonts w:cstheme="minorHAnsi"/>
                <w:sz w:val="20"/>
                <w:szCs w:val="20"/>
              </w:rPr>
              <w:t xml:space="preserve"> Got Talent’ show</w:t>
            </w:r>
            <w:r w:rsidR="00566FAD">
              <w:rPr>
                <w:rFonts w:cstheme="minorHAnsi"/>
                <w:sz w:val="20"/>
                <w:szCs w:val="20"/>
              </w:rPr>
              <w:t>.</w:t>
            </w:r>
          </w:p>
          <w:p w14:paraId="05AA9BEF" w14:textId="77777777" w:rsidR="002F304A" w:rsidRPr="000C6D16" w:rsidRDefault="002F304A" w:rsidP="002F304A">
            <w:pPr>
              <w:pStyle w:val="ListParagraph"/>
              <w:numPr>
                <w:ilvl w:val="0"/>
                <w:numId w:val="25"/>
              </w:numPr>
              <w:rPr>
                <w:rFonts w:cstheme="minorHAnsi"/>
                <w:sz w:val="20"/>
                <w:szCs w:val="20"/>
              </w:rPr>
            </w:pPr>
            <w:r w:rsidRPr="000C6D16">
              <w:rPr>
                <w:rFonts w:cstheme="minorHAnsi"/>
                <w:sz w:val="20"/>
                <w:szCs w:val="20"/>
              </w:rPr>
              <w:t>Targeted support was delivered through play and learn sessions. This created opportunities for children facing barriers to learning and wellbeing to achieve success in different outdoor contexts.</w:t>
            </w:r>
          </w:p>
          <w:p w14:paraId="7D2CE534" w14:textId="77777777" w:rsidR="002F304A" w:rsidRPr="000C6D16" w:rsidRDefault="002F304A" w:rsidP="002F304A">
            <w:pPr>
              <w:pStyle w:val="ListParagraph"/>
              <w:numPr>
                <w:ilvl w:val="0"/>
                <w:numId w:val="25"/>
              </w:numPr>
              <w:rPr>
                <w:rFonts w:cstheme="minorHAnsi"/>
                <w:sz w:val="20"/>
                <w:szCs w:val="20"/>
              </w:rPr>
            </w:pPr>
            <w:r w:rsidRPr="000C6D16">
              <w:rPr>
                <w:rFonts w:cstheme="minorHAnsi"/>
                <w:sz w:val="20"/>
                <w:szCs w:val="20"/>
              </w:rPr>
              <w:t>Almost all children have benefited from links with our local church during Christmas and Easter Service.</w:t>
            </w:r>
          </w:p>
          <w:p w14:paraId="3E6203BC" w14:textId="21915F8D" w:rsidR="002F304A" w:rsidRPr="000C6D16" w:rsidRDefault="002F304A" w:rsidP="002F304A">
            <w:pPr>
              <w:pStyle w:val="ListParagraph"/>
              <w:numPr>
                <w:ilvl w:val="0"/>
                <w:numId w:val="25"/>
              </w:numPr>
              <w:rPr>
                <w:rFonts w:cstheme="minorHAnsi"/>
                <w:sz w:val="20"/>
                <w:szCs w:val="20"/>
              </w:rPr>
            </w:pPr>
            <w:r w:rsidRPr="000C6D16">
              <w:rPr>
                <w:rFonts w:cstheme="minorHAnsi"/>
                <w:sz w:val="20"/>
                <w:szCs w:val="20"/>
              </w:rPr>
              <w:t>Almost all children took part in our annual Scots Po</w:t>
            </w:r>
            <w:r w:rsidR="00497940" w:rsidRPr="000C6D16">
              <w:rPr>
                <w:rFonts w:cstheme="minorHAnsi"/>
                <w:sz w:val="20"/>
                <w:szCs w:val="20"/>
              </w:rPr>
              <w:t>etr</w:t>
            </w:r>
            <w:r w:rsidRPr="000C6D16">
              <w:rPr>
                <w:rFonts w:cstheme="minorHAnsi"/>
                <w:sz w:val="20"/>
                <w:szCs w:val="20"/>
              </w:rPr>
              <w:t>y competition.</w:t>
            </w:r>
          </w:p>
          <w:p w14:paraId="51362946" w14:textId="77777777" w:rsidR="002F304A" w:rsidRPr="000C6D16" w:rsidRDefault="002F304A" w:rsidP="002F304A">
            <w:pPr>
              <w:pStyle w:val="ListParagraph"/>
              <w:numPr>
                <w:ilvl w:val="0"/>
                <w:numId w:val="25"/>
              </w:numPr>
              <w:rPr>
                <w:rFonts w:cstheme="minorHAnsi"/>
                <w:sz w:val="20"/>
                <w:szCs w:val="20"/>
              </w:rPr>
            </w:pPr>
            <w:r w:rsidRPr="000C6D16">
              <w:rPr>
                <w:rFonts w:cstheme="minorHAnsi"/>
                <w:sz w:val="20"/>
                <w:szCs w:val="20"/>
              </w:rPr>
              <w:t>All classes created crafts to sell at our Christmas fayre. They also linked with local businesses who joined the fayre too.</w:t>
            </w:r>
          </w:p>
          <w:p w14:paraId="25DA4470" w14:textId="6D046BE6" w:rsidR="002F304A" w:rsidRPr="000C6D16" w:rsidRDefault="002F304A" w:rsidP="002F304A">
            <w:pPr>
              <w:pStyle w:val="ListParagraph"/>
              <w:numPr>
                <w:ilvl w:val="0"/>
                <w:numId w:val="25"/>
              </w:numPr>
              <w:rPr>
                <w:rFonts w:cstheme="minorHAnsi"/>
                <w:sz w:val="20"/>
                <w:szCs w:val="20"/>
              </w:rPr>
            </w:pPr>
            <w:r w:rsidRPr="000C6D16">
              <w:rPr>
                <w:rFonts w:cstheme="minorHAnsi"/>
                <w:sz w:val="20"/>
                <w:szCs w:val="20"/>
              </w:rPr>
              <w:t>A large group of P4-P7 children benefited from Junior Leader training and went on to successfully lead games and activities for younger children.</w:t>
            </w:r>
          </w:p>
          <w:p w14:paraId="5DAC5183" w14:textId="761C0BC1" w:rsidR="00497940" w:rsidRPr="000C6D16" w:rsidRDefault="00497940" w:rsidP="002F304A">
            <w:pPr>
              <w:pStyle w:val="ListParagraph"/>
              <w:numPr>
                <w:ilvl w:val="0"/>
                <w:numId w:val="25"/>
              </w:numPr>
              <w:rPr>
                <w:rFonts w:cstheme="minorHAnsi"/>
                <w:sz w:val="20"/>
                <w:szCs w:val="20"/>
              </w:rPr>
            </w:pPr>
            <w:r w:rsidRPr="000C6D16">
              <w:rPr>
                <w:rFonts w:cstheme="minorHAnsi"/>
                <w:sz w:val="20"/>
                <w:szCs w:val="20"/>
              </w:rPr>
              <w:t>Children throughout the school benefited from Horse Riding Therapy to support with a variety of additional support needs.</w:t>
            </w:r>
          </w:p>
          <w:p w14:paraId="2CFBEB78" w14:textId="1325FA51" w:rsidR="00497940" w:rsidRPr="000C6D16" w:rsidRDefault="00497940" w:rsidP="002F304A">
            <w:pPr>
              <w:pStyle w:val="ListParagraph"/>
              <w:numPr>
                <w:ilvl w:val="0"/>
                <w:numId w:val="25"/>
              </w:numPr>
              <w:rPr>
                <w:rFonts w:cstheme="minorHAnsi"/>
                <w:sz w:val="20"/>
                <w:szCs w:val="20"/>
              </w:rPr>
            </w:pPr>
            <w:r w:rsidRPr="000C6D16">
              <w:rPr>
                <w:rFonts w:cstheme="minorHAnsi"/>
                <w:sz w:val="20"/>
                <w:szCs w:val="20"/>
              </w:rPr>
              <w:t xml:space="preserve">All classes enjoyed sharing learning with parents and carers in relation to a whole school project on </w:t>
            </w:r>
            <w:proofErr w:type="gramStart"/>
            <w:r w:rsidRPr="000C6D16">
              <w:rPr>
                <w:rFonts w:cstheme="minorHAnsi"/>
                <w:sz w:val="20"/>
                <w:szCs w:val="20"/>
              </w:rPr>
              <w:t>Scotland</w:t>
            </w:r>
            <w:proofErr w:type="gramEnd"/>
          </w:p>
          <w:p w14:paraId="7C1BC98E" w14:textId="77777777" w:rsidR="002F304A" w:rsidRPr="000C6D16" w:rsidRDefault="002F304A" w:rsidP="002F304A">
            <w:pPr>
              <w:pStyle w:val="ListParagraph"/>
              <w:numPr>
                <w:ilvl w:val="0"/>
                <w:numId w:val="25"/>
              </w:numPr>
              <w:rPr>
                <w:rFonts w:cstheme="minorHAnsi"/>
                <w:sz w:val="20"/>
                <w:szCs w:val="20"/>
              </w:rPr>
            </w:pPr>
            <w:r w:rsidRPr="000C6D16">
              <w:rPr>
                <w:rFonts w:cstheme="minorHAnsi"/>
                <w:sz w:val="20"/>
                <w:szCs w:val="20"/>
              </w:rPr>
              <w:t>Every class benefited from an out of school trip linked to their class learning.</w:t>
            </w:r>
          </w:p>
          <w:p w14:paraId="6BC85BB5" w14:textId="77777777" w:rsidR="002F304A" w:rsidRPr="000C6D16" w:rsidRDefault="002F304A" w:rsidP="002F304A">
            <w:pPr>
              <w:rPr>
                <w:rFonts w:cstheme="minorHAnsi"/>
                <w:sz w:val="20"/>
                <w:szCs w:val="20"/>
              </w:rPr>
            </w:pPr>
          </w:p>
          <w:p w14:paraId="0073328F" w14:textId="77777777" w:rsidR="002F304A" w:rsidRPr="000C6D16" w:rsidRDefault="002F304A" w:rsidP="002F304A">
            <w:pPr>
              <w:rPr>
                <w:rFonts w:cstheme="minorHAnsi"/>
                <w:sz w:val="20"/>
                <w:szCs w:val="20"/>
              </w:rPr>
            </w:pPr>
            <w:r w:rsidRPr="000C6D16">
              <w:rPr>
                <w:rFonts w:eastAsia="Calibri" w:cstheme="minorHAnsi"/>
                <w:color w:val="000000"/>
                <w:sz w:val="20"/>
                <w:szCs w:val="20"/>
              </w:rPr>
              <w:t xml:space="preserve">Through this wide range of wider achievement activities children across the school </w:t>
            </w:r>
            <w:proofErr w:type="gramStart"/>
            <w:r w:rsidRPr="000C6D16">
              <w:rPr>
                <w:rFonts w:eastAsia="Calibri" w:cstheme="minorHAnsi"/>
                <w:color w:val="000000"/>
                <w:sz w:val="20"/>
                <w:szCs w:val="20"/>
              </w:rPr>
              <w:t>have the opportunity to</w:t>
            </w:r>
            <w:proofErr w:type="gramEnd"/>
            <w:r w:rsidRPr="000C6D16">
              <w:rPr>
                <w:rFonts w:eastAsia="Calibri" w:cstheme="minorHAnsi"/>
                <w:color w:val="000000"/>
                <w:sz w:val="20"/>
                <w:szCs w:val="20"/>
              </w:rPr>
              <w:t xml:space="preserve"> develop a range of skills linked to the four capacities.</w:t>
            </w:r>
          </w:p>
          <w:p w14:paraId="418046A4" w14:textId="25488FFB" w:rsidR="002F304A" w:rsidRPr="000C6D16" w:rsidRDefault="002F304A" w:rsidP="002F304A">
            <w:pPr>
              <w:rPr>
                <w:rFonts w:cstheme="minorHAnsi"/>
                <w:sz w:val="20"/>
                <w:szCs w:val="20"/>
              </w:rPr>
            </w:pPr>
          </w:p>
        </w:tc>
      </w:tr>
    </w:tbl>
    <w:p w14:paraId="0B6003EF" w14:textId="77777777" w:rsidR="000801FE" w:rsidRPr="00497940" w:rsidRDefault="000801FE" w:rsidP="001175D5">
      <w:pPr>
        <w:rPr>
          <w:rFonts w:cstheme="minorHAnsi"/>
          <w:b/>
        </w:rPr>
      </w:pPr>
    </w:p>
    <w:p w14:paraId="18D9DF07" w14:textId="43E47916" w:rsidR="5FC7AE31" w:rsidRPr="00497940" w:rsidRDefault="5FC7AE31" w:rsidP="67E30354">
      <w:pPr>
        <w:jc w:val="center"/>
        <w:rPr>
          <w:rFonts w:cstheme="minorHAnsi"/>
        </w:rPr>
      </w:pPr>
      <w:proofErr w:type="spellStart"/>
      <w:r w:rsidRPr="00497940">
        <w:rPr>
          <w:rFonts w:cstheme="minorHAnsi"/>
          <w:b/>
          <w:bCs/>
        </w:rPr>
        <w:lastRenderedPageBreak/>
        <w:t>Anstruther</w:t>
      </w:r>
      <w:proofErr w:type="spellEnd"/>
      <w:r w:rsidRPr="00497940">
        <w:rPr>
          <w:rFonts w:cstheme="minorHAnsi"/>
          <w:b/>
          <w:bCs/>
        </w:rPr>
        <w:t xml:space="preserve"> Primary School and ELC</w:t>
      </w:r>
    </w:p>
    <w:tbl>
      <w:tblPr>
        <w:tblStyle w:val="TableGrid"/>
        <w:tblW w:w="0" w:type="auto"/>
        <w:tblLayout w:type="fixed"/>
        <w:tblLook w:val="04A0" w:firstRow="1" w:lastRow="0" w:firstColumn="1" w:lastColumn="0" w:noHBand="0" w:noVBand="1"/>
      </w:tblPr>
      <w:tblGrid>
        <w:gridCol w:w="3424"/>
        <w:gridCol w:w="1597"/>
        <w:gridCol w:w="1598"/>
        <w:gridCol w:w="1598"/>
        <w:gridCol w:w="2239"/>
      </w:tblGrid>
      <w:tr w:rsidR="001175D5" w:rsidRPr="00497940" w14:paraId="23932DAB" w14:textId="77777777" w:rsidTr="67E30354">
        <w:trPr>
          <w:trHeight w:val="756"/>
        </w:trPr>
        <w:tc>
          <w:tcPr>
            <w:tcW w:w="10456" w:type="dxa"/>
            <w:gridSpan w:val="5"/>
            <w:vAlign w:val="center"/>
          </w:tcPr>
          <w:p w14:paraId="4A8320EE" w14:textId="77777777" w:rsidR="001175D5" w:rsidRPr="00497940" w:rsidRDefault="001175D5" w:rsidP="008B0688">
            <w:pPr>
              <w:jc w:val="center"/>
              <w:rPr>
                <w:rFonts w:cstheme="minorHAnsi"/>
                <w:b/>
              </w:rPr>
            </w:pPr>
            <w:r w:rsidRPr="00497940">
              <w:rPr>
                <w:rFonts w:cstheme="minorHAnsi"/>
                <w:b/>
              </w:rPr>
              <w:t>NIF Quality Indicators (HGIOS 4) School Self- Evaluation</w:t>
            </w:r>
          </w:p>
        </w:tc>
      </w:tr>
      <w:tr w:rsidR="001175D5" w:rsidRPr="00497940" w14:paraId="4F5D5A42" w14:textId="77777777" w:rsidTr="67E30354">
        <w:trPr>
          <w:cantSplit/>
          <w:trHeight w:val="979"/>
        </w:trPr>
        <w:tc>
          <w:tcPr>
            <w:tcW w:w="3424" w:type="dxa"/>
            <w:vAlign w:val="center"/>
          </w:tcPr>
          <w:p w14:paraId="604BBF7A" w14:textId="77777777" w:rsidR="001175D5" w:rsidRPr="00497940" w:rsidRDefault="001175D5" w:rsidP="008B0688">
            <w:pPr>
              <w:jc w:val="center"/>
              <w:rPr>
                <w:rFonts w:cstheme="minorHAnsi"/>
                <w:b/>
              </w:rPr>
            </w:pPr>
            <w:r w:rsidRPr="00497940">
              <w:rPr>
                <w:rFonts w:cstheme="minorHAnsi"/>
                <w:b/>
              </w:rPr>
              <w:t>Quality Indicator</w:t>
            </w:r>
          </w:p>
        </w:tc>
        <w:tc>
          <w:tcPr>
            <w:tcW w:w="1597" w:type="dxa"/>
            <w:vAlign w:val="center"/>
          </w:tcPr>
          <w:p w14:paraId="54FD9AAA" w14:textId="30DCC673" w:rsidR="001175D5" w:rsidRPr="00497940" w:rsidRDefault="001175D5" w:rsidP="008B0688">
            <w:pPr>
              <w:jc w:val="center"/>
              <w:rPr>
                <w:rFonts w:cstheme="minorHAnsi"/>
                <w:b/>
              </w:rPr>
            </w:pPr>
            <w:r w:rsidRPr="00497940">
              <w:rPr>
                <w:rFonts w:cstheme="minorHAnsi"/>
                <w:b/>
              </w:rPr>
              <w:t>202</w:t>
            </w:r>
            <w:r w:rsidR="00ED6F1B" w:rsidRPr="00497940">
              <w:rPr>
                <w:rFonts w:cstheme="minorHAnsi"/>
                <w:b/>
              </w:rPr>
              <w:t>1-2022</w:t>
            </w:r>
          </w:p>
        </w:tc>
        <w:tc>
          <w:tcPr>
            <w:tcW w:w="1598" w:type="dxa"/>
            <w:vAlign w:val="center"/>
          </w:tcPr>
          <w:p w14:paraId="20234274" w14:textId="7E2B0711" w:rsidR="001175D5" w:rsidRPr="00497940" w:rsidRDefault="00ED6F1B" w:rsidP="008B0688">
            <w:pPr>
              <w:jc w:val="center"/>
              <w:rPr>
                <w:rFonts w:cstheme="minorHAnsi"/>
                <w:b/>
              </w:rPr>
            </w:pPr>
            <w:r w:rsidRPr="00497940">
              <w:rPr>
                <w:rFonts w:cstheme="minorHAnsi"/>
                <w:b/>
              </w:rPr>
              <w:t>2022-2023</w:t>
            </w:r>
          </w:p>
        </w:tc>
        <w:tc>
          <w:tcPr>
            <w:tcW w:w="1598" w:type="dxa"/>
            <w:vAlign w:val="center"/>
          </w:tcPr>
          <w:p w14:paraId="03B915B1" w14:textId="266F798F" w:rsidR="001175D5" w:rsidRPr="00497940" w:rsidRDefault="00ED6F1B" w:rsidP="008B0688">
            <w:pPr>
              <w:jc w:val="center"/>
              <w:rPr>
                <w:rFonts w:cstheme="minorHAnsi"/>
                <w:b/>
              </w:rPr>
            </w:pPr>
            <w:r w:rsidRPr="00497940">
              <w:rPr>
                <w:rFonts w:cstheme="minorHAnsi"/>
                <w:b/>
              </w:rPr>
              <w:t>2023-2024</w:t>
            </w:r>
          </w:p>
        </w:tc>
        <w:tc>
          <w:tcPr>
            <w:tcW w:w="2239" w:type="dxa"/>
            <w:vAlign w:val="center"/>
          </w:tcPr>
          <w:p w14:paraId="6E81C798" w14:textId="77777777" w:rsidR="001175D5" w:rsidRPr="00497940" w:rsidRDefault="001175D5" w:rsidP="008B0688">
            <w:pPr>
              <w:jc w:val="center"/>
              <w:rPr>
                <w:rFonts w:cstheme="minorHAnsi"/>
                <w:b/>
              </w:rPr>
            </w:pPr>
            <w:r w:rsidRPr="00497940">
              <w:rPr>
                <w:rFonts w:cstheme="minorHAnsi"/>
                <w:b/>
              </w:rPr>
              <w:t>Inspection Evaluation</w:t>
            </w:r>
          </w:p>
          <w:p w14:paraId="03D2F714" w14:textId="7CC99052" w:rsidR="001175D5" w:rsidRPr="00497940" w:rsidRDefault="176B0BB6" w:rsidP="67E30354">
            <w:pPr>
              <w:jc w:val="center"/>
              <w:rPr>
                <w:rFonts w:cstheme="minorHAnsi"/>
                <w:i/>
                <w:iCs/>
                <w:sz w:val="20"/>
                <w:szCs w:val="20"/>
              </w:rPr>
            </w:pPr>
            <w:r w:rsidRPr="00497940">
              <w:rPr>
                <w:rFonts w:cstheme="minorHAnsi"/>
                <w:i/>
                <w:iCs/>
                <w:sz w:val="20"/>
                <w:szCs w:val="20"/>
              </w:rPr>
              <w:t>(March ‘24</w:t>
            </w:r>
            <w:r w:rsidR="6051BD5A" w:rsidRPr="00497940">
              <w:rPr>
                <w:rFonts w:cstheme="minorHAnsi"/>
                <w:i/>
                <w:iCs/>
                <w:sz w:val="20"/>
                <w:szCs w:val="20"/>
              </w:rPr>
              <w:t>)</w:t>
            </w:r>
          </w:p>
        </w:tc>
      </w:tr>
      <w:tr w:rsidR="001175D5" w:rsidRPr="00497940" w14:paraId="3FBFF7A4" w14:textId="77777777" w:rsidTr="67E30354">
        <w:trPr>
          <w:trHeight w:val="567"/>
        </w:trPr>
        <w:tc>
          <w:tcPr>
            <w:tcW w:w="3424" w:type="dxa"/>
            <w:vAlign w:val="center"/>
          </w:tcPr>
          <w:p w14:paraId="4B5C8552" w14:textId="77777777" w:rsidR="001175D5" w:rsidRPr="00497940" w:rsidRDefault="001175D5" w:rsidP="008B0688">
            <w:pPr>
              <w:rPr>
                <w:rFonts w:cstheme="minorHAnsi"/>
                <w:b/>
                <w:bCs/>
                <w:sz w:val="20"/>
              </w:rPr>
            </w:pPr>
            <w:r w:rsidRPr="00497940">
              <w:rPr>
                <w:rFonts w:cstheme="minorHAnsi"/>
                <w:b/>
                <w:bCs/>
                <w:sz w:val="20"/>
              </w:rPr>
              <w:t>1.3 Leadership of change</w:t>
            </w:r>
          </w:p>
        </w:tc>
        <w:tc>
          <w:tcPr>
            <w:tcW w:w="1597" w:type="dxa"/>
            <w:vAlign w:val="center"/>
          </w:tcPr>
          <w:p w14:paraId="41A7F109" w14:textId="2DD99CBC" w:rsidR="5A5023C2" w:rsidRPr="00497940" w:rsidRDefault="1341DBEC" w:rsidP="1A88FDA7">
            <w:pPr>
              <w:spacing w:line="257" w:lineRule="auto"/>
              <w:jc w:val="center"/>
              <w:rPr>
                <w:rFonts w:eastAsia="Arial" w:cstheme="minorHAnsi"/>
                <w:color w:val="000000" w:themeColor="text1"/>
                <w:sz w:val="18"/>
                <w:szCs w:val="18"/>
              </w:rPr>
            </w:pPr>
            <w:r w:rsidRPr="00497940">
              <w:rPr>
                <w:rFonts w:eastAsia="Arial" w:cstheme="minorHAnsi"/>
                <w:color w:val="000000" w:themeColor="text1"/>
                <w:sz w:val="18"/>
                <w:szCs w:val="18"/>
              </w:rPr>
              <w:t>Satisfactory</w:t>
            </w:r>
          </w:p>
          <w:p w14:paraId="75EEB7BE" w14:textId="13D2D227" w:rsidR="787B0949" w:rsidRPr="00497940" w:rsidRDefault="787B0949" w:rsidP="1A88FDA7">
            <w:pPr>
              <w:spacing w:line="257" w:lineRule="auto"/>
              <w:jc w:val="center"/>
              <w:rPr>
                <w:rFonts w:eastAsia="Arial" w:cstheme="minorHAnsi"/>
                <w:color w:val="000000" w:themeColor="text1"/>
                <w:sz w:val="18"/>
                <w:szCs w:val="18"/>
              </w:rPr>
            </w:pPr>
          </w:p>
        </w:tc>
        <w:tc>
          <w:tcPr>
            <w:tcW w:w="1598" w:type="dxa"/>
            <w:vAlign w:val="center"/>
          </w:tcPr>
          <w:p w14:paraId="2C88C6E6" w14:textId="5A16D8AF" w:rsidR="787B0949" w:rsidRPr="00497940" w:rsidRDefault="2DB4CE48" w:rsidP="1A88FDA7">
            <w:pPr>
              <w:spacing w:line="257" w:lineRule="auto"/>
              <w:jc w:val="center"/>
              <w:rPr>
                <w:rFonts w:eastAsia="Arial" w:cstheme="minorHAnsi"/>
                <w:color w:val="000000" w:themeColor="text1"/>
                <w:sz w:val="18"/>
                <w:szCs w:val="18"/>
              </w:rPr>
            </w:pPr>
            <w:r w:rsidRPr="00497940">
              <w:rPr>
                <w:rFonts w:eastAsia="Arial" w:cstheme="minorHAnsi"/>
                <w:color w:val="000000" w:themeColor="text1"/>
                <w:sz w:val="18"/>
                <w:szCs w:val="18"/>
              </w:rPr>
              <w:t>Satisfactory</w:t>
            </w:r>
          </w:p>
        </w:tc>
        <w:tc>
          <w:tcPr>
            <w:tcW w:w="1598" w:type="dxa"/>
            <w:vAlign w:val="center"/>
          </w:tcPr>
          <w:p w14:paraId="53E629B1" w14:textId="7D6F56F1" w:rsidR="001175D5" w:rsidRPr="00497940" w:rsidRDefault="6CE25BCE" w:rsidP="1A88FDA7">
            <w:pPr>
              <w:jc w:val="center"/>
              <w:rPr>
                <w:rFonts w:cstheme="minorHAnsi"/>
                <w:sz w:val="18"/>
                <w:szCs w:val="18"/>
              </w:rPr>
            </w:pPr>
            <w:r w:rsidRPr="00497940">
              <w:rPr>
                <w:rFonts w:cstheme="minorHAnsi"/>
                <w:sz w:val="18"/>
                <w:szCs w:val="18"/>
              </w:rPr>
              <w:t>Satisfactory</w:t>
            </w:r>
          </w:p>
          <w:p w14:paraId="2E279CE1" w14:textId="72E0EB0B" w:rsidR="001175D5" w:rsidRPr="00497940" w:rsidRDefault="001175D5" w:rsidP="1A88FDA7">
            <w:pPr>
              <w:jc w:val="center"/>
              <w:rPr>
                <w:rFonts w:cstheme="minorHAnsi"/>
                <w:sz w:val="18"/>
                <w:szCs w:val="18"/>
              </w:rPr>
            </w:pPr>
          </w:p>
        </w:tc>
        <w:tc>
          <w:tcPr>
            <w:tcW w:w="2239" w:type="dxa"/>
            <w:vAlign w:val="center"/>
          </w:tcPr>
          <w:p w14:paraId="40BA223B" w14:textId="7D6F56F1" w:rsidR="001175D5" w:rsidRPr="00497940" w:rsidRDefault="72FCB6E9" w:rsidP="1A88FDA7">
            <w:pPr>
              <w:jc w:val="center"/>
              <w:rPr>
                <w:rFonts w:cstheme="minorHAnsi"/>
                <w:sz w:val="18"/>
                <w:szCs w:val="18"/>
              </w:rPr>
            </w:pPr>
            <w:r w:rsidRPr="00497940">
              <w:rPr>
                <w:rFonts w:cstheme="minorHAnsi"/>
                <w:sz w:val="18"/>
                <w:szCs w:val="18"/>
              </w:rPr>
              <w:t>Satisfactory</w:t>
            </w:r>
          </w:p>
        </w:tc>
      </w:tr>
      <w:tr w:rsidR="001175D5" w:rsidRPr="00497940" w14:paraId="1ADE599E" w14:textId="77777777" w:rsidTr="67E30354">
        <w:trPr>
          <w:trHeight w:val="567"/>
        </w:trPr>
        <w:tc>
          <w:tcPr>
            <w:tcW w:w="3424" w:type="dxa"/>
            <w:vAlign w:val="center"/>
          </w:tcPr>
          <w:p w14:paraId="428C2FFC" w14:textId="77777777" w:rsidR="001175D5" w:rsidRPr="00497940" w:rsidRDefault="001175D5" w:rsidP="008B0688">
            <w:pPr>
              <w:rPr>
                <w:rFonts w:cstheme="minorHAnsi"/>
                <w:b/>
                <w:bCs/>
                <w:sz w:val="20"/>
              </w:rPr>
            </w:pPr>
            <w:r w:rsidRPr="00497940">
              <w:rPr>
                <w:rFonts w:cstheme="minorHAnsi"/>
                <w:b/>
                <w:bCs/>
                <w:sz w:val="20"/>
              </w:rPr>
              <w:t>2.3 Learning, teaching and assessment</w:t>
            </w:r>
          </w:p>
        </w:tc>
        <w:tc>
          <w:tcPr>
            <w:tcW w:w="1597" w:type="dxa"/>
            <w:vAlign w:val="center"/>
          </w:tcPr>
          <w:p w14:paraId="023ABFD0" w14:textId="7E54FFE0" w:rsidR="37682FB7" w:rsidRPr="00497940" w:rsidRDefault="4D95C618" w:rsidP="1A88FDA7">
            <w:pPr>
              <w:spacing w:line="257" w:lineRule="auto"/>
              <w:jc w:val="center"/>
              <w:rPr>
                <w:rFonts w:eastAsia="Arial" w:cstheme="minorHAnsi"/>
                <w:color w:val="000000" w:themeColor="text1"/>
                <w:sz w:val="18"/>
                <w:szCs w:val="18"/>
              </w:rPr>
            </w:pPr>
            <w:r w:rsidRPr="00497940">
              <w:rPr>
                <w:rFonts w:eastAsia="Arial" w:cstheme="minorHAnsi"/>
                <w:color w:val="000000" w:themeColor="text1"/>
                <w:sz w:val="18"/>
                <w:szCs w:val="18"/>
              </w:rPr>
              <w:t>Satisfactory</w:t>
            </w:r>
          </w:p>
          <w:p w14:paraId="169D8969" w14:textId="2A2FD443" w:rsidR="787B0949" w:rsidRPr="00497940" w:rsidRDefault="787B0949" w:rsidP="1A88FDA7">
            <w:pPr>
              <w:spacing w:line="257" w:lineRule="auto"/>
              <w:jc w:val="center"/>
              <w:rPr>
                <w:rFonts w:eastAsia="Arial" w:cstheme="minorHAnsi"/>
                <w:color w:val="000000" w:themeColor="text1"/>
                <w:sz w:val="18"/>
                <w:szCs w:val="18"/>
              </w:rPr>
            </w:pPr>
          </w:p>
        </w:tc>
        <w:tc>
          <w:tcPr>
            <w:tcW w:w="1598" w:type="dxa"/>
            <w:vAlign w:val="center"/>
          </w:tcPr>
          <w:p w14:paraId="340CB41D" w14:textId="5C69050A" w:rsidR="787B0949" w:rsidRPr="00497940" w:rsidRDefault="2DB4CE48" w:rsidP="1A88FDA7">
            <w:pPr>
              <w:spacing w:line="257" w:lineRule="auto"/>
              <w:jc w:val="center"/>
              <w:rPr>
                <w:rFonts w:eastAsia="Arial" w:cstheme="minorHAnsi"/>
                <w:color w:val="000000" w:themeColor="text1"/>
                <w:sz w:val="18"/>
                <w:szCs w:val="18"/>
              </w:rPr>
            </w:pPr>
            <w:r w:rsidRPr="00497940">
              <w:rPr>
                <w:rFonts w:eastAsia="Arial" w:cstheme="minorHAnsi"/>
                <w:color w:val="000000" w:themeColor="text1"/>
                <w:sz w:val="18"/>
                <w:szCs w:val="18"/>
              </w:rPr>
              <w:t>Satisfactory</w:t>
            </w:r>
          </w:p>
        </w:tc>
        <w:tc>
          <w:tcPr>
            <w:tcW w:w="1598" w:type="dxa"/>
            <w:vAlign w:val="center"/>
          </w:tcPr>
          <w:p w14:paraId="755DDCCD" w14:textId="7D6F56F1" w:rsidR="001175D5" w:rsidRPr="00497940" w:rsidRDefault="391FCC27" w:rsidP="1A88FDA7">
            <w:pPr>
              <w:jc w:val="center"/>
              <w:rPr>
                <w:rFonts w:cstheme="minorHAnsi"/>
                <w:sz w:val="18"/>
                <w:szCs w:val="18"/>
              </w:rPr>
            </w:pPr>
            <w:r w:rsidRPr="00497940">
              <w:rPr>
                <w:rFonts w:cstheme="minorHAnsi"/>
                <w:sz w:val="18"/>
                <w:szCs w:val="18"/>
              </w:rPr>
              <w:t>Satisfactory</w:t>
            </w:r>
          </w:p>
          <w:p w14:paraId="43CA422B" w14:textId="72EDD8AD" w:rsidR="001175D5" w:rsidRPr="00497940" w:rsidRDefault="001175D5" w:rsidP="1A88FDA7">
            <w:pPr>
              <w:jc w:val="center"/>
              <w:rPr>
                <w:rFonts w:cstheme="minorHAnsi"/>
                <w:sz w:val="18"/>
                <w:szCs w:val="18"/>
              </w:rPr>
            </w:pPr>
          </w:p>
        </w:tc>
        <w:tc>
          <w:tcPr>
            <w:tcW w:w="2239" w:type="dxa"/>
            <w:vAlign w:val="center"/>
          </w:tcPr>
          <w:p w14:paraId="57380341" w14:textId="7D6F56F1" w:rsidR="001175D5" w:rsidRPr="00497940" w:rsidRDefault="57832A15" w:rsidP="1A88FDA7">
            <w:pPr>
              <w:jc w:val="center"/>
              <w:rPr>
                <w:rFonts w:cstheme="minorHAnsi"/>
                <w:sz w:val="18"/>
                <w:szCs w:val="18"/>
              </w:rPr>
            </w:pPr>
            <w:r w:rsidRPr="00497940">
              <w:rPr>
                <w:rFonts w:cstheme="minorHAnsi"/>
                <w:sz w:val="18"/>
                <w:szCs w:val="18"/>
              </w:rPr>
              <w:t>Satisfactory</w:t>
            </w:r>
          </w:p>
          <w:p w14:paraId="41595352" w14:textId="520DF8B2" w:rsidR="001175D5" w:rsidRPr="00497940" w:rsidRDefault="001175D5" w:rsidP="1A88FDA7">
            <w:pPr>
              <w:jc w:val="center"/>
              <w:rPr>
                <w:rFonts w:cstheme="minorHAnsi"/>
                <w:sz w:val="18"/>
                <w:szCs w:val="18"/>
              </w:rPr>
            </w:pPr>
          </w:p>
        </w:tc>
      </w:tr>
      <w:tr w:rsidR="001175D5" w:rsidRPr="00497940" w14:paraId="220640DD" w14:textId="77777777" w:rsidTr="67E30354">
        <w:trPr>
          <w:trHeight w:val="567"/>
        </w:trPr>
        <w:tc>
          <w:tcPr>
            <w:tcW w:w="3424" w:type="dxa"/>
            <w:vAlign w:val="center"/>
          </w:tcPr>
          <w:p w14:paraId="5F20BA4B" w14:textId="77777777" w:rsidR="001175D5" w:rsidRPr="00497940" w:rsidRDefault="001175D5" w:rsidP="008B0688">
            <w:pPr>
              <w:rPr>
                <w:rFonts w:cstheme="minorHAnsi"/>
                <w:b/>
                <w:bCs/>
                <w:sz w:val="20"/>
              </w:rPr>
            </w:pPr>
            <w:r w:rsidRPr="00497940">
              <w:rPr>
                <w:rFonts w:cstheme="minorHAnsi"/>
                <w:b/>
                <w:bCs/>
                <w:sz w:val="20"/>
              </w:rPr>
              <w:t>3.1 Ensuring wellbeing, equity and inclusion</w:t>
            </w:r>
          </w:p>
        </w:tc>
        <w:tc>
          <w:tcPr>
            <w:tcW w:w="1597" w:type="dxa"/>
            <w:vAlign w:val="center"/>
          </w:tcPr>
          <w:p w14:paraId="533ADF24" w14:textId="7E54FFE0" w:rsidR="306E0577" w:rsidRPr="00497940" w:rsidRDefault="4E679055" w:rsidP="1A88FDA7">
            <w:pPr>
              <w:spacing w:line="257" w:lineRule="auto"/>
              <w:jc w:val="center"/>
              <w:rPr>
                <w:rFonts w:eastAsia="Arial" w:cstheme="minorHAnsi"/>
                <w:color w:val="000000" w:themeColor="text1"/>
                <w:sz w:val="18"/>
                <w:szCs w:val="18"/>
              </w:rPr>
            </w:pPr>
            <w:r w:rsidRPr="00497940">
              <w:rPr>
                <w:rFonts w:eastAsia="Arial" w:cstheme="minorHAnsi"/>
                <w:color w:val="000000" w:themeColor="text1"/>
                <w:sz w:val="18"/>
                <w:szCs w:val="18"/>
              </w:rPr>
              <w:t>Satisfactory</w:t>
            </w:r>
          </w:p>
          <w:p w14:paraId="15BE9922" w14:textId="6617FDB8" w:rsidR="787B0949" w:rsidRPr="00497940" w:rsidRDefault="787B0949" w:rsidP="1A88FDA7">
            <w:pPr>
              <w:spacing w:line="257" w:lineRule="auto"/>
              <w:jc w:val="center"/>
              <w:rPr>
                <w:rFonts w:eastAsia="Arial" w:cstheme="minorHAnsi"/>
                <w:color w:val="000000" w:themeColor="text1"/>
                <w:sz w:val="18"/>
                <w:szCs w:val="18"/>
              </w:rPr>
            </w:pPr>
          </w:p>
        </w:tc>
        <w:tc>
          <w:tcPr>
            <w:tcW w:w="1598" w:type="dxa"/>
            <w:vAlign w:val="center"/>
          </w:tcPr>
          <w:p w14:paraId="142A4B6C" w14:textId="7B24364C" w:rsidR="787B0949" w:rsidRPr="00497940" w:rsidRDefault="2DB4CE48" w:rsidP="1A88FDA7">
            <w:pPr>
              <w:spacing w:line="257" w:lineRule="auto"/>
              <w:jc w:val="center"/>
              <w:rPr>
                <w:rFonts w:eastAsia="Arial" w:cstheme="minorHAnsi"/>
                <w:color w:val="000000" w:themeColor="text1"/>
                <w:sz w:val="18"/>
                <w:szCs w:val="18"/>
              </w:rPr>
            </w:pPr>
            <w:r w:rsidRPr="00497940">
              <w:rPr>
                <w:rFonts w:eastAsia="Arial" w:cstheme="minorHAnsi"/>
                <w:color w:val="000000" w:themeColor="text1"/>
                <w:sz w:val="18"/>
                <w:szCs w:val="18"/>
              </w:rPr>
              <w:t>Satisfactory</w:t>
            </w:r>
          </w:p>
        </w:tc>
        <w:tc>
          <w:tcPr>
            <w:tcW w:w="1598" w:type="dxa"/>
            <w:vAlign w:val="center"/>
          </w:tcPr>
          <w:p w14:paraId="6FFBF27D" w14:textId="7D6F56F1" w:rsidR="001175D5" w:rsidRPr="00497940" w:rsidRDefault="7D2C63D6" w:rsidP="1A88FDA7">
            <w:pPr>
              <w:jc w:val="center"/>
              <w:rPr>
                <w:rFonts w:cstheme="minorHAnsi"/>
                <w:sz w:val="18"/>
                <w:szCs w:val="18"/>
              </w:rPr>
            </w:pPr>
            <w:r w:rsidRPr="00497940">
              <w:rPr>
                <w:rFonts w:cstheme="minorHAnsi"/>
                <w:sz w:val="18"/>
                <w:szCs w:val="18"/>
              </w:rPr>
              <w:t>Satisfactory</w:t>
            </w:r>
          </w:p>
          <w:p w14:paraId="6A1E44F0" w14:textId="107E1EE0" w:rsidR="001175D5" w:rsidRPr="00497940" w:rsidRDefault="001175D5" w:rsidP="1A88FDA7">
            <w:pPr>
              <w:jc w:val="center"/>
              <w:rPr>
                <w:rFonts w:cstheme="minorHAnsi"/>
                <w:sz w:val="18"/>
                <w:szCs w:val="18"/>
              </w:rPr>
            </w:pPr>
          </w:p>
        </w:tc>
        <w:tc>
          <w:tcPr>
            <w:tcW w:w="2239" w:type="dxa"/>
            <w:vAlign w:val="center"/>
          </w:tcPr>
          <w:p w14:paraId="654D0073" w14:textId="7D6F56F1" w:rsidR="001175D5" w:rsidRPr="00497940" w:rsidRDefault="05086C46" w:rsidP="1A88FDA7">
            <w:pPr>
              <w:jc w:val="center"/>
              <w:rPr>
                <w:rFonts w:cstheme="minorHAnsi"/>
                <w:sz w:val="18"/>
                <w:szCs w:val="18"/>
              </w:rPr>
            </w:pPr>
            <w:r w:rsidRPr="00497940">
              <w:rPr>
                <w:rFonts w:cstheme="minorHAnsi"/>
                <w:sz w:val="18"/>
                <w:szCs w:val="18"/>
              </w:rPr>
              <w:t>Satisfactory</w:t>
            </w:r>
          </w:p>
          <w:p w14:paraId="26478D58" w14:textId="725193BE" w:rsidR="001175D5" w:rsidRPr="00497940" w:rsidRDefault="001175D5" w:rsidP="1A88FDA7">
            <w:pPr>
              <w:jc w:val="center"/>
              <w:rPr>
                <w:rFonts w:cstheme="minorHAnsi"/>
                <w:sz w:val="18"/>
                <w:szCs w:val="18"/>
              </w:rPr>
            </w:pPr>
          </w:p>
        </w:tc>
      </w:tr>
      <w:tr w:rsidR="001175D5" w:rsidRPr="00497940" w14:paraId="3E273A72" w14:textId="77777777" w:rsidTr="67E30354">
        <w:trPr>
          <w:trHeight w:val="567"/>
        </w:trPr>
        <w:tc>
          <w:tcPr>
            <w:tcW w:w="3424" w:type="dxa"/>
            <w:vAlign w:val="center"/>
          </w:tcPr>
          <w:p w14:paraId="64F3143B" w14:textId="77777777" w:rsidR="001175D5" w:rsidRPr="00497940" w:rsidRDefault="001175D5" w:rsidP="008B0688">
            <w:pPr>
              <w:rPr>
                <w:rFonts w:cstheme="minorHAnsi"/>
                <w:b/>
                <w:bCs/>
                <w:sz w:val="20"/>
              </w:rPr>
            </w:pPr>
            <w:r w:rsidRPr="00497940">
              <w:rPr>
                <w:rFonts w:cstheme="minorHAnsi"/>
                <w:b/>
                <w:bCs/>
                <w:sz w:val="20"/>
              </w:rPr>
              <w:t>3.2 Raising attainment and achievement</w:t>
            </w:r>
          </w:p>
        </w:tc>
        <w:tc>
          <w:tcPr>
            <w:tcW w:w="1597" w:type="dxa"/>
            <w:vAlign w:val="center"/>
          </w:tcPr>
          <w:p w14:paraId="6759932B" w14:textId="7E54FFE0" w:rsidR="787B0949" w:rsidRPr="00497940" w:rsidRDefault="2DB4CE48" w:rsidP="1A88FDA7">
            <w:pPr>
              <w:spacing w:line="257" w:lineRule="auto"/>
              <w:jc w:val="center"/>
              <w:rPr>
                <w:rFonts w:eastAsia="Arial" w:cstheme="minorHAnsi"/>
                <w:color w:val="000000" w:themeColor="text1"/>
                <w:sz w:val="18"/>
                <w:szCs w:val="18"/>
              </w:rPr>
            </w:pPr>
            <w:r w:rsidRPr="00497940">
              <w:rPr>
                <w:rFonts w:eastAsia="Arial" w:cstheme="minorHAnsi"/>
                <w:color w:val="000000" w:themeColor="text1"/>
                <w:sz w:val="18"/>
                <w:szCs w:val="18"/>
              </w:rPr>
              <w:t>Satisfactory</w:t>
            </w:r>
          </w:p>
        </w:tc>
        <w:tc>
          <w:tcPr>
            <w:tcW w:w="1598" w:type="dxa"/>
            <w:vAlign w:val="center"/>
          </w:tcPr>
          <w:p w14:paraId="27F5FF24" w14:textId="2E1EB978" w:rsidR="787B0949" w:rsidRPr="00497940" w:rsidRDefault="2DB4CE48" w:rsidP="1A88FDA7">
            <w:pPr>
              <w:spacing w:line="257" w:lineRule="auto"/>
              <w:jc w:val="center"/>
              <w:rPr>
                <w:rFonts w:eastAsia="Arial" w:cstheme="minorHAnsi"/>
                <w:color w:val="000000" w:themeColor="text1"/>
                <w:sz w:val="18"/>
                <w:szCs w:val="18"/>
              </w:rPr>
            </w:pPr>
            <w:r w:rsidRPr="00497940">
              <w:rPr>
                <w:rFonts w:eastAsia="Arial" w:cstheme="minorHAnsi"/>
                <w:color w:val="000000" w:themeColor="text1"/>
                <w:sz w:val="18"/>
                <w:szCs w:val="18"/>
              </w:rPr>
              <w:t>Satisfactory</w:t>
            </w:r>
          </w:p>
        </w:tc>
        <w:tc>
          <w:tcPr>
            <w:tcW w:w="1598" w:type="dxa"/>
            <w:vAlign w:val="center"/>
          </w:tcPr>
          <w:p w14:paraId="32A4B2E7" w14:textId="7D6F56F1" w:rsidR="001175D5" w:rsidRPr="00497940" w:rsidRDefault="7B5E47A0" w:rsidP="1A88FDA7">
            <w:pPr>
              <w:jc w:val="center"/>
              <w:rPr>
                <w:rFonts w:cstheme="minorHAnsi"/>
                <w:sz w:val="18"/>
                <w:szCs w:val="18"/>
              </w:rPr>
            </w:pPr>
            <w:r w:rsidRPr="00497940">
              <w:rPr>
                <w:rFonts w:cstheme="minorHAnsi"/>
                <w:sz w:val="18"/>
                <w:szCs w:val="18"/>
              </w:rPr>
              <w:t>Satisfactory</w:t>
            </w:r>
          </w:p>
          <w:p w14:paraId="695C4319" w14:textId="19ACBA16" w:rsidR="001175D5" w:rsidRPr="00497940" w:rsidRDefault="001175D5" w:rsidP="1A88FDA7">
            <w:pPr>
              <w:jc w:val="center"/>
              <w:rPr>
                <w:rFonts w:cstheme="minorHAnsi"/>
                <w:sz w:val="18"/>
                <w:szCs w:val="18"/>
              </w:rPr>
            </w:pPr>
          </w:p>
        </w:tc>
        <w:tc>
          <w:tcPr>
            <w:tcW w:w="2239" w:type="dxa"/>
            <w:vAlign w:val="center"/>
          </w:tcPr>
          <w:p w14:paraId="69DCF49D" w14:textId="7D6F56F1" w:rsidR="001175D5" w:rsidRPr="00497940" w:rsidRDefault="7BFD6305" w:rsidP="1A88FDA7">
            <w:pPr>
              <w:jc w:val="center"/>
              <w:rPr>
                <w:rFonts w:cstheme="minorHAnsi"/>
                <w:sz w:val="18"/>
                <w:szCs w:val="18"/>
              </w:rPr>
            </w:pPr>
            <w:r w:rsidRPr="00497940">
              <w:rPr>
                <w:rFonts w:cstheme="minorHAnsi"/>
                <w:sz w:val="18"/>
                <w:szCs w:val="18"/>
              </w:rPr>
              <w:t>Satisfactory</w:t>
            </w:r>
          </w:p>
          <w:p w14:paraId="13870714" w14:textId="5DA5871A" w:rsidR="001175D5" w:rsidRPr="00497940" w:rsidRDefault="001175D5" w:rsidP="1A88FDA7">
            <w:pPr>
              <w:jc w:val="center"/>
              <w:rPr>
                <w:rFonts w:cstheme="minorHAnsi"/>
                <w:sz w:val="18"/>
                <w:szCs w:val="18"/>
              </w:rPr>
            </w:pPr>
          </w:p>
        </w:tc>
      </w:tr>
    </w:tbl>
    <w:p w14:paraId="01F9F964" w14:textId="77777777" w:rsidR="001175D5" w:rsidRPr="00497940" w:rsidRDefault="001175D5" w:rsidP="001175D5">
      <w:pPr>
        <w:rPr>
          <w:rFonts w:cstheme="minorHAnsi"/>
          <w:b/>
          <w:highlight w:val="yellow"/>
        </w:rPr>
      </w:pPr>
    </w:p>
    <w:tbl>
      <w:tblPr>
        <w:tblStyle w:val="TableGrid"/>
        <w:tblW w:w="0" w:type="auto"/>
        <w:tblLayout w:type="fixed"/>
        <w:tblLook w:val="04A0" w:firstRow="1" w:lastRow="0" w:firstColumn="1" w:lastColumn="0" w:noHBand="0" w:noVBand="1"/>
      </w:tblPr>
      <w:tblGrid>
        <w:gridCol w:w="3424"/>
        <w:gridCol w:w="1597"/>
        <w:gridCol w:w="1598"/>
        <w:gridCol w:w="1598"/>
        <w:gridCol w:w="2239"/>
      </w:tblGrid>
      <w:tr w:rsidR="001175D5" w:rsidRPr="00497940" w14:paraId="6FAA1764" w14:textId="77777777" w:rsidTr="1A88FDA7">
        <w:trPr>
          <w:trHeight w:val="756"/>
        </w:trPr>
        <w:tc>
          <w:tcPr>
            <w:tcW w:w="10456" w:type="dxa"/>
            <w:gridSpan w:val="5"/>
            <w:vAlign w:val="center"/>
          </w:tcPr>
          <w:p w14:paraId="6DE119DD" w14:textId="77777777" w:rsidR="001175D5" w:rsidRPr="00497940" w:rsidRDefault="001175D5" w:rsidP="008B0688">
            <w:pPr>
              <w:jc w:val="center"/>
              <w:rPr>
                <w:rFonts w:cstheme="minorHAnsi"/>
                <w:b/>
                <w:sz w:val="20"/>
              </w:rPr>
            </w:pPr>
            <w:r w:rsidRPr="00497940">
              <w:rPr>
                <w:rFonts w:cstheme="minorHAnsi"/>
                <w:b/>
                <w:sz w:val="20"/>
              </w:rPr>
              <w:t>NIF Quality Indicators (HGIOS ELC) Early Years Self- Evaluation (Nursery)</w:t>
            </w:r>
          </w:p>
        </w:tc>
      </w:tr>
      <w:tr w:rsidR="00517279" w:rsidRPr="00497940" w14:paraId="22613D72" w14:textId="77777777" w:rsidTr="1A88FDA7">
        <w:trPr>
          <w:cantSplit/>
          <w:trHeight w:val="1005"/>
        </w:trPr>
        <w:tc>
          <w:tcPr>
            <w:tcW w:w="3424" w:type="dxa"/>
            <w:vAlign w:val="center"/>
          </w:tcPr>
          <w:p w14:paraId="6B503BA8" w14:textId="77777777" w:rsidR="00517279" w:rsidRPr="00497940" w:rsidRDefault="00517279" w:rsidP="00517279">
            <w:pPr>
              <w:jc w:val="center"/>
              <w:rPr>
                <w:rFonts w:cstheme="minorHAnsi"/>
                <w:b/>
                <w:sz w:val="20"/>
              </w:rPr>
            </w:pPr>
            <w:r w:rsidRPr="00497940">
              <w:rPr>
                <w:rFonts w:cstheme="minorHAnsi"/>
                <w:b/>
                <w:sz w:val="20"/>
              </w:rPr>
              <w:t>Quality Indicator</w:t>
            </w:r>
          </w:p>
        </w:tc>
        <w:tc>
          <w:tcPr>
            <w:tcW w:w="1597" w:type="dxa"/>
            <w:vAlign w:val="center"/>
          </w:tcPr>
          <w:p w14:paraId="000D7E44" w14:textId="5C1E8F2A" w:rsidR="00517279" w:rsidRPr="00497940" w:rsidRDefault="00517279" w:rsidP="00517279">
            <w:pPr>
              <w:jc w:val="center"/>
              <w:rPr>
                <w:rFonts w:cstheme="minorHAnsi"/>
                <w:b/>
                <w:sz w:val="20"/>
              </w:rPr>
            </w:pPr>
            <w:r w:rsidRPr="00497940">
              <w:rPr>
                <w:rFonts w:cstheme="minorHAnsi"/>
                <w:b/>
              </w:rPr>
              <w:t>2021-2022</w:t>
            </w:r>
          </w:p>
        </w:tc>
        <w:tc>
          <w:tcPr>
            <w:tcW w:w="1598" w:type="dxa"/>
            <w:vAlign w:val="center"/>
          </w:tcPr>
          <w:p w14:paraId="20B1AF47" w14:textId="1B6721EA" w:rsidR="00517279" w:rsidRPr="00497940" w:rsidRDefault="00517279" w:rsidP="00517279">
            <w:pPr>
              <w:jc w:val="center"/>
              <w:rPr>
                <w:rFonts w:cstheme="minorHAnsi"/>
                <w:b/>
                <w:sz w:val="20"/>
              </w:rPr>
            </w:pPr>
            <w:r w:rsidRPr="00497940">
              <w:rPr>
                <w:rFonts w:cstheme="minorHAnsi"/>
                <w:b/>
              </w:rPr>
              <w:t>2022-2023</w:t>
            </w:r>
          </w:p>
        </w:tc>
        <w:tc>
          <w:tcPr>
            <w:tcW w:w="1598" w:type="dxa"/>
            <w:vAlign w:val="center"/>
          </w:tcPr>
          <w:p w14:paraId="5B9DEF97" w14:textId="5E8CD7D0" w:rsidR="00517279" w:rsidRPr="00497940" w:rsidRDefault="00517279" w:rsidP="00517279">
            <w:pPr>
              <w:jc w:val="center"/>
              <w:rPr>
                <w:rFonts w:cstheme="minorHAnsi"/>
                <w:b/>
                <w:sz w:val="20"/>
              </w:rPr>
            </w:pPr>
            <w:r w:rsidRPr="00497940">
              <w:rPr>
                <w:rFonts w:cstheme="minorHAnsi"/>
                <w:b/>
              </w:rPr>
              <w:t>2023-2024</w:t>
            </w:r>
          </w:p>
        </w:tc>
        <w:tc>
          <w:tcPr>
            <w:tcW w:w="2239" w:type="dxa"/>
            <w:vAlign w:val="center"/>
          </w:tcPr>
          <w:p w14:paraId="5C401D2E" w14:textId="77777777" w:rsidR="00517279" w:rsidRPr="00497940" w:rsidRDefault="00517279" w:rsidP="00517279">
            <w:pPr>
              <w:jc w:val="center"/>
              <w:rPr>
                <w:rFonts w:cstheme="minorHAnsi"/>
                <w:b/>
              </w:rPr>
            </w:pPr>
            <w:r w:rsidRPr="00497940">
              <w:rPr>
                <w:rFonts w:cstheme="minorHAnsi"/>
                <w:b/>
              </w:rPr>
              <w:t>Inspection Evaluation</w:t>
            </w:r>
          </w:p>
          <w:p w14:paraId="14D3F4C1" w14:textId="22AC46A7" w:rsidR="00517279" w:rsidRPr="00497940" w:rsidRDefault="00517279" w:rsidP="00517279">
            <w:pPr>
              <w:jc w:val="center"/>
              <w:rPr>
                <w:rFonts w:cstheme="minorHAnsi"/>
                <w:i/>
                <w:sz w:val="20"/>
              </w:rPr>
            </w:pPr>
            <w:r w:rsidRPr="00497940">
              <w:rPr>
                <w:rFonts w:cstheme="minorHAnsi"/>
                <w:i/>
                <w:sz w:val="20"/>
                <w:szCs w:val="20"/>
              </w:rPr>
              <w:t>(since August 2023)</w:t>
            </w:r>
          </w:p>
        </w:tc>
      </w:tr>
      <w:tr w:rsidR="00517279" w:rsidRPr="00497940" w14:paraId="130AC554" w14:textId="77777777" w:rsidTr="1A88FDA7">
        <w:trPr>
          <w:trHeight w:val="567"/>
        </w:trPr>
        <w:tc>
          <w:tcPr>
            <w:tcW w:w="3424" w:type="dxa"/>
            <w:vAlign w:val="center"/>
          </w:tcPr>
          <w:p w14:paraId="077F1423" w14:textId="77777777" w:rsidR="00517279" w:rsidRPr="00497940" w:rsidRDefault="00517279" w:rsidP="00517279">
            <w:pPr>
              <w:rPr>
                <w:rFonts w:cstheme="minorHAnsi"/>
                <w:b/>
                <w:sz w:val="20"/>
              </w:rPr>
            </w:pPr>
            <w:r w:rsidRPr="00497940">
              <w:rPr>
                <w:rFonts w:cstheme="minorHAnsi"/>
                <w:b/>
                <w:sz w:val="20"/>
              </w:rPr>
              <w:t>1.3 Leadership of change</w:t>
            </w:r>
          </w:p>
        </w:tc>
        <w:tc>
          <w:tcPr>
            <w:tcW w:w="1597" w:type="dxa"/>
            <w:vAlign w:val="center"/>
          </w:tcPr>
          <w:p w14:paraId="34CF2AC5" w14:textId="21EBA5E1" w:rsidR="787B0949" w:rsidRPr="00497940" w:rsidRDefault="787B0949" w:rsidP="787B0949">
            <w:pPr>
              <w:spacing w:line="257" w:lineRule="auto"/>
              <w:rPr>
                <w:rFonts w:cstheme="minorHAnsi"/>
              </w:rPr>
            </w:pPr>
            <w:r w:rsidRPr="00497940">
              <w:rPr>
                <w:rFonts w:eastAsia="Arial" w:cstheme="minorHAnsi"/>
                <w:color w:val="000000" w:themeColor="text1"/>
                <w:sz w:val="20"/>
                <w:szCs w:val="20"/>
              </w:rPr>
              <w:t>Good</w:t>
            </w:r>
          </w:p>
        </w:tc>
        <w:tc>
          <w:tcPr>
            <w:tcW w:w="1598" w:type="dxa"/>
            <w:vAlign w:val="center"/>
          </w:tcPr>
          <w:p w14:paraId="43E2E6CB" w14:textId="73028FAF" w:rsidR="787B0949" w:rsidRPr="00497940" w:rsidRDefault="787B0949" w:rsidP="787B0949">
            <w:pPr>
              <w:rPr>
                <w:rFonts w:cstheme="minorHAnsi"/>
              </w:rPr>
            </w:pPr>
            <w:r w:rsidRPr="00497940">
              <w:rPr>
                <w:rFonts w:eastAsia="Arial" w:cstheme="minorHAnsi"/>
                <w:sz w:val="20"/>
                <w:szCs w:val="20"/>
              </w:rPr>
              <w:t>Good</w:t>
            </w:r>
          </w:p>
        </w:tc>
        <w:tc>
          <w:tcPr>
            <w:tcW w:w="1598" w:type="dxa"/>
            <w:vAlign w:val="center"/>
          </w:tcPr>
          <w:p w14:paraId="5E14C807" w14:textId="5A77A869" w:rsidR="00517279" w:rsidRPr="00497940" w:rsidRDefault="08C5AC9D" w:rsidP="1A88FDA7">
            <w:pPr>
              <w:rPr>
                <w:rFonts w:cstheme="minorHAnsi"/>
                <w:sz w:val="20"/>
                <w:szCs w:val="20"/>
              </w:rPr>
            </w:pPr>
            <w:r w:rsidRPr="00497940">
              <w:rPr>
                <w:rFonts w:cstheme="minorHAnsi"/>
                <w:sz w:val="20"/>
                <w:szCs w:val="20"/>
              </w:rPr>
              <w:t>Very Good</w:t>
            </w:r>
          </w:p>
          <w:p w14:paraId="1AC941B8" w14:textId="2DA3A846" w:rsidR="00517279" w:rsidRPr="00497940" w:rsidRDefault="00517279" w:rsidP="1A88FDA7">
            <w:pPr>
              <w:rPr>
                <w:rFonts w:cstheme="minorHAnsi"/>
                <w:sz w:val="20"/>
                <w:szCs w:val="20"/>
              </w:rPr>
            </w:pPr>
          </w:p>
        </w:tc>
        <w:tc>
          <w:tcPr>
            <w:tcW w:w="2239" w:type="dxa"/>
            <w:vAlign w:val="center"/>
          </w:tcPr>
          <w:p w14:paraId="35EAFD78" w14:textId="5A77A869" w:rsidR="00517279" w:rsidRPr="00497940" w:rsidRDefault="7F83196D" w:rsidP="787B0949">
            <w:pPr>
              <w:rPr>
                <w:rFonts w:cstheme="minorHAnsi"/>
                <w:sz w:val="20"/>
                <w:szCs w:val="20"/>
              </w:rPr>
            </w:pPr>
            <w:r w:rsidRPr="00497940">
              <w:rPr>
                <w:rFonts w:cstheme="minorHAnsi"/>
                <w:sz w:val="20"/>
                <w:szCs w:val="20"/>
              </w:rPr>
              <w:t>Very Good</w:t>
            </w:r>
          </w:p>
        </w:tc>
      </w:tr>
      <w:tr w:rsidR="00517279" w:rsidRPr="00497940" w14:paraId="61BCBF2A" w14:textId="77777777" w:rsidTr="1A88FDA7">
        <w:trPr>
          <w:trHeight w:val="567"/>
        </w:trPr>
        <w:tc>
          <w:tcPr>
            <w:tcW w:w="3424" w:type="dxa"/>
            <w:vAlign w:val="center"/>
          </w:tcPr>
          <w:p w14:paraId="1F40EE1A" w14:textId="77777777" w:rsidR="00517279" w:rsidRPr="00497940" w:rsidRDefault="00517279" w:rsidP="00517279">
            <w:pPr>
              <w:rPr>
                <w:rFonts w:cstheme="minorHAnsi"/>
                <w:b/>
                <w:sz w:val="20"/>
              </w:rPr>
            </w:pPr>
            <w:r w:rsidRPr="00497940">
              <w:rPr>
                <w:rFonts w:cstheme="minorHAnsi"/>
                <w:b/>
                <w:sz w:val="20"/>
              </w:rPr>
              <w:t>2.3 Learning, teaching and assessment</w:t>
            </w:r>
          </w:p>
        </w:tc>
        <w:tc>
          <w:tcPr>
            <w:tcW w:w="1597" w:type="dxa"/>
            <w:vAlign w:val="center"/>
          </w:tcPr>
          <w:p w14:paraId="2D1D1A06" w14:textId="26EF0FBB" w:rsidR="787B0949" w:rsidRPr="00497940" w:rsidRDefault="787B0949" w:rsidP="787B0949">
            <w:pPr>
              <w:spacing w:line="257" w:lineRule="auto"/>
              <w:rPr>
                <w:rFonts w:cstheme="minorHAnsi"/>
              </w:rPr>
            </w:pPr>
            <w:r w:rsidRPr="00497940">
              <w:rPr>
                <w:rFonts w:eastAsia="Arial" w:cstheme="minorHAnsi"/>
                <w:color w:val="000000" w:themeColor="text1"/>
                <w:sz w:val="20"/>
                <w:szCs w:val="20"/>
              </w:rPr>
              <w:t>Good</w:t>
            </w:r>
          </w:p>
        </w:tc>
        <w:tc>
          <w:tcPr>
            <w:tcW w:w="1598" w:type="dxa"/>
            <w:vAlign w:val="center"/>
          </w:tcPr>
          <w:p w14:paraId="235009BF" w14:textId="126EB619" w:rsidR="787B0949" w:rsidRPr="00497940" w:rsidRDefault="787B0949" w:rsidP="787B0949">
            <w:pPr>
              <w:rPr>
                <w:rFonts w:cstheme="minorHAnsi"/>
              </w:rPr>
            </w:pPr>
            <w:r w:rsidRPr="00497940">
              <w:rPr>
                <w:rFonts w:eastAsia="Arial" w:cstheme="minorHAnsi"/>
                <w:sz w:val="20"/>
                <w:szCs w:val="20"/>
              </w:rPr>
              <w:t>Good</w:t>
            </w:r>
          </w:p>
        </w:tc>
        <w:tc>
          <w:tcPr>
            <w:tcW w:w="1598" w:type="dxa"/>
            <w:vAlign w:val="center"/>
          </w:tcPr>
          <w:p w14:paraId="1298B1EA" w14:textId="5A77A869" w:rsidR="00517279" w:rsidRPr="00497940" w:rsidRDefault="4EDEF376" w:rsidP="1A88FDA7">
            <w:pPr>
              <w:rPr>
                <w:rFonts w:cstheme="minorHAnsi"/>
                <w:sz w:val="20"/>
                <w:szCs w:val="20"/>
              </w:rPr>
            </w:pPr>
            <w:r w:rsidRPr="00497940">
              <w:rPr>
                <w:rFonts w:cstheme="minorHAnsi"/>
                <w:sz w:val="20"/>
                <w:szCs w:val="20"/>
              </w:rPr>
              <w:t>Very Good</w:t>
            </w:r>
          </w:p>
          <w:p w14:paraId="4DE5D644" w14:textId="75CED36C" w:rsidR="00517279" w:rsidRPr="00497940" w:rsidRDefault="00517279" w:rsidP="1A88FDA7">
            <w:pPr>
              <w:rPr>
                <w:rFonts w:cstheme="minorHAnsi"/>
                <w:sz w:val="20"/>
                <w:szCs w:val="20"/>
              </w:rPr>
            </w:pPr>
          </w:p>
        </w:tc>
        <w:tc>
          <w:tcPr>
            <w:tcW w:w="2239" w:type="dxa"/>
            <w:vAlign w:val="center"/>
          </w:tcPr>
          <w:p w14:paraId="0559D13D" w14:textId="14E4E169" w:rsidR="00517279" w:rsidRPr="00497940" w:rsidRDefault="23532AB3" w:rsidP="787B0949">
            <w:pPr>
              <w:rPr>
                <w:rFonts w:cstheme="minorHAnsi"/>
                <w:sz w:val="20"/>
                <w:szCs w:val="20"/>
              </w:rPr>
            </w:pPr>
            <w:r w:rsidRPr="00497940">
              <w:rPr>
                <w:rFonts w:cstheme="minorHAnsi"/>
                <w:sz w:val="20"/>
                <w:szCs w:val="20"/>
              </w:rPr>
              <w:t>Very Good</w:t>
            </w:r>
          </w:p>
        </w:tc>
      </w:tr>
      <w:tr w:rsidR="00517279" w:rsidRPr="00497940" w14:paraId="0AD0A0A2" w14:textId="77777777" w:rsidTr="1A88FDA7">
        <w:trPr>
          <w:trHeight w:val="567"/>
        </w:trPr>
        <w:tc>
          <w:tcPr>
            <w:tcW w:w="3424" w:type="dxa"/>
            <w:vAlign w:val="center"/>
          </w:tcPr>
          <w:p w14:paraId="20FE9C54" w14:textId="77777777" w:rsidR="00517279" w:rsidRPr="00497940" w:rsidRDefault="00517279" w:rsidP="00517279">
            <w:pPr>
              <w:rPr>
                <w:rFonts w:cstheme="minorHAnsi"/>
                <w:b/>
                <w:sz w:val="20"/>
              </w:rPr>
            </w:pPr>
            <w:r w:rsidRPr="00497940">
              <w:rPr>
                <w:rFonts w:cstheme="minorHAnsi"/>
                <w:b/>
                <w:sz w:val="20"/>
              </w:rPr>
              <w:t>3.1 Ensuring wellbeing, equity and inclusion</w:t>
            </w:r>
          </w:p>
        </w:tc>
        <w:tc>
          <w:tcPr>
            <w:tcW w:w="1597" w:type="dxa"/>
            <w:vAlign w:val="center"/>
          </w:tcPr>
          <w:p w14:paraId="4576202A" w14:textId="0BCF31C8" w:rsidR="787B0949" w:rsidRPr="00497940" w:rsidRDefault="787B0949" w:rsidP="787B0949">
            <w:pPr>
              <w:spacing w:line="257" w:lineRule="auto"/>
              <w:rPr>
                <w:rFonts w:cstheme="minorHAnsi"/>
              </w:rPr>
            </w:pPr>
            <w:r w:rsidRPr="00497940">
              <w:rPr>
                <w:rFonts w:eastAsia="Arial" w:cstheme="minorHAnsi"/>
                <w:color w:val="000000" w:themeColor="text1"/>
                <w:sz w:val="20"/>
                <w:szCs w:val="20"/>
              </w:rPr>
              <w:t>Good</w:t>
            </w:r>
          </w:p>
        </w:tc>
        <w:tc>
          <w:tcPr>
            <w:tcW w:w="1598" w:type="dxa"/>
            <w:vAlign w:val="center"/>
          </w:tcPr>
          <w:p w14:paraId="3B35A2F8" w14:textId="5E84E909" w:rsidR="787B0949" w:rsidRPr="00497940" w:rsidRDefault="787B0949" w:rsidP="787B0949">
            <w:pPr>
              <w:rPr>
                <w:rFonts w:cstheme="minorHAnsi"/>
              </w:rPr>
            </w:pPr>
            <w:r w:rsidRPr="00497940">
              <w:rPr>
                <w:rFonts w:eastAsia="Arial" w:cstheme="minorHAnsi"/>
                <w:sz w:val="20"/>
                <w:szCs w:val="20"/>
              </w:rPr>
              <w:t>Good</w:t>
            </w:r>
          </w:p>
        </w:tc>
        <w:tc>
          <w:tcPr>
            <w:tcW w:w="1598" w:type="dxa"/>
            <w:vAlign w:val="center"/>
          </w:tcPr>
          <w:p w14:paraId="52B3E390" w14:textId="5A77A869" w:rsidR="00517279" w:rsidRPr="00497940" w:rsidRDefault="3B3AA616" w:rsidP="1A88FDA7">
            <w:pPr>
              <w:rPr>
                <w:rFonts w:cstheme="minorHAnsi"/>
                <w:sz w:val="20"/>
                <w:szCs w:val="20"/>
              </w:rPr>
            </w:pPr>
            <w:r w:rsidRPr="00497940">
              <w:rPr>
                <w:rFonts w:cstheme="minorHAnsi"/>
                <w:sz w:val="20"/>
                <w:szCs w:val="20"/>
              </w:rPr>
              <w:t>Very Good</w:t>
            </w:r>
          </w:p>
          <w:p w14:paraId="289102D6" w14:textId="1589BFB1" w:rsidR="00517279" w:rsidRPr="00497940" w:rsidRDefault="00517279" w:rsidP="1A88FDA7">
            <w:pPr>
              <w:rPr>
                <w:rFonts w:cstheme="minorHAnsi"/>
                <w:sz w:val="20"/>
                <w:szCs w:val="20"/>
              </w:rPr>
            </w:pPr>
          </w:p>
        </w:tc>
        <w:tc>
          <w:tcPr>
            <w:tcW w:w="2239" w:type="dxa"/>
            <w:vAlign w:val="center"/>
          </w:tcPr>
          <w:p w14:paraId="5E269FE3" w14:textId="7C3582E1" w:rsidR="00517279" w:rsidRPr="00497940" w:rsidRDefault="7339EC03" w:rsidP="787B0949">
            <w:pPr>
              <w:rPr>
                <w:rFonts w:cstheme="minorHAnsi"/>
                <w:sz w:val="20"/>
                <w:szCs w:val="20"/>
              </w:rPr>
            </w:pPr>
            <w:r w:rsidRPr="00497940">
              <w:rPr>
                <w:rFonts w:cstheme="minorHAnsi"/>
                <w:sz w:val="20"/>
                <w:szCs w:val="20"/>
              </w:rPr>
              <w:t>Very Good</w:t>
            </w:r>
          </w:p>
        </w:tc>
      </w:tr>
      <w:tr w:rsidR="00517279" w:rsidRPr="00497940" w14:paraId="4722B0BE" w14:textId="77777777" w:rsidTr="1A88FDA7">
        <w:trPr>
          <w:trHeight w:val="567"/>
        </w:trPr>
        <w:tc>
          <w:tcPr>
            <w:tcW w:w="3424" w:type="dxa"/>
            <w:vAlign w:val="center"/>
          </w:tcPr>
          <w:p w14:paraId="00AF202D" w14:textId="77777777" w:rsidR="00517279" w:rsidRPr="00497940" w:rsidRDefault="00517279" w:rsidP="00517279">
            <w:pPr>
              <w:rPr>
                <w:rFonts w:cstheme="minorHAnsi"/>
                <w:b/>
                <w:sz w:val="20"/>
              </w:rPr>
            </w:pPr>
            <w:r w:rsidRPr="00497940">
              <w:rPr>
                <w:rFonts w:cstheme="minorHAnsi"/>
                <w:b/>
                <w:sz w:val="20"/>
              </w:rPr>
              <w:t>3.2 Securing children’s progress</w:t>
            </w:r>
          </w:p>
        </w:tc>
        <w:tc>
          <w:tcPr>
            <w:tcW w:w="1597" w:type="dxa"/>
            <w:vAlign w:val="center"/>
          </w:tcPr>
          <w:p w14:paraId="4AB25924" w14:textId="3B7FD00F" w:rsidR="787B0949" w:rsidRPr="00497940" w:rsidRDefault="787B0949" w:rsidP="787B0949">
            <w:pPr>
              <w:spacing w:line="257" w:lineRule="auto"/>
              <w:rPr>
                <w:rFonts w:cstheme="minorHAnsi"/>
              </w:rPr>
            </w:pPr>
            <w:r w:rsidRPr="00497940">
              <w:rPr>
                <w:rFonts w:eastAsia="Arial" w:cstheme="minorHAnsi"/>
                <w:color w:val="000000" w:themeColor="text1"/>
                <w:sz w:val="20"/>
                <w:szCs w:val="20"/>
              </w:rPr>
              <w:t>Good</w:t>
            </w:r>
          </w:p>
        </w:tc>
        <w:tc>
          <w:tcPr>
            <w:tcW w:w="1598" w:type="dxa"/>
            <w:vAlign w:val="center"/>
          </w:tcPr>
          <w:p w14:paraId="0A3A2FCD" w14:textId="3A775605" w:rsidR="787B0949" w:rsidRPr="00497940" w:rsidRDefault="787B0949" w:rsidP="787B0949">
            <w:pPr>
              <w:rPr>
                <w:rFonts w:cstheme="minorHAnsi"/>
              </w:rPr>
            </w:pPr>
            <w:r w:rsidRPr="00497940">
              <w:rPr>
                <w:rFonts w:eastAsia="Arial" w:cstheme="minorHAnsi"/>
                <w:sz w:val="20"/>
                <w:szCs w:val="20"/>
              </w:rPr>
              <w:t>Good</w:t>
            </w:r>
          </w:p>
        </w:tc>
        <w:tc>
          <w:tcPr>
            <w:tcW w:w="1598" w:type="dxa"/>
            <w:vAlign w:val="center"/>
          </w:tcPr>
          <w:p w14:paraId="0F90D6D3" w14:textId="5A77A869" w:rsidR="00517279" w:rsidRPr="00497940" w:rsidRDefault="39D5AF55" w:rsidP="1A88FDA7">
            <w:pPr>
              <w:spacing w:line="259" w:lineRule="auto"/>
              <w:rPr>
                <w:rFonts w:cstheme="minorHAnsi"/>
                <w:sz w:val="20"/>
                <w:szCs w:val="20"/>
              </w:rPr>
            </w:pPr>
            <w:r w:rsidRPr="00497940">
              <w:rPr>
                <w:rFonts w:cstheme="minorHAnsi"/>
                <w:sz w:val="20"/>
                <w:szCs w:val="20"/>
              </w:rPr>
              <w:t>Very Good</w:t>
            </w:r>
          </w:p>
          <w:p w14:paraId="4AA6DA85" w14:textId="043CB3E1" w:rsidR="00517279" w:rsidRPr="00497940" w:rsidRDefault="00517279" w:rsidP="1A88FDA7">
            <w:pPr>
              <w:spacing w:line="259" w:lineRule="auto"/>
              <w:rPr>
                <w:rFonts w:cstheme="minorHAnsi"/>
                <w:sz w:val="20"/>
                <w:szCs w:val="20"/>
              </w:rPr>
            </w:pPr>
          </w:p>
        </w:tc>
        <w:tc>
          <w:tcPr>
            <w:tcW w:w="2239" w:type="dxa"/>
            <w:vAlign w:val="center"/>
          </w:tcPr>
          <w:p w14:paraId="7E1A0444" w14:textId="226E623F" w:rsidR="00517279" w:rsidRPr="00497940" w:rsidRDefault="482525A6" w:rsidP="787B0949">
            <w:pPr>
              <w:rPr>
                <w:rFonts w:cstheme="minorHAnsi"/>
                <w:sz w:val="20"/>
                <w:szCs w:val="20"/>
              </w:rPr>
            </w:pPr>
            <w:r w:rsidRPr="00497940">
              <w:rPr>
                <w:rFonts w:cstheme="minorHAnsi"/>
                <w:sz w:val="20"/>
                <w:szCs w:val="20"/>
              </w:rPr>
              <w:t>Very Good</w:t>
            </w:r>
          </w:p>
        </w:tc>
      </w:tr>
    </w:tbl>
    <w:p w14:paraId="4E2240A5" w14:textId="77777777" w:rsidR="004C5F9F" w:rsidRPr="00497940" w:rsidRDefault="004C5F9F" w:rsidP="001175D5">
      <w:pPr>
        <w:rPr>
          <w:rFonts w:cstheme="minorHAnsi"/>
          <w:b/>
          <w:sz w:val="20"/>
        </w:rPr>
      </w:pPr>
    </w:p>
    <w:p w14:paraId="0942FAEE" w14:textId="77777777" w:rsidR="001175D5" w:rsidRPr="00497940" w:rsidRDefault="001175D5" w:rsidP="001175D5">
      <w:pPr>
        <w:spacing w:after="0" w:line="360" w:lineRule="auto"/>
        <w:rPr>
          <w:rFonts w:cstheme="minorHAnsi"/>
        </w:rPr>
      </w:pPr>
    </w:p>
    <w:p w14:paraId="69A13E19" w14:textId="50B41D90" w:rsidR="001175D5" w:rsidRPr="00497940" w:rsidRDefault="001175D5" w:rsidP="001175D5">
      <w:pPr>
        <w:rPr>
          <w:rFonts w:cstheme="minorHAnsi"/>
        </w:rPr>
      </w:pPr>
    </w:p>
    <w:p w14:paraId="28DF0803" w14:textId="673DE892" w:rsidR="00C1101F" w:rsidRPr="00497940" w:rsidRDefault="00F943E2" w:rsidP="001175D5">
      <w:pPr>
        <w:rPr>
          <w:rFonts w:cstheme="minorHAnsi"/>
        </w:rPr>
      </w:pPr>
      <w:r w:rsidRPr="00497940">
        <w:rPr>
          <w:rFonts w:cstheme="minorHAnsi"/>
          <w:b/>
          <w:bCs/>
        </w:rPr>
        <w:t>Headteacher</w:t>
      </w:r>
      <w:r w:rsidRPr="00497940">
        <w:rPr>
          <w:rFonts w:cstheme="minorHAnsi"/>
        </w:rPr>
        <w:t xml:space="preserve"> </w:t>
      </w:r>
      <w:r w:rsidR="3210422E" w:rsidRPr="00497940">
        <w:rPr>
          <w:rFonts w:eastAsia="Lucida Calligraphy" w:cstheme="minorHAnsi"/>
          <w:i/>
          <w:iCs/>
        </w:rPr>
        <w:t>Sharon Easton</w:t>
      </w:r>
    </w:p>
    <w:p w14:paraId="550FC2BF" w14:textId="77777777" w:rsidR="004B3726" w:rsidRPr="00497940" w:rsidRDefault="004B3726" w:rsidP="00313479">
      <w:pPr>
        <w:rPr>
          <w:rFonts w:cstheme="minorHAnsi"/>
          <w:b/>
        </w:rPr>
      </w:pPr>
    </w:p>
    <w:p w14:paraId="7F259838" w14:textId="77777777" w:rsidR="00313479" w:rsidRPr="00497940" w:rsidRDefault="00313479" w:rsidP="00313479">
      <w:pPr>
        <w:rPr>
          <w:rFonts w:cstheme="minorHAnsi"/>
          <w:b/>
          <w:highlight w:val="yellow"/>
        </w:rPr>
      </w:pPr>
    </w:p>
    <w:p w14:paraId="1D47B963" w14:textId="77777777" w:rsidR="00313479" w:rsidRPr="00497940" w:rsidRDefault="00313479" w:rsidP="00313479">
      <w:pPr>
        <w:spacing w:after="0" w:line="360" w:lineRule="auto"/>
        <w:rPr>
          <w:rFonts w:cstheme="minorHAnsi"/>
        </w:rPr>
      </w:pPr>
    </w:p>
    <w:p w14:paraId="03AD97CD" w14:textId="77777777" w:rsidR="006B1C71" w:rsidRPr="00497940" w:rsidRDefault="006B1C71" w:rsidP="006B1C71">
      <w:pPr>
        <w:rPr>
          <w:rFonts w:cstheme="minorHAnsi"/>
        </w:rPr>
      </w:pPr>
    </w:p>
    <w:p w14:paraId="77BEECBA" w14:textId="77777777" w:rsidR="00313479" w:rsidRPr="00497940" w:rsidRDefault="00313479">
      <w:pPr>
        <w:rPr>
          <w:rFonts w:cstheme="minorHAnsi"/>
        </w:rPr>
        <w:sectPr w:rsidR="00313479" w:rsidRPr="00497940" w:rsidSect="00262FF4">
          <w:headerReference w:type="even" r:id="rId11"/>
          <w:headerReference w:type="default" r:id="rId12"/>
          <w:footerReference w:type="even" r:id="rId13"/>
          <w:footerReference w:type="default" r:id="rId14"/>
          <w:headerReference w:type="first" r:id="rId15"/>
          <w:footerReference w:type="first" r:id="rId16"/>
          <w:pgSz w:w="11906" w:h="16838"/>
          <w:pgMar w:top="720" w:right="720" w:bottom="142" w:left="720" w:header="0" w:footer="567" w:gutter="0"/>
          <w:cols w:space="708"/>
          <w:titlePg/>
          <w:docGrid w:linePitch="360"/>
        </w:sect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93"/>
        <w:gridCol w:w="3300"/>
        <w:gridCol w:w="2588"/>
        <w:gridCol w:w="3330"/>
        <w:gridCol w:w="2910"/>
      </w:tblGrid>
      <w:tr w:rsidR="67E30354" w:rsidRPr="00497940" w14:paraId="07DCD661" w14:textId="77777777" w:rsidTr="67E30354">
        <w:trPr>
          <w:trHeight w:val="405"/>
        </w:trPr>
        <w:tc>
          <w:tcPr>
            <w:tcW w:w="15321" w:type="dxa"/>
            <w:gridSpan w:val="5"/>
            <w:tcBorders>
              <w:top w:val="single" w:sz="8" w:space="0" w:color="auto"/>
              <w:left w:val="single" w:sz="8" w:space="0" w:color="auto"/>
              <w:bottom w:val="single" w:sz="8" w:space="0" w:color="auto"/>
              <w:right w:val="single" w:sz="8" w:space="0" w:color="auto"/>
            </w:tcBorders>
            <w:vAlign w:val="center"/>
          </w:tcPr>
          <w:p w14:paraId="50CA8C5A" w14:textId="354CA0D9" w:rsidR="61E77173" w:rsidRPr="00497940" w:rsidRDefault="00566FAD" w:rsidP="67E30354">
            <w:pPr>
              <w:tabs>
                <w:tab w:val="left" w:pos="2520"/>
              </w:tabs>
              <w:rPr>
                <w:rFonts w:cstheme="minorHAnsi"/>
                <w:sz w:val="20"/>
                <w:szCs w:val="20"/>
              </w:rPr>
            </w:pPr>
            <w:r w:rsidRPr="005D06C6">
              <w:rPr>
                <w:rFonts w:cstheme="minorHAnsi"/>
                <w:noProof/>
                <w:sz w:val="28"/>
                <w:szCs w:val="28"/>
              </w:rPr>
              <w:lastRenderedPageBreak/>
              <w:drawing>
                <wp:anchor distT="0" distB="0" distL="114300" distR="114300" simplePos="0" relativeHeight="251666432" behindDoc="0" locked="0" layoutInCell="1" allowOverlap="1" wp14:anchorId="35D0945F" wp14:editId="4C15E298">
                  <wp:simplePos x="0" y="0"/>
                  <wp:positionH relativeFrom="column">
                    <wp:posOffset>9298305</wp:posOffset>
                  </wp:positionH>
                  <wp:positionV relativeFrom="paragraph">
                    <wp:posOffset>-415290</wp:posOffset>
                  </wp:positionV>
                  <wp:extent cx="752475" cy="752475"/>
                  <wp:effectExtent l="0" t="0" r="9525" b="9525"/>
                  <wp:wrapNone/>
                  <wp:docPr id="1063161235" name="Picture 106316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page">
                    <wp14:pctWidth>0</wp14:pctWidth>
                  </wp14:sizeRelH>
                  <wp14:sizeRelV relativeFrom="page">
                    <wp14:pctHeight>0</wp14:pctHeight>
                  </wp14:sizeRelV>
                </wp:anchor>
              </w:drawing>
            </w:r>
            <w:r w:rsidR="61E77173" w:rsidRPr="00497940">
              <w:rPr>
                <w:rFonts w:cstheme="minorHAnsi"/>
                <w:b/>
                <w:bCs/>
                <w:sz w:val="20"/>
                <w:szCs w:val="20"/>
              </w:rPr>
              <w:t xml:space="preserve">Education Directorate Improvement Plan: </w:t>
            </w:r>
            <w:r w:rsidR="61E77173" w:rsidRPr="00497940">
              <w:rPr>
                <w:rFonts w:cstheme="minorHAnsi"/>
                <w:sz w:val="20"/>
                <w:szCs w:val="20"/>
              </w:rPr>
              <w:t xml:space="preserve"> </w:t>
            </w:r>
            <w:r w:rsidR="61E77173" w:rsidRPr="00497940">
              <w:rPr>
                <w:rFonts w:cstheme="minorHAnsi"/>
                <w:color w:val="000000" w:themeColor="text1"/>
              </w:rPr>
              <w:t>Equality &amp; Equity/Achievement/Health &amp; Wellbeing/Positive Destinations/Attendance &amp; Engagement</w:t>
            </w:r>
          </w:p>
        </w:tc>
      </w:tr>
      <w:tr w:rsidR="67E30354" w:rsidRPr="00497940" w14:paraId="6A4489AF" w14:textId="77777777" w:rsidTr="67E30354">
        <w:trPr>
          <w:trHeight w:val="405"/>
        </w:trPr>
        <w:tc>
          <w:tcPr>
            <w:tcW w:w="15321" w:type="dxa"/>
            <w:gridSpan w:val="5"/>
            <w:tcBorders>
              <w:top w:val="single" w:sz="8" w:space="0" w:color="auto"/>
              <w:left w:val="single" w:sz="8" w:space="0" w:color="auto"/>
              <w:bottom w:val="single" w:sz="8" w:space="0" w:color="auto"/>
              <w:right w:val="single" w:sz="8" w:space="0" w:color="auto"/>
            </w:tcBorders>
            <w:vAlign w:val="center"/>
          </w:tcPr>
          <w:p w14:paraId="0BAE671C" w14:textId="1F4C7E0B" w:rsidR="67E30354" w:rsidRPr="00497940" w:rsidRDefault="67E30354" w:rsidP="67E30354">
            <w:pPr>
              <w:spacing w:after="0"/>
              <w:rPr>
                <w:rFonts w:cstheme="minorHAnsi"/>
              </w:rPr>
            </w:pPr>
            <w:r w:rsidRPr="00497940">
              <w:rPr>
                <w:rFonts w:eastAsia="Calibri" w:cstheme="minorHAnsi"/>
                <w:b/>
                <w:bCs/>
              </w:rPr>
              <w:t>2.3     High quality, creative approaches to learning and teaching that engage and motivate children with appropriate pace and challenge.</w:t>
            </w:r>
          </w:p>
        </w:tc>
      </w:tr>
      <w:tr w:rsidR="67E30354" w:rsidRPr="00497940" w14:paraId="2B1C7937" w14:textId="77777777" w:rsidTr="67E30354">
        <w:trPr>
          <w:trHeight w:val="405"/>
        </w:trPr>
        <w:tc>
          <w:tcPr>
            <w:tcW w:w="15321" w:type="dxa"/>
            <w:gridSpan w:val="5"/>
            <w:tcBorders>
              <w:top w:val="single" w:sz="8" w:space="0" w:color="auto"/>
              <w:left w:val="single" w:sz="8" w:space="0" w:color="auto"/>
              <w:bottom w:val="single" w:sz="8" w:space="0" w:color="auto"/>
              <w:right w:val="single" w:sz="8" w:space="0" w:color="auto"/>
            </w:tcBorders>
            <w:vAlign w:val="center"/>
          </w:tcPr>
          <w:p w14:paraId="39C9840F" w14:textId="384387DE" w:rsidR="67E30354" w:rsidRPr="00497940" w:rsidRDefault="67E30354" w:rsidP="67E30354">
            <w:pPr>
              <w:spacing w:after="0"/>
              <w:rPr>
                <w:rFonts w:cstheme="minorHAnsi"/>
              </w:rPr>
            </w:pPr>
            <w:r w:rsidRPr="00497940">
              <w:rPr>
                <w:rFonts w:eastAsia="Calibri" w:cstheme="minorHAnsi"/>
                <w:b/>
                <w:bCs/>
              </w:rPr>
              <w:t>HGIOS4 Quality Indicators</w:t>
            </w:r>
            <w:r w:rsidRPr="00497940">
              <w:rPr>
                <w:rFonts w:eastAsia="Calibri" w:cstheme="minorHAnsi"/>
              </w:rPr>
              <w:t xml:space="preserve"> </w:t>
            </w:r>
          </w:p>
        </w:tc>
      </w:tr>
      <w:tr w:rsidR="67E30354" w:rsidRPr="00497940" w14:paraId="6832CE53" w14:textId="77777777" w:rsidTr="67E30354">
        <w:trPr>
          <w:trHeight w:val="690"/>
        </w:trPr>
        <w:tc>
          <w:tcPr>
            <w:tcW w:w="15321" w:type="dxa"/>
            <w:gridSpan w:val="5"/>
            <w:tcBorders>
              <w:top w:val="single" w:sz="8" w:space="0" w:color="auto"/>
              <w:left w:val="single" w:sz="8" w:space="0" w:color="auto"/>
              <w:bottom w:val="single" w:sz="8" w:space="0" w:color="auto"/>
              <w:right w:val="single" w:sz="8" w:space="0" w:color="auto"/>
            </w:tcBorders>
            <w:vAlign w:val="center"/>
          </w:tcPr>
          <w:p w14:paraId="6485CC47" w14:textId="3C293356" w:rsidR="67E30354" w:rsidRPr="00497940" w:rsidRDefault="67E30354" w:rsidP="67E30354">
            <w:pPr>
              <w:spacing w:after="0"/>
              <w:rPr>
                <w:rFonts w:cstheme="minorHAnsi"/>
              </w:rPr>
            </w:pPr>
            <w:r w:rsidRPr="00497940">
              <w:rPr>
                <w:rFonts w:eastAsia="Calibri" w:cstheme="minorHAnsi"/>
                <w:color w:val="4471C4"/>
              </w:rPr>
              <w:t xml:space="preserve">1.2 Leadership of learning </w:t>
            </w:r>
          </w:p>
          <w:p w14:paraId="0BCEE216" w14:textId="62574CB6" w:rsidR="67E30354" w:rsidRPr="00497940" w:rsidRDefault="67E30354" w:rsidP="67E30354">
            <w:pPr>
              <w:spacing w:after="0"/>
              <w:rPr>
                <w:rFonts w:cstheme="minorHAnsi"/>
              </w:rPr>
            </w:pPr>
            <w:r w:rsidRPr="00497940">
              <w:rPr>
                <w:rFonts w:eastAsia="Calibri" w:cstheme="minorHAnsi"/>
                <w:color w:val="4471C4"/>
              </w:rPr>
              <w:t xml:space="preserve">1.3 Leadership of change </w:t>
            </w:r>
          </w:p>
          <w:p w14:paraId="4132C3E6" w14:textId="45102651" w:rsidR="67E30354" w:rsidRPr="00497940" w:rsidRDefault="67E30354" w:rsidP="67E30354">
            <w:pPr>
              <w:spacing w:after="0"/>
              <w:rPr>
                <w:rFonts w:cstheme="minorHAnsi"/>
              </w:rPr>
            </w:pPr>
            <w:r w:rsidRPr="00497940">
              <w:rPr>
                <w:rFonts w:eastAsia="Calibri" w:cstheme="minorHAnsi"/>
                <w:color w:val="ED7C31"/>
              </w:rPr>
              <w:t xml:space="preserve">2.3 Learning, teaching and assessment </w:t>
            </w:r>
          </w:p>
          <w:p w14:paraId="406F1760" w14:textId="5F813F1E" w:rsidR="67E30354" w:rsidRPr="00497940" w:rsidRDefault="67E30354" w:rsidP="67E30354">
            <w:pPr>
              <w:spacing w:after="0"/>
              <w:rPr>
                <w:rFonts w:cstheme="minorHAnsi"/>
              </w:rPr>
            </w:pPr>
            <w:r w:rsidRPr="00497940">
              <w:rPr>
                <w:rFonts w:eastAsia="Calibri" w:cstheme="minorHAnsi"/>
                <w:color w:val="ED7C31"/>
              </w:rPr>
              <w:t xml:space="preserve">2.4 Personalised support </w:t>
            </w:r>
          </w:p>
          <w:p w14:paraId="7905243D" w14:textId="0C29CA58" w:rsidR="67E30354" w:rsidRPr="00497940" w:rsidRDefault="67E30354" w:rsidP="67E30354">
            <w:pPr>
              <w:spacing w:after="0"/>
              <w:rPr>
                <w:rFonts w:cstheme="minorHAnsi"/>
              </w:rPr>
            </w:pPr>
            <w:r w:rsidRPr="00497940">
              <w:rPr>
                <w:rFonts w:eastAsia="Calibri" w:cstheme="minorHAnsi"/>
                <w:color w:val="6FAC47"/>
              </w:rPr>
              <w:t xml:space="preserve">3.2 Raising attainment and achievement </w:t>
            </w:r>
          </w:p>
          <w:p w14:paraId="3B00FDCF" w14:textId="7733A0D8" w:rsidR="67E30354" w:rsidRPr="00497940" w:rsidRDefault="67E30354" w:rsidP="67E30354">
            <w:pPr>
              <w:spacing w:after="0"/>
              <w:rPr>
                <w:rFonts w:cstheme="minorHAnsi"/>
              </w:rPr>
            </w:pPr>
            <w:r w:rsidRPr="00497940">
              <w:rPr>
                <w:rFonts w:eastAsia="Calibri" w:cstheme="minorHAnsi"/>
                <w:color w:val="6FAC47"/>
              </w:rPr>
              <w:t xml:space="preserve">3.3 Increasing creativity and employability </w:t>
            </w:r>
          </w:p>
        </w:tc>
      </w:tr>
      <w:tr w:rsidR="67E30354" w:rsidRPr="00497940" w14:paraId="03916582" w14:textId="77777777" w:rsidTr="67E30354">
        <w:trPr>
          <w:trHeight w:val="450"/>
        </w:trPr>
        <w:tc>
          <w:tcPr>
            <w:tcW w:w="3193" w:type="dxa"/>
            <w:tcBorders>
              <w:top w:val="single" w:sz="8" w:space="0" w:color="auto"/>
              <w:left w:val="single" w:sz="8" w:space="0" w:color="auto"/>
              <w:bottom w:val="single" w:sz="8" w:space="0" w:color="auto"/>
              <w:right w:val="single" w:sz="8" w:space="0" w:color="auto"/>
            </w:tcBorders>
            <w:vAlign w:val="center"/>
          </w:tcPr>
          <w:p w14:paraId="74F3BB9E" w14:textId="539917F2" w:rsidR="67E30354" w:rsidRPr="00497940" w:rsidRDefault="67E30354" w:rsidP="67E30354">
            <w:pPr>
              <w:spacing w:after="0"/>
              <w:jc w:val="center"/>
              <w:rPr>
                <w:rFonts w:cstheme="minorHAnsi"/>
              </w:rPr>
            </w:pPr>
            <w:r w:rsidRPr="00497940">
              <w:rPr>
                <w:rFonts w:eastAsia="Calibri" w:cstheme="minorHAnsi"/>
                <w:b/>
                <w:bCs/>
              </w:rPr>
              <w:t>Expected Impact</w:t>
            </w:r>
            <w:r w:rsidRPr="00497940">
              <w:rPr>
                <w:rFonts w:eastAsia="Calibri" w:cstheme="minorHAnsi"/>
              </w:rPr>
              <w:t xml:space="preserve"> </w:t>
            </w:r>
          </w:p>
        </w:tc>
        <w:tc>
          <w:tcPr>
            <w:tcW w:w="3300" w:type="dxa"/>
            <w:tcBorders>
              <w:top w:val="nil"/>
              <w:left w:val="single" w:sz="8" w:space="0" w:color="auto"/>
              <w:bottom w:val="single" w:sz="8" w:space="0" w:color="auto"/>
              <w:right w:val="single" w:sz="8" w:space="0" w:color="auto"/>
            </w:tcBorders>
            <w:vAlign w:val="center"/>
          </w:tcPr>
          <w:p w14:paraId="760D5A7C" w14:textId="5CE10FB3" w:rsidR="67E30354" w:rsidRPr="00497940" w:rsidRDefault="67E30354" w:rsidP="67E30354">
            <w:pPr>
              <w:spacing w:after="0"/>
              <w:jc w:val="center"/>
              <w:rPr>
                <w:rFonts w:cstheme="minorHAnsi"/>
              </w:rPr>
            </w:pPr>
            <w:r w:rsidRPr="00497940">
              <w:rPr>
                <w:rFonts w:eastAsia="Calibri" w:cstheme="minorHAnsi"/>
                <w:b/>
                <w:bCs/>
              </w:rPr>
              <w:t>Strategic Actions Planned</w:t>
            </w:r>
            <w:r w:rsidRPr="00497940">
              <w:rPr>
                <w:rFonts w:eastAsia="Calibri" w:cstheme="minorHAnsi"/>
              </w:rPr>
              <w:t xml:space="preserve"> </w:t>
            </w:r>
          </w:p>
        </w:tc>
        <w:tc>
          <w:tcPr>
            <w:tcW w:w="2588" w:type="dxa"/>
            <w:tcBorders>
              <w:top w:val="nil"/>
              <w:left w:val="single" w:sz="8" w:space="0" w:color="auto"/>
              <w:bottom w:val="single" w:sz="8" w:space="0" w:color="auto"/>
              <w:right w:val="single" w:sz="8" w:space="0" w:color="auto"/>
            </w:tcBorders>
            <w:vAlign w:val="center"/>
          </w:tcPr>
          <w:p w14:paraId="21977E09" w14:textId="06F61901" w:rsidR="67E30354" w:rsidRPr="00497940" w:rsidRDefault="67E30354" w:rsidP="67E30354">
            <w:pPr>
              <w:spacing w:after="0"/>
              <w:jc w:val="center"/>
              <w:rPr>
                <w:rFonts w:cstheme="minorHAnsi"/>
              </w:rPr>
            </w:pPr>
            <w:r w:rsidRPr="00497940">
              <w:rPr>
                <w:rFonts w:eastAsia="Calibri" w:cstheme="minorHAnsi"/>
                <w:b/>
                <w:bCs/>
              </w:rPr>
              <w:t>Responsibilities</w:t>
            </w:r>
            <w:r w:rsidRPr="00497940">
              <w:rPr>
                <w:rFonts w:eastAsia="Calibri" w:cstheme="minorHAnsi"/>
              </w:rPr>
              <w:t xml:space="preserve"> </w:t>
            </w:r>
          </w:p>
        </w:tc>
        <w:tc>
          <w:tcPr>
            <w:tcW w:w="3330" w:type="dxa"/>
            <w:tcBorders>
              <w:top w:val="nil"/>
              <w:left w:val="single" w:sz="8" w:space="0" w:color="auto"/>
              <w:bottom w:val="single" w:sz="8" w:space="0" w:color="auto"/>
              <w:right w:val="single" w:sz="8" w:space="0" w:color="auto"/>
            </w:tcBorders>
            <w:vAlign w:val="center"/>
          </w:tcPr>
          <w:p w14:paraId="79131249" w14:textId="1C1BF7E0" w:rsidR="67E30354" w:rsidRPr="00497940" w:rsidRDefault="67E30354" w:rsidP="67E30354">
            <w:pPr>
              <w:spacing w:after="0"/>
              <w:jc w:val="center"/>
              <w:rPr>
                <w:rFonts w:cstheme="minorHAnsi"/>
              </w:rPr>
            </w:pPr>
            <w:r w:rsidRPr="00497940">
              <w:rPr>
                <w:rFonts w:eastAsia="Calibri" w:cstheme="minorHAnsi"/>
                <w:b/>
                <w:bCs/>
              </w:rPr>
              <w:t>Measure of Success</w:t>
            </w:r>
            <w:r w:rsidRPr="00497940">
              <w:rPr>
                <w:rFonts w:eastAsia="Calibri" w:cstheme="minorHAnsi"/>
              </w:rPr>
              <w:t xml:space="preserve"> </w:t>
            </w:r>
          </w:p>
          <w:p w14:paraId="7E1DF383" w14:textId="5BD241B4" w:rsidR="67E30354" w:rsidRPr="00497940" w:rsidRDefault="67E30354" w:rsidP="67E30354">
            <w:pPr>
              <w:spacing w:after="0"/>
              <w:jc w:val="center"/>
              <w:rPr>
                <w:rFonts w:cstheme="minorHAnsi"/>
              </w:rPr>
            </w:pPr>
            <w:r w:rsidRPr="00497940">
              <w:rPr>
                <w:rFonts w:eastAsia="Calibri" w:cstheme="minorHAnsi"/>
                <w:b/>
                <w:bCs/>
              </w:rPr>
              <w:t>(Triangulation of Evidence/QI Methodology)</w:t>
            </w:r>
            <w:r w:rsidRPr="00497940">
              <w:rPr>
                <w:rFonts w:eastAsia="Calibri" w:cstheme="minorHAnsi"/>
              </w:rPr>
              <w:t xml:space="preserve"> </w:t>
            </w:r>
          </w:p>
        </w:tc>
        <w:tc>
          <w:tcPr>
            <w:tcW w:w="2910" w:type="dxa"/>
            <w:tcBorders>
              <w:top w:val="nil"/>
              <w:left w:val="single" w:sz="8" w:space="0" w:color="auto"/>
              <w:bottom w:val="single" w:sz="8" w:space="0" w:color="auto"/>
              <w:right w:val="single" w:sz="8" w:space="0" w:color="auto"/>
            </w:tcBorders>
            <w:vAlign w:val="center"/>
          </w:tcPr>
          <w:p w14:paraId="4E39E353" w14:textId="6CA54768" w:rsidR="67E30354" w:rsidRPr="00497940" w:rsidRDefault="67E30354" w:rsidP="67E30354">
            <w:pPr>
              <w:spacing w:after="0"/>
              <w:jc w:val="center"/>
              <w:rPr>
                <w:rFonts w:cstheme="minorHAnsi"/>
              </w:rPr>
            </w:pPr>
            <w:r w:rsidRPr="00497940">
              <w:rPr>
                <w:rFonts w:eastAsia="Calibri" w:cstheme="minorHAnsi"/>
                <w:b/>
                <w:bCs/>
              </w:rPr>
              <w:t>Timescales</w:t>
            </w:r>
            <w:r w:rsidRPr="00497940">
              <w:rPr>
                <w:rFonts w:eastAsia="Calibri" w:cstheme="minorHAnsi"/>
              </w:rPr>
              <w:t xml:space="preserve"> </w:t>
            </w:r>
          </w:p>
        </w:tc>
      </w:tr>
      <w:tr w:rsidR="67E30354" w:rsidRPr="00497940" w14:paraId="6063FF17" w14:textId="77777777" w:rsidTr="67E30354">
        <w:trPr>
          <w:trHeight w:val="255"/>
        </w:trPr>
        <w:tc>
          <w:tcPr>
            <w:tcW w:w="3193" w:type="dxa"/>
            <w:tcBorders>
              <w:top w:val="single" w:sz="8" w:space="0" w:color="auto"/>
              <w:left w:val="single" w:sz="8" w:space="0" w:color="auto"/>
              <w:bottom w:val="single" w:sz="8" w:space="0" w:color="auto"/>
              <w:right w:val="single" w:sz="8" w:space="0" w:color="auto"/>
            </w:tcBorders>
          </w:tcPr>
          <w:p w14:paraId="0410AC61" w14:textId="5CF40878" w:rsidR="67E30354" w:rsidRPr="00497940" w:rsidRDefault="67E30354" w:rsidP="67E30354">
            <w:pPr>
              <w:spacing w:after="0"/>
              <w:rPr>
                <w:rFonts w:cstheme="minorHAnsi"/>
              </w:rPr>
            </w:pPr>
            <w:r w:rsidRPr="00497940">
              <w:rPr>
                <w:rFonts w:eastAsia="Calibri" w:cstheme="minorHAnsi"/>
                <w:b/>
                <w:bCs/>
              </w:rPr>
              <w:t>Clear and robust quality assurance processes in place ensure high quality experiences for children and promote positive outcomes.</w:t>
            </w:r>
          </w:p>
          <w:p w14:paraId="55F821FB" w14:textId="00C0387B" w:rsidR="67E30354" w:rsidRPr="00497940" w:rsidRDefault="67E30354" w:rsidP="67E30354">
            <w:pPr>
              <w:spacing w:after="0"/>
              <w:rPr>
                <w:rFonts w:cstheme="minorHAnsi"/>
              </w:rPr>
            </w:pPr>
            <w:r w:rsidRPr="00497940">
              <w:rPr>
                <w:rFonts w:eastAsia="Calibri" w:cstheme="minorHAnsi"/>
              </w:rPr>
              <w:t xml:space="preserve"> </w:t>
            </w:r>
          </w:p>
          <w:p w14:paraId="2BABA245" w14:textId="472D850B" w:rsidR="67E30354" w:rsidRPr="00497940" w:rsidRDefault="67E30354" w:rsidP="67E30354">
            <w:pPr>
              <w:spacing w:after="0"/>
              <w:rPr>
                <w:rFonts w:cstheme="minorHAnsi"/>
              </w:rPr>
            </w:pPr>
            <w:r w:rsidRPr="00497940">
              <w:rPr>
                <w:rFonts w:eastAsia="Calibri" w:cstheme="minorHAnsi"/>
              </w:rPr>
              <w:t xml:space="preserve"> </w:t>
            </w:r>
          </w:p>
          <w:p w14:paraId="03CC2CD2" w14:textId="10446AFA" w:rsidR="67E30354" w:rsidRPr="00497940" w:rsidRDefault="67E30354" w:rsidP="67E30354">
            <w:pPr>
              <w:spacing w:after="0"/>
              <w:rPr>
                <w:rFonts w:cstheme="minorHAnsi"/>
              </w:rPr>
            </w:pPr>
            <w:r w:rsidRPr="00497940">
              <w:rPr>
                <w:rFonts w:eastAsia="Calibri" w:cstheme="minorHAnsi"/>
              </w:rPr>
              <w:t xml:space="preserve"> </w:t>
            </w:r>
          </w:p>
          <w:p w14:paraId="6B8DC7AA" w14:textId="13503C88" w:rsidR="67E30354" w:rsidRPr="00497940" w:rsidRDefault="67E30354" w:rsidP="67E30354">
            <w:pPr>
              <w:spacing w:after="0"/>
              <w:rPr>
                <w:rFonts w:cstheme="minorHAnsi"/>
              </w:rPr>
            </w:pPr>
            <w:r w:rsidRPr="00497940">
              <w:rPr>
                <w:rFonts w:eastAsia="Calibri" w:cstheme="minorHAnsi"/>
              </w:rPr>
              <w:t xml:space="preserve"> </w:t>
            </w:r>
          </w:p>
          <w:p w14:paraId="093AA9FD" w14:textId="53526950" w:rsidR="67E30354" w:rsidRPr="00497940" w:rsidRDefault="67E30354" w:rsidP="67E30354">
            <w:pPr>
              <w:spacing w:after="0"/>
              <w:rPr>
                <w:rFonts w:cstheme="minorHAnsi"/>
              </w:rPr>
            </w:pPr>
            <w:r w:rsidRPr="00497940">
              <w:rPr>
                <w:rFonts w:eastAsia="Calibri" w:cstheme="minorHAnsi"/>
              </w:rPr>
              <w:t xml:space="preserve"> </w:t>
            </w:r>
          </w:p>
          <w:p w14:paraId="23BBF4C5" w14:textId="6A95B879" w:rsidR="67E30354" w:rsidRPr="00497940" w:rsidRDefault="67E30354" w:rsidP="67E30354">
            <w:pPr>
              <w:spacing w:after="0"/>
              <w:rPr>
                <w:rFonts w:cstheme="minorHAnsi"/>
              </w:rPr>
            </w:pPr>
            <w:r w:rsidRPr="00497940">
              <w:rPr>
                <w:rFonts w:eastAsia="Calibri" w:cstheme="minorHAnsi"/>
              </w:rPr>
              <w:t xml:space="preserve"> </w:t>
            </w:r>
          </w:p>
          <w:p w14:paraId="7F0C784E" w14:textId="33233D99" w:rsidR="67E30354" w:rsidRPr="00497940" w:rsidRDefault="67E30354" w:rsidP="67E30354">
            <w:pPr>
              <w:spacing w:after="0"/>
              <w:rPr>
                <w:rFonts w:cstheme="minorHAnsi"/>
              </w:rPr>
            </w:pPr>
            <w:r w:rsidRPr="00497940">
              <w:rPr>
                <w:rFonts w:eastAsia="Calibri" w:cstheme="minorHAnsi"/>
              </w:rPr>
              <w:t xml:space="preserve"> </w:t>
            </w:r>
          </w:p>
          <w:p w14:paraId="386B7C90" w14:textId="0F54D7E8" w:rsidR="67E30354" w:rsidRPr="00497940" w:rsidRDefault="67E30354" w:rsidP="67E30354">
            <w:pPr>
              <w:spacing w:after="0"/>
              <w:rPr>
                <w:rFonts w:cstheme="minorHAnsi"/>
              </w:rPr>
            </w:pPr>
            <w:r w:rsidRPr="00497940">
              <w:rPr>
                <w:rFonts w:eastAsia="Calibri" w:cstheme="minorHAnsi"/>
              </w:rPr>
              <w:t xml:space="preserve"> </w:t>
            </w:r>
          </w:p>
          <w:p w14:paraId="33AA314C" w14:textId="3347EC95" w:rsidR="67E30354" w:rsidRPr="00497940" w:rsidRDefault="67E30354" w:rsidP="67E30354">
            <w:pPr>
              <w:spacing w:after="0"/>
              <w:rPr>
                <w:rFonts w:cstheme="minorHAnsi"/>
              </w:rPr>
            </w:pPr>
            <w:r w:rsidRPr="00497940">
              <w:rPr>
                <w:rFonts w:eastAsia="Calibri" w:cstheme="minorHAnsi"/>
              </w:rPr>
              <w:t xml:space="preserve"> </w:t>
            </w:r>
          </w:p>
          <w:p w14:paraId="74C15EFC" w14:textId="30A7BC70" w:rsidR="67E30354" w:rsidRPr="00497940" w:rsidRDefault="67E30354" w:rsidP="67E30354">
            <w:pPr>
              <w:spacing w:after="0"/>
              <w:rPr>
                <w:rFonts w:cstheme="minorHAnsi"/>
              </w:rPr>
            </w:pPr>
            <w:r w:rsidRPr="00497940">
              <w:rPr>
                <w:rFonts w:eastAsia="Calibri" w:cstheme="minorHAnsi"/>
              </w:rPr>
              <w:t xml:space="preserve">Robust planning processes across different timescales including </w:t>
            </w:r>
            <w:proofErr w:type="gramStart"/>
            <w:r w:rsidRPr="00497940">
              <w:rPr>
                <w:rFonts w:eastAsia="Calibri" w:cstheme="minorHAnsi"/>
              </w:rPr>
              <w:t>medium and short term</w:t>
            </w:r>
            <w:proofErr w:type="gramEnd"/>
            <w:r w:rsidRPr="00497940">
              <w:rPr>
                <w:rFonts w:eastAsia="Calibri" w:cstheme="minorHAnsi"/>
              </w:rPr>
              <w:t xml:space="preserve"> plans, are clear, coherent and progressive.</w:t>
            </w:r>
          </w:p>
          <w:p w14:paraId="7BA97A3B" w14:textId="14F8B9B0" w:rsidR="67E30354" w:rsidRPr="00497940" w:rsidRDefault="67E30354" w:rsidP="67E30354">
            <w:pPr>
              <w:spacing w:after="0"/>
              <w:rPr>
                <w:rFonts w:cstheme="minorHAnsi"/>
              </w:rPr>
            </w:pPr>
            <w:r w:rsidRPr="00497940">
              <w:rPr>
                <w:rFonts w:eastAsia="Calibri" w:cstheme="minorHAnsi"/>
              </w:rPr>
              <w:t xml:space="preserve"> </w:t>
            </w:r>
          </w:p>
          <w:p w14:paraId="1EA55A61" w14:textId="772001FD" w:rsidR="67E30354" w:rsidRPr="00497940" w:rsidRDefault="67E30354" w:rsidP="67E30354">
            <w:pPr>
              <w:spacing w:after="0"/>
              <w:rPr>
                <w:rFonts w:cstheme="minorHAnsi"/>
              </w:rPr>
            </w:pPr>
            <w:r w:rsidRPr="00497940">
              <w:rPr>
                <w:rFonts w:eastAsia="Calibri" w:cstheme="minorHAnsi"/>
              </w:rPr>
              <w:t xml:space="preserve"> </w:t>
            </w:r>
          </w:p>
          <w:p w14:paraId="66EB74F9" w14:textId="116B17F7" w:rsidR="67E30354" w:rsidRPr="00497940" w:rsidRDefault="67E30354" w:rsidP="67E30354">
            <w:pPr>
              <w:spacing w:after="0"/>
              <w:rPr>
                <w:rFonts w:cstheme="minorHAnsi"/>
              </w:rPr>
            </w:pPr>
            <w:r w:rsidRPr="00497940">
              <w:rPr>
                <w:rFonts w:eastAsia="Calibri" w:cstheme="minorHAnsi"/>
              </w:rPr>
              <w:lastRenderedPageBreak/>
              <w:t xml:space="preserve"> </w:t>
            </w:r>
          </w:p>
          <w:p w14:paraId="669B21B9" w14:textId="7238BD2A" w:rsidR="67E30354" w:rsidRPr="00497940" w:rsidRDefault="67E30354" w:rsidP="67E30354">
            <w:pPr>
              <w:spacing w:after="0"/>
              <w:rPr>
                <w:rFonts w:cstheme="minorHAnsi"/>
              </w:rPr>
            </w:pPr>
            <w:r w:rsidRPr="00497940">
              <w:rPr>
                <w:rFonts w:eastAsia="Calibri" w:cstheme="minorHAnsi"/>
              </w:rPr>
              <w:t xml:space="preserve"> </w:t>
            </w:r>
          </w:p>
          <w:p w14:paraId="634FDA1C" w14:textId="180C55FC" w:rsidR="67E30354" w:rsidRPr="00497940" w:rsidRDefault="67E30354" w:rsidP="67E30354">
            <w:pPr>
              <w:spacing w:after="0"/>
              <w:rPr>
                <w:rFonts w:cstheme="minorHAnsi"/>
              </w:rPr>
            </w:pPr>
            <w:r w:rsidRPr="00497940">
              <w:rPr>
                <w:rFonts w:eastAsia="Calibri" w:cstheme="minorHAnsi"/>
              </w:rPr>
              <w:t xml:space="preserve"> </w:t>
            </w:r>
          </w:p>
          <w:p w14:paraId="40D042F5" w14:textId="2B5B2B89" w:rsidR="67E30354" w:rsidRPr="00497940" w:rsidRDefault="67E30354" w:rsidP="67E30354">
            <w:pPr>
              <w:spacing w:after="0"/>
              <w:rPr>
                <w:rFonts w:cstheme="minorHAnsi"/>
              </w:rPr>
            </w:pPr>
            <w:r w:rsidRPr="00497940">
              <w:rPr>
                <w:rFonts w:eastAsia="Calibri" w:cstheme="minorHAnsi"/>
              </w:rPr>
              <w:t xml:space="preserve"> </w:t>
            </w:r>
          </w:p>
          <w:p w14:paraId="62044561" w14:textId="39077BB8" w:rsidR="67E30354" w:rsidRPr="00497940" w:rsidRDefault="67E30354" w:rsidP="67E30354">
            <w:pPr>
              <w:spacing w:after="0"/>
              <w:rPr>
                <w:rFonts w:cstheme="minorHAnsi"/>
              </w:rPr>
            </w:pPr>
            <w:r w:rsidRPr="00497940">
              <w:rPr>
                <w:rFonts w:eastAsia="Calibri" w:cstheme="minorHAnsi"/>
              </w:rPr>
              <w:t xml:space="preserve"> </w:t>
            </w:r>
          </w:p>
          <w:p w14:paraId="77F6FF4B" w14:textId="54FA85D8" w:rsidR="67E30354" w:rsidRPr="00497940" w:rsidRDefault="67E30354" w:rsidP="67E30354">
            <w:pPr>
              <w:spacing w:after="0"/>
              <w:rPr>
                <w:rFonts w:eastAsia="Calibri" w:cstheme="minorHAnsi"/>
              </w:rPr>
            </w:pPr>
          </w:p>
          <w:p w14:paraId="1AE187FF" w14:textId="0439DBEF" w:rsidR="67E30354" w:rsidRPr="00497940" w:rsidRDefault="67E30354" w:rsidP="67E30354">
            <w:pPr>
              <w:spacing w:after="0"/>
              <w:rPr>
                <w:rFonts w:eastAsia="Calibri" w:cstheme="minorHAnsi"/>
              </w:rPr>
            </w:pPr>
          </w:p>
          <w:p w14:paraId="1C3C4961" w14:textId="7B0FE5C5" w:rsidR="67E30354" w:rsidRPr="00497940" w:rsidRDefault="67E30354" w:rsidP="67E30354">
            <w:pPr>
              <w:spacing w:after="0"/>
              <w:rPr>
                <w:rFonts w:cstheme="minorHAnsi"/>
              </w:rPr>
            </w:pPr>
            <w:r w:rsidRPr="00497940">
              <w:rPr>
                <w:rFonts w:eastAsia="Calibri" w:cstheme="minorHAnsi"/>
                <w:b/>
                <w:bCs/>
              </w:rPr>
              <w:t xml:space="preserve">All children feel appropriately challenged and supported in their learning as a result of </w:t>
            </w:r>
            <w:proofErr w:type="gramStart"/>
            <w:r w:rsidRPr="00497940">
              <w:rPr>
                <w:rFonts w:eastAsia="Calibri" w:cstheme="minorHAnsi"/>
                <w:b/>
                <w:bCs/>
              </w:rPr>
              <w:t>high quality</w:t>
            </w:r>
            <w:proofErr w:type="gramEnd"/>
            <w:r w:rsidRPr="00497940">
              <w:rPr>
                <w:rFonts w:eastAsia="Calibri" w:cstheme="minorHAnsi"/>
                <w:b/>
                <w:bCs/>
              </w:rPr>
              <w:t xml:space="preserve"> learning and teaching.</w:t>
            </w:r>
          </w:p>
          <w:p w14:paraId="518EB461" w14:textId="10FE49DF" w:rsidR="67E30354" w:rsidRPr="00497940" w:rsidRDefault="67E30354" w:rsidP="67E30354">
            <w:pPr>
              <w:spacing w:after="0"/>
              <w:ind w:left="129" w:right="103"/>
              <w:rPr>
                <w:rFonts w:cstheme="minorHAnsi"/>
              </w:rPr>
            </w:pPr>
            <w:r w:rsidRPr="00497940">
              <w:rPr>
                <w:rFonts w:eastAsia="Calibri" w:cstheme="minorHAnsi"/>
                <w:b/>
                <w:bCs/>
              </w:rPr>
              <w:t xml:space="preserve"> </w:t>
            </w:r>
          </w:p>
          <w:p w14:paraId="1FD6B9C6" w14:textId="693B7226" w:rsidR="67E30354" w:rsidRPr="00497940" w:rsidRDefault="67E30354" w:rsidP="67E30354">
            <w:pPr>
              <w:spacing w:after="0"/>
              <w:ind w:left="-20" w:right="103"/>
              <w:rPr>
                <w:rFonts w:eastAsia="Calibri" w:cstheme="minorHAnsi"/>
                <w:b/>
                <w:bCs/>
              </w:rPr>
            </w:pPr>
            <w:r w:rsidRPr="00497940">
              <w:rPr>
                <w:rFonts w:eastAsia="Calibri" w:cstheme="minorHAnsi"/>
                <w:b/>
                <w:bCs/>
              </w:rPr>
              <w:t>Children have high levels of engagement and are motivated by creative teaching approaches which captures interests</w:t>
            </w:r>
            <w:r w:rsidR="6985C747" w:rsidRPr="00497940">
              <w:rPr>
                <w:rFonts w:eastAsia="Calibri" w:cstheme="minorHAnsi"/>
                <w:b/>
                <w:bCs/>
              </w:rPr>
              <w:t xml:space="preserve"> through play based </w:t>
            </w:r>
            <w:proofErr w:type="gramStart"/>
            <w:r w:rsidR="6985C747" w:rsidRPr="00497940">
              <w:rPr>
                <w:rFonts w:eastAsia="Calibri" w:cstheme="minorHAnsi"/>
                <w:b/>
                <w:bCs/>
              </w:rPr>
              <w:t>approaches</w:t>
            </w:r>
            <w:proofErr w:type="gramEnd"/>
          </w:p>
          <w:p w14:paraId="2151ED0E" w14:textId="68AD2723" w:rsidR="67E30354" w:rsidRPr="00497940" w:rsidRDefault="67E30354" w:rsidP="67E30354">
            <w:pPr>
              <w:spacing w:after="0"/>
              <w:ind w:left="-20" w:right="-20"/>
              <w:rPr>
                <w:rFonts w:cstheme="minorHAnsi"/>
              </w:rPr>
            </w:pPr>
            <w:r w:rsidRPr="00497940">
              <w:rPr>
                <w:rFonts w:eastAsia="Calibri" w:cstheme="minorHAnsi"/>
                <w:b/>
                <w:bCs/>
              </w:rPr>
              <w:t xml:space="preserve"> </w:t>
            </w:r>
          </w:p>
          <w:p w14:paraId="380C5E40" w14:textId="0BA60D9E" w:rsidR="67E30354" w:rsidRPr="00497940" w:rsidRDefault="67E30354" w:rsidP="67E30354">
            <w:pPr>
              <w:spacing w:after="0"/>
              <w:ind w:left="-20" w:right="102"/>
              <w:rPr>
                <w:rFonts w:cstheme="minorHAnsi"/>
              </w:rPr>
            </w:pPr>
            <w:r w:rsidRPr="00497940">
              <w:rPr>
                <w:rFonts w:eastAsia="Calibri" w:cstheme="minorHAnsi"/>
                <w:b/>
                <w:bCs/>
              </w:rPr>
              <w:t>All children experience engaging, high quality learning experiences to develop literacy skills, with a focus on reading and writing skills.</w:t>
            </w:r>
          </w:p>
          <w:p w14:paraId="43A7AAF7" w14:textId="0C9341DB" w:rsidR="67E30354" w:rsidRPr="00497940" w:rsidRDefault="67E30354" w:rsidP="67E30354">
            <w:pPr>
              <w:spacing w:after="0"/>
              <w:ind w:right="102"/>
              <w:rPr>
                <w:rFonts w:cstheme="minorHAnsi"/>
              </w:rPr>
            </w:pPr>
            <w:r w:rsidRPr="00497940">
              <w:rPr>
                <w:rFonts w:eastAsia="Calibri" w:cstheme="minorHAnsi"/>
                <w:b/>
                <w:bCs/>
              </w:rPr>
              <w:t xml:space="preserve"> </w:t>
            </w:r>
          </w:p>
          <w:p w14:paraId="7F24E187" w14:textId="3EA16627" w:rsidR="67E30354" w:rsidRPr="00497940" w:rsidRDefault="67E30354" w:rsidP="67E30354">
            <w:pPr>
              <w:spacing w:after="0"/>
              <w:ind w:right="102"/>
              <w:rPr>
                <w:rFonts w:cstheme="minorHAnsi"/>
              </w:rPr>
            </w:pPr>
            <w:r w:rsidRPr="00497940">
              <w:rPr>
                <w:rFonts w:eastAsia="Calibri" w:cstheme="minorHAnsi"/>
              </w:rPr>
              <w:t xml:space="preserve"> </w:t>
            </w:r>
          </w:p>
          <w:p w14:paraId="7CC256F0" w14:textId="50FE8AC6" w:rsidR="67E30354" w:rsidRPr="00497940" w:rsidRDefault="67E30354" w:rsidP="67E30354">
            <w:pPr>
              <w:spacing w:after="0"/>
              <w:ind w:right="102"/>
              <w:rPr>
                <w:rFonts w:cstheme="minorHAnsi"/>
              </w:rPr>
            </w:pPr>
            <w:r w:rsidRPr="00497940">
              <w:rPr>
                <w:rFonts w:eastAsia="Calibri" w:cstheme="minorHAnsi"/>
              </w:rPr>
              <w:t xml:space="preserve"> </w:t>
            </w:r>
          </w:p>
          <w:p w14:paraId="58E47570" w14:textId="4EFE8C2B" w:rsidR="67E30354" w:rsidRPr="00497940" w:rsidRDefault="67E30354" w:rsidP="67E30354">
            <w:pPr>
              <w:spacing w:after="0"/>
              <w:ind w:right="102"/>
              <w:rPr>
                <w:rFonts w:cstheme="minorHAnsi"/>
              </w:rPr>
            </w:pPr>
            <w:r w:rsidRPr="00497940">
              <w:rPr>
                <w:rFonts w:eastAsia="Calibri" w:cstheme="minorHAnsi"/>
              </w:rPr>
              <w:t xml:space="preserve"> </w:t>
            </w:r>
          </w:p>
          <w:p w14:paraId="5536F8A6" w14:textId="223AD977" w:rsidR="67E30354" w:rsidRPr="00497940" w:rsidRDefault="67E30354" w:rsidP="67E30354">
            <w:pPr>
              <w:spacing w:after="0"/>
              <w:ind w:right="102"/>
              <w:rPr>
                <w:rFonts w:cstheme="minorHAnsi"/>
              </w:rPr>
            </w:pPr>
            <w:r w:rsidRPr="00497940">
              <w:rPr>
                <w:rFonts w:eastAsia="Calibri" w:cstheme="minorHAnsi"/>
              </w:rPr>
              <w:t xml:space="preserve"> </w:t>
            </w:r>
          </w:p>
          <w:p w14:paraId="503EEFA3" w14:textId="21D2EAC2" w:rsidR="67E30354" w:rsidRPr="00497940" w:rsidRDefault="67E30354" w:rsidP="67E30354">
            <w:pPr>
              <w:spacing w:after="0"/>
              <w:ind w:right="102"/>
              <w:rPr>
                <w:rFonts w:cstheme="minorHAnsi"/>
              </w:rPr>
            </w:pPr>
            <w:r w:rsidRPr="00497940">
              <w:rPr>
                <w:rFonts w:eastAsia="Calibri" w:cstheme="minorHAnsi"/>
              </w:rPr>
              <w:t xml:space="preserve"> </w:t>
            </w:r>
          </w:p>
          <w:p w14:paraId="3E46D40C" w14:textId="4DE171F1" w:rsidR="67E30354" w:rsidRPr="00497940" w:rsidRDefault="67E30354" w:rsidP="67E30354">
            <w:pPr>
              <w:spacing w:after="0"/>
              <w:ind w:right="102"/>
              <w:rPr>
                <w:rFonts w:cstheme="minorHAnsi"/>
              </w:rPr>
            </w:pPr>
            <w:r w:rsidRPr="00497940">
              <w:rPr>
                <w:rFonts w:eastAsia="Calibri" w:cstheme="minorHAnsi"/>
              </w:rPr>
              <w:t xml:space="preserve"> </w:t>
            </w:r>
          </w:p>
          <w:p w14:paraId="23A9F700" w14:textId="5AF7DE5C" w:rsidR="67E30354" w:rsidRPr="00497940" w:rsidRDefault="67E30354" w:rsidP="67E30354">
            <w:pPr>
              <w:spacing w:after="0"/>
              <w:ind w:right="102"/>
              <w:rPr>
                <w:rFonts w:cstheme="minorHAnsi"/>
              </w:rPr>
            </w:pPr>
            <w:r w:rsidRPr="00497940">
              <w:rPr>
                <w:rFonts w:eastAsia="Calibri" w:cstheme="minorHAnsi"/>
              </w:rPr>
              <w:t xml:space="preserve"> </w:t>
            </w:r>
          </w:p>
          <w:p w14:paraId="4314146A" w14:textId="68AAFA6C" w:rsidR="67E30354" w:rsidRPr="00497940" w:rsidRDefault="67E30354" w:rsidP="67E30354">
            <w:pPr>
              <w:spacing w:after="0"/>
              <w:ind w:right="102"/>
              <w:rPr>
                <w:rFonts w:cstheme="minorHAnsi"/>
              </w:rPr>
            </w:pPr>
            <w:r w:rsidRPr="00497940">
              <w:rPr>
                <w:rFonts w:eastAsia="Calibri" w:cstheme="minorHAnsi"/>
              </w:rPr>
              <w:t xml:space="preserve"> </w:t>
            </w:r>
          </w:p>
          <w:p w14:paraId="3D6E41DD" w14:textId="3B0B5F18" w:rsidR="67E30354" w:rsidRPr="00497940" w:rsidRDefault="67E30354" w:rsidP="67E30354">
            <w:pPr>
              <w:spacing w:after="0"/>
              <w:ind w:right="102"/>
              <w:rPr>
                <w:rFonts w:cstheme="minorHAnsi"/>
              </w:rPr>
            </w:pPr>
            <w:r w:rsidRPr="00497940">
              <w:rPr>
                <w:rFonts w:eastAsia="Calibri" w:cstheme="minorHAnsi"/>
              </w:rPr>
              <w:t xml:space="preserve"> </w:t>
            </w:r>
          </w:p>
          <w:p w14:paraId="517BF1F0" w14:textId="4C2E6BAA" w:rsidR="67E30354" w:rsidRPr="00497940" w:rsidRDefault="67E30354" w:rsidP="67E30354">
            <w:pPr>
              <w:spacing w:after="0"/>
              <w:ind w:right="102"/>
              <w:rPr>
                <w:rFonts w:cstheme="minorHAnsi"/>
              </w:rPr>
            </w:pPr>
            <w:r w:rsidRPr="00497940">
              <w:rPr>
                <w:rFonts w:eastAsia="Calibri" w:cstheme="minorHAnsi"/>
              </w:rPr>
              <w:lastRenderedPageBreak/>
              <w:t xml:space="preserve"> </w:t>
            </w:r>
          </w:p>
          <w:p w14:paraId="23935FF8" w14:textId="060F375F" w:rsidR="67E30354" w:rsidRPr="00497940" w:rsidRDefault="67E30354" w:rsidP="67E30354">
            <w:pPr>
              <w:spacing w:after="0"/>
              <w:ind w:right="102"/>
              <w:rPr>
                <w:rFonts w:cstheme="minorHAnsi"/>
              </w:rPr>
            </w:pPr>
            <w:r w:rsidRPr="00497940">
              <w:rPr>
                <w:rFonts w:eastAsia="Calibri" w:cstheme="minorHAnsi"/>
              </w:rPr>
              <w:t xml:space="preserve"> </w:t>
            </w:r>
          </w:p>
          <w:p w14:paraId="5FC4D32D" w14:textId="79989435" w:rsidR="67E30354" w:rsidRPr="00497940" w:rsidRDefault="67E30354" w:rsidP="67E30354">
            <w:pPr>
              <w:spacing w:after="0"/>
              <w:ind w:right="102"/>
              <w:rPr>
                <w:rFonts w:cstheme="minorHAnsi"/>
              </w:rPr>
            </w:pPr>
            <w:r w:rsidRPr="00497940">
              <w:rPr>
                <w:rFonts w:eastAsia="Calibri" w:cstheme="minorHAnsi"/>
              </w:rPr>
              <w:t xml:space="preserve"> </w:t>
            </w:r>
          </w:p>
          <w:p w14:paraId="0F454232" w14:textId="14998526" w:rsidR="67E30354" w:rsidRPr="00497940" w:rsidRDefault="67E30354" w:rsidP="67E30354">
            <w:pPr>
              <w:spacing w:after="0"/>
              <w:ind w:right="102"/>
              <w:rPr>
                <w:rFonts w:cstheme="minorHAnsi"/>
              </w:rPr>
            </w:pPr>
            <w:r w:rsidRPr="00497940">
              <w:rPr>
                <w:rFonts w:eastAsia="Calibri" w:cstheme="minorHAnsi"/>
              </w:rPr>
              <w:t xml:space="preserve"> </w:t>
            </w:r>
          </w:p>
          <w:p w14:paraId="68C10E8C" w14:textId="7E5E3FC8" w:rsidR="67E30354" w:rsidRPr="00497940" w:rsidRDefault="67E30354" w:rsidP="67E30354">
            <w:pPr>
              <w:spacing w:after="0"/>
              <w:ind w:right="102"/>
              <w:rPr>
                <w:rFonts w:cstheme="minorHAnsi"/>
              </w:rPr>
            </w:pPr>
            <w:r w:rsidRPr="00497940">
              <w:rPr>
                <w:rFonts w:eastAsia="Calibri" w:cstheme="minorHAnsi"/>
              </w:rPr>
              <w:t xml:space="preserve"> </w:t>
            </w:r>
          </w:p>
          <w:p w14:paraId="6432D012" w14:textId="008B75C3" w:rsidR="67E30354" w:rsidRPr="00497940" w:rsidRDefault="67E30354" w:rsidP="67E30354">
            <w:pPr>
              <w:spacing w:after="0"/>
              <w:ind w:right="102"/>
              <w:rPr>
                <w:rFonts w:cstheme="minorHAnsi"/>
              </w:rPr>
            </w:pPr>
            <w:r w:rsidRPr="00497940">
              <w:rPr>
                <w:rFonts w:eastAsia="Calibri" w:cstheme="minorHAnsi"/>
              </w:rPr>
              <w:t xml:space="preserve"> </w:t>
            </w:r>
          </w:p>
          <w:p w14:paraId="030EF3EB" w14:textId="3D912CAB" w:rsidR="67E30354" w:rsidRPr="00497940" w:rsidRDefault="67E30354" w:rsidP="67E30354">
            <w:pPr>
              <w:spacing w:after="0"/>
              <w:ind w:right="102"/>
              <w:rPr>
                <w:rFonts w:cstheme="minorHAnsi"/>
              </w:rPr>
            </w:pPr>
            <w:r w:rsidRPr="00497940">
              <w:rPr>
                <w:rFonts w:eastAsia="Calibri" w:cstheme="minorHAnsi"/>
              </w:rPr>
              <w:t xml:space="preserve"> </w:t>
            </w:r>
          </w:p>
          <w:p w14:paraId="1BFFC77F" w14:textId="27951B39" w:rsidR="67E30354" w:rsidRPr="00497940" w:rsidRDefault="67E30354" w:rsidP="67E30354">
            <w:pPr>
              <w:spacing w:after="0"/>
              <w:ind w:right="102"/>
              <w:rPr>
                <w:rFonts w:cstheme="minorHAnsi"/>
              </w:rPr>
            </w:pPr>
            <w:r w:rsidRPr="00497940">
              <w:rPr>
                <w:rFonts w:eastAsia="Calibri" w:cstheme="minorHAnsi"/>
              </w:rPr>
              <w:t xml:space="preserve"> </w:t>
            </w:r>
          </w:p>
          <w:p w14:paraId="365532D6" w14:textId="3E8757FC" w:rsidR="67E30354" w:rsidRPr="00497940" w:rsidRDefault="67E30354" w:rsidP="67E30354">
            <w:pPr>
              <w:spacing w:after="0"/>
              <w:ind w:right="102"/>
              <w:rPr>
                <w:rFonts w:cstheme="minorHAnsi"/>
              </w:rPr>
            </w:pPr>
            <w:r w:rsidRPr="00497940">
              <w:rPr>
                <w:rFonts w:eastAsia="Calibri" w:cstheme="minorHAnsi"/>
              </w:rPr>
              <w:t xml:space="preserve"> </w:t>
            </w:r>
          </w:p>
          <w:p w14:paraId="7B9AE200" w14:textId="4571760C" w:rsidR="67E30354" w:rsidRPr="00497940" w:rsidRDefault="67E30354" w:rsidP="67E30354">
            <w:pPr>
              <w:spacing w:after="0"/>
              <w:ind w:right="102"/>
              <w:rPr>
                <w:rFonts w:cstheme="minorHAnsi"/>
              </w:rPr>
            </w:pPr>
            <w:r w:rsidRPr="00497940">
              <w:rPr>
                <w:rFonts w:eastAsia="Calibri" w:cstheme="minorHAnsi"/>
              </w:rPr>
              <w:t xml:space="preserve"> </w:t>
            </w:r>
          </w:p>
          <w:p w14:paraId="7477016F" w14:textId="3AE9D593" w:rsidR="67E30354" w:rsidRPr="00497940" w:rsidRDefault="67E30354" w:rsidP="67E30354">
            <w:pPr>
              <w:spacing w:after="0"/>
              <w:ind w:right="102"/>
              <w:rPr>
                <w:rFonts w:cstheme="minorHAnsi"/>
              </w:rPr>
            </w:pPr>
            <w:r w:rsidRPr="00497940">
              <w:rPr>
                <w:rFonts w:eastAsia="Calibri" w:cstheme="minorHAnsi"/>
              </w:rPr>
              <w:t xml:space="preserve"> </w:t>
            </w:r>
          </w:p>
          <w:p w14:paraId="4B3841C0" w14:textId="4312F15C" w:rsidR="67E30354" w:rsidRPr="00497940" w:rsidRDefault="67E30354" w:rsidP="67E30354">
            <w:pPr>
              <w:spacing w:after="0"/>
              <w:ind w:right="102"/>
              <w:rPr>
                <w:rFonts w:cstheme="minorHAnsi"/>
              </w:rPr>
            </w:pPr>
            <w:r w:rsidRPr="00497940">
              <w:rPr>
                <w:rFonts w:eastAsia="Calibri" w:cstheme="minorHAnsi"/>
              </w:rPr>
              <w:t xml:space="preserve"> </w:t>
            </w:r>
          </w:p>
          <w:p w14:paraId="0BCE993E" w14:textId="481C2758" w:rsidR="67E30354" w:rsidRPr="00497940" w:rsidRDefault="67E30354" w:rsidP="67E30354">
            <w:pPr>
              <w:spacing w:after="0"/>
              <w:ind w:right="102"/>
              <w:rPr>
                <w:rFonts w:cstheme="minorHAnsi"/>
              </w:rPr>
            </w:pPr>
            <w:r w:rsidRPr="00497940">
              <w:rPr>
                <w:rFonts w:eastAsia="Calibri" w:cstheme="minorHAnsi"/>
              </w:rPr>
              <w:t xml:space="preserve"> </w:t>
            </w:r>
          </w:p>
          <w:p w14:paraId="7B3222E3" w14:textId="406482BE" w:rsidR="67E30354" w:rsidRPr="00497940" w:rsidRDefault="67E30354" w:rsidP="67E30354">
            <w:pPr>
              <w:spacing w:after="0"/>
              <w:ind w:right="102"/>
              <w:rPr>
                <w:rFonts w:cstheme="minorHAnsi"/>
              </w:rPr>
            </w:pPr>
            <w:r w:rsidRPr="00497940">
              <w:rPr>
                <w:rFonts w:eastAsia="Calibri" w:cstheme="minorHAnsi"/>
              </w:rPr>
              <w:t xml:space="preserve"> </w:t>
            </w:r>
          </w:p>
          <w:p w14:paraId="2DDA6D35" w14:textId="2EDC79F1" w:rsidR="67E30354" w:rsidRPr="00497940" w:rsidRDefault="67E30354" w:rsidP="67E30354">
            <w:pPr>
              <w:spacing w:after="0"/>
              <w:ind w:right="102"/>
              <w:rPr>
                <w:rFonts w:cstheme="minorHAnsi"/>
              </w:rPr>
            </w:pPr>
            <w:r w:rsidRPr="00497940">
              <w:rPr>
                <w:rFonts w:eastAsia="Calibri" w:cstheme="minorHAnsi"/>
              </w:rPr>
              <w:t xml:space="preserve"> </w:t>
            </w:r>
          </w:p>
          <w:p w14:paraId="553CD52E" w14:textId="72DE5967" w:rsidR="67E30354" w:rsidRPr="00497940" w:rsidRDefault="67E30354" w:rsidP="67E30354">
            <w:pPr>
              <w:spacing w:after="0"/>
              <w:ind w:right="102"/>
              <w:rPr>
                <w:rFonts w:cstheme="minorHAnsi"/>
              </w:rPr>
            </w:pPr>
            <w:r w:rsidRPr="00497940">
              <w:rPr>
                <w:rFonts w:eastAsia="Calibri" w:cstheme="minorHAnsi"/>
              </w:rPr>
              <w:t xml:space="preserve"> </w:t>
            </w:r>
          </w:p>
          <w:p w14:paraId="7CC7ACD7" w14:textId="41171E6B" w:rsidR="67E30354" w:rsidRPr="00497940" w:rsidRDefault="67E30354" w:rsidP="67E30354">
            <w:pPr>
              <w:spacing w:after="0"/>
              <w:ind w:right="102"/>
              <w:rPr>
                <w:rFonts w:cstheme="minorHAnsi"/>
              </w:rPr>
            </w:pPr>
            <w:r w:rsidRPr="00497940">
              <w:rPr>
                <w:rFonts w:eastAsia="Calibri" w:cstheme="minorHAnsi"/>
              </w:rPr>
              <w:t xml:space="preserve"> </w:t>
            </w:r>
          </w:p>
          <w:p w14:paraId="582FE66D" w14:textId="67693AC4" w:rsidR="67E30354" w:rsidRPr="00497940" w:rsidRDefault="67E30354" w:rsidP="67E30354">
            <w:pPr>
              <w:spacing w:after="0"/>
              <w:ind w:right="102"/>
              <w:rPr>
                <w:rFonts w:cstheme="minorHAnsi"/>
              </w:rPr>
            </w:pPr>
            <w:r w:rsidRPr="00497940">
              <w:rPr>
                <w:rFonts w:eastAsia="Calibri" w:cstheme="minorHAnsi"/>
              </w:rPr>
              <w:t xml:space="preserve"> </w:t>
            </w:r>
          </w:p>
          <w:p w14:paraId="09889979" w14:textId="3F4CACE4" w:rsidR="67E30354" w:rsidRPr="00497940" w:rsidRDefault="67E30354" w:rsidP="67E30354">
            <w:pPr>
              <w:spacing w:after="0"/>
              <w:ind w:right="102"/>
              <w:rPr>
                <w:rFonts w:cstheme="minorHAnsi"/>
              </w:rPr>
            </w:pPr>
            <w:r w:rsidRPr="00497940">
              <w:rPr>
                <w:rFonts w:eastAsia="Calibri" w:cstheme="minorHAnsi"/>
              </w:rPr>
              <w:t xml:space="preserve"> </w:t>
            </w:r>
          </w:p>
          <w:p w14:paraId="1CD99AD5" w14:textId="501B7486" w:rsidR="67E30354" w:rsidRPr="00497940" w:rsidRDefault="67E30354" w:rsidP="67E30354">
            <w:pPr>
              <w:spacing w:after="0"/>
              <w:ind w:right="102"/>
              <w:rPr>
                <w:rFonts w:cstheme="minorHAnsi"/>
              </w:rPr>
            </w:pPr>
            <w:r w:rsidRPr="00497940">
              <w:rPr>
                <w:rFonts w:eastAsia="Calibri" w:cstheme="minorHAnsi"/>
              </w:rPr>
              <w:t xml:space="preserve"> </w:t>
            </w:r>
          </w:p>
          <w:p w14:paraId="43D61E60" w14:textId="1E4BFD83" w:rsidR="67E30354" w:rsidRPr="00497940" w:rsidRDefault="67E30354" w:rsidP="67E30354">
            <w:pPr>
              <w:spacing w:after="0"/>
              <w:ind w:right="102"/>
              <w:rPr>
                <w:rFonts w:cstheme="minorHAnsi"/>
              </w:rPr>
            </w:pPr>
            <w:r w:rsidRPr="00497940">
              <w:rPr>
                <w:rFonts w:eastAsia="Calibri" w:cstheme="minorHAnsi"/>
              </w:rPr>
              <w:t xml:space="preserve"> </w:t>
            </w:r>
          </w:p>
          <w:p w14:paraId="58407BDD" w14:textId="56FF7EE0" w:rsidR="67E30354" w:rsidRPr="00497940" w:rsidRDefault="67E30354" w:rsidP="67E30354">
            <w:pPr>
              <w:spacing w:after="0"/>
              <w:ind w:right="102"/>
              <w:rPr>
                <w:rFonts w:cstheme="minorHAnsi"/>
              </w:rPr>
            </w:pPr>
            <w:r w:rsidRPr="00497940">
              <w:rPr>
                <w:rFonts w:eastAsia="Calibri" w:cstheme="minorHAnsi"/>
              </w:rPr>
              <w:t xml:space="preserve"> </w:t>
            </w:r>
          </w:p>
          <w:p w14:paraId="561CAFCF" w14:textId="3184A926" w:rsidR="67E30354" w:rsidRPr="00497940" w:rsidRDefault="67E30354" w:rsidP="67E30354">
            <w:pPr>
              <w:spacing w:after="0"/>
              <w:ind w:right="102"/>
              <w:rPr>
                <w:rFonts w:cstheme="minorHAnsi"/>
              </w:rPr>
            </w:pPr>
            <w:r w:rsidRPr="00497940">
              <w:rPr>
                <w:rFonts w:eastAsia="Calibri" w:cstheme="minorHAnsi"/>
              </w:rPr>
              <w:t>All children have access to a range of universal supports that they can identify and use.</w:t>
            </w:r>
          </w:p>
          <w:p w14:paraId="7E2102A6" w14:textId="0C2AF1A1" w:rsidR="67E30354" w:rsidRPr="00497940" w:rsidRDefault="67E30354" w:rsidP="67E30354">
            <w:pPr>
              <w:spacing w:after="0"/>
              <w:ind w:left="131" w:right="102"/>
              <w:rPr>
                <w:rFonts w:cstheme="minorHAnsi"/>
              </w:rPr>
            </w:pPr>
            <w:r w:rsidRPr="00497940">
              <w:rPr>
                <w:rFonts w:eastAsia="Calibri" w:cstheme="minorHAnsi"/>
              </w:rPr>
              <w:t xml:space="preserve"> </w:t>
            </w:r>
          </w:p>
          <w:p w14:paraId="55B73F6A" w14:textId="04BC6DFE" w:rsidR="67E30354" w:rsidRPr="00497940" w:rsidRDefault="67E30354" w:rsidP="67E30354">
            <w:pPr>
              <w:spacing w:after="0"/>
              <w:ind w:right="102"/>
              <w:rPr>
                <w:rFonts w:cstheme="minorHAnsi"/>
              </w:rPr>
            </w:pPr>
            <w:r w:rsidRPr="00497940">
              <w:rPr>
                <w:rFonts w:eastAsia="Calibri" w:cstheme="minorHAnsi"/>
              </w:rPr>
              <w:t>All children are taught appropriate strategies that support independence in their learning.</w:t>
            </w:r>
          </w:p>
          <w:p w14:paraId="486CFF84" w14:textId="13E88FFA" w:rsidR="67E30354" w:rsidRPr="00497940" w:rsidRDefault="67E30354" w:rsidP="67E30354">
            <w:pPr>
              <w:spacing w:after="0"/>
              <w:rPr>
                <w:rFonts w:cstheme="minorHAnsi"/>
              </w:rPr>
            </w:pPr>
            <w:r w:rsidRPr="00497940">
              <w:rPr>
                <w:rFonts w:eastAsia="Calibri" w:cstheme="minorHAnsi"/>
              </w:rPr>
              <w:t xml:space="preserve"> </w:t>
            </w:r>
          </w:p>
          <w:p w14:paraId="3D32B6CD" w14:textId="0093ABCA" w:rsidR="67E30354" w:rsidRPr="00497940" w:rsidRDefault="67E30354" w:rsidP="67E30354">
            <w:pPr>
              <w:spacing w:after="0"/>
              <w:rPr>
                <w:rFonts w:cstheme="minorHAnsi"/>
              </w:rPr>
            </w:pPr>
            <w:r w:rsidRPr="00497940">
              <w:rPr>
                <w:rFonts w:eastAsia="Calibri" w:cstheme="minorHAnsi"/>
              </w:rPr>
              <w:t xml:space="preserve"> </w:t>
            </w:r>
          </w:p>
          <w:p w14:paraId="32890889" w14:textId="44B8574D" w:rsidR="67E30354" w:rsidRPr="00497940" w:rsidRDefault="67E30354" w:rsidP="67E30354">
            <w:pPr>
              <w:spacing w:after="0"/>
              <w:rPr>
                <w:rFonts w:cstheme="minorHAnsi"/>
              </w:rPr>
            </w:pPr>
            <w:r w:rsidRPr="00497940">
              <w:rPr>
                <w:rFonts w:eastAsia="Calibri" w:cstheme="minorHAnsi"/>
              </w:rPr>
              <w:t xml:space="preserve"> </w:t>
            </w:r>
          </w:p>
          <w:p w14:paraId="3D4D0A9E" w14:textId="38674DD6" w:rsidR="67E30354" w:rsidRPr="00497940" w:rsidRDefault="67E30354" w:rsidP="67E30354">
            <w:pPr>
              <w:spacing w:after="0"/>
              <w:rPr>
                <w:rFonts w:cstheme="minorHAnsi"/>
              </w:rPr>
            </w:pPr>
            <w:r w:rsidRPr="00497940">
              <w:rPr>
                <w:rFonts w:eastAsia="Calibri" w:cstheme="minorHAnsi"/>
              </w:rPr>
              <w:t xml:space="preserve"> </w:t>
            </w:r>
          </w:p>
          <w:p w14:paraId="63865E59" w14:textId="16FE5C05" w:rsidR="67E30354" w:rsidRPr="00497940" w:rsidRDefault="67E30354" w:rsidP="67E30354">
            <w:pPr>
              <w:spacing w:after="0"/>
              <w:rPr>
                <w:rFonts w:cstheme="minorHAnsi"/>
              </w:rPr>
            </w:pPr>
            <w:r w:rsidRPr="00497940">
              <w:rPr>
                <w:rFonts w:eastAsia="Calibri" w:cstheme="minorHAnsi"/>
              </w:rPr>
              <w:lastRenderedPageBreak/>
              <w:t xml:space="preserve"> </w:t>
            </w:r>
          </w:p>
          <w:p w14:paraId="492BFE93" w14:textId="0BDFACBC" w:rsidR="67E30354" w:rsidRPr="00497940" w:rsidRDefault="67E30354" w:rsidP="67E30354">
            <w:pPr>
              <w:spacing w:after="0"/>
              <w:rPr>
                <w:rFonts w:cstheme="minorHAnsi"/>
              </w:rPr>
            </w:pPr>
            <w:r w:rsidRPr="00497940">
              <w:rPr>
                <w:rFonts w:eastAsia="Calibri" w:cstheme="minorHAnsi"/>
              </w:rPr>
              <w:t xml:space="preserve"> </w:t>
            </w:r>
          </w:p>
          <w:p w14:paraId="7318EFB6" w14:textId="39F2C333" w:rsidR="67E30354" w:rsidRPr="00497940" w:rsidRDefault="67E30354" w:rsidP="67E30354">
            <w:pPr>
              <w:spacing w:after="0"/>
              <w:rPr>
                <w:rFonts w:cstheme="minorHAnsi"/>
              </w:rPr>
            </w:pPr>
            <w:r w:rsidRPr="00497940">
              <w:rPr>
                <w:rFonts w:eastAsia="Calibri" w:cstheme="minorHAnsi"/>
              </w:rPr>
              <w:t xml:space="preserve"> </w:t>
            </w:r>
          </w:p>
          <w:p w14:paraId="27AC985C" w14:textId="6E3F8CEC" w:rsidR="67E30354" w:rsidRPr="00497940" w:rsidRDefault="67E30354" w:rsidP="67E30354">
            <w:pPr>
              <w:spacing w:after="0"/>
              <w:rPr>
                <w:rFonts w:cstheme="minorHAnsi"/>
              </w:rPr>
            </w:pPr>
            <w:r w:rsidRPr="00497940">
              <w:rPr>
                <w:rFonts w:eastAsia="Calibri" w:cstheme="minorHAnsi"/>
              </w:rPr>
              <w:t xml:space="preserve"> </w:t>
            </w:r>
          </w:p>
          <w:p w14:paraId="66805A4F" w14:textId="1F6087EB" w:rsidR="67E30354" w:rsidRPr="00497940" w:rsidRDefault="67E30354" w:rsidP="67E30354">
            <w:pPr>
              <w:spacing w:after="0"/>
              <w:rPr>
                <w:rFonts w:cstheme="minorHAnsi"/>
              </w:rPr>
            </w:pPr>
            <w:r w:rsidRPr="00497940">
              <w:rPr>
                <w:rFonts w:eastAsia="Calibri" w:cstheme="minorHAnsi"/>
              </w:rPr>
              <w:t xml:space="preserve"> </w:t>
            </w:r>
          </w:p>
          <w:p w14:paraId="6553305D" w14:textId="5BB7BAAC" w:rsidR="67E30354" w:rsidRPr="00497940" w:rsidRDefault="67E30354" w:rsidP="67E30354">
            <w:pPr>
              <w:spacing w:after="0"/>
              <w:rPr>
                <w:rFonts w:cstheme="minorHAnsi"/>
              </w:rPr>
            </w:pPr>
            <w:r w:rsidRPr="00497940">
              <w:rPr>
                <w:rFonts w:eastAsia="Calibri" w:cstheme="minorHAnsi"/>
              </w:rPr>
              <w:t xml:space="preserve"> </w:t>
            </w:r>
          </w:p>
          <w:p w14:paraId="25B5CBB7" w14:textId="7E2FF4F1" w:rsidR="67E30354" w:rsidRPr="00497940" w:rsidRDefault="67E30354" w:rsidP="67E30354">
            <w:pPr>
              <w:spacing w:after="0"/>
              <w:rPr>
                <w:rFonts w:cstheme="minorHAnsi"/>
              </w:rPr>
            </w:pPr>
            <w:r w:rsidRPr="00497940">
              <w:rPr>
                <w:rFonts w:eastAsia="Calibri" w:cstheme="minorHAnsi"/>
              </w:rPr>
              <w:t xml:space="preserve"> </w:t>
            </w:r>
          </w:p>
          <w:p w14:paraId="27568438" w14:textId="5C4D0AD8" w:rsidR="67E30354" w:rsidRPr="00497940" w:rsidRDefault="67E30354" w:rsidP="67E30354">
            <w:pPr>
              <w:spacing w:after="0"/>
              <w:rPr>
                <w:rFonts w:cstheme="minorHAnsi"/>
              </w:rPr>
            </w:pPr>
            <w:r w:rsidRPr="00497940">
              <w:rPr>
                <w:rFonts w:eastAsia="Calibri" w:cstheme="minorHAnsi"/>
              </w:rPr>
              <w:t xml:space="preserve"> </w:t>
            </w:r>
          </w:p>
          <w:p w14:paraId="28902370" w14:textId="4B0097D2" w:rsidR="67E30354" w:rsidRPr="00497940" w:rsidRDefault="67E30354" w:rsidP="67E30354">
            <w:pPr>
              <w:spacing w:after="0"/>
              <w:rPr>
                <w:rFonts w:cstheme="minorHAnsi"/>
              </w:rPr>
            </w:pPr>
            <w:r w:rsidRPr="00497940">
              <w:rPr>
                <w:rFonts w:eastAsia="Calibri" w:cstheme="minorHAnsi"/>
              </w:rPr>
              <w:t xml:space="preserve"> </w:t>
            </w:r>
          </w:p>
          <w:p w14:paraId="7C4807C8" w14:textId="25CA655C" w:rsidR="67E30354" w:rsidRPr="00497940" w:rsidRDefault="67E30354" w:rsidP="67E30354">
            <w:pPr>
              <w:spacing w:after="0"/>
              <w:rPr>
                <w:rFonts w:cstheme="minorHAnsi"/>
              </w:rPr>
            </w:pPr>
            <w:r w:rsidRPr="00497940">
              <w:rPr>
                <w:rFonts w:eastAsia="Calibri" w:cstheme="minorHAnsi"/>
              </w:rPr>
              <w:t xml:space="preserve"> </w:t>
            </w:r>
          </w:p>
          <w:p w14:paraId="31D61FE9" w14:textId="59B55D21" w:rsidR="67E30354" w:rsidRPr="00497940" w:rsidRDefault="67E30354" w:rsidP="67E30354">
            <w:pPr>
              <w:spacing w:after="0"/>
              <w:rPr>
                <w:rFonts w:cstheme="minorHAnsi"/>
              </w:rPr>
            </w:pPr>
            <w:r w:rsidRPr="00497940">
              <w:rPr>
                <w:rFonts w:eastAsia="Calibri" w:cstheme="minorHAnsi"/>
                <w:b/>
                <w:bCs/>
              </w:rPr>
              <w:t>All teachers have confidence in approaches to assessment and moderation. Assessment data is used effectively to inform next steps in teaching and learning.</w:t>
            </w:r>
          </w:p>
          <w:p w14:paraId="39EE7DEE" w14:textId="259E4BBC" w:rsidR="67E30354" w:rsidRPr="00497940" w:rsidRDefault="67E30354" w:rsidP="67E30354">
            <w:pPr>
              <w:spacing w:after="0"/>
              <w:rPr>
                <w:rFonts w:cstheme="minorHAnsi"/>
              </w:rPr>
            </w:pPr>
            <w:r w:rsidRPr="00497940">
              <w:rPr>
                <w:rFonts w:eastAsia="Calibri" w:cstheme="minorHAnsi"/>
                <w:b/>
                <w:bCs/>
              </w:rPr>
              <w:t xml:space="preserve"> </w:t>
            </w:r>
          </w:p>
          <w:p w14:paraId="5526853C" w14:textId="40462046" w:rsidR="67E30354" w:rsidRPr="00497940" w:rsidRDefault="67E30354" w:rsidP="67E30354">
            <w:pPr>
              <w:spacing w:after="0"/>
              <w:rPr>
                <w:rFonts w:cstheme="minorHAnsi"/>
              </w:rPr>
            </w:pPr>
            <w:r w:rsidRPr="00497940">
              <w:rPr>
                <w:rFonts w:eastAsia="Calibri" w:cstheme="minorHAnsi"/>
                <w:b/>
                <w:bCs/>
              </w:rPr>
              <w:t xml:space="preserve"> </w:t>
            </w:r>
          </w:p>
          <w:p w14:paraId="60A592D8" w14:textId="4ED22B5B" w:rsidR="67E30354" w:rsidRPr="00497940" w:rsidRDefault="67E30354" w:rsidP="67E30354">
            <w:pPr>
              <w:spacing w:after="0"/>
              <w:rPr>
                <w:rFonts w:cstheme="minorHAnsi"/>
              </w:rPr>
            </w:pPr>
            <w:r w:rsidRPr="00497940">
              <w:rPr>
                <w:rFonts w:eastAsia="Calibri" w:cstheme="minorHAnsi"/>
                <w:b/>
                <w:bCs/>
              </w:rPr>
              <w:t xml:space="preserve"> </w:t>
            </w:r>
          </w:p>
          <w:p w14:paraId="14C260F5" w14:textId="0BDC73F1" w:rsidR="67E30354" w:rsidRPr="00497940" w:rsidRDefault="67E30354" w:rsidP="67E30354">
            <w:pPr>
              <w:spacing w:after="0"/>
              <w:rPr>
                <w:rFonts w:cstheme="minorHAnsi"/>
              </w:rPr>
            </w:pPr>
            <w:r w:rsidRPr="00497940">
              <w:rPr>
                <w:rFonts w:eastAsia="Calibri" w:cstheme="minorHAnsi"/>
                <w:b/>
                <w:bCs/>
              </w:rPr>
              <w:t xml:space="preserve"> </w:t>
            </w:r>
          </w:p>
          <w:p w14:paraId="04556091" w14:textId="14A24F5B" w:rsidR="67E30354" w:rsidRPr="00497940" w:rsidRDefault="67E30354" w:rsidP="67E30354">
            <w:pPr>
              <w:spacing w:after="0"/>
              <w:rPr>
                <w:rFonts w:cstheme="minorHAnsi"/>
              </w:rPr>
            </w:pPr>
            <w:r w:rsidRPr="00497940">
              <w:rPr>
                <w:rFonts w:eastAsia="Calibri" w:cstheme="minorHAnsi"/>
                <w:b/>
                <w:bCs/>
              </w:rPr>
              <w:t xml:space="preserve"> </w:t>
            </w:r>
          </w:p>
          <w:p w14:paraId="39724B7D" w14:textId="06D66F2B" w:rsidR="67E30354" w:rsidRPr="00497940" w:rsidRDefault="67E30354" w:rsidP="67E30354">
            <w:pPr>
              <w:spacing w:after="0"/>
              <w:rPr>
                <w:rFonts w:cstheme="minorHAnsi"/>
              </w:rPr>
            </w:pPr>
            <w:r w:rsidRPr="00497940">
              <w:rPr>
                <w:rFonts w:eastAsia="Calibri" w:cstheme="minorHAnsi"/>
                <w:b/>
                <w:bCs/>
              </w:rPr>
              <w:t xml:space="preserve"> </w:t>
            </w:r>
          </w:p>
          <w:p w14:paraId="07CE059B" w14:textId="781CA853" w:rsidR="67E30354" w:rsidRPr="00497940" w:rsidRDefault="67E30354" w:rsidP="67E30354">
            <w:pPr>
              <w:spacing w:after="0"/>
              <w:rPr>
                <w:rFonts w:cstheme="minorHAnsi"/>
              </w:rPr>
            </w:pPr>
            <w:r w:rsidRPr="00497940">
              <w:rPr>
                <w:rFonts w:eastAsia="Calibri" w:cstheme="minorHAnsi"/>
                <w:b/>
                <w:bCs/>
              </w:rPr>
              <w:t xml:space="preserve"> </w:t>
            </w:r>
          </w:p>
          <w:p w14:paraId="5850C6FF" w14:textId="7CBC7600" w:rsidR="67E30354" w:rsidRPr="00497940" w:rsidRDefault="67E30354" w:rsidP="67E30354">
            <w:pPr>
              <w:spacing w:after="0"/>
              <w:rPr>
                <w:rFonts w:cstheme="minorHAnsi"/>
              </w:rPr>
            </w:pPr>
            <w:r w:rsidRPr="00497940">
              <w:rPr>
                <w:rFonts w:eastAsia="Calibri" w:cstheme="minorHAnsi"/>
                <w:b/>
                <w:bCs/>
              </w:rPr>
              <w:t xml:space="preserve"> </w:t>
            </w:r>
          </w:p>
          <w:p w14:paraId="47E2CF49" w14:textId="72E3BE02" w:rsidR="67E30354" w:rsidRPr="00497940" w:rsidRDefault="67E30354" w:rsidP="67E30354">
            <w:pPr>
              <w:spacing w:after="0"/>
              <w:rPr>
                <w:rFonts w:cstheme="minorHAnsi"/>
              </w:rPr>
            </w:pPr>
            <w:r w:rsidRPr="00497940">
              <w:rPr>
                <w:rFonts w:eastAsia="Calibri" w:cstheme="minorHAnsi"/>
                <w:b/>
                <w:bCs/>
              </w:rPr>
              <w:t xml:space="preserve"> </w:t>
            </w:r>
          </w:p>
          <w:p w14:paraId="637DCC7E" w14:textId="5913C0C3" w:rsidR="67E30354" w:rsidRPr="00497940" w:rsidRDefault="67E30354" w:rsidP="67E30354">
            <w:pPr>
              <w:spacing w:after="0"/>
              <w:rPr>
                <w:rFonts w:cstheme="minorHAnsi"/>
              </w:rPr>
            </w:pPr>
            <w:r w:rsidRPr="00497940">
              <w:rPr>
                <w:rFonts w:eastAsia="Calibri" w:cstheme="minorHAnsi"/>
                <w:b/>
                <w:bCs/>
              </w:rPr>
              <w:t xml:space="preserve"> </w:t>
            </w:r>
          </w:p>
          <w:p w14:paraId="3943AC24" w14:textId="63844154" w:rsidR="67E30354" w:rsidRPr="00497940" w:rsidRDefault="67E30354" w:rsidP="67E30354">
            <w:pPr>
              <w:spacing w:after="0"/>
              <w:rPr>
                <w:rFonts w:cstheme="minorHAnsi"/>
              </w:rPr>
            </w:pPr>
            <w:r w:rsidRPr="00497940">
              <w:rPr>
                <w:rFonts w:eastAsia="Calibri" w:cstheme="minorHAnsi"/>
                <w:b/>
                <w:bCs/>
              </w:rPr>
              <w:t xml:space="preserve"> </w:t>
            </w:r>
          </w:p>
          <w:p w14:paraId="46DB4773" w14:textId="0C236393" w:rsidR="67E30354" w:rsidRPr="00497940" w:rsidRDefault="67E30354" w:rsidP="67E30354">
            <w:pPr>
              <w:spacing w:after="0"/>
              <w:rPr>
                <w:rFonts w:cstheme="minorHAnsi"/>
              </w:rPr>
            </w:pPr>
            <w:r w:rsidRPr="00497940">
              <w:rPr>
                <w:rFonts w:eastAsia="Calibri" w:cstheme="minorHAnsi"/>
                <w:b/>
                <w:bCs/>
              </w:rPr>
              <w:t xml:space="preserve"> </w:t>
            </w:r>
          </w:p>
          <w:p w14:paraId="05749284" w14:textId="6CB28168" w:rsidR="67E30354" w:rsidRPr="00497940" w:rsidRDefault="67E30354" w:rsidP="67E30354">
            <w:pPr>
              <w:spacing w:after="0"/>
              <w:rPr>
                <w:rFonts w:cstheme="minorHAnsi"/>
              </w:rPr>
            </w:pPr>
            <w:r w:rsidRPr="00497940">
              <w:rPr>
                <w:rFonts w:eastAsia="Calibri" w:cstheme="minorHAnsi"/>
                <w:b/>
                <w:bCs/>
              </w:rPr>
              <w:t xml:space="preserve"> </w:t>
            </w:r>
          </w:p>
          <w:p w14:paraId="53B975F7" w14:textId="387744A8" w:rsidR="67E30354" w:rsidRPr="00497940" w:rsidRDefault="67E30354" w:rsidP="67E30354">
            <w:pPr>
              <w:spacing w:after="0"/>
              <w:rPr>
                <w:rFonts w:cstheme="minorHAnsi"/>
              </w:rPr>
            </w:pPr>
            <w:r w:rsidRPr="00497940">
              <w:rPr>
                <w:rFonts w:eastAsia="Calibri" w:cstheme="minorHAnsi"/>
                <w:b/>
                <w:bCs/>
              </w:rPr>
              <w:t xml:space="preserve"> </w:t>
            </w:r>
          </w:p>
          <w:p w14:paraId="1494BC3F" w14:textId="1F4F6441" w:rsidR="67E30354" w:rsidRPr="00497940" w:rsidRDefault="67E30354" w:rsidP="67E30354">
            <w:pPr>
              <w:spacing w:after="0"/>
              <w:rPr>
                <w:rFonts w:cstheme="minorHAnsi"/>
              </w:rPr>
            </w:pPr>
            <w:r w:rsidRPr="00497940">
              <w:rPr>
                <w:rFonts w:eastAsia="Calibri" w:cstheme="minorHAnsi"/>
                <w:b/>
                <w:bCs/>
              </w:rPr>
              <w:t xml:space="preserve"> </w:t>
            </w:r>
          </w:p>
          <w:p w14:paraId="7DE0081A" w14:textId="7501146F" w:rsidR="67E30354" w:rsidRPr="00497940" w:rsidRDefault="67E30354" w:rsidP="67E30354">
            <w:pPr>
              <w:spacing w:after="0"/>
              <w:rPr>
                <w:rFonts w:cstheme="minorHAnsi"/>
              </w:rPr>
            </w:pPr>
            <w:r w:rsidRPr="00497940">
              <w:rPr>
                <w:rFonts w:eastAsia="Calibri" w:cstheme="minorHAnsi"/>
                <w:b/>
                <w:bCs/>
              </w:rPr>
              <w:t xml:space="preserve"> </w:t>
            </w:r>
          </w:p>
          <w:p w14:paraId="56B6518A" w14:textId="6B3CB934" w:rsidR="67E30354" w:rsidRPr="00497940" w:rsidRDefault="67E30354" w:rsidP="67E30354">
            <w:pPr>
              <w:spacing w:after="0"/>
              <w:rPr>
                <w:rFonts w:cstheme="minorHAnsi"/>
              </w:rPr>
            </w:pPr>
            <w:r w:rsidRPr="00497940">
              <w:rPr>
                <w:rFonts w:eastAsia="Calibri" w:cstheme="minorHAnsi"/>
                <w:b/>
                <w:bCs/>
              </w:rPr>
              <w:t xml:space="preserve"> </w:t>
            </w:r>
          </w:p>
          <w:p w14:paraId="673097FE" w14:textId="09E2E820" w:rsidR="67E30354" w:rsidRPr="00497940" w:rsidRDefault="67E30354" w:rsidP="67E30354">
            <w:pPr>
              <w:spacing w:after="0"/>
              <w:rPr>
                <w:rFonts w:cstheme="minorHAnsi"/>
              </w:rPr>
            </w:pPr>
            <w:r w:rsidRPr="00497940">
              <w:rPr>
                <w:rFonts w:eastAsia="Calibri" w:cstheme="minorHAnsi"/>
                <w:b/>
                <w:bCs/>
              </w:rPr>
              <w:t xml:space="preserve"> </w:t>
            </w:r>
          </w:p>
          <w:p w14:paraId="08859578" w14:textId="5FE54E48" w:rsidR="67E30354" w:rsidRPr="00497940" w:rsidRDefault="67E30354" w:rsidP="67E30354">
            <w:pPr>
              <w:spacing w:after="0"/>
              <w:rPr>
                <w:rFonts w:cstheme="minorHAnsi"/>
              </w:rPr>
            </w:pPr>
            <w:r w:rsidRPr="00497940">
              <w:rPr>
                <w:rFonts w:eastAsia="Calibri" w:cstheme="minorHAnsi"/>
                <w:b/>
                <w:bCs/>
              </w:rPr>
              <w:t xml:space="preserve"> </w:t>
            </w:r>
          </w:p>
          <w:p w14:paraId="727F7317" w14:textId="3ED17D29" w:rsidR="67E30354" w:rsidRPr="00497940" w:rsidRDefault="67E30354" w:rsidP="67E30354">
            <w:pPr>
              <w:spacing w:after="0"/>
              <w:rPr>
                <w:rFonts w:cstheme="minorHAnsi"/>
              </w:rPr>
            </w:pPr>
            <w:r w:rsidRPr="00497940">
              <w:rPr>
                <w:rFonts w:eastAsia="Calibri" w:cstheme="minorHAnsi"/>
                <w:b/>
                <w:bCs/>
              </w:rPr>
              <w:lastRenderedPageBreak/>
              <w:t xml:space="preserve"> </w:t>
            </w:r>
          </w:p>
          <w:p w14:paraId="1AD196B6" w14:textId="73719F3B" w:rsidR="67E30354" w:rsidRPr="00497940" w:rsidRDefault="67E30354" w:rsidP="67E30354">
            <w:pPr>
              <w:spacing w:after="0"/>
              <w:rPr>
                <w:rFonts w:cstheme="minorHAnsi"/>
              </w:rPr>
            </w:pPr>
            <w:r w:rsidRPr="00497940">
              <w:rPr>
                <w:rFonts w:eastAsia="Calibri" w:cstheme="minorHAnsi"/>
                <w:b/>
                <w:bCs/>
              </w:rPr>
              <w:t xml:space="preserve"> </w:t>
            </w:r>
          </w:p>
          <w:p w14:paraId="04ED4AD4" w14:textId="3E4165D6" w:rsidR="67E30354" w:rsidRPr="00497940" w:rsidRDefault="67E30354" w:rsidP="67E30354">
            <w:pPr>
              <w:spacing w:after="0"/>
              <w:rPr>
                <w:rFonts w:cstheme="minorHAnsi"/>
              </w:rPr>
            </w:pPr>
            <w:r w:rsidRPr="00497940">
              <w:rPr>
                <w:rFonts w:eastAsia="Calibri" w:cstheme="minorHAnsi"/>
                <w:b/>
                <w:bCs/>
              </w:rPr>
              <w:t xml:space="preserve"> </w:t>
            </w:r>
          </w:p>
          <w:p w14:paraId="756637D2" w14:textId="34557C28" w:rsidR="67E30354" w:rsidRPr="00497940" w:rsidRDefault="67E30354" w:rsidP="67E30354">
            <w:pPr>
              <w:spacing w:after="0"/>
              <w:rPr>
                <w:rFonts w:cstheme="minorHAnsi"/>
              </w:rPr>
            </w:pPr>
            <w:r w:rsidRPr="00497940">
              <w:rPr>
                <w:rFonts w:eastAsia="Calibri" w:cstheme="minorHAnsi"/>
                <w:b/>
                <w:bCs/>
              </w:rPr>
              <w:t xml:space="preserve"> </w:t>
            </w:r>
          </w:p>
          <w:p w14:paraId="29A59D6E" w14:textId="5D6E52A7" w:rsidR="67E30354" w:rsidRPr="00497940" w:rsidRDefault="67E30354" w:rsidP="67E30354">
            <w:pPr>
              <w:spacing w:after="0"/>
              <w:rPr>
                <w:rFonts w:cstheme="minorHAnsi"/>
              </w:rPr>
            </w:pPr>
            <w:r w:rsidRPr="00497940">
              <w:rPr>
                <w:rFonts w:eastAsia="Calibri" w:cstheme="minorHAnsi"/>
                <w:b/>
                <w:bCs/>
              </w:rPr>
              <w:t xml:space="preserve"> </w:t>
            </w:r>
          </w:p>
          <w:p w14:paraId="3D8C9A68" w14:textId="5155BE1C" w:rsidR="67E30354" w:rsidRPr="00497940" w:rsidRDefault="67E30354" w:rsidP="67E30354">
            <w:pPr>
              <w:spacing w:after="0"/>
              <w:rPr>
                <w:rFonts w:cstheme="minorHAnsi"/>
              </w:rPr>
            </w:pPr>
            <w:r w:rsidRPr="00497940">
              <w:rPr>
                <w:rFonts w:eastAsia="Calibri" w:cstheme="minorHAnsi"/>
                <w:b/>
                <w:bCs/>
              </w:rPr>
              <w:t xml:space="preserve"> </w:t>
            </w:r>
          </w:p>
          <w:p w14:paraId="458C99BA" w14:textId="6DEDC9E7" w:rsidR="67E30354" w:rsidRPr="00497940" w:rsidRDefault="67E30354" w:rsidP="67E30354">
            <w:pPr>
              <w:spacing w:after="0"/>
              <w:rPr>
                <w:rFonts w:cstheme="minorHAnsi"/>
              </w:rPr>
            </w:pPr>
            <w:r w:rsidRPr="00497940">
              <w:rPr>
                <w:rFonts w:eastAsia="Calibri" w:cstheme="minorHAnsi"/>
                <w:b/>
                <w:bCs/>
              </w:rPr>
              <w:t xml:space="preserve"> </w:t>
            </w:r>
          </w:p>
          <w:p w14:paraId="27843B2E" w14:textId="1BEF5D2F" w:rsidR="67E30354" w:rsidRPr="00497940" w:rsidRDefault="67E30354" w:rsidP="67E30354">
            <w:pPr>
              <w:spacing w:after="0"/>
              <w:rPr>
                <w:rFonts w:cstheme="minorHAnsi"/>
              </w:rPr>
            </w:pPr>
            <w:r w:rsidRPr="00497940">
              <w:rPr>
                <w:rFonts w:eastAsia="Calibri" w:cstheme="minorHAnsi"/>
                <w:b/>
                <w:bCs/>
              </w:rPr>
              <w:t xml:space="preserve"> </w:t>
            </w:r>
          </w:p>
          <w:p w14:paraId="2EB9408D" w14:textId="30C0D941" w:rsidR="67E30354" w:rsidRPr="00497940" w:rsidRDefault="67E30354" w:rsidP="67E30354">
            <w:pPr>
              <w:spacing w:after="0"/>
              <w:rPr>
                <w:rFonts w:cstheme="minorHAnsi"/>
              </w:rPr>
            </w:pPr>
            <w:r w:rsidRPr="00497940">
              <w:rPr>
                <w:rFonts w:eastAsia="Calibri" w:cstheme="minorHAnsi"/>
                <w:b/>
                <w:bCs/>
              </w:rPr>
              <w:t xml:space="preserve"> </w:t>
            </w:r>
          </w:p>
          <w:p w14:paraId="01D69B47" w14:textId="49AA2B54" w:rsidR="67E30354" w:rsidRPr="00497940" w:rsidRDefault="67E30354" w:rsidP="67E30354">
            <w:pPr>
              <w:spacing w:after="0"/>
              <w:rPr>
                <w:rFonts w:cstheme="minorHAnsi"/>
              </w:rPr>
            </w:pPr>
            <w:r w:rsidRPr="00497940">
              <w:rPr>
                <w:rFonts w:eastAsia="Calibri" w:cstheme="minorHAnsi"/>
                <w:b/>
                <w:bCs/>
              </w:rPr>
              <w:t xml:space="preserve"> </w:t>
            </w:r>
          </w:p>
          <w:p w14:paraId="142FB388" w14:textId="769BCBAD" w:rsidR="67E30354" w:rsidRPr="00497940" w:rsidRDefault="67E30354" w:rsidP="67E30354">
            <w:pPr>
              <w:spacing w:after="0"/>
              <w:rPr>
                <w:rFonts w:cstheme="minorHAnsi"/>
              </w:rPr>
            </w:pPr>
            <w:r w:rsidRPr="00497940">
              <w:rPr>
                <w:rFonts w:eastAsia="Calibri" w:cstheme="minorHAnsi"/>
                <w:b/>
                <w:bCs/>
              </w:rPr>
              <w:t xml:space="preserve"> </w:t>
            </w:r>
          </w:p>
          <w:p w14:paraId="3B91B9DB" w14:textId="21A69AD7" w:rsidR="67E30354" w:rsidRPr="00497940" w:rsidRDefault="67E30354" w:rsidP="67E30354">
            <w:pPr>
              <w:spacing w:after="0"/>
              <w:rPr>
                <w:rFonts w:cstheme="minorHAnsi"/>
              </w:rPr>
            </w:pPr>
            <w:r w:rsidRPr="00497940">
              <w:rPr>
                <w:rFonts w:eastAsia="Calibri" w:cstheme="minorHAnsi"/>
                <w:b/>
                <w:bCs/>
              </w:rPr>
              <w:t xml:space="preserve"> </w:t>
            </w:r>
          </w:p>
          <w:p w14:paraId="68F2C834" w14:textId="459BD8EE" w:rsidR="67E30354" w:rsidRPr="00497940" w:rsidRDefault="67E30354" w:rsidP="67E30354">
            <w:pPr>
              <w:spacing w:line="257" w:lineRule="auto"/>
              <w:rPr>
                <w:rFonts w:cstheme="minorHAnsi"/>
              </w:rPr>
            </w:pPr>
            <w:r w:rsidRPr="00497940">
              <w:rPr>
                <w:rFonts w:eastAsia="Calibri" w:cstheme="minorHAnsi"/>
                <w:color w:val="000000" w:themeColor="text1"/>
              </w:rPr>
              <w:t>All children will experience planned, progressive learning experiences across the broad general education.</w:t>
            </w:r>
          </w:p>
          <w:p w14:paraId="65B3D2CB" w14:textId="578A7903" w:rsidR="67E30354" w:rsidRPr="00497940" w:rsidRDefault="67E30354" w:rsidP="67E30354">
            <w:pPr>
              <w:spacing w:line="257" w:lineRule="auto"/>
              <w:rPr>
                <w:rFonts w:cstheme="minorHAnsi"/>
              </w:rPr>
            </w:pPr>
            <w:r w:rsidRPr="00497940">
              <w:rPr>
                <w:rFonts w:eastAsia="Calibri" w:cstheme="minorHAnsi"/>
                <w:color w:val="000000" w:themeColor="text1"/>
              </w:rPr>
              <w:t xml:space="preserve"> </w:t>
            </w:r>
          </w:p>
          <w:p w14:paraId="2B574B9F" w14:textId="5D0D16D6" w:rsidR="67E30354" w:rsidRPr="00497940" w:rsidRDefault="67E30354" w:rsidP="67E30354">
            <w:pPr>
              <w:spacing w:line="257" w:lineRule="auto"/>
              <w:rPr>
                <w:rFonts w:cstheme="minorHAnsi"/>
              </w:rPr>
            </w:pPr>
            <w:r w:rsidRPr="00497940">
              <w:rPr>
                <w:rFonts w:eastAsia="Calibri" w:cstheme="minorHAnsi"/>
                <w:color w:val="000000" w:themeColor="text1"/>
              </w:rPr>
              <w:t>All staff will track children’s progress across the broad general education and use assessment evidence to support professional judgements to ensure children experience their entitlement to a broad general education.</w:t>
            </w:r>
          </w:p>
          <w:p w14:paraId="3FEA66AF" w14:textId="7464C709" w:rsidR="67E30354" w:rsidRPr="00497940" w:rsidRDefault="67E30354" w:rsidP="67E30354">
            <w:pPr>
              <w:spacing w:line="257" w:lineRule="auto"/>
              <w:rPr>
                <w:rFonts w:cstheme="minorHAnsi"/>
              </w:rPr>
            </w:pPr>
            <w:r w:rsidRPr="00497940">
              <w:rPr>
                <w:rFonts w:eastAsia="Calibri" w:cstheme="minorHAnsi"/>
                <w:color w:val="000000" w:themeColor="text1"/>
              </w:rPr>
              <w:t xml:space="preserve"> </w:t>
            </w:r>
          </w:p>
          <w:p w14:paraId="0A336F28" w14:textId="4888DF9A" w:rsidR="67E30354" w:rsidRPr="00497940" w:rsidRDefault="67E30354" w:rsidP="67E30354">
            <w:pPr>
              <w:spacing w:after="0"/>
              <w:rPr>
                <w:rFonts w:cstheme="minorHAnsi"/>
              </w:rPr>
            </w:pPr>
            <w:r w:rsidRPr="00497940">
              <w:rPr>
                <w:rFonts w:eastAsia="Calibri" w:cstheme="minorHAnsi"/>
                <w:b/>
                <w:bCs/>
              </w:rPr>
              <w:t xml:space="preserve"> </w:t>
            </w:r>
          </w:p>
          <w:p w14:paraId="55B5E78A" w14:textId="06C3FF78" w:rsidR="67E30354" w:rsidRPr="00497940" w:rsidRDefault="67E30354" w:rsidP="67E30354">
            <w:pPr>
              <w:spacing w:after="0"/>
              <w:rPr>
                <w:rFonts w:cstheme="minorHAnsi"/>
              </w:rPr>
            </w:pPr>
            <w:r w:rsidRPr="00497940">
              <w:rPr>
                <w:rFonts w:eastAsia="Calibri" w:cstheme="minorHAnsi"/>
              </w:rPr>
              <w:t xml:space="preserve"> </w:t>
            </w:r>
          </w:p>
          <w:p w14:paraId="41653510" w14:textId="6206B67B" w:rsidR="67E30354" w:rsidRPr="00497940" w:rsidRDefault="67E30354" w:rsidP="67E30354">
            <w:pPr>
              <w:spacing w:after="0"/>
              <w:rPr>
                <w:rFonts w:cstheme="minorHAnsi"/>
              </w:rPr>
            </w:pPr>
            <w:r w:rsidRPr="00497940">
              <w:rPr>
                <w:rFonts w:eastAsia="Calibri" w:cstheme="minorHAnsi"/>
              </w:rPr>
              <w:t xml:space="preserve"> </w:t>
            </w:r>
          </w:p>
          <w:p w14:paraId="1673F506" w14:textId="1812D9B0" w:rsidR="67E30354" w:rsidRPr="00497940" w:rsidRDefault="67E30354" w:rsidP="67E30354">
            <w:pPr>
              <w:spacing w:after="0"/>
              <w:rPr>
                <w:rFonts w:cstheme="minorHAnsi"/>
              </w:rPr>
            </w:pPr>
            <w:r w:rsidRPr="00497940">
              <w:rPr>
                <w:rFonts w:eastAsia="Calibri" w:cstheme="minorHAnsi"/>
              </w:rPr>
              <w:t xml:space="preserve"> </w:t>
            </w:r>
          </w:p>
          <w:p w14:paraId="4BAD831F" w14:textId="7DA0EC18" w:rsidR="67E30354" w:rsidRPr="00497940" w:rsidRDefault="67E30354" w:rsidP="67E30354">
            <w:pPr>
              <w:spacing w:after="0"/>
              <w:rPr>
                <w:rFonts w:cstheme="minorHAnsi"/>
              </w:rPr>
            </w:pPr>
            <w:r w:rsidRPr="00497940">
              <w:rPr>
                <w:rFonts w:eastAsia="Calibri" w:cstheme="minorHAnsi"/>
              </w:rPr>
              <w:t xml:space="preserve"> </w:t>
            </w:r>
          </w:p>
          <w:p w14:paraId="794C8C18" w14:textId="7806117A" w:rsidR="67E30354" w:rsidRPr="00497940" w:rsidRDefault="67E30354" w:rsidP="67E30354">
            <w:pPr>
              <w:spacing w:after="0"/>
              <w:rPr>
                <w:rFonts w:cstheme="minorHAnsi"/>
              </w:rPr>
            </w:pPr>
            <w:r w:rsidRPr="00497940">
              <w:rPr>
                <w:rFonts w:eastAsia="Calibri" w:cstheme="minorHAnsi"/>
              </w:rPr>
              <w:t xml:space="preserve"> </w:t>
            </w:r>
          </w:p>
          <w:p w14:paraId="63955E61" w14:textId="3E656F01" w:rsidR="67E30354" w:rsidRPr="00497940" w:rsidRDefault="67E30354" w:rsidP="67E30354">
            <w:pPr>
              <w:spacing w:after="0"/>
              <w:rPr>
                <w:rFonts w:cstheme="minorHAnsi"/>
              </w:rPr>
            </w:pPr>
            <w:r w:rsidRPr="00497940">
              <w:rPr>
                <w:rFonts w:eastAsia="Calibri" w:cstheme="minorHAnsi"/>
              </w:rPr>
              <w:lastRenderedPageBreak/>
              <w:t xml:space="preserve"> </w:t>
            </w:r>
          </w:p>
          <w:p w14:paraId="580A21B9" w14:textId="2BE584E7" w:rsidR="67E30354" w:rsidRPr="00497940" w:rsidRDefault="67E30354" w:rsidP="67E30354">
            <w:pPr>
              <w:spacing w:after="0"/>
              <w:rPr>
                <w:rFonts w:cstheme="minorHAnsi"/>
              </w:rPr>
            </w:pPr>
            <w:r w:rsidRPr="00497940">
              <w:rPr>
                <w:rFonts w:eastAsia="Calibri" w:cstheme="minorHAnsi"/>
              </w:rPr>
              <w:t xml:space="preserve"> </w:t>
            </w:r>
          </w:p>
          <w:p w14:paraId="6E806987" w14:textId="57DC9E89" w:rsidR="67E30354" w:rsidRPr="00497940" w:rsidRDefault="67E30354" w:rsidP="67E30354">
            <w:pPr>
              <w:spacing w:after="0"/>
              <w:rPr>
                <w:rFonts w:cstheme="minorHAnsi"/>
              </w:rPr>
            </w:pPr>
            <w:r w:rsidRPr="00497940">
              <w:rPr>
                <w:rFonts w:eastAsia="Calibri" w:cstheme="minorHAnsi"/>
              </w:rPr>
              <w:t xml:space="preserve"> </w:t>
            </w:r>
          </w:p>
          <w:p w14:paraId="7EAE1019" w14:textId="788654E8" w:rsidR="67E30354" w:rsidRPr="00497940" w:rsidRDefault="67E30354" w:rsidP="67E30354">
            <w:pPr>
              <w:spacing w:after="0"/>
              <w:rPr>
                <w:rFonts w:cstheme="minorHAnsi"/>
              </w:rPr>
            </w:pPr>
            <w:r w:rsidRPr="00497940">
              <w:rPr>
                <w:rFonts w:eastAsia="Calibri" w:cstheme="minorHAnsi"/>
              </w:rPr>
              <w:t xml:space="preserve"> </w:t>
            </w:r>
          </w:p>
          <w:p w14:paraId="552674C7" w14:textId="39346A6D" w:rsidR="67E30354" w:rsidRPr="00497940" w:rsidRDefault="67E30354" w:rsidP="67E30354">
            <w:pPr>
              <w:spacing w:after="0"/>
              <w:rPr>
                <w:rFonts w:cstheme="minorHAnsi"/>
              </w:rPr>
            </w:pPr>
            <w:r w:rsidRPr="00497940">
              <w:rPr>
                <w:rFonts w:eastAsia="Calibri" w:cstheme="minorHAnsi"/>
              </w:rPr>
              <w:t xml:space="preserve"> </w:t>
            </w:r>
          </w:p>
        </w:tc>
        <w:tc>
          <w:tcPr>
            <w:tcW w:w="3300" w:type="dxa"/>
            <w:tcBorders>
              <w:top w:val="single" w:sz="8" w:space="0" w:color="auto"/>
              <w:left w:val="single" w:sz="8" w:space="0" w:color="auto"/>
              <w:bottom w:val="single" w:sz="8" w:space="0" w:color="auto"/>
              <w:right w:val="single" w:sz="8" w:space="0" w:color="auto"/>
            </w:tcBorders>
          </w:tcPr>
          <w:p w14:paraId="3C187D3C" w14:textId="6ED8A1C5" w:rsidR="67E30354" w:rsidRPr="00497940" w:rsidRDefault="67E30354" w:rsidP="67E30354">
            <w:pPr>
              <w:spacing w:after="0"/>
              <w:ind w:left="172" w:right="191"/>
              <w:rPr>
                <w:rFonts w:cstheme="minorHAnsi"/>
              </w:rPr>
            </w:pPr>
            <w:r w:rsidRPr="00497940">
              <w:rPr>
                <w:rFonts w:eastAsia="Calibri" w:cstheme="minorHAnsi"/>
                <w:b/>
                <w:bCs/>
              </w:rPr>
              <w:lastRenderedPageBreak/>
              <w:t>Clear QA calendar shared and used.</w:t>
            </w:r>
          </w:p>
          <w:p w14:paraId="1BAE6C47" w14:textId="161BB31A" w:rsidR="67E30354" w:rsidRPr="00497940" w:rsidRDefault="67E30354" w:rsidP="67E30354">
            <w:pPr>
              <w:spacing w:after="0"/>
              <w:ind w:left="172" w:right="191"/>
              <w:rPr>
                <w:rFonts w:cstheme="minorHAnsi"/>
              </w:rPr>
            </w:pPr>
            <w:r w:rsidRPr="00497940">
              <w:rPr>
                <w:rFonts w:eastAsia="Calibri" w:cstheme="minorHAnsi"/>
                <w:b/>
                <w:bCs/>
              </w:rPr>
              <w:t xml:space="preserve">Clear, meaningful </w:t>
            </w:r>
            <w:proofErr w:type="gramStart"/>
            <w:r w:rsidRPr="00497940">
              <w:rPr>
                <w:rFonts w:eastAsia="Calibri" w:cstheme="minorHAnsi"/>
                <w:b/>
                <w:bCs/>
              </w:rPr>
              <w:t>guidance  and</w:t>
            </w:r>
            <w:proofErr w:type="gramEnd"/>
            <w:r w:rsidRPr="00497940">
              <w:rPr>
                <w:rFonts w:eastAsia="Calibri" w:cstheme="minorHAnsi"/>
                <w:b/>
                <w:bCs/>
              </w:rPr>
              <w:t xml:space="preserve"> expectations shared for lesson observations, jotter monitoring and planning and tracking meetings.</w:t>
            </w:r>
          </w:p>
          <w:p w14:paraId="42EF8654" w14:textId="54998938" w:rsidR="67E30354" w:rsidRPr="00497940" w:rsidRDefault="67E30354" w:rsidP="67E30354">
            <w:pPr>
              <w:spacing w:after="0"/>
              <w:ind w:left="172" w:right="191"/>
              <w:rPr>
                <w:rFonts w:cstheme="minorHAnsi"/>
              </w:rPr>
            </w:pPr>
            <w:r w:rsidRPr="00497940">
              <w:rPr>
                <w:rFonts w:eastAsia="Calibri" w:cstheme="minorHAnsi"/>
                <w:b/>
                <w:bCs/>
              </w:rPr>
              <w:t>Shared expectations set out and agreed during early staff session to ensure clarity and importance of QA processes.</w:t>
            </w:r>
          </w:p>
          <w:p w14:paraId="78EDF9CA" w14:textId="06ADF709" w:rsidR="67E30354" w:rsidRPr="00497940" w:rsidRDefault="67E30354" w:rsidP="67E30354">
            <w:pPr>
              <w:spacing w:after="0"/>
              <w:ind w:left="172" w:right="191"/>
              <w:rPr>
                <w:rFonts w:cstheme="minorHAnsi"/>
              </w:rPr>
            </w:pPr>
            <w:r w:rsidRPr="00497940">
              <w:rPr>
                <w:rFonts w:eastAsia="Calibri" w:cstheme="minorHAnsi"/>
              </w:rPr>
              <w:t xml:space="preserve"> </w:t>
            </w:r>
          </w:p>
          <w:p w14:paraId="2895A3B1" w14:textId="64F74387" w:rsidR="67E30354" w:rsidRPr="00497940" w:rsidRDefault="67E30354" w:rsidP="67E30354">
            <w:pPr>
              <w:spacing w:after="0"/>
              <w:ind w:left="172" w:right="191"/>
              <w:rPr>
                <w:rFonts w:cstheme="minorHAnsi"/>
              </w:rPr>
            </w:pPr>
            <w:r w:rsidRPr="00497940">
              <w:rPr>
                <w:rFonts w:eastAsia="Calibri" w:cstheme="minorHAnsi"/>
              </w:rPr>
              <w:t xml:space="preserve"> </w:t>
            </w:r>
          </w:p>
          <w:p w14:paraId="116969A1" w14:textId="0144B4B7" w:rsidR="67E30354" w:rsidRPr="00497940" w:rsidRDefault="67E30354" w:rsidP="67E30354">
            <w:pPr>
              <w:spacing w:after="0"/>
              <w:ind w:right="191"/>
              <w:rPr>
                <w:rFonts w:cstheme="minorHAnsi"/>
              </w:rPr>
            </w:pPr>
            <w:r w:rsidRPr="00497940">
              <w:rPr>
                <w:rFonts w:eastAsia="Calibri" w:cstheme="minorHAnsi"/>
              </w:rPr>
              <w:t xml:space="preserve"> </w:t>
            </w:r>
          </w:p>
          <w:p w14:paraId="1F37F64A" w14:textId="2FF01DFA" w:rsidR="67E30354" w:rsidRPr="00497940" w:rsidRDefault="67E30354" w:rsidP="67E30354">
            <w:pPr>
              <w:spacing w:after="0"/>
              <w:ind w:left="172" w:right="191"/>
              <w:rPr>
                <w:rFonts w:cstheme="minorHAnsi"/>
              </w:rPr>
            </w:pPr>
            <w:r w:rsidRPr="00497940">
              <w:rPr>
                <w:rFonts w:eastAsia="Calibri" w:cstheme="minorHAnsi"/>
              </w:rPr>
              <w:t xml:space="preserve">Revise </w:t>
            </w:r>
            <w:proofErr w:type="gramStart"/>
            <w:r w:rsidRPr="00497940">
              <w:rPr>
                <w:rFonts w:eastAsia="Calibri" w:cstheme="minorHAnsi"/>
              </w:rPr>
              <w:t>medium and short term</w:t>
            </w:r>
            <w:proofErr w:type="gramEnd"/>
            <w:r w:rsidRPr="00497940">
              <w:rPr>
                <w:rFonts w:eastAsia="Calibri" w:cstheme="minorHAnsi"/>
              </w:rPr>
              <w:t xml:space="preserve"> planning formats to ensure consistent approaches to planning by all teaching staff.</w:t>
            </w:r>
          </w:p>
          <w:p w14:paraId="3949DB72" w14:textId="335775DC" w:rsidR="67E30354" w:rsidRPr="00497940" w:rsidRDefault="67E30354" w:rsidP="67E30354">
            <w:pPr>
              <w:spacing w:after="0"/>
              <w:ind w:left="172" w:right="191"/>
              <w:rPr>
                <w:rFonts w:cstheme="minorHAnsi"/>
              </w:rPr>
            </w:pPr>
            <w:r w:rsidRPr="00497940">
              <w:rPr>
                <w:rFonts w:eastAsia="Calibri" w:cstheme="minorHAnsi"/>
              </w:rPr>
              <w:t xml:space="preserve"> </w:t>
            </w:r>
          </w:p>
          <w:p w14:paraId="1C26F839" w14:textId="3BBF385B" w:rsidR="67E30354" w:rsidRPr="00497940" w:rsidRDefault="67E30354" w:rsidP="67E30354">
            <w:pPr>
              <w:spacing w:after="0"/>
              <w:ind w:left="172" w:right="191"/>
              <w:rPr>
                <w:rFonts w:cstheme="minorHAnsi"/>
              </w:rPr>
            </w:pPr>
            <w:r w:rsidRPr="00497940">
              <w:rPr>
                <w:rFonts w:eastAsia="Calibri" w:cstheme="minorHAnsi"/>
              </w:rPr>
              <w:lastRenderedPageBreak/>
              <w:t>Discuss and agree consistent approaches to use of progression pathways</w:t>
            </w:r>
          </w:p>
          <w:p w14:paraId="5290287D" w14:textId="0931A690" w:rsidR="67E30354" w:rsidRPr="00497940" w:rsidRDefault="67E30354" w:rsidP="67E30354">
            <w:pPr>
              <w:spacing w:after="0"/>
              <w:ind w:right="191"/>
              <w:rPr>
                <w:rFonts w:cstheme="minorHAnsi"/>
              </w:rPr>
            </w:pPr>
            <w:r w:rsidRPr="00497940">
              <w:rPr>
                <w:rFonts w:eastAsia="Calibri" w:cstheme="minorHAnsi"/>
              </w:rPr>
              <w:t xml:space="preserve"> </w:t>
            </w:r>
          </w:p>
          <w:p w14:paraId="6A44B3C2" w14:textId="30B34FDD" w:rsidR="67E30354" w:rsidRDefault="67E30354" w:rsidP="67E30354">
            <w:pPr>
              <w:spacing w:after="0"/>
              <w:ind w:left="172" w:right="191"/>
              <w:rPr>
                <w:rFonts w:eastAsia="Calibri" w:cstheme="minorHAnsi"/>
              </w:rPr>
            </w:pPr>
            <w:r w:rsidRPr="00497940">
              <w:rPr>
                <w:rFonts w:eastAsia="Calibri" w:cstheme="minorHAnsi"/>
              </w:rPr>
              <w:t xml:space="preserve"> </w:t>
            </w:r>
          </w:p>
          <w:p w14:paraId="33D911E5" w14:textId="77777777" w:rsidR="009D3EB5" w:rsidRPr="00497940" w:rsidRDefault="009D3EB5" w:rsidP="67E30354">
            <w:pPr>
              <w:spacing w:after="0"/>
              <w:ind w:left="172" w:right="191"/>
              <w:rPr>
                <w:rFonts w:cstheme="minorHAnsi"/>
              </w:rPr>
            </w:pPr>
          </w:p>
          <w:p w14:paraId="016BA1BE" w14:textId="22FD9E2A" w:rsidR="67E30354" w:rsidRPr="00497940" w:rsidRDefault="67E30354" w:rsidP="67E30354">
            <w:pPr>
              <w:spacing w:after="0"/>
              <w:ind w:right="191"/>
              <w:rPr>
                <w:rFonts w:cstheme="minorHAnsi"/>
              </w:rPr>
            </w:pPr>
            <w:r w:rsidRPr="00497940">
              <w:rPr>
                <w:rFonts w:eastAsia="Calibri" w:cstheme="minorHAnsi"/>
              </w:rPr>
              <w:t xml:space="preserve"> </w:t>
            </w:r>
          </w:p>
          <w:p w14:paraId="21D9215C" w14:textId="7F67FFE4" w:rsidR="67E30354" w:rsidRPr="00497940" w:rsidRDefault="67E30354" w:rsidP="67E30354">
            <w:pPr>
              <w:spacing w:after="0"/>
              <w:ind w:right="191"/>
              <w:rPr>
                <w:rFonts w:cstheme="minorHAnsi"/>
              </w:rPr>
            </w:pPr>
            <w:r w:rsidRPr="00497940">
              <w:rPr>
                <w:rFonts w:eastAsia="Calibri" w:cstheme="minorHAnsi"/>
                <w:b/>
                <w:bCs/>
              </w:rPr>
              <w:t xml:space="preserve">CDE: What makes an </w:t>
            </w:r>
            <w:proofErr w:type="gramStart"/>
            <w:r w:rsidRPr="00497940">
              <w:rPr>
                <w:rFonts w:eastAsia="Calibri" w:cstheme="minorHAnsi"/>
                <w:b/>
                <w:bCs/>
              </w:rPr>
              <w:t>excellent lesson/features</w:t>
            </w:r>
            <w:proofErr w:type="gramEnd"/>
            <w:r w:rsidRPr="00497940">
              <w:rPr>
                <w:rFonts w:eastAsia="Calibri" w:cstheme="minorHAnsi"/>
                <w:b/>
                <w:bCs/>
              </w:rPr>
              <w:t xml:space="preserve"> of high quality learning and teaching. Agreed </w:t>
            </w:r>
            <w:proofErr w:type="spellStart"/>
            <w:r w:rsidRPr="00497940">
              <w:rPr>
                <w:rFonts w:eastAsia="Calibri" w:cstheme="minorHAnsi"/>
                <w:b/>
                <w:bCs/>
              </w:rPr>
              <w:t>Anstruther</w:t>
            </w:r>
            <w:proofErr w:type="spellEnd"/>
            <w:r w:rsidRPr="00497940">
              <w:rPr>
                <w:rFonts w:eastAsia="Calibri" w:cstheme="minorHAnsi"/>
                <w:b/>
                <w:bCs/>
              </w:rPr>
              <w:t xml:space="preserve"> ‘recipe’ created focusing on:</w:t>
            </w:r>
          </w:p>
          <w:p w14:paraId="7C9440CA" w14:textId="71E428BB" w:rsidR="67E30354" w:rsidRPr="00497940" w:rsidRDefault="67E30354" w:rsidP="00402E50">
            <w:pPr>
              <w:pStyle w:val="ListParagraph"/>
              <w:numPr>
                <w:ilvl w:val="0"/>
                <w:numId w:val="10"/>
              </w:numPr>
              <w:spacing w:after="0"/>
              <w:ind w:left="597" w:right="191"/>
              <w:rPr>
                <w:rFonts w:eastAsia="Calibri" w:cstheme="minorHAnsi"/>
                <w:b/>
                <w:bCs/>
              </w:rPr>
            </w:pPr>
            <w:r w:rsidRPr="00497940">
              <w:rPr>
                <w:rFonts w:eastAsia="Calibri" w:cstheme="minorHAnsi"/>
                <w:b/>
                <w:bCs/>
              </w:rPr>
              <w:t>Creative approaches to L&amp;T</w:t>
            </w:r>
          </w:p>
          <w:p w14:paraId="6004B1B4" w14:textId="4C7E8143" w:rsidR="67E30354" w:rsidRPr="00497940" w:rsidRDefault="67E30354" w:rsidP="00402E50">
            <w:pPr>
              <w:pStyle w:val="ListParagraph"/>
              <w:numPr>
                <w:ilvl w:val="0"/>
                <w:numId w:val="10"/>
              </w:numPr>
              <w:spacing w:after="0"/>
              <w:ind w:left="597" w:right="191"/>
              <w:rPr>
                <w:rFonts w:eastAsia="Calibri" w:cstheme="minorHAnsi"/>
                <w:b/>
                <w:bCs/>
              </w:rPr>
            </w:pPr>
            <w:r w:rsidRPr="00497940">
              <w:rPr>
                <w:rFonts w:eastAsia="Calibri" w:cstheme="minorHAnsi"/>
                <w:b/>
                <w:bCs/>
              </w:rPr>
              <w:t>Engagement</w:t>
            </w:r>
          </w:p>
          <w:p w14:paraId="6478DAB8" w14:textId="6E7C8811" w:rsidR="67E30354" w:rsidRPr="00497940" w:rsidRDefault="67E30354" w:rsidP="00402E50">
            <w:pPr>
              <w:pStyle w:val="ListParagraph"/>
              <w:numPr>
                <w:ilvl w:val="0"/>
                <w:numId w:val="10"/>
              </w:numPr>
              <w:spacing w:after="0"/>
              <w:ind w:left="597" w:right="191"/>
              <w:rPr>
                <w:rFonts w:eastAsia="Calibri" w:cstheme="minorHAnsi"/>
                <w:b/>
                <w:bCs/>
              </w:rPr>
            </w:pPr>
            <w:r w:rsidRPr="00497940">
              <w:rPr>
                <w:rFonts w:eastAsia="Calibri" w:cstheme="minorHAnsi"/>
                <w:b/>
                <w:bCs/>
              </w:rPr>
              <w:t>Motivation</w:t>
            </w:r>
          </w:p>
          <w:p w14:paraId="5479DBFA" w14:textId="143CB21C" w:rsidR="67E30354" w:rsidRPr="00497940" w:rsidRDefault="67E30354" w:rsidP="00402E50">
            <w:pPr>
              <w:pStyle w:val="ListParagraph"/>
              <w:numPr>
                <w:ilvl w:val="0"/>
                <w:numId w:val="10"/>
              </w:numPr>
              <w:spacing w:after="0"/>
              <w:ind w:left="597" w:right="191"/>
              <w:rPr>
                <w:rFonts w:eastAsia="Calibri" w:cstheme="minorHAnsi"/>
                <w:b/>
                <w:bCs/>
              </w:rPr>
            </w:pPr>
            <w:r w:rsidRPr="00497940">
              <w:rPr>
                <w:rFonts w:eastAsia="Calibri" w:cstheme="minorHAnsi"/>
                <w:b/>
                <w:bCs/>
              </w:rPr>
              <w:t>Pace</w:t>
            </w:r>
          </w:p>
          <w:p w14:paraId="5A527ADD" w14:textId="56C6E717" w:rsidR="67E30354" w:rsidRPr="00497940" w:rsidRDefault="67E30354" w:rsidP="00402E50">
            <w:pPr>
              <w:pStyle w:val="ListParagraph"/>
              <w:numPr>
                <w:ilvl w:val="0"/>
                <w:numId w:val="10"/>
              </w:numPr>
              <w:spacing w:after="0"/>
              <w:ind w:left="597" w:right="191"/>
              <w:rPr>
                <w:rFonts w:eastAsia="Calibri" w:cstheme="minorHAnsi"/>
                <w:b/>
                <w:bCs/>
              </w:rPr>
            </w:pPr>
            <w:r w:rsidRPr="00497940">
              <w:rPr>
                <w:rFonts w:eastAsia="Calibri" w:cstheme="minorHAnsi"/>
                <w:b/>
                <w:bCs/>
              </w:rPr>
              <w:t>Differentiation</w:t>
            </w:r>
          </w:p>
          <w:p w14:paraId="79AD21B8" w14:textId="3876CDF5" w:rsidR="67E30354" w:rsidRPr="00497940" w:rsidRDefault="67E30354" w:rsidP="00402E50">
            <w:pPr>
              <w:pStyle w:val="ListParagraph"/>
              <w:numPr>
                <w:ilvl w:val="0"/>
                <w:numId w:val="10"/>
              </w:numPr>
              <w:spacing w:after="0"/>
              <w:ind w:left="597" w:right="191"/>
              <w:rPr>
                <w:rFonts w:eastAsia="Calibri" w:cstheme="minorHAnsi"/>
                <w:b/>
                <w:bCs/>
              </w:rPr>
            </w:pPr>
            <w:r w:rsidRPr="00497940">
              <w:rPr>
                <w:rFonts w:eastAsia="Calibri" w:cstheme="minorHAnsi"/>
                <w:b/>
                <w:bCs/>
              </w:rPr>
              <w:t>Real-life links</w:t>
            </w:r>
          </w:p>
          <w:p w14:paraId="2CD5860D" w14:textId="277F421C" w:rsidR="67E30354" w:rsidRPr="00497940" w:rsidRDefault="67E30354" w:rsidP="00402E50">
            <w:pPr>
              <w:pStyle w:val="ListParagraph"/>
              <w:numPr>
                <w:ilvl w:val="0"/>
                <w:numId w:val="10"/>
              </w:numPr>
              <w:spacing w:after="0"/>
              <w:ind w:left="597" w:right="191"/>
              <w:rPr>
                <w:rFonts w:eastAsia="Calibri" w:cstheme="minorHAnsi"/>
                <w:b/>
                <w:bCs/>
              </w:rPr>
            </w:pPr>
            <w:r w:rsidRPr="00497940">
              <w:rPr>
                <w:rFonts w:eastAsia="Calibri" w:cstheme="minorHAnsi"/>
                <w:b/>
                <w:bCs/>
              </w:rPr>
              <w:t>Formative assessment strategies</w:t>
            </w:r>
          </w:p>
          <w:p w14:paraId="5579029B" w14:textId="38299D69" w:rsidR="67E30354" w:rsidRPr="00497940" w:rsidRDefault="67E30354" w:rsidP="67E30354">
            <w:pPr>
              <w:spacing w:after="0"/>
              <w:ind w:left="172" w:right="191"/>
              <w:rPr>
                <w:rFonts w:cstheme="minorHAnsi"/>
              </w:rPr>
            </w:pPr>
            <w:r w:rsidRPr="00497940">
              <w:rPr>
                <w:rFonts w:eastAsia="Calibri" w:cstheme="minorHAnsi"/>
                <w:b/>
                <w:bCs/>
              </w:rPr>
              <w:t xml:space="preserve"> </w:t>
            </w:r>
          </w:p>
          <w:p w14:paraId="51DC9FA7" w14:textId="3CC5EBEA" w:rsidR="67E30354" w:rsidRPr="00497940" w:rsidRDefault="67E30354" w:rsidP="67E30354">
            <w:pPr>
              <w:spacing w:after="0"/>
              <w:ind w:left="172" w:right="191"/>
              <w:rPr>
                <w:rFonts w:cstheme="minorHAnsi"/>
              </w:rPr>
            </w:pPr>
            <w:r w:rsidRPr="00497940">
              <w:rPr>
                <w:rFonts w:eastAsia="Calibri" w:cstheme="minorHAnsi"/>
                <w:b/>
                <w:bCs/>
              </w:rPr>
              <w:t>Devise L&amp;T policy</w:t>
            </w:r>
          </w:p>
          <w:p w14:paraId="07869C90" w14:textId="3568D54F" w:rsidR="67E30354" w:rsidRPr="00497940" w:rsidRDefault="67E30354" w:rsidP="67E30354">
            <w:pPr>
              <w:spacing w:after="0"/>
              <w:ind w:left="172" w:right="191"/>
              <w:rPr>
                <w:rFonts w:cstheme="minorHAnsi"/>
              </w:rPr>
            </w:pPr>
            <w:r w:rsidRPr="00497940">
              <w:rPr>
                <w:rFonts w:eastAsia="Calibri" w:cstheme="minorHAnsi"/>
                <w:b/>
                <w:bCs/>
              </w:rPr>
              <w:t xml:space="preserve"> </w:t>
            </w:r>
          </w:p>
          <w:p w14:paraId="0E8D6E5A" w14:textId="0501E996" w:rsidR="40C77E4E" w:rsidRPr="00497940" w:rsidRDefault="40C77E4E" w:rsidP="67E30354">
            <w:pPr>
              <w:spacing w:after="0"/>
              <w:ind w:left="172" w:right="191"/>
              <w:rPr>
                <w:rFonts w:eastAsia="Calibri" w:cstheme="minorHAnsi"/>
                <w:b/>
                <w:bCs/>
              </w:rPr>
            </w:pPr>
            <w:r w:rsidRPr="00497940">
              <w:rPr>
                <w:rFonts w:eastAsia="Calibri" w:cstheme="minorHAnsi"/>
                <w:b/>
                <w:bCs/>
              </w:rPr>
              <w:t>P1 and P2 teachers</w:t>
            </w:r>
          </w:p>
          <w:p w14:paraId="46F3C1A1" w14:textId="2B6AEA2B" w:rsidR="67E30354" w:rsidRPr="00497940" w:rsidRDefault="67E30354" w:rsidP="67E30354">
            <w:pPr>
              <w:spacing w:after="0"/>
              <w:ind w:left="172" w:right="191"/>
              <w:rPr>
                <w:rFonts w:eastAsia="Calibri" w:cstheme="minorHAnsi"/>
                <w:b/>
                <w:bCs/>
              </w:rPr>
            </w:pPr>
          </w:p>
          <w:p w14:paraId="7FA2E400" w14:textId="4B7FFF43" w:rsidR="67E30354" w:rsidRPr="00497940" w:rsidRDefault="67E30354" w:rsidP="67E30354">
            <w:pPr>
              <w:spacing w:after="0"/>
              <w:ind w:left="172" w:right="191"/>
              <w:rPr>
                <w:rFonts w:cstheme="minorHAnsi"/>
              </w:rPr>
            </w:pPr>
            <w:r w:rsidRPr="00497940">
              <w:rPr>
                <w:rFonts w:eastAsia="Calibri" w:cstheme="minorHAnsi"/>
                <w:b/>
                <w:bCs/>
              </w:rPr>
              <w:t xml:space="preserve">Collaborative practice in planning learning and teaching – </w:t>
            </w:r>
            <w:proofErr w:type="gramStart"/>
            <w:r w:rsidRPr="00497940">
              <w:rPr>
                <w:rFonts w:eastAsia="Calibri" w:cstheme="minorHAnsi"/>
                <w:b/>
                <w:bCs/>
              </w:rPr>
              <w:t>pairs/trio’s</w:t>
            </w:r>
            <w:proofErr w:type="gramEnd"/>
            <w:r w:rsidRPr="00497940">
              <w:rPr>
                <w:rFonts w:eastAsia="Calibri" w:cstheme="minorHAnsi"/>
                <w:b/>
                <w:bCs/>
              </w:rPr>
              <w:t>.</w:t>
            </w:r>
          </w:p>
          <w:p w14:paraId="546B30CF" w14:textId="67431511" w:rsidR="67E30354" w:rsidRPr="00497940" w:rsidRDefault="67E30354" w:rsidP="67E30354">
            <w:pPr>
              <w:spacing w:after="0"/>
              <w:ind w:left="172" w:right="191"/>
              <w:rPr>
                <w:rFonts w:cstheme="minorHAnsi"/>
              </w:rPr>
            </w:pPr>
            <w:r w:rsidRPr="00497940">
              <w:rPr>
                <w:rFonts w:eastAsia="Calibri" w:cstheme="minorHAnsi"/>
                <w:b/>
                <w:bCs/>
              </w:rPr>
              <w:t xml:space="preserve"> </w:t>
            </w:r>
          </w:p>
          <w:p w14:paraId="6CE78BDA" w14:textId="294696D5" w:rsidR="67E30354" w:rsidRPr="00497940" w:rsidRDefault="67E30354" w:rsidP="67E30354">
            <w:pPr>
              <w:spacing w:after="0"/>
              <w:ind w:left="172" w:right="191"/>
              <w:rPr>
                <w:rFonts w:cstheme="minorHAnsi"/>
              </w:rPr>
            </w:pPr>
            <w:r w:rsidRPr="00497940">
              <w:rPr>
                <w:rFonts w:eastAsia="Calibri" w:cstheme="minorHAnsi"/>
                <w:b/>
                <w:bCs/>
              </w:rPr>
              <w:t xml:space="preserve">Teaching and learning of writing - continued from last session – use of Fife </w:t>
            </w:r>
            <w:r w:rsidRPr="00497940">
              <w:rPr>
                <w:rFonts w:eastAsia="Calibri" w:cstheme="minorHAnsi"/>
                <w:b/>
                <w:bCs/>
              </w:rPr>
              <w:lastRenderedPageBreak/>
              <w:t xml:space="preserve">Assessment Pack and use of as a key resource.  </w:t>
            </w:r>
          </w:p>
          <w:p w14:paraId="1877FCF4" w14:textId="3C2F9850" w:rsidR="67E30354" w:rsidRPr="00497940" w:rsidRDefault="67E30354" w:rsidP="67E30354">
            <w:pPr>
              <w:spacing w:after="0"/>
              <w:ind w:left="172" w:right="191"/>
              <w:rPr>
                <w:rFonts w:cstheme="minorHAnsi"/>
              </w:rPr>
            </w:pPr>
            <w:r w:rsidRPr="00497940">
              <w:rPr>
                <w:rFonts w:eastAsia="Calibri" w:cstheme="minorHAnsi"/>
                <w:b/>
                <w:bCs/>
              </w:rPr>
              <w:t xml:space="preserve"> </w:t>
            </w:r>
          </w:p>
          <w:p w14:paraId="6380B908" w14:textId="1CC6CE47" w:rsidR="67E30354" w:rsidRPr="00497940" w:rsidRDefault="67E30354" w:rsidP="67E30354">
            <w:pPr>
              <w:spacing w:after="0"/>
              <w:ind w:left="172" w:right="191"/>
              <w:rPr>
                <w:rFonts w:cstheme="minorHAnsi"/>
              </w:rPr>
            </w:pPr>
            <w:r w:rsidRPr="00497940">
              <w:rPr>
                <w:rFonts w:eastAsia="Calibri" w:cstheme="minorHAnsi"/>
                <w:b/>
                <w:bCs/>
              </w:rPr>
              <w:t>Pupil groups/ Pupil voice – focus group questions around 2.3.</w:t>
            </w:r>
          </w:p>
          <w:p w14:paraId="55992206" w14:textId="3EE4B97F" w:rsidR="67E30354" w:rsidRPr="00497940" w:rsidRDefault="67E30354" w:rsidP="67E30354">
            <w:pPr>
              <w:spacing w:after="0"/>
              <w:ind w:right="191"/>
              <w:rPr>
                <w:rFonts w:cstheme="minorHAnsi"/>
              </w:rPr>
            </w:pPr>
            <w:r w:rsidRPr="00497940">
              <w:rPr>
                <w:rFonts w:eastAsia="Calibri" w:cstheme="minorHAnsi"/>
                <w:b/>
                <w:bCs/>
              </w:rPr>
              <w:t xml:space="preserve"> </w:t>
            </w:r>
          </w:p>
          <w:p w14:paraId="42AA7CD7" w14:textId="7D01812D" w:rsidR="67E30354" w:rsidRPr="00497940" w:rsidRDefault="67E30354" w:rsidP="67E30354">
            <w:pPr>
              <w:spacing w:after="0"/>
              <w:ind w:left="172" w:right="191"/>
              <w:rPr>
                <w:rFonts w:cstheme="minorHAnsi"/>
              </w:rPr>
            </w:pPr>
            <w:r w:rsidRPr="00497940">
              <w:rPr>
                <w:rFonts w:eastAsia="Calibri" w:cstheme="minorHAnsi"/>
                <w:b/>
                <w:bCs/>
              </w:rPr>
              <w:t>Collaboration sessions. Sharing good practice.</w:t>
            </w:r>
          </w:p>
          <w:p w14:paraId="68FC9E31" w14:textId="3F98F1A8" w:rsidR="67E30354" w:rsidRPr="00497940" w:rsidRDefault="67E30354" w:rsidP="67E30354">
            <w:pPr>
              <w:spacing w:after="0"/>
              <w:ind w:left="172" w:right="191"/>
              <w:rPr>
                <w:rFonts w:cstheme="minorHAnsi"/>
              </w:rPr>
            </w:pPr>
            <w:r w:rsidRPr="00497940">
              <w:rPr>
                <w:rFonts w:eastAsia="Calibri" w:cstheme="minorHAnsi"/>
                <w:b/>
                <w:bCs/>
              </w:rPr>
              <w:t xml:space="preserve"> </w:t>
            </w:r>
          </w:p>
          <w:p w14:paraId="1EBC9C6B" w14:textId="163D09C2" w:rsidR="67E30354" w:rsidRPr="00497940" w:rsidRDefault="67E30354" w:rsidP="67E30354">
            <w:pPr>
              <w:spacing w:after="0"/>
              <w:ind w:left="172" w:right="191"/>
              <w:rPr>
                <w:rFonts w:cstheme="minorHAnsi"/>
              </w:rPr>
            </w:pPr>
            <w:r w:rsidRPr="00497940">
              <w:rPr>
                <w:rFonts w:eastAsia="Calibri" w:cstheme="minorHAnsi"/>
                <w:b/>
                <w:bCs/>
              </w:rPr>
              <w:t xml:space="preserve">Collaboration- sharing practice and use of attainment data </w:t>
            </w:r>
          </w:p>
          <w:p w14:paraId="4A85398E" w14:textId="483930CE" w:rsidR="67E30354" w:rsidRPr="00497940" w:rsidRDefault="00566FAD" w:rsidP="67E30354">
            <w:pPr>
              <w:spacing w:after="0"/>
              <w:ind w:left="172" w:right="191"/>
              <w:rPr>
                <w:rFonts w:cstheme="minorHAnsi"/>
              </w:rPr>
            </w:pPr>
            <w:hyperlink r:id="rId17">
              <w:r w:rsidR="67E30354" w:rsidRPr="00497940">
                <w:rPr>
                  <w:rStyle w:val="Hyperlink"/>
                  <w:rFonts w:eastAsia="Calibri" w:cstheme="minorHAnsi"/>
                  <w:b/>
                  <w:bCs/>
                  <w:color w:val="0563C1"/>
                </w:rPr>
                <w:t>What’s in a level?</w:t>
              </w:r>
            </w:hyperlink>
            <w:r w:rsidR="67E30354" w:rsidRPr="00497940">
              <w:rPr>
                <w:rFonts w:eastAsia="Calibri" w:cstheme="minorHAnsi"/>
                <w:b/>
                <w:bCs/>
              </w:rPr>
              <w:t xml:space="preserve"> </w:t>
            </w:r>
          </w:p>
          <w:p w14:paraId="7C4AE139" w14:textId="0E7BA291" w:rsidR="67E30354" w:rsidRPr="00497940" w:rsidRDefault="67E30354" w:rsidP="67E30354">
            <w:pPr>
              <w:spacing w:after="0"/>
              <w:ind w:right="191"/>
              <w:rPr>
                <w:rFonts w:cstheme="minorHAnsi"/>
              </w:rPr>
            </w:pPr>
            <w:r w:rsidRPr="00497940">
              <w:rPr>
                <w:rFonts w:eastAsia="Calibri" w:cstheme="minorHAnsi"/>
                <w:b/>
                <w:bCs/>
              </w:rPr>
              <w:t xml:space="preserve"> </w:t>
            </w:r>
          </w:p>
          <w:p w14:paraId="39483942" w14:textId="1A778B0D" w:rsidR="67E30354" w:rsidRPr="00497940" w:rsidRDefault="67E30354" w:rsidP="67E30354">
            <w:pPr>
              <w:spacing w:after="0"/>
              <w:ind w:left="172" w:right="191"/>
              <w:rPr>
                <w:rFonts w:cstheme="minorHAnsi"/>
              </w:rPr>
            </w:pPr>
            <w:r w:rsidRPr="00497940">
              <w:rPr>
                <w:rFonts w:eastAsia="Calibri" w:cstheme="minorHAnsi"/>
                <w:b/>
                <w:bCs/>
              </w:rPr>
              <w:t>Policy – update/revise Learning, Teaching and Assessment guide.</w:t>
            </w:r>
          </w:p>
          <w:p w14:paraId="3C9AFF87" w14:textId="653DDB97" w:rsidR="67E30354" w:rsidRPr="00497940" w:rsidRDefault="67E30354" w:rsidP="67E30354">
            <w:pPr>
              <w:spacing w:after="0"/>
              <w:ind w:left="172" w:right="191"/>
              <w:rPr>
                <w:rFonts w:cstheme="minorHAnsi"/>
              </w:rPr>
            </w:pPr>
            <w:r w:rsidRPr="00497940">
              <w:rPr>
                <w:rFonts w:eastAsia="Calibri" w:cstheme="minorHAnsi"/>
                <w:b/>
                <w:bCs/>
              </w:rPr>
              <w:t xml:space="preserve"> </w:t>
            </w:r>
          </w:p>
          <w:p w14:paraId="7B7BD639" w14:textId="1DDE1D0B" w:rsidR="67E30354" w:rsidRPr="00497940" w:rsidRDefault="67E30354" w:rsidP="67E30354">
            <w:pPr>
              <w:spacing w:after="0"/>
              <w:ind w:left="172" w:right="191"/>
              <w:rPr>
                <w:rFonts w:cstheme="minorHAnsi"/>
              </w:rPr>
            </w:pPr>
            <w:r w:rsidRPr="00497940">
              <w:rPr>
                <w:rFonts w:eastAsia="Calibri" w:cstheme="minorHAnsi"/>
                <w:b/>
                <w:bCs/>
              </w:rPr>
              <w:t>Assessment Progression development.</w:t>
            </w:r>
          </w:p>
          <w:p w14:paraId="7360CEE5" w14:textId="72A5360D" w:rsidR="67E30354" w:rsidRPr="00497940" w:rsidRDefault="67E30354" w:rsidP="67E30354">
            <w:pPr>
              <w:spacing w:after="0"/>
              <w:ind w:left="172" w:right="191"/>
              <w:rPr>
                <w:rFonts w:cstheme="minorHAnsi"/>
              </w:rPr>
            </w:pPr>
            <w:r w:rsidRPr="00497940">
              <w:rPr>
                <w:rFonts w:eastAsia="Calibri" w:cstheme="minorHAnsi"/>
              </w:rPr>
              <w:t xml:space="preserve"> </w:t>
            </w:r>
          </w:p>
          <w:p w14:paraId="55448131" w14:textId="7E76297D" w:rsidR="67E30354" w:rsidRPr="00497940" w:rsidRDefault="67E30354" w:rsidP="67E30354">
            <w:pPr>
              <w:spacing w:after="0"/>
              <w:ind w:left="172" w:right="191"/>
              <w:rPr>
                <w:rFonts w:eastAsia="Calibri" w:cstheme="minorHAnsi"/>
              </w:rPr>
            </w:pPr>
          </w:p>
          <w:p w14:paraId="636DC512" w14:textId="27CAEEE6" w:rsidR="67E30354" w:rsidRPr="00497940" w:rsidRDefault="67E30354" w:rsidP="67E30354">
            <w:pPr>
              <w:spacing w:after="0"/>
              <w:ind w:left="172" w:right="191"/>
              <w:rPr>
                <w:rFonts w:cstheme="minorHAnsi"/>
              </w:rPr>
            </w:pPr>
            <w:r w:rsidRPr="00497940">
              <w:rPr>
                <w:rFonts w:eastAsia="Calibri" w:cstheme="minorHAnsi"/>
              </w:rPr>
              <w:t>SFL consultations x 3 throughout the session</w:t>
            </w:r>
          </w:p>
          <w:p w14:paraId="131FA20F" w14:textId="660D1FA1" w:rsidR="67E30354" w:rsidRPr="00497940" w:rsidRDefault="67E30354" w:rsidP="67E30354">
            <w:pPr>
              <w:spacing w:after="0"/>
              <w:ind w:left="172" w:right="191"/>
              <w:rPr>
                <w:rFonts w:cstheme="minorHAnsi"/>
              </w:rPr>
            </w:pPr>
            <w:r w:rsidRPr="00497940">
              <w:rPr>
                <w:rFonts w:eastAsia="Calibri" w:cstheme="minorHAnsi"/>
              </w:rPr>
              <w:t xml:space="preserve"> </w:t>
            </w:r>
          </w:p>
          <w:p w14:paraId="6BF2F147" w14:textId="3F68B3E0" w:rsidR="67E30354" w:rsidRPr="00497940" w:rsidRDefault="67E30354" w:rsidP="67E30354">
            <w:pPr>
              <w:spacing w:after="0"/>
              <w:ind w:left="172" w:right="191"/>
              <w:rPr>
                <w:rFonts w:cstheme="minorHAnsi"/>
              </w:rPr>
            </w:pPr>
            <w:r w:rsidRPr="00497940">
              <w:rPr>
                <w:rFonts w:eastAsia="Calibri" w:cstheme="minorHAnsi"/>
              </w:rPr>
              <w:t>Implementation of a clear SFL review calendar</w:t>
            </w:r>
          </w:p>
          <w:p w14:paraId="7F2357F6" w14:textId="2173968C" w:rsidR="67E30354" w:rsidRPr="00497940" w:rsidRDefault="67E30354" w:rsidP="67E30354">
            <w:pPr>
              <w:spacing w:after="0"/>
              <w:ind w:left="172" w:right="191"/>
              <w:rPr>
                <w:rFonts w:cstheme="minorHAnsi"/>
              </w:rPr>
            </w:pPr>
            <w:r w:rsidRPr="00497940">
              <w:rPr>
                <w:rFonts w:eastAsia="Calibri" w:cstheme="minorHAnsi"/>
              </w:rPr>
              <w:t xml:space="preserve"> </w:t>
            </w:r>
          </w:p>
          <w:p w14:paraId="3E78AA93" w14:textId="279F6E66" w:rsidR="67E30354" w:rsidRPr="00497940" w:rsidRDefault="67E30354" w:rsidP="67E30354">
            <w:pPr>
              <w:spacing w:after="0"/>
              <w:ind w:left="172" w:right="191"/>
              <w:rPr>
                <w:rFonts w:cstheme="minorHAnsi"/>
              </w:rPr>
            </w:pPr>
            <w:r w:rsidRPr="00497940">
              <w:rPr>
                <w:rFonts w:eastAsia="Calibri" w:cstheme="minorHAnsi"/>
              </w:rPr>
              <w:t>Circle approach and toolkits implemented and reviewed at key points throughout the session</w:t>
            </w:r>
          </w:p>
          <w:p w14:paraId="74DBA61E" w14:textId="1A07634C" w:rsidR="67E30354" w:rsidRPr="00497940" w:rsidRDefault="67E30354" w:rsidP="67E30354">
            <w:pPr>
              <w:spacing w:after="0"/>
              <w:ind w:right="191"/>
              <w:rPr>
                <w:rFonts w:cstheme="minorHAnsi"/>
              </w:rPr>
            </w:pPr>
            <w:r w:rsidRPr="00497940">
              <w:rPr>
                <w:rFonts w:eastAsia="Calibri" w:cstheme="minorHAnsi"/>
              </w:rPr>
              <w:lastRenderedPageBreak/>
              <w:t>Re-visit from IPT to follow up on work from 2023-24</w:t>
            </w:r>
          </w:p>
          <w:p w14:paraId="253E9E79" w14:textId="65B36224" w:rsidR="67E30354" w:rsidRPr="00497940" w:rsidRDefault="67E30354" w:rsidP="67E30354">
            <w:pPr>
              <w:spacing w:after="0"/>
              <w:ind w:left="172" w:right="191"/>
              <w:rPr>
                <w:rFonts w:cstheme="minorHAnsi"/>
              </w:rPr>
            </w:pPr>
            <w:r w:rsidRPr="00497940">
              <w:rPr>
                <w:rFonts w:eastAsia="Calibri" w:cstheme="minorHAnsi"/>
              </w:rPr>
              <w:t xml:space="preserve"> </w:t>
            </w:r>
          </w:p>
          <w:p w14:paraId="5CC6AFD9" w14:textId="0073A539" w:rsidR="67E30354" w:rsidRPr="00497940" w:rsidRDefault="67E30354" w:rsidP="67E30354">
            <w:pPr>
              <w:spacing w:after="0"/>
              <w:ind w:left="172" w:right="191"/>
              <w:rPr>
                <w:rFonts w:cstheme="minorHAnsi"/>
              </w:rPr>
            </w:pPr>
            <w:r w:rsidRPr="00497940">
              <w:rPr>
                <w:rFonts w:eastAsia="Calibri" w:cstheme="minorHAnsi"/>
              </w:rPr>
              <w:t xml:space="preserve"> </w:t>
            </w:r>
          </w:p>
          <w:p w14:paraId="48CF3F53" w14:textId="2D60F458" w:rsidR="67E30354" w:rsidRPr="00497940" w:rsidRDefault="67E30354" w:rsidP="67E30354">
            <w:pPr>
              <w:spacing w:after="0"/>
              <w:ind w:left="172" w:right="191"/>
              <w:rPr>
                <w:rFonts w:cstheme="minorHAnsi"/>
              </w:rPr>
            </w:pPr>
            <w:r w:rsidRPr="00497940">
              <w:rPr>
                <w:rFonts w:eastAsia="Calibri" w:cstheme="minorHAnsi"/>
              </w:rPr>
              <w:t xml:space="preserve"> </w:t>
            </w:r>
          </w:p>
          <w:p w14:paraId="06EAB282" w14:textId="2D2FF257" w:rsidR="67E30354" w:rsidRPr="00497940" w:rsidRDefault="67E30354" w:rsidP="67E30354">
            <w:pPr>
              <w:spacing w:after="0"/>
              <w:ind w:left="172" w:right="191"/>
              <w:rPr>
                <w:rFonts w:cstheme="minorHAnsi"/>
              </w:rPr>
            </w:pPr>
            <w:r w:rsidRPr="00497940">
              <w:rPr>
                <w:rFonts w:eastAsia="Calibri" w:cstheme="minorHAnsi"/>
              </w:rPr>
              <w:t xml:space="preserve"> </w:t>
            </w:r>
          </w:p>
          <w:p w14:paraId="612708BB" w14:textId="271DCE48" w:rsidR="67E30354" w:rsidRPr="00497940" w:rsidRDefault="67E30354" w:rsidP="67E30354">
            <w:pPr>
              <w:spacing w:after="0"/>
              <w:ind w:left="172" w:right="191"/>
              <w:rPr>
                <w:rFonts w:cstheme="minorHAnsi"/>
              </w:rPr>
            </w:pPr>
            <w:r w:rsidRPr="00497940">
              <w:rPr>
                <w:rFonts w:eastAsia="Calibri" w:cstheme="minorHAnsi"/>
              </w:rPr>
              <w:t xml:space="preserve"> </w:t>
            </w:r>
          </w:p>
          <w:p w14:paraId="079FCDF7" w14:textId="49E96DE3" w:rsidR="67E30354" w:rsidRPr="00497940" w:rsidRDefault="67E30354" w:rsidP="67E30354">
            <w:pPr>
              <w:spacing w:after="0"/>
              <w:ind w:left="172" w:right="191"/>
              <w:rPr>
                <w:rFonts w:cstheme="minorHAnsi"/>
              </w:rPr>
            </w:pPr>
            <w:r w:rsidRPr="00497940">
              <w:rPr>
                <w:rFonts w:eastAsia="Calibri" w:cstheme="minorHAnsi"/>
              </w:rPr>
              <w:t xml:space="preserve"> </w:t>
            </w:r>
          </w:p>
          <w:p w14:paraId="12C16B7E" w14:textId="232392CE" w:rsidR="67E30354" w:rsidRPr="00497940" w:rsidRDefault="67E30354" w:rsidP="67E30354">
            <w:pPr>
              <w:spacing w:after="0"/>
              <w:ind w:left="172" w:right="191"/>
              <w:rPr>
                <w:rFonts w:cstheme="minorHAnsi"/>
              </w:rPr>
            </w:pPr>
            <w:r w:rsidRPr="00497940">
              <w:rPr>
                <w:rFonts w:eastAsia="Calibri" w:cstheme="minorHAnsi"/>
              </w:rPr>
              <w:t xml:space="preserve"> </w:t>
            </w:r>
          </w:p>
          <w:p w14:paraId="6E7D87F8" w14:textId="61DBD839" w:rsidR="67E30354" w:rsidRPr="00497940" w:rsidRDefault="67E30354" w:rsidP="67E30354">
            <w:pPr>
              <w:spacing w:after="0"/>
              <w:ind w:left="172" w:right="191"/>
              <w:rPr>
                <w:rFonts w:cstheme="minorHAnsi"/>
              </w:rPr>
            </w:pPr>
            <w:r w:rsidRPr="00497940">
              <w:rPr>
                <w:rFonts w:eastAsia="Calibri" w:cstheme="minorHAnsi"/>
              </w:rPr>
              <w:t xml:space="preserve"> </w:t>
            </w:r>
          </w:p>
          <w:p w14:paraId="2A6BA8AA" w14:textId="5DEF13A2" w:rsidR="67E30354" w:rsidRPr="00497940" w:rsidRDefault="67E30354" w:rsidP="67E30354">
            <w:pPr>
              <w:spacing w:after="0"/>
              <w:ind w:right="191"/>
              <w:rPr>
                <w:rFonts w:cstheme="minorHAnsi"/>
              </w:rPr>
            </w:pPr>
            <w:r w:rsidRPr="00497940">
              <w:rPr>
                <w:rFonts w:eastAsia="Calibri" w:cstheme="minorHAnsi"/>
              </w:rPr>
              <w:t xml:space="preserve"> </w:t>
            </w:r>
          </w:p>
          <w:p w14:paraId="34CC5F95" w14:textId="089697F7" w:rsidR="67E30354" w:rsidRPr="00497940" w:rsidRDefault="67E30354" w:rsidP="67E30354">
            <w:pPr>
              <w:spacing w:after="0"/>
              <w:ind w:right="191"/>
              <w:rPr>
                <w:rFonts w:cstheme="minorHAnsi"/>
              </w:rPr>
            </w:pPr>
            <w:r w:rsidRPr="00497940">
              <w:rPr>
                <w:rFonts w:eastAsia="Calibri" w:cstheme="minorHAnsi"/>
              </w:rPr>
              <w:t xml:space="preserve"> </w:t>
            </w:r>
          </w:p>
          <w:p w14:paraId="29AF26DF" w14:textId="27EFEBDD" w:rsidR="67E30354" w:rsidRPr="00497940" w:rsidRDefault="67E30354" w:rsidP="67E30354">
            <w:pPr>
              <w:spacing w:after="0"/>
              <w:ind w:right="191"/>
              <w:rPr>
                <w:rFonts w:cstheme="minorHAnsi"/>
              </w:rPr>
            </w:pPr>
            <w:r w:rsidRPr="00497940">
              <w:rPr>
                <w:rFonts w:eastAsia="Calibri" w:cstheme="minorHAnsi"/>
                <w:b/>
                <w:bCs/>
              </w:rPr>
              <w:t xml:space="preserve">Cluster HT’s to devise </w:t>
            </w:r>
            <w:proofErr w:type="spellStart"/>
            <w:r w:rsidRPr="00497940">
              <w:rPr>
                <w:rFonts w:eastAsia="Calibri" w:cstheme="minorHAnsi"/>
                <w:b/>
                <w:bCs/>
              </w:rPr>
              <w:t>self evaluation</w:t>
            </w:r>
            <w:proofErr w:type="spellEnd"/>
            <w:r w:rsidRPr="00497940">
              <w:rPr>
                <w:rFonts w:eastAsia="Calibri" w:cstheme="minorHAnsi"/>
                <w:b/>
                <w:bCs/>
              </w:rPr>
              <w:t xml:space="preserve"> questions.</w:t>
            </w:r>
          </w:p>
          <w:p w14:paraId="50091F0F" w14:textId="716CDFD8" w:rsidR="67E30354" w:rsidRPr="00497940" w:rsidRDefault="67E30354" w:rsidP="67E30354">
            <w:pPr>
              <w:spacing w:after="0"/>
              <w:ind w:right="191"/>
              <w:rPr>
                <w:rFonts w:cstheme="minorHAnsi"/>
              </w:rPr>
            </w:pPr>
            <w:proofErr w:type="spellStart"/>
            <w:r w:rsidRPr="00497940">
              <w:rPr>
                <w:rFonts w:eastAsia="Calibri" w:cstheme="minorHAnsi"/>
                <w:b/>
                <w:bCs/>
              </w:rPr>
              <w:t>Self evaluation</w:t>
            </w:r>
            <w:proofErr w:type="spellEnd"/>
            <w:r w:rsidRPr="00497940">
              <w:rPr>
                <w:rFonts w:eastAsia="Calibri" w:cstheme="minorHAnsi"/>
                <w:b/>
                <w:bCs/>
              </w:rPr>
              <w:t xml:space="preserve"> task to be completed by class teachers.</w:t>
            </w:r>
          </w:p>
          <w:p w14:paraId="07D5E7ED" w14:textId="6B32B12D" w:rsidR="67E30354" w:rsidRPr="00497940" w:rsidRDefault="67E30354" w:rsidP="67E30354">
            <w:pPr>
              <w:spacing w:after="0"/>
              <w:ind w:right="191"/>
              <w:rPr>
                <w:rFonts w:cstheme="minorHAnsi"/>
              </w:rPr>
            </w:pPr>
            <w:r w:rsidRPr="00497940">
              <w:rPr>
                <w:rFonts w:eastAsia="Calibri" w:cstheme="minorHAnsi"/>
                <w:b/>
                <w:bCs/>
              </w:rPr>
              <w:t>Analysis of writing data.</w:t>
            </w:r>
          </w:p>
          <w:p w14:paraId="5C56427E" w14:textId="2899A638" w:rsidR="67E30354" w:rsidRPr="00497940" w:rsidRDefault="67E30354" w:rsidP="67E30354">
            <w:pPr>
              <w:spacing w:after="0"/>
              <w:ind w:right="191"/>
              <w:rPr>
                <w:rFonts w:cstheme="minorHAnsi"/>
              </w:rPr>
            </w:pPr>
            <w:r w:rsidRPr="00497940">
              <w:rPr>
                <w:rFonts w:eastAsia="Calibri" w:cstheme="minorHAnsi"/>
                <w:b/>
                <w:bCs/>
              </w:rPr>
              <w:t>Professional learning session (Writing).</w:t>
            </w:r>
          </w:p>
          <w:p w14:paraId="7358A3FE" w14:textId="02384C16" w:rsidR="67E30354" w:rsidRPr="00497940" w:rsidRDefault="67E30354" w:rsidP="67E30354">
            <w:pPr>
              <w:spacing w:after="0"/>
              <w:ind w:right="191"/>
              <w:rPr>
                <w:rFonts w:cstheme="minorHAnsi"/>
              </w:rPr>
            </w:pPr>
            <w:r w:rsidRPr="00497940">
              <w:rPr>
                <w:rFonts w:eastAsia="Calibri" w:cstheme="minorHAnsi"/>
                <w:b/>
                <w:bCs/>
              </w:rPr>
              <w:t>Cold writing piece Nov inset.</w:t>
            </w:r>
          </w:p>
          <w:p w14:paraId="4796E62B" w14:textId="6404F0D4" w:rsidR="67E30354" w:rsidRPr="00497940" w:rsidRDefault="67E30354" w:rsidP="67E30354">
            <w:pPr>
              <w:spacing w:after="0"/>
              <w:ind w:right="191"/>
              <w:rPr>
                <w:rFonts w:cstheme="minorHAnsi"/>
              </w:rPr>
            </w:pPr>
            <w:r w:rsidRPr="00497940">
              <w:rPr>
                <w:rFonts w:eastAsia="Calibri" w:cstheme="minorHAnsi"/>
                <w:b/>
                <w:bCs/>
              </w:rPr>
              <w:t>3 moderation sessions throughout year with witing focus.</w:t>
            </w:r>
          </w:p>
          <w:p w14:paraId="0B968E35" w14:textId="46612BEA" w:rsidR="67E30354" w:rsidRPr="00497940" w:rsidRDefault="67E30354" w:rsidP="67E30354">
            <w:pPr>
              <w:spacing w:after="0"/>
              <w:ind w:right="191"/>
              <w:rPr>
                <w:rFonts w:cstheme="minorHAnsi"/>
              </w:rPr>
            </w:pPr>
            <w:r w:rsidRPr="00497940">
              <w:rPr>
                <w:rFonts w:eastAsia="Calibri" w:cstheme="minorHAnsi"/>
                <w:b/>
                <w:bCs/>
              </w:rPr>
              <w:t>Class teachers to gather assessment data in a clear and consistent way across the school with a focus on reading, writing and numeracy and maths</w:t>
            </w:r>
          </w:p>
          <w:p w14:paraId="6C38AF75" w14:textId="45981B80" w:rsidR="67E30354" w:rsidRPr="00497940" w:rsidRDefault="67E30354" w:rsidP="67E30354">
            <w:pPr>
              <w:spacing w:after="0"/>
              <w:ind w:right="191"/>
              <w:rPr>
                <w:rFonts w:cstheme="minorHAnsi"/>
              </w:rPr>
            </w:pPr>
            <w:r w:rsidRPr="00497940">
              <w:rPr>
                <w:rFonts w:eastAsia="Calibri" w:cstheme="minorHAnsi"/>
                <w:b/>
                <w:bCs/>
              </w:rPr>
              <w:t xml:space="preserve">P1 teachers to use </w:t>
            </w:r>
            <w:proofErr w:type="spellStart"/>
            <w:r w:rsidRPr="00497940">
              <w:rPr>
                <w:rFonts w:eastAsia="Calibri" w:cstheme="minorHAnsi"/>
                <w:b/>
                <w:bCs/>
              </w:rPr>
              <w:t>Elips</w:t>
            </w:r>
            <w:proofErr w:type="spellEnd"/>
            <w:r w:rsidRPr="00497940">
              <w:rPr>
                <w:rFonts w:eastAsia="Calibri" w:cstheme="minorHAnsi"/>
                <w:b/>
                <w:bCs/>
              </w:rPr>
              <w:t xml:space="preserve"> data to inform planning during nursery/P1 transition</w:t>
            </w:r>
          </w:p>
          <w:p w14:paraId="3C7A8CD0" w14:textId="4408F554" w:rsidR="67E30354" w:rsidRPr="00497940" w:rsidRDefault="67E30354" w:rsidP="67E30354">
            <w:pPr>
              <w:spacing w:after="0"/>
              <w:ind w:right="191"/>
              <w:rPr>
                <w:rFonts w:cstheme="minorHAnsi"/>
              </w:rPr>
            </w:pPr>
            <w:r w:rsidRPr="00497940">
              <w:rPr>
                <w:rFonts w:eastAsia="Calibri" w:cstheme="minorHAnsi"/>
                <w:b/>
                <w:bCs/>
              </w:rPr>
              <w:t>P1 teachers to complete BASE assessments</w:t>
            </w:r>
          </w:p>
          <w:p w14:paraId="4ACB43C4" w14:textId="21E12BD0" w:rsidR="67E30354" w:rsidRPr="00497940" w:rsidRDefault="67E30354" w:rsidP="67E30354">
            <w:pPr>
              <w:spacing w:after="0"/>
              <w:ind w:right="191"/>
              <w:rPr>
                <w:rFonts w:cstheme="minorHAnsi"/>
              </w:rPr>
            </w:pPr>
            <w:r w:rsidRPr="00497940">
              <w:rPr>
                <w:rFonts w:eastAsia="Calibri" w:cstheme="minorHAnsi"/>
                <w:b/>
                <w:bCs/>
              </w:rPr>
              <w:lastRenderedPageBreak/>
              <w:t>Base assessment data to be used to inform planning by P1 and P2 teachers</w:t>
            </w:r>
          </w:p>
          <w:p w14:paraId="5EE77077" w14:textId="2CD42768" w:rsidR="67E30354" w:rsidRPr="00497940" w:rsidRDefault="67E30354" w:rsidP="67E30354">
            <w:pPr>
              <w:spacing w:after="0"/>
              <w:ind w:right="191"/>
              <w:rPr>
                <w:rFonts w:cstheme="minorHAnsi"/>
              </w:rPr>
            </w:pPr>
            <w:r w:rsidRPr="00497940">
              <w:rPr>
                <w:rFonts w:eastAsia="Calibri" w:cstheme="minorHAnsi"/>
                <w:b/>
                <w:bCs/>
              </w:rPr>
              <w:t xml:space="preserve">P4 and P7 teachers to complete NSA assessments. </w:t>
            </w:r>
          </w:p>
          <w:p w14:paraId="5C6FA7D4" w14:textId="44683960" w:rsidR="67E30354" w:rsidRPr="00497940" w:rsidRDefault="67E30354" w:rsidP="67E30354">
            <w:pPr>
              <w:spacing w:after="0"/>
              <w:ind w:right="191"/>
              <w:rPr>
                <w:rFonts w:cstheme="minorHAnsi"/>
              </w:rPr>
            </w:pPr>
            <w:r w:rsidRPr="00497940">
              <w:rPr>
                <w:rFonts w:eastAsia="Calibri" w:cstheme="minorHAnsi"/>
                <w:b/>
                <w:bCs/>
              </w:rPr>
              <w:t>NSA assessment data to be used to inform planning by P</w:t>
            </w:r>
            <w:proofErr w:type="gramStart"/>
            <w:r w:rsidRPr="00497940">
              <w:rPr>
                <w:rFonts w:eastAsia="Calibri" w:cstheme="minorHAnsi"/>
                <w:b/>
                <w:bCs/>
              </w:rPr>
              <w:t>4,P</w:t>
            </w:r>
            <w:proofErr w:type="gramEnd"/>
            <w:r w:rsidRPr="00497940">
              <w:rPr>
                <w:rFonts w:eastAsia="Calibri" w:cstheme="minorHAnsi"/>
                <w:b/>
                <w:bCs/>
              </w:rPr>
              <w:t>5 and P7 and S1 teachers</w:t>
            </w:r>
          </w:p>
          <w:p w14:paraId="2BD53815" w14:textId="77E36626" w:rsidR="67E30354" w:rsidRPr="00497940" w:rsidRDefault="67E30354" w:rsidP="67E30354">
            <w:pPr>
              <w:spacing w:after="0"/>
              <w:ind w:right="191"/>
              <w:rPr>
                <w:rFonts w:cstheme="minorHAnsi"/>
              </w:rPr>
            </w:pPr>
            <w:r w:rsidRPr="00497940">
              <w:rPr>
                <w:rFonts w:eastAsia="Calibri" w:cstheme="minorHAnsi"/>
                <w:b/>
                <w:bCs/>
              </w:rPr>
              <w:t xml:space="preserve">Assessment data to be transitioned thoroughly to ensure smooth and positive transitions </w:t>
            </w:r>
          </w:p>
          <w:p w14:paraId="2744BA0C" w14:textId="19DAC7F5" w:rsidR="67E30354" w:rsidRPr="00497940" w:rsidRDefault="67E30354" w:rsidP="67E30354">
            <w:pPr>
              <w:spacing w:after="0"/>
              <w:ind w:left="172" w:right="191"/>
              <w:rPr>
                <w:rFonts w:cstheme="minorHAnsi"/>
              </w:rPr>
            </w:pPr>
            <w:r w:rsidRPr="00497940">
              <w:rPr>
                <w:rFonts w:eastAsia="Calibri" w:cstheme="minorHAnsi"/>
              </w:rPr>
              <w:t xml:space="preserve"> </w:t>
            </w:r>
          </w:p>
          <w:p w14:paraId="5BB1CAB5" w14:textId="467068A1" w:rsidR="67E30354" w:rsidRPr="00497940" w:rsidRDefault="67E30354" w:rsidP="67E30354">
            <w:pPr>
              <w:spacing w:after="0"/>
              <w:ind w:left="172" w:right="191"/>
              <w:rPr>
                <w:rFonts w:cstheme="minorHAnsi"/>
              </w:rPr>
            </w:pPr>
            <w:r w:rsidRPr="00497940">
              <w:rPr>
                <w:rFonts w:eastAsia="Calibri" w:cstheme="minorHAnsi"/>
              </w:rPr>
              <w:t xml:space="preserve"> </w:t>
            </w:r>
          </w:p>
          <w:p w14:paraId="45FBE992" w14:textId="67AEE7FA" w:rsidR="67E30354" w:rsidRPr="00497940" w:rsidRDefault="67E30354" w:rsidP="67E30354">
            <w:pPr>
              <w:spacing w:line="257" w:lineRule="auto"/>
              <w:rPr>
                <w:rFonts w:cstheme="minorHAnsi"/>
              </w:rPr>
            </w:pPr>
            <w:r w:rsidRPr="00497940">
              <w:rPr>
                <w:rFonts w:eastAsia="Calibri" w:cstheme="minorHAnsi"/>
              </w:rPr>
              <w:t>As part of collegiate sessions staff will engage in professional dialogue on assessment of all/identified areas of the curriculum e.g. drama, sciences and social studies.</w:t>
            </w:r>
          </w:p>
          <w:p w14:paraId="04B6BC66" w14:textId="7CD624E2" w:rsidR="67E30354" w:rsidRPr="00497940" w:rsidRDefault="67E30354" w:rsidP="67E30354">
            <w:pPr>
              <w:spacing w:after="0" w:line="257" w:lineRule="auto"/>
              <w:rPr>
                <w:rFonts w:cstheme="minorHAnsi"/>
              </w:rPr>
            </w:pPr>
            <w:r w:rsidRPr="00497940">
              <w:rPr>
                <w:rFonts w:eastAsia="Calibri" w:cstheme="minorHAnsi"/>
                <w:color w:val="000000" w:themeColor="text1"/>
              </w:rPr>
              <w:t>All staff will use the progression pathways for all curriculum areas to ensure planned learning experiences are progressive for all children.</w:t>
            </w:r>
          </w:p>
          <w:p w14:paraId="5323D22C" w14:textId="339E38A7" w:rsidR="67E30354" w:rsidRPr="00497940" w:rsidRDefault="67E30354" w:rsidP="67E30354">
            <w:pPr>
              <w:spacing w:after="0" w:line="257" w:lineRule="auto"/>
              <w:rPr>
                <w:rFonts w:cstheme="minorHAnsi"/>
              </w:rPr>
            </w:pPr>
            <w:r w:rsidRPr="00497940">
              <w:rPr>
                <w:rFonts w:eastAsia="Calibri" w:cstheme="minorHAnsi"/>
                <w:color w:val="000000" w:themeColor="text1"/>
              </w:rPr>
              <w:t xml:space="preserve"> </w:t>
            </w:r>
          </w:p>
          <w:p w14:paraId="702CA99B" w14:textId="36CC84FE" w:rsidR="67E30354" w:rsidRPr="00497940" w:rsidRDefault="67E30354" w:rsidP="67E30354">
            <w:pPr>
              <w:spacing w:after="0" w:line="257" w:lineRule="auto"/>
              <w:rPr>
                <w:rFonts w:cstheme="minorHAnsi"/>
              </w:rPr>
            </w:pPr>
            <w:r w:rsidRPr="00497940">
              <w:rPr>
                <w:rFonts w:eastAsia="Calibri" w:cstheme="minorHAnsi"/>
                <w:color w:val="000000" w:themeColor="text1"/>
              </w:rPr>
              <w:t>Planning and attainment discussions will support assessment within identified curriculum areas linked to assessment evidence which informs professional judgements.</w:t>
            </w:r>
          </w:p>
          <w:p w14:paraId="2E764095" w14:textId="37A8F39B" w:rsidR="67E30354" w:rsidRPr="00497940" w:rsidRDefault="67E30354" w:rsidP="67E30354">
            <w:pPr>
              <w:spacing w:after="0"/>
              <w:ind w:right="191"/>
              <w:rPr>
                <w:rFonts w:cstheme="minorHAnsi"/>
              </w:rPr>
            </w:pPr>
            <w:r w:rsidRPr="00497940">
              <w:rPr>
                <w:rFonts w:eastAsia="Calibri" w:cstheme="minorHAnsi"/>
                <w:color w:val="000000" w:themeColor="text1"/>
              </w:rPr>
              <w:t xml:space="preserve"> </w:t>
            </w:r>
          </w:p>
          <w:p w14:paraId="3225E4C6" w14:textId="0E7110AE" w:rsidR="67E30354" w:rsidRPr="00497940" w:rsidRDefault="67E30354" w:rsidP="67E30354">
            <w:pPr>
              <w:spacing w:after="0"/>
              <w:ind w:right="191"/>
              <w:rPr>
                <w:rFonts w:cstheme="minorHAnsi"/>
              </w:rPr>
            </w:pPr>
            <w:r w:rsidRPr="00497940">
              <w:rPr>
                <w:rFonts w:eastAsia="Calibri" w:cstheme="minorHAnsi"/>
                <w:color w:val="000000" w:themeColor="text1"/>
              </w:rPr>
              <w:lastRenderedPageBreak/>
              <w:t>Staff will develop confidence in planning for assessment.</w:t>
            </w:r>
          </w:p>
          <w:p w14:paraId="565BEB99" w14:textId="60220C02" w:rsidR="67E30354" w:rsidRPr="00497940" w:rsidRDefault="67E30354" w:rsidP="67E30354">
            <w:pPr>
              <w:spacing w:after="0"/>
              <w:ind w:right="191"/>
              <w:rPr>
                <w:rFonts w:cstheme="minorHAnsi"/>
              </w:rPr>
            </w:pPr>
            <w:r w:rsidRPr="00497940">
              <w:rPr>
                <w:rFonts w:eastAsia="Calibri" w:cstheme="minorHAnsi"/>
              </w:rPr>
              <w:t xml:space="preserve"> </w:t>
            </w:r>
          </w:p>
          <w:p w14:paraId="6337C815" w14:textId="0E94702D" w:rsidR="67E30354" w:rsidRPr="00497940" w:rsidRDefault="67E30354" w:rsidP="67E30354">
            <w:pPr>
              <w:spacing w:after="0" w:line="257" w:lineRule="auto"/>
              <w:rPr>
                <w:rFonts w:cstheme="minorHAnsi"/>
              </w:rPr>
            </w:pPr>
            <w:r w:rsidRPr="00497940">
              <w:rPr>
                <w:rFonts w:eastAsia="Calibri" w:cstheme="minorHAnsi"/>
                <w:color w:val="000000" w:themeColor="text1"/>
              </w:rPr>
              <w:t xml:space="preserve">All staff in liaison with SLT will develop their understanding of the </w:t>
            </w:r>
            <w:r w:rsidRPr="00497940">
              <w:rPr>
                <w:rFonts w:eastAsia="Calibri" w:cstheme="minorHAnsi"/>
                <w:b/>
                <w:bCs/>
                <w:color w:val="000000" w:themeColor="text1"/>
              </w:rPr>
              <w:t>Progress Framework</w:t>
            </w:r>
            <w:r w:rsidRPr="00497940">
              <w:rPr>
                <w:rFonts w:eastAsia="Calibri" w:cstheme="minorHAnsi"/>
                <w:color w:val="000000" w:themeColor="text1"/>
              </w:rPr>
              <w:t>.  This will be used to track progress in learning across the curriculum and record targeted interventions for individual or cohorts of children.</w:t>
            </w:r>
          </w:p>
          <w:p w14:paraId="5A3F9607" w14:textId="04F04298" w:rsidR="67E30354" w:rsidRPr="00497940" w:rsidRDefault="67E30354" w:rsidP="67E30354">
            <w:pPr>
              <w:spacing w:after="0"/>
              <w:ind w:right="191"/>
              <w:rPr>
                <w:rFonts w:cstheme="minorHAnsi"/>
              </w:rPr>
            </w:pPr>
            <w:r w:rsidRPr="00497940">
              <w:rPr>
                <w:rFonts w:eastAsia="Calibri" w:cstheme="minorHAnsi"/>
              </w:rPr>
              <w:t xml:space="preserve"> </w:t>
            </w:r>
          </w:p>
          <w:p w14:paraId="19368D66" w14:textId="5668E59F" w:rsidR="67E30354" w:rsidRPr="00497940" w:rsidRDefault="67E30354" w:rsidP="67E30354">
            <w:pPr>
              <w:spacing w:after="0" w:line="257" w:lineRule="auto"/>
              <w:rPr>
                <w:rFonts w:cstheme="minorHAnsi"/>
              </w:rPr>
            </w:pPr>
            <w:r w:rsidRPr="00497940">
              <w:rPr>
                <w:rFonts w:eastAsia="Calibri" w:cstheme="minorHAnsi"/>
                <w:color w:val="000000" w:themeColor="text1"/>
              </w:rPr>
              <w:t>All staff will be familiar with the reporting framework built into Progress and this will support reporting to parents/carers at key points throughout the session.</w:t>
            </w:r>
          </w:p>
          <w:p w14:paraId="4C5BB72C" w14:textId="3B3DAF5A" w:rsidR="67E30354" w:rsidRPr="00497940" w:rsidRDefault="67E30354" w:rsidP="67E30354">
            <w:pPr>
              <w:spacing w:after="0" w:line="257" w:lineRule="auto"/>
              <w:rPr>
                <w:rFonts w:cstheme="minorHAnsi"/>
              </w:rPr>
            </w:pPr>
            <w:r w:rsidRPr="00497940">
              <w:rPr>
                <w:rFonts w:eastAsia="Calibri" w:cstheme="minorHAnsi"/>
                <w:color w:val="000000" w:themeColor="text1"/>
              </w:rPr>
              <w:t xml:space="preserve"> </w:t>
            </w:r>
          </w:p>
          <w:p w14:paraId="31B8EFC9" w14:textId="1DEE138E" w:rsidR="67E30354" w:rsidRPr="00497940" w:rsidRDefault="67E30354" w:rsidP="67E30354">
            <w:pPr>
              <w:spacing w:after="0" w:line="257" w:lineRule="auto"/>
              <w:rPr>
                <w:rFonts w:cstheme="minorHAnsi"/>
              </w:rPr>
            </w:pPr>
            <w:r w:rsidRPr="00497940">
              <w:rPr>
                <w:rFonts w:eastAsia="Calibri" w:cstheme="minorHAnsi"/>
                <w:color w:val="000000" w:themeColor="text1"/>
              </w:rPr>
              <w:t>All staff will use the reporting aspect of the framework to complete end of session written reports to ensure all parents/carers have access to an annual written report which is informed by professional judgements.</w:t>
            </w:r>
          </w:p>
        </w:tc>
        <w:tc>
          <w:tcPr>
            <w:tcW w:w="2588" w:type="dxa"/>
            <w:tcBorders>
              <w:top w:val="single" w:sz="8" w:space="0" w:color="auto"/>
              <w:left w:val="single" w:sz="8" w:space="0" w:color="auto"/>
              <w:bottom w:val="single" w:sz="8" w:space="0" w:color="auto"/>
              <w:right w:val="single" w:sz="8" w:space="0" w:color="auto"/>
            </w:tcBorders>
          </w:tcPr>
          <w:p w14:paraId="2500CD1F" w14:textId="5420E8AF" w:rsidR="67E30354" w:rsidRPr="00497940" w:rsidRDefault="67E30354" w:rsidP="67E30354">
            <w:pPr>
              <w:spacing w:after="0"/>
              <w:ind w:right="27"/>
              <w:rPr>
                <w:rFonts w:cstheme="minorHAnsi"/>
              </w:rPr>
            </w:pPr>
            <w:r w:rsidRPr="00497940">
              <w:rPr>
                <w:rFonts w:eastAsia="Calibri" w:cstheme="minorHAnsi"/>
                <w:b/>
                <w:bCs/>
              </w:rPr>
              <w:lastRenderedPageBreak/>
              <w:t>HT</w:t>
            </w:r>
          </w:p>
          <w:p w14:paraId="3E9D64CC" w14:textId="0F9D3F60" w:rsidR="67E30354" w:rsidRPr="00497940" w:rsidRDefault="67E30354" w:rsidP="67E30354">
            <w:pPr>
              <w:spacing w:after="0"/>
              <w:ind w:right="27"/>
              <w:rPr>
                <w:rFonts w:cstheme="minorHAnsi"/>
              </w:rPr>
            </w:pPr>
            <w:r w:rsidRPr="00497940">
              <w:rPr>
                <w:rFonts w:eastAsia="Calibri" w:cstheme="minorHAnsi"/>
                <w:b/>
                <w:bCs/>
              </w:rPr>
              <w:t>DHT</w:t>
            </w:r>
          </w:p>
          <w:p w14:paraId="20E101D3" w14:textId="49774765" w:rsidR="67E30354" w:rsidRPr="00497940" w:rsidRDefault="67E30354" w:rsidP="67E30354">
            <w:pPr>
              <w:spacing w:after="0"/>
              <w:ind w:right="27"/>
              <w:rPr>
                <w:rFonts w:cstheme="minorHAnsi"/>
              </w:rPr>
            </w:pPr>
            <w:r w:rsidRPr="00497940">
              <w:rPr>
                <w:rFonts w:eastAsia="Calibri" w:cstheme="minorHAnsi"/>
                <w:b/>
                <w:bCs/>
              </w:rPr>
              <w:t>Teaching Staff</w:t>
            </w:r>
          </w:p>
          <w:p w14:paraId="3C8850B0" w14:textId="640A73F9" w:rsidR="67E30354" w:rsidRPr="00497940" w:rsidRDefault="67E30354" w:rsidP="67E30354">
            <w:pPr>
              <w:spacing w:after="0"/>
              <w:ind w:right="27"/>
              <w:rPr>
                <w:rFonts w:cstheme="minorHAnsi"/>
              </w:rPr>
            </w:pPr>
            <w:r w:rsidRPr="00497940">
              <w:rPr>
                <w:rFonts w:eastAsia="Calibri" w:cstheme="minorHAnsi"/>
                <w:b/>
                <w:bCs/>
              </w:rPr>
              <w:t>Support Staff</w:t>
            </w:r>
          </w:p>
          <w:p w14:paraId="7AB9DC42" w14:textId="1E4C6664" w:rsidR="67E30354" w:rsidRPr="00497940" w:rsidRDefault="67E30354" w:rsidP="67E30354">
            <w:pPr>
              <w:spacing w:after="0"/>
              <w:ind w:right="27"/>
              <w:rPr>
                <w:rFonts w:cstheme="minorHAnsi"/>
              </w:rPr>
            </w:pPr>
            <w:r w:rsidRPr="00497940">
              <w:rPr>
                <w:rFonts w:eastAsia="Calibri" w:cstheme="minorHAnsi"/>
              </w:rPr>
              <w:t xml:space="preserve"> </w:t>
            </w:r>
          </w:p>
          <w:p w14:paraId="60BF1D9C" w14:textId="13D4C0D2" w:rsidR="67E30354" w:rsidRPr="00497940" w:rsidRDefault="67E30354" w:rsidP="67E30354">
            <w:pPr>
              <w:spacing w:after="0"/>
              <w:ind w:right="27"/>
              <w:rPr>
                <w:rFonts w:cstheme="minorHAnsi"/>
              </w:rPr>
            </w:pPr>
            <w:r w:rsidRPr="00497940">
              <w:rPr>
                <w:rFonts w:eastAsia="Calibri" w:cstheme="minorHAnsi"/>
              </w:rPr>
              <w:t xml:space="preserve"> </w:t>
            </w:r>
          </w:p>
          <w:p w14:paraId="5C4AE834" w14:textId="3D52DE0E" w:rsidR="67E30354" w:rsidRPr="00497940" w:rsidRDefault="67E30354" w:rsidP="67E30354">
            <w:pPr>
              <w:spacing w:after="0"/>
              <w:ind w:right="27"/>
              <w:rPr>
                <w:rFonts w:cstheme="minorHAnsi"/>
              </w:rPr>
            </w:pPr>
            <w:r w:rsidRPr="00497940">
              <w:rPr>
                <w:rFonts w:eastAsia="Calibri" w:cstheme="minorHAnsi"/>
              </w:rPr>
              <w:t xml:space="preserve"> </w:t>
            </w:r>
          </w:p>
          <w:p w14:paraId="13D4A927" w14:textId="45AD3D42" w:rsidR="67E30354" w:rsidRPr="00497940" w:rsidRDefault="67E30354" w:rsidP="67E30354">
            <w:pPr>
              <w:spacing w:after="0"/>
              <w:ind w:right="27"/>
              <w:rPr>
                <w:rFonts w:cstheme="minorHAnsi"/>
              </w:rPr>
            </w:pPr>
            <w:r w:rsidRPr="00497940">
              <w:rPr>
                <w:rFonts w:eastAsia="Calibri" w:cstheme="minorHAnsi"/>
              </w:rPr>
              <w:t xml:space="preserve"> </w:t>
            </w:r>
          </w:p>
          <w:p w14:paraId="5E037799" w14:textId="12894152" w:rsidR="67E30354" w:rsidRPr="00497940" w:rsidRDefault="67E30354" w:rsidP="67E30354">
            <w:pPr>
              <w:spacing w:after="0"/>
              <w:ind w:right="27"/>
              <w:rPr>
                <w:rFonts w:cstheme="minorHAnsi"/>
              </w:rPr>
            </w:pPr>
            <w:r w:rsidRPr="00497940">
              <w:rPr>
                <w:rFonts w:eastAsia="Calibri" w:cstheme="minorHAnsi"/>
              </w:rPr>
              <w:t xml:space="preserve"> </w:t>
            </w:r>
          </w:p>
          <w:p w14:paraId="64A63A1D" w14:textId="096C1062" w:rsidR="67E30354" w:rsidRPr="00497940" w:rsidRDefault="67E30354" w:rsidP="67E30354">
            <w:pPr>
              <w:spacing w:after="0"/>
              <w:ind w:right="27"/>
              <w:rPr>
                <w:rFonts w:cstheme="minorHAnsi"/>
              </w:rPr>
            </w:pPr>
            <w:r w:rsidRPr="00497940">
              <w:rPr>
                <w:rFonts w:eastAsia="Calibri" w:cstheme="minorHAnsi"/>
              </w:rPr>
              <w:t xml:space="preserve"> </w:t>
            </w:r>
          </w:p>
          <w:p w14:paraId="5C21CA35" w14:textId="2A28F98B" w:rsidR="67E30354" w:rsidRPr="00497940" w:rsidRDefault="67E30354" w:rsidP="67E30354">
            <w:pPr>
              <w:spacing w:after="0"/>
              <w:ind w:right="27"/>
              <w:rPr>
                <w:rFonts w:cstheme="minorHAnsi"/>
              </w:rPr>
            </w:pPr>
            <w:r w:rsidRPr="00497940">
              <w:rPr>
                <w:rFonts w:eastAsia="Calibri" w:cstheme="minorHAnsi"/>
              </w:rPr>
              <w:t xml:space="preserve"> </w:t>
            </w:r>
          </w:p>
          <w:p w14:paraId="450AF0F7" w14:textId="29CF9B0B" w:rsidR="67E30354" w:rsidRPr="00497940" w:rsidRDefault="67E30354" w:rsidP="67E30354">
            <w:pPr>
              <w:spacing w:after="0"/>
              <w:ind w:right="27"/>
              <w:rPr>
                <w:rFonts w:cstheme="minorHAnsi"/>
              </w:rPr>
            </w:pPr>
            <w:r w:rsidRPr="00497940">
              <w:rPr>
                <w:rFonts w:eastAsia="Calibri" w:cstheme="minorHAnsi"/>
              </w:rPr>
              <w:t xml:space="preserve"> </w:t>
            </w:r>
          </w:p>
          <w:p w14:paraId="0794A71C" w14:textId="37290DF0" w:rsidR="67E30354" w:rsidRPr="00497940" w:rsidRDefault="67E30354" w:rsidP="67E30354">
            <w:pPr>
              <w:spacing w:after="0"/>
              <w:ind w:right="27"/>
              <w:rPr>
                <w:rFonts w:cstheme="minorHAnsi"/>
              </w:rPr>
            </w:pPr>
            <w:r w:rsidRPr="00497940">
              <w:rPr>
                <w:rFonts w:eastAsia="Calibri" w:cstheme="minorHAnsi"/>
              </w:rPr>
              <w:t xml:space="preserve"> </w:t>
            </w:r>
          </w:p>
          <w:p w14:paraId="6650A94A" w14:textId="01B498F6" w:rsidR="67E30354" w:rsidRPr="00497940" w:rsidRDefault="67E30354" w:rsidP="67E30354">
            <w:pPr>
              <w:spacing w:after="0"/>
              <w:ind w:right="27"/>
              <w:rPr>
                <w:rFonts w:cstheme="minorHAnsi"/>
              </w:rPr>
            </w:pPr>
            <w:r w:rsidRPr="00497940">
              <w:rPr>
                <w:rFonts w:eastAsia="Calibri" w:cstheme="minorHAnsi"/>
              </w:rPr>
              <w:t xml:space="preserve"> </w:t>
            </w:r>
          </w:p>
          <w:p w14:paraId="66172D36" w14:textId="6C0332B2" w:rsidR="67E30354" w:rsidRPr="00497940" w:rsidRDefault="67E30354" w:rsidP="67E30354">
            <w:pPr>
              <w:spacing w:after="0"/>
              <w:ind w:right="27"/>
              <w:rPr>
                <w:rFonts w:cstheme="minorHAnsi"/>
              </w:rPr>
            </w:pPr>
            <w:r w:rsidRPr="00497940">
              <w:rPr>
                <w:rFonts w:eastAsia="Calibri" w:cstheme="minorHAnsi"/>
              </w:rPr>
              <w:t>Planning working group</w:t>
            </w:r>
          </w:p>
          <w:p w14:paraId="795D2A67" w14:textId="2C8CB32F" w:rsidR="67E30354" w:rsidRPr="00497940" w:rsidRDefault="67E30354" w:rsidP="67E30354">
            <w:pPr>
              <w:spacing w:after="0"/>
              <w:ind w:right="27"/>
              <w:rPr>
                <w:rFonts w:cstheme="minorHAnsi"/>
              </w:rPr>
            </w:pPr>
            <w:r w:rsidRPr="00497940">
              <w:rPr>
                <w:rFonts w:eastAsia="Calibri" w:cstheme="minorHAnsi"/>
              </w:rPr>
              <w:t>HT</w:t>
            </w:r>
          </w:p>
          <w:p w14:paraId="28B3D819" w14:textId="54DBC582" w:rsidR="67E30354" w:rsidRPr="00497940" w:rsidRDefault="67E30354" w:rsidP="67E30354">
            <w:pPr>
              <w:spacing w:after="0"/>
              <w:ind w:right="27"/>
              <w:rPr>
                <w:rFonts w:cstheme="minorHAnsi"/>
              </w:rPr>
            </w:pPr>
            <w:r w:rsidRPr="00497940">
              <w:rPr>
                <w:rFonts w:eastAsia="Calibri" w:cstheme="minorHAnsi"/>
              </w:rPr>
              <w:t>DHT</w:t>
            </w:r>
          </w:p>
          <w:p w14:paraId="4943471E" w14:textId="0F6249D8" w:rsidR="67E30354" w:rsidRPr="00497940" w:rsidRDefault="67E30354" w:rsidP="67E30354">
            <w:pPr>
              <w:spacing w:after="0"/>
              <w:ind w:right="27"/>
              <w:rPr>
                <w:rFonts w:cstheme="minorHAnsi"/>
              </w:rPr>
            </w:pPr>
            <w:r w:rsidRPr="00497940">
              <w:rPr>
                <w:rFonts w:eastAsia="Calibri" w:cstheme="minorHAnsi"/>
              </w:rPr>
              <w:t>Teaching staff</w:t>
            </w:r>
          </w:p>
          <w:p w14:paraId="7C4B54F6" w14:textId="04A70F57" w:rsidR="67E30354" w:rsidRPr="00497940" w:rsidRDefault="67E30354" w:rsidP="67E30354">
            <w:pPr>
              <w:spacing w:after="0"/>
              <w:ind w:right="27"/>
              <w:rPr>
                <w:rFonts w:cstheme="minorHAnsi"/>
              </w:rPr>
            </w:pPr>
            <w:r w:rsidRPr="00497940">
              <w:rPr>
                <w:rFonts w:eastAsia="Calibri" w:cstheme="minorHAnsi"/>
              </w:rPr>
              <w:t xml:space="preserve"> </w:t>
            </w:r>
          </w:p>
          <w:p w14:paraId="38866695" w14:textId="2C9CD192" w:rsidR="67E30354" w:rsidRPr="00497940" w:rsidRDefault="67E30354" w:rsidP="67E30354">
            <w:pPr>
              <w:spacing w:after="0"/>
              <w:ind w:right="27"/>
              <w:rPr>
                <w:rFonts w:cstheme="minorHAnsi"/>
              </w:rPr>
            </w:pPr>
            <w:r w:rsidRPr="00497940">
              <w:rPr>
                <w:rFonts w:eastAsia="Calibri" w:cstheme="minorHAnsi"/>
              </w:rPr>
              <w:t xml:space="preserve"> </w:t>
            </w:r>
          </w:p>
          <w:p w14:paraId="7922337E" w14:textId="180B5996" w:rsidR="67E30354" w:rsidRPr="00497940" w:rsidRDefault="67E30354" w:rsidP="67E30354">
            <w:pPr>
              <w:spacing w:after="0"/>
              <w:ind w:right="27"/>
              <w:rPr>
                <w:rFonts w:cstheme="minorHAnsi"/>
              </w:rPr>
            </w:pPr>
            <w:r w:rsidRPr="00497940">
              <w:rPr>
                <w:rFonts w:eastAsia="Calibri" w:cstheme="minorHAnsi"/>
              </w:rPr>
              <w:t xml:space="preserve"> </w:t>
            </w:r>
          </w:p>
          <w:p w14:paraId="6CBEBA3B" w14:textId="1422CD6B" w:rsidR="67E30354" w:rsidRPr="00497940" w:rsidRDefault="67E30354" w:rsidP="67E30354">
            <w:pPr>
              <w:spacing w:after="0"/>
              <w:ind w:right="27"/>
              <w:rPr>
                <w:rFonts w:cstheme="minorHAnsi"/>
              </w:rPr>
            </w:pPr>
            <w:r w:rsidRPr="00497940">
              <w:rPr>
                <w:rFonts w:eastAsia="Calibri" w:cstheme="minorHAnsi"/>
              </w:rPr>
              <w:lastRenderedPageBreak/>
              <w:t xml:space="preserve"> </w:t>
            </w:r>
          </w:p>
          <w:p w14:paraId="2B008DAD" w14:textId="6A998386" w:rsidR="67E30354" w:rsidRPr="00497940" w:rsidRDefault="67E30354" w:rsidP="67E30354">
            <w:pPr>
              <w:spacing w:after="0"/>
              <w:ind w:right="27"/>
              <w:rPr>
                <w:rFonts w:cstheme="minorHAnsi"/>
              </w:rPr>
            </w:pPr>
            <w:r w:rsidRPr="00497940">
              <w:rPr>
                <w:rFonts w:eastAsia="Calibri" w:cstheme="minorHAnsi"/>
              </w:rPr>
              <w:t xml:space="preserve"> </w:t>
            </w:r>
          </w:p>
          <w:p w14:paraId="3FF9B7FE" w14:textId="4A5B4F7B" w:rsidR="67E30354" w:rsidRPr="00497940" w:rsidRDefault="67E30354" w:rsidP="67E30354">
            <w:pPr>
              <w:spacing w:after="0"/>
              <w:ind w:right="27"/>
              <w:rPr>
                <w:rFonts w:cstheme="minorHAnsi"/>
              </w:rPr>
            </w:pPr>
            <w:r w:rsidRPr="00497940">
              <w:rPr>
                <w:rFonts w:eastAsia="Calibri" w:cstheme="minorHAnsi"/>
              </w:rPr>
              <w:t xml:space="preserve"> </w:t>
            </w:r>
          </w:p>
          <w:p w14:paraId="35244964" w14:textId="565B67D7" w:rsidR="67E30354" w:rsidRPr="00497940" w:rsidRDefault="67E30354" w:rsidP="67E30354">
            <w:pPr>
              <w:spacing w:after="0"/>
              <w:ind w:right="27"/>
              <w:rPr>
                <w:rFonts w:cstheme="minorHAnsi"/>
              </w:rPr>
            </w:pPr>
            <w:r w:rsidRPr="00497940">
              <w:rPr>
                <w:rFonts w:eastAsia="Calibri" w:cstheme="minorHAnsi"/>
              </w:rPr>
              <w:t xml:space="preserve"> </w:t>
            </w:r>
          </w:p>
          <w:p w14:paraId="44267BDD" w14:textId="0A6559DE" w:rsidR="67E30354" w:rsidRPr="00497940" w:rsidRDefault="67E30354" w:rsidP="67E30354">
            <w:pPr>
              <w:spacing w:after="0"/>
              <w:ind w:right="27"/>
              <w:rPr>
                <w:rFonts w:eastAsia="Calibri" w:cstheme="minorHAnsi"/>
              </w:rPr>
            </w:pPr>
          </w:p>
          <w:p w14:paraId="785F56A9" w14:textId="34DE11B4" w:rsidR="67E30354" w:rsidRPr="00497940" w:rsidRDefault="67E30354" w:rsidP="67E30354">
            <w:pPr>
              <w:spacing w:after="0"/>
              <w:ind w:right="27"/>
              <w:rPr>
                <w:rFonts w:eastAsia="Calibri" w:cstheme="minorHAnsi"/>
              </w:rPr>
            </w:pPr>
          </w:p>
          <w:p w14:paraId="064B5914" w14:textId="6C2E40A5" w:rsidR="67E30354" w:rsidRPr="00497940" w:rsidRDefault="67E30354" w:rsidP="67E30354">
            <w:pPr>
              <w:spacing w:after="0"/>
              <w:ind w:right="27"/>
              <w:rPr>
                <w:rFonts w:cstheme="minorHAnsi"/>
              </w:rPr>
            </w:pPr>
            <w:r w:rsidRPr="00497940">
              <w:rPr>
                <w:rFonts w:eastAsia="Calibri" w:cstheme="minorHAnsi"/>
              </w:rPr>
              <w:t xml:space="preserve"> </w:t>
            </w:r>
          </w:p>
          <w:p w14:paraId="3590D3CA" w14:textId="5CB3C19D" w:rsidR="67E30354" w:rsidRPr="00497940" w:rsidRDefault="67E30354" w:rsidP="67E30354">
            <w:pPr>
              <w:spacing w:after="0"/>
              <w:ind w:right="27"/>
              <w:rPr>
                <w:rFonts w:cstheme="minorHAnsi"/>
              </w:rPr>
            </w:pPr>
            <w:r w:rsidRPr="00497940">
              <w:rPr>
                <w:rFonts w:eastAsia="Calibri" w:cstheme="minorHAnsi"/>
                <w:b/>
                <w:bCs/>
              </w:rPr>
              <w:t xml:space="preserve">SLT to teaching team to develop action plan and focus targets </w:t>
            </w:r>
          </w:p>
          <w:p w14:paraId="241F698B" w14:textId="362CB82F" w:rsidR="67E30354" w:rsidRPr="00497940" w:rsidRDefault="67E30354" w:rsidP="67E30354">
            <w:pPr>
              <w:spacing w:after="0"/>
              <w:ind w:left="84" w:right="27"/>
              <w:rPr>
                <w:rFonts w:cstheme="minorHAnsi"/>
              </w:rPr>
            </w:pPr>
            <w:r w:rsidRPr="00497940">
              <w:rPr>
                <w:rFonts w:eastAsia="Calibri" w:cstheme="minorHAnsi"/>
                <w:b/>
                <w:bCs/>
              </w:rPr>
              <w:t xml:space="preserve"> </w:t>
            </w:r>
          </w:p>
          <w:p w14:paraId="717EB2BE" w14:textId="11B41026" w:rsidR="67E30354" w:rsidRPr="00497940" w:rsidRDefault="67E30354" w:rsidP="67E30354">
            <w:pPr>
              <w:spacing w:after="0"/>
              <w:ind w:right="27"/>
              <w:rPr>
                <w:rFonts w:cstheme="minorHAnsi"/>
              </w:rPr>
            </w:pPr>
            <w:r w:rsidRPr="00497940">
              <w:rPr>
                <w:rFonts w:eastAsia="Calibri" w:cstheme="minorHAnsi"/>
                <w:b/>
                <w:bCs/>
              </w:rPr>
              <w:t>Teachers within departments to agree collaboration activities - sharing practice, use of data and observations.</w:t>
            </w:r>
          </w:p>
          <w:p w14:paraId="0B09BA03" w14:textId="7B6D469E" w:rsidR="67E30354" w:rsidRPr="00497940" w:rsidRDefault="67E30354" w:rsidP="67E30354">
            <w:pPr>
              <w:spacing w:after="0"/>
              <w:ind w:left="84" w:right="27"/>
              <w:rPr>
                <w:rFonts w:cstheme="minorHAnsi"/>
              </w:rPr>
            </w:pPr>
            <w:r w:rsidRPr="00497940">
              <w:rPr>
                <w:rFonts w:eastAsia="Calibri" w:cstheme="minorHAnsi"/>
                <w:b/>
                <w:bCs/>
              </w:rPr>
              <w:t xml:space="preserve"> </w:t>
            </w:r>
          </w:p>
          <w:p w14:paraId="2FDF952A" w14:textId="5A26D3B2" w:rsidR="67E30354" w:rsidRPr="00497940" w:rsidRDefault="67E30354" w:rsidP="67E30354">
            <w:pPr>
              <w:spacing w:after="0"/>
              <w:ind w:left="84" w:right="27"/>
              <w:rPr>
                <w:rFonts w:cstheme="minorHAnsi"/>
              </w:rPr>
            </w:pPr>
            <w:r w:rsidRPr="00497940">
              <w:rPr>
                <w:rFonts w:eastAsia="Calibri" w:cstheme="minorHAnsi"/>
                <w:b/>
                <w:bCs/>
              </w:rPr>
              <w:t xml:space="preserve"> </w:t>
            </w:r>
          </w:p>
          <w:p w14:paraId="0457A752" w14:textId="4004DDC5" w:rsidR="67E30354" w:rsidRPr="00497940" w:rsidRDefault="67E30354" w:rsidP="67E30354">
            <w:pPr>
              <w:spacing w:after="0"/>
              <w:ind w:left="84" w:right="27"/>
              <w:rPr>
                <w:rFonts w:cstheme="minorHAnsi"/>
              </w:rPr>
            </w:pPr>
            <w:r w:rsidRPr="00497940">
              <w:rPr>
                <w:rFonts w:eastAsia="Calibri" w:cstheme="minorHAnsi"/>
                <w:b/>
                <w:bCs/>
              </w:rPr>
              <w:t xml:space="preserve"> </w:t>
            </w:r>
          </w:p>
          <w:p w14:paraId="7C25E3FE" w14:textId="68520529" w:rsidR="67E30354" w:rsidRPr="00497940" w:rsidRDefault="67E30354" w:rsidP="67E30354">
            <w:pPr>
              <w:spacing w:after="0"/>
              <w:ind w:left="84" w:right="27"/>
              <w:rPr>
                <w:rFonts w:cstheme="minorHAnsi"/>
              </w:rPr>
            </w:pPr>
            <w:r w:rsidRPr="00497940">
              <w:rPr>
                <w:rFonts w:eastAsia="Calibri" w:cstheme="minorHAnsi"/>
                <w:b/>
                <w:bCs/>
              </w:rPr>
              <w:t xml:space="preserve"> </w:t>
            </w:r>
          </w:p>
          <w:p w14:paraId="507788CE" w14:textId="3ACAF4F9" w:rsidR="67E30354" w:rsidRPr="00497940" w:rsidRDefault="67E30354" w:rsidP="67E30354">
            <w:pPr>
              <w:spacing w:after="0"/>
              <w:ind w:right="27"/>
              <w:rPr>
                <w:rFonts w:cstheme="minorHAnsi"/>
              </w:rPr>
            </w:pPr>
            <w:r w:rsidRPr="00497940">
              <w:rPr>
                <w:rFonts w:eastAsia="Calibri" w:cstheme="minorHAnsi"/>
                <w:b/>
                <w:bCs/>
              </w:rPr>
              <w:t xml:space="preserve">SLT/small working party </w:t>
            </w:r>
          </w:p>
          <w:p w14:paraId="4A9F13BE" w14:textId="2E059707" w:rsidR="67E30354" w:rsidRPr="00497940" w:rsidRDefault="67E30354" w:rsidP="67E30354">
            <w:pPr>
              <w:spacing w:after="0"/>
              <w:ind w:left="84" w:right="27"/>
              <w:rPr>
                <w:rFonts w:cstheme="minorHAnsi"/>
              </w:rPr>
            </w:pPr>
            <w:r w:rsidRPr="00497940">
              <w:rPr>
                <w:rFonts w:eastAsia="Calibri" w:cstheme="minorHAnsi"/>
                <w:b/>
                <w:bCs/>
              </w:rPr>
              <w:t xml:space="preserve"> </w:t>
            </w:r>
          </w:p>
          <w:p w14:paraId="4AD48E5B" w14:textId="4C4E3439" w:rsidR="67E30354" w:rsidRPr="00497940" w:rsidRDefault="67E30354" w:rsidP="67E30354">
            <w:pPr>
              <w:spacing w:after="0"/>
              <w:ind w:right="27"/>
              <w:rPr>
                <w:rFonts w:cstheme="minorHAnsi"/>
              </w:rPr>
            </w:pPr>
            <w:r w:rsidRPr="00497940">
              <w:rPr>
                <w:rFonts w:eastAsia="Calibri" w:cstheme="minorHAnsi"/>
                <w:b/>
                <w:bCs/>
              </w:rPr>
              <w:t>CT (CA) to share professional session on Stephen Graham approaches to writing.</w:t>
            </w:r>
          </w:p>
          <w:p w14:paraId="39534AE4" w14:textId="19E0A6E0" w:rsidR="67E30354" w:rsidRPr="00497940" w:rsidRDefault="67E30354" w:rsidP="67E30354">
            <w:pPr>
              <w:spacing w:after="0"/>
              <w:ind w:left="84" w:right="27"/>
              <w:rPr>
                <w:rFonts w:cstheme="minorHAnsi"/>
              </w:rPr>
            </w:pPr>
            <w:r w:rsidRPr="00497940">
              <w:rPr>
                <w:rFonts w:eastAsia="Calibri" w:cstheme="minorHAnsi"/>
              </w:rPr>
              <w:t xml:space="preserve"> </w:t>
            </w:r>
          </w:p>
          <w:p w14:paraId="0390EE11" w14:textId="15BE8D28" w:rsidR="67E30354" w:rsidRPr="00497940" w:rsidRDefault="67E30354" w:rsidP="67E30354">
            <w:pPr>
              <w:spacing w:after="0"/>
              <w:ind w:left="84" w:right="27"/>
              <w:rPr>
                <w:rFonts w:cstheme="minorHAnsi"/>
              </w:rPr>
            </w:pPr>
            <w:r w:rsidRPr="00497940">
              <w:rPr>
                <w:rFonts w:eastAsia="Calibri" w:cstheme="minorHAnsi"/>
              </w:rPr>
              <w:t xml:space="preserve"> </w:t>
            </w:r>
          </w:p>
          <w:p w14:paraId="61726ADD" w14:textId="025AA0E8" w:rsidR="67E30354" w:rsidRPr="00497940" w:rsidRDefault="67E30354" w:rsidP="67E30354">
            <w:pPr>
              <w:spacing w:after="0"/>
              <w:ind w:left="84" w:right="27"/>
              <w:rPr>
                <w:rFonts w:cstheme="minorHAnsi"/>
              </w:rPr>
            </w:pPr>
            <w:r w:rsidRPr="00497940">
              <w:rPr>
                <w:rFonts w:eastAsia="Calibri" w:cstheme="minorHAnsi"/>
              </w:rPr>
              <w:t xml:space="preserve"> </w:t>
            </w:r>
          </w:p>
          <w:p w14:paraId="30C3B418" w14:textId="0DF1A26B" w:rsidR="67E30354" w:rsidRPr="00497940" w:rsidRDefault="67E30354" w:rsidP="67E30354">
            <w:pPr>
              <w:spacing w:after="0"/>
              <w:ind w:left="84" w:right="27"/>
              <w:rPr>
                <w:rFonts w:cstheme="minorHAnsi"/>
              </w:rPr>
            </w:pPr>
            <w:r w:rsidRPr="00497940">
              <w:rPr>
                <w:rFonts w:eastAsia="Calibri" w:cstheme="minorHAnsi"/>
              </w:rPr>
              <w:t xml:space="preserve"> </w:t>
            </w:r>
          </w:p>
          <w:p w14:paraId="006465B5" w14:textId="02B87561" w:rsidR="67E30354" w:rsidRPr="00497940" w:rsidRDefault="67E30354" w:rsidP="67E30354">
            <w:pPr>
              <w:spacing w:after="0"/>
              <w:ind w:left="84" w:right="27"/>
              <w:rPr>
                <w:rFonts w:cstheme="minorHAnsi"/>
              </w:rPr>
            </w:pPr>
            <w:r w:rsidRPr="00497940">
              <w:rPr>
                <w:rFonts w:eastAsia="Calibri" w:cstheme="minorHAnsi"/>
              </w:rPr>
              <w:t xml:space="preserve"> </w:t>
            </w:r>
          </w:p>
          <w:p w14:paraId="728D2451" w14:textId="2E65ABCF" w:rsidR="67E30354" w:rsidRPr="00497940" w:rsidRDefault="67E30354" w:rsidP="67E30354">
            <w:pPr>
              <w:spacing w:after="0"/>
              <w:ind w:left="84" w:right="27"/>
              <w:rPr>
                <w:rFonts w:cstheme="minorHAnsi"/>
              </w:rPr>
            </w:pPr>
            <w:r w:rsidRPr="00497940">
              <w:rPr>
                <w:rFonts w:eastAsia="Calibri" w:cstheme="minorHAnsi"/>
              </w:rPr>
              <w:t xml:space="preserve"> </w:t>
            </w:r>
          </w:p>
          <w:p w14:paraId="74AB626C" w14:textId="3ED1AAD7" w:rsidR="67E30354" w:rsidRPr="00497940" w:rsidRDefault="67E30354" w:rsidP="67E30354">
            <w:pPr>
              <w:spacing w:after="0"/>
              <w:ind w:left="84" w:right="27"/>
              <w:rPr>
                <w:rFonts w:cstheme="minorHAnsi"/>
              </w:rPr>
            </w:pPr>
            <w:r w:rsidRPr="00497940">
              <w:rPr>
                <w:rFonts w:eastAsia="Calibri" w:cstheme="minorHAnsi"/>
              </w:rPr>
              <w:t xml:space="preserve"> </w:t>
            </w:r>
          </w:p>
          <w:p w14:paraId="35B853BB" w14:textId="42624168" w:rsidR="67E30354" w:rsidRPr="00497940" w:rsidRDefault="67E30354" w:rsidP="67E30354">
            <w:pPr>
              <w:spacing w:after="0"/>
              <w:ind w:left="84" w:right="27"/>
              <w:rPr>
                <w:rFonts w:cstheme="minorHAnsi"/>
              </w:rPr>
            </w:pPr>
            <w:r w:rsidRPr="00497940">
              <w:rPr>
                <w:rFonts w:eastAsia="Calibri" w:cstheme="minorHAnsi"/>
              </w:rPr>
              <w:t xml:space="preserve"> </w:t>
            </w:r>
          </w:p>
          <w:p w14:paraId="0D02910C" w14:textId="1B8DA669" w:rsidR="67E30354" w:rsidRPr="00497940" w:rsidRDefault="67E30354" w:rsidP="67E30354">
            <w:pPr>
              <w:spacing w:after="0"/>
              <w:ind w:left="84" w:right="27"/>
              <w:rPr>
                <w:rFonts w:cstheme="minorHAnsi"/>
              </w:rPr>
            </w:pPr>
            <w:r w:rsidRPr="00497940">
              <w:rPr>
                <w:rFonts w:eastAsia="Calibri" w:cstheme="minorHAnsi"/>
              </w:rPr>
              <w:lastRenderedPageBreak/>
              <w:t xml:space="preserve"> </w:t>
            </w:r>
          </w:p>
          <w:p w14:paraId="2926ED4E" w14:textId="0808150C" w:rsidR="67E30354" w:rsidRPr="00497940" w:rsidRDefault="67E30354" w:rsidP="67E30354">
            <w:pPr>
              <w:spacing w:after="0"/>
              <w:ind w:left="84" w:right="27"/>
              <w:rPr>
                <w:rFonts w:cstheme="minorHAnsi"/>
              </w:rPr>
            </w:pPr>
            <w:r w:rsidRPr="00497940">
              <w:rPr>
                <w:rFonts w:eastAsia="Calibri" w:cstheme="minorHAnsi"/>
              </w:rPr>
              <w:t xml:space="preserve"> </w:t>
            </w:r>
          </w:p>
          <w:p w14:paraId="7604355B" w14:textId="78CCA12E" w:rsidR="67E30354" w:rsidRPr="00497940" w:rsidRDefault="67E30354" w:rsidP="67E30354">
            <w:pPr>
              <w:spacing w:after="0"/>
              <w:ind w:left="84" w:right="27"/>
              <w:rPr>
                <w:rFonts w:cstheme="minorHAnsi"/>
              </w:rPr>
            </w:pPr>
            <w:r w:rsidRPr="00497940">
              <w:rPr>
                <w:rFonts w:eastAsia="Calibri" w:cstheme="minorHAnsi"/>
              </w:rPr>
              <w:t xml:space="preserve"> </w:t>
            </w:r>
          </w:p>
          <w:p w14:paraId="5C6F71FB" w14:textId="08419510" w:rsidR="67E30354" w:rsidRPr="00497940" w:rsidRDefault="67E30354" w:rsidP="67E30354">
            <w:pPr>
              <w:spacing w:after="0"/>
              <w:ind w:left="84" w:right="27"/>
              <w:rPr>
                <w:rFonts w:cstheme="minorHAnsi"/>
              </w:rPr>
            </w:pPr>
            <w:r w:rsidRPr="00497940">
              <w:rPr>
                <w:rFonts w:eastAsia="Calibri" w:cstheme="minorHAnsi"/>
              </w:rPr>
              <w:t xml:space="preserve"> </w:t>
            </w:r>
          </w:p>
          <w:p w14:paraId="5A6463D4" w14:textId="03CB9AC6" w:rsidR="67E30354" w:rsidRPr="00497940" w:rsidRDefault="67E30354" w:rsidP="67E30354">
            <w:pPr>
              <w:spacing w:after="0"/>
              <w:ind w:left="84" w:right="27"/>
              <w:rPr>
                <w:rFonts w:cstheme="minorHAnsi"/>
              </w:rPr>
            </w:pPr>
            <w:r w:rsidRPr="00497940">
              <w:rPr>
                <w:rFonts w:eastAsia="Calibri" w:cstheme="minorHAnsi"/>
              </w:rPr>
              <w:t xml:space="preserve"> </w:t>
            </w:r>
          </w:p>
          <w:p w14:paraId="1D95A309" w14:textId="464ADC2A" w:rsidR="67E30354" w:rsidRPr="00497940" w:rsidRDefault="67E30354" w:rsidP="67E30354">
            <w:pPr>
              <w:spacing w:after="0"/>
              <w:ind w:left="84" w:right="27"/>
              <w:rPr>
                <w:rFonts w:cstheme="minorHAnsi"/>
              </w:rPr>
            </w:pPr>
            <w:r w:rsidRPr="00497940">
              <w:rPr>
                <w:rFonts w:eastAsia="Calibri" w:cstheme="minorHAnsi"/>
              </w:rPr>
              <w:t xml:space="preserve"> </w:t>
            </w:r>
          </w:p>
          <w:p w14:paraId="5530DE57" w14:textId="7CEFAF5D" w:rsidR="67E30354" w:rsidRPr="00497940" w:rsidRDefault="67E30354" w:rsidP="67E30354">
            <w:pPr>
              <w:spacing w:after="0"/>
              <w:ind w:left="84" w:right="27"/>
              <w:rPr>
                <w:rFonts w:cstheme="minorHAnsi"/>
              </w:rPr>
            </w:pPr>
            <w:r w:rsidRPr="00497940">
              <w:rPr>
                <w:rFonts w:eastAsia="Calibri" w:cstheme="minorHAnsi"/>
              </w:rPr>
              <w:t xml:space="preserve"> </w:t>
            </w:r>
          </w:p>
          <w:p w14:paraId="0A9BF27D" w14:textId="70718A12" w:rsidR="67E30354" w:rsidRPr="00497940" w:rsidRDefault="67E30354" w:rsidP="67E30354">
            <w:pPr>
              <w:spacing w:after="0"/>
              <w:ind w:left="84" w:right="27"/>
              <w:rPr>
                <w:rFonts w:cstheme="minorHAnsi"/>
              </w:rPr>
            </w:pPr>
            <w:r w:rsidRPr="00497940">
              <w:rPr>
                <w:rFonts w:eastAsia="Calibri" w:cstheme="minorHAnsi"/>
              </w:rPr>
              <w:t xml:space="preserve"> </w:t>
            </w:r>
          </w:p>
          <w:p w14:paraId="40E0F056" w14:textId="5F2D762F" w:rsidR="67E30354" w:rsidRPr="00497940" w:rsidRDefault="67E30354" w:rsidP="67E30354">
            <w:pPr>
              <w:spacing w:after="0"/>
              <w:ind w:left="84" w:right="27"/>
              <w:rPr>
                <w:rFonts w:cstheme="minorHAnsi"/>
              </w:rPr>
            </w:pPr>
            <w:r w:rsidRPr="00497940">
              <w:rPr>
                <w:rFonts w:eastAsia="Calibri" w:cstheme="minorHAnsi"/>
              </w:rPr>
              <w:t xml:space="preserve"> </w:t>
            </w:r>
          </w:p>
          <w:p w14:paraId="2FF7120B" w14:textId="48C88F9C" w:rsidR="67E30354" w:rsidRPr="00497940" w:rsidRDefault="67E30354" w:rsidP="67E30354">
            <w:pPr>
              <w:spacing w:after="0"/>
              <w:ind w:left="84" w:right="27"/>
              <w:rPr>
                <w:rFonts w:cstheme="minorHAnsi"/>
              </w:rPr>
            </w:pPr>
            <w:r w:rsidRPr="00497940">
              <w:rPr>
                <w:rFonts w:eastAsia="Calibri" w:cstheme="minorHAnsi"/>
              </w:rPr>
              <w:t xml:space="preserve"> </w:t>
            </w:r>
          </w:p>
          <w:p w14:paraId="6A3E5B6F" w14:textId="740151B3" w:rsidR="67E30354" w:rsidRPr="00497940" w:rsidRDefault="67E30354" w:rsidP="67E30354">
            <w:pPr>
              <w:spacing w:after="0"/>
              <w:ind w:left="84" w:right="27"/>
              <w:rPr>
                <w:rFonts w:cstheme="minorHAnsi"/>
              </w:rPr>
            </w:pPr>
            <w:r w:rsidRPr="00497940">
              <w:rPr>
                <w:rFonts w:eastAsia="Calibri" w:cstheme="minorHAnsi"/>
              </w:rPr>
              <w:t xml:space="preserve"> </w:t>
            </w:r>
          </w:p>
          <w:p w14:paraId="5885EB55" w14:textId="1140CDE5" w:rsidR="67E30354" w:rsidRPr="00497940" w:rsidRDefault="67E30354" w:rsidP="67E30354">
            <w:pPr>
              <w:spacing w:after="0"/>
              <w:ind w:left="84" w:right="27"/>
              <w:rPr>
                <w:rFonts w:cstheme="minorHAnsi"/>
              </w:rPr>
            </w:pPr>
            <w:r w:rsidRPr="00497940">
              <w:rPr>
                <w:rFonts w:eastAsia="Calibri" w:cstheme="minorHAnsi"/>
              </w:rPr>
              <w:t xml:space="preserve"> </w:t>
            </w:r>
          </w:p>
          <w:p w14:paraId="53B62435" w14:textId="74C833B6" w:rsidR="67E30354" w:rsidRPr="00497940" w:rsidRDefault="67E30354" w:rsidP="67E30354">
            <w:pPr>
              <w:spacing w:after="0"/>
              <w:ind w:left="84" w:right="27"/>
              <w:rPr>
                <w:rFonts w:cstheme="minorHAnsi"/>
              </w:rPr>
            </w:pPr>
            <w:r w:rsidRPr="00497940">
              <w:rPr>
                <w:rFonts w:eastAsia="Calibri" w:cstheme="minorHAnsi"/>
              </w:rPr>
              <w:t xml:space="preserve"> </w:t>
            </w:r>
          </w:p>
          <w:p w14:paraId="71BD3479" w14:textId="04D8158D" w:rsidR="67E30354" w:rsidRPr="00497940" w:rsidRDefault="67E30354" w:rsidP="67E30354">
            <w:pPr>
              <w:spacing w:after="0"/>
              <w:ind w:left="84" w:right="27"/>
              <w:rPr>
                <w:rFonts w:cstheme="minorHAnsi"/>
              </w:rPr>
            </w:pPr>
            <w:r w:rsidRPr="00497940">
              <w:rPr>
                <w:rFonts w:eastAsia="Calibri" w:cstheme="minorHAnsi"/>
              </w:rPr>
              <w:t xml:space="preserve"> </w:t>
            </w:r>
          </w:p>
          <w:p w14:paraId="13E91286" w14:textId="065D3691" w:rsidR="67E30354" w:rsidRPr="00497940" w:rsidRDefault="67E30354" w:rsidP="67E30354">
            <w:pPr>
              <w:spacing w:after="0"/>
              <w:ind w:left="84" w:right="27"/>
              <w:rPr>
                <w:rFonts w:cstheme="minorHAnsi"/>
              </w:rPr>
            </w:pPr>
            <w:r w:rsidRPr="00497940">
              <w:rPr>
                <w:rFonts w:eastAsia="Calibri" w:cstheme="minorHAnsi"/>
              </w:rPr>
              <w:t xml:space="preserve"> </w:t>
            </w:r>
          </w:p>
          <w:p w14:paraId="715328AB" w14:textId="058E35BF" w:rsidR="67E30354" w:rsidRPr="00497940" w:rsidRDefault="67E30354" w:rsidP="67E30354">
            <w:pPr>
              <w:spacing w:after="0"/>
              <w:ind w:left="84" w:right="27"/>
              <w:rPr>
                <w:rFonts w:cstheme="minorHAnsi"/>
              </w:rPr>
            </w:pPr>
            <w:r w:rsidRPr="00497940">
              <w:rPr>
                <w:rFonts w:eastAsia="Calibri" w:cstheme="minorHAnsi"/>
              </w:rPr>
              <w:t xml:space="preserve"> </w:t>
            </w:r>
          </w:p>
          <w:p w14:paraId="2BB7A0B2" w14:textId="3D72A0AD" w:rsidR="67E30354" w:rsidRPr="00497940" w:rsidRDefault="67E30354" w:rsidP="67E30354">
            <w:pPr>
              <w:spacing w:after="0"/>
              <w:ind w:left="84" w:right="27"/>
              <w:rPr>
                <w:rFonts w:cstheme="minorHAnsi"/>
              </w:rPr>
            </w:pPr>
            <w:r w:rsidRPr="00497940">
              <w:rPr>
                <w:rFonts w:eastAsia="Calibri" w:cstheme="minorHAnsi"/>
              </w:rPr>
              <w:t xml:space="preserve"> </w:t>
            </w:r>
          </w:p>
          <w:p w14:paraId="1BA28E45" w14:textId="39FD73E7" w:rsidR="67E30354" w:rsidRPr="00497940" w:rsidRDefault="67E30354" w:rsidP="67E30354">
            <w:pPr>
              <w:spacing w:after="0"/>
              <w:ind w:left="84" w:right="27"/>
              <w:rPr>
                <w:rFonts w:cstheme="minorHAnsi"/>
              </w:rPr>
            </w:pPr>
            <w:r w:rsidRPr="00497940">
              <w:rPr>
                <w:rFonts w:eastAsia="Calibri" w:cstheme="minorHAnsi"/>
              </w:rPr>
              <w:t xml:space="preserve"> </w:t>
            </w:r>
          </w:p>
          <w:p w14:paraId="34199892" w14:textId="2FD678A1" w:rsidR="67E30354" w:rsidRPr="00497940" w:rsidRDefault="67E30354" w:rsidP="67E30354">
            <w:pPr>
              <w:spacing w:after="0"/>
              <w:ind w:left="84" w:right="27"/>
              <w:rPr>
                <w:rFonts w:cstheme="minorHAnsi"/>
              </w:rPr>
            </w:pPr>
            <w:r w:rsidRPr="00497940">
              <w:rPr>
                <w:rFonts w:eastAsia="Calibri" w:cstheme="minorHAnsi"/>
              </w:rPr>
              <w:t xml:space="preserve"> </w:t>
            </w:r>
          </w:p>
          <w:p w14:paraId="020500D8" w14:textId="60C30665" w:rsidR="67E30354" w:rsidRPr="00497940" w:rsidRDefault="67E30354" w:rsidP="67E30354">
            <w:pPr>
              <w:spacing w:after="0"/>
              <w:ind w:left="84" w:right="27"/>
              <w:rPr>
                <w:rFonts w:cstheme="minorHAnsi"/>
              </w:rPr>
            </w:pPr>
            <w:r w:rsidRPr="00497940">
              <w:rPr>
                <w:rFonts w:eastAsia="Calibri" w:cstheme="minorHAnsi"/>
              </w:rPr>
              <w:t xml:space="preserve"> </w:t>
            </w:r>
          </w:p>
          <w:p w14:paraId="3F15D721" w14:textId="47388699" w:rsidR="67E30354" w:rsidRPr="00497940" w:rsidRDefault="67E30354" w:rsidP="67E30354">
            <w:pPr>
              <w:spacing w:after="0"/>
              <w:ind w:left="84" w:right="27"/>
              <w:rPr>
                <w:rFonts w:eastAsia="Calibri" w:cstheme="minorHAnsi"/>
              </w:rPr>
            </w:pPr>
          </w:p>
          <w:p w14:paraId="7300265D" w14:textId="7F843B3C" w:rsidR="67E30354" w:rsidRPr="00497940" w:rsidRDefault="67E30354" w:rsidP="67E30354">
            <w:pPr>
              <w:spacing w:after="0"/>
              <w:ind w:left="84" w:right="27"/>
              <w:rPr>
                <w:rFonts w:cstheme="minorHAnsi"/>
              </w:rPr>
            </w:pPr>
            <w:r w:rsidRPr="00497940">
              <w:rPr>
                <w:rFonts w:eastAsia="Calibri" w:cstheme="minorHAnsi"/>
              </w:rPr>
              <w:t xml:space="preserve"> </w:t>
            </w:r>
          </w:p>
          <w:p w14:paraId="40B6D4F0" w14:textId="7D67B6F5" w:rsidR="67E30354" w:rsidRPr="00497940" w:rsidRDefault="67E30354" w:rsidP="67E30354">
            <w:pPr>
              <w:spacing w:after="0"/>
              <w:ind w:right="27"/>
              <w:rPr>
                <w:rFonts w:cstheme="minorHAnsi"/>
              </w:rPr>
            </w:pPr>
            <w:r w:rsidRPr="00497940">
              <w:rPr>
                <w:rFonts w:eastAsia="Calibri" w:cstheme="minorHAnsi"/>
              </w:rPr>
              <w:t>Support for Learning Teachers to support Class Teachers in universal and individual supports for independence of learning.</w:t>
            </w:r>
          </w:p>
          <w:p w14:paraId="3014A477" w14:textId="256E8BE3" w:rsidR="67E30354" w:rsidRPr="00497940" w:rsidRDefault="67E30354" w:rsidP="67E30354">
            <w:pPr>
              <w:spacing w:after="0"/>
              <w:ind w:right="27"/>
              <w:rPr>
                <w:rFonts w:cstheme="minorHAnsi"/>
              </w:rPr>
            </w:pPr>
            <w:r w:rsidRPr="00497940">
              <w:rPr>
                <w:rFonts w:eastAsia="Calibri" w:cstheme="minorHAnsi"/>
              </w:rPr>
              <w:t xml:space="preserve"> </w:t>
            </w:r>
          </w:p>
          <w:p w14:paraId="7BA12201" w14:textId="7B9B3EA3" w:rsidR="67E30354" w:rsidRPr="00497940" w:rsidRDefault="67E30354" w:rsidP="67E30354">
            <w:pPr>
              <w:spacing w:after="0"/>
              <w:ind w:right="27"/>
              <w:rPr>
                <w:rFonts w:cstheme="minorHAnsi"/>
              </w:rPr>
            </w:pPr>
            <w:r w:rsidRPr="00497940">
              <w:rPr>
                <w:rFonts w:eastAsia="Calibri" w:cstheme="minorHAnsi"/>
              </w:rPr>
              <w:t>Class teachers working collaboratively on regular moderation and assessment tasks.</w:t>
            </w:r>
          </w:p>
          <w:p w14:paraId="37504216" w14:textId="4A0CC8AF" w:rsidR="67E30354" w:rsidRPr="00497940" w:rsidRDefault="67E30354" w:rsidP="67E30354">
            <w:pPr>
              <w:spacing w:after="0"/>
              <w:ind w:right="27"/>
              <w:rPr>
                <w:rFonts w:cstheme="minorHAnsi"/>
              </w:rPr>
            </w:pPr>
            <w:r w:rsidRPr="00497940">
              <w:rPr>
                <w:rFonts w:eastAsia="Calibri" w:cstheme="minorHAnsi"/>
              </w:rPr>
              <w:lastRenderedPageBreak/>
              <w:t>Teachers &amp; SLT to contribute to policy revision.</w:t>
            </w:r>
          </w:p>
          <w:p w14:paraId="2C5DAAF5" w14:textId="2CF480F2" w:rsidR="67E30354" w:rsidRPr="00497940" w:rsidRDefault="67E30354" w:rsidP="67E30354">
            <w:pPr>
              <w:spacing w:after="0"/>
              <w:ind w:right="27"/>
              <w:rPr>
                <w:rFonts w:cstheme="minorHAnsi"/>
              </w:rPr>
            </w:pPr>
            <w:r w:rsidRPr="00497940">
              <w:rPr>
                <w:rFonts w:eastAsia="Calibri" w:cstheme="minorHAnsi"/>
              </w:rPr>
              <w:t>SLT monitoring calendar.</w:t>
            </w:r>
          </w:p>
          <w:p w14:paraId="1C194FA0" w14:textId="7DA1A6CC" w:rsidR="67E30354" w:rsidRPr="00497940" w:rsidRDefault="67E30354" w:rsidP="67E30354">
            <w:pPr>
              <w:spacing w:after="0"/>
              <w:ind w:right="27"/>
              <w:rPr>
                <w:rFonts w:cstheme="minorHAnsi"/>
              </w:rPr>
            </w:pPr>
            <w:r w:rsidRPr="00497940">
              <w:rPr>
                <w:rFonts w:eastAsia="Calibri" w:cstheme="minorHAnsi"/>
              </w:rPr>
              <w:t>Workshop for literacy training</w:t>
            </w:r>
          </w:p>
          <w:p w14:paraId="7F66A37E" w14:textId="64BC2DD8" w:rsidR="67E30354" w:rsidRPr="00497940" w:rsidRDefault="67E30354" w:rsidP="67E30354">
            <w:pPr>
              <w:spacing w:after="0"/>
              <w:ind w:right="27"/>
              <w:rPr>
                <w:rFonts w:cstheme="minorHAnsi"/>
              </w:rPr>
            </w:pPr>
            <w:r w:rsidRPr="00497940">
              <w:rPr>
                <w:rFonts w:eastAsia="Calibri" w:cstheme="minorHAnsi"/>
              </w:rPr>
              <w:t xml:space="preserve"> </w:t>
            </w:r>
          </w:p>
          <w:p w14:paraId="503E73C6" w14:textId="5925B25E" w:rsidR="67E30354" w:rsidRPr="00497940" w:rsidRDefault="67E30354" w:rsidP="67E30354">
            <w:pPr>
              <w:spacing w:after="0"/>
              <w:ind w:right="27"/>
              <w:rPr>
                <w:rFonts w:cstheme="minorHAnsi"/>
              </w:rPr>
            </w:pPr>
            <w:r w:rsidRPr="00497940">
              <w:rPr>
                <w:rFonts w:eastAsia="Calibri" w:cstheme="minorHAnsi"/>
              </w:rPr>
              <w:t xml:space="preserve"> </w:t>
            </w:r>
          </w:p>
          <w:p w14:paraId="074941D9" w14:textId="0B8A814B" w:rsidR="67E30354" w:rsidRPr="00497940" w:rsidRDefault="67E30354" w:rsidP="67E30354">
            <w:pPr>
              <w:spacing w:after="0"/>
              <w:ind w:left="84" w:right="27"/>
              <w:rPr>
                <w:rFonts w:cstheme="minorHAnsi"/>
              </w:rPr>
            </w:pPr>
            <w:r w:rsidRPr="00497940">
              <w:rPr>
                <w:rFonts w:eastAsia="Calibri" w:cstheme="minorHAnsi"/>
              </w:rPr>
              <w:t xml:space="preserve"> </w:t>
            </w:r>
          </w:p>
          <w:p w14:paraId="0525B5ED" w14:textId="4F54CD05" w:rsidR="67E30354" w:rsidRPr="00497940" w:rsidRDefault="67E30354" w:rsidP="67E30354">
            <w:pPr>
              <w:spacing w:after="0"/>
              <w:ind w:right="27"/>
              <w:rPr>
                <w:rFonts w:cstheme="minorHAnsi"/>
              </w:rPr>
            </w:pPr>
            <w:r w:rsidRPr="00497940">
              <w:rPr>
                <w:rFonts w:eastAsia="Calibri" w:cstheme="minorHAnsi"/>
                <w:b/>
                <w:bCs/>
              </w:rPr>
              <w:t>Cluster HT’s</w:t>
            </w:r>
          </w:p>
          <w:p w14:paraId="72C24D9B" w14:textId="6F7EAD9F" w:rsidR="67E30354" w:rsidRPr="00497940" w:rsidRDefault="67E30354" w:rsidP="67E30354">
            <w:pPr>
              <w:spacing w:after="0"/>
              <w:ind w:right="27"/>
              <w:rPr>
                <w:rFonts w:cstheme="minorHAnsi"/>
              </w:rPr>
            </w:pPr>
            <w:r w:rsidRPr="00497940">
              <w:rPr>
                <w:rFonts w:eastAsia="Calibri" w:cstheme="minorHAnsi"/>
                <w:b/>
                <w:bCs/>
              </w:rPr>
              <w:t xml:space="preserve">Cluster PT </w:t>
            </w:r>
            <w:proofErr w:type="spellStart"/>
            <w:r w:rsidRPr="00497940">
              <w:rPr>
                <w:rFonts w:eastAsia="Calibri" w:cstheme="minorHAnsi"/>
                <w:b/>
                <w:bCs/>
              </w:rPr>
              <w:t>Becs</w:t>
            </w:r>
            <w:proofErr w:type="spellEnd"/>
            <w:r w:rsidRPr="00497940">
              <w:rPr>
                <w:rFonts w:eastAsia="Calibri" w:cstheme="minorHAnsi"/>
                <w:b/>
                <w:bCs/>
              </w:rPr>
              <w:t xml:space="preserve"> </w:t>
            </w:r>
            <w:proofErr w:type="spellStart"/>
            <w:r w:rsidRPr="00497940">
              <w:rPr>
                <w:rFonts w:eastAsia="Calibri" w:cstheme="minorHAnsi"/>
                <w:b/>
                <w:bCs/>
              </w:rPr>
              <w:t>Oakenfull</w:t>
            </w:r>
            <w:proofErr w:type="spellEnd"/>
          </w:p>
          <w:p w14:paraId="47C44207" w14:textId="69AD9A15" w:rsidR="67E30354" w:rsidRPr="00497940" w:rsidRDefault="67E30354" w:rsidP="67E30354">
            <w:pPr>
              <w:spacing w:after="0"/>
              <w:ind w:right="27"/>
              <w:rPr>
                <w:rFonts w:cstheme="minorHAnsi"/>
              </w:rPr>
            </w:pPr>
            <w:r w:rsidRPr="00497940">
              <w:rPr>
                <w:rFonts w:eastAsia="Calibri" w:cstheme="minorHAnsi"/>
                <w:b/>
                <w:bCs/>
              </w:rPr>
              <w:t xml:space="preserve">Chloe Armour </w:t>
            </w:r>
          </w:p>
          <w:p w14:paraId="2D1D428F" w14:textId="75BD1951" w:rsidR="67E30354" w:rsidRPr="00497940" w:rsidRDefault="67E30354" w:rsidP="67E30354">
            <w:pPr>
              <w:spacing w:after="0"/>
              <w:ind w:right="27"/>
              <w:rPr>
                <w:rFonts w:cstheme="minorHAnsi"/>
              </w:rPr>
            </w:pPr>
            <w:r w:rsidRPr="00497940">
              <w:rPr>
                <w:rFonts w:eastAsia="Calibri" w:cstheme="minorHAnsi"/>
                <w:b/>
                <w:bCs/>
              </w:rPr>
              <w:t>Class teachers</w:t>
            </w:r>
          </w:p>
          <w:p w14:paraId="0BF958C5" w14:textId="3AD92513" w:rsidR="67E30354" w:rsidRPr="00497940" w:rsidRDefault="67E30354" w:rsidP="67E30354">
            <w:pPr>
              <w:spacing w:after="0"/>
              <w:ind w:right="27"/>
              <w:rPr>
                <w:rFonts w:cstheme="minorHAnsi"/>
              </w:rPr>
            </w:pPr>
            <w:r w:rsidRPr="00497940">
              <w:rPr>
                <w:rFonts w:eastAsia="Calibri" w:cstheme="minorHAnsi"/>
                <w:b/>
                <w:bCs/>
              </w:rPr>
              <w:t>PT Literacy Vicky Nash</w:t>
            </w:r>
          </w:p>
          <w:p w14:paraId="7A673C70" w14:textId="61BEDFEB" w:rsidR="67E30354" w:rsidRPr="00497940" w:rsidRDefault="67E30354" w:rsidP="67E30354">
            <w:pPr>
              <w:spacing w:after="0"/>
              <w:ind w:right="27"/>
              <w:rPr>
                <w:rFonts w:cstheme="minorHAnsi"/>
              </w:rPr>
            </w:pPr>
            <w:r w:rsidRPr="00497940">
              <w:rPr>
                <w:rFonts w:eastAsia="Calibri" w:cstheme="minorHAnsi"/>
                <w:b/>
                <w:bCs/>
              </w:rPr>
              <w:t xml:space="preserve"> </w:t>
            </w:r>
          </w:p>
          <w:p w14:paraId="5446CD5A" w14:textId="0B2206EE" w:rsidR="67E30354" w:rsidRPr="00497940" w:rsidRDefault="67E30354" w:rsidP="67E30354">
            <w:pPr>
              <w:spacing w:after="0"/>
              <w:ind w:right="27"/>
              <w:rPr>
                <w:rFonts w:cstheme="minorHAnsi"/>
              </w:rPr>
            </w:pPr>
            <w:r w:rsidRPr="00497940">
              <w:rPr>
                <w:rFonts w:eastAsia="Calibri" w:cstheme="minorHAnsi"/>
                <w:b/>
                <w:bCs/>
              </w:rPr>
              <w:t xml:space="preserve"> </w:t>
            </w:r>
          </w:p>
          <w:p w14:paraId="24BA7F59" w14:textId="02377A93" w:rsidR="67E30354" w:rsidRPr="00497940" w:rsidRDefault="67E30354" w:rsidP="67E30354">
            <w:pPr>
              <w:spacing w:after="0"/>
              <w:ind w:right="27"/>
              <w:rPr>
                <w:rFonts w:cstheme="minorHAnsi"/>
              </w:rPr>
            </w:pPr>
            <w:r w:rsidRPr="00497940">
              <w:rPr>
                <w:rFonts w:eastAsia="Calibri" w:cstheme="minorHAnsi"/>
                <w:b/>
                <w:bCs/>
              </w:rPr>
              <w:t xml:space="preserve"> </w:t>
            </w:r>
          </w:p>
          <w:p w14:paraId="68DA06C1" w14:textId="09BBC199" w:rsidR="67E30354" w:rsidRPr="00497940" w:rsidRDefault="67E30354" w:rsidP="67E30354">
            <w:pPr>
              <w:spacing w:after="0"/>
              <w:ind w:right="27"/>
              <w:rPr>
                <w:rFonts w:cstheme="minorHAnsi"/>
              </w:rPr>
            </w:pPr>
            <w:r w:rsidRPr="00497940">
              <w:rPr>
                <w:rFonts w:eastAsia="Calibri" w:cstheme="minorHAnsi"/>
                <w:b/>
                <w:bCs/>
              </w:rPr>
              <w:t xml:space="preserve"> </w:t>
            </w:r>
          </w:p>
          <w:p w14:paraId="6347A920" w14:textId="5FBE56A4" w:rsidR="67E30354" w:rsidRPr="00497940" w:rsidRDefault="67E30354" w:rsidP="67E30354">
            <w:pPr>
              <w:spacing w:after="0"/>
              <w:ind w:right="27"/>
              <w:rPr>
                <w:rFonts w:cstheme="minorHAnsi"/>
              </w:rPr>
            </w:pPr>
            <w:r w:rsidRPr="00497940">
              <w:rPr>
                <w:rFonts w:eastAsia="Calibri" w:cstheme="minorHAnsi"/>
                <w:b/>
                <w:bCs/>
              </w:rPr>
              <w:t xml:space="preserve"> </w:t>
            </w:r>
          </w:p>
          <w:p w14:paraId="34FE27B5" w14:textId="42634CAF" w:rsidR="67E30354" w:rsidRPr="00497940" w:rsidRDefault="67E30354" w:rsidP="67E30354">
            <w:pPr>
              <w:spacing w:after="0"/>
              <w:ind w:right="27"/>
              <w:rPr>
                <w:rFonts w:cstheme="minorHAnsi"/>
              </w:rPr>
            </w:pPr>
            <w:r w:rsidRPr="00497940">
              <w:rPr>
                <w:rFonts w:eastAsia="Calibri" w:cstheme="minorHAnsi"/>
                <w:b/>
                <w:bCs/>
              </w:rPr>
              <w:t xml:space="preserve"> </w:t>
            </w:r>
          </w:p>
          <w:p w14:paraId="191EEEE6" w14:textId="12C1961E" w:rsidR="67E30354" w:rsidRPr="00497940" w:rsidRDefault="67E30354" w:rsidP="67E30354">
            <w:pPr>
              <w:spacing w:after="0"/>
              <w:ind w:right="27"/>
              <w:rPr>
                <w:rFonts w:cstheme="minorHAnsi"/>
              </w:rPr>
            </w:pPr>
            <w:r w:rsidRPr="00497940">
              <w:rPr>
                <w:rFonts w:eastAsia="Calibri" w:cstheme="minorHAnsi"/>
                <w:b/>
                <w:bCs/>
              </w:rPr>
              <w:t xml:space="preserve"> </w:t>
            </w:r>
          </w:p>
          <w:p w14:paraId="0ADAFF54" w14:textId="42EDB8D4" w:rsidR="67E30354" w:rsidRPr="00497940" w:rsidRDefault="67E30354" w:rsidP="67E30354">
            <w:pPr>
              <w:spacing w:after="0"/>
              <w:ind w:right="27"/>
              <w:rPr>
                <w:rFonts w:cstheme="minorHAnsi"/>
              </w:rPr>
            </w:pPr>
            <w:r w:rsidRPr="00497940">
              <w:rPr>
                <w:rFonts w:eastAsia="Calibri" w:cstheme="minorHAnsi"/>
                <w:b/>
                <w:bCs/>
              </w:rPr>
              <w:t xml:space="preserve"> </w:t>
            </w:r>
          </w:p>
          <w:p w14:paraId="393E46B9" w14:textId="46A580B4" w:rsidR="67E30354" w:rsidRPr="00497940" w:rsidRDefault="67E30354" w:rsidP="67E30354">
            <w:pPr>
              <w:spacing w:after="0"/>
              <w:ind w:right="27"/>
              <w:rPr>
                <w:rFonts w:cstheme="minorHAnsi"/>
              </w:rPr>
            </w:pPr>
            <w:r w:rsidRPr="00497940">
              <w:rPr>
                <w:rFonts w:eastAsia="Calibri" w:cstheme="minorHAnsi"/>
                <w:b/>
                <w:bCs/>
              </w:rPr>
              <w:t xml:space="preserve"> </w:t>
            </w:r>
          </w:p>
          <w:p w14:paraId="13B725B3" w14:textId="58AE4B75" w:rsidR="67E30354" w:rsidRPr="00497940" w:rsidRDefault="67E30354" w:rsidP="67E30354">
            <w:pPr>
              <w:spacing w:after="0"/>
              <w:ind w:right="27"/>
              <w:rPr>
                <w:rFonts w:cstheme="minorHAnsi"/>
              </w:rPr>
            </w:pPr>
            <w:r w:rsidRPr="00497940">
              <w:rPr>
                <w:rFonts w:eastAsia="Calibri" w:cstheme="minorHAnsi"/>
                <w:b/>
                <w:bCs/>
              </w:rPr>
              <w:t xml:space="preserve"> </w:t>
            </w:r>
          </w:p>
          <w:p w14:paraId="5CF39ECF" w14:textId="1E7EAE82" w:rsidR="67E30354" w:rsidRPr="00497940" w:rsidRDefault="67E30354" w:rsidP="67E30354">
            <w:pPr>
              <w:spacing w:after="0"/>
              <w:ind w:right="27"/>
              <w:rPr>
                <w:rFonts w:cstheme="minorHAnsi"/>
              </w:rPr>
            </w:pPr>
            <w:r w:rsidRPr="00497940">
              <w:rPr>
                <w:rFonts w:eastAsia="Calibri" w:cstheme="minorHAnsi"/>
                <w:b/>
                <w:bCs/>
              </w:rPr>
              <w:t xml:space="preserve"> </w:t>
            </w:r>
          </w:p>
          <w:p w14:paraId="78677E10" w14:textId="4465130B" w:rsidR="67E30354" w:rsidRPr="00497940" w:rsidRDefault="67E30354" w:rsidP="67E30354">
            <w:pPr>
              <w:spacing w:after="0"/>
              <w:ind w:right="27"/>
              <w:rPr>
                <w:rFonts w:cstheme="minorHAnsi"/>
              </w:rPr>
            </w:pPr>
            <w:r w:rsidRPr="00497940">
              <w:rPr>
                <w:rFonts w:eastAsia="Calibri" w:cstheme="minorHAnsi"/>
                <w:b/>
                <w:bCs/>
              </w:rPr>
              <w:t xml:space="preserve"> </w:t>
            </w:r>
          </w:p>
          <w:p w14:paraId="09040B47" w14:textId="0B398EE3" w:rsidR="67E30354" w:rsidRPr="00497940" w:rsidRDefault="67E30354" w:rsidP="67E30354">
            <w:pPr>
              <w:spacing w:after="0"/>
              <w:ind w:right="27"/>
              <w:rPr>
                <w:rFonts w:cstheme="minorHAnsi"/>
              </w:rPr>
            </w:pPr>
            <w:r w:rsidRPr="00497940">
              <w:rPr>
                <w:rFonts w:eastAsia="Calibri" w:cstheme="minorHAnsi"/>
                <w:b/>
                <w:bCs/>
              </w:rPr>
              <w:t xml:space="preserve"> </w:t>
            </w:r>
          </w:p>
          <w:p w14:paraId="03269532" w14:textId="5C0B3134" w:rsidR="67E30354" w:rsidRPr="00497940" w:rsidRDefault="67E30354" w:rsidP="67E30354">
            <w:pPr>
              <w:spacing w:after="0"/>
              <w:ind w:right="27"/>
              <w:rPr>
                <w:rFonts w:cstheme="minorHAnsi"/>
              </w:rPr>
            </w:pPr>
            <w:r w:rsidRPr="00497940">
              <w:rPr>
                <w:rFonts w:eastAsia="Calibri" w:cstheme="minorHAnsi"/>
                <w:b/>
                <w:bCs/>
              </w:rPr>
              <w:t xml:space="preserve"> </w:t>
            </w:r>
          </w:p>
          <w:p w14:paraId="63035D3E" w14:textId="41BEB6BE" w:rsidR="67E30354" w:rsidRPr="00497940" w:rsidRDefault="67E30354" w:rsidP="67E30354">
            <w:pPr>
              <w:spacing w:after="0"/>
              <w:ind w:right="27"/>
              <w:rPr>
                <w:rFonts w:cstheme="minorHAnsi"/>
              </w:rPr>
            </w:pPr>
            <w:r w:rsidRPr="00497940">
              <w:rPr>
                <w:rFonts w:eastAsia="Calibri" w:cstheme="minorHAnsi"/>
                <w:b/>
                <w:bCs/>
              </w:rPr>
              <w:t xml:space="preserve"> </w:t>
            </w:r>
          </w:p>
          <w:p w14:paraId="568C331B" w14:textId="184E6E67" w:rsidR="67E30354" w:rsidRPr="00497940" w:rsidRDefault="67E30354" w:rsidP="67E30354">
            <w:pPr>
              <w:spacing w:after="0"/>
              <w:ind w:right="27"/>
              <w:rPr>
                <w:rFonts w:cstheme="minorHAnsi"/>
              </w:rPr>
            </w:pPr>
            <w:r w:rsidRPr="00497940">
              <w:rPr>
                <w:rFonts w:eastAsia="Calibri" w:cstheme="minorHAnsi"/>
                <w:b/>
                <w:bCs/>
              </w:rPr>
              <w:t xml:space="preserve"> </w:t>
            </w:r>
          </w:p>
          <w:p w14:paraId="0BE429CF" w14:textId="19849281" w:rsidR="67E30354" w:rsidRPr="00497940" w:rsidRDefault="67E30354" w:rsidP="67E30354">
            <w:pPr>
              <w:spacing w:after="0"/>
              <w:ind w:right="27"/>
              <w:rPr>
                <w:rFonts w:cstheme="minorHAnsi"/>
              </w:rPr>
            </w:pPr>
            <w:r w:rsidRPr="00497940">
              <w:rPr>
                <w:rFonts w:eastAsia="Calibri" w:cstheme="minorHAnsi"/>
                <w:b/>
                <w:bCs/>
              </w:rPr>
              <w:t xml:space="preserve"> </w:t>
            </w:r>
          </w:p>
          <w:p w14:paraId="4599630D" w14:textId="36C0AF2F" w:rsidR="67E30354" w:rsidRPr="00497940" w:rsidRDefault="67E30354" w:rsidP="67E30354">
            <w:pPr>
              <w:spacing w:after="0"/>
              <w:ind w:right="27"/>
              <w:rPr>
                <w:rFonts w:cstheme="minorHAnsi"/>
              </w:rPr>
            </w:pPr>
            <w:r w:rsidRPr="00497940">
              <w:rPr>
                <w:rFonts w:eastAsia="Calibri" w:cstheme="minorHAnsi"/>
                <w:b/>
                <w:bCs/>
              </w:rPr>
              <w:t xml:space="preserve"> </w:t>
            </w:r>
          </w:p>
          <w:p w14:paraId="0A0E52A0" w14:textId="4679AAEC" w:rsidR="67E30354" w:rsidRPr="00497940" w:rsidRDefault="67E30354" w:rsidP="67E30354">
            <w:pPr>
              <w:spacing w:after="0"/>
              <w:ind w:right="27"/>
              <w:rPr>
                <w:rFonts w:cstheme="minorHAnsi"/>
              </w:rPr>
            </w:pPr>
            <w:r w:rsidRPr="00497940">
              <w:rPr>
                <w:rFonts w:eastAsia="Calibri" w:cstheme="minorHAnsi"/>
                <w:b/>
                <w:bCs/>
              </w:rPr>
              <w:t xml:space="preserve"> </w:t>
            </w:r>
          </w:p>
          <w:p w14:paraId="129AEA80" w14:textId="155E9F45" w:rsidR="67E30354" w:rsidRPr="00497940" w:rsidRDefault="67E30354" w:rsidP="67E30354">
            <w:pPr>
              <w:spacing w:after="0"/>
              <w:ind w:right="27"/>
              <w:rPr>
                <w:rFonts w:cstheme="minorHAnsi"/>
              </w:rPr>
            </w:pPr>
            <w:r w:rsidRPr="00497940">
              <w:rPr>
                <w:rFonts w:eastAsia="Calibri" w:cstheme="minorHAnsi"/>
                <w:b/>
                <w:bCs/>
              </w:rPr>
              <w:t xml:space="preserve"> </w:t>
            </w:r>
          </w:p>
          <w:p w14:paraId="7B8AC7C3" w14:textId="5C17CB97" w:rsidR="67E30354" w:rsidRPr="00497940" w:rsidRDefault="67E30354" w:rsidP="67E30354">
            <w:pPr>
              <w:spacing w:after="0"/>
              <w:ind w:right="27"/>
              <w:rPr>
                <w:rFonts w:cstheme="minorHAnsi"/>
              </w:rPr>
            </w:pPr>
            <w:r w:rsidRPr="00497940">
              <w:rPr>
                <w:rFonts w:eastAsia="Calibri" w:cstheme="minorHAnsi"/>
                <w:b/>
                <w:bCs/>
              </w:rPr>
              <w:lastRenderedPageBreak/>
              <w:t xml:space="preserve"> </w:t>
            </w:r>
          </w:p>
          <w:p w14:paraId="630234C5" w14:textId="73CACB58" w:rsidR="67E30354" w:rsidRPr="00497940" w:rsidRDefault="67E30354" w:rsidP="67E30354">
            <w:pPr>
              <w:spacing w:after="0"/>
              <w:ind w:right="27"/>
              <w:rPr>
                <w:rFonts w:cstheme="minorHAnsi"/>
              </w:rPr>
            </w:pPr>
            <w:r w:rsidRPr="00497940">
              <w:rPr>
                <w:rFonts w:eastAsia="Calibri" w:cstheme="minorHAnsi"/>
                <w:b/>
                <w:bCs/>
              </w:rPr>
              <w:t xml:space="preserve"> </w:t>
            </w:r>
          </w:p>
          <w:p w14:paraId="551A0E5E" w14:textId="4D45E8B0" w:rsidR="67E30354" w:rsidRPr="00497940" w:rsidRDefault="67E30354" w:rsidP="67E30354">
            <w:pPr>
              <w:spacing w:after="0"/>
              <w:ind w:right="27"/>
              <w:rPr>
                <w:rFonts w:cstheme="minorHAnsi"/>
              </w:rPr>
            </w:pPr>
            <w:r w:rsidRPr="00497940">
              <w:rPr>
                <w:rFonts w:eastAsia="Calibri" w:cstheme="minorHAnsi"/>
                <w:b/>
                <w:bCs/>
              </w:rPr>
              <w:t xml:space="preserve"> </w:t>
            </w:r>
          </w:p>
          <w:p w14:paraId="089BC13E" w14:textId="12E8AE64" w:rsidR="67E30354" w:rsidRPr="00497940" w:rsidRDefault="67E30354" w:rsidP="67E30354">
            <w:pPr>
              <w:spacing w:after="0"/>
              <w:ind w:right="27"/>
              <w:rPr>
                <w:rFonts w:cstheme="minorHAnsi"/>
              </w:rPr>
            </w:pPr>
            <w:r w:rsidRPr="00497940">
              <w:rPr>
                <w:rFonts w:eastAsia="Calibri" w:cstheme="minorHAnsi"/>
                <w:b/>
                <w:bCs/>
              </w:rPr>
              <w:t xml:space="preserve"> </w:t>
            </w:r>
          </w:p>
          <w:p w14:paraId="55ADF353" w14:textId="19F26237" w:rsidR="67E30354" w:rsidRPr="00497940" w:rsidRDefault="67E30354" w:rsidP="67E30354">
            <w:pPr>
              <w:spacing w:after="0"/>
              <w:ind w:right="27"/>
              <w:rPr>
                <w:rFonts w:cstheme="minorHAnsi"/>
              </w:rPr>
            </w:pPr>
            <w:r w:rsidRPr="00497940">
              <w:rPr>
                <w:rFonts w:eastAsia="Calibri" w:cstheme="minorHAnsi"/>
                <w:b/>
                <w:bCs/>
              </w:rPr>
              <w:t xml:space="preserve"> </w:t>
            </w:r>
          </w:p>
          <w:p w14:paraId="2CD51107" w14:textId="029DE2BF" w:rsidR="67E30354" w:rsidRPr="00497940" w:rsidRDefault="67E30354" w:rsidP="67E30354">
            <w:pPr>
              <w:spacing w:after="0"/>
              <w:ind w:right="27"/>
              <w:rPr>
                <w:rFonts w:cstheme="minorHAnsi"/>
              </w:rPr>
            </w:pPr>
            <w:r w:rsidRPr="00497940">
              <w:rPr>
                <w:rFonts w:eastAsia="Calibri" w:cstheme="minorHAnsi"/>
                <w:b/>
                <w:bCs/>
              </w:rPr>
              <w:t xml:space="preserve"> </w:t>
            </w:r>
          </w:p>
          <w:p w14:paraId="5D85E4BE" w14:textId="454EF501" w:rsidR="67E30354" w:rsidRPr="00497940" w:rsidRDefault="67E30354" w:rsidP="67E30354">
            <w:pPr>
              <w:spacing w:after="0"/>
              <w:ind w:right="27"/>
              <w:rPr>
                <w:rFonts w:cstheme="minorHAnsi"/>
              </w:rPr>
            </w:pPr>
            <w:r w:rsidRPr="00497940">
              <w:rPr>
                <w:rFonts w:eastAsia="Calibri" w:cstheme="minorHAnsi"/>
                <w:b/>
                <w:bCs/>
              </w:rPr>
              <w:t xml:space="preserve"> </w:t>
            </w:r>
          </w:p>
          <w:p w14:paraId="75547167" w14:textId="1E44F091" w:rsidR="67E30354" w:rsidRPr="00497940" w:rsidRDefault="67E30354" w:rsidP="67E30354">
            <w:pPr>
              <w:spacing w:after="0"/>
              <w:ind w:right="27"/>
              <w:rPr>
                <w:rFonts w:cstheme="minorHAnsi"/>
              </w:rPr>
            </w:pPr>
            <w:r w:rsidRPr="00497940">
              <w:rPr>
                <w:rFonts w:eastAsia="Calibri" w:cstheme="minorHAnsi"/>
                <w:b/>
                <w:bCs/>
              </w:rPr>
              <w:t xml:space="preserve"> </w:t>
            </w:r>
          </w:p>
          <w:p w14:paraId="22477FA2" w14:textId="41E838AB" w:rsidR="67E30354" w:rsidRPr="00497940" w:rsidRDefault="67E30354" w:rsidP="67E30354">
            <w:pPr>
              <w:spacing w:after="0"/>
              <w:ind w:right="27"/>
              <w:rPr>
                <w:rFonts w:cstheme="minorHAnsi"/>
              </w:rPr>
            </w:pPr>
            <w:r w:rsidRPr="00497940">
              <w:rPr>
                <w:rFonts w:eastAsia="Calibri" w:cstheme="minorHAnsi"/>
                <w:b/>
                <w:bCs/>
              </w:rPr>
              <w:t xml:space="preserve"> </w:t>
            </w:r>
          </w:p>
          <w:p w14:paraId="7C2EAC18" w14:textId="13B78D96" w:rsidR="67E30354" w:rsidRPr="00497940" w:rsidRDefault="67E30354" w:rsidP="67E30354">
            <w:pPr>
              <w:spacing w:after="0"/>
              <w:ind w:right="27"/>
              <w:rPr>
                <w:rFonts w:cstheme="minorHAnsi"/>
              </w:rPr>
            </w:pPr>
            <w:r w:rsidRPr="00497940">
              <w:rPr>
                <w:rFonts w:eastAsia="Calibri" w:cstheme="minorHAnsi"/>
                <w:b/>
                <w:bCs/>
              </w:rPr>
              <w:t xml:space="preserve"> </w:t>
            </w:r>
          </w:p>
          <w:p w14:paraId="1A6C13D1" w14:textId="01B9715D" w:rsidR="67E30354" w:rsidRPr="00497940" w:rsidRDefault="67E30354" w:rsidP="67E30354">
            <w:pPr>
              <w:spacing w:line="257" w:lineRule="auto"/>
              <w:rPr>
                <w:rFonts w:cstheme="minorHAnsi"/>
              </w:rPr>
            </w:pPr>
            <w:r w:rsidRPr="00497940">
              <w:rPr>
                <w:rFonts w:eastAsia="Calibri" w:cstheme="minorHAnsi"/>
                <w:color w:val="000000" w:themeColor="text1"/>
              </w:rPr>
              <w:t>Led by HT/DHT</w:t>
            </w:r>
          </w:p>
          <w:p w14:paraId="53930CC3" w14:textId="53BEE2AA" w:rsidR="67E30354" w:rsidRPr="00497940" w:rsidRDefault="67E30354" w:rsidP="67E30354">
            <w:pPr>
              <w:spacing w:line="257" w:lineRule="auto"/>
              <w:rPr>
                <w:rFonts w:cstheme="minorHAnsi"/>
              </w:rPr>
            </w:pPr>
            <w:r w:rsidRPr="00497940">
              <w:rPr>
                <w:rFonts w:eastAsia="Calibri" w:cstheme="minorHAnsi"/>
                <w:color w:val="000000" w:themeColor="text1"/>
              </w:rPr>
              <w:t>All staff</w:t>
            </w:r>
          </w:p>
          <w:p w14:paraId="20EE0DC9" w14:textId="4BB4D747" w:rsidR="67E30354" w:rsidRPr="00497940" w:rsidRDefault="67E30354" w:rsidP="67E30354">
            <w:pPr>
              <w:spacing w:after="0"/>
              <w:ind w:right="27"/>
              <w:rPr>
                <w:rFonts w:cstheme="minorHAnsi"/>
              </w:rPr>
            </w:pPr>
            <w:r w:rsidRPr="00497940">
              <w:rPr>
                <w:rFonts w:eastAsia="Calibri" w:cstheme="minorHAnsi"/>
                <w:b/>
                <w:bCs/>
              </w:rPr>
              <w:t xml:space="preserve"> </w:t>
            </w:r>
          </w:p>
          <w:p w14:paraId="30679159" w14:textId="7BA16C88" w:rsidR="67E30354" w:rsidRPr="00497940" w:rsidRDefault="67E30354" w:rsidP="67E30354">
            <w:pPr>
              <w:spacing w:after="0"/>
              <w:rPr>
                <w:rFonts w:cstheme="minorHAnsi"/>
              </w:rPr>
            </w:pPr>
            <w:r w:rsidRPr="00497940">
              <w:rPr>
                <w:rFonts w:eastAsia="Calibri" w:cstheme="minorHAnsi"/>
              </w:rPr>
              <w:t xml:space="preserve"> </w:t>
            </w:r>
          </w:p>
        </w:tc>
        <w:tc>
          <w:tcPr>
            <w:tcW w:w="3330" w:type="dxa"/>
            <w:tcBorders>
              <w:top w:val="single" w:sz="8" w:space="0" w:color="auto"/>
              <w:left w:val="single" w:sz="8" w:space="0" w:color="auto"/>
              <w:bottom w:val="single" w:sz="8" w:space="0" w:color="auto"/>
              <w:right w:val="single" w:sz="8" w:space="0" w:color="auto"/>
            </w:tcBorders>
          </w:tcPr>
          <w:p w14:paraId="1C0008D1" w14:textId="3A32242F" w:rsidR="67E30354" w:rsidRPr="00497940" w:rsidRDefault="67E30354" w:rsidP="00402E50">
            <w:pPr>
              <w:pStyle w:val="ListParagraph"/>
              <w:numPr>
                <w:ilvl w:val="0"/>
                <w:numId w:val="9"/>
              </w:numPr>
              <w:spacing w:after="0"/>
              <w:rPr>
                <w:rFonts w:eastAsia="Calibri" w:cstheme="minorHAnsi"/>
                <w:b/>
                <w:bCs/>
              </w:rPr>
            </w:pPr>
            <w:r w:rsidRPr="00497940">
              <w:rPr>
                <w:rFonts w:eastAsia="Calibri" w:cstheme="minorHAnsi"/>
                <w:b/>
                <w:bCs/>
              </w:rPr>
              <w:lastRenderedPageBreak/>
              <w:t>QA feedback</w:t>
            </w:r>
          </w:p>
          <w:p w14:paraId="50214473" w14:textId="1E6BA7B6" w:rsidR="67E30354" w:rsidRPr="00497940" w:rsidRDefault="67E30354" w:rsidP="00402E50">
            <w:pPr>
              <w:pStyle w:val="ListParagraph"/>
              <w:numPr>
                <w:ilvl w:val="0"/>
                <w:numId w:val="9"/>
              </w:numPr>
              <w:spacing w:after="0"/>
              <w:rPr>
                <w:rFonts w:eastAsia="Calibri" w:cstheme="minorHAnsi"/>
                <w:b/>
                <w:bCs/>
              </w:rPr>
            </w:pPr>
            <w:r w:rsidRPr="00497940">
              <w:rPr>
                <w:rFonts w:eastAsia="Calibri" w:cstheme="minorHAnsi"/>
                <w:b/>
                <w:bCs/>
              </w:rPr>
              <w:t>Children’s voice</w:t>
            </w:r>
          </w:p>
          <w:p w14:paraId="472B1F6B" w14:textId="10670E79" w:rsidR="67E30354" w:rsidRPr="00497940" w:rsidRDefault="67E30354" w:rsidP="00402E50">
            <w:pPr>
              <w:pStyle w:val="ListParagraph"/>
              <w:numPr>
                <w:ilvl w:val="0"/>
                <w:numId w:val="9"/>
              </w:numPr>
              <w:spacing w:after="0"/>
              <w:rPr>
                <w:rFonts w:eastAsia="Calibri" w:cstheme="minorHAnsi"/>
                <w:b/>
                <w:bCs/>
              </w:rPr>
            </w:pPr>
            <w:r w:rsidRPr="00497940">
              <w:rPr>
                <w:rFonts w:eastAsia="Calibri" w:cstheme="minorHAnsi"/>
                <w:b/>
                <w:bCs/>
              </w:rPr>
              <w:t>Staff professional dialogue</w:t>
            </w:r>
          </w:p>
          <w:p w14:paraId="41EDEAF9" w14:textId="203544F2" w:rsidR="67E30354" w:rsidRPr="00497940" w:rsidRDefault="67E30354" w:rsidP="00402E50">
            <w:pPr>
              <w:pStyle w:val="ListParagraph"/>
              <w:numPr>
                <w:ilvl w:val="0"/>
                <w:numId w:val="9"/>
              </w:numPr>
              <w:spacing w:after="0"/>
              <w:rPr>
                <w:rFonts w:eastAsia="Calibri" w:cstheme="minorHAnsi"/>
                <w:b/>
                <w:bCs/>
              </w:rPr>
            </w:pPr>
            <w:r w:rsidRPr="00497940">
              <w:rPr>
                <w:rFonts w:eastAsia="Calibri" w:cstheme="minorHAnsi"/>
                <w:b/>
                <w:bCs/>
              </w:rPr>
              <w:t>Planning and attainment meetings</w:t>
            </w:r>
          </w:p>
          <w:p w14:paraId="2AFCF266" w14:textId="639A9770" w:rsidR="67E30354" w:rsidRPr="00497940" w:rsidRDefault="67E30354" w:rsidP="67E30354">
            <w:pPr>
              <w:spacing w:after="0"/>
              <w:rPr>
                <w:rFonts w:cstheme="minorHAnsi"/>
              </w:rPr>
            </w:pPr>
            <w:r w:rsidRPr="00497940">
              <w:rPr>
                <w:rFonts w:eastAsia="Calibri" w:cstheme="minorHAnsi"/>
              </w:rPr>
              <w:t xml:space="preserve"> </w:t>
            </w:r>
          </w:p>
          <w:p w14:paraId="767689C1" w14:textId="16EB4BA9" w:rsidR="67E30354" w:rsidRPr="00497940" w:rsidRDefault="67E30354" w:rsidP="67E30354">
            <w:pPr>
              <w:spacing w:after="0"/>
              <w:rPr>
                <w:rFonts w:cstheme="minorHAnsi"/>
              </w:rPr>
            </w:pPr>
            <w:r w:rsidRPr="00497940">
              <w:rPr>
                <w:rFonts w:eastAsia="Calibri" w:cstheme="minorHAnsi"/>
                <w:color w:val="FF0000"/>
              </w:rPr>
              <w:t xml:space="preserve"> </w:t>
            </w:r>
          </w:p>
          <w:p w14:paraId="02030E7C" w14:textId="337F8A75" w:rsidR="67E30354" w:rsidRPr="00497940" w:rsidRDefault="67E30354" w:rsidP="67E30354">
            <w:pPr>
              <w:spacing w:after="0"/>
              <w:rPr>
                <w:rFonts w:cstheme="minorHAnsi"/>
              </w:rPr>
            </w:pPr>
            <w:r w:rsidRPr="00497940">
              <w:rPr>
                <w:rFonts w:eastAsia="Calibri" w:cstheme="minorHAnsi"/>
                <w:color w:val="FF0000"/>
              </w:rPr>
              <w:t xml:space="preserve"> </w:t>
            </w:r>
          </w:p>
          <w:p w14:paraId="19DBF5D3" w14:textId="1ECFF68F" w:rsidR="67E30354" w:rsidRPr="00497940" w:rsidRDefault="67E30354" w:rsidP="67E30354">
            <w:pPr>
              <w:spacing w:after="0"/>
              <w:rPr>
                <w:rFonts w:cstheme="minorHAnsi"/>
              </w:rPr>
            </w:pPr>
            <w:r w:rsidRPr="00497940">
              <w:rPr>
                <w:rFonts w:eastAsia="Calibri" w:cstheme="minorHAnsi"/>
                <w:color w:val="FF0000"/>
              </w:rPr>
              <w:t xml:space="preserve"> </w:t>
            </w:r>
          </w:p>
          <w:p w14:paraId="427F4A28" w14:textId="2A4B7173" w:rsidR="67E30354" w:rsidRPr="00497940" w:rsidRDefault="67E30354" w:rsidP="67E30354">
            <w:pPr>
              <w:spacing w:after="0"/>
              <w:rPr>
                <w:rFonts w:cstheme="minorHAnsi"/>
              </w:rPr>
            </w:pPr>
            <w:r w:rsidRPr="00497940">
              <w:rPr>
                <w:rFonts w:eastAsia="Calibri" w:cstheme="minorHAnsi"/>
                <w:color w:val="FF0000"/>
              </w:rPr>
              <w:t xml:space="preserve"> </w:t>
            </w:r>
          </w:p>
          <w:p w14:paraId="42E168CD" w14:textId="592D792C" w:rsidR="67E30354" w:rsidRPr="00497940" w:rsidRDefault="67E30354" w:rsidP="67E30354">
            <w:pPr>
              <w:spacing w:after="0"/>
              <w:rPr>
                <w:rFonts w:cstheme="minorHAnsi"/>
              </w:rPr>
            </w:pPr>
            <w:r w:rsidRPr="00497940">
              <w:rPr>
                <w:rFonts w:eastAsia="Calibri" w:cstheme="minorHAnsi"/>
                <w:color w:val="FF0000"/>
              </w:rPr>
              <w:t xml:space="preserve"> </w:t>
            </w:r>
          </w:p>
          <w:p w14:paraId="71CC9284" w14:textId="3BBFE93B" w:rsidR="67E30354" w:rsidRPr="00497940" w:rsidRDefault="67E30354" w:rsidP="67E30354">
            <w:pPr>
              <w:spacing w:after="0"/>
              <w:rPr>
                <w:rFonts w:cstheme="minorHAnsi"/>
              </w:rPr>
            </w:pPr>
            <w:r w:rsidRPr="00497940">
              <w:rPr>
                <w:rFonts w:eastAsia="Calibri" w:cstheme="minorHAnsi"/>
                <w:color w:val="FF0000"/>
              </w:rPr>
              <w:t xml:space="preserve"> </w:t>
            </w:r>
          </w:p>
          <w:p w14:paraId="1BCA7588" w14:textId="47CF4536" w:rsidR="67E30354" w:rsidRPr="00497940" w:rsidRDefault="67E30354" w:rsidP="67E30354">
            <w:pPr>
              <w:spacing w:after="0"/>
              <w:rPr>
                <w:rFonts w:cstheme="minorHAnsi"/>
              </w:rPr>
            </w:pPr>
            <w:r w:rsidRPr="00497940">
              <w:rPr>
                <w:rFonts w:eastAsia="Calibri" w:cstheme="minorHAnsi"/>
                <w:color w:val="FF0000"/>
              </w:rPr>
              <w:t xml:space="preserve"> </w:t>
            </w:r>
          </w:p>
          <w:p w14:paraId="11C34517" w14:textId="3C194D7A" w:rsidR="67E30354" w:rsidRPr="00497940" w:rsidRDefault="67E30354" w:rsidP="00402E50">
            <w:pPr>
              <w:pStyle w:val="ListParagraph"/>
              <w:numPr>
                <w:ilvl w:val="0"/>
                <w:numId w:val="9"/>
              </w:numPr>
              <w:spacing w:after="0"/>
              <w:rPr>
                <w:rFonts w:eastAsia="Calibri" w:cstheme="minorHAnsi"/>
              </w:rPr>
            </w:pPr>
            <w:r w:rsidRPr="00497940">
              <w:rPr>
                <w:rFonts w:eastAsia="Calibri" w:cstheme="minorHAnsi"/>
              </w:rPr>
              <w:t>Planning folder monitoring</w:t>
            </w:r>
          </w:p>
          <w:p w14:paraId="5C38A056" w14:textId="7DC57D3F" w:rsidR="67E30354" w:rsidRPr="00497940" w:rsidRDefault="67E30354" w:rsidP="00402E50">
            <w:pPr>
              <w:pStyle w:val="ListParagraph"/>
              <w:numPr>
                <w:ilvl w:val="0"/>
                <w:numId w:val="9"/>
              </w:numPr>
              <w:spacing w:after="0"/>
              <w:rPr>
                <w:rFonts w:eastAsia="Calibri" w:cstheme="minorHAnsi"/>
              </w:rPr>
            </w:pPr>
            <w:r w:rsidRPr="00497940">
              <w:rPr>
                <w:rFonts w:eastAsia="Calibri" w:cstheme="minorHAnsi"/>
              </w:rPr>
              <w:t>Planning and attainment meetings</w:t>
            </w:r>
          </w:p>
          <w:p w14:paraId="56CBB654" w14:textId="2BA3F261" w:rsidR="67E30354" w:rsidRPr="00497940" w:rsidRDefault="67E30354" w:rsidP="00402E50">
            <w:pPr>
              <w:pStyle w:val="ListParagraph"/>
              <w:numPr>
                <w:ilvl w:val="0"/>
                <w:numId w:val="9"/>
              </w:numPr>
              <w:spacing w:after="0"/>
              <w:rPr>
                <w:rFonts w:eastAsia="Calibri" w:cstheme="minorHAnsi"/>
              </w:rPr>
            </w:pPr>
            <w:r w:rsidRPr="00497940">
              <w:rPr>
                <w:rFonts w:eastAsia="Calibri" w:cstheme="minorHAnsi"/>
              </w:rPr>
              <w:t>Evaluations</w:t>
            </w:r>
          </w:p>
          <w:p w14:paraId="4927B86B" w14:textId="02771E33" w:rsidR="67E30354" w:rsidRPr="00497940" w:rsidRDefault="67E30354" w:rsidP="67E30354">
            <w:pPr>
              <w:spacing w:after="0"/>
              <w:rPr>
                <w:rFonts w:cstheme="minorHAnsi"/>
              </w:rPr>
            </w:pPr>
            <w:r w:rsidRPr="00497940">
              <w:rPr>
                <w:rFonts w:eastAsia="Calibri" w:cstheme="minorHAnsi"/>
                <w:color w:val="FF0000"/>
              </w:rPr>
              <w:t xml:space="preserve"> </w:t>
            </w:r>
          </w:p>
          <w:p w14:paraId="007C1BD0" w14:textId="5E49CA73" w:rsidR="67E30354" w:rsidRPr="00497940" w:rsidRDefault="67E30354" w:rsidP="67E30354">
            <w:pPr>
              <w:spacing w:after="0"/>
              <w:rPr>
                <w:rFonts w:cstheme="minorHAnsi"/>
              </w:rPr>
            </w:pPr>
            <w:r w:rsidRPr="00497940">
              <w:rPr>
                <w:rFonts w:eastAsia="Calibri" w:cstheme="minorHAnsi"/>
                <w:color w:val="FF0000"/>
              </w:rPr>
              <w:t xml:space="preserve"> </w:t>
            </w:r>
          </w:p>
          <w:p w14:paraId="4B939DED" w14:textId="478AB159" w:rsidR="67E30354" w:rsidRPr="00497940" w:rsidRDefault="67E30354" w:rsidP="67E30354">
            <w:pPr>
              <w:spacing w:after="0"/>
              <w:rPr>
                <w:rFonts w:cstheme="minorHAnsi"/>
              </w:rPr>
            </w:pPr>
            <w:r w:rsidRPr="00497940">
              <w:rPr>
                <w:rFonts w:eastAsia="Calibri" w:cstheme="minorHAnsi"/>
                <w:color w:val="FF0000"/>
              </w:rPr>
              <w:lastRenderedPageBreak/>
              <w:t xml:space="preserve"> </w:t>
            </w:r>
          </w:p>
          <w:p w14:paraId="1DBA2365" w14:textId="12B754C5" w:rsidR="67E30354" w:rsidRPr="00497940" w:rsidRDefault="67E30354" w:rsidP="67E30354">
            <w:pPr>
              <w:spacing w:after="0"/>
              <w:rPr>
                <w:rFonts w:cstheme="minorHAnsi"/>
              </w:rPr>
            </w:pPr>
            <w:r w:rsidRPr="00497940">
              <w:rPr>
                <w:rFonts w:eastAsia="Calibri" w:cstheme="minorHAnsi"/>
                <w:color w:val="FF0000"/>
              </w:rPr>
              <w:t xml:space="preserve"> </w:t>
            </w:r>
          </w:p>
          <w:p w14:paraId="26AF2F43" w14:textId="3FA5DC7D" w:rsidR="67E30354" w:rsidRPr="00497940" w:rsidRDefault="67E30354" w:rsidP="67E30354">
            <w:pPr>
              <w:spacing w:after="0"/>
              <w:rPr>
                <w:rFonts w:cstheme="minorHAnsi"/>
              </w:rPr>
            </w:pPr>
            <w:r w:rsidRPr="00497940">
              <w:rPr>
                <w:rFonts w:eastAsia="Calibri" w:cstheme="minorHAnsi"/>
                <w:color w:val="FF0000"/>
              </w:rPr>
              <w:t xml:space="preserve"> </w:t>
            </w:r>
          </w:p>
          <w:p w14:paraId="47B649CF" w14:textId="6022BA26" w:rsidR="67E30354" w:rsidRPr="00497940" w:rsidRDefault="67E30354" w:rsidP="67E30354">
            <w:pPr>
              <w:spacing w:after="0"/>
              <w:rPr>
                <w:rFonts w:cstheme="minorHAnsi"/>
              </w:rPr>
            </w:pPr>
            <w:r w:rsidRPr="00497940">
              <w:rPr>
                <w:rFonts w:eastAsia="Calibri" w:cstheme="minorHAnsi"/>
                <w:color w:val="FF0000"/>
              </w:rPr>
              <w:t xml:space="preserve"> </w:t>
            </w:r>
          </w:p>
          <w:p w14:paraId="3506D0BC" w14:textId="44BCA911" w:rsidR="67E30354" w:rsidRPr="00497940" w:rsidRDefault="67E30354" w:rsidP="67E30354">
            <w:pPr>
              <w:spacing w:after="0"/>
              <w:rPr>
                <w:rFonts w:cstheme="minorHAnsi"/>
              </w:rPr>
            </w:pPr>
            <w:r w:rsidRPr="00497940">
              <w:rPr>
                <w:rFonts w:eastAsia="Calibri" w:cstheme="minorHAnsi"/>
                <w:color w:val="FF0000"/>
              </w:rPr>
              <w:t xml:space="preserve"> </w:t>
            </w:r>
          </w:p>
          <w:p w14:paraId="263AB6ED" w14:textId="0FB1C7BC" w:rsidR="67E30354" w:rsidRPr="00497940" w:rsidRDefault="67E30354" w:rsidP="67E30354">
            <w:pPr>
              <w:spacing w:after="0"/>
              <w:rPr>
                <w:rFonts w:eastAsia="Calibri" w:cstheme="minorHAnsi"/>
                <w:color w:val="FF0000"/>
              </w:rPr>
            </w:pPr>
          </w:p>
          <w:p w14:paraId="22DDBA6C" w14:textId="1B948F21" w:rsidR="67E30354" w:rsidRPr="00497940" w:rsidRDefault="67E30354" w:rsidP="67E30354">
            <w:pPr>
              <w:spacing w:after="0"/>
              <w:rPr>
                <w:rFonts w:eastAsia="Calibri" w:cstheme="minorHAnsi"/>
                <w:color w:val="FF0000"/>
              </w:rPr>
            </w:pPr>
          </w:p>
          <w:p w14:paraId="12705F67" w14:textId="14B4315E" w:rsidR="67E30354" w:rsidRPr="00497940" w:rsidRDefault="67E30354" w:rsidP="00402E50">
            <w:pPr>
              <w:pStyle w:val="ListParagraph"/>
              <w:numPr>
                <w:ilvl w:val="0"/>
                <w:numId w:val="9"/>
              </w:numPr>
              <w:spacing w:after="0"/>
              <w:rPr>
                <w:rFonts w:eastAsia="Calibri" w:cstheme="minorHAnsi"/>
                <w:b/>
                <w:bCs/>
              </w:rPr>
            </w:pPr>
            <w:r w:rsidRPr="00497940">
              <w:rPr>
                <w:rFonts w:eastAsia="Calibri" w:cstheme="minorHAnsi"/>
                <w:b/>
                <w:bCs/>
              </w:rPr>
              <w:t xml:space="preserve">Gather sample views of children each term – included in SLT monitoring calendar </w:t>
            </w:r>
          </w:p>
          <w:p w14:paraId="710604A9" w14:textId="4994EF2F" w:rsidR="67E30354" w:rsidRPr="00497940" w:rsidRDefault="67E30354" w:rsidP="00402E50">
            <w:pPr>
              <w:pStyle w:val="ListParagraph"/>
              <w:numPr>
                <w:ilvl w:val="0"/>
                <w:numId w:val="9"/>
              </w:numPr>
              <w:spacing w:after="0"/>
              <w:ind w:right="142"/>
              <w:rPr>
                <w:rFonts w:eastAsia="Calibri" w:cstheme="minorHAnsi"/>
                <w:b/>
                <w:bCs/>
              </w:rPr>
            </w:pPr>
            <w:r w:rsidRPr="00497940">
              <w:rPr>
                <w:rFonts w:eastAsia="Calibri" w:cstheme="minorHAnsi"/>
                <w:b/>
                <w:bCs/>
              </w:rPr>
              <w:t xml:space="preserve">(See QA calendar/ learning walks- pupil focus)  </w:t>
            </w:r>
          </w:p>
          <w:p w14:paraId="236D5491" w14:textId="04F5A6E7" w:rsidR="67E30354" w:rsidRPr="00497940" w:rsidRDefault="67E30354" w:rsidP="67E30354">
            <w:pPr>
              <w:spacing w:after="0"/>
              <w:ind w:left="108" w:right="142"/>
              <w:rPr>
                <w:rFonts w:cstheme="minorHAnsi"/>
              </w:rPr>
            </w:pPr>
            <w:r w:rsidRPr="00497940">
              <w:rPr>
                <w:rFonts w:eastAsia="Calibri" w:cstheme="minorHAnsi"/>
                <w:b/>
                <w:bCs/>
                <w:color w:val="000000" w:themeColor="text1"/>
              </w:rPr>
              <w:t xml:space="preserve"> </w:t>
            </w:r>
          </w:p>
          <w:p w14:paraId="43ED0A6B" w14:textId="6D1295FA" w:rsidR="67E30354" w:rsidRPr="00497940" w:rsidRDefault="67E30354" w:rsidP="67E30354">
            <w:pPr>
              <w:spacing w:after="0"/>
              <w:ind w:left="108" w:right="142"/>
              <w:rPr>
                <w:rFonts w:cstheme="minorHAnsi"/>
              </w:rPr>
            </w:pPr>
            <w:r w:rsidRPr="00497940">
              <w:rPr>
                <w:rFonts w:eastAsia="Calibri" w:cstheme="minorHAnsi"/>
                <w:b/>
                <w:bCs/>
                <w:color w:val="000000" w:themeColor="text1"/>
              </w:rPr>
              <w:t xml:space="preserve"> </w:t>
            </w:r>
          </w:p>
          <w:p w14:paraId="21CF3F61" w14:textId="1469D1ED" w:rsidR="67E30354" w:rsidRPr="00497940" w:rsidRDefault="67E30354" w:rsidP="00402E50">
            <w:pPr>
              <w:pStyle w:val="ListParagraph"/>
              <w:numPr>
                <w:ilvl w:val="0"/>
                <w:numId w:val="9"/>
              </w:numPr>
              <w:spacing w:after="0"/>
              <w:ind w:right="142"/>
              <w:rPr>
                <w:rFonts w:eastAsia="Calibri" w:cstheme="minorHAnsi"/>
                <w:b/>
                <w:bCs/>
                <w:color w:val="000000" w:themeColor="text1"/>
              </w:rPr>
            </w:pPr>
            <w:r w:rsidRPr="00497940">
              <w:rPr>
                <w:rFonts w:eastAsia="Calibri" w:cstheme="minorHAnsi"/>
                <w:b/>
                <w:bCs/>
                <w:color w:val="000000" w:themeColor="text1"/>
              </w:rPr>
              <w:t>Record of action plan/QI method led by departments, test of change</w:t>
            </w:r>
          </w:p>
          <w:p w14:paraId="38E79B64" w14:textId="18F29A81" w:rsidR="67E30354" w:rsidRPr="00497940" w:rsidRDefault="67E30354" w:rsidP="67E30354">
            <w:pPr>
              <w:spacing w:after="0"/>
              <w:ind w:left="108" w:right="142" w:firstLine="50"/>
              <w:rPr>
                <w:rFonts w:cstheme="minorHAnsi"/>
              </w:rPr>
            </w:pPr>
            <w:r w:rsidRPr="00497940">
              <w:rPr>
                <w:rFonts w:eastAsia="Calibri" w:cstheme="minorHAnsi"/>
                <w:b/>
                <w:bCs/>
              </w:rPr>
              <w:t xml:space="preserve"> </w:t>
            </w:r>
          </w:p>
          <w:p w14:paraId="64B0751A" w14:textId="17339A6A" w:rsidR="67E30354" w:rsidRPr="00497940" w:rsidRDefault="67E30354" w:rsidP="67E30354">
            <w:pPr>
              <w:spacing w:after="0"/>
              <w:ind w:left="108" w:right="142" w:firstLine="50"/>
              <w:rPr>
                <w:rFonts w:cstheme="minorHAnsi"/>
              </w:rPr>
            </w:pPr>
            <w:r w:rsidRPr="00497940">
              <w:rPr>
                <w:rFonts w:eastAsia="Calibri" w:cstheme="minorHAnsi"/>
                <w:b/>
                <w:bCs/>
              </w:rPr>
              <w:t xml:space="preserve"> </w:t>
            </w:r>
          </w:p>
          <w:p w14:paraId="66CB5C67" w14:textId="110F7716" w:rsidR="67E30354" w:rsidRPr="00497940" w:rsidRDefault="67E30354" w:rsidP="00402E50">
            <w:pPr>
              <w:pStyle w:val="ListParagraph"/>
              <w:numPr>
                <w:ilvl w:val="0"/>
                <w:numId w:val="9"/>
              </w:numPr>
              <w:spacing w:after="0"/>
              <w:ind w:right="142"/>
              <w:rPr>
                <w:rFonts w:eastAsia="Calibri" w:cstheme="minorHAnsi"/>
                <w:b/>
                <w:bCs/>
                <w:color w:val="000000" w:themeColor="text1"/>
              </w:rPr>
            </w:pPr>
            <w:r w:rsidRPr="00497940">
              <w:rPr>
                <w:rFonts w:eastAsia="Calibri" w:cstheme="minorHAnsi"/>
                <w:b/>
                <w:bCs/>
                <w:color w:val="000000" w:themeColor="text1"/>
              </w:rPr>
              <w:t xml:space="preserve">Observations of lessons, including Learning Partnership </w:t>
            </w:r>
          </w:p>
          <w:p w14:paraId="56459F08" w14:textId="4052B02E" w:rsidR="67E30354" w:rsidRPr="00497940" w:rsidRDefault="67E30354" w:rsidP="67E30354">
            <w:pPr>
              <w:spacing w:after="0"/>
              <w:ind w:left="108" w:right="142"/>
              <w:rPr>
                <w:rFonts w:cstheme="minorHAnsi"/>
              </w:rPr>
            </w:pPr>
            <w:r w:rsidRPr="00497940">
              <w:rPr>
                <w:rFonts w:eastAsia="Calibri" w:cstheme="minorHAnsi"/>
                <w:b/>
                <w:bCs/>
                <w:color w:val="000000" w:themeColor="text1"/>
              </w:rPr>
              <w:t xml:space="preserve"> </w:t>
            </w:r>
          </w:p>
          <w:p w14:paraId="4CB1EFCF" w14:textId="70E7A80D" w:rsidR="67E30354" w:rsidRPr="00497940" w:rsidRDefault="67E30354" w:rsidP="00402E50">
            <w:pPr>
              <w:pStyle w:val="ListParagraph"/>
              <w:numPr>
                <w:ilvl w:val="0"/>
                <w:numId w:val="9"/>
              </w:numPr>
              <w:spacing w:after="0"/>
              <w:ind w:right="142"/>
              <w:rPr>
                <w:rFonts w:eastAsia="Calibri" w:cstheme="minorHAnsi"/>
                <w:b/>
                <w:bCs/>
                <w:color w:val="000000" w:themeColor="text1"/>
              </w:rPr>
            </w:pPr>
            <w:r w:rsidRPr="00497940">
              <w:rPr>
                <w:rFonts w:eastAsia="Calibri" w:cstheme="minorHAnsi"/>
                <w:b/>
                <w:bCs/>
                <w:color w:val="000000" w:themeColor="text1"/>
              </w:rPr>
              <w:t xml:space="preserve">Lexia data </w:t>
            </w:r>
          </w:p>
          <w:p w14:paraId="47553FF0" w14:textId="19D842AB" w:rsidR="67E30354" w:rsidRPr="00497940" w:rsidRDefault="67E30354" w:rsidP="00402E50">
            <w:pPr>
              <w:pStyle w:val="ListParagraph"/>
              <w:numPr>
                <w:ilvl w:val="0"/>
                <w:numId w:val="9"/>
              </w:numPr>
              <w:spacing w:after="0"/>
              <w:ind w:right="142"/>
              <w:rPr>
                <w:rFonts w:eastAsia="Calibri" w:cstheme="minorHAnsi"/>
                <w:b/>
                <w:bCs/>
                <w:color w:val="000000" w:themeColor="text1"/>
              </w:rPr>
            </w:pPr>
            <w:r w:rsidRPr="00497940">
              <w:rPr>
                <w:rFonts w:eastAsia="Calibri" w:cstheme="minorHAnsi"/>
                <w:b/>
                <w:bCs/>
                <w:color w:val="000000" w:themeColor="text1"/>
              </w:rPr>
              <w:t xml:space="preserve">Use of SNSA/Base data </w:t>
            </w:r>
          </w:p>
          <w:p w14:paraId="608DCE61" w14:textId="50C505BB" w:rsidR="67E30354" w:rsidRPr="00497940" w:rsidRDefault="67E30354" w:rsidP="00402E50">
            <w:pPr>
              <w:pStyle w:val="ListParagraph"/>
              <w:numPr>
                <w:ilvl w:val="0"/>
                <w:numId w:val="9"/>
              </w:numPr>
              <w:spacing w:after="0"/>
              <w:ind w:right="142"/>
              <w:rPr>
                <w:rFonts w:eastAsia="Calibri" w:cstheme="minorHAnsi"/>
                <w:b/>
                <w:bCs/>
                <w:color w:val="000000" w:themeColor="text1"/>
              </w:rPr>
            </w:pPr>
            <w:proofErr w:type="spellStart"/>
            <w:r w:rsidRPr="00497940">
              <w:rPr>
                <w:rFonts w:eastAsia="Calibri" w:cstheme="minorHAnsi"/>
                <w:b/>
                <w:bCs/>
                <w:color w:val="000000" w:themeColor="text1"/>
              </w:rPr>
              <w:t>Sumdog</w:t>
            </w:r>
            <w:proofErr w:type="spellEnd"/>
            <w:r w:rsidRPr="00497940">
              <w:rPr>
                <w:rFonts w:eastAsia="Calibri" w:cstheme="minorHAnsi"/>
                <w:b/>
                <w:bCs/>
                <w:color w:val="000000" w:themeColor="text1"/>
              </w:rPr>
              <w:t xml:space="preserve"> data </w:t>
            </w:r>
          </w:p>
          <w:p w14:paraId="44069811" w14:textId="10D26765" w:rsidR="67E30354" w:rsidRPr="00497940" w:rsidRDefault="67E30354" w:rsidP="00402E50">
            <w:pPr>
              <w:pStyle w:val="ListParagraph"/>
              <w:numPr>
                <w:ilvl w:val="0"/>
                <w:numId w:val="9"/>
              </w:numPr>
              <w:spacing w:after="0"/>
              <w:ind w:right="142"/>
              <w:rPr>
                <w:rFonts w:eastAsia="Calibri" w:cstheme="minorHAnsi"/>
                <w:b/>
                <w:bCs/>
                <w:color w:val="000000" w:themeColor="text1"/>
              </w:rPr>
            </w:pPr>
            <w:r w:rsidRPr="00497940">
              <w:rPr>
                <w:rFonts w:eastAsia="Calibri" w:cstheme="minorHAnsi"/>
                <w:b/>
                <w:bCs/>
                <w:color w:val="000000" w:themeColor="text1"/>
              </w:rPr>
              <w:t xml:space="preserve">Teacher baseline and progress assessments </w:t>
            </w:r>
          </w:p>
          <w:p w14:paraId="0F70F9FF" w14:textId="2C5E00AA" w:rsidR="67E30354" w:rsidRPr="00497940" w:rsidRDefault="67E30354" w:rsidP="67E30354">
            <w:pPr>
              <w:spacing w:after="0"/>
              <w:ind w:left="108" w:right="142"/>
              <w:rPr>
                <w:rFonts w:cstheme="minorHAnsi"/>
              </w:rPr>
            </w:pPr>
            <w:r w:rsidRPr="00497940">
              <w:rPr>
                <w:rFonts w:eastAsia="Calibri" w:cstheme="minorHAnsi"/>
              </w:rPr>
              <w:t xml:space="preserve"> </w:t>
            </w:r>
          </w:p>
          <w:p w14:paraId="7E91FB76" w14:textId="1E08C429" w:rsidR="67E30354" w:rsidRPr="00497940" w:rsidRDefault="67E30354" w:rsidP="00402E50">
            <w:pPr>
              <w:pStyle w:val="ListParagraph"/>
              <w:numPr>
                <w:ilvl w:val="0"/>
                <w:numId w:val="9"/>
              </w:numPr>
              <w:spacing w:after="0"/>
              <w:ind w:right="142"/>
              <w:rPr>
                <w:rFonts w:eastAsia="Calibri" w:cstheme="minorHAnsi"/>
                <w:b/>
                <w:bCs/>
              </w:rPr>
            </w:pPr>
            <w:r w:rsidRPr="00497940">
              <w:rPr>
                <w:rFonts w:eastAsia="Calibri" w:cstheme="minorHAnsi"/>
                <w:b/>
                <w:bCs/>
              </w:rPr>
              <w:t xml:space="preserve">APS Visual Model of teaching and learning </w:t>
            </w:r>
          </w:p>
          <w:p w14:paraId="4541FB60" w14:textId="060457F5" w:rsidR="67E30354" w:rsidRPr="00497940" w:rsidRDefault="67E30354" w:rsidP="67E30354">
            <w:pPr>
              <w:spacing w:after="0"/>
              <w:ind w:left="108" w:right="142"/>
              <w:rPr>
                <w:rFonts w:cstheme="minorHAnsi"/>
              </w:rPr>
            </w:pPr>
            <w:r w:rsidRPr="00497940">
              <w:rPr>
                <w:rFonts w:eastAsia="Calibri" w:cstheme="minorHAnsi"/>
                <w:b/>
                <w:bCs/>
              </w:rPr>
              <w:lastRenderedPageBreak/>
              <w:t xml:space="preserve"> </w:t>
            </w:r>
          </w:p>
          <w:p w14:paraId="1C805127" w14:textId="1EA89050" w:rsidR="67E30354" w:rsidRPr="00497940" w:rsidRDefault="67E30354" w:rsidP="00402E50">
            <w:pPr>
              <w:pStyle w:val="ListParagraph"/>
              <w:numPr>
                <w:ilvl w:val="0"/>
                <w:numId w:val="9"/>
              </w:numPr>
              <w:spacing w:after="0"/>
              <w:ind w:right="142"/>
              <w:rPr>
                <w:rFonts w:eastAsia="Calibri" w:cstheme="minorHAnsi"/>
                <w:b/>
                <w:bCs/>
              </w:rPr>
            </w:pPr>
            <w:r w:rsidRPr="00497940">
              <w:rPr>
                <w:rFonts w:eastAsia="Calibri" w:cstheme="minorHAnsi"/>
                <w:b/>
                <w:bCs/>
              </w:rPr>
              <w:t xml:space="preserve">L&amp;T policy living and breathing in classroom practice by all. </w:t>
            </w:r>
          </w:p>
          <w:p w14:paraId="75A1196D" w14:textId="708DA584" w:rsidR="67E30354" w:rsidRPr="00497940" w:rsidRDefault="67E30354" w:rsidP="67E30354">
            <w:pPr>
              <w:spacing w:after="0"/>
              <w:ind w:left="108" w:right="142"/>
              <w:rPr>
                <w:rFonts w:cstheme="minorHAnsi"/>
              </w:rPr>
            </w:pPr>
            <w:r w:rsidRPr="00497940">
              <w:rPr>
                <w:rFonts w:eastAsia="Calibri" w:cstheme="minorHAnsi"/>
              </w:rPr>
              <w:t xml:space="preserve"> </w:t>
            </w:r>
          </w:p>
          <w:p w14:paraId="052A575F" w14:textId="655042A6" w:rsidR="67E30354" w:rsidRPr="00497940" w:rsidRDefault="67E30354" w:rsidP="67E30354">
            <w:pPr>
              <w:spacing w:after="0"/>
              <w:ind w:left="108" w:right="142"/>
              <w:rPr>
                <w:rFonts w:cstheme="minorHAnsi"/>
              </w:rPr>
            </w:pPr>
            <w:r w:rsidRPr="00497940">
              <w:rPr>
                <w:rFonts w:eastAsia="Calibri" w:cstheme="minorHAnsi"/>
              </w:rPr>
              <w:t xml:space="preserve"> </w:t>
            </w:r>
          </w:p>
          <w:p w14:paraId="0A26FC91" w14:textId="3D580F58" w:rsidR="67E30354" w:rsidRPr="00497940" w:rsidRDefault="67E30354" w:rsidP="67E30354">
            <w:pPr>
              <w:spacing w:after="0"/>
              <w:ind w:left="108" w:right="142"/>
              <w:rPr>
                <w:rFonts w:cstheme="minorHAnsi"/>
              </w:rPr>
            </w:pPr>
            <w:r w:rsidRPr="00497940">
              <w:rPr>
                <w:rFonts w:eastAsia="Calibri" w:cstheme="minorHAnsi"/>
              </w:rPr>
              <w:t xml:space="preserve"> </w:t>
            </w:r>
          </w:p>
          <w:p w14:paraId="51B442B9" w14:textId="05168448" w:rsidR="67E30354" w:rsidRPr="00497940" w:rsidRDefault="67E30354" w:rsidP="67E30354">
            <w:pPr>
              <w:spacing w:after="0"/>
              <w:ind w:left="108" w:right="142"/>
              <w:rPr>
                <w:rFonts w:cstheme="minorHAnsi"/>
              </w:rPr>
            </w:pPr>
            <w:r w:rsidRPr="00497940">
              <w:rPr>
                <w:rFonts w:eastAsia="Calibri" w:cstheme="minorHAnsi"/>
              </w:rPr>
              <w:t xml:space="preserve"> </w:t>
            </w:r>
          </w:p>
          <w:p w14:paraId="69850D5D" w14:textId="4C1A3D5B" w:rsidR="67E30354" w:rsidRPr="00497940" w:rsidRDefault="67E30354" w:rsidP="67E30354">
            <w:pPr>
              <w:spacing w:after="0"/>
              <w:ind w:left="108" w:right="142"/>
              <w:rPr>
                <w:rFonts w:cstheme="minorHAnsi"/>
              </w:rPr>
            </w:pPr>
            <w:r w:rsidRPr="00497940">
              <w:rPr>
                <w:rFonts w:eastAsia="Calibri" w:cstheme="minorHAnsi"/>
              </w:rPr>
              <w:t xml:space="preserve"> </w:t>
            </w:r>
          </w:p>
          <w:p w14:paraId="6147CD59" w14:textId="02F0F97A" w:rsidR="67E30354" w:rsidRPr="00497940" w:rsidRDefault="67E30354" w:rsidP="67E30354">
            <w:pPr>
              <w:spacing w:after="0"/>
              <w:ind w:left="108" w:right="142"/>
              <w:rPr>
                <w:rFonts w:cstheme="minorHAnsi"/>
              </w:rPr>
            </w:pPr>
            <w:r w:rsidRPr="00497940">
              <w:rPr>
                <w:rFonts w:eastAsia="Calibri" w:cstheme="minorHAnsi"/>
              </w:rPr>
              <w:t xml:space="preserve"> </w:t>
            </w:r>
          </w:p>
          <w:p w14:paraId="1D549454" w14:textId="1C9AEFAE" w:rsidR="67E30354" w:rsidRPr="00497940" w:rsidRDefault="67E30354" w:rsidP="67E30354">
            <w:pPr>
              <w:spacing w:after="0"/>
              <w:ind w:left="108" w:right="142"/>
              <w:rPr>
                <w:rFonts w:cstheme="minorHAnsi"/>
              </w:rPr>
            </w:pPr>
            <w:r w:rsidRPr="00497940">
              <w:rPr>
                <w:rFonts w:eastAsia="Calibri" w:cstheme="minorHAnsi"/>
              </w:rPr>
              <w:t xml:space="preserve"> </w:t>
            </w:r>
          </w:p>
          <w:p w14:paraId="4DC90FE3" w14:textId="41A2AAF4" w:rsidR="67E30354" w:rsidRPr="00497940" w:rsidRDefault="67E30354" w:rsidP="67E30354">
            <w:pPr>
              <w:spacing w:after="0"/>
              <w:ind w:left="108" w:right="142"/>
              <w:rPr>
                <w:rFonts w:cstheme="minorHAnsi"/>
              </w:rPr>
            </w:pPr>
            <w:r w:rsidRPr="00497940">
              <w:rPr>
                <w:rFonts w:eastAsia="Calibri" w:cstheme="minorHAnsi"/>
              </w:rPr>
              <w:t xml:space="preserve"> </w:t>
            </w:r>
          </w:p>
          <w:p w14:paraId="3A2BA721" w14:textId="65536617" w:rsidR="67E30354" w:rsidRPr="00497940" w:rsidRDefault="67E30354" w:rsidP="67E30354">
            <w:pPr>
              <w:spacing w:after="0"/>
              <w:ind w:right="142"/>
              <w:rPr>
                <w:rFonts w:cstheme="minorHAnsi"/>
              </w:rPr>
            </w:pPr>
            <w:r w:rsidRPr="00497940">
              <w:rPr>
                <w:rFonts w:eastAsia="Calibri" w:cstheme="minorHAnsi"/>
              </w:rPr>
              <w:t xml:space="preserve"> </w:t>
            </w:r>
          </w:p>
          <w:p w14:paraId="1587945A" w14:textId="5D121FF4" w:rsidR="67E30354" w:rsidRPr="00497940" w:rsidRDefault="67E30354" w:rsidP="67E30354">
            <w:pPr>
              <w:spacing w:after="0"/>
              <w:ind w:right="142"/>
              <w:rPr>
                <w:rFonts w:cstheme="minorHAnsi"/>
              </w:rPr>
            </w:pPr>
            <w:r w:rsidRPr="00497940">
              <w:rPr>
                <w:rFonts w:eastAsia="Calibri" w:cstheme="minorHAnsi"/>
              </w:rPr>
              <w:t xml:space="preserve"> </w:t>
            </w:r>
          </w:p>
          <w:p w14:paraId="3942063A" w14:textId="0FDF96C0" w:rsidR="67E30354" w:rsidRPr="00497940" w:rsidRDefault="67E30354" w:rsidP="67E30354">
            <w:pPr>
              <w:spacing w:after="0"/>
              <w:ind w:left="108" w:right="142"/>
              <w:rPr>
                <w:rFonts w:cstheme="minorHAnsi"/>
              </w:rPr>
            </w:pPr>
            <w:r w:rsidRPr="00497940">
              <w:rPr>
                <w:rFonts w:eastAsia="Calibri" w:cstheme="minorHAnsi"/>
              </w:rPr>
              <w:t xml:space="preserve"> </w:t>
            </w:r>
          </w:p>
          <w:p w14:paraId="63D8A889" w14:textId="28CBA557" w:rsidR="67E30354" w:rsidRPr="00497940" w:rsidRDefault="67E30354" w:rsidP="67E30354">
            <w:pPr>
              <w:spacing w:after="0"/>
              <w:ind w:left="108" w:right="142"/>
              <w:rPr>
                <w:rFonts w:cstheme="minorHAnsi"/>
              </w:rPr>
            </w:pPr>
            <w:r w:rsidRPr="00497940">
              <w:rPr>
                <w:rFonts w:eastAsia="Calibri" w:cstheme="minorHAnsi"/>
              </w:rPr>
              <w:t xml:space="preserve"> </w:t>
            </w:r>
          </w:p>
          <w:p w14:paraId="5127B559" w14:textId="42DA4823" w:rsidR="67E30354" w:rsidRPr="00497940" w:rsidRDefault="67E30354" w:rsidP="67E30354">
            <w:pPr>
              <w:spacing w:after="0"/>
              <w:ind w:left="108" w:right="142"/>
              <w:rPr>
                <w:rFonts w:eastAsia="Calibri" w:cstheme="minorHAnsi"/>
              </w:rPr>
            </w:pPr>
          </w:p>
          <w:p w14:paraId="73EF6752" w14:textId="46E154A5" w:rsidR="67E30354" w:rsidRPr="00497940" w:rsidRDefault="67E30354" w:rsidP="67E30354">
            <w:pPr>
              <w:spacing w:after="0"/>
              <w:ind w:left="108" w:right="142"/>
              <w:rPr>
                <w:rFonts w:eastAsia="Calibri" w:cstheme="minorHAnsi"/>
              </w:rPr>
            </w:pPr>
          </w:p>
          <w:p w14:paraId="74CF4CA8" w14:textId="57125EB7" w:rsidR="67E30354" w:rsidRPr="00497940" w:rsidRDefault="67E30354" w:rsidP="67E30354">
            <w:pPr>
              <w:spacing w:after="0"/>
              <w:ind w:left="108" w:right="142"/>
              <w:rPr>
                <w:rFonts w:eastAsia="Calibri" w:cstheme="minorHAnsi"/>
              </w:rPr>
            </w:pPr>
          </w:p>
          <w:p w14:paraId="67BE38D4" w14:textId="14529600" w:rsidR="67E30354" w:rsidRPr="00497940" w:rsidRDefault="67E30354" w:rsidP="67E30354">
            <w:pPr>
              <w:spacing w:after="0"/>
              <w:ind w:left="108" w:right="142"/>
              <w:rPr>
                <w:rFonts w:eastAsia="Calibri" w:cstheme="minorHAnsi"/>
              </w:rPr>
            </w:pPr>
          </w:p>
          <w:p w14:paraId="7CBFE141" w14:textId="1386A09D" w:rsidR="67E30354" w:rsidRPr="00497940" w:rsidRDefault="67E30354" w:rsidP="67E30354">
            <w:pPr>
              <w:spacing w:after="0"/>
              <w:ind w:left="108" w:right="142"/>
              <w:rPr>
                <w:rFonts w:eastAsia="Calibri" w:cstheme="minorHAnsi"/>
              </w:rPr>
            </w:pPr>
          </w:p>
          <w:p w14:paraId="12CD80F2" w14:textId="0DF55F60" w:rsidR="67E30354" w:rsidRPr="00497940" w:rsidRDefault="67E30354" w:rsidP="67E30354">
            <w:pPr>
              <w:spacing w:after="0"/>
              <w:ind w:left="108" w:right="142"/>
              <w:rPr>
                <w:rFonts w:cstheme="minorHAnsi"/>
              </w:rPr>
            </w:pPr>
            <w:r w:rsidRPr="00497940">
              <w:rPr>
                <w:rFonts w:eastAsia="Calibri" w:cstheme="minorHAnsi"/>
              </w:rPr>
              <w:t xml:space="preserve"> </w:t>
            </w:r>
          </w:p>
          <w:p w14:paraId="136221EB" w14:textId="43D3E8EA" w:rsidR="67E30354" w:rsidRPr="00497940" w:rsidRDefault="67E30354" w:rsidP="00402E50">
            <w:pPr>
              <w:pStyle w:val="ListParagraph"/>
              <w:numPr>
                <w:ilvl w:val="0"/>
                <w:numId w:val="9"/>
              </w:numPr>
              <w:spacing w:after="0"/>
              <w:ind w:right="142"/>
              <w:rPr>
                <w:rFonts w:eastAsia="Calibri" w:cstheme="minorHAnsi"/>
              </w:rPr>
            </w:pPr>
            <w:r w:rsidRPr="00497940">
              <w:rPr>
                <w:rFonts w:eastAsia="Calibri" w:cstheme="minorHAnsi"/>
              </w:rPr>
              <w:t>Test of change</w:t>
            </w:r>
          </w:p>
          <w:p w14:paraId="314878D5" w14:textId="652D4A21" w:rsidR="67E30354" w:rsidRPr="00497940" w:rsidRDefault="67E30354" w:rsidP="00402E50">
            <w:pPr>
              <w:pStyle w:val="ListParagraph"/>
              <w:numPr>
                <w:ilvl w:val="0"/>
                <w:numId w:val="9"/>
              </w:numPr>
              <w:spacing w:after="0"/>
              <w:ind w:right="142"/>
              <w:rPr>
                <w:rFonts w:eastAsia="Calibri" w:cstheme="minorHAnsi"/>
              </w:rPr>
            </w:pPr>
            <w:r w:rsidRPr="00497940">
              <w:rPr>
                <w:rFonts w:eastAsia="Calibri" w:cstheme="minorHAnsi"/>
              </w:rPr>
              <w:t>SFL consultation records</w:t>
            </w:r>
          </w:p>
          <w:p w14:paraId="6D594C9E" w14:textId="7E19EFBD" w:rsidR="67E30354" w:rsidRPr="00497940" w:rsidRDefault="67E30354" w:rsidP="00402E50">
            <w:pPr>
              <w:pStyle w:val="ListParagraph"/>
              <w:numPr>
                <w:ilvl w:val="0"/>
                <w:numId w:val="9"/>
              </w:numPr>
              <w:spacing w:after="0"/>
              <w:ind w:right="142"/>
              <w:rPr>
                <w:rFonts w:eastAsia="Calibri" w:cstheme="minorHAnsi"/>
              </w:rPr>
            </w:pPr>
            <w:r w:rsidRPr="00497940">
              <w:rPr>
                <w:rFonts w:eastAsia="Calibri" w:cstheme="minorHAnsi"/>
              </w:rPr>
              <w:t>Attendance/exclusion data</w:t>
            </w:r>
          </w:p>
          <w:p w14:paraId="023BD33E" w14:textId="7F5F9265" w:rsidR="67E30354" w:rsidRPr="00497940" w:rsidRDefault="67E30354" w:rsidP="00402E50">
            <w:pPr>
              <w:pStyle w:val="ListParagraph"/>
              <w:numPr>
                <w:ilvl w:val="0"/>
                <w:numId w:val="9"/>
              </w:numPr>
              <w:spacing w:after="0"/>
              <w:ind w:right="142"/>
              <w:rPr>
                <w:rFonts w:eastAsia="Calibri" w:cstheme="minorHAnsi"/>
              </w:rPr>
            </w:pPr>
            <w:r w:rsidRPr="00497940">
              <w:rPr>
                <w:rFonts w:eastAsia="Calibri" w:cstheme="minorHAnsi"/>
              </w:rPr>
              <w:t>QA feedback</w:t>
            </w:r>
          </w:p>
          <w:p w14:paraId="7ACDF52D" w14:textId="5B673855" w:rsidR="67E30354" w:rsidRPr="00497940" w:rsidRDefault="67E30354" w:rsidP="67E30354">
            <w:pPr>
              <w:spacing w:after="0"/>
              <w:ind w:right="142"/>
              <w:rPr>
                <w:rFonts w:cstheme="minorHAnsi"/>
              </w:rPr>
            </w:pPr>
            <w:r w:rsidRPr="00497940">
              <w:rPr>
                <w:rFonts w:eastAsia="Calibri" w:cstheme="minorHAnsi"/>
              </w:rPr>
              <w:t xml:space="preserve"> </w:t>
            </w:r>
          </w:p>
          <w:p w14:paraId="0DA3454C" w14:textId="1D282724" w:rsidR="67E30354" w:rsidRPr="00497940" w:rsidRDefault="67E30354" w:rsidP="67E30354">
            <w:pPr>
              <w:spacing w:after="0"/>
              <w:ind w:right="142"/>
              <w:rPr>
                <w:rFonts w:cstheme="minorHAnsi"/>
              </w:rPr>
            </w:pPr>
            <w:r w:rsidRPr="00497940">
              <w:rPr>
                <w:rFonts w:eastAsia="Calibri" w:cstheme="minorHAnsi"/>
              </w:rPr>
              <w:t xml:space="preserve"> </w:t>
            </w:r>
          </w:p>
          <w:p w14:paraId="7F9F1FDA" w14:textId="6D3D55D5" w:rsidR="67E30354" w:rsidRPr="00497940" w:rsidRDefault="67E30354" w:rsidP="67E30354">
            <w:pPr>
              <w:spacing w:after="0"/>
              <w:ind w:right="142"/>
              <w:rPr>
                <w:rFonts w:cstheme="minorHAnsi"/>
              </w:rPr>
            </w:pPr>
            <w:r w:rsidRPr="00497940">
              <w:rPr>
                <w:rFonts w:eastAsia="Calibri" w:cstheme="minorHAnsi"/>
              </w:rPr>
              <w:t xml:space="preserve"> </w:t>
            </w:r>
          </w:p>
          <w:p w14:paraId="432CCBE7" w14:textId="760A827E" w:rsidR="67E30354" w:rsidRPr="00497940" w:rsidRDefault="67E30354" w:rsidP="67E30354">
            <w:pPr>
              <w:spacing w:after="0"/>
              <w:ind w:right="142"/>
              <w:rPr>
                <w:rFonts w:cstheme="minorHAnsi"/>
              </w:rPr>
            </w:pPr>
            <w:r w:rsidRPr="00497940">
              <w:rPr>
                <w:rFonts w:eastAsia="Calibri" w:cstheme="minorHAnsi"/>
              </w:rPr>
              <w:t xml:space="preserve"> </w:t>
            </w:r>
          </w:p>
          <w:p w14:paraId="33826684" w14:textId="73877024" w:rsidR="67E30354" w:rsidRPr="00497940" w:rsidRDefault="67E30354" w:rsidP="67E30354">
            <w:pPr>
              <w:spacing w:after="0"/>
              <w:ind w:right="142"/>
              <w:rPr>
                <w:rFonts w:cstheme="minorHAnsi"/>
              </w:rPr>
            </w:pPr>
            <w:r w:rsidRPr="00497940">
              <w:rPr>
                <w:rFonts w:eastAsia="Calibri" w:cstheme="minorHAnsi"/>
              </w:rPr>
              <w:t xml:space="preserve"> </w:t>
            </w:r>
          </w:p>
          <w:p w14:paraId="13E6ACD1" w14:textId="01818DBC" w:rsidR="67E30354" w:rsidRPr="00497940" w:rsidRDefault="67E30354" w:rsidP="67E30354">
            <w:pPr>
              <w:spacing w:after="0"/>
              <w:ind w:right="142"/>
              <w:rPr>
                <w:rFonts w:cstheme="minorHAnsi"/>
              </w:rPr>
            </w:pPr>
            <w:r w:rsidRPr="00497940">
              <w:rPr>
                <w:rFonts w:eastAsia="Calibri" w:cstheme="minorHAnsi"/>
              </w:rPr>
              <w:t xml:space="preserve"> </w:t>
            </w:r>
          </w:p>
          <w:p w14:paraId="6C18E45D" w14:textId="35B80E4B" w:rsidR="67E30354" w:rsidRPr="00497940" w:rsidRDefault="67E30354" w:rsidP="67E30354">
            <w:pPr>
              <w:spacing w:after="0"/>
              <w:ind w:right="142"/>
              <w:rPr>
                <w:rFonts w:cstheme="minorHAnsi"/>
              </w:rPr>
            </w:pPr>
            <w:r w:rsidRPr="00497940">
              <w:rPr>
                <w:rFonts w:eastAsia="Calibri" w:cstheme="minorHAnsi"/>
              </w:rPr>
              <w:t xml:space="preserve"> </w:t>
            </w:r>
          </w:p>
          <w:p w14:paraId="7867F04F" w14:textId="741BEDB2" w:rsidR="67E30354" w:rsidRPr="00497940" w:rsidRDefault="67E30354" w:rsidP="67E30354">
            <w:pPr>
              <w:spacing w:after="0"/>
              <w:ind w:right="142"/>
              <w:rPr>
                <w:rFonts w:cstheme="minorHAnsi"/>
              </w:rPr>
            </w:pPr>
            <w:r w:rsidRPr="00497940">
              <w:rPr>
                <w:rFonts w:eastAsia="Calibri" w:cstheme="minorHAnsi"/>
              </w:rPr>
              <w:lastRenderedPageBreak/>
              <w:t xml:space="preserve"> </w:t>
            </w:r>
          </w:p>
          <w:p w14:paraId="25F006DE" w14:textId="760DA26D" w:rsidR="67E30354" w:rsidRPr="00497940" w:rsidRDefault="67E30354" w:rsidP="67E30354">
            <w:pPr>
              <w:spacing w:after="0"/>
              <w:ind w:right="142"/>
              <w:rPr>
                <w:rFonts w:cstheme="minorHAnsi"/>
              </w:rPr>
            </w:pPr>
            <w:r w:rsidRPr="00497940">
              <w:rPr>
                <w:rFonts w:eastAsia="Calibri" w:cstheme="minorHAnsi"/>
              </w:rPr>
              <w:t xml:space="preserve"> </w:t>
            </w:r>
          </w:p>
          <w:p w14:paraId="7D31F04D" w14:textId="7AF2C018" w:rsidR="67E30354" w:rsidRPr="00497940" w:rsidRDefault="67E30354" w:rsidP="67E30354">
            <w:pPr>
              <w:spacing w:after="0"/>
              <w:ind w:right="142"/>
              <w:rPr>
                <w:rFonts w:cstheme="minorHAnsi"/>
              </w:rPr>
            </w:pPr>
            <w:r w:rsidRPr="00497940">
              <w:rPr>
                <w:rFonts w:eastAsia="Calibri" w:cstheme="minorHAnsi"/>
              </w:rPr>
              <w:t xml:space="preserve"> </w:t>
            </w:r>
          </w:p>
          <w:p w14:paraId="384E1D34" w14:textId="0EACB168" w:rsidR="67E30354" w:rsidRPr="00497940" w:rsidRDefault="67E30354" w:rsidP="67E30354">
            <w:pPr>
              <w:spacing w:after="0"/>
              <w:ind w:right="142"/>
              <w:rPr>
                <w:rFonts w:cstheme="minorHAnsi"/>
              </w:rPr>
            </w:pPr>
            <w:r w:rsidRPr="00497940">
              <w:rPr>
                <w:rFonts w:eastAsia="Calibri" w:cstheme="minorHAnsi"/>
              </w:rPr>
              <w:t xml:space="preserve"> </w:t>
            </w:r>
          </w:p>
          <w:p w14:paraId="73805DEB" w14:textId="4A720930" w:rsidR="67E30354" w:rsidRPr="00497940" w:rsidRDefault="67E30354" w:rsidP="67E30354">
            <w:pPr>
              <w:spacing w:after="0"/>
              <w:ind w:right="142"/>
              <w:rPr>
                <w:rFonts w:cstheme="minorHAnsi"/>
              </w:rPr>
            </w:pPr>
            <w:r w:rsidRPr="00497940">
              <w:rPr>
                <w:rFonts w:eastAsia="Calibri" w:cstheme="minorHAnsi"/>
              </w:rPr>
              <w:t xml:space="preserve"> </w:t>
            </w:r>
          </w:p>
          <w:p w14:paraId="71C721BD" w14:textId="36C86215" w:rsidR="67E30354" w:rsidRPr="00497940" w:rsidRDefault="67E30354" w:rsidP="67E30354">
            <w:pPr>
              <w:spacing w:after="0"/>
              <w:ind w:right="142"/>
              <w:rPr>
                <w:rFonts w:cstheme="minorHAnsi"/>
              </w:rPr>
            </w:pPr>
            <w:r w:rsidRPr="00497940">
              <w:rPr>
                <w:rFonts w:eastAsia="Calibri" w:cstheme="minorHAnsi"/>
              </w:rPr>
              <w:t xml:space="preserve"> </w:t>
            </w:r>
          </w:p>
          <w:p w14:paraId="70D4E3BD" w14:textId="5F933B5A" w:rsidR="67E30354" w:rsidRPr="00497940" w:rsidRDefault="67E30354" w:rsidP="67E30354">
            <w:pPr>
              <w:spacing w:after="0"/>
              <w:ind w:right="142"/>
              <w:rPr>
                <w:rFonts w:cstheme="minorHAnsi"/>
              </w:rPr>
            </w:pPr>
            <w:r w:rsidRPr="00497940">
              <w:rPr>
                <w:rFonts w:eastAsia="Calibri" w:cstheme="minorHAnsi"/>
              </w:rPr>
              <w:t xml:space="preserve"> </w:t>
            </w:r>
          </w:p>
          <w:p w14:paraId="3433FA6C" w14:textId="73D426ED" w:rsidR="67E30354" w:rsidRPr="00497940" w:rsidRDefault="67E30354" w:rsidP="67E30354">
            <w:pPr>
              <w:spacing w:after="0"/>
              <w:ind w:right="142"/>
              <w:rPr>
                <w:rFonts w:cstheme="minorHAnsi"/>
              </w:rPr>
            </w:pPr>
            <w:r w:rsidRPr="00497940">
              <w:rPr>
                <w:rFonts w:eastAsia="Calibri" w:cstheme="minorHAnsi"/>
              </w:rPr>
              <w:t xml:space="preserve"> </w:t>
            </w:r>
          </w:p>
          <w:p w14:paraId="74ED6707" w14:textId="4397557C" w:rsidR="67E30354" w:rsidRPr="00497940" w:rsidRDefault="67E30354" w:rsidP="67E30354">
            <w:pPr>
              <w:spacing w:after="0"/>
              <w:ind w:right="142"/>
              <w:rPr>
                <w:rFonts w:eastAsia="Calibri" w:cstheme="minorHAnsi"/>
              </w:rPr>
            </w:pPr>
          </w:p>
          <w:p w14:paraId="4E78EB33" w14:textId="385FB35D" w:rsidR="67E30354" w:rsidRPr="00497940" w:rsidRDefault="67E30354" w:rsidP="67E30354">
            <w:pPr>
              <w:spacing w:after="0"/>
              <w:ind w:right="142"/>
              <w:rPr>
                <w:rFonts w:cstheme="minorHAnsi"/>
              </w:rPr>
            </w:pPr>
            <w:r w:rsidRPr="00497940">
              <w:rPr>
                <w:rFonts w:eastAsia="Calibri" w:cstheme="minorHAnsi"/>
              </w:rPr>
              <w:t xml:space="preserve"> </w:t>
            </w:r>
          </w:p>
          <w:p w14:paraId="5E4EF2FE" w14:textId="53C97EE3" w:rsidR="67E30354" w:rsidRPr="00497940" w:rsidRDefault="67E30354" w:rsidP="00402E50">
            <w:pPr>
              <w:pStyle w:val="ListParagraph"/>
              <w:numPr>
                <w:ilvl w:val="0"/>
                <w:numId w:val="9"/>
              </w:numPr>
              <w:spacing w:after="0"/>
              <w:ind w:right="142"/>
              <w:rPr>
                <w:rFonts w:eastAsia="Calibri" w:cstheme="minorHAnsi"/>
                <w:b/>
                <w:bCs/>
              </w:rPr>
            </w:pPr>
            <w:proofErr w:type="spellStart"/>
            <w:r w:rsidRPr="00497940">
              <w:rPr>
                <w:rFonts w:eastAsia="Calibri" w:cstheme="minorHAnsi"/>
                <w:b/>
                <w:bCs/>
              </w:rPr>
              <w:t>Self evaluation</w:t>
            </w:r>
            <w:proofErr w:type="spellEnd"/>
            <w:r w:rsidRPr="00497940">
              <w:rPr>
                <w:rFonts w:eastAsia="Calibri" w:cstheme="minorHAnsi"/>
                <w:b/>
                <w:bCs/>
              </w:rPr>
              <w:t xml:space="preserve"> data</w:t>
            </w:r>
          </w:p>
          <w:p w14:paraId="204E1811" w14:textId="47B837C7" w:rsidR="67E30354" w:rsidRPr="00497940" w:rsidRDefault="67E30354" w:rsidP="00402E50">
            <w:pPr>
              <w:pStyle w:val="ListParagraph"/>
              <w:numPr>
                <w:ilvl w:val="0"/>
                <w:numId w:val="9"/>
              </w:numPr>
              <w:spacing w:after="0"/>
              <w:ind w:right="142"/>
              <w:rPr>
                <w:rFonts w:eastAsia="Calibri" w:cstheme="minorHAnsi"/>
                <w:b/>
                <w:bCs/>
              </w:rPr>
            </w:pPr>
            <w:r w:rsidRPr="00497940">
              <w:rPr>
                <w:rFonts w:eastAsia="Calibri" w:cstheme="minorHAnsi"/>
                <w:b/>
                <w:bCs/>
              </w:rPr>
              <w:t>Baseline writing data v follow up data</w:t>
            </w:r>
          </w:p>
          <w:p w14:paraId="6DE72E3C" w14:textId="4A9DD5A3" w:rsidR="67E30354" w:rsidRPr="00497940" w:rsidRDefault="67E30354" w:rsidP="00402E50">
            <w:pPr>
              <w:pStyle w:val="ListParagraph"/>
              <w:numPr>
                <w:ilvl w:val="0"/>
                <w:numId w:val="9"/>
              </w:numPr>
              <w:spacing w:after="0"/>
              <w:ind w:right="142"/>
              <w:rPr>
                <w:rFonts w:eastAsia="Calibri" w:cstheme="minorHAnsi"/>
                <w:b/>
                <w:bCs/>
              </w:rPr>
            </w:pPr>
            <w:r w:rsidRPr="00497940">
              <w:rPr>
                <w:rFonts w:eastAsia="Calibri" w:cstheme="minorHAnsi"/>
                <w:b/>
                <w:bCs/>
              </w:rPr>
              <w:t>Feedback from teaching staff</w:t>
            </w:r>
          </w:p>
          <w:p w14:paraId="333BAA55" w14:textId="70E75C07" w:rsidR="67E30354" w:rsidRPr="00497940" w:rsidRDefault="67E30354" w:rsidP="00402E50">
            <w:pPr>
              <w:pStyle w:val="ListParagraph"/>
              <w:numPr>
                <w:ilvl w:val="0"/>
                <w:numId w:val="9"/>
              </w:numPr>
              <w:spacing w:after="0"/>
              <w:ind w:right="142"/>
              <w:rPr>
                <w:rFonts w:eastAsia="Calibri" w:cstheme="minorHAnsi"/>
                <w:b/>
                <w:bCs/>
              </w:rPr>
            </w:pPr>
            <w:r w:rsidRPr="00497940">
              <w:rPr>
                <w:rFonts w:eastAsia="Calibri" w:cstheme="minorHAnsi"/>
                <w:b/>
                <w:bCs/>
              </w:rPr>
              <w:t>Pupil views</w:t>
            </w:r>
          </w:p>
          <w:p w14:paraId="74D22288" w14:textId="1B3D1C96" w:rsidR="67E30354" w:rsidRPr="00497940" w:rsidRDefault="67E30354" w:rsidP="00402E50">
            <w:pPr>
              <w:pStyle w:val="ListParagraph"/>
              <w:numPr>
                <w:ilvl w:val="0"/>
                <w:numId w:val="9"/>
              </w:numPr>
              <w:spacing w:after="0"/>
              <w:ind w:right="142"/>
              <w:rPr>
                <w:rFonts w:eastAsia="Calibri" w:cstheme="minorHAnsi"/>
                <w:b/>
                <w:bCs/>
              </w:rPr>
            </w:pPr>
            <w:r w:rsidRPr="00497940">
              <w:rPr>
                <w:rFonts w:eastAsia="Calibri" w:cstheme="minorHAnsi"/>
                <w:b/>
                <w:bCs/>
              </w:rPr>
              <w:t>Attainment data</w:t>
            </w:r>
          </w:p>
          <w:p w14:paraId="73C1E249" w14:textId="62971524" w:rsidR="67E30354" w:rsidRPr="00497940" w:rsidRDefault="67E30354" w:rsidP="00402E50">
            <w:pPr>
              <w:pStyle w:val="ListParagraph"/>
              <w:numPr>
                <w:ilvl w:val="0"/>
                <w:numId w:val="9"/>
              </w:numPr>
              <w:spacing w:after="0"/>
              <w:ind w:right="142"/>
              <w:rPr>
                <w:rFonts w:eastAsia="Calibri" w:cstheme="minorHAnsi"/>
                <w:b/>
                <w:bCs/>
              </w:rPr>
            </w:pPr>
            <w:proofErr w:type="spellStart"/>
            <w:r w:rsidRPr="00497940">
              <w:rPr>
                <w:rFonts w:eastAsia="Calibri" w:cstheme="minorHAnsi"/>
                <w:b/>
                <w:bCs/>
              </w:rPr>
              <w:t>Elips</w:t>
            </w:r>
            <w:proofErr w:type="spellEnd"/>
            <w:r w:rsidRPr="00497940">
              <w:rPr>
                <w:rFonts w:eastAsia="Calibri" w:cstheme="minorHAnsi"/>
                <w:b/>
                <w:bCs/>
              </w:rPr>
              <w:t xml:space="preserve"> data</w:t>
            </w:r>
          </w:p>
          <w:p w14:paraId="3FE42993" w14:textId="2D14DA86" w:rsidR="67E30354" w:rsidRPr="00497940" w:rsidRDefault="67E30354" w:rsidP="00402E50">
            <w:pPr>
              <w:pStyle w:val="ListParagraph"/>
              <w:numPr>
                <w:ilvl w:val="0"/>
                <w:numId w:val="9"/>
              </w:numPr>
              <w:spacing w:after="0"/>
              <w:ind w:right="142"/>
              <w:rPr>
                <w:rFonts w:eastAsia="Calibri" w:cstheme="minorHAnsi"/>
                <w:b/>
                <w:bCs/>
              </w:rPr>
            </w:pPr>
            <w:r w:rsidRPr="00497940">
              <w:rPr>
                <w:rFonts w:eastAsia="Calibri" w:cstheme="minorHAnsi"/>
                <w:b/>
                <w:bCs/>
              </w:rPr>
              <w:t>Base data</w:t>
            </w:r>
          </w:p>
          <w:p w14:paraId="1A1A2312" w14:textId="1E26E126" w:rsidR="67E30354" w:rsidRPr="00497940" w:rsidRDefault="67E30354" w:rsidP="00402E50">
            <w:pPr>
              <w:pStyle w:val="ListParagraph"/>
              <w:numPr>
                <w:ilvl w:val="0"/>
                <w:numId w:val="9"/>
              </w:numPr>
              <w:spacing w:after="0"/>
              <w:ind w:right="142"/>
              <w:rPr>
                <w:rFonts w:eastAsia="Calibri" w:cstheme="minorHAnsi"/>
                <w:b/>
                <w:bCs/>
              </w:rPr>
            </w:pPr>
            <w:r w:rsidRPr="00497940">
              <w:rPr>
                <w:rFonts w:eastAsia="Calibri" w:cstheme="minorHAnsi"/>
                <w:b/>
                <w:bCs/>
              </w:rPr>
              <w:t>NSA data</w:t>
            </w:r>
          </w:p>
          <w:p w14:paraId="4C78DB8F" w14:textId="5B972BFB" w:rsidR="67E30354" w:rsidRPr="00497940" w:rsidRDefault="67E30354" w:rsidP="67E30354">
            <w:pPr>
              <w:spacing w:after="0"/>
              <w:ind w:left="720" w:right="142"/>
              <w:rPr>
                <w:rFonts w:cstheme="minorHAnsi"/>
              </w:rPr>
            </w:pPr>
            <w:r w:rsidRPr="00497940">
              <w:rPr>
                <w:rFonts w:eastAsia="Calibri" w:cstheme="minorHAnsi"/>
                <w:b/>
                <w:bCs/>
              </w:rPr>
              <w:t xml:space="preserve"> </w:t>
            </w:r>
          </w:p>
          <w:p w14:paraId="099A8B87" w14:textId="725C319E" w:rsidR="67E30354" w:rsidRPr="00497940" w:rsidRDefault="67E30354" w:rsidP="67E30354">
            <w:pPr>
              <w:spacing w:after="0"/>
              <w:ind w:right="142"/>
              <w:rPr>
                <w:rFonts w:cstheme="minorHAnsi"/>
              </w:rPr>
            </w:pPr>
            <w:r w:rsidRPr="00497940">
              <w:rPr>
                <w:rFonts w:eastAsia="Calibri" w:cstheme="minorHAnsi"/>
              </w:rPr>
              <w:t xml:space="preserve"> </w:t>
            </w:r>
          </w:p>
          <w:p w14:paraId="5443FEEB" w14:textId="78A9E335" w:rsidR="67E30354" w:rsidRPr="00497940" w:rsidRDefault="67E30354" w:rsidP="67E30354">
            <w:pPr>
              <w:spacing w:after="0"/>
              <w:ind w:left="108" w:right="142"/>
              <w:rPr>
                <w:rFonts w:cstheme="minorHAnsi"/>
              </w:rPr>
            </w:pPr>
            <w:r w:rsidRPr="00497940">
              <w:rPr>
                <w:rFonts w:eastAsia="Calibri" w:cstheme="minorHAnsi"/>
                <w:color w:val="000000" w:themeColor="text1"/>
              </w:rPr>
              <w:t xml:space="preserve"> </w:t>
            </w:r>
          </w:p>
          <w:p w14:paraId="1B7591D8" w14:textId="32AD6292" w:rsidR="67E30354" w:rsidRPr="00497940" w:rsidRDefault="67E30354" w:rsidP="67E30354">
            <w:pPr>
              <w:spacing w:after="0"/>
              <w:ind w:left="108" w:right="142"/>
              <w:rPr>
                <w:rFonts w:cstheme="minorHAnsi"/>
              </w:rPr>
            </w:pPr>
            <w:r w:rsidRPr="00497940">
              <w:rPr>
                <w:rFonts w:eastAsia="Calibri" w:cstheme="minorHAnsi"/>
                <w:color w:val="FF0000"/>
              </w:rPr>
              <w:t xml:space="preserve"> </w:t>
            </w:r>
          </w:p>
          <w:p w14:paraId="78234B17" w14:textId="07F1F909" w:rsidR="67E30354" w:rsidRPr="00497940" w:rsidRDefault="67E30354" w:rsidP="67E30354">
            <w:pPr>
              <w:spacing w:after="0"/>
              <w:ind w:left="108" w:right="142"/>
              <w:rPr>
                <w:rFonts w:cstheme="minorHAnsi"/>
              </w:rPr>
            </w:pPr>
            <w:r w:rsidRPr="00497940">
              <w:rPr>
                <w:rFonts w:eastAsia="Calibri" w:cstheme="minorHAnsi"/>
                <w:color w:val="FF0000"/>
              </w:rPr>
              <w:t xml:space="preserve"> </w:t>
            </w:r>
          </w:p>
          <w:p w14:paraId="1A7C41AB" w14:textId="75EEC4B7" w:rsidR="67E30354" w:rsidRPr="00497940" w:rsidRDefault="67E30354" w:rsidP="67E30354">
            <w:pPr>
              <w:spacing w:after="0"/>
              <w:ind w:left="108" w:right="142"/>
              <w:rPr>
                <w:rFonts w:cstheme="minorHAnsi"/>
              </w:rPr>
            </w:pPr>
            <w:r w:rsidRPr="00497940">
              <w:rPr>
                <w:rFonts w:eastAsia="Calibri" w:cstheme="minorHAnsi"/>
                <w:color w:val="FF0000"/>
              </w:rPr>
              <w:t xml:space="preserve"> </w:t>
            </w:r>
          </w:p>
          <w:p w14:paraId="246267FF" w14:textId="74C1E01E" w:rsidR="67E30354" w:rsidRPr="00497940" w:rsidRDefault="67E30354" w:rsidP="67E30354">
            <w:pPr>
              <w:spacing w:after="0"/>
              <w:rPr>
                <w:rFonts w:cstheme="minorHAnsi"/>
              </w:rPr>
            </w:pPr>
            <w:r w:rsidRPr="00497940">
              <w:rPr>
                <w:rFonts w:eastAsia="Calibri" w:cstheme="minorHAnsi"/>
                <w:color w:val="FF0000"/>
              </w:rPr>
              <w:t xml:space="preserve"> </w:t>
            </w:r>
          </w:p>
          <w:p w14:paraId="5DF8C3BC" w14:textId="4AB0187D" w:rsidR="67E30354" w:rsidRPr="00497940" w:rsidRDefault="67E30354" w:rsidP="67E30354">
            <w:pPr>
              <w:spacing w:after="0"/>
              <w:rPr>
                <w:rFonts w:cstheme="minorHAnsi"/>
              </w:rPr>
            </w:pPr>
            <w:r w:rsidRPr="00497940">
              <w:rPr>
                <w:rFonts w:eastAsia="Calibri" w:cstheme="minorHAnsi"/>
                <w:color w:val="FF0000"/>
              </w:rPr>
              <w:t xml:space="preserve"> </w:t>
            </w:r>
          </w:p>
          <w:p w14:paraId="51AED2B1" w14:textId="212D9EE6" w:rsidR="67E30354" w:rsidRPr="00497940" w:rsidRDefault="67E30354" w:rsidP="67E30354">
            <w:pPr>
              <w:spacing w:after="0"/>
              <w:rPr>
                <w:rFonts w:cstheme="minorHAnsi"/>
              </w:rPr>
            </w:pPr>
            <w:r w:rsidRPr="00497940">
              <w:rPr>
                <w:rFonts w:eastAsia="Calibri" w:cstheme="minorHAnsi"/>
                <w:color w:val="FF0000"/>
              </w:rPr>
              <w:t xml:space="preserve"> </w:t>
            </w:r>
          </w:p>
          <w:p w14:paraId="7E3D5FED" w14:textId="6F77D58D" w:rsidR="67E30354" w:rsidRPr="00497940" w:rsidRDefault="67E30354" w:rsidP="67E30354">
            <w:pPr>
              <w:spacing w:after="0"/>
              <w:rPr>
                <w:rFonts w:cstheme="minorHAnsi"/>
              </w:rPr>
            </w:pPr>
            <w:r w:rsidRPr="00497940">
              <w:rPr>
                <w:rFonts w:eastAsia="Calibri" w:cstheme="minorHAnsi"/>
                <w:color w:val="FF0000"/>
              </w:rPr>
              <w:t xml:space="preserve"> </w:t>
            </w:r>
          </w:p>
          <w:p w14:paraId="51C61EA9" w14:textId="51A2CF36" w:rsidR="67E30354" w:rsidRPr="00497940" w:rsidRDefault="67E30354" w:rsidP="67E30354">
            <w:pPr>
              <w:spacing w:after="0"/>
              <w:rPr>
                <w:rFonts w:cstheme="minorHAnsi"/>
              </w:rPr>
            </w:pPr>
            <w:r w:rsidRPr="00497940">
              <w:rPr>
                <w:rFonts w:eastAsia="Calibri" w:cstheme="minorHAnsi"/>
                <w:color w:val="FF0000"/>
              </w:rPr>
              <w:t xml:space="preserve"> </w:t>
            </w:r>
          </w:p>
          <w:p w14:paraId="2A001E4D" w14:textId="060B0ECC" w:rsidR="67E30354" w:rsidRPr="00497940" w:rsidRDefault="67E30354" w:rsidP="67E30354">
            <w:pPr>
              <w:spacing w:after="0"/>
              <w:rPr>
                <w:rFonts w:cstheme="minorHAnsi"/>
              </w:rPr>
            </w:pPr>
            <w:r w:rsidRPr="00497940">
              <w:rPr>
                <w:rFonts w:eastAsia="Calibri" w:cstheme="minorHAnsi"/>
                <w:color w:val="FF0000"/>
              </w:rPr>
              <w:t xml:space="preserve"> </w:t>
            </w:r>
          </w:p>
          <w:p w14:paraId="66A167A8" w14:textId="3022A812" w:rsidR="67E30354" w:rsidRPr="00497940" w:rsidRDefault="67E30354" w:rsidP="67E30354">
            <w:pPr>
              <w:spacing w:after="0"/>
              <w:rPr>
                <w:rFonts w:cstheme="minorHAnsi"/>
              </w:rPr>
            </w:pPr>
            <w:r w:rsidRPr="00497940">
              <w:rPr>
                <w:rFonts w:eastAsia="Calibri" w:cstheme="minorHAnsi"/>
                <w:color w:val="FF0000"/>
              </w:rPr>
              <w:t xml:space="preserve"> </w:t>
            </w:r>
          </w:p>
          <w:p w14:paraId="3405C6EB" w14:textId="0AA335BF" w:rsidR="67E30354" w:rsidRPr="00497940" w:rsidRDefault="67E30354" w:rsidP="67E30354">
            <w:pPr>
              <w:spacing w:after="0"/>
              <w:rPr>
                <w:rFonts w:cstheme="minorHAnsi"/>
              </w:rPr>
            </w:pPr>
            <w:r w:rsidRPr="00497940">
              <w:rPr>
                <w:rFonts w:eastAsia="Calibri" w:cstheme="minorHAnsi"/>
              </w:rPr>
              <w:t xml:space="preserve"> </w:t>
            </w:r>
          </w:p>
          <w:p w14:paraId="7F9E2898" w14:textId="7B915560" w:rsidR="67E30354" w:rsidRPr="00497940" w:rsidRDefault="67E30354" w:rsidP="67E30354">
            <w:pPr>
              <w:spacing w:after="0"/>
              <w:rPr>
                <w:rFonts w:cstheme="minorHAnsi"/>
              </w:rPr>
            </w:pPr>
            <w:r w:rsidRPr="00497940">
              <w:rPr>
                <w:rFonts w:eastAsia="Calibri" w:cstheme="minorHAnsi"/>
              </w:rPr>
              <w:lastRenderedPageBreak/>
              <w:t xml:space="preserve"> </w:t>
            </w:r>
          </w:p>
          <w:p w14:paraId="5312E5A3" w14:textId="6F3F896C" w:rsidR="67E30354" w:rsidRPr="00497940" w:rsidRDefault="67E30354" w:rsidP="67E30354">
            <w:pPr>
              <w:spacing w:after="0"/>
              <w:rPr>
                <w:rFonts w:cstheme="minorHAnsi"/>
              </w:rPr>
            </w:pPr>
            <w:r w:rsidRPr="00497940">
              <w:rPr>
                <w:rFonts w:eastAsia="Calibri" w:cstheme="minorHAnsi"/>
              </w:rPr>
              <w:t xml:space="preserve"> </w:t>
            </w:r>
          </w:p>
          <w:p w14:paraId="4A2AE8A2" w14:textId="62149299" w:rsidR="67E30354" w:rsidRPr="00497940" w:rsidRDefault="67E30354" w:rsidP="67E30354">
            <w:pPr>
              <w:spacing w:after="0"/>
              <w:rPr>
                <w:rFonts w:cstheme="minorHAnsi"/>
              </w:rPr>
            </w:pPr>
            <w:r w:rsidRPr="00497940">
              <w:rPr>
                <w:rFonts w:eastAsia="Calibri" w:cstheme="minorHAnsi"/>
              </w:rPr>
              <w:t xml:space="preserve"> </w:t>
            </w:r>
          </w:p>
          <w:p w14:paraId="7ABC324D" w14:textId="4C69AE32" w:rsidR="67E30354" w:rsidRPr="00497940" w:rsidRDefault="67E30354" w:rsidP="67E30354">
            <w:pPr>
              <w:spacing w:after="0"/>
              <w:rPr>
                <w:rFonts w:cstheme="minorHAnsi"/>
              </w:rPr>
            </w:pPr>
            <w:r w:rsidRPr="00497940">
              <w:rPr>
                <w:rFonts w:eastAsia="Calibri" w:cstheme="minorHAnsi"/>
              </w:rPr>
              <w:t xml:space="preserve"> </w:t>
            </w:r>
          </w:p>
          <w:p w14:paraId="2F95CE53" w14:textId="7F791B8A" w:rsidR="67E30354" w:rsidRPr="00497940" w:rsidRDefault="67E30354" w:rsidP="67E30354">
            <w:pPr>
              <w:spacing w:after="0"/>
              <w:rPr>
                <w:rFonts w:cstheme="minorHAnsi"/>
              </w:rPr>
            </w:pPr>
            <w:r w:rsidRPr="00497940">
              <w:rPr>
                <w:rFonts w:eastAsia="Calibri" w:cstheme="minorHAnsi"/>
              </w:rPr>
              <w:t xml:space="preserve"> </w:t>
            </w:r>
          </w:p>
          <w:p w14:paraId="7327AE25" w14:textId="1FAACFF5" w:rsidR="67E30354" w:rsidRPr="00497940" w:rsidRDefault="67E30354" w:rsidP="67E30354">
            <w:pPr>
              <w:spacing w:after="0"/>
              <w:rPr>
                <w:rFonts w:cstheme="minorHAnsi"/>
              </w:rPr>
            </w:pPr>
            <w:r w:rsidRPr="00497940">
              <w:rPr>
                <w:rFonts w:eastAsia="Calibri" w:cstheme="minorHAnsi"/>
              </w:rPr>
              <w:t xml:space="preserve"> </w:t>
            </w:r>
          </w:p>
          <w:p w14:paraId="6848F11C" w14:textId="2FB7D2AD" w:rsidR="67E30354" w:rsidRPr="00497940" w:rsidRDefault="67E30354" w:rsidP="67E30354">
            <w:pPr>
              <w:spacing w:after="0"/>
              <w:rPr>
                <w:rFonts w:cstheme="minorHAnsi"/>
              </w:rPr>
            </w:pPr>
            <w:r w:rsidRPr="00497940">
              <w:rPr>
                <w:rFonts w:eastAsia="Calibri" w:cstheme="minorHAnsi"/>
              </w:rPr>
              <w:t xml:space="preserve"> </w:t>
            </w:r>
          </w:p>
          <w:p w14:paraId="38AFA602" w14:textId="03F870F8" w:rsidR="67E30354" w:rsidRPr="00497940" w:rsidRDefault="67E30354" w:rsidP="67E30354">
            <w:pPr>
              <w:spacing w:after="0"/>
              <w:rPr>
                <w:rFonts w:cstheme="minorHAnsi"/>
              </w:rPr>
            </w:pPr>
            <w:r w:rsidRPr="00497940">
              <w:rPr>
                <w:rFonts w:eastAsia="Calibri" w:cstheme="minorHAnsi"/>
              </w:rPr>
              <w:t xml:space="preserve"> </w:t>
            </w:r>
          </w:p>
          <w:p w14:paraId="10E89F21" w14:textId="4C8F68B6" w:rsidR="67E30354" w:rsidRPr="00497940" w:rsidRDefault="67E30354" w:rsidP="67E30354">
            <w:pPr>
              <w:spacing w:after="0"/>
              <w:rPr>
                <w:rFonts w:cstheme="minorHAnsi"/>
              </w:rPr>
            </w:pPr>
            <w:r w:rsidRPr="00497940">
              <w:rPr>
                <w:rFonts w:eastAsia="Calibri" w:cstheme="minorHAnsi"/>
              </w:rPr>
              <w:t xml:space="preserve"> </w:t>
            </w:r>
          </w:p>
          <w:p w14:paraId="4FE1EED4" w14:textId="009A87F7" w:rsidR="67E30354" w:rsidRPr="00497940" w:rsidRDefault="67E30354" w:rsidP="67E30354">
            <w:pPr>
              <w:spacing w:after="0"/>
              <w:rPr>
                <w:rFonts w:cstheme="minorHAnsi"/>
              </w:rPr>
            </w:pPr>
            <w:r w:rsidRPr="00497940">
              <w:rPr>
                <w:rFonts w:eastAsia="Calibri" w:cstheme="minorHAnsi"/>
              </w:rPr>
              <w:t xml:space="preserve"> </w:t>
            </w:r>
          </w:p>
          <w:p w14:paraId="319F6118" w14:textId="4A99B584" w:rsidR="67E30354" w:rsidRPr="00497940" w:rsidRDefault="67E30354" w:rsidP="67E30354">
            <w:pPr>
              <w:spacing w:after="0"/>
              <w:rPr>
                <w:rFonts w:cstheme="minorHAnsi"/>
              </w:rPr>
            </w:pPr>
            <w:r w:rsidRPr="00497940">
              <w:rPr>
                <w:rFonts w:eastAsia="Calibri" w:cstheme="minorHAnsi"/>
              </w:rPr>
              <w:t xml:space="preserve"> </w:t>
            </w:r>
          </w:p>
          <w:p w14:paraId="7113A0F0" w14:textId="2B1A8269" w:rsidR="67E30354" w:rsidRPr="00497940" w:rsidRDefault="67E30354" w:rsidP="67E30354">
            <w:pPr>
              <w:spacing w:after="0"/>
              <w:rPr>
                <w:rFonts w:cstheme="minorHAnsi"/>
              </w:rPr>
            </w:pPr>
            <w:r w:rsidRPr="00497940">
              <w:rPr>
                <w:rFonts w:eastAsia="Calibri" w:cstheme="minorHAnsi"/>
              </w:rPr>
              <w:t xml:space="preserve"> </w:t>
            </w:r>
          </w:p>
          <w:p w14:paraId="54F1E598" w14:textId="70588C04" w:rsidR="67E30354" w:rsidRPr="00497940" w:rsidRDefault="67E30354" w:rsidP="67E30354">
            <w:pPr>
              <w:spacing w:line="257" w:lineRule="auto"/>
              <w:rPr>
                <w:rFonts w:cstheme="minorHAnsi"/>
              </w:rPr>
            </w:pPr>
            <w:r w:rsidRPr="00497940">
              <w:rPr>
                <w:rFonts w:eastAsia="Calibri" w:cstheme="minorHAnsi"/>
                <w:color w:val="000000" w:themeColor="text1"/>
              </w:rPr>
              <w:t xml:space="preserve">Analysis of attainment data in Literacy, Numeracy along with </w:t>
            </w:r>
            <w:r w:rsidRPr="00497940">
              <w:rPr>
                <w:rFonts w:eastAsia="Calibri" w:cstheme="minorHAnsi"/>
              </w:rPr>
              <w:t>all/identified areas of the curriculum</w:t>
            </w:r>
          </w:p>
          <w:p w14:paraId="4B60CE8A" w14:textId="38D44787" w:rsidR="67E30354" w:rsidRPr="00497940" w:rsidRDefault="67E30354" w:rsidP="67E30354">
            <w:pPr>
              <w:spacing w:line="257" w:lineRule="auto"/>
              <w:rPr>
                <w:rFonts w:cstheme="minorHAnsi"/>
              </w:rPr>
            </w:pPr>
            <w:r w:rsidRPr="00497940">
              <w:rPr>
                <w:rFonts w:eastAsia="Calibri" w:cstheme="minorHAnsi"/>
              </w:rPr>
              <w:t>Analysis of CFE and BASE/NSA data</w:t>
            </w:r>
          </w:p>
          <w:p w14:paraId="50DA0CAB" w14:textId="1FA982D8" w:rsidR="67E30354" w:rsidRPr="00497940" w:rsidRDefault="67E30354" w:rsidP="67E30354">
            <w:pPr>
              <w:spacing w:line="257" w:lineRule="auto"/>
              <w:rPr>
                <w:rFonts w:cstheme="minorHAnsi"/>
              </w:rPr>
            </w:pPr>
            <w:r w:rsidRPr="00497940">
              <w:rPr>
                <w:rFonts w:eastAsia="Calibri" w:cstheme="minorHAnsi"/>
              </w:rPr>
              <w:t xml:space="preserve">Analysis of data for identified cohorts </w:t>
            </w:r>
            <w:proofErr w:type="spellStart"/>
            <w:r w:rsidRPr="00497940">
              <w:rPr>
                <w:rFonts w:eastAsia="Calibri" w:cstheme="minorHAnsi"/>
              </w:rPr>
              <w:t>eg</w:t>
            </w:r>
            <w:proofErr w:type="spellEnd"/>
            <w:r w:rsidRPr="00497940">
              <w:rPr>
                <w:rFonts w:eastAsia="Calibri" w:cstheme="minorHAnsi"/>
              </w:rPr>
              <w:t xml:space="preserve"> </w:t>
            </w:r>
            <w:proofErr w:type="gramStart"/>
            <w:r w:rsidRPr="00497940">
              <w:rPr>
                <w:rFonts w:eastAsia="Calibri" w:cstheme="minorHAnsi"/>
              </w:rPr>
              <w:t>SIMD  ASN</w:t>
            </w:r>
            <w:proofErr w:type="gramEnd"/>
            <w:r w:rsidRPr="00497940">
              <w:rPr>
                <w:rFonts w:eastAsia="Calibri" w:cstheme="minorHAnsi"/>
              </w:rPr>
              <w:t>, EAL, LAC, AF etc</w:t>
            </w:r>
          </w:p>
          <w:p w14:paraId="74CFB630" w14:textId="10BC56ED" w:rsidR="67E30354" w:rsidRPr="00497940" w:rsidRDefault="67E30354" w:rsidP="67E30354">
            <w:pPr>
              <w:spacing w:line="257" w:lineRule="auto"/>
              <w:rPr>
                <w:rFonts w:cstheme="minorHAnsi"/>
              </w:rPr>
            </w:pPr>
            <w:r w:rsidRPr="00497940">
              <w:rPr>
                <w:rFonts w:eastAsia="Calibri" w:cstheme="minorHAnsi"/>
                <w:color w:val="000000" w:themeColor="text1"/>
              </w:rPr>
              <w:t>Teacher views on new system</w:t>
            </w:r>
          </w:p>
          <w:p w14:paraId="2B007358" w14:textId="2D011F28" w:rsidR="67E30354" w:rsidRPr="00497940" w:rsidRDefault="67E30354" w:rsidP="67E30354">
            <w:pPr>
              <w:spacing w:line="257" w:lineRule="auto"/>
              <w:rPr>
                <w:rFonts w:cstheme="minorHAnsi"/>
              </w:rPr>
            </w:pPr>
            <w:r w:rsidRPr="00497940">
              <w:rPr>
                <w:rFonts w:eastAsia="Calibri" w:cstheme="minorHAnsi"/>
                <w:color w:val="000000" w:themeColor="text1"/>
              </w:rPr>
              <w:t>Teacher professional dialogue with SLT at Planning &amp; Attainment Meetings</w:t>
            </w:r>
          </w:p>
          <w:p w14:paraId="077F64DE" w14:textId="432E62A3" w:rsidR="67E30354" w:rsidRPr="00497940" w:rsidRDefault="67E30354" w:rsidP="67E30354">
            <w:pPr>
              <w:spacing w:line="257" w:lineRule="auto"/>
              <w:rPr>
                <w:rFonts w:cstheme="minorHAnsi"/>
              </w:rPr>
            </w:pPr>
            <w:r w:rsidRPr="00497940">
              <w:rPr>
                <w:rFonts w:eastAsia="Calibri" w:cstheme="minorHAnsi"/>
                <w:color w:val="000000" w:themeColor="text1"/>
              </w:rPr>
              <w:t xml:space="preserve"> </w:t>
            </w:r>
          </w:p>
        </w:tc>
        <w:tc>
          <w:tcPr>
            <w:tcW w:w="2910" w:type="dxa"/>
            <w:tcBorders>
              <w:top w:val="single" w:sz="8" w:space="0" w:color="auto"/>
              <w:left w:val="single" w:sz="8" w:space="0" w:color="auto"/>
              <w:bottom w:val="single" w:sz="8" w:space="0" w:color="auto"/>
              <w:right w:val="single" w:sz="8" w:space="0" w:color="auto"/>
            </w:tcBorders>
          </w:tcPr>
          <w:p w14:paraId="04EDAC63" w14:textId="40B578CD" w:rsidR="67E30354" w:rsidRPr="00497940" w:rsidRDefault="67E30354" w:rsidP="67E30354">
            <w:pPr>
              <w:spacing w:after="0"/>
              <w:rPr>
                <w:rFonts w:cstheme="minorHAnsi"/>
              </w:rPr>
            </w:pPr>
            <w:r w:rsidRPr="00497940">
              <w:rPr>
                <w:rFonts w:eastAsia="Calibri" w:cstheme="minorHAnsi"/>
                <w:b/>
                <w:bCs/>
              </w:rPr>
              <w:lastRenderedPageBreak/>
              <w:t>QA calendar to be shared Aug ‘24</w:t>
            </w:r>
          </w:p>
          <w:p w14:paraId="5ECC2673" w14:textId="4C9BFD00" w:rsidR="67E30354" w:rsidRPr="00497940" w:rsidRDefault="67E30354" w:rsidP="67E30354">
            <w:pPr>
              <w:spacing w:after="0"/>
              <w:rPr>
                <w:rFonts w:cstheme="minorHAnsi"/>
              </w:rPr>
            </w:pPr>
            <w:r w:rsidRPr="00497940">
              <w:rPr>
                <w:rFonts w:eastAsia="Calibri" w:cstheme="minorHAnsi"/>
                <w:b/>
                <w:bCs/>
              </w:rPr>
              <w:t xml:space="preserve"> </w:t>
            </w:r>
          </w:p>
          <w:p w14:paraId="288A51D4" w14:textId="4CDF3267" w:rsidR="67E30354" w:rsidRPr="00497940" w:rsidRDefault="67E30354" w:rsidP="67E30354">
            <w:pPr>
              <w:spacing w:after="0"/>
              <w:rPr>
                <w:rFonts w:cstheme="minorHAnsi"/>
              </w:rPr>
            </w:pPr>
            <w:r w:rsidRPr="00497940">
              <w:rPr>
                <w:rFonts w:eastAsia="Calibri" w:cstheme="minorHAnsi"/>
                <w:b/>
                <w:bCs/>
              </w:rPr>
              <w:t>Review feedback:</w:t>
            </w:r>
          </w:p>
          <w:p w14:paraId="0866FF9D" w14:textId="4B2F005B" w:rsidR="67E30354" w:rsidRPr="00497940" w:rsidRDefault="67E30354" w:rsidP="67E30354">
            <w:pPr>
              <w:spacing w:after="0"/>
              <w:rPr>
                <w:rFonts w:cstheme="minorHAnsi"/>
              </w:rPr>
            </w:pPr>
            <w:r w:rsidRPr="00497940">
              <w:rPr>
                <w:rFonts w:eastAsia="Calibri" w:cstheme="minorHAnsi"/>
                <w:b/>
                <w:bCs/>
              </w:rPr>
              <w:t>Oct ‘24</w:t>
            </w:r>
          </w:p>
          <w:p w14:paraId="077F8DC3" w14:textId="205F3DBE" w:rsidR="67E30354" w:rsidRPr="00497940" w:rsidRDefault="67E30354" w:rsidP="67E30354">
            <w:pPr>
              <w:spacing w:after="0"/>
              <w:rPr>
                <w:rFonts w:cstheme="minorHAnsi"/>
              </w:rPr>
            </w:pPr>
            <w:r w:rsidRPr="00497940">
              <w:rPr>
                <w:rFonts w:eastAsia="Calibri" w:cstheme="minorHAnsi"/>
                <w:b/>
                <w:bCs/>
              </w:rPr>
              <w:t>Jan ‘25</w:t>
            </w:r>
          </w:p>
          <w:p w14:paraId="50376F02" w14:textId="5EDB599A" w:rsidR="67E30354" w:rsidRPr="00497940" w:rsidRDefault="67E30354" w:rsidP="67E30354">
            <w:pPr>
              <w:spacing w:after="0"/>
              <w:rPr>
                <w:rFonts w:cstheme="minorHAnsi"/>
              </w:rPr>
            </w:pPr>
            <w:r w:rsidRPr="00497940">
              <w:rPr>
                <w:rFonts w:eastAsia="Calibri" w:cstheme="minorHAnsi"/>
                <w:b/>
                <w:bCs/>
              </w:rPr>
              <w:t xml:space="preserve">May ‘25 </w:t>
            </w:r>
          </w:p>
          <w:p w14:paraId="1D67F695" w14:textId="55678F1D"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1C344D6C" w14:textId="44F64240"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0373A320" w14:textId="2328062F"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7ECEBB38" w14:textId="30FDD5AB"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421ECD82" w14:textId="13B648A0"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18620011" w14:textId="3900289F"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0018A443" w14:textId="2132ABD0"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2B6BB962" w14:textId="0D976637" w:rsidR="67E30354" w:rsidRPr="00497940" w:rsidRDefault="67E30354" w:rsidP="67E30354">
            <w:pPr>
              <w:spacing w:after="0"/>
              <w:ind w:right="197"/>
              <w:rPr>
                <w:rFonts w:cstheme="minorHAnsi"/>
              </w:rPr>
            </w:pPr>
            <w:r w:rsidRPr="00497940">
              <w:rPr>
                <w:rFonts w:eastAsia="Calibri" w:cstheme="minorHAnsi"/>
                <w:color w:val="000000" w:themeColor="text1"/>
              </w:rPr>
              <w:t>Review block one planning Nov ‘24</w:t>
            </w:r>
          </w:p>
          <w:p w14:paraId="417D42E6" w14:textId="26E6D7EE"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2515FE5B" w14:textId="62019031"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040C0344" w14:textId="00947833"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3D09735C" w14:textId="0AD841DA"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6C558B82" w14:textId="0C2FC7F2"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3010F668" w14:textId="1ED02142" w:rsidR="67E30354" w:rsidRPr="00497940" w:rsidRDefault="67E30354" w:rsidP="67E30354">
            <w:pPr>
              <w:spacing w:after="0"/>
              <w:ind w:left="131" w:right="197"/>
              <w:rPr>
                <w:rFonts w:cstheme="minorHAnsi"/>
              </w:rPr>
            </w:pPr>
            <w:r w:rsidRPr="00497940">
              <w:rPr>
                <w:rFonts w:eastAsia="Calibri" w:cstheme="minorHAnsi"/>
                <w:color w:val="000000" w:themeColor="text1"/>
              </w:rPr>
              <w:lastRenderedPageBreak/>
              <w:t xml:space="preserve"> </w:t>
            </w:r>
          </w:p>
          <w:p w14:paraId="774F4A39" w14:textId="635E6702"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0F3EB9C0" w14:textId="6ED3DE7D" w:rsidR="67E30354" w:rsidRPr="00497940" w:rsidRDefault="67E30354" w:rsidP="67E30354">
            <w:pPr>
              <w:spacing w:after="0"/>
              <w:ind w:right="197"/>
              <w:rPr>
                <w:rFonts w:cstheme="minorHAnsi"/>
              </w:rPr>
            </w:pPr>
            <w:r w:rsidRPr="00497940">
              <w:rPr>
                <w:rFonts w:eastAsia="Calibri" w:cstheme="minorHAnsi"/>
                <w:color w:val="000000" w:themeColor="text1"/>
              </w:rPr>
              <w:t xml:space="preserve"> </w:t>
            </w:r>
          </w:p>
          <w:p w14:paraId="598996AB" w14:textId="72AE49DE"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11565E41" w14:textId="5265CDE5"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31280550" w14:textId="02D37E83" w:rsidR="67E30354" w:rsidRPr="00497940" w:rsidRDefault="67E30354" w:rsidP="67E30354">
            <w:pPr>
              <w:spacing w:after="0"/>
              <w:ind w:left="131" w:right="197"/>
              <w:rPr>
                <w:rFonts w:eastAsia="Calibri" w:cstheme="minorHAnsi"/>
                <w:color w:val="000000" w:themeColor="text1"/>
              </w:rPr>
            </w:pPr>
          </w:p>
          <w:p w14:paraId="49850465" w14:textId="10AFA044" w:rsidR="67E30354" w:rsidRPr="00497940" w:rsidRDefault="67E30354" w:rsidP="67E30354">
            <w:pPr>
              <w:spacing w:after="0"/>
              <w:ind w:left="131" w:right="197"/>
              <w:rPr>
                <w:rFonts w:eastAsia="Calibri" w:cstheme="minorHAnsi"/>
                <w:color w:val="000000" w:themeColor="text1"/>
              </w:rPr>
            </w:pPr>
          </w:p>
          <w:p w14:paraId="066F47F3" w14:textId="69DB1A8F" w:rsidR="67E30354" w:rsidRPr="00497940" w:rsidRDefault="67E30354" w:rsidP="67E30354">
            <w:pPr>
              <w:spacing w:after="0"/>
              <w:ind w:left="131" w:right="197"/>
              <w:rPr>
                <w:rFonts w:cstheme="minorHAnsi"/>
              </w:rPr>
            </w:pPr>
            <w:r w:rsidRPr="00497940">
              <w:rPr>
                <w:rFonts w:eastAsia="Calibri" w:cstheme="minorHAnsi"/>
                <w:b/>
                <w:bCs/>
                <w:color w:val="000000" w:themeColor="text1"/>
              </w:rPr>
              <w:t>3 CDE sessions focusing on 2.3 over the year – August, Jan, April</w:t>
            </w:r>
          </w:p>
          <w:p w14:paraId="3DE0AEB8" w14:textId="1632208D" w:rsidR="67E30354" w:rsidRPr="00497940" w:rsidRDefault="67E30354" w:rsidP="67E30354">
            <w:pPr>
              <w:spacing w:after="0"/>
              <w:ind w:left="131" w:right="197"/>
              <w:rPr>
                <w:rFonts w:cstheme="minorHAnsi"/>
              </w:rPr>
            </w:pPr>
            <w:r w:rsidRPr="00497940">
              <w:rPr>
                <w:rFonts w:eastAsia="Calibri" w:cstheme="minorHAnsi"/>
                <w:b/>
                <w:bCs/>
                <w:color w:val="000000" w:themeColor="text1"/>
              </w:rPr>
              <w:t xml:space="preserve"> </w:t>
            </w:r>
          </w:p>
          <w:p w14:paraId="23FF776A" w14:textId="3778D57B" w:rsidR="67E30354" w:rsidRPr="00497940" w:rsidRDefault="67E30354" w:rsidP="67E30354">
            <w:pPr>
              <w:spacing w:after="0"/>
              <w:ind w:left="131" w:right="197"/>
              <w:rPr>
                <w:rFonts w:cstheme="minorHAnsi"/>
              </w:rPr>
            </w:pPr>
            <w:proofErr w:type="spellStart"/>
            <w:r w:rsidRPr="00497940">
              <w:rPr>
                <w:rFonts w:eastAsia="Calibri" w:cstheme="minorHAnsi"/>
                <w:b/>
                <w:bCs/>
                <w:color w:val="000000" w:themeColor="text1"/>
              </w:rPr>
              <w:t>Self Evaluation</w:t>
            </w:r>
            <w:proofErr w:type="spellEnd"/>
            <w:r w:rsidRPr="00497940">
              <w:rPr>
                <w:rFonts w:eastAsia="Calibri" w:cstheme="minorHAnsi"/>
                <w:b/>
                <w:bCs/>
                <w:color w:val="000000" w:themeColor="text1"/>
              </w:rPr>
              <w:t xml:space="preserve"> May Inservice</w:t>
            </w:r>
          </w:p>
          <w:p w14:paraId="30F54D05" w14:textId="1BA70BE8" w:rsidR="67E30354" w:rsidRPr="00497940" w:rsidRDefault="67E30354" w:rsidP="67E30354">
            <w:pPr>
              <w:spacing w:after="0"/>
              <w:ind w:left="131" w:right="197"/>
              <w:rPr>
                <w:rFonts w:eastAsia="Calibri" w:cstheme="minorHAnsi"/>
                <w:b/>
                <w:bCs/>
                <w:color w:val="000000" w:themeColor="text1"/>
              </w:rPr>
            </w:pPr>
          </w:p>
          <w:p w14:paraId="5CE8D0C5" w14:textId="21853914" w:rsidR="36E87B35" w:rsidRPr="00497940" w:rsidRDefault="36E87B35" w:rsidP="67E30354">
            <w:pPr>
              <w:spacing w:after="0"/>
              <w:ind w:left="131" w:right="197"/>
              <w:rPr>
                <w:rFonts w:eastAsiaTheme="minorEastAsia" w:cstheme="minorHAnsi"/>
                <w:b/>
                <w:bCs/>
                <w:color w:val="000000" w:themeColor="text1"/>
              </w:rPr>
            </w:pPr>
            <w:r w:rsidRPr="00497940">
              <w:rPr>
                <w:rFonts w:eastAsiaTheme="minorEastAsia" w:cstheme="minorHAnsi"/>
                <w:b/>
                <w:bCs/>
                <w:color w:val="000000" w:themeColor="text1"/>
              </w:rPr>
              <w:t>Playful</w:t>
            </w:r>
            <w:r w:rsidR="1581604C" w:rsidRPr="00497940">
              <w:rPr>
                <w:rFonts w:eastAsiaTheme="minorEastAsia" w:cstheme="minorHAnsi"/>
                <w:b/>
                <w:bCs/>
                <w:color w:val="000000" w:themeColor="text1"/>
              </w:rPr>
              <w:t xml:space="preserve"> pedagogy professional learning sessions. </w:t>
            </w:r>
            <w:r w:rsidRPr="00497940">
              <w:rPr>
                <w:rFonts w:eastAsiaTheme="minorEastAsia" w:cstheme="minorHAnsi"/>
                <w:b/>
                <w:bCs/>
                <w:color w:val="000000" w:themeColor="text1"/>
              </w:rPr>
              <w:t xml:space="preserve"> </w:t>
            </w:r>
            <w:r w:rsidR="001152A5" w:rsidRPr="00497940">
              <w:rPr>
                <w:rFonts w:eastAsiaTheme="minorEastAsia" w:cstheme="minorHAnsi"/>
                <w:b/>
                <w:bCs/>
                <w:color w:val="000000" w:themeColor="text1"/>
              </w:rPr>
              <w:t>One session per term in person with follow up online sessions</w:t>
            </w:r>
          </w:p>
          <w:p w14:paraId="189478D3" w14:textId="3651CC6C" w:rsidR="67E30354" w:rsidRPr="00497940" w:rsidRDefault="67E30354" w:rsidP="67E30354">
            <w:pPr>
              <w:spacing w:after="0"/>
              <w:ind w:left="131" w:right="197"/>
              <w:rPr>
                <w:rFonts w:cstheme="minorHAnsi"/>
              </w:rPr>
            </w:pPr>
            <w:r w:rsidRPr="00497940">
              <w:rPr>
                <w:rFonts w:eastAsia="Calibri" w:cstheme="minorHAnsi"/>
                <w:b/>
                <w:bCs/>
                <w:color w:val="000000" w:themeColor="text1"/>
              </w:rPr>
              <w:t xml:space="preserve">  </w:t>
            </w:r>
          </w:p>
          <w:p w14:paraId="61569D67" w14:textId="2F30FA7D" w:rsidR="67E30354" w:rsidRPr="00497940" w:rsidRDefault="67E30354" w:rsidP="67E30354">
            <w:pPr>
              <w:spacing w:after="0"/>
              <w:ind w:left="131" w:right="197"/>
              <w:rPr>
                <w:rFonts w:cstheme="minorHAnsi"/>
              </w:rPr>
            </w:pPr>
            <w:r w:rsidRPr="00497940">
              <w:rPr>
                <w:rFonts w:eastAsia="Calibri" w:cstheme="minorHAnsi"/>
                <w:b/>
                <w:bCs/>
              </w:rPr>
              <w:t xml:space="preserve"> </w:t>
            </w:r>
          </w:p>
          <w:p w14:paraId="51FC92E6" w14:textId="79617897" w:rsidR="67E30354" w:rsidRPr="00497940" w:rsidRDefault="67E30354" w:rsidP="67E30354">
            <w:pPr>
              <w:spacing w:after="0"/>
              <w:ind w:left="131" w:right="197"/>
              <w:rPr>
                <w:rFonts w:cstheme="minorHAnsi"/>
              </w:rPr>
            </w:pPr>
            <w:r w:rsidRPr="00497940">
              <w:rPr>
                <w:rFonts w:eastAsia="Calibri" w:cstheme="minorHAnsi"/>
                <w:b/>
                <w:bCs/>
                <w:color w:val="000000" w:themeColor="text1"/>
              </w:rPr>
              <w:t xml:space="preserve">Pupil focus groups – gathering of views of children </w:t>
            </w:r>
          </w:p>
          <w:p w14:paraId="088BA713" w14:textId="14CEF5E5" w:rsidR="67E30354" w:rsidRPr="00497940" w:rsidRDefault="67E30354" w:rsidP="67E30354">
            <w:pPr>
              <w:spacing w:after="0"/>
              <w:ind w:left="131" w:right="197"/>
              <w:rPr>
                <w:rFonts w:cstheme="minorHAnsi"/>
              </w:rPr>
            </w:pPr>
            <w:r w:rsidRPr="00497940">
              <w:rPr>
                <w:rFonts w:eastAsia="Calibri" w:cstheme="minorHAnsi"/>
                <w:b/>
                <w:bCs/>
                <w:color w:val="000000" w:themeColor="text1"/>
              </w:rPr>
              <w:t xml:space="preserve"> </w:t>
            </w:r>
          </w:p>
          <w:p w14:paraId="7C01B035" w14:textId="2CD96C72" w:rsidR="67E30354" w:rsidRPr="00497940" w:rsidRDefault="67E30354" w:rsidP="67E30354">
            <w:pPr>
              <w:spacing w:after="0"/>
              <w:ind w:left="131" w:right="197"/>
              <w:rPr>
                <w:rFonts w:cstheme="minorHAnsi"/>
              </w:rPr>
            </w:pPr>
            <w:r w:rsidRPr="00497940">
              <w:rPr>
                <w:rFonts w:eastAsia="Calibri" w:cstheme="minorHAnsi"/>
                <w:b/>
                <w:bCs/>
                <w:color w:val="000000" w:themeColor="text1"/>
              </w:rPr>
              <w:t xml:space="preserve">APS version of </w:t>
            </w:r>
            <w:proofErr w:type="gramStart"/>
            <w:r w:rsidRPr="00497940">
              <w:rPr>
                <w:rFonts w:eastAsia="Calibri" w:cstheme="minorHAnsi"/>
                <w:b/>
                <w:bCs/>
                <w:color w:val="000000" w:themeColor="text1"/>
              </w:rPr>
              <w:t>4 part</w:t>
            </w:r>
            <w:proofErr w:type="gramEnd"/>
            <w:r w:rsidRPr="00497940">
              <w:rPr>
                <w:rFonts w:eastAsia="Calibri" w:cstheme="minorHAnsi"/>
                <w:b/>
                <w:bCs/>
                <w:color w:val="000000" w:themeColor="text1"/>
              </w:rPr>
              <w:t xml:space="preserve"> model by Oct ‘24</w:t>
            </w:r>
          </w:p>
          <w:p w14:paraId="13B1F185" w14:textId="41602C04" w:rsidR="67E30354" w:rsidRPr="00497940" w:rsidRDefault="67E30354" w:rsidP="67E30354">
            <w:pPr>
              <w:spacing w:after="0"/>
              <w:ind w:left="131" w:right="197"/>
              <w:rPr>
                <w:rFonts w:cstheme="minorHAnsi"/>
              </w:rPr>
            </w:pPr>
            <w:r w:rsidRPr="00497940">
              <w:rPr>
                <w:rFonts w:eastAsia="Calibri" w:cstheme="minorHAnsi"/>
                <w:b/>
                <w:bCs/>
                <w:color w:val="000000" w:themeColor="text1"/>
              </w:rPr>
              <w:t xml:space="preserve"> </w:t>
            </w:r>
          </w:p>
          <w:p w14:paraId="1F42A33B" w14:textId="06AF8E82" w:rsidR="67E30354" w:rsidRPr="00497940" w:rsidRDefault="67E30354" w:rsidP="67E30354">
            <w:pPr>
              <w:spacing w:after="0"/>
              <w:ind w:left="131" w:right="197"/>
              <w:rPr>
                <w:rFonts w:cstheme="minorHAnsi"/>
              </w:rPr>
            </w:pPr>
            <w:r w:rsidRPr="00497940">
              <w:rPr>
                <w:rFonts w:eastAsia="Calibri" w:cstheme="minorHAnsi"/>
                <w:b/>
                <w:bCs/>
                <w:color w:val="000000" w:themeColor="text1"/>
              </w:rPr>
              <w:t>L&amp;T policy June ‘25</w:t>
            </w:r>
          </w:p>
          <w:p w14:paraId="1BD21AB1" w14:textId="6CEB21BB" w:rsidR="67E30354" w:rsidRPr="00497940" w:rsidRDefault="67E30354" w:rsidP="67E30354">
            <w:pPr>
              <w:spacing w:after="0"/>
              <w:ind w:left="131" w:right="197"/>
              <w:rPr>
                <w:rFonts w:cstheme="minorHAnsi"/>
              </w:rPr>
            </w:pPr>
            <w:r w:rsidRPr="00497940">
              <w:rPr>
                <w:rFonts w:eastAsia="Calibri" w:cstheme="minorHAnsi"/>
                <w:b/>
                <w:bCs/>
                <w:color w:val="000000" w:themeColor="text1"/>
              </w:rPr>
              <w:t xml:space="preserve"> </w:t>
            </w:r>
          </w:p>
          <w:p w14:paraId="3AF73182" w14:textId="016CEF35" w:rsidR="67E30354" w:rsidRPr="00497940" w:rsidRDefault="67E30354" w:rsidP="67E30354">
            <w:pPr>
              <w:spacing w:after="0"/>
              <w:ind w:left="131" w:right="197"/>
              <w:rPr>
                <w:rFonts w:cstheme="minorHAnsi"/>
              </w:rPr>
            </w:pPr>
            <w:r w:rsidRPr="00497940">
              <w:rPr>
                <w:rFonts w:eastAsia="Calibri" w:cstheme="minorHAnsi"/>
                <w:b/>
                <w:bCs/>
                <w:color w:val="000000" w:themeColor="text1"/>
              </w:rPr>
              <w:t xml:space="preserve"> </w:t>
            </w:r>
          </w:p>
          <w:p w14:paraId="2E31A602" w14:textId="00314FEE" w:rsidR="67E30354" w:rsidRPr="00497940" w:rsidRDefault="67E30354" w:rsidP="67E30354">
            <w:pPr>
              <w:spacing w:after="0"/>
              <w:ind w:left="131" w:right="197"/>
              <w:rPr>
                <w:rFonts w:cstheme="minorHAnsi"/>
              </w:rPr>
            </w:pPr>
            <w:r w:rsidRPr="00497940">
              <w:rPr>
                <w:rFonts w:eastAsia="Calibri" w:cstheme="minorHAnsi"/>
                <w:b/>
                <w:bCs/>
                <w:color w:val="000000" w:themeColor="text1"/>
              </w:rPr>
              <w:t xml:space="preserve">Block 3 – annual survey, specific questions related to outcomes </w:t>
            </w:r>
          </w:p>
          <w:p w14:paraId="2DD4FE92" w14:textId="4EB453CA" w:rsidR="67E30354" w:rsidRPr="00497940" w:rsidRDefault="67E30354" w:rsidP="67E30354">
            <w:pPr>
              <w:spacing w:after="0"/>
              <w:ind w:left="131" w:right="197"/>
              <w:rPr>
                <w:rFonts w:cstheme="minorHAnsi"/>
              </w:rPr>
            </w:pPr>
            <w:r w:rsidRPr="00497940">
              <w:rPr>
                <w:rFonts w:eastAsia="Calibri" w:cstheme="minorHAnsi"/>
                <w:b/>
                <w:bCs/>
                <w:color w:val="000000" w:themeColor="text1"/>
              </w:rPr>
              <w:lastRenderedPageBreak/>
              <w:t xml:space="preserve"> </w:t>
            </w:r>
          </w:p>
          <w:p w14:paraId="02EE66AB" w14:textId="33D7460C"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729A882E" w14:textId="385BE256"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6DE225C8" w14:textId="4118CD39"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53C2ADE6" w14:textId="515A7881"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264349D4" w14:textId="1935ACBB"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06762787" w14:textId="29312583"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4AF3E6BB" w14:textId="2FCAFEE1"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0BC622B5" w14:textId="6BFAED00"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24A46D01" w14:textId="12296461"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7F25133E" w14:textId="60BF0318"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0AFDD794" w14:textId="603F7C9A"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34B9E769" w14:textId="20CA3EB0"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2C509CF7" w14:textId="05F01EE9"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01BC54E5" w14:textId="7F8DB531"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74639C3D" w14:textId="45854D96"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71B19ABC" w14:textId="46683A64"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5F3C8938" w14:textId="576F89E0"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11125065" w14:textId="7E7AD3A2"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2CC1E3AD" w14:textId="002F441A"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609F60CB" w14:textId="7759D9A7"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0309A1EB" w14:textId="40D21DB6" w:rsidR="67E30354" w:rsidRPr="00497940" w:rsidRDefault="67E30354" w:rsidP="67E30354">
            <w:pPr>
              <w:spacing w:after="0"/>
              <w:ind w:left="131" w:right="197"/>
              <w:rPr>
                <w:rFonts w:cstheme="minorHAnsi"/>
              </w:rPr>
            </w:pPr>
            <w:r w:rsidRPr="00497940">
              <w:rPr>
                <w:rFonts w:eastAsia="Calibri" w:cstheme="minorHAnsi"/>
                <w:color w:val="000000" w:themeColor="text1"/>
              </w:rPr>
              <w:t xml:space="preserve"> </w:t>
            </w:r>
          </w:p>
          <w:p w14:paraId="20A9BD4D" w14:textId="0C934850" w:rsidR="67E30354" w:rsidRPr="00497940" w:rsidRDefault="67E30354" w:rsidP="67E30354">
            <w:pPr>
              <w:spacing w:after="0"/>
              <w:ind w:right="197"/>
              <w:rPr>
                <w:rFonts w:cstheme="minorHAnsi"/>
              </w:rPr>
            </w:pPr>
            <w:r w:rsidRPr="00497940">
              <w:rPr>
                <w:rFonts w:eastAsia="Calibri" w:cstheme="minorHAnsi"/>
              </w:rPr>
              <w:t>SFL annual review calendar by Aug ‘24</w:t>
            </w:r>
          </w:p>
          <w:p w14:paraId="11189AF8" w14:textId="5EF7B3FF" w:rsidR="67E30354" w:rsidRPr="00497940" w:rsidRDefault="67E30354" w:rsidP="67E30354">
            <w:pPr>
              <w:spacing w:after="0"/>
              <w:ind w:left="131" w:right="197"/>
              <w:rPr>
                <w:rFonts w:cstheme="minorHAnsi"/>
              </w:rPr>
            </w:pPr>
            <w:r w:rsidRPr="00497940">
              <w:rPr>
                <w:rFonts w:eastAsia="Calibri" w:cstheme="minorHAnsi"/>
              </w:rPr>
              <w:t xml:space="preserve"> </w:t>
            </w:r>
          </w:p>
          <w:p w14:paraId="7FF74EC8" w14:textId="57DA427A" w:rsidR="67E30354" w:rsidRPr="00497940" w:rsidRDefault="67E30354" w:rsidP="67E30354">
            <w:pPr>
              <w:spacing w:after="0"/>
              <w:ind w:left="131" w:right="197"/>
              <w:rPr>
                <w:rFonts w:cstheme="minorHAnsi"/>
              </w:rPr>
            </w:pPr>
            <w:r w:rsidRPr="00497940">
              <w:rPr>
                <w:rFonts w:eastAsia="Calibri" w:cstheme="minorHAnsi"/>
              </w:rPr>
              <w:t>SFL Consultations</w:t>
            </w:r>
          </w:p>
          <w:p w14:paraId="38C57964" w14:textId="2F42E7D5" w:rsidR="67E30354" w:rsidRPr="00497940" w:rsidRDefault="67E30354" w:rsidP="67E30354">
            <w:pPr>
              <w:spacing w:after="0"/>
              <w:ind w:left="131" w:right="197"/>
              <w:rPr>
                <w:rFonts w:cstheme="minorHAnsi"/>
              </w:rPr>
            </w:pPr>
            <w:r w:rsidRPr="00497940">
              <w:rPr>
                <w:rFonts w:eastAsia="Calibri" w:cstheme="minorHAnsi"/>
              </w:rPr>
              <w:t>Block 1 Aug/Sept ‘24</w:t>
            </w:r>
          </w:p>
          <w:p w14:paraId="3A72E866" w14:textId="13D19D1C" w:rsidR="67E30354" w:rsidRPr="00497940" w:rsidRDefault="67E30354" w:rsidP="67E30354">
            <w:pPr>
              <w:spacing w:after="0"/>
              <w:ind w:left="131" w:right="197"/>
              <w:rPr>
                <w:rFonts w:cstheme="minorHAnsi"/>
              </w:rPr>
            </w:pPr>
            <w:r w:rsidRPr="00497940">
              <w:rPr>
                <w:rFonts w:eastAsia="Calibri" w:cstheme="minorHAnsi"/>
              </w:rPr>
              <w:t>Block 2 Jan/Feb ‘25</w:t>
            </w:r>
          </w:p>
          <w:p w14:paraId="64DE1B97" w14:textId="6AA7217D" w:rsidR="67E30354" w:rsidRPr="00497940" w:rsidRDefault="67E30354" w:rsidP="67E30354">
            <w:pPr>
              <w:spacing w:after="0"/>
              <w:ind w:left="131" w:right="197"/>
              <w:rPr>
                <w:rFonts w:cstheme="minorHAnsi"/>
              </w:rPr>
            </w:pPr>
            <w:r w:rsidRPr="00497940">
              <w:rPr>
                <w:rFonts w:eastAsia="Calibri" w:cstheme="minorHAnsi"/>
              </w:rPr>
              <w:t>Block 3 Apr/May ‘25</w:t>
            </w:r>
          </w:p>
          <w:p w14:paraId="09EA3C2E" w14:textId="744B3E7E" w:rsidR="67E30354" w:rsidRPr="00497940" w:rsidRDefault="67E30354" w:rsidP="67E30354">
            <w:pPr>
              <w:spacing w:after="0"/>
              <w:ind w:left="131" w:right="197"/>
              <w:rPr>
                <w:rFonts w:cstheme="minorHAnsi"/>
              </w:rPr>
            </w:pPr>
            <w:r w:rsidRPr="00497940">
              <w:rPr>
                <w:rFonts w:eastAsia="Calibri" w:cstheme="minorHAnsi"/>
              </w:rPr>
              <w:t xml:space="preserve"> </w:t>
            </w:r>
          </w:p>
          <w:p w14:paraId="095FA6C2" w14:textId="7902FB67" w:rsidR="67E30354" w:rsidRPr="00497940" w:rsidRDefault="67E30354" w:rsidP="67E30354">
            <w:pPr>
              <w:spacing w:after="0"/>
              <w:ind w:left="131" w:right="197"/>
              <w:rPr>
                <w:rFonts w:cstheme="minorHAnsi"/>
              </w:rPr>
            </w:pPr>
            <w:r w:rsidRPr="00497940">
              <w:rPr>
                <w:rFonts w:eastAsia="Calibri" w:cstheme="minorHAnsi"/>
              </w:rPr>
              <w:t xml:space="preserve"> </w:t>
            </w:r>
          </w:p>
          <w:p w14:paraId="09E1285A" w14:textId="2D2C0FAB" w:rsidR="67E30354" w:rsidRPr="00497940" w:rsidRDefault="67E30354" w:rsidP="67E30354">
            <w:pPr>
              <w:spacing w:after="0"/>
              <w:ind w:left="131" w:right="197"/>
              <w:rPr>
                <w:rFonts w:cstheme="minorHAnsi"/>
              </w:rPr>
            </w:pPr>
            <w:r w:rsidRPr="00497940">
              <w:rPr>
                <w:rFonts w:eastAsia="Calibri" w:cstheme="minorHAnsi"/>
              </w:rPr>
              <w:t xml:space="preserve"> </w:t>
            </w:r>
          </w:p>
          <w:p w14:paraId="5F34D6A4" w14:textId="5E19F9A3" w:rsidR="67E30354" w:rsidRPr="00497940" w:rsidRDefault="67E30354" w:rsidP="67E30354">
            <w:pPr>
              <w:spacing w:after="0"/>
              <w:ind w:left="131" w:right="197"/>
              <w:rPr>
                <w:rFonts w:cstheme="minorHAnsi"/>
              </w:rPr>
            </w:pPr>
            <w:r w:rsidRPr="00497940">
              <w:rPr>
                <w:rFonts w:eastAsia="Calibri" w:cstheme="minorHAnsi"/>
              </w:rPr>
              <w:t xml:space="preserve"> </w:t>
            </w:r>
          </w:p>
          <w:p w14:paraId="49C26F00" w14:textId="72BBD4E7" w:rsidR="67E30354" w:rsidRPr="00497940" w:rsidRDefault="67E30354" w:rsidP="67E30354">
            <w:pPr>
              <w:spacing w:after="0"/>
              <w:ind w:left="131" w:right="197"/>
              <w:rPr>
                <w:rFonts w:cstheme="minorHAnsi"/>
              </w:rPr>
            </w:pPr>
            <w:r w:rsidRPr="00497940">
              <w:rPr>
                <w:rFonts w:eastAsia="Calibri" w:cstheme="minorHAnsi"/>
              </w:rPr>
              <w:t xml:space="preserve"> </w:t>
            </w:r>
          </w:p>
          <w:p w14:paraId="23EE25F8" w14:textId="13A747E1" w:rsidR="67E30354" w:rsidRPr="00497940" w:rsidRDefault="67E30354" w:rsidP="67E30354">
            <w:pPr>
              <w:spacing w:after="0"/>
              <w:ind w:left="131" w:right="197"/>
              <w:rPr>
                <w:rFonts w:cstheme="minorHAnsi"/>
              </w:rPr>
            </w:pPr>
            <w:r w:rsidRPr="00497940">
              <w:rPr>
                <w:rFonts w:eastAsia="Calibri" w:cstheme="minorHAnsi"/>
              </w:rPr>
              <w:lastRenderedPageBreak/>
              <w:t xml:space="preserve"> </w:t>
            </w:r>
          </w:p>
          <w:p w14:paraId="0F1ACBE7" w14:textId="090AA523" w:rsidR="67E30354" w:rsidRPr="00497940" w:rsidRDefault="67E30354" w:rsidP="67E30354">
            <w:pPr>
              <w:spacing w:after="0"/>
              <w:ind w:left="131" w:right="197"/>
              <w:rPr>
                <w:rFonts w:cstheme="minorHAnsi"/>
              </w:rPr>
            </w:pPr>
            <w:r w:rsidRPr="00497940">
              <w:rPr>
                <w:rFonts w:eastAsia="Calibri" w:cstheme="minorHAnsi"/>
              </w:rPr>
              <w:t xml:space="preserve"> </w:t>
            </w:r>
          </w:p>
          <w:p w14:paraId="3B5C9C7F" w14:textId="6908C57F" w:rsidR="67E30354" w:rsidRPr="00497940" w:rsidRDefault="67E30354" w:rsidP="67E30354">
            <w:pPr>
              <w:spacing w:after="0"/>
              <w:ind w:left="131" w:right="197"/>
              <w:rPr>
                <w:rFonts w:cstheme="minorHAnsi"/>
              </w:rPr>
            </w:pPr>
            <w:r w:rsidRPr="00497940">
              <w:rPr>
                <w:rFonts w:eastAsia="Calibri" w:cstheme="minorHAnsi"/>
              </w:rPr>
              <w:t xml:space="preserve"> </w:t>
            </w:r>
          </w:p>
          <w:p w14:paraId="16D5E460" w14:textId="10EC37AA" w:rsidR="67E30354" w:rsidRPr="00497940" w:rsidRDefault="67E30354" w:rsidP="67E30354">
            <w:pPr>
              <w:spacing w:after="0"/>
              <w:ind w:left="131" w:right="197"/>
              <w:rPr>
                <w:rFonts w:cstheme="minorHAnsi"/>
              </w:rPr>
            </w:pPr>
            <w:r w:rsidRPr="00497940">
              <w:rPr>
                <w:rFonts w:eastAsia="Calibri" w:cstheme="minorHAnsi"/>
              </w:rPr>
              <w:t xml:space="preserve"> </w:t>
            </w:r>
          </w:p>
          <w:p w14:paraId="3612E362" w14:textId="5C7C5D01" w:rsidR="67E30354" w:rsidRPr="00497940" w:rsidRDefault="67E30354" w:rsidP="67E30354">
            <w:pPr>
              <w:spacing w:after="0"/>
              <w:ind w:left="131" w:right="197"/>
              <w:rPr>
                <w:rFonts w:cstheme="minorHAnsi"/>
              </w:rPr>
            </w:pPr>
            <w:r w:rsidRPr="00497940">
              <w:rPr>
                <w:rFonts w:eastAsia="Calibri" w:cstheme="minorHAnsi"/>
              </w:rPr>
              <w:t xml:space="preserve"> </w:t>
            </w:r>
          </w:p>
          <w:p w14:paraId="3D8C9B20" w14:textId="6EC2E759" w:rsidR="67E30354" w:rsidRPr="00497940" w:rsidRDefault="67E30354" w:rsidP="67E30354">
            <w:pPr>
              <w:spacing w:after="0"/>
              <w:ind w:left="131" w:right="197"/>
              <w:rPr>
                <w:rFonts w:cstheme="minorHAnsi"/>
              </w:rPr>
            </w:pPr>
            <w:r w:rsidRPr="00497940">
              <w:rPr>
                <w:rFonts w:eastAsia="Calibri" w:cstheme="minorHAnsi"/>
              </w:rPr>
              <w:t xml:space="preserve"> </w:t>
            </w:r>
          </w:p>
          <w:p w14:paraId="0B014704" w14:textId="4A21496C" w:rsidR="67E30354" w:rsidRPr="00497940" w:rsidRDefault="67E30354" w:rsidP="67E30354">
            <w:pPr>
              <w:spacing w:after="0"/>
              <w:ind w:left="131" w:right="197"/>
              <w:rPr>
                <w:rFonts w:cstheme="minorHAnsi"/>
              </w:rPr>
            </w:pPr>
            <w:r w:rsidRPr="00497940">
              <w:rPr>
                <w:rFonts w:eastAsia="Calibri" w:cstheme="minorHAnsi"/>
              </w:rPr>
              <w:t xml:space="preserve"> </w:t>
            </w:r>
          </w:p>
          <w:p w14:paraId="35B63239" w14:textId="5D9D9463" w:rsidR="67E30354" w:rsidRPr="00497940" w:rsidRDefault="67E30354" w:rsidP="67E30354">
            <w:pPr>
              <w:spacing w:after="0"/>
              <w:ind w:left="131" w:right="197"/>
              <w:rPr>
                <w:rFonts w:cstheme="minorHAnsi"/>
              </w:rPr>
            </w:pPr>
            <w:r w:rsidRPr="00497940">
              <w:rPr>
                <w:rFonts w:eastAsia="Calibri" w:cstheme="minorHAnsi"/>
              </w:rPr>
              <w:t xml:space="preserve"> </w:t>
            </w:r>
          </w:p>
          <w:p w14:paraId="0C98CDF0" w14:textId="63B84497" w:rsidR="67E30354" w:rsidRPr="00497940" w:rsidRDefault="67E30354" w:rsidP="67E30354">
            <w:pPr>
              <w:spacing w:after="0"/>
              <w:ind w:right="197"/>
              <w:rPr>
                <w:rFonts w:cstheme="minorHAnsi"/>
              </w:rPr>
            </w:pPr>
            <w:r w:rsidRPr="00497940">
              <w:rPr>
                <w:rFonts w:eastAsia="Calibri" w:cstheme="minorHAnsi"/>
              </w:rPr>
              <w:t xml:space="preserve"> </w:t>
            </w:r>
          </w:p>
          <w:p w14:paraId="2FD90FA4" w14:textId="0E31F0F1" w:rsidR="67E30354" w:rsidRPr="00497940" w:rsidRDefault="67E30354" w:rsidP="67E30354">
            <w:pPr>
              <w:spacing w:after="0"/>
              <w:ind w:left="131" w:right="197"/>
              <w:rPr>
                <w:rFonts w:cstheme="minorHAnsi"/>
              </w:rPr>
            </w:pPr>
            <w:r w:rsidRPr="00497940">
              <w:rPr>
                <w:rFonts w:eastAsia="Calibri" w:cstheme="minorHAnsi"/>
              </w:rPr>
              <w:t xml:space="preserve"> </w:t>
            </w:r>
          </w:p>
          <w:p w14:paraId="5681F450" w14:textId="6B2C4144" w:rsidR="67E30354" w:rsidRPr="00497940" w:rsidRDefault="67E30354" w:rsidP="67E30354">
            <w:pPr>
              <w:spacing w:after="0"/>
              <w:ind w:left="131" w:right="197"/>
              <w:rPr>
                <w:rFonts w:eastAsia="Calibri" w:cstheme="minorHAnsi"/>
              </w:rPr>
            </w:pPr>
          </w:p>
          <w:p w14:paraId="1FC8EE3F" w14:textId="7537FCE6" w:rsidR="67E30354" w:rsidRPr="00497940" w:rsidRDefault="67E30354" w:rsidP="67E30354">
            <w:pPr>
              <w:spacing w:after="0"/>
              <w:ind w:right="197"/>
              <w:rPr>
                <w:rFonts w:cstheme="minorHAnsi"/>
              </w:rPr>
            </w:pPr>
            <w:proofErr w:type="spellStart"/>
            <w:r w:rsidRPr="00497940">
              <w:rPr>
                <w:rFonts w:eastAsia="Calibri" w:cstheme="minorHAnsi"/>
                <w:b/>
                <w:bCs/>
              </w:rPr>
              <w:t>Self evaluation</w:t>
            </w:r>
            <w:proofErr w:type="spellEnd"/>
            <w:r w:rsidRPr="00497940">
              <w:rPr>
                <w:rFonts w:eastAsia="Calibri" w:cstheme="minorHAnsi"/>
                <w:b/>
                <w:bCs/>
              </w:rPr>
              <w:t xml:space="preserve"> by Aug ‘24</w:t>
            </w:r>
          </w:p>
          <w:p w14:paraId="4B65C3D4" w14:textId="6CF8B1E8" w:rsidR="67E30354" w:rsidRPr="00497940" w:rsidRDefault="67E30354" w:rsidP="67E30354">
            <w:pPr>
              <w:spacing w:after="0"/>
              <w:ind w:right="197"/>
              <w:rPr>
                <w:rFonts w:cstheme="minorHAnsi"/>
              </w:rPr>
            </w:pPr>
            <w:r w:rsidRPr="00497940">
              <w:rPr>
                <w:rFonts w:eastAsia="Calibri" w:cstheme="minorHAnsi"/>
                <w:b/>
                <w:bCs/>
              </w:rPr>
              <w:t>Baseline by inset day Nov ‘24</w:t>
            </w:r>
          </w:p>
          <w:p w14:paraId="51B06BC4" w14:textId="013195C0" w:rsidR="67E30354" w:rsidRPr="00497940" w:rsidRDefault="67E30354" w:rsidP="67E30354">
            <w:pPr>
              <w:spacing w:after="0"/>
              <w:ind w:right="197"/>
              <w:rPr>
                <w:rFonts w:cstheme="minorHAnsi"/>
              </w:rPr>
            </w:pPr>
            <w:r w:rsidRPr="00497940">
              <w:rPr>
                <w:rFonts w:eastAsia="Calibri" w:cstheme="minorHAnsi"/>
                <w:b/>
                <w:bCs/>
              </w:rPr>
              <w:t>Prof learning sessions Aug ’24, Nov ’24 and Feb ‘25</w:t>
            </w:r>
          </w:p>
          <w:p w14:paraId="3A3C1ACA" w14:textId="3D8F3B1C" w:rsidR="67E30354" w:rsidRPr="00497940" w:rsidRDefault="67E30354" w:rsidP="67E30354">
            <w:pPr>
              <w:spacing w:after="0"/>
              <w:ind w:right="197"/>
              <w:rPr>
                <w:rFonts w:cstheme="minorHAnsi"/>
              </w:rPr>
            </w:pPr>
            <w:r w:rsidRPr="00497940">
              <w:rPr>
                <w:rFonts w:eastAsia="Calibri" w:cstheme="minorHAnsi"/>
                <w:b/>
                <w:bCs/>
              </w:rPr>
              <w:t>Follow up writing piece by Feb ‘25</w:t>
            </w:r>
          </w:p>
          <w:p w14:paraId="078921F5" w14:textId="122AB4B1" w:rsidR="67E30354" w:rsidRPr="00497940" w:rsidRDefault="67E30354" w:rsidP="67E30354">
            <w:pPr>
              <w:spacing w:after="0"/>
              <w:ind w:right="197"/>
              <w:rPr>
                <w:rFonts w:cstheme="minorHAnsi"/>
              </w:rPr>
            </w:pPr>
            <w:r w:rsidRPr="00497940">
              <w:rPr>
                <w:rFonts w:eastAsia="Calibri" w:cstheme="minorHAnsi"/>
                <w:b/>
                <w:bCs/>
              </w:rPr>
              <w:t>Feedback form May ‘25</w:t>
            </w:r>
          </w:p>
          <w:p w14:paraId="35AEBDBA" w14:textId="235D457D" w:rsidR="67E30354" w:rsidRPr="00497940" w:rsidRDefault="67E30354" w:rsidP="67E30354">
            <w:pPr>
              <w:spacing w:after="0"/>
              <w:ind w:right="197"/>
              <w:rPr>
                <w:rFonts w:cstheme="minorHAnsi"/>
              </w:rPr>
            </w:pPr>
            <w:r w:rsidRPr="00497940">
              <w:rPr>
                <w:rFonts w:eastAsia="Calibri" w:cstheme="minorHAnsi"/>
                <w:b/>
                <w:bCs/>
              </w:rPr>
              <w:t>Reading assessment data to be gathered and recorded at the beginning and end of session</w:t>
            </w:r>
          </w:p>
          <w:p w14:paraId="4C3A1E78" w14:textId="7CCB1370" w:rsidR="67E30354" w:rsidRPr="00497940" w:rsidRDefault="67E30354" w:rsidP="67E30354">
            <w:pPr>
              <w:spacing w:after="0"/>
              <w:ind w:right="197"/>
              <w:rPr>
                <w:rFonts w:cstheme="minorHAnsi"/>
              </w:rPr>
            </w:pPr>
            <w:r w:rsidRPr="00497940">
              <w:rPr>
                <w:rFonts w:eastAsia="Calibri" w:cstheme="minorHAnsi"/>
                <w:b/>
                <w:bCs/>
              </w:rPr>
              <w:t>Writing assessment data to be gathered and recorded and the beginning and end of session</w:t>
            </w:r>
          </w:p>
          <w:p w14:paraId="681F4030" w14:textId="3B245804" w:rsidR="67E30354" w:rsidRPr="00497940" w:rsidRDefault="67E30354" w:rsidP="67E30354">
            <w:pPr>
              <w:spacing w:after="0"/>
              <w:ind w:right="197"/>
              <w:rPr>
                <w:rFonts w:cstheme="minorHAnsi"/>
              </w:rPr>
            </w:pPr>
            <w:r w:rsidRPr="00497940">
              <w:rPr>
                <w:rFonts w:eastAsia="Calibri" w:cstheme="minorHAnsi"/>
                <w:b/>
                <w:bCs/>
              </w:rPr>
              <w:t>Numeracy assessment data to be gathered and recorded at the beginning and end of the session</w:t>
            </w:r>
          </w:p>
          <w:p w14:paraId="3E255EF5" w14:textId="2EF60377" w:rsidR="67E30354" w:rsidRPr="00497940" w:rsidRDefault="67E30354" w:rsidP="67E30354">
            <w:pPr>
              <w:spacing w:after="0"/>
              <w:ind w:right="197"/>
              <w:rPr>
                <w:rFonts w:cstheme="minorHAnsi"/>
              </w:rPr>
            </w:pPr>
            <w:r w:rsidRPr="00497940">
              <w:rPr>
                <w:rFonts w:eastAsia="Calibri" w:cstheme="minorHAnsi"/>
                <w:b/>
                <w:bCs/>
              </w:rPr>
              <w:t xml:space="preserve"> </w:t>
            </w:r>
          </w:p>
          <w:p w14:paraId="3BB71319" w14:textId="57FDA2DD" w:rsidR="67E30354" w:rsidRPr="00497940" w:rsidRDefault="67E30354" w:rsidP="67E30354">
            <w:pPr>
              <w:spacing w:after="0"/>
              <w:ind w:right="197"/>
              <w:rPr>
                <w:rFonts w:cstheme="minorHAnsi"/>
              </w:rPr>
            </w:pPr>
            <w:r w:rsidRPr="00497940">
              <w:rPr>
                <w:rFonts w:eastAsia="Calibri" w:cstheme="minorHAnsi"/>
                <w:b/>
                <w:bCs/>
              </w:rPr>
              <w:t xml:space="preserve"> </w:t>
            </w:r>
          </w:p>
          <w:p w14:paraId="7EB16396" w14:textId="5F618922" w:rsidR="67E30354" w:rsidRPr="00497940" w:rsidRDefault="67E30354" w:rsidP="67E30354">
            <w:pPr>
              <w:spacing w:after="0"/>
              <w:ind w:right="197"/>
              <w:rPr>
                <w:rFonts w:cstheme="minorHAnsi"/>
              </w:rPr>
            </w:pPr>
            <w:r w:rsidRPr="00497940">
              <w:rPr>
                <w:rFonts w:eastAsia="Calibri" w:cstheme="minorHAnsi"/>
                <w:b/>
                <w:bCs/>
              </w:rPr>
              <w:t xml:space="preserve"> </w:t>
            </w:r>
          </w:p>
          <w:p w14:paraId="32B53B46" w14:textId="21470BD2" w:rsidR="67E30354" w:rsidRPr="00497940" w:rsidRDefault="67E30354" w:rsidP="67E30354">
            <w:pPr>
              <w:spacing w:after="0"/>
              <w:ind w:right="197"/>
              <w:rPr>
                <w:rFonts w:cstheme="minorHAnsi"/>
              </w:rPr>
            </w:pPr>
            <w:r w:rsidRPr="00497940">
              <w:rPr>
                <w:rFonts w:eastAsia="Calibri" w:cstheme="minorHAnsi"/>
                <w:b/>
                <w:bCs/>
              </w:rPr>
              <w:lastRenderedPageBreak/>
              <w:t xml:space="preserve"> </w:t>
            </w:r>
          </w:p>
          <w:p w14:paraId="18BC6F93" w14:textId="592AE943" w:rsidR="67E30354" w:rsidRPr="00497940" w:rsidRDefault="67E30354" w:rsidP="67E30354">
            <w:pPr>
              <w:spacing w:after="0"/>
              <w:ind w:right="197"/>
              <w:rPr>
                <w:rFonts w:cstheme="minorHAnsi"/>
              </w:rPr>
            </w:pPr>
            <w:r w:rsidRPr="00497940">
              <w:rPr>
                <w:rFonts w:eastAsia="Calibri" w:cstheme="minorHAnsi"/>
                <w:b/>
                <w:bCs/>
              </w:rPr>
              <w:t xml:space="preserve"> </w:t>
            </w:r>
          </w:p>
          <w:p w14:paraId="1CD16676" w14:textId="1F6A55FF" w:rsidR="67E30354" w:rsidRPr="00497940" w:rsidRDefault="67E30354" w:rsidP="67E30354">
            <w:pPr>
              <w:spacing w:after="0"/>
              <w:ind w:right="197"/>
              <w:rPr>
                <w:rFonts w:cstheme="minorHAnsi"/>
              </w:rPr>
            </w:pPr>
            <w:r w:rsidRPr="00497940">
              <w:rPr>
                <w:rFonts w:eastAsia="Calibri" w:cstheme="minorHAnsi"/>
                <w:b/>
                <w:bCs/>
              </w:rPr>
              <w:t xml:space="preserve"> </w:t>
            </w:r>
          </w:p>
          <w:p w14:paraId="2DFD696A" w14:textId="639DCED3" w:rsidR="67E30354" w:rsidRPr="00497940" w:rsidRDefault="67E30354" w:rsidP="67E30354">
            <w:pPr>
              <w:spacing w:after="0"/>
              <w:ind w:right="197"/>
              <w:rPr>
                <w:rFonts w:cstheme="minorHAnsi"/>
              </w:rPr>
            </w:pPr>
            <w:r w:rsidRPr="00497940">
              <w:rPr>
                <w:rFonts w:eastAsia="Calibri" w:cstheme="minorHAnsi"/>
                <w:b/>
                <w:bCs/>
              </w:rPr>
              <w:t xml:space="preserve"> </w:t>
            </w:r>
          </w:p>
          <w:p w14:paraId="4777D69A" w14:textId="15DEA4C2" w:rsidR="67E30354" w:rsidRPr="00497940" w:rsidRDefault="67E30354" w:rsidP="67E30354">
            <w:pPr>
              <w:spacing w:after="0"/>
              <w:ind w:right="197"/>
              <w:rPr>
                <w:rFonts w:cstheme="minorHAnsi"/>
              </w:rPr>
            </w:pPr>
            <w:r w:rsidRPr="00497940">
              <w:rPr>
                <w:rFonts w:eastAsia="Calibri" w:cstheme="minorHAnsi"/>
                <w:b/>
                <w:bCs/>
              </w:rPr>
              <w:t xml:space="preserve"> </w:t>
            </w:r>
          </w:p>
          <w:p w14:paraId="38D9F87F" w14:textId="44E9F204" w:rsidR="67E30354" w:rsidRPr="00497940" w:rsidRDefault="67E30354" w:rsidP="67E30354">
            <w:pPr>
              <w:spacing w:after="0"/>
              <w:ind w:right="197"/>
              <w:rPr>
                <w:rFonts w:cstheme="minorHAnsi"/>
              </w:rPr>
            </w:pPr>
            <w:r w:rsidRPr="00497940">
              <w:rPr>
                <w:rFonts w:eastAsia="Calibri" w:cstheme="minorHAnsi"/>
                <w:b/>
                <w:bCs/>
              </w:rPr>
              <w:t xml:space="preserve"> </w:t>
            </w:r>
          </w:p>
          <w:p w14:paraId="2DFB7328" w14:textId="31C428A3" w:rsidR="67E30354" w:rsidRPr="00497940" w:rsidRDefault="67E30354" w:rsidP="67E30354">
            <w:pPr>
              <w:spacing w:after="0"/>
              <w:ind w:right="197"/>
              <w:rPr>
                <w:rFonts w:cstheme="minorHAnsi"/>
              </w:rPr>
            </w:pPr>
            <w:r w:rsidRPr="00497940">
              <w:rPr>
                <w:rFonts w:eastAsia="Calibri" w:cstheme="minorHAnsi"/>
                <w:b/>
                <w:bCs/>
              </w:rPr>
              <w:t xml:space="preserve"> </w:t>
            </w:r>
          </w:p>
          <w:p w14:paraId="6BABE268" w14:textId="1DB0651E" w:rsidR="67E30354" w:rsidRPr="00497940" w:rsidRDefault="67E30354" w:rsidP="67E30354">
            <w:pPr>
              <w:spacing w:after="0"/>
              <w:ind w:right="197"/>
              <w:rPr>
                <w:rFonts w:cstheme="minorHAnsi"/>
              </w:rPr>
            </w:pPr>
            <w:r w:rsidRPr="00497940">
              <w:rPr>
                <w:rFonts w:eastAsia="Calibri" w:cstheme="minorHAnsi"/>
                <w:b/>
                <w:bCs/>
              </w:rPr>
              <w:t xml:space="preserve"> </w:t>
            </w:r>
          </w:p>
          <w:p w14:paraId="358373AB" w14:textId="49563300" w:rsidR="67E30354" w:rsidRPr="00497940" w:rsidRDefault="67E30354" w:rsidP="67E30354">
            <w:pPr>
              <w:spacing w:after="0"/>
              <w:ind w:right="197"/>
              <w:rPr>
                <w:rFonts w:cstheme="minorHAnsi"/>
              </w:rPr>
            </w:pPr>
            <w:r w:rsidRPr="00497940">
              <w:rPr>
                <w:rFonts w:eastAsia="Calibri" w:cstheme="minorHAnsi"/>
                <w:b/>
                <w:bCs/>
              </w:rPr>
              <w:t xml:space="preserve"> </w:t>
            </w:r>
          </w:p>
          <w:p w14:paraId="3871BE0D" w14:textId="1B7DF016" w:rsidR="67E30354" w:rsidRPr="00497940" w:rsidRDefault="67E30354" w:rsidP="67E30354">
            <w:pPr>
              <w:spacing w:after="0"/>
              <w:ind w:right="197"/>
              <w:rPr>
                <w:rFonts w:cstheme="minorHAnsi"/>
              </w:rPr>
            </w:pPr>
            <w:r w:rsidRPr="00497940">
              <w:rPr>
                <w:rFonts w:eastAsia="Calibri" w:cstheme="minorHAnsi"/>
                <w:b/>
                <w:bCs/>
              </w:rPr>
              <w:t xml:space="preserve"> </w:t>
            </w:r>
          </w:p>
          <w:p w14:paraId="6F805DB4" w14:textId="6AACD5ED" w:rsidR="67E30354" w:rsidRPr="00497940" w:rsidRDefault="67E30354" w:rsidP="67E30354">
            <w:pPr>
              <w:spacing w:after="0"/>
              <w:ind w:right="197"/>
              <w:rPr>
                <w:rFonts w:cstheme="minorHAnsi"/>
              </w:rPr>
            </w:pPr>
            <w:r w:rsidRPr="00497940">
              <w:rPr>
                <w:rFonts w:eastAsia="Calibri" w:cstheme="minorHAnsi"/>
                <w:b/>
                <w:bCs/>
              </w:rPr>
              <w:t xml:space="preserve"> </w:t>
            </w:r>
          </w:p>
          <w:p w14:paraId="3A498513" w14:textId="2E8F4160" w:rsidR="67E30354" w:rsidRPr="00497940" w:rsidRDefault="67E30354" w:rsidP="67E30354">
            <w:pPr>
              <w:spacing w:after="0"/>
              <w:ind w:right="197"/>
              <w:rPr>
                <w:rFonts w:cstheme="minorHAnsi"/>
              </w:rPr>
            </w:pPr>
            <w:r w:rsidRPr="00497940">
              <w:rPr>
                <w:rFonts w:eastAsia="Calibri" w:cstheme="minorHAnsi"/>
                <w:b/>
                <w:bCs/>
              </w:rPr>
              <w:t xml:space="preserve"> </w:t>
            </w:r>
          </w:p>
          <w:p w14:paraId="66635117" w14:textId="50162CA6" w:rsidR="67E30354" w:rsidRPr="00497940" w:rsidRDefault="67E30354" w:rsidP="67E30354">
            <w:pPr>
              <w:spacing w:after="0"/>
              <w:ind w:right="197"/>
              <w:rPr>
                <w:rFonts w:cstheme="minorHAnsi"/>
              </w:rPr>
            </w:pPr>
            <w:r w:rsidRPr="00497940">
              <w:rPr>
                <w:rFonts w:eastAsia="Calibri" w:cstheme="minorHAnsi"/>
              </w:rPr>
              <w:t>By Feb ‘25</w:t>
            </w:r>
          </w:p>
          <w:p w14:paraId="5FCB72EC" w14:textId="520DA7F6" w:rsidR="67E30354" w:rsidRPr="00497940" w:rsidRDefault="67E30354" w:rsidP="67E30354">
            <w:pPr>
              <w:spacing w:after="0"/>
              <w:ind w:right="197"/>
              <w:rPr>
                <w:rFonts w:cstheme="minorHAnsi"/>
              </w:rPr>
            </w:pPr>
            <w:r w:rsidRPr="00497940">
              <w:rPr>
                <w:rFonts w:eastAsia="Calibri" w:cstheme="minorHAnsi"/>
              </w:rPr>
              <w:t xml:space="preserve"> </w:t>
            </w:r>
          </w:p>
          <w:p w14:paraId="05BC9D7A" w14:textId="2E1D7318" w:rsidR="67E30354" w:rsidRPr="00497940" w:rsidRDefault="67E30354" w:rsidP="67E30354">
            <w:pPr>
              <w:spacing w:after="0"/>
              <w:ind w:right="197"/>
              <w:rPr>
                <w:rFonts w:cstheme="minorHAnsi"/>
              </w:rPr>
            </w:pPr>
            <w:r w:rsidRPr="00497940">
              <w:rPr>
                <w:rFonts w:eastAsia="Calibri" w:cstheme="minorHAnsi"/>
              </w:rPr>
              <w:t xml:space="preserve"> </w:t>
            </w:r>
          </w:p>
          <w:p w14:paraId="6AC600D9" w14:textId="48936035" w:rsidR="67E30354" w:rsidRPr="00497940" w:rsidRDefault="67E30354" w:rsidP="67E30354">
            <w:pPr>
              <w:spacing w:after="0"/>
              <w:ind w:right="197"/>
              <w:rPr>
                <w:rFonts w:cstheme="minorHAnsi"/>
              </w:rPr>
            </w:pPr>
            <w:r w:rsidRPr="00497940">
              <w:rPr>
                <w:rFonts w:eastAsia="Calibri" w:cstheme="minorHAnsi"/>
              </w:rPr>
              <w:t xml:space="preserve"> </w:t>
            </w:r>
          </w:p>
          <w:p w14:paraId="0BCACAD0" w14:textId="5876A30B" w:rsidR="67E30354" w:rsidRPr="00497940" w:rsidRDefault="67E30354" w:rsidP="67E30354">
            <w:pPr>
              <w:spacing w:after="0"/>
              <w:ind w:right="197"/>
              <w:rPr>
                <w:rFonts w:cstheme="minorHAnsi"/>
              </w:rPr>
            </w:pPr>
            <w:r w:rsidRPr="00497940">
              <w:rPr>
                <w:rFonts w:eastAsia="Calibri" w:cstheme="minorHAnsi"/>
              </w:rPr>
              <w:t xml:space="preserve"> </w:t>
            </w:r>
          </w:p>
          <w:p w14:paraId="6EA3D3CD" w14:textId="1AE24541" w:rsidR="67E30354" w:rsidRPr="00497940" w:rsidRDefault="67E30354" w:rsidP="67E30354">
            <w:pPr>
              <w:spacing w:after="0"/>
              <w:ind w:right="197"/>
              <w:rPr>
                <w:rFonts w:cstheme="minorHAnsi"/>
              </w:rPr>
            </w:pPr>
            <w:r w:rsidRPr="00497940">
              <w:rPr>
                <w:rFonts w:eastAsia="Calibri" w:cstheme="minorHAnsi"/>
              </w:rPr>
              <w:t xml:space="preserve"> </w:t>
            </w:r>
          </w:p>
          <w:p w14:paraId="6E4BCC40" w14:textId="55B45683" w:rsidR="67E30354" w:rsidRPr="00497940" w:rsidRDefault="67E30354" w:rsidP="67E30354">
            <w:pPr>
              <w:spacing w:after="0"/>
              <w:ind w:right="197"/>
              <w:rPr>
                <w:rFonts w:cstheme="minorHAnsi"/>
              </w:rPr>
            </w:pPr>
            <w:r w:rsidRPr="00497940">
              <w:rPr>
                <w:rFonts w:eastAsia="Calibri" w:cstheme="minorHAnsi"/>
              </w:rPr>
              <w:t xml:space="preserve"> </w:t>
            </w:r>
          </w:p>
          <w:p w14:paraId="5502BF63" w14:textId="4A672F9C" w:rsidR="67E30354" w:rsidRPr="00497940" w:rsidRDefault="67E30354" w:rsidP="67E30354">
            <w:pPr>
              <w:spacing w:after="0"/>
              <w:ind w:right="197"/>
              <w:rPr>
                <w:rFonts w:cstheme="minorHAnsi"/>
              </w:rPr>
            </w:pPr>
            <w:r w:rsidRPr="00497940">
              <w:rPr>
                <w:rFonts w:eastAsia="Calibri" w:cstheme="minorHAnsi"/>
              </w:rPr>
              <w:t xml:space="preserve"> </w:t>
            </w:r>
          </w:p>
          <w:p w14:paraId="73428036" w14:textId="79481DE8" w:rsidR="67E30354" w:rsidRPr="00497940" w:rsidRDefault="67E30354" w:rsidP="67E30354">
            <w:pPr>
              <w:spacing w:after="0"/>
              <w:ind w:right="197"/>
              <w:rPr>
                <w:rFonts w:cstheme="minorHAnsi"/>
              </w:rPr>
            </w:pPr>
            <w:r w:rsidRPr="00497940">
              <w:rPr>
                <w:rFonts w:eastAsia="Calibri" w:cstheme="minorHAnsi"/>
              </w:rPr>
              <w:t xml:space="preserve"> </w:t>
            </w:r>
          </w:p>
          <w:p w14:paraId="3C6383B2" w14:textId="1517E357" w:rsidR="67E30354" w:rsidRPr="00497940" w:rsidRDefault="67E30354" w:rsidP="67E30354">
            <w:pPr>
              <w:spacing w:after="0"/>
              <w:ind w:right="197"/>
              <w:rPr>
                <w:rFonts w:cstheme="minorHAnsi"/>
              </w:rPr>
            </w:pPr>
            <w:r w:rsidRPr="00497940">
              <w:rPr>
                <w:rFonts w:eastAsia="Calibri" w:cstheme="minorHAnsi"/>
              </w:rPr>
              <w:t xml:space="preserve"> </w:t>
            </w:r>
          </w:p>
          <w:p w14:paraId="416ABA34" w14:textId="3A5893AE" w:rsidR="67E30354" w:rsidRPr="00497940" w:rsidRDefault="67E30354" w:rsidP="67E30354">
            <w:pPr>
              <w:spacing w:after="0"/>
              <w:ind w:right="197"/>
              <w:rPr>
                <w:rFonts w:cstheme="minorHAnsi"/>
              </w:rPr>
            </w:pPr>
            <w:r w:rsidRPr="00497940">
              <w:rPr>
                <w:rFonts w:eastAsia="Calibri" w:cstheme="minorHAnsi"/>
              </w:rPr>
              <w:t xml:space="preserve"> </w:t>
            </w:r>
          </w:p>
          <w:p w14:paraId="5B369077" w14:textId="692B015D" w:rsidR="67E30354" w:rsidRPr="00497940" w:rsidRDefault="67E30354" w:rsidP="67E30354">
            <w:pPr>
              <w:spacing w:after="0"/>
              <w:ind w:right="197"/>
              <w:rPr>
                <w:rFonts w:cstheme="minorHAnsi"/>
              </w:rPr>
            </w:pPr>
            <w:r w:rsidRPr="00497940">
              <w:rPr>
                <w:rFonts w:eastAsia="Calibri" w:cstheme="minorHAnsi"/>
              </w:rPr>
              <w:t xml:space="preserve"> </w:t>
            </w:r>
          </w:p>
          <w:p w14:paraId="513BD721" w14:textId="746F37EA" w:rsidR="67E30354" w:rsidRPr="00497940" w:rsidRDefault="67E30354" w:rsidP="67E30354">
            <w:pPr>
              <w:spacing w:after="0"/>
              <w:ind w:right="197"/>
              <w:rPr>
                <w:rFonts w:cstheme="minorHAnsi"/>
              </w:rPr>
            </w:pPr>
            <w:r w:rsidRPr="00497940">
              <w:rPr>
                <w:rFonts w:eastAsia="Calibri" w:cstheme="minorHAnsi"/>
              </w:rPr>
              <w:t xml:space="preserve"> </w:t>
            </w:r>
          </w:p>
          <w:p w14:paraId="6EA155ED" w14:textId="50D71BFE" w:rsidR="67E30354" w:rsidRPr="00497940" w:rsidRDefault="67E30354" w:rsidP="67E30354">
            <w:pPr>
              <w:spacing w:after="0"/>
              <w:ind w:right="197"/>
              <w:rPr>
                <w:rFonts w:cstheme="minorHAnsi"/>
              </w:rPr>
            </w:pPr>
            <w:r w:rsidRPr="00497940">
              <w:rPr>
                <w:rFonts w:eastAsia="Calibri" w:cstheme="minorHAnsi"/>
              </w:rPr>
              <w:t xml:space="preserve"> </w:t>
            </w:r>
          </w:p>
          <w:p w14:paraId="23A9A64C" w14:textId="2A683A9B" w:rsidR="67E30354" w:rsidRPr="00497940" w:rsidRDefault="67E30354" w:rsidP="67E30354">
            <w:pPr>
              <w:spacing w:after="0"/>
              <w:ind w:right="197"/>
              <w:rPr>
                <w:rFonts w:cstheme="minorHAnsi"/>
              </w:rPr>
            </w:pPr>
            <w:r w:rsidRPr="00497940">
              <w:rPr>
                <w:rFonts w:eastAsia="Calibri" w:cstheme="minorHAnsi"/>
              </w:rPr>
              <w:t xml:space="preserve"> </w:t>
            </w:r>
          </w:p>
          <w:p w14:paraId="2D41BD36" w14:textId="2787C015" w:rsidR="67E30354" w:rsidRPr="00497940" w:rsidRDefault="67E30354" w:rsidP="67E30354">
            <w:pPr>
              <w:spacing w:after="0"/>
              <w:ind w:right="197"/>
              <w:rPr>
                <w:rFonts w:cstheme="minorHAnsi"/>
              </w:rPr>
            </w:pPr>
            <w:r w:rsidRPr="00497940">
              <w:rPr>
                <w:rFonts w:eastAsia="Calibri" w:cstheme="minorHAnsi"/>
              </w:rPr>
              <w:t xml:space="preserve"> </w:t>
            </w:r>
          </w:p>
          <w:p w14:paraId="6B720601" w14:textId="72DCDA30" w:rsidR="67E30354" w:rsidRPr="00497940" w:rsidRDefault="67E30354" w:rsidP="67E30354">
            <w:pPr>
              <w:spacing w:after="0"/>
              <w:ind w:right="197"/>
              <w:rPr>
                <w:rFonts w:cstheme="minorHAnsi"/>
              </w:rPr>
            </w:pPr>
            <w:r w:rsidRPr="00497940">
              <w:rPr>
                <w:rFonts w:eastAsia="Calibri" w:cstheme="minorHAnsi"/>
              </w:rPr>
              <w:t xml:space="preserve"> </w:t>
            </w:r>
          </w:p>
          <w:p w14:paraId="3E7958D7" w14:textId="44D4274F" w:rsidR="67E30354" w:rsidRPr="00497940" w:rsidRDefault="67E30354" w:rsidP="67E30354">
            <w:pPr>
              <w:spacing w:after="0"/>
              <w:ind w:right="197"/>
              <w:rPr>
                <w:rFonts w:cstheme="minorHAnsi"/>
              </w:rPr>
            </w:pPr>
            <w:r w:rsidRPr="00497940">
              <w:rPr>
                <w:rFonts w:eastAsia="Calibri" w:cstheme="minorHAnsi"/>
              </w:rPr>
              <w:t xml:space="preserve"> </w:t>
            </w:r>
          </w:p>
          <w:p w14:paraId="5571AC4D" w14:textId="47BF8673" w:rsidR="67E30354" w:rsidRPr="00497940" w:rsidRDefault="67E30354" w:rsidP="67E30354">
            <w:pPr>
              <w:spacing w:after="0"/>
              <w:ind w:right="197"/>
              <w:rPr>
                <w:rFonts w:cstheme="minorHAnsi"/>
              </w:rPr>
            </w:pPr>
            <w:r w:rsidRPr="00497940">
              <w:rPr>
                <w:rFonts w:eastAsia="Calibri" w:cstheme="minorHAnsi"/>
              </w:rPr>
              <w:t xml:space="preserve"> </w:t>
            </w:r>
          </w:p>
          <w:p w14:paraId="57147EE7" w14:textId="390E7957" w:rsidR="67E30354" w:rsidRPr="00497940" w:rsidRDefault="67E30354" w:rsidP="67E30354">
            <w:pPr>
              <w:spacing w:after="0"/>
              <w:ind w:right="197"/>
              <w:rPr>
                <w:rFonts w:cstheme="minorHAnsi"/>
              </w:rPr>
            </w:pPr>
            <w:r w:rsidRPr="00497940">
              <w:rPr>
                <w:rFonts w:eastAsia="Calibri" w:cstheme="minorHAnsi"/>
              </w:rPr>
              <w:t xml:space="preserve"> </w:t>
            </w:r>
          </w:p>
          <w:p w14:paraId="0A2235C8" w14:textId="7E7898DE" w:rsidR="67E30354" w:rsidRPr="00497940" w:rsidRDefault="67E30354" w:rsidP="67E30354">
            <w:pPr>
              <w:spacing w:after="0"/>
              <w:ind w:right="197"/>
              <w:rPr>
                <w:rFonts w:cstheme="minorHAnsi"/>
              </w:rPr>
            </w:pPr>
            <w:r w:rsidRPr="00497940">
              <w:rPr>
                <w:rFonts w:eastAsia="Calibri" w:cstheme="minorHAnsi"/>
              </w:rPr>
              <w:t xml:space="preserve"> </w:t>
            </w:r>
          </w:p>
          <w:p w14:paraId="3FA796BD" w14:textId="2B504C42" w:rsidR="67E30354" w:rsidRPr="00497940" w:rsidRDefault="67E30354" w:rsidP="67E30354">
            <w:pPr>
              <w:spacing w:after="0"/>
              <w:ind w:right="197"/>
              <w:rPr>
                <w:rFonts w:cstheme="minorHAnsi"/>
              </w:rPr>
            </w:pPr>
            <w:r w:rsidRPr="00497940">
              <w:rPr>
                <w:rFonts w:eastAsia="Calibri" w:cstheme="minorHAnsi"/>
              </w:rPr>
              <w:t xml:space="preserve"> </w:t>
            </w:r>
          </w:p>
          <w:p w14:paraId="03787327" w14:textId="01BE56AD" w:rsidR="67E30354" w:rsidRPr="00497940" w:rsidRDefault="67E30354" w:rsidP="67E30354">
            <w:pPr>
              <w:spacing w:after="0"/>
              <w:ind w:right="197"/>
              <w:rPr>
                <w:rFonts w:eastAsia="Calibri" w:cstheme="minorHAnsi"/>
              </w:rPr>
            </w:pPr>
          </w:p>
          <w:p w14:paraId="60FDF97B" w14:textId="74CF106B" w:rsidR="67E30354" w:rsidRPr="00497940" w:rsidRDefault="67E30354" w:rsidP="67E30354">
            <w:pPr>
              <w:spacing w:after="0"/>
              <w:ind w:right="197"/>
              <w:rPr>
                <w:rFonts w:cstheme="minorHAnsi"/>
              </w:rPr>
            </w:pPr>
            <w:r w:rsidRPr="00497940">
              <w:rPr>
                <w:rFonts w:eastAsia="Calibri" w:cstheme="minorHAnsi"/>
              </w:rPr>
              <w:t xml:space="preserve"> </w:t>
            </w:r>
          </w:p>
          <w:p w14:paraId="0E587445" w14:textId="3CE382F8" w:rsidR="67E30354" w:rsidRPr="00497940" w:rsidRDefault="67E30354" w:rsidP="67E30354">
            <w:pPr>
              <w:spacing w:after="0"/>
              <w:ind w:right="197"/>
              <w:rPr>
                <w:rFonts w:cstheme="minorHAnsi"/>
              </w:rPr>
            </w:pPr>
            <w:r w:rsidRPr="00497940">
              <w:rPr>
                <w:rFonts w:eastAsia="Calibri" w:cstheme="minorHAnsi"/>
              </w:rPr>
              <w:t>Block 1 Aug/Sept ‘24</w:t>
            </w:r>
          </w:p>
          <w:p w14:paraId="0E92DB5F" w14:textId="0CFC6D1F" w:rsidR="67E30354" w:rsidRPr="00497940" w:rsidRDefault="67E30354" w:rsidP="67E30354">
            <w:pPr>
              <w:spacing w:after="0"/>
              <w:ind w:right="197"/>
              <w:rPr>
                <w:rFonts w:cstheme="minorHAnsi"/>
              </w:rPr>
            </w:pPr>
            <w:r w:rsidRPr="00497940">
              <w:rPr>
                <w:rFonts w:eastAsia="Calibri" w:cstheme="minorHAnsi"/>
              </w:rPr>
              <w:t>Block 2 Jan/Feb ‘25</w:t>
            </w:r>
          </w:p>
          <w:p w14:paraId="40F105EC" w14:textId="0B2E4AA6" w:rsidR="67E30354" w:rsidRPr="00497940" w:rsidRDefault="67E30354" w:rsidP="67E30354">
            <w:pPr>
              <w:spacing w:after="0"/>
              <w:ind w:right="197"/>
              <w:rPr>
                <w:rFonts w:cstheme="minorHAnsi"/>
              </w:rPr>
            </w:pPr>
            <w:r w:rsidRPr="00497940">
              <w:rPr>
                <w:rFonts w:eastAsia="Calibri" w:cstheme="minorHAnsi"/>
              </w:rPr>
              <w:t>Block 3 Apr/May ‘25</w:t>
            </w:r>
          </w:p>
          <w:p w14:paraId="2C7E956A" w14:textId="6F6BEF1B" w:rsidR="67E30354" w:rsidRPr="00497940" w:rsidRDefault="67E30354" w:rsidP="67E30354">
            <w:pPr>
              <w:spacing w:after="0"/>
              <w:ind w:right="197"/>
              <w:rPr>
                <w:rFonts w:cstheme="minorHAnsi"/>
              </w:rPr>
            </w:pPr>
            <w:r w:rsidRPr="00497940">
              <w:rPr>
                <w:rFonts w:eastAsia="Calibri" w:cstheme="minorHAnsi"/>
              </w:rPr>
              <w:t xml:space="preserve"> </w:t>
            </w:r>
          </w:p>
          <w:p w14:paraId="641B1049" w14:textId="3F083609" w:rsidR="67E30354" w:rsidRPr="00497940" w:rsidRDefault="67E30354" w:rsidP="67E30354">
            <w:pPr>
              <w:spacing w:after="0"/>
              <w:ind w:right="197"/>
              <w:rPr>
                <w:rFonts w:cstheme="minorHAnsi"/>
              </w:rPr>
            </w:pPr>
            <w:r w:rsidRPr="00497940">
              <w:rPr>
                <w:rFonts w:eastAsia="Calibri" w:cstheme="minorHAnsi"/>
              </w:rPr>
              <w:t xml:space="preserve"> </w:t>
            </w:r>
          </w:p>
          <w:p w14:paraId="7A21177B" w14:textId="078F0D64" w:rsidR="67E30354" w:rsidRPr="00497940" w:rsidRDefault="67E30354" w:rsidP="67E30354">
            <w:pPr>
              <w:spacing w:after="0"/>
              <w:ind w:right="197"/>
              <w:rPr>
                <w:rFonts w:cstheme="minorHAnsi"/>
              </w:rPr>
            </w:pPr>
            <w:r w:rsidRPr="00497940">
              <w:rPr>
                <w:rFonts w:eastAsia="Calibri" w:cstheme="minorHAnsi"/>
              </w:rPr>
              <w:t xml:space="preserve"> </w:t>
            </w:r>
          </w:p>
          <w:p w14:paraId="72977CF7" w14:textId="1214F3D6" w:rsidR="67E30354" w:rsidRPr="00497940" w:rsidRDefault="67E30354" w:rsidP="67E30354">
            <w:pPr>
              <w:spacing w:after="0"/>
              <w:ind w:right="197"/>
              <w:rPr>
                <w:rFonts w:cstheme="minorHAnsi"/>
              </w:rPr>
            </w:pPr>
            <w:r w:rsidRPr="00497940">
              <w:rPr>
                <w:rFonts w:eastAsia="Calibri" w:cstheme="minorHAnsi"/>
              </w:rPr>
              <w:t xml:space="preserve"> </w:t>
            </w:r>
          </w:p>
          <w:p w14:paraId="47969688" w14:textId="08B10C33" w:rsidR="67E30354" w:rsidRPr="00497940" w:rsidRDefault="67E30354" w:rsidP="67E30354">
            <w:pPr>
              <w:spacing w:after="0"/>
              <w:ind w:right="197"/>
              <w:rPr>
                <w:rFonts w:cstheme="minorHAnsi"/>
              </w:rPr>
            </w:pPr>
            <w:r w:rsidRPr="00497940">
              <w:rPr>
                <w:rFonts w:eastAsia="Calibri" w:cstheme="minorHAnsi"/>
              </w:rPr>
              <w:t xml:space="preserve"> </w:t>
            </w:r>
          </w:p>
          <w:p w14:paraId="169701AA" w14:textId="016D7CB3" w:rsidR="67E30354" w:rsidRPr="00497940" w:rsidRDefault="67E30354" w:rsidP="67E30354">
            <w:pPr>
              <w:spacing w:after="0"/>
              <w:ind w:right="197"/>
              <w:rPr>
                <w:rFonts w:cstheme="minorHAnsi"/>
              </w:rPr>
            </w:pPr>
            <w:r w:rsidRPr="00497940">
              <w:rPr>
                <w:rFonts w:eastAsia="Calibri" w:cstheme="minorHAnsi"/>
              </w:rPr>
              <w:t xml:space="preserve"> </w:t>
            </w:r>
          </w:p>
          <w:p w14:paraId="6EA3E8F5" w14:textId="1B63EDB7" w:rsidR="67E30354" w:rsidRPr="00497940" w:rsidRDefault="67E30354" w:rsidP="67E30354">
            <w:pPr>
              <w:spacing w:after="0"/>
              <w:ind w:right="197"/>
              <w:rPr>
                <w:rFonts w:cstheme="minorHAnsi"/>
              </w:rPr>
            </w:pPr>
            <w:r w:rsidRPr="00497940">
              <w:rPr>
                <w:rFonts w:eastAsia="Calibri" w:cstheme="minorHAnsi"/>
              </w:rPr>
              <w:t xml:space="preserve"> </w:t>
            </w:r>
          </w:p>
          <w:p w14:paraId="38B2EB5E" w14:textId="5EBE7B03" w:rsidR="67E30354" w:rsidRPr="00497940" w:rsidRDefault="67E30354" w:rsidP="67E30354">
            <w:pPr>
              <w:spacing w:after="0"/>
              <w:ind w:right="197"/>
              <w:rPr>
                <w:rFonts w:cstheme="minorHAnsi"/>
              </w:rPr>
            </w:pPr>
            <w:r w:rsidRPr="00497940">
              <w:rPr>
                <w:rFonts w:eastAsia="Calibri" w:cstheme="minorHAnsi"/>
              </w:rPr>
              <w:t>May/June ‘25</w:t>
            </w:r>
          </w:p>
          <w:p w14:paraId="11222E02" w14:textId="64BA518C" w:rsidR="67E30354" w:rsidRPr="00497940" w:rsidRDefault="67E30354" w:rsidP="67E30354">
            <w:pPr>
              <w:spacing w:after="0"/>
              <w:ind w:right="197"/>
              <w:rPr>
                <w:rFonts w:cstheme="minorHAnsi"/>
              </w:rPr>
            </w:pPr>
            <w:r w:rsidRPr="00497940">
              <w:rPr>
                <w:rFonts w:eastAsia="Calibri" w:cstheme="minorHAnsi"/>
              </w:rPr>
              <w:t xml:space="preserve"> </w:t>
            </w:r>
          </w:p>
        </w:tc>
      </w:tr>
      <w:tr w:rsidR="67E30354" w:rsidRPr="00497940" w14:paraId="61809B05" w14:textId="77777777" w:rsidTr="67E30354">
        <w:trPr>
          <w:trHeight w:val="525"/>
        </w:trPr>
        <w:tc>
          <w:tcPr>
            <w:tcW w:w="15321" w:type="dxa"/>
            <w:gridSpan w:val="5"/>
            <w:tcBorders>
              <w:top w:val="single" w:sz="8" w:space="0" w:color="auto"/>
              <w:left w:val="single" w:sz="8" w:space="0" w:color="auto"/>
              <w:bottom w:val="single" w:sz="8" w:space="0" w:color="auto"/>
              <w:right w:val="single" w:sz="8" w:space="0" w:color="auto"/>
            </w:tcBorders>
            <w:vAlign w:val="center"/>
          </w:tcPr>
          <w:p w14:paraId="1D406D12" w14:textId="6651AED5" w:rsidR="67E30354" w:rsidRPr="00497940" w:rsidRDefault="67E30354" w:rsidP="67E30354">
            <w:pPr>
              <w:spacing w:after="0"/>
              <w:rPr>
                <w:rFonts w:cstheme="minorHAnsi"/>
              </w:rPr>
            </w:pPr>
            <w:r w:rsidRPr="00497940">
              <w:rPr>
                <w:rFonts w:eastAsia="Calibri" w:cstheme="minorHAnsi"/>
                <w:b/>
                <w:bCs/>
              </w:rPr>
              <w:lastRenderedPageBreak/>
              <w:t>Ongoing Evaluation</w:t>
            </w:r>
            <w:r w:rsidRPr="00497940">
              <w:rPr>
                <w:rFonts w:eastAsia="Calibri" w:cstheme="minorHAnsi"/>
              </w:rPr>
              <w:t xml:space="preserve"> </w:t>
            </w:r>
          </w:p>
        </w:tc>
      </w:tr>
      <w:tr w:rsidR="67E30354" w:rsidRPr="00497940" w14:paraId="29025852" w14:textId="77777777" w:rsidTr="67E30354">
        <w:trPr>
          <w:trHeight w:val="435"/>
        </w:trPr>
        <w:tc>
          <w:tcPr>
            <w:tcW w:w="15321" w:type="dxa"/>
            <w:gridSpan w:val="5"/>
            <w:tcBorders>
              <w:top w:val="single" w:sz="8" w:space="0" w:color="auto"/>
              <w:left w:val="single" w:sz="8" w:space="0" w:color="auto"/>
              <w:bottom w:val="single" w:sz="8" w:space="0" w:color="auto"/>
              <w:right w:val="single" w:sz="8" w:space="0" w:color="auto"/>
            </w:tcBorders>
          </w:tcPr>
          <w:p w14:paraId="2C2BE217" w14:textId="6653CBA4" w:rsidR="67E30354" w:rsidRPr="00497940" w:rsidRDefault="67E30354" w:rsidP="67E30354">
            <w:pPr>
              <w:spacing w:after="0"/>
              <w:rPr>
                <w:rFonts w:eastAsia="Calibri" w:cstheme="minorHAnsi"/>
              </w:rPr>
            </w:pPr>
          </w:p>
        </w:tc>
      </w:tr>
    </w:tbl>
    <w:p w14:paraId="531911E0" w14:textId="725984A9" w:rsidR="67E30354" w:rsidRPr="00497940" w:rsidRDefault="67E30354" w:rsidP="67E30354">
      <w:pPr>
        <w:rPr>
          <w:rFonts w:cstheme="minorHAnsi"/>
          <w:b/>
          <w:bCs/>
        </w:rPr>
      </w:pPr>
    </w:p>
    <w:p w14:paraId="72AF3500" w14:textId="646C310C" w:rsidR="67E30354" w:rsidRPr="00497940" w:rsidRDefault="67E30354" w:rsidP="67E30354">
      <w:pPr>
        <w:rPr>
          <w:rFonts w:cstheme="minorHAnsi"/>
          <w:b/>
          <w:bCs/>
        </w:rPr>
      </w:pPr>
    </w:p>
    <w:p w14:paraId="0B7CBFD0" w14:textId="77777777" w:rsidR="00566FAD" w:rsidRPr="00497940" w:rsidRDefault="00566FAD" w:rsidP="67E30354">
      <w:pPr>
        <w:rPr>
          <w:rFonts w:cstheme="minorHAnsi"/>
          <w:b/>
          <w:bC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00"/>
        <w:gridCol w:w="3361"/>
        <w:gridCol w:w="2726"/>
        <w:gridCol w:w="2980"/>
        <w:gridCol w:w="3055"/>
      </w:tblGrid>
      <w:tr w:rsidR="67E30354" w:rsidRPr="00497940" w14:paraId="17EB209B" w14:textId="77777777" w:rsidTr="67E30354">
        <w:trPr>
          <w:trHeight w:val="315"/>
        </w:trPr>
        <w:tc>
          <w:tcPr>
            <w:tcW w:w="15322" w:type="dxa"/>
            <w:gridSpan w:val="5"/>
            <w:tcBorders>
              <w:top w:val="single" w:sz="8" w:space="0" w:color="auto"/>
              <w:left w:val="single" w:sz="8" w:space="0" w:color="auto"/>
              <w:bottom w:val="single" w:sz="8" w:space="0" w:color="auto"/>
              <w:right w:val="single" w:sz="8" w:space="0" w:color="auto"/>
            </w:tcBorders>
            <w:vAlign w:val="center"/>
          </w:tcPr>
          <w:p w14:paraId="199AD2DD" w14:textId="7CB91745" w:rsidR="4BB03A32" w:rsidRPr="00497940" w:rsidRDefault="00566FAD" w:rsidP="67E30354">
            <w:pPr>
              <w:tabs>
                <w:tab w:val="left" w:pos="2520"/>
              </w:tabs>
              <w:rPr>
                <w:rFonts w:cstheme="minorHAnsi"/>
                <w:sz w:val="20"/>
                <w:szCs w:val="20"/>
              </w:rPr>
            </w:pPr>
            <w:r w:rsidRPr="005D06C6">
              <w:rPr>
                <w:rFonts w:cstheme="minorHAnsi"/>
                <w:noProof/>
                <w:sz w:val="28"/>
                <w:szCs w:val="28"/>
              </w:rPr>
              <w:lastRenderedPageBreak/>
              <w:drawing>
                <wp:anchor distT="0" distB="0" distL="114300" distR="114300" simplePos="0" relativeHeight="251668480" behindDoc="0" locked="0" layoutInCell="1" allowOverlap="1" wp14:anchorId="613C6A8B" wp14:editId="43E2F550">
                  <wp:simplePos x="0" y="0"/>
                  <wp:positionH relativeFrom="column">
                    <wp:posOffset>9297035</wp:posOffset>
                  </wp:positionH>
                  <wp:positionV relativeFrom="paragraph">
                    <wp:posOffset>-406400</wp:posOffset>
                  </wp:positionV>
                  <wp:extent cx="752475" cy="752475"/>
                  <wp:effectExtent l="0" t="0" r="9525" b="9525"/>
                  <wp:wrapNone/>
                  <wp:docPr id="1873113553" name="Picture 187311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page">
                    <wp14:pctWidth>0</wp14:pctWidth>
                  </wp14:sizeRelH>
                  <wp14:sizeRelV relativeFrom="page">
                    <wp14:pctHeight>0</wp14:pctHeight>
                  </wp14:sizeRelV>
                </wp:anchor>
              </w:drawing>
            </w:r>
            <w:r w:rsidR="4BB03A32" w:rsidRPr="00497940">
              <w:rPr>
                <w:rFonts w:cstheme="minorHAnsi"/>
                <w:b/>
                <w:bCs/>
                <w:sz w:val="20"/>
                <w:szCs w:val="20"/>
              </w:rPr>
              <w:t xml:space="preserve">Education Directorate Improvement Plan: </w:t>
            </w:r>
            <w:r w:rsidR="4BB03A32" w:rsidRPr="00497940">
              <w:rPr>
                <w:rFonts w:cstheme="minorHAnsi"/>
                <w:sz w:val="20"/>
                <w:szCs w:val="20"/>
              </w:rPr>
              <w:t xml:space="preserve"> </w:t>
            </w:r>
            <w:r w:rsidR="4BB03A32" w:rsidRPr="00497940">
              <w:rPr>
                <w:rFonts w:cstheme="minorHAnsi"/>
                <w:color w:val="000000" w:themeColor="text1"/>
              </w:rPr>
              <w:t>Equality &amp; Equity/Achievement/Health &amp; Wellbeing/Positive Destinations/Attendance &amp; Engagement</w:t>
            </w:r>
          </w:p>
        </w:tc>
      </w:tr>
      <w:tr w:rsidR="67E30354" w:rsidRPr="00497940" w14:paraId="7723A38C" w14:textId="77777777" w:rsidTr="67E30354">
        <w:trPr>
          <w:trHeight w:val="315"/>
        </w:trPr>
        <w:tc>
          <w:tcPr>
            <w:tcW w:w="15322" w:type="dxa"/>
            <w:gridSpan w:val="5"/>
            <w:tcBorders>
              <w:top w:val="single" w:sz="8" w:space="0" w:color="auto"/>
              <w:left w:val="single" w:sz="8" w:space="0" w:color="auto"/>
              <w:bottom w:val="single" w:sz="8" w:space="0" w:color="auto"/>
              <w:right w:val="single" w:sz="8" w:space="0" w:color="auto"/>
            </w:tcBorders>
            <w:vAlign w:val="center"/>
          </w:tcPr>
          <w:p w14:paraId="1364D7A2" w14:textId="645A714A" w:rsidR="67E30354" w:rsidRPr="00497940" w:rsidRDefault="67E30354" w:rsidP="67E30354">
            <w:pPr>
              <w:spacing w:after="0"/>
              <w:rPr>
                <w:rFonts w:cstheme="minorHAnsi"/>
              </w:rPr>
            </w:pPr>
            <w:r w:rsidRPr="00497940">
              <w:rPr>
                <w:rFonts w:eastAsia="Calibri" w:cstheme="minorHAnsi"/>
                <w:b/>
                <w:bCs/>
                <w:color w:val="000000" w:themeColor="text1"/>
              </w:rPr>
              <w:t xml:space="preserve">3.1    Improve wellbeing, </w:t>
            </w:r>
            <w:proofErr w:type="gramStart"/>
            <w:r w:rsidRPr="00497940">
              <w:rPr>
                <w:rFonts w:eastAsia="Calibri" w:cstheme="minorHAnsi"/>
                <w:b/>
                <w:bCs/>
                <w:color w:val="000000" w:themeColor="text1"/>
              </w:rPr>
              <w:t>equity</w:t>
            </w:r>
            <w:proofErr w:type="gramEnd"/>
            <w:r w:rsidRPr="00497940">
              <w:rPr>
                <w:rFonts w:eastAsia="Calibri" w:cstheme="minorHAnsi"/>
                <w:b/>
                <w:bCs/>
                <w:color w:val="000000" w:themeColor="text1"/>
              </w:rPr>
              <w:t xml:space="preserve"> and inclusion for all children.</w:t>
            </w:r>
          </w:p>
        </w:tc>
      </w:tr>
      <w:tr w:rsidR="67E30354" w:rsidRPr="00497940" w14:paraId="7DDD9D1F" w14:textId="77777777" w:rsidTr="67E30354">
        <w:trPr>
          <w:trHeight w:val="405"/>
        </w:trPr>
        <w:tc>
          <w:tcPr>
            <w:tcW w:w="15322" w:type="dxa"/>
            <w:gridSpan w:val="5"/>
            <w:tcBorders>
              <w:top w:val="single" w:sz="8" w:space="0" w:color="auto"/>
              <w:left w:val="single" w:sz="8" w:space="0" w:color="auto"/>
              <w:bottom w:val="single" w:sz="8" w:space="0" w:color="auto"/>
              <w:right w:val="single" w:sz="8" w:space="0" w:color="auto"/>
            </w:tcBorders>
            <w:vAlign w:val="center"/>
          </w:tcPr>
          <w:p w14:paraId="41F2CE13" w14:textId="02807F3B" w:rsidR="67E30354" w:rsidRPr="00497940" w:rsidRDefault="67E30354" w:rsidP="67E30354">
            <w:pPr>
              <w:spacing w:after="0"/>
              <w:rPr>
                <w:rFonts w:cstheme="minorHAnsi"/>
              </w:rPr>
            </w:pPr>
            <w:r w:rsidRPr="00497940">
              <w:rPr>
                <w:rFonts w:eastAsia="Calibri" w:cstheme="minorHAnsi"/>
                <w:b/>
                <w:bCs/>
                <w:color w:val="000000" w:themeColor="text1"/>
              </w:rPr>
              <w:t>HGIOS4 Quality Indicators</w:t>
            </w:r>
            <w:r w:rsidRPr="00497940">
              <w:rPr>
                <w:rFonts w:eastAsia="Calibri" w:cstheme="minorHAnsi"/>
                <w:color w:val="000000" w:themeColor="text1"/>
              </w:rPr>
              <w:t xml:space="preserve"> </w:t>
            </w:r>
          </w:p>
        </w:tc>
      </w:tr>
      <w:tr w:rsidR="67E30354" w:rsidRPr="00497940" w14:paraId="6BA3C2C2" w14:textId="77777777" w:rsidTr="67E30354">
        <w:trPr>
          <w:trHeight w:val="675"/>
        </w:trPr>
        <w:tc>
          <w:tcPr>
            <w:tcW w:w="15322" w:type="dxa"/>
            <w:gridSpan w:val="5"/>
            <w:tcBorders>
              <w:top w:val="single" w:sz="8" w:space="0" w:color="auto"/>
              <w:left w:val="single" w:sz="8" w:space="0" w:color="auto"/>
              <w:bottom w:val="single" w:sz="8" w:space="0" w:color="auto"/>
              <w:right w:val="single" w:sz="8" w:space="0" w:color="auto"/>
            </w:tcBorders>
            <w:vAlign w:val="center"/>
          </w:tcPr>
          <w:p w14:paraId="1184A99A" w14:textId="7F4C2DD2" w:rsidR="67E30354" w:rsidRPr="00497940" w:rsidRDefault="67E30354" w:rsidP="67E30354">
            <w:pPr>
              <w:spacing w:after="0"/>
              <w:rPr>
                <w:rFonts w:cstheme="minorHAnsi"/>
              </w:rPr>
            </w:pPr>
            <w:r w:rsidRPr="00497940">
              <w:rPr>
                <w:rFonts w:eastAsia="Calibri" w:cstheme="minorHAnsi"/>
                <w:color w:val="4472C4" w:themeColor="accent1"/>
              </w:rPr>
              <w:t xml:space="preserve">1.3 Leadership of change </w:t>
            </w:r>
          </w:p>
          <w:p w14:paraId="6863A944" w14:textId="44E89129" w:rsidR="67E30354" w:rsidRPr="00497940" w:rsidRDefault="67E30354" w:rsidP="67E30354">
            <w:pPr>
              <w:spacing w:after="0"/>
              <w:rPr>
                <w:rFonts w:cstheme="minorHAnsi"/>
              </w:rPr>
            </w:pPr>
            <w:r w:rsidRPr="00497940">
              <w:rPr>
                <w:rFonts w:eastAsia="Calibri" w:cstheme="minorHAnsi"/>
                <w:color w:val="4472C4" w:themeColor="accent1"/>
              </w:rPr>
              <w:t xml:space="preserve">1.4 Leadership and management of staff </w:t>
            </w:r>
          </w:p>
          <w:p w14:paraId="5FBAC377" w14:textId="1D2F2B52" w:rsidR="67E30354" w:rsidRPr="00497940" w:rsidRDefault="67E30354" w:rsidP="67E30354">
            <w:pPr>
              <w:spacing w:after="0"/>
              <w:rPr>
                <w:rFonts w:cstheme="minorHAnsi"/>
              </w:rPr>
            </w:pPr>
            <w:r w:rsidRPr="00497940">
              <w:rPr>
                <w:rFonts w:eastAsia="Calibri" w:cstheme="minorHAnsi"/>
                <w:color w:val="ED7D31" w:themeColor="accent2"/>
              </w:rPr>
              <w:t xml:space="preserve">2.1 Safeguarding and child protection </w:t>
            </w:r>
          </w:p>
          <w:p w14:paraId="43CC814B" w14:textId="049039DC" w:rsidR="67E30354" w:rsidRPr="00497940" w:rsidRDefault="67E30354" w:rsidP="67E30354">
            <w:pPr>
              <w:spacing w:after="0"/>
              <w:rPr>
                <w:rFonts w:cstheme="minorHAnsi"/>
              </w:rPr>
            </w:pPr>
            <w:r w:rsidRPr="00497940">
              <w:rPr>
                <w:rFonts w:eastAsia="Calibri" w:cstheme="minorHAnsi"/>
                <w:color w:val="ED7D31" w:themeColor="accent2"/>
              </w:rPr>
              <w:t xml:space="preserve">2.4 Personalised support </w:t>
            </w:r>
          </w:p>
          <w:p w14:paraId="39EB1683" w14:textId="49E1955D" w:rsidR="67E30354" w:rsidRPr="00497940" w:rsidRDefault="67E30354" w:rsidP="67E30354">
            <w:pPr>
              <w:spacing w:after="0"/>
              <w:rPr>
                <w:rFonts w:cstheme="minorHAnsi"/>
              </w:rPr>
            </w:pPr>
            <w:r w:rsidRPr="00497940">
              <w:rPr>
                <w:rFonts w:eastAsia="Calibri" w:cstheme="minorHAnsi"/>
                <w:color w:val="70AD47" w:themeColor="accent6"/>
              </w:rPr>
              <w:t>3.1 Ensuring wellbeing, equality and inclusion</w:t>
            </w:r>
            <w:r w:rsidRPr="00497940">
              <w:rPr>
                <w:rFonts w:eastAsia="Calibri" w:cstheme="minorHAnsi"/>
                <w:b/>
                <w:bCs/>
                <w:color w:val="000000" w:themeColor="text1"/>
              </w:rPr>
              <w:t xml:space="preserve"> </w:t>
            </w:r>
            <w:r w:rsidRPr="00497940">
              <w:rPr>
                <w:rFonts w:eastAsia="Calibri" w:cstheme="minorHAnsi"/>
                <w:color w:val="000000" w:themeColor="text1"/>
              </w:rPr>
              <w:t xml:space="preserve"> </w:t>
            </w:r>
          </w:p>
          <w:p w14:paraId="1359FB43" w14:textId="3914EED8" w:rsidR="67E30354" w:rsidRPr="00497940" w:rsidRDefault="67E30354" w:rsidP="67E30354">
            <w:pPr>
              <w:spacing w:after="0"/>
              <w:rPr>
                <w:rFonts w:cstheme="minorHAnsi"/>
              </w:rPr>
            </w:pPr>
            <w:r w:rsidRPr="00497940">
              <w:rPr>
                <w:rFonts w:eastAsia="Calibri" w:cstheme="minorHAnsi"/>
                <w:color w:val="70AD47" w:themeColor="accent6"/>
              </w:rPr>
              <w:t>3.3 Increasing creativity and employability</w:t>
            </w:r>
            <w:r w:rsidRPr="00497940">
              <w:rPr>
                <w:rFonts w:eastAsia="Calibri" w:cstheme="minorHAnsi"/>
                <w:b/>
                <w:bCs/>
                <w:color w:val="000000" w:themeColor="text1"/>
              </w:rPr>
              <w:t xml:space="preserve"> </w:t>
            </w:r>
            <w:r w:rsidRPr="00497940">
              <w:rPr>
                <w:rFonts w:eastAsia="Calibri" w:cstheme="minorHAnsi"/>
                <w:color w:val="000000" w:themeColor="text1"/>
              </w:rPr>
              <w:t xml:space="preserve">                  </w:t>
            </w:r>
          </w:p>
        </w:tc>
      </w:tr>
      <w:tr w:rsidR="67E30354" w:rsidRPr="00497940" w14:paraId="4AACE7BA" w14:textId="77777777" w:rsidTr="67E30354">
        <w:trPr>
          <w:trHeight w:val="450"/>
        </w:trPr>
        <w:tc>
          <w:tcPr>
            <w:tcW w:w="3200" w:type="dxa"/>
            <w:tcBorders>
              <w:top w:val="single" w:sz="8" w:space="0" w:color="auto"/>
              <w:left w:val="single" w:sz="8" w:space="0" w:color="auto"/>
              <w:bottom w:val="single" w:sz="8" w:space="0" w:color="auto"/>
              <w:right w:val="single" w:sz="8" w:space="0" w:color="auto"/>
            </w:tcBorders>
            <w:vAlign w:val="center"/>
          </w:tcPr>
          <w:p w14:paraId="4FB808C0" w14:textId="6693943B" w:rsidR="67E30354" w:rsidRPr="00497940" w:rsidRDefault="67E30354" w:rsidP="67E30354">
            <w:pPr>
              <w:spacing w:after="0"/>
              <w:jc w:val="center"/>
              <w:rPr>
                <w:rFonts w:cstheme="minorHAnsi"/>
              </w:rPr>
            </w:pPr>
            <w:r w:rsidRPr="00497940">
              <w:rPr>
                <w:rFonts w:eastAsia="Calibri" w:cstheme="minorHAnsi"/>
                <w:b/>
                <w:bCs/>
                <w:color w:val="000000" w:themeColor="text1"/>
              </w:rPr>
              <w:t>Expected Impact</w:t>
            </w:r>
            <w:r w:rsidRPr="00497940">
              <w:rPr>
                <w:rFonts w:eastAsia="Calibri" w:cstheme="minorHAnsi"/>
                <w:color w:val="000000" w:themeColor="text1"/>
              </w:rPr>
              <w:t xml:space="preserve"> </w:t>
            </w:r>
          </w:p>
        </w:tc>
        <w:tc>
          <w:tcPr>
            <w:tcW w:w="3361" w:type="dxa"/>
            <w:tcBorders>
              <w:top w:val="nil"/>
              <w:left w:val="single" w:sz="8" w:space="0" w:color="auto"/>
              <w:bottom w:val="single" w:sz="8" w:space="0" w:color="auto"/>
              <w:right w:val="single" w:sz="8" w:space="0" w:color="auto"/>
            </w:tcBorders>
            <w:vAlign w:val="center"/>
          </w:tcPr>
          <w:p w14:paraId="42A642C9" w14:textId="3DACE329" w:rsidR="67E30354" w:rsidRPr="00497940" w:rsidRDefault="67E30354" w:rsidP="67E30354">
            <w:pPr>
              <w:spacing w:after="0"/>
              <w:jc w:val="center"/>
              <w:rPr>
                <w:rFonts w:cstheme="minorHAnsi"/>
              </w:rPr>
            </w:pPr>
            <w:r w:rsidRPr="00497940">
              <w:rPr>
                <w:rFonts w:eastAsia="Calibri" w:cstheme="minorHAnsi"/>
                <w:b/>
                <w:bCs/>
                <w:color w:val="000000" w:themeColor="text1"/>
              </w:rPr>
              <w:t>Strategic Actions Planned</w:t>
            </w:r>
            <w:r w:rsidRPr="00497940">
              <w:rPr>
                <w:rFonts w:eastAsia="Calibri" w:cstheme="minorHAnsi"/>
                <w:color w:val="000000" w:themeColor="text1"/>
              </w:rPr>
              <w:t xml:space="preserve"> </w:t>
            </w:r>
          </w:p>
        </w:tc>
        <w:tc>
          <w:tcPr>
            <w:tcW w:w="2726" w:type="dxa"/>
            <w:tcBorders>
              <w:top w:val="nil"/>
              <w:left w:val="single" w:sz="8" w:space="0" w:color="auto"/>
              <w:bottom w:val="single" w:sz="8" w:space="0" w:color="auto"/>
              <w:right w:val="single" w:sz="8" w:space="0" w:color="auto"/>
            </w:tcBorders>
            <w:vAlign w:val="center"/>
          </w:tcPr>
          <w:p w14:paraId="51D2596D" w14:textId="7F618228" w:rsidR="67E30354" w:rsidRPr="00497940" w:rsidRDefault="67E30354" w:rsidP="67E30354">
            <w:pPr>
              <w:spacing w:after="0"/>
              <w:jc w:val="center"/>
              <w:rPr>
                <w:rFonts w:cstheme="minorHAnsi"/>
              </w:rPr>
            </w:pPr>
            <w:r w:rsidRPr="00497940">
              <w:rPr>
                <w:rFonts w:eastAsia="Calibri" w:cstheme="minorHAnsi"/>
                <w:b/>
                <w:bCs/>
                <w:color w:val="000000" w:themeColor="text1"/>
              </w:rPr>
              <w:t>Responsibilities</w:t>
            </w:r>
            <w:r w:rsidRPr="00497940">
              <w:rPr>
                <w:rFonts w:eastAsia="Calibri" w:cstheme="minorHAnsi"/>
                <w:color w:val="000000" w:themeColor="text1"/>
              </w:rPr>
              <w:t xml:space="preserve"> </w:t>
            </w:r>
          </w:p>
        </w:tc>
        <w:tc>
          <w:tcPr>
            <w:tcW w:w="2980" w:type="dxa"/>
            <w:tcBorders>
              <w:top w:val="nil"/>
              <w:left w:val="single" w:sz="8" w:space="0" w:color="auto"/>
              <w:bottom w:val="single" w:sz="8" w:space="0" w:color="auto"/>
              <w:right w:val="single" w:sz="8" w:space="0" w:color="auto"/>
            </w:tcBorders>
            <w:vAlign w:val="center"/>
          </w:tcPr>
          <w:p w14:paraId="209E632A" w14:textId="2AF10C5D" w:rsidR="67E30354" w:rsidRPr="00497940" w:rsidRDefault="67E30354" w:rsidP="67E30354">
            <w:pPr>
              <w:spacing w:after="0"/>
              <w:jc w:val="center"/>
              <w:rPr>
                <w:rFonts w:cstheme="minorHAnsi"/>
              </w:rPr>
            </w:pPr>
            <w:r w:rsidRPr="00497940">
              <w:rPr>
                <w:rFonts w:eastAsia="Calibri" w:cstheme="minorHAnsi"/>
                <w:b/>
                <w:bCs/>
                <w:color w:val="000000" w:themeColor="text1"/>
              </w:rPr>
              <w:t>Measure of Success</w:t>
            </w:r>
            <w:r w:rsidRPr="00497940">
              <w:rPr>
                <w:rFonts w:eastAsia="Calibri" w:cstheme="minorHAnsi"/>
                <w:color w:val="000000" w:themeColor="text1"/>
              </w:rPr>
              <w:t xml:space="preserve"> </w:t>
            </w:r>
          </w:p>
          <w:p w14:paraId="27A51AC5" w14:textId="2032E39B" w:rsidR="67E30354" w:rsidRPr="00497940" w:rsidRDefault="67E30354" w:rsidP="67E30354">
            <w:pPr>
              <w:spacing w:after="0"/>
              <w:jc w:val="center"/>
              <w:rPr>
                <w:rFonts w:cstheme="minorHAnsi"/>
              </w:rPr>
            </w:pPr>
            <w:r w:rsidRPr="00497940">
              <w:rPr>
                <w:rFonts w:eastAsia="Calibri" w:cstheme="minorHAnsi"/>
                <w:b/>
                <w:bCs/>
                <w:i/>
                <w:iCs/>
                <w:color w:val="000000" w:themeColor="text1"/>
              </w:rPr>
              <w:t>(Triangulation of Evidence/QI Methodology)</w:t>
            </w:r>
            <w:r w:rsidRPr="00497940">
              <w:rPr>
                <w:rFonts w:eastAsia="Calibri" w:cstheme="minorHAnsi"/>
                <w:color w:val="000000" w:themeColor="text1"/>
              </w:rPr>
              <w:t xml:space="preserve"> </w:t>
            </w:r>
          </w:p>
        </w:tc>
        <w:tc>
          <w:tcPr>
            <w:tcW w:w="3055" w:type="dxa"/>
            <w:tcBorders>
              <w:top w:val="nil"/>
              <w:left w:val="single" w:sz="8" w:space="0" w:color="auto"/>
              <w:bottom w:val="single" w:sz="8" w:space="0" w:color="auto"/>
              <w:right w:val="single" w:sz="8" w:space="0" w:color="auto"/>
            </w:tcBorders>
            <w:vAlign w:val="center"/>
          </w:tcPr>
          <w:p w14:paraId="4E9C1CA1" w14:textId="50BCC8E9" w:rsidR="67E30354" w:rsidRPr="00497940" w:rsidRDefault="67E30354" w:rsidP="67E30354">
            <w:pPr>
              <w:spacing w:after="0"/>
              <w:jc w:val="center"/>
              <w:rPr>
                <w:rFonts w:cstheme="minorHAnsi"/>
              </w:rPr>
            </w:pPr>
            <w:r w:rsidRPr="00497940">
              <w:rPr>
                <w:rFonts w:eastAsia="Calibri" w:cstheme="minorHAnsi"/>
                <w:b/>
                <w:bCs/>
                <w:color w:val="000000" w:themeColor="text1"/>
              </w:rPr>
              <w:t>Timescales</w:t>
            </w:r>
            <w:r w:rsidRPr="00497940">
              <w:rPr>
                <w:rFonts w:eastAsia="Calibri" w:cstheme="minorHAnsi"/>
                <w:color w:val="000000" w:themeColor="text1"/>
              </w:rPr>
              <w:t xml:space="preserve"> </w:t>
            </w:r>
          </w:p>
        </w:tc>
      </w:tr>
      <w:tr w:rsidR="67E30354" w:rsidRPr="00533C8A" w14:paraId="5059D8E3" w14:textId="77777777" w:rsidTr="67E30354">
        <w:trPr>
          <w:trHeight w:val="675"/>
        </w:trPr>
        <w:tc>
          <w:tcPr>
            <w:tcW w:w="3200" w:type="dxa"/>
            <w:tcBorders>
              <w:top w:val="single" w:sz="8" w:space="0" w:color="auto"/>
              <w:left w:val="single" w:sz="8" w:space="0" w:color="auto"/>
              <w:bottom w:val="single" w:sz="8" w:space="0" w:color="auto"/>
              <w:right w:val="single" w:sz="8" w:space="0" w:color="auto"/>
            </w:tcBorders>
          </w:tcPr>
          <w:p w14:paraId="15B6E904" w14:textId="08281033" w:rsidR="67E30354" w:rsidRPr="00533C8A" w:rsidRDefault="67E30354" w:rsidP="67E30354">
            <w:pPr>
              <w:spacing w:after="0"/>
              <w:ind w:right="84"/>
              <w:rPr>
                <w:rFonts w:cstheme="minorHAnsi"/>
              </w:rPr>
            </w:pPr>
            <w:r w:rsidRPr="00533C8A">
              <w:rPr>
                <w:rFonts w:eastAsia="Calibri" w:cstheme="minorHAnsi"/>
              </w:rPr>
              <w:t xml:space="preserve">Children’s wellbeing is tracked and monitored in a clear way and support in place where needed to improve wellbeing of all </w:t>
            </w:r>
            <w:proofErr w:type="gramStart"/>
            <w:r w:rsidRPr="00533C8A">
              <w:rPr>
                <w:rFonts w:eastAsia="Calibri" w:cstheme="minorHAnsi"/>
              </w:rPr>
              <w:t>children</w:t>
            </w:r>
            <w:proofErr w:type="gramEnd"/>
          </w:p>
          <w:p w14:paraId="7A7B25B0" w14:textId="23457705" w:rsidR="67E30354" w:rsidRPr="00533C8A" w:rsidRDefault="67E30354" w:rsidP="67E30354">
            <w:pPr>
              <w:spacing w:after="0"/>
              <w:ind w:right="84"/>
              <w:rPr>
                <w:rFonts w:cstheme="minorHAnsi"/>
              </w:rPr>
            </w:pPr>
            <w:r w:rsidRPr="00533C8A">
              <w:rPr>
                <w:rFonts w:eastAsia="Calibri" w:cstheme="minorHAnsi"/>
                <w:b/>
                <w:bCs/>
              </w:rPr>
              <w:t xml:space="preserve"> </w:t>
            </w:r>
          </w:p>
          <w:p w14:paraId="58439EF2" w14:textId="01B5E6B4" w:rsidR="67E30354" w:rsidRPr="00533C8A" w:rsidRDefault="67E30354" w:rsidP="67E30354">
            <w:pPr>
              <w:spacing w:after="0"/>
              <w:ind w:right="84"/>
              <w:rPr>
                <w:rFonts w:cstheme="minorHAnsi"/>
              </w:rPr>
            </w:pPr>
            <w:r w:rsidRPr="00533C8A">
              <w:rPr>
                <w:rFonts w:eastAsia="Calibri" w:cstheme="minorHAnsi"/>
                <w:b/>
                <w:bCs/>
              </w:rPr>
              <w:t xml:space="preserve"> </w:t>
            </w:r>
          </w:p>
          <w:p w14:paraId="37092444" w14:textId="3C1412CA" w:rsidR="67E30354" w:rsidRPr="00533C8A" w:rsidRDefault="67E30354" w:rsidP="67E30354">
            <w:pPr>
              <w:spacing w:after="0"/>
              <w:ind w:right="84"/>
              <w:rPr>
                <w:rFonts w:cstheme="minorHAnsi"/>
              </w:rPr>
            </w:pPr>
            <w:r w:rsidRPr="00533C8A">
              <w:rPr>
                <w:rFonts w:eastAsia="Calibri" w:cstheme="minorHAnsi"/>
                <w:b/>
                <w:bCs/>
              </w:rPr>
              <w:t xml:space="preserve">Clear, shared vision and values lead to a positive and inclusive learning environment where children feel safe, </w:t>
            </w:r>
            <w:proofErr w:type="gramStart"/>
            <w:r w:rsidRPr="00533C8A">
              <w:rPr>
                <w:rFonts w:eastAsia="Calibri" w:cstheme="minorHAnsi"/>
                <w:b/>
                <w:bCs/>
              </w:rPr>
              <w:t>happy</w:t>
            </w:r>
            <w:proofErr w:type="gramEnd"/>
            <w:r w:rsidRPr="00533C8A">
              <w:rPr>
                <w:rFonts w:eastAsia="Calibri" w:cstheme="minorHAnsi"/>
                <w:b/>
                <w:bCs/>
              </w:rPr>
              <w:t xml:space="preserve"> and included in school life. </w:t>
            </w:r>
          </w:p>
          <w:p w14:paraId="3447EA80" w14:textId="0E639DCB" w:rsidR="67E30354" w:rsidRPr="00533C8A" w:rsidRDefault="67E30354" w:rsidP="67E30354">
            <w:pPr>
              <w:spacing w:after="0"/>
              <w:ind w:left="134" w:right="84"/>
              <w:rPr>
                <w:rFonts w:cstheme="minorHAnsi"/>
              </w:rPr>
            </w:pPr>
            <w:r w:rsidRPr="00533C8A">
              <w:rPr>
                <w:rFonts w:eastAsia="Calibri" w:cstheme="minorHAnsi"/>
                <w:color w:val="000000" w:themeColor="text1"/>
              </w:rPr>
              <w:t xml:space="preserve"> </w:t>
            </w:r>
          </w:p>
          <w:p w14:paraId="7C902A22" w14:textId="3FCEC6DF" w:rsidR="67E30354" w:rsidRPr="00533C8A" w:rsidRDefault="67E30354" w:rsidP="67E30354">
            <w:pPr>
              <w:spacing w:after="0"/>
              <w:ind w:left="134" w:right="84"/>
              <w:rPr>
                <w:rFonts w:cstheme="minorHAnsi"/>
              </w:rPr>
            </w:pPr>
            <w:r w:rsidRPr="00533C8A">
              <w:rPr>
                <w:rFonts w:eastAsia="Calibri" w:cstheme="minorHAnsi"/>
                <w:color w:val="000000" w:themeColor="text1"/>
              </w:rPr>
              <w:t xml:space="preserve"> </w:t>
            </w:r>
          </w:p>
          <w:p w14:paraId="1901A93C" w14:textId="622023CA" w:rsidR="67E30354" w:rsidRPr="00533C8A" w:rsidRDefault="67E30354" w:rsidP="67E30354">
            <w:pPr>
              <w:spacing w:after="0"/>
              <w:ind w:right="84"/>
              <w:rPr>
                <w:rFonts w:cstheme="minorHAnsi"/>
              </w:rPr>
            </w:pPr>
            <w:r w:rsidRPr="00533C8A">
              <w:rPr>
                <w:rFonts w:eastAsia="Calibri" w:cstheme="minorHAnsi"/>
              </w:rPr>
              <w:t xml:space="preserve"> </w:t>
            </w:r>
          </w:p>
          <w:p w14:paraId="27513F7B" w14:textId="3B6F90CC" w:rsidR="67E30354" w:rsidRPr="00533C8A" w:rsidRDefault="67E30354" w:rsidP="67E30354">
            <w:pPr>
              <w:spacing w:after="0"/>
              <w:ind w:right="84"/>
              <w:rPr>
                <w:rFonts w:cstheme="minorHAnsi"/>
              </w:rPr>
            </w:pPr>
            <w:r w:rsidRPr="00533C8A">
              <w:rPr>
                <w:rFonts w:eastAsia="Calibri" w:cstheme="minorHAnsi"/>
              </w:rPr>
              <w:t xml:space="preserve"> </w:t>
            </w:r>
          </w:p>
          <w:p w14:paraId="3B8E4EFD" w14:textId="7DFF25DB" w:rsidR="67E30354" w:rsidRPr="00533C8A" w:rsidRDefault="67E30354" w:rsidP="67E30354">
            <w:pPr>
              <w:spacing w:after="0"/>
              <w:ind w:right="84"/>
              <w:rPr>
                <w:rFonts w:cstheme="minorHAnsi"/>
              </w:rPr>
            </w:pPr>
            <w:r w:rsidRPr="00533C8A">
              <w:rPr>
                <w:rFonts w:eastAsia="Calibri" w:cstheme="minorHAnsi"/>
              </w:rPr>
              <w:t xml:space="preserve"> </w:t>
            </w:r>
          </w:p>
          <w:p w14:paraId="07C68A96" w14:textId="19242253" w:rsidR="67E30354" w:rsidRPr="00533C8A" w:rsidRDefault="67E30354" w:rsidP="67E30354">
            <w:pPr>
              <w:spacing w:after="0"/>
              <w:ind w:right="84"/>
              <w:rPr>
                <w:rFonts w:cstheme="minorHAnsi"/>
              </w:rPr>
            </w:pPr>
            <w:r w:rsidRPr="00533C8A">
              <w:rPr>
                <w:rFonts w:eastAsia="Calibri" w:cstheme="minorHAnsi"/>
              </w:rPr>
              <w:t xml:space="preserve"> </w:t>
            </w:r>
          </w:p>
          <w:p w14:paraId="2F02E96E" w14:textId="69D2D0D3" w:rsidR="67E30354" w:rsidRPr="00533C8A" w:rsidRDefault="67E30354" w:rsidP="67E30354">
            <w:pPr>
              <w:spacing w:after="0"/>
              <w:ind w:right="84"/>
              <w:rPr>
                <w:rFonts w:cstheme="minorHAnsi"/>
              </w:rPr>
            </w:pPr>
            <w:r w:rsidRPr="00533C8A">
              <w:rPr>
                <w:rFonts w:eastAsia="Calibri" w:cstheme="minorHAnsi"/>
              </w:rPr>
              <w:t xml:space="preserve"> </w:t>
            </w:r>
          </w:p>
          <w:p w14:paraId="4741D4FF" w14:textId="188158BD" w:rsidR="67E30354" w:rsidRPr="00533C8A" w:rsidRDefault="67E30354" w:rsidP="67E30354">
            <w:pPr>
              <w:spacing w:after="0"/>
              <w:ind w:right="84"/>
              <w:rPr>
                <w:rFonts w:cstheme="minorHAnsi"/>
              </w:rPr>
            </w:pPr>
            <w:r w:rsidRPr="00533C8A">
              <w:rPr>
                <w:rFonts w:eastAsia="Calibri" w:cstheme="minorHAnsi"/>
              </w:rPr>
              <w:t xml:space="preserve"> </w:t>
            </w:r>
          </w:p>
          <w:p w14:paraId="514778C8" w14:textId="2A487518" w:rsidR="67E30354" w:rsidRPr="00533C8A" w:rsidRDefault="67E30354" w:rsidP="67E30354">
            <w:pPr>
              <w:spacing w:after="0"/>
              <w:ind w:right="84"/>
              <w:rPr>
                <w:rFonts w:cstheme="minorHAnsi"/>
              </w:rPr>
            </w:pPr>
            <w:r w:rsidRPr="00533C8A">
              <w:rPr>
                <w:rFonts w:eastAsia="Calibri" w:cstheme="minorHAnsi"/>
              </w:rPr>
              <w:t xml:space="preserve"> </w:t>
            </w:r>
          </w:p>
          <w:p w14:paraId="7AF31F92" w14:textId="78BC3784" w:rsidR="67E30354" w:rsidRPr="00533C8A" w:rsidRDefault="67E30354" w:rsidP="67E30354">
            <w:pPr>
              <w:spacing w:after="0"/>
              <w:ind w:right="84"/>
              <w:rPr>
                <w:rFonts w:cstheme="minorHAnsi"/>
              </w:rPr>
            </w:pPr>
            <w:r w:rsidRPr="00533C8A">
              <w:rPr>
                <w:rFonts w:eastAsia="Calibri" w:cstheme="minorHAnsi"/>
              </w:rPr>
              <w:lastRenderedPageBreak/>
              <w:t xml:space="preserve"> </w:t>
            </w:r>
          </w:p>
          <w:p w14:paraId="18796DC7" w14:textId="26E76289" w:rsidR="67E30354" w:rsidRPr="00533C8A" w:rsidRDefault="67E30354" w:rsidP="67E30354">
            <w:pPr>
              <w:spacing w:after="0"/>
              <w:ind w:right="84"/>
              <w:rPr>
                <w:rFonts w:cstheme="minorHAnsi"/>
              </w:rPr>
            </w:pPr>
            <w:r w:rsidRPr="00533C8A">
              <w:rPr>
                <w:rFonts w:eastAsia="Calibri" w:cstheme="minorHAnsi"/>
              </w:rPr>
              <w:t xml:space="preserve"> </w:t>
            </w:r>
          </w:p>
          <w:p w14:paraId="2249AFD1" w14:textId="144385D9" w:rsidR="67E30354" w:rsidRPr="00533C8A" w:rsidRDefault="67E30354" w:rsidP="67E30354">
            <w:pPr>
              <w:spacing w:after="0"/>
              <w:ind w:right="84"/>
              <w:rPr>
                <w:rFonts w:cstheme="minorHAnsi"/>
              </w:rPr>
            </w:pPr>
            <w:r w:rsidRPr="00533C8A">
              <w:rPr>
                <w:rFonts w:eastAsia="Calibri" w:cstheme="minorHAnsi"/>
              </w:rPr>
              <w:t xml:space="preserve"> </w:t>
            </w:r>
          </w:p>
          <w:p w14:paraId="4D04CC02" w14:textId="73162FC4" w:rsidR="67E30354" w:rsidRPr="00533C8A" w:rsidRDefault="67E30354" w:rsidP="67E30354">
            <w:pPr>
              <w:spacing w:after="0"/>
              <w:ind w:right="84"/>
              <w:rPr>
                <w:rFonts w:cstheme="minorHAnsi"/>
              </w:rPr>
            </w:pPr>
            <w:r w:rsidRPr="00533C8A">
              <w:rPr>
                <w:rFonts w:eastAsia="Calibri" w:cstheme="minorHAnsi"/>
              </w:rPr>
              <w:t xml:space="preserve"> </w:t>
            </w:r>
          </w:p>
          <w:p w14:paraId="419952D9" w14:textId="390EE96C" w:rsidR="67E30354" w:rsidRPr="00533C8A" w:rsidRDefault="67E30354" w:rsidP="67E30354">
            <w:pPr>
              <w:spacing w:after="0"/>
              <w:ind w:right="84"/>
              <w:rPr>
                <w:rFonts w:cstheme="minorHAnsi"/>
              </w:rPr>
            </w:pPr>
            <w:r w:rsidRPr="00533C8A">
              <w:rPr>
                <w:rFonts w:eastAsia="Calibri" w:cstheme="minorHAnsi"/>
              </w:rPr>
              <w:t xml:space="preserve"> </w:t>
            </w:r>
          </w:p>
          <w:p w14:paraId="4946B56D" w14:textId="2C4AF973" w:rsidR="67E30354" w:rsidRPr="00533C8A" w:rsidRDefault="67E30354" w:rsidP="67E30354">
            <w:pPr>
              <w:spacing w:after="0"/>
              <w:ind w:right="84"/>
              <w:rPr>
                <w:rFonts w:cstheme="minorHAnsi"/>
              </w:rPr>
            </w:pPr>
            <w:r w:rsidRPr="00533C8A">
              <w:rPr>
                <w:rFonts w:eastAsia="Calibri" w:cstheme="minorHAnsi"/>
              </w:rPr>
              <w:t xml:space="preserve"> </w:t>
            </w:r>
          </w:p>
          <w:p w14:paraId="3D0813E0" w14:textId="784071B8" w:rsidR="67E30354" w:rsidRPr="00533C8A" w:rsidRDefault="67E30354" w:rsidP="67E30354">
            <w:pPr>
              <w:spacing w:after="0"/>
              <w:ind w:right="84"/>
              <w:rPr>
                <w:rFonts w:cstheme="minorHAnsi"/>
              </w:rPr>
            </w:pPr>
            <w:r w:rsidRPr="00533C8A">
              <w:rPr>
                <w:rFonts w:eastAsia="Calibri" w:cstheme="minorHAnsi"/>
              </w:rPr>
              <w:t xml:space="preserve"> </w:t>
            </w:r>
          </w:p>
          <w:p w14:paraId="424E6EB7" w14:textId="321B19B5" w:rsidR="67E30354" w:rsidRPr="00533C8A" w:rsidRDefault="67E30354" w:rsidP="67E30354">
            <w:pPr>
              <w:spacing w:after="0"/>
              <w:ind w:right="84"/>
              <w:rPr>
                <w:rFonts w:cstheme="minorHAnsi"/>
              </w:rPr>
            </w:pPr>
            <w:r w:rsidRPr="00533C8A">
              <w:rPr>
                <w:rFonts w:eastAsia="Calibri" w:cstheme="minorHAnsi"/>
              </w:rPr>
              <w:t xml:space="preserve"> </w:t>
            </w:r>
          </w:p>
          <w:p w14:paraId="69FE7D26" w14:textId="0CBABF80" w:rsidR="67E30354" w:rsidRPr="00533C8A" w:rsidRDefault="67E30354" w:rsidP="67E30354">
            <w:pPr>
              <w:spacing w:after="0"/>
              <w:ind w:right="84"/>
              <w:rPr>
                <w:rFonts w:cstheme="minorHAnsi"/>
              </w:rPr>
            </w:pPr>
            <w:r w:rsidRPr="00533C8A">
              <w:rPr>
                <w:rFonts w:eastAsia="Calibri" w:cstheme="minorHAnsi"/>
              </w:rPr>
              <w:t xml:space="preserve"> </w:t>
            </w:r>
          </w:p>
          <w:p w14:paraId="1BB43EE9" w14:textId="1163798A" w:rsidR="67E30354" w:rsidRPr="00533C8A" w:rsidRDefault="67E30354" w:rsidP="67E30354">
            <w:pPr>
              <w:spacing w:after="0"/>
              <w:ind w:right="84"/>
              <w:rPr>
                <w:rFonts w:cstheme="minorHAnsi"/>
              </w:rPr>
            </w:pPr>
            <w:r w:rsidRPr="00533C8A">
              <w:rPr>
                <w:rFonts w:eastAsia="Calibri" w:cstheme="minorHAnsi"/>
              </w:rPr>
              <w:t xml:space="preserve"> </w:t>
            </w:r>
          </w:p>
          <w:p w14:paraId="53D2E6C2" w14:textId="04C2AD8D" w:rsidR="67E30354" w:rsidRPr="00533C8A" w:rsidRDefault="67E30354" w:rsidP="67E30354">
            <w:pPr>
              <w:spacing w:after="0"/>
              <w:ind w:right="84"/>
              <w:rPr>
                <w:rFonts w:cstheme="minorHAnsi"/>
              </w:rPr>
            </w:pPr>
            <w:r w:rsidRPr="00533C8A">
              <w:rPr>
                <w:rFonts w:eastAsia="Calibri" w:cstheme="minorHAnsi"/>
              </w:rPr>
              <w:t xml:space="preserve"> </w:t>
            </w:r>
          </w:p>
          <w:p w14:paraId="4FC6AD17" w14:textId="3887992C" w:rsidR="67E30354" w:rsidRPr="00533C8A" w:rsidRDefault="67E30354" w:rsidP="67E30354">
            <w:pPr>
              <w:spacing w:after="0"/>
              <w:ind w:right="84"/>
              <w:rPr>
                <w:rFonts w:cstheme="minorHAnsi"/>
              </w:rPr>
            </w:pPr>
            <w:r w:rsidRPr="00533C8A">
              <w:rPr>
                <w:rFonts w:eastAsia="Calibri" w:cstheme="minorHAnsi"/>
              </w:rPr>
              <w:t xml:space="preserve"> </w:t>
            </w:r>
          </w:p>
          <w:p w14:paraId="7D960294" w14:textId="543EB9BF" w:rsidR="67E30354" w:rsidRPr="00533C8A" w:rsidRDefault="67E30354" w:rsidP="67E30354">
            <w:pPr>
              <w:spacing w:after="0"/>
              <w:ind w:right="84"/>
              <w:rPr>
                <w:rFonts w:cstheme="minorHAnsi"/>
              </w:rPr>
            </w:pPr>
            <w:r w:rsidRPr="00533C8A">
              <w:rPr>
                <w:rFonts w:eastAsia="Calibri" w:cstheme="minorHAnsi"/>
              </w:rPr>
              <w:t xml:space="preserve"> </w:t>
            </w:r>
          </w:p>
          <w:p w14:paraId="73081585" w14:textId="7DA2EE3C" w:rsidR="67E30354" w:rsidRPr="00533C8A" w:rsidRDefault="67E30354" w:rsidP="67E30354">
            <w:pPr>
              <w:spacing w:after="0"/>
              <w:ind w:right="84"/>
              <w:rPr>
                <w:rFonts w:cstheme="minorHAnsi"/>
              </w:rPr>
            </w:pPr>
            <w:r w:rsidRPr="00533C8A">
              <w:rPr>
                <w:rFonts w:eastAsia="Calibri" w:cstheme="minorHAnsi"/>
              </w:rPr>
              <w:t xml:space="preserve"> </w:t>
            </w:r>
          </w:p>
          <w:p w14:paraId="7013A83D" w14:textId="4ACAE7F2" w:rsidR="67E30354" w:rsidRPr="00533C8A" w:rsidRDefault="67E30354" w:rsidP="67E30354">
            <w:pPr>
              <w:spacing w:after="0"/>
              <w:ind w:right="84"/>
              <w:rPr>
                <w:rFonts w:cstheme="minorHAnsi"/>
              </w:rPr>
            </w:pPr>
            <w:r w:rsidRPr="00533C8A">
              <w:rPr>
                <w:rFonts w:eastAsia="Calibri" w:cstheme="minorHAnsi"/>
              </w:rPr>
              <w:t xml:space="preserve"> </w:t>
            </w:r>
          </w:p>
          <w:p w14:paraId="6FB3998E" w14:textId="0A55BC00" w:rsidR="67E30354" w:rsidRPr="00533C8A" w:rsidRDefault="67E30354" w:rsidP="67E30354">
            <w:pPr>
              <w:spacing w:after="0"/>
              <w:ind w:right="84"/>
              <w:rPr>
                <w:rFonts w:cstheme="minorHAnsi"/>
              </w:rPr>
            </w:pPr>
            <w:r w:rsidRPr="00533C8A">
              <w:rPr>
                <w:rFonts w:eastAsia="Calibri" w:cstheme="minorHAnsi"/>
              </w:rPr>
              <w:t xml:space="preserve"> </w:t>
            </w:r>
          </w:p>
          <w:p w14:paraId="11C05A2A" w14:textId="16B8792A" w:rsidR="67E30354" w:rsidRPr="00533C8A" w:rsidRDefault="67E30354" w:rsidP="67E30354">
            <w:pPr>
              <w:spacing w:after="0"/>
              <w:ind w:right="84"/>
              <w:rPr>
                <w:rFonts w:cstheme="minorHAnsi"/>
              </w:rPr>
            </w:pPr>
            <w:r w:rsidRPr="00533C8A">
              <w:rPr>
                <w:rFonts w:eastAsia="Calibri" w:cstheme="minorHAnsi"/>
              </w:rPr>
              <w:t xml:space="preserve"> </w:t>
            </w:r>
          </w:p>
          <w:p w14:paraId="4B13B92A" w14:textId="25FFC817" w:rsidR="67E30354" w:rsidRPr="00533C8A" w:rsidRDefault="67E30354" w:rsidP="67E30354">
            <w:pPr>
              <w:spacing w:after="0"/>
              <w:ind w:right="84"/>
              <w:rPr>
                <w:rFonts w:cstheme="minorHAnsi"/>
              </w:rPr>
            </w:pPr>
            <w:r w:rsidRPr="00533C8A">
              <w:rPr>
                <w:rFonts w:eastAsia="Calibri" w:cstheme="minorHAnsi"/>
              </w:rPr>
              <w:t xml:space="preserve"> </w:t>
            </w:r>
          </w:p>
          <w:p w14:paraId="32C5D6AE" w14:textId="71DBE657" w:rsidR="67E30354" w:rsidRPr="00533C8A" w:rsidRDefault="67E30354" w:rsidP="67E30354">
            <w:pPr>
              <w:spacing w:after="0"/>
              <w:ind w:right="84"/>
              <w:rPr>
                <w:rFonts w:cstheme="minorHAnsi"/>
              </w:rPr>
            </w:pPr>
            <w:r w:rsidRPr="00533C8A">
              <w:rPr>
                <w:rFonts w:eastAsia="Calibri" w:cstheme="minorHAnsi"/>
              </w:rPr>
              <w:t xml:space="preserve"> </w:t>
            </w:r>
          </w:p>
          <w:p w14:paraId="535D6C04" w14:textId="5C61EE58" w:rsidR="67E30354" w:rsidRPr="00533C8A" w:rsidRDefault="67E30354" w:rsidP="67E30354">
            <w:pPr>
              <w:spacing w:after="0"/>
              <w:ind w:right="84"/>
              <w:rPr>
                <w:rFonts w:cstheme="minorHAnsi"/>
              </w:rPr>
            </w:pPr>
            <w:r w:rsidRPr="00533C8A">
              <w:rPr>
                <w:rFonts w:eastAsia="Calibri" w:cstheme="minorHAnsi"/>
              </w:rPr>
              <w:t xml:space="preserve"> </w:t>
            </w:r>
          </w:p>
          <w:p w14:paraId="065FAFF4" w14:textId="36DAFD54" w:rsidR="67E30354" w:rsidRPr="00533C8A" w:rsidRDefault="67E30354" w:rsidP="67E30354">
            <w:pPr>
              <w:spacing w:after="0"/>
              <w:ind w:right="84"/>
              <w:rPr>
                <w:rFonts w:cstheme="minorHAnsi"/>
              </w:rPr>
            </w:pPr>
            <w:r w:rsidRPr="00533C8A">
              <w:rPr>
                <w:rFonts w:eastAsia="Calibri" w:cstheme="minorHAnsi"/>
              </w:rPr>
              <w:t xml:space="preserve"> </w:t>
            </w:r>
          </w:p>
          <w:p w14:paraId="3ECA8F65" w14:textId="78693E29" w:rsidR="67E30354" w:rsidRPr="00533C8A" w:rsidRDefault="67E30354" w:rsidP="67E30354">
            <w:pPr>
              <w:spacing w:after="0"/>
              <w:ind w:right="84"/>
              <w:rPr>
                <w:rFonts w:cstheme="minorHAnsi"/>
              </w:rPr>
            </w:pPr>
            <w:r w:rsidRPr="00533C8A">
              <w:rPr>
                <w:rFonts w:eastAsia="Calibri" w:cstheme="minorHAnsi"/>
              </w:rPr>
              <w:t xml:space="preserve"> </w:t>
            </w:r>
          </w:p>
          <w:p w14:paraId="46CD829B" w14:textId="65CE3384" w:rsidR="67E30354" w:rsidRPr="00533C8A" w:rsidRDefault="67E30354" w:rsidP="67E30354">
            <w:pPr>
              <w:spacing w:after="0"/>
              <w:ind w:right="84"/>
              <w:rPr>
                <w:rFonts w:cstheme="minorHAnsi"/>
              </w:rPr>
            </w:pPr>
            <w:r w:rsidRPr="00533C8A">
              <w:rPr>
                <w:rFonts w:eastAsia="Calibri" w:cstheme="minorHAnsi"/>
              </w:rPr>
              <w:t xml:space="preserve"> </w:t>
            </w:r>
          </w:p>
          <w:p w14:paraId="22141C03" w14:textId="08ED51A5" w:rsidR="67E30354" w:rsidRPr="00533C8A" w:rsidRDefault="67E30354" w:rsidP="67E30354">
            <w:pPr>
              <w:spacing w:after="0"/>
              <w:ind w:right="84"/>
              <w:rPr>
                <w:rFonts w:cstheme="minorHAnsi"/>
              </w:rPr>
            </w:pPr>
            <w:r w:rsidRPr="00533C8A">
              <w:rPr>
                <w:rFonts w:eastAsia="Calibri" w:cstheme="minorHAnsi"/>
              </w:rPr>
              <w:t xml:space="preserve"> </w:t>
            </w:r>
          </w:p>
          <w:p w14:paraId="313FEA93" w14:textId="0839CA04" w:rsidR="67E30354" w:rsidRPr="00533C8A" w:rsidRDefault="67E30354" w:rsidP="67E30354">
            <w:pPr>
              <w:spacing w:after="0"/>
              <w:ind w:right="84"/>
              <w:rPr>
                <w:rFonts w:cstheme="minorHAnsi"/>
              </w:rPr>
            </w:pPr>
            <w:r w:rsidRPr="00533C8A">
              <w:rPr>
                <w:rFonts w:eastAsia="Calibri" w:cstheme="minorHAnsi"/>
              </w:rPr>
              <w:t xml:space="preserve"> </w:t>
            </w:r>
          </w:p>
          <w:p w14:paraId="2FEC6458" w14:textId="738605F9" w:rsidR="67E30354" w:rsidRPr="00533C8A" w:rsidRDefault="67E30354" w:rsidP="67E30354">
            <w:pPr>
              <w:spacing w:after="0"/>
              <w:ind w:right="84"/>
              <w:rPr>
                <w:rFonts w:cstheme="minorHAnsi"/>
              </w:rPr>
            </w:pPr>
            <w:r w:rsidRPr="00533C8A">
              <w:rPr>
                <w:rFonts w:eastAsia="Calibri" w:cstheme="minorHAnsi"/>
              </w:rPr>
              <w:t xml:space="preserve"> </w:t>
            </w:r>
          </w:p>
          <w:p w14:paraId="0CC5311E" w14:textId="022FEB45" w:rsidR="67E30354" w:rsidRPr="00533C8A" w:rsidRDefault="67E30354" w:rsidP="67E30354">
            <w:pPr>
              <w:spacing w:after="0"/>
              <w:ind w:right="84"/>
              <w:rPr>
                <w:rFonts w:cstheme="minorHAnsi"/>
              </w:rPr>
            </w:pPr>
            <w:r w:rsidRPr="00533C8A">
              <w:rPr>
                <w:rFonts w:eastAsia="Calibri" w:cstheme="minorHAnsi"/>
              </w:rPr>
              <w:t xml:space="preserve"> </w:t>
            </w:r>
          </w:p>
          <w:p w14:paraId="4DC3B7E8" w14:textId="76372C26" w:rsidR="67E30354" w:rsidRPr="00533C8A" w:rsidRDefault="67E30354" w:rsidP="67E30354">
            <w:pPr>
              <w:spacing w:after="0"/>
              <w:ind w:right="84"/>
              <w:rPr>
                <w:rFonts w:cstheme="minorHAnsi"/>
              </w:rPr>
            </w:pPr>
            <w:r w:rsidRPr="00533C8A">
              <w:rPr>
                <w:rFonts w:eastAsia="Calibri" w:cstheme="minorHAnsi"/>
              </w:rPr>
              <w:t>All children engaged in learning in their own class or identified learning spaces using strategies and supports provided with increasing independence and success (see targets and plans for individual children).</w:t>
            </w:r>
          </w:p>
          <w:p w14:paraId="11DE6BAC" w14:textId="7F7D4CA6" w:rsidR="67E30354" w:rsidRPr="00533C8A" w:rsidRDefault="67E30354" w:rsidP="67E30354">
            <w:pPr>
              <w:spacing w:after="0"/>
              <w:ind w:left="134" w:right="84"/>
              <w:rPr>
                <w:rFonts w:cstheme="minorHAnsi"/>
              </w:rPr>
            </w:pPr>
            <w:r w:rsidRPr="00533C8A">
              <w:rPr>
                <w:rFonts w:eastAsia="Calibri" w:cstheme="minorHAnsi"/>
                <w:color w:val="000000" w:themeColor="text1"/>
              </w:rPr>
              <w:lastRenderedPageBreak/>
              <w:t xml:space="preserve"> </w:t>
            </w:r>
          </w:p>
          <w:p w14:paraId="458098A6" w14:textId="29188B59" w:rsidR="67E30354" w:rsidRPr="00533C8A" w:rsidRDefault="67E30354" w:rsidP="67E30354">
            <w:pPr>
              <w:spacing w:after="0"/>
              <w:ind w:right="84"/>
              <w:rPr>
                <w:rFonts w:cstheme="minorHAnsi"/>
              </w:rPr>
            </w:pPr>
            <w:r w:rsidRPr="00533C8A">
              <w:rPr>
                <w:rFonts w:eastAsia="Calibri" w:cstheme="minorHAnsi"/>
              </w:rPr>
              <w:t xml:space="preserve">All children can identify how their wellbeing needs are supported, giving them confidence and resilience to face challenges. </w:t>
            </w:r>
          </w:p>
          <w:p w14:paraId="07BB5322" w14:textId="42807A89" w:rsidR="67E30354" w:rsidRPr="00533C8A" w:rsidRDefault="67E30354" w:rsidP="67E30354">
            <w:pPr>
              <w:spacing w:after="0"/>
              <w:ind w:left="134" w:right="84"/>
              <w:rPr>
                <w:rFonts w:cstheme="minorHAnsi"/>
              </w:rPr>
            </w:pPr>
            <w:r w:rsidRPr="00533C8A">
              <w:rPr>
                <w:rFonts w:eastAsia="Calibri" w:cstheme="minorHAnsi"/>
                <w:color w:val="000000" w:themeColor="text1"/>
              </w:rPr>
              <w:t xml:space="preserve"> </w:t>
            </w:r>
          </w:p>
          <w:p w14:paraId="36119D82" w14:textId="06CD1CF5" w:rsidR="67E30354" w:rsidRPr="00533C8A" w:rsidRDefault="67E30354" w:rsidP="67E30354">
            <w:pPr>
              <w:spacing w:after="0"/>
              <w:ind w:left="134" w:right="84"/>
              <w:rPr>
                <w:rFonts w:cstheme="minorHAnsi"/>
              </w:rPr>
            </w:pPr>
            <w:r w:rsidRPr="00533C8A">
              <w:rPr>
                <w:rFonts w:eastAsia="Calibri" w:cstheme="minorHAnsi"/>
                <w:color w:val="000000" w:themeColor="text1"/>
              </w:rPr>
              <w:t xml:space="preserve"> </w:t>
            </w:r>
          </w:p>
          <w:p w14:paraId="7BFC6DA0" w14:textId="16BE9BE3" w:rsidR="67E30354" w:rsidRPr="00533C8A" w:rsidRDefault="67E30354" w:rsidP="67E30354">
            <w:pPr>
              <w:spacing w:after="0"/>
              <w:ind w:right="84"/>
              <w:rPr>
                <w:rFonts w:cstheme="minorHAnsi"/>
              </w:rPr>
            </w:pPr>
            <w:r w:rsidRPr="00533C8A">
              <w:rPr>
                <w:rFonts w:eastAsia="Calibri" w:cstheme="minorHAnsi"/>
              </w:rPr>
              <w:t>For targeted pupils there is improved engagement and a reduction in distressed/dysregulated behaviours (see individual plans/ targets).</w:t>
            </w:r>
          </w:p>
          <w:p w14:paraId="1A7FB9A5" w14:textId="29F3C0BE" w:rsidR="67E30354" w:rsidRPr="00533C8A" w:rsidRDefault="67E30354" w:rsidP="67E30354">
            <w:pPr>
              <w:spacing w:after="0"/>
              <w:ind w:left="134" w:right="84"/>
              <w:rPr>
                <w:rFonts w:cstheme="minorHAnsi"/>
              </w:rPr>
            </w:pPr>
            <w:r w:rsidRPr="00533C8A">
              <w:rPr>
                <w:rFonts w:eastAsia="Calibri" w:cstheme="minorHAnsi"/>
              </w:rPr>
              <w:t xml:space="preserve"> </w:t>
            </w:r>
          </w:p>
          <w:p w14:paraId="5F7926D0" w14:textId="76C29FC3" w:rsidR="67E30354" w:rsidRPr="00533C8A" w:rsidRDefault="67E30354" w:rsidP="67E30354">
            <w:pPr>
              <w:spacing w:after="0"/>
              <w:ind w:left="134" w:right="84"/>
              <w:rPr>
                <w:rFonts w:cstheme="minorHAnsi"/>
              </w:rPr>
            </w:pPr>
            <w:r w:rsidRPr="00533C8A">
              <w:rPr>
                <w:rFonts w:eastAsia="Calibri" w:cstheme="minorHAnsi"/>
              </w:rPr>
              <w:t xml:space="preserve"> </w:t>
            </w:r>
          </w:p>
          <w:p w14:paraId="135A8F14" w14:textId="72F1A5E9" w:rsidR="67E30354" w:rsidRPr="00533C8A" w:rsidRDefault="67E30354" w:rsidP="67E30354">
            <w:pPr>
              <w:spacing w:after="0"/>
              <w:ind w:left="134" w:right="84"/>
              <w:rPr>
                <w:rFonts w:cstheme="minorHAnsi"/>
              </w:rPr>
            </w:pPr>
            <w:r w:rsidRPr="00533C8A">
              <w:rPr>
                <w:rFonts w:eastAsia="Calibri" w:cstheme="minorHAnsi"/>
              </w:rPr>
              <w:t xml:space="preserve"> </w:t>
            </w:r>
          </w:p>
          <w:p w14:paraId="0AC4E43F" w14:textId="5FDD072F" w:rsidR="67E30354" w:rsidRPr="00533C8A" w:rsidRDefault="67E30354" w:rsidP="67E30354">
            <w:pPr>
              <w:spacing w:after="0"/>
              <w:ind w:left="134" w:right="84"/>
              <w:rPr>
                <w:rFonts w:cstheme="minorHAnsi"/>
              </w:rPr>
            </w:pPr>
            <w:r w:rsidRPr="00533C8A">
              <w:rPr>
                <w:rFonts w:eastAsia="Calibri" w:cstheme="minorHAnsi"/>
              </w:rPr>
              <w:t xml:space="preserve"> </w:t>
            </w:r>
          </w:p>
          <w:p w14:paraId="30E96203" w14:textId="71C50CC7" w:rsidR="67E30354" w:rsidRPr="00533C8A" w:rsidRDefault="67E30354" w:rsidP="67E30354">
            <w:pPr>
              <w:spacing w:after="0"/>
              <w:ind w:right="84"/>
              <w:rPr>
                <w:rFonts w:cstheme="minorHAnsi"/>
              </w:rPr>
            </w:pPr>
            <w:r w:rsidRPr="00533C8A">
              <w:rPr>
                <w:rFonts w:eastAsia="Calibri" w:cstheme="minorHAnsi"/>
              </w:rPr>
              <w:t xml:space="preserve"> </w:t>
            </w:r>
          </w:p>
          <w:p w14:paraId="275FE1A3" w14:textId="7AA845AE" w:rsidR="67E30354" w:rsidRPr="00533C8A" w:rsidRDefault="67E30354" w:rsidP="67E30354">
            <w:pPr>
              <w:spacing w:after="0"/>
              <w:ind w:left="134" w:right="84"/>
              <w:rPr>
                <w:rFonts w:cstheme="minorHAnsi"/>
              </w:rPr>
            </w:pPr>
            <w:r w:rsidRPr="00533C8A">
              <w:rPr>
                <w:rFonts w:eastAsia="Calibri" w:cstheme="minorHAnsi"/>
              </w:rPr>
              <w:t xml:space="preserve"> </w:t>
            </w:r>
          </w:p>
          <w:p w14:paraId="57CD2B92" w14:textId="26905C9B" w:rsidR="67E30354" w:rsidRPr="00533C8A" w:rsidRDefault="67E30354" w:rsidP="67E30354">
            <w:pPr>
              <w:spacing w:after="0"/>
              <w:ind w:left="134" w:right="84"/>
              <w:rPr>
                <w:rFonts w:cstheme="minorHAnsi"/>
              </w:rPr>
            </w:pPr>
            <w:r w:rsidRPr="00533C8A">
              <w:rPr>
                <w:rFonts w:eastAsia="Calibri" w:cstheme="minorHAnsi"/>
              </w:rPr>
              <w:t xml:space="preserve"> </w:t>
            </w:r>
          </w:p>
          <w:p w14:paraId="2E15F3C0" w14:textId="7DC42371" w:rsidR="67E30354" w:rsidRPr="00533C8A" w:rsidRDefault="67E30354" w:rsidP="67E30354">
            <w:pPr>
              <w:spacing w:after="0"/>
              <w:ind w:left="134" w:right="84"/>
              <w:rPr>
                <w:rFonts w:cstheme="minorHAnsi"/>
              </w:rPr>
            </w:pPr>
            <w:r w:rsidRPr="00533C8A">
              <w:rPr>
                <w:rFonts w:eastAsia="Calibri" w:cstheme="minorHAnsi"/>
              </w:rPr>
              <w:t xml:space="preserve"> </w:t>
            </w:r>
          </w:p>
          <w:p w14:paraId="10ECB6CD" w14:textId="14D0D748" w:rsidR="67E30354" w:rsidRPr="00533C8A" w:rsidRDefault="67E30354" w:rsidP="67E30354">
            <w:pPr>
              <w:spacing w:after="0"/>
              <w:ind w:left="134" w:right="84"/>
              <w:rPr>
                <w:rFonts w:cstheme="minorHAnsi"/>
              </w:rPr>
            </w:pPr>
            <w:r w:rsidRPr="00533C8A">
              <w:rPr>
                <w:rFonts w:eastAsia="Calibri" w:cstheme="minorHAnsi"/>
              </w:rPr>
              <w:t xml:space="preserve"> </w:t>
            </w:r>
          </w:p>
          <w:p w14:paraId="1657AE98" w14:textId="652DC8D5" w:rsidR="67E30354" w:rsidRPr="00533C8A" w:rsidRDefault="67E30354" w:rsidP="67E30354">
            <w:pPr>
              <w:spacing w:after="0"/>
              <w:ind w:left="134" w:right="84"/>
              <w:rPr>
                <w:rFonts w:cstheme="minorHAnsi"/>
              </w:rPr>
            </w:pPr>
            <w:r w:rsidRPr="00533C8A">
              <w:rPr>
                <w:rFonts w:eastAsia="Calibri" w:cstheme="minorHAnsi"/>
              </w:rPr>
              <w:t xml:space="preserve"> </w:t>
            </w:r>
          </w:p>
          <w:p w14:paraId="3022839B" w14:textId="567C663B" w:rsidR="67E30354" w:rsidRPr="00533C8A" w:rsidRDefault="67E30354" w:rsidP="67E30354">
            <w:pPr>
              <w:spacing w:after="0"/>
              <w:ind w:left="134" w:right="84"/>
              <w:rPr>
                <w:rFonts w:cstheme="minorHAnsi"/>
              </w:rPr>
            </w:pPr>
            <w:r w:rsidRPr="00533C8A">
              <w:rPr>
                <w:rFonts w:eastAsia="Calibri" w:cstheme="minorHAnsi"/>
              </w:rPr>
              <w:t xml:space="preserve"> </w:t>
            </w:r>
          </w:p>
          <w:p w14:paraId="67A4372F" w14:textId="449415BA" w:rsidR="67E30354" w:rsidRPr="00533C8A" w:rsidRDefault="67E30354" w:rsidP="67E30354">
            <w:pPr>
              <w:spacing w:after="0"/>
              <w:ind w:left="134" w:right="84"/>
              <w:rPr>
                <w:rFonts w:cstheme="minorHAnsi"/>
              </w:rPr>
            </w:pPr>
            <w:r w:rsidRPr="00533C8A">
              <w:rPr>
                <w:rFonts w:eastAsia="Calibri" w:cstheme="minorHAnsi"/>
              </w:rPr>
              <w:t xml:space="preserve"> </w:t>
            </w:r>
          </w:p>
          <w:p w14:paraId="2260C947" w14:textId="54F09B20" w:rsidR="67E30354" w:rsidRPr="00533C8A" w:rsidRDefault="67E30354" w:rsidP="67E30354">
            <w:pPr>
              <w:spacing w:after="0"/>
              <w:ind w:left="134" w:right="84"/>
              <w:rPr>
                <w:rFonts w:cstheme="minorHAnsi"/>
              </w:rPr>
            </w:pPr>
            <w:r w:rsidRPr="00533C8A">
              <w:rPr>
                <w:rFonts w:eastAsia="Calibri" w:cstheme="minorHAnsi"/>
              </w:rPr>
              <w:t xml:space="preserve"> </w:t>
            </w:r>
          </w:p>
          <w:p w14:paraId="7CE161D0" w14:textId="66CA7BA0" w:rsidR="67E30354" w:rsidRPr="00533C8A" w:rsidRDefault="67E30354" w:rsidP="67E30354">
            <w:pPr>
              <w:spacing w:after="0"/>
              <w:ind w:left="134" w:right="84"/>
              <w:rPr>
                <w:rFonts w:cstheme="minorHAnsi"/>
              </w:rPr>
            </w:pPr>
            <w:r w:rsidRPr="00533C8A">
              <w:rPr>
                <w:rFonts w:eastAsia="Calibri" w:cstheme="minorHAnsi"/>
              </w:rPr>
              <w:t xml:space="preserve"> </w:t>
            </w:r>
          </w:p>
          <w:p w14:paraId="60035038" w14:textId="7AEBE4A5" w:rsidR="67E30354" w:rsidRPr="00533C8A" w:rsidRDefault="67E30354" w:rsidP="67E30354">
            <w:pPr>
              <w:spacing w:after="0"/>
              <w:ind w:left="134" w:right="84"/>
              <w:rPr>
                <w:rFonts w:cstheme="minorHAnsi"/>
              </w:rPr>
            </w:pPr>
            <w:r w:rsidRPr="00533C8A">
              <w:rPr>
                <w:rFonts w:eastAsia="Calibri" w:cstheme="minorHAnsi"/>
              </w:rPr>
              <w:t xml:space="preserve"> </w:t>
            </w:r>
          </w:p>
          <w:p w14:paraId="23AC9D63" w14:textId="779417F2" w:rsidR="67E30354" w:rsidRPr="00533C8A" w:rsidRDefault="67E30354" w:rsidP="67E30354">
            <w:pPr>
              <w:spacing w:after="0"/>
              <w:ind w:left="134" w:right="84"/>
              <w:rPr>
                <w:rFonts w:cstheme="minorHAnsi"/>
              </w:rPr>
            </w:pPr>
            <w:r w:rsidRPr="00533C8A">
              <w:rPr>
                <w:rFonts w:eastAsia="Calibri" w:cstheme="minorHAnsi"/>
              </w:rPr>
              <w:t xml:space="preserve"> </w:t>
            </w:r>
          </w:p>
          <w:p w14:paraId="13C95C40" w14:textId="403C5420" w:rsidR="67E30354" w:rsidRPr="00533C8A" w:rsidRDefault="67E30354" w:rsidP="67E30354">
            <w:pPr>
              <w:spacing w:after="0"/>
              <w:ind w:left="134" w:right="84"/>
              <w:rPr>
                <w:rFonts w:cstheme="minorHAnsi"/>
              </w:rPr>
            </w:pPr>
            <w:r w:rsidRPr="00533C8A">
              <w:rPr>
                <w:rFonts w:eastAsia="Calibri" w:cstheme="minorHAnsi"/>
              </w:rPr>
              <w:t xml:space="preserve"> </w:t>
            </w:r>
          </w:p>
          <w:p w14:paraId="06F9D493" w14:textId="59FB678D" w:rsidR="67E30354" w:rsidRPr="00533C8A" w:rsidRDefault="67E30354" w:rsidP="67E30354">
            <w:pPr>
              <w:spacing w:after="0"/>
              <w:ind w:right="84"/>
              <w:rPr>
                <w:rFonts w:cstheme="minorHAnsi"/>
              </w:rPr>
            </w:pPr>
            <w:r w:rsidRPr="00533C8A">
              <w:rPr>
                <w:rFonts w:eastAsia="Calibri" w:cstheme="minorHAnsi"/>
                <w:b/>
                <w:bCs/>
              </w:rPr>
              <w:t xml:space="preserve">Clear and coherent safeguarding protocols in line </w:t>
            </w:r>
            <w:r w:rsidRPr="00533C8A">
              <w:rPr>
                <w:rFonts w:eastAsia="Calibri" w:cstheme="minorHAnsi"/>
                <w:b/>
                <w:bCs/>
              </w:rPr>
              <w:lastRenderedPageBreak/>
              <w:t>with national and Fife Guidance.</w:t>
            </w:r>
          </w:p>
          <w:p w14:paraId="7876CBC5" w14:textId="6397ADFD" w:rsidR="67E30354" w:rsidRPr="00533C8A" w:rsidRDefault="67E30354" w:rsidP="67E30354">
            <w:pPr>
              <w:spacing w:after="0"/>
              <w:ind w:right="84"/>
              <w:rPr>
                <w:rFonts w:cstheme="minorHAnsi"/>
              </w:rPr>
            </w:pPr>
            <w:r w:rsidRPr="00533C8A">
              <w:rPr>
                <w:rFonts w:eastAsia="Calibri" w:cstheme="minorHAnsi"/>
                <w:b/>
                <w:bCs/>
              </w:rPr>
              <w:t xml:space="preserve"> </w:t>
            </w:r>
          </w:p>
          <w:p w14:paraId="1CC61CA4" w14:textId="28959F2B" w:rsidR="67E30354" w:rsidRPr="00533C8A" w:rsidRDefault="67E30354" w:rsidP="67E30354">
            <w:pPr>
              <w:spacing w:after="0"/>
              <w:ind w:right="84"/>
              <w:rPr>
                <w:rFonts w:cstheme="minorHAnsi"/>
              </w:rPr>
            </w:pPr>
            <w:r w:rsidRPr="00533C8A">
              <w:rPr>
                <w:rFonts w:eastAsia="Calibri" w:cstheme="minorHAnsi"/>
                <w:b/>
                <w:bCs/>
              </w:rPr>
              <w:t xml:space="preserve">Clear and coherent planning in place in relation to </w:t>
            </w:r>
            <w:proofErr w:type="gramStart"/>
            <w:r w:rsidRPr="00533C8A">
              <w:rPr>
                <w:rFonts w:eastAsia="Calibri" w:cstheme="minorHAnsi"/>
                <w:b/>
                <w:bCs/>
              </w:rPr>
              <w:t>safeguarding</w:t>
            </w:r>
            <w:proofErr w:type="gramEnd"/>
          </w:p>
          <w:p w14:paraId="7476FBCE" w14:textId="3A326DF5" w:rsidR="67E30354" w:rsidRPr="00533C8A" w:rsidRDefault="67E30354" w:rsidP="67E30354">
            <w:pPr>
              <w:spacing w:after="0"/>
              <w:ind w:left="134" w:right="84"/>
              <w:rPr>
                <w:rFonts w:cstheme="minorHAnsi"/>
              </w:rPr>
            </w:pPr>
            <w:r w:rsidRPr="00533C8A">
              <w:rPr>
                <w:rFonts w:eastAsia="Calibri" w:cstheme="minorHAnsi"/>
              </w:rPr>
              <w:t xml:space="preserve"> </w:t>
            </w:r>
          </w:p>
          <w:p w14:paraId="31CFD3B9" w14:textId="2D213400" w:rsidR="67E30354" w:rsidRPr="00533C8A" w:rsidRDefault="67E30354" w:rsidP="67E30354">
            <w:pPr>
              <w:spacing w:after="0"/>
              <w:ind w:right="84"/>
              <w:rPr>
                <w:rFonts w:cstheme="minorHAnsi"/>
              </w:rPr>
            </w:pPr>
            <w:r w:rsidRPr="00533C8A">
              <w:rPr>
                <w:rFonts w:eastAsia="Calibri" w:cstheme="minorHAnsi"/>
                <w:b/>
                <w:bCs/>
              </w:rPr>
              <w:t>Children’s needs to be understood using a wide range of data to support planned interventions.</w:t>
            </w:r>
          </w:p>
          <w:p w14:paraId="1A616A8B" w14:textId="4A8809D9" w:rsidR="67E30354" w:rsidRPr="00533C8A" w:rsidRDefault="67E30354" w:rsidP="67E30354">
            <w:pPr>
              <w:spacing w:after="0"/>
              <w:ind w:left="134" w:right="84"/>
              <w:rPr>
                <w:rFonts w:cstheme="minorHAnsi"/>
              </w:rPr>
            </w:pPr>
            <w:r w:rsidRPr="00533C8A">
              <w:rPr>
                <w:rFonts w:eastAsia="Calibri" w:cstheme="minorHAnsi"/>
                <w:b/>
                <w:bCs/>
              </w:rPr>
              <w:t xml:space="preserve"> </w:t>
            </w:r>
          </w:p>
          <w:p w14:paraId="1CF9DBC8" w14:textId="0462D8FB" w:rsidR="67E30354" w:rsidRPr="00533C8A" w:rsidRDefault="67E30354" w:rsidP="67E30354">
            <w:pPr>
              <w:spacing w:after="0"/>
              <w:ind w:left="134" w:right="84"/>
              <w:rPr>
                <w:rFonts w:cstheme="minorHAnsi"/>
              </w:rPr>
            </w:pPr>
            <w:r w:rsidRPr="00533C8A">
              <w:rPr>
                <w:rFonts w:eastAsia="Calibri" w:cstheme="minorHAnsi"/>
              </w:rPr>
              <w:t xml:space="preserve"> </w:t>
            </w:r>
          </w:p>
          <w:p w14:paraId="1CB31F61" w14:textId="28BDB8A3" w:rsidR="67E30354" w:rsidRPr="00533C8A" w:rsidRDefault="67E30354" w:rsidP="67E30354">
            <w:pPr>
              <w:spacing w:after="0"/>
              <w:ind w:left="134" w:right="84"/>
              <w:rPr>
                <w:rFonts w:cstheme="minorHAnsi"/>
              </w:rPr>
            </w:pPr>
            <w:r w:rsidRPr="00533C8A">
              <w:rPr>
                <w:rFonts w:eastAsia="Calibri" w:cstheme="minorHAnsi"/>
              </w:rPr>
              <w:t xml:space="preserve"> </w:t>
            </w:r>
          </w:p>
          <w:p w14:paraId="7793609A" w14:textId="38CA46AA" w:rsidR="67E30354" w:rsidRPr="00533C8A" w:rsidRDefault="67E30354" w:rsidP="67E30354">
            <w:pPr>
              <w:spacing w:after="0"/>
              <w:ind w:left="134" w:right="84"/>
              <w:rPr>
                <w:rFonts w:cstheme="minorHAnsi"/>
              </w:rPr>
            </w:pPr>
            <w:r w:rsidRPr="00533C8A">
              <w:rPr>
                <w:rFonts w:eastAsia="Calibri" w:cstheme="minorHAnsi"/>
                <w:color w:val="000000" w:themeColor="text1"/>
              </w:rPr>
              <w:t xml:space="preserve"> </w:t>
            </w:r>
          </w:p>
          <w:p w14:paraId="6C8B172D" w14:textId="24374245" w:rsidR="67E30354" w:rsidRPr="00533C8A" w:rsidRDefault="67E30354" w:rsidP="67E30354">
            <w:pPr>
              <w:spacing w:after="0"/>
              <w:ind w:left="134" w:right="84"/>
              <w:rPr>
                <w:rFonts w:cstheme="minorHAnsi"/>
              </w:rPr>
            </w:pPr>
            <w:r w:rsidRPr="00533C8A">
              <w:rPr>
                <w:rFonts w:eastAsia="Calibri" w:cstheme="minorHAnsi"/>
                <w:color w:val="000000" w:themeColor="text1"/>
              </w:rPr>
              <w:t xml:space="preserve"> </w:t>
            </w:r>
          </w:p>
          <w:p w14:paraId="19187592" w14:textId="305C7E08" w:rsidR="67E30354" w:rsidRPr="00533C8A" w:rsidRDefault="67E30354" w:rsidP="67E30354">
            <w:pPr>
              <w:spacing w:after="0"/>
              <w:ind w:left="134" w:right="84"/>
              <w:rPr>
                <w:rFonts w:cstheme="minorHAnsi"/>
              </w:rPr>
            </w:pPr>
            <w:r w:rsidRPr="00533C8A">
              <w:rPr>
                <w:rFonts w:eastAsia="Calibri" w:cstheme="minorHAnsi"/>
                <w:color w:val="000000" w:themeColor="text1"/>
              </w:rPr>
              <w:t xml:space="preserve"> </w:t>
            </w:r>
          </w:p>
          <w:p w14:paraId="799ABD52" w14:textId="28FEEC79" w:rsidR="67E30354" w:rsidRPr="00533C8A" w:rsidRDefault="67E30354" w:rsidP="67E30354">
            <w:pPr>
              <w:spacing w:after="0"/>
              <w:ind w:left="134" w:right="84"/>
              <w:rPr>
                <w:rFonts w:cstheme="minorHAnsi"/>
              </w:rPr>
            </w:pPr>
            <w:r w:rsidRPr="00533C8A">
              <w:rPr>
                <w:rFonts w:eastAsia="Calibri" w:cstheme="minorHAnsi"/>
                <w:color w:val="000000" w:themeColor="text1"/>
              </w:rPr>
              <w:t xml:space="preserve"> </w:t>
            </w:r>
          </w:p>
        </w:tc>
        <w:tc>
          <w:tcPr>
            <w:tcW w:w="3361" w:type="dxa"/>
            <w:tcBorders>
              <w:top w:val="single" w:sz="8" w:space="0" w:color="auto"/>
              <w:left w:val="single" w:sz="8" w:space="0" w:color="auto"/>
              <w:bottom w:val="single" w:sz="8" w:space="0" w:color="auto"/>
              <w:right w:val="single" w:sz="8" w:space="0" w:color="auto"/>
            </w:tcBorders>
          </w:tcPr>
          <w:p w14:paraId="16E69CF8" w14:textId="0F9153A2" w:rsidR="67E30354" w:rsidRPr="00533C8A" w:rsidRDefault="67E30354" w:rsidP="67E30354">
            <w:pPr>
              <w:spacing w:after="0"/>
              <w:ind w:left="45" w:right="66"/>
              <w:rPr>
                <w:rFonts w:cstheme="minorHAnsi"/>
              </w:rPr>
            </w:pPr>
            <w:r w:rsidRPr="00533C8A">
              <w:rPr>
                <w:rFonts w:eastAsia="Calibri" w:cstheme="minorHAnsi"/>
                <w:color w:val="000000" w:themeColor="text1"/>
              </w:rPr>
              <w:lastRenderedPageBreak/>
              <w:t xml:space="preserve">GWBS to be completed by all </w:t>
            </w:r>
            <w:proofErr w:type="gramStart"/>
            <w:r w:rsidRPr="00533C8A">
              <w:rPr>
                <w:rFonts w:eastAsia="Calibri" w:cstheme="minorHAnsi"/>
                <w:color w:val="000000" w:themeColor="text1"/>
              </w:rPr>
              <w:t>children</w:t>
            </w:r>
            <w:proofErr w:type="gramEnd"/>
          </w:p>
          <w:p w14:paraId="6C368481" w14:textId="3B1F3579" w:rsidR="67E30354" w:rsidRPr="00533C8A" w:rsidRDefault="67E30354" w:rsidP="67E30354">
            <w:pPr>
              <w:spacing w:after="0"/>
              <w:ind w:left="45" w:right="66"/>
              <w:rPr>
                <w:rFonts w:cstheme="minorHAnsi"/>
              </w:rPr>
            </w:pPr>
            <w:r w:rsidRPr="00533C8A">
              <w:rPr>
                <w:rFonts w:eastAsia="Calibri" w:cstheme="minorHAnsi"/>
                <w:color w:val="000000" w:themeColor="text1"/>
              </w:rPr>
              <w:t xml:space="preserve">Implement </w:t>
            </w:r>
            <w:r w:rsidRPr="00533C8A">
              <w:rPr>
                <w:rFonts w:eastAsia="Calibri" w:cstheme="minorHAnsi"/>
              </w:rPr>
              <w:t xml:space="preserve">a systematic monitoring and tracking of wellbeing and use this data more effectively to inform </w:t>
            </w:r>
            <w:proofErr w:type="gramStart"/>
            <w:r w:rsidRPr="00533C8A">
              <w:rPr>
                <w:rFonts w:eastAsia="Calibri" w:cstheme="minorHAnsi"/>
              </w:rPr>
              <w:t>planning</w:t>
            </w:r>
            <w:proofErr w:type="gramEnd"/>
          </w:p>
          <w:p w14:paraId="37D1DED5" w14:textId="2CF95171" w:rsidR="67E30354" w:rsidRPr="00533C8A" w:rsidRDefault="67E30354" w:rsidP="67E30354">
            <w:pPr>
              <w:spacing w:after="0"/>
              <w:ind w:right="66"/>
              <w:rPr>
                <w:rFonts w:cstheme="minorHAnsi"/>
              </w:rPr>
            </w:pPr>
            <w:r w:rsidRPr="00533C8A">
              <w:rPr>
                <w:rFonts w:eastAsia="Calibri" w:cstheme="minorHAnsi"/>
                <w:b/>
                <w:bCs/>
              </w:rPr>
              <w:t xml:space="preserve"> </w:t>
            </w:r>
          </w:p>
          <w:p w14:paraId="3DCA2641" w14:textId="077F1B21" w:rsidR="67E30354" w:rsidRPr="00533C8A" w:rsidRDefault="67E30354" w:rsidP="67E30354">
            <w:pPr>
              <w:spacing w:after="0"/>
              <w:ind w:right="66"/>
              <w:rPr>
                <w:rFonts w:cstheme="minorHAnsi"/>
              </w:rPr>
            </w:pPr>
            <w:r w:rsidRPr="00533C8A">
              <w:rPr>
                <w:rFonts w:eastAsia="Calibri" w:cstheme="minorHAnsi"/>
                <w:b/>
                <w:bCs/>
              </w:rPr>
              <w:t xml:space="preserve">SLT to ensure vision and values are shared at school level, consistently helping all children, </w:t>
            </w:r>
            <w:proofErr w:type="gramStart"/>
            <w:r w:rsidRPr="00533C8A">
              <w:rPr>
                <w:rFonts w:eastAsia="Calibri" w:cstheme="minorHAnsi"/>
                <w:b/>
                <w:bCs/>
              </w:rPr>
              <w:t>staff</w:t>
            </w:r>
            <w:proofErr w:type="gramEnd"/>
            <w:r w:rsidRPr="00533C8A">
              <w:rPr>
                <w:rFonts w:eastAsia="Calibri" w:cstheme="minorHAnsi"/>
                <w:b/>
                <w:bCs/>
              </w:rPr>
              <w:t xml:space="preserve"> and partners to have a shared understanding of the high expectations of </w:t>
            </w:r>
            <w:proofErr w:type="spellStart"/>
            <w:r w:rsidRPr="00533C8A">
              <w:rPr>
                <w:rFonts w:eastAsia="Calibri" w:cstheme="minorHAnsi"/>
                <w:b/>
                <w:bCs/>
              </w:rPr>
              <w:t>Anstruther</w:t>
            </w:r>
            <w:proofErr w:type="spellEnd"/>
            <w:r w:rsidRPr="00533C8A">
              <w:rPr>
                <w:rFonts w:eastAsia="Calibri" w:cstheme="minorHAnsi"/>
                <w:b/>
                <w:bCs/>
              </w:rPr>
              <w:t xml:space="preserve"> PS and ELC.</w:t>
            </w:r>
            <w:r w:rsidRPr="00533C8A">
              <w:rPr>
                <w:rFonts w:eastAsia="Calibri" w:cstheme="minorHAnsi"/>
              </w:rPr>
              <w:t xml:space="preserve"> </w:t>
            </w:r>
          </w:p>
          <w:p w14:paraId="6F4592C4" w14:textId="1BE93EFB" w:rsidR="67E30354" w:rsidRPr="00533C8A" w:rsidRDefault="67E30354" w:rsidP="67E30354">
            <w:pPr>
              <w:spacing w:after="0"/>
              <w:ind w:left="45" w:right="66"/>
              <w:rPr>
                <w:rFonts w:cstheme="minorHAnsi"/>
              </w:rPr>
            </w:pPr>
            <w:r w:rsidRPr="00533C8A">
              <w:rPr>
                <w:rFonts w:eastAsia="Calibri" w:cstheme="minorHAnsi"/>
                <w:b/>
                <w:bCs/>
              </w:rPr>
              <w:t xml:space="preserve">Robust approaches to bullying and equalities (recording, sharing, </w:t>
            </w:r>
            <w:proofErr w:type="gramStart"/>
            <w:r w:rsidRPr="00533C8A">
              <w:rPr>
                <w:rFonts w:eastAsia="Calibri" w:cstheme="minorHAnsi"/>
                <w:b/>
                <w:bCs/>
              </w:rPr>
              <w:t>reviewing</w:t>
            </w:r>
            <w:proofErr w:type="gramEnd"/>
            <w:r w:rsidRPr="00533C8A">
              <w:rPr>
                <w:rFonts w:eastAsia="Calibri" w:cstheme="minorHAnsi"/>
                <w:b/>
                <w:bCs/>
              </w:rPr>
              <w:t xml:space="preserve"> and addressing information).</w:t>
            </w:r>
          </w:p>
          <w:p w14:paraId="25F0BE92" w14:textId="1C327952" w:rsidR="67E30354" w:rsidRPr="00533C8A" w:rsidRDefault="67E30354" w:rsidP="67E30354">
            <w:pPr>
              <w:spacing w:after="0"/>
              <w:ind w:left="45" w:right="66"/>
              <w:rPr>
                <w:rFonts w:cstheme="minorHAnsi"/>
              </w:rPr>
            </w:pPr>
            <w:r w:rsidRPr="00533C8A">
              <w:rPr>
                <w:rFonts w:eastAsia="Calibri" w:cstheme="minorHAnsi"/>
                <w:b/>
                <w:bCs/>
              </w:rPr>
              <w:t xml:space="preserve">You said/we did visual </w:t>
            </w:r>
            <w:proofErr w:type="gramStart"/>
            <w:r w:rsidRPr="00533C8A">
              <w:rPr>
                <w:rFonts w:eastAsia="Calibri" w:cstheme="minorHAnsi"/>
                <w:b/>
                <w:bCs/>
              </w:rPr>
              <w:t>representation</w:t>
            </w:r>
            <w:proofErr w:type="gramEnd"/>
          </w:p>
          <w:p w14:paraId="4267690F" w14:textId="3F2CCC9C" w:rsidR="67E30354" w:rsidRPr="00533C8A" w:rsidRDefault="67E30354" w:rsidP="67E30354">
            <w:pPr>
              <w:spacing w:after="0"/>
              <w:ind w:left="45" w:right="66"/>
              <w:rPr>
                <w:rFonts w:cstheme="minorHAnsi"/>
              </w:rPr>
            </w:pPr>
            <w:r w:rsidRPr="00533C8A">
              <w:rPr>
                <w:rFonts w:eastAsia="Calibri" w:cstheme="minorHAnsi"/>
                <w:b/>
                <w:bCs/>
              </w:rPr>
              <w:lastRenderedPageBreak/>
              <w:t xml:space="preserve">Diversity theme running through </w:t>
            </w:r>
            <w:proofErr w:type="gramStart"/>
            <w:r w:rsidRPr="00533C8A">
              <w:rPr>
                <w:rFonts w:eastAsia="Calibri" w:cstheme="minorHAnsi"/>
                <w:b/>
                <w:bCs/>
              </w:rPr>
              <w:t>assemblies</w:t>
            </w:r>
            <w:proofErr w:type="gramEnd"/>
          </w:p>
          <w:p w14:paraId="501C1CD1" w14:textId="52BE3A80" w:rsidR="67E30354" w:rsidRPr="00533C8A" w:rsidRDefault="67E30354" w:rsidP="67E30354">
            <w:pPr>
              <w:spacing w:after="0"/>
              <w:ind w:left="45" w:right="66"/>
              <w:rPr>
                <w:rFonts w:cstheme="minorHAnsi"/>
              </w:rPr>
            </w:pPr>
            <w:r w:rsidRPr="00533C8A">
              <w:rPr>
                <w:rFonts w:eastAsia="Calibri" w:cstheme="minorHAnsi"/>
                <w:b/>
                <w:bCs/>
              </w:rPr>
              <w:t xml:space="preserve">Explore Cool </w:t>
            </w:r>
            <w:proofErr w:type="gramStart"/>
            <w:r w:rsidRPr="00533C8A">
              <w:rPr>
                <w:rFonts w:eastAsia="Calibri" w:cstheme="minorHAnsi"/>
                <w:b/>
                <w:bCs/>
              </w:rPr>
              <w:t>In</w:t>
            </w:r>
            <w:proofErr w:type="gramEnd"/>
            <w:r w:rsidRPr="00533C8A">
              <w:rPr>
                <w:rFonts w:eastAsia="Calibri" w:cstheme="minorHAnsi"/>
                <w:b/>
                <w:bCs/>
              </w:rPr>
              <w:t xml:space="preserve"> School – Online Resource as well as Emotion Works approaches</w:t>
            </w:r>
          </w:p>
          <w:p w14:paraId="1F91D8CE" w14:textId="2F260CC9" w:rsidR="67E30354" w:rsidRPr="00533C8A" w:rsidRDefault="67E30354" w:rsidP="67E30354">
            <w:pPr>
              <w:spacing w:after="0"/>
              <w:ind w:left="45" w:right="66"/>
              <w:rPr>
                <w:rFonts w:cstheme="minorHAnsi"/>
              </w:rPr>
            </w:pPr>
            <w:r w:rsidRPr="00533C8A">
              <w:rPr>
                <w:rFonts w:eastAsia="Calibri" w:cstheme="minorHAnsi"/>
                <w:b/>
                <w:bCs/>
                <w:color w:val="000000" w:themeColor="text1"/>
              </w:rPr>
              <w:t xml:space="preserve"> </w:t>
            </w:r>
          </w:p>
          <w:p w14:paraId="70BCC99D" w14:textId="05AD0B6E" w:rsidR="67E30354" w:rsidRPr="00533C8A" w:rsidRDefault="67E30354" w:rsidP="67E30354">
            <w:pPr>
              <w:spacing w:after="0"/>
              <w:ind w:left="45" w:right="66"/>
              <w:rPr>
                <w:rFonts w:cstheme="minorHAnsi"/>
              </w:rPr>
            </w:pPr>
            <w:r w:rsidRPr="00533C8A">
              <w:rPr>
                <w:rFonts w:eastAsia="Calibri" w:cstheme="minorHAnsi"/>
                <w:b/>
                <w:bCs/>
                <w:color w:val="000000" w:themeColor="text1"/>
              </w:rPr>
              <w:t xml:space="preserve">Assembly wellbeing focus to be followed up in class lessons to develop children’s understanding of wellbeing during learning activities. This will ensure all children can express with confidence what it means to be </w:t>
            </w:r>
            <w:r w:rsidRPr="00533C8A">
              <w:rPr>
                <w:rFonts w:eastAsia="Calibri" w:cstheme="minorHAnsi"/>
                <w:b/>
                <w:bCs/>
                <w:color w:val="000000" w:themeColor="text1"/>
                <w:u w:val="single"/>
              </w:rPr>
              <w:t xml:space="preserve">safe, healthy, achieving, nurtured, active, respected, </w:t>
            </w:r>
            <w:r w:rsidRPr="00533C8A">
              <w:rPr>
                <w:rFonts w:eastAsia="Calibri" w:cstheme="minorHAnsi"/>
                <w:b/>
                <w:bCs/>
                <w:u w:val="single"/>
              </w:rPr>
              <w:t xml:space="preserve">responsible and </w:t>
            </w:r>
            <w:proofErr w:type="gramStart"/>
            <w:r w:rsidRPr="00533C8A">
              <w:rPr>
                <w:rFonts w:eastAsia="Calibri" w:cstheme="minorHAnsi"/>
                <w:b/>
                <w:bCs/>
                <w:u w:val="single"/>
              </w:rPr>
              <w:t>included</w:t>
            </w:r>
            <w:proofErr w:type="gramEnd"/>
          </w:p>
          <w:p w14:paraId="707DC627" w14:textId="2D0AA4C5" w:rsidR="67E30354" w:rsidRPr="00533C8A" w:rsidRDefault="67E30354" w:rsidP="67E30354">
            <w:pPr>
              <w:spacing w:after="0"/>
              <w:ind w:left="45" w:right="66"/>
              <w:rPr>
                <w:rFonts w:cstheme="minorHAnsi"/>
              </w:rPr>
            </w:pPr>
            <w:r w:rsidRPr="00533C8A">
              <w:rPr>
                <w:rFonts w:eastAsia="Calibri" w:cstheme="minorHAnsi"/>
                <w:b/>
                <w:bCs/>
              </w:rPr>
              <w:t xml:space="preserve"> </w:t>
            </w:r>
          </w:p>
          <w:p w14:paraId="1CEFA45E" w14:textId="0F9061D4" w:rsidR="67E30354" w:rsidRPr="00533C8A" w:rsidRDefault="67E30354" w:rsidP="67E30354">
            <w:pPr>
              <w:spacing w:after="0"/>
              <w:ind w:left="45" w:right="66"/>
              <w:rPr>
                <w:rFonts w:cstheme="minorHAnsi"/>
              </w:rPr>
            </w:pPr>
            <w:r w:rsidRPr="00533C8A">
              <w:rPr>
                <w:rFonts w:eastAsia="Calibri" w:cstheme="minorHAnsi"/>
                <w:b/>
                <w:bCs/>
              </w:rPr>
              <w:t xml:space="preserve">PSA staff professional learning led by EP and SFL using HNIOUS </w:t>
            </w:r>
            <w:proofErr w:type="spellStart"/>
            <w:r w:rsidRPr="00533C8A">
              <w:rPr>
                <w:rFonts w:eastAsia="Calibri" w:cstheme="minorHAnsi"/>
                <w:b/>
                <w:bCs/>
              </w:rPr>
              <w:t>self evaluation</w:t>
            </w:r>
            <w:proofErr w:type="spellEnd"/>
            <w:r w:rsidRPr="00533C8A">
              <w:rPr>
                <w:rFonts w:eastAsia="Calibri" w:cstheme="minorHAnsi"/>
                <w:b/>
                <w:bCs/>
              </w:rPr>
              <w:t xml:space="preserve"> to focus attention on nurture and </w:t>
            </w:r>
            <w:proofErr w:type="gramStart"/>
            <w:r w:rsidRPr="00533C8A">
              <w:rPr>
                <w:rFonts w:eastAsia="Calibri" w:cstheme="minorHAnsi"/>
                <w:b/>
                <w:bCs/>
              </w:rPr>
              <w:t>support</w:t>
            </w:r>
            <w:proofErr w:type="gramEnd"/>
          </w:p>
          <w:p w14:paraId="1CE11AE9" w14:textId="622F82E9" w:rsidR="67E30354" w:rsidRPr="00533C8A" w:rsidRDefault="67E30354" w:rsidP="67E30354">
            <w:pPr>
              <w:spacing w:after="0"/>
              <w:ind w:left="45" w:right="66"/>
              <w:rPr>
                <w:rFonts w:cstheme="minorHAnsi"/>
              </w:rPr>
            </w:pPr>
            <w:r w:rsidRPr="00533C8A">
              <w:rPr>
                <w:rFonts w:eastAsia="Calibri" w:cstheme="minorHAnsi"/>
              </w:rPr>
              <w:t xml:space="preserve"> </w:t>
            </w:r>
          </w:p>
          <w:p w14:paraId="0E3277C2" w14:textId="1155D707" w:rsidR="67E30354" w:rsidRPr="00533C8A" w:rsidRDefault="67E30354" w:rsidP="67E30354">
            <w:pPr>
              <w:spacing w:after="0"/>
              <w:ind w:left="45" w:right="66"/>
              <w:rPr>
                <w:rFonts w:cstheme="minorHAnsi"/>
              </w:rPr>
            </w:pPr>
            <w:r w:rsidRPr="00533C8A">
              <w:rPr>
                <w:rFonts w:eastAsia="Calibri" w:cstheme="minorHAnsi"/>
              </w:rPr>
              <w:t xml:space="preserve"> </w:t>
            </w:r>
          </w:p>
          <w:p w14:paraId="517A563C" w14:textId="706496FB" w:rsidR="67E30354" w:rsidRPr="00533C8A" w:rsidRDefault="67E30354" w:rsidP="67E30354">
            <w:pPr>
              <w:spacing w:after="0"/>
              <w:ind w:left="45" w:right="66"/>
              <w:rPr>
                <w:rFonts w:cstheme="minorHAnsi"/>
              </w:rPr>
            </w:pPr>
            <w:r w:rsidRPr="00533C8A">
              <w:rPr>
                <w:rFonts w:eastAsia="Calibri" w:cstheme="minorHAnsi"/>
              </w:rPr>
              <w:t xml:space="preserve"> </w:t>
            </w:r>
          </w:p>
          <w:p w14:paraId="5790CEF9" w14:textId="3C58B72E" w:rsidR="67E30354" w:rsidRPr="00533C8A" w:rsidRDefault="67E30354" w:rsidP="67E30354">
            <w:pPr>
              <w:spacing w:after="0"/>
              <w:ind w:left="45" w:right="66"/>
              <w:rPr>
                <w:rFonts w:eastAsia="Calibri" w:cstheme="minorHAnsi"/>
              </w:rPr>
            </w:pPr>
          </w:p>
          <w:p w14:paraId="1FC68222" w14:textId="104AE4CE" w:rsidR="67E30354" w:rsidRPr="00533C8A" w:rsidRDefault="67E30354" w:rsidP="67E30354">
            <w:pPr>
              <w:spacing w:after="0"/>
              <w:ind w:left="45" w:right="66"/>
              <w:rPr>
                <w:rFonts w:cstheme="minorHAnsi"/>
              </w:rPr>
            </w:pPr>
            <w:r w:rsidRPr="00533C8A">
              <w:rPr>
                <w:rFonts w:eastAsia="Calibri" w:cstheme="minorHAnsi"/>
              </w:rPr>
              <w:t xml:space="preserve"> </w:t>
            </w:r>
          </w:p>
          <w:p w14:paraId="2596BA7D" w14:textId="2A4B5477" w:rsidR="67E30354" w:rsidRPr="00533C8A" w:rsidRDefault="67E30354" w:rsidP="67E30354">
            <w:pPr>
              <w:spacing w:after="0"/>
              <w:ind w:right="66"/>
              <w:rPr>
                <w:rFonts w:cstheme="minorHAnsi"/>
              </w:rPr>
            </w:pPr>
            <w:r w:rsidRPr="00533C8A">
              <w:rPr>
                <w:rFonts w:eastAsia="Calibri" w:cstheme="minorHAnsi"/>
              </w:rPr>
              <w:t>The school team will continue to improve knowledge, understanding and skill in using the Circle resource, supported by ASIST, IPT and EP.</w:t>
            </w:r>
          </w:p>
          <w:p w14:paraId="2FEDA4A4" w14:textId="5C7F3D58" w:rsidR="67E30354" w:rsidRPr="00533C8A" w:rsidRDefault="67E30354" w:rsidP="67E30354">
            <w:pPr>
              <w:spacing w:after="0"/>
              <w:ind w:left="45" w:right="66"/>
              <w:rPr>
                <w:rFonts w:cstheme="minorHAnsi"/>
              </w:rPr>
            </w:pPr>
            <w:r w:rsidRPr="00533C8A">
              <w:rPr>
                <w:rFonts w:eastAsia="Calibri" w:cstheme="minorHAnsi"/>
              </w:rPr>
              <w:t xml:space="preserve"> </w:t>
            </w:r>
          </w:p>
          <w:p w14:paraId="3FF43715" w14:textId="7ED2C849" w:rsidR="67E30354" w:rsidRPr="00533C8A" w:rsidRDefault="67E30354" w:rsidP="67E30354">
            <w:pPr>
              <w:spacing w:after="0"/>
              <w:ind w:left="45" w:right="66"/>
              <w:rPr>
                <w:rFonts w:cstheme="minorHAnsi"/>
              </w:rPr>
            </w:pPr>
            <w:r w:rsidRPr="00533C8A">
              <w:rPr>
                <w:rFonts w:eastAsia="Calibri" w:cstheme="minorHAnsi"/>
              </w:rPr>
              <w:lastRenderedPageBreak/>
              <w:t>The team will support this work with reference to Equity and Nurture.</w:t>
            </w:r>
          </w:p>
          <w:p w14:paraId="185465A7" w14:textId="0CD766DA" w:rsidR="67E30354" w:rsidRPr="00533C8A" w:rsidRDefault="00566FAD" w:rsidP="67E30354">
            <w:pPr>
              <w:spacing w:after="0"/>
              <w:ind w:left="45" w:right="66"/>
              <w:rPr>
                <w:rFonts w:cstheme="minorHAnsi"/>
              </w:rPr>
            </w:pPr>
            <w:hyperlink r:id="rId18" w:anchor=":~:text=Scotland%E2%80%99s%20Equity%20Toolkit%20is%20a%20resource%20providing%20evidence,the%20refreshed%20mission%20of%20the%20Scottish%20Attainment%20Challenge.">
              <w:r w:rsidR="67E30354" w:rsidRPr="00533C8A">
                <w:rPr>
                  <w:rStyle w:val="Hyperlink"/>
                  <w:rFonts w:eastAsia="Calibri" w:cstheme="minorHAnsi"/>
                </w:rPr>
                <w:t>Equity toolkit</w:t>
              </w:r>
            </w:hyperlink>
            <w:r w:rsidR="67E30354" w:rsidRPr="00533C8A">
              <w:rPr>
                <w:rFonts w:eastAsia="Calibri" w:cstheme="minorHAnsi"/>
                <w:color w:val="000000" w:themeColor="text1"/>
              </w:rPr>
              <w:t xml:space="preserve"> </w:t>
            </w:r>
          </w:p>
          <w:p w14:paraId="2D89F127" w14:textId="76A252C6" w:rsidR="67E30354" w:rsidRPr="00533C8A" w:rsidRDefault="67E30354" w:rsidP="67E30354">
            <w:pPr>
              <w:spacing w:after="0"/>
              <w:ind w:left="45" w:right="66"/>
              <w:rPr>
                <w:rFonts w:cstheme="minorHAnsi"/>
              </w:rPr>
            </w:pPr>
            <w:r w:rsidRPr="00533C8A">
              <w:rPr>
                <w:rFonts w:eastAsia="Calibri" w:cstheme="minorHAnsi"/>
                <w:u w:val="single"/>
              </w:rPr>
              <w:t>How nurturing is our school?</w:t>
            </w:r>
            <w:r w:rsidRPr="00533C8A">
              <w:rPr>
                <w:rFonts w:eastAsia="Calibri" w:cstheme="minorHAnsi"/>
              </w:rPr>
              <w:t xml:space="preserve"> </w:t>
            </w:r>
          </w:p>
          <w:p w14:paraId="10C3EC19" w14:textId="0D1E712F" w:rsidR="67E30354" w:rsidRPr="00533C8A" w:rsidRDefault="67E30354" w:rsidP="67E30354">
            <w:pPr>
              <w:spacing w:after="0"/>
              <w:ind w:left="45" w:right="66"/>
              <w:rPr>
                <w:rFonts w:cstheme="minorHAnsi"/>
              </w:rPr>
            </w:pPr>
            <w:r w:rsidRPr="00533C8A">
              <w:rPr>
                <w:rFonts w:eastAsia="Calibri" w:cstheme="minorHAnsi"/>
              </w:rPr>
              <w:t xml:space="preserve"> </w:t>
            </w:r>
          </w:p>
          <w:p w14:paraId="455D78FA" w14:textId="2A1914D9" w:rsidR="67E30354" w:rsidRPr="00533C8A" w:rsidRDefault="67E30354" w:rsidP="67E30354">
            <w:pPr>
              <w:spacing w:after="0"/>
              <w:ind w:left="45" w:right="66"/>
              <w:rPr>
                <w:rFonts w:cstheme="minorHAnsi"/>
              </w:rPr>
            </w:pPr>
            <w:r w:rsidRPr="00533C8A">
              <w:rPr>
                <w:rFonts w:eastAsia="Calibri" w:cstheme="minorHAnsi"/>
              </w:rPr>
              <w:t>Use of / familiarisation with Fife De-escalation Professional Development Pack.</w:t>
            </w:r>
          </w:p>
          <w:p w14:paraId="021C98C1" w14:textId="476D102B" w:rsidR="67E30354" w:rsidRPr="00533C8A" w:rsidRDefault="67E30354" w:rsidP="67E30354">
            <w:pPr>
              <w:spacing w:after="0"/>
              <w:ind w:left="45" w:right="66"/>
              <w:rPr>
                <w:rFonts w:cstheme="minorHAnsi"/>
              </w:rPr>
            </w:pPr>
            <w:r w:rsidRPr="00533C8A">
              <w:rPr>
                <w:rFonts w:eastAsia="Calibri" w:cstheme="minorHAnsi"/>
              </w:rPr>
              <w:t xml:space="preserve"> </w:t>
            </w:r>
          </w:p>
          <w:p w14:paraId="6106FC80" w14:textId="24CCD5FD" w:rsidR="67E30354" w:rsidRPr="00533C8A" w:rsidRDefault="67E30354" w:rsidP="67E30354">
            <w:pPr>
              <w:spacing w:after="0"/>
              <w:ind w:left="45" w:right="66"/>
              <w:rPr>
                <w:rFonts w:cstheme="minorHAnsi"/>
              </w:rPr>
            </w:pPr>
            <w:r w:rsidRPr="00533C8A">
              <w:rPr>
                <w:rFonts w:eastAsia="Calibri" w:cstheme="minorHAnsi"/>
              </w:rPr>
              <w:t xml:space="preserve">Update/revision of our Relationships and Behaviour (Getting it Right at </w:t>
            </w:r>
            <w:proofErr w:type="spellStart"/>
            <w:r w:rsidRPr="00533C8A">
              <w:rPr>
                <w:rFonts w:eastAsia="Calibri" w:cstheme="minorHAnsi"/>
              </w:rPr>
              <w:t>Anstruther</w:t>
            </w:r>
            <w:proofErr w:type="spellEnd"/>
            <w:r w:rsidRPr="00533C8A">
              <w:rPr>
                <w:rFonts w:eastAsia="Calibri" w:cstheme="minorHAnsi"/>
              </w:rPr>
              <w:t xml:space="preserve">) policy </w:t>
            </w:r>
            <w:r w:rsidRPr="00533C8A">
              <w:rPr>
                <w:rFonts w:eastAsia="Calibri" w:cstheme="minorHAnsi"/>
                <w:i/>
                <w:iCs/>
              </w:rPr>
              <w:t>as the work progresses.</w:t>
            </w:r>
          </w:p>
          <w:p w14:paraId="79BDB4C1" w14:textId="59B211C0" w:rsidR="67E30354" w:rsidRPr="00533C8A" w:rsidRDefault="67E30354" w:rsidP="67E30354">
            <w:pPr>
              <w:spacing w:after="0"/>
              <w:ind w:left="45" w:right="66"/>
              <w:rPr>
                <w:rFonts w:cstheme="minorHAnsi"/>
              </w:rPr>
            </w:pPr>
            <w:r w:rsidRPr="00533C8A">
              <w:rPr>
                <w:rFonts w:eastAsia="Calibri" w:cstheme="minorHAnsi"/>
              </w:rPr>
              <w:t xml:space="preserve"> </w:t>
            </w:r>
          </w:p>
          <w:p w14:paraId="2AD037DC" w14:textId="50B0DF73" w:rsidR="67E30354" w:rsidRPr="00533C8A" w:rsidRDefault="67E30354" w:rsidP="67E30354">
            <w:pPr>
              <w:spacing w:after="0"/>
              <w:ind w:left="45" w:right="66"/>
              <w:rPr>
                <w:rFonts w:cstheme="minorHAnsi"/>
              </w:rPr>
            </w:pPr>
            <w:r w:rsidRPr="00533C8A">
              <w:rPr>
                <w:rFonts w:eastAsia="Calibri" w:cstheme="minorHAnsi"/>
              </w:rPr>
              <w:t>Family workshops to develop understanding of approaches and consider their role as key partners.</w:t>
            </w:r>
          </w:p>
          <w:p w14:paraId="02E293AE" w14:textId="578CEB55" w:rsidR="67E30354" w:rsidRPr="00533C8A" w:rsidRDefault="67E30354" w:rsidP="67E30354">
            <w:pPr>
              <w:spacing w:after="0"/>
              <w:ind w:left="45" w:right="66"/>
              <w:rPr>
                <w:rFonts w:cstheme="minorHAnsi"/>
              </w:rPr>
            </w:pPr>
            <w:r w:rsidRPr="00533C8A">
              <w:rPr>
                <w:rFonts w:eastAsia="Calibri" w:cstheme="minorHAnsi"/>
                <w:color w:val="000000" w:themeColor="text1"/>
              </w:rPr>
              <w:t xml:space="preserve"> </w:t>
            </w:r>
          </w:p>
          <w:p w14:paraId="484D8D2D" w14:textId="7FB096B1" w:rsidR="67E30354" w:rsidRPr="00533C8A" w:rsidRDefault="67E30354" w:rsidP="67E30354">
            <w:pPr>
              <w:spacing w:after="0"/>
              <w:ind w:left="45" w:right="66"/>
              <w:rPr>
                <w:rFonts w:cstheme="minorHAnsi"/>
              </w:rPr>
            </w:pPr>
            <w:r w:rsidRPr="00533C8A">
              <w:rPr>
                <w:rFonts w:eastAsia="Calibri" w:cstheme="minorHAnsi"/>
              </w:rPr>
              <w:t xml:space="preserve">Liaising with other support agencies for targeted pupils as inclusive practice develops- ASIST, regular and focused partnership work with EP, local ASC, PSS. </w:t>
            </w:r>
          </w:p>
          <w:p w14:paraId="4CA41D08" w14:textId="3A76A7F1" w:rsidR="67E30354" w:rsidRPr="00533C8A" w:rsidRDefault="67E30354" w:rsidP="67E30354">
            <w:pPr>
              <w:spacing w:after="0"/>
              <w:ind w:right="66"/>
              <w:rPr>
                <w:rFonts w:cstheme="minorHAnsi"/>
              </w:rPr>
            </w:pPr>
            <w:r w:rsidRPr="00533C8A">
              <w:rPr>
                <w:rFonts w:eastAsia="Calibri" w:cstheme="minorHAnsi"/>
              </w:rPr>
              <w:t>Anti-bullying leadership group to support the development of current school policy and practice.</w:t>
            </w:r>
          </w:p>
          <w:p w14:paraId="7898E63F" w14:textId="7ABD4D39" w:rsidR="67E30354" w:rsidRPr="00533C8A" w:rsidRDefault="67E30354" w:rsidP="67E30354">
            <w:pPr>
              <w:spacing w:after="0"/>
              <w:ind w:left="45" w:right="66"/>
              <w:rPr>
                <w:rFonts w:cstheme="minorHAnsi"/>
              </w:rPr>
            </w:pPr>
            <w:r w:rsidRPr="00533C8A">
              <w:rPr>
                <w:rFonts w:eastAsia="Calibri" w:cstheme="minorHAnsi"/>
              </w:rPr>
              <w:t xml:space="preserve"> </w:t>
            </w:r>
          </w:p>
          <w:p w14:paraId="7CC44950" w14:textId="34CB4C64" w:rsidR="67E30354" w:rsidRPr="00533C8A" w:rsidRDefault="67E30354" w:rsidP="67E30354">
            <w:pPr>
              <w:spacing w:after="0"/>
              <w:ind w:left="45" w:right="66"/>
              <w:rPr>
                <w:rFonts w:cstheme="minorHAnsi"/>
              </w:rPr>
            </w:pPr>
            <w:r w:rsidRPr="00533C8A">
              <w:rPr>
                <w:rFonts w:eastAsia="Calibri" w:cstheme="minorHAnsi"/>
              </w:rPr>
              <w:t xml:space="preserve"> </w:t>
            </w:r>
          </w:p>
          <w:p w14:paraId="6BCC1A07" w14:textId="71118721" w:rsidR="67E30354" w:rsidRPr="00533C8A" w:rsidRDefault="67E30354" w:rsidP="67E30354">
            <w:pPr>
              <w:spacing w:after="0"/>
              <w:ind w:left="45" w:right="66"/>
              <w:rPr>
                <w:rFonts w:cstheme="minorHAnsi"/>
              </w:rPr>
            </w:pPr>
            <w:r w:rsidRPr="00533C8A">
              <w:rPr>
                <w:rFonts w:eastAsia="Calibri" w:cstheme="minorHAnsi"/>
                <w:b/>
                <w:bCs/>
              </w:rPr>
              <w:t>CPC and DCPC to ensure CP one note is shared and understood by all.</w:t>
            </w:r>
          </w:p>
          <w:p w14:paraId="3A1DBB9E" w14:textId="06118DC1" w:rsidR="67E30354" w:rsidRPr="00533C8A" w:rsidRDefault="67E30354" w:rsidP="67E30354">
            <w:pPr>
              <w:spacing w:after="0"/>
              <w:ind w:left="45" w:right="66"/>
              <w:rPr>
                <w:rFonts w:cstheme="minorHAnsi"/>
              </w:rPr>
            </w:pPr>
            <w:r w:rsidRPr="00533C8A">
              <w:rPr>
                <w:rFonts w:eastAsia="Calibri" w:cstheme="minorHAnsi"/>
              </w:rPr>
              <w:lastRenderedPageBreak/>
              <w:t xml:space="preserve"> </w:t>
            </w:r>
          </w:p>
          <w:p w14:paraId="52563E70" w14:textId="0DE99657" w:rsidR="67E30354" w:rsidRPr="00533C8A" w:rsidRDefault="67E30354" w:rsidP="67E30354">
            <w:pPr>
              <w:spacing w:after="0"/>
              <w:ind w:left="45" w:right="66"/>
              <w:rPr>
                <w:rFonts w:cstheme="minorHAnsi"/>
              </w:rPr>
            </w:pPr>
            <w:r w:rsidRPr="00533C8A">
              <w:rPr>
                <w:rFonts w:eastAsia="Calibri" w:cstheme="minorHAnsi"/>
              </w:rPr>
              <w:t xml:space="preserve"> </w:t>
            </w:r>
          </w:p>
          <w:p w14:paraId="5C037053" w14:textId="33843367" w:rsidR="67E30354" w:rsidRPr="00533C8A" w:rsidRDefault="67E30354" w:rsidP="67E30354">
            <w:pPr>
              <w:spacing w:after="0"/>
              <w:ind w:right="66"/>
              <w:rPr>
                <w:rFonts w:cstheme="minorHAnsi"/>
              </w:rPr>
            </w:pPr>
            <w:r w:rsidRPr="00533C8A">
              <w:rPr>
                <w:rFonts w:eastAsia="Calibri" w:cstheme="minorHAnsi"/>
                <w:b/>
                <w:bCs/>
              </w:rPr>
              <w:t>Update overview of CP information across the whole school and nursery.</w:t>
            </w:r>
          </w:p>
          <w:p w14:paraId="33C50978" w14:textId="0703EAE9" w:rsidR="67E30354" w:rsidRPr="00533C8A" w:rsidRDefault="67E30354" w:rsidP="67E30354">
            <w:pPr>
              <w:spacing w:after="0"/>
              <w:ind w:left="45" w:right="66"/>
              <w:rPr>
                <w:rFonts w:cstheme="minorHAnsi"/>
              </w:rPr>
            </w:pPr>
            <w:r w:rsidRPr="00533C8A">
              <w:rPr>
                <w:rFonts w:eastAsia="Calibri" w:cstheme="minorHAnsi"/>
              </w:rPr>
              <w:t xml:space="preserve"> </w:t>
            </w:r>
          </w:p>
          <w:p w14:paraId="4360B3EA" w14:textId="60646CC6" w:rsidR="67E30354" w:rsidRPr="00533C8A" w:rsidRDefault="67E30354" w:rsidP="67E30354">
            <w:pPr>
              <w:spacing w:after="0"/>
              <w:ind w:right="66"/>
              <w:rPr>
                <w:rFonts w:cstheme="minorHAnsi"/>
              </w:rPr>
            </w:pPr>
            <w:r w:rsidRPr="00533C8A">
              <w:rPr>
                <w:rFonts w:eastAsia="Calibri" w:cstheme="minorHAnsi"/>
                <w:b/>
                <w:bCs/>
              </w:rPr>
              <w:t>Update of medical health care plans to ensure all health information is accurate and current.</w:t>
            </w:r>
          </w:p>
          <w:p w14:paraId="0B51060E" w14:textId="3220DBEA" w:rsidR="67E30354" w:rsidRPr="00533C8A" w:rsidRDefault="67E30354" w:rsidP="67E30354">
            <w:pPr>
              <w:spacing w:after="0"/>
              <w:ind w:left="45" w:right="66"/>
              <w:rPr>
                <w:rFonts w:cstheme="minorHAnsi"/>
              </w:rPr>
            </w:pPr>
            <w:r w:rsidRPr="00533C8A">
              <w:rPr>
                <w:rFonts w:eastAsia="Calibri" w:cstheme="minorHAnsi"/>
              </w:rPr>
              <w:t xml:space="preserve"> </w:t>
            </w:r>
          </w:p>
          <w:p w14:paraId="6CB638A8" w14:textId="173CF8EA" w:rsidR="67E30354" w:rsidRPr="00533C8A" w:rsidRDefault="67E30354" w:rsidP="67E30354">
            <w:pPr>
              <w:spacing w:after="0"/>
              <w:ind w:right="66"/>
              <w:rPr>
                <w:rFonts w:cstheme="minorHAnsi"/>
              </w:rPr>
            </w:pPr>
            <w:r w:rsidRPr="00533C8A">
              <w:rPr>
                <w:rFonts w:eastAsia="Calibri" w:cstheme="minorHAnsi"/>
                <w:b/>
                <w:bCs/>
              </w:rPr>
              <w:t>Effective use of data to plan interventions for cohorts of children:</w:t>
            </w:r>
          </w:p>
          <w:p w14:paraId="4FC5247E" w14:textId="53F2B94E" w:rsidR="67E30354" w:rsidRPr="00533C8A" w:rsidRDefault="67E30354" w:rsidP="67E30354">
            <w:pPr>
              <w:spacing w:after="0"/>
              <w:ind w:left="45" w:right="66"/>
              <w:rPr>
                <w:rFonts w:cstheme="minorHAnsi"/>
              </w:rPr>
            </w:pPr>
            <w:r w:rsidRPr="00533C8A">
              <w:rPr>
                <w:rFonts w:eastAsia="Calibri" w:cstheme="minorHAnsi"/>
                <w:b/>
                <w:bCs/>
              </w:rPr>
              <w:t xml:space="preserve"> </w:t>
            </w:r>
          </w:p>
          <w:p w14:paraId="6CB2633B" w14:textId="55DC8B14" w:rsidR="67E30354" w:rsidRPr="00533C8A" w:rsidRDefault="67E30354" w:rsidP="67E30354">
            <w:pPr>
              <w:spacing w:after="0"/>
              <w:ind w:right="191"/>
              <w:rPr>
                <w:rFonts w:cstheme="minorHAnsi"/>
              </w:rPr>
            </w:pPr>
            <w:r w:rsidRPr="00533C8A">
              <w:rPr>
                <w:rFonts w:eastAsia="Calibri" w:cstheme="minorHAnsi"/>
                <w:b/>
                <w:bCs/>
                <w:u w:val="single"/>
              </w:rPr>
              <w:t xml:space="preserve">Universal </w:t>
            </w:r>
          </w:p>
          <w:p w14:paraId="29024FF5" w14:textId="009B3FFC" w:rsidR="67E30354" w:rsidRPr="00533C8A" w:rsidRDefault="67E30354" w:rsidP="67E30354">
            <w:pPr>
              <w:spacing w:after="0"/>
              <w:ind w:right="191"/>
              <w:rPr>
                <w:rFonts w:cstheme="minorHAnsi"/>
              </w:rPr>
            </w:pPr>
            <w:r w:rsidRPr="00533C8A">
              <w:rPr>
                <w:rFonts w:eastAsia="Calibri" w:cstheme="minorHAnsi"/>
                <w:b/>
                <w:bCs/>
              </w:rPr>
              <w:t>Complete audit tools for:</w:t>
            </w:r>
          </w:p>
          <w:p w14:paraId="07E6B774" w14:textId="73BCF22F" w:rsidR="67E30354" w:rsidRPr="00533C8A" w:rsidRDefault="67E30354" w:rsidP="67E30354">
            <w:pPr>
              <w:spacing w:after="0"/>
              <w:ind w:right="191"/>
              <w:rPr>
                <w:rFonts w:cstheme="minorHAnsi"/>
              </w:rPr>
            </w:pPr>
            <w:r w:rsidRPr="00533C8A">
              <w:rPr>
                <w:rFonts w:eastAsia="Calibri" w:cstheme="minorHAnsi"/>
                <w:b/>
                <w:bCs/>
              </w:rPr>
              <w:t xml:space="preserve">Physical </w:t>
            </w:r>
          </w:p>
          <w:p w14:paraId="2684E5C6" w14:textId="73BB9F24" w:rsidR="67E30354" w:rsidRPr="00533C8A" w:rsidRDefault="67E30354" w:rsidP="67E30354">
            <w:pPr>
              <w:spacing w:after="0"/>
              <w:ind w:right="191"/>
              <w:rPr>
                <w:rFonts w:cstheme="minorHAnsi"/>
              </w:rPr>
            </w:pPr>
            <w:r w:rsidRPr="00533C8A">
              <w:rPr>
                <w:rFonts w:eastAsia="Calibri" w:cstheme="minorHAnsi"/>
                <w:b/>
                <w:bCs/>
              </w:rPr>
              <w:t>Social</w:t>
            </w:r>
          </w:p>
          <w:p w14:paraId="56AD806A" w14:textId="58CF025A" w:rsidR="67E30354" w:rsidRPr="00533C8A" w:rsidRDefault="67E30354" w:rsidP="67E30354">
            <w:pPr>
              <w:spacing w:after="0"/>
              <w:ind w:right="191"/>
              <w:rPr>
                <w:rFonts w:cstheme="minorHAnsi"/>
              </w:rPr>
            </w:pPr>
            <w:r w:rsidRPr="00533C8A">
              <w:rPr>
                <w:rFonts w:eastAsia="Calibri" w:cstheme="minorHAnsi"/>
                <w:b/>
                <w:bCs/>
              </w:rPr>
              <w:t>Structures and Routines</w:t>
            </w:r>
          </w:p>
          <w:p w14:paraId="3F885CA9" w14:textId="39BCD66E" w:rsidR="67E30354" w:rsidRPr="00533C8A" w:rsidRDefault="67E30354" w:rsidP="67E30354">
            <w:pPr>
              <w:spacing w:after="0"/>
              <w:ind w:right="191"/>
              <w:rPr>
                <w:rFonts w:cstheme="minorHAnsi"/>
              </w:rPr>
            </w:pPr>
            <w:r w:rsidRPr="00533C8A">
              <w:rPr>
                <w:rFonts w:eastAsia="Calibri" w:cstheme="minorHAnsi"/>
                <w:b/>
                <w:bCs/>
              </w:rPr>
              <w:t xml:space="preserve"> </w:t>
            </w:r>
          </w:p>
          <w:p w14:paraId="780C8B59" w14:textId="3AD81151" w:rsidR="67E30354" w:rsidRPr="00533C8A" w:rsidRDefault="67E30354" w:rsidP="67E30354">
            <w:pPr>
              <w:spacing w:after="0"/>
              <w:ind w:right="191"/>
              <w:rPr>
                <w:rFonts w:cstheme="minorHAnsi"/>
              </w:rPr>
            </w:pPr>
            <w:r w:rsidRPr="00533C8A">
              <w:rPr>
                <w:rFonts w:eastAsia="Calibri" w:cstheme="minorHAnsi"/>
                <w:b/>
                <w:bCs/>
                <w:u w:val="single"/>
              </w:rPr>
              <w:t>Additional</w:t>
            </w:r>
          </w:p>
          <w:p w14:paraId="29E8E20A" w14:textId="28085755" w:rsidR="67E30354" w:rsidRPr="00533C8A" w:rsidRDefault="67E30354" w:rsidP="67E30354">
            <w:pPr>
              <w:spacing w:after="0"/>
              <w:ind w:right="191"/>
              <w:rPr>
                <w:rFonts w:cstheme="minorHAnsi"/>
              </w:rPr>
            </w:pPr>
            <w:r w:rsidRPr="00533C8A">
              <w:rPr>
                <w:rFonts w:eastAsia="Calibri" w:cstheme="minorHAnsi"/>
                <w:b/>
                <w:bCs/>
              </w:rPr>
              <w:t xml:space="preserve">Targeted planning based on outcomes of audit </w:t>
            </w:r>
            <w:proofErr w:type="gramStart"/>
            <w:r w:rsidRPr="00533C8A">
              <w:rPr>
                <w:rFonts w:eastAsia="Calibri" w:cstheme="minorHAnsi"/>
                <w:b/>
                <w:bCs/>
              </w:rPr>
              <w:t>tools</w:t>
            </w:r>
            <w:proofErr w:type="gramEnd"/>
          </w:p>
          <w:p w14:paraId="7B5E3E9C" w14:textId="40A51CDF" w:rsidR="67E30354" w:rsidRPr="00533C8A" w:rsidRDefault="67E30354" w:rsidP="67E30354">
            <w:pPr>
              <w:spacing w:after="0"/>
              <w:ind w:right="191"/>
              <w:rPr>
                <w:rFonts w:cstheme="minorHAnsi"/>
              </w:rPr>
            </w:pPr>
            <w:r w:rsidRPr="00533C8A">
              <w:rPr>
                <w:rFonts w:eastAsia="Calibri" w:cstheme="minorHAnsi"/>
                <w:b/>
                <w:bCs/>
              </w:rPr>
              <w:t xml:space="preserve">Summary of supports in place for all children who require </w:t>
            </w:r>
            <w:proofErr w:type="gramStart"/>
            <w:r w:rsidRPr="00533C8A">
              <w:rPr>
                <w:rFonts w:eastAsia="Calibri" w:cstheme="minorHAnsi"/>
                <w:b/>
                <w:bCs/>
              </w:rPr>
              <w:t>one</w:t>
            </w:r>
            <w:proofErr w:type="gramEnd"/>
          </w:p>
          <w:p w14:paraId="4A1DC71D" w14:textId="1ADB482C" w:rsidR="67E30354" w:rsidRPr="00533C8A" w:rsidRDefault="67E30354" w:rsidP="67E30354">
            <w:pPr>
              <w:spacing w:after="0"/>
              <w:ind w:left="172" w:right="191"/>
              <w:rPr>
                <w:rFonts w:cstheme="minorHAnsi"/>
              </w:rPr>
            </w:pPr>
            <w:r w:rsidRPr="00533C8A">
              <w:rPr>
                <w:rFonts w:eastAsia="Calibri" w:cstheme="minorHAnsi"/>
                <w:b/>
                <w:bCs/>
              </w:rPr>
              <w:t xml:space="preserve"> </w:t>
            </w:r>
          </w:p>
          <w:p w14:paraId="2B15C61B" w14:textId="102B65AC" w:rsidR="67E30354" w:rsidRPr="00533C8A" w:rsidRDefault="67E30354" w:rsidP="67E30354">
            <w:pPr>
              <w:spacing w:after="0"/>
              <w:ind w:right="191"/>
              <w:rPr>
                <w:rFonts w:cstheme="minorHAnsi"/>
              </w:rPr>
            </w:pPr>
            <w:r w:rsidRPr="00533C8A">
              <w:rPr>
                <w:rFonts w:eastAsia="Calibri" w:cstheme="minorHAnsi"/>
                <w:b/>
                <w:bCs/>
                <w:u w:val="single"/>
              </w:rPr>
              <w:t>Intensive</w:t>
            </w:r>
          </w:p>
          <w:p w14:paraId="273C817D" w14:textId="39D3E098" w:rsidR="67E30354" w:rsidRPr="00533C8A" w:rsidRDefault="67E30354" w:rsidP="67E30354">
            <w:pPr>
              <w:spacing w:after="0"/>
              <w:ind w:right="191"/>
              <w:rPr>
                <w:rFonts w:cstheme="minorHAnsi"/>
              </w:rPr>
            </w:pPr>
            <w:r w:rsidRPr="00533C8A">
              <w:rPr>
                <w:rFonts w:eastAsia="Calibri" w:cstheme="minorHAnsi"/>
                <w:b/>
                <w:bCs/>
              </w:rPr>
              <w:t>Child’s Plans</w:t>
            </w:r>
          </w:p>
          <w:p w14:paraId="24F2054D" w14:textId="6A0CE61D" w:rsidR="67E30354" w:rsidRPr="00533C8A" w:rsidRDefault="67E30354" w:rsidP="67E30354">
            <w:pPr>
              <w:spacing w:after="0"/>
              <w:ind w:right="191"/>
              <w:rPr>
                <w:rFonts w:cstheme="minorHAnsi"/>
              </w:rPr>
            </w:pPr>
            <w:proofErr w:type="spellStart"/>
            <w:r w:rsidRPr="00533C8A">
              <w:rPr>
                <w:rFonts w:eastAsia="Calibri" w:cstheme="minorHAnsi"/>
                <w:b/>
                <w:bCs/>
              </w:rPr>
              <w:t>Pro active</w:t>
            </w:r>
            <w:proofErr w:type="spellEnd"/>
            <w:r w:rsidRPr="00533C8A">
              <w:rPr>
                <w:rFonts w:eastAsia="Calibri" w:cstheme="minorHAnsi"/>
                <w:b/>
                <w:bCs/>
              </w:rPr>
              <w:t xml:space="preserve"> safety plans in place for those who require </w:t>
            </w:r>
            <w:proofErr w:type="gramStart"/>
            <w:r w:rsidRPr="00533C8A">
              <w:rPr>
                <w:rFonts w:eastAsia="Calibri" w:cstheme="minorHAnsi"/>
                <w:b/>
                <w:bCs/>
              </w:rPr>
              <w:t>one</w:t>
            </w:r>
            <w:proofErr w:type="gramEnd"/>
          </w:p>
          <w:p w14:paraId="6C73EE47" w14:textId="0B33A27B" w:rsidR="67E30354" w:rsidRPr="00533C8A" w:rsidRDefault="67E30354" w:rsidP="67E30354">
            <w:pPr>
              <w:spacing w:after="0"/>
              <w:ind w:right="191"/>
              <w:rPr>
                <w:rFonts w:cstheme="minorHAnsi"/>
              </w:rPr>
            </w:pPr>
            <w:r w:rsidRPr="00533C8A">
              <w:rPr>
                <w:rFonts w:eastAsia="Calibri" w:cstheme="minorHAnsi"/>
                <w:b/>
                <w:bCs/>
              </w:rPr>
              <w:t>Regular multi agency reviews (CSP’s)</w:t>
            </w:r>
          </w:p>
          <w:p w14:paraId="26257179" w14:textId="5D6A6712" w:rsidR="67E30354" w:rsidRPr="00533C8A" w:rsidRDefault="67E30354" w:rsidP="67E30354">
            <w:pPr>
              <w:spacing w:after="0"/>
              <w:ind w:right="66"/>
              <w:rPr>
                <w:rFonts w:cstheme="minorHAnsi"/>
              </w:rPr>
            </w:pPr>
            <w:r w:rsidRPr="00533C8A">
              <w:rPr>
                <w:rFonts w:eastAsia="Calibri" w:cstheme="minorHAnsi"/>
                <w:b/>
                <w:bCs/>
              </w:rPr>
              <w:t xml:space="preserve"> </w:t>
            </w:r>
          </w:p>
          <w:p w14:paraId="0E12F5F5" w14:textId="52C6E274" w:rsidR="67E30354" w:rsidRPr="00533C8A" w:rsidRDefault="67E30354" w:rsidP="67E30354">
            <w:pPr>
              <w:spacing w:after="0"/>
              <w:ind w:left="45" w:right="66"/>
              <w:rPr>
                <w:rFonts w:cstheme="minorHAnsi"/>
              </w:rPr>
            </w:pPr>
            <w:r w:rsidRPr="00533C8A">
              <w:rPr>
                <w:rFonts w:eastAsia="Calibri" w:cstheme="minorHAnsi"/>
                <w:b/>
                <w:bCs/>
              </w:rPr>
              <w:lastRenderedPageBreak/>
              <w:t>Care experienced, ASN, EAL, FME, Attendance etc.</w:t>
            </w:r>
          </w:p>
        </w:tc>
        <w:tc>
          <w:tcPr>
            <w:tcW w:w="2726" w:type="dxa"/>
            <w:tcBorders>
              <w:top w:val="single" w:sz="8" w:space="0" w:color="auto"/>
              <w:left w:val="single" w:sz="8" w:space="0" w:color="auto"/>
              <w:bottom w:val="single" w:sz="8" w:space="0" w:color="auto"/>
              <w:right w:val="single" w:sz="8" w:space="0" w:color="auto"/>
            </w:tcBorders>
          </w:tcPr>
          <w:p w14:paraId="7BA0B9C1" w14:textId="0CBA48DD" w:rsidR="67E30354" w:rsidRPr="00533C8A" w:rsidRDefault="67E30354" w:rsidP="67E30354">
            <w:pPr>
              <w:spacing w:after="0"/>
              <w:ind w:right="103"/>
              <w:rPr>
                <w:rFonts w:cstheme="minorHAnsi"/>
              </w:rPr>
            </w:pPr>
            <w:r w:rsidRPr="00533C8A">
              <w:rPr>
                <w:rFonts w:eastAsia="Calibri" w:cstheme="minorHAnsi"/>
                <w:color w:val="000000" w:themeColor="text1"/>
              </w:rPr>
              <w:lastRenderedPageBreak/>
              <w:t xml:space="preserve">HT </w:t>
            </w:r>
          </w:p>
          <w:p w14:paraId="6559F69B" w14:textId="58FC65F2" w:rsidR="67E30354" w:rsidRPr="00533C8A" w:rsidRDefault="67E30354" w:rsidP="67E30354">
            <w:pPr>
              <w:spacing w:after="0"/>
              <w:ind w:right="103"/>
              <w:rPr>
                <w:rFonts w:cstheme="minorHAnsi"/>
              </w:rPr>
            </w:pPr>
            <w:r w:rsidRPr="00533C8A">
              <w:rPr>
                <w:rFonts w:eastAsia="Calibri" w:cstheme="minorHAnsi"/>
                <w:color w:val="000000" w:themeColor="text1"/>
              </w:rPr>
              <w:t>DHT</w:t>
            </w:r>
          </w:p>
          <w:p w14:paraId="0D461DCA" w14:textId="67FD0237" w:rsidR="67E30354" w:rsidRPr="00533C8A" w:rsidRDefault="67E30354" w:rsidP="67E30354">
            <w:pPr>
              <w:spacing w:after="0"/>
              <w:ind w:right="103"/>
              <w:rPr>
                <w:rFonts w:cstheme="minorHAnsi"/>
              </w:rPr>
            </w:pPr>
            <w:r w:rsidRPr="00533C8A">
              <w:rPr>
                <w:rFonts w:eastAsia="Calibri" w:cstheme="minorHAnsi"/>
                <w:color w:val="000000" w:themeColor="text1"/>
              </w:rPr>
              <w:t>All staff</w:t>
            </w:r>
          </w:p>
          <w:p w14:paraId="66F5C46F" w14:textId="59952EEB" w:rsidR="67E30354" w:rsidRPr="00533C8A" w:rsidRDefault="67E30354" w:rsidP="67E30354">
            <w:pPr>
              <w:spacing w:after="0"/>
              <w:ind w:right="103"/>
              <w:rPr>
                <w:rFonts w:cstheme="minorHAnsi"/>
              </w:rPr>
            </w:pPr>
            <w:r w:rsidRPr="00533C8A">
              <w:rPr>
                <w:rFonts w:eastAsia="Calibri" w:cstheme="minorHAnsi"/>
                <w:color w:val="000000" w:themeColor="text1"/>
              </w:rPr>
              <w:t>Active school coordinator</w:t>
            </w:r>
          </w:p>
          <w:p w14:paraId="6827FBC7" w14:textId="1D428CEE" w:rsidR="67E30354" w:rsidRPr="00533C8A" w:rsidRDefault="67E30354" w:rsidP="67E30354">
            <w:pPr>
              <w:spacing w:after="0"/>
              <w:ind w:right="103"/>
              <w:rPr>
                <w:rFonts w:cstheme="minorHAnsi"/>
              </w:rPr>
            </w:pPr>
            <w:r w:rsidRPr="00533C8A">
              <w:rPr>
                <w:rFonts w:eastAsia="Calibri" w:cstheme="minorHAnsi"/>
                <w:b/>
                <w:bCs/>
                <w:color w:val="000000" w:themeColor="text1"/>
              </w:rPr>
              <w:t xml:space="preserve"> </w:t>
            </w:r>
          </w:p>
          <w:p w14:paraId="22C9B966" w14:textId="0E1D0CB9" w:rsidR="67E30354" w:rsidRPr="00533C8A" w:rsidRDefault="67E30354" w:rsidP="67E30354">
            <w:pPr>
              <w:spacing w:after="0"/>
              <w:ind w:right="103"/>
              <w:rPr>
                <w:rFonts w:cstheme="minorHAnsi"/>
              </w:rPr>
            </w:pPr>
            <w:r w:rsidRPr="00533C8A">
              <w:rPr>
                <w:rFonts w:eastAsia="Calibri" w:cstheme="minorHAnsi"/>
                <w:b/>
                <w:bCs/>
                <w:color w:val="000000" w:themeColor="text1"/>
              </w:rPr>
              <w:t xml:space="preserve"> </w:t>
            </w:r>
          </w:p>
          <w:p w14:paraId="43B2DB6A" w14:textId="703BCDDD" w:rsidR="67E30354" w:rsidRPr="00533C8A" w:rsidRDefault="67E30354" w:rsidP="67E30354">
            <w:pPr>
              <w:spacing w:after="0"/>
              <w:ind w:right="103"/>
              <w:rPr>
                <w:rFonts w:cstheme="minorHAnsi"/>
              </w:rPr>
            </w:pPr>
            <w:r w:rsidRPr="00533C8A">
              <w:rPr>
                <w:rFonts w:eastAsia="Calibri" w:cstheme="minorHAnsi"/>
                <w:b/>
                <w:bCs/>
                <w:color w:val="000000" w:themeColor="text1"/>
              </w:rPr>
              <w:t xml:space="preserve"> </w:t>
            </w:r>
          </w:p>
          <w:p w14:paraId="14F4A25C" w14:textId="09987B4C" w:rsidR="67E30354" w:rsidRPr="00533C8A" w:rsidRDefault="67E30354" w:rsidP="67E30354">
            <w:pPr>
              <w:spacing w:after="0"/>
              <w:ind w:right="103"/>
              <w:rPr>
                <w:rFonts w:cstheme="minorHAnsi"/>
              </w:rPr>
            </w:pPr>
            <w:r w:rsidRPr="00533C8A">
              <w:rPr>
                <w:rFonts w:eastAsia="Calibri" w:cstheme="minorHAnsi"/>
                <w:b/>
                <w:bCs/>
                <w:color w:val="000000" w:themeColor="text1"/>
              </w:rPr>
              <w:t>HT/DHT</w:t>
            </w:r>
          </w:p>
          <w:p w14:paraId="447A0008" w14:textId="462DB926" w:rsidR="67E30354" w:rsidRPr="00533C8A" w:rsidRDefault="67E30354" w:rsidP="67E30354">
            <w:pPr>
              <w:spacing w:after="0"/>
              <w:ind w:right="103"/>
              <w:rPr>
                <w:rFonts w:cstheme="minorHAnsi"/>
              </w:rPr>
            </w:pPr>
            <w:r w:rsidRPr="00533C8A">
              <w:rPr>
                <w:rFonts w:eastAsia="Calibri" w:cstheme="minorHAnsi"/>
                <w:b/>
                <w:bCs/>
              </w:rPr>
              <w:t>All staff</w:t>
            </w:r>
          </w:p>
          <w:p w14:paraId="3DF2268F" w14:textId="3B546754"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53E23E88" w14:textId="750420AF"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20DE22DC" w14:textId="1CBAA413"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30A0C79B" w14:textId="064BAD83"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3E15FC53" w14:textId="0BB4BFA8"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3B299271" w14:textId="753D1B3A"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1816804B" w14:textId="2E7DB519"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15A3ED07" w14:textId="775EA5D6" w:rsidR="67E30354" w:rsidRPr="00533C8A" w:rsidRDefault="67E30354" w:rsidP="67E30354">
            <w:pPr>
              <w:spacing w:after="0"/>
              <w:ind w:left="64" w:right="103"/>
              <w:rPr>
                <w:rFonts w:cstheme="minorHAnsi"/>
              </w:rPr>
            </w:pPr>
            <w:r w:rsidRPr="00533C8A">
              <w:rPr>
                <w:rFonts w:eastAsia="Calibri" w:cstheme="minorHAnsi"/>
              </w:rPr>
              <w:t xml:space="preserve"> </w:t>
            </w:r>
          </w:p>
          <w:p w14:paraId="28DB869C" w14:textId="71432776"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1E6B57F8" w14:textId="4DECE385"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6D8B47FB" w14:textId="3F2FC2D7"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65B97F6C" w14:textId="6464A43C"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5AAD1CB6" w14:textId="3B30E086" w:rsidR="67E30354" w:rsidRPr="00533C8A" w:rsidRDefault="67E30354" w:rsidP="67E30354">
            <w:pPr>
              <w:spacing w:after="0"/>
              <w:ind w:left="64" w:right="103"/>
              <w:rPr>
                <w:rFonts w:cstheme="minorHAnsi"/>
              </w:rPr>
            </w:pPr>
            <w:r w:rsidRPr="00533C8A">
              <w:rPr>
                <w:rFonts w:eastAsia="Calibri" w:cstheme="minorHAnsi"/>
                <w:color w:val="000000" w:themeColor="text1"/>
              </w:rPr>
              <w:lastRenderedPageBreak/>
              <w:t xml:space="preserve"> </w:t>
            </w:r>
          </w:p>
          <w:p w14:paraId="347E303B" w14:textId="5B71233B"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7666BA7B" w14:textId="730F043E"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4138CFB8" w14:textId="49BEFFF9"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20ED0FB5" w14:textId="56D8B45E"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33CE1DEE" w14:textId="6671AED2"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33736B69" w14:textId="158FBBDD" w:rsidR="67E30354" w:rsidRPr="00533C8A" w:rsidRDefault="67E30354" w:rsidP="67E30354">
            <w:pPr>
              <w:spacing w:after="0"/>
              <w:ind w:right="103"/>
              <w:rPr>
                <w:rFonts w:cstheme="minorHAnsi"/>
              </w:rPr>
            </w:pPr>
            <w:r w:rsidRPr="00533C8A">
              <w:rPr>
                <w:rFonts w:eastAsia="Calibri" w:cstheme="minorHAnsi"/>
                <w:color w:val="000000" w:themeColor="text1"/>
              </w:rPr>
              <w:t xml:space="preserve"> </w:t>
            </w:r>
          </w:p>
          <w:p w14:paraId="0F7DEEA8" w14:textId="2DA3B3AD" w:rsidR="67E30354" w:rsidRPr="00533C8A" w:rsidRDefault="67E30354" w:rsidP="67E30354">
            <w:pPr>
              <w:spacing w:after="0"/>
              <w:ind w:right="103"/>
              <w:rPr>
                <w:rFonts w:cstheme="minorHAnsi"/>
              </w:rPr>
            </w:pPr>
            <w:r w:rsidRPr="00533C8A">
              <w:rPr>
                <w:rFonts w:eastAsia="Calibri" w:cstheme="minorHAnsi"/>
                <w:color w:val="000000" w:themeColor="text1"/>
              </w:rPr>
              <w:t xml:space="preserve"> </w:t>
            </w:r>
          </w:p>
          <w:p w14:paraId="0CB7D6EF" w14:textId="757DCB1B" w:rsidR="67E30354" w:rsidRPr="00533C8A" w:rsidRDefault="67E30354" w:rsidP="67E30354">
            <w:pPr>
              <w:spacing w:after="0"/>
              <w:ind w:right="103"/>
              <w:rPr>
                <w:rFonts w:cstheme="minorHAnsi"/>
              </w:rPr>
            </w:pPr>
            <w:r w:rsidRPr="00533C8A">
              <w:rPr>
                <w:rFonts w:eastAsia="Calibri" w:cstheme="minorHAnsi"/>
                <w:color w:val="000000" w:themeColor="text1"/>
              </w:rPr>
              <w:t xml:space="preserve"> </w:t>
            </w:r>
          </w:p>
          <w:p w14:paraId="3C079167" w14:textId="68CC79E3" w:rsidR="67E30354" w:rsidRPr="00533C8A" w:rsidRDefault="67E30354" w:rsidP="67E30354">
            <w:pPr>
              <w:spacing w:after="0"/>
              <w:ind w:right="103"/>
              <w:rPr>
                <w:rFonts w:cstheme="minorHAnsi"/>
              </w:rPr>
            </w:pPr>
            <w:r w:rsidRPr="00533C8A">
              <w:rPr>
                <w:rFonts w:eastAsia="Calibri" w:cstheme="minorHAnsi"/>
                <w:color w:val="000000" w:themeColor="text1"/>
              </w:rPr>
              <w:t xml:space="preserve"> </w:t>
            </w:r>
          </w:p>
          <w:p w14:paraId="32E33DE8" w14:textId="09EF29AD" w:rsidR="67E30354" w:rsidRPr="00533C8A" w:rsidRDefault="67E30354" w:rsidP="67E30354">
            <w:pPr>
              <w:spacing w:after="0"/>
              <w:ind w:right="103"/>
              <w:rPr>
                <w:rFonts w:cstheme="minorHAnsi"/>
              </w:rPr>
            </w:pPr>
            <w:r w:rsidRPr="00533C8A">
              <w:rPr>
                <w:rFonts w:eastAsia="Calibri" w:cstheme="minorHAnsi"/>
                <w:color w:val="000000" w:themeColor="text1"/>
              </w:rPr>
              <w:t xml:space="preserve"> </w:t>
            </w:r>
          </w:p>
          <w:p w14:paraId="2A7BA13F" w14:textId="28020266"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0DDB59D8" w14:textId="26679990"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2D056F1A" w14:textId="57BD0F5D"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51EFBC8F" w14:textId="594C134F"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58465384" w14:textId="7DCA41DA" w:rsidR="67E30354" w:rsidRPr="00533C8A" w:rsidRDefault="67E30354" w:rsidP="67E30354">
            <w:pPr>
              <w:spacing w:after="0"/>
              <w:ind w:right="103"/>
              <w:rPr>
                <w:rFonts w:eastAsia="Calibri" w:cstheme="minorHAnsi"/>
              </w:rPr>
            </w:pPr>
          </w:p>
          <w:p w14:paraId="1C3F9178" w14:textId="46783E60"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228498E6" w14:textId="71628C04" w:rsidR="67E30354" w:rsidRPr="00533C8A" w:rsidRDefault="67E30354" w:rsidP="67E30354">
            <w:pPr>
              <w:spacing w:after="0"/>
              <w:ind w:right="103"/>
              <w:rPr>
                <w:rFonts w:cstheme="minorHAnsi"/>
              </w:rPr>
            </w:pPr>
            <w:r w:rsidRPr="00533C8A">
              <w:rPr>
                <w:rFonts w:eastAsia="Calibri" w:cstheme="minorHAnsi"/>
                <w:b/>
                <w:bCs/>
                <w:color w:val="000000" w:themeColor="text1"/>
              </w:rPr>
              <w:t>PSA Team</w:t>
            </w:r>
          </w:p>
          <w:p w14:paraId="5E361F9D" w14:textId="10D675EF" w:rsidR="67E30354" w:rsidRPr="00533C8A" w:rsidRDefault="67E30354" w:rsidP="67E30354">
            <w:pPr>
              <w:spacing w:after="0"/>
              <w:ind w:right="103"/>
              <w:rPr>
                <w:rFonts w:cstheme="minorHAnsi"/>
              </w:rPr>
            </w:pPr>
            <w:r w:rsidRPr="00533C8A">
              <w:rPr>
                <w:rFonts w:eastAsia="Calibri" w:cstheme="minorHAnsi"/>
                <w:b/>
                <w:bCs/>
                <w:color w:val="000000" w:themeColor="text1"/>
              </w:rPr>
              <w:t>EP</w:t>
            </w:r>
          </w:p>
          <w:p w14:paraId="22706C8F" w14:textId="2B718DD1" w:rsidR="67E30354" w:rsidRPr="00533C8A" w:rsidRDefault="67E30354" w:rsidP="67E30354">
            <w:pPr>
              <w:spacing w:after="0"/>
              <w:ind w:right="103"/>
              <w:rPr>
                <w:rFonts w:cstheme="minorHAnsi"/>
              </w:rPr>
            </w:pPr>
            <w:r w:rsidRPr="00533C8A">
              <w:rPr>
                <w:rFonts w:eastAsia="Calibri" w:cstheme="minorHAnsi"/>
                <w:b/>
                <w:bCs/>
                <w:color w:val="000000" w:themeColor="text1"/>
              </w:rPr>
              <w:t>SFL teachers</w:t>
            </w:r>
          </w:p>
          <w:p w14:paraId="16C4A56C" w14:textId="2518C406"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7B4ED3C2" w14:textId="55ACFE72"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577C473C" w14:textId="22D37BDB"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7006A490" w14:textId="572C1FA7"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0724EF47" w14:textId="3065F872"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205DE2F6" w14:textId="17D371DB"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0612F7A5" w14:textId="07DF971F" w:rsidR="67E30354" w:rsidRPr="00533C8A" w:rsidRDefault="67E30354" w:rsidP="67E30354">
            <w:pPr>
              <w:spacing w:after="0"/>
              <w:ind w:left="64" w:right="103"/>
              <w:rPr>
                <w:rFonts w:cstheme="minorHAnsi"/>
              </w:rPr>
            </w:pPr>
            <w:r w:rsidRPr="00533C8A">
              <w:rPr>
                <w:rFonts w:eastAsia="Calibri" w:cstheme="minorHAnsi"/>
                <w:color w:val="000000" w:themeColor="text1"/>
              </w:rPr>
              <w:t>HT/DHT</w:t>
            </w:r>
          </w:p>
          <w:p w14:paraId="5229A01E" w14:textId="5B1B5035" w:rsidR="67E30354" w:rsidRPr="00533C8A" w:rsidRDefault="67E30354" w:rsidP="67E30354">
            <w:pPr>
              <w:spacing w:after="0"/>
              <w:ind w:left="64" w:right="103"/>
              <w:rPr>
                <w:rFonts w:cstheme="minorHAnsi"/>
              </w:rPr>
            </w:pPr>
            <w:r w:rsidRPr="00533C8A">
              <w:rPr>
                <w:rFonts w:eastAsia="Calibri" w:cstheme="minorHAnsi"/>
              </w:rPr>
              <w:t>SFL</w:t>
            </w:r>
          </w:p>
          <w:p w14:paraId="719FFEF5" w14:textId="78B66BAC" w:rsidR="67E30354" w:rsidRPr="00533C8A" w:rsidRDefault="67E30354" w:rsidP="67E30354">
            <w:pPr>
              <w:spacing w:after="0"/>
              <w:ind w:left="64" w:right="103"/>
              <w:rPr>
                <w:rFonts w:cstheme="minorHAnsi"/>
              </w:rPr>
            </w:pPr>
            <w:r w:rsidRPr="00533C8A">
              <w:rPr>
                <w:rFonts w:eastAsia="Calibri" w:cstheme="minorHAnsi"/>
              </w:rPr>
              <w:t>Class teachers</w:t>
            </w:r>
          </w:p>
          <w:p w14:paraId="583DC8BA" w14:textId="05C08542" w:rsidR="67E30354" w:rsidRPr="00533C8A" w:rsidRDefault="67E30354" w:rsidP="67E30354">
            <w:pPr>
              <w:spacing w:after="0"/>
              <w:ind w:left="64" w:right="103"/>
              <w:rPr>
                <w:rFonts w:cstheme="minorHAnsi"/>
              </w:rPr>
            </w:pPr>
            <w:r w:rsidRPr="00533C8A">
              <w:rPr>
                <w:rFonts w:eastAsia="Calibri" w:cstheme="minorHAnsi"/>
              </w:rPr>
              <w:t xml:space="preserve">Support </w:t>
            </w:r>
            <w:proofErr w:type="gramStart"/>
            <w:r w:rsidRPr="00533C8A">
              <w:rPr>
                <w:rFonts w:eastAsia="Calibri" w:cstheme="minorHAnsi"/>
              </w:rPr>
              <w:t>staff</w:t>
            </w:r>
            <w:proofErr w:type="gramEnd"/>
          </w:p>
          <w:p w14:paraId="7AAE675F" w14:textId="714D7DA2" w:rsidR="67E30354" w:rsidRPr="00533C8A" w:rsidRDefault="67E30354" w:rsidP="67E30354">
            <w:pPr>
              <w:spacing w:after="0"/>
              <w:ind w:left="64" w:right="103"/>
              <w:rPr>
                <w:rFonts w:cstheme="minorHAnsi"/>
              </w:rPr>
            </w:pPr>
            <w:r w:rsidRPr="00533C8A">
              <w:rPr>
                <w:rFonts w:eastAsia="Calibri" w:cstheme="minorHAnsi"/>
              </w:rPr>
              <w:t>EP</w:t>
            </w:r>
          </w:p>
          <w:p w14:paraId="1ADFF514" w14:textId="20B188A5" w:rsidR="67E30354" w:rsidRPr="00533C8A" w:rsidRDefault="67E30354" w:rsidP="67E30354">
            <w:pPr>
              <w:spacing w:after="0"/>
              <w:ind w:left="64" w:right="103"/>
              <w:rPr>
                <w:rFonts w:cstheme="minorHAnsi"/>
              </w:rPr>
            </w:pPr>
            <w:r w:rsidRPr="00533C8A">
              <w:rPr>
                <w:rFonts w:eastAsia="Calibri" w:cstheme="minorHAnsi"/>
              </w:rPr>
              <w:t>Inclusive Practice Team</w:t>
            </w:r>
          </w:p>
          <w:p w14:paraId="273AB4C0" w14:textId="7C7EB0C7" w:rsidR="67E30354" w:rsidRPr="00533C8A" w:rsidRDefault="67E30354" w:rsidP="67E30354">
            <w:pPr>
              <w:spacing w:after="0"/>
              <w:ind w:left="64" w:right="103"/>
              <w:rPr>
                <w:rFonts w:cstheme="minorHAnsi"/>
              </w:rPr>
            </w:pPr>
            <w:r w:rsidRPr="00533C8A">
              <w:rPr>
                <w:rFonts w:eastAsia="Calibri" w:cstheme="minorHAnsi"/>
              </w:rPr>
              <w:t>ASIST</w:t>
            </w:r>
          </w:p>
          <w:p w14:paraId="216EC339" w14:textId="1D87C08B" w:rsidR="67E30354" w:rsidRPr="00533C8A" w:rsidRDefault="67E30354" w:rsidP="67E30354">
            <w:pPr>
              <w:spacing w:after="0"/>
              <w:ind w:left="64" w:right="103"/>
              <w:rPr>
                <w:rFonts w:cstheme="minorHAnsi"/>
              </w:rPr>
            </w:pPr>
            <w:r w:rsidRPr="00533C8A">
              <w:rPr>
                <w:rFonts w:eastAsia="Calibri" w:cstheme="minorHAnsi"/>
              </w:rPr>
              <w:t xml:space="preserve"> </w:t>
            </w:r>
          </w:p>
          <w:p w14:paraId="3C9F6A42" w14:textId="466D732D" w:rsidR="67E30354" w:rsidRPr="00533C8A" w:rsidRDefault="67E30354" w:rsidP="67E30354">
            <w:pPr>
              <w:spacing w:after="0"/>
              <w:ind w:left="64" w:right="103"/>
              <w:rPr>
                <w:rFonts w:cstheme="minorHAnsi"/>
              </w:rPr>
            </w:pPr>
            <w:r w:rsidRPr="00533C8A">
              <w:rPr>
                <w:rFonts w:eastAsia="Calibri" w:cstheme="minorHAnsi"/>
              </w:rPr>
              <w:lastRenderedPageBreak/>
              <w:t xml:space="preserve">SLT and all staff reporting and recording </w:t>
            </w:r>
            <w:proofErr w:type="gramStart"/>
            <w:r w:rsidRPr="00533C8A">
              <w:rPr>
                <w:rFonts w:eastAsia="Calibri" w:cstheme="minorHAnsi"/>
              </w:rPr>
              <w:t>consistently</w:t>
            </w:r>
            <w:proofErr w:type="gramEnd"/>
          </w:p>
          <w:p w14:paraId="5DE7B8C9" w14:textId="6690EF7E" w:rsidR="67E30354" w:rsidRPr="00533C8A" w:rsidRDefault="67E30354" w:rsidP="67E30354">
            <w:pPr>
              <w:spacing w:after="0"/>
              <w:ind w:left="64" w:right="103"/>
              <w:rPr>
                <w:rFonts w:cstheme="minorHAnsi"/>
              </w:rPr>
            </w:pPr>
            <w:r w:rsidRPr="00533C8A">
              <w:rPr>
                <w:rFonts w:eastAsia="Calibri" w:cstheme="minorHAnsi"/>
              </w:rPr>
              <w:t xml:space="preserve"> </w:t>
            </w:r>
          </w:p>
          <w:p w14:paraId="52B30D5A" w14:textId="7C4296DC" w:rsidR="67E30354" w:rsidRPr="00533C8A" w:rsidRDefault="67E30354" w:rsidP="67E30354">
            <w:pPr>
              <w:spacing w:after="0"/>
              <w:ind w:left="64" w:right="103"/>
              <w:rPr>
                <w:rFonts w:cstheme="minorHAnsi"/>
              </w:rPr>
            </w:pPr>
            <w:r w:rsidRPr="00533C8A">
              <w:rPr>
                <w:rFonts w:eastAsia="Calibri" w:cstheme="minorHAnsi"/>
              </w:rPr>
              <w:t xml:space="preserve">SLT reviewing </w:t>
            </w:r>
            <w:proofErr w:type="gramStart"/>
            <w:r w:rsidRPr="00533C8A">
              <w:rPr>
                <w:rFonts w:eastAsia="Calibri" w:cstheme="minorHAnsi"/>
              </w:rPr>
              <w:t>weekly</w:t>
            </w:r>
            <w:proofErr w:type="gramEnd"/>
          </w:p>
          <w:p w14:paraId="64134343" w14:textId="0A76767A" w:rsidR="67E30354" w:rsidRPr="00533C8A" w:rsidRDefault="67E30354" w:rsidP="67E30354">
            <w:pPr>
              <w:spacing w:after="0"/>
              <w:ind w:right="103"/>
              <w:rPr>
                <w:rFonts w:cstheme="minorHAnsi"/>
              </w:rPr>
            </w:pPr>
            <w:r w:rsidRPr="00533C8A">
              <w:rPr>
                <w:rFonts w:eastAsia="Calibri" w:cstheme="minorHAnsi"/>
              </w:rPr>
              <w:t>CT’s Chloe Armour and Caitlin Muldoon.</w:t>
            </w:r>
          </w:p>
          <w:p w14:paraId="3231F3D5" w14:textId="35B5364C" w:rsidR="67E30354" w:rsidRPr="00533C8A" w:rsidRDefault="67E30354" w:rsidP="67E30354">
            <w:pPr>
              <w:spacing w:after="0"/>
              <w:ind w:right="103"/>
              <w:rPr>
                <w:rFonts w:cstheme="minorHAnsi"/>
              </w:rPr>
            </w:pPr>
            <w:r w:rsidRPr="00533C8A">
              <w:rPr>
                <w:rFonts w:eastAsia="Calibri" w:cstheme="minorHAnsi"/>
              </w:rPr>
              <w:t xml:space="preserve"> </w:t>
            </w:r>
          </w:p>
          <w:p w14:paraId="4506A281" w14:textId="1B53AEBD" w:rsidR="67E30354" w:rsidRPr="00533C8A" w:rsidRDefault="67E30354" w:rsidP="67E30354">
            <w:pPr>
              <w:spacing w:after="0"/>
              <w:ind w:right="103"/>
              <w:rPr>
                <w:rFonts w:cstheme="minorHAnsi"/>
              </w:rPr>
            </w:pPr>
            <w:r w:rsidRPr="00533C8A">
              <w:rPr>
                <w:rFonts w:eastAsia="Calibri" w:cstheme="minorHAnsi"/>
              </w:rPr>
              <w:t>HT/DHT</w:t>
            </w:r>
          </w:p>
          <w:p w14:paraId="479896CC" w14:textId="0B5BE224" w:rsidR="67E30354" w:rsidRPr="00533C8A" w:rsidRDefault="67E30354" w:rsidP="67E30354">
            <w:pPr>
              <w:spacing w:after="0"/>
              <w:ind w:right="103"/>
              <w:rPr>
                <w:rFonts w:cstheme="minorHAnsi"/>
              </w:rPr>
            </w:pPr>
            <w:r w:rsidRPr="00533C8A">
              <w:rPr>
                <w:rFonts w:eastAsia="Calibri" w:cstheme="minorHAnsi"/>
              </w:rPr>
              <w:t>SFL</w:t>
            </w:r>
          </w:p>
          <w:p w14:paraId="380B6A94" w14:textId="5D9A9977" w:rsidR="67E30354" w:rsidRPr="00533C8A" w:rsidRDefault="67E30354" w:rsidP="67E30354">
            <w:pPr>
              <w:spacing w:after="0"/>
              <w:ind w:right="103"/>
              <w:rPr>
                <w:rFonts w:cstheme="minorHAnsi"/>
              </w:rPr>
            </w:pPr>
            <w:r w:rsidRPr="00533C8A">
              <w:rPr>
                <w:rFonts w:eastAsia="Calibri" w:cstheme="minorHAnsi"/>
              </w:rPr>
              <w:t xml:space="preserve">EP </w:t>
            </w:r>
          </w:p>
          <w:p w14:paraId="1DEAF8A2" w14:textId="6E4DE8BF" w:rsidR="67E30354" w:rsidRPr="00533C8A" w:rsidRDefault="67E30354" w:rsidP="67E30354">
            <w:pPr>
              <w:spacing w:after="0"/>
              <w:ind w:right="103"/>
              <w:rPr>
                <w:rFonts w:cstheme="minorHAnsi"/>
              </w:rPr>
            </w:pPr>
            <w:r w:rsidRPr="00533C8A">
              <w:rPr>
                <w:rFonts w:eastAsia="Calibri" w:cstheme="minorHAnsi"/>
              </w:rPr>
              <w:t>Teaching staff</w:t>
            </w:r>
          </w:p>
          <w:p w14:paraId="3E24B198" w14:textId="60C16D5E" w:rsidR="67E30354" w:rsidRPr="00533C8A" w:rsidRDefault="67E30354" w:rsidP="67E30354">
            <w:pPr>
              <w:spacing w:after="0"/>
              <w:ind w:right="103"/>
              <w:rPr>
                <w:rFonts w:cstheme="minorHAnsi"/>
              </w:rPr>
            </w:pPr>
            <w:r w:rsidRPr="00533C8A">
              <w:rPr>
                <w:rFonts w:eastAsia="Calibri" w:cstheme="minorHAnsi"/>
              </w:rPr>
              <w:t xml:space="preserve">Support </w:t>
            </w:r>
            <w:proofErr w:type="gramStart"/>
            <w:r w:rsidRPr="00533C8A">
              <w:rPr>
                <w:rFonts w:eastAsia="Calibri" w:cstheme="minorHAnsi"/>
              </w:rPr>
              <w:t>staff</w:t>
            </w:r>
            <w:proofErr w:type="gramEnd"/>
          </w:p>
          <w:p w14:paraId="3BA663F4" w14:textId="0FF354EA" w:rsidR="67E30354" w:rsidRPr="00533C8A" w:rsidRDefault="67E30354" w:rsidP="67E30354">
            <w:pPr>
              <w:spacing w:after="0"/>
              <w:ind w:left="64" w:right="103"/>
              <w:rPr>
                <w:rFonts w:cstheme="minorHAnsi"/>
              </w:rPr>
            </w:pPr>
            <w:r w:rsidRPr="00533C8A">
              <w:rPr>
                <w:rFonts w:eastAsia="Calibri" w:cstheme="minorHAnsi"/>
              </w:rPr>
              <w:t xml:space="preserve"> </w:t>
            </w:r>
          </w:p>
          <w:p w14:paraId="02F48648" w14:textId="41751DF1" w:rsidR="67E30354" w:rsidRPr="00533C8A" w:rsidRDefault="67E30354" w:rsidP="67E30354">
            <w:pPr>
              <w:spacing w:after="0"/>
              <w:ind w:left="64" w:right="103"/>
              <w:rPr>
                <w:rFonts w:cstheme="minorHAnsi"/>
              </w:rPr>
            </w:pPr>
            <w:r w:rsidRPr="00533C8A">
              <w:rPr>
                <w:rFonts w:eastAsia="Calibri" w:cstheme="minorHAnsi"/>
              </w:rPr>
              <w:t xml:space="preserve"> </w:t>
            </w:r>
          </w:p>
          <w:p w14:paraId="764B9FE6" w14:textId="3A923A91" w:rsidR="67E30354" w:rsidRPr="00533C8A" w:rsidRDefault="67E30354" w:rsidP="67E30354">
            <w:pPr>
              <w:spacing w:after="0"/>
              <w:ind w:left="64" w:right="103"/>
              <w:rPr>
                <w:rFonts w:cstheme="minorHAnsi"/>
              </w:rPr>
            </w:pPr>
            <w:r w:rsidRPr="00533C8A">
              <w:rPr>
                <w:rFonts w:eastAsia="Calibri" w:cstheme="minorHAnsi"/>
              </w:rPr>
              <w:t xml:space="preserve"> </w:t>
            </w:r>
          </w:p>
          <w:p w14:paraId="1FEFBC87" w14:textId="5290F518" w:rsidR="67E30354" w:rsidRPr="00533C8A" w:rsidRDefault="67E30354" w:rsidP="67E30354">
            <w:pPr>
              <w:spacing w:after="0"/>
              <w:ind w:left="64" w:right="103"/>
              <w:rPr>
                <w:rFonts w:cstheme="minorHAnsi"/>
              </w:rPr>
            </w:pPr>
            <w:r w:rsidRPr="00533C8A">
              <w:rPr>
                <w:rFonts w:eastAsia="Calibri" w:cstheme="minorHAnsi"/>
              </w:rPr>
              <w:t xml:space="preserve"> </w:t>
            </w:r>
          </w:p>
          <w:p w14:paraId="0FCC2457" w14:textId="3F1F6023" w:rsidR="67E30354" w:rsidRPr="00533C8A" w:rsidRDefault="67E30354" w:rsidP="67E30354">
            <w:pPr>
              <w:spacing w:after="0"/>
              <w:ind w:left="64" w:right="103"/>
              <w:rPr>
                <w:rFonts w:cstheme="minorHAnsi"/>
              </w:rPr>
            </w:pPr>
            <w:r w:rsidRPr="00533C8A">
              <w:rPr>
                <w:rFonts w:eastAsia="Calibri" w:cstheme="minorHAnsi"/>
              </w:rPr>
              <w:t xml:space="preserve"> </w:t>
            </w:r>
          </w:p>
          <w:p w14:paraId="19565F4B" w14:textId="78463178" w:rsidR="67E30354" w:rsidRPr="00533C8A" w:rsidRDefault="67E30354" w:rsidP="67E30354">
            <w:pPr>
              <w:spacing w:after="0"/>
              <w:ind w:right="103"/>
              <w:rPr>
                <w:rFonts w:cstheme="minorHAnsi"/>
              </w:rPr>
            </w:pPr>
            <w:r w:rsidRPr="00533C8A">
              <w:rPr>
                <w:rFonts w:eastAsia="Calibri" w:cstheme="minorHAnsi"/>
              </w:rPr>
              <w:t>SFL/class teachers in collaboration with partners.</w:t>
            </w:r>
          </w:p>
          <w:p w14:paraId="7069CB47" w14:textId="10AC15DA" w:rsidR="67E30354" w:rsidRPr="00533C8A" w:rsidRDefault="67E30354" w:rsidP="67E30354">
            <w:pPr>
              <w:spacing w:after="0"/>
              <w:ind w:right="103"/>
              <w:rPr>
                <w:rFonts w:cstheme="minorHAnsi"/>
              </w:rPr>
            </w:pPr>
            <w:r w:rsidRPr="00533C8A">
              <w:rPr>
                <w:rFonts w:eastAsia="Calibri" w:cstheme="minorHAnsi"/>
              </w:rPr>
              <w:t>Asist</w:t>
            </w:r>
          </w:p>
          <w:p w14:paraId="42BC3E3E" w14:textId="0E88A6A2" w:rsidR="67E30354" w:rsidRPr="00533C8A" w:rsidRDefault="67E30354" w:rsidP="67E30354">
            <w:pPr>
              <w:spacing w:after="0"/>
              <w:ind w:right="103"/>
              <w:rPr>
                <w:rFonts w:cstheme="minorHAnsi"/>
              </w:rPr>
            </w:pPr>
            <w:r w:rsidRPr="00533C8A">
              <w:rPr>
                <w:rFonts w:eastAsia="Calibri" w:cstheme="minorHAnsi"/>
              </w:rPr>
              <w:t>EP</w:t>
            </w:r>
          </w:p>
          <w:p w14:paraId="1FCF407B" w14:textId="394E6044" w:rsidR="67E30354" w:rsidRPr="00533C8A" w:rsidRDefault="67E30354" w:rsidP="67E30354">
            <w:pPr>
              <w:spacing w:after="0"/>
              <w:ind w:right="103"/>
              <w:rPr>
                <w:rFonts w:cstheme="minorHAnsi"/>
              </w:rPr>
            </w:pPr>
            <w:r w:rsidRPr="00533C8A">
              <w:rPr>
                <w:rFonts w:eastAsia="Calibri" w:cstheme="minorHAnsi"/>
              </w:rPr>
              <w:t>PSS key staff</w:t>
            </w:r>
          </w:p>
          <w:p w14:paraId="014C8384" w14:textId="41B23999" w:rsidR="67E30354" w:rsidRPr="00533C8A" w:rsidRDefault="67E30354" w:rsidP="67E30354">
            <w:pPr>
              <w:spacing w:after="0"/>
              <w:ind w:right="103"/>
              <w:rPr>
                <w:rFonts w:cstheme="minorHAnsi"/>
              </w:rPr>
            </w:pPr>
            <w:r w:rsidRPr="00533C8A">
              <w:rPr>
                <w:rFonts w:eastAsia="Calibri" w:cstheme="minorHAnsi"/>
              </w:rPr>
              <w:t>ASC key staff</w:t>
            </w:r>
          </w:p>
          <w:p w14:paraId="0517DB6B" w14:textId="606A9646" w:rsidR="67E30354" w:rsidRPr="00533C8A" w:rsidRDefault="67E30354" w:rsidP="67E30354">
            <w:pPr>
              <w:spacing w:after="0"/>
              <w:ind w:left="64" w:right="103"/>
              <w:rPr>
                <w:rFonts w:cstheme="minorHAnsi"/>
              </w:rPr>
            </w:pPr>
            <w:r w:rsidRPr="00533C8A">
              <w:rPr>
                <w:rFonts w:eastAsia="Calibri" w:cstheme="minorHAnsi"/>
              </w:rPr>
              <w:t xml:space="preserve"> </w:t>
            </w:r>
          </w:p>
          <w:p w14:paraId="597625E4" w14:textId="41329B1A" w:rsidR="67E30354" w:rsidRPr="00533C8A" w:rsidRDefault="67E30354" w:rsidP="67E30354">
            <w:pPr>
              <w:spacing w:after="0"/>
              <w:ind w:right="103"/>
              <w:rPr>
                <w:rFonts w:cstheme="minorHAnsi"/>
              </w:rPr>
            </w:pPr>
            <w:r w:rsidRPr="00533C8A">
              <w:rPr>
                <w:rFonts w:eastAsia="Calibri" w:cstheme="minorHAnsi"/>
              </w:rPr>
              <w:t>Anti Bullying Leader/ facilitator</w:t>
            </w:r>
          </w:p>
          <w:p w14:paraId="61C3BCD5" w14:textId="32DE9948" w:rsidR="67E30354" w:rsidRPr="00533C8A" w:rsidRDefault="67E30354" w:rsidP="67E30354">
            <w:pPr>
              <w:spacing w:after="0"/>
              <w:ind w:left="64" w:right="103"/>
              <w:rPr>
                <w:rFonts w:cstheme="minorHAnsi"/>
              </w:rPr>
            </w:pPr>
            <w:r w:rsidRPr="00533C8A">
              <w:rPr>
                <w:rFonts w:eastAsia="Calibri" w:cstheme="minorHAnsi"/>
              </w:rPr>
              <w:t xml:space="preserve"> </w:t>
            </w:r>
          </w:p>
          <w:p w14:paraId="082D51C8" w14:textId="436419B1" w:rsidR="67E30354" w:rsidRPr="00533C8A" w:rsidRDefault="67E30354" w:rsidP="67E30354">
            <w:pPr>
              <w:spacing w:after="0"/>
              <w:ind w:left="64" w:right="103"/>
              <w:rPr>
                <w:rFonts w:cstheme="minorHAnsi"/>
              </w:rPr>
            </w:pPr>
            <w:r w:rsidRPr="00533C8A">
              <w:rPr>
                <w:rFonts w:eastAsia="Calibri" w:cstheme="minorHAnsi"/>
              </w:rPr>
              <w:t xml:space="preserve"> </w:t>
            </w:r>
          </w:p>
          <w:p w14:paraId="2A8E2BE0" w14:textId="317912DB" w:rsidR="67E30354" w:rsidRPr="00533C8A" w:rsidRDefault="67E30354" w:rsidP="67E30354">
            <w:pPr>
              <w:spacing w:after="0"/>
              <w:ind w:left="64" w:right="103"/>
              <w:rPr>
                <w:rFonts w:cstheme="minorHAnsi"/>
              </w:rPr>
            </w:pPr>
            <w:r w:rsidRPr="00533C8A">
              <w:rPr>
                <w:rFonts w:eastAsia="Calibri" w:cstheme="minorHAnsi"/>
              </w:rPr>
              <w:t xml:space="preserve"> </w:t>
            </w:r>
          </w:p>
          <w:p w14:paraId="530092C0" w14:textId="270461F4" w:rsidR="67E30354" w:rsidRPr="00533C8A" w:rsidRDefault="67E30354" w:rsidP="67E30354">
            <w:pPr>
              <w:spacing w:after="0"/>
              <w:ind w:right="103"/>
              <w:rPr>
                <w:rFonts w:cstheme="minorHAnsi"/>
              </w:rPr>
            </w:pPr>
            <w:r w:rsidRPr="00533C8A">
              <w:rPr>
                <w:rFonts w:eastAsia="Calibri" w:cstheme="minorHAnsi"/>
                <w:b/>
                <w:bCs/>
              </w:rPr>
              <w:t>HT/CPC Sharon Easton</w:t>
            </w:r>
          </w:p>
          <w:p w14:paraId="105F15AF" w14:textId="120DEEC5" w:rsidR="67E30354" w:rsidRPr="00533C8A" w:rsidRDefault="67E30354" w:rsidP="67E30354">
            <w:pPr>
              <w:spacing w:after="0"/>
              <w:ind w:right="103"/>
              <w:rPr>
                <w:rFonts w:cstheme="minorHAnsi"/>
              </w:rPr>
            </w:pPr>
            <w:r w:rsidRPr="00533C8A">
              <w:rPr>
                <w:rFonts w:eastAsia="Calibri" w:cstheme="minorHAnsi"/>
                <w:b/>
                <w:bCs/>
              </w:rPr>
              <w:t>DHT/DCPC Michelle McNeill</w:t>
            </w:r>
          </w:p>
          <w:p w14:paraId="6C2F52E0" w14:textId="3F42A357" w:rsidR="67E30354" w:rsidRPr="00533C8A" w:rsidRDefault="67E30354" w:rsidP="67E30354">
            <w:pPr>
              <w:spacing w:after="0"/>
              <w:ind w:right="103"/>
              <w:rPr>
                <w:rFonts w:cstheme="minorHAnsi"/>
              </w:rPr>
            </w:pPr>
            <w:r w:rsidRPr="00533C8A">
              <w:rPr>
                <w:rFonts w:eastAsia="Calibri" w:cstheme="minorHAnsi"/>
                <w:b/>
                <w:bCs/>
                <w:color w:val="000000" w:themeColor="text1"/>
              </w:rPr>
              <w:lastRenderedPageBreak/>
              <w:t>SFL Teachers</w:t>
            </w:r>
          </w:p>
          <w:p w14:paraId="1D88219E" w14:textId="336C37F9" w:rsidR="67E30354" w:rsidRPr="00533C8A" w:rsidRDefault="67E30354" w:rsidP="67E30354">
            <w:pPr>
              <w:spacing w:after="0"/>
              <w:ind w:right="103"/>
              <w:rPr>
                <w:rFonts w:cstheme="minorHAnsi"/>
              </w:rPr>
            </w:pPr>
            <w:r w:rsidRPr="00533C8A">
              <w:rPr>
                <w:rFonts w:eastAsia="Calibri" w:cstheme="minorHAnsi"/>
                <w:b/>
                <w:bCs/>
                <w:color w:val="000000" w:themeColor="text1"/>
              </w:rPr>
              <w:t>Teaching Staff</w:t>
            </w:r>
          </w:p>
          <w:p w14:paraId="15A9AB68" w14:textId="13361BCD" w:rsidR="67E30354" w:rsidRPr="00533C8A" w:rsidRDefault="67E30354" w:rsidP="67E30354">
            <w:pPr>
              <w:spacing w:after="0"/>
              <w:ind w:right="103"/>
              <w:rPr>
                <w:rFonts w:cstheme="minorHAnsi"/>
              </w:rPr>
            </w:pPr>
            <w:r w:rsidRPr="00533C8A">
              <w:rPr>
                <w:rFonts w:eastAsia="Calibri" w:cstheme="minorHAnsi"/>
                <w:b/>
                <w:bCs/>
                <w:color w:val="000000" w:themeColor="text1"/>
              </w:rPr>
              <w:t xml:space="preserve">Support Staff </w:t>
            </w:r>
          </w:p>
          <w:p w14:paraId="7271FCE7" w14:textId="158689D4" w:rsidR="67E30354" w:rsidRPr="00533C8A" w:rsidRDefault="67E30354" w:rsidP="67E30354">
            <w:pPr>
              <w:spacing w:after="0"/>
              <w:ind w:right="103"/>
              <w:rPr>
                <w:rFonts w:cstheme="minorHAnsi"/>
              </w:rPr>
            </w:pPr>
            <w:r w:rsidRPr="00533C8A">
              <w:rPr>
                <w:rFonts w:eastAsia="Calibri" w:cstheme="minorHAnsi"/>
                <w:b/>
                <w:bCs/>
                <w:color w:val="000000" w:themeColor="text1"/>
              </w:rPr>
              <w:t>Admin Staff</w:t>
            </w:r>
          </w:p>
          <w:p w14:paraId="0C5C061A" w14:textId="6F0053AC" w:rsidR="67E30354" w:rsidRPr="00533C8A" w:rsidRDefault="67E30354" w:rsidP="67E30354">
            <w:pPr>
              <w:spacing w:after="0"/>
              <w:ind w:right="103"/>
              <w:rPr>
                <w:rFonts w:cstheme="minorHAnsi"/>
              </w:rPr>
            </w:pPr>
            <w:r w:rsidRPr="00533C8A">
              <w:rPr>
                <w:rFonts w:eastAsia="Calibri" w:cstheme="minorHAnsi"/>
                <w:b/>
                <w:bCs/>
              </w:rPr>
              <w:t>Sofia McGarry</w:t>
            </w:r>
          </w:p>
          <w:p w14:paraId="6B6856DC" w14:textId="319B0F25"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p w14:paraId="4286A3E6" w14:textId="40363D2F" w:rsidR="67E30354" w:rsidRPr="00533C8A" w:rsidRDefault="67E30354" w:rsidP="67E30354">
            <w:pPr>
              <w:spacing w:after="0"/>
              <w:ind w:left="64" w:right="103"/>
              <w:rPr>
                <w:rFonts w:cstheme="minorHAnsi"/>
              </w:rPr>
            </w:pPr>
            <w:r w:rsidRPr="00533C8A">
              <w:rPr>
                <w:rFonts w:eastAsia="Calibri" w:cstheme="minorHAnsi"/>
                <w:color w:val="000000" w:themeColor="text1"/>
              </w:rPr>
              <w:t xml:space="preserve"> </w:t>
            </w:r>
          </w:p>
        </w:tc>
        <w:tc>
          <w:tcPr>
            <w:tcW w:w="2980" w:type="dxa"/>
            <w:tcBorders>
              <w:top w:val="single" w:sz="8" w:space="0" w:color="auto"/>
              <w:left w:val="single" w:sz="8" w:space="0" w:color="auto"/>
              <w:bottom w:val="single" w:sz="8" w:space="0" w:color="auto"/>
              <w:right w:val="single" w:sz="8" w:space="0" w:color="auto"/>
            </w:tcBorders>
          </w:tcPr>
          <w:p w14:paraId="5C39F6E0" w14:textId="75DFD353" w:rsidR="67E30354" w:rsidRPr="00533C8A" w:rsidRDefault="67E30354" w:rsidP="67E30354">
            <w:pPr>
              <w:spacing w:after="0"/>
              <w:ind w:right="93"/>
              <w:rPr>
                <w:rFonts w:cstheme="minorHAnsi"/>
              </w:rPr>
            </w:pPr>
            <w:r w:rsidRPr="00533C8A">
              <w:rPr>
                <w:rFonts w:eastAsia="Calibri" w:cstheme="minorHAnsi"/>
                <w:color w:val="000000" w:themeColor="text1"/>
              </w:rPr>
              <w:lastRenderedPageBreak/>
              <w:t>Wellbeing tracker</w:t>
            </w:r>
          </w:p>
          <w:p w14:paraId="20FC6470" w14:textId="1F06041B" w:rsidR="67E30354" w:rsidRPr="00533C8A" w:rsidRDefault="67E30354" w:rsidP="67E30354">
            <w:pPr>
              <w:spacing w:after="0"/>
              <w:ind w:right="93"/>
              <w:rPr>
                <w:rFonts w:cstheme="minorHAnsi"/>
              </w:rPr>
            </w:pPr>
            <w:r w:rsidRPr="00533C8A">
              <w:rPr>
                <w:rFonts w:eastAsia="Calibri" w:cstheme="minorHAnsi"/>
                <w:color w:val="000000" w:themeColor="text1"/>
              </w:rPr>
              <w:t xml:space="preserve">Identified cohorts – pupil </w:t>
            </w:r>
            <w:proofErr w:type="gramStart"/>
            <w:r w:rsidRPr="00533C8A">
              <w:rPr>
                <w:rFonts w:eastAsia="Calibri" w:cstheme="minorHAnsi"/>
                <w:color w:val="000000" w:themeColor="text1"/>
              </w:rPr>
              <w:t>voice</w:t>
            </w:r>
            <w:proofErr w:type="gramEnd"/>
          </w:p>
          <w:p w14:paraId="2232F31E" w14:textId="50A4EF52" w:rsidR="67E30354" w:rsidRPr="00533C8A" w:rsidRDefault="67E30354" w:rsidP="67E30354">
            <w:pPr>
              <w:spacing w:after="0"/>
              <w:ind w:right="93"/>
              <w:rPr>
                <w:rFonts w:cstheme="minorHAnsi"/>
              </w:rPr>
            </w:pPr>
            <w:r w:rsidRPr="00533C8A">
              <w:rPr>
                <w:rFonts w:eastAsia="Calibri" w:cstheme="minorHAnsi"/>
                <w:color w:val="000000" w:themeColor="text1"/>
              </w:rPr>
              <w:t xml:space="preserve">GWBS Baseline and follow </w:t>
            </w:r>
            <w:proofErr w:type="gramStart"/>
            <w:r w:rsidRPr="00533C8A">
              <w:rPr>
                <w:rFonts w:eastAsia="Calibri" w:cstheme="minorHAnsi"/>
                <w:color w:val="000000" w:themeColor="text1"/>
              </w:rPr>
              <w:t>up</w:t>
            </w:r>
            <w:proofErr w:type="gramEnd"/>
          </w:p>
          <w:p w14:paraId="16EAD6D9" w14:textId="2E5E7F23" w:rsidR="67E30354" w:rsidRPr="00533C8A" w:rsidRDefault="67E30354" w:rsidP="67E30354">
            <w:pPr>
              <w:spacing w:after="0"/>
              <w:ind w:right="93"/>
              <w:rPr>
                <w:rFonts w:cstheme="minorHAnsi"/>
              </w:rPr>
            </w:pPr>
            <w:r w:rsidRPr="00533C8A">
              <w:rPr>
                <w:rFonts w:eastAsia="Calibri" w:cstheme="minorHAnsi"/>
                <w:b/>
                <w:bCs/>
                <w:color w:val="000000" w:themeColor="text1"/>
              </w:rPr>
              <w:t xml:space="preserve"> </w:t>
            </w:r>
          </w:p>
          <w:p w14:paraId="2948EAA0" w14:textId="16BE88EC" w:rsidR="67E30354" w:rsidRPr="00533C8A" w:rsidRDefault="67E30354" w:rsidP="67E30354">
            <w:pPr>
              <w:spacing w:after="0"/>
              <w:ind w:right="93"/>
              <w:rPr>
                <w:rFonts w:cstheme="minorHAnsi"/>
              </w:rPr>
            </w:pPr>
            <w:r w:rsidRPr="00533C8A">
              <w:rPr>
                <w:rFonts w:eastAsia="Calibri" w:cstheme="minorHAnsi"/>
                <w:b/>
                <w:bCs/>
                <w:color w:val="000000" w:themeColor="text1"/>
              </w:rPr>
              <w:t xml:space="preserve"> </w:t>
            </w:r>
          </w:p>
          <w:p w14:paraId="04BE9995" w14:textId="4E7244B3" w:rsidR="67E30354" w:rsidRPr="00533C8A" w:rsidRDefault="67E30354" w:rsidP="00402E50">
            <w:pPr>
              <w:pStyle w:val="ListParagraph"/>
              <w:numPr>
                <w:ilvl w:val="0"/>
                <w:numId w:val="8"/>
              </w:numPr>
              <w:spacing w:after="0"/>
              <w:ind w:right="93"/>
              <w:rPr>
                <w:rFonts w:eastAsia="Calibri" w:cstheme="minorHAnsi"/>
                <w:b/>
                <w:bCs/>
                <w:color w:val="000000" w:themeColor="text1"/>
              </w:rPr>
            </w:pPr>
            <w:r w:rsidRPr="00533C8A">
              <w:rPr>
                <w:rFonts w:eastAsia="Calibri" w:cstheme="minorHAnsi"/>
                <w:b/>
                <w:bCs/>
                <w:color w:val="000000" w:themeColor="text1"/>
              </w:rPr>
              <w:t xml:space="preserve">QA processes </w:t>
            </w:r>
          </w:p>
          <w:p w14:paraId="571B35B5" w14:textId="103ED2BC" w:rsidR="67E30354" w:rsidRPr="00533C8A" w:rsidRDefault="67E30354" w:rsidP="00402E50">
            <w:pPr>
              <w:pStyle w:val="ListParagraph"/>
              <w:numPr>
                <w:ilvl w:val="0"/>
                <w:numId w:val="8"/>
              </w:numPr>
              <w:spacing w:after="0"/>
              <w:ind w:right="93"/>
              <w:rPr>
                <w:rFonts w:eastAsia="Calibri" w:cstheme="minorHAnsi"/>
                <w:b/>
                <w:bCs/>
                <w:color w:val="000000" w:themeColor="text1"/>
              </w:rPr>
            </w:pPr>
            <w:r w:rsidRPr="00533C8A">
              <w:rPr>
                <w:rFonts w:eastAsia="Calibri" w:cstheme="minorHAnsi"/>
                <w:b/>
                <w:bCs/>
                <w:color w:val="000000" w:themeColor="text1"/>
              </w:rPr>
              <w:t>Attainment data</w:t>
            </w:r>
          </w:p>
          <w:p w14:paraId="332B263A" w14:textId="5A92F881" w:rsidR="67E30354" w:rsidRPr="00533C8A" w:rsidRDefault="67E30354" w:rsidP="00402E50">
            <w:pPr>
              <w:pStyle w:val="ListParagraph"/>
              <w:numPr>
                <w:ilvl w:val="0"/>
                <w:numId w:val="8"/>
              </w:numPr>
              <w:spacing w:after="0"/>
              <w:ind w:right="93"/>
              <w:rPr>
                <w:rFonts w:eastAsia="Calibri" w:cstheme="minorHAnsi"/>
                <w:b/>
                <w:bCs/>
                <w:color w:val="000000" w:themeColor="text1"/>
              </w:rPr>
            </w:pPr>
            <w:r w:rsidRPr="00533C8A">
              <w:rPr>
                <w:rFonts w:eastAsia="Calibri" w:cstheme="minorHAnsi"/>
                <w:b/>
                <w:bCs/>
                <w:color w:val="000000" w:themeColor="text1"/>
              </w:rPr>
              <w:t>People’s views:</w:t>
            </w:r>
          </w:p>
          <w:p w14:paraId="6160DA2D" w14:textId="23170D6D" w:rsidR="67E30354" w:rsidRPr="00533C8A" w:rsidRDefault="67E30354" w:rsidP="00402E50">
            <w:pPr>
              <w:pStyle w:val="ListParagraph"/>
              <w:numPr>
                <w:ilvl w:val="0"/>
                <w:numId w:val="7"/>
              </w:numPr>
              <w:spacing w:after="0"/>
              <w:ind w:right="93"/>
              <w:rPr>
                <w:rFonts w:eastAsia="Calibri" w:cstheme="minorHAnsi"/>
                <w:b/>
                <w:bCs/>
                <w:color w:val="000000" w:themeColor="text1"/>
              </w:rPr>
            </w:pPr>
            <w:r w:rsidRPr="00533C8A">
              <w:rPr>
                <w:rFonts w:eastAsia="Calibri" w:cstheme="minorHAnsi"/>
                <w:b/>
                <w:bCs/>
                <w:color w:val="000000" w:themeColor="text1"/>
              </w:rPr>
              <w:t>Children</w:t>
            </w:r>
          </w:p>
          <w:p w14:paraId="31374EB4" w14:textId="3260F49E" w:rsidR="67E30354" w:rsidRPr="00533C8A" w:rsidRDefault="67E30354" w:rsidP="00402E50">
            <w:pPr>
              <w:pStyle w:val="ListParagraph"/>
              <w:numPr>
                <w:ilvl w:val="0"/>
                <w:numId w:val="7"/>
              </w:numPr>
              <w:spacing w:after="0"/>
              <w:ind w:right="93"/>
              <w:rPr>
                <w:rFonts w:eastAsia="Calibri" w:cstheme="minorHAnsi"/>
                <w:b/>
                <w:bCs/>
                <w:color w:val="000000" w:themeColor="text1"/>
              </w:rPr>
            </w:pPr>
            <w:r w:rsidRPr="00533C8A">
              <w:rPr>
                <w:rFonts w:eastAsia="Calibri" w:cstheme="minorHAnsi"/>
                <w:b/>
                <w:bCs/>
                <w:color w:val="000000" w:themeColor="text1"/>
              </w:rPr>
              <w:t>Parents</w:t>
            </w:r>
          </w:p>
          <w:p w14:paraId="005C3BB8" w14:textId="3EB80E69" w:rsidR="67E30354" w:rsidRPr="00533C8A" w:rsidRDefault="67E30354" w:rsidP="00402E50">
            <w:pPr>
              <w:pStyle w:val="ListParagraph"/>
              <w:numPr>
                <w:ilvl w:val="0"/>
                <w:numId w:val="7"/>
              </w:numPr>
              <w:spacing w:after="0"/>
              <w:ind w:right="93"/>
              <w:rPr>
                <w:rFonts w:eastAsia="Calibri" w:cstheme="minorHAnsi"/>
                <w:b/>
                <w:bCs/>
                <w:color w:val="000000" w:themeColor="text1"/>
              </w:rPr>
            </w:pPr>
            <w:r w:rsidRPr="00533C8A">
              <w:rPr>
                <w:rFonts w:eastAsia="Calibri" w:cstheme="minorHAnsi"/>
                <w:b/>
                <w:bCs/>
                <w:color w:val="000000" w:themeColor="text1"/>
              </w:rPr>
              <w:t>Staff</w:t>
            </w:r>
          </w:p>
          <w:p w14:paraId="173540E4" w14:textId="765044C5" w:rsidR="67E30354" w:rsidRPr="00533C8A" w:rsidRDefault="67E30354" w:rsidP="00402E50">
            <w:pPr>
              <w:pStyle w:val="ListParagraph"/>
              <w:numPr>
                <w:ilvl w:val="0"/>
                <w:numId w:val="7"/>
              </w:numPr>
              <w:spacing w:after="0"/>
              <w:ind w:right="93"/>
              <w:rPr>
                <w:rFonts w:eastAsia="Calibri" w:cstheme="minorHAnsi"/>
                <w:b/>
                <w:bCs/>
                <w:color w:val="000000" w:themeColor="text1"/>
              </w:rPr>
            </w:pPr>
            <w:r w:rsidRPr="00533C8A">
              <w:rPr>
                <w:rFonts w:eastAsia="Calibri" w:cstheme="minorHAnsi"/>
                <w:b/>
                <w:bCs/>
                <w:color w:val="000000" w:themeColor="text1"/>
              </w:rPr>
              <w:t>Partners</w:t>
            </w:r>
          </w:p>
          <w:p w14:paraId="5249FFE5" w14:textId="24E91176"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2FD88110" w14:textId="4F9F622B"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7DAF5B31" w14:textId="458B9980"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0E2EC09B" w14:textId="4336E2B8"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72142E64" w14:textId="3C7C0EEC"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520A9CC0" w14:textId="46364AD5"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3DEE0237" w14:textId="682A6644"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3A1656C8" w14:textId="200A306E" w:rsidR="67E30354" w:rsidRPr="00533C8A" w:rsidRDefault="67E30354" w:rsidP="67E30354">
            <w:pPr>
              <w:spacing w:after="0"/>
              <w:ind w:left="25" w:right="93"/>
              <w:rPr>
                <w:rFonts w:cstheme="minorHAnsi"/>
              </w:rPr>
            </w:pPr>
            <w:r w:rsidRPr="00533C8A">
              <w:rPr>
                <w:rFonts w:eastAsia="Calibri" w:cstheme="minorHAnsi"/>
                <w:color w:val="000000" w:themeColor="text1"/>
              </w:rPr>
              <w:lastRenderedPageBreak/>
              <w:t xml:space="preserve"> </w:t>
            </w:r>
          </w:p>
          <w:p w14:paraId="59AB4BDF" w14:textId="46679F71"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7BBF606F" w14:textId="1AC75D17"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0BC5C2B7" w14:textId="34C15CA0"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2702FA88" w14:textId="13E01255"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02F6C4D9" w14:textId="19558473"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2AEF7B8C" w14:textId="7022DF55"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735F6FBB" w14:textId="4E72BEB1"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066AA7E4" w14:textId="5E5AE3B7"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7F4196B1" w14:textId="4593107C"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3E3E03C3" w14:textId="4875FBAF"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07CF8D8D" w14:textId="123A13F7"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399271F9" w14:textId="55BCEF46" w:rsidR="67E30354" w:rsidRPr="00533C8A" w:rsidRDefault="67E30354" w:rsidP="67E30354">
            <w:pPr>
              <w:spacing w:after="0"/>
              <w:ind w:left="25" w:right="93"/>
              <w:rPr>
                <w:rFonts w:eastAsia="Calibri" w:cstheme="minorHAnsi"/>
                <w:color w:val="000000" w:themeColor="text1"/>
              </w:rPr>
            </w:pPr>
          </w:p>
          <w:p w14:paraId="5AEE3714" w14:textId="1787D401"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23DF0F35" w14:textId="2177316D" w:rsidR="67E30354" w:rsidRPr="00533C8A" w:rsidRDefault="67E30354" w:rsidP="67E30354">
            <w:pPr>
              <w:spacing w:after="0"/>
              <w:ind w:left="25" w:right="93"/>
              <w:rPr>
                <w:rFonts w:cstheme="minorHAnsi"/>
              </w:rPr>
            </w:pPr>
            <w:r w:rsidRPr="00533C8A">
              <w:rPr>
                <w:rFonts w:eastAsia="Calibri" w:cstheme="minorHAnsi"/>
              </w:rPr>
              <w:t xml:space="preserve"> </w:t>
            </w:r>
          </w:p>
          <w:p w14:paraId="193A2880" w14:textId="0D0187C6" w:rsidR="67E30354" w:rsidRPr="00533C8A" w:rsidRDefault="67E30354" w:rsidP="67E30354">
            <w:pPr>
              <w:spacing w:after="0"/>
              <w:ind w:left="25" w:right="93"/>
              <w:rPr>
                <w:rFonts w:eastAsia="Calibri" w:cstheme="minorHAnsi"/>
                <w:color w:val="000000" w:themeColor="text1"/>
              </w:rPr>
            </w:pPr>
          </w:p>
          <w:p w14:paraId="582019F9" w14:textId="7046C207" w:rsidR="67E30354" w:rsidRPr="00533C8A" w:rsidRDefault="67E30354" w:rsidP="67E30354">
            <w:pPr>
              <w:spacing w:after="0"/>
              <w:ind w:right="93"/>
              <w:rPr>
                <w:rFonts w:cstheme="minorHAnsi"/>
              </w:rPr>
            </w:pPr>
            <w:r w:rsidRPr="00533C8A">
              <w:rPr>
                <w:rFonts w:eastAsia="Calibri" w:cstheme="minorHAnsi"/>
                <w:color w:val="000000" w:themeColor="text1"/>
              </w:rPr>
              <w:t xml:space="preserve"> </w:t>
            </w:r>
          </w:p>
          <w:p w14:paraId="22A9CEF9" w14:textId="7C22D24F" w:rsidR="67E30354" w:rsidRPr="00533C8A" w:rsidRDefault="67E30354" w:rsidP="67E30354">
            <w:pPr>
              <w:pStyle w:val="ListParagraph"/>
              <w:numPr>
                <w:ilvl w:val="0"/>
                <w:numId w:val="5"/>
              </w:numPr>
              <w:spacing w:after="0"/>
              <w:ind w:right="93"/>
              <w:rPr>
                <w:rFonts w:eastAsia="Calibri" w:cstheme="minorHAnsi"/>
                <w:b/>
                <w:bCs/>
                <w:color w:val="000000" w:themeColor="text1"/>
              </w:rPr>
            </w:pPr>
            <w:r w:rsidRPr="00533C8A">
              <w:rPr>
                <w:rFonts w:eastAsia="Calibri" w:cstheme="minorHAnsi"/>
                <w:b/>
                <w:bCs/>
                <w:color w:val="000000" w:themeColor="text1"/>
              </w:rPr>
              <w:t xml:space="preserve">HNIOUS </w:t>
            </w:r>
            <w:proofErr w:type="spellStart"/>
            <w:r w:rsidRPr="00533C8A">
              <w:rPr>
                <w:rFonts w:eastAsia="Calibri" w:cstheme="minorHAnsi"/>
                <w:b/>
                <w:bCs/>
                <w:color w:val="000000" w:themeColor="text1"/>
              </w:rPr>
              <w:t>self evaluation</w:t>
            </w:r>
            <w:proofErr w:type="spellEnd"/>
          </w:p>
          <w:p w14:paraId="666B9C8C" w14:textId="17B14255" w:rsidR="67E30354" w:rsidRPr="00533C8A" w:rsidRDefault="67E30354" w:rsidP="67E30354">
            <w:pPr>
              <w:pStyle w:val="ListParagraph"/>
              <w:numPr>
                <w:ilvl w:val="0"/>
                <w:numId w:val="5"/>
              </w:numPr>
              <w:spacing w:after="0"/>
              <w:ind w:right="93"/>
              <w:rPr>
                <w:rFonts w:eastAsia="Calibri" w:cstheme="minorHAnsi"/>
                <w:b/>
                <w:bCs/>
                <w:color w:val="000000" w:themeColor="text1"/>
              </w:rPr>
            </w:pPr>
            <w:r w:rsidRPr="00533C8A">
              <w:rPr>
                <w:rFonts w:eastAsia="Calibri" w:cstheme="minorHAnsi"/>
                <w:b/>
                <w:bCs/>
                <w:color w:val="000000" w:themeColor="text1"/>
              </w:rPr>
              <w:t>Engagement levels</w:t>
            </w:r>
          </w:p>
          <w:p w14:paraId="48E84BDA" w14:textId="10C57910" w:rsidR="67E30354" w:rsidRPr="00533C8A" w:rsidRDefault="67E30354" w:rsidP="67E30354">
            <w:pPr>
              <w:pStyle w:val="ListParagraph"/>
              <w:numPr>
                <w:ilvl w:val="0"/>
                <w:numId w:val="5"/>
              </w:numPr>
              <w:spacing w:after="0"/>
              <w:ind w:right="93"/>
              <w:rPr>
                <w:rFonts w:eastAsia="Calibri" w:cstheme="minorHAnsi"/>
                <w:b/>
                <w:bCs/>
                <w:color w:val="000000" w:themeColor="text1"/>
              </w:rPr>
            </w:pPr>
            <w:r w:rsidRPr="00533C8A">
              <w:rPr>
                <w:rFonts w:eastAsia="Calibri" w:cstheme="minorHAnsi"/>
                <w:b/>
                <w:bCs/>
                <w:color w:val="000000" w:themeColor="text1"/>
              </w:rPr>
              <w:t>HS1/Incident data</w:t>
            </w:r>
          </w:p>
          <w:p w14:paraId="119F8A27" w14:textId="7F2F8C96" w:rsidR="67E30354" w:rsidRPr="00533C8A" w:rsidRDefault="67E30354" w:rsidP="67E30354">
            <w:pPr>
              <w:pStyle w:val="ListParagraph"/>
              <w:numPr>
                <w:ilvl w:val="0"/>
                <w:numId w:val="5"/>
              </w:numPr>
              <w:spacing w:after="0"/>
              <w:ind w:right="93"/>
              <w:rPr>
                <w:rFonts w:eastAsia="Calibri" w:cstheme="minorHAnsi"/>
                <w:b/>
                <w:bCs/>
                <w:color w:val="000000" w:themeColor="text1"/>
              </w:rPr>
            </w:pPr>
            <w:r w:rsidRPr="00533C8A">
              <w:rPr>
                <w:rFonts w:eastAsia="Calibri" w:cstheme="minorHAnsi"/>
                <w:b/>
                <w:bCs/>
                <w:color w:val="000000" w:themeColor="text1"/>
              </w:rPr>
              <w:t>GWBS data</w:t>
            </w:r>
          </w:p>
          <w:p w14:paraId="60FEBDE9" w14:textId="3BD895D2" w:rsidR="67E30354" w:rsidRPr="00533C8A" w:rsidRDefault="67E30354" w:rsidP="67E30354">
            <w:pPr>
              <w:pStyle w:val="ListParagraph"/>
              <w:numPr>
                <w:ilvl w:val="0"/>
                <w:numId w:val="5"/>
              </w:numPr>
              <w:spacing w:after="0"/>
              <w:ind w:right="93"/>
              <w:rPr>
                <w:rFonts w:eastAsia="Calibri" w:cstheme="minorHAnsi"/>
                <w:b/>
                <w:bCs/>
                <w:color w:val="000000" w:themeColor="text1"/>
              </w:rPr>
            </w:pPr>
            <w:r w:rsidRPr="00533C8A">
              <w:rPr>
                <w:rFonts w:eastAsia="Calibri" w:cstheme="minorHAnsi"/>
                <w:b/>
                <w:bCs/>
                <w:color w:val="000000" w:themeColor="text1"/>
              </w:rPr>
              <w:t>PSA voice</w:t>
            </w:r>
          </w:p>
          <w:p w14:paraId="398E0B3D" w14:textId="112786F1" w:rsidR="67E30354" w:rsidRPr="00533C8A" w:rsidRDefault="67E30354" w:rsidP="67E30354">
            <w:pPr>
              <w:spacing w:after="0"/>
              <w:ind w:right="93"/>
              <w:rPr>
                <w:rFonts w:cstheme="minorHAnsi"/>
              </w:rPr>
            </w:pPr>
            <w:r w:rsidRPr="00533C8A">
              <w:rPr>
                <w:rFonts w:eastAsia="Calibri" w:cstheme="minorHAnsi"/>
                <w:color w:val="000000" w:themeColor="text1"/>
              </w:rPr>
              <w:t xml:space="preserve"> </w:t>
            </w:r>
          </w:p>
          <w:p w14:paraId="01A669AE" w14:textId="5BE7CC65" w:rsidR="67E30354" w:rsidRPr="00533C8A" w:rsidRDefault="67E30354" w:rsidP="67E30354">
            <w:pPr>
              <w:spacing w:after="0"/>
              <w:ind w:right="93"/>
              <w:rPr>
                <w:rFonts w:cstheme="minorHAnsi"/>
              </w:rPr>
            </w:pPr>
            <w:r w:rsidRPr="00533C8A">
              <w:rPr>
                <w:rFonts w:eastAsia="Calibri" w:cstheme="minorHAnsi"/>
                <w:color w:val="000000" w:themeColor="text1"/>
              </w:rPr>
              <w:t xml:space="preserve"> </w:t>
            </w:r>
          </w:p>
          <w:p w14:paraId="730571A1" w14:textId="0C4ACF14" w:rsidR="67E30354" w:rsidRPr="00533C8A" w:rsidRDefault="67E30354" w:rsidP="67E30354">
            <w:pPr>
              <w:spacing w:after="0"/>
              <w:ind w:right="93"/>
              <w:rPr>
                <w:rFonts w:cstheme="minorHAnsi"/>
              </w:rPr>
            </w:pPr>
            <w:r w:rsidRPr="00533C8A">
              <w:rPr>
                <w:rFonts w:eastAsia="Calibri" w:cstheme="minorHAnsi"/>
                <w:color w:val="000000" w:themeColor="text1"/>
              </w:rPr>
              <w:t xml:space="preserve"> </w:t>
            </w:r>
          </w:p>
          <w:p w14:paraId="4731E804" w14:textId="5E904A8C" w:rsidR="67E30354" w:rsidRPr="00533C8A" w:rsidRDefault="67E30354" w:rsidP="00402E50">
            <w:pPr>
              <w:pStyle w:val="ListParagraph"/>
              <w:numPr>
                <w:ilvl w:val="0"/>
                <w:numId w:val="6"/>
              </w:numPr>
              <w:spacing w:after="0"/>
              <w:ind w:right="93"/>
              <w:rPr>
                <w:rFonts w:eastAsia="Calibri" w:cstheme="minorHAnsi"/>
                <w:color w:val="000000" w:themeColor="text1"/>
              </w:rPr>
            </w:pPr>
            <w:r w:rsidRPr="00533C8A">
              <w:rPr>
                <w:rFonts w:eastAsia="Calibri" w:cstheme="minorHAnsi"/>
                <w:color w:val="000000" w:themeColor="text1"/>
              </w:rPr>
              <w:t xml:space="preserve">Circle audit and </w:t>
            </w:r>
            <w:proofErr w:type="gramStart"/>
            <w:r w:rsidRPr="00533C8A">
              <w:rPr>
                <w:rFonts w:eastAsia="Calibri" w:cstheme="minorHAnsi"/>
                <w:color w:val="000000" w:themeColor="text1"/>
              </w:rPr>
              <w:t>review</w:t>
            </w:r>
            <w:proofErr w:type="gramEnd"/>
            <w:r w:rsidRPr="00533C8A">
              <w:rPr>
                <w:rFonts w:eastAsia="Calibri" w:cstheme="minorHAnsi"/>
                <w:color w:val="000000" w:themeColor="text1"/>
              </w:rPr>
              <w:t xml:space="preserve"> </w:t>
            </w:r>
          </w:p>
          <w:p w14:paraId="1DD390A3" w14:textId="01E3C6B2" w:rsidR="67E30354" w:rsidRPr="00533C8A" w:rsidRDefault="67E30354" w:rsidP="67E30354">
            <w:pPr>
              <w:spacing w:after="0"/>
              <w:ind w:left="25" w:right="93" w:firstLine="50"/>
              <w:rPr>
                <w:rFonts w:cstheme="minorHAnsi"/>
              </w:rPr>
            </w:pPr>
            <w:r w:rsidRPr="00533C8A">
              <w:rPr>
                <w:rFonts w:eastAsia="Calibri" w:cstheme="minorHAnsi"/>
              </w:rPr>
              <w:t xml:space="preserve"> </w:t>
            </w:r>
          </w:p>
          <w:p w14:paraId="4425DEDD" w14:textId="7741F1C6" w:rsidR="67E30354" w:rsidRPr="00533C8A" w:rsidRDefault="67E30354" w:rsidP="00402E50">
            <w:pPr>
              <w:pStyle w:val="ListParagraph"/>
              <w:numPr>
                <w:ilvl w:val="0"/>
                <w:numId w:val="6"/>
              </w:numPr>
              <w:spacing w:after="0"/>
              <w:ind w:right="93"/>
              <w:rPr>
                <w:rFonts w:eastAsia="Calibri" w:cstheme="minorHAnsi"/>
                <w:color w:val="000000" w:themeColor="text1"/>
              </w:rPr>
            </w:pPr>
            <w:r w:rsidRPr="00533C8A">
              <w:rPr>
                <w:rFonts w:eastAsia="Calibri" w:cstheme="minorHAnsi"/>
                <w:color w:val="000000" w:themeColor="text1"/>
              </w:rPr>
              <w:t xml:space="preserve">De-escalation audit &amp; progress </w:t>
            </w:r>
          </w:p>
          <w:p w14:paraId="0D38701D" w14:textId="494B89E7" w:rsidR="67E30354" w:rsidRPr="00533C8A" w:rsidRDefault="67E30354" w:rsidP="67E30354">
            <w:pPr>
              <w:spacing w:after="0"/>
              <w:ind w:left="25" w:right="93" w:firstLine="50"/>
              <w:rPr>
                <w:rFonts w:cstheme="minorHAnsi"/>
              </w:rPr>
            </w:pPr>
            <w:r w:rsidRPr="00533C8A">
              <w:rPr>
                <w:rFonts w:eastAsia="Calibri" w:cstheme="minorHAnsi"/>
              </w:rPr>
              <w:t xml:space="preserve"> </w:t>
            </w:r>
          </w:p>
          <w:p w14:paraId="2C335A3B" w14:textId="49477FA0" w:rsidR="67E30354" w:rsidRPr="00533C8A" w:rsidRDefault="67E30354" w:rsidP="00402E50">
            <w:pPr>
              <w:pStyle w:val="ListParagraph"/>
              <w:numPr>
                <w:ilvl w:val="0"/>
                <w:numId w:val="6"/>
              </w:numPr>
              <w:spacing w:after="0"/>
              <w:ind w:right="93"/>
              <w:rPr>
                <w:rFonts w:eastAsia="Calibri" w:cstheme="minorHAnsi"/>
                <w:color w:val="000000" w:themeColor="text1"/>
              </w:rPr>
            </w:pPr>
            <w:r w:rsidRPr="00533C8A">
              <w:rPr>
                <w:rFonts w:eastAsia="Calibri" w:cstheme="minorHAnsi"/>
                <w:color w:val="000000" w:themeColor="text1"/>
              </w:rPr>
              <w:t xml:space="preserve">Included in SLT monitoring </w:t>
            </w:r>
            <w:proofErr w:type="gramStart"/>
            <w:r w:rsidRPr="00533C8A">
              <w:rPr>
                <w:rFonts w:eastAsia="Calibri" w:cstheme="minorHAnsi"/>
                <w:color w:val="000000" w:themeColor="text1"/>
              </w:rPr>
              <w:t>calendar</w:t>
            </w:r>
            <w:proofErr w:type="gramEnd"/>
            <w:r w:rsidRPr="00533C8A">
              <w:rPr>
                <w:rFonts w:eastAsia="Calibri" w:cstheme="minorHAnsi"/>
                <w:color w:val="000000" w:themeColor="text1"/>
              </w:rPr>
              <w:t xml:space="preserve"> </w:t>
            </w:r>
          </w:p>
          <w:p w14:paraId="536D6B56" w14:textId="198BA41E" w:rsidR="67E30354" w:rsidRPr="00533C8A" w:rsidRDefault="67E30354" w:rsidP="67E30354">
            <w:pPr>
              <w:spacing w:after="0"/>
              <w:ind w:left="25" w:right="93" w:firstLine="50"/>
              <w:rPr>
                <w:rFonts w:cstheme="minorHAnsi"/>
              </w:rPr>
            </w:pPr>
            <w:r w:rsidRPr="00533C8A">
              <w:rPr>
                <w:rFonts w:eastAsia="Calibri" w:cstheme="minorHAnsi"/>
              </w:rPr>
              <w:lastRenderedPageBreak/>
              <w:t xml:space="preserve"> </w:t>
            </w:r>
          </w:p>
          <w:p w14:paraId="192DCC66" w14:textId="2FCE9C91" w:rsidR="67E30354" w:rsidRPr="00533C8A" w:rsidRDefault="67E30354" w:rsidP="00402E50">
            <w:pPr>
              <w:pStyle w:val="ListParagraph"/>
              <w:numPr>
                <w:ilvl w:val="0"/>
                <w:numId w:val="6"/>
              </w:numPr>
              <w:spacing w:after="0"/>
              <w:ind w:right="93"/>
              <w:rPr>
                <w:rFonts w:eastAsia="Calibri" w:cstheme="minorHAnsi"/>
                <w:color w:val="000000" w:themeColor="text1"/>
              </w:rPr>
            </w:pPr>
            <w:r w:rsidRPr="00533C8A">
              <w:rPr>
                <w:rFonts w:eastAsia="Calibri" w:cstheme="minorHAnsi"/>
                <w:color w:val="000000" w:themeColor="text1"/>
              </w:rPr>
              <w:t xml:space="preserve">Gathering of pupil views </w:t>
            </w:r>
          </w:p>
          <w:p w14:paraId="0C7D9608" w14:textId="02129055"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12185BC4" w14:textId="5187EF05" w:rsidR="67E30354" w:rsidRPr="00533C8A" w:rsidRDefault="67E30354" w:rsidP="00402E50">
            <w:pPr>
              <w:pStyle w:val="ListParagraph"/>
              <w:numPr>
                <w:ilvl w:val="0"/>
                <w:numId w:val="6"/>
              </w:numPr>
              <w:spacing w:after="0"/>
              <w:ind w:right="93"/>
              <w:rPr>
                <w:rFonts w:eastAsia="Calibri" w:cstheme="minorHAnsi"/>
                <w:color w:val="000000" w:themeColor="text1"/>
              </w:rPr>
            </w:pPr>
            <w:r w:rsidRPr="00533C8A">
              <w:rPr>
                <w:rFonts w:eastAsia="Calibri" w:cstheme="minorHAnsi"/>
                <w:color w:val="000000" w:themeColor="text1"/>
              </w:rPr>
              <w:t xml:space="preserve">Audit </w:t>
            </w:r>
            <w:proofErr w:type="gramStart"/>
            <w:r w:rsidRPr="00533C8A">
              <w:rPr>
                <w:rFonts w:eastAsia="Calibri" w:cstheme="minorHAnsi"/>
                <w:color w:val="000000" w:themeColor="text1"/>
              </w:rPr>
              <w:t>tools</w:t>
            </w:r>
            <w:proofErr w:type="gramEnd"/>
          </w:p>
          <w:p w14:paraId="3B05C207" w14:textId="52E29B30"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7FA3B57B" w14:textId="653B059A" w:rsidR="67E30354" w:rsidRPr="00533C8A" w:rsidRDefault="67E30354" w:rsidP="00402E50">
            <w:pPr>
              <w:pStyle w:val="ListParagraph"/>
              <w:numPr>
                <w:ilvl w:val="0"/>
                <w:numId w:val="6"/>
              </w:numPr>
              <w:spacing w:after="0"/>
              <w:ind w:right="93"/>
              <w:rPr>
                <w:rFonts w:eastAsia="Calibri" w:cstheme="minorHAnsi"/>
                <w:color w:val="000000" w:themeColor="text1"/>
              </w:rPr>
            </w:pPr>
            <w:r w:rsidRPr="00533C8A">
              <w:rPr>
                <w:rFonts w:eastAsia="Calibri" w:cstheme="minorHAnsi"/>
                <w:color w:val="000000" w:themeColor="text1"/>
              </w:rPr>
              <w:t>Participation scales</w:t>
            </w:r>
          </w:p>
          <w:p w14:paraId="6B301EFA" w14:textId="4E19BACA" w:rsidR="67E30354" w:rsidRPr="00533C8A" w:rsidRDefault="67E30354" w:rsidP="67E30354">
            <w:pPr>
              <w:spacing w:after="0"/>
              <w:ind w:left="25" w:right="93" w:firstLine="50"/>
              <w:rPr>
                <w:rFonts w:cstheme="minorHAnsi"/>
              </w:rPr>
            </w:pPr>
            <w:r w:rsidRPr="00533C8A">
              <w:rPr>
                <w:rFonts w:eastAsia="Calibri" w:cstheme="minorHAnsi"/>
              </w:rPr>
              <w:t xml:space="preserve"> </w:t>
            </w:r>
          </w:p>
          <w:p w14:paraId="12E69647" w14:textId="373916B0" w:rsidR="67E30354" w:rsidRPr="00533C8A" w:rsidRDefault="67E30354" w:rsidP="00402E50">
            <w:pPr>
              <w:pStyle w:val="ListParagraph"/>
              <w:numPr>
                <w:ilvl w:val="0"/>
                <w:numId w:val="6"/>
              </w:numPr>
              <w:spacing w:after="0"/>
              <w:ind w:right="93"/>
              <w:rPr>
                <w:rFonts w:eastAsia="Calibri" w:cstheme="minorHAnsi"/>
                <w:color w:val="000000" w:themeColor="text1"/>
              </w:rPr>
            </w:pPr>
            <w:r w:rsidRPr="00533C8A">
              <w:rPr>
                <w:rFonts w:eastAsia="Calibri" w:cstheme="minorHAnsi"/>
                <w:color w:val="000000" w:themeColor="text1"/>
              </w:rPr>
              <w:t xml:space="preserve">Feedback from families </w:t>
            </w:r>
          </w:p>
          <w:p w14:paraId="0632856F" w14:textId="54A737B3" w:rsidR="67E30354" w:rsidRPr="00533C8A" w:rsidRDefault="67E30354" w:rsidP="67E30354">
            <w:pPr>
              <w:spacing w:after="0"/>
              <w:ind w:left="25" w:right="93"/>
              <w:rPr>
                <w:rFonts w:cstheme="minorHAnsi"/>
              </w:rPr>
            </w:pPr>
            <w:r w:rsidRPr="00533C8A">
              <w:rPr>
                <w:rFonts w:eastAsia="Calibri" w:cstheme="minorHAnsi"/>
                <w:color w:val="000000" w:themeColor="text1"/>
              </w:rPr>
              <w:t xml:space="preserve"> </w:t>
            </w:r>
          </w:p>
          <w:p w14:paraId="355A4686" w14:textId="7B62235F" w:rsidR="67E30354" w:rsidRPr="00533C8A" w:rsidRDefault="67E30354" w:rsidP="00402E50">
            <w:pPr>
              <w:pStyle w:val="ListParagraph"/>
              <w:numPr>
                <w:ilvl w:val="0"/>
                <w:numId w:val="6"/>
              </w:numPr>
              <w:spacing w:after="0"/>
              <w:ind w:right="93"/>
              <w:rPr>
                <w:rFonts w:eastAsia="Calibri" w:cstheme="minorHAnsi"/>
                <w:color w:val="000000" w:themeColor="text1"/>
              </w:rPr>
            </w:pPr>
            <w:r w:rsidRPr="00533C8A">
              <w:rPr>
                <w:rFonts w:eastAsia="Calibri" w:cstheme="minorHAnsi"/>
                <w:color w:val="000000" w:themeColor="text1"/>
              </w:rPr>
              <w:t xml:space="preserve">Peer, SLT and ELP observations. </w:t>
            </w:r>
          </w:p>
          <w:p w14:paraId="69F34970" w14:textId="11ABD340" w:rsidR="67E30354" w:rsidRPr="00533C8A" w:rsidRDefault="67E30354" w:rsidP="67E30354">
            <w:pPr>
              <w:spacing w:after="0"/>
              <w:ind w:left="25" w:right="93" w:firstLine="50"/>
              <w:rPr>
                <w:rFonts w:cstheme="minorHAnsi"/>
              </w:rPr>
            </w:pPr>
            <w:r w:rsidRPr="00533C8A">
              <w:rPr>
                <w:rFonts w:eastAsia="Calibri" w:cstheme="minorHAnsi"/>
              </w:rPr>
              <w:t xml:space="preserve"> </w:t>
            </w:r>
          </w:p>
          <w:p w14:paraId="166E5504" w14:textId="21B86383" w:rsidR="67E30354" w:rsidRPr="00533C8A" w:rsidRDefault="67E30354" w:rsidP="00402E50">
            <w:pPr>
              <w:pStyle w:val="ListParagraph"/>
              <w:numPr>
                <w:ilvl w:val="0"/>
                <w:numId w:val="6"/>
              </w:numPr>
              <w:spacing w:after="0"/>
              <w:ind w:right="93"/>
              <w:rPr>
                <w:rFonts w:eastAsia="Calibri" w:cstheme="minorHAnsi"/>
                <w:color w:val="000000" w:themeColor="text1"/>
              </w:rPr>
            </w:pPr>
            <w:r w:rsidRPr="00533C8A">
              <w:rPr>
                <w:rFonts w:eastAsia="Calibri" w:cstheme="minorHAnsi"/>
                <w:color w:val="000000" w:themeColor="text1"/>
              </w:rPr>
              <w:t>Bullying &amp; Equalities data.</w:t>
            </w:r>
          </w:p>
          <w:p w14:paraId="545468EC" w14:textId="2EA264F0" w:rsidR="67E30354" w:rsidRPr="00533C8A" w:rsidRDefault="67E30354" w:rsidP="67E30354">
            <w:pPr>
              <w:spacing w:after="0"/>
              <w:ind w:left="25" w:right="93" w:firstLine="50"/>
              <w:rPr>
                <w:rFonts w:cstheme="minorHAnsi"/>
              </w:rPr>
            </w:pPr>
            <w:r w:rsidRPr="00533C8A">
              <w:rPr>
                <w:rFonts w:eastAsia="Calibri" w:cstheme="minorHAnsi"/>
              </w:rPr>
              <w:t xml:space="preserve"> </w:t>
            </w:r>
          </w:p>
          <w:p w14:paraId="08DF6022" w14:textId="024C3D68" w:rsidR="67E30354" w:rsidRPr="00533C8A" w:rsidRDefault="67E30354" w:rsidP="00402E50">
            <w:pPr>
              <w:pStyle w:val="ListParagraph"/>
              <w:numPr>
                <w:ilvl w:val="0"/>
                <w:numId w:val="6"/>
              </w:numPr>
              <w:spacing w:after="0"/>
              <w:ind w:right="93"/>
              <w:rPr>
                <w:rFonts w:eastAsia="Calibri" w:cstheme="minorHAnsi"/>
                <w:color w:val="000000" w:themeColor="text1"/>
              </w:rPr>
            </w:pPr>
            <w:r w:rsidRPr="00533C8A">
              <w:rPr>
                <w:rFonts w:eastAsia="Calibri" w:cstheme="minorHAnsi"/>
                <w:color w:val="000000" w:themeColor="text1"/>
              </w:rPr>
              <w:t xml:space="preserve">V&amp;A data </w:t>
            </w:r>
          </w:p>
          <w:p w14:paraId="3E2F4C7B" w14:textId="6728DEEF" w:rsidR="67E30354" w:rsidRPr="00533C8A" w:rsidRDefault="67E30354" w:rsidP="67E30354">
            <w:pPr>
              <w:spacing w:after="0"/>
              <w:ind w:left="25" w:right="93" w:firstLine="50"/>
              <w:rPr>
                <w:rFonts w:cstheme="minorHAnsi"/>
              </w:rPr>
            </w:pPr>
            <w:r w:rsidRPr="00533C8A">
              <w:rPr>
                <w:rFonts w:eastAsia="Calibri" w:cstheme="minorHAnsi"/>
              </w:rPr>
              <w:t xml:space="preserve"> </w:t>
            </w:r>
          </w:p>
          <w:p w14:paraId="25B81080" w14:textId="0F9C9801" w:rsidR="67E30354" w:rsidRPr="00533C8A" w:rsidRDefault="67E30354" w:rsidP="00402E50">
            <w:pPr>
              <w:pStyle w:val="ListParagraph"/>
              <w:numPr>
                <w:ilvl w:val="0"/>
                <w:numId w:val="6"/>
              </w:numPr>
              <w:spacing w:after="0"/>
              <w:ind w:right="93"/>
              <w:rPr>
                <w:rFonts w:eastAsia="Calibri" w:cstheme="minorHAnsi"/>
                <w:color w:val="000000" w:themeColor="text1"/>
              </w:rPr>
            </w:pPr>
            <w:r w:rsidRPr="00533C8A">
              <w:rPr>
                <w:rFonts w:eastAsia="Calibri" w:cstheme="minorHAnsi"/>
                <w:color w:val="000000" w:themeColor="text1"/>
              </w:rPr>
              <w:t xml:space="preserve">Annual surveys </w:t>
            </w:r>
          </w:p>
          <w:p w14:paraId="6366D11A" w14:textId="26AF998C" w:rsidR="67E30354" w:rsidRPr="00533C8A" w:rsidRDefault="67E30354" w:rsidP="67E30354">
            <w:pPr>
              <w:spacing w:after="0"/>
              <w:ind w:left="25" w:right="93" w:firstLine="50"/>
              <w:rPr>
                <w:rFonts w:cstheme="minorHAnsi"/>
              </w:rPr>
            </w:pPr>
            <w:r w:rsidRPr="00533C8A">
              <w:rPr>
                <w:rFonts w:eastAsia="Calibri" w:cstheme="minorHAnsi"/>
              </w:rPr>
              <w:t xml:space="preserve"> </w:t>
            </w:r>
          </w:p>
          <w:p w14:paraId="5D1473AA" w14:textId="6A40B4B6" w:rsidR="67E30354" w:rsidRPr="00533C8A" w:rsidRDefault="67E30354" w:rsidP="00402E50">
            <w:pPr>
              <w:pStyle w:val="ListParagraph"/>
              <w:numPr>
                <w:ilvl w:val="0"/>
                <w:numId w:val="6"/>
              </w:numPr>
              <w:spacing w:after="0"/>
              <w:ind w:right="93"/>
              <w:rPr>
                <w:rFonts w:eastAsia="Calibri" w:cstheme="minorHAnsi"/>
                <w:color w:val="000000" w:themeColor="text1"/>
              </w:rPr>
            </w:pPr>
            <w:r w:rsidRPr="00533C8A">
              <w:rPr>
                <w:rFonts w:eastAsia="Calibri" w:cstheme="minorHAnsi"/>
                <w:color w:val="000000" w:themeColor="text1"/>
              </w:rPr>
              <w:t xml:space="preserve">Note or parent wellbeing group </w:t>
            </w:r>
            <w:proofErr w:type="gramStart"/>
            <w:r w:rsidRPr="00533C8A">
              <w:rPr>
                <w:rFonts w:eastAsia="Calibri" w:cstheme="minorHAnsi"/>
                <w:color w:val="000000" w:themeColor="text1"/>
              </w:rPr>
              <w:t>sessions</w:t>
            </w:r>
            <w:proofErr w:type="gramEnd"/>
          </w:p>
          <w:p w14:paraId="5564FEFF" w14:textId="6AE65EC2" w:rsidR="67E30354" w:rsidRPr="00533C8A" w:rsidRDefault="67E30354" w:rsidP="00402E50">
            <w:pPr>
              <w:pStyle w:val="ListParagraph"/>
              <w:numPr>
                <w:ilvl w:val="0"/>
                <w:numId w:val="6"/>
              </w:numPr>
              <w:spacing w:after="0"/>
              <w:ind w:right="93"/>
              <w:rPr>
                <w:rFonts w:eastAsia="Calibri" w:cstheme="minorHAnsi"/>
                <w:color w:val="000000" w:themeColor="text1"/>
              </w:rPr>
            </w:pPr>
            <w:r w:rsidRPr="00533C8A">
              <w:rPr>
                <w:rFonts w:eastAsia="Calibri" w:cstheme="minorHAnsi"/>
                <w:color w:val="000000" w:themeColor="text1"/>
              </w:rPr>
              <w:t xml:space="preserve">Staff views </w:t>
            </w:r>
          </w:p>
          <w:p w14:paraId="19E9DFE5" w14:textId="58FECA6D" w:rsidR="67E30354" w:rsidRPr="00533C8A" w:rsidRDefault="67E30354" w:rsidP="00402E50">
            <w:pPr>
              <w:pStyle w:val="ListParagraph"/>
              <w:numPr>
                <w:ilvl w:val="0"/>
                <w:numId w:val="6"/>
              </w:numPr>
              <w:spacing w:after="0"/>
              <w:ind w:right="93"/>
              <w:rPr>
                <w:rFonts w:eastAsia="Calibri" w:cstheme="minorHAnsi"/>
                <w:color w:val="000000" w:themeColor="text1"/>
              </w:rPr>
            </w:pPr>
            <w:r w:rsidRPr="00533C8A">
              <w:rPr>
                <w:rFonts w:eastAsia="Calibri" w:cstheme="minorHAnsi"/>
                <w:color w:val="000000" w:themeColor="text1"/>
              </w:rPr>
              <w:t xml:space="preserve">Check </w:t>
            </w:r>
            <w:proofErr w:type="gramStart"/>
            <w:r w:rsidRPr="00533C8A">
              <w:rPr>
                <w:rFonts w:eastAsia="Calibri" w:cstheme="minorHAnsi"/>
                <w:color w:val="000000" w:themeColor="text1"/>
              </w:rPr>
              <w:t>ins</w:t>
            </w:r>
            <w:proofErr w:type="gramEnd"/>
            <w:r w:rsidRPr="00533C8A">
              <w:rPr>
                <w:rFonts w:eastAsia="Calibri" w:cstheme="minorHAnsi"/>
                <w:color w:val="000000" w:themeColor="text1"/>
              </w:rPr>
              <w:t xml:space="preserve"> </w:t>
            </w:r>
          </w:p>
          <w:p w14:paraId="22D8E8B7" w14:textId="4289D640" w:rsidR="67E30354" w:rsidRPr="00533C8A" w:rsidRDefault="67E30354" w:rsidP="00402E50">
            <w:pPr>
              <w:pStyle w:val="ListParagraph"/>
              <w:numPr>
                <w:ilvl w:val="0"/>
                <w:numId w:val="6"/>
              </w:numPr>
              <w:spacing w:after="0"/>
              <w:ind w:right="93"/>
              <w:rPr>
                <w:rFonts w:eastAsia="Calibri" w:cstheme="minorHAnsi"/>
                <w:color w:val="000000" w:themeColor="text1"/>
              </w:rPr>
            </w:pPr>
            <w:r w:rsidRPr="00533C8A">
              <w:rPr>
                <w:rFonts w:eastAsia="Calibri" w:cstheme="minorHAnsi"/>
                <w:color w:val="000000" w:themeColor="text1"/>
              </w:rPr>
              <w:t xml:space="preserve">Debriefs </w:t>
            </w:r>
          </w:p>
          <w:p w14:paraId="168797D7" w14:textId="0FE4C00B" w:rsidR="67E30354" w:rsidRPr="00533C8A" w:rsidRDefault="67E30354" w:rsidP="00402E50">
            <w:pPr>
              <w:pStyle w:val="ListParagraph"/>
              <w:numPr>
                <w:ilvl w:val="0"/>
                <w:numId w:val="6"/>
              </w:numPr>
              <w:spacing w:after="0"/>
              <w:ind w:right="93"/>
              <w:rPr>
                <w:rFonts w:eastAsia="Calibri" w:cstheme="minorHAnsi"/>
                <w:color w:val="000000" w:themeColor="text1"/>
              </w:rPr>
            </w:pPr>
            <w:r w:rsidRPr="00533C8A">
              <w:rPr>
                <w:rFonts w:eastAsia="Calibri" w:cstheme="minorHAnsi"/>
                <w:color w:val="000000" w:themeColor="text1"/>
              </w:rPr>
              <w:t>Audits</w:t>
            </w:r>
          </w:p>
          <w:p w14:paraId="38AD6F1E" w14:textId="01F93F05" w:rsidR="67E30354" w:rsidRPr="00533C8A" w:rsidRDefault="67E30354" w:rsidP="00402E50">
            <w:pPr>
              <w:pStyle w:val="ListParagraph"/>
              <w:numPr>
                <w:ilvl w:val="0"/>
                <w:numId w:val="6"/>
              </w:numPr>
              <w:spacing w:after="0"/>
              <w:ind w:right="93"/>
              <w:rPr>
                <w:rFonts w:eastAsia="Calibri" w:cstheme="minorHAnsi"/>
                <w:color w:val="000000" w:themeColor="text1"/>
              </w:rPr>
            </w:pPr>
            <w:r w:rsidRPr="00533C8A">
              <w:rPr>
                <w:rFonts w:eastAsia="Calibri" w:cstheme="minorHAnsi"/>
                <w:color w:val="000000" w:themeColor="text1"/>
              </w:rPr>
              <w:t>Participation scales</w:t>
            </w:r>
          </w:p>
          <w:p w14:paraId="478FC841" w14:textId="55164965" w:rsidR="67E30354" w:rsidRPr="00533C8A" w:rsidRDefault="67E30354" w:rsidP="67E30354">
            <w:pPr>
              <w:spacing w:after="0"/>
              <w:ind w:left="720" w:right="93"/>
              <w:rPr>
                <w:rFonts w:cstheme="minorHAnsi"/>
              </w:rPr>
            </w:pPr>
            <w:r w:rsidRPr="00533C8A">
              <w:rPr>
                <w:rFonts w:eastAsia="Calibri" w:cstheme="minorHAnsi"/>
                <w:color w:val="000000" w:themeColor="text1"/>
              </w:rPr>
              <w:t xml:space="preserve"> </w:t>
            </w:r>
          </w:p>
          <w:p w14:paraId="047E8F48" w14:textId="16F1F3F1" w:rsidR="67E30354" w:rsidRPr="00533C8A" w:rsidRDefault="67E30354" w:rsidP="00402E50">
            <w:pPr>
              <w:pStyle w:val="ListParagraph"/>
              <w:numPr>
                <w:ilvl w:val="0"/>
                <w:numId w:val="6"/>
              </w:numPr>
              <w:spacing w:after="0"/>
              <w:ind w:right="93"/>
              <w:rPr>
                <w:rFonts w:eastAsia="Calibri" w:cstheme="minorHAnsi"/>
                <w:b/>
                <w:bCs/>
                <w:color w:val="000000" w:themeColor="text1"/>
              </w:rPr>
            </w:pPr>
            <w:r w:rsidRPr="00533C8A">
              <w:rPr>
                <w:rFonts w:eastAsia="Calibri" w:cstheme="minorHAnsi"/>
                <w:b/>
                <w:bCs/>
                <w:color w:val="000000" w:themeColor="text1"/>
              </w:rPr>
              <w:t>CP school overview.</w:t>
            </w:r>
          </w:p>
          <w:p w14:paraId="1790EC70" w14:textId="55C6A00A" w:rsidR="67E30354" w:rsidRPr="00533C8A" w:rsidRDefault="67E30354" w:rsidP="00402E50">
            <w:pPr>
              <w:pStyle w:val="ListParagraph"/>
              <w:numPr>
                <w:ilvl w:val="0"/>
                <w:numId w:val="6"/>
              </w:numPr>
              <w:spacing w:after="0"/>
              <w:ind w:right="93"/>
              <w:rPr>
                <w:rFonts w:eastAsia="Calibri" w:cstheme="minorHAnsi"/>
                <w:b/>
                <w:bCs/>
                <w:color w:val="000000" w:themeColor="text1"/>
              </w:rPr>
            </w:pPr>
            <w:r w:rsidRPr="00533C8A">
              <w:rPr>
                <w:rFonts w:eastAsia="Calibri" w:cstheme="minorHAnsi"/>
                <w:b/>
                <w:bCs/>
                <w:color w:val="000000" w:themeColor="text1"/>
              </w:rPr>
              <w:t>CP Action plan</w:t>
            </w:r>
          </w:p>
          <w:p w14:paraId="34A1D690" w14:textId="743C6F53" w:rsidR="67E30354" w:rsidRPr="00533C8A" w:rsidRDefault="67E30354" w:rsidP="00402E50">
            <w:pPr>
              <w:pStyle w:val="ListParagraph"/>
              <w:numPr>
                <w:ilvl w:val="0"/>
                <w:numId w:val="6"/>
              </w:numPr>
              <w:spacing w:after="0"/>
              <w:ind w:right="93"/>
              <w:rPr>
                <w:rFonts w:eastAsia="Calibri" w:cstheme="minorHAnsi"/>
                <w:b/>
                <w:bCs/>
                <w:color w:val="000000" w:themeColor="text1"/>
              </w:rPr>
            </w:pPr>
            <w:r w:rsidRPr="00533C8A">
              <w:rPr>
                <w:rFonts w:eastAsia="Calibri" w:cstheme="minorHAnsi"/>
                <w:b/>
                <w:bCs/>
                <w:color w:val="000000" w:themeColor="text1"/>
              </w:rPr>
              <w:t>CP training record</w:t>
            </w:r>
          </w:p>
          <w:p w14:paraId="2CE33113" w14:textId="719744FC" w:rsidR="67E30354" w:rsidRPr="00533C8A" w:rsidRDefault="67E30354" w:rsidP="00402E50">
            <w:pPr>
              <w:pStyle w:val="ListParagraph"/>
              <w:numPr>
                <w:ilvl w:val="0"/>
                <w:numId w:val="6"/>
              </w:numPr>
              <w:spacing w:after="0"/>
              <w:ind w:right="93"/>
              <w:rPr>
                <w:rFonts w:eastAsia="Calibri" w:cstheme="minorHAnsi"/>
                <w:b/>
                <w:bCs/>
                <w:color w:val="000000" w:themeColor="text1"/>
              </w:rPr>
            </w:pPr>
            <w:proofErr w:type="spellStart"/>
            <w:r w:rsidRPr="00533C8A">
              <w:rPr>
                <w:rFonts w:eastAsia="Calibri" w:cstheme="minorHAnsi"/>
                <w:b/>
                <w:bCs/>
                <w:color w:val="000000" w:themeColor="text1"/>
              </w:rPr>
              <w:lastRenderedPageBreak/>
              <w:t>Seemis</w:t>
            </w:r>
            <w:proofErr w:type="spellEnd"/>
            <w:r w:rsidRPr="00533C8A">
              <w:rPr>
                <w:rFonts w:eastAsia="Calibri" w:cstheme="minorHAnsi"/>
                <w:b/>
                <w:bCs/>
                <w:color w:val="000000" w:themeColor="text1"/>
              </w:rPr>
              <w:t xml:space="preserve"> records</w:t>
            </w:r>
          </w:p>
          <w:p w14:paraId="60114A2B" w14:textId="5B249AA3" w:rsidR="67E30354" w:rsidRPr="00533C8A" w:rsidRDefault="67E30354" w:rsidP="00402E50">
            <w:pPr>
              <w:pStyle w:val="ListParagraph"/>
              <w:numPr>
                <w:ilvl w:val="0"/>
                <w:numId w:val="6"/>
              </w:numPr>
              <w:spacing w:after="0"/>
              <w:ind w:right="93"/>
              <w:rPr>
                <w:rFonts w:eastAsia="Calibri" w:cstheme="minorHAnsi"/>
                <w:b/>
                <w:bCs/>
                <w:color w:val="000000" w:themeColor="text1"/>
              </w:rPr>
            </w:pPr>
            <w:r w:rsidRPr="00533C8A">
              <w:rPr>
                <w:rFonts w:eastAsia="Calibri" w:cstheme="minorHAnsi"/>
                <w:b/>
                <w:bCs/>
                <w:color w:val="000000" w:themeColor="text1"/>
              </w:rPr>
              <w:t>PPR records</w:t>
            </w:r>
          </w:p>
          <w:p w14:paraId="6CF3D385" w14:textId="12658898" w:rsidR="67E30354" w:rsidRPr="00533C8A" w:rsidRDefault="67E30354" w:rsidP="00402E50">
            <w:pPr>
              <w:pStyle w:val="ListParagraph"/>
              <w:numPr>
                <w:ilvl w:val="0"/>
                <w:numId w:val="6"/>
              </w:numPr>
              <w:spacing w:after="0"/>
              <w:ind w:right="93"/>
              <w:rPr>
                <w:rFonts w:eastAsia="Calibri" w:cstheme="minorHAnsi"/>
                <w:b/>
                <w:bCs/>
                <w:color w:val="000000" w:themeColor="text1"/>
              </w:rPr>
            </w:pPr>
            <w:r w:rsidRPr="00533C8A">
              <w:rPr>
                <w:rFonts w:eastAsia="Calibri" w:cstheme="minorHAnsi"/>
                <w:b/>
                <w:bCs/>
                <w:color w:val="000000" w:themeColor="text1"/>
              </w:rPr>
              <w:t>Medical records</w:t>
            </w:r>
          </w:p>
          <w:p w14:paraId="64FD5840" w14:textId="2565D26F" w:rsidR="67E30354" w:rsidRPr="00533C8A" w:rsidRDefault="67E30354" w:rsidP="00402E50">
            <w:pPr>
              <w:pStyle w:val="ListParagraph"/>
              <w:numPr>
                <w:ilvl w:val="0"/>
                <w:numId w:val="6"/>
              </w:numPr>
              <w:spacing w:after="0"/>
              <w:ind w:right="93"/>
              <w:rPr>
                <w:rFonts w:eastAsia="Calibri" w:cstheme="minorHAnsi"/>
                <w:b/>
                <w:bCs/>
                <w:color w:val="000000" w:themeColor="text1"/>
              </w:rPr>
            </w:pPr>
            <w:r w:rsidRPr="00533C8A">
              <w:rPr>
                <w:rFonts w:eastAsia="Calibri" w:cstheme="minorHAnsi"/>
                <w:b/>
                <w:bCs/>
                <w:color w:val="000000" w:themeColor="text1"/>
              </w:rPr>
              <w:t>Bullying data</w:t>
            </w:r>
          </w:p>
          <w:p w14:paraId="1C845A70" w14:textId="18A87558" w:rsidR="67E30354" w:rsidRPr="00533C8A" w:rsidRDefault="67E30354" w:rsidP="00402E50">
            <w:pPr>
              <w:pStyle w:val="ListParagraph"/>
              <w:numPr>
                <w:ilvl w:val="0"/>
                <w:numId w:val="6"/>
              </w:numPr>
              <w:spacing w:after="0"/>
              <w:ind w:right="93"/>
              <w:rPr>
                <w:rFonts w:eastAsia="Calibri" w:cstheme="minorHAnsi"/>
                <w:b/>
                <w:bCs/>
                <w:color w:val="000000" w:themeColor="text1"/>
              </w:rPr>
            </w:pPr>
            <w:r w:rsidRPr="00533C8A">
              <w:rPr>
                <w:rFonts w:eastAsia="Calibri" w:cstheme="minorHAnsi"/>
                <w:b/>
                <w:bCs/>
                <w:color w:val="000000" w:themeColor="text1"/>
              </w:rPr>
              <w:t>HS1 forms</w:t>
            </w:r>
          </w:p>
          <w:p w14:paraId="0541B7B2" w14:textId="419C02F1" w:rsidR="67E30354" w:rsidRPr="00533C8A" w:rsidRDefault="67E30354" w:rsidP="00402E50">
            <w:pPr>
              <w:pStyle w:val="ListParagraph"/>
              <w:numPr>
                <w:ilvl w:val="0"/>
                <w:numId w:val="6"/>
              </w:numPr>
              <w:spacing w:after="0"/>
              <w:ind w:right="93"/>
              <w:rPr>
                <w:rFonts w:eastAsia="Calibri" w:cstheme="minorHAnsi"/>
                <w:b/>
                <w:bCs/>
                <w:color w:val="000000" w:themeColor="text1"/>
              </w:rPr>
            </w:pPr>
            <w:r w:rsidRPr="00533C8A">
              <w:rPr>
                <w:rFonts w:eastAsia="Calibri" w:cstheme="minorHAnsi"/>
                <w:b/>
                <w:bCs/>
                <w:color w:val="000000" w:themeColor="text1"/>
              </w:rPr>
              <w:t>Exclusion data</w:t>
            </w:r>
          </w:p>
          <w:p w14:paraId="1D22FB1A" w14:textId="5E36C650" w:rsidR="67E30354" w:rsidRPr="00533C8A" w:rsidRDefault="67E30354" w:rsidP="00402E50">
            <w:pPr>
              <w:pStyle w:val="ListParagraph"/>
              <w:numPr>
                <w:ilvl w:val="0"/>
                <w:numId w:val="6"/>
              </w:numPr>
              <w:spacing w:after="0"/>
              <w:ind w:right="93"/>
              <w:rPr>
                <w:rFonts w:eastAsia="Calibri" w:cstheme="minorHAnsi"/>
                <w:b/>
                <w:bCs/>
                <w:color w:val="000000" w:themeColor="text1"/>
              </w:rPr>
            </w:pPr>
            <w:r w:rsidRPr="00533C8A">
              <w:rPr>
                <w:rFonts w:eastAsia="Calibri" w:cstheme="minorHAnsi"/>
                <w:b/>
                <w:bCs/>
                <w:color w:val="000000" w:themeColor="text1"/>
              </w:rPr>
              <w:t>Attendance data</w:t>
            </w:r>
          </w:p>
          <w:p w14:paraId="330F964F" w14:textId="04B8132F" w:rsidR="67E30354" w:rsidRPr="00533C8A" w:rsidRDefault="67E30354" w:rsidP="00402E50">
            <w:pPr>
              <w:pStyle w:val="ListParagraph"/>
              <w:numPr>
                <w:ilvl w:val="0"/>
                <w:numId w:val="6"/>
              </w:numPr>
              <w:spacing w:after="0"/>
              <w:ind w:right="93"/>
              <w:rPr>
                <w:rFonts w:eastAsia="Calibri" w:cstheme="minorHAnsi"/>
                <w:b/>
                <w:bCs/>
                <w:color w:val="000000" w:themeColor="text1"/>
              </w:rPr>
            </w:pPr>
            <w:r w:rsidRPr="00533C8A">
              <w:rPr>
                <w:rFonts w:eastAsia="Calibri" w:cstheme="minorHAnsi"/>
                <w:b/>
                <w:bCs/>
                <w:color w:val="000000" w:themeColor="text1"/>
              </w:rPr>
              <w:t>Evidence and progress of inclusive approaches (Baseline v follow up)</w:t>
            </w:r>
          </w:p>
          <w:p w14:paraId="44519EB9" w14:textId="42234228" w:rsidR="67E30354" w:rsidRPr="00533C8A" w:rsidRDefault="67E30354" w:rsidP="00402E50">
            <w:pPr>
              <w:pStyle w:val="ListParagraph"/>
              <w:numPr>
                <w:ilvl w:val="0"/>
                <w:numId w:val="6"/>
              </w:numPr>
              <w:spacing w:after="0"/>
              <w:ind w:right="93"/>
              <w:rPr>
                <w:rFonts w:eastAsia="Calibri" w:cstheme="minorHAnsi"/>
                <w:b/>
                <w:bCs/>
                <w:color w:val="000000" w:themeColor="text1"/>
              </w:rPr>
            </w:pPr>
            <w:r w:rsidRPr="00533C8A">
              <w:rPr>
                <w:rFonts w:eastAsia="Calibri" w:cstheme="minorHAnsi"/>
                <w:b/>
                <w:bCs/>
                <w:color w:val="000000" w:themeColor="text1"/>
              </w:rPr>
              <w:t>All staff following robust CP and medical procedures.</w:t>
            </w:r>
          </w:p>
          <w:p w14:paraId="63DB6377" w14:textId="6DFAC3AA" w:rsidR="67E30354" w:rsidRPr="00533C8A" w:rsidRDefault="67E30354" w:rsidP="00402E50">
            <w:pPr>
              <w:pStyle w:val="ListParagraph"/>
              <w:numPr>
                <w:ilvl w:val="0"/>
                <w:numId w:val="6"/>
              </w:numPr>
              <w:spacing w:after="0"/>
              <w:ind w:right="93"/>
              <w:rPr>
                <w:rFonts w:eastAsia="Calibri" w:cstheme="minorHAnsi"/>
                <w:b/>
                <w:bCs/>
                <w:color w:val="000000" w:themeColor="text1"/>
              </w:rPr>
            </w:pPr>
            <w:proofErr w:type="spellStart"/>
            <w:r w:rsidRPr="00533C8A">
              <w:rPr>
                <w:rFonts w:eastAsia="Calibri" w:cstheme="minorHAnsi"/>
                <w:b/>
                <w:bCs/>
                <w:color w:val="000000" w:themeColor="text1"/>
              </w:rPr>
              <w:t>Girfec</w:t>
            </w:r>
            <w:proofErr w:type="spellEnd"/>
            <w:r w:rsidRPr="00533C8A">
              <w:rPr>
                <w:rFonts w:eastAsia="Calibri" w:cstheme="minorHAnsi"/>
                <w:b/>
                <w:bCs/>
                <w:color w:val="000000" w:themeColor="text1"/>
              </w:rPr>
              <w:t xml:space="preserve"> folders up to date and stored securely.</w:t>
            </w:r>
          </w:p>
          <w:p w14:paraId="239EF9DD" w14:textId="710FA26F" w:rsidR="67E30354" w:rsidRPr="00533C8A" w:rsidRDefault="67E30354" w:rsidP="67E30354">
            <w:pPr>
              <w:spacing w:after="0"/>
              <w:ind w:left="25" w:right="93"/>
              <w:rPr>
                <w:rFonts w:cstheme="minorHAnsi"/>
              </w:rPr>
            </w:pPr>
            <w:r w:rsidRPr="00533C8A">
              <w:rPr>
                <w:rFonts w:eastAsia="Calibri" w:cstheme="minorHAnsi"/>
              </w:rPr>
              <w:t xml:space="preserve"> </w:t>
            </w:r>
          </w:p>
          <w:p w14:paraId="34A88249" w14:textId="20EB6351" w:rsidR="67E30354" w:rsidRPr="00533C8A" w:rsidRDefault="67E30354" w:rsidP="67E30354">
            <w:pPr>
              <w:spacing w:after="0"/>
              <w:ind w:left="25" w:right="93"/>
              <w:rPr>
                <w:rFonts w:cstheme="minorHAnsi"/>
              </w:rPr>
            </w:pPr>
            <w:r w:rsidRPr="00533C8A">
              <w:rPr>
                <w:rFonts w:eastAsia="Calibri" w:cstheme="minorHAnsi"/>
              </w:rPr>
              <w:t xml:space="preserve"> </w:t>
            </w:r>
          </w:p>
          <w:p w14:paraId="5D1FB837" w14:textId="6A6B14FA" w:rsidR="67E30354" w:rsidRPr="00533C8A" w:rsidRDefault="67E30354" w:rsidP="67E30354">
            <w:pPr>
              <w:spacing w:after="0"/>
              <w:ind w:left="25" w:right="93"/>
              <w:rPr>
                <w:rFonts w:cstheme="minorHAnsi"/>
              </w:rPr>
            </w:pPr>
            <w:r w:rsidRPr="00533C8A">
              <w:rPr>
                <w:rFonts w:eastAsia="Calibri" w:cstheme="minorHAnsi"/>
              </w:rPr>
              <w:t xml:space="preserve"> </w:t>
            </w:r>
          </w:p>
          <w:p w14:paraId="2A73281F" w14:textId="34FE7B72" w:rsidR="67E30354" w:rsidRPr="00533C8A" w:rsidRDefault="67E30354" w:rsidP="67E30354">
            <w:pPr>
              <w:spacing w:after="0"/>
              <w:ind w:right="93"/>
              <w:rPr>
                <w:rFonts w:cstheme="minorHAnsi"/>
              </w:rPr>
            </w:pPr>
            <w:r w:rsidRPr="00533C8A">
              <w:rPr>
                <w:rFonts w:eastAsia="Calibri" w:cstheme="minorHAnsi"/>
              </w:rPr>
              <w:t xml:space="preserve"> </w:t>
            </w:r>
          </w:p>
          <w:p w14:paraId="04320BED" w14:textId="68064CC4" w:rsidR="67E30354" w:rsidRPr="00533C8A" w:rsidRDefault="67E30354" w:rsidP="67E30354">
            <w:pPr>
              <w:spacing w:after="0"/>
              <w:ind w:left="25" w:right="93"/>
              <w:rPr>
                <w:rFonts w:cstheme="minorHAnsi"/>
              </w:rPr>
            </w:pPr>
            <w:r w:rsidRPr="00533C8A">
              <w:rPr>
                <w:rFonts w:eastAsia="Calibri" w:cstheme="minorHAnsi"/>
              </w:rPr>
              <w:t xml:space="preserve"> </w:t>
            </w:r>
          </w:p>
        </w:tc>
        <w:tc>
          <w:tcPr>
            <w:tcW w:w="3055" w:type="dxa"/>
            <w:tcBorders>
              <w:top w:val="single" w:sz="8" w:space="0" w:color="auto"/>
              <w:left w:val="single" w:sz="8" w:space="0" w:color="auto"/>
              <w:bottom w:val="single" w:sz="8" w:space="0" w:color="auto"/>
              <w:right w:val="single" w:sz="8" w:space="0" w:color="auto"/>
            </w:tcBorders>
          </w:tcPr>
          <w:p w14:paraId="790C219D" w14:textId="05505273" w:rsidR="67E30354" w:rsidRPr="00533C8A" w:rsidRDefault="67E30354" w:rsidP="67E30354">
            <w:pPr>
              <w:spacing w:after="0"/>
              <w:ind w:right="51"/>
              <w:rPr>
                <w:rFonts w:cstheme="minorHAnsi"/>
              </w:rPr>
            </w:pPr>
            <w:r w:rsidRPr="00533C8A">
              <w:rPr>
                <w:rFonts w:eastAsia="Calibri" w:cstheme="minorHAnsi"/>
              </w:rPr>
              <w:lastRenderedPageBreak/>
              <w:t>GWBS TBC by ‘Sept ‘24</w:t>
            </w:r>
          </w:p>
          <w:p w14:paraId="40B79F23" w14:textId="052C3625" w:rsidR="67E30354" w:rsidRPr="00533C8A" w:rsidRDefault="67E30354" w:rsidP="67E30354">
            <w:pPr>
              <w:spacing w:after="0"/>
              <w:ind w:right="51"/>
              <w:rPr>
                <w:rFonts w:cstheme="minorHAnsi"/>
              </w:rPr>
            </w:pPr>
            <w:r w:rsidRPr="00533C8A">
              <w:rPr>
                <w:rFonts w:eastAsia="Calibri" w:cstheme="minorHAnsi"/>
              </w:rPr>
              <w:t xml:space="preserve"> </w:t>
            </w:r>
          </w:p>
          <w:p w14:paraId="5170FA9C" w14:textId="20BADB84" w:rsidR="67E30354" w:rsidRPr="00533C8A" w:rsidRDefault="67E30354" w:rsidP="67E30354">
            <w:pPr>
              <w:spacing w:after="0"/>
              <w:ind w:right="51"/>
              <w:rPr>
                <w:rFonts w:cstheme="minorHAnsi"/>
              </w:rPr>
            </w:pPr>
            <w:r w:rsidRPr="00533C8A">
              <w:rPr>
                <w:rFonts w:eastAsia="Calibri" w:cstheme="minorHAnsi"/>
              </w:rPr>
              <w:t>Wellbeing tracker to be developed by Feb ‘25</w:t>
            </w:r>
          </w:p>
          <w:p w14:paraId="2E21BD0E" w14:textId="1B310D22" w:rsidR="67E30354" w:rsidRPr="00533C8A" w:rsidRDefault="67E30354" w:rsidP="67E30354">
            <w:pPr>
              <w:spacing w:after="0"/>
              <w:ind w:right="51"/>
              <w:rPr>
                <w:rFonts w:cstheme="minorHAnsi"/>
              </w:rPr>
            </w:pPr>
            <w:r w:rsidRPr="00533C8A">
              <w:rPr>
                <w:rFonts w:eastAsia="Calibri" w:cstheme="minorHAnsi"/>
                <w:b/>
                <w:bCs/>
              </w:rPr>
              <w:t xml:space="preserve"> </w:t>
            </w:r>
          </w:p>
          <w:p w14:paraId="30157089" w14:textId="76A62FB6" w:rsidR="67E30354" w:rsidRPr="00533C8A" w:rsidRDefault="67E30354" w:rsidP="67E30354">
            <w:pPr>
              <w:spacing w:after="0"/>
              <w:ind w:right="51"/>
              <w:rPr>
                <w:rFonts w:cstheme="minorHAnsi"/>
              </w:rPr>
            </w:pPr>
            <w:r w:rsidRPr="00533C8A">
              <w:rPr>
                <w:rFonts w:eastAsia="Calibri" w:cstheme="minorHAnsi"/>
                <w:b/>
                <w:bCs/>
              </w:rPr>
              <w:t xml:space="preserve"> </w:t>
            </w:r>
          </w:p>
          <w:p w14:paraId="22E1A6DD" w14:textId="5B627BA0" w:rsidR="67E30354" w:rsidRPr="00533C8A" w:rsidRDefault="67E30354" w:rsidP="67E30354">
            <w:pPr>
              <w:spacing w:after="0"/>
              <w:ind w:right="51"/>
              <w:rPr>
                <w:rFonts w:cstheme="minorHAnsi"/>
              </w:rPr>
            </w:pPr>
            <w:r w:rsidRPr="00533C8A">
              <w:rPr>
                <w:rFonts w:eastAsia="Calibri" w:cstheme="minorHAnsi"/>
                <w:b/>
                <w:bCs/>
              </w:rPr>
              <w:t xml:space="preserve"> </w:t>
            </w:r>
          </w:p>
          <w:p w14:paraId="7C449D25" w14:textId="0EE60BB0" w:rsidR="67E30354" w:rsidRPr="00533C8A" w:rsidRDefault="67E30354" w:rsidP="67E30354">
            <w:pPr>
              <w:spacing w:after="0"/>
              <w:ind w:right="51"/>
              <w:rPr>
                <w:rFonts w:cstheme="minorHAnsi"/>
              </w:rPr>
            </w:pPr>
            <w:r w:rsidRPr="00533C8A">
              <w:rPr>
                <w:rFonts w:eastAsia="Calibri" w:cstheme="minorHAnsi"/>
                <w:b/>
                <w:bCs/>
              </w:rPr>
              <w:t>Termly QA activities. Review towards end of block 1 Nov ‘24</w:t>
            </w:r>
          </w:p>
          <w:p w14:paraId="29E0D17D" w14:textId="056F60DF" w:rsidR="67E30354" w:rsidRPr="00533C8A" w:rsidRDefault="67E30354" w:rsidP="67E30354">
            <w:pPr>
              <w:spacing w:after="0"/>
              <w:ind w:right="51"/>
              <w:rPr>
                <w:rFonts w:cstheme="minorHAnsi"/>
              </w:rPr>
            </w:pPr>
            <w:r w:rsidRPr="00533C8A">
              <w:rPr>
                <w:rFonts w:eastAsia="Calibri" w:cstheme="minorHAnsi"/>
                <w:b/>
                <w:bCs/>
              </w:rPr>
              <w:t xml:space="preserve"> </w:t>
            </w:r>
          </w:p>
          <w:p w14:paraId="34D23AFF" w14:textId="5D1D1ACC" w:rsidR="67E30354" w:rsidRPr="00533C8A" w:rsidRDefault="67E30354" w:rsidP="67E30354">
            <w:pPr>
              <w:spacing w:after="0"/>
              <w:ind w:right="51"/>
              <w:rPr>
                <w:rFonts w:cstheme="minorHAnsi"/>
              </w:rPr>
            </w:pPr>
            <w:r w:rsidRPr="00533C8A">
              <w:rPr>
                <w:rFonts w:eastAsia="Calibri" w:cstheme="minorHAnsi"/>
                <w:b/>
                <w:bCs/>
              </w:rPr>
              <w:t>Baseline pupil survey March ’24/Follow up pupil survey March ‘25</w:t>
            </w:r>
          </w:p>
          <w:p w14:paraId="7CEA142A" w14:textId="7356EF2F" w:rsidR="67E30354" w:rsidRPr="00533C8A" w:rsidRDefault="67E30354" w:rsidP="67E30354">
            <w:pPr>
              <w:spacing w:after="0"/>
              <w:ind w:right="51"/>
              <w:rPr>
                <w:rFonts w:cstheme="minorHAnsi"/>
              </w:rPr>
            </w:pPr>
            <w:r w:rsidRPr="00533C8A">
              <w:rPr>
                <w:rFonts w:eastAsia="Calibri" w:cstheme="minorHAnsi"/>
                <w:b/>
                <w:bCs/>
              </w:rPr>
              <w:t>De-escalation action plan by Nov ‘24</w:t>
            </w:r>
          </w:p>
          <w:p w14:paraId="02C9B944" w14:textId="3863E5A8" w:rsidR="67E30354" w:rsidRPr="00533C8A" w:rsidRDefault="67E30354" w:rsidP="67E30354">
            <w:pPr>
              <w:spacing w:after="0"/>
              <w:ind w:left="36" w:right="51"/>
              <w:rPr>
                <w:rFonts w:cstheme="minorHAnsi"/>
              </w:rPr>
            </w:pPr>
            <w:r w:rsidRPr="00533C8A">
              <w:rPr>
                <w:rFonts w:eastAsia="Calibri" w:cstheme="minorHAnsi"/>
              </w:rPr>
              <w:t xml:space="preserve"> </w:t>
            </w:r>
          </w:p>
          <w:p w14:paraId="70235011" w14:textId="2D37795E" w:rsidR="67E30354" w:rsidRPr="00533C8A" w:rsidRDefault="67E30354" w:rsidP="67E30354">
            <w:pPr>
              <w:spacing w:after="0"/>
              <w:ind w:left="36" w:right="51"/>
              <w:rPr>
                <w:rFonts w:cstheme="minorHAnsi"/>
              </w:rPr>
            </w:pPr>
            <w:r w:rsidRPr="00533C8A">
              <w:rPr>
                <w:rFonts w:eastAsia="Calibri" w:cstheme="minorHAnsi"/>
                <w:b/>
                <w:bCs/>
              </w:rPr>
              <w:t>Anti-bullying policy developed by Jun ‘25</w:t>
            </w:r>
          </w:p>
          <w:p w14:paraId="27F24A81" w14:textId="61F96FA4"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78407581" w14:textId="203D1991"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7FB58F3E" w14:textId="6214D44A" w:rsidR="67E30354" w:rsidRPr="00533C8A" w:rsidRDefault="67E30354" w:rsidP="67E30354">
            <w:pPr>
              <w:spacing w:after="0"/>
              <w:ind w:left="36" w:right="51"/>
              <w:rPr>
                <w:rFonts w:cstheme="minorHAnsi"/>
              </w:rPr>
            </w:pPr>
            <w:r w:rsidRPr="00533C8A">
              <w:rPr>
                <w:rFonts w:eastAsia="Calibri" w:cstheme="minorHAnsi"/>
                <w:color w:val="000000" w:themeColor="text1"/>
              </w:rPr>
              <w:lastRenderedPageBreak/>
              <w:t xml:space="preserve"> </w:t>
            </w:r>
          </w:p>
          <w:p w14:paraId="5ADCB7BF" w14:textId="0F20FE5C"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2FE93583" w14:textId="5B133904" w:rsidR="67E30354" w:rsidRPr="00533C8A" w:rsidRDefault="67E30354" w:rsidP="67E30354">
            <w:pPr>
              <w:spacing w:after="0"/>
              <w:ind w:right="51"/>
              <w:rPr>
                <w:rFonts w:cstheme="minorHAnsi"/>
              </w:rPr>
            </w:pPr>
            <w:r w:rsidRPr="00533C8A">
              <w:rPr>
                <w:rFonts w:eastAsia="Calibri" w:cstheme="minorHAnsi"/>
                <w:color w:val="000000" w:themeColor="text1"/>
              </w:rPr>
              <w:t xml:space="preserve"> </w:t>
            </w:r>
          </w:p>
          <w:p w14:paraId="275F58C4" w14:textId="37AA8887" w:rsidR="67E30354" w:rsidRPr="00533C8A" w:rsidRDefault="67E30354" w:rsidP="67E30354">
            <w:pPr>
              <w:spacing w:after="0"/>
              <w:ind w:right="51"/>
              <w:rPr>
                <w:rFonts w:cstheme="minorHAnsi"/>
              </w:rPr>
            </w:pPr>
            <w:r w:rsidRPr="00533C8A">
              <w:rPr>
                <w:rFonts w:eastAsia="Calibri" w:cstheme="minorHAnsi"/>
                <w:color w:val="000000" w:themeColor="text1"/>
              </w:rPr>
              <w:t xml:space="preserve"> </w:t>
            </w:r>
          </w:p>
          <w:p w14:paraId="593303FF" w14:textId="0F21B951" w:rsidR="67E30354" w:rsidRPr="00533C8A" w:rsidRDefault="67E30354" w:rsidP="67E30354">
            <w:pPr>
              <w:spacing w:after="0"/>
              <w:ind w:right="51"/>
              <w:rPr>
                <w:rFonts w:cstheme="minorHAnsi"/>
              </w:rPr>
            </w:pPr>
            <w:r w:rsidRPr="00533C8A">
              <w:rPr>
                <w:rFonts w:eastAsia="Calibri" w:cstheme="minorHAnsi"/>
                <w:color w:val="000000" w:themeColor="text1"/>
              </w:rPr>
              <w:t xml:space="preserve"> </w:t>
            </w:r>
          </w:p>
          <w:p w14:paraId="632EBD3B" w14:textId="5DA3CFF3" w:rsidR="67E30354" w:rsidRPr="00533C8A" w:rsidRDefault="67E30354" w:rsidP="67E30354">
            <w:pPr>
              <w:spacing w:after="0"/>
              <w:ind w:right="51"/>
              <w:rPr>
                <w:rFonts w:cstheme="minorHAnsi"/>
              </w:rPr>
            </w:pPr>
            <w:r w:rsidRPr="00533C8A">
              <w:rPr>
                <w:rFonts w:eastAsia="Calibri" w:cstheme="minorHAnsi"/>
                <w:color w:val="000000" w:themeColor="text1"/>
              </w:rPr>
              <w:t xml:space="preserve"> </w:t>
            </w:r>
          </w:p>
          <w:p w14:paraId="2218023C" w14:textId="46CAB6CA" w:rsidR="67E30354" w:rsidRPr="00533C8A" w:rsidRDefault="67E30354" w:rsidP="67E30354">
            <w:pPr>
              <w:spacing w:after="0"/>
              <w:ind w:right="51"/>
              <w:rPr>
                <w:rFonts w:cstheme="minorHAnsi"/>
              </w:rPr>
            </w:pPr>
            <w:r w:rsidRPr="00533C8A">
              <w:rPr>
                <w:rFonts w:eastAsia="Calibri" w:cstheme="minorHAnsi"/>
                <w:color w:val="000000" w:themeColor="text1"/>
              </w:rPr>
              <w:t xml:space="preserve"> </w:t>
            </w:r>
          </w:p>
          <w:p w14:paraId="31B7CFEF" w14:textId="67192352" w:rsidR="67E30354" w:rsidRPr="00533C8A" w:rsidRDefault="67E30354" w:rsidP="67E30354">
            <w:pPr>
              <w:spacing w:after="0"/>
              <w:ind w:right="51"/>
              <w:rPr>
                <w:rFonts w:cstheme="minorHAnsi"/>
              </w:rPr>
            </w:pPr>
            <w:r w:rsidRPr="00533C8A">
              <w:rPr>
                <w:rFonts w:eastAsia="Calibri" w:cstheme="minorHAnsi"/>
                <w:color w:val="000000" w:themeColor="text1"/>
              </w:rPr>
              <w:t xml:space="preserve"> </w:t>
            </w:r>
          </w:p>
          <w:p w14:paraId="652A8E57" w14:textId="30C83795" w:rsidR="67E30354" w:rsidRPr="00533C8A" w:rsidRDefault="67E30354" w:rsidP="67E30354">
            <w:pPr>
              <w:spacing w:after="0"/>
              <w:ind w:right="51"/>
              <w:rPr>
                <w:rFonts w:cstheme="minorHAnsi"/>
              </w:rPr>
            </w:pPr>
            <w:r w:rsidRPr="00533C8A">
              <w:rPr>
                <w:rFonts w:eastAsia="Calibri" w:cstheme="minorHAnsi"/>
                <w:color w:val="000000" w:themeColor="text1"/>
              </w:rPr>
              <w:t xml:space="preserve"> </w:t>
            </w:r>
          </w:p>
          <w:p w14:paraId="7E3B33F8" w14:textId="72407D5D" w:rsidR="67E30354" w:rsidRPr="00533C8A" w:rsidRDefault="67E30354" w:rsidP="67E30354">
            <w:pPr>
              <w:spacing w:after="0"/>
              <w:ind w:right="51"/>
              <w:rPr>
                <w:rFonts w:cstheme="minorHAnsi"/>
              </w:rPr>
            </w:pPr>
            <w:r w:rsidRPr="00533C8A">
              <w:rPr>
                <w:rFonts w:eastAsia="Calibri" w:cstheme="minorHAnsi"/>
                <w:color w:val="000000" w:themeColor="text1"/>
              </w:rPr>
              <w:t xml:space="preserve"> </w:t>
            </w:r>
          </w:p>
          <w:p w14:paraId="7BFEBBD0" w14:textId="1B7347A4" w:rsidR="67E30354" w:rsidRPr="00533C8A" w:rsidRDefault="67E30354" w:rsidP="67E30354">
            <w:pPr>
              <w:spacing w:after="0"/>
              <w:ind w:right="51"/>
              <w:rPr>
                <w:rFonts w:cstheme="minorHAnsi"/>
              </w:rPr>
            </w:pPr>
            <w:r w:rsidRPr="00533C8A">
              <w:rPr>
                <w:rFonts w:eastAsia="Calibri" w:cstheme="minorHAnsi"/>
                <w:color w:val="000000" w:themeColor="text1"/>
              </w:rPr>
              <w:t xml:space="preserve"> </w:t>
            </w:r>
          </w:p>
          <w:p w14:paraId="544EEEA5" w14:textId="6FD5D0A2" w:rsidR="67E30354" w:rsidRPr="00533C8A" w:rsidRDefault="67E30354" w:rsidP="67E30354">
            <w:pPr>
              <w:spacing w:after="0"/>
              <w:ind w:right="51"/>
              <w:rPr>
                <w:rFonts w:cstheme="minorHAnsi"/>
              </w:rPr>
            </w:pPr>
            <w:r w:rsidRPr="00533C8A">
              <w:rPr>
                <w:rFonts w:eastAsia="Calibri" w:cstheme="minorHAnsi"/>
                <w:color w:val="000000" w:themeColor="text1"/>
              </w:rPr>
              <w:t xml:space="preserve"> </w:t>
            </w:r>
          </w:p>
          <w:p w14:paraId="2A899B12" w14:textId="75D362AD" w:rsidR="67E30354" w:rsidRPr="00533C8A" w:rsidRDefault="67E30354" w:rsidP="67E30354">
            <w:pPr>
              <w:spacing w:after="0"/>
              <w:ind w:right="51"/>
              <w:rPr>
                <w:rFonts w:cstheme="minorHAnsi"/>
              </w:rPr>
            </w:pPr>
            <w:r w:rsidRPr="00533C8A">
              <w:rPr>
                <w:rFonts w:eastAsia="Calibri" w:cstheme="minorHAnsi"/>
              </w:rPr>
              <w:t xml:space="preserve"> </w:t>
            </w:r>
          </w:p>
          <w:p w14:paraId="1B50B4BE" w14:textId="2F46BF35" w:rsidR="67E30354" w:rsidRPr="00533C8A" w:rsidRDefault="67E30354" w:rsidP="67E30354">
            <w:pPr>
              <w:spacing w:after="0"/>
              <w:ind w:right="51"/>
              <w:rPr>
                <w:rFonts w:cstheme="minorHAnsi"/>
              </w:rPr>
            </w:pPr>
            <w:r w:rsidRPr="00533C8A">
              <w:rPr>
                <w:rFonts w:eastAsia="Calibri" w:cstheme="minorHAnsi"/>
                <w:color w:val="000000" w:themeColor="text1"/>
              </w:rPr>
              <w:t xml:space="preserve"> </w:t>
            </w:r>
          </w:p>
          <w:p w14:paraId="7316E845" w14:textId="416BF8FF" w:rsidR="67E30354" w:rsidRPr="00533C8A" w:rsidRDefault="67E30354" w:rsidP="67E30354">
            <w:pPr>
              <w:spacing w:after="0"/>
              <w:ind w:right="51"/>
              <w:rPr>
                <w:rFonts w:cstheme="minorHAnsi"/>
              </w:rPr>
            </w:pPr>
            <w:r w:rsidRPr="00533C8A">
              <w:rPr>
                <w:rFonts w:eastAsia="Calibri" w:cstheme="minorHAnsi"/>
                <w:color w:val="000000" w:themeColor="text1"/>
              </w:rPr>
              <w:t xml:space="preserve"> </w:t>
            </w:r>
          </w:p>
          <w:p w14:paraId="32868463" w14:textId="120FB3A1" w:rsidR="67E30354" w:rsidRPr="00533C8A" w:rsidRDefault="67E30354" w:rsidP="67E30354">
            <w:pPr>
              <w:spacing w:after="0"/>
              <w:ind w:right="51"/>
              <w:rPr>
                <w:rFonts w:cstheme="minorHAnsi"/>
              </w:rPr>
            </w:pPr>
            <w:r w:rsidRPr="00533C8A">
              <w:rPr>
                <w:rFonts w:eastAsia="Calibri" w:cstheme="minorHAnsi"/>
                <w:color w:val="000000" w:themeColor="text1"/>
              </w:rPr>
              <w:t xml:space="preserve"> </w:t>
            </w:r>
          </w:p>
          <w:p w14:paraId="124946DD" w14:textId="2F7DA01E" w:rsidR="67E30354" w:rsidRPr="00533C8A" w:rsidRDefault="67E30354" w:rsidP="67E30354">
            <w:pPr>
              <w:spacing w:after="0"/>
              <w:ind w:right="51"/>
              <w:rPr>
                <w:rFonts w:cstheme="minorHAnsi"/>
              </w:rPr>
            </w:pPr>
            <w:r w:rsidRPr="00533C8A">
              <w:rPr>
                <w:rFonts w:eastAsia="Calibri" w:cstheme="minorHAnsi"/>
                <w:color w:val="000000" w:themeColor="text1"/>
              </w:rPr>
              <w:t xml:space="preserve"> </w:t>
            </w:r>
          </w:p>
          <w:p w14:paraId="09B2CC2C" w14:textId="08063080"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5BBC7B4A" w14:textId="5D17693F"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38F17ACD" w14:textId="269EA342"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6917B649" w14:textId="78567816"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4471D626" w14:textId="21B8BE2F"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537D5DB0" w14:textId="1F33F4BF"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34FBC170" w14:textId="116DE8EE"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12074F0A" w14:textId="60F094B2"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729902BF" w14:textId="7980DC27"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22198841" w14:textId="01C32DCD"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08D48746" w14:textId="1815DD90" w:rsidR="67E30354" w:rsidRPr="00533C8A" w:rsidRDefault="67E30354" w:rsidP="67E30354">
            <w:pPr>
              <w:spacing w:after="0"/>
              <w:ind w:right="51"/>
              <w:rPr>
                <w:rFonts w:cstheme="minorHAnsi"/>
              </w:rPr>
            </w:pPr>
            <w:r w:rsidRPr="00533C8A">
              <w:rPr>
                <w:rFonts w:eastAsia="Calibri" w:cstheme="minorHAnsi"/>
                <w:color w:val="000000" w:themeColor="text1"/>
              </w:rPr>
              <w:t xml:space="preserve">6 CDE sessions (3.1) planned throughout the </w:t>
            </w:r>
            <w:proofErr w:type="gramStart"/>
            <w:r w:rsidRPr="00533C8A">
              <w:rPr>
                <w:rFonts w:eastAsia="Calibri" w:cstheme="minorHAnsi"/>
                <w:color w:val="000000" w:themeColor="text1"/>
              </w:rPr>
              <w:t>year</w:t>
            </w:r>
            <w:proofErr w:type="gramEnd"/>
          </w:p>
          <w:p w14:paraId="2B8A225A" w14:textId="758743F2" w:rsidR="67E30354" w:rsidRPr="00533C8A" w:rsidRDefault="67E30354" w:rsidP="67E30354">
            <w:pPr>
              <w:spacing w:after="0"/>
              <w:ind w:left="36" w:right="51"/>
              <w:rPr>
                <w:rFonts w:cstheme="minorHAnsi"/>
              </w:rPr>
            </w:pPr>
            <w:r w:rsidRPr="00533C8A">
              <w:rPr>
                <w:rFonts w:eastAsia="Calibri" w:cstheme="minorHAnsi"/>
              </w:rPr>
              <w:t>Block 1 x 2 sessions</w:t>
            </w:r>
          </w:p>
          <w:p w14:paraId="01C148E1" w14:textId="6C952520" w:rsidR="67E30354" w:rsidRPr="00533C8A" w:rsidRDefault="67E30354" w:rsidP="67E30354">
            <w:pPr>
              <w:spacing w:after="0"/>
              <w:ind w:left="36" w:right="51"/>
              <w:rPr>
                <w:rFonts w:cstheme="minorHAnsi"/>
              </w:rPr>
            </w:pPr>
            <w:r w:rsidRPr="00533C8A">
              <w:rPr>
                <w:rFonts w:eastAsia="Calibri" w:cstheme="minorHAnsi"/>
              </w:rPr>
              <w:t>Block 2 x 2 sessions</w:t>
            </w:r>
          </w:p>
          <w:p w14:paraId="4CEC060F" w14:textId="706F2AA1" w:rsidR="67E30354" w:rsidRPr="00533C8A" w:rsidRDefault="67E30354" w:rsidP="67E30354">
            <w:pPr>
              <w:spacing w:after="0"/>
              <w:ind w:left="36" w:right="51"/>
              <w:rPr>
                <w:rFonts w:cstheme="minorHAnsi"/>
              </w:rPr>
            </w:pPr>
            <w:r w:rsidRPr="00533C8A">
              <w:rPr>
                <w:rFonts w:eastAsia="Calibri" w:cstheme="minorHAnsi"/>
              </w:rPr>
              <w:t>Block 3 x 2 sessions</w:t>
            </w:r>
          </w:p>
          <w:p w14:paraId="693F5B65" w14:textId="07C13CEA"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58E0EA62" w14:textId="60096A9D" w:rsidR="67E30354" w:rsidRPr="00533C8A" w:rsidRDefault="67E30354" w:rsidP="67E30354">
            <w:pPr>
              <w:spacing w:after="0"/>
              <w:ind w:left="36" w:right="51"/>
              <w:rPr>
                <w:rFonts w:cstheme="minorHAnsi"/>
              </w:rPr>
            </w:pPr>
            <w:r w:rsidRPr="00533C8A">
              <w:rPr>
                <w:rFonts w:eastAsia="Calibri" w:cstheme="minorHAnsi"/>
                <w:color w:val="000000" w:themeColor="text1"/>
              </w:rPr>
              <w:lastRenderedPageBreak/>
              <w:t xml:space="preserve">Each term gathering of pupil </w:t>
            </w:r>
            <w:proofErr w:type="gramStart"/>
            <w:r w:rsidRPr="00533C8A">
              <w:rPr>
                <w:rFonts w:eastAsia="Calibri" w:cstheme="minorHAnsi"/>
                <w:color w:val="000000" w:themeColor="text1"/>
              </w:rPr>
              <w:t>views</w:t>
            </w:r>
            <w:proofErr w:type="gramEnd"/>
            <w:r w:rsidRPr="00533C8A">
              <w:rPr>
                <w:rFonts w:eastAsia="Calibri" w:cstheme="minorHAnsi"/>
                <w:color w:val="000000" w:themeColor="text1"/>
              </w:rPr>
              <w:t xml:space="preserve"> </w:t>
            </w:r>
          </w:p>
          <w:p w14:paraId="6E0414EF" w14:textId="4E4E0232"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402AD1EF" w14:textId="47E4D0C1"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De-escalation audit completion with EP </w:t>
            </w:r>
          </w:p>
          <w:p w14:paraId="4B492E80" w14:textId="74C52EFC"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4B6AAFB2" w14:textId="7849038A"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12395343" w14:textId="717F8366"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r w:rsidR="5CD4627E" w:rsidRPr="00533C8A">
              <w:rPr>
                <w:rFonts w:eastAsia="Calibri" w:cstheme="minorHAnsi"/>
                <w:color w:val="000000" w:themeColor="text1"/>
              </w:rPr>
              <w:t>3 x</w:t>
            </w:r>
            <w:r w:rsidRPr="00533C8A">
              <w:rPr>
                <w:rFonts w:eastAsia="Calibri" w:cstheme="minorHAnsi"/>
                <w:color w:val="000000" w:themeColor="text1"/>
              </w:rPr>
              <w:t xml:space="preserve"> </w:t>
            </w:r>
            <w:proofErr w:type="spellStart"/>
            <w:r w:rsidR="5CD4627E" w:rsidRPr="00533C8A">
              <w:rPr>
                <w:rFonts w:eastAsia="Calibri" w:cstheme="minorHAnsi"/>
                <w:color w:val="000000" w:themeColor="text1"/>
              </w:rPr>
              <w:t>De escalation</w:t>
            </w:r>
            <w:proofErr w:type="spellEnd"/>
            <w:r w:rsidR="5CD4627E" w:rsidRPr="00533C8A">
              <w:rPr>
                <w:rFonts w:eastAsia="Calibri" w:cstheme="minorHAnsi"/>
                <w:color w:val="000000" w:themeColor="text1"/>
              </w:rPr>
              <w:t xml:space="preserve"> sessions </w:t>
            </w:r>
          </w:p>
          <w:p w14:paraId="02649909" w14:textId="7AA488BA" w:rsidR="5CD4627E" w:rsidRPr="00533C8A" w:rsidRDefault="5CD4627E" w:rsidP="67E30354">
            <w:pPr>
              <w:spacing w:after="0"/>
              <w:ind w:right="51"/>
              <w:rPr>
                <w:rFonts w:eastAsia="Calibri" w:cstheme="minorHAnsi"/>
                <w:color w:val="000000" w:themeColor="text1"/>
              </w:rPr>
            </w:pPr>
            <w:r w:rsidRPr="00533C8A">
              <w:rPr>
                <w:rFonts w:eastAsia="Calibri" w:cstheme="minorHAnsi"/>
                <w:color w:val="000000" w:themeColor="text1"/>
              </w:rPr>
              <w:t>November</w:t>
            </w:r>
          </w:p>
          <w:p w14:paraId="3F7856FF" w14:textId="2ED9C050" w:rsidR="5CD4627E" w:rsidRPr="00533C8A" w:rsidRDefault="5CD4627E" w:rsidP="67E30354">
            <w:pPr>
              <w:spacing w:after="0"/>
              <w:ind w:right="51"/>
              <w:rPr>
                <w:rFonts w:eastAsia="Calibri" w:cstheme="minorHAnsi"/>
                <w:color w:val="000000" w:themeColor="text1"/>
              </w:rPr>
            </w:pPr>
            <w:r w:rsidRPr="00533C8A">
              <w:rPr>
                <w:rFonts w:eastAsia="Calibri" w:cstheme="minorHAnsi"/>
                <w:color w:val="000000" w:themeColor="text1"/>
              </w:rPr>
              <w:t>February/March</w:t>
            </w:r>
          </w:p>
          <w:p w14:paraId="06C80A7A" w14:textId="42067E57" w:rsidR="5CD4627E" w:rsidRPr="00533C8A" w:rsidRDefault="5CD4627E" w:rsidP="67E30354">
            <w:pPr>
              <w:spacing w:after="0"/>
              <w:ind w:right="51"/>
              <w:rPr>
                <w:rFonts w:eastAsia="Calibri" w:cstheme="minorHAnsi"/>
                <w:color w:val="000000" w:themeColor="text1"/>
              </w:rPr>
            </w:pPr>
            <w:r w:rsidRPr="00533C8A">
              <w:rPr>
                <w:rFonts w:eastAsia="Calibri" w:cstheme="minorHAnsi"/>
                <w:color w:val="000000" w:themeColor="text1"/>
              </w:rPr>
              <w:t>June</w:t>
            </w:r>
          </w:p>
          <w:p w14:paraId="376C225A" w14:textId="2D5EC2C1"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7A3F2DE1" w14:textId="5A3C6FC2"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Anti-bullying action group – pupil group monthly. </w:t>
            </w:r>
          </w:p>
          <w:p w14:paraId="7A6B79F6" w14:textId="122C6AED"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6BCCEC05" w14:textId="2F88F2CD" w:rsidR="67E30354" w:rsidRPr="00533C8A" w:rsidRDefault="67E30354" w:rsidP="67E30354">
            <w:pPr>
              <w:spacing w:after="0"/>
              <w:ind w:left="36" w:right="51"/>
              <w:rPr>
                <w:rFonts w:cstheme="minorHAnsi"/>
              </w:rPr>
            </w:pPr>
            <w:r w:rsidRPr="00533C8A">
              <w:rPr>
                <w:rFonts w:eastAsia="Calibri" w:cstheme="minorHAnsi"/>
                <w:color w:val="000000" w:themeColor="text1"/>
              </w:rPr>
              <w:t>ASN Parent Wellbeing network group Sept ‘24</w:t>
            </w:r>
          </w:p>
          <w:p w14:paraId="61DB0A45" w14:textId="06210443" w:rsidR="67E30354" w:rsidRPr="00533C8A" w:rsidRDefault="67E30354" w:rsidP="67E30354">
            <w:pPr>
              <w:spacing w:after="0"/>
              <w:ind w:left="36" w:right="51"/>
              <w:rPr>
                <w:rFonts w:cstheme="minorHAnsi"/>
              </w:rPr>
            </w:pPr>
            <w:r w:rsidRPr="00533C8A">
              <w:rPr>
                <w:rFonts w:eastAsia="Calibri" w:cstheme="minorHAnsi"/>
                <w:color w:val="000000" w:themeColor="text1"/>
              </w:rPr>
              <w:t xml:space="preserve"> </w:t>
            </w:r>
          </w:p>
          <w:p w14:paraId="3311B0EB" w14:textId="0EEAAB85" w:rsidR="67E30354" w:rsidRPr="00533C8A" w:rsidRDefault="67E30354" w:rsidP="67E30354">
            <w:pPr>
              <w:spacing w:after="0"/>
              <w:ind w:left="36" w:right="51"/>
              <w:rPr>
                <w:rFonts w:cstheme="minorHAnsi"/>
              </w:rPr>
            </w:pPr>
            <w:r w:rsidRPr="00533C8A">
              <w:rPr>
                <w:rFonts w:eastAsia="Calibri" w:cstheme="minorHAnsi"/>
              </w:rPr>
              <w:t>May in-service self-evaluation.</w:t>
            </w:r>
          </w:p>
          <w:p w14:paraId="5081E57B" w14:textId="7623C806" w:rsidR="67E30354" w:rsidRPr="00533C8A" w:rsidRDefault="67E30354" w:rsidP="67E30354">
            <w:pPr>
              <w:spacing w:after="0"/>
              <w:ind w:right="51"/>
              <w:rPr>
                <w:rFonts w:cstheme="minorHAnsi"/>
              </w:rPr>
            </w:pPr>
            <w:r w:rsidRPr="00533C8A">
              <w:rPr>
                <w:rFonts w:eastAsia="Calibri" w:cstheme="minorHAnsi"/>
              </w:rPr>
              <w:t xml:space="preserve"> </w:t>
            </w:r>
          </w:p>
          <w:p w14:paraId="49DA8A5D" w14:textId="2DDF204B" w:rsidR="67E30354" w:rsidRPr="00533C8A" w:rsidRDefault="67E30354" w:rsidP="67E30354">
            <w:pPr>
              <w:spacing w:after="0"/>
              <w:ind w:left="36" w:right="51"/>
              <w:rPr>
                <w:rFonts w:cstheme="minorHAnsi"/>
              </w:rPr>
            </w:pPr>
            <w:r w:rsidRPr="00533C8A">
              <w:rPr>
                <w:rFonts w:eastAsia="Calibri" w:cstheme="minorHAnsi"/>
              </w:rPr>
              <w:t>Reflect on progress in May and plan next steps for session 2024-25.</w:t>
            </w:r>
          </w:p>
          <w:p w14:paraId="695AAB63" w14:textId="0B1A73C5" w:rsidR="67E30354" w:rsidRPr="00533C8A" w:rsidRDefault="67E30354" w:rsidP="67E30354">
            <w:pPr>
              <w:spacing w:after="0"/>
              <w:ind w:left="36" w:right="51"/>
              <w:rPr>
                <w:rFonts w:cstheme="minorHAnsi"/>
              </w:rPr>
            </w:pPr>
            <w:r w:rsidRPr="00533C8A">
              <w:rPr>
                <w:rFonts w:eastAsia="Calibri" w:cstheme="minorHAnsi"/>
              </w:rPr>
              <w:t xml:space="preserve"> </w:t>
            </w:r>
          </w:p>
          <w:p w14:paraId="2EF7A6A0" w14:textId="182C20C8" w:rsidR="67E30354" w:rsidRPr="00533C8A" w:rsidRDefault="67E30354" w:rsidP="67E30354">
            <w:pPr>
              <w:spacing w:after="0"/>
              <w:ind w:left="36" w:right="51"/>
              <w:rPr>
                <w:rFonts w:cstheme="minorHAnsi"/>
              </w:rPr>
            </w:pPr>
            <w:r w:rsidRPr="00533C8A">
              <w:rPr>
                <w:rFonts w:eastAsia="Calibri" w:cstheme="minorHAnsi"/>
              </w:rPr>
              <w:t xml:space="preserve"> </w:t>
            </w:r>
          </w:p>
          <w:p w14:paraId="01D7DF54" w14:textId="723A2551" w:rsidR="67E30354" w:rsidRPr="00533C8A" w:rsidRDefault="67E30354" w:rsidP="67E30354">
            <w:pPr>
              <w:spacing w:after="0"/>
              <w:ind w:right="51"/>
              <w:rPr>
                <w:rFonts w:cstheme="minorHAnsi"/>
              </w:rPr>
            </w:pPr>
            <w:r w:rsidRPr="00533C8A">
              <w:rPr>
                <w:rFonts w:eastAsia="Calibri" w:cstheme="minorHAnsi"/>
              </w:rPr>
              <w:t xml:space="preserve"> </w:t>
            </w:r>
          </w:p>
          <w:p w14:paraId="15EEBDD2" w14:textId="57C49A79" w:rsidR="67E30354" w:rsidRPr="00533C8A" w:rsidRDefault="67E30354" w:rsidP="67E30354">
            <w:pPr>
              <w:spacing w:after="0"/>
              <w:ind w:left="36" w:right="51"/>
              <w:rPr>
                <w:rFonts w:cstheme="minorHAnsi"/>
              </w:rPr>
            </w:pPr>
            <w:r w:rsidRPr="00533C8A">
              <w:rPr>
                <w:rFonts w:eastAsia="Calibri" w:cstheme="minorHAnsi"/>
              </w:rPr>
              <w:t xml:space="preserve"> </w:t>
            </w:r>
          </w:p>
          <w:p w14:paraId="501B1BB5" w14:textId="0247526E" w:rsidR="67E30354" w:rsidRPr="00533C8A" w:rsidRDefault="67E30354" w:rsidP="67E30354">
            <w:pPr>
              <w:spacing w:after="0"/>
              <w:ind w:left="36" w:right="51"/>
              <w:rPr>
                <w:rFonts w:cstheme="minorHAnsi"/>
              </w:rPr>
            </w:pPr>
            <w:r w:rsidRPr="00533C8A">
              <w:rPr>
                <w:rFonts w:eastAsia="Calibri" w:cstheme="minorHAnsi"/>
              </w:rPr>
              <w:t xml:space="preserve"> </w:t>
            </w:r>
          </w:p>
          <w:p w14:paraId="5A7987E4" w14:textId="6F3B81CE" w:rsidR="67E30354" w:rsidRPr="00533C8A" w:rsidRDefault="67E30354" w:rsidP="67E30354">
            <w:pPr>
              <w:spacing w:after="0"/>
              <w:ind w:left="36" w:right="51"/>
              <w:rPr>
                <w:rFonts w:cstheme="minorHAnsi"/>
              </w:rPr>
            </w:pPr>
            <w:r w:rsidRPr="00533C8A">
              <w:rPr>
                <w:rFonts w:eastAsia="Calibri" w:cstheme="minorHAnsi"/>
              </w:rPr>
              <w:t xml:space="preserve"> </w:t>
            </w:r>
            <w:r w:rsidRPr="00533C8A">
              <w:rPr>
                <w:rFonts w:eastAsia="Calibri" w:cstheme="minorHAnsi"/>
                <w:b/>
                <w:bCs/>
                <w:color w:val="000000" w:themeColor="text1"/>
              </w:rPr>
              <w:t>CP Overview Aug ‘24</w:t>
            </w:r>
          </w:p>
          <w:p w14:paraId="14EA58E5" w14:textId="2F960336" w:rsidR="67E30354" w:rsidRPr="00533C8A" w:rsidRDefault="67E30354" w:rsidP="67E30354">
            <w:pPr>
              <w:spacing w:after="0"/>
              <w:ind w:left="36" w:right="51"/>
              <w:rPr>
                <w:rFonts w:cstheme="minorHAnsi"/>
              </w:rPr>
            </w:pPr>
            <w:r w:rsidRPr="00533C8A">
              <w:rPr>
                <w:rFonts w:eastAsia="Calibri" w:cstheme="minorHAnsi"/>
                <w:b/>
                <w:bCs/>
                <w:color w:val="000000" w:themeColor="text1"/>
              </w:rPr>
              <w:t>CP Action Plan Sept ‘24</w:t>
            </w:r>
          </w:p>
          <w:p w14:paraId="1F720BC1" w14:textId="6A979D4A" w:rsidR="67E30354" w:rsidRPr="00533C8A" w:rsidRDefault="67E30354" w:rsidP="67E30354">
            <w:pPr>
              <w:spacing w:after="0"/>
              <w:ind w:left="36" w:right="51"/>
              <w:rPr>
                <w:rFonts w:cstheme="minorHAnsi"/>
              </w:rPr>
            </w:pPr>
            <w:r w:rsidRPr="00533C8A">
              <w:rPr>
                <w:rFonts w:eastAsia="Calibri" w:cstheme="minorHAnsi"/>
                <w:b/>
                <w:bCs/>
                <w:color w:val="000000" w:themeColor="text1"/>
              </w:rPr>
              <w:t>MHCP’s Aug ‘24</w:t>
            </w:r>
          </w:p>
          <w:p w14:paraId="79156FE7" w14:textId="6478BF8A" w:rsidR="67E30354" w:rsidRPr="00533C8A" w:rsidRDefault="67E30354" w:rsidP="67E30354">
            <w:pPr>
              <w:spacing w:after="0"/>
              <w:ind w:left="36" w:right="51"/>
              <w:rPr>
                <w:rFonts w:cstheme="minorHAnsi"/>
              </w:rPr>
            </w:pPr>
            <w:r w:rsidRPr="00533C8A">
              <w:rPr>
                <w:rFonts w:eastAsia="Calibri" w:cstheme="minorHAnsi"/>
                <w:b/>
                <w:bCs/>
                <w:color w:val="000000" w:themeColor="text1"/>
              </w:rPr>
              <w:t xml:space="preserve"> </w:t>
            </w:r>
          </w:p>
          <w:p w14:paraId="51C40F55" w14:textId="19A20860" w:rsidR="67E30354" w:rsidRPr="00533C8A" w:rsidRDefault="67E30354" w:rsidP="67E30354">
            <w:pPr>
              <w:spacing w:after="0"/>
              <w:ind w:left="36" w:right="51"/>
              <w:rPr>
                <w:rFonts w:cstheme="minorHAnsi"/>
              </w:rPr>
            </w:pPr>
            <w:r w:rsidRPr="00533C8A">
              <w:rPr>
                <w:rFonts w:eastAsia="Calibri" w:cstheme="minorHAnsi"/>
                <w:b/>
                <w:bCs/>
                <w:color w:val="000000" w:themeColor="text1"/>
              </w:rPr>
              <w:t>Safeguarding audit tbc with SM Sept ‘24</w:t>
            </w:r>
          </w:p>
          <w:p w14:paraId="247D9DC5" w14:textId="3989BF0F" w:rsidR="67E30354" w:rsidRPr="00533C8A" w:rsidRDefault="67E30354" w:rsidP="67E30354">
            <w:pPr>
              <w:spacing w:after="0"/>
              <w:ind w:right="51"/>
              <w:rPr>
                <w:rFonts w:cstheme="minorHAnsi"/>
              </w:rPr>
            </w:pPr>
            <w:r w:rsidRPr="00533C8A">
              <w:rPr>
                <w:rFonts w:eastAsia="Calibri" w:cstheme="minorHAnsi"/>
              </w:rPr>
              <w:lastRenderedPageBreak/>
              <w:t xml:space="preserve"> </w:t>
            </w:r>
          </w:p>
        </w:tc>
      </w:tr>
      <w:tr w:rsidR="67E30354" w:rsidRPr="00497940" w14:paraId="18255A06" w14:textId="77777777" w:rsidTr="67E30354">
        <w:trPr>
          <w:trHeight w:val="525"/>
        </w:trPr>
        <w:tc>
          <w:tcPr>
            <w:tcW w:w="15322" w:type="dxa"/>
            <w:gridSpan w:val="5"/>
            <w:tcBorders>
              <w:top w:val="single" w:sz="8" w:space="0" w:color="auto"/>
              <w:left w:val="single" w:sz="8" w:space="0" w:color="auto"/>
              <w:bottom w:val="single" w:sz="8" w:space="0" w:color="auto"/>
              <w:right w:val="single" w:sz="8" w:space="0" w:color="auto"/>
            </w:tcBorders>
            <w:vAlign w:val="center"/>
          </w:tcPr>
          <w:p w14:paraId="4A53B010" w14:textId="25BA4BD1" w:rsidR="67E30354" w:rsidRPr="00497940" w:rsidRDefault="67E30354" w:rsidP="67E30354">
            <w:pPr>
              <w:spacing w:after="0"/>
              <w:rPr>
                <w:rFonts w:cstheme="minorHAnsi"/>
              </w:rPr>
            </w:pPr>
            <w:r w:rsidRPr="00497940">
              <w:rPr>
                <w:rFonts w:eastAsia="Calibri" w:cstheme="minorHAnsi"/>
                <w:b/>
                <w:bCs/>
                <w:color w:val="000000" w:themeColor="text1"/>
              </w:rPr>
              <w:lastRenderedPageBreak/>
              <w:t>Ongoing Evaluation</w:t>
            </w:r>
            <w:r w:rsidRPr="00497940">
              <w:rPr>
                <w:rFonts w:eastAsia="Calibri" w:cstheme="minorHAnsi"/>
                <w:color w:val="000000" w:themeColor="text1"/>
              </w:rPr>
              <w:t xml:space="preserve"> </w:t>
            </w:r>
          </w:p>
        </w:tc>
      </w:tr>
      <w:tr w:rsidR="67E30354" w:rsidRPr="00497940" w14:paraId="73399F76" w14:textId="77777777" w:rsidTr="67E30354">
        <w:trPr>
          <w:trHeight w:val="585"/>
        </w:trPr>
        <w:tc>
          <w:tcPr>
            <w:tcW w:w="15322" w:type="dxa"/>
            <w:gridSpan w:val="5"/>
            <w:tcBorders>
              <w:top w:val="single" w:sz="8" w:space="0" w:color="auto"/>
              <w:left w:val="single" w:sz="8" w:space="0" w:color="auto"/>
              <w:bottom w:val="single" w:sz="8" w:space="0" w:color="auto"/>
              <w:right w:val="single" w:sz="8" w:space="0" w:color="auto"/>
            </w:tcBorders>
          </w:tcPr>
          <w:p w14:paraId="751C9368" w14:textId="2D6645E2" w:rsidR="67E30354" w:rsidRPr="00497940" w:rsidRDefault="67E30354" w:rsidP="67E30354">
            <w:pPr>
              <w:spacing w:after="0"/>
              <w:rPr>
                <w:rFonts w:eastAsia="Calibri" w:cstheme="minorHAnsi"/>
                <w:color w:val="000000" w:themeColor="text1"/>
              </w:rPr>
            </w:pPr>
          </w:p>
        </w:tc>
      </w:tr>
    </w:tbl>
    <w:p w14:paraId="4EE6324B" w14:textId="34466AE2" w:rsidR="67E30354" w:rsidRPr="00497940" w:rsidRDefault="67E30354" w:rsidP="67E30354">
      <w:pPr>
        <w:rPr>
          <w:rFonts w:cstheme="minorHAnsi"/>
          <w:b/>
          <w:bCs/>
        </w:rPr>
      </w:pPr>
    </w:p>
    <w:p w14:paraId="360BA1FB" w14:textId="0B096D1C" w:rsidR="67E30354" w:rsidRPr="00497940" w:rsidRDefault="67E30354" w:rsidP="67E30354">
      <w:pPr>
        <w:rPr>
          <w:rFonts w:cstheme="minorHAnsi"/>
          <w:b/>
          <w:bCs/>
        </w:rPr>
      </w:pPr>
    </w:p>
    <w:p w14:paraId="45C7025B" w14:textId="6A8F11A4" w:rsidR="67E30354" w:rsidRPr="00497940" w:rsidRDefault="67E30354" w:rsidP="67E30354">
      <w:pPr>
        <w:rPr>
          <w:rFonts w:cstheme="minorHAnsi"/>
          <w:b/>
          <w:bCs/>
        </w:rPr>
      </w:pPr>
    </w:p>
    <w:p w14:paraId="2AC0A236" w14:textId="254DF683" w:rsidR="67E30354" w:rsidRPr="00497940" w:rsidRDefault="67E30354" w:rsidP="67E30354">
      <w:pPr>
        <w:rPr>
          <w:rFonts w:cstheme="minorHAnsi"/>
          <w:b/>
          <w:bCs/>
        </w:rPr>
      </w:pPr>
    </w:p>
    <w:p w14:paraId="78185C9D" w14:textId="5728BDE4" w:rsidR="67E30354" w:rsidRPr="00497940" w:rsidRDefault="67E30354" w:rsidP="67E30354">
      <w:pPr>
        <w:rPr>
          <w:rFonts w:cstheme="minorHAnsi"/>
          <w:b/>
          <w:bCs/>
        </w:rPr>
      </w:pPr>
    </w:p>
    <w:p w14:paraId="6AD1DEA6" w14:textId="1DC70058" w:rsidR="67E30354" w:rsidRPr="00497940" w:rsidRDefault="67E30354" w:rsidP="67E30354">
      <w:pPr>
        <w:rPr>
          <w:rFonts w:cstheme="minorHAnsi"/>
          <w:b/>
          <w:bCs/>
        </w:rPr>
      </w:pPr>
    </w:p>
    <w:p w14:paraId="050C1D5C" w14:textId="6B781921" w:rsidR="67E30354" w:rsidRPr="00497940" w:rsidRDefault="67E30354" w:rsidP="67E30354">
      <w:pPr>
        <w:rPr>
          <w:rFonts w:cstheme="minorHAnsi"/>
          <w:b/>
          <w:bCs/>
        </w:rPr>
      </w:pPr>
    </w:p>
    <w:p w14:paraId="04EF3B36" w14:textId="63614176" w:rsidR="67E30354" w:rsidRPr="00497940" w:rsidRDefault="67E30354" w:rsidP="67E30354">
      <w:pPr>
        <w:rPr>
          <w:rFonts w:cstheme="minorHAnsi"/>
          <w:b/>
          <w:bCs/>
        </w:rPr>
      </w:pPr>
    </w:p>
    <w:p w14:paraId="77A23978" w14:textId="3D263C58" w:rsidR="67E30354" w:rsidRPr="00497940" w:rsidRDefault="67E30354" w:rsidP="67E30354">
      <w:pPr>
        <w:rPr>
          <w:rFonts w:cstheme="minorHAnsi"/>
          <w:b/>
          <w:bCs/>
        </w:rPr>
      </w:pPr>
    </w:p>
    <w:p w14:paraId="7776015C" w14:textId="4CF5071E" w:rsidR="67E30354" w:rsidRPr="00497940" w:rsidRDefault="67E30354" w:rsidP="67E30354">
      <w:pPr>
        <w:rPr>
          <w:rFonts w:cstheme="minorHAnsi"/>
          <w:b/>
          <w:bCs/>
        </w:rPr>
      </w:pPr>
    </w:p>
    <w:p w14:paraId="6831C415" w14:textId="5BCC74E3" w:rsidR="67E30354" w:rsidRPr="00497940" w:rsidRDefault="67E30354" w:rsidP="67E30354">
      <w:pPr>
        <w:rPr>
          <w:rFonts w:cstheme="minorHAnsi"/>
          <w:b/>
          <w:bCs/>
        </w:rPr>
      </w:pPr>
    </w:p>
    <w:p w14:paraId="755F22D0" w14:textId="2D5886B1" w:rsidR="67E30354" w:rsidRPr="00497940" w:rsidRDefault="67E30354" w:rsidP="67E30354">
      <w:pPr>
        <w:rPr>
          <w:rFonts w:cstheme="minorHAnsi"/>
          <w:b/>
          <w:bCs/>
        </w:rPr>
      </w:pPr>
    </w:p>
    <w:p w14:paraId="33F66B46" w14:textId="0AA18977" w:rsidR="67E30354" w:rsidRPr="00497940" w:rsidRDefault="67E30354" w:rsidP="67E30354">
      <w:pPr>
        <w:rPr>
          <w:rFonts w:cstheme="minorHAnsi"/>
          <w:b/>
          <w:bCs/>
        </w:rPr>
      </w:pPr>
    </w:p>
    <w:p w14:paraId="2D4E0F6D" w14:textId="43CB4885" w:rsidR="67E30354" w:rsidRPr="00497940" w:rsidRDefault="67E30354" w:rsidP="67E30354">
      <w:pPr>
        <w:rPr>
          <w:rFonts w:cstheme="minorHAnsi"/>
          <w:b/>
          <w:bCs/>
        </w:rPr>
      </w:pPr>
    </w:p>
    <w:p w14:paraId="53343084" w14:textId="0E94F198" w:rsidR="67E30354" w:rsidRPr="00497940" w:rsidRDefault="67E30354" w:rsidP="67E30354">
      <w:pPr>
        <w:rPr>
          <w:rFonts w:cstheme="minorHAnsi"/>
          <w:b/>
          <w:bCs/>
        </w:rPr>
      </w:pPr>
    </w:p>
    <w:p w14:paraId="5D7B841C" w14:textId="1C92538F" w:rsidR="67E30354" w:rsidRPr="00497940" w:rsidRDefault="67E30354" w:rsidP="67E30354">
      <w:pPr>
        <w:rPr>
          <w:rFonts w:cstheme="minorHAnsi"/>
          <w:b/>
          <w:bCs/>
        </w:rPr>
      </w:pPr>
    </w:p>
    <w:p w14:paraId="4BFD0BE4" w14:textId="65A2A19E" w:rsidR="67E30354" w:rsidRPr="00497940" w:rsidRDefault="67E30354" w:rsidP="67E30354">
      <w:pPr>
        <w:rPr>
          <w:rFonts w:cstheme="minorHAnsi"/>
          <w:b/>
          <w:bCs/>
        </w:rPr>
      </w:pPr>
    </w:p>
    <w:p w14:paraId="08B47E82" w14:textId="2BA3A8D7" w:rsidR="67E30354" w:rsidRPr="00497940" w:rsidRDefault="67E30354" w:rsidP="67E30354">
      <w:pPr>
        <w:rPr>
          <w:rFonts w:cstheme="minorHAnsi"/>
          <w:b/>
          <w:bC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79"/>
        <w:gridCol w:w="2779"/>
        <w:gridCol w:w="2779"/>
        <w:gridCol w:w="2779"/>
        <w:gridCol w:w="4185"/>
      </w:tblGrid>
      <w:tr w:rsidR="67E30354" w:rsidRPr="00497940" w14:paraId="56CE76B2" w14:textId="77777777" w:rsidTr="00566FAD">
        <w:trPr>
          <w:trHeight w:val="405"/>
        </w:trPr>
        <w:tc>
          <w:tcPr>
            <w:tcW w:w="15301" w:type="dxa"/>
            <w:gridSpan w:val="5"/>
            <w:tcBorders>
              <w:top w:val="single" w:sz="6" w:space="0" w:color="auto"/>
              <w:left w:val="single" w:sz="6" w:space="0" w:color="auto"/>
              <w:bottom w:val="single" w:sz="6" w:space="0" w:color="auto"/>
              <w:right w:val="single" w:sz="6" w:space="0" w:color="auto"/>
            </w:tcBorders>
            <w:vAlign w:val="center"/>
          </w:tcPr>
          <w:p w14:paraId="20DD50D9" w14:textId="63F3815F" w:rsidR="67E30354" w:rsidRPr="00497940" w:rsidRDefault="00566FAD" w:rsidP="67E30354">
            <w:pPr>
              <w:spacing w:after="0" w:line="240" w:lineRule="auto"/>
              <w:rPr>
                <w:rFonts w:eastAsia="Calibri Light" w:cstheme="minorHAnsi"/>
                <w:color w:val="000000" w:themeColor="text1"/>
                <w:sz w:val="20"/>
                <w:szCs w:val="20"/>
              </w:rPr>
            </w:pPr>
            <w:r w:rsidRPr="005D06C6">
              <w:rPr>
                <w:rFonts w:cstheme="minorHAnsi"/>
                <w:noProof/>
                <w:sz w:val="28"/>
                <w:szCs w:val="28"/>
              </w:rPr>
              <w:lastRenderedPageBreak/>
              <w:drawing>
                <wp:anchor distT="0" distB="0" distL="114300" distR="114300" simplePos="0" relativeHeight="251670528" behindDoc="0" locked="0" layoutInCell="1" allowOverlap="1" wp14:anchorId="39567921" wp14:editId="58F9B214">
                  <wp:simplePos x="0" y="0"/>
                  <wp:positionH relativeFrom="column">
                    <wp:posOffset>9270365</wp:posOffset>
                  </wp:positionH>
                  <wp:positionV relativeFrom="paragraph">
                    <wp:posOffset>-358775</wp:posOffset>
                  </wp:positionV>
                  <wp:extent cx="752475" cy="752475"/>
                  <wp:effectExtent l="0" t="0" r="9525" b="9525"/>
                  <wp:wrapNone/>
                  <wp:docPr id="530562920" name="Picture 53056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page">
                    <wp14:pctWidth>0</wp14:pctWidth>
                  </wp14:sizeRelH>
                  <wp14:sizeRelV relativeFrom="page">
                    <wp14:pctHeight>0</wp14:pctHeight>
                  </wp14:sizeRelV>
                </wp:anchor>
              </w:drawing>
            </w:r>
            <w:r w:rsidR="67E30354" w:rsidRPr="00497940">
              <w:rPr>
                <w:rFonts w:eastAsia="Calibri Light" w:cstheme="minorHAnsi"/>
                <w:b/>
                <w:bCs/>
                <w:color w:val="000000" w:themeColor="text1"/>
                <w:sz w:val="20"/>
                <w:szCs w:val="20"/>
              </w:rPr>
              <w:t>National Improvement Framework Priority: </w:t>
            </w:r>
            <w:r w:rsidR="67E30354" w:rsidRPr="00497940">
              <w:rPr>
                <w:rFonts w:eastAsia="Calibri Light" w:cstheme="minorHAnsi"/>
                <w:color w:val="000000" w:themeColor="text1"/>
                <w:sz w:val="20"/>
                <w:szCs w:val="20"/>
              </w:rPr>
              <w:t>    </w:t>
            </w:r>
          </w:p>
          <w:p w14:paraId="615B9137" w14:textId="164804F9" w:rsidR="67E30354" w:rsidRPr="00497940" w:rsidRDefault="67E30354" w:rsidP="67E30354">
            <w:pPr>
              <w:spacing w:after="0" w:line="240" w:lineRule="auto"/>
              <w:rPr>
                <w:rFonts w:eastAsia="Arial" w:cstheme="minorHAnsi"/>
                <w:color w:val="000000" w:themeColor="text1"/>
              </w:rPr>
            </w:pPr>
            <w:r w:rsidRPr="00497940">
              <w:rPr>
                <w:rFonts w:eastAsia="Arial" w:cstheme="minorHAnsi"/>
                <w:color w:val="000000" w:themeColor="text1"/>
              </w:rPr>
              <w:t>To improve the learning progress of every child, by reducing inequality in education. </w:t>
            </w:r>
          </w:p>
          <w:p w14:paraId="27264B04" w14:textId="107A7FBF" w:rsidR="67E30354" w:rsidRPr="00497940" w:rsidRDefault="67E30354" w:rsidP="67E30354">
            <w:pPr>
              <w:spacing w:after="0" w:line="240" w:lineRule="auto"/>
              <w:rPr>
                <w:rFonts w:eastAsia="Arial" w:cstheme="minorHAnsi"/>
                <w:color w:val="000000" w:themeColor="text1"/>
              </w:rPr>
            </w:pPr>
            <w:r w:rsidRPr="00497940">
              <w:rPr>
                <w:rFonts w:eastAsia="Calibri Light" w:cstheme="minorHAnsi"/>
                <w:color w:val="000000" w:themeColor="text1"/>
                <w:sz w:val="20"/>
                <w:szCs w:val="20"/>
              </w:rPr>
              <w:t> </w:t>
            </w:r>
            <w:r w:rsidRPr="00497940">
              <w:rPr>
                <w:rFonts w:eastAsia="Arial" w:cstheme="minorHAnsi"/>
                <w:color w:val="000000" w:themeColor="text1"/>
              </w:rPr>
              <w:t>To improve attainment for all, particularly in literacy and numeracy.</w:t>
            </w:r>
          </w:p>
        </w:tc>
      </w:tr>
      <w:tr w:rsidR="67E30354" w:rsidRPr="00497940" w14:paraId="1D1B62F5" w14:textId="77777777" w:rsidTr="00566FAD">
        <w:trPr>
          <w:trHeight w:val="315"/>
        </w:trPr>
        <w:tc>
          <w:tcPr>
            <w:tcW w:w="15301" w:type="dxa"/>
            <w:gridSpan w:val="5"/>
            <w:tcBorders>
              <w:top w:val="single" w:sz="6" w:space="0" w:color="auto"/>
              <w:left w:val="single" w:sz="6" w:space="0" w:color="auto"/>
              <w:bottom w:val="single" w:sz="6" w:space="0" w:color="auto"/>
              <w:right w:val="single" w:sz="6" w:space="0" w:color="auto"/>
            </w:tcBorders>
            <w:vAlign w:val="center"/>
          </w:tcPr>
          <w:p w14:paraId="51AAE59A" w14:textId="7D886FD7" w:rsidR="67E30354" w:rsidRPr="00497940" w:rsidRDefault="67E30354" w:rsidP="67E30354">
            <w:pPr>
              <w:spacing w:after="0" w:line="240" w:lineRule="auto"/>
              <w:rPr>
                <w:rFonts w:eastAsia="Arial" w:cstheme="minorHAnsi"/>
                <w:color w:val="000000" w:themeColor="text1"/>
              </w:rPr>
            </w:pPr>
            <w:r w:rsidRPr="00497940">
              <w:rPr>
                <w:rFonts w:eastAsia="Arial" w:cstheme="minorHAnsi"/>
                <w:b/>
                <w:bCs/>
                <w:color w:val="000000" w:themeColor="text1"/>
              </w:rPr>
              <w:t xml:space="preserve">Focused Priority ELC 1: </w:t>
            </w:r>
            <w:r w:rsidRPr="00497940">
              <w:rPr>
                <w:rFonts w:eastAsia="Arial" w:cstheme="minorHAnsi"/>
                <w:color w:val="000000" w:themeColor="text1"/>
              </w:rPr>
              <w:t> </w:t>
            </w:r>
            <w:r w:rsidR="178DC134" w:rsidRPr="00497940">
              <w:rPr>
                <w:rFonts w:eastAsia="Arial" w:cstheme="minorHAnsi"/>
                <w:color w:val="000000" w:themeColor="text1"/>
              </w:rPr>
              <w:t>Embed h</w:t>
            </w:r>
            <w:r w:rsidRPr="00497940">
              <w:rPr>
                <w:rFonts w:eastAsia="Arial" w:cstheme="minorHAnsi"/>
                <w:color w:val="000000" w:themeColor="text1"/>
              </w:rPr>
              <w:t>igh-qualit</w:t>
            </w:r>
            <w:r w:rsidR="6B6BD9F1" w:rsidRPr="00497940">
              <w:rPr>
                <w:rFonts w:eastAsia="Arial" w:cstheme="minorHAnsi"/>
                <w:color w:val="000000" w:themeColor="text1"/>
              </w:rPr>
              <w:t xml:space="preserve">y approaches </w:t>
            </w:r>
            <w:r w:rsidR="16D5F7EA" w:rsidRPr="00497940">
              <w:rPr>
                <w:rFonts w:eastAsia="Arial" w:cstheme="minorHAnsi"/>
                <w:color w:val="000000" w:themeColor="text1"/>
              </w:rPr>
              <w:t xml:space="preserve">to ensure the wellbeing, </w:t>
            </w:r>
            <w:proofErr w:type="gramStart"/>
            <w:r w:rsidR="16D5F7EA" w:rsidRPr="00497940">
              <w:rPr>
                <w:rFonts w:eastAsia="Arial" w:cstheme="minorHAnsi"/>
                <w:color w:val="000000" w:themeColor="text1"/>
              </w:rPr>
              <w:t>equity</w:t>
            </w:r>
            <w:proofErr w:type="gramEnd"/>
            <w:r w:rsidR="16D5F7EA" w:rsidRPr="00497940">
              <w:rPr>
                <w:rFonts w:eastAsia="Arial" w:cstheme="minorHAnsi"/>
                <w:color w:val="000000" w:themeColor="text1"/>
              </w:rPr>
              <w:t xml:space="preserve"> and inclusion for all children</w:t>
            </w:r>
          </w:p>
        </w:tc>
      </w:tr>
      <w:tr w:rsidR="67E30354" w:rsidRPr="00497940" w14:paraId="314FA4F5" w14:textId="77777777" w:rsidTr="00566FAD">
        <w:trPr>
          <w:trHeight w:val="405"/>
        </w:trPr>
        <w:tc>
          <w:tcPr>
            <w:tcW w:w="15301" w:type="dxa"/>
            <w:gridSpan w:val="5"/>
            <w:tcBorders>
              <w:top w:val="single" w:sz="6" w:space="0" w:color="auto"/>
              <w:left w:val="single" w:sz="6" w:space="0" w:color="auto"/>
              <w:bottom w:val="single" w:sz="6" w:space="0" w:color="auto"/>
              <w:right w:val="single" w:sz="6" w:space="0" w:color="auto"/>
            </w:tcBorders>
            <w:vAlign w:val="center"/>
          </w:tcPr>
          <w:p w14:paraId="2B4535D2" w14:textId="27DC8EFB" w:rsidR="67E30354" w:rsidRPr="00497940" w:rsidRDefault="67E30354" w:rsidP="67E30354">
            <w:pPr>
              <w:spacing w:after="0" w:line="240" w:lineRule="auto"/>
              <w:rPr>
                <w:rFonts w:eastAsia="Arial" w:cstheme="minorHAnsi"/>
                <w:color w:val="000000" w:themeColor="text1"/>
                <w:sz w:val="20"/>
                <w:szCs w:val="20"/>
              </w:rPr>
            </w:pPr>
            <w:r w:rsidRPr="00497940">
              <w:rPr>
                <w:rFonts w:eastAsia="Arial" w:cstheme="minorHAnsi"/>
                <w:b/>
                <w:bCs/>
                <w:color w:val="000000" w:themeColor="text1"/>
                <w:sz w:val="20"/>
                <w:szCs w:val="20"/>
              </w:rPr>
              <w:t>HGIOSELC Quality Indicators</w:t>
            </w:r>
            <w:r w:rsidRPr="00497940">
              <w:rPr>
                <w:rFonts w:eastAsia="Arial" w:cstheme="minorHAnsi"/>
                <w:color w:val="000000" w:themeColor="text1"/>
                <w:sz w:val="20"/>
                <w:szCs w:val="20"/>
              </w:rPr>
              <w:t> </w:t>
            </w:r>
          </w:p>
        </w:tc>
      </w:tr>
      <w:tr w:rsidR="67E30354" w:rsidRPr="00497940" w14:paraId="7133DBBA" w14:textId="77777777" w:rsidTr="00566FAD">
        <w:trPr>
          <w:trHeight w:val="675"/>
        </w:trPr>
        <w:tc>
          <w:tcPr>
            <w:tcW w:w="15301" w:type="dxa"/>
            <w:gridSpan w:val="5"/>
            <w:tcBorders>
              <w:top w:val="single" w:sz="6" w:space="0" w:color="auto"/>
              <w:left w:val="single" w:sz="6" w:space="0" w:color="auto"/>
              <w:bottom w:val="single" w:sz="6" w:space="0" w:color="auto"/>
              <w:right w:val="single" w:sz="6" w:space="0" w:color="auto"/>
            </w:tcBorders>
            <w:vAlign w:val="center"/>
          </w:tcPr>
          <w:p w14:paraId="542193AA" w14:textId="529FA5DC" w:rsidR="67E30354" w:rsidRPr="00497940" w:rsidRDefault="67E30354" w:rsidP="67E30354">
            <w:pPr>
              <w:spacing w:after="0" w:line="240" w:lineRule="auto"/>
              <w:rPr>
                <w:rFonts w:eastAsia="Arial" w:cstheme="minorHAnsi"/>
                <w:color w:val="4472C4" w:themeColor="accent1"/>
                <w:sz w:val="16"/>
                <w:szCs w:val="16"/>
              </w:rPr>
            </w:pPr>
            <w:r w:rsidRPr="00497940">
              <w:rPr>
                <w:rFonts w:eastAsia="Arial" w:cstheme="minorHAnsi"/>
                <w:b/>
                <w:bCs/>
                <w:color w:val="4472C4" w:themeColor="accent1"/>
                <w:sz w:val="16"/>
                <w:szCs w:val="16"/>
              </w:rPr>
              <w:t>1.3 Leadership of change</w:t>
            </w:r>
            <w:r w:rsidRPr="00497940">
              <w:rPr>
                <w:rFonts w:eastAsia="Arial" w:cstheme="minorHAnsi"/>
                <w:color w:val="4472C4" w:themeColor="accent1"/>
                <w:sz w:val="16"/>
                <w:szCs w:val="16"/>
              </w:rPr>
              <w:t> </w:t>
            </w:r>
          </w:p>
          <w:p w14:paraId="64D05AEB" w14:textId="52132B5B" w:rsidR="67E30354" w:rsidRPr="00497940" w:rsidRDefault="67E30354" w:rsidP="67E30354">
            <w:pPr>
              <w:spacing w:after="0" w:line="240" w:lineRule="auto"/>
              <w:rPr>
                <w:rFonts w:eastAsia="Arial" w:cstheme="minorHAnsi"/>
                <w:color w:val="ED7D31" w:themeColor="accent2"/>
                <w:sz w:val="16"/>
                <w:szCs w:val="16"/>
              </w:rPr>
            </w:pPr>
            <w:r w:rsidRPr="00497940">
              <w:rPr>
                <w:rFonts w:eastAsia="Arial" w:cstheme="minorHAnsi"/>
                <w:b/>
                <w:bCs/>
                <w:color w:val="ED7D31" w:themeColor="accent2"/>
                <w:sz w:val="16"/>
                <w:szCs w:val="16"/>
              </w:rPr>
              <w:t>2.1 Safeguarding and child protection</w:t>
            </w:r>
            <w:r w:rsidRPr="00497940">
              <w:rPr>
                <w:rFonts w:eastAsia="Arial" w:cstheme="minorHAnsi"/>
                <w:color w:val="ED7D31" w:themeColor="accent2"/>
                <w:sz w:val="16"/>
                <w:szCs w:val="16"/>
              </w:rPr>
              <w:t> </w:t>
            </w:r>
          </w:p>
          <w:p w14:paraId="307DFE94" w14:textId="4A7823DD" w:rsidR="67E30354" w:rsidRPr="00497940" w:rsidRDefault="67E30354" w:rsidP="67E30354">
            <w:pPr>
              <w:shd w:val="clear" w:color="auto" w:fill="FFFFFF" w:themeFill="background1"/>
              <w:spacing w:after="0" w:line="240" w:lineRule="auto"/>
              <w:rPr>
                <w:rFonts w:eastAsia="Arial" w:cstheme="minorHAnsi"/>
                <w:color w:val="ED7D31" w:themeColor="accent2"/>
                <w:sz w:val="16"/>
                <w:szCs w:val="16"/>
              </w:rPr>
            </w:pPr>
            <w:r w:rsidRPr="00497940">
              <w:rPr>
                <w:rFonts w:eastAsia="Arial" w:cstheme="minorHAnsi"/>
                <w:b/>
                <w:bCs/>
                <w:color w:val="ED7D31" w:themeColor="accent2"/>
                <w:sz w:val="16"/>
                <w:szCs w:val="16"/>
              </w:rPr>
              <w:t>2.4 Personalised support</w:t>
            </w:r>
            <w:r w:rsidRPr="00497940">
              <w:rPr>
                <w:rFonts w:eastAsia="Arial" w:cstheme="minorHAnsi"/>
                <w:color w:val="ED7D31" w:themeColor="accent2"/>
                <w:sz w:val="16"/>
                <w:szCs w:val="16"/>
              </w:rPr>
              <w:t> </w:t>
            </w:r>
          </w:p>
          <w:p w14:paraId="2595D746" w14:textId="1B442CBB" w:rsidR="67E30354" w:rsidRPr="00497940" w:rsidRDefault="67E30354" w:rsidP="67E30354">
            <w:pPr>
              <w:spacing w:after="0" w:line="240" w:lineRule="auto"/>
              <w:rPr>
                <w:rFonts w:eastAsia="Arial" w:cstheme="minorHAnsi"/>
                <w:color w:val="000000" w:themeColor="text1"/>
                <w:sz w:val="16"/>
                <w:szCs w:val="16"/>
              </w:rPr>
            </w:pPr>
            <w:r w:rsidRPr="00497940">
              <w:rPr>
                <w:rFonts w:eastAsia="Arial" w:cstheme="minorHAnsi"/>
                <w:b/>
                <w:bCs/>
                <w:color w:val="70AD47" w:themeColor="accent6"/>
                <w:sz w:val="16"/>
                <w:szCs w:val="16"/>
              </w:rPr>
              <w:t xml:space="preserve">3.1 Ensuring wellbeing, equality and </w:t>
            </w:r>
            <w:proofErr w:type="gramStart"/>
            <w:r w:rsidRPr="00497940">
              <w:rPr>
                <w:rFonts w:eastAsia="Arial" w:cstheme="minorHAnsi"/>
                <w:b/>
                <w:bCs/>
                <w:color w:val="70AD47" w:themeColor="accent6"/>
                <w:sz w:val="16"/>
                <w:szCs w:val="16"/>
              </w:rPr>
              <w:t>inclusion</w:t>
            </w:r>
            <w:proofErr w:type="gramEnd"/>
            <w:r w:rsidRPr="00497940">
              <w:rPr>
                <w:rFonts w:eastAsia="Arial" w:cstheme="minorHAnsi"/>
                <w:b/>
                <w:bCs/>
                <w:color w:val="000000" w:themeColor="text1"/>
                <w:sz w:val="16"/>
                <w:szCs w:val="16"/>
              </w:rPr>
              <w:t> </w:t>
            </w:r>
            <w:r w:rsidRPr="00497940">
              <w:rPr>
                <w:rFonts w:eastAsia="Arial" w:cstheme="minorHAnsi"/>
                <w:color w:val="000000" w:themeColor="text1"/>
                <w:sz w:val="16"/>
                <w:szCs w:val="16"/>
              </w:rPr>
              <w:t> </w:t>
            </w:r>
          </w:p>
          <w:p w14:paraId="2BAB4CF8" w14:textId="2EFF762C" w:rsidR="67E30354" w:rsidRPr="00497940" w:rsidRDefault="67E30354" w:rsidP="67E30354">
            <w:pPr>
              <w:spacing w:after="0" w:line="240" w:lineRule="auto"/>
              <w:rPr>
                <w:rFonts w:eastAsia="Arial" w:cstheme="minorHAnsi"/>
                <w:color w:val="000000" w:themeColor="text1"/>
                <w:sz w:val="20"/>
                <w:szCs w:val="20"/>
              </w:rPr>
            </w:pPr>
            <w:r w:rsidRPr="00497940">
              <w:rPr>
                <w:rFonts w:eastAsia="Arial" w:cstheme="minorHAnsi"/>
                <w:b/>
                <w:bCs/>
                <w:color w:val="70AD47" w:themeColor="accent6"/>
                <w:sz w:val="16"/>
                <w:szCs w:val="16"/>
              </w:rPr>
              <w:t>3.3 Increasing creativity and employability</w:t>
            </w:r>
            <w:r w:rsidRPr="00497940">
              <w:rPr>
                <w:rFonts w:eastAsia="Arial" w:cstheme="minorHAnsi"/>
                <w:b/>
                <w:bCs/>
                <w:color w:val="000000" w:themeColor="text1"/>
                <w:sz w:val="16"/>
                <w:szCs w:val="16"/>
              </w:rPr>
              <w:t>     </w:t>
            </w:r>
            <w:r w:rsidRPr="00497940">
              <w:rPr>
                <w:rFonts w:eastAsia="Arial" w:cstheme="minorHAnsi"/>
                <w:b/>
                <w:bCs/>
                <w:color w:val="000000" w:themeColor="text1"/>
                <w:sz w:val="20"/>
                <w:szCs w:val="20"/>
              </w:rPr>
              <w:t>             </w:t>
            </w:r>
            <w:r w:rsidRPr="00497940">
              <w:rPr>
                <w:rFonts w:eastAsia="Arial" w:cstheme="minorHAnsi"/>
                <w:color w:val="000000" w:themeColor="text1"/>
                <w:sz w:val="20"/>
                <w:szCs w:val="20"/>
              </w:rPr>
              <w:t> </w:t>
            </w:r>
          </w:p>
        </w:tc>
      </w:tr>
      <w:tr w:rsidR="67E30354" w:rsidRPr="00497940" w14:paraId="1FB481C0" w14:textId="77777777" w:rsidTr="00566FAD">
        <w:trPr>
          <w:trHeight w:val="450"/>
        </w:trPr>
        <w:tc>
          <w:tcPr>
            <w:tcW w:w="2779" w:type="dxa"/>
            <w:tcBorders>
              <w:top w:val="single" w:sz="6" w:space="0" w:color="auto"/>
              <w:left w:val="single" w:sz="6" w:space="0" w:color="auto"/>
              <w:bottom w:val="single" w:sz="6" w:space="0" w:color="auto"/>
              <w:right w:val="single" w:sz="6" w:space="0" w:color="auto"/>
            </w:tcBorders>
            <w:vAlign w:val="center"/>
          </w:tcPr>
          <w:p w14:paraId="2B8BE68D" w14:textId="67FABD0C" w:rsidR="67E30354" w:rsidRPr="00497940" w:rsidRDefault="67E30354" w:rsidP="67E30354">
            <w:pPr>
              <w:spacing w:after="0" w:line="240" w:lineRule="auto"/>
              <w:jc w:val="center"/>
              <w:rPr>
                <w:rFonts w:eastAsia="Arial" w:cstheme="minorHAnsi"/>
                <w:color w:val="000000" w:themeColor="text1"/>
                <w:sz w:val="24"/>
                <w:szCs w:val="24"/>
              </w:rPr>
            </w:pPr>
            <w:r w:rsidRPr="00497940">
              <w:rPr>
                <w:rFonts w:eastAsia="Arial" w:cstheme="minorHAnsi"/>
                <w:b/>
                <w:bCs/>
                <w:color w:val="000000" w:themeColor="text1"/>
                <w:sz w:val="24"/>
                <w:szCs w:val="24"/>
              </w:rPr>
              <w:t>Expected Impact</w:t>
            </w:r>
            <w:r w:rsidRPr="00497940">
              <w:rPr>
                <w:rFonts w:eastAsia="Arial" w:cstheme="minorHAnsi"/>
                <w:color w:val="000000" w:themeColor="text1"/>
                <w:sz w:val="24"/>
                <w:szCs w:val="24"/>
              </w:rPr>
              <w:t> </w:t>
            </w:r>
          </w:p>
        </w:tc>
        <w:tc>
          <w:tcPr>
            <w:tcW w:w="2779" w:type="dxa"/>
            <w:tcBorders>
              <w:top w:val="single" w:sz="6" w:space="0" w:color="auto"/>
              <w:left w:val="single" w:sz="6" w:space="0" w:color="auto"/>
              <w:bottom w:val="single" w:sz="6" w:space="0" w:color="auto"/>
              <w:right w:val="single" w:sz="6" w:space="0" w:color="auto"/>
            </w:tcBorders>
            <w:vAlign w:val="center"/>
          </w:tcPr>
          <w:p w14:paraId="32916AEB" w14:textId="7AB4BA8A" w:rsidR="67E30354" w:rsidRPr="00497940" w:rsidRDefault="67E30354" w:rsidP="67E30354">
            <w:pPr>
              <w:spacing w:after="0" w:line="240" w:lineRule="auto"/>
              <w:jc w:val="center"/>
              <w:rPr>
                <w:rFonts w:eastAsia="Arial" w:cstheme="minorHAnsi"/>
                <w:color w:val="000000" w:themeColor="text1"/>
                <w:sz w:val="24"/>
                <w:szCs w:val="24"/>
              </w:rPr>
            </w:pPr>
            <w:r w:rsidRPr="00497940">
              <w:rPr>
                <w:rFonts w:eastAsia="Arial" w:cstheme="minorHAnsi"/>
                <w:b/>
                <w:bCs/>
                <w:color w:val="000000" w:themeColor="text1"/>
                <w:sz w:val="24"/>
                <w:szCs w:val="24"/>
              </w:rPr>
              <w:t>Strategic Actions Planned</w:t>
            </w:r>
            <w:r w:rsidRPr="00497940">
              <w:rPr>
                <w:rFonts w:eastAsia="Arial" w:cstheme="minorHAnsi"/>
                <w:color w:val="000000" w:themeColor="text1"/>
                <w:sz w:val="24"/>
                <w:szCs w:val="24"/>
              </w:rPr>
              <w:t> </w:t>
            </w:r>
          </w:p>
        </w:tc>
        <w:tc>
          <w:tcPr>
            <w:tcW w:w="2779" w:type="dxa"/>
            <w:tcBorders>
              <w:top w:val="single" w:sz="6" w:space="0" w:color="auto"/>
              <w:left w:val="single" w:sz="6" w:space="0" w:color="auto"/>
              <w:bottom w:val="single" w:sz="6" w:space="0" w:color="auto"/>
              <w:right w:val="single" w:sz="6" w:space="0" w:color="auto"/>
            </w:tcBorders>
            <w:vAlign w:val="center"/>
          </w:tcPr>
          <w:p w14:paraId="03C31381" w14:textId="3E634369" w:rsidR="67E30354" w:rsidRPr="00497940" w:rsidRDefault="67E30354" w:rsidP="67E30354">
            <w:pPr>
              <w:spacing w:after="0" w:line="240" w:lineRule="auto"/>
              <w:jc w:val="center"/>
              <w:rPr>
                <w:rFonts w:eastAsia="Arial" w:cstheme="minorHAnsi"/>
                <w:color w:val="000000" w:themeColor="text1"/>
                <w:sz w:val="24"/>
                <w:szCs w:val="24"/>
              </w:rPr>
            </w:pPr>
            <w:r w:rsidRPr="00497940">
              <w:rPr>
                <w:rFonts w:eastAsia="Arial" w:cstheme="minorHAnsi"/>
                <w:b/>
                <w:bCs/>
                <w:color w:val="000000" w:themeColor="text1"/>
                <w:sz w:val="24"/>
                <w:szCs w:val="24"/>
              </w:rPr>
              <w:t>Responsibilities</w:t>
            </w:r>
            <w:r w:rsidRPr="00497940">
              <w:rPr>
                <w:rFonts w:eastAsia="Arial" w:cstheme="minorHAnsi"/>
                <w:color w:val="000000" w:themeColor="text1"/>
                <w:sz w:val="24"/>
                <w:szCs w:val="24"/>
              </w:rPr>
              <w:t> </w:t>
            </w:r>
          </w:p>
        </w:tc>
        <w:tc>
          <w:tcPr>
            <w:tcW w:w="2779" w:type="dxa"/>
            <w:tcBorders>
              <w:top w:val="single" w:sz="6" w:space="0" w:color="auto"/>
              <w:left w:val="single" w:sz="6" w:space="0" w:color="auto"/>
              <w:bottom w:val="single" w:sz="6" w:space="0" w:color="auto"/>
              <w:right w:val="single" w:sz="6" w:space="0" w:color="auto"/>
            </w:tcBorders>
            <w:vAlign w:val="center"/>
          </w:tcPr>
          <w:p w14:paraId="56D24A23" w14:textId="1710C100" w:rsidR="67E30354" w:rsidRPr="00497940" w:rsidRDefault="67E30354" w:rsidP="67E30354">
            <w:pPr>
              <w:spacing w:after="0" w:line="240" w:lineRule="auto"/>
              <w:jc w:val="center"/>
              <w:rPr>
                <w:rFonts w:eastAsia="Arial" w:cstheme="minorHAnsi"/>
                <w:color w:val="000000" w:themeColor="text1"/>
                <w:sz w:val="24"/>
                <w:szCs w:val="24"/>
              </w:rPr>
            </w:pPr>
            <w:r w:rsidRPr="00497940">
              <w:rPr>
                <w:rFonts w:eastAsia="Arial" w:cstheme="minorHAnsi"/>
                <w:b/>
                <w:bCs/>
                <w:color w:val="000000" w:themeColor="text1"/>
                <w:sz w:val="24"/>
                <w:szCs w:val="24"/>
              </w:rPr>
              <w:t>Measure of Success</w:t>
            </w:r>
            <w:r w:rsidRPr="00497940">
              <w:rPr>
                <w:rFonts w:eastAsia="Arial" w:cstheme="minorHAnsi"/>
                <w:color w:val="000000" w:themeColor="text1"/>
                <w:sz w:val="24"/>
                <w:szCs w:val="24"/>
              </w:rPr>
              <w:t> </w:t>
            </w:r>
          </w:p>
          <w:p w14:paraId="2846C530" w14:textId="0F97C03A" w:rsidR="67E30354" w:rsidRPr="00497940" w:rsidRDefault="67E30354" w:rsidP="67E30354">
            <w:pPr>
              <w:spacing w:after="0" w:line="240" w:lineRule="auto"/>
              <w:jc w:val="center"/>
              <w:rPr>
                <w:rFonts w:eastAsia="Arial" w:cstheme="minorHAnsi"/>
                <w:color w:val="000000" w:themeColor="text1"/>
                <w:sz w:val="20"/>
                <w:szCs w:val="20"/>
              </w:rPr>
            </w:pPr>
            <w:r w:rsidRPr="00497940">
              <w:rPr>
                <w:rFonts w:eastAsia="Arial" w:cstheme="minorHAnsi"/>
                <w:b/>
                <w:bCs/>
                <w:i/>
                <w:iCs/>
                <w:color w:val="000000" w:themeColor="text1"/>
                <w:sz w:val="20"/>
                <w:szCs w:val="20"/>
              </w:rPr>
              <w:t>(Triangulation of Evidence/QI Methodology)</w:t>
            </w:r>
            <w:r w:rsidRPr="00497940">
              <w:rPr>
                <w:rFonts w:eastAsia="Arial" w:cstheme="minorHAnsi"/>
                <w:color w:val="000000" w:themeColor="text1"/>
                <w:sz w:val="20"/>
                <w:szCs w:val="20"/>
              </w:rPr>
              <w:t> </w:t>
            </w:r>
          </w:p>
        </w:tc>
        <w:tc>
          <w:tcPr>
            <w:tcW w:w="4185" w:type="dxa"/>
            <w:tcBorders>
              <w:top w:val="single" w:sz="6" w:space="0" w:color="auto"/>
              <w:left w:val="single" w:sz="6" w:space="0" w:color="auto"/>
              <w:bottom w:val="single" w:sz="6" w:space="0" w:color="auto"/>
              <w:right w:val="single" w:sz="6" w:space="0" w:color="auto"/>
            </w:tcBorders>
            <w:vAlign w:val="center"/>
          </w:tcPr>
          <w:p w14:paraId="410BA90F" w14:textId="6F1A5C58" w:rsidR="67E30354" w:rsidRPr="00497940" w:rsidRDefault="67E30354" w:rsidP="67E30354">
            <w:pPr>
              <w:spacing w:after="0" w:line="240" w:lineRule="auto"/>
              <w:jc w:val="center"/>
              <w:rPr>
                <w:rFonts w:eastAsia="Arial" w:cstheme="minorHAnsi"/>
                <w:color w:val="000000" w:themeColor="text1"/>
                <w:sz w:val="24"/>
                <w:szCs w:val="24"/>
              </w:rPr>
            </w:pPr>
            <w:r w:rsidRPr="00497940">
              <w:rPr>
                <w:rFonts w:eastAsia="Arial" w:cstheme="minorHAnsi"/>
                <w:b/>
                <w:bCs/>
                <w:color w:val="000000" w:themeColor="text1"/>
                <w:sz w:val="24"/>
                <w:szCs w:val="24"/>
              </w:rPr>
              <w:t>Timescales</w:t>
            </w:r>
            <w:r w:rsidRPr="00497940">
              <w:rPr>
                <w:rFonts w:eastAsia="Arial" w:cstheme="minorHAnsi"/>
                <w:color w:val="000000" w:themeColor="text1"/>
                <w:sz w:val="24"/>
                <w:szCs w:val="24"/>
              </w:rPr>
              <w:t> </w:t>
            </w:r>
          </w:p>
        </w:tc>
      </w:tr>
      <w:tr w:rsidR="67E30354" w:rsidRPr="00497940" w14:paraId="52185879" w14:textId="77777777" w:rsidTr="00566FAD">
        <w:trPr>
          <w:trHeight w:val="300"/>
        </w:trPr>
        <w:tc>
          <w:tcPr>
            <w:tcW w:w="2779" w:type="dxa"/>
            <w:tcBorders>
              <w:top w:val="single" w:sz="6" w:space="0" w:color="auto"/>
              <w:left w:val="single" w:sz="6" w:space="0" w:color="auto"/>
              <w:bottom w:val="single" w:sz="6" w:space="0" w:color="auto"/>
              <w:right w:val="single" w:sz="6" w:space="0" w:color="auto"/>
            </w:tcBorders>
          </w:tcPr>
          <w:p w14:paraId="7E5B1D20" w14:textId="27FCC674" w:rsidR="71838EA9" w:rsidRPr="00533C8A" w:rsidRDefault="71838EA9" w:rsidP="67E30354">
            <w:pPr>
              <w:spacing w:after="0" w:line="240" w:lineRule="auto"/>
              <w:rPr>
                <w:rFonts w:eastAsia="Arial" w:cstheme="minorHAnsi"/>
                <w:b/>
                <w:bCs/>
              </w:rPr>
            </w:pPr>
            <w:r w:rsidRPr="00533C8A">
              <w:rPr>
                <w:rFonts w:eastAsia="Arial" w:cstheme="minorHAnsi"/>
                <w:b/>
                <w:bCs/>
              </w:rPr>
              <w:t xml:space="preserve">A clear leadership framework will support continued improvement in inclusive </w:t>
            </w:r>
            <w:proofErr w:type="gramStart"/>
            <w:r w:rsidRPr="00533C8A">
              <w:rPr>
                <w:rFonts w:eastAsia="Arial" w:cstheme="minorHAnsi"/>
                <w:b/>
                <w:bCs/>
              </w:rPr>
              <w:t>appro</w:t>
            </w:r>
            <w:r w:rsidR="6F7A7920" w:rsidRPr="00533C8A">
              <w:rPr>
                <w:rFonts w:eastAsia="Arial" w:cstheme="minorHAnsi"/>
                <w:b/>
                <w:bCs/>
              </w:rPr>
              <w:t>a</w:t>
            </w:r>
            <w:r w:rsidRPr="00533C8A">
              <w:rPr>
                <w:rFonts w:eastAsia="Arial" w:cstheme="minorHAnsi"/>
                <w:b/>
                <w:bCs/>
              </w:rPr>
              <w:t>ches</w:t>
            </w:r>
            <w:proofErr w:type="gramEnd"/>
          </w:p>
          <w:p w14:paraId="535A8A71" w14:textId="78512795" w:rsidR="67E30354" w:rsidRPr="00533C8A" w:rsidRDefault="67E30354" w:rsidP="67E30354">
            <w:pPr>
              <w:spacing w:after="0" w:line="240" w:lineRule="auto"/>
              <w:rPr>
                <w:rFonts w:eastAsia="Arial" w:cstheme="minorHAnsi"/>
                <w:b/>
                <w:bCs/>
              </w:rPr>
            </w:pPr>
          </w:p>
          <w:p w14:paraId="6BA63B5C" w14:textId="18D504AB" w:rsidR="67E30354" w:rsidRPr="00533C8A" w:rsidRDefault="67E30354" w:rsidP="67E30354">
            <w:pPr>
              <w:spacing w:after="0" w:line="240" w:lineRule="auto"/>
              <w:rPr>
                <w:rFonts w:eastAsia="Arial" w:cstheme="minorHAnsi"/>
                <w:b/>
                <w:bCs/>
              </w:rPr>
            </w:pPr>
          </w:p>
          <w:p w14:paraId="7EA3BAAF" w14:textId="4F2ECC21" w:rsidR="67E30354" w:rsidRPr="00533C8A" w:rsidRDefault="67E30354" w:rsidP="67E30354">
            <w:pPr>
              <w:spacing w:after="0" w:line="240" w:lineRule="auto"/>
              <w:rPr>
                <w:rFonts w:eastAsia="Arial" w:cstheme="minorHAnsi"/>
                <w:b/>
                <w:bCs/>
              </w:rPr>
            </w:pPr>
          </w:p>
          <w:p w14:paraId="6FF78CFE" w14:textId="4021EDA3" w:rsidR="67E30354" w:rsidRPr="00533C8A" w:rsidRDefault="67E30354" w:rsidP="67E30354">
            <w:pPr>
              <w:spacing w:after="0" w:line="240" w:lineRule="auto"/>
              <w:rPr>
                <w:rFonts w:eastAsia="Arial" w:cstheme="minorHAnsi"/>
                <w:b/>
                <w:bCs/>
              </w:rPr>
            </w:pPr>
          </w:p>
          <w:p w14:paraId="4FA3AD9D" w14:textId="6873A5BF" w:rsidR="67E30354" w:rsidRPr="00533C8A" w:rsidRDefault="67E30354" w:rsidP="67E30354">
            <w:pPr>
              <w:spacing w:after="0" w:line="240" w:lineRule="auto"/>
              <w:rPr>
                <w:rFonts w:eastAsia="Arial" w:cstheme="minorHAnsi"/>
                <w:b/>
                <w:bCs/>
              </w:rPr>
            </w:pPr>
          </w:p>
          <w:p w14:paraId="3CCA5EC8" w14:textId="2D4FD785" w:rsidR="67E30354" w:rsidRPr="00533C8A" w:rsidRDefault="67E30354" w:rsidP="67E30354">
            <w:pPr>
              <w:spacing w:after="0" w:line="240" w:lineRule="auto"/>
              <w:rPr>
                <w:rFonts w:eastAsia="Arial" w:cstheme="minorHAnsi"/>
                <w:b/>
                <w:bCs/>
              </w:rPr>
            </w:pPr>
          </w:p>
          <w:p w14:paraId="6AE2C781" w14:textId="0397A755" w:rsidR="67E30354" w:rsidRPr="00533C8A" w:rsidRDefault="67E30354" w:rsidP="67E30354">
            <w:pPr>
              <w:spacing w:after="0" w:line="240" w:lineRule="auto"/>
              <w:rPr>
                <w:rFonts w:eastAsia="Arial" w:cstheme="minorHAnsi"/>
                <w:b/>
                <w:bCs/>
              </w:rPr>
            </w:pPr>
          </w:p>
          <w:p w14:paraId="497DEB56" w14:textId="510E109E" w:rsidR="67E30354" w:rsidRPr="00533C8A" w:rsidRDefault="67E30354" w:rsidP="67E30354">
            <w:pPr>
              <w:spacing w:after="0" w:line="240" w:lineRule="auto"/>
              <w:rPr>
                <w:rFonts w:eastAsia="Arial" w:cstheme="minorHAnsi"/>
                <w:b/>
                <w:bCs/>
              </w:rPr>
            </w:pPr>
          </w:p>
          <w:p w14:paraId="1536A1BB" w14:textId="4D44C0DD" w:rsidR="67E30354" w:rsidRPr="00533C8A" w:rsidRDefault="67E30354" w:rsidP="67E30354">
            <w:pPr>
              <w:spacing w:after="0" w:line="240" w:lineRule="auto"/>
              <w:rPr>
                <w:rFonts w:eastAsia="Arial" w:cstheme="minorHAnsi"/>
                <w:b/>
                <w:bCs/>
              </w:rPr>
            </w:pPr>
          </w:p>
          <w:p w14:paraId="4354BBEE" w14:textId="784FC45B" w:rsidR="67E30354" w:rsidRPr="00533C8A" w:rsidRDefault="67E30354" w:rsidP="67E30354">
            <w:pPr>
              <w:spacing w:after="0" w:line="240" w:lineRule="auto"/>
              <w:rPr>
                <w:rFonts w:eastAsia="Arial" w:cstheme="minorHAnsi"/>
                <w:b/>
                <w:bCs/>
              </w:rPr>
            </w:pPr>
          </w:p>
          <w:p w14:paraId="3D75D28D" w14:textId="1CB0ABFC" w:rsidR="67E30354" w:rsidRPr="00533C8A" w:rsidRDefault="67E30354" w:rsidP="67E30354">
            <w:pPr>
              <w:spacing w:after="0" w:line="240" w:lineRule="auto"/>
              <w:rPr>
                <w:rFonts w:eastAsia="Arial" w:cstheme="minorHAnsi"/>
                <w:b/>
                <w:bCs/>
              </w:rPr>
            </w:pPr>
          </w:p>
          <w:p w14:paraId="5452EFB8" w14:textId="48CDD218" w:rsidR="67E30354" w:rsidRDefault="67E30354" w:rsidP="67E30354">
            <w:pPr>
              <w:spacing w:after="0" w:line="240" w:lineRule="auto"/>
              <w:rPr>
                <w:rFonts w:eastAsia="Arial" w:cstheme="minorHAnsi"/>
                <w:b/>
                <w:bCs/>
              </w:rPr>
            </w:pPr>
          </w:p>
          <w:p w14:paraId="1116BDE4" w14:textId="77777777" w:rsidR="009D3EB5" w:rsidRPr="00533C8A" w:rsidRDefault="009D3EB5" w:rsidP="67E30354">
            <w:pPr>
              <w:spacing w:after="0" w:line="240" w:lineRule="auto"/>
              <w:rPr>
                <w:rFonts w:eastAsia="Arial" w:cstheme="minorHAnsi"/>
                <w:b/>
                <w:bCs/>
              </w:rPr>
            </w:pPr>
          </w:p>
          <w:p w14:paraId="2CE0C93E" w14:textId="77777777" w:rsidR="00533C8A" w:rsidRDefault="00533C8A" w:rsidP="67E30354">
            <w:pPr>
              <w:spacing w:after="0" w:line="240" w:lineRule="auto"/>
              <w:rPr>
                <w:rFonts w:eastAsia="Arial" w:cstheme="minorHAnsi"/>
                <w:b/>
                <w:bCs/>
              </w:rPr>
            </w:pPr>
          </w:p>
          <w:p w14:paraId="7592E55D" w14:textId="77777777" w:rsidR="009D3EB5" w:rsidRPr="00533C8A" w:rsidRDefault="009D3EB5" w:rsidP="67E30354">
            <w:pPr>
              <w:spacing w:after="0" w:line="240" w:lineRule="auto"/>
              <w:rPr>
                <w:rFonts w:eastAsia="Arial" w:cstheme="minorHAnsi"/>
                <w:b/>
                <w:bCs/>
              </w:rPr>
            </w:pPr>
          </w:p>
          <w:p w14:paraId="5F10D81E" w14:textId="77777777" w:rsidR="00533C8A" w:rsidRPr="00533C8A" w:rsidRDefault="00533C8A" w:rsidP="67E30354">
            <w:pPr>
              <w:spacing w:after="0" w:line="240" w:lineRule="auto"/>
              <w:rPr>
                <w:rFonts w:eastAsia="Arial" w:cstheme="minorHAnsi"/>
                <w:b/>
                <w:bCs/>
              </w:rPr>
            </w:pPr>
          </w:p>
          <w:p w14:paraId="0024A1CD" w14:textId="1B808508" w:rsidR="67E30354" w:rsidRPr="00533C8A" w:rsidRDefault="67E30354" w:rsidP="67E30354">
            <w:pPr>
              <w:spacing w:after="0" w:line="240" w:lineRule="auto"/>
              <w:rPr>
                <w:rFonts w:eastAsia="Arial" w:cstheme="minorHAnsi"/>
              </w:rPr>
            </w:pPr>
            <w:r w:rsidRPr="00533C8A">
              <w:rPr>
                <w:rFonts w:eastAsia="Arial" w:cstheme="minorHAnsi"/>
              </w:rPr>
              <w:t>All children in the ELC will benefit from an inclusive learning approach and environment.</w:t>
            </w:r>
          </w:p>
          <w:p w14:paraId="62B0B911" w14:textId="42F95C93" w:rsidR="67E30354" w:rsidRPr="00533C8A" w:rsidRDefault="67E30354" w:rsidP="67E30354">
            <w:pPr>
              <w:spacing w:after="0" w:line="240" w:lineRule="auto"/>
              <w:rPr>
                <w:rFonts w:eastAsia="Arial" w:cstheme="minorHAnsi"/>
                <w:b/>
                <w:bCs/>
                <w:color w:val="FF0000"/>
              </w:rPr>
            </w:pPr>
          </w:p>
          <w:p w14:paraId="3F7DAD0E" w14:textId="17114369" w:rsidR="67E30354" w:rsidRPr="00533C8A" w:rsidRDefault="67E30354" w:rsidP="67E30354">
            <w:pPr>
              <w:spacing w:after="0" w:line="240" w:lineRule="auto"/>
              <w:rPr>
                <w:rFonts w:eastAsia="Arial" w:cstheme="minorHAnsi"/>
                <w:color w:val="FF0000"/>
                <w:lang w:val="en-US"/>
              </w:rPr>
            </w:pPr>
          </w:p>
          <w:p w14:paraId="3ADE7CCF" w14:textId="52D09ADF" w:rsidR="67E30354" w:rsidRPr="00533C8A" w:rsidRDefault="67E30354" w:rsidP="67E30354">
            <w:pPr>
              <w:spacing w:after="0" w:line="240" w:lineRule="auto"/>
              <w:rPr>
                <w:rFonts w:eastAsia="Arial" w:cstheme="minorHAnsi"/>
                <w:color w:val="FF0000"/>
                <w:lang w:val="en-US"/>
              </w:rPr>
            </w:pPr>
          </w:p>
          <w:p w14:paraId="13E45D4B" w14:textId="687730FF" w:rsidR="67E30354" w:rsidRPr="00533C8A" w:rsidRDefault="67E30354" w:rsidP="67E30354">
            <w:pPr>
              <w:spacing w:after="0" w:line="240" w:lineRule="auto"/>
              <w:rPr>
                <w:rFonts w:eastAsia="Arial" w:cstheme="minorHAnsi"/>
                <w:color w:val="FF0000"/>
                <w:lang w:val="en-US"/>
              </w:rPr>
            </w:pPr>
          </w:p>
          <w:p w14:paraId="2D273D1D" w14:textId="305864B0" w:rsidR="67E30354" w:rsidRPr="00533C8A" w:rsidRDefault="67E30354" w:rsidP="67E30354">
            <w:pPr>
              <w:spacing w:after="0" w:line="240" w:lineRule="auto"/>
              <w:rPr>
                <w:rFonts w:eastAsia="Arial" w:cstheme="minorHAnsi"/>
                <w:color w:val="FF0000"/>
                <w:lang w:val="en-US"/>
              </w:rPr>
            </w:pPr>
          </w:p>
          <w:p w14:paraId="6D8F0887" w14:textId="77777777" w:rsidR="00533C8A" w:rsidRPr="00533C8A" w:rsidRDefault="00533C8A" w:rsidP="67E30354">
            <w:pPr>
              <w:spacing w:after="0" w:line="240" w:lineRule="auto"/>
              <w:rPr>
                <w:rFonts w:eastAsia="Arial" w:cstheme="minorHAnsi"/>
                <w:color w:val="FF0000"/>
                <w:lang w:val="en-US"/>
              </w:rPr>
            </w:pPr>
          </w:p>
          <w:p w14:paraId="4D143E22" w14:textId="1F7942FD" w:rsidR="67E30354" w:rsidRPr="00533C8A" w:rsidRDefault="67E30354" w:rsidP="67E30354">
            <w:pPr>
              <w:spacing w:after="0" w:line="240" w:lineRule="auto"/>
              <w:rPr>
                <w:rFonts w:eastAsia="Arial" w:cstheme="minorHAnsi"/>
                <w:color w:val="FF0000"/>
                <w:lang w:val="en-US"/>
              </w:rPr>
            </w:pPr>
          </w:p>
          <w:p w14:paraId="76FE14B3" w14:textId="2182B72E" w:rsidR="67E30354" w:rsidRPr="00533C8A" w:rsidRDefault="67E30354" w:rsidP="67E30354">
            <w:pPr>
              <w:spacing w:after="0" w:line="240" w:lineRule="auto"/>
              <w:rPr>
                <w:rFonts w:eastAsia="Arial" w:cstheme="minorHAnsi"/>
                <w:b/>
                <w:bCs/>
              </w:rPr>
            </w:pPr>
            <w:r w:rsidRPr="00533C8A">
              <w:rPr>
                <w:rFonts w:eastAsia="Arial" w:cstheme="minorHAnsi"/>
                <w:b/>
                <w:bCs/>
              </w:rPr>
              <w:t>All children will benefit from all practitioners working effectively to minimise the impact of potential barriers</w:t>
            </w:r>
            <w:r w:rsidRPr="00533C8A">
              <w:rPr>
                <w:rFonts w:eastAsia="Arial" w:cstheme="minorHAnsi"/>
                <w:b/>
                <w:bCs/>
                <w:u w:val="single"/>
              </w:rPr>
              <w:t xml:space="preserve"> </w:t>
            </w:r>
            <w:r w:rsidRPr="00533C8A">
              <w:rPr>
                <w:rFonts w:eastAsia="Arial" w:cstheme="minorHAnsi"/>
                <w:b/>
                <w:bCs/>
              </w:rPr>
              <w:t>to learning.</w:t>
            </w:r>
          </w:p>
          <w:p w14:paraId="7A9A350F" w14:textId="5638AAC6" w:rsidR="67E30354" w:rsidRPr="00533C8A" w:rsidRDefault="67E30354" w:rsidP="67E30354">
            <w:pPr>
              <w:spacing w:after="0" w:line="240" w:lineRule="auto"/>
              <w:rPr>
                <w:rFonts w:eastAsia="Arial" w:cstheme="minorHAnsi"/>
                <w:color w:val="FF0000"/>
              </w:rPr>
            </w:pPr>
          </w:p>
          <w:p w14:paraId="4CEE9637" w14:textId="36608319" w:rsidR="67E30354" w:rsidRPr="00533C8A" w:rsidRDefault="67E30354" w:rsidP="67E30354">
            <w:pPr>
              <w:spacing w:after="0" w:line="240" w:lineRule="auto"/>
              <w:rPr>
                <w:rFonts w:eastAsia="Arial" w:cstheme="minorHAnsi"/>
                <w:color w:val="FF0000"/>
              </w:rPr>
            </w:pPr>
          </w:p>
          <w:p w14:paraId="161145D2" w14:textId="3C4A3084" w:rsidR="67E30354" w:rsidRPr="00533C8A" w:rsidRDefault="67E30354" w:rsidP="67E30354">
            <w:pPr>
              <w:spacing w:after="0" w:line="240" w:lineRule="auto"/>
              <w:rPr>
                <w:rFonts w:eastAsia="Arial" w:cstheme="minorHAnsi"/>
                <w:color w:val="FF0000"/>
                <w:lang w:val="en-US"/>
              </w:rPr>
            </w:pPr>
          </w:p>
          <w:p w14:paraId="5CE98F4E" w14:textId="6BCA93DB" w:rsidR="67E30354" w:rsidRPr="00533C8A" w:rsidRDefault="67E30354" w:rsidP="67E30354">
            <w:pPr>
              <w:spacing w:after="0" w:line="240" w:lineRule="auto"/>
              <w:rPr>
                <w:rFonts w:eastAsia="Arial" w:cstheme="minorHAnsi"/>
                <w:color w:val="FF0000"/>
                <w:lang w:val="en-US"/>
              </w:rPr>
            </w:pPr>
          </w:p>
          <w:p w14:paraId="3655799F" w14:textId="6E6D45AD" w:rsidR="67E30354" w:rsidRPr="00533C8A" w:rsidRDefault="67E30354" w:rsidP="67E30354">
            <w:pPr>
              <w:spacing w:after="0" w:line="240" w:lineRule="auto"/>
              <w:rPr>
                <w:rFonts w:eastAsia="Arial" w:cstheme="minorHAnsi"/>
                <w:color w:val="FF0000"/>
              </w:rPr>
            </w:pPr>
          </w:p>
          <w:p w14:paraId="49B3F8B5" w14:textId="6153AE7A" w:rsidR="67E30354" w:rsidRPr="00533C8A" w:rsidRDefault="67E30354" w:rsidP="67E30354">
            <w:pPr>
              <w:spacing w:after="0" w:line="240" w:lineRule="auto"/>
              <w:rPr>
                <w:rFonts w:eastAsia="Arial" w:cstheme="minorHAnsi"/>
                <w:color w:val="FF0000"/>
              </w:rPr>
            </w:pPr>
          </w:p>
          <w:p w14:paraId="001272CE" w14:textId="394C2CB0" w:rsidR="67E30354" w:rsidRPr="00533C8A" w:rsidRDefault="67E30354" w:rsidP="67E30354">
            <w:pPr>
              <w:spacing w:after="0" w:line="240" w:lineRule="auto"/>
              <w:rPr>
                <w:rFonts w:eastAsia="Arial" w:cstheme="minorHAnsi"/>
                <w:color w:val="FF0000"/>
              </w:rPr>
            </w:pPr>
          </w:p>
          <w:p w14:paraId="6B7BB663" w14:textId="1943685B" w:rsidR="67E30354" w:rsidRPr="00533C8A" w:rsidRDefault="67E30354" w:rsidP="67E30354">
            <w:pPr>
              <w:spacing w:after="0" w:line="240" w:lineRule="auto"/>
              <w:rPr>
                <w:rFonts w:eastAsia="Arial" w:cstheme="minorHAnsi"/>
                <w:color w:val="FF0000"/>
              </w:rPr>
            </w:pPr>
          </w:p>
          <w:p w14:paraId="406834A0" w14:textId="2E13F5D2" w:rsidR="67E30354" w:rsidRPr="00533C8A" w:rsidRDefault="67E30354" w:rsidP="67E30354">
            <w:pPr>
              <w:spacing w:after="0" w:line="240" w:lineRule="auto"/>
              <w:rPr>
                <w:rFonts w:eastAsia="Arial" w:cstheme="minorHAnsi"/>
                <w:color w:val="FF0000"/>
              </w:rPr>
            </w:pPr>
          </w:p>
          <w:p w14:paraId="6E3C8261" w14:textId="2B6BCB4F" w:rsidR="67E30354" w:rsidRPr="00533C8A" w:rsidRDefault="67E30354" w:rsidP="67E30354">
            <w:pPr>
              <w:spacing w:after="0" w:line="240" w:lineRule="auto"/>
              <w:rPr>
                <w:rFonts w:eastAsia="Arial" w:cstheme="minorHAnsi"/>
                <w:color w:val="FF0000"/>
              </w:rPr>
            </w:pPr>
          </w:p>
          <w:p w14:paraId="6DB31CA8" w14:textId="6FE92A2C" w:rsidR="67E30354" w:rsidRPr="00533C8A" w:rsidRDefault="67E30354" w:rsidP="67E30354">
            <w:pPr>
              <w:spacing w:after="0" w:line="240" w:lineRule="auto"/>
              <w:rPr>
                <w:rFonts w:eastAsia="Arial" w:cstheme="minorHAnsi"/>
                <w:b/>
                <w:bCs/>
              </w:rPr>
            </w:pPr>
          </w:p>
          <w:p w14:paraId="1B7D2DC1" w14:textId="6822AB79" w:rsidR="67E30354" w:rsidRPr="00533C8A" w:rsidRDefault="67E30354" w:rsidP="67E30354">
            <w:pPr>
              <w:spacing w:after="0" w:line="240" w:lineRule="auto"/>
              <w:rPr>
                <w:rFonts w:eastAsia="Arial" w:cstheme="minorHAnsi"/>
                <w:b/>
                <w:bCs/>
              </w:rPr>
            </w:pPr>
          </w:p>
          <w:p w14:paraId="1D8ABC99" w14:textId="5627E736" w:rsidR="67E30354" w:rsidRPr="00533C8A" w:rsidRDefault="67E30354" w:rsidP="67E30354">
            <w:pPr>
              <w:spacing w:after="0" w:line="240" w:lineRule="auto"/>
              <w:rPr>
                <w:rFonts w:eastAsia="Arial" w:cstheme="minorHAnsi"/>
                <w:b/>
                <w:bCs/>
              </w:rPr>
            </w:pPr>
          </w:p>
          <w:p w14:paraId="10FB1DA7" w14:textId="30DA0ECB" w:rsidR="67E30354" w:rsidRPr="00533C8A" w:rsidRDefault="67E30354" w:rsidP="67E30354">
            <w:pPr>
              <w:spacing w:after="0" w:line="240" w:lineRule="auto"/>
              <w:rPr>
                <w:rFonts w:eastAsia="Arial" w:cstheme="minorHAnsi"/>
                <w:b/>
                <w:bCs/>
              </w:rPr>
            </w:pPr>
          </w:p>
          <w:p w14:paraId="71E7BF16" w14:textId="4008999C" w:rsidR="67E30354" w:rsidRDefault="67E30354" w:rsidP="67E30354">
            <w:pPr>
              <w:spacing w:after="0" w:line="240" w:lineRule="auto"/>
              <w:rPr>
                <w:rFonts w:eastAsia="Arial" w:cstheme="minorHAnsi"/>
                <w:b/>
                <w:bCs/>
              </w:rPr>
            </w:pPr>
          </w:p>
          <w:p w14:paraId="7E9CBF4F" w14:textId="77777777" w:rsidR="009D3EB5" w:rsidRDefault="009D3EB5" w:rsidP="67E30354">
            <w:pPr>
              <w:spacing w:after="0" w:line="240" w:lineRule="auto"/>
              <w:rPr>
                <w:rFonts w:eastAsia="Arial" w:cstheme="minorHAnsi"/>
                <w:b/>
                <w:bCs/>
              </w:rPr>
            </w:pPr>
          </w:p>
          <w:p w14:paraId="46D19BDF" w14:textId="77777777" w:rsidR="009D3EB5" w:rsidRPr="00533C8A" w:rsidRDefault="009D3EB5" w:rsidP="67E30354">
            <w:pPr>
              <w:spacing w:after="0" w:line="240" w:lineRule="auto"/>
              <w:rPr>
                <w:rFonts w:eastAsia="Arial" w:cstheme="minorHAnsi"/>
                <w:b/>
                <w:bCs/>
              </w:rPr>
            </w:pPr>
          </w:p>
          <w:p w14:paraId="7FF9AA77" w14:textId="7F079DC1" w:rsidR="67E30354" w:rsidRPr="00533C8A" w:rsidRDefault="67E30354" w:rsidP="67E30354">
            <w:pPr>
              <w:spacing w:after="0" w:line="240" w:lineRule="auto"/>
              <w:rPr>
                <w:rFonts w:eastAsia="Arial" w:cstheme="minorHAnsi"/>
                <w:b/>
                <w:bCs/>
              </w:rPr>
            </w:pPr>
          </w:p>
          <w:p w14:paraId="4E66B1C6" w14:textId="21E37DED" w:rsidR="67E30354" w:rsidRPr="00533C8A" w:rsidRDefault="67E30354" w:rsidP="67E30354">
            <w:pPr>
              <w:spacing w:after="0" w:line="240" w:lineRule="auto"/>
              <w:rPr>
                <w:rFonts w:eastAsia="Arial" w:cstheme="minorHAnsi"/>
                <w:b/>
                <w:bCs/>
              </w:rPr>
            </w:pPr>
          </w:p>
          <w:p w14:paraId="2C08044D" w14:textId="7B9764D8" w:rsidR="26417CA4" w:rsidRPr="00533C8A" w:rsidRDefault="26417CA4" w:rsidP="67E30354">
            <w:pPr>
              <w:spacing w:after="0" w:line="240" w:lineRule="auto"/>
              <w:rPr>
                <w:rFonts w:eastAsia="Arial" w:cstheme="minorHAnsi"/>
              </w:rPr>
            </w:pPr>
            <w:r w:rsidRPr="00533C8A">
              <w:rPr>
                <w:rFonts w:eastAsia="Arial" w:cstheme="minorHAnsi"/>
              </w:rPr>
              <w:t xml:space="preserve">Planned personalised support enables all children to </w:t>
            </w:r>
            <w:r w:rsidR="67E30354" w:rsidRPr="00533C8A">
              <w:rPr>
                <w:rFonts w:eastAsia="Arial" w:cstheme="minorHAnsi"/>
              </w:rPr>
              <w:t xml:space="preserve">achieve their personal </w:t>
            </w:r>
            <w:proofErr w:type="gramStart"/>
            <w:r w:rsidR="67E30354" w:rsidRPr="00533C8A">
              <w:rPr>
                <w:rFonts w:eastAsia="Arial" w:cstheme="minorHAnsi"/>
              </w:rPr>
              <w:t>best </w:t>
            </w:r>
            <w:r w:rsidR="14F1181C" w:rsidRPr="00533C8A">
              <w:rPr>
                <w:rFonts w:eastAsia="Arial" w:cstheme="minorHAnsi"/>
              </w:rPr>
              <w:t>.</w:t>
            </w:r>
            <w:proofErr w:type="gramEnd"/>
          </w:p>
          <w:p w14:paraId="367408D0" w14:textId="3D080EE8" w:rsidR="67E30354" w:rsidRPr="00533C8A" w:rsidRDefault="67E30354" w:rsidP="67E30354">
            <w:pPr>
              <w:spacing w:after="0" w:line="240" w:lineRule="auto"/>
              <w:rPr>
                <w:rFonts w:eastAsia="Arial" w:cstheme="minorHAnsi"/>
                <w:color w:val="FF0000"/>
              </w:rPr>
            </w:pPr>
          </w:p>
          <w:p w14:paraId="0F415F16" w14:textId="24B68886" w:rsidR="67E30354" w:rsidRPr="00533C8A" w:rsidRDefault="67E30354" w:rsidP="67E30354">
            <w:pPr>
              <w:spacing w:after="0" w:line="240" w:lineRule="auto"/>
              <w:rPr>
                <w:rFonts w:eastAsia="Arial" w:cstheme="minorHAnsi"/>
                <w:color w:val="FF0000"/>
              </w:rPr>
            </w:pPr>
            <w:r w:rsidRPr="00533C8A">
              <w:rPr>
                <w:rFonts w:eastAsia="Arial" w:cstheme="minorHAnsi"/>
                <w:color w:val="FF0000"/>
              </w:rPr>
              <w:lastRenderedPageBreak/>
              <w:t xml:space="preserve"> </w:t>
            </w:r>
          </w:p>
          <w:p w14:paraId="56A0DEED" w14:textId="3CB3BB94" w:rsidR="67E30354" w:rsidRPr="00533C8A" w:rsidRDefault="67E30354" w:rsidP="67E30354">
            <w:pPr>
              <w:spacing w:after="0" w:line="240" w:lineRule="auto"/>
              <w:rPr>
                <w:rFonts w:eastAsia="Arial" w:cstheme="minorHAnsi"/>
                <w:color w:val="FF0000"/>
              </w:rPr>
            </w:pPr>
          </w:p>
          <w:p w14:paraId="6F218ED9" w14:textId="3397F545" w:rsidR="67E30354" w:rsidRPr="00533C8A" w:rsidRDefault="67E30354" w:rsidP="67E30354">
            <w:pPr>
              <w:spacing w:after="0" w:line="240" w:lineRule="auto"/>
              <w:rPr>
                <w:rFonts w:eastAsia="Arial" w:cstheme="minorHAnsi"/>
                <w:color w:val="FF0000"/>
              </w:rPr>
            </w:pPr>
          </w:p>
          <w:p w14:paraId="565F7B3B" w14:textId="644773DF" w:rsidR="67E30354" w:rsidRPr="00533C8A" w:rsidRDefault="67E30354" w:rsidP="67E30354">
            <w:pPr>
              <w:spacing w:after="0" w:line="240" w:lineRule="auto"/>
              <w:rPr>
                <w:rFonts w:eastAsia="Arial" w:cstheme="minorHAnsi"/>
                <w:color w:val="FF0000"/>
              </w:rPr>
            </w:pPr>
          </w:p>
          <w:p w14:paraId="1EEE9DA8" w14:textId="7A1BCDD3" w:rsidR="67E30354" w:rsidRPr="00533C8A" w:rsidRDefault="67E30354" w:rsidP="67E30354">
            <w:pPr>
              <w:spacing w:after="0" w:line="240" w:lineRule="auto"/>
              <w:rPr>
                <w:rFonts w:eastAsia="Arial" w:cstheme="minorHAnsi"/>
                <w:color w:val="FF0000"/>
              </w:rPr>
            </w:pPr>
          </w:p>
          <w:p w14:paraId="1973EA52" w14:textId="291D83AD" w:rsidR="67E30354" w:rsidRPr="00533C8A" w:rsidRDefault="67E30354" w:rsidP="67E30354">
            <w:pPr>
              <w:spacing w:after="0" w:line="240" w:lineRule="auto"/>
              <w:rPr>
                <w:rFonts w:eastAsia="Arial" w:cstheme="minorHAnsi"/>
                <w:color w:val="FF0000"/>
              </w:rPr>
            </w:pPr>
          </w:p>
          <w:p w14:paraId="3C12525D" w14:textId="1AC5DC67" w:rsidR="67E30354" w:rsidRPr="00533C8A" w:rsidRDefault="67E30354" w:rsidP="67E30354">
            <w:pPr>
              <w:spacing w:after="0" w:line="240" w:lineRule="auto"/>
              <w:rPr>
                <w:rFonts w:eastAsia="Arial" w:cstheme="minorHAnsi"/>
                <w:color w:val="FF0000"/>
              </w:rPr>
            </w:pPr>
          </w:p>
          <w:p w14:paraId="633AC84C" w14:textId="19FFFE9C" w:rsidR="67E30354" w:rsidRPr="00533C8A" w:rsidRDefault="67E30354" w:rsidP="67E30354">
            <w:pPr>
              <w:spacing w:after="0" w:line="240" w:lineRule="auto"/>
              <w:rPr>
                <w:rFonts w:eastAsia="Arial" w:cstheme="minorHAnsi"/>
                <w:color w:val="FF0000"/>
              </w:rPr>
            </w:pPr>
          </w:p>
          <w:p w14:paraId="4C5FBC07" w14:textId="29EBBC1E" w:rsidR="67E30354" w:rsidRPr="00533C8A" w:rsidRDefault="67E30354" w:rsidP="67E30354">
            <w:pPr>
              <w:spacing w:after="0" w:line="240" w:lineRule="auto"/>
              <w:rPr>
                <w:rFonts w:eastAsia="Arial" w:cstheme="minorHAnsi"/>
                <w:color w:val="FF0000"/>
              </w:rPr>
            </w:pPr>
          </w:p>
          <w:p w14:paraId="33F15626" w14:textId="09249B50" w:rsidR="67E30354" w:rsidRPr="00533C8A" w:rsidRDefault="67E30354" w:rsidP="67E30354">
            <w:pPr>
              <w:spacing w:after="0" w:line="240" w:lineRule="auto"/>
              <w:rPr>
                <w:rFonts w:eastAsia="Arial" w:cstheme="minorHAnsi"/>
                <w:color w:val="FF0000"/>
              </w:rPr>
            </w:pPr>
          </w:p>
          <w:p w14:paraId="605B1878" w14:textId="2A627AD0" w:rsidR="67E30354" w:rsidRPr="00533C8A" w:rsidRDefault="67E30354" w:rsidP="67E30354">
            <w:pPr>
              <w:spacing w:after="0" w:line="240" w:lineRule="auto"/>
              <w:rPr>
                <w:rFonts w:eastAsia="Arial" w:cstheme="minorHAnsi"/>
                <w:color w:val="FF0000"/>
              </w:rPr>
            </w:pPr>
          </w:p>
          <w:p w14:paraId="0196DE99" w14:textId="7414A32D" w:rsidR="67E30354" w:rsidRPr="00533C8A" w:rsidRDefault="67E30354" w:rsidP="67E30354">
            <w:pPr>
              <w:spacing w:after="0" w:line="240" w:lineRule="auto"/>
              <w:rPr>
                <w:rFonts w:eastAsia="Arial" w:cstheme="minorHAnsi"/>
                <w:color w:val="FF0000"/>
              </w:rPr>
            </w:pPr>
          </w:p>
          <w:p w14:paraId="2B3F00F2" w14:textId="7216BAE1" w:rsidR="67E30354" w:rsidRPr="00533C8A" w:rsidRDefault="67E30354" w:rsidP="67E30354">
            <w:pPr>
              <w:spacing w:after="0" w:line="240" w:lineRule="auto"/>
              <w:rPr>
                <w:rFonts w:eastAsia="Arial" w:cstheme="minorHAnsi"/>
                <w:color w:val="FF0000"/>
              </w:rPr>
            </w:pPr>
          </w:p>
          <w:p w14:paraId="04311B0D" w14:textId="374AC9F7" w:rsidR="67E30354" w:rsidRPr="00533C8A" w:rsidRDefault="67E30354" w:rsidP="67E30354">
            <w:pPr>
              <w:spacing w:after="0" w:line="240" w:lineRule="auto"/>
              <w:rPr>
                <w:rFonts w:eastAsia="Arial" w:cstheme="minorHAnsi"/>
                <w:color w:val="FF0000"/>
              </w:rPr>
            </w:pPr>
          </w:p>
          <w:p w14:paraId="1CF895F6" w14:textId="0E3EAEB7" w:rsidR="67E30354" w:rsidRPr="00533C8A" w:rsidRDefault="67E30354" w:rsidP="67E30354">
            <w:pPr>
              <w:spacing w:after="0" w:line="240" w:lineRule="auto"/>
              <w:rPr>
                <w:rFonts w:eastAsia="Arial" w:cstheme="minorHAnsi"/>
                <w:color w:val="FF0000"/>
              </w:rPr>
            </w:pPr>
          </w:p>
          <w:p w14:paraId="6819E258" w14:textId="6F5D8422" w:rsidR="67E30354" w:rsidRPr="00533C8A" w:rsidRDefault="67E30354" w:rsidP="67E30354">
            <w:pPr>
              <w:spacing w:after="0" w:line="240" w:lineRule="auto"/>
              <w:rPr>
                <w:rFonts w:eastAsia="Arial" w:cstheme="minorHAnsi"/>
              </w:rPr>
            </w:pPr>
            <w:r w:rsidRPr="00533C8A">
              <w:rPr>
                <w:rFonts w:eastAsia="Arial" w:cstheme="minorHAnsi"/>
              </w:rPr>
              <w:t>Practitioners will work closely with parents/carers to match learning activities and resources effectively to the age, needs and abilities of individual children.</w:t>
            </w:r>
          </w:p>
          <w:p w14:paraId="38D6C776" w14:textId="6E6B6B1D" w:rsidR="67E30354" w:rsidRPr="00533C8A" w:rsidRDefault="67E30354" w:rsidP="67E30354">
            <w:pPr>
              <w:spacing w:after="0" w:line="240" w:lineRule="auto"/>
              <w:rPr>
                <w:rFonts w:eastAsia="Arial" w:cstheme="minorHAnsi"/>
              </w:rPr>
            </w:pPr>
            <w:r w:rsidRPr="00533C8A">
              <w:rPr>
                <w:rFonts w:eastAsia="Arial" w:cstheme="minorHAnsi"/>
              </w:rPr>
              <w:t> </w:t>
            </w:r>
          </w:p>
          <w:p w14:paraId="1FD689B5" w14:textId="4F6828FE" w:rsidR="67E30354" w:rsidRPr="00533C8A" w:rsidRDefault="67E30354" w:rsidP="67E30354">
            <w:pPr>
              <w:spacing w:after="0" w:line="240" w:lineRule="auto"/>
              <w:rPr>
                <w:rFonts w:eastAsia="Arial" w:cstheme="minorHAnsi"/>
                <w:color w:val="000000" w:themeColor="text1"/>
              </w:rPr>
            </w:pPr>
          </w:p>
          <w:p w14:paraId="4B2BFEDC" w14:textId="701CF769" w:rsidR="67E30354" w:rsidRPr="00533C8A" w:rsidRDefault="67E30354" w:rsidP="67E30354">
            <w:pPr>
              <w:spacing w:after="0" w:line="240" w:lineRule="auto"/>
              <w:rPr>
                <w:rFonts w:eastAsia="Arial" w:cstheme="minorHAnsi"/>
                <w:color w:val="000000" w:themeColor="text1"/>
              </w:rPr>
            </w:pPr>
          </w:p>
          <w:p w14:paraId="60C2F001" w14:textId="5AFC24E7" w:rsidR="67E30354" w:rsidRPr="00533C8A" w:rsidRDefault="67E30354" w:rsidP="67E30354">
            <w:pPr>
              <w:spacing w:after="0" w:line="240" w:lineRule="auto"/>
              <w:rPr>
                <w:rFonts w:eastAsia="Arial" w:cstheme="minorHAnsi"/>
                <w:color w:val="000000" w:themeColor="text1"/>
              </w:rPr>
            </w:pPr>
          </w:p>
          <w:p w14:paraId="3C753ABA" w14:textId="116A8D1E" w:rsidR="67E30354" w:rsidRPr="00533C8A" w:rsidRDefault="67E30354" w:rsidP="67E30354">
            <w:pPr>
              <w:spacing w:after="0" w:line="240" w:lineRule="auto"/>
              <w:rPr>
                <w:rFonts w:eastAsia="Arial" w:cstheme="minorHAnsi"/>
                <w:color w:val="000000" w:themeColor="text1"/>
              </w:rPr>
            </w:pPr>
          </w:p>
          <w:p w14:paraId="30D58CF1" w14:textId="79F1F4DA" w:rsidR="67E30354" w:rsidRPr="00533C8A" w:rsidRDefault="67E30354" w:rsidP="67E30354">
            <w:pPr>
              <w:spacing w:after="0" w:line="240" w:lineRule="auto"/>
              <w:rPr>
                <w:rFonts w:eastAsia="Arial" w:cstheme="minorHAnsi"/>
                <w:color w:val="000000" w:themeColor="text1"/>
              </w:rPr>
            </w:pPr>
          </w:p>
          <w:p w14:paraId="53CB900D" w14:textId="745ED0C4" w:rsidR="67E30354" w:rsidRPr="00533C8A" w:rsidRDefault="67E30354" w:rsidP="67E30354">
            <w:pPr>
              <w:spacing w:after="0" w:line="240" w:lineRule="auto"/>
              <w:rPr>
                <w:rFonts w:eastAsia="Arial" w:cstheme="minorHAnsi"/>
                <w:color w:val="000000" w:themeColor="text1"/>
              </w:rPr>
            </w:pPr>
          </w:p>
          <w:p w14:paraId="3700D9AA" w14:textId="6507B940" w:rsidR="67E30354" w:rsidRPr="00533C8A" w:rsidRDefault="67E30354" w:rsidP="67E30354">
            <w:pPr>
              <w:spacing w:after="0" w:line="240" w:lineRule="auto"/>
              <w:rPr>
                <w:rFonts w:eastAsia="Arial" w:cstheme="minorHAnsi"/>
                <w:color w:val="000000" w:themeColor="text1"/>
              </w:rPr>
            </w:pPr>
          </w:p>
          <w:p w14:paraId="6704ABAC" w14:textId="769D46A1" w:rsidR="67E30354" w:rsidRPr="00533C8A" w:rsidRDefault="67E30354" w:rsidP="67E30354">
            <w:pPr>
              <w:spacing w:after="0" w:line="240" w:lineRule="auto"/>
              <w:rPr>
                <w:rFonts w:eastAsia="Arial" w:cstheme="minorHAnsi"/>
                <w:color w:val="000000" w:themeColor="text1"/>
              </w:rPr>
            </w:pPr>
          </w:p>
          <w:p w14:paraId="7B8810CC" w14:textId="37BF679F" w:rsidR="67E30354" w:rsidRPr="00533C8A" w:rsidRDefault="67E30354" w:rsidP="67E30354">
            <w:pPr>
              <w:spacing w:after="0" w:line="240" w:lineRule="auto"/>
              <w:rPr>
                <w:rFonts w:eastAsia="Segoe UI" w:cstheme="minorHAnsi"/>
                <w:color w:val="000000" w:themeColor="text1"/>
              </w:rPr>
            </w:pPr>
          </w:p>
          <w:p w14:paraId="4EDA4A8D" w14:textId="56FBEF4B" w:rsidR="67E30354" w:rsidRPr="00533C8A" w:rsidRDefault="67E30354" w:rsidP="67E30354">
            <w:pPr>
              <w:spacing w:after="0" w:line="240" w:lineRule="auto"/>
              <w:rPr>
                <w:rFonts w:eastAsia="Segoe UI" w:cstheme="minorHAnsi"/>
                <w:color w:val="000000" w:themeColor="text1"/>
              </w:rPr>
            </w:pPr>
          </w:p>
          <w:p w14:paraId="79EE3F44" w14:textId="6DD5D181" w:rsidR="67E30354" w:rsidRPr="00533C8A" w:rsidRDefault="67E30354" w:rsidP="67E30354">
            <w:pPr>
              <w:spacing w:after="0" w:line="240" w:lineRule="auto"/>
              <w:rPr>
                <w:rFonts w:eastAsia="Segoe UI" w:cstheme="minorHAnsi"/>
                <w:color w:val="000000" w:themeColor="text1"/>
              </w:rPr>
            </w:pPr>
          </w:p>
          <w:p w14:paraId="4628E196" w14:textId="7BB91313" w:rsidR="2A9BD7B2" w:rsidRPr="00533C8A" w:rsidRDefault="2A9BD7B2" w:rsidP="67E30354">
            <w:pPr>
              <w:spacing w:after="0" w:line="240" w:lineRule="auto"/>
              <w:rPr>
                <w:rFonts w:eastAsia="Arial" w:cstheme="minorHAnsi"/>
                <w:b/>
                <w:bCs/>
                <w:color w:val="000000" w:themeColor="text1"/>
              </w:rPr>
            </w:pPr>
            <w:r w:rsidRPr="00533C8A">
              <w:rPr>
                <w:rFonts w:eastAsia="Arial" w:cstheme="minorHAnsi"/>
                <w:b/>
                <w:bCs/>
                <w:color w:val="000000" w:themeColor="text1"/>
              </w:rPr>
              <w:t>All c</w:t>
            </w:r>
            <w:r w:rsidR="37114781" w:rsidRPr="00533C8A">
              <w:rPr>
                <w:rFonts w:eastAsia="Arial" w:cstheme="minorHAnsi"/>
                <w:b/>
                <w:bCs/>
                <w:color w:val="000000" w:themeColor="text1"/>
              </w:rPr>
              <w:t xml:space="preserve">hildren to be </w:t>
            </w:r>
            <w:r w:rsidR="18A716BE" w:rsidRPr="00533C8A">
              <w:rPr>
                <w:rFonts w:eastAsia="Arial" w:cstheme="minorHAnsi"/>
                <w:b/>
                <w:bCs/>
                <w:color w:val="000000" w:themeColor="text1"/>
              </w:rPr>
              <w:t>e</w:t>
            </w:r>
            <w:r w:rsidR="00D435CA" w:rsidRPr="00533C8A">
              <w:rPr>
                <w:rFonts w:eastAsia="Arial" w:cstheme="minorHAnsi"/>
                <w:b/>
                <w:bCs/>
                <w:color w:val="000000" w:themeColor="text1"/>
              </w:rPr>
              <w:t>motional</w:t>
            </w:r>
            <w:r w:rsidR="74195516" w:rsidRPr="00533C8A">
              <w:rPr>
                <w:rFonts w:eastAsia="Arial" w:cstheme="minorHAnsi"/>
                <w:b/>
                <w:bCs/>
                <w:color w:val="000000" w:themeColor="text1"/>
              </w:rPr>
              <w:t>ly</w:t>
            </w:r>
            <w:r w:rsidR="00D435CA" w:rsidRPr="00533C8A">
              <w:rPr>
                <w:rFonts w:eastAsia="Arial" w:cstheme="minorHAnsi"/>
                <w:b/>
                <w:bCs/>
                <w:color w:val="000000" w:themeColor="text1"/>
              </w:rPr>
              <w:t xml:space="preserve"> litera</w:t>
            </w:r>
            <w:r w:rsidR="5773EE8F" w:rsidRPr="00533C8A">
              <w:rPr>
                <w:rFonts w:eastAsia="Arial" w:cstheme="minorHAnsi"/>
                <w:b/>
                <w:bCs/>
                <w:color w:val="000000" w:themeColor="text1"/>
              </w:rPr>
              <w:t xml:space="preserve">te using early </w:t>
            </w:r>
            <w:r w:rsidR="0E0EC75E" w:rsidRPr="00533C8A">
              <w:rPr>
                <w:rFonts w:eastAsia="Arial" w:cstheme="minorHAnsi"/>
                <w:b/>
                <w:bCs/>
                <w:color w:val="000000" w:themeColor="text1"/>
              </w:rPr>
              <w:t xml:space="preserve">skills </w:t>
            </w:r>
            <w:r w:rsidR="6A412836" w:rsidRPr="00533C8A">
              <w:rPr>
                <w:rFonts w:eastAsia="Arial" w:cstheme="minorHAnsi"/>
                <w:b/>
                <w:bCs/>
                <w:color w:val="000000" w:themeColor="text1"/>
              </w:rPr>
              <w:t>to</w:t>
            </w:r>
            <w:r w:rsidR="75CAD046" w:rsidRPr="00533C8A">
              <w:rPr>
                <w:rFonts w:eastAsia="Arial" w:cstheme="minorHAnsi"/>
                <w:b/>
                <w:bCs/>
                <w:color w:val="000000" w:themeColor="text1"/>
              </w:rPr>
              <w:t xml:space="preserve"> be able to</w:t>
            </w:r>
            <w:r w:rsidR="6A412836" w:rsidRPr="00533C8A">
              <w:rPr>
                <w:rFonts w:eastAsia="Arial" w:cstheme="minorHAnsi"/>
                <w:b/>
                <w:bCs/>
                <w:color w:val="000000" w:themeColor="text1"/>
              </w:rPr>
              <w:t xml:space="preserve"> express themselves, </w:t>
            </w:r>
            <w:r w:rsidR="6A412836" w:rsidRPr="00533C8A">
              <w:rPr>
                <w:rFonts w:eastAsia="Arial" w:cstheme="minorHAnsi"/>
                <w:b/>
                <w:bCs/>
                <w:color w:val="000000" w:themeColor="text1"/>
              </w:rPr>
              <w:lastRenderedPageBreak/>
              <w:t xml:space="preserve">problem solve and </w:t>
            </w:r>
            <w:r w:rsidR="15BF1923" w:rsidRPr="00533C8A">
              <w:rPr>
                <w:rFonts w:eastAsia="Arial" w:cstheme="minorHAnsi"/>
                <w:b/>
                <w:bCs/>
                <w:color w:val="000000" w:themeColor="text1"/>
              </w:rPr>
              <w:t xml:space="preserve">develop </w:t>
            </w:r>
            <w:r w:rsidR="22DD2249" w:rsidRPr="00533C8A">
              <w:rPr>
                <w:rFonts w:eastAsia="Arial" w:cstheme="minorHAnsi"/>
                <w:b/>
                <w:bCs/>
                <w:color w:val="000000" w:themeColor="text1"/>
              </w:rPr>
              <w:t>positive</w:t>
            </w:r>
            <w:r w:rsidR="5773EE8F" w:rsidRPr="00533C8A">
              <w:rPr>
                <w:rFonts w:eastAsia="Arial" w:cstheme="minorHAnsi"/>
                <w:b/>
                <w:bCs/>
                <w:color w:val="000000" w:themeColor="text1"/>
              </w:rPr>
              <w:t xml:space="preserve"> </w:t>
            </w:r>
            <w:r w:rsidR="32305935" w:rsidRPr="00533C8A">
              <w:rPr>
                <w:rFonts w:eastAsia="Arial" w:cstheme="minorHAnsi"/>
                <w:b/>
                <w:bCs/>
                <w:color w:val="000000" w:themeColor="text1"/>
              </w:rPr>
              <w:t>communicat</w:t>
            </w:r>
            <w:r w:rsidR="7EF49F2C" w:rsidRPr="00533C8A">
              <w:rPr>
                <w:rFonts w:eastAsia="Arial" w:cstheme="minorHAnsi"/>
                <w:b/>
                <w:bCs/>
                <w:color w:val="000000" w:themeColor="text1"/>
              </w:rPr>
              <w:t>ion with</w:t>
            </w:r>
            <w:r w:rsidR="5773EE8F" w:rsidRPr="00533C8A">
              <w:rPr>
                <w:rFonts w:eastAsia="Arial" w:cstheme="minorHAnsi"/>
                <w:b/>
                <w:bCs/>
                <w:color w:val="000000" w:themeColor="text1"/>
              </w:rPr>
              <w:t xml:space="preserve"> children and </w:t>
            </w:r>
            <w:proofErr w:type="gramStart"/>
            <w:r w:rsidR="5773EE8F" w:rsidRPr="00533C8A">
              <w:rPr>
                <w:rFonts w:eastAsia="Arial" w:cstheme="minorHAnsi"/>
                <w:b/>
                <w:bCs/>
                <w:color w:val="000000" w:themeColor="text1"/>
              </w:rPr>
              <w:t>adults</w:t>
            </w:r>
            <w:proofErr w:type="gramEnd"/>
          </w:p>
          <w:p w14:paraId="07EDD04C" w14:textId="1CDE1CA4" w:rsidR="67E30354" w:rsidRPr="00533C8A" w:rsidRDefault="67E30354" w:rsidP="67E30354">
            <w:pPr>
              <w:spacing w:after="0" w:line="240" w:lineRule="auto"/>
              <w:rPr>
                <w:rFonts w:eastAsia="Arial" w:cstheme="minorHAnsi"/>
                <w:b/>
                <w:bCs/>
                <w:color w:val="000000" w:themeColor="text1"/>
              </w:rPr>
            </w:pPr>
            <w:r w:rsidRPr="00533C8A">
              <w:rPr>
                <w:rFonts w:eastAsia="Arial" w:cstheme="minorHAnsi"/>
                <w:b/>
                <w:bCs/>
                <w:color w:val="000000" w:themeColor="text1"/>
              </w:rPr>
              <w:t> </w:t>
            </w:r>
          </w:p>
          <w:p w14:paraId="278486A3" w14:textId="64503539"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67E0512F" w14:textId="30183672" w:rsidR="67E30354" w:rsidRPr="00533C8A" w:rsidRDefault="67E30354" w:rsidP="67E30354">
            <w:pPr>
              <w:spacing w:after="0" w:line="240" w:lineRule="auto"/>
              <w:rPr>
                <w:rFonts w:eastAsia="Arial" w:cstheme="minorHAnsi"/>
                <w:color w:val="000000" w:themeColor="text1"/>
              </w:rPr>
            </w:pPr>
          </w:p>
          <w:p w14:paraId="5F7467F5" w14:textId="14A04B9E" w:rsidR="67E30354" w:rsidRPr="00533C8A" w:rsidRDefault="67E30354" w:rsidP="67E30354">
            <w:pPr>
              <w:spacing w:after="0" w:line="240" w:lineRule="auto"/>
              <w:rPr>
                <w:rFonts w:eastAsia="Arial" w:cstheme="minorHAnsi"/>
                <w:color w:val="000000" w:themeColor="text1"/>
              </w:rPr>
            </w:pPr>
          </w:p>
          <w:p w14:paraId="7E9C1FDF" w14:textId="68BA90E6" w:rsidR="67E30354" w:rsidRPr="00533C8A" w:rsidRDefault="67E30354" w:rsidP="67E30354">
            <w:pPr>
              <w:spacing w:after="0" w:line="240" w:lineRule="auto"/>
              <w:rPr>
                <w:rFonts w:eastAsia="Arial" w:cstheme="minorHAnsi"/>
                <w:color w:val="000000" w:themeColor="text1"/>
              </w:rPr>
            </w:pPr>
          </w:p>
          <w:p w14:paraId="3EBF78F1" w14:textId="392886D5" w:rsidR="67E30354" w:rsidRPr="00533C8A" w:rsidRDefault="67E30354" w:rsidP="67E30354">
            <w:pPr>
              <w:spacing w:after="0" w:line="240" w:lineRule="auto"/>
              <w:rPr>
                <w:rFonts w:eastAsia="Arial" w:cstheme="minorHAnsi"/>
                <w:color w:val="000000" w:themeColor="text1"/>
              </w:rPr>
            </w:pPr>
          </w:p>
          <w:p w14:paraId="6A7995B6" w14:textId="2C981E1E" w:rsidR="67E30354" w:rsidRPr="00533C8A" w:rsidRDefault="67E30354" w:rsidP="67E30354">
            <w:pPr>
              <w:spacing w:after="0" w:line="240" w:lineRule="auto"/>
              <w:rPr>
                <w:rFonts w:eastAsia="Arial" w:cstheme="minorHAnsi"/>
                <w:color w:val="000000" w:themeColor="text1"/>
              </w:rPr>
            </w:pPr>
          </w:p>
          <w:p w14:paraId="6145814E" w14:textId="4222AD14" w:rsidR="67E30354" w:rsidRDefault="67E30354" w:rsidP="67E30354">
            <w:pPr>
              <w:spacing w:after="0" w:line="240" w:lineRule="auto"/>
              <w:rPr>
                <w:rFonts w:eastAsia="Arial" w:cstheme="minorHAnsi"/>
                <w:color w:val="000000" w:themeColor="text1"/>
              </w:rPr>
            </w:pPr>
          </w:p>
          <w:p w14:paraId="29430F7B" w14:textId="77777777" w:rsidR="009D3EB5" w:rsidRDefault="009D3EB5" w:rsidP="67E30354">
            <w:pPr>
              <w:spacing w:after="0" w:line="240" w:lineRule="auto"/>
              <w:rPr>
                <w:rFonts w:eastAsia="Arial" w:cstheme="minorHAnsi"/>
                <w:color w:val="000000" w:themeColor="text1"/>
              </w:rPr>
            </w:pPr>
          </w:p>
          <w:p w14:paraId="331E72E5" w14:textId="77777777" w:rsidR="009D3EB5" w:rsidRDefault="009D3EB5" w:rsidP="67E30354">
            <w:pPr>
              <w:spacing w:after="0" w:line="240" w:lineRule="auto"/>
              <w:rPr>
                <w:rFonts w:eastAsia="Arial" w:cstheme="minorHAnsi"/>
                <w:color w:val="000000" w:themeColor="text1"/>
              </w:rPr>
            </w:pPr>
          </w:p>
          <w:p w14:paraId="26568912" w14:textId="77777777" w:rsidR="009D3EB5" w:rsidRDefault="009D3EB5" w:rsidP="67E30354">
            <w:pPr>
              <w:spacing w:after="0" w:line="240" w:lineRule="auto"/>
              <w:rPr>
                <w:rFonts w:eastAsia="Arial" w:cstheme="minorHAnsi"/>
                <w:color w:val="000000" w:themeColor="text1"/>
              </w:rPr>
            </w:pPr>
          </w:p>
          <w:p w14:paraId="71FBEF47" w14:textId="77777777" w:rsidR="009D3EB5" w:rsidRPr="00533C8A" w:rsidRDefault="009D3EB5" w:rsidP="67E30354">
            <w:pPr>
              <w:spacing w:after="0" w:line="240" w:lineRule="auto"/>
              <w:rPr>
                <w:rFonts w:eastAsia="Arial" w:cstheme="minorHAnsi"/>
                <w:color w:val="000000" w:themeColor="text1"/>
              </w:rPr>
            </w:pPr>
          </w:p>
          <w:p w14:paraId="449388E1" w14:textId="2DFFF3A2" w:rsidR="67E30354" w:rsidRPr="00533C8A" w:rsidRDefault="67E30354" w:rsidP="67E30354">
            <w:pPr>
              <w:spacing w:after="0" w:line="240" w:lineRule="auto"/>
              <w:rPr>
                <w:rFonts w:eastAsia="Arial" w:cstheme="minorHAnsi"/>
                <w:color w:val="000000" w:themeColor="text1"/>
              </w:rPr>
            </w:pPr>
          </w:p>
          <w:p w14:paraId="0C6A957C" w14:textId="269373FA" w:rsidR="14FCD242" w:rsidRPr="00533C8A" w:rsidRDefault="14FCD242" w:rsidP="67E30354">
            <w:pPr>
              <w:spacing w:after="0" w:line="240" w:lineRule="auto"/>
              <w:rPr>
                <w:rFonts w:eastAsia="Arial" w:cstheme="minorHAnsi"/>
                <w:color w:val="000000" w:themeColor="text1"/>
              </w:rPr>
            </w:pPr>
            <w:r w:rsidRPr="00533C8A">
              <w:rPr>
                <w:rFonts w:eastAsia="Arial" w:cstheme="minorHAnsi"/>
                <w:color w:val="000000" w:themeColor="text1"/>
              </w:rPr>
              <w:t xml:space="preserve">Data such as ELIPS, attendance and other sensitive data will inform and </w:t>
            </w:r>
            <w:r w:rsidR="5EA4EA4E" w:rsidRPr="00533C8A">
              <w:rPr>
                <w:rFonts w:eastAsia="Arial" w:cstheme="minorHAnsi"/>
                <w:color w:val="000000" w:themeColor="text1"/>
              </w:rPr>
              <w:t>allow</w:t>
            </w:r>
            <w:r w:rsidRPr="00533C8A">
              <w:rPr>
                <w:rFonts w:eastAsia="Arial" w:cstheme="minorHAnsi"/>
                <w:color w:val="000000" w:themeColor="text1"/>
              </w:rPr>
              <w:t xml:space="preserve"> for</w:t>
            </w:r>
            <w:r w:rsidR="4A0B875A" w:rsidRPr="00533C8A">
              <w:rPr>
                <w:rFonts w:eastAsia="Arial" w:cstheme="minorHAnsi"/>
                <w:color w:val="000000" w:themeColor="text1"/>
              </w:rPr>
              <w:t xml:space="preserve"> individual</w:t>
            </w:r>
            <w:r w:rsidRPr="00533C8A">
              <w:rPr>
                <w:rFonts w:eastAsia="Arial" w:cstheme="minorHAnsi"/>
                <w:color w:val="000000" w:themeColor="text1"/>
              </w:rPr>
              <w:t xml:space="preserve"> targeted </w:t>
            </w:r>
            <w:proofErr w:type="gramStart"/>
            <w:r w:rsidRPr="00533C8A">
              <w:rPr>
                <w:rFonts w:eastAsia="Arial" w:cstheme="minorHAnsi"/>
                <w:color w:val="000000" w:themeColor="text1"/>
              </w:rPr>
              <w:t>support</w:t>
            </w:r>
            <w:proofErr w:type="gramEnd"/>
          </w:p>
          <w:p w14:paraId="42116A8B" w14:textId="16B23C59" w:rsidR="67E30354" w:rsidRPr="00533C8A" w:rsidRDefault="67E30354" w:rsidP="67E30354">
            <w:pPr>
              <w:spacing w:after="0" w:line="240" w:lineRule="auto"/>
              <w:rPr>
                <w:rFonts w:eastAsia="Arial" w:cstheme="minorHAnsi"/>
                <w:color w:val="000000" w:themeColor="text1"/>
              </w:rPr>
            </w:pPr>
          </w:p>
        </w:tc>
        <w:tc>
          <w:tcPr>
            <w:tcW w:w="2779" w:type="dxa"/>
            <w:tcBorders>
              <w:top w:val="single" w:sz="6" w:space="0" w:color="auto"/>
              <w:left w:val="single" w:sz="6" w:space="0" w:color="auto"/>
              <w:bottom w:val="single" w:sz="6" w:space="0" w:color="auto"/>
              <w:right w:val="single" w:sz="6" w:space="0" w:color="auto"/>
            </w:tcBorders>
          </w:tcPr>
          <w:p w14:paraId="47160CC6" w14:textId="55F935FF" w:rsidR="2EF0F87B" w:rsidRPr="00533C8A" w:rsidRDefault="2EF0F87B" w:rsidP="67E30354">
            <w:pPr>
              <w:spacing w:after="0" w:line="240" w:lineRule="auto"/>
              <w:rPr>
                <w:rFonts w:eastAsia="Arial" w:cstheme="minorHAnsi"/>
                <w:b/>
                <w:bCs/>
              </w:rPr>
            </w:pPr>
            <w:r w:rsidRPr="00533C8A">
              <w:rPr>
                <w:rFonts w:eastAsia="Arial" w:cstheme="minorHAnsi"/>
                <w:b/>
                <w:bCs/>
              </w:rPr>
              <w:lastRenderedPageBreak/>
              <w:t>Clear, robust quality assurance calendar </w:t>
            </w:r>
          </w:p>
          <w:p w14:paraId="1DE9AAE7" w14:textId="6D21F2D4" w:rsidR="2EF0F87B" w:rsidRPr="00533C8A" w:rsidRDefault="2EF0F87B" w:rsidP="67E30354">
            <w:pPr>
              <w:spacing w:after="0" w:line="240" w:lineRule="auto"/>
              <w:rPr>
                <w:rFonts w:eastAsia="Arial" w:cstheme="minorHAnsi"/>
                <w:b/>
                <w:bCs/>
              </w:rPr>
            </w:pPr>
            <w:r w:rsidRPr="00533C8A">
              <w:rPr>
                <w:rFonts w:eastAsia="Arial" w:cstheme="minorHAnsi"/>
                <w:b/>
                <w:bCs/>
              </w:rPr>
              <w:t xml:space="preserve"> </w:t>
            </w:r>
          </w:p>
          <w:p w14:paraId="273B0705" w14:textId="1C0D70E6" w:rsidR="67E30354" w:rsidRPr="00533C8A" w:rsidRDefault="67E30354" w:rsidP="67E30354">
            <w:pPr>
              <w:spacing w:after="0" w:line="240" w:lineRule="auto"/>
              <w:rPr>
                <w:rFonts w:eastAsia="Arial" w:cstheme="minorHAnsi"/>
                <w:b/>
                <w:bCs/>
              </w:rPr>
            </w:pPr>
          </w:p>
          <w:p w14:paraId="76A26F3B" w14:textId="47E5E846" w:rsidR="2EF0F87B" w:rsidRPr="00533C8A" w:rsidRDefault="2EF0F87B" w:rsidP="67E30354">
            <w:pPr>
              <w:spacing w:after="0" w:line="240" w:lineRule="auto"/>
              <w:rPr>
                <w:rFonts w:eastAsia="Arial" w:cstheme="minorHAnsi"/>
                <w:b/>
                <w:bCs/>
              </w:rPr>
            </w:pPr>
            <w:r w:rsidRPr="00533C8A">
              <w:rPr>
                <w:rFonts w:eastAsia="Arial" w:cstheme="minorHAnsi"/>
                <w:b/>
                <w:bCs/>
              </w:rPr>
              <w:t xml:space="preserve">3 weekly full team planning meetings with </w:t>
            </w:r>
            <w:proofErr w:type="gramStart"/>
            <w:r w:rsidRPr="00533C8A">
              <w:rPr>
                <w:rFonts w:eastAsia="Arial" w:cstheme="minorHAnsi"/>
                <w:b/>
                <w:bCs/>
              </w:rPr>
              <w:t>DHT</w:t>
            </w:r>
            <w:proofErr w:type="gramEnd"/>
            <w:r w:rsidRPr="00533C8A">
              <w:rPr>
                <w:rFonts w:eastAsia="Arial" w:cstheme="minorHAnsi"/>
                <w:b/>
                <w:bCs/>
              </w:rPr>
              <w:t> </w:t>
            </w:r>
          </w:p>
          <w:p w14:paraId="1C840637" w14:textId="261C1F09" w:rsidR="2EF0F87B" w:rsidRPr="00533C8A" w:rsidRDefault="2EF0F87B" w:rsidP="67E30354">
            <w:pPr>
              <w:spacing w:after="0" w:line="240" w:lineRule="auto"/>
              <w:rPr>
                <w:rFonts w:eastAsia="Arial" w:cstheme="minorHAnsi"/>
                <w:b/>
                <w:bCs/>
              </w:rPr>
            </w:pPr>
            <w:r w:rsidRPr="00533C8A">
              <w:rPr>
                <w:rFonts w:eastAsia="Arial" w:cstheme="minorHAnsi"/>
                <w:b/>
                <w:bCs/>
              </w:rPr>
              <w:t> </w:t>
            </w:r>
          </w:p>
          <w:p w14:paraId="42216E0D" w14:textId="2BF7EDD2" w:rsidR="2EF0F87B" w:rsidRPr="00533C8A" w:rsidRDefault="2EF0F87B" w:rsidP="67E30354">
            <w:pPr>
              <w:spacing w:after="0" w:line="240" w:lineRule="auto"/>
              <w:rPr>
                <w:rFonts w:eastAsia="Arial" w:cstheme="minorHAnsi"/>
                <w:b/>
                <w:bCs/>
              </w:rPr>
            </w:pPr>
            <w:r w:rsidRPr="00533C8A">
              <w:rPr>
                <w:rFonts w:eastAsia="Arial" w:cstheme="minorHAnsi"/>
                <w:b/>
                <w:bCs/>
              </w:rPr>
              <w:t xml:space="preserve">Fortnightly staff planning focus meetings with </w:t>
            </w:r>
            <w:proofErr w:type="gramStart"/>
            <w:r w:rsidRPr="00533C8A">
              <w:rPr>
                <w:rFonts w:eastAsia="Arial" w:cstheme="minorHAnsi"/>
                <w:b/>
                <w:bCs/>
              </w:rPr>
              <w:t>SEYO’s</w:t>
            </w:r>
            <w:proofErr w:type="gramEnd"/>
            <w:r w:rsidRPr="00533C8A">
              <w:rPr>
                <w:rFonts w:eastAsia="Arial" w:cstheme="minorHAnsi"/>
                <w:b/>
                <w:bCs/>
              </w:rPr>
              <w:t> </w:t>
            </w:r>
          </w:p>
          <w:p w14:paraId="4D7D1809" w14:textId="1674CAEC" w:rsidR="67E30354" w:rsidRPr="00533C8A" w:rsidRDefault="67E30354" w:rsidP="67E30354">
            <w:pPr>
              <w:spacing w:after="0" w:line="240" w:lineRule="auto"/>
              <w:rPr>
                <w:rFonts w:eastAsia="Arial" w:cstheme="minorHAnsi"/>
                <w:b/>
                <w:bCs/>
              </w:rPr>
            </w:pPr>
          </w:p>
          <w:p w14:paraId="658A1995" w14:textId="686190D7" w:rsidR="67E30354" w:rsidRPr="00533C8A" w:rsidRDefault="67E30354" w:rsidP="67E30354">
            <w:pPr>
              <w:spacing w:after="0" w:line="240" w:lineRule="auto"/>
              <w:rPr>
                <w:rFonts w:eastAsia="Arial" w:cstheme="minorHAnsi"/>
                <w:b/>
                <w:bCs/>
              </w:rPr>
            </w:pPr>
          </w:p>
          <w:p w14:paraId="4E3EFE84" w14:textId="62657C98" w:rsidR="517859FE" w:rsidRPr="00533C8A" w:rsidRDefault="517859FE" w:rsidP="67E30354">
            <w:pPr>
              <w:spacing w:after="0" w:line="240" w:lineRule="auto"/>
              <w:rPr>
                <w:rFonts w:eastAsia="Arial" w:cstheme="minorHAnsi"/>
                <w:b/>
                <w:bCs/>
              </w:rPr>
            </w:pPr>
            <w:r w:rsidRPr="00533C8A">
              <w:rPr>
                <w:rFonts w:eastAsia="Arial" w:cstheme="minorHAnsi"/>
                <w:b/>
                <w:bCs/>
              </w:rPr>
              <w:t xml:space="preserve">EYO action plans linked to </w:t>
            </w:r>
            <w:proofErr w:type="gramStart"/>
            <w:r w:rsidRPr="00533C8A">
              <w:rPr>
                <w:rFonts w:eastAsia="Arial" w:cstheme="minorHAnsi"/>
                <w:b/>
                <w:bCs/>
              </w:rPr>
              <w:t>NIP</w:t>
            </w:r>
            <w:proofErr w:type="gramEnd"/>
          </w:p>
          <w:p w14:paraId="77C6FC26" w14:textId="14848905" w:rsidR="67E30354" w:rsidRPr="00533C8A" w:rsidRDefault="67E30354" w:rsidP="67E30354">
            <w:pPr>
              <w:spacing w:after="0" w:line="240" w:lineRule="auto"/>
              <w:rPr>
                <w:rFonts w:eastAsia="Arial" w:cstheme="minorHAnsi"/>
                <w:b/>
                <w:bCs/>
              </w:rPr>
            </w:pPr>
          </w:p>
          <w:p w14:paraId="4C9404E4" w14:textId="6E4FBC0A" w:rsidR="67E30354" w:rsidRPr="00533C8A" w:rsidRDefault="67E30354" w:rsidP="67E30354">
            <w:pPr>
              <w:spacing w:after="0" w:line="240" w:lineRule="auto"/>
              <w:rPr>
                <w:rFonts w:eastAsia="Arial" w:cstheme="minorHAnsi"/>
                <w:b/>
                <w:bCs/>
              </w:rPr>
            </w:pPr>
          </w:p>
          <w:p w14:paraId="708E6077" w14:textId="03E288A7" w:rsidR="67E30354" w:rsidRDefault="67E30354" w:rsidP="67E30354">
            <w:pPr>
              <w:spacing w:after="0" w:line="240" w:lineRule="auto"/>
              <w:rPr>
                <w:rFonts w:eastAsia="Arial" w:cstheme="minorHAnsi"/>
                <w:b/>
                <w:bCs/>
              </w:rPr>
            </w:pPr>
          </w:p>
          <w:p w14:paraId="2B1FA2D9" w14:textId="77777777" w:rsidR="009D3EB5" w:rsidRPr="00533C8A" w:rsidRDefault="009D3EB5" w:rsidP="67E30354">
            <w:pPr>
              <w:spacing w:after="0" w:line="240" w:lineRule="auto"/>
              <w:rPr>
                <w:rFonts w:eastAsia="Arial" w:cstheme="minorHAnsi"/>
                <w:b/>
                <w:bCs/>
              </w:rPr>
            </w:pPr>
          </w:p>
          <w:p w14:paraId="4096648E" w14:textId="77777777" w:rsidR="00533C8A" w:rsidRPr="00533C8A" w:rsidRDefault="00533C8A" w:rsidP="67E30354">
            <w:pPr>
              <w:spacing w:after="0" w:line="240" w:lineRule="auto"/>
              <w:rPr>
                <w:rFonts w:eastAsia="Arial" w:cstheme="minorHAnsi"/>
                <w:b/>
                <w:bCs/>
              </w:rPr>
            </w:pPr>
          </w:p>
          <w:p w14:paraId="60A53007" w14:textId="77777777" w:rsidR="00533C8A" w:rsidRPr="00533C8A" w:rsidRDefault="00533C8A" w:rsidP="67E30354">
            <w:pPr>
              <w:spacing w:after="0" w:line="240" w:lineRule="auto"/>
              <w:rPr>
                <w:rFonts w:eastAsia="Arial" w:cstheme="minorHAnsi"/>
                <w:b/>
                <w:bCs/>
              </w:rPr>
            </w:pPr>
          </w:p>
          <w:p w14:paraId="718AFFB1" w14:textId="5EF33A69" w:rsidR="67E30354" w:rsidRPr="00533C8A" w:rsidRDefault="67E30354" w:rsidP="67E30354">
            <w:pPr>
              <w:spacing w:after="0" w:line="240" w:lineRule="auto"/>
              <w:rPr>
                <w:rFonts w:eastAsia="Arial" w:cstheme="minorHAnsi"/>
                <w:b/>
                <w:bCs/>
              </w:rPr>
            </w:pPr>
          </w:p>
          <w:p w14:paraId="2908EF27" w14:textId="7615BA41" w:rsidR="67E30354" w:rsidRPr="00533C8A" w:rsidRDefault="67E30354" w:rsidP="67E30354">
            <w:pPr>
              <w:spacing w:after="0" w:line="240" w:lineRule="auto"/>
              <w:rPr>
                <w:rFonts w:eastAsia="Arial" w:cstheme="minorHAnsi"/>
              </w:rPr>
            </w:pPr>
            <w:proofErr w:type="spellStart"/>
            <w:r w:rsidRPr="00533C8A">
              <w:rPr>
                <w:rFonts w:eastAsia="Arial" w:cstheme="minorHAnsi"/>
              </w:rPr>
              <w:t>Self evaluation</w:t>
            </w:r>
            <w:proofErr w:type="spellEnd"/>
            <w:r w:rsidRPr="00533C8A">
              <w:rPr>
                <w:rFonts w:eastAsia="Arial" w:cstheme="minorHAnsi"/>
              </w:rPr>
              <w:t xml:space="preserve"> task of progress so far in relation to inclusive approaches (Up, Up an Away) </w:t>
            </w:r>
          </w:p>
          <w:p w14:paraId="14139A70" w14:textId="302780F3" w:rsidR="67E30354" w:rsidRPr="00533C8A" w:rsidRDefault="67E30354" w:rsidP="67E30354">
            <w:pPr>
              <w:spacing w:after="0" w:line="240" w:lineRule="auto"/>
              <w:rPr>
                <w:rFonts w:eastAsia="Arial" w:cstheme="minorHAnsi"/>
                <w:lang w:val="en-US"/>
              </w:rPr>
            </w:pPr>
          </w:p>
          <w:p w14:paraId="39E688C5" w14:textId="70E64E35" w:rsidR="67E30354" w:rsidRPr="00533C8A" w:rsidRDefault="67E30354" w:rsidP="67E30354">
            <w:pPr>
              <w:spacing w:after="0" w:line="240" w:lineRule="auto"/>
              <w:rPr>
                <w:rFonts w:eastAsia="Arial" w:cstheme="minorHAnsi"/>
                <w:lang w:val="en-US"/>
              </w:rPr>
            </w:pPr>
          </w:p>
          <w:p w14:paraId="20078136" w14:textId="7035ED25" w:rsidR="7EE3FC78" w:rsidRPr="00533C8A" w:rsidRDefault="7EE3FC78" w:rsidP="67E30354">
            <w:pPr>
              <w:spacing w:after="0" w:line="240" w:lineRule="auto"/>
              <w:rPr>
                <w:rFonts w:eastAsia="Arial" w:cstheme="minorHAnsi"/>
              </w:rPr>
            </w:pPr>
            <w:r w:rsidRPr="00533C8A">
              <w:rPr>
                <w:rFonts w:eastAsia="Arial" w:cstheme="minorHAnsi"/>
              </w:rPr>
              <w:t xml:space="preserve">NT to attend professional learning sessions (x2) and feedback to </w:t>
            </w:r>
            <w:proofErr w:type="gramStart"/>
            <w:r w:rsidRPr="00533C8A">
              <w:rPr>
                <w:rFonts w:eastAsia="Arial" w:cstheme="minorHAnsi"/>
              </w:rPr>
              <w:t>team</w:t>
            </w:r>
            <w:proofErr w:type="gramEnd"/>
          </w:p>
          <w:p w14:paraId="67FE66CF" w14:textId="66E75406" w:rsidR="67E30354" w:rsidRPr="00533C8A" w:rsidRDefault="67E30354" w:rsidP="67E30354">
            <w:pPr>
              <w:spacing w:after="0" w:line="240" w:lineRule="auto"/>
              <w:rPr>
                <w:rFonts w:eastAsia="Arial" w:cstheme="minorHAnsi"/>
                <w:b/>
                <w:bCs/>
                <w:lang w:val="en-US"/>
              </w:rPr>
            </w:pPr>
          </w:p>
          <w:p w14:paraId="76D5EB08" w14:textId="77777777" w:rsidR="00533C8A" w:rsidRPr="00533C8A" w:rsidRDefault="00533C8A" w:rsidP="67E30354">
            <w:pPr>
              <w:spacing w:after="0" w:line="240" w:lineRule="auto"/>
              <w:rPr>
                <w:rFonts w:eastAsia="Arial" w:cstheme="minorHAnsi"/>
                <w:b/>
                <w:bCs/>
                <w:lang w:val="en-US"/>
              </w:rPr>
            </w:pPr>
          </w:p>
          <w:p w14:paraId="1D6DE044" w14:textId="77777777" w:rsidR="00533C8A" w:rsidRPr="00533C8A" w:rsidRDefault="00533C8A" w:rsidP="67E30354">
            <w:pPr>
              <w:spacing w:after="0" w:line="240" w:lineRule="auto"/>
              <w:rPr>
                <w:rFonts w:eastAsia="Arial" w:cstheme="minorHAnsi"/>
                <w:b/>
                <w:bCs/>
                <w:lang w:val="en-US"/>
              </w:rPr>
            </w:pPr>
          </w:p>
          <w:p w14:paraId="14CD4AEE" w14:textId="5DD4EA27" w:rsidR="67E30354" w:rsidRPr="00533C8A" w:rsidRDefault="67E30354" w:rsidP="67E30354">
            <w:pPr>
              <w:spacing w:after="0" w:line="240" w:lineRule="auto"/>
              <w:rPr>
                <w:rFonts w:eastAsia="Arial" w:cstheme="minorHAnsi"/>
                <w:b/>
                <w:bCs/>
              </w:rPr>
            </w:pPr>
            <w:r w:rsidRPr="00533C8A">
              <w:rPr>
                <w:rFonts w:eastAsia="Arial" w:cstheme="minorHAnsi"/>
                <w:b/>
                <w:bCs/>
              </w:rPr>
              <w:t>To create a focussed action plan:</w:t>
            </w:r>
          </w:p>
          <w:p w14:paraId="0D4CE1CB" w14:textId="0B07A468" w:rsidR="67E30354" w:rsidRPr="00533C8A" w:rsidRDefault="67E30354" w:rsidP="67E30354">
            <w:pPr>
              <w:spacing w:after="0" w:line="240" w:lineRule="auto"/>
              <w:rPr>
                <w:rFonts w:eastAsia="Arial" w:cstheme="minorHAnsi"/>
                <w:b/>
                <w:bCs/>
              </w:rPr>
            </w:pPr>
            <w:r w:rsidRPr="00533C8A">
              <w:rPr>
                <w:rFonts w:eastAsia="Arial" w:cstheme="minorHAnsi"/>
                <w:b/>
                <w:bCs/>
              </w:rPr>
              <w:t>Universal</w:t>
            </w:r>
          </w:p>
          <w:p w14:paraId="5122A0DE" w14:textId="489AD3D9" w:rsidR="67E30354" w:rsidRPr="00533C8A" w:rsidRDefault="67E30354" w:rsidP="67E30354">
            <w:pPr>
              <w:spacing w:after="0" w:line="240" w:lineRule="auto"/>
              <w:rPr>
                <w:rFonts w:eastAsia="Arial" w:cstheme="minorHAnsi"/>
                <w:b/>
                <w:bCs/>
              </w:rPr>
            </w:pPr>
            <w:r w:rsidRPr="00533C8A">
              <w:rPr>
                <w:rFonts w:eastAsia="Arial" w:cstheme="minorHAnsi"/>
                <w:b/>
                <w:bCs/>
              </w:rPr>
              <w:t>Targeted (Count Me Ins)</w:t>
            </w:r>
          </w:p>
          <w:p w14:paraId="2C2AB794" w14:textId="633FAFA1" w:rsidR="67E30354" w:rsidRPr="00533C8A" w:rsidRDefault="67E30354" w:rsidP="67E30354">
            <w:pPr>
              <w:spacing w:after="0" w:line="240" w:lineRule="auto"/>
              <w:rPr>
                <w:rFonts w:eastAsia="Arial" w:cstheme="minorHAnsi"/>
                <w:b/>
                <w:bCs/>
              </w:rPr>
            </w:pPr>
            <w:r w:rsidRPr="00533C8A">
              <w:rPr>
                <w:rFonts w:eastAsia="Arial" w:cstheme="minorHAnsi"/>
                <w:b/>
                <w:bCs/>
              </w:rPr>
              <w:t>Intensive (Child’s Plans)</w:t>
            </w:r>
          </w:p>
          <w:p w14:paraId="01648086" w14:textId="417ACFB5" w:rsidR="67E30354" w:rsidRPr="00533C8A" w:rsidRDefault="67E30354" w:rsidP="67E30354">
            <w:pPr>
              <w:spacing w:after="0" w:line="240" w:lineRule="auto"/>
              <w:rPr>
                <w:rFonts w:eastAsia="Arial" w:cstheme="minorHAnsi"/>
                <w:color w:val="FF0000"/>
              </w:rPr>
            </w:pPr>
          </w:p>
          <w:p w14:paraId="4ACC0B72" w14:textId="1C4C0EC4" w:rsidR="67E30354" w:rsidRPr="00533C8A" w:rsidRDefault="67E30354" w:rsidP="67E30354">
            <w:pPr>
              <w:spacing w:after="0" w:line="240" w:lineRule="auto"/>
              <w:rPr>
                <w:rFonts w:eastAsia="Arial" w:cstheme="minorHAnsi"/>
                <w:color w:val="FF0000"/>
              </w:rPr>
            </w:pPr>
          </w:p>
          <w:p w14:paraId="00FF9189" w14:textId="264D6F57" w:rsidR="705FC3B9" w:rsidRPr="00533C8A" w:rsidRDefault="705FC3B9" w:rsidP="67E30354">
            <w:pPr>
              <w:spacing w:after="0" w:line="240" w:lineRule="auto"/>
              <w:rPr>
                <w:rFonts w:eastAsia="Arial" w:cstheme="minorHAnsi"/>
                <w:b/>
                <w:bCs/>
              </w:rPr>
            </w:pPr>
            <w:r w:rsidRPr="00533C8A">
              <w:rPr>
                <w:rFonts w:eastAsia="Arial" w:cstheme="minorHAnsi"/>
                <w:b/>
                <w:bCs/>
              </w:rPr>
              <w:t xml:space="preserve">Audit tools and learner profiles where </w:t>
            </w:r>
            <w:proofErr w:type="gramStart"/>
            <w:r w:rsidRPr="00533C8A">
              <w:rPr>
                <w:rFonts w:eastAsia="Arial" w:cstheme="minorHAnsi"/>
                <w:b/>
                <w:bCs/>
              </w:rPr>
              <w:t>identified</w:t>
            </w:r>
            <w:proofErr w:type="gramEnd"/>
          </w:p>
          <w:p w14:paraId="40CE948D" w14:textId="5E3372AA" w:rsidR="67E30354" w:rsidRPr="00533C8A" w:rsidRDefault="67E30354" w:rsidP="67E30354">
            <w:pPr>
              <w:spacing w:after="0" w:line="240" w:lineRule="auto"/>
              <w:rPr>
                <w:rFonts w:eastAsia="Arial" w:cstheme="minorHAnsi"/>
                <w:b/>
                <w:bCs/>
              </w:rPr>
            </w:pPr>
          </w:p>
          <w:p w14:paraId="69E95776" w14:textId="017EB1AF" w:rsidR="48ADA9E4" w:rsidRPr="00533C8A" w:rsidRDefault="48ADA9E4" w:rsidP="67E30354">
            <w:pPr>
              <w:spacing w:after="0" w:line="240" w:lineRule="auto"/>
              <w:rPr>
                <w:rFonts w:eastAsia="Arial" w:cstheme="minorHAnsi"/>
              </w:rPr>
            </w:pPr>
            <w:r w:rsidRPr="00533C8A">
              <w:rPr>
                <w:rFonts w:eastAsia="Arial" w:cstheme="minorHAnsi"/>
                <w:b/>
                <w:bCs/>
              </w:rPr>
              <w:t>DHT/</w:t>
            </w:r>
            <w:proofErr w:type="gramStart"/>
            <w:r w:rsidRPr="00533C8A">
              <w:rPr>
                <w:rFonts w:eastAsia="Arial" w:cstheme="minorHAnsi"/>
                <w:b/>
                <w:bCs/>
              </w:rPr>
              <w:t>SEYO’s  to</w:t>
            </w:r>
            <w:proofErr w:type="gramEnd"/>
            <w:r w:rsidRPr="00533C8A">
              <w:rPr>
                <w:rFonts w:eastAsia="Arial" w:cstheme="minorHAnsi"/>
                <w:b/>
                <w:bCs/>
              </w:rPr>
              <w:t xml:space="preserve"> take the lead on looking at common themes coming through the assessments (stages of development profiles)</w:t>
            </w:r>
          </w:p>
          <w:p w14:paraId="4DDFC1DE" w14:textId="4E3ADFFC" w:rsidR="67E30354" w:rsidRPr="00533C8A" w:rsidRDefault="67E30354" w:rsidP="67E30354">
            <w:pPr>
              <w:spacing w:after="0" w:line="240" w:lineRule="auto"/>
              <w:rPr>
                <w:rFonts w:eastAsia="Arial" w:cstheme="minorHAnsi"/>
                <w:color w:val="FF0000"/>
              </w:rPr>
            </w:pPr>
          </w:p>
          <w:p w14:paraId="08625562" w14:textId="01393A3B" w:rsidR="67E30354" w:rsidRPr="00533C8A" w:rsidRDefault="67E30354" w:rsidP="67E30354">
            <w:pPr>
              <w:spacing w:after="0" w:line="240" w:lineRule="auto"/>
              <w:rPr>
                <w:rFonts w:eastAsia="Arial" w:cstheme="minorHAnsi"/>
                <w:color w:val="FF0000"/>
              </w:rPr>
            </w:pPr>
          </w:p>
          <w:p w14:paraId="2B46ED0B" w14:textId="5FD13E38" w:rsidR="67E30354" w:rsidRPr="00533C8A" w:rsidRDefault="67E30354" w:rsidP="67E30354">
            <w:pPr>
              <w:spacing w:after="0" w:line="240" w:lineRule="auto"/>
              <w:rPr>
                <w:rFonts w:eastAsia="Arial" w:cstheme="minorHAnsi"/>
                <w:color w:val="FF0000"/>
              </w:rPr>
            </w:pPr>
          </w:p>
          <w:p w14:paraId="5D45CFCC" w14:textId="34934375" w:rsidR="67E30354" w:rsidRPr="00533C8A" w:rsidRDefault="67E30354" w:rsidP="67E30354">
            <w:pPr>
              <w:spacing w:after="0" w:line="240" w:lineRule="auto"/>
              <w:rPr>
                <w:rFonts w:eastAsia="Arial" w:cstheme="minorHAnsi"/>
                <w:color w:val="FF0000"/>
              </w:rPr>
            </w:pPr>
          </w:p>
          <w:p w14:paraId="17218238" w14:textId="3524EBBE" w:rsidR="67E30354" w:rsidRPr="00533C8A" w:rsidRDefault="67E30354" w:rsidP="67E30354">
            <w:pPr>
              <w:spacing w:after="0" w:line="240" w:lineRule="auto"/>
              <w:rPr>
                <w:rFonts w:eastAsia="Arial" w:cstheme="minorHAnsi"/>
                <w:color w:val="FF0000"/>
              </w:rPr>
            </w:pPr>
          </w:p>
          <w:p w14:paraId="74033EDA" w14:textId="5A610016" w:rsidR="67E30354" w:rsidRPr="00533C8A" w:rsidRDefault="67E30354" w:rsidP="67E30354">
            <w:pPr>
              <w:spacing w:after="0" w:line="240" w:lineRule="auto"/>
              <w:rPr>
                <w:rFonts w:eastAsia="Arial" w:cstheme="minorHAnsi"/>
                <w:color w:val="FF0000"/>
              </w:rPr>
            </w:pPr>
          </w:p>
          <w:p w14:paraId="5A63A9DD" w14:textId="464467C7" w:rsidR="67E30354" w:rsidRDefault="67E30354" w:rsidP="67E30354">
            <w:pPr>
              <w:spacing w:after="0" w:line="240" w:lineRule="auto"/>
              <w:rPr>
                <w:rFonts w:eastAsia="Arial" w:cstheme="minorHAnsi"/>
                <w:color w:val="FF0000"/>
              </w:rPr>
            </w:pPr>
          </w:p>
          <w:p w14:paraId="213569C6" w14:textId="77777777" w:rsidR="009D3EB5" w:rsidRDefault="009D3EB5" w:rsidP="67E30354">
            <w:pPr>
              <w:spacing w:after="0" w:line="240" w:lineRule="auto"/>
              <w:rPr>
                <w:rFonts w:eastAsia="Arial" w:cstheme="minorHAnsi"/>
                <w:color w:val="FF0000"/>
              </w:rPr>
            </w:pPr>
          </w:p>
          <w:p w14:paraId="21565EAC" w14:textId="77777777" w:rsidR="009D3EB5" w:rsidRDefault="009D3EB5" w:rsidP="67E30354">
            <w:pPr>
              <w:spacing w:after="0" w:line="240" w:lineRule="auto"/>
              <w:rPr>
                <w:rFonts w:eastAsia="Arial" w:cstheme="minorHAnsi"/>
                <w:color w:val="FF0000"/>
              </w:rPr>
            </w:pPr>
          </w:p>
          <w:p w14:paraId="433750EF" w14:textId="77777777" w:rsidR="009D3EB5" w:rsidRPr="00533C8A" w:rsidRDefault="009D3EB5" w:rsidP="67E30354">
            <w:pPr>
              <w:spacing w:after="0" w:line="240" w:lineRule="auto"/>
              <w:rPr>
                <w:rFonts w:eastAsia="Arial" w:cstheme="minorHAnsi"/>
                <w:color w:val="FF0000"/>
              </w:rPr>
            </w:pPr>
          </w:p>
          <w:p w14:paraId="685E3855" w14:textId="5D93298F" w:rsidR="67E30354" w:rsidRPr="00533C8A" w:rsidRDefault="67E30354" w:rsidP="67E30354">
            <w:pPr>
              <w:spacing w:after="0" w:line="240" w:lineRule="auto"/>
              <w:rPr>
                <w:rFonts w:eastAsia="Arial" w:cstheme="minorHAnsi"/>
              </w:rPr>
            </w:pPr>
            <w:r w:rsidRPr="00533C8A">
              <w:rPr>
                <w:rFonts w:eastAsia="Arial" w:cstheme="minorHAnsi"/>
              </w:rPr>
              <w:t>Liaising with other support agencies for targeted pupils as inclusive practice develops.</w:t>
            </w:r>
          </w:p>
          <w:p w14:paraId="78A7CD68" w14:textId="709B7883" w:rsidR="67E30354" w:rsidRPr="00533C8A" w:rsidRDefault="67E30354" w:rsidP="67E30354">
            <w:pPr>
              <w:spacing w:after="0" w:line="240" w:lineRule="auto"/>
              <w:rPr>
                <w:rFonts w:eastAsia="Arial" w:cstheme="minorHAnsi"/>
                <w:lang w:val="en-US"/>
              </w:rPr>
            </w:pPr>
          </w:p>
          <w:p w14:paraId="758A7A44" w14:textId="5C5E0B05" w:rsidR="67E30354" w:rsidRPr="00533C8A" w:rsidRDefault="67E30354" w:rsidP="67E30354">
            <w:pPr>
              <w:spacing w:after="0" w:line="240" w:lineRule="auto"/>
              <w:rPr>
                <w:rFonts w:eastAsia="Arial" w:cstheme="minorHAnsi"/>
              </w:rPr>
            </w:pPr>
            <w:r w:rsidRPr="00533C8A">
              <w:rPr>
                <w:rFonts w:eastAsia="Arial" w:cstheme="minorHAnsi"/>
              </w:rPr>
              <w:t>High quality observations recorded in PLJ’s</w:t>
            </w:r>
            <w:r w:rsidR="57DE8106" w:rsidRPr="00533C8A">
              <w:rPr>
                <w:rFonts w:eastAsia="Arial" w:cstheme="minorHAnsi"/>
              </w:rPr>
              <w:t xml:space="preserve"> with planned next </w:t>
            </w:r>
            <w:proofErr w:type="gramStart"/>
            <w:r w:rsidR="57DE8106" w:rsidRPr="00533C8A">
              <w:rPr>
                <w:rFonts w:eastAsia="Arial" w:cstheme="minorHAnsi"/>
              </w:rPr>
              <w:t>steps</w:t>
            </w:r>
            <w:proofErr w:type="gramEnd"/>
          </w:p>
          <w:p w14:paraId="1DAD77EA" w14:textId="6D333B87" w:rsidR="67E30354" w:rsidRPr="00533C8A" w:rsidRDefault="67E30354" w:rsidP="67E30354">
            <w:pPr>
              <w:spacing w:after="0" w:line="240" w:lineRule="auto"/>
              <w:rPr>
                <w:rFonts w:eastAsia="Arial" w:cstheme="minorHAnsi"/>
                <w:color w:val="FF0000"/>
              </w:rPr>
            </w:pPr>
          </w:p>
          <w:p w14:paraId="0E6E28CD" w14:textId="17371FA1" w:rsidR="67E30354" w:rsidRPr="00533C8A" w:rsidRDefault="67E30354" w:rsidP="67E30354">
            <w:pPr>
              <w:spacing w:after="0" w:line="240" w:lineRule="auto"/>
              <w:rPr>
                <w:rFonts w:eastAsia="Arial" w:cstheme="minorHAnsi"/>
              </w:rPr>
            </w:pPr>
            <w:r w:rsidRPr="00533C8A">
              <w:rPr>
                <w:rFonts w:eastAsia="Arial" w:cstheme="minorHAnsi"/>
              </w:rPr>
              <w:t xml:space="preserve">Planning and target setting to be reviewed and tightened. Universal, </w:t>
            </w:r>
            <w:proofErr w:type="gramStart"/>
            <w:r w:rsidRPr="00533C8A">
              <w:rPr>
                <w:rFonts w:eastAsia="Arial" w:cstheme="minorHAnsi"/>
              </w:rPr>
              <w:t>additional</w:t>
            </w:r>
            <w:proofErr w:type="gramEnd"/>
            <w:r w:rsidRPr="00533C8A">
              <w:rPr>
                <w:rFonts w:eastAsia="Arial" w:cstheme="minorHAnsi"/>
              </w:rPr>
              <w:t xml:space="preserve"> and intensive planning formats will take account of all leaners.  </w:t>
            </w:r>
          </w:p>
          <w:p w14:paraId="41AA80C1" w14:textId="6C680CD8" w:rsidR="67E30354" w:rsidRPr="00533C8A" w:rsidRDefault="67E30354" w:rsidP="67E30354">
            <w:pPr>
              <w:spacing w:after="0" w:line="240" w:lineRule="auto"/>
              <w:rPr>
                <w:rFonts w:eastAsia="Arial" w:cstheme="minorHAnsi"/>
                <w:color w:val="FF0000"/>
              </w:rPr>
            </w:pPr>
          </w:p>
          <w:p w14:paraId="24DAF418" w14:textId="50286398" w:rsidR="67E30354" w:rsidRPr="00533C8A" w:rsidRDefault="67E30354" w:rsidP="67E30354">
            <w:pPr>
              <w:spacing w:after="0" w:line="240" w:lineRule="auto"/>
              <w:rPr>
                <w:rFonts w:eastAsia="Arial" w:cstheme="minorHAnsi"/>
              </w:rPr>
            </w:pPr>
            <w:r w:rsidRPr="00533C8A">
              <w:rPr>
                <w:rFonts w:eastAsia="Arial" w:cstheme="minorHAnsi"/>
              </w:rPr>
              <w:t>The nursery team will engage in the Up, UP and</w:t>
            </w:r>
            <w:r w:rsidRPr="00533C8A">
              <w:rPr>
                <w:rFonts w:eastAsia="Arial" w:cstheme="minorHAnsi"/>
                <w:b/>
                <w:bCs/>
              </w:rPr>
              <w:t xml:space="preserve"> </w:t>
            </w:r>
            <w:r w:rsidRPr="00533C8A">
              <w:rPr>
                <w:rFonts w:eastAsia="Arial" w:cstheme="minorHAnsi"/>
              </w:rPr>
              <w:t>Away resource, supported by DHT, ASIST and EP </w:t>
            </w:r>
          </w:p>
          <w:p w14:paraId="0AF43F0A" w14:textId="2E42B141" w:rsidR="67E30354" w:rsidRPr="00533C8A" w:rsidRDefault="67E30354" w:rsidP="67E30354">
            <w:pPr>
              <w:spacing w:after="0" w:line="240" w:lineRule="auto"/>
              <w:rPr>
                <w:rFonts w:eastAsia="Arial" w:cstheme="minorHAnsi"/>
                <w:b/>
                <w:bCs/>
              </w:rPr>
            </w:pPr>
            <w:r w:rsidRPr="00533C8A">
              <w:rPr>
                <w:rFonts w:eastAsia="Arial" w:cstheme="minorHAnsi"/>
                <w:b/>
                <w:bCs/>
              </w:rPr>
              <w:t> </w:t>
            </w:r>
          </w:p>
          <w:p w14:paraId="2F8221C2" w14:textId="19B10D50" w:rsidR="67E30354" w:rsidRPr="00533C8A" w:rsidRDefault="67E30354" w:rsidP="67E30354">
            <w:pPr>
              <w:spacing w:after="0" w:line="240" w:lineRule="auto"/>
              <w:rPr>
                <w:rFonts w:eastAsia="Arial" w:cstheme="minorHAnsi"/>
              </w:rPr>
            </w:pPr>
            <w:r w:rsidRPr="00533C8A">
              <w:rPr>
                <w:rFonts w:eastAsia="Arial" w:cstheme="minorHAnsi"/>
              </w:rPr>
              <w:t>Family workshops: </w:t>
            </w:r>
          </w:p>
          <w:p w14:paraId="55DF1EA9" w14:textId="709400A0" w:rsidR="67E30354" w:rsidRPr="00533C8A" w:rsidRDefault="67E30354" w:rsidP="67E30354">
            <w:pPr>
              <w:spacing w:after="0" w:line="240" w:lineRule="auto"/>
              <w:rPr>
                <w:rFonts w:eastAsia="Arial" w:cstheme="minorHAnsi"/>
              </w:rPr>
            </w:pPr>
            <w:r w:rsidRPr="00533C8A">
              <w:rPr>
                <w:rFonts w:eastAsia="Arial" w:cstheme="minorHAnsi"/>
              </w:rPr>
              <w:t>Informal drop in/coffee mornings</w:t>
            </w:r>
          </w:p>
          <w:p w14:paraId="6EA156A7" w14:textId="3AC75748" w:rsidR="67E30354" w:rsidRPr="00533C8A" w:rsidRDefault="67E30354" w:rsidP="67E30354">
            <w:pPr>
              <w:spacing w:after="0" w:line="240" w:lineRule="auto"/>
              <w:rPr>
                <w:rFonts w:eastAsia="Arial" w:cstheme="minorHAnsi"/>
                <w:color w:val="FF0000"/>
              </w:rPr>
            </w:pPr>
            <w:r w:rsidRPr="00533C8A">
              <w:rPr>
                <w:rFonts w:eastAsia="Arial" w:cstheme="minorHAnsi"/>
              </w:rPr>
              <w:t>With focus on</w:t>
            </w:r>
            <w:r w:rsidRPr="00533C8A">
              <w:rPr>
                <w:rFonts w:eastAsia="Arial" w:cstheme="minorHAnsi"/>
                <w:color w:val="FF0000"/>
              </w:rPr>
              <w:t>…</w:t>
            </w:r>
          </w:p>
          <w:p w14:paraId="32B03927" w14:textId="178FD2E0" w:rsidR="67E30354" w:rsidRPr="00533C8A" w:rsidRDefault="67E30354" w:rsidP="67E30354">
            <w:pPr>
              <w:spacing w:after="0" w:line="240" w:lineRule="auto"/>
              <w:rPr>
                <w:rFonts w:eastAsia="Arial" w:cstheme="minorHAnsi"/>
              </w:rPr>
            </w:pPr>
            <w:r w:rsidRPr="00533C8A">
              <w:rPr>
                <w:rFonts w:eastAsia="Arial" w:cstheme="minorHAnsi"/>
              </w:rPr>
              <w:t>Literacy activities at home</w:t>
            </w:r>
          </w:p>
          <w:p w14:paraId="6AD81769" w14:textId="4AD141F1" w:rsidR="67E30354" w:rsidRPr="00533C8A" w:rsidRDefault="67E30354" w:rsidP="67E30354">
            <w:pPr>
              <w:spacing w:after="0" w:line="240" w:lineRule="auto"/>
              <w:rPr>
                <w:rFonts w:eastAsia="Arial" w:cstheme="minorHAnsi"/>
              </w:rPr>
            </w:pPr>
            <w:r w:rsidRPr="00533C8A">
              <w:rPr>
                <w:rFonts w:eastAsia="Arial" w:cstheme="minorHAnsi"/>
              </w:rPr>
              <w:t>ASN resources and strategies</w:t>
            </w:r>
          </w:p>
          <w:p w14:paraId="12127774" w14:textId="70C48688" w:rsidR="735B47DB" w:rsidRPr="00533C8A" w:rsidRDefault="735B47DB" w:rsidP="67E30354">
            <w:pPr>
              <w:spacing w:after="0" w:line="240" w:lineRule="auto"/>
              <w:rPr>
                <w:rFonts w:eastAsia="Arial" w:cstheme="minorHAnsi"/>
              </w:rPr>
            </w:pPr>
            <w:r w:rsidRPr="00533C8A">
              <w:rPr>
                <w:rFonts w:eastAsia="Arial" w:cstheme="minorHAnsi"/>
              </w:rPr>
              <w:t xml:space="preserve">PEEP </w:t>
            </w:r>
            <w:proofErr w:type="gramStart"/>
            <w:r w:rsidRPr="00533C8A">
              <w:rPr>
                <w:rFonts w:eastAsia="Arial" w:cstheme="minorHAnsi"/>
              </w:rPr>
              <w:t>sessions</w:t>
            </w:r>
            <w:proofErr w:type="gramEnd"/>
          </w:p>
          <w:p w14:paraId="11E216AB" w14:textId="3CCAEF4A" w:rsidR="735B47DB" w:rsidRPr="00533C8A" w:rsidRDefault="735B47DB" w:rsidP="67E30354">
            <w:pPr>
              <w:spacing w:after="0" w:line="240" w:lineRule="auto"/>
              <w:rPr>
                <w:rFonts w:eastAsia="Arial" w:cstheme="minorHAnsi"/>
              </w:rPr>
            </w:pPr>
            <w:proofErr w:type="spellStart"/>
            <w:r w:rsidRPr="00533C8A">
              <w:rPr>
                <w:rFonts w:eastAsia="Arial" w:cstheme="minorHAnsi"/>
              </w:rPr>
              <w:t>Bookbug</w:t>
            </w:r>
            <w:proofErr w:type="spellEnd"/>
            <w:r w:rsidRPr="00533C8A">
              <w:rPr>
                <w:rFonts w:eastAsia="Arial" w:cstheme="minorHAnsi"/>
              </w:rPr>
              <w:t xml:space="preserve"> sessions</w:t>
            </w:r>
          </w:p>
          <w:p w14:paraId="111B153D" w14:textId="36C729A5"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10E26405" w14:textId="1709CD7E" w:rsidR="67E30354" w:rsidRPr="00533C8A" w:rsidRDefault="67E30354" w:rsidP="67E30354">
            <w:pPr>
              <w:spacing w:after="0" w:line="240" w:lineRule="auto"/>
              <w:rPr>
                <w:rFonts w:eastAsia="Arial" w:cstheme="minorHAnsi"/>
                <w:color w:val="000000" w:themeColor="text1"/>
              </w:rPr>
            </w:pPr>
          </w:p>
          <w:p w14:paraId="74259DAC" w14:textId="64B2C809"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xml:space="preserve">Update/revision of our Getting it right at </w:t>
            </w:r>
            <w:proofErr w:type="spellStart"/>
            <w:r w:rsidRPr="00533C8A">
              <w:rPr>
                <w:rFonts w:eastAsia="Arial" w:cstheme="minorHAnsi"/>
                <w:color w:val="000000" w:themeColor="text1"/>
              </w:rPr>
              <w:t>Anstruther</w:t>
            </w:r>
            <w:proofErr w:type="spellEnd"/>
            <w:r w:rsidRPr="00533C8A">
              <w:rPr>
                <w:rFonts w:eastAsia="Arial" w:cstheme="minorHAnsi"/>
                <w:color w:val="000000" w:themeColor="text1"/>
              </w:rPr>
              <w:t xml:space="preserve"> policy as the work progresses – ensure ELC voice within </w:t>
            </w:r>
            <w:proofErr w:type="gramStart"/>
            <w:r w:rsidRPr="00533C8A">
              <w:rPr>
                <w:rFonts w:eastAsia="Arial" w:cstheme="minorHAnsi"/>
                <w:color w:val="000000" w:themeColor="text1"/>
              </w:rPr>
              <w:t>policy</w:t>
            </w:r>
            <w:proofErr w:type="gramEnd"/>
            <w:r w:rsidRPr="00533C8A">
              <w:rPr>
                <w:rFonts w:eastAsia="Arial" w:cstheme="minorHAnsi"/>
                <w:color w:val="000000" w:themeColor="text1"/>
              </w:rPr>
              <w:t> </w:t>
            </w:r>
          </w:p>
          <w:p w14:paraId="33B319A1" w14:textId="72558EAE"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68EF8F01" w14:textId="3EBBCC3B" w:rsidR="4A5A7EC1" w:rsidRPr="00533C8A" w:rsidRDefault="4A5A7EC1" w:rsidP="67E30354">
            <w:pPr>
              <w:spacing w:after="0" w:line="240" w:lineRule="auto"/>
              <w:rPr>
                <w:rFonts w:eastAsia="Arial" w:cstheme="minorHAnsi"/>
                <w:b/>
                <w:bCs/>
                <w:color w:val="000000" w:themeColor="text1"/>
              </w:rPr>
            </w:pPr>
            <w:r w:rsidRPr="00533C8A">
              <w:rPr>
                <w:rFonts w:eastAsia="Arial" w:cstheme="minorHAnsi"/>
                <w:b/>
                <w:bCs/>
                <w:color w:val="000000" w:themeColor="text1"/>
              </w:rPr>
              <w:t>Practitioners</w:t>
            </w:r>
            <w:r w:rsidR="49993F30" w:rsidRPr="00533C8A">
              <w:rPr>
                <w:rFonts w:eastAsia="Arial" w:cstheme="minorHAnsi"/>
                <w:b/>
                <w:bCs/>
                <w:color w:val="000000" w:themeColor="text1"/>
              </w:rPr>
              <w:t xml:space="preserve"> to be familiar with the </w:t>
            </w:r>
            <w:r w:rsidR="4ABA3E83" w:rsidRPr="00533C8A">
              <w:rPr>
                <w:rFonts w:eastAsia="Arial" w:cstheme="minorHAnsi"/>
                <w:b/>
                <w:bCs/>
                <w:color w:val="000000" w:themeColor="text1"/>
              </w:rPr>
              <w:t>‘</w:t>
            </w:r>
            <w:r w:rsidR="49993F30" w:rsidRPr="00533C8A">
              <w:rPr>
                <w:rFonts w:eastAsia="Arial" w:cstheme="minorHAnsi"/>
                <w:b/>
                <w:bCs/>
                <w:color w:val="000000" w:themeColor="text1"/>
              </w:rPr>
              <w:t>Learning to re</w:t>
            </w:r>
            <w:r w:rsidR="717060E2" w:rsidRPr="00533C8A">
              <w:rPr>
                <w:rFonts w:eastAsia="Arial" w:cstheme="minorHAnsi"/>
                <w:b/>
                <w:bCs/>
                <w:color w:val="000000" w:themeColor="text1"/>
              </w:rPr>
              <w:t>ad in Early Years</w:t>
            </w:r>
            <w:r w:rsidR="1EBC613E" w:rsidRPr="00533C8A">
              <w:rPr>
                <w:rFonts w:eastAsia="Arial" w:cstheme="minorHAnsi"/>
                <w:b/>
                <w:bCs/>
                <w:color w:val="000000" w:themeColor="text1"/>
              </w:rPr>
              <w:t>’</w:t>
            </w:r>
            <w:r w:rsidR="717060E2" w:rsidRPr="00533C8A">
              <w:rPr>
                <w:rFonts w:eastAsia="Arial" w:cstheme="minorHAnsi"/>
                <w:b/>
                <w:bCs/>
                <w:color w:val="000000" w:themeColor="text1"/>
              </w:rPr>
              <w:t xml:space="preserve"> toolkit</w:t>
            </w:r>
            <w:r w:rsidR="319C34D6" w:rsidRPr="00533C8A">
              <w:rPr>
                <w:rFonts w:eastAsia="Arial" w:cstheme="minorHAnsi"/>
                <w:b/>
                <w:bCs/>
                <w:color w:val="000000" w:themeColor="text1"/>
              </w:rPr>
              <w:t>.</w:t>
            </w:r>
          </w:p>
          <w:p w14:paraId="1F76D523" w14:textId="43266F34" w:rsidR="67E30354" w:rsidRPr="00533C8A" w:rsidRDefault="67E30354" w:rsidP="67E30354">
            <w:pPr>
              <w:spacing w:after="0" w:line="240" w:lineRule="auto"/>
              <w:rPr>
                <w:rFonts w:eastAsia="Arial" w:cstheme="minorHAnsi"/>
                <w:b/>
                <w:bCs/>
                <w:color w:val="000000" w:themeColor="text1"/>
              </w:rPr>
            </w:pPr>
          </w:p>
          <w:p w14:paraId="7C73E87F" w14:textId="5D6DC79A" w:rsidR="34C3FFFD" w:rsidRPr="00533C8A" w:rsidRDefault="34C3FFFD" w:rsidP="67E30354">
            <w:pPr>
              <w:pStyle w:val="Title"/>
              <w:rPr>
                <w:rFonts w:asciiTheme="minorHAnsi" w:eastAsia="Arial" w:hAnsiTheme="minorHAnsi" w:cstheme="minorHAnsi"/>
                <w:b/>
                <w:bCs/>
                <w:sz w:val="22"/>
                <w:szCs w:val="22"/>
              </w:rPr>
            </w:pPr>
            <w:r w:rsidRPr="00533C8A">
              <w:rPr>
                <w:rFonts w:asciiTheme="minorHAnsi" w:eastAsia="Arial" w:hAnsiTheme="minorHAnsi" w:cstheme="minorHAnsi"/>
                <w:b/>
                <w:bCs/>
                <w:color w:val="000000" w:themeColor="text1"/>
                <w:sz w:val="22"/>
                <w:szCs w:val="22"/>
              </w:rPr>
              <w:t xml:space="preserve">Practitioners to refer to </w:t>
            </w:r>
            <w:r w:rsidRPr="00533C8A">
              <w:rPr>
                <w:rFonts w:asciiTheme="minorHAnsi" w:eastAsia="Arial" w:hAnsiTheme="minorHAnsi" w:cstheme="minorHAnsi"/>
                <w:b/>
                <w:bCs/>
                <w:sz w:val="22"/>
                <w:szCs w:val="22"/>
              </w:rPr>
              <w:t>‘Supporting Early Literacy</w:t>
            </w:r>
          </w:p>
          <w:p w14:paraId="2D12559C" w14:textId="084FB0E5" w:rsidR="34C3FFFD" w:rsidRPr="00533C8A" w:rsidRDefault="34C3FFFD" w:rsidP="67E30354">
            <w:pPr>
              <w:pStyle w:val="Title"/>
              <w:rPr>
                <w:rFonts w:asciiTheme="minorHAnsi" w:eastAsia="Arial" w:hAnsiTheme="minorHAnsi" w:cstheme="minorHAnsi"/>
                <w:sz w:val="22"/>
                <w:szCs w:val="22"/>
              </w:rPr>
            </w:pPr>
            <w:r w:rsidRPr="00533C8A">
              <w:rPr>
                <w:rFonts w:asciiTheme="minorHAnsi" w:eastAsia="Arial" w:hAnsiTheme="minorHAnsi" w:cstheme="minorHAnsi"/>
                <w:b/>
                <w:bCs/>
                <w:sz w:val="22"/>
                <w:szCs w:val="22"/>
              </w:rPr>
              <w:t>Learning and Development in the Early Years’ document by SEI</w:t>
            </w:r>
            <w:r w:rsidRPr="00533C8A">
              <w:rPr>
                <w:rFonts w:asciiTheme="minorHAnsi" w:eastAsia="Arial" w:hAnsiTheme="minorHAnsi" w:cstheme="minorHAnsi"/>
                <w:sz w:val="22"/>
                <w:szCs w:val="22"/>
              </w:rPr>
              <w:t>C</w:t>
            </w:r>
            <w:r w:rsidR="7F3ED087" w:rsidRPr="00533C8A">
              <w:rPr>
                <w:rFonts w:asciiTheme="minorHAnsi" w:eastAsia="Arial" w:hAnsiTheme="minorHAnsi" w:cstheme="minorHAnsi"/>
                <w:sz w:val="22"/>
                <w:szCs w:val="22"/>
              </w:rPr>
              <w:t xml:space="preserve"> </w:t>
            </w:r>
            <w:r w:rsidR="6989D518" w:rsidRPr="00533C8A">
              <w:rPr>
                <w:rFonts w:asciiTheme="minorHAnsi" w:eastAsia="Arial" w:hAnsiTheme="minorHAnsi" w:cstheme="minorHAnsi"/>
                <w:b/>
                <w:bCs/>
                <w:sz w:val="22"/>
                <w:szCs w:val="22"/>
              </w:rPr>
              <w:t>for support.</w:t>
            </w:r>
          </w:p>
          <w:p w14:paraId="7B3DF0F4" w14:textId="334F5770" w:rsidR="67E30354" w:rsidRPr="00533C8A" w:rsidRDefault="67E30354" w:rsidP="67E30354">
            <w:pPr>
              <w:spacing w:after="0" w:line="240" w:lineRule="auto"/>
              <w:rPr>
                <w:rFonts w:eastAsia="Arial" w:cstheme="minorHAnsi"/>
                <w:color w:val="000000" w:themeColor="text1"/>
              </w:rPr>
            </w:pPr>
          </w:p>
          <w:p w14:paraId="2225FC0D" w14:textId="35474E9D" w:rsidR="49993F30" w:rsidRPr="00533C8A" w:rsidRDefault="49993F30" w:rsidP="67E30354">
            <w:pPr>
              <w:spacing w:after="0" w:line="240" w:lineRule="auto"/>
              <w:rPr>
                <w:rFonts w:eastAsia="Arial" w:cstheme="minorHAnsi"/>
                <w:b/>
                <w:bCs/>
                <w:color w:val="000000" w:themeColor="text1"/>
              </w:rPr>
            </w:pPr>
            <w:r w:rsidRPr="00533C8A">
              <w:rPr>
                <w:rFonts w:eastAsia="Arial" w:cstheme="minorHAnsi"/>
                <w:b/>
                <w:bCs/>
                <w:color w:val="000000" w:themeColor="text1"/>
              </w:rPr>
              <w:t>Further explore restorative approach</w:t>
            </w:r>
            <w:r w:rsidR="728214FD" w:rsidRPr="00533C8A">
              <w:rPr>
                <w:rFonts w:eastAsia="Arial" w:cstheme="minorHAnsi"/>
                <w:b/>
                <w:bCs/>
                <w:color w:val="000000" w:themeColor="text1"/>
              </w:rPr>
              <w:t>es</w:t>
            </w:r>
            <w:r w:rsidRPr="00533C8A">
              <w:rPr>
                <w:rFonts w:eastAsia="Arial" w:cstheme="minorHAnsi"/>
                <w:b/>
                <w:bCs/>
                <w:color w:val="000000" w:themeColor="text1"/>
              </w:rPr>
              <w:t xml:space="preserve"> to express themselves in an appropriate</w:t>
            </w:r>
            <w:r w:rsidR="15F49961" w:rsidRPr="00533C8A">
              <w:rPr>
                <w:rFonts w:eastAsia="Arial" w:cstheme="minorHAnsi"/>
                <w:b/>
                <w:bCs/>
                <w:color w:val="000000" w:themeColor="text1"/>
              </w:rPr>
              <w:t xml:space="preserve"> way.</w:t>
            </w:r>
          </w:p>
          <w:p w14:paraId="2F8988F2" w14:textId="6E983A35" w:rsidR="67E30354" w:rsidRPr="00533C8A" w:rsidRDefault="67E30354" w:rsidP="67E30354">
            <w:pPr>
              <w:spacing w:after="0" w:line="240" w:lineRule="auto"/>
              <w:rPr>
                <w:rFonts w:eastAsia="Arial" w:cstheme="minorHAnsi"/>
                <w:b/>
                <w:bCs/>
                <w:color w:val="000000" w:themeColor="text1"/>
              </w:rPr>
            </w:pPr>
          </w:p>
          <w:p w14:paraId="7D7EEA84" w14:textId="312325A1" w:rsidR="49993F30" w:rsidRPr="00533C8A" w:rsidRDefault="49993F30" w:rsidP="67E30354">
            <w:pPr>
              <w:spacing w:after="0" w:line="240" w:lineRule="auto"/>
              <w:rPr>
                <w:rFonts w:eastAsia="Arial" w:cstheme="minorHAnsi"/>
                <w:b/>
                <w:bCs/>
                <w:color w:val="000000" w:themeColor="text1"/>
              </w:rPr>
            </w:pPr>
            <w:r w:rsidRPr="00533C8A">
              <w:rPr>
                <w:rFonts w:eastAsia="Arial" w:cstheme="minorHAnsi"/>
                <w:b/>
                <w:bCs/>
                <w:color w:val="000000" w:themeColor="text1"/>
              </w:rPr>
              <w:t>Early work in Emotion Works to be continued</w:t>
            </w:r>
          </w:p>
          <w:p w14:paraId="416851ED" w14:textId="2B41A125" w:rsidR="67E30354" w:rsidRDefault="67E30354" w:rsidP="67E30354">
            <w:pPr>
              <w:spacing w:after="0" w:line="240" w:lineRule="auto"/>
              <w:rPr>
                <w:rFonts w:eastAsia="Arial" w:cstheme="minorHAnsi"/>
                <w:b/>
                <w:bCs/>
                <w:color w:val="000000" w:themeColor="text1"/>
              </w:rPr>
            </w:pPr>
          </w:p>
          <w:p w14:paraId="44E0BEF0" w14:textId="77777777" w:rsidR="009D3EB5" w:rsidRDefault="009D3EB5" w:rsidP="67E30354">
            <w:pPr>
              <w:spacing w:after="0" w:line="240" w:lineRule="auto"/>
              <w:rPr>
                <w:rFonts w:eastAsia="Arial" w:cstheme="minorHAnsi"/>
                <w:b/>
                <w:bCs/>
                <w:color w:val="000000" w:themeColor="text1"/>
              </w:rPr>
            </w:pPr>
          </w:p>
          <w:p w14:paraId="7CC4A223" w14:textId="77777777" w:rsidR="009D3EB5" w:rsidRPr="00533C8A" w:rsidRDefault="009D3EB5" w:rsidP="67E30354">
            <w:pPr>
              <w:spacing w:after="0" w:line="240" w:lineRule="auto"/>
              <w:rPr>
                <w:rFonts w:eastAsia="Arial" w:cstheme="minorHAnsi"/>
                <w:b/>
                <w:bCs/>
                <w:color w:val="000000" w:themeColor="text1"/>
              </w:rPr>
            </w:pPr>
          </w:p>
          <w:p w14:paraId="7DF72124" w14:textId="237EADFB" w:rsidR="67E30354" w:rsidRPr="00533C8A" w:rsidRDefault="00533C8A" w:rsidP="67E30354">
            <w:pPr>
              <w:spacing w:after="0" w:line="240" w:lineRule="auto"/>
              <w:rPr>
                <w:rFonts w:eastAsia="Arial" w:cstheme="minorHAnsi"/>
                <w:color w:val="000000" w:themeColor="text1"/>
              </w:rPr>
            </w:pPr>
            <w:r w:rsidRPr="00533C8A">
              <w:rPr>
                <w:rFonts w:eastAsia="Arial" w:cstheme="minorHAnsi"/>
                <w:color w:val="000000" w:themeColor="text1"/>
              </w:rPr>
              <w:t xml:space="preserve">SLT/SEYO’s to include protected time in SLT/SEYO meeting time to reflect on trends in attendance and attainment data. </w:t>
            </w:r>
          </w:p>
          <w:p w14:paraId="6B5E6CB6" w14:textId="10A030EF" w:rsidR="67E30354" w:rsidRPr="00533C8A" w:rsidRDefault="00533C8A" w:rsidP="67E30354">
            <w:pPr>
              <w:spacing w:after="0" w:line="240" w:lineRule="auto"/>
              <w:rPr>
                <w:rFonts w:eastAsia="Arial" w:cstheme="minorHAnsi"/>
                <w:color w:val="000000" w:themeColor="text1"/>
              </w:rPr>
            </w:pPr>
            <w:r w:rsidRPr="00533C8A">
              <w:rPr>
                <w:rFonts w:eastAsia="Arial" w:cstheme="minorHAnsi"/>
                <w:color w:val="000000" w:themeColor="text1"/>
              </w:rPr>
              <w:t xml:space="preserve">Create action plans based on this data with support of visiting nursery teacher in planning interventions based on </w:t>
            </w:r>
            <w:proofErr w:type="gramStart"/>
            <w:r w:rsidRPr="00533C8A">
              <w:rPr>
                <w:rFonts w:eastAsia="Arial" w:cstheme="minorHAnsi"/>
                <w:color w:val="000000" w:themeColor="text1"/>
              </w:rPr>
              <w:t>data</w:t>
            </w:r>
            <w:proofErr w:type="gramEnd"/>
          </w:p>
          <w:p w14:paraId="3E597706" w14:textId="7C28FEC0" w:rsidR="67E30354" w:rsidRPr="00533C8A" w:rsidRDefault="67E30354" w:rsidP="67E30354">
            <w:pPr>
              <w:spacing w:after="0" w:line="240" w:lineRule="auto"/>
              <w:rPr>
                <w:rFonts w:eastAsia="Arial" w:cstheme="minorHAnsi"/>
                <w:color w:val="000000" w:themeColor="text1"/>
              </w:rPr>
            </w:pPr>
          </w:p>
        </w:tc>
        <w:tc>
          <w:tcPr>
            <w:tcW w:w="2779" w:type="dxa"/>
            <w:tcBorders>
              <w:top w:val="single" w:sz="6" w:space="0" w:color="auto"/>
              <w:left w:val="single" w:sz="6" w:space="0" w:color="auto"/>
              <w:bottom w:val="single" w:sz="6" w:space="0" w:color="auto"/>
              <w:right w:val="single" w:sz="6" w:space="0" w:color="auto"/>
            </w:tcBorders>
          </w:tcPr>
          <w:p w14:paraId="545EF273" w14:textId="356D07D9" w:rsidR="67E30354" w:rsidRPr="00533C8A" w:rsidRDefault="67E30354" w:rsidP="67E30354">
            <w:pPr>
              <w:spacing w:after="0" w:line="240" w:lineRule="auto"/>
              <w:rPr>
                <w:rFonts w:eastAsia="Arial" w:cstheme="minorHAnsi"/>
                <w:b/>
                <w:bCs/>
                <w:color w:val="000000" w:themeColor="text1"/>
              </w:rPr>
            </w:pPr>
            <w:r w:rsidRPr="00533C8A">
              <w:rPr>
                <w:rFonts w:eastAsia="Arial" w:cstheme="minorHAnsi"/>
                <w:b/>
                <w:bCs/>
                <w:color w:val="000000" w:themeColor="text1"/>
              </w:rPr>
              <w:lastRenderedPageBreak/>
              <w:t>SEYO/EYO/DHT</w:t>
            </w:r>
          </w:p>
          <w:p w14:paraId="7CE8BF6B" w14:textId="1063A646" w:rsidR="67E30354" w:rsidRPr="00533C8A" w:rsidRDefault="67E30354" w:rsidP="67E30354">
            <w:pPr>
              <w:spacing w:after="0" w:line="240" w:lineRule="auto"/>
              <w:rPr>
                <w:rFonts w:eastAsia="Arial" w:cstheme="minorHAnsi"/>
                <w:b/>
                <w:bCs/>
                <w:color w:val="000000" w:themeColor="text1"/>
              </w:rPr>
            </w:pPr>
          </w:p>
          <w:p w14:paraId="7CA5887F" w14:textId="72FF0C0E" w:rsidR="67E30354" w:rsidRPr="00533C8A" w:rsidRDefault="67E30354" w:rsidP="67E30354">
            <w:pPr>
              <w:spacing w:after="0" w:line="240" w:lineRule="auto"/>
              <w:rPr>
                <w:rFonts w:eastAsia="Arial" w:cstheme="minorHAnsi"/>
                <w:b/>
                <w:bCs/>
                <w:color w:val="000000" w:themeColor="text1"/>
              </w:rPr>
            </w:pPr>
          </w:p>
          <w:p w14:paraId="51F0F569" w14:textId="751A64BB" w:rsidR="67E30354" w:rsidRPr="00533C8A" w:rsidRDefault="67E30354" w:rsidP="67E30354">
            <w:pPr>
              <w:spacing w:after="0" w:line="240" w:lineRule="auto"/>
              <w:rPr>
                <w:rFonts w:eastAsia="Arial" w:cstheme="minorHAnsi"/>
                <w:b/>
                <w:bCs/>
                <w:color w:val="000000" w:themeColor="text1"/>
              </w:rPr>
            </w:pPr>
          </w:p>
          <w:p w14:paraId="1ADA5395" w14:textId="5A8E92CD" w:rsidR="67E30354" w:rsidRPr="00533C8A" w:rsidRDefault="67E30354" w:rsidP="67E30354">
            <w:pPr>
              <w:spacing w:after="0" w:line="240" w:lineRule="auto"/>
              <w:rPr>
                <w:rFonts w:eastAsia="Arial" w:cstheme="minorHAnsi"/>
                <w:b/>
                <w:bCs/>
                <w:color w:val="000000" w:themeColor="text1"/>
              </w:rPr>
            </w:pPr>
          </w:p>
          <w:p w14:paraId="3CC1DE40" w14:textId="7DA6BF1E" w:rsidR="67E30354" w:rsidRPr="00533C8A" w:rsidRDefault="67E30354" w:rsidP="67E30354">
            <w:pPr>
              <w:spacing w:after="0" w:line="240" w:lineRule="auto"/>
              <w:rPr>
                <w:rFonts w:eastAsia="Arial" w:cstheme="minorHAnsi"/>
                <w:b/>
                <w:bCs/>
                <w:color w:val="000000" w:themeColor="text1"/>
              </w:rPr>
            </w:pPr>
          </w:p>
          <w:p w14:paraId="35C66687" w14:textId="6AA39125" w:rsidR="67E30354" w:rsidRPr="00533C8A" w:rsidRDefault="67E30354" w:rsidP="67E30354">
            <w:pPr>
              <w:spacing w:after="0" w:line="240" w:lineRule="auto"/>
              <w:rPr>
                <w:rFonts w:eastAsia="Arial" w:cstheme="minorHAnsi"/>
                <w:b/>
                <w:bCs/>
                <w:color w:val="000000" w:themeColor="text1"/>
              </w:rPr>
            </w:pPr>
          </w:p>
          <w:p w14:paraId="272C9A25" w14:textId="6B69CE13" w:rsidR="67E30354" w:rsidRPr="00533C8A" w:rsidRDefault="67E30354" w:rsidP="67E30354">
            <w:pPr>
              <w:spacing w:after="0" w:line="240" w:lineRule="auto"/>
              <w:rPr>
                <w:rFonts w:eastAsia="Arial" w:cstheme="minorHAnsi"/>
                <w:b/>
                <w:bCs/>
                <w:color w:val="000000" w:themeColor="text1"/>
              </w:rPr>
            </w:pPr>
          </w:p>
          <w:p w14:paraId="7C622DA6" w14:textId="77B16E8F" w:rsidR="67E30354" w:rsidRPr="00533C8A" w:rsidRDefault="67E30354" w:rsidP="67E30354">
            <w:pPr>
              <w:spacing w:after="0" w:line="240" w:lineRule="auto"/>
              <w:rPr>
                <w:rFonts w:eastAsia="Arial" w:cstheme="minorHAnsi"/>
                <w:b/>
                <w:bCs/>
                <w:color w:val="000000" w:themeColor="text1"/>
              </w:rPr>
            </w:pPr>
          </w:p>
          <w:p w14:paraId="4DE74CB2" w14:textId="1BE4260A" w:rsidR="67E30354" w:rsidRPr="00533C8A" w:rsidRDefault="67E30354" w:rsidP="67E30354">
            <w:pPr>
              <w:spacing w:after="0" w:line="240" w:lineRule="auto"/>
              <w:rPr>
                <w:rFonts w:eastAsia="Arial" w:cstheme="minorHAnsi"/>
                <w:b/>
                <w:bCs/>
                <w:color w:val="000000" w:themeColor="text1"/>
              </w:rPr>
            </w:pPr>
          </w:p>
          <w:p w14:paraId="5F3389C0" w14:textId="50CE5ABC" w:rsidR="67E30354" w:rsidRPr="00533C8A" w:rsidRDefault="67E30354" w:rsidP="67E30354">
            <w:pPr>
              <w:spacing w:after="0" w:line="240" w:lineRule="auto"/>
              <w:rPr>
                <w:rFonts w:eastAsia="Arial" w:cstheme="minorHAnsi"/>
                <w:b/>
                <w:bCs/>
                <w:color w:val="000000" w:themeColor="text1"/>
              </w:rPr>
            </w:pPr>
          </w:p>
          <w:p w14:paraId="3AFD264F" w14:textId="1375A2FA" w:rsidR="67E30354" w:rsidRPr="00533C8A" w:rsidRDefault="67E30354" w:rsidP="67E30354">
            <w:pPr>
              <w:spacing w:after="0" w:line="240" w:lineRule="auto"/>
              <w:rPr>
                <w:rFonts w:eastAsia="Arial" w:cstheme="minorHAnsi"/>
                <w:b/>
                <w:bCs/>
                <w:color w:val="000000" w:themeColor="text1"/>
              </w:rPr>
            </w:pPr>
          </w:p>
          <w:p w14:paraId="368B3D00" w14:textId="104E7727" w:rsidR="67E30354" w:rsidRPr="00533C8A" w:rsidRDefault="67E30354" w:rsidP="67E30354">
            <w:pPr>
              <w:spacing w:after="0" w:line="240" w:lineRule="auto"/>
              <w:rPr>
                <w:rFonts w:eastAsia="Arial" w:cstheme="minorHAnsi"/>
                <w:b/>
                <w:bCs/>
                <w:color w:val="000000" w:themeColor="text1"/>
              </w:rPr>
            </w:pPr>
          </w:p>
          <w:p w14:paraId="6B26E67B" w14:textId="0ED7A298" w:rsidR="67E30354" w:rsidRPr="00533C8A" w:rsidRDefault="67E30354" w:rsidP="67E30354">
            <w:pPr>
              <w:spacing w:after="0" w:line="240" w:lineRule="auto"/>
              <w:rPr>
                <w:rFonts w:eastAsia="Arial" w:cstheme="minorHAnsi"/>
                <w:b/>
                <w:bCs/>
                <w:color w:val="000000" w:themeColor="text1"/>
              </w:rPr>
            </w:pPr>
          </w:p>
          <w:p w14:paraId="20D95AEB" w14:textId="63FC2910" w:rsidR="67E30354" w:rsidRPr="00533C8A" w:rsidRDefault="67E30354" w:rsidP="67E30354">
            <w:pPr>
              <w:spacing w:after="0" w:line="240" w:lineRule="auto"/>
              <w:rPr>
                <w:rFonts w:eastAsia="Arial" w:cstheme="minorHAnsi"/>
                <w:b/>
                <w:bCs/>
                <w:color w:val="000000" w:themeColor="text1"/>
              </w:rPr>
            </w:pPr>
          </w:p>
          <w:p w14:paraId="08DC4C82" w14:textId="4E006782" w:rsidR="67E30354" w:rsidRPr="00533C8A" w:rsidRDefault="67E30354" w:rsidP="67E30354">
            <w:pPr>
              <w:spacing w:after="0" w:line="240" w:lineRule="auto"/>
              <w:rPr>
                <w:rFonts w:eastAsia="Arial" w:cstheme="minorHAnsi"/>
                <w:b/>
                <w:bCs/>
                <w:color w:val="000000" w:themeColor="text1"/>
              </w:rPr>
            </w:pPr>
          </w:p>
          <w:p w14:paraId="4D4FB23F" w14:textId="63D65384" w:rsidR="67E30354" w:rsidRDefault="67E30354" w:rsidP="67E30354">
            <w:pPr>
              <w:spacing w:after="0" w:line="240" w:lineRule="auto"/>
              <w:rPr>
                <w:rFonts w:eastAsia="Arial" w:cstheme="minorHAnsi"/>
                <w:b/>
                <w:bCs/>
                <w:color w:val="000000" w:themeColor="text1"/>
              </w:rPr>
            </w:pPr>
          </w:p>
          <w:p w14:paraId="4AD7F23A" w14:textId="77777777" w:rsidR="009D3EB5" w:rsidRDefault="009D3EB5" w:rsidP="67E30354">
            <w:pPr>
              <w:spacing w:after="0" w:line="240" w:lineRule="auto"/>
              <w:rPr>
                <w:rFonts w:eastAsia="Arial" w:cstheme="minorHAnsi"/>
                <w:b/>
                <w:bCs/>
                <w:color w:val="000000" w:themeColor="text1"/>
              </w:rPr>
            </w:pPr>
          </w:p>
          <w:p w14:paraId="116F2C1D" w14:textId="77777777" w:rsidR="009D3EB5" w:rsidRPr="00533C8A" w:rsidRDefault="009D3EB5" w:rsidP="67E30354">
            <w:pPr>
              <w:spacing w:after="0" w:line="240" w:lineRule="auto"/>
              <w:rPr>
                <w:rFonts w:eastAsia="Arial" w:cstheme="minorHAnsi"/>
                <w:b/>
                <w:bCs/>
                <w:color w:val="000000" w:themeColor="text1"/>
              </w:rPr>
            </w:pPr>
          </w:p>
          <w:p w14:paraId="62BFEDBE" w14:textId="13311778" w:rsidR="67E30354" w:rsidRPr="00533C8A" w:rsidRDefault="67E30354" w:rsidP="67E30354">
            <w:pPr>
              <w:spacing w:after="0" w:line="240" w:lineRule="auto"/>
              <w:rPr>
                <w:rFonts w:eastAsia="Segoe UI" w:cstheme="minorHAnsi"/>
                <w:b/>
                <w:bCs/>
                <w:color w:val="000000" w:themeColor="text1"/>
              </w:rPr>
            </w:pPr>
          </w:p>
          <w:p w14:paraId="1BD882CF" w14:textId="1D5FB29F"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SEYO’s/DHT/EYO’/Nursery teacher/EYDO </w:t>
            </w:r>
          </w:p>
          <w:p w14:paraId="0CBD691F" w14:textId="5A0DA1CB"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190C1CAB" w14:textId="4C52CA1E" w:rsidR="67E30354" w:rsidRPr="00533C8A" w:rsidRDefault="67E30354" w:rsidP="67E30354">
            <w:pPr>
              <w:spacing w:after="0" w:line="240" w:lineRule="auto"/>
              <w:rPr>
                <w:rFonts w:eastAsia="Arial" w:cstheme="minorHAnsi"/>
                <w:color w:val="000000" w:themeColor="text1"/>
              </w:rPr>
            </w:pPr>
          </w:p>
          <w:p w14:paraId="0286A24D" w14:textId="566FEE80" w:rsidR="67E30354" w:rsidRPr="00533C8A" w:rsidRDefault="67E30354" w:rsidP="67E30354">
            <w:pPr>
              <w:spacing w:after="0" w:line="240" w:lineRule="auto"/>
              <w:rPr>
                <w:rFonts w:eastAsia="Arial" w:cstheme="minorHAnsi"/>
                <w:color w:val="000000" w:themeColor="text1"/>
              </w:rPr>
            </w:pPr>
          </w:p>
          <w:p w14:paraId="5FD01948" w14:textId="3E0A13A6" w:rsidR="67E30354" w:rsidRPr="00533C8A" w:rsidRDefault="67E30354" w:rsidP="67E30354">
            <w:pPr>
              <w:spacing w:after="0" w:line="240" w:lineRule="auto"/>
              <w:rPr>
                <w:rFonts w:eastAsia="Arial" w:cstheme="minorHAnsi"/>
                <w:color w:val="000000" w:themeColor="text1"/>
              </w:rPr>
            </w:pPr>
          </w:p>
          <w:p w14:paraId="4BED5444" w14:textId="51AC4287" w:rsidR="07727325" w:rsidRPr="00533C8A" w:rsidRDefault="07727325" w:rsidP="67E30354">
            <w:pPr>
              <w:spacing w:after="0" w:line="240" w:lineRule="auto"/>
              <w:rPr>
                <w:rFonts w:eastAsia="Arial" w:cstheme="minorHAnsi"/>
                <w:color w:val="000000" w:themeColor="text1"/>
              </w:rPr>
            </w:pPr>
            <w:r w:rsidRPr="00533C8A">
              <w:rPr>
                <w:rFonts w:eastAsia="Arial" w:cstheme="minorHAnsi"/>
                <w:color w:val="000000" w:themeColor="text1"/>
              </w:rPr>
              <w:t>NT Amand</w:t>
            </w:r>
            <w:r w:rsidR="4C755F7D" w:rsidRPr="00533C8A">
              <w:rPr>
                <w:rFonts w:eastAsia="Arial" w:cstheme="minorHAnsi"/>
                <w:color w:val="000000" w:themeColor="text1"/>
              </w:rPr>
              <w:t>a</w:t>
            </w:r>
            <w:r w:rsidRPr="00533C8A">
              <w:rPr>
                <w:rFonts w:eastAsia="Arial" w:cstheme="minorHAnsi"/>
                <w:color w:val="000000" w:themeColor="text1"/>
              </w:rPr>
              <w:t xml:space="preserve"> Smith</w:t>
            </w:r>
          </w:p>
          <w:p w14:paraId="55BE0948" w14:textId="14E701B5" w:rsidR="67E30354" w:rsidRPr="00533C8A" w:rsidRDefault="67E30354" w:rsidP="67E30354">
            <w:pPr>
              <w:spacing w:after="0" w:line="240" w:lineRule="auto"/>
              <w:rPr>
                <w:rFonts w:eastAsia="Segoe UI" w:cstheme="minorHAnsi"/>
                <w:color w:val="000000" w:themeColor="text1"/>
                <w:lang w:val="en-US"/>
              </w:rPr>
            </w:pPr>
          </w:p>
          <w:p w14:paraId="281D4D9E" w14:textId="0DD75F98" w:rsidR="67E30354" w:rsidRPr="00533C8A" w:rsidRDefault="67E30354" w:rsidP="67E30354">
            <w:pPr>
              <w:spacing w:after="0" w:line="240" w:lineRule="auto"/>
              <w:rPr>
                <w:rFonts w:eastAsia="Segoe UI" w:cstheme="minorHAnsi"/>
                <w:color w:val="000000" w:themeColor="text1"/>
                <w:lang w:val="en-US"/>
              </w:rPr>
            </w:pPr>
          </w:p>
          <w:p w14:paraId="673D68B1" w14:textId="11650D95" w:rsidR="67E30354" w:rsidRPr="00533C8A" w:rsidRDefault="67E30354" w:rsidP="67E30354">
            <w:pPr>
              <w:spacing w:after="0" w:line="240" w:lineRule="auto"/>
              <w:rPr>
                <w:rFonts w:eastAsia="Arial" w:cstheme="minorHAnsi"/>
                <w:color w:val="000000" w:themeColor="text1"/>
              </w:rPr>
            </w:pPr>
          </w:p>
          <w:p w14:paraId="35F4DB70" w14:textId="77777777" w:rsidR="00533C8A" w:rsidRPr="00533C8A" w:rsidRDefault="00533C8A" w:rsidP="67E30354">
            <w:pPr>
              <w:spacing w:after="0" w:line="240" w:lineRule="auto"/>
              <w:rPr>
                <w:rFonts w:eastAsia="Arial" w:cstheme="minorHAnsi"/>
                <w:color w:val="000000" w:themeColor="text1"/>
              </w:rPr>
            </w:pPr>
          </w:p>
          <w:p w14:paraId="62D73A1A" w14:textId="77777777" w:rsidR="00533C8A" w:rsidRPr="00533C8A" w:rsidRDefault="00533C8A" w:rsidP="67E30354">
            <w:pPr>
              <w:spacing w:after="0" w:line="240" w:lineRule="auto"/>
              <w:rPr>
                <w:rFonts w:eastAsia="Arial" w:cstheme="minorHAnsi"/>
                <w:color w:val="000000" w:themeColor="text1"/>
              </w:rPr>
            </w:pPr>
          </w:p>
          <w:p w14:paraId="5463428C" w14:textId="6B4157DB" w:rsidR="55A842EA" w:rsidRPr="00533C8A" w:rsidRDefault="55A842EA" w:rsidP="67E30354">
            <w:pPr>
              <w:spacing w:after="0" w:line="240" w:lineRule="auto"/>
              <w:rPr>
                <w:rFonts w:eastAsia="Arial" w:cstheme="minorHAnsi"/>
                <w:b/>
                <w:bCs/>
                <w:color w:val="000000" w:themeColor="text1"/>
              </w:rPr>
            </w:pPr>
            <w:r w:rsidRPr="00533C8A">
              <w:rPr>
                <w:rFonts w:eastAsia="Arial" w:cstheme="minorHAnsi"/>
                <w:b/>
                <w:bCs/>
                <w:color w:val="000000" w:themeColor="text1"/>
              </w:rPr>
              <w:t>DHT</w:t>
            </w:r>
          </w:p>
          <w:p w14:paraId="7729B157" w14:textId="054441BE" w:rsidR="55A842EA" w:rsidRPr="00533C8A" w:rsidRDefault="55A842EA" w:rsidP="67E30354">
            <w:pPr>
              <w:spacing w:after="0" w:line="240" w:lineRule="auto"/>
              <w:rPr>
                <w:rFonts w:eastAsia="Arial" w:cstheme="minorHAnsi"/>
                <w:b/>
                <w:bCs/>
                <w:color w:val="000000" w:themeColor="text1"/>
              </w:rPr>
            </w:pPr>
            <w:r w:rsidRPr="00533C8A">
              <w:rPr>
                <w:rFonts w:eastAsia="Arial" w:cstheme="minorHAnsi"/>
                <w:b/>
                <w:bCs/>
                <w:color w:val="000000" w:themeColor="text1"/>
              </w:rPr>
              <w:t>EP</w:t>
            </w:r>
          </w:p>
          <w:p w14:paraId="5022107F" w14:textId="616F30F0" w:rsidR="55A842EA" w:rsidRPr="00533C8A" w:rsidRDefault="55A842EA" w:rsidP="67E30354">
            <w:pPr>
              <w:spacing w:after="0" w:line="240" w:lineRule="auto"/>
              <w:rPr>
                <w:rFonts w:eastAsia="Arial" w:cstheme="minorHAnsi"/>
                <w:b/>
                <w:bCs/>
                <w:color w:val="000000" w:themeColor="text1"/>
              </w:rPr>
            </w:pPr>
            <w:r w:rsidRPr="00533C8A">
              <w:rPr>
                <w:rFonts w:eastAsia="Arial" w:cstheme="minorHAnsi"/>
                <w:b/>
                <w:bCs/>
                <w:color w:val="000000" w:themeColor="text1"/>
              </w:rPr>
              <w:t>ASIST</w:t>
            </w:r>
          </w:p>
          <w:p w14:paraId="55512758" w14:textId="15FB2A05" w:rsidR="55A842EA" w:rsidRPr="00533C8A" w:rsidRDefault="55A842EA" w:rsidP="67E30354">
            <w:pPr>
              <w:spacing w:after="0" w:line="240" w:lineRule="auto"/>
              <w:rPr>
                <w:rFonts w:eastAsia="Arial" w:cstheme="minorHAnsi"/>
                <w:b/>
                <w:bCs/>
                <w:color w:val="000000" w:themeColor="text1"/>
              </w:rPr>
            </w:pPr>
            <w:r w:rsidRPr="00533C8A">
              <w:rPr>
                <w:rFonts w:eastAsia="Arial" w:cstheme="minorHAnsi"/>
                <w:b/>
                <w:bCs/>
                <w:color w:val="000000" w:themeColor="text1"/>
              </w:rPr>
              <w:t>EYO’s/ SEYO’s</w:t>
            </w:r>
          </w:p>
          <w:p w14:paraId="028CCFE7" w14:textId="5D7FE3AF" w:rsidR="55A842EA" w:rsidRPr="00533C8A" w:rsidRDefault="55A842EA" w:rsidP="67E30354">
            <w:pPr>
              <w:spacing w:after="0" w:line="240" w:lineRule="auto"/>
              <w:rPr>
                <w:rFonts w:eastAsia="Arial" w:cstheme="minorHAnsi"/>
                <w:b/>
                <w:bCs/>
                <w:color w:val="000000" w:themeColor="text1"/>
              </w:rPr>
            </w:pPr>
            <w:r w:rsidRPr="00533C8A">
              <w:rPr>
                <w:rFonts w:eastAsia="Arial" w:cstheme="minorHAnsi"/>
                <w:b/>
                <w:bCs/>
                <w:color w:val="000000" w:themeColor="text1"/>
              </w:rPr>
              <w:t>NT</w:t>
            </w:r>
          </w:p>
          <w:p w14:paraId="107C98B7" w14:textId="323B1275" w:rsidR="55A842EA" w:rsidRPr="00533C8A" w:rsidRDefault="55A842EA" w:rsidP="67E30354">
            <w:pPr>
              <w:spacing w:after="0" w:line="240" w:lineRule="auto"/>
              <w:rPr>
                <w:rFonts w:eastAsia="Arial" w:cstheme="minorHAnsi"/>
                <w:b/>
                <w:bCs/>
                <w:color w:val="000000" w:themeColor="text1"/>
              </w:rPr>
            </w:pPr>
            <w:r w:rsidRPr="00533C8A">
              <w:rPr>
                <w:rFonts w:eastAsia="Arial" w:cstheme="minorHAnsi"/>
                <w:b/>
                <w:bCs/>
                <w:color w:val="000000" w:themeColor="text1"/>
              </w:rPr>
              <w:t>SFL</w:t>
            </w:r>
          </w:p>
          <w:p w14:paraId="654775A7" w14:textId="508F0F3F" w:rsidR="67E30354" w:rsidRPr="00533C8A" w:rsidRDefault="67E30354" w:rsidP="67E30354">
            <w:pPr>
              <w:spacing w:after="0" w:line="240" w:lineRule="auto"/>
              <w:rPr>
                <w:rFonts w:eastAsia="Arial" w:cstheme="minorHAnsi"/>
                <w:b/>
                <w:bCs/>
                <w:color w:val="000000" w:themeColor="text1"/>
              </w:rPr>
            </w:pPr>
          </w:p>
          <w:p w14:paraId="72E6EFD5" w14:textId="595E6EB1" w:rsidR="67E30354" w:rsidRPr="00533C8A" w:rsidRDefault="67E30354" w:rsidP="67E30354">
            <w:pPr>
              <w:spacing w:after="0" w:line="240" w:lineRule="auto"/>
              <w:rPr>
                <w:rFonts w:eastAsia="Arial" w:cstheme="minorHAnsi"/>
                <w:b/>
                <w:bCs/>
                <w:color w:val="000000" w:themeColor="text1"/>
              </w:rPr>
            </w:pPr>
            <w:r w:rsidRPr="00533C8A">
              <w:rPr>
                <w:rFonts w:eastAsia="Arial" w:cstheme="minorHAnsi"/>
                <w:b/>
                <w:bCs/>
                <w:color w:val="000000" w:themeColor="text1"/>
              </w:rPr>
              <w:t> </w:t>
            </w:r>
          </w:p>
          <w:p w14:paraId="7474AC77" w14:textId="63B11472" w:rsidR="67E30354" w:rsidRPr="00533C8A" w:rsidRDefault="67E30354" w:rsidP="67E30354">
            <w:pPr>
              <w:spacing w:after="0" w:line="240" w:lineRule="auto"/>
              <w:rPr>
                <w:rFonts w:eastAsia="Arial" w:cstheme="minorHAnsi"/>
                <w:b/>
                <w:bCs/>
                <w:color w:val="000000" w:themeColor="text1"/>
              </w:rPr>
            </w:pPr>
            <w:r w:rsidRPr="00533C8A">
              <w:rPr>
                <w:rFonts w:eastAsia="Arial" w:cstheme="minorHAnsi"/>
                <w:b/>
                <w:bCs/>
                <w:color w:val="000000" w:themeColor="text1"/>
              </w:rPr>
              <w:t> </w:t>
            </w:r>
          </w:p>
          <w:p w14:paraId="32263853" w14:textId="2EA4F84D" w:rsidR="67E30354" w:rsidRPr="00533C8A" w:rsidRDefault="67E30354" w:rsidP="67E30354">
            <w:pPr>
              <w:spacing w:after="0" w:line="240" w:lineRule="auto"/>
              <w:rPr>
                <w:rFonts w:eastAsia="Arial" w:cstheme="minorHAnsi"/>
                <w:b/>
                <w:bCs/>
                <w:color w:val="000000" w:themeColor="text1"/>
              </w:rPr>
            </w:pPr>
          </w:p>
          <w:p w14:paraId="163B8208" w14:textId="2ED7F73E" w:rsidR="67E30354" w:rsidRPr="00533C8A" w:rsidRDefault="67E30354" w:rsidP="67E30354">
            <w:pPr>
              <w:spacing w:after="0" w:line="240" w:lineRule="auto"/>
              <w:rPr>
                <w:rFonts w:eastAsia="Arial" w:cstheme="minorHAnsi"/>
                <w:b/>
                <w:bCs/>
                <w:color w:val="000000" w:themeColor="text1"/>
              </w:rPr>
            </w:pPr>
            <w:r w:rsidRPr="00533C8A">
              <w:rPr>
                <w:rFonts w:eastAsia="Arial" w:cstheme="minorHAnsi"/>
                <w:b/>
                <w:bCs/>
                <w:color w:val="000000" w:themeColor="text1"/>
              </w:rPr>
              <w:t> DHT</w:t>
            </w:r>
          </w:p>
          <w:p w14:paraId="0D020ADC" w14:textId="20969DC4" w:rsidR="67E30354" w:rsidRPr="00533C8A" w:rsidRDefault="67E30354" w:rsidP="67E30354">
            <w:pPr>
              <w:spacing w:after="0" w:line="240" w:lineRule="auto"/>
              <w:rPr>
                <w:rFonts w:eastAsia="Arial" w:cstheme="minorHAnsi"/>
                <w:b/>
                <w:bCs/>
                <w:color w:val="000000" w:themeColor="text1"/>
              </w:rPr>
            </w:pPr>
          </w:p>
          <w:p w14:paraId="61EE4477" w14:textId="220F21A7" w:rsidR="67E30354" w:rsidRPr="00533C8A" w:rsidRDefault="67E30354" w:rsidP="67E30354">
            <w:pPr>
              <w:spacing w:after="0" w:line="240" w:lineRule="auto"/>
              <w:rPr>
                <w:rFonts w:eastAsia="Arial" w:cstheme="minorHAnsi"/>
                <w:b/>
                <w:bCs/>
                <w:color w:val="000000" w:themeColor="text1"/>
              </w:rPr>
            </w:pPr>
          </w:p>
          <w:p w14:paraId="5593276F" w14:textId="31B45B5C" w:rsidR="67E30354" w:rsidRPr="00533C8A" w:rsidRDefault="67E30354" w:rsidP="67E30354">
            <w:pPr>
              <w:spacing w:after="0" w:line="240" w:lineRule="auto"/>
              <w:rPr>
                <w:rFonts w:eastAsia="Arial" w:cstheme="minorHAnsi"/>
                <w:b/>
                <w:bCs/>
                <w:color w:val="000000" w:themeColor="text1"/>
              </w:rPr>
            </w:pPr>
          </w:p>
          <w:p w14:paraId="6998D750" w14:textId="5C9587D3" w:rsidR="67E30354" w:rsidRPr="00533C8A" w:rsidRDefault="67E30354" w:rsidP="67E30354">
            <w:pPr>
              <w:spacing w:after="0" w:line="240" w:lineRule="auto"/>
              <w:rPr>
                <w:rFonts w:eastAsia="Arial" w:cstheme="minorHAnsi"/>
                <w:b/>
                <w:bCs/>
                <w:color w:val="000000" w:themeColor="text1"/>
              </w:rPr>
            </w:pPr>
          </w:p>
          <w:p w14:paraId="7D1D2045" w14:textId="3AC9F4F6" w:rsidR="67E30354" w:rsidRPr="00533C8A" w:rsidRDefault="67E30354" w:rsidP="67E30354">
            <w:pPr>
              <w:spacing w:after="0" w:line="240" w:lineRule="auto"/>
              <w:rPr>
                <w:rFonts w:eastAsia="Arial" w:cstheme="minorHAnsi"/>
                <w:b/>
                <w:bCs/>
                <w:color w:val="000000" w:themeColor="text1"/>
              </w:rPr>
            </w:pPr>
          </w:p>
          <w:p w14:paraId="5953FCD3" w14:textId="3CE34467" w:rsidR="67E30354" w:rsidRPr="00533C8A" w:rsidRDefault="67E30354" w:rsidP="67E30354">
            <w:pPr>
              <w:spacing w:after="0" w:line="240" w:lineRule="auto"/>
              <w:rPr>
                <w:rFonts w:eastAsia="Arial" w:cstheme="minorHAnsi"/>
                <w:b/>
                <w:bCs/>
                <w:color w:val="000000" w:themeColor="text1"/>
              </w:rPr>
            </w:pPr>
          </w:p>
          <w:p w14:paraId="1CCDE026" w14:textId="3EBE88DA" w:rsidR="67E30354" w:rsidRDefault="67E30354" w:rsidP="67E30354">
            <w:pPr>
              <w:spacing w:after="0" w:line="240" w:lineRule="auto"/>
              <w:rPr>
                <w:rFonts w:eastAsia="Arial" w:cstheme="minorHAnsi"/>
                <w:b/>
                <w:bCs/>
                <w:color w:val="000000" w:themeColor="text1"/>
              </w:rPr>
            </w:pPr>
          </w:p>
          <w:p w14:paraId="0033154A" w14:textId="77777777" w:rsidR="009D3EB5" w:rsidRDefault="009D3EB5" w:rsidP="67E30354">
            <w:pPr>
              <w:spacing w:after="0" w:line="240" w:lineRule="auto"/>
              <w:rPr>
                <w:rFonts w:eastAsia="Arial" w:cstheme="minorHAnsi"/>
                <w:b/>
                <w:bCs/>
                <w:color w:val="000000" w:themeColor="text1"/>
              </w:rPr>
            </w:pPr>
          </w:p>
          <w:p w14:paraId="02A84D80" w14:textId="77777777" w:rsidR="009D3EB5" w:rsidRDefault="009D3EB5" w:rsidP="67E30354">
            <w:pPr>
              <w:spacing w:after="0" w:line="240" w:lineRule="auto"/>
              <w:rPr>
                <w:rFonts w:eastAsia="Arial" w:cstheme="minorHAnsi"/>
                <w:b/>
                <w:bCs/>
                <w:color w:val="000000" w:themeColor="text1"/>
              </w:rPr>
            </w:pPr>
          </w:p>
          <w:p w14:paraId="78281D27" w14:textId="77777777" w:rsidR="009D3EB5" w:rsidRDefault="009D3EB5" w:rsidP="67E30354">
            <w:pPr>
              <w:spacing w:after="0" w:line="240" w:lineRule="auto"/>
              <w:rPr>
                <w:rFonts w:eastAsia="Arial" w:cstheme="minorHAnsi"/>
                <w:b/>
                <w:bCs/>
                <w:color w:val="000000" w:themeColor="text1"/>
              </w:rPr>
            </w:pPr>
          </w:p>
          <w:p w14:paraId="51565470" w14:textId="77777777" w:rsidR="009D3EB5" w:rsidRPr="00533C8A" w:rsidRDefault="009D3EB5" w:rsidP="67E30354">
            <w:pPr>
              <w:spacing w:after="0" w:line="240" w:lineRule="auto"/>
              <w:rPr>
                <w:rFonts w:eastAsia="Arial" w:cstheme="minorHAnsi"/>
                <w:b/>
                <w:bCs/>
                <w:color w:val="000000" w:themeColor="text1"/>
              </w:rPr>
            </w:pPr>
          </w:p>
          <w:p w14:paraId="4345273F" w14:textId="5826E4E0" w:rsidR="67E30354" w:rsidRPr="00533C8A" w:rsidRDefault="67E30354" w:rsidP="67E30354">
            <w:pPr>
              <w:spacing w:after="0" w:line="240" w:lineRule="auto"/>
              <w:rPr>
                <w:rFonts w:eastAsia="Arial" w:cstheme="minorHAnsi"/>
                <w:b/>
                <w:bCs/>
                <w:color w:val="000000" w:themeColor="text1"/>
              </w:rPr>
            </w:pPr>
          </w:p>
          <w:p w14:paraId="777A12F8" w14:textId="17106277" w:rsidR="67E30354" w:rsidRPr="00533C8A" w:rsidRDefault="67E30354" w:rsidP="67E30354">
            <w:pPr>
              <w:spacing w:after="0" w:line="240" w:lineRule="auto"/>
              <w:rPr>
                <w:rFonts w:eastAsia="Arial" w:cstheme="minorHAnsi"/>
                <w:b/>
                <w:bCs/>
                <w:color w:val="000000" w:themeColor="text1"/>
              </w:rPr>
            </w:pPr>
          </w:p>
          <w:p w14:paraId="29E414D1" w14:textId="2411AB62" w:rsidR="67E30354" w:rsidRPr="00533C8A" w:rsidRDefault="67E30354" w:rsidP="67E30354">
            <w:pPr>
              <w:spacing w:after="0" w:line="240" w:lineRule="auto"/>
              <w:rPr>
                <w:rFonts w:eastAsia="Arial" w:cstheme="minorHAnsi"/>
                <w:b/>
                <w:bCs/>
                <w:color w:val="000000" w:themeColor="text1"/>
              </w:rPr>
            </w:pPr>
          </w:p>
          <w:p w14:paraId="351FF63B" w14:textId="1EE7652A"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EYO’s/SEYO’s</w:t>
            </w:r>
          </w:p>
          <w:p w14:paraId="42C2FF92" w14:textId="3F672EDF"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SFL  </w:t>
            </w:r>
          </w:p>
          <w:p w14:paraId="74804C39" w14:textId="33725077" w:rsidR="2B12BDFC" w:rsidRPr="00533C8A" w:rsidRDefault="2B12BDFC" w:rsidP="67E30354">
            <w:pPr>
              <w:spacing w:after="0" w:line="240" w:lineRule="auto"/>
              <w:rPr>
                <w:rFonts w:eastAsia="Arial" w:cstheme="minorHAnsi"/>
                <w:color w:val="000000" w:themeColor="text1"/>
              </w:rPr>
            </w:pPr>
            <w:r w:rsidRPr="00533C8A">
              <w:rPr>
                <w:rFonts w:eastAsia="Arial" w:cstheme="minorHAnsi"/>
                <w:color w:val="000000" w:themeColor="text1"/>
              </w:rPr>
              <w:t>EP</w:t>
            </w:r>
          </w:p>
          <w:p w14:paraId="7A18FEF3" w14:textId="401BC950" w:rsidR="2B12BDFC" w:rsidRPr="00533C8A" w:rsidRDefault="2B12BDFC" w:rsidP="67E30354">
            <w:pPr>
              <w:spacing w:after="0" w:line="240" w:lineRule="auto"/>
              <w:rPr>
                <w:rFonts w:eastAsia="Arial" w:cstheme="minorHAnsi"/>
                <w:color w:val="000000" w:themeColor="text1"/>
              </w:rPr>
            </w:pPr>
            <w:r w:rsidRPr="00533C8A">
              <w:rPr>
                <w:rFonts w:eastAsia="Arial" w:cstheme="minorHAnsi"/>
                <w:color w:val="000000" w:themeColor="text1"/>
              </w:rPr>
              <w:t>ASIST</w:t>
            </w:r>
          </w:p>
          <w:p w14:paraId="5E5456F3" w14:textId="049DF7B6"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lastRenderedPageBreak/>
              <w:t> </w:t>
            </w:r>
          </w:p>
          <w:p w14:paraId="68679734" w14:textId="7E7083D1"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4F467E85" w14:textId="1C262265"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DHT/SEYO’s/EYO’s </w:t>
            </w:r>
          </w:p>
          <w:p w14:paraId="07FE78BC" w14:textId="3B2D9A30"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322D0B5E" w14:textId="7D0404BA"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7E18581A" w14:textId="12453D37"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Area PT/EYDO/SEYO’s </w:t>
            </w:r>
          </w:p>
          <w:p w14:paraId="7355D941" w14:textId="61FC26F0"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10876E46" w14:textId="244D00DF"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456ABC26" w14:textId="29C8E645"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4D15F377" w14:textId="5885E6FD" w:rsidR="67E30354" w:rsidRPr="00533C8A" w:rsidRDefault="67E30354" w:rsidP="67E30354">
            <w:pPr>
              <w:spacing w:after="0" w:line="240" w:lineRule="auto"/>
              <w:rPr>
                <w:rFonts w:eastAsia="Arial" w:cstheme="minorHAnsi"/>
                <w:b/>
                <w:bCs/>
                <w:color w:val="000000" w:themeColor="text1"/>
              </w:rPr>
            </w:pPr>
          </w:p>
          <w:p w14:paraId="2D36C94F" w14:textId="00A1B737" w:rsidR="67E30354" w:rsidRPr="00533C8A" w:rsidRDefault="67E30354" w:rsidP="67E30354">
            <w:pPr>
              <w:spacing w:after="0" w:line="240" w:lineRule="auto"/>
              <w:rPr>
                <w:rFonts w:eastAsia="Arial" w:cstheme="minorHAnsi"/>
                <w:b/>
                <w:bCs/>
                <w:color w:val="000000" w:themeColor="text1"/>
              </w:rPr>
            </w:pPr>
          </w:p>
          <w:p w14:paraId="5E89C497" w14:textId="59A8C616" w:rsidR="67E30354" w:rsidRPr="00533C8A" w:rsidRDefault="67E30354" w:rsidP="67E30354">
            <w:pPr>
              <w:spacing w:after="0" w:line="240" w:lineRule="auto"/>
              <w:rPr>
                <w:rFonts w:eastAsia="Arial" w:cstheme="minorHAnsi"/>
                <w:b/>
                <w:bCs/>
                <w:color w:val="000000" w:themeColor="text1"/>
              </w:rPr>
            </w:pPr>
          </w:p>
          <w:p w14:paraId="022AF2BD" w14:textId="1AE47542" w:rsidR="67E30354" w:rsidRPr="00533C8A" w:rsidRDefault="67E30354" w:rsidP="67E30354">
            <w:pPr>
              <w:spacing w:after="0" w:line="240" w:lineRule="auto"/>
              <w:rPr>
                <w:rFonts w:eastAsia="Arial" w:cstheme="minorHAnsi"/>
                <w:b/>
                <w:bCs/>
                <w:color w:val="000000" w:themeColor="text1"/>
              </w:rPr>
            </w:pPr>
          </w:p>
          <w:p w14:paraId="174E8F7E" w14:textId="11489ACF" w:rsidR="67E30354" w:rsidRPr="00533C8A" w:rsidRDefault="67E30354" w:rsidP="67E30354">
            <w:pPr>
              <w:spacing w:after="0" w:line="240" w:lineRule="auto"/>
              <w:rPr>
                <w:rFonts w:eastAsia="Arial" w:cstheme="minorHAnsi"/>
                <w:b/>
                <w:bCs/>
                <w:color w:val="000000" w:themeColor="text1"/>
              </w:rPr>
            </w:pPr>
          </w:p>
          <w:p w14:paraId="786E2687" w14:textId="68CBA07C" w:rsidR="67E30354" w:rsidRPr="00533C8A" w:rsidRDefault="67E30354" w:rsidP="67E30354">
            <w:pPr>
              <w:spacing w:after="0" w:line="240" w:lineRule="auto"/>
              <w:rPr>
                <w:rFonts w:eastAsia="Arial" w:cstheme="minorHAnsi"/>
                <w:b/>
                <w:bCs/>
                <w:color w:val="000000" w:themeColor="text1"/>
              </w:rPr>
            </w:pPr>
          </w:p>
          <w:p w14:paraId="6AD8B232" w14:textId="21FAE3B1" w:rsidR="67E30354" w:rsidRPr="00533C8A" w:rsidRDefault="67E30354" w:rsidP="67E30354">
            <w:pPr>
              <w:spacing w:after="0" w:line="240" w:lineRule="auto"/>
              <w:rPr>
                <w:rFonts w:eastAsia="Arial" w:cstheme="minorHAnsi"/>
                <w:b/>
                <w:bCs/>
                <w:color w:val="000000" w:themeColor="text1"/>
              </w:rPr>
            </w:pPr>
          </w:p>
          <w:p w14:paraId="691774C3" w14:textId="795A4160" w:rsidR="67E30354" w:rsidRPr="00533C8A" w:rsidRDefault="67E30354" w:rsidP="67E30354">
            <w:pPr>
              <w:spacing w:after="0" w:line="240" w:lineRule="auto"/>
              <w:rPr>
                <w:rFonts w:eastAsia="Arial" w:cstheme="minorHAnsi"/>
                <w:b/>
                <w:bCs/>
                <w:color w:val="000000" w:themeColor="text1"/>
              </w:rPr>
            </w:pPr>
          </w:p>
          <w:p w14:paraId="7070E7D0" w14:textId="05D75E7A" w:rsidR="347CA4C9" w:rsidRPr="00533C8A" w:rsidRDefault="347CA4C9" w:rsidP="67E30354">
            <w:pPr>
              <w:spacing w:after="0" w:line="240" w:lineRule="auto"/>
              <w:rPr>
                <w:rFonts w:eastAsia="Arial" w:cstheme="minorHAnsi"/>
                <w:color w:val="000000" w:themeColor="text1"/>
              </w:rPr>
            </w:pPr>
            <w:r w:rsidRPr="00533C8A">
              <w:rPr>
                <w:rFonts w:eastAsia="Arial" w:cstheme="minorHAnsi"/>
                <w:color w:val="000000" w:themeColor="text1"/>
              </w:rPr>
              <w:t>S</w:t>
            </w:r>
            <w:r w:rsidR="7C1F24A3" w:rsidRPr="00533C8A">
              <w:rPr>
                <w:rFonts w:eastAsia="Arial" w:cstheme="minorHAnsi"/>
                <w:color w:val="000000" w:themeColor="text1"/>
              </w:rPr>
              <w:t>EYO/EYO</w:t>
            </w:r>
          </w:p>
          <w:p w14:paraId="4822456F" w14:textId="37A0EEEB" w:rsidR="67E30354" w:rsidRPr="00533C8A" w:rsidRDefault="67E30354" w:rsidP="67E30354">
            <w:pPr>
              <w:spacing w:after="0" w:line="240" w:lineRule="auto"/>
              <w:rPr>
                <w:rFonts w:eastAsia="Arial" w:cstheme="minorHAnsi"/>
                <w:b/>
                <w:bCs/>
                <w:color w:val="000000" w:themeColor="text1"/>
              </w:rPr>
            </w:pPr>
          </w:p>
          <w:p w14:paraId="6A174B7C" w14:textId="4C698111" w:rsidR="67E30354" w:rsidRPr="00533C8A" w:rsidRDefault="67E30354" w:rsidP="67E30354">
            <w:pPr>
              <w:spacing w:after="0" w:line="240" w:lineRule="auto"/>
              <w:rPr>
                <w:rFonts w:eastAsia="Arial" w:cstheme="minorHAnsi"/>
                <w:b/>
                <w:bCs/>
                <w:color w:val="000000" w:themeColor="text1"/>
              </w:rPr>
            </w:pPr>
          </w:p>
          <w:p w14:paraId="19D146C1" w14:textId="6004F237" w:rsidR="67E30354" w:rsidRPr="00533C8A" w:rsidRDefault="67E30354" w:rsidP="67E30354">
            <w:pPr>
              <w:spacing w:after="0" w:line="240" w:lineRule="auto"/>
              <w:rPr>
                <w:rFonts w:eastAsia="Arial" w:cstheme="minorHAnsi"/>
                <w:b/>
                <w:bCs/>
                <w:color w:val="000000" w:themeColor="text1"/>
              </w:rPr>
            </w:pPr>
          </w:p>
          <w:p w14:paraId="4128D31E" w14:textId="6CA32781" w:rsidR="67E30354" w:rsidRPr="00533C8A" w:rsidRDefault="67E30354" w:rsidP="67E30354">
            <w:pPr>
              <w:spacing w:after="0" w:line="240" w:lineRule="auto"/>
              <w:rPr>
                <w:rFonts w:eastAsia="Arial" w:cstheme="minorHAnsi"/>
                <w:b/>
                <w:bCs/>
                <w:color w:val="000000" w:themeColor="text1"/>
              </w:rPr>
            </w:pPr>
          </w:p>
          <w:p w14:paraId="1DE8D1E6" w14:textId="0A2FCA0D" w:rsidR="67E30354" w:rsidRPr="00533C8A" w:rsidRDefault="67E30354" w:rsidP="67E30354">
            <w:pPr>
              <w:spacing w:after="0" w:line="240" w:lineRule="auto"/>
              <w:rPr>
                <w:rFonts w:eastAsia="Arial" w:cstheme="minorHAnsi"/>
                <w:b/>
                <w:bCs/>
                <w:color w:val="000000" w:themeColor="text1"/>
              </w:rPr>
            </w:pPr>
          </w:p>
          <w:p w14:paraId="3DCCD4CC" w14:textId="125D2EEA" w:rsidR="67E30354" w:rsidRPr="00533C8A" w:rsidRDefault="67E30354" w:rsidP="67E30354">
            <w:pPr>
              <w:spacing w:after="0" w:line="240" w:lineRule="auto"/>
              <w:rPr>
                <w:rFonts w:eastAsia="Arial" w:cstheme="minorHAnsi"/>
                <w:b/>
                <w:bCs/>
                <w:color w:val="000000" w:themeColor="text1"/>
              </w:rPr>
            </w:pPr>
          </w:p>
          <w:p w14:paraId="39F539C4" w14:textId="5950B282" w:rsidR="67E30354" w:rsidRPr="00533C8A" w:rsidRDefault="67E30354" w:rsidP="67E30354">
            <w:pPr>
              <w:spacing w:after="0" w:line="240" w:lineRule="auto"/>
              <w:rPr>
                <w:rFonts w:eastAsia="Arial" w:cstheme="minorHAnsi"/>
                <w:b/>
                <w:bCs/>
                <w:color w:val="000000" w:themeColor="text1"/>
              </w:rPr>
            </w:pPr>
          </w:p>
          <w:p w14:paraId="722913D6" w14:textId="4E015B0A" w:rsidR="67E30354" w:rsidRPr="00533C8A" w:rsidRDefault="67E30354" w:rsidP="67E30354">
            <w:pPr>
              <w:spacing w:after="0" w:line="240" w:lineRule="auto"/>
              <w:rPr>
                <w:rFonts w:eastAsia="Arial" w:cstheme="minorHAnsi"/>
                <w:b/>
                <w:bCs/>
                <w:color w:val="000000" w:themeColor="text1"/>
              </w:rPr>
            </w:pPr>
          </w:p>
          <w:p w14:paraId="32C29344" w14:textId="0ED0BD33" w:rsidR="67E30354" w:rsidRPr="00533C8A" w:rsidRDefault="67E30354" w:rsidP="67E30354">
            <w:pPr>
              <w:spacing w:after="0" w:line="240" w:lineRule="auto"/>
              <w:rPr>
                <w:rFonts w:eastAsia="Arial" w:cstheme="minorHAnsi"/>
                <w:b/>
                <w:bCs/>
                <w:color w:val="000000" w:themeColor="text1"/>
              </w:rPr>
            </w:pPr>
          </w:p>
          <w:p w14:paraId="0742C39A" w14:textId="0BE41897" w:rsidR="67E30354" w:rsidRPr="00533C8A" w:rsidRDefault="67E30354" w:rsidP="67E30354">
            <w:pPr>
              <w:spacing w:after="0" w:line="240" w:lineRule="auto"/>
              <w:rPr>
                <w:rFonts w:eastAsia="Arial" w:cstheme="minorHAnsi"/>
                <w:b/>
                <w:bCs/>
                <w:color w:val="000000" w:themeColor="text1"/>
              </w:rPr>
            </w:pPr>
          </w:p>
          <w:p w14:paraId="507AFD33" w14:textId="25FCCF4F" w:rsidR="70E2E491" w:rsidRPr="00533C8A" w:rsidRDefault="70E2E491" w:rsidP="67E30354">
            <w:pPr>
              <w:spacing w:after="0" w:line="240" w:lineRule="auto"/>
              <w:rPr>
                <w:rFonts w:eastAsia="Arial" w:cstheme="minorHAnsi"/>
                <w:color w:val="000000" w:themeColor="text1"/>
              </w:rPr>
            </w:pPr>
            <w:r w:rsidRPr="00533C8A">
              <w:rPr>
                <w:rFonts w:eastAsia="Arial" w:cstheme="minorHAnsi"/>
                <w:color w:val="000000" w:themeColor="text1"/>
              </w:rPr>
              <w:t>SEYO/DHT/EYO</w:t>
            </w:r>
          </w:p>
          <w:p w14:paraId="614F9499" w14:textId="6809C256" w:rsidR="67E30354" w:rsidRPr="00533C8A" w:rsidRDefault="67E30354" w:rsidP="67E30354">
            <w:pPr>
              <w:spacing w:after="0" w:line="240" w:lineRule="auto"/>
              <w:rPr>
                <w:rFonts w:eastAsia="Arial" w:cstheme="minorHAnsi"/>
                <w:b/>
                <w:bCs/>
                <w:color w:val="000000" w:themeColor="text1"/>
              </w:rPr>
            </w:pPr>
          </w:p>
          <w:p w14:paraId="58130B80" w14:textId="497D30D3" w:rsidR="67E30354" w:rsidRPr="00533C8A" w:rsidRDefault="67E30354" w:rsidP="67E30354">
            <w:pPr>
              <w:spacing w:after="0" w:line="240" w:lineRule="auto"/>
              <w:rPr>
                <w:rFonts w:eastAsia="Arial" w:cstheme="minorHAnsi"/>
                <w:b/>
                <w:bCs/>
                <w:color w:val="000000" w:themeColor="text1"/>
              </w:rPr>
            </w:pPr>
          </w:p>
          <w:p w14:paraId="20500AA0" w14:textId="44A7B6CC" w:rsidR="67E30354" w:rsidRPr="00533C8A" w:rsidRDefault="67E30354" w:rsidP="67E30354">
            <w:pPr>
              <w:spacing w:after="0" w:line="240" w:lineRule="auto"/>
              <w:rPr>
                <w:rFonts w:eastAsia="Arial" w:cstheme="minorHAnsi"/>
                <w:b/>
                <w:bCs/>
                <w:color w:val="000000" w:themeColor="text1"/>
              </w:rPr>
            </w:pPr>
          </w:p>
          <w:p w14:paraId="60C22CDF" w14:textId="67365828" w:rsidR="67E30354" w:rsidRPr="00533C8A" w:rsidRDefault="67E30354" w:rsidP="67E30354">
            <w:pPr>
              <w:spacing w:after="0" w:line="240" w:lineRule="auto"/>
              <w:rPr>
                <w:rFonts w:eastAsia="Arial" w:cstheme="minorHAnsi"/>
                <w:b/>
                <w:bCs/>
                <w:color w:val="000000" w:themeColor="text1"/>
              </w:rPr>
            </w:pPr>
          </w:p>
          <w:p w14:paraId="48941C7E" w14:textId="7C85EAFA" w:rsidR="67E30354" w:rsidRPr="00533C8A" w:rsidRDefault="67E30354" w:rsidP="67E30354">
            <w:pPr>
              <w:spacing w:after="0" w:line="240" w:lineRule="auto"/>
              <w:rPr>
                <w:rFonts w:eastAsia="Arial" w:cstheme="minorHAnsi"/>
                <w:b/>
                <w:bCs/>
                <w:color w:val="000000" w:themeColor="text1"/>
              </w:rPr>
            </w:pPr>
          </w:p>
          <w:p w14:paraId="71F0EF95" w14:textId="4297F88D" w:rsidR="2C0F8B97" w:rsidRPr="00533C8A" w:rsidRDefault="2C0F8B97" w:rsidP="67E30354">
            <w:pPr>
              <w:spacing w:after="0" w:line="240" w:lineRule="auto"/>
              <w:rPr>
                <w:rFonts w:eastAsia="Arial" w:cstheme="minorHAnsi"/>
                <w:b/>
                <w:bCs/>
                <w:color w:val="000000" w:themeColor="text1"/>
              </w:rPr>
            </w:pPr>
            <w:r w:rsidRPr="00533C8A">
              <w:rPr>
                <w:rFonts w:eastAsia="Arial" w:cstheme="minorHAnsi"/>
                <w:b/>
                <w:bCs/>
                <w:color w:val="000000" w:themeColor="text1"/>
              </w:rPr>
              <w:t>SEYO</w:t>
            </w:r>
          </w:p>
          <w:p w14:paraId="64DE99EA" w14:textId="7004E9BE" w:rsidR="2C0F8B97" w:rsidRPr="00533C8A" w:rsidRDefault="2C0F8B97" w:rsidP="67E30354">
            <w:pPr>
              <w:spacing w:after="0" w:line="240" w:lineRule="auto"/>
              <w:rPr>
                <w:rFonts w:eastAsia="Arial" w:cstheme="minorHAnsi"/>
                <w:b/>
                <w:bCs/>
                <w:color w:val="000000" w:themeColor="text1"/>
              </w:rPr>
            </w:pPr>
            <w:r w:rsidRPr="00533C8A">
              <w:rPr>
                <w:rFonts w:eastAsia="Arial" w:cstheme="minorHAnsi"/>
                <w:b/>
                <w:bCs/>
                <w:color w:val="000000" w:themeColor="text1"/>
              </w:rPr>
              <w:t>DHT</w:t>
            </w:r>
          </w:p>
          <w:p w14:paraId="40948243" w14:textId="4B9030D3" w:rsidR="2C0F8B97" w:rsidRPr="00533C8A" w:rsidRDefault="2C0F8B97" w:rsidP="67E30354">
            <w:pPr>
              <w:spacing w:after="0" w:line="240" w:lineRule="auto"/>
              <w:rPr>
                <w:rFonts w:eastAsia="Arial" w:cstheme="minorHAnsi"/>
                <w:b/>
                <w:bCs/>
                <w:color w:val="000000" w:themeColor="text1"/>
              </w:rPr>
            </w:pPr>
            <w:r w:rsidRPr="00533C8A">
              <w:rPr>
                <w:rFonts w:eastAsia="Arial" w:cstheme="minorHAnsi"/>
                <w:b/>
                <w:bCs/>
                <w:color w:val="000000" w:themeColor="text1"/>
              </w:rPr>
              <w:t>EYO</w:t>
            </w:r>
          </w:p>
          <w:p w14:paraId="6270CD60" w14:textId="4D500F66" w:rsidR="67E30354" w:rsidRPr="00533C8A" w:rsidRDefault="67E30354" w:rsidP="67E30354">
            <w:pPr>
              <w:spacing w:after="0" w:line="240" w:lineRule="auto"/>
              <w:rPr>
                <w:rFonts w:eastAsia="Arial" w:cstheme="minorHAnsi"/>
                <w:b/>
                <w:bCs/>
                <w:color w:val="000000" w:themeColor="text1"/>
              </w:rPr>
            </w:pPr>
          </w:p>
          <w:p w14:paraId="0D2A2021" w14:textId="1E28EB6C" w:rsidR="67E30354" w:rsidRPr="00533C8A" w:rsidRDefault="67E30354" w:rsidP="67E30354">
            <w:pPr>
              <w:spacing w:after="0" w:line="240" w:lineRule="auto"/>
              <w:rPr>
                <w:rFonts w:eastAsia="Arial" w:cstheme="minorHAnsi"/>
                <w:b/>
                <w:bCs/>
                <w:color w:val="000000" w:themeColor="text1"/>
              </w:rPr>
            </w:pPr>
          </w:p>
          <w:p w14:paraId="2CF5A42A" w14:textId="13C5350C" w:rsidR="67E30354" w:rsidRPr="00533C8A" w:rsidRDefault="67E30354" w:rsidP="67E30354">
            <w:pPr>
              <w:spacing w:after="0" w:line="240" w:lineRule="auto"/>
              <w:rPr>
                <w:rFonts w:eastAsia="Arial" w:cstheme="minorHAnsi"/>
                <w:b/>
                <w:bCs/>
                <w:color w:val="000000" w:themeColor="text1"/>
              </w:rPr>
            </w:pPr>
          </w:p>
          <w:p w14:paraId="6D30174D" w14:textId="586171DF" w:rsidR="67E30354" w:rsidRPr="00533C8A" w:rsidRDefault="67E30354" w:rsidP="67E30354">
            <w:pPr>
              <w:spacing w:after="0" w:line="240" w:lineRule="auto"/>
              <w:rPr>
                <w:rFonts w:eastAsia="Arial" w:cstheme="minorHAnsi"/>
                <w:b/>
                <w:bCs/>
                <w:color w:val="000000" w:themeColor="text1"/>
              </w:rPr>
            </w:pPr>
          </w:p>
          <w:p w14:paraId="6353AFDC" w14:textId="55C15C07" w:rsidR="67E30354" w:rsidRPr="00533C8A" w:rsidRDefault="67E30354" w:rsidP="67E30354">
            <w:pPr>
              <w:spacing w:after="0" w:line="240" w:lineRule="auto"/>
              <w:rPr>
                <w:rFonts w:eastAsia="Arial" w:cstheme="minorHAnsi"/>
                <w:b/>
                <w:bCs/>
                <w:color w:val="000000" w:themeColor="text1"/>
              </w:rPr>
            </w:pPr>
          </w:p>
          <w:p w14:paraId="6D89B1C2" w14:textId="7E959B27" w:rsidR="67E30354" w:rsidRPr="00533C8A" w:rsidRDefault="67E30354" w:rsidP="67E30354">
            <w:pPr>
              <w:spacing w:after="0" w:line="240" w:lineRule="auto"/>
              <w:rPr>
                <w:rFonts w:eastAsia="Arial" w:cstheme="minorHAnsi"/>
                <w:b/>
                <w:bCs/>
                <w:color w:val="000000" w:themeColor="text1"/>
              </w:rPr>
            </w:pPr>
          </w:p>
          <w:p w14:paraId="69376FA6" w14:textId="27CE8AC6" w:rsidR="67E30354" w:rsidRPr="00533C8A" w:rsidRDefault="67E30354" w:rsidP="67E30354">
            <w:pPr>
              <w:spacing w:after="0" w:line="240" w:lineRule="auto"/>
              <w:rPr>
                <w:rFonts w:eastAsia="Arial" w:cstheme="minorHAnsi"/>
                <w:b/>
                <w:bCs/>
                <w:color w:val="000000" w:themeColor="text1"/>
              </w:rPr>
            </w:pPr>
          </w:p>
          <w:p w14:paraId="707FC8FC" w14:textId="4F0A00B5" w:rsidR="67E30354" w:rsidRPr="00533C8A" w:rsidRDefault="67E30354" w:rsidP="67E30354">
            <w:pPr>
              <w:spacing w:after="0" w:line="240" w:lineRule="auto"/>
              <w:rPr>
                <w:rFonts w:eastAsia="Arial" w:cstheme="minorHAnsi"/>
                <w:b/>
                <w:bCs/>
                <w:color w:val="000000" w:themeColor="text1"/>
              </w:rPr>
            </w:pPr>
          </w:p>
          <w:p w14:paraId="1A88AE48" w14:textId="537C6EAB" w:rsidR="67E30354" w:rsidRDefault="67E30354" w:rsidP="67E30354">
            <w:pPr>
              <w:spacing w:after="0" w:line="240" w:lineRule="auto"/>
              <w:rPr>
                <w:rFonts w:eastAsia="Arial" w:cstheme="minorHAnsi"/>
                <w:b/>
                <w:bCs/>
                <w:color w:val="000000" w:themeColor="text1"/>
              </w:rPr>
            </w:pPr>
          </w:p>
          <w:p w14:paraId="63DB171A" w14:textId="77777777" w:rsidR="009D3EB5" w:rsidRDefault="009D3EB5" w:rsidP="67E30354">
            <w:pPr>
              <w:spacing w:after="0" w:line="240" w:lineRule="auto"/>
              <w:rPr>
                <w:rFonts w:eastAsia="Arial" w:cstheme="minorHAnsi"/>
                <w:b/>
                <w:bCs/>
                <w:color w:val="000000" w:themeColor="text1"/>
              </w:rPr>
            </w:pPr>
          </w:p>
          <w:p w14:paraId="409AA53F" w14:textId="77777777" w:rsidR="009D3EB5" w:rsidRDefault="009D3EB5" w:rsidP="67E30354">
            <w:pPr>
              <w:spacing w:after="0" w:line="240" w:lineRule="auto"/>
              <w:rPr>
                <w:rFonts w:eastAsia="Arial" w:cstheme="minorHAnsi"/>
                <w:b/>
                <w:bCs/>
                <w:color w:val="000000" w:themeColor="text1"/>
              </w:rPr>
            </w:pPr>
          </w:p>
          <w:p w14:paraId="417180A1" w14:textId="77777777" w:rsidR="009D3EB5" w:rsidRDefault="009D3EB5" w:rsidP="67E30354">
            <w:pPr>
              <w:spacing w:after="0" w:line="240" w:lineRule="auto"/>
              <w:rPr>
                <w:rFonts w:eastAsia="Arial" w:cstheme="minorHAnsi"/>
                <w:b/>
                <w:bCs/>
                <w:color w:val="000000" w:themeColor="text1"/>
              </w:rPr>
            </w:pPr>
          </w:p>
          <w:p w14:paraId="240AC5A0" w14:textId="77777777" w:rsidR="009D3EB5" w:rsidRPr="00533C8A" w:rsidRDefault="009D3EB5" w:rsidP="67E30354">
            <w:pPr>
              <w:spacing w:after="0" w:line="240" w:lineRule="auto"/>
              <w:rPr>
                <w:rFonts w:eastAsia="Arial" w:cstheme="minorHAnsi"/>
                <w:b/>
                <w:bCs/>
                <w:color w:val="000000" w:themeColor="text1"/>
              </w:rPr>
            </w:pPr>
          </w:p>
          <w:p w14:paraId="41E5BBC5" w14:textId="17EC6E61" w:rsidR="67E30354" w:rsidRPr="00533C8A" w:rsidRDefault="67E30354" w:rsidP="67E30354">
            <w:pPr>
              <w:spacing w:after="0" w:line="240" w:lineRule="auto"/>
              <w:rPr>
                <w:rFonts w:eastAsia="Arial" w:cstheme="minorHAnsi"/>
                <w:b/>
                <w:bCs/>
                <w:color w:val="000000" w:themeColor="text1"/>
              </w:rPr>
            </w:pPr>
          </w:p>
          <w:p w14:paraId="095BC934" w14:textId="6BD5D79C" w:rsidR="67E30354" w:rsidRPr="00533C8A" w:rsidRDefault="67E30354" w:rsidP="67E30354">
            <w:pPr>
              <w:spacing w:after="0" w:line="240" w:lineRule="auto"/>
              <w:rPr>
                <w:rFonts w:eastAsia="Arial" w:cstheme="minorHAnsi"/>
                <w:b/>
                <w:bCs/>
                <w:color w:val="000000" w:themeColor="text1"/>
              </w:rPr>
            </w:pPr>
          </w:p>
          <w:p w14:paraId="548512CF" w14:textId="00BFC997" w:rsidR="67E30354" w:rsidRDefault="67E30354" w:rsidP="67E30354">
            <w:pPr>
              <w:spacing w:after="0" w:line="240" w:lineRule="auto"/>
              <w:rPr>
                <w:rFonts w:eastAsia="Arial" w:cstheme="minorHAnsi"/>
                <w:b/>
                <w:bCs/>
                <w:color w:val="000000" w:themeColor="text1"/>
              </w:rPr>
            </w:pPr>
          </w:p>
          <w:p w14:paraId="229228B2" w14:textId="77777777" w:rsidR="009D3EB5" w:rsidRDefault="009D3EB5" w:rsidP="67E30354">
            <w:pPr>
              <w:spacing w:after="0" w:line="240" w:lineRule="auto"/>
              <w:rPr>
                <w:rFonts w:eastAsia="Arial" w:cstheme="minorHAnsi"/>
                <w:b/>
                <w:bCs/>
                <w:color w:val="000000" w:themeColor="text1"/>
              </w:rPr>
            </w:pPr>
          </w:p>
          <w:p w14:paraId="3525DC09" w14:textId="77777777" w:rsidR="009D3EB5" w:rsidRPr="00533C8A" w:rsidRDefault="009D3EB5" w:rsidP="67E30354">
            <w:pPr>
              <w:spacing w:after="0" w:line="240" w:lineRule="auto"/>
              <w:rPr>
                <w:rFonts w:eastAsia="Arial" w:cstheme="minorHAnsi"/>
                <w:b/>
                <w:bCs/>
                <w:color w:val="000000" w:themeColor="text1"/>
              </w:rPr>
            </w:pPr>
          </w:p>
          <w:p w14:paraId="32C49950" w14:textId="2F63B769" w:rsidR="67E30354" w:rsidRPr="00533C8A" w:rsidRDefault="00533C8A" w:rsidP="67E30354">
            <w:pPr>
              <w:spacing w:after="0" w:line="240" w:lineRule="auto"/>
              <w:rPr>
                <w:rFonts w:eastAsia="Arial" w:cstheme="minorHAnsi"/>
                <w:color w:val="000000" w:themeColor="text1"/>
              </w:rPr>
            </w:pPr>
            <w:r w:rsidRPr="00533C8A">
              <w:rPr>
                <w:rFonts w:eastAsia="Arial" w:cstheme="minorHAnsi"/>
                <w:color w:val="000000" w:themeColor="text1"/>
              </w:rPr>
              <w:t>SLT</w:t>
            </w:r>
          </w:p>
          <w:p w14:paraId="31F5C0BE" w14:textId="06793488" w:rsidR="6277BB2B" w:rsidRPr="00533C8A" w:rsidRDefault="6277BB2B" w:rsidP="67E30354">
            <w:pPr>
              <w:spacing w:after="0" w:line="240" w:lineRule="auto"/>
              <w:rPr>
                <w:rFonts w:eastAsia="Arial" w:cstheme="minorHAnsi"/>
                <w:color w:val="000000" w:themeColor="text1"/>
              </w:rPr>
            </w:pPr>
            <w:r w:rsidRPr="00533C8A">
              <w:rPr>
                <w:rFonts w:eastAsia="Arial" w:cstheme="minorHAnsi"/>
                <w:color w:val="000000" w:themeColor="text1"/>
              </w:rPr>
              <w:t>Area PT</w:t>
            </w:r>
          </w:p>
          <w:p w14:paraId="62A7031E" w14:textId="206DD4FE" w:rsidR="6277BB2B" w:rsidRPr="00533C8A" w:rsidRDefault="6277BB2B" w:rsidP="67E30354">
            <w:pPr>
              <w:spacing w:after="0" w:line="240" w:lineRule="auto"/>
              <w:rPr>
                <w:rFonts w:eastAsia="Arial" w:cstheme="minorHAnsi"/>
                <w:color w:val="000000" w:themeColor="text1"/>
              </w:rPr>
            </w:pPr>
            <w:r w:rsidRPr="00533C8A">
              <w:rPr>
                <w:rFonts w:eastAsia="Arial" w:cstheme="minorHAnsi"/>
                <w:color w:val="000000" w:themeColor="text1"/>
              </w:rPr>
              <w:t>NT</w:t>
            </w:r>
          </w:p>
          <w:p w14:paraId="538DBD96" w14:textId="14918719" w:rsidR="6277BB2B" w:rsidRPr="00533C8A" w:rsidRDefault="6277BB2B" w:rsidP="67E30354">
            <w:pPr>
              <w:spacing w:after="0" w:line="240" w:lineRule="auto"/>
              <w:rPr>
                <w:rFonts w:eastAsia="Arial" w:cstheme="minorHAnsi"/>
                <w:color w:val="000000" w:themeColor="text1"/>
              </w:rPr>
            </w:pPr>
            <w:r w:rsidRPr="00533C8A">
              <w:rPr>
                <w:rFonts w:eastAsia="Arial" w:cstheme="minorHAnsi"/>
                <w:color w:val="000000" w:themeColor="text1"/>
              </w:rPr>
              <w:t>SEYO</w:t>
            </w:r>
          </w:p>
          <w:p w14:paraId="58442366" w14:textId="1FFA6301" w:rsidR="6277BB2B" w:rsidRPr="00533C8A" w:rsidRDefault="6277BB2B" w:rsidP="67E30354">
            <w:pPr>
              <w:spacing w:after="0" w:line="240" w:lineRule="auto"/>
              <w:rPr>
                <w:rFonts w:eastAsia="Arial" w:cstheme="minorHAnsi"/>
                <w:color w:val="000000" w:themeColor="text1"/>
              </w:rPr>
            </w:pPr>
            <w:proofErr w:type="spellStart"/>
            <w:r w:rsidRPr="00533C8A">
              <w:rPr>
                <w:rFonts w:eastAsia="Arial" w:cstheme="minorHAnsi"/>
                <w:color w:val="000000" w:themeColor="text1"/>
              </w:rPr>
              <w:t>SfL</w:t>
            </w:r>
            <w:proofErr w:type="spellEnd"/>
          </w:p>
        </w:tc>
        <w:tc>
          <w:tcPr>
            <w:tcW w:w="2779" w:type="dxa"/>
            <w:tcBorders>
              <w:top w:val="single" w:sz="6" w:space="0" w:color="auto"/>
              <w:left w:val="single" w:sz="6" w:space="0" w:color="auto"/>
              <w:bottom w:val="single" w:sz="6" w:space="0" w:color="auto"/>
              <w:right w:val="single" w:sz="6" w:space="0" w:color="auto"/>
            </w:tcBorders>
          </w:tcPr>
          <w:p w14:paraId="5F084924" w14:textId="2E0241D8" w:rsidR="67E30354" w:rsidRPr="00533C8A" w:rsidRDefault="67E30354" w:rsidP="67E30354">
            <w:pPr>
              <w:spacing w:after="0" w:line="240" w:lineRule="auto"/>
              <w:rPr>
                <w:rFonts w:eastAsia="Arial" w:cstheme="minorHAnsi"/>
                <w:b/>
                <w:bCs/>
                <w:color w:val="000000" w:themeColor="text1"/>
              </w:rPr>
            </w:pPr>
            <w:r w:rsidRPr="00533C8A">
              <w:rPr>
                <w:rFonts w:eastAsia="Arial" w:cstheme="minorHAnsi"/>
                <w:b/>
                <w:bCs/>
                <w:color w:val="000000" w:themeColor="text1"/>
              </w:rPr>
              <w:lastRenderedPageBreak/>
              <w:t> </w:t>
            </w:r>
            <w:r w:rsidR="1B4F394A" w:rsidRPr="00533C8A">
              <w:rPr>
                <w:rFonts w:eastAsia="Arial" w:cstheme="minorHAnsi"/>
                <w:b/>
                <w:bCs/>
                <w:color w:val="000000" w:themeColor="text1"/>
              </w:rPr>
              <w:t>Quality assurance calendar</w:t>
            </w:r>
          </w:p>
          <w:p w14:paraId="26FE9A3D" w14:textId="5EBDC50F" w:rsidR="67E30354" w:rsidRPr="00533C8A" w:rsidRDefault="67E30354" w:rsidP="67E30354">
            <w:pPr>
              <w:spacing w:after="0" w:line="240" w:lineRule="auto"/>
              <w:rPr>
                <w:rFonts w:eastAsia="Arial" w:cstheme="minorHAnsi"/>
                <w:b/>
                <w:bCs/>
                <w:color w:val="000000" w:themeColor="text1"/>
              </w:rPr>
            </w:pPr>
          </w:p>
          <w:p w14:paraId="72D0F632" w14:textId="707713C2" w:rsidR="1B4F394A" w:rsidRPr="00533C8A" w:rsidRDefault="1B4F394A" w:rsidP="67E30354">
            <w:pPr>
              <w:spacing w:after="0" w:line="240" w:lineRule="auto"/>
              <w:rPr>
                <w:rFonts w:eastAsia="Arial" w:cstheme="minorHAnsi"/>
                <w:b/>
                <w:bCs/>
                <w:color w:val="000000" w:themeColor="text1"/>
              </w:rPr>
            </w:pPr>
            <w:r w:rsidRPr="00533C8A">
              <w:rPr>
                <w:rFonts w:eastAsia="Arial" w:cstheme="minorHAnsi"/>
                <w:b/>
                <w:bCs/>
                <w:color w:val="000000" w:themeColor="text1"/>
              </w:rPr>
              <w:t>Attainment</w:t>
            </w:r>
          </w:p>
          <w:p w14:paraId="7EE0167C" w14:textId="2A4B9806" w:rsidR="1B4F394A" w:rsidRPr="00533C8A" w:rsidRDefault="1B4F394A" w:rsidP="67E30354">
            <w:pPr>
              <w:spacing w:after="0" w:line="240" w:lineRule="auto"/>
              <w:rPr>
                <w:rFonts w:eastAsia="Arial" w:cstheme="minorHAnsi"/>
                <w:b/>
                <w:bCs/>
                <w:color w:val="000000" w:themeColor="text1"/>
              </w:rPr>
            </w:pPr>
            <w:r w:rsidRPr="00533C8A">
              <w:rPr>
                <w:rFonts w:eastAsia="Arial" w:cstheme="minorHAnsi"/>
                <w:b/>
                <w:bCs/>
                <w:color w:val="000000" w:themeColor="text1"/>
              </w:rPr>
              <w:t>Playroom observations</w:t>
            </w:r>
          </w:p>
          <w:p w14:paraId="1E0DB123" w14:textId="2B6A1104" w:rsidR="1B4F394A" w:rsidRPr="00533C8A" w:rsidRDefault="1B4F394A" w:rsidP="67E30354">
            <w:pPr>
              <w:spacing w:after="0" w:line="240" w:lineRule="auto"/>
              <w:rPr>
                <w:rFonts w:eastAsia="Arial" w:cstheme="minorHAnsi"/>
                <w:b/>
                <w:bCs/>
                <w:color w:val="000000" w:themeColor="text1"/>
              </w:rPr>
            </w:pPr>
            <w:r w:rsidRPr="00533C8A">
              <w:rPr>
                <w:rFonts w:eastAsia="Arial" w:cstheme="minorHAnsi"/>
                <w:b/>
                <w:bCs/>
                <w:color w:val="000000" w:themeColor="text1"/>
              </w:rPr>
              <w:t>Quality PLJ’s</w:t>
            </w:r>
          </w:p>
          <w:p w14:paraId="440600CD" w14:textId="478DB6BE" w:rsidR="1B4F394A" w:rsidRPr="00533C8A" w:rsidRDefault="1B4F394A" w:rsidP="67E30354">
            <w:pPr>
              <w:spacing w:after="0" w:line="240" w:lineRule="auto"/>
              <w:rPr>
                <w:rFonts w:eastAsia="Arial" w:cstheme="minorHAnsi"/>
                <w:b/>
                <w:bCs/>
                <w:color w:val="000000" w:themeColor="text1"/>
              </w:rPr>
            </w:pPr>
            <w:r w:rsidRPr="00533C8A">
              <w:rPr>
                <w:rFonts w:eastAsia="Arial" w:cstheme="minorHAnsi"/>
                <w:b/>
                <w:bCs/>
                <w:color w:val="000000" w:themeColor="text1"/>
              </w:rPr>
              <w:t xml:space="preserve">Quality environment, interactions and experiences measured through QA </w:t>
            </w:r>
            <w:proofErr w:type="gramStart"/>
            <w:r w:rsidRPr="00533C8A">
              <w:rPr>
                <w:rFonts w:eastAsia="Arial" w:cstheme="minorHAnsi"/>
                <w:b/>
                <w:bCs/>
                <w:color w:val="000000" w:themeColor="text1"/>
              </w:rPr>
              <w:t>activities</w:t>
            </w:r>
            <w:proofErr w:type="gramEnd"/>
          </w:p>
          <w:p w14:paraId="0988E009" w14:textId="13B8B4CE" w:rsidR="4319692E" w:rsidRPr="00533C8A" w:rsidRDefault="4319692E" w:rsidP="67E30354">
            <w:pPr>
              <w:spacing w:after="0" w:line="240" w:lineRule="auto"/>
              <w:rPr>
                <w:rFonts w:eastAsia="Arial" w:cstheme="minorHAnsi"/>
                <w:b/>
                <w:bCs/>
                <w:color w:val="000000" w:themeColor="text1"/>
              </w:rPr>
            </w:pPr>
            <w:r w:rsidRPr="00533C8A">
              <w:rPr>
                <w:rFonts w:eastAsia="Arial" w:cstheme="minorHAnsi"/>
                <w:b/>
                <w:bCs/>
                <w:color w:val="000000" w:themeColor="text1"/>
              </w:rPr>
              <w:t>EYO action plans and impact</w:t>
            </w:r>
          </w:p>
          <w:p w14:paraId="60F651EE" w14:textId="74F89C58" w:rsidR="67E30354" w:rsidRPr="00533C8A" w:rsidRDefault="67E30354" w:rsidP="67E30354">
            <w:pPr>
              <w:spacing w:after="0" w:line="240" w:lineRule="auto"/>
              <w:rPr>
                <w:rFonts w:eastAsia="Arial" w:cstheme="minorHAnsi"/>
                <w:b/>
                <w:bCs/>
                <w:color w:val="000000" w:themeColor="text1"/>
              </w:rPr>
            </w:pPr>
          </w:p>
          <w:p w14:paraId="38B43658" w14:textId="7A06A6CF" w:rsidR="67E30354" w:rsidRPr="00533C8A" w:rsidRDefault="67E30354" w:rsidP="67E30354">
            <w:pPr>
              <w:spacing w:after="0" w:line="240" w:lineRule="auto"/>
              <w:rPr>
                <w:rFonts w:eastAsia="Arial" w:cstheme="minorHAnsi"/>
                <w:b/>
                <w:bCs/>
                <w:color w:val="000000" w:themeColor="text1"/>
              </w:rPr>
            </w:pPr>
          </w:p>
          <w:p w14:paraId="7FE7250F" w14:textId="0AD096DC" w:rsidR="67E30354" w:rsidRPr="00533C8A" w:rsidRDefault="67E30354" w:rsidP="67E30354">
            <w:pPr>
              <w:spacing w:after="0" w:line="240" w:lineRule="auto"/>
              <w:rPr>
                <w:rFonts w:eastAsia="Arial" w:cstheme="minorHAnsi"/>
                <w:b/>
                <w:bCs/>
                <w:color w:val="000000" w:themeColor="text1"/>
              </w:rPr>
            </w:pPr>
          </w:p>
          <w:p w14:paraId="1971BF0D" w14:textId="131E56E6" w:rsidR="67E30354" w:rsidRPr="00533C8A" w:rsidRDefault="67E30354" w:rsidP="67E30354">
            <w:pPr>
              <w:spacing w:after="0" w:line="240" w:lineRule="auto"/>
              <w:rPr>
                <w:rFonts w:eastAsia="Arial" w:cstheme="minorHAnsi"/>
                <w:b/>
                <w:bCs/>
                <w:color w:val="000000" w:themeColor="text1"/>
              </w:rPr>
            </w:pPr>
          </w:p>
          <w:p w14:paraId="3025B5DC" w14:textId="38508453" w:rsidR="67E30354" w:rsidRPr="00533C8A" w:rsidRDefault="67E30354" w:rsidP="67E30354">
            <w:pPr>
              <w:spacing w:after="0" w:line="240" w:lineRule="auto"/>
              <w:rPr>
                <w:rFonts w:eastAsia="Arial" w:cstheme="minorHAnsi"/>
                <w:b/>
                <w:bCs/>
                <w:color w:val="000000" w:themeColor="text1"/>
              </w:rPr>
            </w:pPr>
          </w:p>
          <w:p w14:paraId="4D9CC363" w14:textId="3AF33666" w:rsidR="67E30354" w:rsidRDefault="67E30354" w:rsidP="67E30354">
            <w:pPr>
              <w:spacing w:after="0" w:line="240" w:lineRule="auto"/>
              <w:rPr>
                <w:rFonts w:eastAsia="Arial" w:cstheme="minorHAnsi"/>
                <w:b/>
                <w:bCs/>
                <w:color w:val="000000" w:themeColor="text1"/>
              </w:rPr>
            </w:pPr>
          </w:p>
          <w:p w14:paraId="620C7374" w14:textId="77777777" w:rsidR="009D3EB5" w:rsidRPr="00533C8A" w:rsidRDefault="009D3EB5" w:rsidP="67E30354">
            <w:pPr>
              <w:spacing w:after="0" w:line="240" w:lineRule="auto"/>
              <w:rPr>
                <w:rFonts w:eastAsia="Arial" w:cstheme="minorHAnsi"/>
                <w:b/>
                <w:bCs/>
                <w:color w:val="000000" w:themeColor="text1"/>
              </w:rPr>
            </w:pPr>
          </w:p>
          <w:p w14:paraId="27ECE291" w14:textId="77777777" w:rsidR="00533C8A" w:rsidRPr="00533C8A" w:rsidRDefault="00533C8A" w:rsidP="67E30354">
            <w:pPr>
              <w:spacing w:after="0" w:line="240" w:lineRule="auto"/>
              <w:rPr>
                <w:rFonts w:eastAsia="Arial" w:cstheme="minorHAnsi"/>
                <w:b/>
                <w:bCs/>
                <w:color w:val="000000" w:themeColor="text1"/>
              </w:rPr>
            </w:pPr>
          </w:p>
          <w:p w14:paraId="7A1EC613" w14:textId="7276FAAC" w:rsidR="67E30354" w:rsidRPr="00533C8A" w:rsidRDefault="67E30354" w:rsidP="67E30354">
            <w:pPr>
              <w:spacing w:after="0" w:line="240" w:lineRule="auto"/>
              <w:rPr>
                <w:rFonts w:eastAsia="Arial" w:cstheme="minorHAnsi"/>
                <w:b/>
                <w:bCs/>
                <w:color w:val="000000" w:themeColor="text1"/>
              </w:rPr>
            </w:pPr>
          </w:p>
          <w:p w14:paraId="16DF89C8" w14:textId="4C18635C" w:rsidR="554EF897" w:rsidRPr="00533C8A" w:rsidRDefault="554EF897" w:rsidP="67E30354">
            <w:pPr>
              <w:spacing w:after="0" w:line="240" w:lineRule="auto"/>
              <w:rPr>
                <w:rFonts w:eastAsia="Arial" w:cstheme="minorHAnsi"/>
                <w:color w:val="000000" w:themeColor="text1"/>
              </w:rPr>
            </w:pPr>
            <w:r w:rsidRPr="00533C8A">
              <w:rPr>
                <w:rFonts w:eastAsia="Arial" w:cstheme="minorHAnsi"/>
                <w:color w:val="000000" w:themeColor="text1"/>
              </w:rPr>
              <w:t xml:space="preserve">Outcome of </w:t>
            </w:r>
            <w:proofErr w:type="spellStart"/>
            <w:r w:rsidRPr="00533C8A">
              <w:rPr>
                <w:rFonts w:eastAsia="Arial" w:cstheme="minorHAnsi"/>
                <w:color w:val="000000" w:themeColor="text1"/>
              </w:rPr>
              <w:t>self evaluation</w:t>
            </w:r>
            <w:proofErr w:type="spellEnd"/>
            <w:r w:rsidRPr="00533C8A">
              <w:rPr>
                <w:rFonts w:eastAsia="Arial" w:cstheme="minorHAnsi"/>
                <w:color w:val="000000" w:themeColor="text1"/>
              </w:rPr>
              <w:t xml:space="preserve"> task</w:t>
            </w:r>
            <w:r w:rsidR="47B6D180" w:rsidRPr="00533C8A">
              <w:rPr>
                <w:rFonts w:eastAsia="Arial" w:cstheme="minorHAnsi"/>
                <w:color w:val="000000" w:themeColor="text1"/>
              </w:rPr>
              <w:t>.</w:t>
            </w:r>
          </w:p>
          <w:p w14:paraId="3DDFD45C" w14:textId="192EDBB6" w:rsidR="554EF897" w:rsidRPr="00533C8A" w:rsidRDefault="554EF897" w:rsidP="67E30354">
            <w:pPr>
              <w:spacing w:after="0" w:line="240" w:lineRule="auto"/>
              <w:rPr>
                <w:rFonts w:eastAsia="Arial" w:cstheme="minorHAnsi"/>
                <w:color w:val="000000" w:themeColor="text1"/>
              </w:rPr>
            </w:pPr>
            <w:r w:rsidRPr="00533C8A">
              <w:rPr>
                <w:rFonts w:eastAsia="Arial" w:cstheme="minorHAnsi"/>
                <w:color w:val="000000" w:themeColor="text1"/>
              </w:rPr>
              <w:t>Inclusive approach action plan</w:t>
            </w:r>
            <w:r w:rsidR="174D71F1" w:rsidRPr="00533C8A">
              <w:rPr>
                <w:rFonts w:eastAsia="Arial" w:cstheme="minorHAnsi"/>
                <w:color w:val="000000" w:themeColor="text1"/>
              </w:rPr>
              <w:t>.</w:t>
            </w:r>
          </w:p>
          <w:p w14:paraId="00C66462" w14:textId="37B70C71" w:rsidR="554EF897" w:rsidRPr="00533C8A" w:rsidRDefault="554EF897" w:rsidP="67E30354">
            <w:pPr>
              <w:spacing w:after="0" w:line="240" w:lineRule="auto"/>
              <w:rPr>
                <w:rFonts w:eastAsia="Arial" w:cstheme="minorHAnsi"/>
                <w:color w:val="000000" w:themeColor="text1"/>
              </w:rPr>
            </w:pPr>
            <w:r w:rsidRPr="00533C8A">
              <w:rPr>
                <w:rFonts w:eastAsia="Arial" w:cstheme="minorHAnsi"/>
                <w:color w:val="000000" w:themeColor="text1"/>
              </w:rPr>
              <w:lastRenderedPageBreak/>
              <w:t>Quality of planning for individual children</w:t>
            </w:r>
            <w:r w:rsidR="4DC2F8C4" w:rsidRPr="00533C8A">
              <w:rPr>
                <w:rFonts w:eastAsia="Arial" w:cstheme="minorHAnsi"/>
                <w:color w:val="000000" w:themeColor="text1"/>
              </w:rPr>
              <w:t>.</w:t>
            </w:r>
          </w:p>
          <w:p w14:paraId="7C3E66EA" w14:textId="6398941F" w:rsidR="554EF897" w:rsidRPr="00533C8A" w:rsidRDefault="554EF897" w:rsidP="67E30354">
            <w:pPr>
              <w:spacing w:after="0" w:line="240" w:lineRule="auto"/>
              <w:rPr>
                <w:rFonts w:eastAsia="Arial" w:cstheme="minorHAnsi"/>
                <w:color w:val="000000" w:themeColor="text1"/>
              </w:rPr>
            </w:pPr>
            <w:r w:rsidRPr="00533C8A">
              <w:rPr>
                <w:rFonts w:eastAsia="Arial" w:cstheme="minorHAnsi"/>
                <w:color w:val="000000" w:themeColor="text1"/>
              </w:rPr>
              <w:t>Playroom observations</w:t>
            </w:r>
          </w:p>
          <w:p w14:paraId="35D9DB5A" w14:textId="5741DFC3" w:rsidR="554EF897" w:rsidRPr="00533C8A" w:rsidRDefault="554EF897" w:rsidP="67E30354">
            <w:pPr>
              <w:spacing w:after="0" w:line="240" w:lineRule="auto"/>
              <w:rPr>
                <w:rFonts w:eastAsia="Arial" w:cstheme="minorHAnsi"/>
                <w:b/>
                <w:bCs/>
                <w:color w:val="000000" w:themeColor="text1"/>
              </w:rPr>
            </w:pPr>
            <w:r w:rsidRPr="00533C8A">
              <w:rPr>
                <w:rFonts w:eastAsia="Arial" w:cstheme="minorHAnsi"/>
                <w:color w:val="000000" w:themeColor="text1"/>
              </w:rPr>
              <w:t>QA activities</w:t>
            </w:r>
            <w:r w:rsidR="15320D7C" w:rsidRPr="00533C8A">
              <w:rPr>
                <w:rFonts w:eastAsia="Arial" w:cstheme="minorHAnsi"/>
                <w:color w:val="000000" w:themeColor="text1"/>
              </w:rPr>
              <w:t xml:space="preserve"> </w:t>
            </w:r>
            <w:r w:rsidR="67E30354" w:rsidRPr="00533C8A">
              <w:rPr>
                <w:rFonts w:eastAsia="Arial" w:cstheme="minorHAnsi"/>
                <w:color w:val="000000" w:themeColor="text1"/>
              </w:rPr>
              <w:t xml:space="preserve">Included in SLT monitoring </w:t>
            </w:r>
            <w:proofErr w:type="gramStart"/>
            <w:r w:rsidR="67E30354" w:rsidRPr="00533C8A">
              <w:rPr>
                <w:rFonts w:eastAsia="Arial" w:cstheme="minorHAnsi"/>
                <w:color w:val="000000" w:themeColor="text1"/>
              </w:rPr>
              <w:t>calendar </w:t>
            </w:r>
            <w:r w:rsidR="55FAD186" w:rsidRPr="00533C8A">
              <w:rPr>
                <w:rFonts w:eastAsia="Arial" w:cstheme="minorHAnsi"/>
                <w:color w:val="000000" w:themeColor="text1"/>
              </w:rPr>
              <w:t>.</w:t>
            </w:r>
            <w:proofErr w:type="gramEnd"/>
          </w:p>
          <w:p w14:paraId="0DFB9D8D" w14:textId="19A52FCC" w:rsidR="67E30354" w:rsidRPr="00533C8A" w:rsidRDefault="67E30354" w:rsidP="67E30354">
            <w:pPr>
              <w:spacing w:after="0" w:line="240" w:lineRule="auto"/>
              <w:rPr>
                <w:rFonts w:eastAsia="Arial" w:cstheme="minorHAnsi"/>
                <w:color w:val="000000" w:themeColor="text1"/>
              </w:rPr>
            </w:pPr>
          </w:p>
          <w:p w14:paraId="351EBAA1" w14:textId="77777777" w:rsidR="00533C8A" w:rsidRPr="00533C8A" w:rsidRDefault="00533C8A" w:rsidP="67E30354">
            <w:pPr>
              <w:spacing w:after="0" w:line="240" w:lineRule="auto"/>
              <w:rPr>
                <w:rFonts w:eastAsia="Arial" w:cstheme="minorHAnsi"/>
                <w:color w:val="000000" w:themeColor="text1"/>
              </w:rPr>
            </w:pPr>
          </w:p>
          <w:p w14:paraId="1E920A24" w14:textId="77777777" w:rsidR="00533C8A" w:rsidRPr="00533C8A" w:rsidRDefault="00533C8A" w:rsidP="67E30354">
            <w:pPr>
              <w:spacing w:after="0" w:line="240" w:lineRule="auto"/>
              <w:rPr>
                <w:rFonts w:eastAsia="Arial" w:cstheme="minorHAnsi"/>
                <w:color w:val="000000" w:themeColor="text1"/>
              </w:rPr>
            </w:pPr>
          </w:p>
          <w:p w14:paraId="5765DF86" w14:textId="2D48DB0A" w:rsidR="73DCD017" w:rsidRPr="00533C8A" w:rsidRDefault="73DCD017" w:rsidP="67E30354">
            <w:pPr>
              <w:spacing w:after="0" w:line="240" w:lineRule="auto"/>
              <w:rPr>
                <w:rFonts w:eastAsia="Arial" w:cstheme="minorHAnsi"/>
                <w:b/>
                <w:bCs/>
                <w:color w:val="000000" w:themeColor="text1"/>
              </w:rPr>
            </w:pPr>
            <w:r w:rsidRPr="00533C8A">
              <w:rPr>
                <w:rFonts w:eastAsia="Arial" w:cstheme="minorHAnsi"/>
                <w:b/>
                <w:bCs/>
                <w:color w:val="000000" w:themeColor="text1"/>
              </w:rPr>
              <w:t>Thorough planning and evaluations</w:t>
            </w:r>
            <w:r w:rsidR="2C97E211" w:rsidRPr="00533C8A">
              <w:rPr>
                <w:rFonts w:eastAsia="Arial" w:cstheme="minorHAnsi"/>
                <w:b/>
                <w:bCs/>
                <w:color w:val="000000" w:themeColor="text1"/>
              </w:rPr>
              <w:t>.</w:t>
            </w:r>
          </w:p>
          <w:p w14:paraId="12FFA2CF" w14:textId="3656CCCE" w:rsidR="73DCD017" w:rsidRPr="00533C8A" w:rsidRDefault="73DCD017" w:rsidP="67E30354">
            <w:pPr>
              <w:spacing w:after="0" w:line="240" w:lineRule="auto"/>
              <w:rPr>
                <w:rFonts w:eastAsia="Arial" w:cstheme="minorHAnsi"/>
                <w:b/>
                <w:bCs/>
                <w:color w:val="000000" w:themeColor="text1"/>
              </w:rPr>
            </w:pPr>
            <w:r w:rsidRPr="00533C8A">
              <w:rPr>
                <w:rFonts w:eastAsia="Arial" w:cstheme="minorHAnsi"/>
                <w:b/>
                <w:bCs/>
                <w:color w:val="000000" w:themeColor="text1"/>
              </w:rPr>
              <w:t>Children’s plans and reviews</w:t>
            </w:r>
            <w:r w:rsidR="2ABBE760" w:rsidRPr="00533C8A">
              <w:rPr>
                <w:rFonts w:eastAsia="Arial" w:cstheme="minorHAnsi"/>
                <w:b/>
                <w:bCs/>
                <w:color w:val="000000" w:themeColor="text1"/>
              </w:rPr>
              <w:t>.</w:t>
            </w:r>
          </w:p>
          <w:p w14:paraId="140BEA87" w14:textId="0A497029" w:rsidR="73DCD017" w:rsidRPr="00533C8A" w:rsidRDefault="73DCD017" w:rsidP="67E30354">
            <w:pPr>
              <w:spacing w:after="0" w:line="240" w:lineRule="auto"/>
              <w:rPr>
                <w:rFonts w:eastAsia="Arial" w:cstheme="minorHAnsi"/>
                <w:b/>
                <w:bCs/>
                <w:color w:val="000000" w:themeColor="text1"/>
              </w:rPr>
            </w:pPr>
            <w:r w:rsidRPr="00533C8A">
              <w:rPr>
                <w:rFonts w:eastAsia="Arial" w:cstheme="minorHAnsi"/>
                <w:b/>
                <w:bCs/>
                <w:color w:val="000000" w:themeColor="text1"/>
              </w:rPr>
              <w:t>Higher attainment</w:t>
            </w:r>
            <w:r w:rsidR="59BF8FF3" w:rsidRPr="00533C8A">
              <w:rPr>
                <w:rFonts w:eastAsia="Arial" w:cstheme="minorHAnsi"/>
                <w:b/>
                <w:bCs/>
                <w:color w:val="000000" w:themeColor="text1"/>
              </w:rPr>
              <w:t xml:space="preserve"> and</w:t>
            </w:r>
          </w:p>
          <w:p w14:paraId="4E07AE89" w14:textId="603237D4" w:rsidR="59BF8FF3" w:rsidRPr="00533C8A" w:rsidRDefault="59BF8FF3" w:rsidP="67E30354">
            <w:pPr>
              <w:spacing w:after="0" w:line="240" w:lineRule="auto"/>
              <w:rPr>
                <w:rFonts w:eastAsia="Arial" w:cstheme="minorHAnsi"/>
                <w:b/>
                <w:bCs/>
                <w:color w:val="000000" w:themeColor="text1"/>
              </w:rPr>
            </w:pPr>
            <w:r w:rsidRPr="00533C8A">
              <w:rPr>
                <w:rFonts w:eastAsia="Arial" w:cstheme="minorHAnsi"/>
                <w:b/>
                <w:bCs/>
                <w:color w:val="000000" w:themeColor="text1"/>
              </w:rPr>
              <w:t>e</w:t>
            </w:r>
            <w:r w:rsidR="73DCD017" w:rsidRPr="00533C8A">
              <w:rPr>
                <w:rFonts w:eastAsia="Arial" w:cstheme="minorHAnsi"/>
                <w:b/>
                <w:bCs/>
                <w:color w:val="000000" w:themeColor="text1"/>
              </w:rPr>
              <w:t>ngagement levels</w:t>
            </w:r>
            <w:r w:rsidR="526E1F28" w:rsidRPr="00533C8A">
              <w:rPr>
                <w:rFonts w:eastAsia="Arial" w:cstheme="minorHAnsi"/>
                <w:b/>
                <w:bCs/>
                <w:color w:val="000000" w:themeColor="text1"/>
              </w:rPr>
              <w:t>.</w:t>
            </w:r>
          </w:p>
          <w:p w14:paraId="6BF45303" w14:textId="64086352"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42D6343A" w14:textId="5960160F" w:rsidR="63685989" w:rsidRPr="00533C8A" w:rsidRDefault="63685989" w:rsidP="67E30354">
            <w:pPr>
              <w:spacing w:after="0" w:line="240" w:lineRule="auto"/>
              <w:rPr>
                <w:rFonts w:eastAsia="Arial" w:cstheme="minorHAnsi"/>
                <w:b/>
                <w:bCs/>
                <w:color w:val="000000" w:themeColor="text1"/>
                <w:lang w:val="en-US"/>
              </w:rPr>
            </w:pPr>
            <w:r w:rsidRPr="00533C8A">
              <w:rPr>
                <w:rFonts w:eastAsia="Arial" w:cstheme="minorHAnsi"/>
                <w:b/>
                <w:bCs/>
                <w:color w:val="000000" w:themeColor="text1"/>
              </w:rPr>
              <w:t>Clear SFL overview for nursery children</w:t>
            </w:r>
            <w:r w:rsidR="06500476" w:rsidRPr="00533C8A">
              <w:rPr>
                <w:rFonts w:eastAsia="Arial" w:cstheme="minorHAnsi"/>
                <w:b/>
                <w:bCs/>
                <w:color w:val="000000" w:themeColor="text1"/>
              </w:rPr>
              <w:t>.</w:t>
            </w:r>
          </w:p>
          <w:p w14:paraId="799CFAA3" w14:textId="13224F95" w:rsidR="63685989" w:rsidRPr="00533C8A" w:rsidRDefault="63685989" w:rsidP="67E30354">
            <w:pPr>
              <w:spacing w:after="0" w:line="240" w:lineRule="auto"/>
              <w:rPr>
                <w:rFonts w:eastAsia="Arial" w:cstheme="minorHAnsi"/>
                <w:b/>
                <w:bCs/>
                <w:color w:val="000000" w:themeColor="text1"/>
              </w:rPr>
            </w:pPr>
            <w:r w:rsidRPr="00533C8A">
              <w:rPr>
                <w:rFonts w:eastAsia="Arial" w:cstheme="minorHAnsi"/>
                <w:b/>
                <w:bCs/>
                <w:color w:val="000000" w:themeColor="text1"/>
              </w:rPr>
              <w:t>Enhanced transition arrangements in place for those who need them</w:t>
            </w:r>
            <w:r w:rsidR="3D3EC334" w:rsidRPr="00533C8A">
              <w:rPr>
                <w:rFonts w:eastAsia="Arial" w:cstheme="minorHAnsi"/>
                <w:b/>
                <w:bCs/>
                <w:color w:val="000000" w:themeColor="text1"/>
              </w:rPr>
              <w:t>.</w:t>
            </w:r>
          </w:p>
          <w:p w14:paraId="3886B087" w14:textId="50984716" w:rsidR="63685989" w:rsidRPr="00533C8A" w:rsidRDefault="63685989" w:rsidP="67E30354">
            <w:pPr>
              <w:spacing w:after="0" w:line="240" w:lineRule="auto"/>
              <w:rPr>
                <w:rFonts w:eastAsia="Arial" w:cstheme="minorHAnsi"/>
                <w:b/>
                <w:bCs/>
                <w:color w:val="000000" w:themeColor="text1"/>
              </w:rPr>
            </w:pPr>
            <w:r w:rsidRPr="00533C8A">
              <w:rPr>
                <w:rFonts w:eastAsia="Arial" w:cstheme="minorHAnsi"/>
                <w:b/>
                <w:bCs/>
                <w:color w:val="000000" w:themeColor="text1"/>
              </w:rPr>
              <w:t>Thorough plans in place including Summary of support/ Child’s Plans/ Pro Active Management Plans</w:t>
            </w:r>
            <w:r w:rsidR="546D3F3A" w:rsidRPr="00533C8A">
              <w:rPr>
                <w:rFonts w:eastAsia="Arial" w:cstheme="minorHAnsi"/>
                <w:b/>
                <w:bCs/>
                <w:color w:val="000000" w:themeColor="text1"/>
              </w:rPr>
              <w:t>.</w:t>
            </w:r>
          </w:p>
          <w:p w14:paraId="649FF830" w14:textId="2CC8F30E" w:rsidR="67E30354" w:rsidRPr="00533C8A" w:rsidRDefault="67E30354" w:rsidP="67E30354">
            <w:pPr>
              <w:spacing w:after="0" w:line="240" w:lineRule="auto"/>
              <w:rPr>
                <w:rFonts w:eastAsia="Arial" w:cstheme="minorHAnsi"/>
                <w:color w:val="000000" w:themeColor="text1"/>
              </w:rPr>
            </w:pPr>
            <w:r w:rsidRPr="00533C8A">
              <w:rPr>
                <w:rFonts w:eastAsia="Arial" w:cstheme="minorHAnsi"/>
                <w:b/>
                <w:bCs/>
                <w:color w:val="000000" w:themeColor="text1"/>
              </w:rPr>
              <w:t>PLJ’s/Learning walls/ Floor books/Staff focus sheets/ responsive planning</w:t>
            </w:r>
            <w:r w:rsidR="14C4686A" w:rsidRPr="00533C8A">
              <w:rPr>
                <w:rFonts w:eastAsia="Arial" w:cstheme="minorHAnsi"/>
                <w:b/>
                <w:bCs/>
                <w:color w:val="000000" w:themeColor="text1"/>
              </w:rPr>
              <w:t>.</w:t>
            </w:r>
          </w:p>
          <w:p w14:paraId="7F9CBF7C" w14:textId="5C96D674"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5447B5C7" w14:textId="782499D7" w:rsidR="67E30354" w:rsidRPr="00533C8A" w:rsidRDefault="67E30354" w:rsidP="67E30354">
            <w:pPr>
              <w:spacing w:after="0" w:line="240" w:lineRule="auto"/>
              <w:rPr>
                <w:rFonts w:eastAsia="Arial" w:cstheme="minorHAnsi"/>
                <w:color w:val="000000" w:themeColor="text1"/>
              </w:rPr>
            </w:pPr>
          </w:p>
          <w:p w14:paraId="0B13FBD3" w14:textId="77777777" w:rsidR="00533C8A" w:rsidRDefault="00533C8A" w:rsidP="67E30354">
            <w:pPr>
              <w:spacing w:after="0" w:line="240" w:lineRule="auto"/>
              <w:rPr>
                <w:rFonts w:eastAsia="Arial" w:cstheme="minorHAnsi"/>
                <w:color w:val="000000" w:themeColor="text1"/>
              </w:rPr>
            </w:pPr>
          </w:p>
          <w:p w14:paraId="200B08F1" w14:textId="77777777" w:rsidR="009D3EB5" w:rsidRPr="00533C8A" w:rsidRDefault="009D3EB5" w:rsidP="67E30354">
            <w:pPr>
              <w:spacing w:after="0" w:line="240" w:lineRule="auto"/>
              <w:rPr>
                <w:rFonts w:eastAsia="Arial" w:cstheme="minorHAnsi"/>
                <w:color w:val="000000" w:themeColor="text1"/>
              </w:rPr>
            </w:pPr>
          </w:p>
          <w:p w14:paraId="499DFAE6" w14:textId="77777777" w:rsidR="00533C8A" w:rsidRPr="00533C8A" w:rsidRDefault="00533C8A" w:rsidP="67E30354">
            <w:pPr>
              <w:spacing w:after="0" w:line="240" w:lineRule="auto"/>
              <w:rPr>
                <w:rFonts w:eastAsia="Arial" w:cstheme="minorHAnsi"/>
                <w:color w:val="000000" w:themeColor="text1"/>
              </w:rPr>
            </w:pPr>
          </w:p>
          <w:p w14:paraId="52D1891A" w14:textId="5CC8DCF5" w:rsidR="5202AA43" w:rsidRPr="00533C8A" w:rsidRDefault="5202AA43" w:rsidP="67E30354">
            <w:pPr>
              <w:spacing w:after="0" w:line="240" w:lineRule="auto"/>
              <w:rPr>
                <w:rFonts w:eastAsia="Arial" w:cstheme="minorHAnsi"/>
                <w:color w:val="000000" w:themeColor="text1"/>
              </w:rPr>
            </w:pPr>
            <w:r w:rsidRPr="00533C8A">
              <w:rPr>
                <w:rFonts w:eastAsia="Arial" w:cstheme="minorHAnsi"/>
                <w:color w:val="000000" w:themeColor="text1"/>
              </w:rPr>
              <w:t>Evaluations/reviews of children’s child plans/Summaries of support/parental views/</w:t>
            </w:r>
            <w:r w:rsidR="53264706" w:rsidRPr="00533C8A">
              <w:rPr>
                <w:rFonts w:eastAsia="Arial" w:cstheme="minorHAnsi"/>
                <w:color w:val="000000" w:themeColor="text1"/>
              </w:rPr>
              <w:t>.</w:t>
            </w:r>
          </w:p>
          <w:p w14:paraId="5505AAAE" w14:textId="1D0521A7" w:rsidR="53264706" w:rsidRPr="00533C8A" w:rsidRDefault="53264706" w:rsidP="67E30354">
            <w:pPr>
              <w:spacing w:after="0" w:line="240" w:lineRule="auto"/>
              <w:rPr>
                <w:rFonts w:eastAsia="Arial" w:cstheme="minorHAnsi"/>
                <w:color w:val="000000" w:themeColor="text1"/>
              </w:rPr>
            </w:pPr>
            <w:r w:rsidRPr="00533C8A">
              <w:rPr>
                <w:rFonts w:eastAsia="Arial" w:cstheme="minorHAnsi"/>
                <w:color w:val="000000" w:themeColor="text1"/>
              </w:rPr>
              <w:t>PLJ observations.</w:t>
            </w:r>
          </w:p>
          <w:p w14:paraId="6C4D8240" w14:textId="66DA683D"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lastRenderedPageBreak/>
              <w:t> </w:t>
            </w:r>
          </w:p>
          <w:p w14:paraId="3432BCA8" w14:textId="6F4E4BFD" w:rsidR="67E30354" w:rsidRPr="00533C8A" w:rsidRDefault="67E30354" w:rsidP="67E30354">
            <w:pPr>
              <w:spacing w:after="0" w:line="240" w:lineRule="auto"/>
              <w:rPr>
                <w:rFonts w:eastAsia="Arial" w:cstheme="minorHAnsi"/>
                <w:color w:val="000000" w:themeColor="text1"/>
              </w:rPr>
            </w:pPr>
          </w:p>
          <w:p w14:paraId="37F08233" w14:textId="548B3718" w:rsidR="67E30354" w:rsidRPr="00533C8A" w:rsidRDefault="67E30354" w:rsidP="67E30354">
            <w:pPr>
              <w:spacing w:after="0" w:line="240" w:lineRule="auto"/>
              <w:rPr>
                <w:rFonts w:eastAsia="Arial" w:cstheme="minorHAnsi"/>
                <w:color w:val="000000" w:themeColor="text1"/>
              </w:rPr>
            </w:pPr>
          </w:p>
          <w:p w14:paraId="1E74805B" w14:textId="03CC9334" w:rsidR="67E30354" w:rsidRPr="00533C8A" w:rsidRDefault="67E30354" w:rsidP="67E30354">
            <w:pPr>
              <w:spacing w:after="0" w:line="240" w:lineRule="auto"/>
              <w:rPr>
                <w:rFonts w:eastAsia="Arial" w:cstheme="minorHAnsi"/>
                <w:color w:val="000000" w:themeColor="text1"/>
              </w:rPr>
            </w:pPr>
          </w:p>
          <w:p w14:paraId="2652443A" w14:textId="5C3E4BB7" w:rsidR="67E30354" w:rsidRPr="00533C8A" w:rsidRDefault="67E30354" w:rsidP="67E30354">
            <w:pPr>
              <w:spacing w:after="0" w:line="240" w:lineRule="auto"/>
              <w:rPr>
                <w:rFonts w:eastAsia="Arial" w:cstheme="minorHAnsi"/>
                <w:color w:val="000000" w:themeColor="text1"/>
              </w:rPr>
            </w:pPr>
          </w:p>
          <w:p w14:paraId="1E71B74A" w14:textId="225A6E97" w:rsidR="67E30354" w:rsidRPr="00533C8A" w:rsidRDefault="67E30354" w:rsidP="67E30354">
            <w:pPr>
              <w:spacing w:after="0" w:line="240" w:lineRule="auto"/>
              <w:rPr>
                <w:rFonts w:eastAsia="Arial" w:cstheme="minorHAnsi"/>
                <w:color w:val="000000" w:themeColor="text1"/>
              </w:rPr>
            </w:pPr>
          </w:p>
          <w:p w14:paraId="104DD713" w14:textId="48B097DB" w:rsidR="67E30354" w:rsidRPr="00533C8A" w:rsidRDefault="67E30354" w:rsidP="67E30354">
            <w:pPr>
              <w:spacing w:after="0" w:line="240" w:lineRule="auto"/>
              <w:rPr>
                <w:rFonts w:eastAsia="Arial" w:cstheme="minorHAnsi"/>
                <w:color w:val="000000" w:themeColor="text1"/>
              </w:rPr>
            </w:pPr>
          </w:p>
          <w:p w14:paraId="093F78D7" w14:textId="04725F35" w:rsidR="67E30354" w:rsidRPr="00533C8A" w:rsidRDefault="67E30354" w:rsidP="67E30354">
            <w:pPr>
              <w:rPr>
                <w:rFonts w:eastAsia="Segoe UI" w:cstheme="minorHAnsi"/>
                <w:color w:val="000000" w:themeColor="text1"/>
              </w:rPr>
            </w:pPr>
          </w:p>
          <w:p w14:paraId="195D74F3" w14:textId="622C5721" w:rsidR="67E30354" w:rsidRPr="00533C8A" w:rsidRDefault="67E30354" w:rsidP="67E30354">
            <w:pPr>
              <w:rPr>
                <w:rFonts w:eastAsia="Segoe UI" w:cstheme="minorHAnsi"/>
                <w:color w:val="000000" w:themeColor="text1"/>
                <w:lang w:val="en-US"/>
              </w:rPr>
            </w:pPr>
          </w:p>
          <w:p w14:paraId="644CA3B0" w14:textId="38A450AD" w:rsidR="67E30354" w:rsidRPr="00533C8A" w:rsidRDefault="67E30354" w:rsidP="67E30354">
            <w:pPr>
              <w:rPr>
                <w:rFonts w:eastAsia="Segoe UI" w:cstheme="minorHAnsi"/>
                <w:color w:val="000000" w:themeColor="text1"/>
                <w:lang w:val="en-US"/>
              </w:rPr>
            </w:pPr>
          </w:p>
          <w:p w14:paraId="146ABCEE" w14:textId="02C85688" w:rsidR="67E30354" w:rsidRPr="00533C8A" w:rsidRDefault="67E30354" w:rsidP="67E30354">
            <w:pPr>
              <w:rPr>
                <w:rFonts w:eastAsia="Segoe UI" w:cstheme="minorHAnsi"/>
                <w:color w:val="000000" w:themeColor="text1"/>
                <w:lang w:val="en-US"/>
              </w:rPr>
            </w:pPr>
          </w:p>
          <w:p w14:paraId="3013506E" w14:textId="6FB749FA" w:rsidR="67E30354" w:rsidRPr="00533C8A" w:rsidRDefault="67E30354" w:rsidP="67E30354">
            <w:pPr>
              <w:rPr>
                <w:rFonts w:eastAsia="Segoe UI" w:cstheme="minorHAnsi"/>
                <w:color w:val="000000" w:themeColor="text1"/>
                <w:lang w:val="en-US"/>
              </w:rPr>
            </w:pPr>
          </w:p>
          <w:p w14:paraId="2CCBAC07" w14:textId="0FCB1CAD" w:rsidR="67E30354" w:rsidRPr="00533C8A" w:rsidRDefault="67E30354" w:rsidP="67E30354">
            <w:pPr>
              <w:rPr>
                <w:rFonts w:eastAsia="Segoe UI" w:cstheme="minorHAnsi"/>
                <w:color w:val="000000" w:themeColor="text1"/>
                <w:lang w:val="en-US"/>
              </w:rPr>
            </w:pPr>
          </w:p>
          <w:p w14:paraId="15203B12" w14:textId="269B7AB7" w:rsidR="67E30354" w:rsidRPr="00533C8A" w:rsidRDefault="67E30354" w:rsidP="67E30354">
            <w:pPr>
              <w:rPr>
                <w:rFonts w:eastAsia="Segoe UI" w:cstheme="minorHAnsi"/>
                <w:color w:val="000000" w:themeColor="text1"/>
                <w:lang w:val="en-US"/>
              </w:rPr>
            </w:pPr>
          </w:p>
          <w:p w14:paraId="78BE20A1" w14:textId="0981EACF" w:rsidR="67E30354" w:rsidRPr="00533C8A" w:rsidRDefault="67E30354" w:rsidP="67E30354">
            <w:pPr>
              <w:rPr>
                <w:rFonts w:eastAsia="Segoe UI" w:cstheme="minorHAnsi"/>
                <w:color w:val="000000" w:themeColor="text1"/>
                <w:lang w:val="en-US"/>
              </w:rPr>
            </w:pPr>
          </w:p>
          <w:p w14:paraId="1874F7A9" w14:textId="594966C5" w:rsidR="65C1CA85" w:rsidRPr="00533C8A" w:rsidRDefault="65C1CA85" w:rsidP="67E30354">
            <w:pPr>
              <w:rPr>
                <w:rFonts w:eastAsia="Arial" w:cstheme="minorHAnsi"/>
                <w:color w:val="000000" w:themeColor="text1"/>
              </w:rPr>
            </w:pPr>
            <w:r w:rsidRPr="00533C8A">
              <w:rPr>
                <w:rFonts w:eastAsia="Arial" w:cstheme="minorHAnsi"/>
                <w:color w:val="000000" w:themeColor="text1"/>
              </w:rPr>
              <w:t>Parent feedback/questionnaire</w:t>
            </w:r>
            <w:r w:rsidR="5B497894" w:rsidRPr="00533C8A">
              <w:rPr>
                <w:rFonts w:eastAsia="Arial" w:cstheme="minorHAnsi"/>
                <w:color w:val="000000" w:themeColor="text1"/>
              </w:rPr>
              <w:t xml:space="preserve"> after specific interventions/events.</w:t>
            </w:r>
          </w:p>
          <w:p w14:paraId="6363BBC2" w14:textId="5978BE41" w:rsidR="67E30354" w:rsidRPr="00533C8A" w:rsidRDefault="67E30354" w:rsidP="67E30354">
            <w:pPr>
              <w:rPr>
                <w:rFonts w:eastAsia="Segoe UI" w:cstheme="minorHAnsi"/>
                <w:color w:val="000000" w:themeColor="text1"/>
                <w:lang w:val="en-US"/>
              </w:rPr>
            </w:pPr>
          </w:p>
          <w:p w14:paraId="39DF848D" w14:textId="51EBBC52" w:rsidR="67E30354" w:rsidRPr="00533C8A" w:rsidRDefault="67E30354" w:rsidP="67E30354">
            <w:pPr>
              <w:rPr>
                <w:rFonts w:eastAsia="Segoe UI" w:cstheme="minorHAnsi"/>
                <w:color w:val="000000" w:themeColor="text1"/>
                <w:lang w:val="en-US"/>
              </w:rPr>
            </w:pPr>
          </w:p>
          <w:p w14:paraId="699F8BD8" w14:textId="049A89FE" w:rsidR="67E30354" w:rsidRPr="00533C8A" w:rsidRDefault="67E30354" w:rsidP="67E30354">
            <w:pPr>
              <w:rPr>
                <w:rFonts w:eastAsia="Segoe UI" w:cstheme="minorHAnsi"/>
                <w:color w:val="000000" w:themeColor="text1"/>
                <w:lang w:val="en-US"/>
              </w:rPr>
            </w:pPr>
          </w:p>
          <w:p w14:paraId="21D90AA9" w14:textId="77777777" w:rsidR="009D3EB5" w:rsidRPr="00533C8A" w:rsidRDefault="009D3EB5" w:rsidP="67E30354">
            <w:pPr>
              <w:rPr>
                <w:rFonts w:eastAsia="Segoe UI" w:cstheme="minorHAnsi"/>
                <w:color w:val="000000" w:themeColor="text1"/>
                <w:lang w:val="en-US"/>
              </w:rPr>
            </w:pPr>
          </w:p>
          <w:p w14:paraId="6B578AD3" w14:textId="43CD8171" w:rsidR="00533C8A" w:rsidRPr="00533C8A" w:rsidRDefault="0C8F5A7C" w:rsidP="00533C8A">
            <w:pPr>
              <w:pStyle w:val="Title"/>
              <w:spacing w:line="259" w:lineRule="auto"/>
              <w:rPr>
                <w:rFonts w:asciiTheme="minorHAnsi" w:eastAsia="Arial" w:hAnsiTheme="minorHAnsi" w:cstheme="minorHAnsi"/>
                <w:b/>
                <w:bCs/>
                <w:sz w:val="22"/>
                <w:szCs w:val="22"/>
              </w:rPr>
            </w:pPr>
            <w:r w:rsidRPr="00533C8A">
              <w:rPr>
                <w:rFonts w:asciiTheme="minorHAnsi" w:eastAsia="Arial" w:hAnsiTheme="minorHAnsi" w:cstheme="minorHAnsi"/>
                <w:b/>
                <w:bCs/>
                <w:sz w:val="22"/>
                <w:szCs w:val="22"/>
              </w:rPr>
              <w:t>Strategies from the toolkit being used with children.</w:t>
            </w:r>
          </w:p>
          <w:p w14:paraId="12BB3F5A" w14:textId="77777777" w:rsidR="00533C8A" w:rsidRPr="00533C8A" w:rsidRDefault="00533C8A" w:rsidP="00533C8A"/>
          <w:p w14:paraId="425E8039" w14:textId="792EC105" w:rsidR="0C8F5A7C" w:rsidRPr="00533C8A" w:rsidRDefault="0C8F5A7C" w:rsidP="67E30354">
            <w:pPr>
              <w:rPr>
                <w:rFonts w:eastAsia="Arial" w:cstheme="minorHAnsi"/>
                <w:b/>
                <w:bCs/>
                <w:color w:val="000000" w:themeColor="text1"/>
              </w:rPr>
            </w:pPr>
            <w:r w:rsidRPr="00533C8A">
              <w:rPr>
                <w:rFonts w:eastAsia="Arial" w:cstheme="minorHAnsi"/>
                <w:b/>
                <w:bCs/>
                <w:color w:val="000000" w:themeColor="text1"/>
              </w:rPr>
              <w:lastRenderedPageBreak/>
              <w:t xml:space="preserve">Increased number of children using the Fix-It folder successfully, to help resolve </w:t>
            </w:r>
            <w:proofErr w:type="gramStart"/>
            <w:r w:rsidRPr="00533C8A">
              <w:rPr>
                <w:rFonts w:eastAsia="Arial" w:cstheme="minorHAnsi"/>
                <w:b/>
                <w:bCs/>
                <w:color w:val="000000" w:themeColor="text1"/>
              </w:rPr>
              <w:t>problems</w:t>
            </w:r>
            <w:proofErr w:type="gramEnd"/>
          </w:p>
          <w:p w14:paraId="57231949" w14:textId="7FB9B178" w:rsidR="67E30354" w:rsidRPr="00533C8A" w:rsidRDefault="67E30354" w:rsidP="67E30354">
            <w:pPr>
              <w:rPr>
                <w:rFonts w:eastAsia="Segoe UI" w:cstheme="minorHAnsi"/>
                <w:color w:val="000000" w:themeColor="text1"/>
              </w:rPr>
            </w:pPr>
          </w:p>
          <w:p w14:paraId="324364A8" w14:textId="5A5F995C" w:rsidR="67E30354" w:rsidRPr="00533C8A" w:rsidRDefault="67E30354" w:rsidP="67E30354">
            <w:pPr>
              <w:rPr>
                <w:rFonts w:eastAsia="Segoe UI" w:cstheme="minorHAnsi"/>
                <w:color w:val="000000" w:themeColor="text1"/>
              </w:rPr>
            </w:pPr>
          </w:p>
          <w:p w14:paraId="05F89041" w14:textId="2C8154ED" w:rsidR="67E30354" w:rsidRPr="00533C8A" w:rsidRDefault="67E30354" w:rsidP="67E30354">
            <w:pPr>
              <w:rPr>
                <w:rFonts w:eastAsia="Segoe UI" w:cstheme="minorHAnsi"/>
                <w:color w:val="000000" w:themeColor="text1"/>
              </w:rPr>
            </w:pPr>
          </w:p>
          <w:p w14:paraId="44F0920E" w14:textId="06B6F639" w:rsidR="67E30354" w:rsidRDefault="67E30354" w:rsidP="67E30354">
            <w:pPr>
              <w:rPr>
                <w:rFonts w:eastAsia="Segoe UI" w:cstheme="minorHAnsi"/>
                <w:color w:val="000000" w:themeColor="text1"/>
              </w:rPr>
            </w:pPr>
          </w:p>
          <w:p w14:paraId="5B67788F" w14:textId="77777777" w:rsidR="009D3EB5" w:rsidRDefault="009D3EB5" w:rsidP="67E30354">
            <w:pPr>
              <w:rPr>
                <w:rFonts w:eastAsia="Segoe UI" w:cstheme="minorHAnsi"/>
                <w:color w:val="000000" w:themeColor="text1"/>
              </w:rPr>
            </w:pPr>
          </w:p>
          <w:p w14:paraId="410BCB5E" w14:textId="77777777" w:rsidR="009D3EB5" w:rsidRDefault="009D3EB5" w:rsidP="67E30354">
            <w:pPr>
              <w:rPr>
                <w:rFonts w:eastAsia="Segoe UI" w:cstheme="minorHAnsi"/>
                <w:color w:val="000000" w:themeColor="text1"/>
              </w:rPr>
            </w:pPr>
          </w:p>
          <w:p w14:paraId="30CA83BF" w14:textId="77777777" w:rsidR="009D3EB5" w:rsidRPr="00533C8A" w:rsidRDefault="009D3EB5" w:rsidP="67E30354">
            <w:pPr>
              <w:rPr>
                <w:rFonts w:eastAsia="Segoe UI" w:cstheme="minorHAnsi"/>
                <w:color w:val="000000" w:themeColor="text1"/>
              </w:rPr>
            </w:pPr>
          </w:p>
          <w:p w14:paraId="10162617" w14:textId="50F7AD52" w:rsidR="67E30354" w:rsidRPr="00533C8A" w:rsidRDefault="67E30354" w:rsidP="67E30354">
            <w:pPr>
              <w:rPr>
                <w:rFonts w:eastAsia="Segoe UI" w:cstheme="minorHAnsi"/>
                <w:color w:val="000000" w:themeColor="text1"/>
              </w:rPr>
            </w:pPr>
          </w:p>
          <w:p w14:paraId="4CF71FC8" w14:textId="77777777" w:rsidR="67E30354" w:rsidRPr="00533C8A" w:rsidRDefault="00533C8A" w:rsidP="00533C8A">
            <w:pPr>
              <w:spacing w:after="0"/>
              <w:rPr>
                <w:rFonts w:eastAsia="Segoe UI" w:cstheme="minorHAnsi"/>
                <w:color w:val="000000" w:themeColor="text1"/>
              </w:rPr>
            </w:pPr>
            <w:r w:rsidRPr="00533C8A">
              <w:rPr>
                <w:rFonts w:eastAsia="Segoe UI" w:cstheme="minorHAnsi"/>
                <w:color w:val="000000" w:themeColor="text1"/>
              </w:rPr>
              <w:t>SLT/SEYO meeting minutes</w:t>
            </w:r>
          </w:p>
          <w:p w14:paraId="336B7577" w14:textId="77777777" w:rsidR="00533C8A" w:rsidRPr="00533C8A" w:rsidRDefault="00533C8A" w:rsidP="00533C8A">
            <w:pPr>
              <w:spacing w:after="0"/>
              <w:rPr>
                <w:rFonts w:eastAsia="Segoe UI" w:cstheme="minorHAnsi"/>
                <w:color w:val="000000" w:themeColor="text1"/>
              </w:rPr>
            </w:pPr>
            <w:r w:rsidRPr="00533C8A">
              <w:rPr>
                <w:rFonts w:eastAsia="Segoe UI" w:cstheme="minorHAnsi"/>
                <w:color w:val="000000" w:themeColor="text1"/>
              </w:rPr>
              <w:t>Attendance data</w:t>
            </w:r>
          </w:p>
          <w:p w14:paraId="055A0EA2" w14:textId="77777777" w:rsidR="00533C8A" w:rsidRPr="00533C8A" w:rsidRDefault="00533C8A" w:rsidP="00533C8A">
            <w:pPr>
              <w:spacing w:after="0"/>
              <w:rPr>
                <w:rFonts w:eastAsia="Segoe UI" w:cstheme="minorHAnsi"/>
                <w:color w:val="000000" w:themeColor="text1"/>
              </w:rPr>
            </w:pPr>
            <w:r w:rsidRPr="00533C8A">
              <w:rPr>
                <w:rFonts w:eastAsia="Segoe UI" w:cstheme="minorHAnsi"/>
                <w:color w:val="000000" w:themeColor="text1"/>
              </w:rPr>
              <w:t>Attainment data</w:t>
            </w:r>
          </w:p>
          <w:p w14:paraId="2CB3F69F" w14:textId="77777777" w:rsidR="00533C8A" w:rsidRPr="00533C8A" w:rsidRDefault="00533C8A" w:rsidP="00533C8A">
            <w:pPr>
              <w:spacing w:after="0"/>
              <w:rPr>
                <w:rFonts w:eastAsia="Segoe UI" w:cstheme="minorHAnsi"/>
                <w:color w:val="000000" w:themeColor="text1"/>
              </w:rPr>
            </w:pPr>
            <w:r w:rsidRPr="00533C8A">
              <w:rPr>
                <w:rFonts w:eastAsia="Segoe UI" w:cstheme="minorHAnsi"/>
                <w:color w:val="000000" w:themeColor="text1"/>
              </w:rPr>
              <w:t>Child’s plans/Summary of support plans</w:t>
            </w:r>
          </w:p>
          <w:p w14:paraId="721DBCC5" w14:textId="13C77B26" w:rsidR="00533C8A" w:rsidRPr="00533C8A" w:rsidRDefault="00533C8A" w:rsidP="00533C8A">
            <w:pPr>
              <w:spacing w:after="0"/>
              <w:rPr>
                <w:rFonts w:eastAsia="Segoe UI" w:cstheme="minorHAnsi"/>
                <w:color w:val="000000" w:themeColor="text1"/>
              </w:rPr>
            </w:pPr>
            <w:r w:rsidRPr="00533C8A">
              <w:rPr>
                <w:rFonts w:eastAsia="Segoe UI" w:cstheme="minorHAnsi"/>
                <w:color w:val="000000" w:themeColor="text1"/>
              </w:rPr>
              <w:t>Responsive planning</w:t>
            </w:r>
          </w:p>
        </w:tc>
        <w:tc>
          <w:tcPr>
            <w:tcW w:w="4185" w:type="dxa"/>
            <w:tcBorders>
              <w:top w:val="single" w:sz="6" w:space="0" w:color="auto"/>
              <w:left w:val="single" w:sz="6" w:space="0" w:color="auto"/>
              <w:bottom w:val="single" w:sz="6" w:space="0" w:color="auto"/>
              <w:right w:val="single" w:sz="6" w:space="0" w:color="auto"/>
            </w:tcBorders>
          </w:tcPr>
          <w:p w14:paraId="2D321868" w14:textId="3227520B" w:rsidR="6F6720C6" w:rsidRPr="00533C8A" w:rsidRDefault="6F6720C6" w:rsidP="67E30354">
            <w:pPr>
              <w:spacing w:after="0" w:line="240" w:lineRule="auto"/>
              <w:rPr>
                <w:rFonts w:eastAsia="Arial" w:cstheme="minorHAnsi"/>
                <w:b/>
                <w:bCs/>
                <w:color w:val="000000" w:themeColor="text1"/>
              </w:rPr>
            </w:pPr>
            <w:r w:rsidRPr="00533C8A">
              <w:rPr>
                <w:rFonts w:eastAsia="Arial" w:cstheme="minorHAnsi"/>
                <w:b/>
                <w:bCs/>
                <w:color w:val="000000" w:themeColor="text1"/>
              </w:rPr>
              <w:lastRenderedPageBreak/>
              <w:t>Aug ‘24</w:t>
            </w:r>
          </w:p>
          <w:p w14:paraId="3B2AA399" w14:textId="51AF1D9F" w:rsidR="67E30354" w:rsidRPr="00533C8A" w:rsidRDefault="67E30354" w:rsidP="67E30354">
            <w:pPr>
              <w:spacing w:after="0" w:line="240" w:lineRule="auto"/>
              <w:rPr>
                <w:rFonts w:eastAsia="Arial" w:cstheme="minorHAnsi"/>
                <w:b/>
                <w:bCs/>
                <w:color w:val="000000" w:themeColor="text1"/>
              </w:rPr>
            </w:pPr>
          </w:p>
          <w:p w14:paraId="0BD83826" w14:textId="16801392" w:rsidR="67E30354" w:rsidRPr="00533C8A" w:rsidRDefault="67E30354" w:rsidP="67E30354">
            <w:pPr>
              <w:spacing w:after="0" w:line="240" w:lineRule="auto"/>
              <w:rPr>
                <w:rFonts w:eastAsia="Arial" w:cstheme="minorHAnsi"/>
                <w:b/>
                <w:bCs/>
                <w:color w:val="000000" w:themeColor="text1"/>
              </w:rPr>
            </w:pPr>
          </w:p>
          <w:p w14:paraId="2A151B1E" w14:textId="637C3E55" w:rsidR="6F6720C6" w:rsidRPr="00533C8A" w:rsidRDefault="6F6720C6" w:rsidP="67E30354">
            <w:pPr>
              <w:spacing w:after="0" w:line="240" w:lineRule="auto"/>
              <w:rPr>
                <w:rFonts w:eastAsia="Arial" w:cstheme="minorHAnsi"/>
                <w:b/>
                <w:bCs/>
                <w:color w:val="000000" w:themeColor="text1"/>
              </w:rPr>
            </w:pPr>
            <w:r w:rsidRPr="00533C8A">
              <w:rPr>
                <w:rFonts w:eastAsia="Arial" w:cstheme="minorHAnsi"/>
                <w:b/>
                <w:bCs/>
                <w:color w:val="000000" w:themeColor="text1"/>
              </w:rPr>
              <w:t xml:space="preserve">Block </w:t>
            </w:r>
            <w:r w:rsidR="4FDD7E22" w:rsidRPr="00533C8A">
              <w:rPr>
                <w:rFonts w:eastAsia="Arial" w:cstheme="minorHAnsi"/>
                <w:b/>
                <w:bCs/>
                <w:color w:val="000000" w:themeColor="text1"/>
              </w:rPr>
              <w:t xml:space="preserve">1 </w:t>
            </w:r>
            <w:r w:rsidRPr="00533C8A">
              <w:rPr>
                <w:rFonts w:eastAsia="Arial" w:cstheme="minorHAnsi"/>
                <w:b/>
                <w:bCs/>
                <w:color w:val="000000" w:themeColor="text1"/>
              </w:rPr>
              <w:t xml:space="preserve">– review QA activities and feedback </w:t>
            </w:r>
          </w:p>
          <w:p w14:paraId="2C396F94" w14:textId="0F8EF102" w:rsidR="67E30354" w:rsidRPr="00533C8A" w:rsidRDefault="67E30354" w:rsidP="67E30354">
            <w:pPr>
              <w:spacing w:after="0" w:line="240" w:lineRule="auto"/>
              <w:rPr>
                <w:rFonts w:eastAsia="Arial" w:cstheme="minorHAnsi"/>
                <w:b/>
                <w:bCs/>
                <w:color w:val="000000" w:themeColor="text1"/>
              </w:rPr>
            </w:pPr>
          </w:p>
          <w:p w14:paraId="3C416808" w14:textId="0FAE6703" w:rsidR="67E30354" w:rsidRPr="00533C8A" w:rsidRDefault="67E30354" w:rsidP="67E30354">
            <w:pPr>
              <w:spacing w:after="0" w:line="240" w:lineRule="auto"/>
              <w:rPr>
                <w:rFonts w:eastAsia="Arial" w:cstheme="minorHAnsi"/>
                <w:b/>
                <w:bCs/>
                <w:color w:val="000000" w:themeColor="text1"/>
              </w:rPr>
            </w:pPr>
          </w:p>
          <w:p w14:paraId="099E2711" w14:textId="4B932132" w:rsidR="67E30354" w:rsidRPr="00533C8A" w:rsidRDefault="67E30354" w:rsidP="67E30354">
            <w:pPr>
              <w:spacing w:after="0" w:line="240" w:lineRule="auto"/>
              <w:rPr>
                <w:rFonts w:eastAsia="Arial" w:cstheme="minorHAnsi"/>
                <w:b/>
                <w:bCs/>
                <w:color w:val="000000" w:themeColor="text1"/>
              </w:rPr>
            </w:pPr>
          </w:p>
          <w:p w14:paraId="2645064F" w14:textId="527DB2B6" w:rsidR="67E30354" w:rsidRPr="00533C8A" w:rsidRDefault="67E30354" w:rsidP="67E30354">
            <w:pPr>
              <w:spacing w:after="0" w:line="240" w:lineRule="auto"/>
              <w:rPr>
                <w:rFonts w:eastAsia="Arial" w:cstheme="minorHAnsi"/>
                <w:b/>
                <w:bCs/>
                <w:color w:val="000000" w:themeColor="text1"/>
              </w:rPr>
            </w:pPr>
          </w:p>
          <w:p w14:paraId="53D8538F" w14:textId="258D1804" w:rsidR="67E30354" w:rsidRPr="00533C8A" w:rsidRDefault="67E30354" w:rsidP="67E30354">
            <w:pPr>
              <w:spacing w:after="0" w:line="240" w:lineRule="auto"/>
              <w:rPr>
                <w:rFonts w:eastAsia="Arial" w:cstheme="minorHAnsi"/>
                <w:b/>
                <w:bCs/>
                <w:color w:val="000000" w:themeColor="text1"/>
              </w:rPr>
            </w:pPr>
          </w:p>
          <w:p w14:paraId="448F622C" w14:textId="0ECC5984" w:rsidR="67E30354" w:rsidRPr="00533C8A" w:rsidRDefault="67E30354" w:rsidP="67E30354">
            <w:pPr>
              <w:spacing w:after="0" w:line="240" w:lineRule="auto"/>
              <w:rPr>
                <w:rFonts w:eastAsia="Arial" w:cstheme="minorHAnsi"/>
                <w:b/>
                <w:bCs/>
                <w:color w:val="000000" w:themeColor="text1"/>
              </w:rPr>
            </w:pPr>
          </w:p>
          <w:p w14:paraId="39557FC0" w14:textId="7CBD3F2F" w:rsidR="67E30354" w:rsidRPr="00533C8A" w:rsidRDefault="67E30354" w:rsidP="67E30354">
            <w:pPr>
              <w:spacing w:after="0" w:line="240" w:lineRule="auto"/>
              <w:rPr>
                <w:rFonts w:eastAsia="Arial" w:cstheme="minorHAnsi"/>
                <w:b/>
                <w:bCs/>
                <w:color w:val="000000" w:themeColor="text1"/>
              </w:rPr>
            </w:pPr>
          </w:p>
          <w:p w14:paraId="5FBC09D3" w14:textId="6973A988" w:rsidR="67E30354" w:rsidRPr="00533C8A" w:rsidRDefault="67E30354" w:rsidP="67E30354">
            <w:pPr>
              <w:spacing w:after="0" w:line="240" w:lineRule="auto"/>
              <w:rPr>
                <w:rFonts w:eastAsia="Arial" w:cstheme="minorHAnsi"/>
                <w:b/>
                <w:bCs/>
                <w:color w:val="000000" w:themeColor="text1"/>
              </w:rPr>
            </w:pPr>
          </w:p>
          <w:p w14:paraId="4FB18054" w14:textId="624F6DFF" w:rsidR="6F6720C6" w:rsidRPr="00533C8A" w:rsidRDefault="6F6720C6" w:rsidP="67E30354">
            <w:pPr>
              <w:spacing w:after="0" w:line="240" w:lineRule="auto"/>
              <w:rPr>
                <w:rFonts w:eastAsia="Arial" w:cstheme="minorHAnsi"/>
                <w:b/>
                <w:bCs/>
                <w:color w:val="000000" w:themeColor="text1"/>
              </w:rPr>
            </w:pPr>
            <w:r w:rsidRPr="00533C8A">
              <w:rPr>
                <w:rFonts w:eastAsia="Arial" w:cstheme="minorHAnsi"/>
                <w:b/>
                <w:bCs/>
                <w:color w:val="000000" w:themeColor="text1"/>
              </w:rPr>
              <w:t>EYO action plans</w:t>
            </w:r>
            <w:r w:rsidR="1EB7DFFC" w:rsidRPr="00533C8A">
              <w:rPr>
                <w:rFonts w:eastAsia="Arial" w:cstheme="minorHAnsi"/>
                <w:b/>
                <w:bCs/>
                <w:color w:val="000000" w:themeColor="text1"/>
              </w:rPr>
              <w:t xml:space="preserve"> reviews</w:t>
            </w:r>
          </w:p>
          <w:p w14:paraId="78DFFEA9" w14:textId="7BF5C8D0" w:rsidR="1EB7DFFC" w:rsidRPr="00533C8A" w:rsidRDefault="1EB7DFFC" w:rsidP="67E30354">
            <w:pPr>
              <w:spacing w:after="0" w:line="240" w:lineRule="auto"/>
              <w:rPr>
                <w:rFonts w:eastAsia="Arial" w:cstheme="minorHAnsi"/>
                <w:b/>
                <w:bCs/>
                <w:color w:val="000000" w:themeColor="text1"/>
              </w:rPr>
            </w:pPr>
            <w:r w:rsidRPr="00533C8A">
              <w:rPr>
                <w:rFonts w:eastAsia="Arial" w:cstheme="minorHAnsi"/>
                <w:b/>
                <w:bCs/>
                <w:color w:val="000000" w:themeColor="text1"/>
              </w:rPr>
              <w:t xml:space="preserve">Block </w:t>
            </w:r>
            <w:r w:rsidR="22E9D4BE" w:rsidRPr="00533C8A">
              <w:rPr>
                <w:rFonts w:eastAsia="Arial" w:cstheme="minorHAnsi"/>
                <w:b/>
                <w:bCs/>
                <w:color w:val="000000" w:themeColor="text1"/>
              </w:rPr>
              <w:t>1 – Nov 24</w:t>
            </w:r>
          </w:p>
          <w:p w14:paraId="58270772" w14:textId="6A263EF9" w:rsidR="22E9D4BE" w:rsidRPr="00533C8A" w:rsidRDefault="22E9D4BE" w:rsidP="67E30354">
            <w:pPr>
              <w:spacing w:after="0" w:line="240" w:lineRule="auto"/>
              <w:rPr>
                <w:rFonts w:eastAsia="Arial" w:cstheme="minorHAnsi"/>
                <w:b/>
                <w:bCs/>
                <w:color w:val="000000" w:themeColor="text1"/>
              </w:rPr>
            </w:pPr>
            <w:r w:rsidRPr="00533C8A">
              <w:rPr>
                <w:rFonts w:eastAsia="Arial" w:cstheme="minorHAnsi"/>
                <w:b/>
                <w:bCs/>
                <w:color w:val="000000" w:themeColor="text1"/>
              </w:rPr>
              <w:t>Block 2 – March 25</w:t>
            </w:r>
          </w:p>
          <w:p w14:paraId="270742F4" w14:textId="028D345B" w:rsidR="22E9D4BE" w:rsidRPr="00533C8A" w:rsidRDefault="22E9D4BE" w:rsidP="67E30354">
            <w:pPr>
              <w:spacing w:after="0" w:line="240" w:lineRule="auto"/>
              <w:rPr>
                <w:rFonts w:eastAsia="Arial" w:cstheme="minorHAnsi"/>
                <w:b/>
                <w:bCs/>
                <w:color w:val="000000" w:themeColor="text1"/>
              </w:rPr>
            </w:pPr>
            <w:r w:rsidRPr="00533C8A">
              <w:rPr>
                <w:rFonts w:eastAsia="Arial" w:cstheme="minorHAnsi"/>
                <w:b/>
                <w:bCs/>
                <w:color w:val="000000" w:themeColor="text1"/>
              </w:rPr>
              <w:t>Block 3 – May 25</w:t>
            </w:r>
          </w:p>
          <w:p w14:paraId="72610FDB" w14:textId="039D8DCC" w:rsidR="67E30354" w:rsidRPr="00533C8A" w:rsidRDefault="67E30354" w:rsidP="67E30354">
            <w:pPr>
              <w:spacing w:after="0" w:line="240" w:lineRule="auto"/>
              <w:rPr>
                <w:rFonts w:eastAsia="Arial" w:cstheme="minorHAnsi"/>
                <w:b/>
                <w:bCs/>
                <w:color w:val="000000" w:themeColor="text1"/>
              </w:rPr>
            </w:pPr>
          </w:p>
          <w:p w14:paraId="3999730F" w14:textId="63B9C779" w:rsidR="67E30354" w:rsidRDefault="67E30354" w:rsidP="67E30354">
            <w:pPr>
              <w:spacing w:after="0" w:line="240" w:lineRule="auto"/>
              <w:rPr>
                <w:rFonts w:eastAsia="Arial" w:cstheme="minorHAnsi"/>
                <w:color w:val="000000" w:themeColor="text1"/>
              </w:rPr>
            </w:pPr>
          </w:p>
          <w:p w14:paraId="70B62E24" w14:textId="77777777" w:rsidR="009D3EB5" w:rsidRDefault="009D3EB5" w:rsidP="67E30354">
            <w:pPr>
              <w:spacing w:after="0" w:line="240" w:lineRule="auto"/>
              <w:rPr>
                <w:rFonts w:eastAsia="Arial" w:cstheme="minorHAnsi"/>
                <w:color w:val="000000" w:themeColor="text1"/>
              </w:rPr>
            </w:pPr>
          </w:p>
          <w:p w14:paraId="78469EA1" w14:textId="77777777" w:rsidR="009D3EB5" w:rsidRPr="00533C8A" w:rsidRDefault="009D3EB5" w:rsidP="67E30354">
            <w:pPr>
              <w:spacing w:after="0" w:line="240" w:lineRule="auto"/>
              <w:rPr>
                <w:rFonts w:eastAsia="Arial" w:cstheme="minorHAnsi"/>
                <w:color w:val="000000" w:themeColor="text1"/>
              </w:rPr>
            </w:pPr>
          </w:p>
          <w:p w14:paraId="4C09476C" w14:textId="07C52D08" w:rsidR="3E563A96" w:rsidRPr="00533C8A" w:rsidRDefault="3E563A96" w:rsidP="67E30354">
            <w:pPr>
              <w:spacing w:after="0" w:line="240" w:lineRule="auto"/>
              <w:rPr>
                <w:rFonts w:eastAsia="Arial" w:cstheme="minorHAnsi"/>
                <w:color w:val="000000" w:themeColor="text1"/>
              </w:rPr>
            </w:pPr>
            <w:r w:rsidRPr="00533C8A">
              <w:rPr>
                <w:rFonts w:eastAsia="Arial" w:cstheme="minorHAnsi"/>
                <w:color w:val="000000" w:themeColor="text1"/>
              </w:rPr>
              <w:t>Session 1 Sept 2024</w:t>
            </w:r>
          </w:p>
          <w:p w14:paraId="6255A946" w14:textId="619EE9DA" w:rsidR="3E563A96" w:rsidRPr="00533C8A" w:rsidRDefault="3E563A96" w:rsidP="67E30354">
            <w:pPr>
              <w:spacing w:after="0" w:line="240" w:lineRule="auto"/>
              <w:rPr>
                <w:rFonts w:eastAsia="Arial" w:cstheme="minorHAnsi"/>
                <w:color w:val="000000" w:themeColor="text1"/>
              </w:rPr>
            </w:pPr>
            <w:r w:rsidRPr="00533C8A">
              <w:rPr>
                <w:rFonts w:eastAsia="Arial" w:cstheme="minorHAnsi"/>
                <w:color w:val="000000" w:themeColor="text1"/>
              </w:rPr>
              <w:t>Session 2 Nov 2024</w:t>
            </w:r>
          </w:p>
          <w:p w14:paraId="23759D7B" w14:textId="6B62EB0F" w:rsidR="67E30354" w:rsidRPr="00533C8A" w:rsidRDefault="67E30354" w:rsidP="67E30354">
            <w:pPr>
              <w:spacing w:after="0" w:line="240" w:lineRule="auto"/>
              <w:rPr>
                <w:rFonts w:eastAsia="Arial" w:cstheme="minorHAnsi"/>
                <w:color w:val="000000" w:themeColor="text1"/>
              </w:rPr>
            </w:pPr>
          </w:p>
          <w:p w14:paraId="05FBB2A8" w14:textId="3831983C" w:rsidR="67E30354" w:rsidRPr="00533C8A" w:rsidRDefault="67E30354" w:rsidP="67E30354">
            <w:pPr>
              <w:spacing w:after="0" w:line="240" w:lineRule="auto"/>
              <w:rPr>
                <w:rFonts w:eastAsia="Arial" w:cstheme="minorHAnsi"/>
                <w:b/>
                <w:bCs/>
                <w:color w:val="000000" w:themeColor="text1"/>
              </w:rPr>
            </w:pPr>
          </w:p>
          <w:p w14:paraId="2A1B25B5" w14:textId="0DC56C05" w:rsidR="67E30354" w:rsidRPr="00533C8A" w:rsidRDefault="67E30354" w:rsidP="67E30354">
            <w:pPr>
              <w:spacing w:after="0" w:line="240" w:lineRule="auto"/>
              <w:rPr>
                <w:rFonts w:eastAsia="Arial" w:cstheme="minorHAnsi"/>
                <w:b/>
                <w:bCs/>
                <w:color w:val="000000" w:themeColor="text1"/>
              </w:rPr>
            </w:pPr>
          </w:p>
          <w:p w14:paraId="134A7E41" w14:textId="08C994D5" w:rsidR="67E30354" w:rsidRPr="00533C8A" w:rsidRDefault="67E30354" w:rsidP="67E30354">
            <w:pPr>
              <w:spacing w:after="0" w:line="240" w:lineRule="auto"/>
              <w:rPr>
                <w:rFonts w:eastAsia="Arial" w:cstheme="minorHAnsi"/>
                <w:b/>
                <w:bCs/>
                <w:color w:val="000000" w:themeColor="text1"/>
              </w:rPr>
            </w:pPr>
          </w:p>
          <w:p w14:paraId="02C2699C" w14:textId="795F29F5" w:rsidR="67E30354" w:rsidRPr="00533C8A" w:rsidRDefault="67E30354" w:rsidP="67E30354">
            <w:pPr>
              <w:spacing w:after="0" w:line="240" w:lineRule="auto"/>
              <w:rPr>
                <w:rFonts w:eastAsia="Arial" w:cstheme="minorHAnsi"/>
                <w:b/>
                <w:bCs/>
                <w:color w:val="000000" w:themeColor="text1"/>
              </w:rPr>
            </w:pPr>
          </w:p>
          <w:p w14:paraId="54EAF1C0" w14:textId="06A76C66" w:rsidR="67E30354" w:rsidRPr="00533C8A" w:rsidRDefault="67E30354" w:rsidP="67E30354">
            <w:pPr>
              <w:spacing w:after="0" w:line="240" w:lineRule="auto"/>
              <w:rPr>
                <w:rFonts w:eastAsia="Arial" w:cstheme="minorHAnsi"/>
                <w:b/>
                <w:bCs/>
                <w:color w:val="000000" w:themeColor="text1"/>
              </w:rPr>
            </w:pPr>
          </w:p>
          <w:p w14:paraId="4091FDE4" w14:textId="15F8B5A9" w:rsidR="67E30354" w:rsidRPr="00533C8A" w:rsidRDefault="67E30354" w:rsidP="67E30354">
            <w:pPr>
              <w:spacing w:after="0" w:line="240" w:lineRule="auto"/>
              <w:rPr>
                <w:rFonts w:eastAsia="Arial" w:cstheme="minorHAnsi"/>
                <w:b/>
                <w:bCs/>
                <w:color w:val="000000" w:themeColor="text1"/>
              </w:rPr>
            </w:pPr>
          </w:p>
          <w:p w14:paraId="20CEE560" w14:textId="07B8438E" w:rsidR="67E30354" w:rsidRPr="00533C8A" w:rsidRDefault="67E30354" w:rsidP="67E30354">
            <w:pPr>
              <w:spacing w:after="0" w:line="240" w:lineRule="auto"/>
              <w:rPr>
                <w:rFonts w:eastAsia="Arial" w:cstheme="minorHAnsi"/>
                <w:b/>
                <w:bCs/>
                <w:color w:val="000000" w:themeColor="text1"/>
              </w:rPr>
            </w:pPr>
          </w:p>
          <w:p w14:paraId="2AF3BD63" w14:textId="23DF4376" w:rsidR="67E30354" w:rsidRPr="00533C8A" w:rsidRDefault="67E30354" w:rsidP="67E30354">
            <w:pPr>
              <w:spacing w:after="0" w:line="240" w:lineRule="auto"/>
              <w:rPr>
                <w:rFonts w:eastAsia="Arial" w:cstheme="minorHAnsi"/>
                <w:b/>
                <w:bCs/>
                <w:color w:val="000000" w:themeColor="text1"/>
              </w:rPr>
            </w:pPr>
          </w:p>
          <w:p w14:paraId="37547B4D" w14:textId="0AD90B5F" w:rsidR="41C21437" w:rsidRPr="00533C8A" w:rsidRDefault="41C21437" w:rsidP="67E30354">
            <w:pPr>
              <w:spacing w:after="0" w:line="240" w:lineRule="auto"/>
              <w:rPr>
                <w:rFonts w:eastAsia="Arial" w:cstheme="minorHAnsi"/>
                <w:b/>
                <w:bCs/>
                <w:color w:val="000000" w:themeColor="text1"/>
              </w:rPr>
            </w:pPr>
            <w:r w:rsidRPr="00533C8A">
              <w:rPr>
                <w:rFonts w:eastAsia="Arial" w:cstheme="minorHAnsi"/>
                <w:b/>
                <w:bCs/>
                <w:color w:val="000000" w:themeColor="text1"/>
              </w:rPr>
              <w:t>August 2024</w:t>
            </w:r>
          </w:p>
          <w:p w14:paraId="2EAAFAF2" w14:textId="0EB2B3CE" w:rsidR="67E30354" w:rsidRPr="00533C8A" w:rsidRDefault="67E30354" w:rsidP="67E30354">
            <w:pPr>
              <w:spacing w:after="0" w:line="240" w:lineRule="auto"/>
              <w:rPr>
                <w:rFonts w:eastAsia="Arial" w:cstheme="minorHAnsi"/>
                <w:b/>
                <w:bCs/>
                <w:color w:val="000000" w:themeColor="text1"/>
              </w:rPr>
            </w:pPr>
          </w:p>
          <w:p w14:paraId="71FAFEDF" w14:textId="411F43F6" w:rsidR="41C21437" w:rsidRPr="00533C8A" w:rsidRDefault="41C21437" w:rsidP="67E30354">
            <w:pPr>
              <w:spacing w:after="0" w:line="240" w:lineRule="auto"/>
              <w:rPr>
                <w:rFonts w:eastAsia="Arial" w:cstheme="minorHAnsi"/>
                <w:b/>
                <w:bCs/>
                <w:color w:val="000000" w:themeColor="text1"/>
              </w:rPr>
            </w:pPr>
            <w:r w:rsidRPr="00533C8A">
              <w:rPr>
                <w:rFonts w:eastAsia="Arial" w:cstheme="minorHAnsi"/>
                <w:b/>
                <w:bCs/>
                <w:color w:val="000000" w:themeColor="text1"/>
              </w:rPr>
              <w:t>September 2024</w:t>
            </w:r>
          </w:p>
          <w:p w14:paraId="3EE78396" w14:textId="38F8D6ED" w:rsidR="67E30354" w:rsidRPr="00533C8A" w:rsidRDefault="67E30354" w:rsidP="67E30354">
            <w:pPr>
              <w:spacing w:after="0" w:line="240" w:lineRule="auto"/>
              <w:rPr>
                <w:rFonts w:eastAsia="Arial" w:cstheme="minorHAnsi"/>
                <w:b/>
                <w:bCs/>
                <w:color w:val="000000" w:themeColor="text1"/>
              </w:rPr>
            </w:pPr>
          </w:p>
          <w:p w14:paraId="6DB5408A" w14:textId="12D5DC06" w:rsidR="67E30354" w:rsidRPr="00533C8A" w:rsidRDefault="67E30354" w:rsidP="67E30354">
            <w:pPr>
              <w:spacing w:after="0" w:line="240" w:lineRule="auto"/>
              <w:rPr>
                <w:rFonts w:eastAsia="Arial" w:cstheme="minorHAnsi"/>
                <w:b/>
                <w:bCs/>
                <w:color w:val="000000" w:themeColor="text1"/>
              </w:rPr>
            </w:pPr>
          </w:p>
          <w:p w14:paraId="3A324D7E" w14:textId="4917462E" w:rsidR="67E30354" w:rsidRPr="00533C8A" w:rsidRDefault="67E30354" w:rsidP="67E30354">
            <w:pPr>
              <w:spacing w:after="0" w:line="240" w:lineRule="auto"/>
              <w:rPr>
                <w:rFonts w:eastAsia="Arial" w:cstheme="minorHAnsi"/>
                <w:b/>
                <w:bCs/>
                <w:color w:val="000000" w:themeColor="text1"/>
              </w:rPr>
            </w:pPr>
          </w:p>
          <w:p w14:paraId="0682A2D5" w14:textId="5AD727E7" w:rsidR="67E30354" w:rsidRPr="00533C8A" w:rsidRDefault="67E30354" w:rsidP="67E30354">
            <w:pPr>
              <w:spacing w:after="0" w:line="240" w:lineRule="auto"/>
              <w:rPr>
                <w:rFonts w:eastAsia="Arial" w:cstheme="minorHAnsi"/>
                <w:b/>
                <w:bCs/>
                <w:color w:val="000000" w:themeColor="text1"/>
              </w:rPr>
            </w:pPr>
          </w:p>
          <w:p w14:paraId="1913EDA3" w14:textId="613D35DD" w:rsidR="67E30354" w:rsidRPr="00533C8A" w:rsidRDefault="67E30354" w:rsidP="67E30354">
            <w:pPr>
              <w:spacing w:after="0" w:line="240" w:lineRule="auto"/>
              <w:rPr>
                <w:rFonts w:eastAsia="Arial" w:cstheme="minorHAnsi"/>
                <w:b/>
                <w:bCs/>
                <w:color w:val="000000" w:themeColor="text1"/>
              </w:rPr>
            </w:pPr>
          </w:p>
          <w:p w14:paraId="1BF60550" w14:textId="27755CDF" w:rsidR="67E30354" w:rsidRPr="00533C8A" w:rsidRDefault="67E30354" w:rsidP="67E30354">
            <w:pPr>
              <w:spacing w:after="0" w:line="240" w:lineRule="auto"/>
              <w:rPr>
                <w:rFonts w:eastAsia="Arial" w:cstheme="minorHAnsi"/>
                <w:color w:val="000000" w:themeColor="text1"/>
              </w:rPr>
            </w:pPr>
          </w:p>
          <w:p w14:paraId="731E2B26" w14:textId="51201926" w:rsidR="67E30354" w:rsidRPr="00533C8A" w:rsidRDefault="67E30354" w:rsidP="67E30354">
            <w:pPr>
              <w:spacing w:after="0" w:line="240" w:lineRule="auto"/>
              <w:rPr>
                <w:rFonts w:eastAsia="Arial" w:cstheme="minorHAnsi"/>
                <w:color w:val="000000" w:themeColor="text1"/>
              </w:rPr>
            </w:pPr>
          </w:p>
          <w:p w14:paraId="05A9A663" w14:textId="40B19C77" w:rsidR="67E30354" w:rsidRPr="00533C8A" w:rsidRDefault="67E30354" w:rsidP="67E30354">
            <w:pPr>
              <w:spacing w:after="0" w:line="240" w:lineRule="auto"/>
              <w:rPr>
                <w:rFonts w:eastAsia="Arial" w:cstheme="minorHAnsi"/>
                <w:b/>
                <w:bCs/>
                <w:color w:val="000000" w:themeColor="text1"/>
              </w:rPr>
            </w:pPr>
          </w:p>
          <w:p w14:paraId="6AD80E68" w14:textId="687C99D2" w:rsidR="67E30354" w:rsidRPr="00533C8A" w:rsidRDefault="67E30354" w:rsidP="67E30354">
            <w:pPr>
              <w:spacing w:after="0" w:line="240" w:lineRule="auto"/>
              <w:rPr>
                <w:rFonts w:eastAsia="Arial" w:cstheme="minorHAnsi"/>
                <w:b/>
                <w:bCs/>
                <w:color w:val="000000" w:themeColor="text1"/>
              </w:rPr>
            </w:pPr>
          </w:p>
          <w:p w14:paraId="6DC07536" w14:textId="1B8C9938" w:rsidR="67E30354" w:rsidRPr="00533C8A" w:rsidRDefault="67E30354" w:rsidP="67E30354">
            <w:pPr>
              <w:spacing w:after="0" w:line="240" w:lineRule="auto"/>
              <w:rPr>
                <w:rFonts w:eastAsia="Arial" w:cstheme="minorHAnsi"/>
                <w:b/>
                <w:bCs/>
                <w:color w:val="000000" w:themeColor="text1"/>
              </w:rPr>
            </w:pPr>
          </w:p>
          <w:p w14:paraId="67E92FE9" w14:textId="77777777" w:rsidR="00533C8A" w:rsidRPr="00533C8A" w:rsidRDefault="00533C8A" w:rsidP="67E30354">
            <w:pPr>
              <w:spacing w:after="0" w:line="240" w:lineRule="auto"/>
              <w:rPr>
                <w:rFonts w:eastAsia="Arial" w:cstheme="minorHAnsi"/>
                <w:b/>
                <w:bCs/>
                <w:color w:val="000000" w:themeColor="text1"/>
              </w:rPr>
            </w:pPr>
          </w:p>
          <w:p w14:paraId="66458912" w14:textId="77777777" w:rsidR="00533C8A" w:rsidRPr="00533C8A" w:rsidRDefault="00533C8A" w:rsidP="67E30354">
            <w:pPr>
              <w:spacing w:after="0" w:line="240" w:lineRule="auto"/>
              <w:rPr>
                <w:rFonts w:eastAsia="Arial" w:cstheme="minorHAnsi"/>
                <w:b/>
                <w:bCs/>
                <w:color w:val="000000" w:themeColor="text1"/>
              </w:rPr>
            </w:pPr>
          </w:p>
          <w:p w14:paraId="1DAA89D6" w14:textId="77777777" w:rsidR="00533C8A" w:rsidRPr="00533C8A" w:rsidRDefault="00533C8A" w:rsidP="67E30354">
            <w:pPr>
              <w:spacing w:after="0" w:line="240" w:lineRule="auto"/>
              <w:rPr>
                <w:rFonts w:eastAsia="Arial" w:cstheme="minorHAnsi"/>
                <w:b/>
                <w:bCs/>
                <w:color w:val="000000" w:themeColor="text1"/>
              </w:rPr>
            </w:pPr>
          </w:p>
          <w:p w14:paraId="3D60FE43" w14:textId="79F2299E" w:rsidR="67E30354" w:rsidRPr="00533C8A" w:rsidRDefault="67E30354" w:rsidP="67E30354">
            <w:pPr>
              <w:spacing w:after="0" w:line="240" w:lineRule="auto"/>
              <w:rPr>
                <w:rFonts w:eastAsia="Arial" w:cstheme="minorHAnsi"/>
                <w:b/>
                <w:bCs/>
                <w:color w:val="000000" w:themeColor="text1"/>
              </w:rPr>
            </w:pPr>
          </w:p>
          <w:p w14:paraId="73DB20C6" w14:textId="31608251" w:rsidR="67E30354" w:rsidRDefault="67E30354" w:rsidP="67E30354">
            <w:pPr>
              <w:spacing w:after="0" w:line="240" w:lineRule="auto"/>
              <w:rPr>
                <w:rFonts w:eastAsia="Arial" w:cstheme="minorHAnsi"/>
                <w:b/>
                <w:bCs/>
                <w:color w:val="000000" w:themeColor="text1"/>
              </w:rPr>
            </w:pPr>
          </w:p>
          <w:p w14:paraId="6F481CF0" w14:textId="77777777" w:rsidR="009D3EB5" w:rsidRDefault="009D3EB5" w:rsidP="67E30354">
            <w:pPr>
              <w:spacing w:after="0" w:line="240" w:lineRule="auto"/>
              <w:rPr>
                <w:rFonts w:eastAsia="Arial" w:cstheme="minorHAnsi"/>
                <w:b/>
                <w:bCs/>
                <w:color w:val="000000" w:themeColor="text1"/>
              </w:rPr>
            </w:pPr>
          </w:p>
          <w:p w14:paraId="3F443763" w14:textId="77777777" w:rsidR="009D3EB5" w:rsidRDefault="009D3EB5" w:rsidP="67E30354">
            <w:pPr>
              <w:spacing w:after="0" w:line="240" w:lineRule="auto"/>
              <w:rPr>
                <w:rFonts w:eastAsia="Arial" w:cstheme="minorHAnsi"/>
                <w:b/>
                <w:bCs/>
                <w:color w:val="000000" w:themeColor="text1"/>
              </w:rPr>
            </w:pPr>
          </w:p>
          <w:p w14:paraId="1F7BB3BF" w14:textId="77777777" w:rsidR="009D3EB5" w:rsidRDefault="009D3EB5" w:rsidP="67E30354">
            <w:pPr>
              <w:spacing w:after="0" w:line="240" w:lineRule="auto"/>
              <w:rPr>
                <w:rFonts w:eastAsia="Arial" w:cstheme="minorHAnsi"/>
                <w:b/>
                <w:bCs/>
                <w:color w:val="000000" w:themeColor="text1"/>
              </w:rPr>
            </w:pPr>
          </w:p>
          <w:p w14:paraId="370FFD83" w14:textId="77777777" w:rsidR="009D3EB5" w:rsidRDefault="009D3EB5" w:rsidP="67E30354">
            <w:pPr>
              <w:spacing w:after="0" w:line="240" w:lineRule="auto"/>
              <w:rPr>
                <w:rFonts w:eastAsia="Arial" w:cstheme="minorHAnsi"/>
                <w:b/>
                <w:bCs/>
                <w:color w:val="000000" w:themeColor="text1"/>
              </w:rPr>
            </w:pPr>
          </w:p>
          <w:p w14:paraId="15CD32C3" w14:textId="77777777" w:rsidR="009D3EB5" w:rsidRPr="00533C8A" w:rsidRDefault="009D3EB5" w:rsidP="67E30354">
            <w:pPr>
              <w:spacing w:after="0" w:line="240" w:lineRule="auto"/>
              <w:rPr>
                <w:rFonts w:eastAsia="Arial" w:cstheme="minorHAnsi"/>
                <w:b/>
                <w:bCs/>
                <w:color w:val="000000" w:themeColor="text1"/>
              </w:rPr>
            </w:pPr>
          </w:p>
          <w:p w14:paraId="11AA0D50" w14:textId="77777777" w:rsidR="00533C8A" w:rsidRPr="00533C8A" w:rsidRDefault="00533C8A" w:rsidP="67E30354">
            <w:pPr>
              <w:spacing w:after="0" w:line="240" w:lineRule="auto"/>
              <w:rPr>
                <w:rFonts w:eastAsia="Arial" w:cstheme="minorHAnsi"/>
                <w:b/>
                <w:bCs/>
                <w:color w:val="000000" w:themeColor="text1"/>
              </w:rPr>
            </w:pPr>
          </w:p>
          <w:p w14:paraId="116573B8" w14:textId="4FE58342" w:rsidR="67E30354" w:rsidRPr="00533C8A" w:rsidRDefault="67E30354" w:rsidP="67E30354">
            <w:pPr>
              <w:spacing w:after="0" w:line="240" w:lineRule="auto"/>
              <w:rPr>
                <w:rFonts w:eastAsia="Arial" w:cstheme="minorHAnsi"/>
                <w:b/>
                <w:bCs/>
                <w:color w:val="000000" w:themeColor="text1"/>
              </w:rPr>
            </w:pPr>
          </w:p>
          <w:p w14:paraId="28783B3D" w14:textId="0EF5EFCB" w:rsidR="1A6528D4" w:rsidRPr="00533C8A" w:rsidRDefault="1A6528D4" w:rsidP="67E30354">
            <w:pPr>
              <w:spacing w:after="0" w:line="240" w:lineRule="auto"/>
              <w:rPr>
                <w:rFonts w:eastAsia="Arial" w:cstheme="minorHAnsi"/>
                <w:color w:val="000000" w:themeColor="text1"/>
              </w:rPr>
            </w:pPr>
            <w:r w:rsidRPr="00533C8A">
              <w:rPr>
                <w:rFonts w:eastAsia="Arial" w:cstheme="minorHAnsi"/>
                <w:color w:val="000000" w:themeColor="text1"/>
              </w:rPr>
              <w:t>Planning audits in Aug/Sept ‘24</w:t>
            </w:r>
          </w:p>
          <w:p w14:paraId="40E62A78" w14:textId="5213D12A" w:rsidR="67E30354" w:rsidRPr="00533C8A" w:rsidRDefault="67E30354" w:rsidP="67E30354">
            <w:pPr>
              <w:spacing w:after="0" w:line="240" w:lineRule="auto"/>
              <w:rPr>
                <w:rFonts w:eastAsia="Arial" w:cstheme="minorHAnsi"/>
                <w:color w:val="000000" w:themeColor="text1"/>
              </w:rPr>
            </w:pPr>
          </w:p>
          <w:p w14:paraId="7E4BFE4F" w14:textId="29C64326" w:rsidR="1A6528D4" w:rsidRPr="00533C8A" w:rsidRDefault="1A6528D4" w:rsidP="67E30354">
            <w:pPr>
              <w:spacing w:after="0" w:line="240" w:lineRule="auto"/>
              <w:rPr>
                <w:rFonts w:eastAsia="Arial" w:cstheme="minorHAnsi"/>
                <w:color w:val="000000" w:themeColor="text1"/>
              </w:rPr>
            </w:pPr>
            <w:r w:rsidRPr="00533C8A">
              <w:rPr>
                <w:rFonts w:eastAsia="Arial" w:cstheme="minorHAnsi"/>
                <w:color w:val="000000" w:themeColor="text1"/>
              </w:rPr>
              <w:t>Review stages of development profiles at end of block 1</w:t>
            </w:r>
          </w:p>
          <w:p w14:paraId="7620E68F" w14:textId="1D743618" w:rsidR="67E30354" w:rsidRPr="00533C8A" w:rsidRDefault="67E30354" w:rsidP="67E30354">
            <w:pPr>
              <w:spacing w:after="0" w:line="240" w:lineRule="auto"/>
              <w:rPr>
                <w:rFonts w:eastAsia="Arial" w:cstheme="minorHAnsi"/>
                <w:color w:val="000000" w:themeColor="text1"/>
              </w:rPr>
            </w:pPr>
          </w:p>
          <w:p w14:paraId="727FF0D1" w14:textId="2328A380" w:rsidR="67E30354" w:rsidRPr="00533C8A" w:rsidRDefault="67E30354" w:rsidP="67E30354">
            <w:pPr>
              <w:spacing w:after="0" w:line="240" w:lineRule="auto"/>
              <w:rPr>
                <w:rFonts w:eastAsia="Arial" w:cstheme="minorHAnsi"/>
                <w:color w:val="000000" w:themeColor="text1"/>
              </w:rPr>
            </w:pPr>
          </w:p>
          <w:p w14:paraId="6960ADCF" w14:textId="672E56D2" w:rsidR="67E30354" w:rsidRPr="00533C8A" w:rsidRDefault="67E30354" w:rsidP="67E30354">
            <w:pPr>
              <w:spacing w:after="0" w:line="240" w:lineRule="auto"/>
              <w:rPr>
                <w:rFonts w:eastAsia="Arial" w:cstheme="minorHAnsi"/>
                <w:color w:val="000000" w:themeColor="text1"/>
              </w:rPr>
            </w:pPr>
          </w:p>
          <w:p w14:paraId="7F527F34" w14:textId="628B9C11" w:rsidR="73117F8D" w:rsidRPr="00533C8A" w:rsidRDefault="73117F8D" w:rsidP="67E30354">
            <w:pPr>
              <w:spacing w:after="0" w:line="240" w:lineRule="auto"/>
              <w:rPr>
                <w:rFonts w:eastAsia="Arial" w:cstheme="minorHAnsi"/>
                <w:color w:val="000000" w:themeColor="text1"/>
              </w:rPr>
            </w:pPr>
            <w:r w:rsidRPr="00533C8A">
              <w:rPr>
                <w:rFonts w:eastAsia="Arial" w:cstheme="minorHAnsi"/>
                <w:color w:val="000000" w:themeColor="text1"/>
              </w:rPr>
              <w:t>SFL overview Aug ‘24</w:t>
            </w:r>
          </w:p>
          <w:p w14:paraId="3D91B561" w14:textId="1EA37EF5" w:rsidR="73117F8D" w:rsidRPr="00533C8A" w:rsidRDefault="73117F8D" w:rsidP="67E30354">
            <w:pPr>
              <w:spacing w:after="0" w:line="240" w:lineRule="auto"/>
              <w:rPr>
                <w:rFonts w:eastAsia="Arial" w:cstheme="minorHAnsi"/>
                <w:color w:val="000000" w:themeColor="text1"/>
              </w:rPr>
            </w:pPr>
            <w:r w:rsidRPr="00533C8A">
              <w:rPr>
                <w:rFonts w:eastAsia="Arial" w:cstheme="minorHAnsi"/>
                <w:color w:val="000000" w:themeColor="text1"/>
              </w:rPr>
              <w:t>SFL consultation</w:t>
            </w:r>
          </w:p>
          <w:p w14:paraId="51A37C38" w14:textId="212AF386" w:rsidR="73117F8D" w:rsidRPr="00533C8A" w:rsidRDefault="73117F8D" w:rsidP="67E30354">
            <w:pPr>
              <w:spacing w:after="0" w:line="240" w:lineRule="auto"/>
              <w:rPr>
                <w:rFonts w:eastAsia="Arial" w:cstheme="minorHAnsi"/>
                <w:color w:val="000000" w:themeColor="text1"/>
              </w:rPr>
            </w:pPr>
            <w:r w:rsidRPr="00533C8A">
              <w:rPr>
                <w:rFonts w:eastAsia="Arial" w:cstheme="minorHAnsi"/>
                <w:color w:val="000000" w:themeColor="text1"/>
              </w:rPr>
              <w:t>Block 1 Aug/Sept</w:t>
            </w:r>
          </w:p>
          <w:p w14:paraId="3D0DA288" w14:textId="11E22206" w:rsidR="73117F8D" w:rsidRPr="00533C8A" w:rsidRDefault="73117F8D" w:rsidP="67E30354">
            <w:pPr>
              <w:spacing w:after="0" w:line="240" w:lineRule="auto"/>
              <w:rPr>
                <w:rFonts w:eastAsia="Arial" w:cstheme="minorHAnsi"/>
                <w:color w:val="000000" w:themeColor="text1"/>
              </w:rPr>
            </w:pPr>
            <w:r w:rsidRPr="00533C8A">
              <w:rPr>
                <w:rFonts w:eastAsia="Arial" w:cstheme="minorHAnsi"/>
                <w:color w:val="000000" w:themeColor="text1"/>
              </w:rPr>
              <w:t>Block 2 Jan/Feb</w:t>
            </w:r>
          </w:p>
          <w:p w14:paraId="49A04F21" w14:textId="6510266E" w:rsidR="73117F8D" w:rsidRPr="00533C8A" w:rsidRDefault="73117F8D" w:rsidP="67E30354">
            <w:pPr>
              <w:spacing w:after="0" w:line="240" w:lineRule="auto"/>
              <w:rPr>
                <w:rFonts w:eastAsia="Arial" w:cstheme="minorHAnsi"/>
                <w:color w:val="000000" w:themeColor="text1"/>
              </w:rPr>
            </w:pPr>
            <w:r w:rsidRPr="00533C8A">
              <w:rPr>
                <w:rFonts w:eastAsia="Arial" w:cstheme="minorHAnsi"/>
                <w:color w:val="000000" w:themeColor="text1"/>
              </w:rPr>
              <w:t>Block 3 Mar/Apr</w:t>
            </w:r>
          </w:p>
          <w:p w14:paraId="1F772C89" w14:textId="6C9D6EFC" w:rsidR="67E30354" w:rsidRPr="00533C8A" w:rsidRDefault="67E30354" w:rsidP="67E30354">
            <w:pPr>
              <w:spacing w:after="0" w:line="240" w:lineRule="auto"/>
              <w:rPr>
                <w:rFonts w:eastAsia="Arial" w:cstheme="minorHAnsi"/>
                <w:color w:val="000000" w:themeColor="text1"/>
              </w:rPr>
            </w:pPr>
          </w:p>
          <w:p w14:paraId="2CA9C8B8" w14:textId="76F82A50" w:rsidR="3B616105" w:rsidRPr="00533C8A" w:rsidRDefault="3B616105" w:rsidP="67E30354">
            <w:pPr>
              <w:spacing w:after="0" w:line="240" w:lineRule="auto"/>
              <w:rPr>
                <w:rFonts w:eastAsia="Arial" w:cstheme="minorHAnsi"/>
                <w:color w:val="000000" w:themeColor="text1"/>
              </w:rPr>
            </w:pPr>
            <w:r w:rsidRPr="00533C8A">
              <w:rPr>
                <w:rFonts w:eastAsia="Arial" w:cstheme="minorHAnsi"/>
                <w:color w:val="000000" w:themeColor="text1"/>
              </w:rPr>
              <w:t xml:space="preserve">QA PLJ monitoring </w:t>
            </w:r>
          </w:p>
          <w:p w14:paraId="4563ACA1" w14:textId="19F42787" w:rsidR="3B616105" w:rsidRPr="00533C8A" w:rsidRDefault="3B616105" w:rsidP="67E30354">
            <w:pPr>
              <w:spacing w:after="0" w:line="240" w:lineRule="auto"/>
              <w:rPr>
                <w:rFonts w:eastAsia="Arial" w:cstheme="minorHAnsi"/>
                <w:color w:val="000000" w:themeColor="text1"/>
              </w:rPr>
            </w:pPr>
            <w:r w:rsidRPr="00533C8A">
              <w:rPr>
                <w:rFonts w:eastAsia="Arial" w:cstheme="minorHAnsi"/>
                <w:color w:val="000000" w:themeColor="text1"/>
              </w:rPr>
              <w:t>Block 1 Nov</w:t>
            </w:r>
          </w:p>
          <w:p w14:paraId="5C1A9CA9" w14:textId="3C19EC19" w:rsidR="3B616105" w:rsidRPr="00533C8A" w:rsidRDefault="3B616105" w:rsidP="67E30354">
            <w:pPr>
              <w:spacing w:after="0" w:line="240" w:lineRule="auto"/>
              <w:rPr>
                <w:rFonts w:eastAsia="Arial" w:cstheme="minorHAnsi"/>
                <w:color w:val="000000" w:themeColor="text1"/>
              </w:rPr>
            </w:pPr>
            <w:r w:rsidRPr="00533C8A">
              <w:rPr>
                <w:rFonts w:eastAsia="Arial" w:cstheme="minorHAnsi"/>
                <w:color w:val="000000" w:themeColor="text1"/>
              </w:rPr>
              <w:t>Block 2 March</w:t>
            </w:r>
          </w:p>
          <w:p w14:paraId="30087449" w14:textId="7BDB75BC" w:rsidR="3B616105" w:rsidRPr="00533C8A" w:rsidRDefault="3B616105" w:rsidP="67E30354">
            <w:pPr>
              <w:spacing w:after="0" w:line="240" w:lineRule="auto"/>
              <w:rPr>
                <w:rFonts w:eastAsia="Arial" w:cstheme="minorHAnsi"/>
                <w:color w:val="000000" w:themeColor="text1"/>
              </w:rPr>
            </w:pPr>
            <w:r w:rsidRPr="00533C8A">
              <w:rPr>
                <w:rFonts w:eastAsia="Arial" w:cstheme="minorHAnsi"/>
                <w:color w:val="000000" w:themeColor="text1"/>
              </w:rPr>
              <w:t>Block 3 May</w:t>
            </w:r>
          </w:p>
          <w:p w14:paraId="483B8ED0" w14:textId="10372544" w:rsidR="67E30354" w:rsidRPr="00533C8A" w:rsidRDefault="67E30354" w:rsidP="67E30354">
            <w:pPr>
              <w:spacing w:after="0" w:line="240" w:lineRule="auto"/>
              <w:rPr>
                <w:rFonts w:eastAsia="Arial" w:cstheme="minorHAnsi"/>
                <w:color w:val="000000" w:themeColor="text1"/>
              </w:rPr>
            </w:pPr>
          </w:p>
          <w:p w14:paraId="0C8DB48B" w14:textId="286E30BD" w:rsidR="67E30354" w:rsidRPr="00533C8A" w:rsidRDefault="67E30354" w:rsidP="67E30354">
            <w:pPr>
              <w:spacing w:after="0" w:line="240" w:lineRule="auto"/>
              <w:rPr>
                <w:rFonts w:eastAsia="Arial" w:cstheme="minorHAnsi"/>
                <w:color w:val="000000" w:themeColor="text1"/>
              </w:rPr>
            </w:pPr>
          </w:p>
          <w:p w14:paraId="2C9070DF" w14:textId="5B823A8A" w:rsidR="32612420" w:rsidRPr="00533C8A" w:rsidRDefault="32612420" w:rsidP="67E30354">
            <w:pPr>
              <w:spacing w:after="0" w:line="240" w:lineRule="auto"/>
              <w:rPr>
                <w:rFonts w:eastAsia="Arial" w:cstheme="minorHAnsi"/>
                <w:color w:val="000000" w:themeColor="text1"/>
              </w:rPr>
            </w:pPr>
            <w:r w:rsidRPr="00533C8A">
              <w:rPr>
                <w:rFonts w:eastAsia="Arial" w:cstheme="minorHAnsi"/>
                <w:color w:val="000000" w:themeColor="text1"/>
              </w:rPr>
              <w:t xml:space="preserve">End of Block 1 - </w:t>
            </w:r>
            <w:r w:rsidR="67E30354" w:rsidRPr="00533C8A">
              <w:rPr>
                <w:rFonts w:eastAsia="Arial" w:cstheme="minorHAnsi"/>
                <w:color w:val="000000" w:themeColor="text1"/>
              </w:rPr>
              <w:t>gather children’s</w:t>
            </w:r>
            <w:r w:rsidR="2F9F6036" w:rsidRPr="00533C8A">
              <w:rPr>
                <w:rFonts w:eastAsia="Arial" w:cstheme="minorHAnsi"/>
                <w:color w:val="000000" w:themeColor="text1"/>
              </w:rPr>
              <w:t>/parent</w:t>
            </w:r>
            <w:r w:rsidR="67E30354" w:rsidRPr="00533C8A">
              <w:rPr>
                <w:rFonts w:eastAsia="Arial" w:cstheme="minorHAnsi"/>
                <w:color w:val="000000" w:themeColor="text1"/>
              </w:rPr>
              <w:t xml:space="preserve"> </w:t>
            </w:r>
            <w:proofErr w:type="gramStart"/>
            <w:r w:rsidR="67E30354" w:rsidRPr="00533C8A">
              <w:rPr>
                <w:rFonts w:eastAsia="Arial" w:cstheme="minorHAnsi"/>
                <w:color w:val="000000" w:themeColor="text1"/>
              </w:rPr>
              <w:t>views</w:t>
            </w:r>
            <w:proofErr w:type="gramEnd"/>
            <w:r w:rsidR="67E30354" w:rsidRPr="00533C8A">
              <w:rPr>
                <w:rFonts w:eastAsia="Arial" w:cstheme="minorHAnsi"/>
                <w:color w:val="000000" w:themeColor="text1"/>
              </w:rPr>
              <w:t> </w:t>
            </w:r>
          </w:p>
          <w:p w14:paraId="351C0BD1" w14:textId="5B1627AA" w:rsidR="51015E52" w:rsidRPr="00533C8A" w:rsidRDefault="51015E52" w:rsidP="67E30354">
            <w:pPr>
              <w:spacing w:after="0" w:line="240" w:lineRule="auto"/>
              <w:rPr>
                <w:rFonts w:eastAsia="Arial" w:cstheme="minorHAnsi"/>
                <w:color w:val="000000" w:themeColor="text1"/>
              </w:rPr>
            </w:pPr>
            <w:r w:rsidRPr="00533C8A">
              <w:rPr>
                <w:rFonts w:eastAsia="Arial" w:cstheme="minorHAnsi"/>
                <w:color w:val="000000" w:themeColor="text1"/>
              </w:rPr>
              <w:t xml:space="preserve">End of Block </w:t>
            </w:r>
            <w:proofErr w:type="gramStart"/>
            <w:r w:rsidRPr="00533C8A">
              <w:rPr>
                <w:rFonts w:eastAsia="Arial" w:cstheme="minorHAnsi"/>
                <w:color w:val="000000" w:themeColor="text1"/>
              </w:rPr>
              <w:t xml:space="preserve">2  </w:t>
            </w:r>
            <w:r w:rsidR="6622DC2D" w:rsidRPr="00533C8A">
              <w:rPr>
                <w:rFonts w:eastAsia="Arial" w:cstheme="minorHAnsi"/>
                <w:color w:val="000000" w:themeColor="text1"/>
              </w:rPr>
              <w:t>-</w:t>
            </w:r>
            <w:proofErr w:type="gramEnd"/>
            <w:r w:rsidR="6622DC2D" w:rsidRPr="00533C8A">
              <w:rPr>
                <w:rFonts w:eastAsia="Arial" w:cstheme="minorHAnsi"/>
                <w:color w:val="000000" w:themeColor="text1"/>
              </w:rPr>
              <w:t xml:space="preserve"> gather children’s/parent views </w:t>
            </w:r>
          </w:p>
          <w:p w14:paraId="59977E26" w14:textId="2B0ABE17" w:rsidR="6622DC2D" w:rsidRPr="00533C8A" w:rsidRDefault="6622DC2D" w:rsidP="67E30354">
            <w:pPr>
              <w:spacing w:after="0" w:line="240" w:lineRule="auto"/>
              <w:rPr>
                <w:rFonts w:eastAsia="Arial" w:cstheme="minorHAnsi"/>
                <w:color w:val="000000" w:themeColor="text1"/>
              </w:rPr>
            </w:pPr>
            <w:r w:rsidRPr="00533C8A">
              <w:rPr>
                <w:rFonts w:eastAsia="Arial" w:cstheme="minorHAnsi"/>
                <w:color w:val="000000" w:themeColor="text1"/>
              </w:rPr>
              <w:t xml:space="preserve">End of Block 3 - - gather children’s/parent </w:t>
            </w:r>
            <w:proofErr w:type="gramStart"/>
            <w:r w:rsidRPr="00533C8A">
              <w:rPr>
                <w:rFonts w:eastAsia="Arial" w:cstheme="minorHAnsi"/>
                <w:color w:val="000000" w:themeColor="text1"/>
              </w:rPr>
              <w:t>views</w:t>
            </w:r>
            <w:proofErr w:type="gramEnd"/>
            <w:r w:rsidRPr="00533C8A">
              <w:rPr>
                <w:rFonts w:eastAsia="Arial" w:cstheme="minorHAnsi"/>
                <w:color w:val="000000" w:themeColor="text1"/>
              </w:rPr>
              <w:t> </w:t>
            </w:r>
          </w:p>
          <w:p w14:paraId="169A14FB" w14:textId="0B8D8D47" w:rsidR="67E30354" w:rsidRPr="00533C8A" w:rsidRDefault="67E30354" w:rsidP="67E30354">
            <w:pPr>
              <w:spacing w:after="0" w:line="240" w:lineRule="auto"/>
              <w:rPr>
                <w:rFonts w:eastAsia="Arial" w:cstheme="minorHAnsi"/>
                <w:color w:val="000000" w:themeColor="text1"/>
              </w:rPr>
            </w:pPr>
          </w:p>
          <w:p w14:paraId="377D7424" w14:textId="6F4D972A"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38C67737" w14:textId="4EF10562"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4DA5667E" w14:textId="6FD5B145"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513F7302" w14:textId="6A1937A7" w:rsidR="67E30354" w:rsidRPr="00533C8A" w:rsidRDefault="67E30354" w:rsidP="67E30354">
            <w:pPr>
              <w:spacing w:after="0" w:line="240" w:lineRule="auto"/>
              <w:rPr>
                <w:rFonts w:eastAsia="Arial" w:cstheme="minorHAnsi"/>
                <w:color w:val="000000" w:themeColor="text1"/>
              </w:rPr>
            </w:pPr>
          </w:p>
          <w:p w14:paraId="0CF24117" w14:textId="3EBA73F9"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2281D64C" w14:textId="121095E5"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681D9E78" w14:textId="40E994FA"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5B97383E" w14:textId="79E7D9E9"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5C415D5B" w14:textId="220851F0"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3BF34BA8" w14:textId="3C883FA1"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2EFCA2FC" w14:textId="521FE4D7" w:rsidR="67E30354" w:rsidRPr="00533C8A" w:rsidRDefault="67E30354" w:rsidP="67E30354">
            <w:pPr>
              <w:spacing w:after="0" w:line="240" w:lineRule="auto"/>
              <w:rPr>
                <w:rFonts w:eastAsia="Arial" w:cstheme="minorHAnsi"/>
                <w:color w:val="000000" w:themeColor="text1"/>
              </w:rPr>
            </w:pPr>
            <w:r w:rsidRPr="00533C8A">
              <w:rPr>
                <w:rFonts w:eastAsia="Arial" w:cstheme="minorHAnsi"/>
                <w:color w:val="000000" w:themeColor="text1"/>
              </w:rPr>
              <w:t> </w:t>
            </w:r>
          </w:p>
          <w:p w14:paraId="6364C41E" w14:textId="45EFFB4A" w:rsidR="67E30354" w:rsidRPr="00533C8A" w:rsidRDefault="67E30354" w:rsidP="67E30354">
            <w:pPr>
              <w:spacing w:after="0" w:line="240" w:lineRule="auto"/>
              <w:rPr>
                <w:rFonts w:eastAsia="Arial" w:cstheme="minorHAnsi"/>
                <w:color w:val="000000" w:themeColor="text1"/>
              </w:rPr>
            </w:pPr>
          </w:p>
          <w:p w14:paraId="7F42D055" w14:textId="0B8938A7" w:rsidR="67E30354" w:rsidRPr="00533C8A" w:rsidRDefault="67E30354" w:rsidP="67E30354">
            <w:pPr>
              <w:spacing w:after="0" w:line="240" w:lineRule="auto"/>
              <w:rPr>
                <w:rFonts w:eastAsia="Arial" w:cstheme="minorHAnsi"/>
                <w:color w:val="000000" w:themeColor="text1"/>
              </w:rPr>
            </w:pPr>
          </w:p>
          <w:p w14:paraId="3D3EA9AF" w14:textId="42FAD9E5" w:rsidR="67E30354" w:rsidRPr="00533C8A" w:rsidRDefault="67E30354" w:rsidP="67E30354">
            <w:pPr>
              <w:spacing w:after="0" w:line="240" w:lineRule="auto"/>
              <w:rPr>
                <w:rFonts w:eastAsia="Arial" w:cstheme="minorHAnsi"/>
                <w:color w:val="000000" w:themeColor="text1"/>
              </w:rPr>
            </w:pPr>
          </w:p>
          <w:p w14:paraId="63569249" w14:textId="0B793D6D" w:rsidR="67E30354" w:rsidRPr="00533C8A" w:rsidRDefault="67E30354" w:rsidP="67E30354">
            <w:pPr>
              <w:spacing w:after="0" w:line="240" w:lineRule="auto"/>
              <w:rPr>
                <w:rFonts w:eastAsia="Arial" w:cstheme="minorHAnsi"/>
                <w:color w:val="000000" w:themeColor="text1"/>
              </w:rPr>
            </w:pPr>
          </w:p>
          <w:p w14:paraId="44B35321" w14:textId="1D289EE6" w:rsidR="67E30354" w:rsidRPr="00533C8A" w:rsidRDefault="67E30354" w:rsidP="67E30354">
            <w:pPr>
              <w:spacing w:after="0" w:line="240" w:lineRule="auto"/>
              <w:rPr>
                <w:rFonts w:eastAsia="Arial" w:cstheme="minorHAnsi"/>
                <w:color w:val="000000" w:themeColor="text1"/>
              </w:rPr>
            </w:pPr>
          </w:p>
          <w:p w14:paraId="39EEDB95" w14:textId="71B0FAC4" w:rsidR="67E30354" w:rsidRPr="00533C8A" w:rsidRDefault="67E30354" w:rsidP="67E30354">
            <w:pPr>
              <w:spacing w:after="0" w:line="240" w:lineRule="auto"/>
              <w:rPr>
                <w:rFonts w:eastAsia="Arial" w:cstheme="minorHAnsi"/>
                <w:color w:val="000000" w:themeColor="text1"/>
              </w:rPr>
            </w:pPr>
          </w:p>
          <w:p w14:paraId="613D64A4" w14:textId="1304F997" w:rsidR="67E30354" w:rsidRPr="00533C8A" w:rsidRDefault="67E30354" w:rsidP="67E30354">
            <w:pPr>
              <w:spacing w:after="0" w:line="240" w:lineRule="auto"/>
              <w:rPr>
                <w:rFonts w:eastAsia="Arial" w:cstheme="minorHAnsi"/>
                <w:color w:val="000000" w:themeColor="text1"/>
              </w:rPr>
            </w:pPr>
          </w:p>
          <w:p w14:paraId="11A4C195" w14:textId="792BF5D5" w:rsidR="67E30354" w:rsidRPr="00533C8A" w:rsidRDefault="67E30354" w:rsidP="67E30354">
            <w:pPr>
              <w:spacing w:after="0" w:line="240" w:lineRule="auto"/>
              <w:rPr>
                <w:rFonts w:eastAsia="Arial" w:cstheme="minorHAnsi"/>
                <w:color w:val="000000" w:themeColor="text1"/>
              </w:rPr>
            </w:pPr>
          </w:p>
          <w:p w14:paraId="385B33CE" w14:textId="3D27EEDF" w:rsidR="67E30354" w:rsidRPr="00533C8A" w:rsidRDefault="67E30354" w:rsidP="67E30354">
            <w:pPr>
              <w:spacing w:after="0" w:line="240" w:lineRule="auto"/>
              <w:rPr>
                <w:rFonts w:eastAsia="Arial" w:cstheme="minorHAnsi"/>
                <w:color w:val="000000" w:themeColor="text1"/>
              </w:rPr>
            </w:pPr>
          </w:p>
          <w:p w14:paraId="3F459BC3" w14:textId="1635D35E" w:rsidR="67E30354" w:rsidRPr="00533C8A" w:rsidRDefault="67E30354" w:rsidP="67E30354">
            <w:pPr>
              <w:spacing w:after="0" w:line="240" w:lineRule="auto"/>
              <w:rPr>
                <w:rFonts w:eastAsia="Arial" w:cstheme="minorHAnsi"/>
                <w:color w:val="000000" w:themeColor="text1"/>
              </w:rPr>
            </w:pPr>
          </w:p>
          <w:p w14:paraId="3C9583D0" w14:textId="3E78A60C" w:rsidR="67E30354" w:rsidRPr="00533C8A" w:rsidRDefault="67E30354" w:rsidP="67E30354">
            <w:pPr>
              <w:spacing w:after="0" w:line="240" w:lineRule="auto"/>
              <w:rPr>
                <w:rFonts w:eastAsia="Arial" w:cstheme="minorHAnsi"/>
                <w:color w:val="000000" w:themeColor="text1"/>
              </w:rPr>
            </w:pPr>
          </w:p>
          <w:p w14:paraId="28F3AA7F" w14:textId="36988578" w:rsidR="67E30354" w:rsidRPr="00533C8A" w:rsidRDefault="67E30354" w:rsidP="67E30354">
            <w:pPr>
              <w:spacing w:after="0" w:line="240" w:lineRule="auto"/>
              <w:rPr>
                <w:rFonts w:eastAsia="Arial" w:cstheme="minorHAnsi"/>
                <w:color w:val="000000" w:themeColor="text1"/>
              </w:rPr>
            </w:pPr>
          </w:p>
          <w:p w14:paraId="0E65C546" w14:textId="3B1AC3FD" w:rsidR="67E30354" w:rsidRPr="00533C8A" w:rsidRDefault="67E30354" w:rsidP="67E30354">
            <w:pPr>
              <w:spacing w:after="0" w:line="240" w:lineRule="auto"/>
              <w:rPr>
                <w:rFonts w:eastAsia="Arial" w:cstheme="minorHAnsi"/>
                <w:color w:val="000000" w:themeColor="text1"/>
              </w:rPr>
            </w:pPr>
          </w:p>
          <w:p w14:paraId="1FF83663" w14:textId="4D57AEBE" w:rsidR="67E30354" w:rsidRDefault="67E30354" w:rsidP="67E30354">
            <w:pPr>
              <w:spacing w:after="0" w:line="240" w:lineRule="auto"/>
              <w:rPr>
                <w:rFonts w:eastAsia="Arial" w:cstheme="minorHAnsi"/>
                <w:color w:val="000000" w:themeColor="text1"/>
              </w:rPr>
            </w:pPr>
          </w:p>
          <w:p w14:paraId="2CEEB41C" w14:textId="77777777" w:rsidR="009D3EB5" w:rsidRDefault="009D3EB5" w:rsidP="67E30354">
            <w:pPr>
              <w:spacing w:after="0" w:line="240" w:lineRule="auto"/>
              <w:rPr>
                <w:rFonts w:eastAsia="Arial" w:cstheme="minorHAnsi"/>
                <w:color w:val="000000" w:themeColor="text1"/>
              </w:rPr>
            </w:pPr>
          </w:p>
          <w:p w14:paraId="44A1086B" w14:textId="77777777" w:rsidR="009D3EB5" w:rsidRDefault="009D3EB5" w:rsidP="67E30354">
            <w:pPr>
              <w:spacing w:after="0" w:line="240" w:lineRule="auto"/>
              <w:rPr>
                <w:rFonts w:eastAsia="Arial" w:cstheme="minorHAnsi"/>
                <w:color w:val="000000" w:themeColor="text1"/>
              </w:rPr>
            </w:pPr>
          </w:p>
          <w:p w14:paraId="7D5B24D6" w14:textId="77777777" w:rsidR="009D3EB5" w:rsidRDefault="009D3EB5" w:rsidP="67E30354">
            <w:pPr>
              <w:spacing w:after="0" w:line="240" w:lineRule="auto"/>
              <w:rPr>
                <w:rFonts w:eastAsia="Arial" w:cstheme="minorHAnsi"/>
                <w:color w:val="000000" w:themeColor="text1"/>
              </w:rPr>
            </w:pPr>
          </w:p>
          <w:p w14:paraId="3AD82214" w14:textId="77777777" w:rsidR="009D3EB5" w:rsidRPr="00533C8A" w:rsidRDefault="009D3EB5" w:rsidP="67E30354">
            <w:pPr>
              <w:spacing w:after="0" w:line="240" w:lineRule="auto"/>
              <w:rPr>
                <w:rFonts w:eastAsia="Arial" w:cstheme="minorHAnsi"/>
                <w:color w:val="000000" w:themeColor="text1"/>
              </w:rPr>
            </w:pPr>
          </w:p>
          <w:p w14:paraId="410279EC" w14:textId="28300376" w:rsidR="67E30354" w:rsidRPr="00533C8A" w:rsidRDefault="67E30354" w:rsidP="67E30354">
            <w:pPr>
              <w:spacing w:after="0" w:line="240" w:lineRule="auto"/>
              <w:rPr>
                <w:rFonts w:eastAsia="Arial" w:cstheme="minorHAnsi"/>
                <w:color w:val="000000" w:themeColor="text1"/>
              </w:rPr>
            </w:pPr>
          </w:p>
          <w:p w14:paraId="4AEC8AC6" w14:textId="5540AA74" w:rsidR="67E30354" w:rsidRPr="00533C8A" w:rsidRDefault="67E30354" w:rsidP="67E30354">
            <w:pPr>
              <w:spacing w:after="0" w:line="240" w:lineRule="auto"/>
              <w:rPr>
                <w:rFonts w:eastAsia="Arial" w:cstheme="minorHAnsi"/>
                <w:color w:val="000000" w:themeColor="text1"/>
              </w:rPr>
            </w:pPr>
          </w:p>
          <w:p w14:paraId="1BF41D27" w14:textId="74A3A4BD" w:rsidR="67E30354" w:rsidRPr="00533C8A" w:rsidRDefault="67E30354" w:rsidP="67E30354">
            <w:pPr>
              <w:spacing w:after="0" w:line="240" w:lineRule="auto"/>
              <w:rPr>
                <w:rFonts w:eastAsia="Arial" w:cstheme="minorHAnsi"/>
                <w:color w:val="000000" w:themeColor="text1"/>
              </w:rPr>
            </w:pPr>
          </w:p>
          <w:p w14:paraId="29759E22" w14:textId="70363655" w:rsidR="46D42505" w:rsidRPr="00533C8A" w:rsidRDefault="46D42505" w:rsidP="67E30354">
            <w:pPr>
              <w:spacing w:after="0" w:line="240" w:lineRule="auto"/>
              <w:rPr>
                <w:rFonts w:eastAsia="Arial" w:cstheme="minorHAnsi"/>
                <w:color w:val="000000" w:themeColor="text1"/>
              </w:rPr>
            </w:pPr>
            <w:r w:rsidRPr="00533C8A">
              <w:rPr>
                <w:rFonts w:eastAsia="Arial" w:cstheme="minorHAnsi"/>
                <w:color w:val="000000" w:themeColor="text1"/>
              </w:rPr>
              <w:t xml:space="preserve">August 24 </w:t>
            </w:r>
            <w:r w:rsidR="00533C8A" w:rsidRPr="00533C8A">
              <w:rPr>
                <w:rFonts w:eastAsia="Arial" w:cstheme="minorHAnsi"/>
                <w:color w:val="000000" w:themeColor="text1"/>
              </w:rPr>
              <w:t>–</w:t>
            </w:r>
            <w:r w:rsidRPr="00533C8A">
              <w:rPr>
                <w:rFonts w:eastAsia="Arial" w:cstheme="minorHAnsi"/>
                <w:color w:val="000000" w:themeColor="text1"/>
              </w:rPr>
              <w:t xml:space="preserve"> </w:t>
            </w:r>
            <w:r w:rsidR="00533C8A" w:rsidRPr="00533C8A">
              <w:rPr>
                <w:rFonts w:eastAsia="Arial" w:cstheme="minorHAnsi"/>
                <w:color w:val="000000" w:themeColor="text1"/>
              </w:rPr>
              <w:t>June ‘25</w:t>
            </w:r>
          </w:p>
        </w:tc>
      </w:tr>
      <w:tr w:rsidR="67E30354" w:rsidRPr="00497940" w14:paraId="37C59EF5" w14:textId="77777777" w:rsidTr="00566FAD">
        <w:trPr>
          <w:trHeight w:val="525"/>
        </w:trPr>
        <w:tc>
          <w:tcPr>
            <w:tcW w:w="15301" w:type="dxa"/>
            <w:gridSpan w:val="5"/>
            <w:tcBorders>
              <w:top w:val="single" w:sz="6" w:space="0" w:color="auto"/>
              <w:left w:val="single" w:sz="6" w:space="0" w:color="auto"/>
              <w:bottom w:val="single" w:sz="6" w:space="0" w:color="auto"/>
              <w:right w:val="single" w:sz="6" w:space="0" w:color="auto"/>
            </w:tcBorders>
            <w:vAlign w:val="center"/>
          </w:tcPr>
          <w:p w14:paraId="6D8BF866" w14:textId="51C34958" w:rsidR="67E30354" w:rsidRPr="00497940" w:rsidRDefault="67E30354" w:rsidP="67E30354">
            <w:pPr>
              <w:spacing w:after="0" w:line="240" w:lineRule="auto"/>
              <w:rPr>
                <w:rFonts w:eastAsia="Arial" w:cstheme="minorHAnsi"/>
                <w:color w:val="000000" w:themeColor="text1"/>
                <w:sz w:val="24"/>
                <w:szCs w:val="24"/>
              </w:rPr>
            </w:pPr>
            <w:r w:rsidRPr="00497940">
              <w:rPr>
                <w:rFonts w:eastAsia="Arial" w:cstheme="minorHAnsi"/>
                <w:b/>
                <w:bCs/>
                <w:color w:val="000000" w:themeColor="text1"/>
                <w:sz w:val="24"/>
                <w:szCs w:val="24"/>
              </w:rPr>
              <w:lastRenderedPageBreak/>
              <w:t>Ongoing Evaluation</w:t>
            </w:r>
            <w:r w:rsidRPr="00497940">
              <w:rPr>
                <w:rFonts w:eastAsia="Arial" w:cstheme="minorHAnsi"/>
                <w:color w:val="000000" w:themeColor="text1"/>
                <w:sz w:val="24"/>
                <w:szCs w:val="24"/>
              </w:rPr>
              <w:t> </w:t>
            </w:r>
          </w:p>
        </w:tc>
      </w:tr>
      <w:tr w:rsidR="67E30354" w:rsidRPr="00497940" w14:paraId="054368C2" w14:textId="77777777" w:rsidTr="00566FAD">
        <w:trPr>
          <w:trHeight w:val="585"/>
        </w:trPr>
        <w:tc>
          <w:tcPr>
            <w:tcW w:w="15301" w:type="dxa"/>
            <w:gridSpan w:val="5"/>
            <w:tcBorders>
              <w:top w:val="single" w:sz="6" w:space="0" w:color="auto"/>
              <w:left w:val="single" w:sz="6" w:space="0" w:color="auto"/>
              <w:bottom w:val="single" w:sz="6" w:space="0" w:color="auto"/>
              <w:right w:val="single" w:sz="6" w:space="0" w:color="auto"/>
            </w:tcBorders>
          </w:tcPr>
          <w:p w14:paraId="55F3A252" w14:textId="6D778968" w:rsidR="67E30354" w:rsidRPr="00497940" w:rsidRDefault="67E30354" w:rsidP="67E30354">
            <w:pPr>
              <w:spacing w:after="0" w:line="240" w:lineRule="auto"/>
              <w:rPr>
                <w:rFonts w:eastAsia="Arial" w:cstheme="minorHAnsi"/>
                <w:color w:val="000000" w:themeColor="text1"/>
                <w:sz w:val="20"/>
                <w:szCs w:val="20"/>
              </w:rPr>
            </w:pPr>
            <w:r w:rsidRPr="00497940">
              <w:rPr>
                <w:rFonts w:eastAsia="Arial" w:cstheme="minorHAnsi"/>
                <w:color w:val="000000" w:themeColor="text1"/>
                <w:sz w:val="20"/>
                <w:szCs w:val="20"/>
              </w:rPr>
              <w:t> </w:t>
            </w:r>
          </w:p>
          <w:p w14:paraId="4FE210D8" w14:textId="2659ADBA" w:rsidR="67E30354" w:rsidRPr="00497940" w:rsidRDefault="67E30354" w:rsidP="67E30354">
            <w:pPr>
              <w:spacing w:after="0" w:line="240" w:lineRule="auto"/>
              <w:rPr>
                <w:rFonts w:eastAsia="Arial" w:cstheme="minorHAnsi"/>
                <w:color w:val="FF0000"/>
                <w:sz w:val="20"/>
                <w:szCs w:val="20"/>
              </w:rPr>
            </w:pPr>
            <w:r w:rsidRPr="00497940">
              <w:rPr>
                <w:rFonts w:eastAsia="Arial" w:cstheme="minorHAnsi"/>
                <w:b/>
                <w:bCs/>
                <w:color w:val="FF0000"/>
                <w:sz w:val="20"/>
                <w:szCs w:val="20"/>
              </w:rPr>
              <w:t>This should be updated as part of on-going cycle of self-evaluation</w:t>
            </w:r>
            <w:r w:rsidRPr="00497940">
              <w:rPr>
                <w:rFonts w:eastAsia="Arial" w:cstheme="minorHAnsi"/>
                <w:color w:val="FF0000"/>
                <w:sz w:val="20"/>
                <w:szCs w:val="20"/>
              </w:rPr>
              <w:t> </w:t>
            </w:r>
          </w:p>
        </w:tc>
      </w:tr>
    </w:tbl>
    <w:p w14:paraId="7C0100CD" w14:textId="1E700005" w:rsidR="67E30354" w:rsidRPr="00497940" w:rsidRDefault="67E30354" w:rsidP="67E30354">
      <w:pPr>
        <w:rPr>
          <w:rFonts w:cstheme="minorHAnsi"/>
          <w:b/>
          <w:bCs/>
        </w:rPr>
      </w:pPr>
    </w:p>
    <w:p w14:paraId="73CAB9F3" w14:textId="3998948C" w:rsidR="67E30354" w:rsidRPr="00497940" w:rsidRDefault="67E30354" w:rsidP="67E30354">
      <w:pPr>
        <w:rPr>
          <w:rFonts w:cstheme="minorHAnsi"/>
          <w:b/>
          <w:bCs/>
        </w:rPr>
      </w:pPr>
    </w:p>
    <w:tbl>
      <w:tblPr>
        <w:tblW w:w="154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4"/>
        <w:gridCol w:w="2801"/>
        <w:gridCol w:w="7761"/>
      </w:tblGrid>
      <w:tr w:rsidR="00671836" w:rsidRPr="00497940" w14:paraId="6DFB3AF1" w14:textId="77777777" w:rsidTr="67E30354">
        <w:trPr>
          <w:trHeight w:val="555"/>
        </w:trPr>
        <w:tc>
          <w:tcPr>
            <w:tcW w:w="7645" w:type="dxa"/>
            <w:gridSpan w:val="2"/>
            <w:tcBorders>
              <w:top w:val="double" w:sz="12" w:space="0" w:color="auto"/>
              <w:left w:val="double" w:sz="12" w:space="0" w:color="auto"/>
              <w:bottom w:val="single" w:sz="6" w:space="0" w:color="auto"/>
              <w:right w:val="single" w:sz="6" w:space="0" w:color="auto"/>
            </w:tcBorders>
            <w:shd w:val="clear" w:color="auto" w:fill="auto"/>
            <w:vAlign w:val="center"/>
            <w:hideMark/>
          </w:tcPr>
          <w:p w14:paraId="67A3B1BF" w14:textId="77777777" w:rsidR="00671836" w:rsidRPr="00497940" w:rsidRDefault="00671836" w:rsidP="008B0688">
            <w:pPr>
              <w:spacing w:after="0" w:line="240" w:lineRule="auto"/>
              <w:textAlignment w:val="baseline"/>
              <w:rPr>
                <w:rFonts w:eastAsia="Times New Roman" w:cstheme="minorHAnsi"/>
                <w:sz w:val="18"/>
                <w:szCs w:val="18"/>
                <w:lang w:eastAsia="en-GB"/>
              </w:rPr>
            </w:pPr>
            <w:r w:rsidRPr="00497940">
              <w:rPr>
                <w:rFonts w:eastAsia="Times New Roman" w:cstheme="minorHAnsi"/>
                <w:b/>
                <w:bCs/>
                <w:color w:val="000000"/>
                <w:sz w:val="28"/>
                <w:szCs w:val="28"/>
                <w:lang w:eastAsia="en-GB"/>
              </w:rPr>
              <w:lastRenderedPageBreak/>
              <w:t>Pupil Equity Fund allocation for session 2024/25</w:t>
            </w:r>
            <w:r w:rsidRPr="00497940">
              <w:rPr>
                <w:rFonts w:eastAsia="Times New Roman" w:cstheme="minorHAnsi"/>
                <w:color w:val="000000"/>
                <w:sz w:val="28"/>
                <w:szCs w:val="28"/>
                <w:lang w:eastAsia="en-GB"/>
              </w:rPr>
              <w:t> </w:t>
            </w:r>
          </w:p>
        </w:tc>
        <w:tc>
          <w:tcPr>
            <w:tcW w:w="7761" w:type="dxa"/>
            <w:tcBorders>
              <w:top w:val="double" w:sz="12" w:space="0" w:color="auto"/>
              <w:left w:val="single" w:sz="6" w:space="0" w:color="auto"/>
              <w:bottom w:val="single" w:sz="6" w:space="0" w:color="auto"/>
              <w:right w:val="double" w:sz="12" w:space="0" w:color="auto"/>
            </w:tcBorders>
            <w:shd w:val="clear" w:color="auto" w:fill="auto"/>
            <w:vAlign w:val="center"/>
            <w:hideMark/>
          </w:tcPr>
          <w:p w14:paraId="0DE6E566" w14:textId="0FEF0251" w:rsidR="00671836" w:rsidRPr="00497940" w:rsidRDefault="00566FAD" w:rsidP="008B0688">
            <w:pPr>
              <w:spacing w:after="0" w:line="240" w:lineRule="auto"/>
              <w:textAlignment w:val="baseline"/>
              <w:rPr>
                <w:rFonts w:eastAsia="Times New Roman" w:cstheme="minorHAnsi"/>
                <w:sz w:val="18"/>
                <w:szCs w:val="18"/>
                <w:lang w:eastAsia="en-GB"/>
              </w:rPr>
            </w:pPr>
            <w:r w:rsidRPr="005D06C6">
              <w:rPr>
                <w:rFonts w:cstheme="minorHAnsi"/>
                <w:noProof/>
                <w:sz w:val="28"/>
                <w:szCs w:val="28"/>
              </w:rPr>
              <w:drawing>
                <wp:anchor distT="0" distB="0" distL="114300" distR="114300" simplePos="0" relativeHeight="251672576" behindDoc="0" locked="0" layoutInCell="1" allowOverlap="1" wp14:anchorId="7C8248BF" wp14:editId="0E82B9FF">
                  <wp:simplePos x="0" y="0"/>
                  <wp:positionH relativeFrom="column">
                    <wp:posOffset>4430395</wp:posOffset>
                  </wp:positionH>
                  <wp:positionV relativeFrom="paragraph">
                    <wp:posOffset>-340995</wp:posOffset>
                  </wp:positionV>
                  <wp:extent cx="752475" cy="752475"/>
                  <wp:effectExtent l="0" t="0" r="9525" b="9525"/>
                  <wp:wrapNone/>
                  <wp:docPr id="1722534401" name="Picture 1722534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page">
                    <wp14:pctWidth>0</wp14:pctWidth>
                  </wp14:sizeRelH>
                  <wp14:sizeRelV relativeFrom="page">
                    <wp14:pctHeight>0</wp14:pctHeight>
                  </wp14:sizeRelV>
                </wp:anchor>
              </w:drawing>
            </w:r>
            <w:r w:rsidR="6DA57921" w:rsidRPr="00497940">
              <w:rPr>
                <w:rFonts w:eastAsia="Times New Roman" w:cstheme="minorHAnsi"/>
                <w:b/>
                <w:bCs/>
                <w:color w:val="000000" w:themeColor="text1"/>
                <w:sz w:val="28"/>
                <w:szCs w:val="28"/>
                <w:lang w:eastAsia="en-GB"/>
              </w:rPr>
              <w:t>£</w:t>
            </w:r>
            <w:r w:rsidR="6DA57921" w:rsidRPr="00497940">
              <w:rPr>
                <w:rFonts w:eastAsia="Times New Roman" w:cstheme="minorHAnsi"/>
                <w:color w:val="000000" w:themeColor="text1"/>
                <w:sz w:val="28"/>
                <w:szCs w:val="28"/>
                <w:lang w:eastAsia="en-GB"/>
              </w:rPr>
              <w:t> </w:t>
            </w:r>
            <w:r w:rsidR="2F5DB7F8" w:rsidRPr="00497940">
              <w:rPr>
                <w:rFonts w:eastAsia="Times New Roman" w:cstheme="minorHAnsi"/>
                <w:color w:val="000000" w:themeColor="text1"/>
                <w:sz w:val="28"/>
                <w:szCs w:val="28"/>
                <w:lang w:eastAsia="en-GB"/>
              </w:rPr>
              <w:t>60,025</w:t>
            </w:r>
          </w:p>
        </w:tc>
      </w:tr>
      <w:tr w:rsidR="00671836" w:rsidRPr="00497940" w14:paraId="5C5CBF28" w14:textId="77777777" w:rsidTr="67E30354">
        <w:trPr>
          <w:trHeight w:val="555"/>
        </w:trPr>
        <w:tc>
          <w:tcPr>
            <w:tcW w:w="15406" w:type="dxa"/>
            <w:gridSpan w:val="3"/>
            <w:tcBorders>
              <w:top w:val="single" w:sz="6" w:space="0" w:color="auto"/>
              <w:left w:val="double" w:sz="12" w:space="0" w:color="auto"/>
              <w:bottom w:val="single" w:sz="6" w:space="0" w:color="auto"/>
              <w:right w:val="double" w:sz="12" w:space="0" w:color="auto"/>
            </w:tcBorders>
            <w:shd w:val="clear" w:color="auto" w:fill="auto"/>
            <w:vAlign w:val="center"/>
            <w:hideMark/>
          </w:tcPr>
          <w:p w14:paraId="5A1114ED" w14:textId="083C3DE7" w:rsidR="00671836" w:rsidRPr="00497940" w:rsidRDefault="6DA57921" w:rsidP="787B0949">
            <w:pPr>
              <w:spacing w:after="0" w:line="240" w:lineRule="auto"/>
              <w:textAlignment w:val="baseline"/>
              <w:rPr>
                <w:rFonts w:eastAsia="Times New Roman" w:cstheme="minorHAnsi"/>
                <w:sz w:val="28"/>
                <w:szCs w:val="28"/>
                <w:lang w:eastAsia="en-GB"/>
              </w:rPr>
            </w:pPr>
            <w:r w:rsidRPr="00497940">
              <w:rPr>
                <w:rFonts w:eastAsia="Times New Roman" w:cstheme="minorHAnsi"/>
                <w:b/>
                <w:bCs/>
                <w:sz w:val="28"/>
                <w:szCs w:val="28"/>
                <w:lang w:eastAsia="en-GB"/>
              </w:rPr>
              <w:t xml:space="preserve">School Context </w:t>
            </w:r>
          </w:p>
        </w:tc>
      </w:tr>
      <w:tr w:rsidR="00671836" w:rsidRPr="00497940" w14:paraId="3F7333AC" w14:textId="77777777" w:rsidTr="67E30354">
        <w:trPr>
          <w:trHeight w:val="2265"/>
        </w:trPr>
        <w:tc>
          <w:tcPr>
            <w:tcW w:w="15406" w:type="dxa"/>
            <w:gridSpan w:val="3"/>
            <w:tcBorders>
              <w:top w:val="single" w:sz="6" w:space="0" w:color="auto"/>
              <w:left w:val="double" w:sz="12" w:space="0" w:color="auto"/>
              <w:bottom w:val="double" w:sz="12" w:space="0" w:color="auto"/>
              <w:right w:val="double" w:sz="12" w:space="0" w:color="auto"/>
            </w:tcBorders>
            <w:shd w:val="clear" w:color="auto" w:fill="auto"/>
            <w:vAlign w:val="center"/>
            <w:hideMark/>
          </w:tcPr>
          <w:p w14:paraId="70A9450C" w14:textId="76D9081C" w:rsidR="00194FF9" w:rsidRPr="00497940" w:rsidRDefault="6DA57921" w:rsidP="00194FF9">
            <w:pPr>
              <w:spacing w:line="257" w:lineRule="auto"/>
              <w:jc w:val="center"/>
              <w:rPr>
                <w:rFonts w:eastAsia="Calibri" w:cstheme="minorHAnsi"/>
                <w:b/>
                <w:color w:val="4472C4" w:themeColor="accent1"/>
                <w:sz w:val="20"/>
                <w:szCs w:val="20"/>
              </w:rPr>
            </w:pPr>
            <w:r w:rsidRPr="00497940">
              <w:rPr>
                <w:rFonts w:eastAsia="Times New Roman" w:cstheme="minorHAnsi"/>
                <w:color w:val="000000" w:themeColor="text1"/>
                <w:sz w:val="28"/>
                <w:szCs w:val="28"/>
                <w:lang w:eastAsia="en-GB"/>
              </w:rPr>
              <w:t> </w:t>
            </w:r>
            <w:proofErr w:type="spellStart"/>
            <w:r w:rsidR="00194FF9" w:rsidRPr="00497940">
              <w:rPr>
                <w:rFonts w:eastAsia="Calibri" w:cstheme="minorHAnsi"/>
                <w:b/>
                <w:color w:val="4472C4" w:themeColor="accent1"/>
                <w:sz w:val="20"/>
                <w:szCs w:val="20"/>
              </w:rPr>
              <w:t>Anstruther</w:t>
            </w:r>
            <w:proofErr w:type="spellEnd"/>
            <w:r w:rsidR="00194FF9" w:rsidRPr="00497940">
              <w:rPr>
                <w:rFonts w:eastAsia="Calibri" w:cstheme="minorHAnsi"/>
                <w:b/>
                <w:color w:val="4472C4" w:themeColor="accent1"/>
                <w:sz w:val="20"/>
                <w:szCs w:val="20"/>
              </w:rPr>
              <w:t xml:space="preserve"> Primary School and ELC</w:t>
            </w:r>
          </w:p>
          <w:p w14:paraId="28CAD09A" w14:textId="77777777" w:rsidR="00194FF9" w:rsidRPr="00497940" w:rsidRDefault="00194FF9" w:rsidP="00194FF9">
            <w:pPr>
              <w:rPr>
                <w:rFonts w:cstheme="minorHAnsi"/>
                <w:sz w:val="20"/>
                <w:szCs w:val="20"/>
              </w:rPr>
            </w:pPr>
            <w:r w:rsidRPr="00497940">
              <w:rPr>
                <w:rFonts w:cstheme="minorHAnsi"/>
                <w:sz w:val="20"/>
                <w:szCs w:val="20"/>
              </w:rPr>
              <w:t xml:space="preserve">The school and ELCC serve the town of </w:t>
            </w:r>
            <w:proofErr w:type="spellStart"/>
            <w:r w:rsidRPr="00497940">
              <w:rPr>
                <w:rFonts w:cstheme="minorHAnsi"/>
                <w:sz w:val="20"/>
                <w:szCs w:val="20"/>
              </w:rPr>
              <w:t>Anstruther</w:t>
            </w:r>
            <w:proofErr w:type="spellEnd"/>
            <w:r w:rsidRPr="00497940">
              <w:rPr>
                <w:rFonts w:cstheme="minorHAnsi"/>
                <w:sz w:val="20"/>
                <w:szCs w:val="20"/>
              </w:rPr>
              <w:t xml:space="preserve"> and the outlying areas of </w:t>
            </w:r>
            <w:proofErr w:type="spellStart"/>
            <w:r w:rsidRPr="00497940">
              <w:rPr>
                <w:rFonts w:cstheme="minorHAnsi"/>
                <w:sz w:val="20"/>
                <w:szCs w:val="20"/>
              </w:rPr>
              <w:t>Kilrenny</w:t>
            </w:r>
            <w:proofErr w:type="spellEnd"/>
            <w:r w:rsidRPr="00497940">
              <w:rPr>
                <w:rFonts w:cstheme="minorHAnsi"/>
                <w:sz w:val="20"/>
                <w:szCs w:val="20"/>
              </w:rPr>
              <w:t xml:space="preserve"> and </w:t>
            </w:r>
            <w:proofErr w:type="spellStart"/>
            <w:r w:rsidRPr="00497940">
              <w:rPr>
                <w:rFonts w:cstheme="minorHAnsi"/>
                <w:sz w:val="20"/>
                <w:szCs w:val="20"/>
              </w:rPr>
              <w:t>Cellardyke</w:t>
            </w:r>
            <w:proofErr w:type="spellEnd"/>
            <w:r w:rsidRPr="00497940">
              <w:rPr>
                <w:rFonts w:cstheme="minorHAnsi"/>
                <w:sz w:val="20"/>
                <w:szCs w:val="20"/>
              </w:rPr>
              <w:t>. The community take great pride in its fishing heritage and traditions. These are reflected in the school’s context for example with the ‘</w:t>
            </w:r>
            <w:proofErr w:type="gramStart"/>
            <w:r w:rsidRPr="00497940">
              <w:rPr>
                <w:rFonts w:cstheme="minorHAnsi"/>
                <w:sz w:val="20"/>
                <w:szCs w:val="20"/>
              </w:rPr>
              <w:t>school house</w:t>
            </w:r>
            <w:proofErr w:type="gramEnd"/>
            <w:r w:rsidRPr="00497940">
              <w:rPr>
                <w:rFonts w:cstheme="minorHAnsi"/>
                <w:sz w:val="20"/>
                <w:szCs w:val="20"/>
              </w:rPr>
              <w:t xml:space="preserve"> names’ reflecting the fishing heritage. Employment locally is diverse, with a range of local businesses many providing for visitors to the area. There are still some businesses directly involved </w:t>
            </w:r>
            <w:proofErr w:type="gramStart"/>
            <w:r w:rsidRPr="00497940">
              <w:rPr>
                <w:rFonts w:cstheme="minorHAnsi"/>
                <w:sz w:val="20"/>
                <w:szCs w:val="20"/>
              </w:rPr>
              <w:t>in, or</w:t>
            </w:r>
            <w:proofErr w:type="gramEnd"/>
            <w:r w:rsidRPr="00497940">
              <w:rPr>
                <w:rFonts w:cstheme="minorHAnsi"/>
                <w:sz w:val="20"/>
                <w:szCs w:val="20"/>
              </w:rPr>
              <w:t xml:space="preserve"> connected to the fishing industry. </w:t>
            </w:r>
          </w:p>
          <w:p w14:paraId="07B16583" w14:textId="77777777" w:rsidR="00194FF9" w:rsidRPr="00497940" w:rsidRDefault="00194FF9" w:rsidP="00194FF9">
            <w:pPr>
              <w:rPr>
                <w:rFonts w:cstheme="minorHAnsi"/>
                <w:sz w:val="20"/>
                <w:szCs w:val="20"/>
              </w:rPr>
            </w:pPr>
          </w:p>
          <w:p w14:paraId="3B900398" w14:textId="77777777" w:rsidR="00194FF9" w:rsidRPr="00497940" w:rsidRDefault="00194FF9" w:rsidP="00194FF9">
            <w:pPr>
              <w:pStyle w:val="Default"/>
              <w:widowControl w:val="0"/>
              <w:numPr>
                <w:ilvl w:val="0"/>
                <w:numId w:val="22"/>
              </w:numPr>
              <w:rPr>
                <w:rFonts w:asciiTheme="minorHAnsi" w:hAnsiTheme="minorHAnsi" w:cstheme="minorHAnsi"/>
                <w:sz w:val="20"/>
                <w:szCs w:val="20"/>
              </w:rPr>
            </w:pPr>
            <w:r w:rsidRPr="00497940">
              <w:rPr>
                <w:rFonts w:asciiTheme="minorHAnsi" w:hAnsiTheme="minorHAnsi" w:cstheme="minorHAnsi"/>
                <w:sz w:val="20"/>
                <w:szCs w:val="20"/>
              </w:rPr>
              <w:t xml:space="preserve">The children and staff enjoy a well-equipped learning environment provided the modern facilities within our building. We have a large multipurpose hall with changing facilities </w:t>
            </w:r>
            <w:proofErr w:type="gramStart"/>
            <w:r w:rsidRPr="00497940">
              <w:rPr>
                <w:rFonts w:asciiTheme="minorHAnsi" w:hAnsiTheme="minorHAnsi" w:cstheme="minorHAnsi"/>
                <w:sz w:val="20"/>
                <w:szCs w:val="20"/>
              </w:rPr>
              <w:t>and also</w:t>
            </w:r>
            <w:proofErr w:type="gramEnd"/>
            <w:r w:rsidRPr="00497940">
              <w:rPr>
                <w:rFonts w:asciiTheme="minorHAnsi" w:hAnsiTheme="minorHAnsi" w:cstheme="minorHAnsi"/>
                <w:sz w:val="20"/>
                <w:szCs w:val="20"/>
              </w:rPr>
              <w:t xml:space="preserve"> have full access to the extensive playing fields and the use of the large sports hall that we share with </w:t>
            </w:r>
            <w:proofErr w:type="spellStart"/>
            <w:r w:rsidRPr="00497940">
              <w:rPr>
                <w:rFonts w:asciiTheme="minorHAnsi" w:hAnsiTheme="minorHAnsi" w:cstheme="minorHAnsi"/>
                <w:sz w:val="20"/>
                <w:szCs w:val="20"/>
              </w:rPr>
              <w:t>Waid</w:t>
            </w:r>
            <w:proofErr w:type="spellEnd"/>
            <w:r w:rsidRPr="00497940">
              <w:rPr>
                <w:rFonts w:asciiTheme="minorHAnsi" w:hAnsiTheme="minorHAnsi" w:cstheme="minorHAnsi"/>
                <w:sz w:val="20"/>
                <w:szCs w:val="20"/>
              </w:rPr>
              <w:t xml:space="preserve"> Academy and the local community.</w:t>
            </w:r>
          </w:p>
          <w:p w14:paraId="1EE6B01E" w14:textId="77777777" w:rsidR="00194FF9" w:rsidRPr="00497940" w:rsidRDefault="00194FF9" w:rsidP="00194FF9">
            <w:pPr>
              <w:pStyle w:val="Default"/>
              <w:widowControl w:val="0"/>
              <w:numPr>
                <w:ilvl w:val="0"/>
                <w:numId w:val="20"/>
              </w:numPr>
              <w:rPr>
                <w:rFonts w:asciiTheme="minorHAnsi" w:hAnsiTheme="minorHAnsi" w:cstheme="minorHAnsi"/>
                <w:sz w:val="20"/>
                <w:szCs w:val="20"/>
              </w:rPr>
            </w:pPr>
            <w:r w:rsidRPr="00497940">
              <w:rPr>
                <w:rFonts w:asciiTheme="minorHAnsi" w:hAnsiTheme="minorHAnsi" w:cstheme="minorHAnsi"/>
                <w:sz w:val="20"/>
                <w:szCs w:val="20"/>
              </w:rPr>
              <w:t xml:space="preserve">The school provides outdoor learning experiences within the context of pupils’ learning in school and in addition offers visits to </w:t>
            </w:r>
            <w:proofErr w:type="spellStart"/>
            <w:r w:rsidRPr="00497940">
              <w:rPr>
                <w:rFonts w:asciiTheme="minorHAnsi" w:hAnsiTheme="minorHAnsi" w:cstheme="minorHAnsi"/>
                <w:sz w:val="20"/>
                <w:szCs w:val="20"/>
              </w:rPr>
              <w:t>Ardroy</w:t>
            </w:r>
            <w:proofErr w:type="spellEnd"/>
            <w:r w:rsidRPr="00497940">
              <w:rPr>
                <w:rFonts w:asciiTheme="minorHAnsi" w:hAnsiTheme="minorHAnsi" w:cstheme="minorHAnsi"/>
                <w:sz w:val="20"/>
                <w:szCs w:val="20"/>
              </w:rPr>
              <w:t xml:space="preserve"> residential trip for pupils in P6 and </w:t>
            </w:r>
            <w:proofErr w:type="spellStart"/>
            <w:r w:rsidRPr="00497940">
              <w:rPr>
                <w:rFonts w:asciiTheme="minorHAnsi" w:hAnsiTheme="minorHAnsi" w:cstheme="minorHAnsi"/>
                <w:sz w:val="20"/>
                <w:szCs w:val="20"/>
              </w:rPr>
              <w:t>Broomlee</w:t>
            </w:r>
            <w:proofErr w:type="spellEnd"/>
            <w:r w:rsidRPr="00497940">
              <w:rPr>
                <w:rFonts w:asciiTheme="minorHAnsi" w:hAnsiTheme="minorHAnsi" w:cstheme="minorHAnsi"/>
                <w:sz w:val="20"/>
                <w:szCs w:val="20"/>
              </w:rPr>
              <w:t xml:space="preserve"> residential trip for pupils in </w:t>
            </w:r>
            <w:proofErr w:type="gramStart"/>
            <w:r w:rsidRPr="00497940">
              <w:rPr>
                <w:rFonts w:asciiTheme="minorHAnsi" w:hAnsiTheme="minorHAnsi" w:cstheme="minorHAnsi"/>
                <w:sz w:val="20"/>
                <w:szCs w:val="20"/>
              </w:rPr>
              <w:t>P7</w:t>
            </w:r>
            <w:proofErr w:type="gramEnd"/>
            <w:r w:rsidRPr="00497940">
              <w:rPr>
                <w:rFonts w:asciiTheme="minorHAnsi" w:hAnsiTheme="minorHAnsi" w:cstheme="minorHAnsi"/>
                <w:sz w:val="20"/>
                <w:szCs w:val="20"/>
              </w:rPr>
              <w:t xml:space="preserve"> </w:t>
            </w:r>
          </w:p>
          <w:p w14:paraId="12FF36D5" w14:textId="77777777" w:rsidR="00194FF9" w:rsidRPr="00497940" w:rsidRDefault="00194FF9" w:rsidP="00194FF9">
            <w:pPr>
              <w:pStyle w:val="ListParagraph"/>
              <w:numPr>
                <w:ilvl w:val="0"/>
                <w:numId w:val="20"/>
              </w:numPr>
              <w:rPr>
                <w:rFonts w:cstheme="minorHAnsi"/>
                <w:sz w:val="20"/>
                <w:szCs w:val="20"/>
              </w:rPr>
            </w:pPr>
            <w:r w:rsidRPr="00497940">
              <w:rPr>
                <w:rFonts w:cstheme="minorHAnsi"/>
                <w:sz w:val="20"/>
                <w:szCs w:val="20"/>
              </w:rPr>
              <w:t xml:space="preserve">The school has established and maintains close links with cluster primary schools and with </w:t>
            </w:r>
            <w:proofErr w:type="spellStart"/>
            <w:r w:rsidRPr="00497940">
              <w:rPr>
                <w:rFonts w:cstheme="minorHAnsi"/>
                <w:sz w:val="20"/>
                <w:szCs w:val="20"/>
              </w:rPr>
              <w:t>Waid</w:t>
            </w:r>
            <w:proofErr w:type="spellEnd"/>
            <w:r w:rsidRPr="00497940">
              <w:rPr>
                <w:rFonts w:cstheme="minorHAnsi"/>
                <w:sz w:val="20"/>
                <w:szCs w:val="20"/>
              </w:rPr>
              <w:t xml:space="preserve"> Academy</w:t>
            </w:r>
            <w:r>
              <w:rPr>
                <w:rFonts w:cstheme="minorHAnsi"/>
                <w:sz w:val="20"/>
                <w:szCs w:val="20"/>
              </w:rPr>
              <w:t>,</w:t>
            </w:r>
            <w:r w:rsidRPr="00497940">
              <w:rPr>
                <w:rFonts w:cstheme="minorHAnsi"/>
                <w:sz w:val="20"/>
                <w:szCs w:val="20"/>
              </w:rPr>
              <w:t xml:space="preserve"> our associated High School. </w:t>
            </w:r>
          </w:p>
          <w:p w14:paraId="63E74B3D" w14:textId="77777777" w:rsidR="00194FF9" w:rsidRPr="00497940" w:rsidRDefault="00194FF9" w:rsidP="00194FF9">
            <w:pPr>
              <w:pStyle w:val="ListParagraph"/>
              <w:numPr>
                <w:ilvl w:val="0"/>
                <w:numId w:val="22"/>
              </w:numPr>
              <w:spacing w:line="257" w:lineRule="auto"/>
              <w:rPr>
                <w:rFonts w:cstheme="minorHAnsi"/>
                <w:sz w:val="20"/>
                <w:szCs w:val="20"/>
              </w:rPr>
            </w:pPr>
            <w:r w:rsidRPr="00497940">
              <w:rPr>
                <w:rFonts w:eastAsia="Calibri" w:cstheme="minorHAnsi"/>
                <w:sz w:val="20"/>
                <w:szCs w:val="20"/>
              </w:rPr>
              <w:t xml:space="preserve">We have an average SIMD 6 however our SIM data is not reflective of the circumstances due to the impact of both hidden poverty and seasonal poverty linked to fishing and farming industry in our location within </w:t>
            </w:r>
            <w:proofErr w:type="gramStart"/>
            <w:r w:rsidRPr="00497940">
              <w:rPr>
                <w:rFonts w:eastAsia="Calibri" w:cstheme="minorHAnsi"/>
                <w:sz w:val="20"/>
                <w:szCs w:val="20"/>
              </w:rPr>
              <w:t>North East</w:t>
            </w:r>
            <w:proofErr w:type="gramEnd"/>
            <w:r w:rsidRPr="00497940">
              <w:rPr>
                <w:rFonts w:eastAsia="Calibri" w:cstheme="minorHAnsi"/>
                <w:sz w:val="20"/>
                <w:szCs w:val="20"/>
              </w:rPr>
              <w:t xml:space="preserve"> Fife. </w:t>
            </w:r>
          </w:p>
          <w:p w14:paraId="3B3E5667" w14:textId="77777777" w:rsidR="00194FF9" w:rsidRPr="00497940" w:rsidRDefault="00194FF9" w:rsidP="00194FF9">
            <w:pPr>
              <w:pStyle w:val="ListParagraph"/>
              <w:numPr>
                <w:ilvl w:val="0"/>
                <w:numId w:val="22"/>
              </w:numPr>
              <w:spacing w:line="257" w:lineRule="auto"/>
              <w:rPr>
                <w:rFonts w:cstheme="minorHAnsi"/>
                <w:sz w:val="20"/>
                <w:szCs w:val="20"/>
              </w:rPr>
            </w:pPr>
            <w:r w:rsidRPr="00497940">
              <w:rPr>
                <w:rFonts w:eastAsia="Calibri" w:cstheme="minorHAnsi"/>
                <w:sz w:val="20"/>
                <w:szCs w:val="20"/>
              </w:rPr>
              <w:t>We currently have an ASN population of 31%.</w:t>
            </w:r>
          </w:p>
          <w:p w14:paraId="61856ED4" w14:textId="77777777" w:rsidR="00194FF9" w:rsidRPr="00497940" w:rsidRDefault="00194FF9" w:rsidP="00194FF9">
            <w:pPr>
              <w:pStyle w:val="ListParagraph"/>
              <w:numPr>
                <w:ilvl w:val="0"/>
                <w:numId w:val="22"/>
              </w:numPr>
              <w:spacing w:line="257" w:lineRule="auto"/>
              <w:rPr>
                <w:rFonts w:cstheme="minorHAnsi"/>
                <w:sz w:val="20"/>
                <w:szCs w:val="20"/>
              </w:rPr>
            </w:pPr>
            <w:r w:rsidRPr="00497940">
              <w:rPr>
                <w:rFonts w:eastAsia="Arial" w:cstheme="minorHAnsi"/>
                <w:sz w:val="20"/>
                <w:szCs w:val="20"/>
              </w:rPr>
              <w:t>School roll: 285   11 classes</w:t>
            </w:r>
          </w:p>
          <w:p w14:paraId="56F9AACF" w14:textId="77777777" w:rsidR="00194FF9" w:rsidRPr="00497940" w:rsidRDefault="00194FF9" w:rsidP="00194FF9">
            <w:pPr>
              <w:pStyle w:val="ListParagraph"/>
              <w:numPr>
                <w:ilvl w:val="0"/>
                <w:numId w:val="22"/>
              </w:numPr>
              <w:spacing w:line="257" w:lineRule="auto"/>
              <w:rPr>
                <w:rFonts w:cstheme="minorHAnsi"/>
                <w:sz w:val="20"/>
                <w:szCs w:val="20"/>
              </w:rPr>
            </w:pPr>
            <w:r w:rsidRPr="00497940">
              <w:rPr>
                <w:rFonts w:eastAsia="Arial" w:cstheme="minorHAnsi"/>
                <w:sz w:val="20"/>
                <w:szCs w:val="20"/>
              </w:rPr>
              <w:t xml:space="preserve">ELC roll: (40 am and 13 PM) 52 </w:t>
            </w:r>
            <w:proofErr w:type="gramStart"/>
            <w:r w:rsidRPr="00497940">
              <w:rPr>
                <w:rFonts w:eastAsia="Arial" w:cstheme="minorHAnsi"/>
                <w:sz w:val="20"/>
                <w:szCs w:val="20"/>
              </w:rPr>
              <w:t>weeks</w:t>
            </w:r>
            <w:proofErr w:type="gramEnd"/>
          </w:p>
          <w:p w14:paraId="431AA157" w14:textId="77777777" w:rsidR="00194FF9" w:rsidRPr="00497940" w:rsidRDefault="00194FF9" w:rsidP="00194FF9">
            <w:pPr>
              <w:pStyle w:val="ListParagraph"/>
              <w:numPr>
                <w:ilvl w:val="0"/>
                <w:numId w:val="22"/>
              </w:numPr>
              <w:spacing w:line="257" w:lineRule="auto"/>
              <w:rPr>
                <w:rFonts w:cstheme="minorHAnsi"/>
                <w:sz w:val="20"/>
                <w:szCs w:val="20"/>
              </w:rPr>
            </w:pPr>
            <w:r w:rsidRPr="00497940">
              <w:rPr>
                <w:rFonts w:eastAsia="Arial" w:cstheme="minorHAnsi"/>
                <w:sz w:val="20"/>
                <w:szCs w:val="20"/>
              </w:rPr>
              <w:t>ELC am session time: 8.00am – 12.40pm</w:t>
            </w:r>
          </w:p>
          <w:p w14:paraId="6FAC4DC9" w14:textId="77777777" w:rsidR="00194FF9" w:rsidRPr="00497940" w:rsidRDefault="00194FF9" w:rsidP="00194FF9">
            <w:pPr>
              <w:pStyle w:val="ListParagraph"/>
              <w:numPr>
                <w:ilvl w:val="0"/>
                <w:numId w:val="22"/>
              </w:numPr>
              <w:spacing w:line="257" w:lineRule="auto"/>
              <w:rPr>
                <w:rFonts w:cstheme="minorHAnsi"/>
                <w:sz w:val="20"/>
                <w:szCs w:val="20"/>
              </w:rPr>
            </w:pPr>
            <w:r w:rsidRPr="00497940">
              <w:rPr>
                <w:rFonts w:eastAsia="Arial" w:cstheme="minorHAnsi"/>
                <w:sz w:val="20"/>
                <w:szCs w:val="20"/>
              </w:rPr>
              <w:t>ELC pm session time: 1.20pm - 6.00pm</w:t>
            </w:r>
          </w:p>
          <w:p w14:paraId="6D1E536B" w14:textId="4031074A" w:rsidR="00671836" w:rsidRPr="00497940" w:rsidRDefault="00671836" w:rsidP="67E30354">
            <w:pPr>
              <w:spacing w:line="257" w:lineRule="auto"/>
              <w:textAlignment w:val="baseline"/>
              <w:rPr>
                <w:rFonts w:cstheme="minorHAnsi"/>
              </w:rPr>
            </w:pPr>
          </w:p>
        </w:tc>
      </w:tr>
      <w:tr w:rsidR="00671836" w:rsidRPr="00497940" w14:paraId="1C270D6B" w14:textId="77777777" w:rsidTr="67E30354">
        <w:trPr>
          <w:trHeight w:val="555"/>
        </w:trPr>
        <w:tc>
          <w:tcPr>
            <w:tcW w:w="15406" w:type="dxa"/>
            <w:gridSpan w:val="3"/>
            <w:tcBorders>
              <w:top w:val="double" w:sz="12" w:space="0" w:color="auto"/>
              <w:left w:val="double" w:sz="12" w:space="0" w:color="auto"/>
              <w:bottom w:val="single" w:sz="6" w:space="0" w:color="auto"/>
              <w:right w:val="double" w:sz="12" w:space="0" w:color="auto"/>
            </w:tcBorders>
            <w:shd w:val="clear" w:color="auto" w:fill="auto"/>
            <w:vAlign w:val="center"/>
            <w:hideMark/>
          </w:tcPr>
          <w:p w14:paraId="41921471" w14:textId="3931B87C" w:rsidR="00671836" w:rsidRPr="00497940" w:rsidRDefault="00671836" w:rsidP="008B0688">
            <w:pPr>
              <w:spacing w:after="0" w:line="240" w:lineRule="auto"/>
              <w:textAlignment w:val="baseline"/>
              <w:rPr>
                <w:rFonts w:eastAsia="Times New Roman" w:cstheme="minorHAnsi"/>
                <w:sz w:val="18"/>
                <w:szCs w:val="18"/>
                <w:lang w:eastAsia="en-GB"/>
              </w:rPr>
            </w:pPr>
            <w:r w:rsidRPr="00497940">
              <w:rPr>
                <w:rFonts w:eastAsia="Times New Roman" w:cstheme="minorHAnsi"/>
                <w:b/>
                <w:bCs/>
                <w:sz w:val="28"/>
                <w:szCs w:val="28"/>
                <w:lang w:eastAsia="en-GB"/>
              </w:rPr>
              <w:t xml:space="preserve">Cost of the School Day </w:t>
            </w:r>
          </w:p>
        </w:tc>
      </w:tr>
      <w:tr w:rsidR="00671836" w:rsidRPr="00497940" w14:paraId="5B0AE51F" w14:textId="77777777" w:rsidTr="009D3EB5">
        <w:trPr>
          <w:trHeight w:val="836"/>
        </w:trPr>
        <w:tc>
          <w:tcPr>
            <w:tcW w:w="15406" w:type="dxa"/>
            <w:gridSpan w:val="3"/>
            <w:tcBorders>
              <w:top w:val="single" w:sz="6" w:space="0" w:color="auto"/>
              <w:left w:val="double" w:sz="12" w:space="0" w:color="auto"/>
              <w:bottom w:val="single" w:sz="6" w:space="0" w:color="auto"/>
              <w:right w:val="double" w:sz="12" w:space="0" w:color="auto"/>
            </w:tcBorders>
            <w:shd w:val="clear" w:color="auto" w:fill="auto"/>
            <w:vAlign w:val="center"/>
            <w:hideMark/>
          </w:tcPr>
          <w:p w14:paraId="6E16330A" w14:textId="77777777" w:rsidR="00194FF9" w:rsidRPr="001F1434" w:rsidRDefault="00194FF9" w:rsidP="00194FF9">
            <w:pPr>
              <w:rPr>
                <w:rFonts w:cstheme="minorHAnsi"/>
                <w:sz w:val="20"/>
                <w:szCs w:val="20"/>
              </w:rPr>
            </w:pPr>
            <w:r w:rsidRPr="001F1434">
              <w:rPr>
                <w:rFonts w:cstheme="minorHAnsi"/>
                <w:sz w:val="20"/>
                <w:szCs w:val="20"/>
              </w:rPr>
              <w:t xml:space="preserve">In </w:t>
            </w:r>
            <w:proofErr w:type="spellStart"/>
            <w:r w:rsidRPr="001F1434">
              <w:rPr>
                <w:rFonts w:cstheme="minorHAnsi"/>
                <w:sz w:val="20"/>
                <w:szCs w:val="20"/>
              </w:rPr>
              <w:t>Anstruther</w:t>
            </w:r>
            <w:proofErr w:type="spellEnd"/>
            <w:r w:rsidRPr="001F1434">
              <w:rPr>
                <w:rFonts w:cstheme="minorHAnsi"/>
                <w:sz w:val="20"/>
                <w:szCs w:val="20"/>
              </w:rPr>
              <w:t xml:space="preserve"> Primary School and ELC we recognise the need to reduce the cost of the school day for all children and particularly for children and families who are already experiencing poverty. </w:t>
            </w:r>
          </w:p>
          <w:p w14:paraId="64B10449" w14:textId="77777777" w:rsidR="00194FF9" w:rsidRPr="001F1434" w:rsidRDefault="00194FF9" w:rsidP="00194FF9">
            <w:pPr>
              <w:rPr>
                <w:rFonts w:eastAsia="Calibri" w:cstheme="minorHAnsi"/>
                <w:bCs/>
                <w:sz w:val="20"/>
                <w:szCs w:val="20"/>
              </w:rPr>
            </w:pPr>
            <w:r w:rsidRPr="001F1434">
              <w:rPr>
                <w:rFonts w:eastAsia="Calibri" w:cstheme="minorHAnsi"/>
                <w:bCs/>
                <w:sz w:val="20"/>
                <w:szCs w:val="20"/>
              </w:rPr>
              <w:t>All children in Primary 1-5 have access to free school meals. Free school meal grants are promoted to all families.  The grant also enables access to free school milk.  Fruit is available for children who do not have a snack, for whatever reason.</w:t>
            </w:r>
          </w:p>
          <w:p w14:paraId="213A7799" w14:textId="75FE55E2" w:rsidR="00671836" w:rsidRPr="00497940" w:rsidRDefault="00194FF9" w:rsidP="00194FF9">
            <w:pPr>
              <w:spacing w:after="0" w:line="240" w:lineRule="auto"/>
              <w:textAlignment w:val="baseline"/>
              <w:rPr>
                <w:rFonts w:eastAsia="Times New Roman" w:cstheme="minorHAnsi"/>
                <w:sz w:val="28"/>
                <w:szCs w:val="28"/>
                <w:lang w:eastAsia="en-GB"/>
              </w:rPr>
            </w:pPr>
            <w:r w:rsidRPr="001F1434">
              <w:rPr>
                <w:rFonts w:eastAsia="Calibri" w:cstheme="minorHAnsi"/>
                <w:bCs/>
                <w:sz w:val="20"/>
                <w:szCs w:val="20"/>
              </w:rPr>
              <w:t>We promote the school clothing grant through our website, school emails, school website and at the P1 Information Session.  We share promotions run by our school uniform provider (e.g. 20% off) and promote uniform recycling. We also promote using pre-loved clothes through our cosy coat appeal in the lead up to autumn/winter months as well as the reusing preloved Christmas jumpers.</w:t>
            </w:r>
          </w:p>
        </w:tc>
      </w:tr>
      <w:tr w:rsidR="00671836" w:rsidRPr="00497940" w14:paraId="398F3271" w14:textId="77777777" w:rsidTr="67E30354">
        <w:trPr>
          <w:trHeight w:val="840"/>
        </w:trPr>
        <w:tc>
          <w:tcPr>
            <w:tcW w:w="4844" w:type="dxa"/>
            <w:tcBorders>
              <w:top w:val="single" w:sz="6" w:space="0" w:color="auto"/>
              <w:left w:val="double" w:sz="12" w:space="0" w:color="auto"/>
              <w:bottom w:val="single" w:sz="6" w:space="0" w:color="auto"/>
              <w:right w:val="single" w:sz="6" w:space="0" w:color="auto"/>
            </w:tcBorders>
            <w:shd w:val="clear" w:color="auto" w:fill="auto"/>
            <w:vAlign w:val="center"/>
            <w:hideMark/>
          </w:tcPr>
          <w:p w14:paraId="4C04CD79" w14:textId="77777777" w:rsidR="00671836" w:rsidRPr="00497940" w:rsidRDefault="00671836" w:rsidP="008B0688">
            <w:pPr>
              <w:spacing w:after="0" w:line="240" w:lineRule="auto"/>
              <w:textAlignment w:val="baseline"/>
              <w:rPr>
                <w:rFonts w:eastAsia="Times New Roman" w:cstheme="minorHAnsi"/>
                <w:sz w:val="18"/>
                <w:szCs w:val="18"/>
                <w:lang w:eastAsia="en-GB"/>
              </w:rPr>
            </w:pPr>
            <w:r w:rsidRPr="00497940">
              <w:rPr>
                <w:rFonts w:eastAsia="Times New Roman" w:cstheme="minorHAnsi"/>
                <w:b/>
                <w:bCs/>
                <w:sz w:val="28"/>
                <w:szCs w:val="28"/>
                <w:lang w:eastAsia="en-GB"/>
              </w:rPr>
              <w:lastRenderedPageBreak/>
              <w:t>Stakeholder engagement </w:t>
            </w:r>
            <w:r w:rsidRPr="00497940">
              <w:rPr>
                <w:rFonts w:eastAsia="Times New Roman" w:cstheme="minorHAnsi"/>
                <w:sz w:val="28"/>
                <w:szCs w:val="28"/>
                <w:lang w:eastAsia="en-GB"/>
              </w:rPr>
              <w:t> </w:t>
            </w:r>
          </w:p>
          <w:p w14:paraId="6F4B746B" w14:textId="77777777" w:rsidR="00671836" w:rsidRPr="00497940" w:rsidRDefault="00671836" w:rsidP="008B0688">
            <w:pPr>
              <w:spacing w:after="0" w:line="240" w:lineRule="auto"/>
              <w:textAlignment w:val="baseline"/>
              <w:rPr>
                <w:rFonts w:eastAsia="Times New Roman" w:cstheme="minorHAnsi"/>
                <w:sz w:val="18"/>
                <w:szCs w:val="18"/>
                <w:lang w:eastAsia="en-GB"/>
              </w:rPr>
            </w:pPr>
            <w:r w:rsidRPr="00497940">
              <w:rPr>
                <w:rFonts w:eastAsia="Times New Roman" w:cstheme="minorHAnsi"/>
                <w:sz w:val="20"/>
                <w:szCs w:val="20"/>
                <w:lang w:eastAsia="en-GB"/>
              </w:rPr>
              <w:t>(in what ways have you engaged with your stakeholders – learners/parents/community etc.) </w:t>
            </w:r>
          </w:p>
        </w:tc>
        <w:tc>
          <w:tcPr>
            <w:tcW w:w="10562" w:type="dxa"/>
            <w:gridSpan w:val="2"/>
            <w:tcBorders>
              <w:top w:val="single" w:sz="6" w:space="0" w:color="auto"/>
              <w:left w:val="single" w:sz="6" w:space="0" w:color="auto"/>
              <w:bottom w:val="single" w:sz="6" w:space="0" w:color="auto"/>
              <w:right w:val="double" w:sz="12" w:space="0" w:color="auto"/>
            </w:tcBorders>
            <w:shd w:val="clear" w:color="auto" w:fill="auto"/>
            <w:vAlign w:val="center"/>
            <w:hideMark/>
          </w:tcPr>
          <w:p w14:paraId="3CBE286E" w14:textId="77777777" w:rsidR="00671836" w:rsidRPr="00497940" w:rsidRDefault="00671836" w:rsidP="008B0688">
            <w:pPr>
              <w:spacing w:after="0" w:line="240" w:lineRule="auto"/>
              <w:textAlignment w:val="baseline"/>
              <w:rPr>
                <w:rFonts w:eastAsia="Times New Roman" w:cstheme="minorHAnsi"/>
                <w:sz w:val="18"/>
                <w:szCs w:val="18"/>
                <w:lang w:eastAsia="en-GB"/>
              </w:rPr>
            </w:pPr>
            <w:r w:rsidRPr="00497940">
              <w:rPr>
                <w:rFonts w:eastAsia="Times New Roman" w:cstheme="minorHAnsi"/>
                <w:b/>
                <w:bCs/>
                <w:sz w:val="28"/>
                <w:szCs w:val="28"/>
                <w:lang w:eastAsia="en-GB"/>
              </w:rPr>
              <w:t>Participatory Budgeting </w:t>
            </w:r>
            <w:r w:rsidRPr="00497940">
              <w:rPr>
                <w:rFonts w:eastAsia="Times New Roman" w:cstheme="minorHAnsi"/>
                <w:sz w:val="28"/>
                <w:szCs w:val="28"/>
                <w:lang w:eastAsia="en-GB"/>
              </w:rPr>
              <w:t> </w:t>
            </w:r>
          </w:p>
          <w:p w14:paraId="6621CBAA" w14:textId="77777777" w:rsidR="00671836" w:rsidRPr="00497940" w:rsidRDefault="00671836" w:rsidP="008B0688">
            <w:pPr>
              <w:spacing w:after="0" w:line="240" w:lineRule="auto"/>
              <w:textAlignment w:val="baseline"/>
              <w:rPr>
                <w:rFonts w:eastAsia="Times New Roman" w:cstheme="minorHAnsi"/>
                <w:sz w:val="18"/>
                <w:szCs w:val="18"/>
                <w:lang w:eastAsia="en-GB"/>
              </w:rPr>
            </w:pPr>
            <w:r w:rsidRPr="00497940">
              <w:rPr>
                <w:rFonts w:eastAsia="Times New Roman" w:cstheme="minorHAnsi"/>
                <w:sz w:val="20"/>
                <w:szCs w:val="20"/>
                <w:lang w:eastAsia="en-GB"/>
              </w:rPr>
              <w:t>(Are you using any of your PEF allocation to support participatory budgeting. If yes, what is the focus?) </w:t>
            </w:r>
          </w:p>
        </w:tc>
      </w:tr>
      <w:tr w:rsidR="00671836" w:rsidRPr="00497940" w14:paraId="364C46C4" w14:textId="77777777" w:rsidTr="67E30354">
        <w:trPr>
          <w:trHeight w:val="1695"/>
        </w:trPr>
        <w:tc>
          <w:tcPr>
            <w:tcW w:w="4844" w:type="dxa"/>
            <w:tcBorders>
              <w:top w:val="single" w:sz="6" w:space="0" w:color="auto"/>
              <w:left w:val="double" w:sz="12" w:space="0" w:color="auto"/>
              <w:bottom w:val="double" w:sz="12" w:space="0" w:color="auto"/>
              <w:right w:val="single" w:sz="6" w:space="0" w:color="auto"/>
            </w:tcBorders>
            <w:shd w:val="clear" w:color="auto" w:fill="auto"/>
            <w:vAlign w:val="center"/>
            <w:hideMark/>
          </w:tcPr>
          <w:p w14:paraId="7EF0BAB1" w14:textId="07244C5A" w:rsidR="00194FF9" w:rsidRPr="00533C8A" w:rsidRDefault="00194FF9" w:rsidP="00194FF9">
            <w:pPr>
              <w:pStyle w:val="ListParagraph"/>
              <w:numPr>
                <w:ilvl w:val="0"/>
                <w:numId w:val="27"/>
              </w:numPr>
              <w:spacing w:before="100" w:beforeAutospacing="1" w:after="100" w:afterAutospacing="1" w:line="240" w:lineRule="auto"/>
              <w:rPr>
                <w:rFonts w:eastAsia="Times New Roman" w:cstheme="minorHAnsi"/>
                <w:color w:val="000000"/>
                <w:lang w:eastAsia="en-GB"/>
              </w:rPr>
            </w:pPr>
            <w:r w:rsidRPr="00533C8A">
              <w:rPr>
                <w:rFonts w:eastAsia="Times New Roman" w:cstheme="minorHAnsi"/>
                <w:color w:val="000000"/>
                <w:lang w:eastAsia="en-GB"/>
              </w:rPr>
              <w:t>S</w:t>
            </w:r>
            <w:r w:rsidRPr="00533C8A">
              <w:rPr>
                <w:rFonts w:eastAsia="Times New Roman" w:cstheme="minorHAnsi"/>
                <w:color w:val="000000"/>
                <w:lang w:eastAsia="en-GB"/>
              </w:rPr>
              <w:t>hare with parents and partners through group call</w:t>
            </w:r>
            <w:r w:rsidRPr="00533C8A">
              <w:rPr>
                <w:rFonts w:eastAsia="Times New Roman" w:cstheme="minorHAnsi"/>
                <w:color w:val="000000"/>
                <w:lang w:eastAsia="en-GB"/>
              </w:rPr>
              <w:t xml:space="preserve"> at start of </w:t>
            </w:r>
            <w:proofErr w:type="gramStart"/>
            <w:r w:rsidRPr="00533C8A">
              <w:rPr>
                <w:rFonts w:eastAsia="Times New Roman" w:cstheme="minorHAnsi"/>
                <w:color w:val="000000"/>
                <w:lang w:eastAsia="en-GB"/>
              </w:rPr>
              <w:t>session</w:t>
            </w:r>
            <w:proofErr w:type="gramEnd"/>
          </w:p>
          <w:p w14:paraId="74370638" w14:textId="7CE9D052" w:rsidR="00194FF9" w:rsidRPr="00533C8A" w:rsidRDefault="00194FF9" w:rsidP="00194FF9">
            <w:pPr>
              <w:pStyle w:val="ListParagraph"/>
              <w:numPr>
                <w:ilvl w:val="0"/>
                <w:numId w:val="27"/>
              </w:numPr>
              <w:spacing w:before="100" w:beforeAutospacing="1" w:after="100" w:afterAutospacing="1" w:line="240" w:lineRule="auto"/>
              <w:rPr>
                <w:rFonts w:eastAsia="Times New Roman" w:cstheme="minorHAnsi"/>
                <w:color w:val="000000"/>
                <w:lang w:eastAsia="en-GB"/>
              </w:rPr>
            </w:pPr>
            <w:r w:rsidRPr="00533C8A">
              <w:rPr>
                <w:rFonts w:eastAsia="Times New Roman" w:cstheme="minorHAnsi"/>
                <w:color w:val="000000"/>
                <w:lang w:eastAsia="en-GB"/>
              </w:rPr>
              <w:t>Consultation</w:t>
            </w:r>
            <w:r w:rsidRPr="00533C8A">
              <w:rPr>
                <w:rFonts w:eastAsia="Times New Roman" w:cstheme="minorHAnsi"/>
                <w:color w:val="000000"/>
                <w:lang w:eastAsia="en-GB"/>
              </w:rPr>
              <w:t xml:space="preserve"> </w:t>
            </w:r>
            <w:r w:rsidRPr="00533C8A">
              <w:rPr>
                <w:rFonts w:eastAsia="Times New Roman" w:cstheme="minorHAnsi"/>
                <w:color w:val="000000"/>
                <w:lang w:eastAsia="en-GB"/>
              </w:rPr>
              <w:t>with</w:t>
            </w:r>
            <w:r w:rsidRPr="00533C8A">
              <w:rPr>
                <w:rFonts w:eastAsia="Times New Roman" w:cstheme="minorHAnsi"/>
                <w:color w:val="000000"/>
                <w:lang w:eastAsia="en-GB"/>
              </w:rPr>
              <w:t xml:space="preserve"> Pupil </w:t>
            </w:r>
            <w:r w:rsidRPr="00533C8A">
              <w:rPr>
                <w:rFonts w:eastAsia="Times New Roman" w:cstheme="minorHAnsi"/>
                <w:color w:val="000000"/>
                <w:lang w:eastAsia="en-GB"/>
              </w:rPr>
              <w:t xml:space="preserve">Council and </w:t>
            </w:r>
            <w:r w:rsidRPr="00533C8A">
              <w:rPr>
                <w:rFonts w:eastAsia="Times New Roman" w:cstheme="minorHAnsi"/>
                <w:color w:val="000000"/>
                <w:lang w:eastAsia="en-GB"/>
              </w:rPr>
              <w:t xml:space="preserve">Parent Council </w:t>
            </w:r>
          </w:p>
          <w:p w14:paraId="7DF67E2A" w14:textId="587927CA" w:rsidR="00194FF9" w:rsidRPr="00533C8A" w:rsidRDefault="00194FF9" w:rsidP="00194FF9">
            <w:pPr>
              <w:pStyle w:val="ListParagraph"/>
              <w:numPr>
                <w:ilvl w:val="0"/>
                <w:numId w:val="27"/>
              </w:numPr>
              <w:spacing w:before="100" w:beforeAutospacing="1" w:after="100" w:afterAutospacing="1" w:line="240" w:lineRule="auto"/>
              <w:rPr>
                <w:rFonts w:eastAsia="Times New Roman" w:cstheme="minorHAnsi"/>
                <w:color w:val="000000"/>
                <w:lang w:eastAsia="en-GB"/>
              </w:rPr>
            </w:pPr>
            <w:r w:rsidRPr="00533C8A">
              <w:rPr>
                <w:rFonts w:eastAsia="Times New Roman" w:cstheme="minorHAnsi"/>
                <w:color w:val="000000"/>
                <w:lang w:eastAsia="en-GB"/>
              </w:rPr>
              <w:t>P</w:t>
            </w:r>
            <w:r w:rsidRPr="00533C8A">
              <w:rPr>
                <w:rFonts w:eastAsia="Times New Roman" w:cstheme="minorHAnsi"/>
                <w:color w:val="000000"/>
                <w:lang w:eastAsia="en-GB"/>
              </w:rPr>
              <w:t xml:space="preserve">arental permission to include identified children in intervention </w:t>
            </w:r>
            <w:proofErr w:type="gramStart"/>
            <w:r w:rsidRPr="00533C8A">
              <w:rPr>
                <w:rFonts w:eastAsia="Times New Roman" w:cstheme="minorHAnsi"/>
                <w:color w:val="000000"/>
                <w:lang w:eastAsia="en-GB"/>
              </w:rPr>
              <w:t>groups</w:t>
            </w:r>
            <w:proofErr w:type="gramEnd"/>
          </w:p>
          <w:p w14:paraId="7452F9C8" w14:textId="719205E7" w:rsidR="00194FF9" w:rsidRPr="00533C8A" w:rsidRDefault="00194FF9" w:rsidP="00194FF9">
            <w:pPr>
              <w:pStyle w:val="ListParagraph"/>
              <w:numPr>
                <w:ilvl w:val="0"/>
                <w:numId w:val="27"/>
              </w:numPr>
              <w:spacing w:before="100" w:beforeAutospacing="1" w:after="100" w:afterAutospacing="1" w:line="240" w:lineRule="auto"/>
              <w:rPr>
                <w:rFonts w:eastAsia="Times New Roman" w:cstheme="minorHAnsi"/>
                <w:color w:val="000000"/>
                <w:lang w:eastAsia="en-GB"/>
              </w:rPr>
            </w:pPr>
            <w:r w:rsidRPr="00533C8A">
              <w:rPr>
                <w:rFonts w:eastAsia="Times New Roman" w:cstheme="minorHAnsi"/>
                <w:color w:val="000000"/>
                <w:lang w:eastAsia="en-GB"/>
              </w:rPr>
              <w:t xml:space="preserve">Feedback from </w:t>
            </w:r>
            <w:r w:rsidRPr="00533C8A">
              <w:rPr>
                <w:rFonts w:eastAsia="Times New Roman" w:cstheme="minorHAnsi"/>
                <w:color w:val="000000"/>
                <w:lang w:eastAsia="en-GB"/>
              </w:rPr>
              <w:t>planned interventions</w:t>
            </w:r>
          </w:p>
          <w:p w14:paraId="458EF24A" w14:textId="68903290" w:rsidR="00671836" w:rsidRPr="00533C8A" w:rsidRDefault="00671836" w:rsidP="67E30354">
            <w:pPr>
              <w:spacing w:after="0" w:line="240" w:lineRule="auto"/>
              <w:textAlignment w:val="baseline"/>
              <w:rPr>
                <w:rFonts w:eastAsia="Times New Roman" w:cstheme="minorHAnsi"/>
                <w:lang w:eastAsia="en-GB"/>
              </w:rPr>
            </w:pPr>
          </w:p>
        </w:tc>
        <w:tc>
          <w:tcPr>
            <w:tcW w:w="10562" w:type="dxa"/>
            <w:gridSpan w:val="2"/>
            <w:tcBorders>
              <w:top w:val="single" w:sz="6" w:space="0" w:color="auto"/>
              <w:left w:val="single" w:sz="6" w:space="0" w:color="auto"/>
              <w:bottom w:val="double" w:sz="12" w:space="0" w:color="auto"/>
              <w:right w:val="double" w:sz="12" w:space="0" w:color="auto"/>
            </w:tcBorders>
            <w:shd w:val="clear" w:color="auto" w:fill="auto"/>
            <w:vAlign w:val="center"/>
            <w:hideMark/>
          </w:tcPr>
          <w:p w14:paraId="0A86DAB5" w14:textId="77777777" w:rsidR="00533C8A" w:rsidRPr="00533C8A" w:rsidRDefault="00533C8A" w:rsidP="00533C8A">
            <w:pPr>
              <w:spacing w:after="0" w:line="240" w:lineRule="auto"/>
              <w:textAlignment w:val="baseline"/>
              <w:rPr>
                <w:color w:val="000000"/>
              </w:rPr>
            </w:pPr>
            <w:r w:rsidRPr="00533C8A">
              <w:rPr>
                <w:color w:val="000000"/>
              </w:rPr>
              <w:t>PSA2: x 5 hours (Breakfast Club)</w:t>
            </w:r>
          </w:p>
          <w:p w14:paraId="071D9656" w14:textId="6C63A407" w:rsidR="00194FF9" w:rsidRPr="00533C8A" w:rsidRDefault="00194FF9" w:rsidP="008B0688">
            <w:pPr>
              <w:spacing w:after="0" w:line="240" w:lineRule="auto"/>
              <w:textAlignment w:val="baseline"/>
              <w:rPr>
                <w:color w:val="000000"/>
              </w:rPr>
            </w:pPr>
            <w:r w:rsidRPr="00533C8A">
              <w:rPr>
                <w:color w:val="000000"/>
              </w:rPr>
              <w:t>PS</w:t>
            </w:r>
            <w:r w:rsidRPr="00533C8A">
              <w:rPr>
                <w:color w:val="000000"/>
              </w:rPr>
              <w:t>A2:</w:t>
            </w:r>
            <w:r w:rsidRPr="00533C8A">
              <w:rPr>
                <w:color w:val="000000"/>
              </w:rPr>
              <w:t xml:space="preserve"> </w:t>
            </w:r>
            <w:r w:rsidRPr="00533C8A">
              <w:rPr>
                <w:color w:val="000000"/>
              </w:rPr>
              <w:t>27.5 hours (intervention groups: HWB, Literacy, Numeracy)</w:t>
            </w:r>
          </w:p>
          <w:p w14:paraId="26A1CCC1" w14:textId="5E95C121" w:rsidR="00194FF9" w:rsidRPr="00533C8A" w:rsidRDefault="00194FF9" w:rsidP="008B0688">
            <w:pPr>
              <w:spacing w:after="0" w:line="240" w:lineRule="auto"/>
              <w:textAlignment w:val="baseline"/>
              <w:rPr>
                <w:color w:val="000000"/>
              </w:rPr>
            </w:pPr>
            <w:r w:rsidRPr="00533C8A">
              <w:rPr>
                <w:color w:val="000000"/>
              </w:rPr>
              <w:t>% of budget to support inclusion for</w:t>
            </w:r>
            <w:r w:rsidR="00533C8A">
              <w:rPr>
                <w:color w:val="000000"/>
              </w:rPr>
              <w:t xml:space="preserve"> wider experiences, achievements including</w:t>
            </w:r>
            <w:r w:rsidRPr="00533C8A">
              <w:rPr>
                <w:color w:val="000000"/>
              </w:rPr>
              <w:t xml:space="preserve"> residentials/trips</w:t>
            </w:r>
            <w:r w:rsidR="00533C8A">
              <w:rPr>
                <w:color w:val="000000"/>
              </w:rPr>
              <w:t xml:space="preserve"> for children living in financial disadvantage</w:t>
            </w:r>
          </w:p>
          <w:p w14:paraId="17F1E78A" w14:textId="187F9F35" w:rsidR="00671836" w:rsidRPr="00533C8A" w:rsidRDefault="00671836" w:rsidP="008B0688">
            <w:pPr>
              <w:spacing w:after="0" w:line="240" w:lineRule="auto"/>
              <w:textAlignment w:val="baseline"/>
              <w:rPr>
                <w:rFonts w:eastAsia="Times New Roman" w:cstheme="minorHAnsi"/>
                <w:lang w:eastAsia="en-GB"/>
              </w:rPr>
            </w:pPr>
          </w:p>
        </w:tc>
      </w:tr>
    </w:tbl>
    <w:p w14:paraId="4D25DB31" w14:textId="77777777" w:rsidR="00AA7E59" w:rsidRPr="00497940" w:rsidRDefault="00AA7E59" w:rsidP="00AA7E59">
      <w:pPr>
        <w:ind w:firstLine="720"/>
        <w:rPr>
          <w:rFonts w:cstheme="minorHAnsi"/>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9"/>
        <w:gridCol w:w="4426"/>
        <w:gridCol w:w="163"/>
        <w:gridCol w:w="3160"/>
        <w:gridCol w:w="4520"/>
      </w:tblGrid>
      <w:tr w:rsidR="00671836" w:rsidRPr="00497940" w14:paraId="398A156E" w14:textId="77777777" w:rsidTr="67E30354">
        <w:trPr>
          <w:trHeight w:val="555"/>
        </w:trPr>
        <w:tc>
          <w:tcPr>
            <w:tcW w:w="7800" w:type="dxa"/>
            <w:gridSpan w:val="3"/>
            <w:tcBorders>
              <w:top w:val="double" w:sz="12" w:space="0" w:color="auto"/>
              <w:left w:val="double" w:sz="12" w:space="0" w:color="auto"/>
              <w:bottom w:val="single" w:sz="6" w:space="0" w:color="auto"/>
              <w:right w:val="single" w:sz="6" w:space="0" w:color="auto"/>
            </w:tcBorders>
            <w:shd w:val="clear" w:color="auto" w:fill="auto"/>
            <w:vAlign w:val="center"/>
            <w:hideMark/>
          </w:tcPr>
          <w:p w14:paraId="6E56B7F5" w14:textId="77777777" w:rsidR="00671836" w:rsidRPr="009D3EB5" w:rsidRDefault="00671836" w:rsidP="008B0688">
            <w:pPr>
              <w:spacing w:after="0" w:line="240" w:lineRule="auto"/>
              <w:textAlignment w:val="baseline"/>
              <w:rPr>
                <w:rFonts w:eastAsia="Times New Roman" w:cstheme="minorHAnsi"/>
                <w:lang w:eastAsia="en-GB"/>
              </w:rPr>
            </w:pPr>
            <w:r w:rsidRPr="009D3EB5">
              <w:rPr>
                <w:rFonts w:eastAsia="Times New Roman" w:cstheme="minorHAnsi"/>
                <w:b/>
                <w:bCs/>
                <w:color w:val="000000"/>
                <w:lang w:eastAsia="en-GB"/>
              </w:rPr>
              <w:t>Rationale</w:t>
            </w:r>
            <w:r w:rsidRPr="009D3EB5">
              <w:rPr>
                <w:rFonts w:eastAsia="Times New Roman" w:cstheme="minorHAnsi"/>
                <w:color w:val="000000"/>
                <w:lang w:eastAsia="en-GB"/>
              </w:rPr>
              <w:t> </w:t>
            </w:r>
          </w:p>
          <w:p w14:paraId="0FDC1F54" w14:textId="0CDF6E51" w:rsidR="009804A4" w:rsidRPr="009D3EB5" w:rsidRDefault="009804A4" w:rsidP="009804A4">
            <w:pPr>
              <w:spacing w:after="0" w:line="240" w:lineRule="auto"/>
              <w:textAlignment w:val="baseline"/>
              <w:rPr>
                <w:rFonts w:eastAsia="Times New Roman" w:cstheme="minorHAnsi"/>
                <w:lang w:eastAsia="en-GB"/>
              </w:rPr>
            </w:pPr>
            <w:r w:rsidRPr="009D3EB5">
              <w:rPr>
                <w:rFonts w:eastAsia="Times New Roman" w:cstheme="minorHAnsi"/>
                <w:lang w:eastAsia="en-GB"/>
              </w:rPr>
              <w:t xml:space="preserve">Improve punctuality and attendance by creating a smooth transition between home and </w:t>
            </w:r>
            <w:proofErr w:type="gramStart"/>
            <w:r w:rsidRPr="009D3EB5">
              <w:rPr>
                <w:rFonts w:eastAsia="Times New Roman" w:cstheme="minorHAnsi"/>
                <w:lang w:eastAsia="en-GB"/>
              </w:rPr>
              <w:t>school</w:t>
            </w:r>
            <w:proofErr w:type="gramEnd"/>
          </w:p>
          <w:p w14:paraId="0AAA8D98" w14:textId="35EF4465" w:rsidR="00671836" w:rsidRPr="009D3EB5" w:rsidRDefault="00671836" w:rsidP="008B0688">
            <w:pPr>
              <w:spacing w:after="0" w:line="240" w:lineRule="auto"/>
              <w:textAlignment w:val="baseline"/>
              <w:rPr>
                <w:rFonts w:eastAsia="Times New Roman" w:cstheme="minorHAnsi"/>
                <w:lang w:eastAsia="en-GB"/>
              </w:rPr>
            </w:pPr>
          </w:p>
        </w:tc>
        <w:tc>
          <w:tcPr>
            <w:tcW w:w="7830" w:type="dxa"/>
            <w:gridSpan w:val="2"/>
            <w:tcBorders>
              <w:top w:val="double" w:sz="12" w:space="0" w:color="auto"/>
              <w:left w:val="single" w:sz="6" w:space="0" w:color="auto"/>
              <w:bottom w:val="single" w:sz="6" w:space="0" w:color="auto"/>
              <w:right w:val="double" w:sz="12" w:space="0" w:color="auto"/>
            </w:tcBorders>
            <w:shd w:val="clear" w:color="auto" w:fill="auto"/>
            <w:vAlign w:val="center"/>
            <w:hideMark/>
          </w:tcPr>
          <w:p w14:paraId="4C06BCE9" w14:textId="73A8A94B" w:rsidR="00671836" w:rsidRPr="00497940" w:rsidRDefault="4195D20C" w:rsidP="008B0688">
            <w:pPr>
              <w:spacing w:after="0" w:line="240" w:lineRule="auto"/>
              <w:textAlignment w:val="baseline"/>
              <w:rPr>
                <w:rFonts w:eastAsia="Times New Roman" w:cstheme="minorHAnsi"/>
                <w:sz w:val="18"/>
                <w:szCs w:val="18"/>
                <w:lang w:eastAsia="en-GB"/>
              </w:rPr>
            </w:pPr>
            <w:r w:rsidRPr="00497940">
              <w:rPr>
                <w:rFonts w:eastAsia="Times New Roman" w:cstheme="minorHAnsi"/>
                <w:b/>
                <w:bCs/>
                <w:color w:val="000000" w:themeColor="text1"/>
                <w:sz w:val="28"/>
                <w:szCs w:val="28"/>
                <w:lang w:eastAsia="en-GB"/>
              </w:rPr>
              <w:t>Amount of Fund allocated</w:t>
            </w:r>
            <w:r w:rsidR="009D3EB5">
              <w:rPr>
                <w:rFonts w:eastAsia="Times New Roman" w:cstheme="minorHAnsi"/>
                <w:b/>
                <w:bCs/>
                <w:color w:val="000000" w:themeColor="text1"/>
                <w:sz w:val="28"/>
                <w:szCs w:val="28"/>
                <w:lang w:eastAsia="en-GB"/>
              </w:rPr>
              <w:t xml:space="preserve">: </w:t>
            </w:r>
            <w:r w:rsidR="201FD576" w:rsidRPr="00497940">
              <w:rPr>
                <w:rFonts w:eastAsia="Times New Roman" w:cstheme="minorHAnsi"/>
                <w:color w:val="000000" w:themeColor="text1"/>
                <w:sz w:val="28"/>
                <w:szCs w:val="28"/>
                <w:lang w:eastAsia="en-GB"/>
              </w:rPr>
              <w:t>£60,024</w:t>
            </w:r>
          </w:p>
        </w:tc>
      </w:tr>
      <w:tr w:rsidR="00671836" w:rsidRPr="00497940" w14:paraId="12A11B69" w14:textId="77777777" w:rsidTr="67E30354">
        <w:trPr>
          <w:trHeight w:val="840"/>
        </w:trPr>
        <w:tc>
          <w:tcPr>
            <w:tcW w:w="15645" w:type="dxa"/>
            <w:gridSpan w:val="5"/>
            <w:tcBorders>
              <w:top w:val="single" w:sz="6" w:space="0" w:color="auto"/>
              <w:left w:val="double" w:sz="12" w:space="0" w:color="auto"/>
              <w:bottom w:val="single" w:sz="6" w:space="0" w:color="auto"/>
              <w:right w:val="double" w:sz="12" w:space="0" w:color="auto"/>
            </w:tcBorders>
            <w:shd w:val="clear" w:color="auto" w:fill="auto"/>
            <w:vAlign w:val="center"/>
            <w:hideMark/>
          </w:tcPr>
          <w:p w14:paraId="07379ADB" w14:textId="7B9B2F88" w:rsidR="009804A4" w:rsidRPr="009804A4" w:rsidRDefault="009804A4" w:rsidP="009804A4">
            <w:pPr>
              <w:spacing w:before="100" w:beforeAutospacing="1" w:after="100" w:afterAutospacing="1" w:line="240" w:lineRule="auto"/>
              <w:rPr>
                <w:rFonts w:eastAsia="Times New Roman" w:cstheme="minorHAnsi"/>
                <w:color w:val="000000"/>
                <w:lang w:eastAsia="en-GB"/>
              </w:rPr>
            </w:pPr>
            <w:r w:rsidRPr="009D3EB5">
              <w:rPr>
                <w:rFonts w:eastAsia="Times New Roman" w:cstheme="minorHAnsi"/>
                <w:color w:val="000000"/>
                <w:lang w:eastAsia="en-GB"/>
              </w:rPr>
              <w:t xml:space="preserve">We are targeting 12 children </w:t>
            </w:r>
            <w:proofErr w:type="gramStart"/>
            <w:r w:rsidRPr="009D3EB5">
              <w:rPr>
                <w:rFonts w:eastAsia="Times New Roman" w:cstheme="minorHAnsi"/>
                <w:color w:val="000000"/>
                <w:lang w:eastAsia="en-GB"/>
              </w:rPr>
              <w:t>who’s</w:t>
            </w:r>
            <w:proofErr w:type="gramEnd"/>
            <w:r w:rsidRPr="009D3EB5">
              <w:rPr>
                <w:rFonts w:eastAsia="Times New Roman" w:cstheme="minorHAnsi"/>
                <w:color w:val="000000"/>
                <w:lang w:eastAsia="en-GB"/>
              </w:rPr>
              <w:t xml:space="preserve"> punctuality and attendance are impacted by a variety of poverty influences such as ASN, mental health, finance, larger families. The morning routines for these children can be very inconsistent. By funding a PSA2 to support with breakfast club, we aim to give the target group (as well as other children attending breakfast club) a positive, consistent morning routine and a good start to their day.</w:t>
            </w:r>
          </w:p>
          <w:p w14:paraId="18125705" w14:textId="3212393A" w:rsidR="00671836" w:rsidRPr="00497940" w:rsidRDefault="00671836" w:rsidP="008B0688">
            <w:pPr>
              <w:spacing w:after="0" w:line="240" w:lineRule="auto"/>
              <w:textAlignment w:val="baseline"/>
              <w:rPr>
                <w:rFonts w:eastAsia="Times New Roman" w:cstheme="minorHAnsi"/>
                <w:sz w:val="18"/>
                <w:szCs w:val="18"/>
                <w:lang w:eastAsia="en-GB"/>
              </w:rPr>
            </w:pPr>
            <w:r w:rsidRPr="00497940">
              <w:rPr>
                <w:rFonts w:eastAsia="Times New Roman" w:cstheme="minorHAnsi"/>
                <w:color w:val="0000FF"/>
                <w:sz w:val="20"/>
                <w:szCs w:val="20"/>
                <w:lang w:eastAsia="en-GB"/>
              </w:rPr>
              <w:t> </w:t>
            </w:r>
          </w:p>
        </w:tc>
      </w:tr>
      <w:tr w:rsidR="00246DB0" w:rsidRPr="00497940" w14:paraId="082264F3" w14:textId="77777777" w:rsidTr="67E30354">
        <w:trPr>
          <w:trHeight w:val="1125"/>
        </w:trPr>
        <w:tc>
          <w:tcPr>
            <w:tcW w:w="3105" w:type="dxa"/>
            <w:tcBorders>
              <w:top w:val="single" w:sz="6" w:space="0" w:color="auto"/>
              <w:left w:val="double" w:sz="12" w:space="0" w:color="auto"/>
              <w:bottom w:val="single" w:sz="6" w:space="0" w:color="auto"/>
              <w:right w:val="single" w:sz="6" w:space="0" w:color="auto"/>
            </w:tcBorders>
            <w:shd w:val="clear" w:color="auto" w:fill="auto"/>
            <w:vAlign w:val="center"/>
            <w:hideMark/>
          </w:tcPr>
          <w:p w14:paraId="49A539CA" w14:textId="77777777" w:rsidR="00671836" w:rsidRPr="00497940" w:rsidRDefault="00671836" w:rsidP="008B0688">
            <w:pPr>
              <w:spacing w:after="0" w:line="240" w:lineRule="auto"/>
              <w:jc w:val="center"/>
              <w:textAlignment w:val="baseline"/>
              <w:rPr>
                <w:rFonts w:eastAsia="Times New Roman" w:cstheme="minorHAnsi"/>
                <w:sz w:val="18"/>
                <w:szCs w:val="18"/>
                <w:lang w:eastAsia="en-GB"/>
              </w:rPr>
            </w:pPr>
            <w:r w:rsidRPr="00497940">
              <w:rPr>
                <w:rFonts w:eastAsia="Times New Roman" w:cstheme="minorHAnsi"/>
                <w:b/>
                <w:bCs/>
                <w:color w:val="000000"/>
                <w:sz w:val="28"/>
                <w:szCs w:val="28"/>
                <w:lang w:eastAsia="en-GB"/>
              </w:rPr>
              <w:t>Expected Impact</w:t>
            </w:r>
            <w:r w:rsidRPr="00497940">
              <w:rPr>
                <w:rFonts w:eastAsia="Times New Roman" w:cstheme="minorHAnsi"/>
                <w:color w:val="000000"/>
                <w:sz w:val="28"/>
                <w:szCs w:val="28"/>
                <w:lang w:eastAsia="en-GB"/>
              </w:rPr>
              <w:t> </w:t>
            </w:r>
          </w:p>
          <w:p w14:paraId="62A6C3C6" w14:textId="77777777" w:rsidR="00671836" w:rsidRPr="00497940" w:rsidRDefault="00671836" w:rsidP="008B0688">
            <w:pPr>
              <w:spacing w:after="0" w:line="240" w:lineRule="auto"/>
              <w:jc w:val="center"/>
              <w:textAlignment w:val="baseline"/>
              <w:rPr>
                <w:rFonts w:eastAsia="Times New Roman" w:cstheme="minorHAnsi"/>
                <w:sz w:val="18"/>
                <w:szCs w:val="18"/>
                <w:lang w:eastAsia="en-GB"/>
              </w:rPr>
            </w:pPr>
            <w:r w:rsidRPr="00497940">
              <w:rPr>
                <w:rFonts w:eastAsia="Times New Roman" w:cstheme="minorHAnsi"/>
                <w:color w:val="000000"/>
                <w:sz w:val="20"/>
                <w:szCs w:val="20"/>
                <w:lang w:eastAsia="en-GB"/>
              </w:rPr>
              <w:t>(What is the expected impact on outcomes for children and young people) </w:t>
            </w:r>
          </w:p>
          <w:p w14:paraId="32B16CBB" w14:textId="77777777" w:rsidR="00671836" w:rsidRPr="00497940" w:rsidRDefault="00671836" w:rsidP="008B0688">
            <w:pPr>
              <w:spacing w:after="0" w:line="240" w:lineRule="auto"/>
              <w:jc w:val="center"/>
              <w:textAlignment w:val="baseline"/>
              <w:rPr>
                <w:rFonts w:eastAsia="Times New Roman" w:cstheme="minorHAnsi"/>
                <w:sz w:val="18"/>
                <w:szCs w:val="18"/>
                <w:lang w:eastAsia="en-GB"/>
              </w:rPr>
            </w:pPr>
            <w:r w:rsidRPr="00497940">
              <w:rPr>
                <w:rFonts w:eastAsia="Times New Roman" w:cstheme="minorHAnsi"/>
                <w:color w:val="000000"/>
                <w:sz w:val="20"/>
                <w:szCs w:val="20"/>
                <w:lang w:eastAsia="en-GB"/>
              </w:rPr>
              <w:t> </w:t>
            </w:r>
          </w:p>
          <w:p w14:paraId="5BA507B1" w14:textId="77777777" w:rsidR="00671836" w:rsidRPr="00497940" w:rsidRDefault="00671836" w:rsidP="008B0688">
            <w:pPr>
              <w:spacing w:after="0" w:line="240" w:lineRule="auto"/>
              <w:jc w:val="center"/>
              <w:textAlignment w:val="baseline"/>
              <w:rPr>
                <w:rFonts w:eastAsia="Times New Roman" w:cstheme="minorHAnsi"/>
                <w:sz w:val="18"/>
                <w:szCs w:val="18"/>
                <w:lang w:eastAsia="en-GB"/>
              </w:rPr>
            </w:pPr>
            <w:r w:rsidRPr="00497940">
              <w:rPr>
                <w:rFonts w:eastAsia="Times New Roman" w:cstheme="minorHAnsi"/>
                <w:color w:val="000000"/>
                <w:sz w:val="20"/>
                <w:szCs w:val="20"/>
                <w:lang w:eastAsia="en-GB"/>
              </w:rPr>
              <w:t>If this links to a SIP priority, please reference </w:t>
            </w:r>
          </w:p>
        </w:tc>
        <w:tc>
          <w:tcPr>
            <w:tcW w:w="4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24EF42" w14:textId="77777777" w:rsidR="00671836" w:rsidRPr="00497940" w:rsidRDefault="00671836" w:rsidP="008B0688">
            <w:pPr>
              <w:spacing w:after="0" w:line="240" w:lineRule="auto"/>
              <w:jc w:val="center"/>
              <w:textAlignment w:val="baseline"/>
              <w:rPr>
                <w:rFonts w:eastAsia="Times New Roman" w:cstheme="minorHAnsi"/>
                <w:sz w:val="18"/>
                <w:szCs w:val="18"/>
                <w:lang w:eastAsia="en-GB"/>
              </w:rPr>
            </w:pPr>
            <w:r w:rsidRPr="00497940">
              <w:rPr>
                <w:rFonts w:eastAsia="Times New Roman" w:cstheme="minorHAnsi"/>
                <w:b/>
                <w:bCs/>
                <w:color w:val="000000"/>
                <w:sz w:val="28"/>
                <w:szCs w:val="28"/>
                <w:lang w:eastAsia="en-GB"/>
              </w:rPr>
              <w:t>Interventions Planned</w:t>
            </w:r>
            <w:r w:rsidRPr="00497940">
              <w:rPr>
                <w:rFonts w:eastAsia="Times New Roman" w:cstheme="minorHAnsi"/>
                <w:color w:val="000000"/>
                <w:sz w:val="28"/>
                <w:szCs w:val="28"/>
                <w:lang w:eastAsia="en-GB"/>
              </w:rPr>
              <w:t> </w:t>
            </w:r>
          </w:p>
          <w:p w14:paraId="54FBAEA3" w14:textId="77777777" w:rsidR="00671836" w:rsidRPr="00497940" w:rsidRDefault="00671836" w:rsidP="008B0688">
            <w:pPr>
              <w:spacing w:after="0" w:line="240" w:lineRule="auto"/>
              <w:jc w:val="center"/>
              <w:textAlignment w:val="baseline"/>
              <w:rPr>
                <w:rFonts w:eastAsia="Times New Roman" w:cstheme="minorHAnsi"/>
                <w:sz w:val="18"/>
                <w:szCs w:val="18"/>
                <w:lang w:eastAsia="en-GB"/>
              </w:rPr>
            </w:pPr>
            <w:r w:rsidRPr="00497940">
              <w:rPr>
                <w:rFonts w:eastAsia="Times New Roman" w:cstheme="minorHAnsi"/>
                <w:color w:val="000000"/>
                <w:sz w:val="20"/>
                <w:szCs w:val="20"/>
                <w:lang w:eastAsia="en-GB"/>
              </w:rPr>
              <w:t>(What is the intervention? How will it be delivered? Who is responsible?) </w:t>
            </w:r>
          </w:p>
        </w:tc>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6678020" w14:textId="77777777" w:rsidR="00671836" w:rsidRPr="00497940" w:rsidRDefault="00671836" w:rsidP="008B0688">
            <w:pPr>
              <w:spacing w:after="0" w:line="240" w:lineRule="auto"/>
              <w:jc w:val="center"/>
              <w:textAlignment w:val="baseline"/>
              <w:rPr>
                <w:rFonts w:eastAsia="Times New Roman" w:cstheme="minorHAnsi"/>
                <w:sz w:val="18"/>
                <w:szCs w:val="18"/>
                <w:lang w:eastAsia="en-GB"/>
              </w:rPr>
            </w:pPr>
            <w:r w:rsidRPr="00497940">
              <w:rPr>
                <w:rFonts w:eastAsia="Times New Roman" w:cstheme="minorHAnsi"/>
                <w:b/>
                <w:bCs/>
                <w:color w:val="000000"/>
                <w:sz w:val="28"/>
                <w:szCs w:val="28"/>
                <w:lang w:eastAsia="en-GB"/>
              </w:rPr>
              <w:t>Measure of Success</w:t>
            </w:r>
            <w:r w:rsidRPr="00497940">
              <w:rPr>
                <w:rFonts w:eastAsia="Times New Roman" w:cstheme="minorHAnsi"/>
                <w:color w:val="000000"/>
                <w:sz w:val="28"/>
                <w:szCs w:val="28"/>
                <w:lang w:eastAsia="en-GB"/>
              </w:rPr>
              <w:t> </w:t>
            </w:r>
          </w:p>
          <w:p w14:paraId="5BAB2E74" w14:textId="77777777" w:rsidR="00671836" w:rsidRPr="00497940" w:rsidRDefault="00671836" w:rsidP="008B0688">
            <w:pPr>
              <w:spacing w:after="0" w:line="240" w:lineRule="auto"/>
              <w:jc w:val="center"/>
              <w:textAlignment w:val="baseline"/>
              <w:rPr>
                <w:rFonts w:eastAsia="Times New Roman" w:cstheme="minorHAnsi"/>
                <w:sz w:val="18"/>
                <w:szCs w:val="18"/>
                <w:lang w:eastAsia="en-GB"/>
              </w:rPr>
            </w:pPr>
            <w:r w:rsidRPr="00497940">
              <w:rPr>
                <w:rFonts w:eastAsia="Times New Roman" w:cstheme="minorHAnsi"/>
                <w:color w:val="000000"/>
                <w:sz w:val="20"/>
                <w:szCs w:val="20"/>
                <w:lang w:eastAsia="en-GB"/>
              </w:rPr>
              <w:t>(Triangulation of Evidence/QI Methodology) </w:t>
            </w:r>
          </w:p>
        </w:tc>
        <w:tc>
          <w:tcPr>
            <w:tcW w:w="4590" w:type="dxa"/>
            <w:tcBorders>
              <w:top w:val="single" w:sz="6" w:space="0" w:color="auto"/>
              <w:left w:val="single" w:sz="6" w:space="0" w:color="auto"/>
              <w:bottom w:val="single" w:sz="6" w:space="0" w:color="auto"/>
              <w:right w:val="double" w:sz="12" w:space="0" w:color="auto"/>
            </w:tcBorders>
            <w:shd w:val="clear" w:color="auto" w:fill="auto"/>
            <w:vAlign w:val="center"/>
            <w:hideMark/>
          </w:tcPr>
          <w:p w14:paraId="51220862" w14:textId="77777777" w:rsidR="00671836" w:rsidRPr="00497940" w:rsidRDefault="00671836" w:rsidP="008B0688">
            <w:pPr>
              <w:spacing w:after="0" w:line="240" w:lineRule="auto"/>
              <w:jc w:val="center"/>
              <w:textAlignment w:val="baseline"/>
              <w:rPr>
                <w:rFonts w:eastAsia="Times New Roman" w:cstheme="minorHAnsi"/>
                <w:sz w:val="18"/>
                <w:szCs w:val="18"/>
                <w:lang w:eastAsia="en-GB"/>
              </w:rPr>
            </w:pPr>
            <w:r w:rsidRPr="00497940">
              <w:rPr>
                <w:rFonts w:eastAsia="Times New Roman" w:cstheme="minorHAnsi"/>
                <w:b/>
                <w:bCs/>
                <w:color w:val="000000"/>
                <w:sz w:val="28"/>
                <w:szCs w:val="28"/>
                <w:lang w:eastAsia="en-GB"/>
              </w:rPr>
              <w:t>Impact on learners</w:t>
            </w:r>
            <w:r w:rsidRPr="00497940">
              <w:rPr>
                <w:rFonts w:eastAsia="Times New Roman" w:cstheme="minorHAnsi"/>
                <w:color w:val="000000"/>
                <w:sz w:val="28"/>
                <w:szCs w:val="28"/>
                <w:lang w:eastAsia="en-GB"/>
              </w:rPr>
              <w:t> </w:t>
            </w:r>
          </w:p>
          <w:p w14:paraId="21A87530" w14:textId="77777777" w:rsidR="00671836" w:rsidRPr="00497940" w:rsidRDefault="00671836" w:rsidP="008B0688">
            <w:pPr>
              <w:spacing w:after="0" w:line="240" w:lineRule="auto"/>
              <w:jc w:val="center"/>
              <w:textAlignment w:val="baseline"/>
              <w:rPr>
                <w:rFonts w:eastAsia="Times New Roman" w:cstheme="minorHAnsi"/>
                <w:sz w:val="18"/>
                <w:szCs w:val="18"/>
                <w:lang w:eastAsia="en-GB"/>
              </w:rPr>
            </w:pPr>
            <w:r w:rsidRPr="00497940">
              <w:rPr>
                <w:rFonts w:eastAsia="Times New Roman" w:cstheme="minorHAnsi"/>
                <w:b/>
                <w:bCs/>
                <w:color w:val="000000"/>
                <w:sz w:val="28"/>
                <w:szCs w:val="28"/>
                <w:lang w:eastAsia="en-GB"/>
              </w:rPr>
              <w:t>Ongoing evaluation Dec/June</w:t>
            </w:r>
            <w:r w:rsidRPr="00497940">
              <w:rPr>
                <w:rFonts w:eastAsia="Times New Roman" w:cstheme="minorHAnsi"/>
                <w:color w:val="000000"/>
                <w:sz w:val="28"/>
                <w:szCs w:val="28"/>
                <w:lang w:eastAsia="en-GB"/>
              </w:rPr>
              <w:t> </w:t>
            </w:r>
          </w:p>
          <w:p w14:paraId="56A48741" w14:textId="77777777" w:rsidR="00671836" w:rsidRPr="00497940" w:rsidRDefault="00671836" w:rsidP="008B0688">
            <w:pPr>
              <w:spacing w:after="0" w:line="240" w:lineRule="auto"/>
              <w:jc w:val="center"/>
              <w:textAlignment w:val="baseline"/>
              <w:rPr>
                <w:rFonts w:eastAsia="Times New Roman" w:cstheme="minorHAnsi"/>
                <w:sz w:val="18"/>
                <w:szCs w:val="18"/>
                <w:lang w:eastAsia="en-GB"/>
              </w:rPr>
            </w:pPr>
            <w:r w:rsidRPr="00497940">
              <w:rPr>
                <w:rFonts w:eastAsia="Times New Roman" w:cstheme="minorHAnsi"/>
                <w:b/>
                <w:bCs/>
                <w:color w:val="000000"/>
                <w:sz w:val="20"/>
                <w:szCs w:val="20"/>
                <w:lang w:eastAsia="en-GB"/>
              </w:rPr>
              <w:t>(</w:t>
            </w:r>
            <w:r w:rsidRPr="00497940">
              <w:rPr>
                <w:rFonts w:eastAsia="Times New Roman" w:cstheme="minorHAnsi"/>
                <w:color w:val="000000"/>
                <w:sz w:val="20"/>
                <w:szCs w:val="20"/>
                <w:lang w:eastAsia="en-GB"/>
              </w:rPr>
              <w:t>What has been the actual impact/outcome, in particular for the targeted group of learners) </w:t>
            </w:r>
          </w:p>
          <w:p w14:paraId="00E5BA22" w14:textId="77777777" w:rsidR="00671836" w:rsidRPr="00497940" w:rsidRDefault="00671836" w:rsidP="008B0688">
            <w:pPr>
              <w:spacing w:after="0" w:line="240" w:lineRule="auto"/>
              <w:jc w:val="center"/>
              <w:textAlignment w:val="baseline"/>
              <w:rPr>
                <w:rFonts w:eastAsia="Times New Roman" w:cstheme="minorHAnsi"/>
                <w:sz w:val="18"/>
                <w:szCs w:val="18"/>
                <w:lang w:eastAsia="en-GB"/>
              </w:rPr>
            </w:pPr>
            <w:r w:rsidRPr="00497940">
              <w:rPr>
                <w:rFonts w:eastAsia="Times New Roman" w:cstheme="minorHAnsi"/>
                <w:color w:val="000000"/>
                <w:sz w:val="20"/>
                <w:szCs w:val="20"/>
                <w:lang w:eastAsia="en-GB"/>
              </w:rPr>
              <w:t>(What data/evidence shows the impact of the project/intervention? Refer to outcome statement. Did you achieve what you set out?) </w:t>
            </w:r>
          </w:p>
        </w:tc>
      </w:tr>
      <w:tr w:rsidR="00246DB0" w:rsidRPr="00497940" w14:paraId="680CB41A" w14:textId="77777777" w:rsidTr="67E30354">
        <w:trPr>
          <w:trHeight w:val="5205"/>
        </w:trPr>
        <w:tc>
          <w:tcPr>
            <w:tcW w:w="3105" w:type="dxa"/>
            <w:tcBorders>
              <w:top w:val="single" w:sz="6" w:space="0" w:color="auto"/>
              <w:left w:val="double" w:sz="12" w:space="0" w:color="auto"/>
              <w:bottom w:val="double" w:sz="12" w:space="0" w:color="auto"/>
              <w:right w:val="single" w:sz="6" w:space="0" w:color="auto"/>
            </w:tcBorders>
            <w:shd w:val="clear" w:color="auto" w:fill="auto"/>
            <w:hideMark/>
          </w:tcPr>
          <w:p w14:paraId="6B4AFD27" w14:textId="77777777" w:rsidR="00671836" w:rsidRPr="00591339" w:rsidRDefault="00671836" w:rsidP="008B0688">
            <w:pPr>
              <w:spacing w:after="0" w:line="240" w:lineRule="auto"/>
              <w:textAlignment w:val="baseline"/>
              <w:rPr>
                <w:rFonts w:eastAsia="Times New Roman" w:cstheme="minorHAnsi"/>
                <w:sz w:val="20"/>
                <w:szCs w:val="20"/>
                <w:lang w:eastAsia="en-GB"/>
              </w:rPr>
            </w:pPr>
            <w:r w:rsidRPr="00591339">
              <w:rPr>
                <w:rFonts w:eastAsia="Times New Roman" w:cstheme="minorHAnsi"/>
                <w:sz w:val="20"/>
                <w:szCs w:val="20"/>
                <w:lang w:eastAsia="en-GB"/>
              </w:rPr>
              <w:lastRenderedPageBreak/>
              <w:t> </w:t>
            </w:r>
          </w:p>
          <w:p w14:paraId="2AFC1FE5" w14:textId="137C237C" w:rsidR="00671836" w:rsidRPr="00591339" w:rsidRDefault="00591339" w:rsidP="00591339">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 xml:space="preserve">Intervention 1: </w:t>
            </w:r>
            <w:r w:rsidR="21D2349D" w:rsidRPr="00591339">
              <w:rPr>
                <w:rFonts w:eastAsia="Times New Roman" w:cstheme="minorHAnsi"/>
                <w:sz w:val="20"/>
                <w:szCs w:val="20"/>
                <w:lang w:eastAsia="en-GB"/>
              </w:rPr>
              <w:t xml:space="preserve">A </w:t>
            </w:r>
            <w:proofErr w:type="gramStart"/>
            <w:r w:rsidR="21D2349D" w:rsidRPr="00591339">
              <w:rPr>
                <w:rFonts w:eastAsia="Times New Roman" w:cstheme="minorHAnsi"/>
                <w:sz w:val="20"/>
                <w:szCs w:val="20"/>
                <w:lang w:eastAsia="en-GB"/>
              </w:rPr>
              <w:t>supervised  breakfast</w:t>
            </w:r>
            <w:proofErr w:type="gramEnd"/>
            <w:r w:rsidR="21D2349D" w:rsidRPr="00591339">
              <w:rPr>
                <w:rFonts w:eastAsia="Times New Roman" w:cstheme="minorHAnsi"/>
                <w:sz w:val="20"/>
                <w:szCs w:val="20"/>
                <w:lang w:eastAsia="en-GB"/>
              </w:rPr>
              <w:t xml:space="preserve"> cafe will offer target children a positive start to the day where they can enjoy a healthy breakfast, supported by a pupil suppor</w:t>
            </w:r>
            <w:r w:rsidR="39D0A57A" w:rsidRPr="00591339">
              <w:rPr>
                <w:rFonts w:eastAsia="Times New Roman" w:cstheme="minorHAnsi"/>
                <w:sz w:val="20"/>
                <w:szCs w:val="20"/>
                <w:lang w:eastAsia="en-GB"/>
              </w:rPr>
              <w:t>t assistant</w:t>
            </w:r>
          </w:p>
          <w:p w14:paraId="2DFB5C01" w14:textId="77777777" w:rsidR="00591339" w:rsidRPr="00591339" w:rsidRDefault="00591339" w:rsidP="001207DA">
            <w:pPr>
              <w:spacing w:after="0" w:line="240" w:lineRule="auto"/>
              <w:textAlignment w:val="baseline"/>
              <w:rPr>
                <w:rFonts w:eastAsia="Times New Roman" w:cstheme="minorHAnsi"/>
                <w:sz w:val="20"/>
                <w:szCs w:val="20"/>
                <w:lang w:eastAsia="en-GB"/>
              </w:rPr>
            </w:pPr>
          </w:p>
          <w:p w14:paraId="3EDD3C3E" w14:textId="77777777" w:rsidR="001207DA" w:rsidRPr="00591339" w:rsidRDefault="001207DA" w:rsidP="001207DA">
            <w:pPr>
              <w:spacing w:after="0" w:line="240" w:lineRule="auto"/>
              <w:textAlignment w:val="baseline"/>
              <w:rPr>
                <w:rFonts w:eastAsia="Times New Roman" w:cstheme="minorHAnsi"/>
                <w:sz w:val="20"/>
                <w:szCs w:val="20"/>
                <w:lang w:eastAsia="en-GB"/>
              </w:rPr>
            </w:pPr>
          </w:p>
          <w:p w14:paraId="51B654F4" w14:textId="6B66F2A3" w:rsidR="00671836" w:rsidRDefault="00591339" w:rsidP="00591339">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 xml:space="preserve">Intervention 2: </w:t>
            </w:r>
            <w:r w:rsidR="7B90C6C5" w:rsidRPr="00591339">
              <w:rPr>
                <w:rFonts w:eastAsia="Times New Roman" w:cstheme="minorHAnsi"/>
                <w:sz w:val="20"/>
                <w:szCs w:val="20"/>
                <w:lang w:eastAsia="en-GB"/>
              </w:rPr>
              <w:t>PSA2 27.5 hours to work alongside EP</w:t>
            </w:r>
            <w:r>
              <w:rPr>
                <w:rFonts w:eastAsia="Times New Roman" w:cstheme="minorHAnsi"/>
                <w:sz w:val="20"/>
                <w:szCs w:val="20"/>
                <w:lang w:eastAsia="en-GB"/>
              </w:rPr>
              <w:t xml:space="preserve">, </w:t>
            </w:r>
            <w:r w:rsidR="7B90C6C5" w:rsidRPr="00591339">
              <w:rPr>
                <w:rFonts w:eastAsia="Times New Roman" w:cstheme="minorHAnsi"/>
                <w:sz w:val="20"/>
                <w:szCs w:val="20"/>
                <w:lang w:eastAsia="en-GB"/>
              </w:rPr>
              <w:t xml:space="preserve">SFL </w:t>
            </w:r>
            <w:r>
              <w:rPr>
                <w:rFonts w:eastAsia="Times New Roman" w:cstheme="minorHAnsi"/>
                <w:sz w:val="20"/>
                <w:szCs w:val="20"/>
                <w:lang w:eastAsia="en-GB"/>
              </w:rPr>
              <w:t xml:space="preserve">and Cluster PT </w:t>
            </w:r>
            <w:r w:rsidR="7B90C6C5" w:rsidRPr="00591339">
              <w:rPr>
                <w:rFonts w:eastAsia="Times New Roman" w:cstheme="minorHAnsi"/>
                <w:sz w:val="20"/>
                <w:szCs w:val="20"/>
                <w:lang w:eastAsia="en-GB"/>
              </w:rPr>
              <w:t xml:space="preserve">to coordinate the use of </w:t>
            </w:r>
            <w:proofErr w:type="gramStart"/>
            <w:r w:rsidR="7B90C6C5" w:rsidRPr="00591339">
              <w:rPr>
                <w:rFonts w:eastAsia="Times New Roman" w:cstheme="minorHAnsi"/>
                <w:sz w:val="20"/>
                <w:szCs w:val="20"/>
                <w:lang w:eastAsia="en-GB"/>
              </w:rPr>
              <w:t>high quality</w:t>
            </w:r>
            <w:proofErr w:type="gramEnd"/>
            <w:r w:rsidR="7B90C6C5" w:rsidRPr="00591339">
              <w:rPr>
                <w:rFonts w:eastAsia="Times New Roman" w:cstheme="minorHAnsi"/>
                <w:sz w:val="20"/>
                <w:szCs w:val="20"/>
                <w:lang w:eastAsia="en-GB"/>
              </w:rPr>
              <w:t xml:space="preserve"> learning spaces for target children</w:t>
            </w:r>
            <w:r>
              <w:rPr>
                <w:rFonts w:eastAsia="Times New Roman" w:cstheme="minorHAnsi"/>
                <w:sz w:val="20"/>
                <w:szCs w:val="20"/>
                <w:lang w:eastAsia="en-GB"/>
              </w:rPr>
              <w:t xml:space="preserve"> to close the gap for target pupils</w:t>
            </w:r>
          </w:p>
          <w:p w14:paraId="54AB417F" w14:textId="77777777" w:rsidR="00246DB0" w:rsidRDefault="00246DB0" w:rsidP="00591339">
            <w:pPr>
              <w:spacing w:after="0" w:line="240" w:lineRule="auto"/>
              <w:textAlignment w:val="baseline"/>
              <w:rPr>
                <w:rFonts w:eastAsia="Times New Roman" w:cstheme="minorHAnsi"/>
                <w:sz w:val="20"/>
                <w:szCs w:val="20"/>
                <w:lang w:eastAsia="en-GB"/>
              </w:rPr>
            </w:pPr>
          </w:p>
          <w:p w14:paraId="1AF61F1B" w14:textId="77777777" w:rsidR="00246DB0" w:rsidRDefault="00246DB0" w:rsidP="00591339">
            <w:pPr>
              <w:spacing w:after="0" w:line="240" w:lineRule="auto"/>
              <w:textAlignment w:val="baseline"/>
              <w:rPr>
                <w:rFonts w:eastAsia="Times New Roman" w:cstheme="minorHAnsi"/>
                <w:sz w:val="20"/>
                <w:szCs w:val="20"/>
                <w:lang w:eastAsia="en-GB"/>
              </w:rPr>
            </w:pPr>
          </w:p>
          <w:p w14:paraId="6ED64E9C" w14:textId="77777777" w:rsidR="00246DB0" w:rsidRDefault="00246DB0" w:rsidP="00591339">
            <w:pPr>
              <w:spacing w:after="0" w:line="240" w:lineRule="auto"/>
              <w:textAlignment w:val="baseline"/>
              <w:rPr>
                <w:rFonts w:eastAsia="Times New Roman" w:cstheme="minorHAnsi"/>
                <w:sz w:val="20"/>
                <w:szCs w:val="20"/>
                <w:lang w:eastAsia="en-GB"/>
              </w:rPr>
            </w:pPr>
          </w:p>
          <w:p w14:paraId="4BD51443" w14:textId="77777777" w:rsidR="00246DB0" w:rsidRDefault="00246DB0" w:rsidP="00591339">
            <w:pPr>
              <w:spacing w:after="0" w:line="240" w:lineRule="auto"/>
              <w:textAlignment w:val="baseline"/>
              <w:rPr>
                <w:rFonts w:eastAsia="Times New Roman" w:cstheme="minorHAnsi"/>
                <w:sz w:val="20"/>
                <w:szCs w:val="20"/>
                <w:lang w:eastAsia="en-GB"/>
              </w:rPr>
            </w:pPr>
          </w:p>
          <w:p w14:paraId="215FAF44" w14:textId="7C2ABD38" w:rsidR="00246DB0" w:rsidRPr="00246DB0" w:rsidRDefault="00246DB0" w:rsidP="00246DB0">
            <w:pPr>
              <w:pStyle w:val="NormalWeb"/>
              <w:rPr>
                <w:rFonts w:asciiTheme="minorHAnsi" w:eastAsia="Times New Roman" w:hAnsiTheme="minorHAnsi" w:cstheme="minorHAnsi"/>
                <w:color w:val="000000"/>
                <w:sz w:val="20"/>
                <w:szCs w:val="20"/>
              </w:rPr>
            </w:pPr>
            <w:r w:rsidRPr="00246DB0">
              <w:rPr>
                <w:rFonts w:asciiTheme="minorHAnsi" w:eastAsia="Times New Roman" w:hAnsiTheme="minorHAnsi" w:cstheme="minorHAnsi"/>
                <w:sz w:val="20"/>
                <w:szCs w:val="20"/>
              </w:rPr>
              <w:t>Intervention 3:</w:t>
            </w:r>
          </w:p>
          <w:p w14:paraId="44C04CA7" w14:textId="2AF67B21" w:rsidR="00246DB0" w:rsidRPr="00246DB0" w:rsidRDefault="00246DB0" w:rsidP="00246DB0">
            <w:p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All</w:t>
            </w:r>
            <w:r w:rsidRPr="00246DB0">
              <w:rPr>
                <w:rFonts w:eastAsia="Times New Roman" w:cstheme="minorHAnsi"/>
                <w:color w:val="000000"/>
                <w:sz w:val="20"/>
                <w:szCs w:val="20"/>
                <w:lang w:eastAsia="en-GB"/>
              </w:rPr>
              <w:t xml:space="preserve"> identified</w:t>
            </w:r>
            <w:r>
              <w:rPr>
                <w:rFonts w:eastAsia="Times New Roman" w:cstheme="minorHAnsi"/>
                <w:color w:val="000000"/>
                <w:sz w:val="20"/>
                <w:szCs w:val="20"/>
                <w:lang w:eastAsia="en-GB"/>
              </w:rPr>
              <w:t xml:space="preserve"> </w:t>
            </w:r>
            <w:r w:rsidRPr="00246DB0">
              <w:rPr>
                <w:rFonts w:eastAsia="Times New Roman" w:cstheme="minorHAnsi"/>
                <w:color w:val="000000"/>
                <w:sz w:val="20"/>
                <w:szCs w:val="20"/>
                <w:lang w:eastAsia="en-GB"/>
              </w:rPr>
              <w:t>learners, will be able to</w:t>
            </w:r>
          </w:p>
          <w:p w14:paraId="20498F17" w14:textId="77777777" w:rsidR="00246DB0" w:rsidRPr="00246DB0" w:rsidRDefault="00246DB0" w:rsidP="00246DB0">
            <w:pPr>
              <w:spacing w:after="0" w:line="240" w:lineRule="auto"/>
              <w:rPr>
                <w:rFonts w:eastAsia="Times New Roman" w:cstheme="minorHAnsi"/>
                <w:color w:val="000000"/>
                <w:sz w:val="20"/>
                <w:szCs w:val="20"/>
                <w:lang w:eastAsia="en-GB"/>
              </w:rPr>
            </w:pPr>
            <w:r w:rsidRPr="00246DB0">
              <w:rPr>
                <w:rFonts w:eastAsia="Times New Roman" w:cstheme="minorHAnsi"/>
                <w:color w:val="000000"/>
                <w:sz w:val="20"/>
                <w:szCs w:val="20"/>
                <w:lang w:eastAsia="en-GB"/>
              </w:rPr>
              <w:t xml:space="preserve">experience the same as </w:t>
            </w:r>
            <w:proofErr w:type="gramStart"/>
            <w:r w:rsidRPr="00246DB0">
              <w:rPr>
                <w:rFonts w:eastAsia="Times New Roman" w:cstheme="minorHAnsi"/>
                <w:color w:val="000000"/>
                <w:sz w:val="20"/>
                <w:szCs w:val="20"/>
                <w:lang w:eastAsia="en-GB"/>
              </w:rPr>
              <w:t>their</w:t>
            </w:r>
            <w:proofErr w:type="gramEnd"/>
          </w:p>
          <w:p w14:paraId="410338D3" w14:textId="01AC8D57" w:rsidR="00246DB0" w:rsidRPr="00246DB0" w:rsidRDefault="00246DB0" w:rsidP="00246DB0">
            <w:pPr>
              <w:spacing w:after="0" w:line="240" w:lineRule="auto"/>
              <w:rPr>
                <w:rFonts w:eastAsia="Times New Roman" w:cstheme="minorHAnsi"/>
                <w:color w:val="000000"/>
                <w:sz w:val="20"/>
                <w:szCs w:val="20"/>
                <w:lang w:eastAsia="en-GB"/>
              </w:rPr>
            </w:pPr>
            <w:r w:rsidRPr="00246DB0">
              <w:rPr>
                <w:rFonts w:eastAsia="Times New Roman" w:cstheme="minorHAnsi"/>
                <w:color w:val="000000"/>
                <w:sz w:val="20"/>
                <w:szCs w:val="20"/>
                <w:lang w:eastAsia="en-GB"/>
              </w:rPr>
              <w:t>peers</w:t>
            </w:r>
            <w:r>
              <w:rPr>
                <w:rFonts w:eastAsia="Times New Roman" w:cstheme="minorHAnsi"/>
                <w:color w:val="000000"/>
                <w:sz w:val="20"/>
                <w:szCs w:val="20"/>
                <w:lang w:eastAsia="en-GB"/>
              </w:rPr>
              <w:t xml:space="preserve"> including wider experiences and achievements</w:t>
            </w:r>
            <w:r w:rsidRPr="00246DB0">
              <w:rPr>
                <w:rFonts w:eastAsia="Times New Roman" w:cstheme="minorHAnsi"/>
                <w:color w:val="000000"/>
                <w:sz w:val="20"/>
                <w:szCs w:val="20"/>
                <w:lang w:eastAsia="en-GB"/>
              </w:rPr>
              <w:t>.</w:t>
            </w:r>
          </w:p>
          <w:p w14:paraId="33A7DDD4" w14:textId="77777777" w:rsidR="00246DB0" w:rsidRPr="00246DB0" w:rsidRDefault="00246DB0" w:rsidP="00246DB0">
            <w:pPr>
              <w:spacing w:after="0" w:line="240" w:lineRule="auto"/>
              <w:rPr>
                <w:rFonts w:eastAsia="Times New Roman" w:cstheme="minorHAnsi"/>
                <w:color w:val="000000"/>
                <w:sz w:val="20"/>
                <w:szCs w:val="20"/>
                <w:lang w:eastAsia="en-GB"/>
              </w:rPr>
            </w:pPr>
            <w:r w:rsidRPr="00246DB0">
              <w:rPr>
                <w:rFonts w:eastAsia="Times New Roman" w:cstheme="minorHAnsi"/>
                <w:color w:val="000000"/>
                <w:sz w:val="20"/>
                <w:szCs w:val="20"/>
                <w:lang w:eastAsia="en-GB"/>
              </w:rPr>
              <w:t>This will be reviewed on an</w:t>
            </w:r>
          </w:p>
          <w:p w14:paraId="0BCDF766" w14:textId="43193DC3" w:rsidR="00246DB0" w:rsidRDefault="00246DB0" w:rsidP="00246DB0">
            <w:pPr>
              <w:spacing w:after="0" w:line="240" w:lineRule="auto"/>
              <w:rPr>
                <w:rFonts w:eastAsia="Times New Roman" w:cstheme="minorHAnsi"/>
                <w:color w:val="000000"/>
                <w:sz w:val="20"/>
                <w:szCs w:val="20"/>
                <w:lang w:eastAsia="en-GB"/>
              </w:rPr>
            </w:pPr>
            <w:r w:rsidRPr="00246DB0">
              <w:rPr>
                <w:rFonts w:eastAsia="Times New Roman" w:cstheme="minorHAnsi"/>
                <w:color w:val="000000"/>
                <w:sz w:val="20"/>
                <w:szCs w:val="20"/>
                <w:lang w:eastAsia="en-GB"/>
              </w:rPr>
              <w:t>individual basis.</w:t>
            </w:r>
          </w:p>
          <w:p w14:paraId="0D42C4E2" w14:textId="77777777" w:rsidR="00246DB0" w:rsidRPr="00246DB0" w:rsidRDefault="00246DB0" w:rsidP="00246DB0">
            <w:pPr>
              <w:spacing w:after="0" w:line="240" w:lineRule="auto"/>
              <w:rPr>
                <w:rFonts w:eastAsia="Times New Roman" w:cstheme="minorHAnsi"/>
                <w:color w:val="000000"/>
                <w:sz w:val="20"/>
                <w:szCs w:val="20"/>
                <w:lang w:eastAsia="en-GB"/>
              </w:rPr>
            </w:pPr>
          </w:p>
          <w:p w14:paraId="1EB1D9DC" w14:textId="3B1013B2" w:rsidR="00246DB0" w:rsidRPr="00591339" w:rsidRDefault="00246DB0" w:rsidP="00591339">
            <w:pPr>
              <w:spacing w:after="0" w:line="240" w:lineRule="auto"/>
              <w:textAlignment w:val="baseline"/>
              <w:rPr>
                <w:rFonts w:eastAsia="Times New Roman" w:cstheme="minorHAnsi"/>
                <w:sz w:val="20"/>
                <w:szCs w:val="20"/>
                <w:lang w:eastAsia="en-GB"/>
              </w:rPr>
            </w:pPr>
          </w:p>
          <w:p w14:paraId="36DEAA5E" w14:textId="78668D01" w:rsidR="00671836" w:rsidRPr="00591339" w:rsidRDefault="00671836" w:rsidP="009804A4">
            <w:pPr>
              <w:spacing w:after="0" w:line="240" w:lineRule="auto"/>
              <w:textAlignment w:val="baseline"/>
              <w:rPr>
                <w:rFonts w:eastAsia="Times New Roman" w:cstheme="minorHAnsi"/>
                <w:sz w:val="20"/>
                <w:szCs w:val="20"/>
                <w:lang w:eastAsia="en-GB"/>
              </w:rPr>
            </w:pPr>
          </w:p>
        </w:tc>
        <w:tc>
          <w:tcPr>
            <w:tcW w:w="4530" w:type="dxa"/>
            <w:tcBorders>
              <w:top w:val="single" w:sz="6" w:space="0" w:color="auto"/>
              <w:left w:val="single" w:sz="6" w:space="0" w:color="auto"/>
              <w:bottom w:val="double" w:sz="12" w:space="0" w:color="auto"/>
              <w:right w:val="single" w:sz="6" w:space="0" w:color="auto"/>
            </w:tcBorders>
            <w:shd w:val="clear" w:color="auto" w:fill="auto"/>
            <w:hideMark/>
          </w:tcPr>
          <w:p w14:paraId="4C9299EA" w14:textId="77777777" w:rsidR="00591339" w:rsidRDefault="00671836" w:rsidP="67E30354">
            <w:pPr>
              <w:spacing w:after="0" w:line="240" w:lineRule="auto"/>
              <w:textAlignment w:val="baseline"/>
              <w:rPr>
                <w:rFonts w:eastAsia="Times New Roman" w:cstheme="minorHAnsi"/>
                <w:color w:val="0000FF"/>
                <w:sz w:val="20"/>
                <w:szCs w:val="20"/>
                <w:lang w:eastAsia="en-GB"/>
              </w:rPr>
            </w:pPr>
            <w:r w:rsidRPr="00591339">
              <w:rPr>
                <w:rFonts w:eastAsia="Times New Roman" w:cstheme="minorHAnsi"/>
                <w:color w:val="0000FF"/>
                <w:sz w:val="20"/>
                <w:szCs w:val="20"/>
                <w:lang w:eastAsia="en-GB"/>
              </w:rPr>
              <w:t> </w:t>
            </w:r>
          </w:p>
          <w:p w14:paraId="5088681F" w14:textId="6B8C0743" w:rsidR="009804A4" w:rsidRPr="00591339" w:rsidRDefault="00591339" w:rsidP="67E30354">
            <w:pPr>
              <w:spacing w:after="0" w:line="240" w:lineRule="auto"/>
              <w:textAlignment w:val="baseline"/>
              <w:rPr>
                <w:rFonts w:eastAsia="Times New Roman" w:cstheme="minorHAnsi"/>
                <w:sz w:val="20"/>
                <w:szCs w:val="20"/>
                <w:lang w:eastAsia="en-GB"/>
              </w:rPr>
            </w:pPr>
            <w:r>
              <w:rPr>
                <w:color w:val="0000FF"/>
                <w:sz w:val="20"/>
                <w:szCs w:val="20"/>
              </w:rPr>
              <w:t xml:space="preserve">1: </w:t>
            </w:r>
            <w:r w:rsidR="009804A4" w:rsidRPr="00591339">
              <w:rPr>
                <w:color w:val="000000"/>
                <w:sz w:val="20"/>
                <w:szCs w:val="20"/>
              </w:rPr>
              <w:t xml:space="preserve">Breakfast Club will continue to support smooth transition between home and school. </w:t>
            </w:r>
          </w:p>
          <w:p w14:paraId="13552908" w14:textId="77777777" w:rsidR="009804A4" w:rsidRPr="00591339" w:rsidRDefault="009804A4" w:rsidP="67E30354">
            <w:pPr>
              <w:spacing w:after="0" w:line="240" w:lineRule="auto"/>
              <w:textAlignment w:val="baseline"/>
              <w:rPr>
                <w:color w:val="000000"/>
                <w:sz w:val="20"/>
                <w:szCs w:val="20"/>
              </w:rPr>
            </w:pPr>
          </w:p>
          <w:p w14:paraId="5AE293EC" w14:textId="595676B3" w:rsidR="009804A4" w:rsidRPr="00591339" w:rsidRDefault="00591339" w:rsidP="67E30354">
            <w:pPr>
              <w:spacing w:after="0" w:line="240" w:lineRule="auto"/>
              <w:textAlignment w:val="baseline"/>
              <w:rPr>
                <w:color w:val="000000"/>
                <w:sz w:val="20"/>
                <w:szCs w:val="20"/>
              </w:rPr>
            </w:pPr>
            <w:r>
              <w:rPr>
                <w:color w:val="000000"/>
                <w:sz w:val="20"/>
                <w:szCs w:val="20"/>
              </w:rPr>
              <w:t xml:space="preserve">PSA2 to facilitate a soft start approach with literacy and numeracy games and activities to opt into after </w:t>
            </w:r>
            <w:proofErr w:type="gramStart"/>
            <w:r>
              <w:rPr>
                <w:color w:val="000000"/>
                <w:sz w:val="20"/>
                <w:szCs w:val="20"/>
              </w:rPr>
              <w:t>breakfast</w:t>
            </w:r>
            <w:proofErr w:type="gramEnd"/>
          </w:p>
          <w:p w14:paraId="4DAAEBB5" w14:textId="67DAEACF" w:rsidR="001207DA" w:rsidRDefault="001207DA" w:rsidP="67E30354">
            <w:pPr>
              <w:spacing w:after="0" w:line="240" w:lineRule="auto"/>
              <w:textAlignment w:val="baseline"/>
              <w:rPr>
                <w:color w:val="000000"/>
                <w:sz w:val="20"/>
                <w:szCs w:val="20"/>
              </w:rPr>
            </w:pPr>
          </w:p>
          <w:p w14:paraId="3D76E5E6" w14:textId="77777777" w:rsidR="00591339" w:rsidRPr="00591339" w:rsidRDefault="00591339" w:rsidP="67E30354">
            <w:pPr>
              <w:spacing w:after="0" w:line="240" w:lineRule="auto"/>
              <w:textAlignment w:val="baseline"/>
              <w:rPr>
                <w:color w:val="000000"/>
                <w:sz w:val="20"/>
                <w:szCs w:val="20"/>
              </w:rPr>
            </w:pPr>
          </w:p>
          <w:p w14:paraId="265B7840" w14:textId="32954215" w:rsidR="001207DA" w:rsidRPr="00591339" w:rsidRDefault="00591339" w:rsidP="67E30354">
            <w:pPr>
              <w:spacing w:after="0" w:line="240" w:lineRule="auto"/>
              <w:textAlignment w:val="baseline"/>
              <w:rPr>
                <w:color w:val="000000"/>
                <w:sz w:val="20"/>
                <w:szCs w:val="20"/>
              </w:rPr>
            </w:pPr>
            <w:r>
              <w:rPr>
                <w:color w:val="000000"/>
                <w:sz w:val="20"/>
                <w:szCs w:val="20"/>
              </w:rPr>
              <w:t xml:space="preserve">2: Literacy intervention (Writing) 8 Target pupils in P7. Daily short bursts of learning minimum x3 per week following on from Cluster PT’s input to help to reduce the gap for target </w:t>
            </w:r>
            <w:proofErr w:type="gramStart"/>
            <w:r>
              <w:rPr>
                <w:color w:val="000000"/>
                <w:sz w:val="20"/>
                <w:szCs w:val="20"/>
              </w:rPr>
              <w:t>learners</w:t>
            </w:r>
            <w:proofErr w:type="gramEnd"/>
          </w:p>
          <w:p w14:paraId="0011616E" w14:textId="77777777" w:rsidR="00BB3006" w:rsidRDefault="00BB3006" w:rsidP="67E30354">
            <w:pPr>
              <w:spacing w:after="0" w:line="240" w:lineRule="auto"/>
              <w:textAlignment w:val="baseline"/>
              <w:rPr>
                <w:rFonts w:eastAsia="Times New Roman" w:cstheme="minorHAnsi"/>
                <w:sz w:val="20"/>
                <w:szCs w:val="20"/>
                <w:lang w:eastAsia="en-GB"/>
              </w:rPr>
            </w:pPr>
          </w:p>
          <w:p w14:paraId="67CEDC23" w14:textId="362B22E8" w:rsidR="00591339" w:rsidRDefault="00591339" w:rsidP="67E30354">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Assistive technology to support children with ASN: PSA2 to support target pupils with use of speech to text in</w:t>
            </w:r>
            <w:r w:rsidR="00931B0B">
              <w:rPr>
                <w:rFonts w:eastAsia="Times New Roman" w:cstheme="minorHAnsi"/>
                <w:sz w:val="20"/>
                <w:szCs w:val="20"/>
                <w:lang w:eastAsia="en-GB"/>
              </w:rPr>
              <w:t xml:space="preserve"> </w:t>
            </w:r>
            <w:r>
              <w:rPr>
                <w:rFonts w:eastAsia="Times New Roman" w:cstheme="minorHAnsi"/>
                <w:sz w:val="20"/>
                <w:szCs w:val="20"/>
                <w:lang w:eastAsia="en-GB"/>
              </w:rPr>
              <w:t xml:space="preserve">a quiet learning </w:t>
            </w:r>
            <w:proofErr w:type="gramStart"/>
            <w:r>
              <w:rPr>
                <w:rFonts w:eastAsia="Times New Roman" w:cstheme="minorHAnsi"/>
                <w:sz w:val="20"/>
                <w:szCs w:val="20"/>
                <w:lang w:eastAsia="en-GB"/>
              </w:rPr>
              <w:t>space</w:t>
            </w:r>
            <w:proofErr w:type="gramEnd"/>
          </w:p>
          <w:p w14:paraId="35E864FB" w14:textId="77777777" w:rsidR="00246DB0" w:rsidRDefault="00246DB0" w:rsidP="67E30354">
            <w:pPr>
              <w:spacing w:after="0" w:line="240" w:lineRule="auto"/>
              <w:textAlignment w:val="baseline"/>
              <w:rPr>
                <w:rFonts w:eastAsia="Times New Roman" w:cstheme="minorHAnsi"/>
                <w:sz w:val="20"/>
                <w:szCs w:val="20"/>
                <w:lang w:eastAsia="en-GB"/>
              </w:rPr>
            </w:pPr>
          </w:p>
          <w:p w14:paraId="789A1667" w14:textId="77777777" w:rsidR="00246DB0" w:rsidRDefault="00246DB0" w:rsidP="67E30354">
            <w:pPr>
              <w:spacing w:after="0" w:line="240" w:lineRule="auto"/>
              <w:textAlignment w:val="baseline"/>
              <w:rPr>
                <w:rFonts w:eastAsia="Times New Roman" w:cstheme="minorHAnsi"/>
                <w:sz w:val="20"/>
                <w:szCs w:val="20"/>
                <w:lang w:eastAsia="en-GB"/>
              </w:rPr>
            </w:pPr>
          </w:p>
          <w:p w14:paraId="188AF3F7" w14:textId="77777777" w:rsidR="00246DB0" w:rsidRDefault="00246DB0" w:rsidP="67E30354">
            <w:pPr>
              <w:spacing w:after="0" w:line="240" w:lineRule="auto"/>
              <w:textAlignment w:val="baseline"/>
              <w:rPr>
                <w:color w:val="000000"/>
                <w:sz w:val="20"/>
                <w:szCs w:val="20"/>
              </w:rPr>
            </w:pPr>
          </w:p>
          <w:p w14:paraId="7C50F646" w14:textId="57FF3B0D" w:rsidR="00246DB0" w:rsidRDefault="00246DB0" w:rsidP="67E30354">
            <w:pPr>
              <w:spacing w:after="0" w:line="240" w:lineRule="auto"/>
              <w:textAlignment w:val="baseline"/>
              <w:rPr>
                <w:color w:val="000000"/>
                <w:sz w:val="20"/>
                <w:szCs w:val="20"/>
              </w:rPr>
            </w:pPr>
            <w:r>
              <w:rPr>
                <w:color w:val="000000"/>
                <w:sz w:val="20"/>
                <w:szCs w:val="20"/>
              </w:rPr>
              <w:t xml:space="preserve">3. </w:t>
            </w:r>
            <w:r w:rsidRPr="00246DB0">
              <w:rPr>
                <w:color w:val="000000"/>
                <w:sz w:val="20"/>
                <w:szCs w:val="20"/>
              </w:rPr>
              <w:t>PEF budget will be used to ensure all identified children will have the same opportunities and experiences as their peers</w:t>
            </w:r>
          </w:p>
          <w:p w14:paraId="0634C1C1" w14:textId="77777777" w:rsidR="00246DB0" w:rsidRPr="00246DB0" w:rsidRDefault="00246DB0" w:rsidP="00246DB0">
            <w:pPr>
              <w:spacing w:before="100" w:beforeAutospacing="1" w:after="100" w:afterAutospacing="1" w:line="240" w:lineRule="auto"/>
              <w:rPr>
                <w:rFonts w:eastAsia="Times New Roman" w:cstheme="minorHAnsi"/>
                <w:color w:val="000000"/>
                <w:sz w:val="20"/>
                <w:szCs w:val="20"/>
                <w:lang w:eastAsia="en-GB"/>
              </w:rPr>
            </w:pPr>
            <w:r w:rsidRPr="00246DB0">
              <w:rPr>
                <w:rFonts w:eastAsia="Times New Roman" w:cstheme="minorHAnsi"/>
                <w:color w:val="000000"/>
                <w:sz w:val="20"/>
                <w:szCs w:val="20"/>
                <w:lang w:eastAsia="en-GB"/>
              </w:rPr>
              <w:t>All children will have the opportunity to attend and take part in all experiences facilitated by school.</w:t>
            </w:r>
          </w:p>
          <w:p w14:paraId="77229ED8" w14:textId="77777777" w:rsidR="00246DB0" w:rsidRPr="00246DB0" w:rsidRDefault="00246DB0" w:rsidP="67E30354">
            <w:pPr>
              <w:spacing w:after="0" w:line="240" w:lineRule="auto"/>
              <w:textAlignment w:val="baseline"/>
              <w:rPr>
                <w:rFonts w:eastAsia="Times New Roman" w:cstheme="minorHAnsi"/>
                <w:sz w:val="20"/>
                <w:szCs w:val="20"/>
                <w:lang w:eastAsia="en-GB"/>
              </w:rPr>
            </w:pPr>
          </w:p>
          <w:p w14:paraId="79CEA11F" w14:textId="77777777" w:rsidR="00591339" w:rsidRDefault="00591339" w:rsidP="67E30354">
            <w:pPr>
              <w:spacing w:after="0" w:line="240" w:lineRule="auto"/>
              <w:textAlignment w:val="baseline"/>
              <w:rPr>
                <w:rFonts w:eastAsia="Times New Roman" w:cstheme="minorHAnsi"/>
                <w:sz w:val="20"/>
                <w:szCs w:val="20"/>
                <w:lang w:eastAsia="en-GB"/>
              </w:rPr>
            </w:pPr>
          </w:p>
          <w:p w14:paraId="5C2517BD" w14:textId="77777777" w:rsidR="00591339" w:rsidRPr="00591339" w:rsidRDefault="00591339" w:rsidP="67E30354">
            <w:pPr>
              <w:spacing w:after="0" w:line="240" w:lineRule="auto"/>
              <w:textAlignment w:val="baseline"/>
              <w:rPr>
                <w:rFonts w:eastAsia="Times New Roman" w:cstheme="minorHAnsi"/>
                <w:sz w:val="20"/>
                <w:szCs w:val="20"/>
                <w:lang w:eastAsia="en-GB"/>
              </w:rPr>
            </w:pPr>
          </w:p>
          <w:p w14:paraId="1DA0A302" w14:textId="41E5FAAC" w:rsidR="00671836" w:rsidRPr="00591339" w:rsidRDefault="00671836" w:rsidP="67E30354">
            <w:pPr>
              <w:spacing w:after="0" w:line="240" w:lineRule="auto"/>
              <w:textAlignment w:val="baseline"/>
              <w:rPr>
                <w:rFonts w:eastAsia="Times New Roman" w:cstheme="minorHAnsi"/>
                <w:sz w:val="20"/>
                <w:szCs w:val="20"/>
                <w:lang w:eastAsia="en-GB"/>
              </w:rPr>
            </w:pPr>
          </w:p>
          <w:p w14:paraId="1BBB9116" w14:textId="11A3D59F" w:rsidR="00671836" w:rsidRPr="00591339" w:rsidRDefault="00671836" w:rsidP="67E30354">
            <w:pPr>
              <w:spacing w:after="0" w:line="240" w:lineRule="auto"/>
              <w:textAlignment w:val="baseline"/>
              <w:rPr>
                <w:rFonts w:eastAsia="Times New Roman" w:cstheme="minorHAnsi"/>
                <w:sz w:val="20"/>
                <w:szCs w:val="20"/>
                <w:lang w:eastAsia="en-GB"/>
              </w:rPr>
            </w:pPr>
          </w:p>
          <w:p w14:paraId="1529AB1C" w14:textId="43688526" w:rsidR="00671836" w:rsidRPr="00591339" w:rsidRDefault="00671836" w:rsidP="67E30354">
            <w:pPr>
              <w:spacing w:after="0" w:line="240" w:lineRule="auto"/>
              <w:textAlignment w:val="baseline"/>
              <w:rPr>
                <w:rFonts w:eastAsia="Times New Roman" w:cstheme="minorHAnsi"/>
                <w:sz w:val="20"/>
                <w:szCs w:val="20"/>
                <w:lang w:eastAsia="en-GB"/>
              </w:rPr>
            </w:pPr>
          </w:p>
        </w:tc>
        <w:tc>
          <w:tcPr>
            <w:tcW w:w="3390" w:type="dxa"/>
            <w:gridSpan w:val="2"/>
            <w:tcBorders>
              <w:top w:val="single" w:sz="6" w:space="0" w:color="auto"/>
              <w:left w:val="single" w:sz="6" w:space="0" w:color="auto"/>
              <w:bottom w:val="double" w:sz="12" w:space="0" w:color="auto"/>
              <w:right w:val="single" w:sz="6" w:space="0" w:color="auto"/>
            </w:tcBorders>
            <w:shd w:val="clear" w:color="auto" w:fill="auto"/>
            <w:hideMark/>
          </w:tcPr>
          <w:p w14:paraId="7A95FBF4" w14:textId="77777777" w:rsidR="00671836" w:rsidRPr="00591339" w:rsidRDefault="00671836" w:rsidP="008B0688">
            <w:pPr>
              <w:spacing w:after="0" w:line="240" w:lineRule="auto"/>
              <w:textAlignment w:val="baseline"/>
              <w:rPr>
                <w:rFonts w:eastAsia="Times New Roman" w:cstheme="minorHAnsi"/>
                <w:sz w:val="20"/>
                <w:szCs w:val="20"/>
                <w:lang w:eastAsia="en-GB"/>
              </w:rPr>
            </w:pPr>
            <w:r w:rsidRPr="00591339">
              <w:rPr>
                <w:rFonts w:eastAsia="Times New Roman" w:cstheme="minorHAnsi"/>
                <w:color w:val="0000FF"/>
                <w:sz w:val="20"/>
                <w:szCs w:val="20"/>
                <w:lang w:eastAsia="en-GB"/>
              </w:rPr>
              <w:t> </w:t>
            </w:r>
          </w:p>
          <w:p w14:paraId="023A485A" w14:textId="43EE3791" w:rsidR="00591339" w:rsidRDefault="001207DA" w:rsidP="00591339">
            <w:pPr>
              <w:pStyle w:val="ListParagraph"/>
              <w:numPr>
                <w:ilvl w:val="0"/>
                <w:numId w:val="29"/>
              </w:numPr>
              <w:spacing w:after="0" w:line="240" w:lineRule="auto"/>
              <w:textAlignment w:val="baseline"/>
              <w:rPr>
                <w:color w:val="000000"/>
                <w:sz w:val="20"/>
                <w:szCs w:val="20"/>
              </w:rPr>
            </w:pPr>
            <w:r w:rsidRPr="00591339">
              <w:rPr>
                <w:color w:val="000000"/>
                <w:sz w:val="20"/>
                <w:szCs w:val="20"/>
              </w:rPr>
              <w:t>Attendance &amp; engagement data gathered daily.</w:t>
            </w:r>
          </w:p>
          <w:p w14:paraId="0433758A" w14:textId="77777777" w:rsidR="00591339" w:rsidRDefault="00591339" w:rsidP="00591339">
            <w:pPr>
              <w:pStyle w:val="ListParagraph"/>
              <w:spacing w:after="0" w:line="240" w:lineRule="auto"/>
              <w:ind w:left="420"/>
              <w:textAlignment w:val="baseline"/>
              <w:rPr>
                <w:color w:val="000000"/>
                <w:sz w:val="20"/>
                <w:szCs w:val="20"/>
              </w:rPr>
            </w:pPr>
            <w:r>
              <w:rPr>
                <w:color w:val="000000"/>
                <w:sz w:val="20"/>
                <w:szCs w:val="20"/>
              </w:rPr>
              <w:t>Attainment data for target pupils</w:t>
            </w:r>
          </w:p>
          <w:p w14:paraId="143384CC" w14:textId="77777777" w:rsidR="001207DA" w:rsidRDefault="001207DA" w:rsidP="00591339">
            <w:pPr>
              <w:pStyle w:val="ListParagraph"/>
              <w:spacing w:after="0" w:line="240" w:lineRule="auto"/>
              <w:ind w:left="420"/>
              <w:textAlignment w:val="baseline"/>
              <w:rPr>
                <w:rFonts w:eastAsia="Times New Roman" w:cstheme="minorHAnsi"/>
                <w:sz w:val="20"/>
                <w:szCs w:val="20"/>
                <w:lang w:eastAsia="en-GB"/>
              </w:rPr>
            </w:pPr>
            <w:r w:rsidRPr="00591339">
              <w:rPr>
                <w:rFonts w:eastAsia="Times New Roman" w:cstheme="minorHAnsi"/>
                <w:sz w:val="20"/>
                <w:szCs w:val="20"/>
                <w:lang w:eastAsia="en-GB"/>
              </w:rPr>
              <w:t>Observations during breakfast club</w:t>
            </w:r>
          </w:p>
          <w:p w14:paraId="3ECA75E0" w14:textId="77777777" w:rsidR="00591339" w:rsidRDefault="00591339" w:rsidP="00591339">
            <w:pPr>
              <w:pStyle w:val="ListParagraph"/>
              <w:spacing w:after="0" w:line="240" w:lineRule="auto"/>
              <w:ind w:left="420"/>
              <w:textAlignment w:val="baseline"/>
              <w:rPr>
                <w:color w:val="000000"/>
                <w:sz w:val="20"/>
                <w:szCs w:val="20"/>
              </w:rPr>
            </w:pPr>
          </w:p>
          <w:p w14:paraId="6DA0FD5E" w14:textId="77777777" w:rsidR="00BB3006" w:rsidRDefault="00BB3006" w:rsidP="00591339">
            <w:pPr>
              <w:pStyle w:val="ListParagraph"/>
              <w:spacing w:after="0" w:line="240" w:lineRule="auto"/>
              <w:ind w:left="420"/>
              <w:textAlignment w:val="baseline"/>
              <w:rPr>
                <w:color w:val="000000"/>
                <w:sz w:val="20"/>
                <w:szCs w:val="20"/>
              </w:rPr>
            </w:pPr>
          </w:p>
          <w:p w14:paraId="28B5C4D8" w14:textId="77777777" w:rsidR="00BB3006" w:rsidRDefault="00BB3006" w:rsidP="00591339">
            <w:pPr>
              <w:pStyle w:val="ListParagraph"/>
              <w:spacing w:after="0" w:line="240" w:lineRule="auto"/>
              <w:ind w:left="420"/>
              <w:textAlignment w:val="baseline"/>
              <w:rPr>
                <w:color w:val="000000"/>
                <w:sz w:val="20"/>
                <w:szCs w:val="20"/>
              </w:rPr>
            </w:pPr>
          </w:p>
          <w:p w14:paraId="1121F3D6" w14:textId="77777777" w:rsidR="00BB3006" w:rsidRDefault="00BB3006" w:rsidP="00591339">
            <w:pPr>
              <w:pStyle w:val="ListParagraph"/>
              <w:spacing w:after="0" w:line="240" w:lineRule="auto"/>
              <w:ind w:left="420"/>
              <w:textAlignment w:val="baseline"/>
              <w:rPr>
                <w:color w:val="000000"/>
                <w:sz w:val="20"/>
                <w:szCs w:val="20"/>
              </w:rPr>
            </w:pPr>
          </w:p>
          <w:p w14:paraId="174ECB87" w14:textId="428AE1E1" w:rsidR="00BB3006" w:rsidRPr="00246DB0" w:rsidRDefault="00BB3006" w:rsidP="00246DB0">
            <w:pPr>
              <w:pStyle w:val="ListParagraph"/>
              <w:numPr>
                <w:ilvl w:val="0"/>
                <w:numId w:val="29"/>
              </w:numPr>
              <w:spacing w:after="0" w:line="240" w:lineRule="auto"/>
              <w:textAlignment w:val="baseline"/>
              <w:rPr>
                <w:color w:val="000000"/>
                <w:sz w:val="20"/>
                <w:szCs w:val="20"/>
              </w:rPr>
            </w:pPr>
            <w:r w:rsidRPr="00246DB0">
              <w:rPr>
                <w:color w:val="000000"/>
                <w:sz w:val="20"/>
                <w:szCs w:val="20"/>
              </w:rPr>
              <w:t>Attainment Data</w:t>
            </w:r>
          </w:p>
          <w:p w14:paraId="18449738" w14:textId="77777777" w:rsidR="00BB3006" w:rsidRDefault="00BB3006" w:rsidP="00591339">
            <w:pPr>
              <w:pStyle w:val="ListParagraph"/>
              <w:spacing w:after="0" w:line="240" w:lineRule="auto"/>
              <w:ind w:left="420"/>
              <w:textAlignment w:val="baseline"/>
              <w:rPr>
                <w:color w:val="000000"/>
                <w:sz w:val="20"/>
                <w:szCs w:val="20"/>
              </w:rPr>
            </w:pPr>
            <w:r>
              <w:rPr>
                <w:color w:val="000000"/>
                <w:sz w:val="20"/>
                <w:szCs w:val="20"/>
              </w:rPr>
              <w:t>Spelling Age Data</w:t>
            </w:r>
          </w:p>
          <w:p w14:paraId="0D9E3597" w14:textId="77777777" w:rsidR="00BB3006" w:rsidRDefault="00BB3006" w:rsidP="00591339">
            <w:pPr>
              <w:pStyle w:val="ListParagraph"/>
              <w:spacing w:after="0" w:line="240" w:lineRule="auto"/>
              <w:ind w:left="420"/>
              <w:textAlignment w:val="baseline"/>
              <w:rPr>
                <w:color w:val="000000"/>
                <w:sz w:val="20"/>
                <w:szCs w:val="20"/>
              </w:rPr>
            </w:pPr>
            <w:r>
              <w:rPr>
                <w:color w:val="000000"/>
                <w:sz w:val="20"/>
                <w:szCs w:val="20"/>
              </w:rPr>
              <w:t xml:space="preserve">SNSA Data Baseline </w:t>
            </w:r>
          </w:p>
          <w:p w14:paraId="7C12C28C" w14:textId="77777777" w:rsidR="00BB3006" w:rsidRDefault="00BB3006" w:rsidP="00591339">
            <w:pPr>
              <w:pStyle w:val="ListParagraph"/>
              <w:spacing w:after="0" w:line="240" w:lineRule="auto"/>
              <w:ind w:left="420"/>
              <w:textAlignment w:val="baseline"/>
              <w:rPr>
                <w:color w:val="000000"/>
                <w:sz w:val="20"/>
                <w:szCs w:val="20"/>
              </w:rPr>
            </w:pPr>
            <w:r>
              <w:rPr>
                <w:color w:val="000000"/>
                <w:sz w:val="20"/>
                <w:szCs w:val="20"/>
              </w:rPr>
              <w:t xml:space="preserve">Writing baselines and follow </w:t>
            </w:r>
            <w:proofErr w:type="gramStart"/>
            <w:r>
              <w:rPr>
                <w:color w:val="000000"/>
                <w:sz w:val="20"/>
                <w:szCs w:val="20"/>
              </w:rPr>
              <w:t>up</w:t>
            </w:r>
            <w:proofErr w:type="gramEnd"/>
          </w:p>
          <w:p w14:paraId="1521D8EB" w14:textId="77777777" w:rsidR="00246DB0" w:rsidRDefault="00246DB0" w:rsidP="00591339">
            <w:pPr>
              <w:pStyle w:val="ListParagraph"/>
              <w:spacing w:after="0" w:line="240" w:lineRule="auto"/>
              <w:ind w:left="420"/>
              <w:textAlignment w:val="baseline"/>
              <w:rPr>
                <w:color w:val="000000"/>
                <w:sz w:val="20"/>
                <w:szCs w:val="20"/>
              </w:rPr>
            </w:pPr>
          </w:p>
          <w:p w14:paraId="57360FA7" w14:textId="77777777" w:rsidR="00246DB0" w:rsidRDefault="00246DB0" w:rsidP="00591339">
            <w:pPr>
              <w:pStyle w:val="ListParagraph"/>
              <w:spacing w:after="0" w:line="240" w:lineRule="auto"/>
              <w:ind w:left="420"/>
              <w:textAlignment w:val="baseline"/>
              <w:rPr>
                <w:color w:val="000000"/>
                <w:sz w:val="20"/>
                <w:szCs w:val="20"/>
              </w:rPr>
            </w:pPr>
          </w:p>
          <w:p w14:paraId="2EB24558" w14:textId="77777777" w:rsidR="00246DB0" w:rsidRDefault="00246DB0" w:rsidP="00591339">
            <w:pPr>
              <w:pStyle w:val="ListParagraph"/>
              <w:spacing w:after="0" w:line="240" w:lineRule="auto"/>
              <w:ind w:left="420"/>
              <w:textAlignment w:val="baseline"/>
              <w:rPr>
                <w:color w:val="000000"/>
                <w:sz w:val="20"/>
                <w:szCs w:val="20"/>
              </w:rPr>
            </w:pPr>
          </w:p>
          <w:p w14:paraId="0EF23623" w14:textId="77777777" w:rsidR="00246DB0" w:rsidRDefault="00246DB0" w:rsidP="00591339">
            <w:pPr>
              <w:pStyle w:val="ListParagraph"/>
              <w:spacing w:after="0" w:line="240" w:lineRule="auto"/>
              <w:ind w:left="420"/>
              <w:textAlignment w:val="baseline"/>
              <w:rPr>
                <w:color w:val="000000"/>
                <w:sz w:val="20"/>
                <w:szCs w:val="20"/>
              </w:rPr>
            </w:pPr>
          </w:p>
          <w:p w14:paraId="75EDD2AC" w14:textId="77777777" w:rsidR="00246DB0" w:rsidRDefault="00246DB0" w:rsidP="00591339">
            <w:pPr>
              <w:pStyle w:val="ListParagraph"/>
              <w:spacing w:after="0" w:line="240" w:lineRule="auto"/>
              <w:ind w:left="420"/>
              <w:textAlignment w:val="baseline"/>
              <w:rPr>
                <w:color w:val="000000"/>
                <w:sz w:val="20"/>
                <w:szCs w:val="20"/>
              </w:rPr>
            </w:pPr>
          </w:p>
          <w:p w14:paraId="120C1135" w14:textId="77777777" w:rsidR="00246DB0" w:rsidRDefault="00246DB0" w:rsidP="00591339">
            <w:pPr>
              <w:pStyle w:val="ListParagraph"/>
              <w:spacing w:after="0" w:line="240" w:lineRule="auto"/>
              <w:ind w:left="420"/>
              <w:textAlignment w:val="baseline"/>
              <w:rPr>
                <w:color w:val="000000"/>
                <w:sz w:val="20"/>
                <w:szCs w:val="20"/>
              </w:rPr>
            </w:pPr>
          </w:p>
          <w:p w14:paraId="65924CD3" w14:textId="77777777" w:rsidR="00246DB0" w:rsidRDefault="00246DB0" w:rsidP="00246DB0">
            <w:pPr>
              <w:spacing w:after="0" w:line="240" w:lineRule="auto"/>
              <w:textAlignment w:val="baseline"/>
              <w:rPr>
                <w:color w:val="000000"/>
                <w:sz w:val="20"/>
                <w:szCs w:val="20"/>
              </w:rPr>
            </w:pPr>
          </w:p>
          <w:p w14:paraId="25590269" w14:textId="47C0EC09" w:rsidR="00246DB0" w:rsidRPr="00246DB0" w:rsidRDefault="00246DB0" w:rsidP="00246DB0">
            <w:pPr>
              <w:pStyle w:val="ListParagraph"/>
              <w:numPr>
                <w:ilvl w:val="0"/>
                <w:numId w:val="29"/>
              </w:numPr>
              <w:spacing w:after="0" w:line="240" w:lineRule="auto"/>
              <w:textAlignment w:val="baseline"/>
              <w:rPr>
                <w:color w:val="000000"/>
                <w:sz w:val="20"/>
                <w:szCs w:val="20"/>
              </w:rPr>
            </w:pPr>
            <w:r w:rsidRPr="00246DB0">
              <w:rPr>
                <w:color w:val="000000"/>
                <w:sz w:val="20"/>
                <w:szCs w:val="20"/>
              </w:rPr>
              <w:t xml:space="preserve">All children will have the opportunity to attend and take part in all experiences facilitated by </w:t>
            </w:r>
            <w:proofErr w:type="gramStart"/>
            <w:r w:rsidRPr="00246DB0">
              <w:rPr>
                <w:color w:val="000000"/>
                <w:sz w:val="20"/>
                <w:szCs w:val="20"/>
              </w:rPr>
              <w:t>school</w:t>
            </w:r>
            <w:proofErr w:type="gramEnd"/>
          </w:p>
          <w:p w14:paraId="0BA04E9B" w14:textId="296524D8" w:rsidR="00BB3006" w:rsidRDefault="00BB3006" w:rsidP="00591339">
            <w:pPr>
              <w:pStyle w:val="ListParagraph"/>
              <w:spacing w:after="0" w:line="240" w:lineRule="auto"/>
              <w:ind w:left="420"/>
              <w:textAlignment w:val="baseline"/>
              <w:rPr>
                <w:color w:val="000000"/>
                <w:sz w:val="20"/>
                <w:szCs w:val="20"/>
              </w:rPr>
            </w:pPr>
          </w:p>
          <w:p w14:paraId="64182132" w14:textId="6C7555F2" w:rsidR="00BB3006" w:rsidRPr="00591339" w:rsidRDefault="00BB3006" w:rsidP="00591339">
            <w:pPr>
              <w:pStyle w:val="ListParagraph"/>
              <w:spacing w:after="0" w:line="240" w:lineRule="auto"/>
              <w:ind w:left="420"/>
              <w:textAlignment w:val="baseline"/>
              <w:rPr>
                <w:color w:val="000000"/>
                <w:sz w:val="20"/>
                <w:szCs w:val="20"/>
              </w:rPr>
            </w:pPr>
          </w:p>
        </w:tc>
        <w:tc>
          <w:tcPr>
            <w:tcW w:w="4590" w:type="dxa"/>
            <w:tcBorders>
              <w:top w:val="single" w:sz="6" w:space="0" w:color="auto"/>
              <w:left w:val="single" w:sz="6" w:space="0" w:color="auto"/>
              <w:bottom w:val="double" w:sz="12" w:space="0" w:color="auto"/>
              <w:right w:val="double" w:sz="12" w:space="0" w:color="auto"/>
            </w:tcBorders>
            <w:shd w:val="clear" w:color="auto" w:fill="auto"/>
            <w:hideMark/>
          </w:tcPr>
          <w:p w14:paraId="0CBE79F2" w14:textId="77777777" w:rsidR="00671836" w:rsidRPr="00497940" w:rsidRDefault="00671836" w:rsidP="008B0688">
            <w:pPr>
              <w:spacing w:after="0" w:line="240" w:lineRule="auto"/>
              <w:textAlignment w:val="baseline"/>
              <w:rPr>
                <w:rFonts w:eastAsia="Times New Roman" w:cstheme="minorHAnsi"/>
                <w:sz w:val="18"/>
                <w:szCs w:val="18"/>
                <w:lang w:eastAsia="en-GB"/>
              </w:rPr>
            </w:pPr>
            <w:r w:rsidRPr="00497940">
              <w:rPr>
                <w:rFonts w:eastAsia="Times New Roman" w:cstheme="minorHAnsi"/>
                <w:sz w:val="28"/>
                <w:szCs w:val="28"/>
                <w:lang w:eastAsia="en-GB"/>
              </w:rPr>
              <w:t> </w:t>
            </w:r>
          </w:p>
          <w:p w14:paraId="0258F948" w14:textId="77777777" w:rsidR="00671836" w:rsidRPr="00497940" w:rsidRDefault="00671836" w:rsidP="008B0688">
            <w:pPr>
              <w:spacing w:after="0" w:line="240" w:lineRule="auto"/>
              <w:textAlignment w:val="baseline"/>
              <w:rPr>
                <w:rFonts w:eastAsia="Times New Roman" w:cstheme="minorHAnsi"/>
                <w:sz w:val="18"/>
                <w:szCs w:val="18"/>
                <w:lang w:eastAsia="en-GB"/>
              </w:rPr>
            </w:pPr>
            <w:r w:rsidRPr="00497940">
              <w:rPr>
                <w:rFonts w:eastAsia="Times New Roman" w:cstheme="minorHAnsi"/>
                <w:sz w:val="28"/>
                <w:szCs w:val="28"/>
                <w:lang w:eastAsia="en-GB"/>
              </w:rPr>
              <w:t> </w:t>
            </w:r>
          </w:p>
          <w:p w14:paraId="1849F36F" w14:textId="77777777" w:rsidR="00671836" w:rsidRPr="00497940" w:rsidRDefault="00671836" w:rsidP="008B0688">
            <w:pPr>
              <w:spacing w:after="0" w:line="240" w:lineRule="auto"/>
              <w:textAlignment w:val="baseline"/>
              <w:rPr>
                <w:rFonts w:eastAsia="Times New Roman" w:cstheme="minorHAnsi"/>
                <w:sz w:val="18"/>
                <w:szCs w:val="18"/>
                <w:lang w:eastAsia="en-GB"/>
              </w:rPr>
            </w:pPr>
            <w:r w:rsidRPr="00497940">
              <w:rPr>
                <w:rFonts w:eastAsia="Times New Roman" w:cstheme="minorHAnsi"/>
                <w:lang w:eastAsia="en-GB"/>
              </w:rPr>
              <w:t> </w:t>
            </w:r>
          </w:p>
        </w:tc>
      </w:tr>
    </w:tbl>
    <w:p w14:paraId="1BC2A2AC" w14:textId="0C1C86E5" w:rsidR="00AA7E59" w:rsidRPr="00497940" w:rsidRDefault="00AA7E59" w:rsidP="00AA7E59">
      <w:pPr>
        <w:rPr>
          <w:rFonts w:cstheme="minorHAnsi"/>
          <w:b/>
          <w:bCs/>
        </w:rPr>
      </w:pPr>
    </w:p>
    <w:p w14:paraId="5E133588" w14:textId="77777777" w:rsidR="00AA7E59" w:rsidRPr="00497940" w:rsidRDefault="00AA7E59" w:rsidP="00AA7E59">
      <w:pPr>
        <w:rPr>
          <w:rFonts w:cstheme="minorHAnsi"/>
          <w:b/>
          <w:bCs/>
        </w:rPr>
      </w:pPr>
    </w:p>
    <w:p w14:paraId="55663DE3" w14:textId="2E679DA7" w:rsidR="00660B8B" w:rsidRPr="00497940" w:rsidRDefault="00660B8B" w:rsidP="00660B8B">
      <w:pPr>
        <w:spacing w:after="0" w:line="360" w:lineRule="auto"/>
        <w:rPr>
          <w:rFonts w:eastAsia="Calibri" w:cstheme="minorHAnsi"/>
          <w:b/>
          <w:bCs/>
          <w:sz w:val="24"/>
          <w:szCs w:val="24"/>
        </w:rPr>
      </w:pPr>
      <w:r w:rsidRPr="00497940">
        <w:rPr>
          <w:rFonts w:cstheme="minorHAnsi"/>
          <w:b/>
          <w:bCs/>
        </w:rPr>
        <w:t>Appendix D – Pupil Equity Financial Plan Session 202</w:t>
      </w:r>
      <w:r w:rsidR="00517279" w:rsidRPr="00497940">
        <w:rPr>
          <w:rFonts w:cstheme="minorHAnsi"/>
          <w:b/>
          <w:bCs/>
        </w:rPr>
        <w:t>4-2025</w:t>
      </w:r>
      <w:r w:rsidR="00A62088" w:rsidRPr="00497940">
        <w:rPr>
          <w:rFonts w:cstheme="minorHAnsi"/>
          <w:b/>
          <w:bCs/>
        </w:rPr>
        <w:t xml:space="preserve"> (Business manager has this template)</w:t>
      </w:r>
    </w:p>
    <w:p w14:paraId="0CE661BD" w14:textId="69E12E4A" w:rsidR="00313479" w:rsidRPr="00497940" w:rsidRDefault="00660B8B" w:rsidP="00F06232">
      <w:pPr>
        <w:spacing w:after="0" w:line="360" w:lineRule="auto"/>
        <w:rPr>
          <w:rFonts w:eastAsia="Calibri" w:cstheme="minorHAnsi"/>
        </w:rPr>
        <w:sectPr w:rsidR="00313479" w:rsidRPr="00497940" w:rsidSect="00262FF4">
          <w:pgSz w:w="16838" w:h="11906" w:orient="landscape"/>
          <w:pgMar w:top="720" w:right="720" w:bottom="720" w:left="720" w:header="0" w:footer="567" w:gutter="0"/>
          <w:cols w:space="708"/>
          <w:titlePg/>
          <w:docGrid w:linePitch="360"/>
        </w:sectPr>
      </w:pPr>
      <w:r w:rsidRPr="00497940">
        <w:rPr>
          <w:rFonts w:eastAsia="Calibri" w:cstheme="minorHAnsi"/>
          <w:b/>
          <w:bCs/>
          <w:sz w:val="36"/>
          <w:szCs w:val="36"/>
        </w:rPr>
        <w:t xml:space="preserve">  </w:t>
      </w:r>
      <w:r w:rsidRPr="00497940">
        <w:rPr>
          <w:rFonts w:cstheme="minorHAnsi"/>
        </w:rPr>
        <w:tab/>
      </w:r>
      <w:r w:rsidRPr="00497940">
        <w:rPr>
          <w:rFonts w:cstheme="minorHAnsi"/>
        </w:rPr>
        <w:tab/>
      </w:r>
      <w:r w:rsidR="725CC6E0" w:rsidRPr="00497940">
        <w:rPr>
          <w:rFonts w:eastAsia="Calibri" w:cstheme="minorHAnsi"/>
        </w:rPr>
        <w:t>Fife PEF Planned and Actual Spend Template - Fi</w:t>
      </w:r>
      <w:r w:rsidR="00AA7E59" w:rsidRPr="00497940">
        <w:rPr>
          <w:rFonts w:cstheme="minorHAnsi"/>
          <w:noProof/>
        </w:rPr>
        <w:drawing>
          <wp:anchor distT="0" distB="0" distL="114300" distR="114300" simplePos="0" relativeHeight="251661312" behindDoc="0" locked="0" layoutInCell="1" allowOverlap="1" wp14:anchorId="52BF9BE7" wp14:editId="1BCCE0D6">
            <wp:simplePos x="0" y="0"/>
            <wp:positionH relativeFrom="page">
              <wp:posOffset>457200</wp:posOffset>
            </wp:positionH>
            <wp:positionV relativeFrom="paragraph">
              <wp:posOffset>-255905</wp:posOffset>
            </wp:positionV>
            <wp:extent cx="9627790" cy="645858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812" t="20722" r="62665" b="8332"/>
                    <a:stretch/>
                  </pic:blipFill>
                  <pic:spPr bwMode="auto">
                    <a:xfrm>
                      <a:off x="0" y="0"/>
                      <a:ext cx="9627790" cy="64585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90E3A2" w14:textId="77777777" w:rsidR="00A57760" w:rsidRPr="00497940" w:rsidRDefault="00A57760" w:rsidP="00185842">
      <w:pPr>
        <w:pStyle w:val="NormalWeb"/>
        <w:spacing w:before="0" w:beforeAutospacing="0" w:after="0" w:afterAutospacing="0" w:line="360" w:lineRule="auto"/>
        <w:rPr>
          <w:rFonts w:asciiTheme="minorHAnsi" w:hAnsiTheme="minorHAnsi" w:cstheme="minorHAnsi"/>
          <w:bCs/>
          <w:iCs/>
          <w:color w:val="FF0000"/>
          <w:sz w:val="22"/>
          <w:szCs w:val="22"/>
        </w:rPr>
      </w:pPr>
    </w:p>
    <w:sectPr w:rsidR="00A57760" w:rsidRPr="00497940" w:rsidSect="00262FF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B09C7" w14:textId="77777777" w:rsidR="008B0688" w:rsidRDefault="008B0688">
      <w:pPr>
        <w:spacing w:after="0" w:line="240" w:lineRule="auto"/>
      </w:pPr>
      <w:r>
        <w:separator/>
      </w:r>
    </w:p>
  </w:endnote>
  <w:endnote w:type="continuationSeparator" w:id="0">
    <w:p w14:paraId="3DABEF78" w14:textId="77777777" w:rsidR="008B0688" w:rsidRDefault="008B0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2A84" w14:textId="77777777" w:rsidR="008B0688" w:rsidRDefault="008B068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77B4CD3C" w14:textId="77777777" w:rsidR="008B0688" w:rsidRDefault="008B0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299106"/>
      <w:docPartObj>
        <w:docPartGallery w:val="Page Numbers (Bottom of Page)"/>
        <w:docPartUnique/>
      </w:docPartObj>
    </w:sdtPr>
    <w:sdtEndPr>
      <w:rPr>
        <w:color w:val="7F7F7F" w:themeColor="background1" w:themeShade="7F"/>
        <w:spacing w:val="60"/>
      </w:rPr>
    </w:sdtEndPr>
    <w:sdtContent>
      <w:p w14:paraId="21B2C540" w14:textId="77777777" w:rsidR="008B0688" w:rsidRDefault="008B068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245D97A" w14:textId="77777777" w:rsidR="008B0688" w:rsidRDefault="008B0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4A7A" w14:textId="77777777" w:rsidR="008B0688" w:rsidRDefault="008B0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661E9" w14:textId="77777777" w:rsidR="008B0688" w:rsidRDefault="008B0688">
      <w:pPr>
        <w:spacing w:after="0" w:line="240" w:lineRule="auto"/>
      </w:pPr>
      <w:r>
        <w:separator/>
      </w:r>
    </w:p>
  </w:footnote>
  <w:footnote w:type="continuationSeparator" w:id="0">
    <w:p w14:paraId="5FD54890" w14:textId="77777777" w:rsidR="008B0688" w:rsidRDefault="008B0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31D8" w14:textId="77777777" w:rsidR="008B0688" w:rsidRDefault="008B0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2337" w14:textId="476CD26E" w:rsidR="008B0688" w:rsidRDefault="008B0688" w:rsidP="008B0688">
    <w:pPr>
      <w:pStyle w:val="Header"/>
      <w:tabs>
        <w:tab w:val="clear" w:pos="9026"/>
        <w:tab w:val="left" w:pos="330"/>
        <w:tab w:val="left" w:pos="2670"/>
        <w:tab w:val="right" w:pos="14459"/>
      </w:tabs>
      <w:rPr>
        <w:rFonts w:ascii="Arial" w:hAnsi="Arial"/>
        <w:b/>
      </w:rPr>
    </w:pPr>
    <w:r>
      <w:rPr>
        <w:rFonts w:ascii="Arial" w:hAnsi="Arial"/>
        <w:b/>
      </w:rPr>
      <w:tab/>
    </w:r>
    <w:r>
      <w:rPr>
        <w:rFonts w:ascii="Arial" w:hAnsi="Arial"/>
        <w:b/>
      </w:rPr>
      <w:tab/>
    </w:r>
    <w:r>
      <w:rPr>
        <w:rFonts w:ascii="Arial" w:hAnsi="Arial"/>
        <w:b/>
      </w:rPr>
      <w:tab/>
    </w:r>
    <w:r>
      <w:rPr>
        <w:rFonts w:ascii="Arial" w:hAnsi="Arial"/>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FB32" w14:textId="6ED1B1B1" w:rsidR="008B0688" w:rsidRDefault="008B0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BEB"/>
    <w:multiLevelType w:val="hybridMultilevel"/>
    <w:tmpl w:val="D158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90B72"/>
    <w:multiLevelType w:val="hybridMultilevel"/>
    <w:tmpl w:val="7610A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823E1"/>
    <w:multiLevelType w:val="hybridMultilevel"/>
    <w:tmpl w:val="6A76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3E7214"/>
    <w:multiLevelType w:val="hybridMultilevel"/>
    <w:tmpl w:val="661C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83E65"/>
    <w:multiLevelType w:val="hybridMultilevel"/>
    <w:tmpl w:val="C740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482F0B"/>
    <w:multiLevelType w:val="hybridMultilevel"/>
    <w:tmpl w:val="855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83ED7"/>
    <w:multiLevelType w:val="hybridMultilevel"/>
    <w:tmpl w:val="0922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A2476"/>
    <w:multiLevelType w:val="hybridMultilevel"/>
    <w:tmpl w:val="E6D0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0DA2DA"/>
    <w:multiLevelType w:val="hybridMultilevel"/>
    <w:tmpl w:val="D0BC5122"/>
    <w:lvl w:ilvl="0" w:tplc="0E38F9D6">
      <w:start w:val="1"/>
      <w:numFmt w:val="bullet"/>
      <w:lvlText w:val="·"/>
      <w:lvlJc w:val="left"/>
      <w:pPr>
        <w:ind w:left="720" w:hanging="360"/>
      </w:pPr>
      <w:rPr>
        <w:rFonts w:ascii="Symbol" w:hAnsi="Symbol" w:hint="default"/>
      </w:rPr>
    </w:lvl>
    <w:lvl w:ilvl="1" w:tplc="31420364">
      <w:start w:val="1"/>
      <w:numFmt w:val="bullet"/>
      <w:lvlText w:val="o"/>
      <w:lvlJc w:val="left"/>
      <w:pPr>
        <w:ind w:left="1440" w:hanging="360"/>
      </w:pPr>
      <w:rPr>
        <w:rFonts w:ascii="Courier New" w:hAnsi="Courier New" w:hint="default"/>
      </w:rPr>
    </w:lvl>
    <w:lvl w:ilvl="2" w:tplc="69A67EFE">
      <w:start w:val="1"/>
      <w:numFmt w:val="bullet"/>
      <w:lvlText w:val=""/>
      <w:lvlJc w:val="left"/>
      <w:pPr>
        <w:ind w:left="2160" w:hanging="360"/>
      </w:pPr>
      <w:rPr>
        <w:rFonts w:ascii="Wingdings" w:hAnsi="Wingdings" w:hint="default"/>
      </w:rPr>
    </w:lvl>
    <w:lvl w:ilvl="3" w:tplc="430ED710">
      <w:start w:val="1"/>
      <w:numFmt w:val="bullet"/>
      <w:lvlText w:val=""/>
      <w:lvlJc w:val="left"/>
      <w:pPr>
        <w:ind w:left="2880" w:hanging="360"/>
      </w:pPr>
      <w:rPr>
        <w:rFonts w:ascii="Symbol" w:hAnsi="Symbol" w:hint="default"/>
      </w:rPr>
    </w:lvl>
    <w:lvl w:ilvl="4" w:tplc="188279E0">
      <w:start w:val="1"/>
      <w:numFmt w:val="bullet"/>
      <w:lvlText w:val="o"/>
      <w:lvlJc w:val="left"/>
      <w:pPr>
        <w:ind w:left="3600" w:hanging="360"/>
      </w:pPr>
      <w:rPr>
        <w:rFonts w:ascii="Courier New" w:hAnsi="Courier New" w:hint="default"/>
      </w:rPr>
    </w:lvl>
    <w:lvl w:ilvl="5" w:tplc="FE3E4AFA">
      <w:start w:val="1"/>
      <w:numFmt w:val="bullet"/>
      <w:lvlText w:val=""/>
      <w:lvlJc w:val="left"/>
      <w:pPr>
        <w:ind w:left="4320" w:hanging="360"/>
      </w:pPr>
      <w:rPr>
        <w:rFonts w:ascii="Wingdings" w:hAnsi="Wingdings" w:hint="default"/>
      </w:rPr>
    </w:lvl>
    <w:lvl w:ilvl="6" w:tplc="E1EA836A">
      <w:start w:val="1"/>
      <w:numFmt w:val="bullet"/>
      <w:lvlText w:val=""/>
      <w:lvlJc w:val="left"/>
      <w:pPr>
        <w:ind w:left="5040" w:hanging="360"/>
      </w:pPr>
      <w:rPr>
        <w:rFonts w:ascii="Symbol" w:hAnsi="Symbol" w:hint="default"/>
      </w:rPr>
    </w:lvl>
    <w:lvl w:ilvl="7" w:tplc="FC60B818">
      <w:start w:val="1"/>
      <w:numFmt w:val="bullet"/>
      <w:lvlText w:val="o"/>
      <w:lvlJc w:val="left"/>
      <w:pPr>
        <w:ind w:left="5760" w:hanging="360"/>
      </w:pPr>
      <w:rPr>
        <w:rFonts w:ascii="Courier New" w:hAnsi="Courier New" w:hint="default"/>
      </w:rPr>
    </w:lvl>
    <w:lvl w:ilvl="8" w:tplc="2730E972">
      <w:start w:val="1"/>
      <w:numFmt w:val="bullet"/>
      <w:lvlText w:val=""/>
      <w:lvlJc w:val="left"/>
      <w:pPr>
        <w:ind w:left="6480" w:hanging="360"/>
      </w:pPr>
      <w:rPr>
        <w:rFonts w:ascii="Wingdings" w:hAnsi="Wingdings" w:hint="default"/>
      </w:rPr>
    </w:lvl>
  </w:abstractNum>
  <w:abstractNum w:abstractNumId="9" w15:restartNumberingAfterBreak="0">
    <w:nsid w:val="16992DC4"/>
    <w:multiLevelType w:val="hybridMultilevel"/>
    <w:tmpl w:val="EA5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66E26"/>
    <w:multiLevelType w:val="hybridMultilevel"/>
    <w:tmpl w:val="724E7C64"/>
    <w:lvl w:ilvl="0" w:tplc="F4B4448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1F4FB96F"/>
    <w:multiLevelType w:val="hybridMultilevel"/>
    <w:tmpl w:val="A2E819E6"/>
    <w:lvl w:ilvl="0" w:tplc="D43A4004">
      <w:start w:val="1"/>
      <w:numFmt w:val="bullet"/>
      <w:lvlText w:val=""/>
      <w:lvlJc w:val="left"/>
      <w:pPr>
        <w:ind w:left="720" w:hanging="360"/>
      </w:pPr>
      <w:rPr>
        <w:rFonts w:ascii="Symbol" w:hAnsi="Symbol" w:hint="default"/>
      </w:rPr>
    </w:lvl>
    <w:lvl w:ilvl="1" w:tplc="6AE685DE">
      <w:start w:val="1"/>
      <w:numFmt w:val="bullet"/>
      <w:lvlText w:val="o"/>
      <w:lvlJc w:val="left"/>
      <w:pPr>
        <w:ind w:left="1440" w:hanging="360"/>
      </w:pPr>
      <w:rPr>
        <w:rFonts w:ascii="Courier New" w:hAnsi="Courier New" w:hint="default"/>
      </w:rPr>
    </w:lvl>
    <w:lvl w:ilvl="2" w:tplc="32427014">
      <w:start w:val="1"/>
      <w:numFmt w:val="bullet"/>
      <w:lvlText w:val=""/>
      <w:lvlJc w:val="left"/>
      <w:pPr>
        <w:ind w:left="2160" w:hanging="360"/>
      </w:pPr>
      <w:rPr>
        <w:rFonts w:ascii="Wingdings" w:hAnsi="Wingdings" w:hint="default"/>
      </w:rPr>
    </w:lvl>
    <w:lvl w:ilvl="3" w:tplc="128494D4">
      <w:start w:val="1"/>
      <w:numFmt w:val="bullet"/>
      <w:lvlText w:val=""/>
      <w:lvlJc w:val="left"/>
      <w:pPr>
        <w:ind w:left="2880" w:hanging="360"/>
      </w:pPr>
      <w:rPr>
        <w:rFonts w:ascii="Symbol" w:hAnsi="Symbol" w:hint="default"/>
      </w:rPr>
    </w:lvl>
    <w:lvl w:ilvl="4" w:tplc="22BCE254">
      <w:start w:val="1"/>
      <w:numFmt w:val="bullet"/>
      <w:lvlText w:val="o"/>
      <w:lvlJc w:val="left"/>
      <w:pPr>
        <w:ind w:left="3600" w:hanging="360"/>
      </w:pPr>
      <w:rPr>
        <w:rFonts w:ascii="Courier New" w:hAnsi="Courier New" w:hint="default"/>
      </w:rPr>
    </w:lvl>
    <w:lvl w:ilvl="5" w:tplc="74066E46">
      <w:start w:val="1"/>
      <w:numFmt w:val="bullet"/>
      <w:lvlText w:val=""/>
      <w:lvlJc w:val="left"/>
      <w:pPr>
        <w:ind w:left="4320" w:hanging="360"/>
      </w:pPr>
      <w:rPr>
        <w:rFonts w:ascii="Wingdings" w:hAnsi="Wingdings" w:hint="default"/>
      </w:rPr>
    </w:lvl>
    <w:lvl w:ilvl="6" w:tplc="FB1864E4">
      <w:start w:val="1"/>
      <w:numFmt w:val="bullet"/>
      <w:lvlText w:val=""/>
      <w:lvlJc w:val="left"/>
      <w:pPr>
        <w:ind w:left="5040" w:hanging="360"/>
      </w:pPr>
      <w:rPr>
        <w:rFonts w:ascii="Symbol" w:hAnsi="Symbol" w:hint="default"/>
      </w:rPr>
    </w:lvl>
    <w:lvl w:ilvl="7" w:tplc="03CE2E70">
      <w:start w:val="1"/>
      <w:numFmt w:val="bullet"/>
      <w:lvlText w:val="o"/>
      <w:lvlJc w:val="left"/>
      <w:pPr>
        <w:ind w:left="5760" w:hanging="360"/>
      </w:pPr>
      <w:rPr>
        <w:rFonts w:ascii="Courier New" w:hAnsi="Courier New" w:hint="default"/>
      </w:rPr>
    </w:lvl>
    <w:lvl w:ilvl="8" w:tplc="E7402E0C">
      <w:start w:val="1"/>
      <w:numFmt w:val="bullet"/>
      <w:lvlText w:val=""/>
      <w:lvlJc w:val="left"/>
      <w:pPr>
        <w:ind w:left="6480" w:hanging="360"/>
      </w:pPr>
      <w:rPr>
        <w:rFonts w:ascii="Wingdings" w:hAnsi="Wingdings" w:hint="default"/>
      </w:rPr>
    </w:lvl>
  </w:abstractNum>
  <w:abstractNum w:abstractNumId="12" w15:restartNumberingAfterBreak="0">
    <w:nsid w:val="207C77FD"/>
    <w:multiLevelType w:val="hybridMultilevel"/>
    <w:tmpl w:val="CFDC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B0095"/>
    <w:multiLevelType w:val="hybridMultilevel"/>
    <w:tmpl w:val="52F4C26C"/>
    <w:lvl w:ilvl="0" w:tplc="503807FA">
      <w:start w:val="1"/>
      <w:numFmt w:val="bullet"/>
      <w:lvlText w:val=""/>
      <w:lvlJc w:val="left"/>
      <w:pPr>
        <w:ind w:left="720" w:hanging="360"/>
      </w:pPr>
      <w:rPr>
        <w:rFonts w:ascii="Symbol" w:hAnsi="Symbol" w:hint="default"/>
      </w:rPr>
    </w:lvl>
    <w:lvl w:ilvl="1" w:tplc="82E87286">
      <w:start w:val="1"/>
      <w:numFmt w:val="bullet"/>
      <w:lvlText w:val="o"/>
      <w:lvlJc w:val="left"/>
      <w:pPr>
        <w:ind w:left="1440" w:hanging="360"/>
      </w:pPr>
      <w:rPr>
        <w:rFonts w:ascii="Courier New" w:hAnsi="Courier New" w:hint="default"/>
      </w:rPr>
    </w:lvl>
    <w:lvl w:ilvl="2" w:tplc="13ACEFF8">
      <w:start w:val="1"/>
      <w:numFmt w:val="bullet"/>
      <w:lvlText w:val=""/>
      <w:lvlJc w:val="left"/>
      <w:pPr>
        <w:ind w:left="2160" w:hanging="360"/>
      </w:pPr>
      <w:rPr>
        <w:rFonts w:ascii="Wingdings" w:hAnsi="Wingdings" w:hint="default"/>
      </w:rPr>
    </w:lvl>
    <w:lvl w:ilvl="3" w:tplc="94A2780E">
      <w:start w:val="1"/>
      <w:numFmt w:val="bullet"/>
      <w:lvlText w:val=""/>
      <w:lvlJc w:val="left"/>
      <w:pPr>
        <w:ind w:left="2880" w:hanging="360"/>
      </w:pPr>
      <w:rPr>
        <w:rFonts w:ascii="Symbol" w:hAnsi="Symbol" w:hint="default"/>
      </w:rPr>
    </w:lvl>
    <w:lvl w:ilvl="4" w:tplc="5174673C">
      <w:start w:val="1"/>
      <w:numFmt w:val="bullet"/>
      <w:lvlText w:val="o"/>
      <w:lvlJc w:val="left"/>
      <w:pPr>
        <w:ind w:left="3600" w:hanging="360"/>
      </w:pPr>
      <w:rPr>
        <w:rFonts w:ascii="Courier New" w:hAnsi="Courier New" w:hint="default"/>
      </w:rPr>
    </w:lvl>
    <w:lvl w:ilvl="5" w:tplc="C8B6AB76">
      <w:start w:val="1"/>
      <w:numFmt w:val="bullet"/>
      <w:lvlText w:val=""/>
      <w:lvlJc w:val="left"/>
      <w:pPr>
        <w:ind w:left="4320" w:hanging="360"/>
      </w:pPr>
      <w:rPr>
        <w:rFonts w:ascii="Wingdings" w:hAnsi="Wingdings" w:hint="default"/>
      </w:rPr>
    </w:lvl>
    <w:lvl w:ilvl="6" w:tplc="4A70F98A">
      <w:start w:val="1"/>
      <w:numFmt w:val="bullet"/>
      <w:lvlText w:val=""/>
      <w:lvlJc w:val="left"/>
      <w:pPr>
        <w:ind w:left="5040" w:hanging="360"/>
      </w:pPr>
      <w:rPr>
        <w:rFonts w:ascii="Symbol" w:hAnsi="Symbol" w:hint="default"/>
      </w:rPr>
    </w:lvl>
    <w:lvl w:ilvl="7" w:tplc="B58A0B84">
      <w:start w:val="1"/>
      <w:numFmt w:val="bullet"/>
      <w:lvlText w:val="o"/>
      <w:lvlJc w:val="left"/>
      <w:pPr>
        <w:ind w:left="5760" w:hanging="360"/>
      </w:pPr>
      <w:rPr>
        <w:rFonts w:ascii="Courier New" w:hAnsi="Courier New" w:hint="default"/>
      </w:rPr>
    </w:lvl>
    <w:lvl w:ilvl="8" w:tplc="01125C06">
      <w:start w:val="1"/>
      <w:numFmt w:val="bullet"/>
      <w:lvlText w:val=""/>
      <w:lvlJc w:val="left"/>
      <w:pPr>
        <w:ind w:left="6480" w:hanging="360"/>
      </w:pPr>
      <w:rPr>
        <w:rFonts w:ascii="Wingdings" w:hAnsi="Wingdings" w:hint="default"/>
      </w:rPr>
    </w:lvl>
  </w:abstractNum>
  <w:abstractNum w:abstractNumId="14" w15:restartNumberingAfterBreak="0">
    <w:nsid w:val="310E2853"/>
    <w:multiLevelType w:val="hybridMultilevel"/>
    <w:tmpl w:val="F71C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801417"/>
    <w:multiLevelType w:val="hybridMultilevel"/>
    <w:tmpl w:val="B584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43FBB"/>
    <w:multiLevelType w:val="hybridMultilevel"/>
    <w:tmpl w:val="4EDE0BC4"/>
    <w:lvl w:ilvl="0" w:tplc="ADDEA004">
      <w:start w:val="1"/>
      <w:numFmt w:val="bullet"/>
      <w:lvlText w:val="·"/>
      <w:lvlJc w:val="left"/>
      <w:pPr>
        <w:ind w:left="720" w:hanging="360"/>
      </w:pPr>
      <w:rPr>
        <w:rFonts w:ascii="Symbol" w:hAnsi="Symbol" w:hint="default"/>
      </w:rPr>
    </w:lvl>
    <w:lvl w:ilvl="1" w:tplc="2486B576">
      <w:start w:val="1"/>
      <w:numFmt w:val="bullet"/>
      <w:lvlText w:val="o"/>
      <w:lvlJc w:val="left"/>
      <w:pPr>
        <w:ind w:left="1440" w:hanging="360"/>
      </w:pPr>
      <w:rPr>
        <w:rFonts w:ascii="Courier New" w:hAnsi="Courier New" w:hint="default"/>
      </w:rPr>
    </w:lvl>
    <w:lvl w:ilvl="2" w:tplc="127EE544">
      <w:start w:val="1"/>
      <w:numFmt w:val="bullet"/>
      <w:lvlText w:val=""/>
      <w:lvlJc w:val="left"/>
      <w:pPr>
        <w:ind w:left="2160" w:hanging="360"/>
      </w:pPr>
      <w:rPr>
        <w:rFonts w:ascii="Wingdings" w:hAnsi="Wingdings" w:hint="default"/>
      </w:rPr>
    </w:lvl>
    <w:lvl w:ilvl="3" w:tplc="E8083710">
      <w:start w:val="1"/>
      <w:numFmt w:val="bullet"/>
      <w:lvlText w:val=""/>
      <w:lvlJc w:val="left"/>
      <w:pPr>
        <w:ind w:left="2880" w:hanging="360"/>
      </w:pPr>
      <w:rPr>
        <w:rFonts w:ascii="Symbol" w:hAnsi="Symbol" w:hint="default"/>
      </w:rPr>
    </w:lvl>
    <w:lvl w:ilvl="4" w:tplc="D83C3538">
      <w:start w:val="1"/>
      <w:numFmt w:val="bullet"/>
      <w:lvlText w:val="o"/>
      <w:lvlJc w:val="left"/>
      <w:pPr>
        <w:ind w:left="3600" w:hanging="360"/>
      </w:pPr>
      <w:rPr>
        <w:rFonts w:ascii="Courier New" w:hAnsi="Courier New" w:hint="default"/>
      </w:rPr>
    </w:lvl>
    <w:lvl w:ilvl="5" w:tplc="2664124A">
      <w:start w:val="1"/>
      <w:numFmt w:val="bullet"/>
      <w:lvlText w:val=""/>
      <w:lvlJc w:val="left"/>
      <w:pPr>
        <w:ind w:left="4320" w:hanging="360"/>
      </w:pPr>
      <w:rPr>
        <w:rFonts w:ascii="Wingdings" w:hAnsi="Wingdings" w:hint="default"/>
      </w:rPr>
    </w:lvl>
    <w:lvl w:ilvl="6" w:tplc="0F9AD70A">
      <w:start w:val="1"/>
      <w:numFmt w:val="bullet"/>
      <w:lvlText w:val=""/>
      <w:lvlJc w:val="left"/>
      <w:pPr>
        <w:ind w:left="5040" w:hanging="360"/>
      </w:pPr>
      <w:rPr>
        <w:rFonts w:ascii="Symbol" w:hAnsi="Symbol" w:hint="default"/>
      </w:rPr>
    </w:lvl>
    <w:lvl w:ilvl="7" w:tplc="430A5BC0">
      <w:start w:val="1"/>
      <w:numFmt w:val="bullet"/>
      <w:lvlText w:val="o"/>
      <w:lvlJc w:val="left"/>
      <w:pPr>
        <w:ind w:left="5760" w:hanging="360"/>
      </w:pPr>
      <w:rPr>
        <w:rFonts w:ascii="Courier New" w:hAnsi="Courier New" w:hint="default"/>
      </w:rPr>
    </w:lvl>
    <w:lvl w:ilvl="8" w:tplc="6E70271C">
      <w:start w:val="1"/>
      <w:numFmt w:val="bullet"/>
      <w:lvlText w:val=""/>
      <w:lvlJc w:val="left"/>
      <w:pPr>
        <w:ind w:left="6480" w:hanging="360"/>
      </w:pPr>
      <w:rPr>
        <w:rFonts w:ascii="Wingdings" w:hAnsi="Wingdings" w:hint="default"/>
      </w:rPr>
    </w:lvl>
  </w:abstractNum>
  <w:abstractNum w:abstractNumId="17" w15:restartNumberingAfterBreak="0">
    <w:nsid w:val="44B966BC"/>
    <w:multiLevelType w:val="hybridMultilevel"/>
    <w:tmpl w:val="A8205678"/>
    <w:lvl w:ilvl="0" w:tplc="9C18D3F6">
      <w:start w:val="1"/>
      <w:numFmt w:val="bullet"/>
      <w:lvlText w:val=""/>
      <w:lvlJc w:val="left"/>
      <w:pPr>
        <w:ind w:left="720" w:hanging="360"/>
      </w:pPr>
      <w:rPr>
        <w:rFonts w:ascii="Symbol" w:hAnsi="Symbol" w:hint="default"/>
      </w:rPr>
    </w:lvl>
    <w:lvl w:ilvl="1" w:tplc="25F69E68">
      <w:start w:val="1"/>
      <w:numFmt w:val="bullet"/>
      <w:lvlText w:val="o"/>
      <w:lvlJc w:val="left"/>
      <w:pPr>
        <w:ind w:left="1440" w:hanging="360"/>
      </w:pPr>
      <w:rPr>
        <w:rFonts w:ascii="Courier New" w:hAnsi="Courier New" w:hint="default"/>
      </w:rPr>
    </w:lvl>
    <w:lvl w:ilvl="2" w:tplc="9FF2A33A">
      <w:start w:val="1"/>
      <w:numFmt w:val="bullet"/>
      <w:lvlText w:val=""/>
      <w:lvlJc w:val="left"/>
      <w:pPr>
        <w:ind w:left="2160" w:hanging="360"/>
      </w:pPr>
      <w:rPr>
        <w:rFonts w:ascii="Wingdings" w:hAnsi="Wingdings" w:hint="default"/>
      </w:rPr>
    </w:lvl>
    <w:lvl w:ilvl="3" w:tplc="9A2E500C">
      <w:start w:val="1"/>
      <w:numFmt w:val="bullet"/>
      <w:lvlText w:val=""/>
      <w:lvlJc w:val="left"/>
      <w:pPr>
        <w:ind w:left="2880" w:hanging="360"/>
      </w:pPr>
      <w:rPr>
        <w:rFonts w:ascii="Symbol" w:hAnsi="Symbol" w:hint="default"/>
      </w:rPr>
    </w:lvl>
    <w:lvl w:ilvl="4" w:tplc="727C5E58">
      <w:start w:val="1"/>
      <w:numFmt w:val="bullet"/>
      <w:lvlText w:val="o"/>
      <w:lvlJc w:val="left"/>
      <w:pPr>
        <w:ind w:left="3600" w:hanging="360"/>
      </w:pPr>
      <w:rPr>
        <w:rFonts w:ascii="Courier New" w:hAnsi="Courier New" w:hint="default"/>
      </w:rPr>
    </w:lvl>
    <w:lvl w:ilvl="5" w:tplc="E0A825D8">
      <w:start w:val="1"/>
      <w:numFmt w:val="bullet"/>
      <w:lvlText w:val=""/>
      <w:lvlJc w:val="left"/>
      <w:pPr>
        <w:ind w:left="4320" w:hanging="360"/>
      </w:pPr>
      <w:rPr>
        <w:rFonts w:ascii="Wingdings" w:hAnsi="Wingdings" w:hint="default"/>
      </w:rPr>
    </w:lvl>
    <w:lvl w:ilvl="6" w:tplc="257C5E3C">
      <w:start w:val="1"/>
      <w:numFmt w:val="bullet"/>
      <w:lvlText w:val=""/>
      <w:lvlJc w:val="left"/>
      <w:pPr>
        <w:ind w:left="5040" w:hanging="360"/>
      </w:pPr>
      <w:rPr>
        <w:rFonts w:ascii="Symbol" w:hAnsi="Symbol" w:hint="default"/>
      </w:rPr>
    </w:lvl>
    <w:lvl w:ilvl="7" w:tplc="B284DFCE">
      <w:start w:val="1"/>
      <w:numFmt w:val="bullet"/>
      <w:lvlText w:val="o"/>
      <w:lvlJc w:val="left"/>
      <w:pPr>
        <w:ind w:left="5760" w:hanging="360"/>
      </w:pPr>
      <w:rPr>
        <w:rFonts w:ascii="Courier New" w:hAnsi="Courier New" w:hint="default"/>
      </w:rPr>
    </w:lvl>
    <w:lvl w:ilvl="8" w:tplc="6FAE00EC">
      <w:start w:val="1"/>
      <w:numFmt w:val="bullet"/>
      <w:lvlText w:val=""/>
      <w:lvlJc w:val="left"/>
      <w:pPr>
        <w:ind w:left="6480" w:hanging="360"/>
      </w:pPr>
      <w:rPr>
        <w:rFonts w:ascii="Wingdings" w:hAnsi="Wingdings" w:hint="default"/>
      </w:rPr>
    </w:lvl>
  </w:abstractNum>
  <w:abstractNum w:abstractNumId="18" w15:restartNumberingAfterBreak="0">
    <w:nsid w:val="48135CC1"/>
    <w:multiLevelType w:val="hybridMultilevel"/>
    <w:tmpl w:val="438A7112"/>
    <w:lvl w:ilvl="0" w:tplc="22AEB7B6">
      <w:start w:val="1"/>
      <w:numFmt w:val="bullet"/>
      <w:lvlText w:val="§"/>
      <w:lvlJc w:val="left"/>
      <w:pPr>
        <w:ind w:left="720" w:hanging="360"/>
      </w:pPr>
      <w:rPr>
        <w:rFonts w:ascii="Wingdings" w:hAnsi="Wingdings" w:hint="default"/>
      </w:rPr>
    </w:lvl>
    <w:lvl w:ilvl="1" w:tplc="3D7C2A7E">
      <w:start w:val="1"/>
      <w:numFmt w:val="bullet"/>
      <w:lvlText w:val="o"/>
      <w:lvlJc w:val="left"/>
      <w:pPr>
        <w:ind w:left="1440" w:hanging="360"/>
      </w:pPr>
      <w:rPr>
        <w:rFonts w:ascii="Courier New" w:hAnsi="Courier New" w:hint="default"/>
      </w:rPr>
    </w:lvl>
    <w:lvl w:ilvl="2" w:tplc="8CC4E01E">
      <w:start w:val="1"/>
      <w:numFmt w:val="bullet"/>
      <w:lvlText w:val=""/>
      <w:lvlJc w:val="left"/>
      <w:pPr>
        <w:ind w:left="2160" w:hanging="360"/>
      </w:pPr>
      <w:rPr>
        <w:rFonts w:ascii="Wingdings" w:hAnsi="Wingdings" w:hint="default"/>
      </w:rPr>
    </w:lvl>
    <w:lvl w:ilvl="3" w:tplc="90A0D1DE">
      <w:start w:val="1"/>
      <w:numFmt w:val="bullet"/>
      <w:lvlText w:val=""/>
      <w:lvlJc w:val="left"/>
      <w:pPr>
        <w:ind w:left="2880" w:hanging="360"/>
      </w:pPr>
      <w:rPr>
        <w:rFonts w:ascii="Symbol" w:hAnsi="Symbol" w:hint="default"/>
      </w:rPr>
    </w:lvl>
    <w:lvl w:ilvl="4" w:tplc="B492B36C">
      <w:start w:val="1"/>
      <w:numFmt w:val="bullet"/>
      <w:lvlText w:val="o"/>
      <w:lvlJc w:val="left"/>
      <w:pPr>
        <w:ind w:left="3600" w:hanging="360"/>
      </w:pPr>
      <w:rPr>
        <w:rFonts w:ascii="Courier New" w:hAnsi="Courier New" w:hint="default"/>
      </w:rPr>
    </w:lvl>
    <w:lvl w:ilvl="5" w:tplc="A69EA326">
      <w:start w:val="1"/>
      <w:numFmt w:val="bullet"/>
      <w:lvlText w:val=""/>
      <w:lvlJc w:val="left"/>
      <w:pPr>
        <w:ind w:left="4320" w:hanging="360"/>
      </w:pPr>
      <w:rPr>
        <w:rFonts w:ascii="Wingdings" w:hAnsi="Wingdings" w:hint="default"/>
      </w:rPr>
    </w:lvl>
    <w:lvl w:ilvl="6" w:tplc="6C1849EC">
      <w:start w:val="1"/>
      <w:numFmt w:val="bullet"/>
      <w:lvlText w:val=""/>
      <w:lvlJc w:val="left"/>
      <w:pPr>
        <w:ind w:left="5040" w:hanging="360"/>
      </w:pPr>
      <w:rPr>
        <w:rFonts w:ascii="Symbol" w:hAnsi="Symbol" w:hint="default"/>
      </w:rPr>
    </w:lvl>
    <w:lvl w:ilvl="7" w:tplc="645EDD94">
      <w:start w:val="1"/>
      <w:numFmt w:val="bullet"/>
      <w:lvlText w:val="o"/>
      <w:lvlJc w:val="left"/>
      <w:pPr>
        <w:ind w:left="5760" w:hanging="360"/>
      </w:pPr>
      <w:rPr>
        <w:rFonts w:ascii="Courier New" w:hAnsi="Courier New" w:hint="default"/>
      </w:rPr>
    </w:lvl>
    <w:lvl w:ilvl="8" w:tplc="2E2A8EE2">
      <w:start w:val="1"/>
      <w:numFmt w:val="bullet"/>
      <w:lvlText w:val=""/>
      <w:lvlJc w:val="left"/>
      <w:pPr>
        <w:ind w:left="6480" w:hanging="360"/>
      </w:pPr>
      <w:rPr>
        <w:rFonts w:ascii="Wingdings" w:hAnsi="Wingdings" w:hint="default"/>
      </w:rPr>
    </w:lvl>
  </w:abstractNum>
  <w:abstractNum w:abstractNumId="19" w15:restartNumberingAfterBreak="0">
    <w:nsid w:val="4BEC7952"/>
    <w:multiLevelType w:val="hybridMultilevel"/>
    <w:tmpl w:val="972E276E"/>
    <w:lvl w:ilvl="0" w:tplc="13B2DA12">
      <w:start w:val="1"/>
      <w:numFmt w:val="bullet"/>
      <w:lvlText w:val="Ø"/>
      <w:lvlJc w:val="left"/>
      <w:pPr>
        <w:ind w:left="720" w:hanging="360"/>
      </w:pPr>
      <w:rPr>
        <w:rFonts w:ascii="Wingdings" w:hAnsi="Wingdings" w:hint="default"/>
      </w:rPr>
    </w:lvl>
    <w:lvl w:ilvl="1" w:tplc="6FDA7AC6">
      <w:start w:val="1"/>
      <w:numFmt w:val="bullet"/>
      <w:lvlText w:val="o"/>
      <w:lvlJc w:val="left"/>
      <w:pPr>
        <w:ind w:left="1440" w:hanging="360"/>
      </w:pPr>
      <w:rPr>
        <w:rFonts w:ascii="Courier New" w:hAnsi="Courier New" w:hint="default"/>
      </w:rPr>
    </w:lvl>
    <w:lvl w:ilvl="2" w:tplc="882A5DB2">
      <w:start w:val="1"/>
      <w:numFmt w:val="bullet"/>
      <w:lvlText w:val=""/>
      <w:lvlJc w:val="left"/>
      <w:pPr>
        <w:ind w:left="2160" w:hanging="360"/>
      </w:pPr>
      <w:rPr>
        <w:rFonts w:ascii="Wingdings" w:hAnsi="Wingdings" w:hint="default"/>
      </w:rPr>
    </w:lvl>
    <w:lvl w:ilvl="3" w:tplc="C8B41DBC">
      <w:start w:val="1"/>
      <w:numFmt w:val="bullet"/>
      <w:lvlText w:val=""/>
      <w:lvlJc w:val="left"/>
      <w:pPr>
        <w:ind w:left="2880" w:hanging="360"/>
      </w:pPr>
      <w:rPr>
        <w:rFonts w:ascii="Symbol" w:hAnsi="Symbol" w:hint="default"/>
      </w:rPr>
    </w:lvl>
    <w:lvl w:ilvl="4" w:tplc="0408E758">
      <w:start w:val="1"/>
      <w:numFmt w:val="bullet"/>
      <w:lvlText w:val="o"/>
      <w:lvlJc w:val="left"/>
      <w:pPr>
        <w:ind w:left="3600" w:hanging="360"/>
      </w:pPr>
      <w:rPr>
        <w:rFonts w:ascii="Courier New" w:hAnsi="Courier New" w:hint="default"/>
      </w:rPr>
    </w:lvl>
    <w:lvl w:ilvl="5" w:tplc="BFB28976">
      <w:start w:val="1"/>
      <w:numFmt w:val="bullet"/>
      <w:lvlText w:val=""/>
      <w:lvlJc w:val="left"/>
      <w:pPr>
        <w:ind w:left="4320" w:hanging="360"/>
      </w:pPr>
      <w:rPr>
        <w:rFonts w:ascii="Wingdings" w:hAnsi="Wingdings" w:hint="default"/>
      </w:rPr>
    </w:lvl>
    <w:lvl w:ilvl="6" w:tplc="F3B892B0">
      <w:start w:val="1"/>
      <w:numFmt w:val="bullet"/>
      <w:lvlText w:val=""/>
      <w:lvlJc w:val="left"/>
      <w:pPr>
        <w:ind w:left="5040" w:hanging="360"/>
      </w:pPr>
      <w:rPr>
        <w:rFonts w:ascii="Symbol" w:hAnsi="Symbol" w:hint="default"/>
      </w:rPr>
    </w:lvl>
    <w:lvl w:ilvl="7" w:tplc="0B82F670">
      <w:start w:val="1"/>
      <w:numFmt w:val="bullet"/>
      <w:lvlText w:val="o"/>
      <w:lvlJc w:val="left"/>
      <w:pPr>
        <w:ind w:left="5760" w:hanging="360"/>
      </w:pPr>
      <w:rPr>
        <w:rFonts w:ascii="Courier New" w:hAnsi="Courier New" w:hint="default"/>
      </w:rPr>
    </w:lvl>
    <w:lvl w:ilvl="8" w:tplc="A90CC2C6">
      <w:start w:val="1"/>
      <w:numFmt w:val="bullet"/>
      <w:lvlText w:val=""/>
      <w:lvlJc w:val="left"/>
      <w:pPr>
        <w:ind w:left="6480" w:hanging="360"/>
      </w:pPr>
      <w:rPr>
        <w:rFonts w:ascii="Wingdings" w:hAnsi="Wingdings" w:hint="default"/>
      </w:rPr>
    </w:lvl>
  </w:abstractNum>
  <w:abstractNum w:abstractNumId="20" w15:restartNumberingAfterBreak="0">
    <w:nsid w:val="4D160D42"/>
    <w:multiLevelType w:val="hybridMultilevel"/>
    <w:tmpl w:val="7710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63E9FD"/>
    <w:multiLevelType w:val="hybridMultilevel"/>
    <w:tmpl w:val="7AF8D930"/>
    <w:lvl w:ilvl="0" w:tplc="9AF2CF78">
      <w:start w:val="1"/>
      <w:numFmt w:val="bullet"/>
      <w:lvlText w:val="·"/>
      <w:lvlJc w:val="left"/>
      <w:pPr>
        <w:ind w:left="720" w:hanging="360"/>
      </w:pPr>
      <w:rPr>
        <w:rFonts w:ascii="Symbol" w:hAnsi="Symbol" w:hint="default"/>
      </w:rPr>
    </w:lvl>
    <w:lvl w:ilvl="1" w:tplc="CA32825E">
      <w:start w:val="1"/>
      <w:numFmt w:val="bullet"/>
      <w:lvlText w:val="o"/>
      <w:lvlJc w:val="left"/>
      <w:pPr>
        <w:ind w:left="1440" w:hanging="360"/>
      </w:pPr>
      <w:rPr>
        <w:rFonts w:ascii="Courier New" w:hAnsi="Courier New" w:hint="default"/>
      </w:rPr>
    </w:lvl>
    <w:lvl w:ilvl="2" w:tplc="BA04DC60">
      <w:start w:val="1"/>
      <w:numFmt w:val="bullet"/>
      <w:lvlText w:val=""/>
      <w:lvlJc w:val="left"/>
      <w:pPr>
        <w:ind w:left="2160" w:hanging="360"/>
      </w:pPr>
      <w:rPr>
        <w:rFonts w:ascii="Wingdings" w:hAnsi="Wingdings" w:hint="default"/>
      </w:rPr>
    </w:lvl>
    <w:lvl w:ilvl="3" w:tplc="0D863716">
      <w:start w:val="1"/>
      <w:numFmt w:val="bullet"/>
      <w:lvlText w:val=""/>
      <w:lvlJc w:val="left"/>
      <w:pPr>
        <w:ind w:left="2880" w:hanging="360"/>
      </w:pPr>
      <w:rPr>
        <w:rFonts w:ascii="Symbol" w:hAnsi="Symbol" w:hint="default"/>
      </w:rPr>
    </w:lvl>
    <w:lvl w:ilvl="4" w:tplc="AE0C7D88">
      <w:start w:val="1"/>
      <w:numFmt w:val="bullet"/>
      <w:lvlText w:val="o"/>
      <w:lvlJc w:val="left"/>
      <w:pPr>
        <w:ind w:left="3600" w:hanging="360"/>
      </w:pPr>
      <w:rPr>
        <w:rFonts w:ascii="Courier New" w:hAnsi="Courier New" w:hint="default"/>
      </w:rPr>
    </w:lvl>
    <w:lvl w:ilvl="5" w:tplc="2E560D46">
      <w:start w:val="1"/>
      <w:numFmt w:val="bullet"/>
      <w:lvlText w:val=""/>
      <w:lvlJc w:val="left"/>
      <w:pPr>
        <w:ind w:left="4320" w:hanging="360"/>
      </w:pPr>
      <w:rPr>
        <w:rFonts w:ascii="Wingdings" w:hAnsi="Wingdings" w:hint="default"/>
      </w:rPr>
    </w:lvl>
    <w:lvl w:ilvl="6" w:tplc="B20AD944">
      <w:start w:val="1"/>
      <w:numFmt w:val="bullet"/>
      <w:lvlText w:val=""/>
      <w:lvlJc w:val="left"/>
      <w:pPr>
        <w:ind w:left="5040" w:hanging="360"/>
      </w:pPr>
      <w:rPr>
        <w:rFonts w:ascii="Symbol" w:hAnsi="Symbol" w:hint="default"/>
      </w:rPr>
    </w:lvl>
    <w:lvl w:ilvl="7" w:tplc="C7B284AA">
      <w:start w:val="1"/>
      <w:numFmt w:val="bullet"/>
      <w:lvlText w:val="o"/>
      <w:lvlJc w:val="left"/>
      <w:pPr>
        <w:ind w:left="5760" w:hanging="360"/>
      </w:pPr>
      <w:rPr>
        <w:rFonts w:ascii="Courier New" w:hAnsi="Courier New" w:hint="default"/>
      </w:rPr>
    </w:lvl>
    <w:lvl w:ilvl="8" w:tplc="E5E42244">
      <w:start w:val="1"/>
      <w:numFmt w:val="bullet"/>
      <w:lvlText w:val=""/>
      <w:lvlJc w:val="left"/>
      <w:pPr>
        <w:ind w:left="6480" w:hanging="360"/>
      </w:pPr>
      <w:rPr>
        <w:rFonts w:ascii="Wingdings" w:hAnsi="Wingdings" w:hint="default"/>
      </w:rPr>
    </w:lvl>
  </w:abstractNum>
  <w:abstractNum w:abstractNumId="22" w15:restartNumberingAfterBreak="0">
    <w:nsid w:val="54F0397A"/>
    <w:multiLevelType w:val="hybridMultilevel"/>
    <w:tmpl w:val="9460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8A4CDD"/>
    <w:multiLevelType w:val="hybridMultilevel"/>
    <w:tmpl w:val="21E4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CE274C"/>
    <w:multiLevelType w:val="hybridMultilevel"/>
    <w:tmpl w:val="B298F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D5045"/>
    <w:multiLevelType w:val="hybridMultilevel"/>
    <w:tmpl w:val="74D4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E5698A"/>
    <w:multiLevelType w:val="hybridMultilevel"/>
    <w:tmpl w:val="DA92988C"/>
    <w:lvl w:ilvl="0" w:tplc="A93ABC74">
      <w:start w:val="1"/>
      <w:numFmt w:val="bullet"/>
      <w:lvlText w:val=""/>
      <w:lvlJc w:val="left"/>
      <w:pPr>
        <w:ind w:left="720" w:hanging="360"/>
      </w:pPr>
      <w:rPr>
        <w:rFonts w:ascii="Symbol" w:hAnsi="Symbol" w:hint="default"/>
      </w:rPr>
    </w:lvl>
    <w:lvl w:ilvl="1" w:tplc="34C24CF2">
      <w:start w:val="1"/>
      <w:numFmt w:val="bullet"/>
      <w:lvlText w:val="o"/>
      <w:lvlJc w:val="left"/>
      <w:pPr>
        <w:ind w:left="1440" w:hanging="360"/>
      </w:pPr>
      <w:rPr>
        <w:rFonts w:ascii="Courier New" w:hAnsi="Courier New" w:hint="default"/>
      </w:rPr>
    </w:lvl>
    <w:lvl w:ilvl="2" w:tplc="3E72E6F8">
      <w:start w:val="1"/>
      <w:numFmt w:val="bullet"/>
      <w:lvlText w:val=""/>
      <w:lvlJc w:val="left"/>
      <w:pPr>
        <w:ind w:left="2160" w:hanging="360"/>
      </w:pPr>
      <w:rPr>
        <w:rFonts w:ascii="Wingdings" w:hAnsi="Wingdings" w:hint="default"/>
      </w:rPr>
    </w:lvl>
    <w:lvl w:ilvl="3" w:tplc="694642DA">
      <w:start w:val="1"/>
      <w:numFmt w:val="bullet"/>
      <w:lvlText w:val=""/>
      <w:lvlJc w:val="left"/>
      <w:pPr>
        <w:ind w:left="2880" w:hanging="360"/>
      </w:pPr>
      <w:rPr>
        <w:rFonts w:ascii="Symbol" w:hAnsi="Symbol" w:hint="default"/>
      </w:rPr>
    </w:lvl>
    <w:lvl w:ilvl="4" w:tplc="32D8D75C">
      <w:start w:val="1"/>
      <w:numFmt w:val="bullet"/>
      <w:lvlText w:val="o"/>
      <w:lvlJc w:val="left"/>
      <w:pPr>
        <w:ind w:left="3600" w:hanging="360"/>
      </w:pPr>
      <w:rPr>
        <w:rFonts w:ascii="Courier New" w:hAnsi="Courier New" w:hint="default"/>
      </w:rPr>
    </w:lvl>
    <w:lvl w:ilvl="5" w:tplc="619C1B2A">
      <w:start w:val="1"/>
      <w:numFmt w:val="bullet"/>
      <w:lvlText w:val=""/>
      <w:lvlJc w:val="left"/>
      <w:pPr>
        <w:ind w:left="4320" w:hanging="360"/>
      </w:pPr>
      <w:rPr>
        <w:rFonts w:ascii="Wingdings" w:hAnsi="Wingdings" w:hint="default"/>
      </w:rPr>
    </w:lvl>
    <w:lvl w:ilvl="6" w:tplc="67744BFA">
      <w:start w:val="1"/>
      <w:numFmt w:val="bullet"/>
      <w:lvlText w:val=""/>
      <w:lvlJc w:val="left"/>
      <w:pPr>
        <w:ind w:left="5040" w:hanging="360"/>
      </w:pPr>
      <w:rPr>
        <w:rFonts w:ascii="Symbol" w:hAnsi="Symbol" w:hint="default"/>
      </w:rPr>
    </w:lvl>
    <w:lvl w:ilvl="7" w:tplc="16D8AFCA">
      <w:start w:val="1"/>
      <w:numFmt w:val="bullet"/>
      <w:lvlText w:val="o"/>
      <w:lvlJc w:val="left"/>
      <w:pPr>
        <w:ind w:left="5760" w:hanging="360"/>
      </w:pPr>
      <w:rPr>
        <w:rFonts w:ascii="Courier New" w:hAnsi="Courier New" w:hint="default"/>
      </w:rPr>
    </w:lvl>
    <w:lvl w:ilvl="8" w:tplc="45204572">
      <w:start w:val="1"/>
      <w:numFmt w:val="bullet"/>
      <w:lvlText w:val=""/>
      <w:lvlJc w:val="left"/>
      <w:pPr>
        <w:ind w:left="6480" w:hanging="360"/>
      </w:pPr>
      <w:rPr>
        <w:rFonts w:ascii="Wingdings" w:hAnsi="Wingdings" w:hint="default"/>
      </w:rPr>
    </w:lvl>
  </w:abstractNum>
  <w:abstractNum w:abstractNumId="27" w15:restartNumberingAfterBreak="0">
    <w:nsid w:val="692467B3"/>
    <w:multiLevelType w:val="hybridMultilevel"/>
    <w:tmpl w:val="81C4B3C6"/>
    <w:lvl w:ilvl="0" w:tplc="4D00573E">
      <w:start w:val="1"/>
      <w:numFmt w:val="decimal"/>
      <w:lvlText w:val="%1."/>
      <w:lvlJc w:val="left"/>
      <w:pPr>
        <w:ind w:left="720" w:hanging="360"/>
      </w:pPr>
    </w:lvl>
    <w:lvl w:ilvl="1" w:tplc="41E417DE">
      <w:start w:val="1"/>
      <w:numFmt w:val="lowerLetter"/>
      <w:lvlText w:val="%2."/>
      <w:lvlJc w:val="left"/>
      <w:pPr>
        <w:ind w:left="1440" w:hanging="360"/>
      </w:pPr>
    </w:lvl>
    <w:lvl w:ilvl="2" w:tplc="FA841B56">
      <w:start w:val="1"/>
      <w:numFmt w:val="lowerRoman"/>
      <w:lvlText w:val="%3."/>
      <w:lvlJc w:val="right"/>
      <w:pPr>
        <w:ind w:left="2160" w:hanging="180"/>
      </w:pPr>
    </w:lvl>
    <w:lvl w:ilvl="3" w:tplc="0F80EDF4">
      <w:start w:val="1"/>
      <w:numFmt w:val="decimal"/>
      <w:lvlText w:val="%4."/>
      <w:lvlJc w:val="left"/>
      <w:pPr>
        <w:ind w:left="2880" w:hanging="360"/>
      </w:pPr>
    </w:lvl>
    <w:lvl w:ilvl="4" w:tplc="399C9052">
      <w:start w:val="1"/>
      <w:numFmt w:val="lowerLetter"/>
      <w:lvlText w:val="%5."/>
      <w:lvlJc w:val="left"/>
      <w:pPr>
        <w:ind w:left="3600" w:hanging="360"/>
      </w:pPr>
    </w:lvl>
    <w:lvl w:ilvl="5" w:tplc="3EE44582">
      <w:start w:val="1"/>
      <w:numFmt w:val="lowerRoman"/>
      <w:lvlText w:val="%6."/>
      <w:lvlJc w:val="right"/>
      <w:pPr>
        <w:ind w:left="4320" w:hanging="180"/>
      </w:pPr>
    </w:lvl>
    <w:lvl w:ilvl="6" w:tplc="1BFE37A0">
      <w:start w:val="1"/>
      <w:numFmt w:val="decimal"/>
      <w:lvlText w:val="%7."/>
      <w:lvlJc w:val="left"/>
      <w:pPr>
        <w:ind w:left="5040" w:hanging="360"/>
      </w:pPr>
    </w:lvl>
    <w:lvl w:ilvl="7" w:tplc="7592CC12">
      <w:start w:val="1"/>
      <w:numFmt w:val="lowerLetter"/>
      <w:lvlText w:val="%8."/>
      <w:lvlJc w:val="left"/>
      <w:pPr>
        <w:ind w:left="5760" w:hanging="360"/>
      </w:pPr>
    </w:lvl>
    <w:lvl w:ilvl="8" w:tplc="513829EA">
      <w:start w:val="1"/>
      <w:numFmt w:val="lowerRoman"/>
      <w:lvlText w:val="%9."/>
      <w:lvlJc w:val="right"/>
      <w:pPr>
        <w:ind w:left="6480" w:hanging="180"/>
      </w:pPr>
    </w:lvl>
  </w:abstractNum>
  <w:abstractNum w:abstractNumId="28" w15:restartNumberingAfterBreak="0">
    <w:nsid w:val="732826DE"/>
    <w:multiLevelType w:val="hybridMultilevel"/>
    <w:tmpl w:val="5440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724619">
    <w:abstractNumId w:val="27"/>
  </w:num>
  <w:num w:numId="2" w16cid:durableId="804389430">
    <w:abstractNumId w:val="13"/>
  </w:num>
  <w:num w:numId="3" w16cid:durableId="199519459">
    <w:abstractNumId w:val="26"/>
  </w:num>
  <w:num w:numId="4" w16cid:durableId="405685659">
    <w:abstractNumId w:val="17"/>
  </w:num>
  <w:num w:numId="5" w16cid:durableId="1678923158">
    <w:abstractNumId w:val="11"/>
  </w:num>
  <w:num w:numId="6" w16cid:durableId="584458727">
    <w:abstractNumId w:val="8"/>
  </w:num>
  <w:num w:numId="7" w16cid:durableId="537016112">
    <w:abstractNumId w:val="19"/>
  </w:num>
  <w:num w:numId="8" w16cid:durableId="2076582463">
    <w:abstractNumId w:val="16"/>
  </w:num>
  <w:num w:numId="9" w16cid:durableId="1408724483">
    <w:abstractNumId w:val="21"/>
  </w:num>
  <w:num w:numId="10" w16cid:durableId="1916669493">
    <w:abstractNumId w:val="18"/>
  </w:num>
  <w:num w:numId="11" w16cid:durableId="1017971486">
    <w:abstractNumId w:val="28"/>
  </w:num>
  <w:num w:numId="12" w16cid:durableId="2100640262">
    <w:abstractNumId w:val="2"/>
  </w:num>
  <w:num w:numId="13" w16cid:durableId="1278370956">
    <w:abstractNumId w:val="5"/>
  </w:num>
  <w:num w:numId="14" w16cid:durableId="1531606067">
    <w:abstractNumId w:val="9"/>
  </w:num>
  <w:num w:numId="15" w16cid:durableId="1156845994">
    <w:abstractNumId w:val="20"/>
  </w:num>
  <w:num w:numId="16" w16cid:durableId="1135682114">
    <w:abstractNumId w:val="12"/>
  </w:num>
  <w:num w:numId="17" w16cid:durableId="58215160">
    <w:abstractNumId w:val="25"/>
  </w:num>
  <w:num w:numId="18" w16cid:durableId="2047870673">
    <w:abstractNumId w:val="4"/>
  </w:num>
  <w:num w:numId="19" w16cid:durableId="519971098">
    <w:abstractNumId w:val="22"/>
  </w:num>
  <w:num w:numId="20" w16cid:durableId="1205170956">
    <w:abstractNumId w:val="15"/>
  </w:num>
  <w:num w:numId="21" w16cid:durableId="351955293">
    <w:abstractNumId w:val="7"/>
  </w:num>
  <w:num w:numId="22" w16cid:durableId="68507065">
    <w:abstractNumId w:val="24"/>
  </w:num>
  <w:num w:numId="23" w16cid:durableId="1085997663">
    <w:abstractNumId w:val="1"/>
  </w:num>
  <w:num w:numId="24" w16cid:durableId="708837782">
    <w:abstractNumId w:val="23"/>
  </w:num>
  <w:num w:numId="25" w16cid:durableId="1601449841">
    <w:abstractNumId w:val="6"/>
  </w:num>
  <w:num w:numId="26" w16cid:durableId="215555254">
    <w:abstractNumId w:val="14"/>
  </w:num>
  <w:num w:numId="27" w16cid:durableId="534150966">
    <w:abstractNumId w:val="3"/>
  </w:num>
  <w:num w:numId="28" w16cid:durableId="989020971">
    <w:abstractNumId w:val="0"/>
  </w:num>
  <w:num w:numId="29" w16cid:durableId="112490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42"/>
    <w:rsid w:val="00000B69"/>
    <w:rsid w:val="00035154"/>
    <w:rsid w:val="0004391C"/>
    <w:rsid w:val="00066141"/>
    <w:rsid w:val="000801FE"/>
    <w:rsid w:val="000A5749"/>
    <w:rsid w:val="000C6D16"/>
    <w:rsid w:val="000D6C30"/>
    <w:rsid w:val="000E348E"/>
    <w:rsid w:val="001152A5"/>
    <w:rsid w:val="00115A83"/>
    <w:rsid w:val="001175D5"/>
    <w:rsid w:val="001207DA"/>
    <w:rsid w:val="001270BB"/>
    <w:rsid w:val="001465CD"/>
    <w:rsid w:val="0017616F"/>
    <w:rsid w:val="00185842"/>
    <w:rsid w:val="00191D52"/>
    <w:rsid w:val="00194FF9"/>
    <w:rsid w:val="001A413C"/>
    <w:rsid w:val="001C340F"/>
    <w:rsid w:val="001C56F7"/>
    <w:rsid w:val="001E1FA7"/>
    <w:rsid w:val="001F1434"/>
    <w:rsid w:val="00213954"/>
    <w:rsid w:val="00233CC7"/>
    <w:rsid w:val="00246DB0"/>
    <w:rsid w:val="00262FF4"/>
    <w:rsid w:val="00272895"/>
    <w:rsid w:val="00287A8C"/>
    <w:rsid w:val="00297B87"/>
    <w:rsid w:val="002E4794"/>
    <w:rsid w:val="002E5196"/>
    <w:rsid w:val="002F304A"/>
    <w:rsid w:val="003016B6"/>
    <w:rsid w:val="00313479"/>
    <w:rsid w:val="00346A1A"/>
    <w:rsid w:val="0035642E"/>
    <w:rsid w:val="0036077C"/>
    <w:rsid w:val="00370FB4"/>
    <w:rsid w:val="00372132"/>
    <w:rsid w:val="003754E2"/>
    <w:rsid w:val="00377AF7"/>
    <w:rsid w:val="003A524E"/>
    <w:rsid w:val="003D6DFA"/>
    <w:rsid w:val="00402E50"/>
    <w:rsid w:val="00450078"/>
    <w:rsid w:val="00457499"/>
    <w:rsid w:val="004725B6"/>
    <w:rsid w:val="00472AD1"/>
    <w:rsid w:val="00481E3B"/>
    <w:rsid w:val="00497940"/>
    <w:rsid w:val="004B3726"/>
    <w:rsid w:val="004B4272"/>
    <w:rsid w:val="004B7252"/>
    <w:rsid w:val="004C27A5"/>
    <w:rsid w:val="004C4454"/>
    <w:rsid w:val="004C4EB4"/>
    <w:rsid w:val="004C5F9F"/>
    <w:rsid w:val="004D3FD9"/>
    <w:rsid w:val="004D4E56"/>
    <w:rsid w:val="004D5EC4"/>
    <w:rsid w:val="00503ADD"/>
    <w:rsid w:val="00504AC4"/>
    <w:rsid w:val="00517279"/>
    <w:rsid w:val="00521585"/>
    <w:rsid w:val="00522E77"/>
    <w:rsid w:val="00523523"/>
    <w:rsid w:val="00533C8A"/>
    <w:rsid w:val="00555C62"/>
    <w:rsid w:val="00566FAD"/>
    <w:rsid w:val="005854E5"/>
    <w:rsid w:val="00591339"/>
    <w:rsid w:val="005955CF"/>
    <w:rsid w:val="005D06C6"/>
    <w:rsid w:val="005D5B32"/>
    <w:rsid w:val="005F460B"/>
    <w:rsid w:val="005F5AE7"/>
    <w:rsid w:val="00645674"/>
    <w:rsid w:val="00646384"/>
    <w:rsid w:val="00654617"/>
    <w:rsid w:val="0065632A"/>
    <w:rsid w:val="00660B8B"/>
    <w:rsid w:val="00671836"/>
    <w:rsid w:val="00672AE3"/>
    <w:rsid w:val="006B1C71"/>
    <w:rsid w:val="006D0912"/>
    <w:rsid w:val="006E49DC"/>
    <w:rsid w:val="00707AFF"/>
    <w:rsid w:val="00713465"/>
    <w:rsid w:val="00730BDF"/>
    <w:rsid w:val="0076775B"/>
    <w:rsid w:val="007B51DC"/>
    <w:rsid w:val="007E1F89"/>
    <w:rsid w:val="007F2AF0"/>
    <w:rsid w:val="007F7A85"/>
    <w:rsid w:val="00847DFB"/>
    <w:rsid w:val="0087224B"/>
    <w:rsid w:val="008A2CD7"/>
    <w:rsid w:val="008B0688"/>
    <w:rsid w:val="008E2027"/>
    <w:rsid w:val="008E64B8"/>
    <w:rsid w:val="008F482C"/>
    <w:rsid w:val="00911A2B"/>
    <w:rsid w:val="0091A322"/>
    <w:rsid w:val="00931213"/>
    <w:rsid w:val="00931B0B"/>
    <w:rsid w:val="0094E24B"/>
    <w:rsid w:val="009804A4"/>
    <w:rsid w:val="009D3EB5"/>
    <w:rsid w:val="00A57760"/>
    <w:rsid w:val="00A62088"/>
    <w:rsid w:val="00A62346"/>
    <w:rsid w:val="00A66116"/>
    <w:rsid w:val="00A77220"/>
    <w:rsid w:val="00AA0BBC"/>
    <w:rsid w:val="00AA6748"/>
    <w:rsid w:val="00AA7E59"/>
    <w:rsid w:val="00AB5E8C"/>
    <w:rsid w:val="00B819AA"/>
    <w:rsid w:val="00B938CF"/>
    <w:rsid w:val="00BA1EF3"/>
    <w:rsid w:val="00BA26A3"/>
    <w:rsid w:val="00BB0B2C"/>
    <w:rsid w:val="00BB2FC9"/>
    <w:rsid w:val="00BB3006"/>
    <w:rsid w:val="00BC3973"/>
    <w:rsid w:val="00BC4D5E"/>
    <w:rsid w:val="00BD197D"/>
    <w:rsid w:val="00BD5C41"/>
    <w:rsid w:val="00BE149A"/>
    <w:rsid w:val="00BF0303"/>
    <w:rsid w:val="00C0786C"/>
    <w:rsid w:val="00C1101F"/>
    <w:rsid w:val="00C16A63"/>
    <w:rsid w:val="00C30FB6"/>
    <w:rsid w:val="00C45D67"/>
    <w:rsid w:val="00C57B19"/>
    <w:rsid w:val="00C76B05"/>
    <w:rsid w:val="00C8489D"/>
    <w:rsid w:val="00C95B7F"/>
    <w:rsid w:val="00CE0C5D"/>
    <w:rsid w:val="00D32564"/>
    <w:rsid w:val="00D435CA"/>
    <w:rsid w:val="00D512C5"/>
    <w:rsid w:val="00D6602D"/>
    <w:rsid w:val="00D74019"/>
    <w:rsid w:val="00D927DD"/>
    <w:rsid w:val="00D954D2"/>
    <w:rsid w:val="00DB1701"/>
    <w:rsid w:val="00DB4DF9"/>
    <w:rsid w:val="00DC37EE"/>
    <w:rsid w:val="00DE77FC"/>
    <w:rsid w:val="00DF02E8"/>
    <w:rsid w:val="00E15F41"/>
    <w:rsid w:val="00E35903"/>
    <w:rsid w:val="00E47A25"/>
    <w:rsid w:val="00EB1642"/>
    <w:rsid w:val="00EC237D"/>
    <w:rsid w:val="00ED6F1B"/>
    <w:rsid w:val="00EF3930"/>
    <w:rsid w:val="00F031C1"/>
    <w:rsid w:val="00F06232"/>
    <w:rsid w:val="00F06AC2"/>
    <w:rsid w:val="00F1FB53"/>
    <w:rsid w:val="00F33A24"/>
    <w:rsid w:val="00F46D00"/>
    <w:rsid w:val="00F4742C"/>
    <w:rsid w:val="00F73E1D"/>
    <w:rsid w:val="00F79C5C"/>
    <w:rsid w:val="00F838A5"/>
    <w:rsid w:val="00F943E2"/>
    <w:rsid w:val="00FA05CB"/>
    <w:rsid w:val="00FA2909"/>
    <w:rsid w:val="00FBE2B1"/>
    <w:rsid w:val="00FC45FE"/>
    <w:rsid w:val="00FE45F5"/>
    <w:rsid w:val="011BDD12"/>
    <w:rsid w:val="013584F6"/>
    <w:rsid w:val="0156E49D"/>
    <w:rsid w:val="018CE79F"/>
    <w:rsid w:val="0190A2A7"/>
    <w:rsid w:val="019F585F"/>
    <w:rsid w:val="01A3AF82"/>
    <w:rsid w:val="01C0DF75"/>
    <w:rsid w:val="01C5A47D"/>
    <w:rsid w:val="01CB716B"/>
    <w:rsid w:val="020F6E05"/>
    <w:rsid w:val="02162882"/>
    <w:rsid w:val="0221BA39"/>
    <w:rsid w:val="02245628"/>
    <w:rsid w:val="02300FB5"/>
    <w:rsid w:val="0238AFB3"/>
    <w:rsid w:val="02418989"/>
    <w:rsid w:val="02420B57"/>
    <w:rsid w:val="025D4381"/>
    <w:rsid w:val="02E56C15"/>
    <w:rsid w:val="031207E7"/>
    <w:rsid w:val="0342540E"/>
    <w:rsid w:val="036CBA8B"/>
    <w:rsid w:val="03B444A0"/>
    <w:rsid w:val="03E33783"/>
    <w:rsid w:val="04002954"/>
    <w:rsid w:val="04050159"/>
    <w:rsid w:val="045AF072"/>
    <w:rsid w:val="0491A664"/>
    <w:rsid w:val="049DB91B"/>
    <w:rsid w:val="04A93CCA"/>
    <w:rsid w:val="04BDFB98"/>
    <w:rsid w:val="04E63959"/>
    <w:rsid w:val="04EB7E25"/>
    <w:rsid w:val="04F89088"/>
    <w:rsid w:val="05086C46"/>
    <w:rsid w:val="050A2ECB"/>
    <w:rsid w:val="050BB23D"/>
    <w:rsid w:val="0513D893"/>
    <w:rsid w:val="0546019F"/>
    <w:rsid w:val="054612C2"/>
    <w:rsid w:val="0569476C"/>
    <w:rsid w:val="05777806"/>
    <w:rsid w:val="05B278F3"/>
    <w:rsid w:val="05C463CA"/>
    <w:rsid w:val="05C83CC1"/>
    <w:rsid w:val="05EC251C"/>
    <w:rsid w:val="060C3FC3"/>
    <w:rsid w:val="0622BD41"/>
    <w:rsid w:val="0624C015"/>
    <w:rsid w:val="063D7C40"/>
    <w:rsid w:val="0640FD3E"/>
    <w:rsid w:val="064DA6C1"/>
    <w:rsid w:val="06500476"/>
    <w:rsid w:val="0662762F"/>
    <w:rsid w:val="06713FA8"/>
    <w:rsid w:val="068FB8BB"/>
    <w:rsid w:val="06C8F8F0"/>
    <w:rsid w:val="06F74E9E"/>
    <w:rsid w:val="071E68FF"/>
    <w:rsid w:val="072B0A0A"/>
    <w:rsid w:val="0736F969"/>
    <w:rsid w:val="0743C186"/>
    <w:rsid w:val="07551143"/>
    <w:rsid w:val="07727325"/>
    <w:rsid w:val="0785501C"/>
    <w:rsid w:val="078F8EFC"/>
    <w:rsid w:val="07F41169"/>
    <w:rsid w:val="08080AF6"/>
    <w:rsid w:val="080B30EE"/>
    <w:rsid w:val="08329B6B"/>
    <w:rsid w:val="086CCAA3"/>
    <w:rsid w:val="087F542F"/>
    <w:rsid w:val="08C1EA89"/>
    <w:rsid w:val="08C5AC9D"/>
    <w:rsid w:val="08C741DE"/>
    <w:rsid w:val="08E1430E"/>
    <w:rsid w:val="090F3AD8"/>
    <w:rsid w:val="094B77EF"/>
    <w:rsid w:val="094C7FBD"/>
    <w:rsid w:val="0984ED7B"/>
    <w:rsid w:val="09A563B8"/>
    <w:rsid w:val="09C6DE62"/>
    <w:rsid w:val="09CD5C75"/>
    <w:rsid w:val="09CFAB3F"/>
    <w:rsid w:val="09D4CF6D"/>
    <w:rsid w:val="09DE34E6"/>
    <w:rsid w:val="09FE9086"/>
    <w:rsid w:val="0A01ADDA"/>
    <w:rsid w:val="0A1B2C5A"/>
    <w:rsid w:val="0A21E06B"/>
    <w:rsid w:val="0A537973"/>
    <w:rsid w:val="0AA64B80"/>
    <w:rsid w:val="0AB113B6"/>
    <w:rsid w:val="0ACFF385"/>
    <w:rsid w:val="0AD0E9B2"/>
    <w:rsid w:val="0AD485A9"/>
    <w:rsid w:val="0AD530F2"/>
    <w:rsid w:val="0AE71663"/>
    <w:rsid w:val="0AF82D70"/>
    <w:rsid w:val="0B04480D"/>
    <w:rsid w:val="0B0DAA0E"/>
    <w:rsid w:val="0B158384"/>
    <w:rsid w:val="0B1D6842"/>
    <w:rsid w:val="0B20F7F8"/>
    <w:rsid w:val="0B673432"/>
    <w:rsid w:val="0B8BDE5A"/>
    <w:rsid w:val="0B928F34"/>
    <w:rsid w:val="0BB64674"/>
    <w:rsid w:val="0BC1F634"/>
    <w:rsid w:val="0BE5ADD5"/>
    <w:rsid w:val="0C00500C"/>
    <w:rsid w:val="0C3AEAB1"/>
    <w:rsid w:val="0C8F5A7C"/>
    <w:rsid w:val="0C9F9A41"/>
    <w:rsid w:val="0CE61092"/>
    <w:rsid w:val="0CF02999"/>
    <w:rsid w:val="0CF80E2A"/>
    <w:rsid w:val="0D3EAB8B"/>
    <w:rsid w:val="0D4154D3"/>
    <w:rsid w:val="0D47A229"/>
    <w:rsid w:val="0D4E1B52"/>
    <w:rsid w:val="0D518FD5"/>
    <w:rsid w:val="0D6B368A"/>
    <w:rsid w:val="0D6BFE88"/>
    <w:rsid w:val="0D798F69"/>
    <w:rsid w:val="0DA9E6FB"/>
    <w:rsid w:val="0DC0DF64"/>
    <w:rsid w:val="0DC959E6"/>
    <w:rsid w:val="0DF5EC99"/>
    <w:rsid w:val="0E0EC75E"/>
    <w:rsid w:val="0E2073F5"/>
    <w:rsid w:val="0E3B53C9"/>
    <w:rsid w:val="0E4F54AC"/>
    <w:rsid w:val="0E53A4A7"/>
    <w:rsid w:val="0E5EB0C2"/>
    <w:rsid w:val="0E6027D5"/>
    <w:rsid w:val="0E744A44"/>
    <w:rsid w:val="0E9E5673"/>
    <w:rsid w:val="0EA0C1FC"/>
    <w:rsid w:val="0ECA5874"/>
    <w:rsid w:val="0ED9AD32"/>
    <w:rsid w:val="0EEEEF44"/>
    <w:rsid w:val="0EFBC563"/>
    <w:rsid w:val="0EFC0D9A"/>
    <w:rsid w:val="0F0C1EAB"/>
    <w:rsid w:val="0F0CF52E"/>
    <w:rsid w:val="0F1D0CF8"/>
    <w:rsid w:val="0F28CB13"/>
    <w:rsid w:val="0F3082BB"/>
    <w:rsid w:val="0F39C9F8"/>
    <w:rsid w:val="0F592996"/>
    <w:rsid w:val="0F7134DA"/>
    <w:rsid w:val="10022559"/>
    <w:rsid w:val="101FCE8D"/>
    <w:rsid w:val="1023C89D"/>
    <w:rsid w:val="102B8E69"/>
    <w:rsid w:val="10464803"/>
    <w:rsid w:val="1058ECC0"/>
    <w:rsid w:val="106B041E"/>
    <w:rsid w:val="10809A73"/>
    <w:rsid w:val="108580F9"/>
    <w:rsid w:val="109CA24C"/>
    <w:rsid w:val="109CB038"/>
    <w:rsid w:val="10A9B410"/>
    <w:rsid w:val="10E79495"/>
    <w:rsid w:val="10FE5390"/>
    <w:rsid w:val="1104B179"/>
    <w:rsid w:val="11192DF2"/>
    <w:rsid w:val="111FCCEB"/>
    <w:rsid w:val="1145D7BF"/>
    <w:rsid w:val="115EAF7A"/>
    <w:rsid w:val="1196A3AA"/>
    <w:rsid w:val="119E1A4E"/>
    <w:rsid w:val="11CD3C32"/>
    <w:rsid w:val="11F39EE3"/>
    <w:rsid w:val="121321CE"/>
    <w:rsid w:val="1223E056"/>
    <w:rsid w:val="122FAE0C"/>
    <w:rsid w:val="123AF882"/>
    <w:rsid w:val="124A70B7"/>
    <w:rsid w:val="124D8601"/>
    <w:rsid w:val="12545E48"/>
    <w:rsid w:val="12614BFD"/>
    <w:rsid w:val="12B0B966"/>
    <w:rsid w:val="12B31944"/>
    <w:rsid w:val="12C8E800"/>
    <w:rsid w:val="12F0D66D"/>
    <w:rsid w:val="1318D578"/>
    <w:rsid w:val="133EA41B"/>
    <w:rsid w:val="1341DBEC"/>
    <w:rsid w:val="13544F43"/>
    <w:rsid w:val="138281D3"/>
    <w:rsid w:val="138B1518"/>
    <w:rsid w:val="139922E2"/>
    <w:rsid w:val="13AB2231"/>
    <w:rsid w:val="13B0E0FA"/>
    <w:rsid w:val="144CE60F"/>
    <w:rsid w:val="148049E4"/>
    <w:rsid w:val="14838347"/>
    <w:rsid w:val="148702C0"/>
    <w:rsid w:val="148BF3F3"/>
    <w:rsid w:val="14913643"/>
    <w:rsid w:val="149B83C2"/>
    <w:rsid w:val="14A32C6B"/>
    <w:rsid w:val="14C4686A"/>
    <w:rsid w:val="14F1181C"/>
    <w:rsid w:val="14FCD242"/>
    <w:rsid w:val="15320D7C"/>
    <w:rsid w:val="153E1027"/>
    <w:rsid w:val="155F3C45"/>
    <w:rsid w:val="1581604C"/>
    <w:rsid w:val="158506C5"/>
    <w:rsid w:val="159215A1"/>
    <w:rsid w:val="15A5CF6C"/>
    <w:rsid w:val="15B68F7A"/>
    <w:rsid w:val="15BED87B"/>
    <w:rsid w:val="15BF1923"/>
    <w:rsid w:val="15F24065"/>
    <w:rsid w:val="15F49961"/>
    <w:rsid w:val="1604A461"/>
    <w:rsid w:val="162CDD92"/>
    <w:rsid w:val="16715D80"/>
    <w:rsid w:val="1689BD2C"/>
    <w:rsid w:val="16A75E5C"/>
    <w:rsid w:val="16B6EEB8"/>
    <w:rsid w:val="16D5F7EA"/>
    <w:rsid w:val="16DE5898"/>
    <w:rsid w:val="16DEB820"/>
    <w:rsid w:val="16E38F08"/>
    <w:rsid w:val="174D71F1"/>
    <w:rsid w:val="175B6DB5"/>
    <w:rsid w:val="17631C6F"/>
    <w:rsid w:val="176B0BB6"/>
    <w:rsid w:val="1774516A"/>
    <w:rsid w:val="178DC134"/>
    <w:rsid w:val="17B6A09C"/>
    <w:rsid w:val="17C3B212"/>
    <w:rsid w:val="17C5FDA2"/>
    <w:rsid w:val="17CD7B2D"/>
    <w:rsid w:val="18020E52"/>
    <w:rsid w:val="180D8832"/>
    <w:rsid w:val="181FBCDE"/>
    <w:rsid w:val="18213D1B"/>
    <w:rsid w:val="1829FB88"/>
    <w:rsid w:val="183C0A35"/>
    <w:rsid w:val="18A716BE"/>
    <w:rsid w:val="18AB33A8"/>
    <w:rsid w:val="18BAF1A0"/>
    <w:rsid w:val="18CA37BC"/>
    <w:rsid w:val="18E63C2D"/>
    <w:rsid w:val="191C52CC"/>
    <w:rsid w:val="1920A439"/>
    <w:rsid w:val="1944F500"/>
    <w:rsid w:val="196FFCBA"/>
    <w:rsid w:val="197A2B6F"/>
    <w:rsid w:val="19903DDF"/>
    <w:rsid w:val="19931730"/>
    <w:rsid w:val="19A0184B"/>
    <w:rsid w:val="19A364C6"/>
    <w:rsid w:val="19A6EC02"/>
    <w:rsid w:val="19A813BB"/>
    <w:rsid w:val="19E5AE62"/>
    <w:rsid w:val="1A073C72"/>
    <w:rsid w:val="1A6528D4"/>
    <w:rsid w:val="1A6C230B"/>
    <w:rsid w:val="1A6F88AB"/>
    <w:rsid w:val="1A88FDA7"/>
    <w:rsid w:val="1A90D553"/>
    <w:rsid w:val="1AAA8B21"/>
    <w:rsid w:val="1AB6BD20"/>
    <w:rsid w:val="1AC73043"/>
    <w:rsid w:val="1B3AE1D7"/>
    <w:rsid w:val="1B490FCE"/>
    <w:rsid w:val="1B4F394A"/>
    <w:rsid w:val="1B761E78"/>
    <w:rsid w:val="1BA3E528"/>
    <w:rsid w:val="1BBF9621"/>
    <w:rsid w:val="1BCA6729"/>
    <w:rsid w:val="1BFF1BE9"/>
    <w:rsid w:val="1C1B143B"/>
    <w:rsid w:val="1C28748D"/>
    <w:rsid w:val="1C564407"/>
    <w:rsid w:val="1C5902E0"/>
    <w:rsid w:val="1C86B3FD"/>
    <w:rsid w:val="1CA49F5A"/>
    <w:rsid w:val="1CAD651E"/>
    <w:rsid w:val="1CADAF47"/>
    <w:rsid w:val="1CEA0545"/>
    <w:rsid w:val="1CF39979"/>
    <w:rsid w:val="1D09EDE2"/>
    <w:rsid w:val="1D1C14A9"/>
    <w:rsid w:val="1D28E75F"/>
    <w:rsid w:val="1D339786"/>
    <w:rsid w:val="1D72B590"/>
    <w:rsid w:val="1D8BBB06"/>
    <w:rsid w:val="1DB20841"/>
    <w:rsid w:val="1DB2B3AD"/>
    <w:rsid w:val="1DC0FCE1"/>
    <w:rsid w:val="1DDFB3FB"/>
    <w:rsid w:val="1DF77D8C"/>
    <w:rsid w:val="1E343972"/>
    <w:rsid w:val="1E48F0F1"/>
    <w:rsid w:val="1E57E760"/>
    <w:rsid w:val="1E6370DF"/>
    <w:rsid w:val="1E7B65D1"/>
    <w:rsid w:val="1E8A9580"/>
    <w:rsid w:val="1E997990"/>
    <w:rsid w:val="1EB7DFFC"/>
    <w:rsid w:val="1EBC613E"/>
    <w:rsid w:val="1EF768C7"/>
    <w:rsid w:val="1F197F29"/>
    <w:rsid w:val="1F2FDD54"/>
    <w:rsid w:val="1F4FD26A"/>
    <w:rsid w:val="1F836A00"/>
    <w:rsid w:val="1F8AE6F5"/>
    <w:rsid w:val="1FC83F0F"/>
    <w:rsid w:val="1FD1079D"/>
    <w:rsid w:val="1FEB041F"/>
    <w:rsid w:val="2009F9D9"/>
    <w:rsid w:val="201FD576"/>
    <w:rsid w:val="202A2E1D"/>
    <w:rsid w:val="203076C7"/>
    <w:rsid w:val="20566293"/>
    <w:rsid w:val="20588638"/>
    <w:rsid w:val="206A3915"/>
    <w:rsid w:val="20A2E80F"/>
    <w:rsid w:val="20BAB9D4"/>
    <w:rsid w:val="20C14605"/>
    <w:rsid w:val="20DA7153"/>
    <w:rsid w:val="20EB2430"/>
    <w:rsid w:val="210AC8CA"/>
    <w:rsid w:val="2138C253"/>
    <w:rsid w:val="2145F303"/>
    <w:rsid w:val="2167A1CC"/>
    <w:rsid w:val="21B6D3EB"/>
    <w:rsid w:val="21D2349D"/>
    <w:rsid w:val="21D8056E"/>
    <w:rsid w:val="21EF04C4"/>
    <w:rsid w:val="21F83E59"/>
    <w:rsid w:val="21F868E5"/>
    <w:rsid w:val="22181DC2"/>
    <w:rsid w:val="221E66DA"/>
    <w:rsid w:val="22272C63"/>
    <w:rsid w:val="22285FB4"/>
    <w:rsid w:val="222968B6"/>
    <w:rsid w:val="226039B6"/>
    <w:rsid w:val="227369D8"/>
    <w:rsid w:val="227E9776"/>
    <w:rsid w:val="22896F14"/>
    <w:rsid w:val="22A392F9"/>
    <w:rsid w:val="22BA4BF6"/>
    <w:rsid w:val="22CBA2DE"/>
    <w:rsid w:val="22DD2249"/>
    <w:rsid w:val="22E3A0D2"/>
    <w:rsid w:val="22E9D4BE"/>
    <w:rsid w:val="22F100F1"/>
    <w:rsid w:val="2325CF81"/>
    <w:rsid w:val="23532AB3"/>
    <w:rsid w:val="2353AFA6"/>
    <w:rsid w:val="2357A198"/>
    <w:rsid w:val="2364203E"/>
    <w:rsid w:val="2379291C"/>
    <w:rsid w:val="23985C18"/>
    <w:rsid w:val="23F70329"/>
    <w:rsid w:val="24180AFB"/>
    <w:rsid w:val="242D97B5"/>
    <w:rsid w:val="2439E6DE"/>
    <w:rsid w:val="24694595"/>
    <w:rsid w:val="247E3423"/>
    <w:rsid w:val="24AF9982"/>
    <w:rsid w:val="24C2C244"/>
    <w:rsid w:val="24C87724"/>
    <w:rsid w:val="24CC78A8"/>
    <w:rsid w:val="24DA52D8"/>
    <w:rsid w:val="24E38ECC"/>
    <w:rsid w:val="24FC43F1"/>
    <w:rsid w:val="252098E3"/>
    <w:rsid w:val="254166B9"/>
    <w:rsid w:val="25533C94"/>
    <w:rsid w:val="25603899"/>
    <w:rsid w:val="25A892E9"/>
    <w:rsid w:val="25B430E5"/>
    <w:rsid w:val="26166ECE"/>
    <w:rsid w:val="2633FD65"/>
    <w:rsid w:val="26417CA4"/>
    <w:rsid w:val="26C45DB8"/>
    <w:rsid w:val="27003021"/>
    <w:rsid w:val="270327B9"/>
    <w:rsid w:val="270C8F7C"/>
    <w:rsid w:val="27195DE5"/>
    <w:rsid w:val="274CDDD7"/>
    <w:rsid w:val="27615DB7"/>
    <w:rsid w:val="2778AFA4"/>
    <w:rsid w:val="2808F0C6"/>
    <w:rsid w:val="2813600E"/>
    <w:rsid w:val="281DFF76"/>
    <w:rsid w:val="2823AC85"/>
    <w:rsid w:val="282807EC"/>
    <w:rsid w:val="283EB986"/>
    <w:rsid w:val="28525C95"/>
    <w:rsid w:val="28661F21"/>
    <w:rsid w:val="28B5F7A5"/>
    <w:rsid w:val="28E09793"/>
    <w:rsid w:val="28F0743B"/>
    <w:rsid w:val="29090DCE"/>
    <w:rsid w:val="291650CC"/>
    <w:rsid w:val="29482C63"/>
    <w:rsid w:val="2969B533"/>
    <w:rsid w:val="296F0A6C"/>
    <w:rsid w:val="29760A5D"/>
    <w:rsid w:val="29944E23"/>
    <w:rsid w:val="299DFDD0"/>
    <w:rsid w:val="29A5C952"/>
    <w:rsid w:val="29D7D645"/>
    <w:rsid w:val="29EFB118"/>
    <w:rsid w:val="29F9C6FD"/>
    <w:rsid w:val="2A1A27CC"/>
    <w:rsid w:val="2A3FEC5D"/>
    <w:rsid w:val="2A498522"/>
    <w:rsid w:val="2A505392"/>
    <w:rsid w:val="2A58D6F7"/>
    <w:rsid w:val="2A67613E"/>
    <w:rsid w:val="2A9BD7B2"/>
    <w:rsid w:val="2AA3C0BF"/>
    <w:rsid w:val="2ABBE760"/>
    <w:rsid w:val="2AF34481"/>
    <w:rsid w:val="2B08CC89"/>
    <w:rsid w:val="2B0B7B6F"/>
    <w:rsid w:val="2B12BDFC"/>
    <w:rsid w:val="2B25715E"/>
    <w:rsid w:val="2B429115"/>
    <w:rsid w:val="2B45A3A7"/>
    <w:rsid w:val="2B5D08B5"/>
    <w:rsid w:val="2B6339DA"/>
    <w:rsid w:val="2B6F09D8"/>
    <w:rsid w:val="2B807C42"/>
    <w:rsid w:val="2BAE459B"/>
    <w:rsid w:val="2C040F91"/>
    <w:rsid w:val="2C0F8B97"/>
    <w:rsid w:val="2C11A8FC"/>
    <w:rsid w:val="2C270E57"/>
    <w:rsid w:val="2C5A7B29"/>
    <w:rsid w:val="2C97E211"/>
    <w:rsid w:val="2CA457E0"/>
    <w:rsid w:val="2CA63E5F"/>
    <w:rsid w:val="2D4494BC"/>
    <w:rsid w:val="2D62B866"/>
    <w:rsid w:val="2D911453"/>
    <w:rsid w:val="2D9C4E0B"/>
    <w:rsid w:val="2D9E237E"/>
    <w:rsid w:val="2DAFC815"/>
    <w:rsid w:val="2DB4CE48"/>
    <w:rsid w:val="2DE35A79"/>
    <w:rsid w:val="2DE509B3"/>
    <w:rsid w:val="2DE8954A"/>
    <w:rsid w:val="2E49CBC1"/>
    <w:rsid w:val="2E9F5A73"/>
    <w:rsid w:val="2EAC0E69"/>
    <w:rsid w:val="2EB5AD22"/>
    <w:rsid w:val="2EBD127E"/>
    <w:rsid w:val="2EE007FF"/>
    <w:rsid w:val="2EF0F87B"/>
    <w:rsid w:val="2EF5630E"/>
    <w:rsid w:val="2F3D81C5"/>
    <w:rsid w:val="2F5C9492"/>
    <w:rsid w:val="2F5DB7F8"/>
    <w:rsid w:val="2F642FEE"/>
    <w:rsid w:val="2F7214D1"/>
    <w:rsid w:val="2F9F6036"/>
    <w:rsid w:val="2FA38115"/>
    <w:rsid w:val="2FB1C2CD"/>
    <w:rsid w:val="2FC5B27F"/>
    <w:rsid w:val="2FE05041"/>
    <w:rsid w:val="2FE95F9E"/>
    <w:rsid w:val="2FF27788"/>
    <w:rsid w:val="305036A3"/>
    <w:rsid w:val="30664126"/>
    <w:rsid w:val="30691F5A"/>
    <w:rsid w:val="306AB26C"/>
    <w:rsid w:val="306E0577"/>
    <w:rsid w:val="30B8DBC7"/>
    <w:rsid w:val="30BEBFBE"/>
    <w:rsid w:val="30EF7EF3"/>
    <w:rsid w:val="30F02025"/>
    <w:rsid w:val="310D8D03"/>
    <w:rsid w:val="311ED62C"/>
    <w:rsid w:val="314AF2EF"/>
    <w:rsid w:val="3150E7BB"/>
    <w:rsid w:val="3164FE41"/>
    <w:rsid w:val="316D5F25"/>
    <w:rsid w:val="3194C1D2"/>
    <w:rsid w:val="319C34D6"/>
    <w:rsid w:val="31C2963E"/>
    <w:rsid w:val="31CF1A7C"/>
    <w:rsid w:val="31FE6470"/>
    <w:rsid w:val="3208C52F"/>
    <w:rsid w:val="32095DFD"/>
    <w:rsid w:val="3210422E"/>
    <w:rsid w:val="32305935"/>
    <w:rsid w:val="324018F9"/>
    <w:rsid w:val="32410444"/>
    <w:rsid w:val="3244F3A1"/>
    <w:rsid w:val="3251C423"/>
    <w:rsid w:val="32612420"/>
    <w:rsid w:val="3285DDAE"/>
    <w:rsid w:val="328C9E52"/>
    <w:rsid w:val="32B69F1B"/>
    <w:rsid w:val="32CF5BD1"/>
    <w:rsid w:val="32D687F4"/>
    <w:rsid w:val="3304B18B"/>
    <w:rsid w:val="3307D592"/>
    <w:rsid w:val="331CB158"/>
    <w:rsid w:val="33316925"/>
    <w:rsid w:val="333CCBD0"/>
    <w:rsid w:val="3340523F"/>
    <w:rsid w:val="335673CC"/>
    <w:rsid w:val="3397DDE1"/>
    <w:rsid w:val="33A9AE22"/>
    <w:rsid w:val="33B19335"/>
    <w:rsid w:val="33BFAE24"/>
    <w:rsid w:val="33C2DD82"/>
    <w:rsid w:val="33D05B21"/>
    <w:rsid w:val="33E14FF2"/>
    <w:rsid w:val="34015F75"/>
    <w:rsid w:val="3406CFE3"/>
    <w:rsid w:val="34209899"/>
    <w:rsid w:val="34361924"/>
    <w:rsid w:val="34413A5D"/>
    <w:rsid w:val="347630C9"/>
    <w:rsid w:val="347CA4C9"/>
    <w:rsid w:val="34A75B6F"/>
    <w:rsid w:val="34A8A91C"/>
    <w:rsid w:val="34ABFCEF"/>
    <w:rsid w:val="34AF83E4"/>
    <w:rsid w:val="34C38B64"/>
    <w:rsid w:val="34C3DB0E"/>
    <w:rsid w:val="34C3FFFD"/>
    <w:rsid w:val="34C7D3A7"/>
    <w:rsid w:val="34DD014B"/>
    <w:rsid w:val="34EE7A25"/>
    <w:rsid w:val="34F194EA"/>
    <w:rsid w:val="35019C4E"/>
    <w:rsid w:val="351F1250"/>
    <w:rsid w:val="354CD371"/>
    <w:rsid w:val="3564F774"/>
    <w:rsid w:val="35814094"/>
    <w:rsid w:val="3587812A"/>
    <w:rsid w:val="3588FCE0"/>
    <w:rsid w:val="359EA912"/>
    <w:rsid w:val="359F9C47"/>
    <w:rsid w:val="35F6AB5D"/>
    <w:rsid w:val="35FBA444"/>
    <w:rsid w:val="3601C06E"/>
    <w:rsid w:val="36074DB8"/>
    <w:rsid w:val="361EDE18"/>
    <w:rsid w:val="36274B37"/>
    <w:rsid w:val="362C1405"/>
    <w:rsid w:val="366B0AD0"/>
    <w:rsid w:val="367557DC"/>
    <w:rsid w:val="368223AC"/>
    <w:rsid w:val="3682DAB5"/>
    <w:rsid w:val="36937C55"/>
    <w:rsid w:val="3696534B"/>
    <w:rsid w:val="36BC9DAE"/>
    <w:rsid w:val="36E45F0F"/>
    <w:rsid w:val="36E87B35"/>
    <w:rsid w:val="3709102F"/>
    <w:rsid w:val="370BEF1A"/>
    <w:rsid w:val="37114781"/>
    <w:rsid w:val="371DCD46"/>
    <w:rsid w:val="37266B6A"/>
    <w:rsid w:val="3726A7FE"/>
    <w:rsid w:val="372C3D01"/>
    <w:rsid w:val="37493DB4"/>
    <w:rsid w:val="375F32E5"/>
    <w:rsid w:val="37682FB7"/>
    <w:rsid w:val="377A6B54"/>
    <w:rsid w:val="378256C1"/>
    <w:rsid w:val="3785F7FF"/>
    <w:rsid w:val="37A5E625"/>
    <w:rsid w:val="37ADF110"/>
    <w:rsid w:val="37BF6D9B"/>
    <w:rsid w:val="37D7C11C"/>
    <w:rsid w:val="37EE42F7"/>
    <w:rsid w:val="37F00A37"/>
    <w:rsid w:val="37F054DC"/>
    <w:rsid w:val="37FDA32B"/>
    <w:rsid w:val="3805A5AC"/>
    <w:rsid w:val="382F5AF9"/>
    <w:rsid w:val="38376E1D"/>
    <w:rsid w:val="38615143"/>
    <w:rsid w:val="3869D2DB"/>
    <w:rsid w:val="3889B2C0"/>
    <w:rsid w:val="38B9D3D2"/>
    <w:rsid w:val="38C2A4F1"/>
    <w:rsid w:val="38F2E4DE"/>
    <w:rsid w:val="38F660AA"/>
    <w:rsid w:val="3916667B"/>
    <w:rsid w:val="391FCC27"/>
    <w:rsid w:val="393F7992"/>
    <w:rsid w:val="3943BE42"/>
    <w:rsid w:val="39491A6D"/>
    <w:rsid w:val="39659F03"/>
    <w:rsid w:val="3984DCE9"/>
    <w:rsid w:val="39A4A1C1"/>
    <w:rsid w:val="39A78897"/>
    <w:rsid w:val="39AA8ADD"/>
    <w:rsid w:val="39B0CF82"/>
    <w:rsid w:val="39BFED74"/>
    <w:rsid w:val="39C4CBFF"/>
    <w:rsid w:val="39D0A57A"/>
    <w:rsid w:val="39D5AF55"/>
    <w:rsid w:val="39E73759"/>
    <w:rsid w:val="3A073DEA"/>
    <w:rsid w:val="3A0D957E"/>
    <w:rsid w:val="3A666958"/>
    <w:rsid w:val="3A6F1BC7"/>
    <w:rsid w:val="3A8102F5"/>
    <w:rsid w:val="3AB0267C"/>
    <w:rsid w:val="3AC2C893"/>
    <w:rsid w:val="3AC4D848"/>
    <w:rsid w:val="3AD629C2"/>
    <w:rsid w:val="3AF5B9B5"/>
    <w:rsid w:val="3B0B5179"/>
    <w:rsid w:val="3B2C2B14"/>
    <w:rsid w:val="3B3AA616"/>
    <w:rsid w:val="3B616105"/>
    <w:rsid w:val="3B6177F5"/>
    <w:rsid w:val="3B6D1FB0"/>
    <w:rsid w:val="3B8BAC7C"/>
    <w:rsid w:val="3BD08166"/>
    <w:rsid w:val="3BECD2F6"/>
    <w:rsid w:val="3C06322D"/>
    <w:rsid w:val="3C263580"/>
    <w:rsid w:val="3C808E49"/>
    <w:rsid w:val="3C8B9CF6"/>
    <w:rsid w:val="3C9EFF0D"/>
    <w:rsid w:val="3CB7D9B4"/>
    <w:rsid w:val="3CB9780E"/>
    <w:rsid w:val="3CC62237"/>
    <w:rsid w:val="3CEABA4A"/>
    <w:rsid w:val="3D24FFC5"/>
    <w:rsid w:val="3D3EC334"/>
    <w:rsid w:val="3D451BB1"/>
    <w:rsid w:val="3D4C3C09"/>
    <w:rsid w:val="3D9DDA23"/>
    <w:rsid w:val="3D9F5719"/>
    <w:rsid w:val="3DB35D04"/>
    <w:rsid w:val="3DC55EE5"/>
    <w:rsid w:val="3DC932F5"/>
    <w:rsid w:val="3DE30034"/>
    <w:rsid w:val="3DEB66BC"/>
    <w:rsid w:val="3DF4D86E"/>
    <w:rsid w:val="3DFB85E0"/>
    <w:rsid w:val="3E0C3DDD"/>
    <w:rsid w:val="3E1C6875"/>
    <w:rsid w:val="3E20CEF2"/>
    <w:rsid w:val="3E2CCBF3"/>
    <w:rsid w:val="3E37E2D5"/>
    <w:rsid w:val="3E3AEF21"/>
    <w:rsid w:val="3E4BFAEB"/>
    <w:rsid w:val="3E563A96"/>
    <w:rsid w:val="3E678483"/>
    <w:rsid w:val="3E761873"/>
    <w:rsid w:val="3E82D7DB"/>
    <w:rsid w:val="3E84F8C0"/>
    <w:rsid w:val="3E9BDA1E"/>
    <w:rsid w:val="3EAA483B"/>
    <w:rsid w:val="3EC21A6A"/>
    <w:rsid w:val="3EC45887"/>
    <w:rsid w:val="3EC7C12A"/>
    <w:rsid w:val="3EFE2056"/>
    <w:rsid w:val="3EFE825C"/>
    <w:rsid w:val="3F01A667"/>
    <w:rsid w:val="3F231625"/>
    <w:rsid w:val="3F2478AD"/>
    <w:rsid w:val="3F27F15D"/>
    <w:rsid w:val="3F351C8A"/>
    <w:rsid w:val="3F5A2A83"/>
    <w:rsid w:val="3F91D877"/>
    <w:rsid w:val="3FC13EE6"/>
    <w:rsid w:val="40090438"/>
    <w:rsid w:val="405165C3"/>
    <w:rsid w:val="40591E40"/>
    <w:rsid w:val="40645423"/>
    <w:rsid w:val="408FD379"/>
    <w:rsid w:val="4097A5DA"/>
    <w:rsid w:val="409DE962"/>
    <w:rsid w:val="40BB1E2F"/>
    <w:rsid w:val="40C77E4E"/>
    <w:rsid w:val="40CFD225"/>
    <w:rsid w:val="411E9131"/>
    <w:rsid w:val="41200E26"/>
    <w:rsid w:val="41268BF7"/>
    <w:rsid w:val="413549C2"/>
    <w:rsid w:val="4147A0C3"/>
    <w:rsid w:val="4147FCD7"/>
    <w:rsid w:val="417DBCAD"/>
    <w:rsid w:val="417E2366"/>
    <w:rsid w:val="4195D20C"/>
    <w:rsid w:val="41998769"/>
    <w:rsid w:val="419CAA76"/>
    <w:rsid w:val="41C21437"/>
    <w:rsid w:val="41C2B9A3"/>
    <w:rsid w:val="41DED771"/>
    <w:rsid w:val="41E1C079"/>
    <w:rsid w:val="4223D0D2"/>
    <w:rsid w:val="422C425E"/>
    <w:rsid w:val="423DFDE6"/>
    <w:rsid w:val="42505C9D"/>
    <w:rsid w:val="426E8870"/>
    <w:rsid w:val="4283DC93"/>
    <w:rsid w:val="428FFFB3"/>
    <w:rsid w:val="42A0BB0D"/>
    <w:rsid w:val="42A874BE"/>
    <w:rsid w:val="42BA94E8"/>
    <w:rsid w:val="42DD14FC"/>
    <w:rsid w:val="42F74AC3"/>
    <w:rsid w:val="4315D18E"/>
    <w:rsid w:val="4319692E"/>
    <w:rsid w:val="4330FFC3"/>
    <w:rsid w:val="4343D252"/>
    <w:rsid w:val="434C92D2"/>
    <w:rsid w:val="434FE230"/>
    <w:rsid w:val="4351D0B3"/>
    <w:rsid w:val="435A822C"/>
    <w:rsid w:val="436E690B"/>
    <w:rsid w:val="437EA35C"/>
    <w:rsid w:val="43B195B9"/>
    <w:rsid w:val="43C3FCDE"/>
    <w:rsid w:val="43DF1162"/>
    <w:rsid w:val="4412A8FE"/>
    <w:rsid w:val="444BE980"/>
    <w:rsid w:val="44686A2D"/>
    <w:rsid w:val="446B6698"/>
    <w:rsid w:val="4479DE71"/>
    <w:rsid w:val="4485F7CE"/>
    <w:rsid w:val="44974763"/>
    <w:rsid w:val="44BE26CD"/>
    <w:rsid w:val="44EA0126"/>
    <w:rsid w:val="44EDB2A2"/>
    <w:rsid w:val="44F8BAE8"/>
    <w:rsid w:val="4509F8AC"/>
    <w:rsid w:val="4524B03F"/>
    <w:rsid w:val="453855AA"/>
    <w:rsid w:val="45494E58"/>
    <w:rsid w:val="456B9FE4"/>
    <w:rsid w:val="45A5BBC6"/>
    <w:rsid w:val="45D1BC9F"/>
    <w:rsid w:val="45E4EAA9"/>
    <w:rsid w:val="45F926DB"/>
    <w:rsid w:val="4609ACDB"/>
    <w:rsid w:val="46430FC5"/>
    <w:rsid w:val="465AA3CB"/>
    <w:rsid w:val="46618BD8"/>
    <w:rsid w:val="46672D0C"/>
    <w:rsid w:val="46710C79"/>
    <w:rsid w:val="4680C542"/>
    <w:rsid w:val="469B7B0A"/>
    <w:rsid w:val="469F3E8B"/>
    <w:rsid w:val="46A35F46"/>
    <w:rsid w:val="46A534C4"/>
    <w:rsid w:val="46B7DEC1"/>
    <w:rsid w:val="46B83DC9"/>
    <w:rsid w:val="46BC4C0A"/>
    <w:rsid w:val="46C25055"/>
    <w:rsid w:val="46D42505"/>
    <w:rsid w:val="46DB0CB6"/>
    <w:rsid w:val="471B6842"/>
    <w:rsid w:val="471DEB6E"/>
    <w:rsid w:val="476BC437"/>
    <w:rsid w:val="47735E95"/>
    <w:rsid w:val="47B6D180"/>
    <w:rsid w:val="47C58B50"/>
    <w:rsid w:val="47CF90D4"/>
    <w:rsid w:val="47F94D4B"/>
    <w:rsid w:val="480BB615"/>
    <w:rsid w:val="482525A6"/>
    <w:rsid w:val="482735D6"/>
    <w:rsid w:val="4834B88F"/>
    <w:rsid w:val="483B64E0"/>
    <w:rsid w:val="48731673"/>
    <w:rsid w:val="48760D1A"/>
    <w:rsid w:val="489D5CA2"/>
    <w:rsid w:val="489F0101"/>
    <w:rsid w:val="48ADA9E4"/>
    <w:rsid w:val="48B4F816"/>
    <w:rsid w:val="48C14CB8"/>
    <w:rsid w:val="48F402C7"/>
    <w:rsid w:val="48F86EDA"/>
    <w:rsid w:val="490CA488"/>
    <w:rsid w:val="49149847"/>
    <w:rsid w:val="491AF6BA"/>
    <w:rsid w:val="4936BA01"/>
    <w:rsid w:val="495D92FD"/>
    <w:rsid w:val="49993F30"/>
    <w:rsid w:val="49D59F1F"/>
    <w:rsid w:val="49DD3445"/>
    <w:rsid w:val="49DFE1A4"/>
    <w:rsid w:val="49FEFC4C"/>
    <w:rsid w:val="4A0B875A"/>
    <w:rsid w:val="4A1ABF5B"/>
    <w:rsid w:val="4A214573"/>
    <w:rsid w:val="4A44228D"/>
    <w:rsid w:val="4A5A7EC1"/>
    <w:rsid w:val="4A873DAE"/>
    <w:rsid w:val="4ABA3E83"/>
    <w:rsid w:val="4ABD96CA"/>
    <w:rsid w:val="4AC34585"/>
    <w:rsid w:val="4B10CA58"/>
    <w:rsid w:val="4B187CDB"/>
    <w:rsid w:val="4B31781F"/>
    <w:rsid w:val="4B5A5A13"/>
    <w:rsid w:val="4B62F92A"/>
    <w:rsid w:val="4BB03A32"/>
    <w:rsid w:val="4BDAAFFF"/>
    <w:rsid w:val="4BDEE479"/>
    <w:rsid w:val="4BE3AE0F"/>
    <w:rsid w:val="4C2C4032"/>
    <w:rsid w:val="4C4028FC"/>
    <w:rsid w:val="4C755F7D"/>
    <w:rsid w:val="4CA0F672"/>
    <w:rsid w:val="4CBDA6F3"/>
    <w:rsid w:val="4CC07701"/>
    <w:rsid w:val="4CC803E9"/>
    <w:rsid w:val="4CC93755"/>
    <w:rsid w:val="4CD660B1"/>
    <w:rsid w:val="4D0A8196"/>
    <w:rsid w:val="4D15BE62"/>
    <w:rsid w:val="4D51C555"/>
    <w:rsid w:val="4D796221"/>
    <w:rsid w:val="4D7E1922"/>
    <w:rsid w:val="4D8083D6"/>
    <w:rsid w:val="4D8DC43F"/>
    <w:rsid w:val="4D95C618"/>
    <w:rsid w:val="4D9DFC54"/>
    <w:rsid w:val="4DB0011D"/>
    <w:rsid w:val="4DBC5F30"/>
    <w:rsid w:val="4DBF9B33"/>
    <w:rsid w:val="4DC2F8C4"/>
    <w:rsid w:val="4DEB97C1"/>
    <w:rsid w:val="4DF1738A"/>
    <w:rsid w:val="4E338158"/>
    <w:rsid w:val="4E37815E"/>
    <w:rsid w:val="4E3DD839"/>
    <w:rsid w:val="4E427227"/>
    <w:rsid w:val="4E43253D"/>
    <w:rsid w:val="4E5C597E"/>
    <w:rsid w:val="4E633A55"/>
    <w:rsid w:val="4E635EF9"/>
    <w:rsid w:val="4E679055"/>
    <w:rsid w:val="4EDEF376"/>
    <w:rsid w:val="4F1ABB7C"/>
    <w:rsid w:val="4F48AC7A"/>
    <w:rsid w:val="4F4F60A3"/>
    <w:rsid w:val="4F7C4476"/>
    <w:rsid w:val="4F8FC4F6"/>
    <w:rsid w:val="4FAAB1B9"/>
    <w:rsid w:val="4FBB3BC2"/>
    <w:rsid w:val="4FC27128"/>
    <w:rsid w:val="4FC3BAC7"/>
    <w:rsid w:val="4FC45FF2"/>
    <w:rsid w:val="4FC5832E"/>
    <w:rsid w:val="4FDD7E22"/>
    <w:rsid w:val="50215456"/>
    <w:rsid w:val="504529E0"/>
    <w:rsid w:val="504FE179"/>
    <w:rsid w:val="5059D107"/>
    <w:rsid w:val="506C3D2E"/>
    <w:rsid w:val="5071E03A"/>
    <w:rsid w:val="50B1FDC6"/>
    <w:rsid w:val="50B4211D"/>
    <w:rsid w:val="50E5A028"/>
    <w:rsid w:val="51015E52"/>
    <w:rsid w:val="51462BDE"/>
    <w:rsid w:val="517859FE"/>
    <w:rsid w:val="51ABE41F"/>
    <w:rsid w:val="51BE113A"/>
    <w:rsid w:val="51D78432"/>
    <w:rsid w:val="5202AA43"/>
    <w:rsid w:val="5209AD6A"/>
    <w:rsid w:val="5209E9BC"/>
    <w:rsid w:val="523508BC"/>
    <w:rsid w:val="523D2208"/>
    <w:rsid w:val="523EE4E5"/>
    <w:rsid w:val="523EF127"/>
    <w:rsid w:val="526E1F28"/>
    <w:rsid w:val="526EFC1D"/>
    <w:rsid w:val="52896E03"/>
    <w:rsid w:val="52904C00"/>
    <w:rsid w:val="5299901B"/>
    <w:rsid w:val="529DF8DA"/>
    <w:rsid w:val="52B63E93"/>
    <w:rsid w:val="52BBDFA1"/>
    <w:rsid w:val="52C05447"/>
    <w:rsid w:val="52C6A030"/>
    <w:rsid w:val="52CD4BE8"/>
    <w:rsid w:val="52DD87ED"/>
    <w:rsid w:val="52EED6AB"/>
    <w:rsid w:val="52FA0223"/>
    <w:rsid w:val="530C44D9"/>
    <w:rsid w:val="53264706"/>
    <w:rsid w:val="532907F2"/>
    <w:rsid w:val="53522087"/>
    <w:rsid w:val="53AECCC1"/>
    <w:rsid w:val="53D469F5"/>
    <w:rsid w:val="53D4C668"/>
    <w:rsid w:val="53F2C051"/>
    <w:rsid w:val="54341FDD"/>
    <w:rsid w:val="5439C962"/>
    <w:rsid w:val="543D5D23"/>
    <w:rsid w:val="5445D8AE"/>
    <w:rsid w:val="546D3F3A"/>
    <w:rsid w:val="546DE681"/>
    <w:rsid w:val="54712949"/>
    <w:rsid w:val="5471CDF6"/>
    <w:rsid w:val="54805F67"/>
    <w:rsid w:val="5488722F"/>
    <w:rsid w:val="548C3BEC"/>
    <w:rsid w:val="549A2A56"/>
    <w:rsid w:val="54E83DE4"/>
    <w:rsid w:val="5533F224"/>
    <w:rsid w:val="554EF897"/>
    <w:rsid w:val="555B14B3"/>
    <w:rsid w:val="556C6008"/>
    <w:rsid w:val="557057FD"/>
    <w:rsid w:val="55908C37"/>
    <w:rsid w:val="55A842EA"/>
    <w:rsid w:val="55F766DB"/>
    <w:rsid w:val="55FAD186"/>
    <w:rsid w:val="5633B6F6"/>
    <w:rsid w:val="56377C92"/>
    <w:rsid w:val="5642675D"/>
    <w:rsid w:val="56496064"/>
    <w:rsid w:val="564D1EBC"/>
    <w:rsid w:val="5741BAE2"/>
    <w:rsid w:val="5773EE8F"/>
    <w:rsid w:val="57832A15"/>
    <w:rsid w:val="57B9EAAC"/>
    <w:rsid w:val="57D87744"/>
    <w:rsid w:val="57DE8106"/>
    <w:rsid w:val="57E8F0D2"/>
    <w:rsid w:val="5827ADC8"/>
    <w:rsid w:val="58372BAE"/>
    <w:rsid w:val="5851648B"/>
    <w:rsid w:val="585FAD66"/>
    <w:rsid w:val="586E141A"/>
    <w:rsid w:val="5888534E"/>
    <w:rsid w:val="58AF9652"/>
    <w:rsid w:val="58B047FE"/>
    <w:rsid w:val="58FDA78F"/>
    <w:rsid w:val="594BA32C"/>
    <w:rsid w:val="5988D3EA"/>
    <w:rsid w:val="59932FBD"/>
    <w:rsid w:val="599CBDA8"/>
    <w:rsid w:val="59BF8FF3"/>
    <w:rsid w:val="5A42C7A9"/>
    <w:rsid w:val="5A5023C2"/>
    <w:rsid w:val="5AE011F9"/>
    <w:rsid w:val="5AE38F23"/>
    <w:rsid w:val="5B0506A5"/>
    <w:rsid w:val="5B08795B"/>
    <w:rsid w:val="5B1E4F10"/>
    <w:rsid w:val="5B2D397E"/>
    <w:rsid w:val="5B3122B4"/>
    <w:rsid w:val="5B3A6C0F"/>
    <w:rsid w:val="5B3B36E1"/>
    <w:rsid w:val="5B497894"/>
    <w:rsid w:val="5B54EA0A"/>
    <w:rsid w:val="5B6D1F9B"/>
    <w:rsid w:val="5B890CA8"/>
    <w:rsid w:val="5B895120"/>
    <w:rsid w:val="5B8B510A"/>
    <w:rsid w:val="5BA6C09A"/>
    <w:rsid w:val="5BAAD238"/>
    <w:rsid w:val="5BBF4639"/>
    <w:rsid w:val="5BD461AF"/>
    <w:rsid w:val="5C1369D3"/>
    <w:rsid w:val="5C2EFAD3"/>
    <w:rsid w:val="5C2F3BD1"/>
    <w:rsid w:val="5C3514FF"/>
    <w:rsid w:val="5C5B89FA"/>
    <w:rsid w:val="5C63187C"/>
    <w:rsid w:val="5C815ABC"/>
    <w:rsid w:val="5C98F668"/>
    <w:rsid w:val="5CBF258D"/>
    <w:rsid w:val="5CD4627E"/>
    <w:rsid w:val="5CE93A90"/>
    <w:rsid w:val="5CFDAFF1"/>
    <w:rsid w:val="5CFFD2F3"/>
    <w:rsid w:val="5D2221F9"/>
    <w:rsid w:val="5D6E7F2C"/>
    <w:rsid w:val="5DB0861C"/>
    <w:rsid w:val="5DD6AAFD"/>
    <w:rsid w:val="5DE16CB6"/>
    <w:rsid w:val="5E113DD0"/>
    <w:rsid w:val="5E1F8B96"/>
    <w:rsid w:val="5E403833"/>
    <w:rsid w:val="5E6C02BC"/>
    <w:rsid w:val="5E6EE7F3"/>
    <w:rsid w:val="5E73957F"/>
    <w:rsid w:val="5E85A2E1"/>
    <w:rsid w:val="5EA4EA4E"/>
    <w:rsid w:val="5F134303"/>
    <w:rsid w:val="5F16E1A2"/>
    <w:rsid w:val="5F4E86A7"/>
    <w:rsid w:val="5F5FC39B"/>
    <w:rsid w:val="5F8137E3"/>
    <w:rsid w:val="5F9B6A5D"/>
    <w:rsid w:val="5F9BA08D"/>
    <w:rsid w:val="5FA65687"/>
    <w:rsid w:val="5FB077DB"/>
    <w:rsid w:val="5FBD4428"/>
    <w:rsid w:val="5FC7AE31"/>
    <w:rsid w:val="601FFC4D"/>
    <w:rsid w:val="602E119E"/>
    <w:rsid w:val="603D2484"/>
    <w:rsid w:val="604DD9E0"/>
    <w:rsid w:val="6051BD5A"/>
    <w:rsid w:val="6070D49A"/>
    <w:rsid w:val="607ACD07"/>
    <w:rsid w:val="609992DE"/>
    <w:rsid w:val="60A294DD"/>
    <w:rsid w:val="60AD3CC6"/>
    <w:rsid w:val="60AE4AE4"/>
    <w:rsid w:val="61287448"/>
    <w:rsid w:val="6128DBD6"/>
    <w:rsid w:val="61392278"/>
    <w:rsid w:val="61BB4207"/>
    <w:rsid w:val="61CBC2FE"/>
    <w:rsid w:val="61CC65ED"/>
    <w:rsid w:val="61E44357"/>
    <w:rsid w:val="61E77173"/>
    <w:rsid w:val="61F80004"/>
    <w:rsid w:val="620AA9FD"/>
    <w:rsid w:val="62262193"/>
    <w:rsid w:val="6243A2A3"/>
    <w:rsid w:val="6243D13F"/>
    <w:rsid w:val="6244F916"/>
    <w:rsid w:val="6277BB2B"/>
    <w:rsid w:val="6284A65A"/>
    <w:rsid w:val="628ECBFF"/>
    <w:rsid w:val="62A729C7"/>
    <w:rsid w:val="62C80263"/>
    <w:rsid w:val="62ED4EAB"/>
    <w:rsid w:val="62FE60AE"/>
    <w:rsid w:val="630BA076"/>
    <w:rsid w:val="63182E0E"/>
    <w:rsid w:val="635A7734"/>
    <w:rsid w:val="63685989"/>
    <w:rsid w:val="6376E30D"/>
    <w:rsid w:val="638CB486"/>
    <w:rsid w:val="63AFDCE4"/>
    <w:rsid w:val="63B2FE09"/>
    <w:rsid w:val="63BDCAA2"/>
    <w:rsid w:val="63CF5AFF"/>
    <w:rsid w:val="63E44A4F"/>
    <w:rsid w:val="63FFC36B"/>
    <w:rsid w:val="640AD057"/>
    <w:rsid w:val="6422F0A5"/>
    <w:rsid w:val="644E6504"/>
    <w:rsid w:val="645CA57F"/>
    <w:rsid w:val="64795820"/>
    <w:rsid w:val="648BF832"/>
    <w:rsid w:val="6496D705"/>
    <w:rsid w:val="64AB4141"/>
    <w:rsid w:val="64B5D9E2"/>
    <w:rsid w:val="64C30643"/>
    <w:rsid w:val="64CA0CBB"/>
    <w:rsid w:val="64DF612E"/>
    <w:rsid w:val="64F62CA0"/>
    <w:rsid w:val="64FEF744"/>
    <w:rsid w:val="6504804E"/>
    <w:rsid w:val="65496C58"/>
    <w:rsid w:val="654EC338"/>
    <w:rsid w:val="65536B8A"/>
    <w:rsid w:val="65630F88"/>
    <w:rsid w:val="65BEDCC5"/>
    <w:rsid w:val="65C1CA85"/>
    <w:rsid w:val="65C9ABF9"/>
    <w:rsid w:val="6603431E"/>
    <w:rsid w:val="660D2A6C"/>
    <w:rsid w:val="6622DC2D"/>
    <w:rsid w:val="667DD943"/>
    <w:rsid w:val="6681EE76"/>
    <w:rsid w:val="6696D222"/>
    <w:rsid w:val="669A4166"/>
    <w:rsid w:val="66AB3709"/>
    <w:rsid w:val="66AE44ED"/>
    <w:rsid w:val="66D29342"/>
    <w:rsid w:val="66E5DE01"/>
    <w:rsid w:val="66E8BE15"/>
    <w:rsid w:val="671A16FE"/>
    <w:rsid w:val="6738EE06"/>
    <w:rsid w:val="6753A2C9"/>
    <w:rsid w:val="677C00D9"/>
    <w:rsid w:val="6783F90C"/>
    <w:rsid w:val="67ABE759"/>
    <w:rsid w:val="67D238D6"/>
    <w:rsid w:val="67E30354"/>
    <w:rsid w:val="67FE4FEC"/>
    <w:rsid w:val="682FCC0A"/>
    <w:rsid w:val="684D488E"/>
    <w:rsid w:val="685ECF99"/>
    <w:rsid w:val="68A3A3F2"/>
    <w:rsid w:val="68E5F3E7"/>
    <w:rsid w:val="691489F8"/>
    <w:rsid w:val="693C0DBE"/>
    <w:rsid w:val="694AF58A"/>
    <w:rsid w:val="6972C242"/>
    <w:rsid w:val="6985C747"/>
    <w:rsid w:val="6989D518"/>
    <w:rsid w:val="69C9055E"/>
    <w:rsid w:val="69E81303"/>
    <w:rsid w:val="69E84BF3"/>
    <w:rsid w:val="69FA1ED4"/>
    <w:rsid w:val="6A0AAC32"/>
    <w:rsid w:val="6A0AD473"/>
    <w:rsid w:val="6A0CB51A"/>
    <w:rsid w:val="6A22FFDF"/>
    <w:rsid w:val="6A412836"/>
    <w:rsid w:val="6A5BAC37"/>
    <w:rsid w:val="6A79A71D"/>
    <w:rsid w:val="6A8321D0"/>
    <w:rsid w:val="6A88D606"/>
    <w:rsid w:val="6A9591F1"/>
    <w:rsid w:val="6AA760C9"/>
    <w:rsid w:val="6B0A7323"/>
    <w:rsid w:val="6B6BD9F1"/>
    <w:rsid w:val="6BA16005"/>
    <w:rsid w:val="6BD58379"/>
    <w:rsid w:val="6BE30EC7"/>
    <w:rsid w:val="6BF19064"/>
    <w:rsid w:val="6C320D68"/>
    <w:rsid w:val="6C4E5BE5"/>
    <w:rsid w:val="6C6C0F43"/>
    <w:rsid w:val="6C6DE1DF"/>
    <w:rsid w:val="6C73DB6A"/>
    <w:rsid w:val="6CD94355"/>
    <w:rsid w:val="6CE25BCE"/>
    <w:rsid w:val="6D07FE5A"/>
    <w:rsid w:val="6D0B6D95"/>
    <w:rsid w:val="6D4376A5"/>
    <w:rsid w:val="6D43FBB7"/>
    <w:rsid w:val="6D7CD88C"/>
    <w:rsid w:val="6D892C1D"/>
    <w:rsid w:val="6DA57921"/>
    <w:rsid w:val="6DCFA0B3"/>
    <w:rsid w:val="6DD29282"/>
    <w:rsid w:val="6DEDDF28"/>
    <w:rsid w:val="6E46F029"/>
    <w:rsid w:val="6E5F3D2E"/>
    <w:rsid w:val="6E98B102"/>
    <w:rsid w:val="6EB1AA6D"/>
    <w:rsid w:val="6EB3043D"/>
    <w:rsid w:val="6F06F268"/>
    <w:rsid w:val="6F07901A"/>
    <w:rsid w:val="6F0B42FA"/>
    <w:rsid w:val="6F2CBBBC"/>
    <w:rsid w:val="6F400F14"/>
    <w:rsid w:val="6F4F59AF"/>
    <w:rsid w:val="6F6720C6"/>
    <w:rsid w:val="6F6A409D"/>
    <w:rsid w:val="6F7243E9"/>
    <w:rsid w:val="6F7A7920"/>
    <w:rsid w:val="6F7D2498"/>
    <w:rsid w:val="6F92FA0C"/>
    <w:rsid w:val="6FAADEE6"/>
    <w:rsid w:val="6FAE0254"/>
    <w:rsid w:val="6FB9418D"/>
    <w:rsid w:val="6FC45C6E"/>
    <w:rsid w:val="6FC7B7DA"/>
    <w:rsid w:val="6FE0ABF8"/>
    <w:rsid w:val="6FE56DC9"/>
    <w:rsid w:val="6FF73C6E"/>
    <w:rsid w:val="70082731"/>
    <w:rsid w:val="704BA46F"/>
    <w:rsid w:val="705FC3B9"/>
    <w:rsid w:val="70BF3429"/>
    <w:rsid w:val="70E2E491"/>
    <w:rsid w:val="70E8388B"/>
    <w:rsid w:val="70F4C2BF"/>
    <w:rsid w:val="71145440"/>
    <w:rsid w:val="71529189"/>
    <w:rsid w:val="715D1DCB"/>
    <w:rsid w:val="71693174"/>
    <w:rsid w:val="716AEC92"/>
    <w:rsid w:val="716EA234"/>
    <w:rsid w:val="717060E2"/>
    <w:rsid w:val="71838EA9"/>
    <w:rsid w:val="71AA6520"/>
    <w:rsid w:val="71BC16B8"/>
    <w:rsid w:val="71C3C011"/>
    <w:rsid w:val="71DE4A23"/>
    <w:rsid w:val="71E188B7"/>
    <w:rsid w:val="71E7FC46"/>
    <w:rsid w:val="720C36DF"/>
    <w:rsid w:val="722BE9F3"/>
    <w:rsid w:val="7231734A"/>
    <w:rsid w:val="72509CAA"/>
    <w:rsid w:val="725CC6E0"/>
    <w:rsid w:val="7270D467"/>
    <w:rsid w:val="728214FD"/>
    <w:rsid w:val="7282C2A7"/>
    <w:rsid w:val="728950A7"/>
    <w:rsid w:val="72E76834"/>
    <w:rsid w:val="72FCB6E9"/>
    <w:rsid w:val="73117F8D"/>
    <w:rsid w:val="731A4BC0"/>
    <w:rsid w:val="7339EC03"/>
    <w:rsid w:val="735B47DB"/>
    <w:rsid w:val="73781543"/>
    <w:rsid w:val="73818025"/>
    <w:rsid w:val="7383F638"/>
    <w:rsid w:val="738CB25D"/>
    <w:rsid w:val="73969BFB"/>
    <w:rsid w:val="73B5FD40"/>
    <w:rsid w:val="73D51BC2"/>
    <w:rsid w:val="73D92C76"/>
    <w:rsid w:val="73DCD017"/>
    <w:rsid w:val="73FA9AD4"/>
    <w:rsid w:val="74195516"/>
    <w:rsid w:val="7438EFCF"/>
    <w:rsid w:val="7438FBDB"/>
    <w:rsid w:val="74567AEC"/>
    <w:rsid w:val="746E5A8D"/>
    <w:rsid w:val="74710C4B"/>
    <w:rsid w:val="74763025"/>
    <w:rsid w:val="74A3B06F"/>
    <w:rsid w:val="74AD3C63"/>
    <w:rsid w:val="74BB5364"/>
    <w:rsid w:val="74C243A5"/>
    <w:rsid w:val="74D15DFB"/>
    <w:rsid w:val="74FFDE54"/>
    <w:rsid w:val="750B3F60"/>
    <w:rsid w:val="7514F45E"/>
    <w:rsid w:val="75352BA0"/>
    <w:rsid w:val="753FD32E"/>
    <w:rsid w:val="7551B216"/>
    <w:rsid w:val="7557056D"/>
    <w:rsid w:val="7569B791"/>
    <w:rsid w:val="75839EAD"/>
    <w:rsid w:val="758EA401"/>
    <w:rsid w:val="758F9526"/>
    <w:rsid w:val="75931E9A"/>
    <w:rsid w:val="75B1663E"/>
    <w:rsid w:val="75CAD046"/>
    <w:rsid w:val="75DFAFE6"/>
    <w:rsid w:val="75FFC6F2"/>
    <w:rsid w:val="76094FB9"/>
    <w:rsid w:val="7615D814"/>
    <w:rsid w:val="761C5FE9"/>
    <w:rsid w:val="762B89A8"/>
    <w:rsid w:val="765D0957"/>
    <w:rsid w:val="766904FD"/>
    <w:rsid w:val="76BCE9FA"/>
    <w:rsid w:val="76D04FE2"/>
    <w:rsid w:val="76D7C904"/>
    <w:rsid w:val="76F1D98C"/>
    <w:rsid w:val="7704D508"/>
    <w:rsid w:val="770A81BF"/>
    <w:rsid w:val="7717D814"/>
    <w:rsid w:val="7758E500"/>
    <w:rsid w:val="775D1CF1"/>
    <w:rsid w:val="777E6E83"/>
    <w:rsid w:val="77BAB536"/>
    <w:rsid w:val="77BCD00A"/>
    <w:rsid w:val="780D1A77"/>
    <w:rsid w:val="78232AD2"/>
    <w:rsid w:val="7825BA38"/>
    <w:rsid w:val="78269E77"/>
    <w:rsid w:val="782B5553"/>
    <w:rsid w:val="782DEADF"/>
    <w:rsid w:val="7839EABF"/>
    <w:rsid w:val="783F9963"/>
    <w:rsid w:val="78608772"/>
    <w:rsid w:val="787B0949"/>
    <w:rsid w:val="787CCC3C"/>
    <w:rsid w:val="78957C14"/>
    <w:rsid w:val="78A5ACAA"/>
    <w:rsid w:val="78A93BA1"/>
    <w:rsid w:val="78BFD8EB"/>
    <w:rsid w:val="78CDBAC6"/>
    <w:rsid w:val="78E4CC18"/>
    <w:rsid w:val="78F91386"/>
    <w:rsid w:val="794D5720"/>
    <w:rsid w:val="79795A82"/>
    <w:rsid w:val="799F9AF5"/>
    <w:rsid w:val="79AB1042"/>
    <w:rsid w:val="79AC3A79"/>
    <w:rsid w:val="79F1A271"/>
    <w:rsid w:val="7A1EDE0E"/>
    <w:rsid w:val="7A1F2427"/>
    <w:rsid w:val="7A286D9B"/>
    <w:rsid w:val="7A3FDCB5"/>
    <w:rsid w:val="7A47AA90"/>
    <w:rsid w:val="7A4C0500"/>
    <w:rsid w:val="7A5DC7CB"/>
    <w:rsid w:val="7A77AED8"/>
    <w:rsid w:val="7A83F4EE"/>
    <w:rsid w:val="7A88DA5F"/>
    <w:rsid w:val="7AE6CEA9"/>
    <w:rsid w:val="7B14E172"/>
    <w:rsid w:val="7B42B273"/>
    <w:rsid w:val="7B5E47A0"/>
    <w:rsid w:val="7B5FE9AE"/>
    <w:rsid w:val="7B90C6C5"/>
    <w:rsid w:val="7BCD4DDA"/>
    <w:rsid w:val="7BE0D353"/>
    <w:rsid w:val="7BE64569"/>
    <w:rsid w:val="7BFD6305"/>
    <w:rsid w:val="7C1F24A3"/>
    <w:rsid w:val="7C287F7D"/>
    <w:rsid w:val="7C2AC35D"/>
    <w:rsid w:val="7C4980A9"/>
    <w:rsid w:val="7C4C9767"/>
    <w:rsid w:val="7C6EC9D1"/>
    <w:rsid w:val="7C6F7C07"/>
    <w:rsid w:val="7C730871"/>
    <w:rsid w:val="7C8D2972"/>
    <w:rsid w:val="7C9AF53C"/>
    <w:rsid w:val="7CA98753"/>
    <w:rsid w:val="7CB85F0B"/>
    <w:rsid w:val="7CFECF18"/>
    <w:rsid w:val="7D048319"/>
    <w:rsid w:val="7D2C63D6"/>
    <w:rsid w:val="7D473548"/>
    <w:rsid w:val="7D599718"/>
    <w:rsid w:val="7DA80B79"/>
    <w:rsid w:val="7DAC844C"/>
    <w:rsid w:val="7DBD8B2C"/>
    <w:rsid w:val="7DC38D1A"/>
    <w:rsid w:val="7DE3BF26"/>
    <w:rsid w:val="7E31275C"/>
    <w:rsid w:val="7E3A3402"/>
    <w:rsid w:val="7E56B65F"/>
    <w:rsid w:val="7E56D537"/>
    <w:rsid w:val="7E5873C4"/>
    <w:rsid w:val="7E61F3C3"/>
    <w:rsid w:val="7E63190F"/>
    <w:rsid w:val="7E67CD84"/>
    <w:rsid w:val="7E8EB28E"/>
    <w:rsid w:val="7E97CB5F"/>
    <w:rsid w:val="7EC43C7D"/>
    <w:rsid w:val="7EDD08D8"/>
    <w:rsid w:val="7EDD1036"/>
    <w:rsid w:val="7EE3FC78"/>
    <w:rsid w:val="7EF04FC4"/>
    <w:rsid w:val="7EF49F2C"/>
    <w:rsid w:val="7EFBACCB"/>
    <w:rsid w:val="7F1AEA2F"/>
    <w:rsid w:val="7F3619A6"/>
    <w:rsid w:val="7F3ED087"/>
    <w:rsid w:val="7F48028A"/>
    <w:rsid w:val="7F5BD52A"/>
    <w:rsid w:val="7F83196D"/>
    <w:rsid w:val="7FAD5368"/>
    <w:rsid w:val="7FC607F7"/>
    <w:rsid w:val="7FCE122A"/>
    <w:rsid w:val="7FDA26D2"/>
    <w:rsid w:val="7FF9B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B8F3"/>
  <w15:chartTrackingRefBased/>
  <w15:docId w15:val="{F881BEBA-3294-48C4-90FB-C1DED5DD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84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18584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1"/>
    <w:qFormat/>
    <w:rsid w:val="00370FB4"/>
    <w:pPr>
      <w:ind w:left="720"/>
      <w:contextualSpacing/>
    </w:pPr>
  </w:style>
  <w:style w:type="paragraph" w:styleId="Header">
    <w:name w:val="header"/>
    <w:basedOn w:val="Normal"/>
    <w:link w:val="HeaderChar"/>
    <w:uiPriority w:val="99"/>
    <w:unhideWhenUsed/>
    <w:rsid w:val="00370FB4"/>
    <w:pPr>
      <w:tabs>
        <w:tab w:val="center" w:pos="4513"/>
        <w:tab w:val="right" w:pos="9026"/>
      </w:tabs>
      <w:spacing w:after="0" w:line="240" w:lineRule="auto"/>
    </w:pPr>
    <w:rPr>
      <w:rFonts w:ascii="Gill Sans MT" w:hAnsi="Gill Sans MT" w:cs="Arial"/>
      <w:color w:val="333333"/>
      <w:sz w:val="24"/>
      <w:szCs w:val="20"/>
    </w:rPr>
  </w:style>
  <w:style w:type="character" w:customStyle="1" w:styleId="HeaderChar">
    <w:name w:val="Header Char"/>
    <w:basedOn w:val="DefaultParagraphFont"/>
    <w:link w:val="Header"/>
    <w:uiPriority w:val="99"/>
    <w:rsid w:val="00370FB4"/>
    <w:rPr>
      <w:rFonts w:ascii="Gill Sans MT" w:hAnsi="Gill Sans MT" w:cs="Arial"/>
      <w:color w:val="333333"/>
      <w:sz w:val="24"/>
      <w:szCs w:val="20"/>
    </w:rPr>
  </w:style>
  <w:style w:type="paragraph" w:styleId="Footer">
    <w:name w:val="footer"/>
    <w:basedOn w:val="Normal"/>
    <w:link w:val="FooterChar"/>
    <w:uiPriority w:val="99"/>
    <w:unhideWhenUsed/>
    <w:rsid w:val="00370FB4"/>
    <w:pPr>
      <w:tabs>
        <w:tab w:val="center" w:pos="4513"/>
        <w:tab w:val="right" w:pos="9026"/>
      </w:tabs>
      <w:spacing w:after="0" w:line="240" w:lineRule="auto"/>
    </w:pPr>
    <w:rPr>
      <w:rFonts w:ascii="Gill Sans MT" w:hAnsi="Gill Sans MT" w:cs="Arial"/>
      <w:color w:val="333333"/>
      <w:sz w:val="24"/>
      <w:szCs w:val="20"/>
    </w:rPr>
  </w:style>
  <w:style w:type="character" w:customStyle="1" w:styleId="FooterChar">
    <w:name w:val="Footer Char"/>
    <w:basedOn w:val="DefaultParagraphFont"/>
    <w:link w:val="Footer"/>
    <w:uiPriority w:val="99"/>
    <w:rsid w:val="00370FB4"/>
    <w:rPr>
      <w:rFonts w:ascii="Gill Sans MT" w:hAnsi="Gill Sans MT" w:cs="Arial"/>
      <w:color w:val="333333"/>
      <w:sz w:val="24"/>
      <w:szCs w:val="20"/>
    </w:rPr>
  </w:style>
  <w:style w:type="table" w:styleId="TableGrid">
    <w:name w:val="Table Grid"/>
    <w:basedOn w:val="TableNormal"/>
    <w:uiPriority w:val="39"/>
    <w:rsid w:val="00370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91C"/>
    <w:rPr>
      <w:color w:val="0563C1" w:themeColor="hyperlink"/>
      <w:u w:val="single"/>
    </w:rPr>
  </w:style>
  <w:style w:type="character" w:styleId="Strong">
    <w:name w:val="Strong"/>
    <w:basedOn w:val="DefaultParagraphFont"/>
    <w:uiPriority w:val="22"/>
    <w:qFormat/>
    <w:rsid w:val="00A57760"/>
    <w:rPr>
      <w:b/>
      <w:bCs/>
    </w:rPr>
  </w:style>
  <w:style w:type="character" w:styleId="CommentReference">
    <w:name w:val="annotation reference"/>
    <w:basedOn w:val="DefaultParagraphFont"/>
    <w:uiPriority w:val="99"/>
    <w:semiHidden/>
    <w:unhideWhenUsed/>
    <w:rsid w:val="00AA7E59"/>
    <w:rPr>
      <w:sz w:val="16"/>
      <w:szCs w:val="16"/>
    </w:rPr>
  </w:style>
  <w:style w:type="paragraph" w:styleId="CommentText">
    <w:name w:val="annotation text"/>
    <w:basedOn w:val="Normal"/>
    <w:link w:val="CommentTextChar"/>
    <w:uiPriority w:val="99"/>
    <w:unhideWhenUsed/>
    <w:rsid w:val="00AA7E59"/>
    <w:pPr>
      <w:spacing w:line="240" w:lineRule="auto"/>
    </w:pPr>
    <w:rPr>
      <w:sz w:val="20"/>
      <w:szCs w:val="20"/>
    </w:rPr>
  </w:style>
  <w:style w:type="character" w:customStyle="1" w:styleId="CommentTextChar">
    <w:name w:val="Comment Text Char"/>
    <w:basedOn w:val="DefaultParagraphFont"/>
    <w:link w:val="CommentText"/>
    <w:uiPriority w:val="99"/>
    <w:rsid w:val="00AA7E59"/>
    <w:rPr>
      <w:sz w:val="20"/>
      <w:szCs w:val="20"/>
    </w:rPr>
  </w:style>
  <w:style w:type="paragraph" w:styleId="CommentSubject">
    <w:name w:val="annotation subject"/>
    <w:basedOn w:val="CommentText"/>
    <w:next w:val="CommentText"/>
    <w:link w:val="CommentSubjectChar"/>
    <w:uiPriority w:val="99"/>
    <w:semiHidden/>
    <w:unhideWhenUsed/>
    <w:rsid w:val="00AA7E59"/>
    <w:rPr>
      <w:b/>
      <w:bCs/>
    </w:rPr>
  </w:style>
  <w:style w:type="character" w:customStyle="1" w:styleId="CommentSubjectChar">
    <w:name w:val="Comment Subject Char"/>
    <w:basedOn w:val="CommentTextChar"/>
    <w:link w:val="CommentSubject"/>
    <w:uiPriority w:val="99"/>
    <w:semiHidden/>
    <w:rsid w:val="00AA7E59"/>
    <w:rPr>
      <w:b/>
      <w:bCs/>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1"/>
    <w:qFormat/>
    <w:locked/>
    <w:rsid w:val="00713465"/>
  </w:style>
  <w:style w:type="paragraph" w:customStyle="1" w:styleId="xelementtoproof">
    <w:name w:val="x_elementtoproof"/>
    <w:basedOn w:val="Normal"/>
    <w:uiPriority w:val="99"/>
    <w:semiHidden/>
    <w:rsid w:val="00AB5E8C"/>
    <w:pPr>
      <w:spacing w:after="0" w:line="240" w:lineRule="auto"/>
    </w:pPr>
    <w:rPr>
      <w:rFonts w:ascii="Calibri" w:hAnsi="Calibri" w:cs="Calibri"/>
      <w:lang w:eastAsia="en-GB"/>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39"/>
    <w:rsid w:val="00D9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9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282383">
      <w:bodyDiv w:val="1"/>
      <w:marLeft w:val="0"/>
      <w:marRight w:val="0"/>
      <w:marTop w:val="0"/>
      <w:marBottom w:val="0"/>
      <w:divBdr>
        <w:top w:val="none" w:sz="0" w:space="0" w:color="auto"/>
        <w:left w:val="none" w:sz="0" w:space="0" w:color="auto"/>
        <w:bottom w:val="none" w:sz="0" w:space="0" w:color="auto"/>
        <w:right w:val="none" w:sz="0" w:space="0" w:color="auto"/>
      </w:divBdr>
    </w:div>
    <w:div w:id="966425418">
      <w:bodyDiv w:val="1"/>
      <w:marLeft w:val="0"/>
      <w:marRight w:val="0"/>
      <w:marTop w:val="0"/>
      <w:marBottom w:val="0"/>
      <w:divBdr>
        <w:top w:val="none" w:sz="0" w:space="0" w:color="auto"/>
        <w:left w:val="none" w:sz="0" w:space="0" w:color="auto"/>
        <w:bottom w:val="none" w:sz="0" w:space="0" w:color="auto"/>
        <w:right w:val="none" w:sz="0" w:space="0" w:color="auto"/>
      </w:divBdr>
      <w:divsChild>
        <w:div w:id="1732774830">
          <w:marLeft w:val="0"/>
          <w:marRight w:val="0"/>
          <w:marTop w:val="0"/>
          <w:marBottom w:val="0"/>
          <w:divBdr>
            <w:top w:val="none" w:sz="0" w:space="0" w:color="auto"/>
            <w:left w:val="none" w:sz="0" w:space="0" w:color="auto"/>
            <w:bottom w:val="none" w:sz="0" w:space="0" w:color="auto"/>
            <w:right w:val="none" w:sz="0" w:space="0" w:color="auto"/>
          </w:divBdr>
        </w:div>
        <w:div w:id="586495866">
          <w:marLeft w:val="0"/>
          <w:marRight w:val="0"/>
          <w:marTop w:val="0"/>
          <w:marBottom w:val="0"/>
          <w:divBdr>
            <w:top w:val="none" w:sz="0" w:space="0" w:color="auto"/>
            <w:left w:val="none" w:sz="0" w:space="0" w:color="auto"/>
            <w:bottom w:val="none" w:sz="0" w:space="0" w:color="auto"/>
            <w:right w:val="none" w:sz="0" w:space="0" w:color="auto"/>
          </w:divBdr>
        </w:div>
        <w:div w:id="1840387328">
          <w:marLeft w:val="0"/>
          <w:marRight w:val="0"/>
          <w:marTop w:val="0"/>
          <w:marBottom w:val="0"/>
          <w:divBdr>
            <w:top w:val="none" w:sz="0" w:space="0" w:color="auto"/>
            <w:left w:val="none" w:sz="0" w:space="0" w:color="auto"/>
            <w:bottom w:val="none" w:sz="0" w:space="0" w:color="auto"/>
            <w:right w:val="none" w:sz="0" w:space="0" w:color="auto"/>
          </w:divBdr>
        </w:div>
        <w:div w:id="1043407329">
          <w:marLeft w:val="0"/>
          <w:marRight w:val="0"/>
          <w:marTop w:val="0"/>
          <w:marBottom w:val="0"/>
          <w:divBdr>
            <w:top w:val="none" w:sz="0" w:space="0" w:color="auto"/>
            <w:left w:val="none" w:sz="0" w:space="0" w:color="auto"/>
            <w:bottom w:val="none" w:sz="0" w:space="0" w:color="auto"/>
            <w:right w:val="none" w:sz="0" w:space="0" w:color="auto"/>
          </w:divBdr>
        </w:div>
      </w:divsChild>
    </w:div>
    <w:div w:id="1225798298">
      <w:bodyDiv w:val="1"/>
      <w:marLeft w:val="0"/>
      <w:marRight w:val="0"/>
      <w:marTop w:val="0"/>
      <w:marBottom w:val="0"/>
      <w:divBdr>
        <w:top w:val="none" w:sz="0" w:space="0" w:color="auto"/>
        <w:left w:val="none" w:sz="0" w:space="0" w:color="auto"/>
        <w:bottom w:val="none" w:sz="0" w:space="0" w:color="auto"/>
        <w:right w:val="none" w:sz="0" w:space="0" w:color="auto"/>
      </w:divBdr>
    </w:div>
    <w:div w:id="1534882193">
      <w:bodyDiv w:val="1"/>
      <w:marLeft w:val="0"/>
      <w:marRight w:val="0"/>
      <w:marTop w:val="0"/>
      <w:marBottom w:val="0"/>
      <w:divBdr>
        <w:top w:val="none" w:sz="0" w:space="0" w:color="auto"/>
        <w:left w:val="none" w:sz="0" w:space="0" w:color="auto"/>
        <w:bottom w:val="none" w:sz="0" w:space="0" w:color="auto"/>
        <w:right w:val="none" w:sz="0" w:space="0" w:color="auto"/>
      </w:divBdr>
    </w:div>
    <w:div w:id="1947736345">
      <w:bodyDiv w:val="1"/>
      <w:marLeft w:val="0"/>
      <w:marRight w:val="0"/>
      <w:marTop w:val="0"/>
      <w:marBottom w:val="0"/>
      <w:divBdr>
        <w:top w:val="none" w:sz="0" w:space="0" w:color="auto"/>
        <w:left w:val="none" w:sz="0" w:space="0" w:color="auto"/>
        <w:bottom w:val="none" w:sz="0" w:space="0" w:color="auto"/>
        <w:right w:val="none" w:sz="0" w:space="0" w:color="auto"/>
      </w:divBdr>
    </w:div>
    <w:div w:id="201549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ducation.gov.scot/improvement/learning-resources/scotlands-equity-toolk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fifecloud.sharepoint.com/sites/EdLearning/SitePages/Assessment-%26-Moderation-PL.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B1658744EBA3478C39B319663AD523" ma:contentTypeVersion="17" ma:contentTypeDescription="Create a new document." ma:contentTypeScope="" ma:versionID="d12e1a39a427f050c3b4a891d7275dca">
  <xsd:schema xmlns:xsd="http://www.w3.org/2001/XMLSchema" xmlns:xs="http://www.w3.org/2001/XMLSchema" xmlns:p="http://schemas.microsoft.com/office/2006/metadata/properties" xmlns:ns3="bda95051-68d5-4cd9-99af-bb9d02d53300" xmlns:ns4="2d18476e-9ecc-42a4-969e-05b8d515087f" targetNamespace="http://schemas.microsoft.com/office/2006/metadata/properties" ma:root="true" ma:fieldsID="083450dfee93e6d35f094401635156a5" ns3:_="" ns4:_="">
    <xsd:import namespace="bda95051-68d5-4cd9-99af-bb9d02d53300"/>
    <xsd:import namespace="2d18476e-9ecc-42a4-969e-05b8d51508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95051-68d5-4cd9-99af-bb9d02d53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8476e-9ecc-42a4-969e-05b8d51508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da95051-68d5-4cd9-99af-bb9d02d53300" xsi:nil="true"/>
  </documentManagement>
</p:properties>
</file>

<file path=customXml/itemProps1.xml><?xml version="1.0" encoding="utf-8"?>
<ds:datastoreItem xmlns:ds="http://schemas.openxmlformats.org/officeDocument/2006/customXml" ds:itemID="{245057CB-AA7F-4820-8CCE-318DCDE57F70}">
  <ds:schemaRefs>
    <ds:schemaRef ds:uri="http://schemas.microsoft.com/sharepoint/v3/contenttype/forms"/>
  </ds:schemaRefs>
</ds:datastoreItem>
</file>

<file path=customXml/itemProps2.xml><?xml version="1.0" encoding="utf-8"?>
<ds:datastoreItem xmlns:ds="http://schemas.openxmlformats.org/officeDocument/2006/customXml" ds:itemID="{3CDE38A9-D57E-49B5-AE8D-3E623C683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95051-68d5-4cd9-99af-bb9d02d53300"/>
    <ds:schemaRef ds:uri="2d18476e-9ecc-42a4-969e-05b8d5150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DC47E-CDA5-4FAC-96E3-C5AC0C0F8554}">
  <ds:schemaRefs>
    <ds:schemaRef ds:uri="http://purl.org/dc/terms/"/>
    <ds:schemaRef ds:uri="2d18476e-9ecc-42a4-969e-05b8d515087f"/>
    <ds:schemaRef ds:uri="http://schemas.microsoft.com/office/2006/documentManagement/types"/>
    <ds:schemaRef ds:uri="http://schemas.microsoft.com/office/infopath/2007/PartnerControls"/>
    <ds:schemaRef ds:uri="bda95051-68d5-4cd9-99af-bb9d02d53300"/>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9750</Words>
  <Characters>55576</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dc:creator>
  <cp:keywords/>
  <dc:description/>
  <cp:lastModifiedBy>Sharon Easton</cp:lastModifiedBy>
  <cp:revision>2</cp:revision>
  <dcterms:created xsi:type="dcterms:W3CDTF">2024-09-29T18:35:00Z</dcterms:created>
  <dcterms:modified xsi:type="dcterms:W3CDTF">2024-09-29T18:35:00Z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0x010100AAB1658744EBA3478C39B319663AD523</vt:lpwstr>
  </property>
</Properties>
</file>