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D62D" w14:textId="77777777" w:rsidR="00C03D0E" w:rsidRPr="00C03D0E" w:rsidRDefault="00C03D0E" w:rsidP="00C03D0E">
      <w:pPr>
        <w:rPr>
          <w:rFonts w:ascii="Arial" w:hAnsi="Arial" w:cs="Arial"/>
          <w:sz w:val="24"/>
          <w:szCs w:val="24"/>
        </w:rPr>
      </w:pPr>
      <w:r w:rsidRPr="00C03D0E">
        <w:rPr>
          <w:rFonts w:ascii="Arial" w:hAnsi="Arial" w:cs="Arial"/>
          <w:b/>
          <w:bCs/>
          <w:sz w:val="24"/>
          <w:szCs w:val="24"/>
          <w:u w:val="single"/>
        </w:rPr>
        <w:t>Minutes from Previous Session</w:t>
      </w:r>
    </w:p>
    <w:p w14:paraId="0DD84E19" w14:textId="77777777" w:rsidR="00C03D0E" w:rsidRPr="00C03D0E" w:rsidRDefault="00C03D0E" w:rsidP="00C03D0E">
      <w:pPr>
        <w:rPr>
          <w:rFonts w:ascii="Arial" w:hAnsi="Arial" w:cs="Arial"/>
          <w:sz w:val="24"/>
          <w:szCs w:val="24"/>
        </w:rPr>
      </w:pPr>
      <w:r w:rsidRPr="00C03D0E">
        <w:rPr>
          <w:rFonts w:ascii="Arial" w:hAnsi="Arial" w:cs="Arial"/>
          <w:b/>
          <w:bCs/>
          <w:sz w:val="24"/>
          <w:szCs w:val="24"/>
        </w:rPr>
        <w:t>APS Parent Partnership – Meeting Minutes 08/09/25</w:t>
      </w:r>
      <w:r w:rsidRPr="00C03D0E">
        <w:rPr>
          <w:rFonts w:ascii="Arial" w:hAnsi="Arial" w:cs="Arial"/>
          <w:sz w:val="24"/>
          <w:szCs w:val="24"/>
        </w:rPr>
        <w:br/>
      </w:r>
      <w:r w:rsidRPr="00C03D0E">
        <w:rPr>
          <w:rFonts w:ascii="Arial" w:hAnsi="Arial" w:cs="Arial"/>
          <w:sz w:val="24"/>
          <w:szCs w:val="24"/>
        </w:rPr>
        <w:br/>
      </w:r>
      <w:r w:rsidRPr="00C03D0E">
        <w:rPr>
          <w:rFonts w:ascii="Arial" w:hAnsi="Arial" w:cs="Arial"/>
          <w:b/>
          <w:bCs/>
          <w:sz w:val="24"/>
          <w:szCs w:val="24"/>
        </w:rPr>
        <w:t>Attendees: </w:t>
      </w:r>
      <w:r w:rsidRPr="00C03D0E">
        <w:rPr>
          <w:rFonts w:ascii="Arial" w:hAnsi="Arial" w:cs="Arial"/>
          <w:sz w:val="24"/>
          <w:szCs w:val="24"/>
        </w:rPr>
        <w:t>L Wood, Cllr Dave Dempsey, Gabi Sweeney, [Aisling], [Keira], Andy Irvine, Elsa Weatherley-Godard, Finn Weddle, Claire Stewart and Lauren Smith</w:t>
      </w:r>
      <w:r w:rsidRPr="00C03D0E">
        <w:rPr>
          <w:rFonts w:ascii="Arial" w:hAnsi="Arial" w:cs="Arial"/>
          <w:sz w:val="24"/>
          <w:szCs w:val="24"/>
        </w:rPr>
        <w:br/>
      </w:r>
      <w:r w:rsidRPr="00C03D0E">
        <w:rPr>
          <w:rFonts w:ascii="Arial" w:hAnsi="Arial" w:cs="Arial"/>
          <w:sz w:val="24"/>
          <w:szCs w:val="24"/>
        </w:rPr>
        <w:br/>
      </w:r>
      <w:r w:rsidRPr="00C03D0E">
        <w:rPr>
          <w:rFonts w:ascii="Arial" w:hAnsi="Arial" w:cs="Arial"/>
          <w:b/>
          <w:bCs/>
          <w:sz w:val="24"/>
          <w:szCs w:val="24"/>
        </w:rPr>
        <w:t>Apologies: </w:t>
      </w:r>
      <w:r w:rsidRPr="00C03D0E">
        <w:rPr>
          <w:rFonts w:ascii="Arial" w:hAnsi="Arial" w:cs="Arial"/>
          <w:sz w:val="24"/>
          <w:szCs w:val="24"/>
        </w:rPr>
        <w:t>G Cormack, Cllr Sarah Neal, Cllr David Barratt</w:t>
      </w:r>
      <w:r w:rsidRPr="00C03D0E">
        <w:rPr>
          <w:rFonts w:ascii="Arial" w:hAnsi="Arial" w:cs="Arial"/>
          <w:sz w:val="24"/>
          <w:szCs w:val="24"/>
        </w:rPr>
        <w:br/>
      </w:r>
      <w:r w:rsidRPr="00C03D0E">
        <w:rPr>
          <w:rFonts w:ascii="Arial" w:hAnsi="Arial" w:cs="Arial"/>
          <w:sz w:val="24"/>
          <w:szCs w:val="24"/>
        </w:rPr>
        <w:br/>
      </w:r>
      <w:r w:rsidRPr="00C03D0E">
        <w:rPr>
          <w:rFonts w:ascii="Arial" w:hAnsi="Arial" w:cs="Arial"/>
          <w:b/>
          <w:bCs/>
          <w:sz w:val="24"/>
          <w:szCs w:val="24"/>
        </w:rPr>
        <w:t>1.      Minutes of the previous meeting</w:t>
      </w:r>
      <w:r w:rsidRPr="00C03D0E">
        <w:rPr>
          <w:rFonts w:ascii="Arial" w:hAnsi="Arial" w:cs="Arial"/>
          <w:sz w:val="24"/>
          <w:szCs w:val="24"/>
        </w:rPr>
        <w:br/>
        <w:t>The minutes of the previous meeting of the APS Partner Partnership were approved.</w:t>
      </w:r>
      <w:r w:rsidRPr="00C03D0E">
        <w:rPr>
          <w:rFonts w:ascii="Arial" w:hAnsi="Arial" w:cs="Arial"/>
          <w:sz w:val="24"/>
          <w:szCs w:val="24"/>
        </w:rPr>
        <w:br/>
      </w:r>
      <w:r w:rsidRPr="00C03D0E">
        <w:rPr>
          <w:rFonts w:ascii="Arial" w:hAnsi="Arial" w:cs="Arial"/>
          <w:sz w:val="24"/>
          <w:szCs w:val="24"/>
        </w:rPr>
        <w:br/>
      </w:r>
      <w:r w:rsidRPr="00C03D0E">
        <w:rPr>
          <w:rFonts w:ascii="Arial" w:hAnsi="Arial" w:cs="Arial"/>
          <w:b/>
          <w:bCs/>
          <w:sz w:val="24"/>
          <w:szCs w:val="24"/>
        </w:rPr>
        <w:t>2.      Head Teacher Update</w:t>
      </w:r>
    </w:p>
    <w:p w14:paraId="3E38CF14" w14:textId="77777777" w:rsidR="00C03D0E" w:rsidRPr="00C03D0E" w:rsidRDefault="00C03D0E" w:rsidP="00C03D0E">
      <w:pPr>
        <w:rPr>
          <w:rFonts w:ascii="Arial" w:hAnsi="Arial" w:cs="Arial"/>
          <w:sz w:val="24"/>
          <w:szCs w:val="24"/>
        </w:rPr>
      </w:pPr>
      <w:r w:rsidRPr="00C03D0E">
        <w:rPr>
          <w:rFonts w:ascii="Arial" w:hAnsi="Arial" w:cs="Arial"/>
          <w:b/>
          <w:bCs/>
          <w:sz w:val="24"/>
          <w:szCs w:val="24"/>
        </w:rPr>
        <w:t>- Attainment figures</w:t>
      </w:r>
    </w:p>
    <w:p w14:paraId="246CFC5F" w14:textId="77777777" w:rsidR="00C03D0E" w:rsidRPr="00C03D0E" w:rsidRDefault="00C03D0E" w:rsidP="00C03D0E">
      <w:pPr>
        <w:numPr>
          <w:ilvl w:val="0"/>
          <w:numId w:val="2"/>
        </w:numPr>
        <w:rPr>
          <w:rFonts w:ascii="Arial" w:hAnsi="Arial" w:cs="Arial"/>
          <w:sz w:val="24"/>
          <w:szCs w:val="24"/>
        </w:rPr>
      </w:pPr>
      <w:r w:rsidRPr="00C03D0E">
        <w:rPr>
          <w:rFonts w:ascii="Arial" w:hAnsi="Arial" w:cs="Arial"/>
          <w:sz w:val="24"/>
          <w:szCs w:val="24"/>
        </w:rPr>
        <w:t>LW provided an update on the school's attainment figures for 2024-2025, including:</w:t>
      </w:r>
    </w:p>
    <w:p w14:paraId="041A94A5" w14:textId="77777777" w:rsidR="00C03D0E" w:rsidRPr="00C03D0E" w:rsidRDefault="00C03D0E" w:rsidP="00C03D0E">
      <w:pPr>
        <w:numPr>
          <w:ilvl w:val="1"/>
          <w:numId w:val="2"/>
        </w:numPr>
        <w:rPr>
          <w:rFonts w:ascii="Arial" w:hAnsi="Arial" w:cs="Arial"/>
          <w:sz w:val="24"/>
          <w:szCs w:val="24"/>
        </w:rPr>
      </w:pPr>
      <w:r w:rsidRPr="00C03D0E">
        <w:rPr>
          <w:rFonts w:ascii="Arial" w:hAnsi="Arial" w:cs="Arial"/>
          <w:sz w:val="24"/>
          <w:szCs w:val="24"/>
        </w:rPr>
        <w:t>84% attainment for P1 in literacy and numeracy (stretch goal of 89% and 94%, respectively)</w:t>
      </w:r>
    </w:p>
    <w:p w14:paraId="0AC5200A" w14:textId="77777777" w:rsidR="00C03D0E" w:rsidRPr="00C03D0E" w:rsidRDefault="00C03D0E" w:rsidP="00C03D0E">
      <w:pPr>
        <w:numPr>
          <w:ilvl w:val="1"/>
          <w:numId w:val="2"/>
        </w:numPr>
        <w:rPr>
          <w:rFonts w:ascii="Arial" w:hAnsi="Arial" w:cs="Arial"/>
          <w:sz w:val="24"/>
          <w:szCs w:val="24"/>
        </w:rPr>
      </w:pPr>
      <w:r w:rsidRPr="00C03D0E">
        <w:rPr>
          <w:rFonts w:ascii="Arial" w:hAnsi="Arial" w:cs="Arial"/>
          <w:sz w:val="24"/>
          <w:szCs w:val="24"/>
        </w:rPr>
        <w:t>83% attainment for P4 in literacy and numeracy (stretch goal of 78% and 83%, respectively)</w:t>
      </w:r>
    </w:p>
    <w:p w14:paraId="476AC58C" w14:textId="77777777" w:rsidR="00C03D0E" w:rsidRPr="00C03D0E" w:rsidRDefault="00C03D0E" w:rsidP="00C03D0E">
      <w:pPr>
        <w:numPr>
          <w:ilvl w:val="1"/>
          <w:numId w:val="2"/>
        </w:numPr>
        <w:rPr>
          <w:rFonts w:ascii="Arial" w:hAnsi="Arial" w:cs="Arial"/>
          <w:sz w:val="24"/>
          <w:szCs w:val="24"/>
        </w:rPr>
      </w:pPr>
      <w:r w:rsidRPr="00C03D0E">
        <w:rPr>
          <w:rFonts w:ascii="Arial" w:hAnsi="Arial" w:cs="Arial"/>
          <w:sz w:val="24"/>
          <w:szCs w:val="24"/>
        </w:rPr>
        <w:t>86% and 96% attainment for P7 in literacy and numeracy, respectively (stretch goal of 83% for both)</w:t>
      </w:r>
    </w:p>
    <w:p w14:paraId="66296240" w14:textId="77777777" w:rsidR="00C03D0E" w:rsidRPr="00C03D0E" w:rsidRDefault="00C03D0E" w:rsidP="00C03D0E">
      <w:pPr>
        <w:numPr>
          <w:ilvl w:val="1"/>
          <w:numId w:val="2"/>
        </w:numPr>
        <w:rPr>
          <w:rFonts w:ascii="Arial" w:hAnsi="Arial" w:cs="Arial"/>
          <w:sz w:val="24"/>
          <w:szCs w:val="24"/>
        </w:rPr>
      </w:pPr>
      <w:r w:rsidRPr="00C03D0E">
        <w:rPr>
          <w:rFonts w:ascii="Arial" w:hAnsi="Arial" w:cs="Arial"/>
          <w:sz w:val="24"/>
          <w:szCs w:val="24"/>
        </w:rPr>
        <w:t>Percentage of learners ahead of track in learning in P1:</w:t>
      </w:r>
    </w:p>
    <w:p w14:paraId="5CAB1BA6" w14:textId="77777777" w:rsidR="00C03D0E" w:rsidRPr="00C03D0E" w:rsidRDefault="00C03D0E" w:rsidP="00C03D0E">
      <w:pPr>
        <w:numPr>
          <w:ilvl w:val="2"/>
          <w:numId w:val="2"/>
        </w:numPr>
        <w:rPr>
          <w:rFonts w:ascii="Arial" w:hAnsi="Arial" w:cs="Arial"/>
          <w:sz w:val="24"/>
          <w:szCs w:val="24"/>
        </w:rPr>
      </w:pPr>
      <w:r w:rsidRPr="00C03D0E">
        <w:rPr>
          <w:rFonts w:ascii="Arial" w:hAnsi="Arial" w:cs="Arial"/>
          <w:sz w:val="24"/>
          <w:szCs w:val="24"/>
        </w:rPr>
        <w:t>11% listening and talking</w:t>
      </w:r>
    </w:p>
    <w:p w14:paraId="2B508673" w14:textId="77777777" w:rsidR="00C03D0E" w:rsidRPr="00C03D0E" w:rsidRDefault="00C03D0E" w:rsidP="00C03D0E">
      <w:pPr>
        <w:numPr>
          <w:ilvl w:val="2"/>
          <w:numId w:val="2"/>
        </w:numPr>
        <w:rPr>
          <w:rFonts w:ascii="Arial" w:hAnsi="Arial" w:cs="Arial"/>
          <w:sz w:val="24"/>
          <w:szCs w:val="24"/>
        </w:rPr>
      </w:pPr>
      <w:r w:rsidRPr="00C03D0E">
        <w:rPr>
          <w:rFonts w:ascii="Arial" w:hAnsi="Arial" w:cs="Arial"/>
          <w:sz w:val="24"/>
          <w:szCs w:val="24"/>
        </w:rPr>
        <w:t>32% reading</w:t>
      </w:r>
    </w:p>
    <w:p w14:paraId="4B42A6C5" w14:textId="77777777" w:rsidR="00C03D0E" w:rsidRPr="00C03D0E" w:rsidRDefault="00C03D0E" w:rsidP="00C03D0E">
      <w:pPr>
        <w:numPr>
          <w:ilvl w:val="2"/>
          <w:numId w:val="2"/>
        </w:numPr>
        <w:rPr>
          <w:rFonts w:ascii="Arial" w:hAnsi="Arial" w:cs="Arial"/>
          <w:sz w:val="24"/>
          <w:szCs w:val="24"/>
        </w:rPr>
      </w:pPr>
      <w:r w:rsidRPr="00C03D0E">
        <w:rPr>
          <w:rFonts w:ascii="Arial" w:hAnsi="Arial" w:cs="Arial"/>
          <w:sz w:val="24"/>
          <w:szCs w:val="24"/>
        </w:rPr>
        <w:t>42% writing</w:t>
      </w:r>
    </w:p>
    <w:p w14:paraId="5704A7DC" w14:textId="77777777" w:rsidR="00C03D0E" w:rsidRPr="00C03D0E" w:rsidRDefault="00C03D0E" w:rsidP="00C03D0E">
      <w:pPr>
        <w:numPr>
          <w:ilvl w:val="2"/>
          <w:numId w:val="2"/>
        </w:numPr>
        <w:rPr>
          <w:rFonts w:ascii="Arial" w:hAnsi="Arial" w:cs="Arial"/>
          <w:sz w:val="24"/>
          <w:szCs w:val="24"/>
        </w:rPr>
      </w:pPr>
      <w:r w:rsidRPr="00C03D0E">
        <w:rPr>
          <w:rFonts w:ascii="Arial" w:hAnsi="Arial" w:cs="Arial"/>
          <w:sz w:val="24"/>
          <w:szCs w:val="24"/>
        </w:rPr>
        <w:t>37% numeracy</w:t>
      </w:r>
    </w:p>
    <w:p w14:paraId="68A88A05" w14:textId="77777777" w:rsidR="00C03D0E" w:rsidRPr="00C03D0E" w:rsidRDefault="00C03D0E" w:rsidP="00C03D0E">
      <w:pPr>
        <w:numPr>
          <w:ilvl w:val="1"/>
          <w:numId w:val="2"/>
        </w:numPr>
        <w:rPr>
          <w:rFonts w:ascii="Arial" w:hAnsi="Arial" w:cs="Arial"/>
          <w:sz w:val="24"/>
          <w:szCs w:val="24"/>
        </w:rPr>
      </w:pPr>
      <w:r w:rsidRPr="00C03D0E">
        <w:rPr>
          <w:rFonts w:ascii="Arial" w:hAnsi="Arial" w:cs="Arial"/>
          <w:sz w:val="24"/>
          <w:szCs w:val="24"/>
        </w:rPr>
        <w:t>Percentage of learners ahead of track in learning in P4:</w:t>
      </w:r>
    </w:p>
    <w:p w14:paraId="24C3DF9F" w14:textId="77777777" w:rsidR="00C03D0E" w:rsidRPr="00C03D0E" w:rsidRDefault="00C03D0E" w:rsidP="00C03D0E">
      <w:pPr>
        <w:numPr>
          <w:ilvl w:val="2"/>
          <w:numId w:val="2"/>
        </w:numPr>
        <w:rPr>
          <w:rFonts w:ascii="Arial" w:hAnsi="Arial" w:cs="Arial"/>
          <w:sz w:val="24"/>
          <w:szCs w:val="24"/>
        </w:rPr>
      </w:pPr>
      <w:r w:rsidRPr="00C03D0E">
        <w:rPr>
          <w:rFonts w:ascii="Arial" w:hAnsi="Arial" w:cs="Arial"/>
          <w:sz w:val="24"/>
          <w:szCs w:val="24"/>
        </w:rPr>
        <w:t>50% listening and talking</w:t>
      </w:r>
    </w:p>
    <w:p w14:paraId="0966AFA1" w14:textId="77777777" w:rsidR="00C03D0E" w:rsidRPr="00C03D0E" w:rsidRDefault="00C03D0E" w:rsidP="00C03D0E">
      <w:pPr>
        <w:numPr>
          <w:ilvl w:val="2"/>
          <w:numId w:val="2"/>
        </w:numPr>
        <w:rPr>
          <w:rFonts w:ascii="Arial" w:hAnsi="Arial" w:cs="Arial"/>
          <w:sz w:val="24"/>
          <w:szCs w:val="24"/>
        </w:rPr>
      </w:pPr>
      <w:r w:rsidRPr="00C03D0E">
        <w:rPr>
          <w:rFonts w:ascii="Arial" w:hAnsi="Arial" w:cs="Arial"/>
          <w:sz w:val="24"/>
          <w:szCs w:val="24"/>
        </w:rPr>
        <w:t>50% reading</w:t>
      </w:r>
    </w:p>
    <w:p w14:paraId="436C774C" w14:textId="77777777" w:rsidR="00C03D0E" w:rsidRPr="00C03D0E" w:rsidRDefault="00C03D0E" w:rsidP="00C03D0E">
      <w:pPr>
        <w:numPr>
          <w:ilvl w:val="2"/>
          <w:numId w:val="2"/>
        </w:numPr>
        <w:rPr>
          <w:rFonts w:ascii="Arial" w:hAnsi="Arial" w:cs="Arial"/>
          <w:sz w:val="24"/>
          <w:szCs w:val="24"/>
        </w:rPr>
      </w:pPr>
      <w:r w:rsidRPr="00C03D0E">
        <w:rPr>
          <w:rFonts w:ascii="Arial" w:hAnsi="Arial" w:cs="Arial"/>
          <w:sz w:val="24"/>
          <w:szCs w:val="24"/>
        </w:rPr>
        <w:t>33% writing</w:t>
      </w:r>
    </w:p>
    <w:p w14:paraId="33298736" w14:textId="77777777" w:rsidR="00C03D0E" w:rsidRPr="00C03D0E" w:rsidRDefault="00C03D0E" w:rsidP="00C03D0E">
      <w:pPr>
        <w:numPr>
          <w:ilvl w:val="2"/>
          <w:numId w:val="2"/>
        </w:numPr>
        <w:rPr>
          <w:rFonts w:ascii="Arial" w:hAnsi="Arial" w:cs="Arial"/>
          <w:sz w:val="24"/>
          <w:szCs w:val="24"/>
        </w:rPr>
      </w:pPr>
      <w:r w:rsidRPr="00C03D0E">
        <w:rPr>
          <w:rFonts w:ascii="Arial" w:hAnsi="Arial" w:cs="Arial"/>
          <w:sz w:val="24"/>
          <w:szCs w:val="24"/>
        </w:rPr>
        <w:t>44% numeracy</w:t>
      </w:r>
    </w:p>
    <w:p w14:paraId="5B34EBF8" w14:textId="77777777" w:rsidR="00C03D0E" w:rsidRPr="00C03D0E" w:rsidRDefault="00C03D0E" w:rsidP="00C03D0E">
      <w:pPr>
        <w:numPr>
          <w:ilvl w:val="1"/>
          <w:numId w:val="2"/>
        </w:numPr>
        <w:rPr>
          <w:rFonts w:ascii="Arial" w:hAnsi="Arial" w:cs="Arial"/>
          <w:sz w:val="24"/>
          <w:szCs w:val="24"/>
        </w:rPr>
      </w:pPr>
      <w:r w:rsidRPr="00C03D0E">
        <w:rPr>
          <w:rFonts w:ascii="Arial" w:hAnsi="Arial" w:cs="Arial"/>
          <w:sz w:val="24"/>
          <w:szCs w:val="24"/>
        </w:rPr>
        <w:t> </w:t>
      </w:r>
    </w:p>
    <w:p w14:paraId="184D82A1" w14:textId="77777777" w:rsidR="00C03D0E" w:rsidRPr="00C03D0E" w:rsidRDefault="00C03D0E" w:rsidP="00C03D0E">
      <w:pPr>
        <w:numPr>
          <w:ilvl w:val="1"/>
          <w:numId w:val="2"/>
        </w:numPr>
        <w:rPr>
          <w:rFonts w:ascii="Arial" w:hAnsi="Arial" w:cs="Arial"/>
          <w:sz w:val="24"/>
          <w:szCs w:val="24"/>
        </w:rPr>
      </w:pPr>
      <w:r w:rsidRPr="00C03D0E">
        <w:rPr>
          <w:rFonts w:ascii="Arial" w:hAnsi="Arial" w:cs="Arial"/>
          <w:sz w:val="24"/>
          <w:szCs w:val="24"/>
        </w:rPr>
        <w:t> </w:t>
      </w:r>
    </w:p>
    <w:p w14:paraId="709925CA" w14:textId="77777777" w:rsidR="00C03D0E" w:rsidRPr="00C03D0E" w:rsidRDefault="00C03D0E" w:rsidP="00C03D0E">
      <w:pPr>
        <w:numPr>
          <w:ilvl w:val="1"/>
          <w:numId w:val="2"/>
        </w:numPr>
        <w:rPr>
          <w:rFonts w:ascii="Arial" w:hAnsi="Arial" w:cs="Arial"/>
          <w:sz w:val="24"/>
          <w:szCs w:val="24"/>
        </w:rPr>
      </w:pPr>
      <w:r w:rsidRPr="00C03D0E">
        <w:rPr>
          <w:rFonts w:ascii="Arial" w:hAnsi="Arial" w:cs="Arial"/>
          <w:sz w:val="24"/>
          <w:szCs w:val="24"/>
        </w:rPr>
        <w:t>Percentage of learners ahead of track in learning in P7</w:t>
      </w:r>
    </w:p>
    <w:p w14:paraId="3E4BA547" w14:textId="77777777" w:rsidR="00C03D0E" w:rsidRPr="00C03D0E" w:rsidRDefault="00C03D0E" w:rsidP="00C03D0E">
      <w:pPr>
        <w:numPr>
          <w:ilvl w:val="2"/>
          <w:numId w:val="2"/>
        </w:numPr>
        <w:rPr>
          <w:rFonts w:ascii="Arial" w:hAnsi="Arial" w:cs="Arial"/>
          <w:sz w:val="24"/>
          <w:szCs w:val="24"/>
        </w:rPr>
      </w:pPr>
      <w:r w:rsidRPr="00C03D0E">
        <w:rPr>
          <w:rFonts w:ascii="Arial" w:hAnsi="Arial" w:cs="Arial"/>
          <w:sz w:val="24"/>
          <w:szCs w:val="24"/>
        </w:rPr>
        <w:t>38% listening and talking</w:t>
      </w:r>
    </w:p>
    <w:p w14:paraId="77106809" w14:textId="77777777" w:rsidR="00C03D0E" w:rsidRPr="00C03D0E" w:rsidRDefault="00C03D0E" w:rsidP="00C03D0E">
      <w:pPr>
        <w:numPr>
          <w:ilvl w:val="2"/>
          <w:numId w:val="2"/>
        </w:numPr>
        <w:rPr>
          <w:rFonts w:ascii="Arial" w:hAnsi="Arial" w:cs="Arial"/>
          <w:sz w:val="24"/>
          <w:szCs w:val="24"/>
        </w:rPr>
      </w:pPr>
      <w:r w:rsidRPr="00C03D0E">
        <w:rPr>
          <w:rFonts w:ascii="Arial" w:hAnsi="Arial" w:cs="Arial"/>
          <w:sz w:val="24"/>
          <w:szCs w:val="24"/>
        </w:rPr>
        <w:t>25% reading</w:t>
      </w:r>
    </w:p>
    <w:p w14:paraId="4B7419E7" w14:textId="77777777" w:rsidR="00C03D0E" w:rsidRPr="00C03D0E" w:rsidRDefault="00C03D0E" w:rsidP="00C03D0E">
      <w:pPr>
        <w:numPr>
          <w:ilvl w:val="2"/>
          <w:numId w:val="2"/>
        </w:numPr>
        <w:rPr>
          <w:rFonts w:ascii="Arial" w:hAnsi="Arial" w:cs="Arial"/>
          <w:sz w:val="24"/>
          <w:szCs w:val="24"/>
        </w:rPr>
      </w:pPr>
      <w:r w:rsidRPr="00C03D0E">
        <w:rPr>
          <w:rFonts w:ascii="Arial" w:hAnsi="Arial" w:cs="Arial"/>
          <w:sz w:val="24"/>
          <w:szCs w:val="24"/>
        </w:rPr>
        <w:t>29% writing</w:t>
      </w:r>
    </w:p>
    <w:p w14:paraId="40129DD7" w14:textId="77777777" w:rsidR="00C03D0E" w:rsidRPr="00C03D0E" w:rsidRDefault="00C03D0E" w:rsidP="00C03D0E">
      <w:pPr>
        <w:numPr>
          <w:ilvl w:val="2"/>
          <w:numId w:val="2"/>
        </w:numPr>
        <w:rPr>
          <w:rFonts w:ascii="Arial" w:hAnsi="Arial" w:cs="Arial"/>
          <w:sz w:val="24"/>
          <w:szCs w:val="24"/>
        </w:rPr>
      </w:pPr>
      <w:r w:rsidRPr="00C03D0E">
        <w:rPr>
          <w:rFonts w:ascii="Arial" w:hAnsi="Arial" w:cs="Arial"/>
          <w:sz w:val="24"/>
          <w:szCs w:val="24"/>
        </w:rPr>
        <w:t>29% numeracy</w:t>
      </w:r>
    </w:p>
    <w:p w14:paraId="253E22AA" w14:textId="77777777" w:rsidR="00C03D0E" w:rsidRPr="00C03D0E" w:rsidRDefault="00C03D0E" w:rsidP="00C03D0E">
      <w:pPr>
        <w:numPr>
          <w:ilvl w:val="0"/>
          <w:numId w:val="2"/>
        </w:numPr>
        <w:rPr>
          <w:rFonts w:ascii="Arial" w:hAnsi="Arial" w:cs="Arial"/>
          <w:sz w:val="24"/>
          <w:szCs w:val="24"/>
        </w:rPr>
      </w:pPr>
      <w:r w:rsidRPr="00C03D0E">
        <w:rPr>
          <w:rFonts w:ascii="Arial" w:hAnsi="Arial" w:cs="Arial"/>
          <w:sz w:val="24"/>
          <w:szCs w:val="24"/>
        </w:rPr>
        <w:t>LW noted that, given the size of the school, one child makes a big difference to the attainment percentages.</w:t>
      </w:r>
    </w:p>
    <w:p w14:paraId="5BC49A44" w14:textId="77777777" w:rsidR="00C03D0E" w:rsidRPr="00C03D0E" w:rsidRDefault="00C03D0E" w:rsidP="00C03D0E">
      <w:pPr>
        <w:numPr>
          <w:ilvl w:val="0"/>
          <w:numId w:val="2"/>
        </w:numPr>
        <w:rPr>
          <w:rFonts w:ascii="Arial" w:hAnsi="Arial" w:cs="Arial"/>
          <w:sz w:val="24"/>
          <w:szCs w:val="24"/>
        </w:rPr>
      </w:pPr>
      <w:r w:rsidRPr="00C03D0E">
        <w:rPr>
          <w:rFonts w:ascii="Arial" w:hAnsi="Arial" w:cs="Arial"/>
          <w:sz w:val="24"/>
          <w:szCs w:val="24"/>
        </w:rPr>
        <w:t>Schools are judged against the curriculum for excellence and are also given stretch targets.  </w:t>
      </w:r>
    </w:p>
    <w:p w14:paraId="205EF99F" w14:textId="77777777" w:rsidR="00C03D0E" w:rsidRPr="00C03D0E" w:rsidRDefault="00C03D0E" w:rsidP="00C03D0E">
      <w:pPr>
        <w:numPr>
          <w:ilvl w:val="0"/>
          <w:numId w:val="2"/>
        </w:numPr>
        <w:rPr>
          <w:rFonts w:ascii="Arial" w:hAnsi="Arial" w:cs="Arial"/>
          <w:sz w:val="24"/>
          <w:szCs w:val="24"/>
        </w:rPr>
      </w:pPr>
      <w:r w:rsidRPr="00C03D0E">
        <w:rPr>
          <w:rFonts w:ascii="Arial" w:hAnsi="Arial" w:cs="Arial"/>
          <w:sz w:val="24"/>
          <w:szCs w:val="24"/>
        </w:rPr>
        <w:t>LW explained that all schools have different targets but, on average, Aberdour pupils generally exceed the national average.  </w:t>
      </w:r>
    </w:p>
    <w:p w14:paraId="769B1735" w14:textId="77777777" w:rsidR="00C03D0E" w:rsidRPr="00C03D0E" w:rsidRDefault="00C03D0E" w:rsidP="00C03D0E">
      <w:pPr>
        <w:numPr>
          <w:ilvl w:val="0"/>
          <w:numId w:val="2"/>
        </w:numPr>
        <w:rPr>
          <w:rFonts w:ascii="Arial" w:hAnsi="Arial" w:cs="Arial"/>
          <w:sz w:val="24"/>
          <w:szCs w:val="24"/>
        </w:rPr>
      </w:pPr>
      <w:r w:rsidRPr="00C03D0E">
        <w:rPr>
          <w:rFonts w:ascii="Arial" w:hAnsi="Arial" w:cs="Arial"/>
          <w:sz w:val="24"/>
          <w:szCs w:val="24"/>
        </w:rPr>
        <w:t>Attainment remains steady compared to last year and children with additional support needs continue to be the focus, with technology removing barriers to learning.</w:t>
      </w:r>
    </w:p>
    <w:p w14:paraId="36D65347" w14:textId="77777777" w:rsidR="00C03D0E" w:rsidRPr="00C03D0E" w:rsidRDefault="00C03D0E" w:rsidP="00C03D0E">
      <w:pPr>
        <w:numPr>
          <w:ilvl w:val="0"/>
          <w:numId w:val="2"/>
        </w:numPr>
        <w:rPr>
          <w:rFonts w:ascii="Arial" w:hAnsi="Arial" w:cs="Arial"/>
          <w:sz w:val="24"/>
          <w:szCs w:val="24"/>
        </w:rPr>
      </w:pPr>
      <w:r w:rsidRPr="00C03D0E">
        <w:rPr>
          <w:rFonts w:ascii="Arial" w:hAnsi="Arial" w:cs="Arial"/>
          <w:sz w:val="24"/>
          <w:szCs w:val="24"/>
        </w:rPr>
        <w:t>In response to a question from a parent, LW noted that the John Muir award had restarted.  </w:t>
      </w:r>
    </w:p>
    <w:p w14:paraId="57458A8E" w14:textId="77777777" w:rsidR="00C03D0E" w:rsidRPr="00C03D0E" w:rsidRDefault="00C03D0E" w:rsidP="00C03D0E">
      <w:pPr>
        <w:numPr>
          <w:ilvl w:val="0"/>
          <w:numId w:val="2"/>
        </w:numPr>
        <w:rPr>
          <w:rFonts w:ascii="Arial" w:hAnsi="Arial" w:cs="Arial"/>
          <w:sz w:val="24"/>
          <w:szCs w:val="24"/>
        </w:rPr>
      </w:pPr>
      <w:r w:rsidRPr="00C03D0E">
        <w:rPr>
          <w:rFonts w:ascii="Arial" w:hAnsi="Arial" w:cs="Arial"/>
          <w:sz w:val="24"/>
          <w:szCs w:val="24"/>
        </w:rPr>
        <w:t xml:space="preserve">A query was raised around the provision of materials and LW advised that it was expensive for the school to photocopy materials given the high price per copy.  Cllr Dempsey advised that the contract with the printer supplier would be with Fife Council and agreed to </w:t>
      </w:r>
      <w:proofErr w:type="gramStart"/>
      <w:r w:rsidRPr="00C03D0E">
        <w:rPr>
          <w:rFonts w:ascii="Arial" w:hAnsi="Arial" w:cs="Arial"/>
          <w:sz w:val="24"/>
          <w:szCs w:val="24"/>
        </w:rPr>
        <w:t>look into</w:t>
      </w:r>
      <w:proofErr w:type="gramEnd"/>
      <w:r w:rsidRPr="00C03D0E">
        <w:rPr>
          <w:rFonts w:ascii="Arial" w:hAnsi="Arial" w:cs="Arial"/>
          <w:sz w:val="24"/>
          <w:szCs w:val="24"/>
        </w:rPr>
        <w:t xml:space="preserve"> it.  </w:t>
      </w:r>
    </w:p>
    <w:p w14:paraId="21E15988" w14:textId="77777777" w:rsidR="00C03D0E" w:rsidRPr="00C03D0E" w:rsidRDefault="00C03D0E" w:rsidP="00C03D0E">
      <w:pPr>
        <w:numPr>
          <w:ilvl w:val="0"/>
          <w:numId w:val="2"/>
        </w:numPr>
        <w:rPr>
          <w:rFonts w:ascii="Arial" w:hAnsi="Arial" w:cs="Arial"/>
          <w:sz w:val="24"/>
          <w:szCs w:val="24"/>
        </w:rPr>
      </w:pPr>
      <w:r w:rsidRPr="00C03D0E">
        <w:rPr>
          <w:rFonts w:ascii="Arial" w:hAnsi="Arial" w:cs="Arial"/>
          <w:sz w:val="24"/>
          <w:szCs w:val="24"/>
        </w:rPr>
        <w:t>LW noted that the school was able to use the Amazon returns project 'Big Hoose' to get access to free paper, etc.</w:t>
      </w:r>
    </w:p>
    <w:p w14:paraId="5D34781E" w14:textId="77777777" w:rsidR="00C03D0E" w:rsidRPr="00C03D0E" w:rsidRDefault="00C03D0E" w:rsidP="00C03D0E">
      <w:pPr>
        <w:rPr>
          <w:rFonts w:ascii="Arial" w:hAnsi="Arial" w:cs="Arial"/>
          <w:sz w:val="24"/>
          <w:szCs w:val="24"/>
        </w:rPr>
      </w:pPr>
      <w:r w:rsidRPr="00C03D0E">
        <w:rPr>
          <w:rFonts w:ascii="Arial" w:hAnsi="Arial" w:cs="Arial"/>
          <w:b/>
          <w:bCs/>
          <w:sz w:val="24"/>
          <w:szCs w:val="24"/>
        </w:rPr>
        <w:t>- Outdoor update</w:t>
      </w:r>
    </w:p>
    <w:p w14:paraId="40F0FC34" w14:textId="77777777" w:rsidR="00C03D0E" w:rsidRPr="00C03D0E" w:rsidRDefault="00C03D0E" w:rsidP="00C03D0E">
      <w:pPr>
        <w:numPr>
          <w:ilvl w:val="0"/>
          <w:numId w:val="3"/>
        </w:numPr>
        <w:rPr>
          <w:rFonts w:ascii="Arial" w:hAnsi="Arial" w:cs="Arial"/>
          <w:sz w:val="24"/>
          <w:szCs w:val="24"/>
        </w:rPr>
      </w:pPr>
      <w:r w:rsidRPr="00C03D0E">
        <w:rPr>
          <w:rFonts w:ascii="Arial" w:hAnsi="Arial" w:cs="Arial"/>
          <w:sz w:val="24"/>
          <w:szCs w:val="24"/>
        </w:rPr>
        <w:t>LW noted that the polytunnel was broken into over summer – nothing was stolen; LW is considering leaving it open.</w:t>
      </w:r>
    </w:p>
    <w:p w14:paraId="7808208B" w14:textId="77777777" w:rsidR="00C03D0E" w:rsidRPr="00C03D0E" w:rsidRDefault="00C03D0E" w:rsidP="00C03D0E">
      <w:pPr>
        <w:numPr>
          <w:ilvl w:val="0"/>
          <w:numId w:val="3"/>
        </w:numPr>
        <w:rPr>
          <w:rFonts w:ascii="Arial" w:hAnsi="Arial" w:cs="Arial"/>
          <w:sz w:val="24"/>
          <w:szCs w:val="24"/>
        </w:rPr>
      </w:pPr>
      <w:r w:rsidRPr="00C03D0E">
        <w:rPr>
          <w:rFonts w:ascii="Arial" w:hAnsi="Arial" w:cs="Arial"/>
          <w:sz w:val="24"/>
          <w:szCs w:val="24"/>
        </w:rPr>
        <w:lastRenderedPageBreak/>
        <w:t>Career support initiative – construction students from Fife college to assist in transforming the school garden, with plans based on pupil feedback.</w:t>
      </w:r>
    </w:p>
    <w:p w14:paraId="6AD5638A" w14:textId="77777777" w:rsidR="00C03D0E" w:rsidRPr="00C03D0E" w:rsidRDefault="00C03D0E" w:rsidP="00C03D0E">
      <w:pPr>
        <w:numPr>
          <w:ilvl w:val="0"/>
          <w:numId w:val="3"/>
        </w:numPr>
        <w:rPr>
          <w:rFonts w:ascii="Arial" w:hAnsi="Arial" w:cs="Arial"/>
          <w:sz w:val="24"/>
          <w:szCs w:val="24"/>
        </w:rPr>
      </w:pPr>
      <w:r w:rsidRPr="00C03D0E">
        <w:rPr>
          <w:rFonts w:ascii="Arial" w:hAnsi="Arial" w:cs="Arial"/>
          <w:sz w:val="24"/>
          <w:szCs w:val="24"/>
        </w:rPr>
        <w:t>Cala is willing to assist with the refurbishment of toilet blocks and the garden.</w:t>
      </w:r>
    </w:p>
    <w:p w14:paraId="17588678" w14:textId="77777777" w:rsidR="00C03D0E" w:rsidRPr="00C03D0E" w:rsidRDefault="00C03D0E" w:rsidP="00C03D0E">
      <w:pPr>
        <w:numPr>
          <w:ilvl w:val="0"/>
          <w:numId w:val="3"/>
        </w:numPr>
        <w:rPr>
          <w:rFonts w:ascii="Arial" w:hAnsi="Arial" w:cs="Arial"/>
          <w:sz w:val="24"/>
          <w:szCs w:val="24"/>
        </w:rPr>
      </w:pPr>
      <w:r w:rsidRPr="00C03D0E">
        <w:rPr>
          <w:rFonts w:ascii="Arial" w:hAnsi="Arial" w:cs="Arial"/>
          <w:sz w:val="24"/>
          <w:szCs w:val="24"/>
        </w:rPr>
        <w:t>Discussion ongoing with Cala and Council re: new Hillside development funding.</w:t>
      </w:r>
    </w:p>
    <w:p w14:paraId="3A2B5B46" w14:textId="77777777" w:rsidR="00C03D0E" w:rsidRPr="00C03D0E" w:rsidRDefault="00C03D0E" w:rsidP="00C03D0E">
      <w:pPr>
        <w:numPr>
          <w:ilvl w:val="0"/>
          <w:numId w:val="3"/>
        </w:numPr>
        <w:rPr>
          <w:rFonts w:ascii="Arial" w:hAnsi="Arial" w:cs="Arial"/>
          <w:sz w:val="24"/>
          <w:szCs w:val="24"/>
        </w:rPr>
      </w:pPr>
      <w:r w:rsidRPr="00C03D0E">
        <w:rPr>
          <w:rFonts w:ascii="Arial" w:hAnsi="Arial" w:cs="Arial"/>
          <w:sz w:val="24"/>
          <w:szCs w:val="24"/>
        </w:rPr>
        <w:t>Cllr Dempsey noted that planning discussions would have considered space within the school.  Outside of the planning process, funds would be directed to the village via community council.</w:t>
      </w:r>
    </w:p>
    <w:p w14:paraId="2C595051" w14:textId="77777777" w:rsidR="00C03D0E" w:rsidRPr="00C03D0E" w:rsidRDefault="00C03D0E" w:rsidP="00C03D0E">
      <w:pPr>
        <w:numPr>
          <w:ilvl w:val="0"/>
          <w:numId w:val="3"/>
        </w:numPr>
        <w:rPr>
          <w:rFonts w:ascii="Arial" w:hAnsi="Arial" w:cs="Arial"/>
          <w:sz w:val="24"/>
          <w:szCs w:val="24"/>
        </w:rPr>
      </w:pPr>
      <w:r w:rsidRPr="00C03D0E">
        <w:rPr>
          <w:rFonts w:ascii="Arial" w:hAnsi="Arial" w:cs="Arial"/>
          <w:sz w:val="24"/>
          <w:szCs w:val="24"/>
        </w:rPr>
        <w:t>GS to follow up on potential funding routes with Cllr Dempsey. </w:t>
      </w:r>
    </w:p>
    <w:p w14:paraId="796AFCA1" w14:textId="77777777" w:rsidR="00C03D0E" w:rsidRPr="00C03D0E" w:rsidRDefault="00C03D0E" w:rsidP="00C03D0E">
      <w:pPr>
        <w:rPr>
          <w:rFonts w:ascii="Arial" w:hAnsi="Arial" w:cs="Arial"/>
          <w:sz w:val="24"/>
          <w:szCs w:val="24"/>
        </w:rPr>
      </w:pPr>
      <w:r w:rsidRPr="00C03D0E">
        <w:rPr>
          <w:rFonts w:ascii="Arial" w:hAnsi="Arial" w:cs="Arial"/>
          <w:b/>
          <w:bCs/>
          <w:sz w:val="24"/>
          <w:szCs w:val="24"/>
        </w:rPr>
        <w:t>- Digital Roll-out</w:t>
      </w:r>
    </w:p>
    <w:p w14:paraId="186A9817" w14:textId="77777777" w:rsidR="00C03D0E" w:rsidRPr="00C03D0E" w:rsidRDefault="00C03D0E" w:rsidP="00C03D0E">
      <w:pPr>
        <w:numPr>
          <w:ilvl w:val="0"/>
          <w:numId w:val="4"/>
        </w:numPr>
        <w:rPr>
          <w:rFonts w:ascii="Arial" w:hAnsi="Arial" w:cs="Arial"/>
          <w:sz w:val="24"/>
          <w:szCs w:val="24"/>
        </w:rPr>
      </w:pPr>
      <w:r w:rsidRPr="00C03D0E">
        <w:rPr>
          <w:rFonts w:ascii="Arial" w:hAnsi="Arial" w:cs="Arial"/>
          <w:sz w:val="24"/>
          <w:szCs w:val="24"/>
        </w:rPr>
        <w:t>GS advised that Craig Martin from Fife Council is leading iPad roll-out; certain questions concerning logistical challenges, breakages and parent consent remain unanswered.</w:t>
      </w:r>
    </w:p>
    <w:p w14:paraId="4C595789" w14:textId="77777777" w:rsidR="00C03D0E" w:rsidRPr="00C03D0E" w:rsidRDefault="00C03D0E" w:rsidP="00C03D0E">
      <w:pPr>
        <w:numPr>
          <w:ilvl w:val="0"/>
          <w:numId w:val="4"/>
        </w:numPr>
        <w:rPr>
          <w:rFonts w:ascii="Arial" w:hAnsi="Arial" w:cs="Arial"/>
          <w:sz w:val="24"/>
          <w:szCs w:val="24"/>
        </w:rPr>
      </w:pPr>
      <w:r w:rsidRPr="00C03D0E">
        <w:rPr>
          <w:rFonts w:ascii="Arial" w:hAnsi="Arial" w:cs="Arial"/>
          <w:sz w:val="24"/>
          <w:szCs w:val="24"/>
        </w:rPr>
        <w:t>A P6 &amp; P7 parent meeting had been organised by LW.</w:t>
      </w:r>
    </w:p>
    <w:p w14:paraId="1A8010EB" w14:textId="77777777" w:rsidR="00C03D0E" w:rsidRPr="00C03D0E" w:rsidRDefault="00C03D0E" w:rsidP="00C03D0E">
      <w:pPr>
        <w:numPr>
          <w:ilvl w:val="0"/>
          <w:numId w:val="4"/>
        </w:numPr>
        <w:rPr>
          <w:rFonts w:ascii="Arial" w:hAnsi="Arial" w:cs="Arial"/>
          <w:sz w:val="24"/>
          <w:szCs w:val="24"/>
        </w:rPr>
      </w:pPr>
      <w:r w:rsidRPr="00C03D0E">
        <w:rPr>
          <w:rFonts w:ascii="Arial" w:hAnsi="Arial" w:cs="Arial"/>
          <w:sz w:val="24"/>
          <w:szCs w:val="24"/>
        </w:rPr>
        <w:t>Equity concerns have been raised for pupils whose parents don't want iPad access at home.</w:t>
      </w:r>
    </w:p>
    <w:p w14:paraId="3E15BB4C" w14:textId="77777777" w:rsidR="00C03D0E" w:rsidRPr="00C03D0E" w:rsidRDefault="00C03D0E" w:rsidP="00C03D0E">
      <w:pPr>
        <w:numPr>
          <w:ilvl w:val="0"/>
          <w:numId w:val="4"/>
        </w:numPr>
        <w:rPr>
          <w:rFonts w:ascii="Arial" w:hAnsi="Arial" w:cs="Arial"/>
          <w:sz w:val="24"/>
          <w:szCs w:val="24"/>
        </w:rPr>
      </w:pPr>
      <w:r w:rsidRPr="00C03D0E">
        <w:rPr>
          <w:rFonts w:ascii="Arial" w:hAnsi="Arial" w:cs="Arial"/>
          <w:sz w:val="24"/>
          <w:szCs w:val="24"/>
        </w:rPr>
        <w:t>Ongoing discussion between parents and school leadership team.</w:t>
      </w:r>
    </w:p>
    <w:p w14:paraId="62BF27BA" w14:textId="77777777" w:rsidR="00C03D0E" w:rsidRPr="00C03D0E" w:rsidRDefault="00C03D0E" w:rsidP="00C03D0E">
      <w:pPr>
        <w:numPr>
          <w:ilvl w:val="0"/>
          <w:numId w:val="4"/>
        </w:numPr>
        <w:rPr>
          <w:rFonts w:ascii="Arial" w:hAnsi="Arial" w:cs="Arial"/>
          <w:sz w:val="24"/>
          <w:szCs w:val="24"/>
        </w:rPr>
      </w:pPr>
      <w:r w:rsidRPr="00C03D0E">
        <w:rPr>
          <w:rFonts w:ascii="Arial" w:hAnsi="Arial" w:cs="Arial"/>
          <w:sz w:val="24"/>
          <w:szCs w:val="24"/>
        </w:rPr>
        <w:t>GS suggested concerned parents raise the topic at Fife Council/MSP level for broader policy impact.</w:t>
      </w:r>
    </w:p>
    <w:p w14:paraId="5A63F198" w14:textId="77777777" w:rsidR="00C03D0E" w:rsidRPr="00C03D0E" w:rsidRDefault="00C03D0E" w:rsidP="00C03D0E">
      <w:pPr>
        <w:numPr>
          <w:ilvl w:val="0"/>
          <w:numId w:val="4"/>
        </w:numPr>
        <w:rPr>
          <w:rFonts w:ascii="Arial" w:hAnsi="Arial" w:cs="Arial"/>
          <w:sz w:val="24"/>
          <w:szCs w:val="24"/>
        </w:rPr>
      </w:pPr>
      <w:r w:rsidRPr="00C03D0E">
        <w:rPr>
          <w:rFonts w:ascii="Arial" w:hAnsi="Arial" w:cs="Arial"/>
          <w:sz w:val="24"/>
          <w:szCs w:val="24"/>
        </w:rPr>
        <w:t>One parent queried whether there was available data to support attainment gap closure from other councils (e.g., Borders).  Cllr Dempsey said he expected that data to exist.</w:t>
      </w:r>
    </w:p>
    <w:p w14:paraId="47384B0E" w14:textId="77777777" w:rsidR="00C03D0E" w:rsidRPr="00C03D0E" w:rsidRDefault="00C03D0E" w:rsidP="00C03D0E">
      <w:pPr>
        <w:numPr>
          <w:ilvl w:val="0"/>
          <w:numId w:val="4"/>
        </w:numPr>
        <w:rPr>
          <w:rFonts w:ascii="Arial" w:hAnsi="Arial" w:cs="Arial"/>
          <w:sz w:val="24"/>
          <w:szCs w:val="24"/>
        </w:rPr>
      </w:pPr>
      <w:r w:rsidRPr="00C03D0E">
        <w:rPr>
          <w:rFonts w:ascii="Arial" w:hAnsi="Arial" w:cs="Arial"/>
          <w:sz w:val="24"/>
          <w:szCs w:val="24"/>
        </w:rPr>
        <w:t>It was suggested that a FOIA request would be the easiest way to obtain comparative roll-out data.</w:t>
      </w:r>
    </w:p>
    <w:p w14:paraId="55A43512" w14:textId="77777777" w:rsidR="00C03D0E" w:rsidRPr="00C03D0E" w:rsidRDefault="00C03D0E" w:rsidP="00C03D0E">
      <w:pPr>
        <w:numPr>
          <w:ilvl w:val="0"/>
          <w:numId w:val="4"/>
        </w:numPr>
        <w:rPr>
          <w:rFonts w:ascii="Arial" w:hAnsi="Arial" w:cs="Arial"/>
          <w:sz w:val="24"/>
          <w:szCs w:val="24"/>
        </w:rPr>
      </w:pPr>
      <w:r w:rsidRPr="00C03D0E">
        <w:rPr>
          <w:rFonts w:ascii="Arial" w:hAnsi="Arial" w:cs="Arial"/>
          <w:sz w:val="24"/>
          <w:szCs w:val="24"/>
        </w:rPr>
        <w:t>LW noted that, in the first year of the roll-out, it will be for teachers to consider tech-based lesson delivery.</w:t>
      </w:r>
    </w:p>
    <w:p w14:paraId="1794DD57" w14:textId="77777777" w:rsidR="00C03D0E" w:rsidRPr="00C03D0E" w:rsidRDefault="00C03D0E" w:rsidP="00C03D0E">
      <w:pPr>
        <w:numPr>
          <w:ilvl w:val="0"/>
          <w:numId w:val="4"/>
        </w:numPr>
        <w:rPr>
          <w:rFonts w:ascii="Arial" w:hAnsi="Arial" w:cs="Arial"/>
          <w:sz w:val="24"/>
          <w:szCs w:val="24"/>
        </w:rPr>
      </w:pPr>
      <w:r w:rsidRPr="00C03D0E">
        <w:rPr>
          <w:rFonts w:ascii="Arial" w:hAnsi="Arial" w:cs="Arial"/>
          <w:sz w:val="24"/>
          <w:szCs w:val="24"/>
        </w:rPr>
        <w:t>Children engaged using new platforms (e.g., Showbie).</w:t>
      </w:r>
    </w:p>
    <w:p w14:paraId="44FC185D" w14:textId="77777777" w:rsidR="00C03D0E" w:rsidRPr="00C03D0E" w:rsidRDefault="00C03D0E" w:rsidP="00C03D0E">
      <w:pPr>
        <w:numPr>
          <w:ilvl w:val="0"/>
          <w:numId w:val="4"/>
        </w:numPr>
        <w:rPr>
          <w:rFonts w:ascii="Arial" w:hAnsi="Arial" w:cs="Arial"/>
          <w:sz w:val="24"/>
          <w:szCs w:val="24"/>
        </w:rPr>
      </w:pPr>
      <w:r w:rsidRPr="00C03D0E">
        <w:rPr>
          <w:rFonts w:ascii="Arial" w:hAnsi="Arial" w:cs="Arial"/>
          <w:sz w:val="24"/>
          <w:szCs w:val="24"/>
        </w:rPr>
        <w:t>School plans to analyse ‘feedback in writing’ as a measure of quality improvement and to encourage use of voice notes to close writing gaps.</w:t>
      </w:r>
    </w:p>
    <w:p w14:paraId="163F85C0" w14:textId="77777777" w:rsidR="00C03D0E" w:rsidRPr="00C03D0E" w:rsidRDefault="00C03D0E" w:rsidP="00C03D0E">
      <w:pPr>
        <w:numPr>
          <w:ilvl w:val="0"/>
          <w:numId w:val="4"/>
        </w:numPr>
        <w:rPr>
          <w:rFonts w:ascii="Arial" w:hAnsi="Arial" w:cs="Arial"/>
          <w:sz w:val="24"/>
          <w:szCs w:val="24"/>
        </w:rPr>
      </w:pPr>
      <w:r w:rsidRPr="00C03D0E">
        <w:rPr>
          <w:rFonts w:ascii="Arial" w:hAnsi="Arial" w:cs="Arial"/>
          <w:sz w:val="24"/>
          <w:szCs w:val="24"/>
        </w:rPr>
        <w:t>The school intends to track data on attainment improvement through iPad use.</w:t>
      </w:r>
    </w:p>
    <w:p w14:paraId="1DFAC1B0" w14:textId="77777777" w:rsidR="00C03D0E" w:rsidRPr="00C03D0E" w:rsidRDefault="00C03D0E" w:rsidP="00C03D0E">
      <w:pPr>
        <w:numPr>
          <w:ilvl w:val="0"/>
          <w:numId w:val="4"/>
        </w:numPr>
        <w:rPr>
          <w:rFonts w:ascii="Arial" w:hAnsi="Arial" w:cs="Arial"/>
          <w:sz w:val="24"/>
          <w:szCs w:val="24"/>
        </w:rPr>
      </w:pPr>
      <w:r w:rsidRPr="00C03D0E">
        <w:rPr>
          <w:rFonts w:ascii="Arial" w:hAnsi="Arial" w:cs="Arial"/>
          <w:sz w:val="24"/>
          <w:szCs w:val="24"/>
        </w:rPr>
        <w:t xml:space="preserve">LW suggested holding a session for all </w:t>
      </w:r>
      <w:proofErr w:type="gramStart"/>
      <w:r w:rsidRPr="00C03D0E">
        <w:rPr>
          <w:rFonts w:ascii="Arial" w:hAnsi="Arial" w:cs="Arial"/>
          <w:sz w:val="24"/>
          <w:szCs w:val="24"/>
        </w:rPr>
        <w:t>parents</w:t>
      </w:r>
      <w:proofErr w:type="gramEnd"/>
      <w:r w:rsidRPr="00C03D0E">
        <w:rPr>
          <w:rFonts w:ascii="Arial" w:hAnsi="Arial" w:cs="Arial"/>
          <w:sz w:val="24"/>
          <w:szCs w:val="24"/>
        </w:rPr>
        <w:t xml:space="preserve"> pedagogical use of iPads.</w:t>
      </w:r>
    </w:p>
    <w:p w14:paraId="37E5337C" w14:textId="77777777" w:rsidR="00C03D0E" w:rsidRPr="00C03D0E" w:rsidRDefault="00C03D0E" w:rsidP="00C03D0E">
      <w:pPr>
        <w:numPr>
          <w:ilvl w:val="0"/>
          <w:numId w:val="4"/>
        </w:numPr>
        <w:rPr>
          <w:rFonts w:ascii="Arial" w:hAnsi="Arial" w:cs="Arial"/>
          <w:sz w:val="24"/>
          <w:szCs w:val="24"/>
        </w:rPr>
      </w:pPr>
      <w:r w:rsidRPr="00C03D0E">
        <w:rPr>
          <w:rFonts w:ascii="Arial" w:hAnsi="Arial" w:cs="Arial"/>
          <w:sz w:val="24"/>
          <w:szCs w:val="24"/>
        </w:rPr>
        <w:t>GS noted that the parent partnership will work collaboratively with the school on implementation strategy.</w:t>
      </w:r>
    </w:p>
    <w:p w14:paraId="6EF4FEE0" w14:textId="77777777" w:rsidR="00C03D0E" w:rsidRPr="00C03D0E" w:rsidRDefault="00C03D0E" w:rsidP="00C03D0E">
      <w:pPr>
        <w:rPr>
          <w:rFonts w:ascii="Arial" w:hAnsi="Arial" w:cs="Arial"/>
          <w:sz w:val="24"/>
          <w:szCs w:val="24"/>
        </w:rPr>
      </w:pPr>
      <w:r w:rsidRPr="00C03D0E">
        <w:rPr>
          <w:rFonts w:ascii="Arial" w:hAnsi="Arial" w:cs="Arial"/>
          <w:b/>
          <w:bCs/>
          <w:sz w:val="24"/>
          <w:szCs w:val="24"/>
        </w:rPr>
        <w:t>- Safe routes to school / crossing guard</w:t>
      </w:r>
    </w:p>
    <w:p w14:paraId="47E2C79E" w14:textId="77777777" w:rsidR="00C03D0E" w:rsidRPr="00C03D0E" w:rsidRDefault="00C03D0E" w:rsidP="00C03D0E">
      <w:pPr>
        <w:numPr>
          <w:ilvl w:val="0"/>
          <w:numId w:val="5"/>
        </w:numPr>
        <w:rPr>
          <w:rFonts w:ascii="Arial" w:hAnsi="Arial" w:cs="Arial"/>
          <w:sz w:val="24"/>
          <w:szCs w:val="24"/>
        </w:rPr>
      </w:pPr>
      <w:r w:rsidRPr="00C03D0E">
        <w:rPr>
          <w:rFonts w:ascii="Arial" w:hAnsi="Arial" w:cs="Arial"/>
          <w:sz w:val="24"/>
          <w:szCs w:val="24"/>
        </w:rPr>
        <w:t>LW advised that the school crossing guard had resigned and that Fife Council was doing a survey on safe routes to school as a replacement was likely to prove difficult.</w:t>
      </w:r>
    </w:p>
    <w:p w14:paraId="6210D622" w14:textId="77777777" w:rsidR="00C03D0E" w:rsidRPr="00C03D0E" w:rsidRDefault="00C03D0E" w:rsidP="00C03D0E">
      <w:pPr>
        <w:numPr>
          <w:ilvl w:val="0"/>
          <w:numId w:val="5"/>
        </w:numPr>
        <w:rPr>
          <w:rFonts w:ascii="Arial" w:hAnsi="Arial" w:cs="Arial"/>
          <w:sz w:val="24"/>
          <w:szCs w:val="24"/>
        </w:rPr>
      </w:pPr>
      <w:r w:rsidRPr="00C03D0E">
        <w:rPr>
          <w:rFonts w:ascii="Arial" w:hAnsi="Arial" w:cs="Arial"/>
          <w:sz w:val="24"/>
          <w:szCs w:val="24"/>
        </w:rPr>
        <w:t>GS queried whether parent feedback could be gathered on barriers to walking to school.</w:t>
      </w:r>
    </w:p>
    <w:p w14:paraId="3AF3B91C" w14:textId="77777777" w:rsidR="00C03D0E" w:rsidRPr="00C03D0E" w:rsidRDefault="00C03D0E" w:rsidP="00C03D0E">
      <w:pPr>
        <w:numPr>
          <w:ilvl w:val="0"/>
          <w:numId w:val="5"/>
        </w:numPr>
        <w:rPr>
          <w:rFonts w:ascii="Arial" w:hAnsi="Arial" w:cs="Arial"/>
          <w:sz w:val="24"/>
          <w:szCs w:val="24"/>
        </w:rPr>
      </w:pPr>
      <w:r w:rsidRPr="00C03D0E">
        <w:rPr>
          <w:rFonts w:ascii="Arial" w:hAnsi="Arial" w:cs="Arial"/>
          <w:sz w:val="24"/>
          <w:szCs w:val="24"/>
        </w:rPr>
        <w:t>LS noted that the travel plan was in the process of being updated so this issue could be raised.</w:t>
      </w:r>
    </w:p>
    <w:p w14:paraId="33112A15" w14:textId="77777777" w:rsidR="00C03D0E" w:rsidRPr="00C03D0E" w:rsidRDefault="00C03D0E" w:rsidP="00C03D0E">
      <w:pPr>
        <w:numPr>
          <w:ilvl w:val="0"/>
          <w:numId w:val="5"/>
        </w:numPr>
        <w:rPr>
          <w:rFonts w:ascii="Arial" w:hAnsi="Arial" w:cs="Arial"/>
          <w:sz w:val="24"/>
          <w:szCs w:val="24"/>
        </w:rPr>
      </w:pPr>
      <w:r w:rsidRPr="00C03D0E">
        <w:rPr>
          <w:rFonts w:ascii="Arial" w:hAnsi="Arial" w:cs="Arial"/>
          <w:sz w:val="24"/>
          <w:szCs w:val="24"/>
        </w:rPr>
        <w:t>Idea: painted pencil-themed bollards to highlight school zone visibility.</w:t>
      </w:r>
    </w:p>
    <w:p w14:paraId="34884956" w14:textId="77777777" w:rsidR="00C03D0E" w:rsidRPr="00C03D0E" w:rsidRDefault="00C03D0E" w:rsidP="00C03D0E">
      <w:pPr>
        <w:numPr>
          <w:ilvl w:val="0"/>
          <w:numId w:val="5"/>
        </w:numPr>
        <w:rPr>
          <w:rFonts w:ascii="Arial" w:hAnsi="Arial" w:cs="Arial"/>
          <w:sz w:val="24"/>
          <w:szCs w:val="24"/>
        </w:rPr>
      </w:pPr>
      <w:r w:rsidRPr="00C03D0E">
        <w:rPr>
          <w:rFonts w:ascii="Arial" w:hAnsi="Arial" w:cs="Arial"/>
          <w:sz w:val="24"/>
          <w:szCs w:val="24"/>
        </w:rPr>
        <w:t>Consider 'walking taxi' from drop-off point to school.</w:t>
      </w:r>
    </w:p>
    <w:p w14:paraId="6B723CAF" w14:textId="77777777" w:rsidR="00C03D0E" w:rsidRPr="00C03D0E" w:rsidRDefault="00C03D0E" w:rsidP="00C03D0E">
      <w:pPr>
        <w:rPr>
          <w:rFonts w:ascii="Arial" w:hAnsi="Arial" w:cs="Arial"/>
          <w:sz w:val="24"/>
          <w:szCs w:val="24"/>
        </w:rPr>
      </w:pPr>
      <w:r w:rsidRPr="00C03D0E">
        <w:rPr>
          <w:rFonts w:ascii="Arial" w:hAnsi="Arial" w:cs="Arial"/>
          <w:b/>
          <w:bCs/>
          <w:sz w:val="24"/>
          <w:szCs w:val="24"/>
        </w:rPr>
        <w:t>3.       AOB </w:t>
      </w:r>
    </w:p>
    <w:p w14:paraId="188EFA9D" w14:textId="77777777" w:rsidR="00C03D0E" w:rsidRPr="00C03D0E" w:rsidRDefault="00C03D0E" w:rsidP="00C03D0E">
      <w:pPr>
        <w:numPr>
          <w:ilvl w:val="0"/>
          <w:numId w:val="6"/>
        </w:numPr>
        <w:rPr>
          <w:rFonts w:ascii="Arial" w:hAnsi="Arial" w:cs="Arial"/>
          <w:sz w:val="24"/>
          <w:szCs w:val="24"/>
        </w:rPr>
      </w:pPr>
      <w:r w:rsidRPr="00C03D0E">
        <w:rPr>
          <w:rFonts w:ascii="Arial" w:hAnsi="Arial" w:cs="Arial"/>
          <w:sz w:val="24"/>
          <w:szCs w:val="24"/>
        </w:rPr>
        <w:t>Respecting school equipment and property</w:t>
      </w:r>
    </w:p>
    <w:p w14:paraId="40312862" w14:textId="77777777" w:rsidR="00C03D0E" w:rsidRPr="00C03D0E" w:rsidRDefault="00C03D0E" w:rsidP="00C03D0E">
      <w:pPr>
        <w:numPr>
          <w:ilvl w:val="1"/>
          <w:numId w:val="6"/>
        </w:numPr>
        <w:rPr>
          <w:rFonts w:ascii="Arial" w:hAnsi="Arial" w:cs="Arial"/>
          <w:sz w:val="24"/>
          <w:szCs w:val="24"/>
        </w:rPr>
      </w:pPr>
      <w:r w:rsidRPr="00C03D0E">
        <w:rPr>
          <w:rFonts w:ascii="Arial" w:hAnsi="Arial" w:cs="Arial"/>
          <w:sz w:val="24"/>
          <w:szCs w:val="24"/>
        </w:rPr>
        <w:t>AKF goals – reports of children swinging on bars, etc.</w:t>
      </w:r>
    </w:p>
    <w:p w14:paraId="38E71F27" w14:textId="77777777" w:rsidR="00C03D0E" w:rsidRPr="00C03D0E" w:rsidRDefault="00C03D0E" w:rsidP="00C03D0E">
      <w:pPr>
        <w:numPr>
          <w:ilvl w:val="1"/>
          <w:numId w:val="6"/>
        </w:numPr>
        <w:rPr>
          <w:rFonts w:ascii="Arial" w:hAnsi="Arial" w:cs="Arial"/>
          <w:sz w:val="24"/>
          <w:szCs w:val="24"/>
        </w:rPr>
      </w:pPr>
      <w:r w:rsidRPr="00C03D0E">
        <w:rPr>
          <w:rFonts w:ascii="Arial" w:hAnsi="Arial" w:cs="Arial"/>
          <w:sz w:val="24"/>
          <w:szCs w:val="24"/>
        </w:rPr>
        <w:t>Suggest talking to children about respecting property of the school and other organisations.</w:t>
      </w:r>
    </w:p>
    <w:p w14:paraId="15A2F60F" w14:textId="77777777" w:rsidR="00C03D0E" w:rsidRPr="00C03D0E" w:rsidRDefault="00C03D0E" w:rsidP="00C03D0E">
      <w:pPr>
        <w:numPr>
          <w:ilvl w:val="0"/>
          <w:numId w:val="6"/>
        </w:numPr>
        <w:rPr>
          <w:rFonts w:ascii="Arial" w:hAnsi="Arial" w:cs="Arial"/>
          <w:sz w:val="24"/>
          <w:szCs w:val="24"/>
        </w:rPr>
      </w:pPr>
      <w:r w:rsidRPr="00C03D0E">
        <w:rPr>
          <w:rFonts w:ascii="Arial" w:hAnsi="Arial" w:cs="Arial"/>
          <w:sz w:val="24"/>
          <w:szCs w:val="24"/>
        </w:rPr>
        <w:t>Awards ceremony</w:t>
      </w:r>
    </w:p>
    <w:p w14:paraId="27C65D97" w14:textId="77777777" w:rsidR="00C03D0E" w:rsidRPr="00C03D0E" w:rsidRDefault="00C03D0E" w:rsidP="00C03D0E">
      <w:pPr>
        <w:numPr>
          <w:ilvl w:val="1"/>
          <w:numId w:val="6"/>
        </w:numPr>
        <w:rPr>
          <w:rFonts w:ascii="Arial" w:hAnsi="Arial" w:cs="Arial"/>
          <w:sz w:val="24"/>
          <w:szCs w:val="24"/>
        </w:rPr>
      </w:pPr>
      <w:r w:rsidRPr="00C03D0E">
        <w:rPr>
          <w:rFonts w:ascii="Arial" w:hAnsi="Arial" w:cs="Arial"/>
          <w:sz w:val="24"/>
          <w:szCs w:val="24"/>
        </w:rPr>
        <w:t>The changes to the Dux award were well received.</w:t>
      </w:r>
    </w:p>
    <w:p w14:paraId="00012FEB" w14:textId="77777777" w:rsidR="00C03D0E" w:rsidRPr="00C03D0E" w:rsidRDefault="00C03D0E" w:rsidP="00C03D0E">
      <w:pPr>
        <w:numPr>
          <w:ilvl w:val="1"/>
          <w:numId w:val="6"/>
        </w:numPr>
        <w:rPr>
          <w:rFonts w:ascii="Arial" w:hAnsi="Arial" w:cs="Arial"/>
          <w:sz w:val="24"/>
          <w:szCs w:val="24"/>
        </w:rPr>
      </w:pPr>
      <w:r w:rsidRPr="00C03D0E">
        <w:rPr>
          <w:rFonts w:ascii="Arial" w:hAnsi="Arial" w:cs="Arial"/>
          <w:sz w:val="24"/>
          <w:szCs w:val="24"/>
        </w:rPr>
        <w:t>LS noted that the criteria for awards will be clear going forwards.</w:t>
      </w:r>
    </w:p>
    <w:p w14:paraId="4897F77A" w14:textId="77777777" w:rsidR="00C03D0E" w:rsidRPr="00C03D0E" w:rsidRDefault="00C03D0E" w:rsidP="00C03D0E">
      <w:pPr>
        <w:numPr>
          <w:ilvl w:val="1"/>
          <w:numId w:val="6"/>
        </w:numPr>
        <w:rPr>
          <w:rFonts w:ascii="Arial" w:hAnsi="Arial" w:cs="Arial"/>
          <w:sz w:val="24"/>
          <w:szCs w:val="24"/>
        </w:rPr>
      </w:pPr>
      <w:r w:rsidRPr="00C03D0E">
        <w:rPr>
          <w:rFonts w:ascii="Arial" w:hAnsi="Arial" w:cs="Arial"/>
          <w:sz w:val="24"/>
          <w:szCs w:val="24"/>
        </w:rPr>
        <w:t>It was suggested that a classmate vote for fun categories (e.g., 'Most Likely To') could be implemented.</w:t>
      </w:r>
    </w:p>
    <w:p w14:paraId="08FDEA80" w14:textId="77777777" w:rsidR="00C03D0E" w:rsidRPr="00C03D0E" w:rsidRDefault="00C03D0E" w:rsidP="00C03D0E">
      <w:pPr>
        <w:numPr>
          <w:ilvl w:val="1"/>
          <w:numId w:val="6"/>
        </w:numPr>
        <w:rPr>
          <w:rFonts w:ascii="Arial" w:hAnsi="Arial" w:cs="Arial"/>
          <w:sz w:val="24"/>
          <w:szCs w:val="24"/>
        </w:rPr>
      </w:pPr>
      <w:r w:rsidRPr="00C03D0E">
        <w:rPr>
          <w:rFonts w:ascii="Arial" w:hAnsi="Arial" w:cs="Arial"/>
          <w:sz w:val="24"/>
          <w:szCs w:val="24"/>
        </w:rPr>
        <w:t>One parent highlighted the need to ensure drive to succeed remains recognised.</w:t>
      </w:r>
    </w:p>
    <w:p w14:paraId="1019F669" w14:textId="77777777" w:rsidR="00C03D0E" w:rsidRPr="00C03D0E" w:rsidRDefault="00C03D0E" w:rsidP="00C03D0E">
      <w:pPr>
        <w:numPr>
          <w:ilvl w:val="0"/>
          <w:numId w:val="6"/>
        </w:numPr>
        <w:rPr>
          <w:rFonts w:ascii="Arial" w:hAnsi="Arial" w:cs="Arial"/>
          <w:sz w:val="24"/>
          <w:szCs w:val="24"/>
        </w:rPr>
      </w:pPr>
      <w:r w:rsidRPr="00C03D0E">
        <w:rPr>
          <w:rFonts w:ascii="Arial" w:hAnsi="Arial" w:cs="Arial"/>
          <w:sz w:val="24"/>
          <w:szCs w:val="24"/>
        </w:rPr>
        <w:t>Thrift shop</w:t>
      </w:r>
    </w:p>
    <w:p w14:paraId="4F0EDFAD" w14:textId="77777777" w:rsidR="00C03D0E" w:rsidRPr="00C03D0E" w:rsidRDefault="00C03D0E" w:rsidP="00C03D0E">
      <w:pPr>
        <w:numPr>
          <w:ilvl w:val="1"/>
          <w:numId w:val="6"/>
        </w:numPr>
        <w:rPr>
          <w:rFonts w:ascii="Arial" w:hAnsi="Arial" w:cs="Arial"/>
          <w:sz w:val="24"/>
          <w:szCs w:val="24"/>
        </w:rPr>
      </w:pPr>
      <w:r w:rsidRPr="00C03D0E">
        <w:rPr>
          <w:rFonts w:ascii="Arial" w:hAnsi="Arial" w:cs="Arial"/>
          <w:sz w:val="24"/>
          <w:szCs w:val="24"/>
        </w:rPr>
        <w:t>Shop currently overflowing.</w:t>
      </w:r>
    </w:p>
    <w:p w14:paraId="08A7DF45" w14:textId="77777777" w:rsidR="00C03D0E" w:rsidRPr="00C03D0E" w:rsidRDefault="00C03D0E" w:rsidP="00C03D0E">
      <w:pPr>
        <w:numPr>
          <w:ilvl w:val="1"/>
          <w:numId w:val="6"/>
        </w:numPr>
        <w:rPr>
          <w:rFonts w:ascii="Arial" w:hAnsi="Arial" w:cs="Arial"/>
          <w:sz w:val="24"/>
          <w:szCs w:val="24"/>
        </w:rPr>
      </w:pPr>
      <w:r w:rsidRPr="00C03D0E">
        <w:rPr>
          <w:rFonts w:ascii="Arial" w:hAnsi="Arial" w:cs="Arial"/>
          <w:sz w:val="24"/>
          <w:szCs w:val="24"/>
        </w:rPr>
        <w:t>Too much stock – PA to suggest solutions.</w:t>
      </w:r>
    </w:p>
    <w:p w14:paraId="2B2D115D" w14:textId="77777777" w:rsidR="00C03D0E" w:rsidRPr="00C03D0E" w:rsidRDefault="00C03D0E" w:rsidP="00C03D0E">
      <w:pPr>
        <w:numPr>
          <w:ilvl w:val="1"/>
          <w:numId w:val="6"/>
        </w:numPr>
        <w:rPr>
          <w:rFonts w:ascii="Arial" w:hAnsi="Arial" w:cs="Arial"/>
          <w:sz w:val="24"/>
          <w:szCs w:val="24"/>
        </w:rPr>
      </w:pPr>
      <w:r w:rsidRPr="00C03D0E">
        <w:rPr>
          <w:rFonts w:ascii="Arial" w:hAnsi="Arial" w:cs="Arial"/>
          <w:sz w:val="24"/>
          <w:szCs w:val="24"/>
        </w:rPr>
        <w:t>GS and Claire offered to organise a clear-out day.</w:t>
      </w:r>
    </w:p>
    <w:p w14:paraId="7AFFF892" w14:textId="77777777" w:rsidR="00C03D0E" w:rsidRPr="00C03D0E" w:rsidRDefault="00C03D0E" w:rsidP="00C03D0E">
      <w:pPr>
        <w:rPr>
          <w:rFonts w:ascii="Arial" w:hAnsi="Arial" w:cs="Arial"/>
          <w:sz w:val="24"/>
          <w:szCs w:val="24"/>
        </w:rPr>
      </w:pPr>
      <w:r w:rsidRPr="00C03D0E">
        <w:rPr>
          <w:rFonts w:ascii="Arial" w:hAnsi="Arial" w:cs="Arial"/>
          <w:sz w:val="24"/>
          <w:szCs w:val="24"/>
        </w:rPr>
        <w:t> </w:t>
      </w:r>
    </w:p>
    <w:p w14:paraId="48EFE66F" w14:textId="77777777" w:rsidR="00C03D0E" w:rsidRPr="00C03D0E" w:rsidRDefault="00C03D0E" w:rsidP="00C03D0E">
      <w:pPr>
        <w:rPr>
          <w:rFonts w:ascii="Arial" w:hAnsi="Arial" w:cs="Arial"/>
          <w:sz w:val="24"/>
          <w:szCs w:val="24"/>
        </w:rPr>
      </w:pPr>
      <w:r w:rsidRPr="00C03D0E">
        <w:rPr>
          <w:rFonts w:ascii="Arial" w:hAnsi="Arial" w:cs="Arial"/>
          <w:sz w:val="24"/>
          <w:szCs w:val="24"/>
        </w:rPr>
        <w:t> </w:t>
      </w:r>
    </w:p>
    <w:p w14:paraId="4F841124" w14:textId="77777777" w:rsidR="005418BA" w:rsidRDefault="005418BA" w:rsidP="005418BA">
      <w:pPr>
        <w:rPr>
          <w:rFonts w:ascii="Arial" w:hAnsi="Arial" w:cs="Arial"/>
          <w:sz w:val="24"/>
          <w:szCs w:val="24"/>
        </w:rPr>
      </w:pPr>
    </w:p>
    <w:p w14:paraId="18927C54" w14:textId="77777777" w:rsidR="005418BA" w:rsidRPr="00A73A23" w:rsidRDefault="005418BA" w:rsidP="005418BA">
      <w:pPr>
        <w:rPr>
          <w:rFonts w:ascii="Arial" w:hAnsi="Arial" w:cs="Arial"/>
          <w:sz w:val="24"/>
          <w:szCs w:val="24"/>
        </w:rPr>
      </w:pPr>
    </w:p>
    <w:sectPr w:rsidR="005418BA" w:rsidRPr="00A73A23" w:rsidSect="00C03D0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2F59"/>
    <w:multiLevelType w:val="multilevel"/>
    <w:tmpl w:val="6E4A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F5F70"/>
    <w:multiLevelType w:val="multilevel"/>
    <w:tmpl w:val="531A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A16DC"/>
    <w:multiLevelType w:val="multilevel"/>
    <w:tmpl w:val="60DC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F3ABE"/>
    <w:multiLevelType w:val="multilevel"/>
    <w:tmpl w:val="AFAA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371BE"/>
    <w:multiLevelType w:val="multilevel"/>
    <w:tmpl w:val="9F96D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03C0D"/>
    <w:multiLevelType w:val="multilevel"/>
    <w:tmpl w:val="0146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9894">
    <w:abstractNumId w:val="2"/>
  </w:num>
  <w:num w:numId="2" w16cid:durableId="828642806">
    <w:abstractNumId w:val="0"/>
  </w:num>
  <w:num w:numId="3" w16cid:durableId="1906525360">
    <w:abstractNumId w:val="3"/>
  </w:num>
  <w:num w:numId="4" w16cid:durableId="798183009">
    <w:abstractNumId w:val="5"/>
  </w:num>
  <w:num w:numId="5" w16cid:durableId="937953552">
    <w:abstractNumId w:val="1"/>
  </w:num>
  <w:num w:numId="6" w16cid:durableId="1181623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0E"/>
    <w:rsid w:val="00307E15"/>
    <w:rsid w:val="003231C9"/>
    <w:rsid w:val="00523A32"/>
    <w:rsid w:val="005418BA"/>
    <w:rsid w:val="007A23DE"/>
    <w:rsid w:val="00A73A23"/>
    <w:rsid w:val="00C03D0E"/>
    <w:rsid w:val="00D52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345D"/>
  <w15:chartTrackingRefBased/>
  <w15:docId w15:val="{C29678EA-A9E4-4FB9-BD04-D9E511D6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C03D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03D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3D0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3D0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03D0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03D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3D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3D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3D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D0E"/>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C03D0E"/>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C03D0E"/>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C03D0E"/>
    <w:rPr>
      <w:rFonts w:asciiTheme="minorHAnsi" w:eastAsiaTheme="majorEastAsia" w:hAnsiTheme="minorHAnsi" w:cstheme="majorBidi"/>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03D0E"/>
    <w:rPr>
      <w:rFonts w:asciiTheme="minorHAnsi" w:eastAsiaTheme="majorEastAsia" w:hAnsiTheme="min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03D0E"/>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C03D0E"/>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C03D0E"/>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C03D0E"/>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C03D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D0E"/>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C03D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D0E"/>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C03D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3D0E"/>
    <w:rPr>
      <w:i/>
      <w:iCs/>
      <w:color w:val="404040" w:themeColor="text1" w:themeTint="BF"/>
      <w:sz w:val="22"/>
      <w:szCs w:val="22"/>
      <w:lang w:eastAsia="en-US"/>
    </w:rPr>
  </w:style>
  <w:style w:type="paragraph" w:styleId="ListParagraph">
    <w:name w:val="List Paragraph"/>
    <w:basedOn w:val="Normal"/>
    <w:uiPriority w:val="34"/>
    <w:qFormat/>
    <w:rsid w:val="00C03D0E"/>
    <w:pPr>
      <w:ind w:left="720"/>
      <w:contextualSpacing/>
    </w:pPr>
  </w:style>
  <w:style w:type="character" w:styleId="IntenseEmphasis">
    <w:name w:val="Intense Emphasis"/>
    <w:basedOn w:val="DefaultParagraphFont"/>
    <w:uiPriority w:val="21"/>
    <w:qFormat/>
    <w:rsid w:val="00C03D0E"/>
    <w:rPr>
      <w:i/>
      <w:iCs/>
      <w:color w:val="365F91" w:themeColor="accent1" w:themeShade="BF"/>
    </w:rPr>
  </w:style>
  <w:style w:type="paragraph" w:styleId="IntenseQuote">
    <w:name w:val="Intense Quote"/>
    <w:basedOn w:val="Normal"/>
    <w:next w:val="Normal"/>
    <w:link w:val="IntenseQuoteChar"/>
    <w:uiPriority w:val="30"/>
    <w:qFormat/>
    <w:rsid w:val="00C03D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03D0E"/>
    <w:rPr>
      <w:i/>
      <w:iCs/>
      <w:color w:val="365F91" w:themeColor="accent1" w:themeShade="BF"/>
      <w:sz w:val="22"/>
      <w:szCs w:val="22"/>
      <w:lang w:eastAsia="en-US"/>
    </w:rPr>
  </w:style>
  <w:style w:type="character" w:styleId="IntenseReference">
    <w:name w:val="Intense Reference"/>
    <w:basedOn w:val="DefaultParagraphFont"/>
    <w:uiPriority w:val="32"/>
    <w:qFormat/>
    <w:rsid w:val="00C03D0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C8031-3182-4A91-B0E1-BFFDA34E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4584</Characters>
  <Application>Microsoft Office Word</Application>
  <DocSecurity>0</DocSecurity>
  <Lines>38</Lines>
  <Paragraphs>10</Paragraphs>
  <ScaleCrop>false</ScaleCrop>
  <Company>Fife Council</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Maxwell</dc:creator>
  <cp:keywords/>
  <dc:description/>
  <cp:lastModifiedBy>Christine Maxwell</cp:lastModifiedBy>
  <cp:revision>1</cp:revision>
  <dcterms:created xsi:type="dcterms:W3CDTF">2025-11-17T09:58:00Z</dcterms:created>
  <dcterms:modified xsi:type="dcterms:W3CDTF">2025-11-17T09:59:00Z</dcterms:modified>
</cp:coreProperties>
</file>