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7"/>
        <w:gridCol w:w="2614"/>
        <w:gridCol w:w="294"/>
        <w:gridCol w:w="938"/>
        <w:gridCol w:w="118"/>
        <w:gridCol w:w="284"/>
        <w:gridCol w:w="709"/>
        <w:gridCol w:w="992"/>
        <w:gridCol w:w="921"/>
        <w:gridCol w:w="922"/>
        <w:gridCol w:w="1332"/>
        <w:gridCol w:w="1332"/>
        <w:gridCol w:w="171"/>
      </w:tblGrid>
      <w:tr w:rsidR="000C718B" w14:paraId="495A33C7" w14:textId="77777777" w:rsidTr="006C4E27">
        <w:trPr>
          <w:trHeight w:val="718"/>
        </w:trPr>
        <w:tc>
          <w:tcPr>
            <w:tcW w:w="3055" w:type="dxa"/>
            <w:gridSpan w:val="3"/>
            <w:shd w:val="clear" w:color="auto" w:fill="C5E0B3" w:themeFill="accent6" w:themeFillTint="66"/>
          </w:tcPr>
          <w:p w14:paraId="15C665B9" w14:textId="0E0334AF" w:rsidR="000C718B" w:rsidRDefault="001F1B11" w:rsidP="000C7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THIRD</w:t>
            </w:r>
            <w:r w:rsidR="000C718B" w:rsidRPr="008751A5">
              <w:rPr>
                <w:b/>
                <w:sz w:val="28"/>
                <w:szCs w:val="28"/>
              </w:rPr>
              <w:t xml:space="preserve"> LEVEL</w:t>
            </w:r>
          </w:p>
          <w:p w14:paraId="10D35893" w14:textId="6FA7E21B" w:rsidR="000C718B" w:rsidRDefault="001F1B11" w:rsidP="00D17D2E">
            <w:r>
              <w:rPr>
                <w:sz w:val="28"/>
                <w:szCs w:val="28"/>
              </w:rPr>
              <w:t>S</w:t>
            </w:r>
            <w:r w:rsidR="00D17D2E">
              <w:rPr>
                <w:sz w:val="28"/>
                <w:szCs w:val="28"/>
              </w:rPr>
              <w:t xml:space="preserve">econdary </w:t>
            </w:r>
            <w:r>
              <w:rPr>
                <w:sz w:val="28"/>
                <w:szCs w:val="28"/>
              </w:rPr>
              <w:t xml:space="preserve">1 </w:t>
            </w:r>
            <w:r w:rsidR="00D17D2E">
              <w:rPr>
                <w:sz w:val="28"/>
                <w:szCs w:val="28"/>
              </w:rPr>
              <w:t>and 2</w:t>
            </w:r>
          </w:p>
        </w:tc>
        <w:tc>
          <w:tcPr>
            <w:tcW w:w="7719" w:type="dxa"/>
            <w:gridSpan w:val="10"/>
            <w:shd w:val="clear" w:color="auto" w:fill="C5E0B3" w:themeFill="accent6" w:themeFillTint="66"/>
          </w:tcPr>
          <w:p w14:paraId="05B4A361" w14:textId="77777777" w:rsidR="000C718B" w:rsidRPr="000C718B" w:rsidRDefault="000C718B" w:rsidP="006320DA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FOR SUSTAINABILITY </w:t>
            </w:r>
          </w:p>
          <w:p w14:paraId="73B03124" w14:textId="2D20CC71" w:rsidR="000C718B" w:rsidRDefault="000C718B" w:rsidP="00B92CF0">
            <w:pPr>
              <w:jc w:val="center"/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BUNDLE </w:t>
            </w:r>
            <w:r w:rsidR="00DF3CDC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8751A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DF3CDC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POSITIVE ACTIVISM</w:t>
            </w:r>
          </w:p>
        </w:tc>
      </w:tr>
      <w:tr w:rsidR="000C718B" w14:paraId="3828DEEF" w14:textId="77777777" w:rsidTr="006C4E27">
        <w:trPr>
          <w:trHeight w:val="1508"/>
        </w:trPr>
        <w:tc>
          <w:tcPr>
            <w:tcW w:w="3055" w:type="dxa"/>
            <w:gridSpan w:val="3"/>
            <w:vMerge w:val="restart"/>
          </w:tcPr>
          <w:p w14:paraId="24814352" w14:textId="3A2B2FA9" w:rsidR="000C718B" w:rsidRDefault="00AC4D3E" w:rsidP="001F29C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74F4C622" wp14:editId="590181E9">
                      <wp:simplePos x="0" y="0"/>
                      <wp:positionH relativeFrom="column">
                        <wp:posOffset>11828</wp:posOffset>
                      </wp:positionH>
                      <wp:positionV relativeFrom="paragraph">
                        <wp:posOffset>985169</wp:posOffset>
                      </wp:positionV>
                      <wp:extent cx="463138" cy="391671"/>
                      <wp:effectExtent l="38100" t="38100" r="13335" b="46990"/>
                      <wp:wrapTight wrapText="bothSides">
                        <wp:wrapPolygon edited="0">
                          <wp:start x="8889" y="-2104"/>
                          <wp:lineTo x="-1778" y="0"/>
                          <wp:lineTo x="-1778" y="16831"/>
                          <wp:lineTo x="3556" y="16831"/>
                          <wp:lineTo x="1778" y="23143"/>
                          <wp:lineTo x="19556" y="23143"/>
                          <wp:lineTo x="17778" y="16831"/>
                          <wp:lineTo x="21333" y="10519"/>
                          <wp:lineTo x="20444" y="6312"/>
                          <wp:lineTo x="13333" y="-2104"/>
                          <wp:lineTo x="8889" y="-2104"/>
                        </wp:wrapPolygon>
                      </wp:wrapTight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9167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3DBC3" id="5-Point Star 6" o:spid="_x0000_s1026" style="position:absolute;margin-left:.95pt;margin-top:77.55pt;width:36.45pt;height:30.85pt;z-index:-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3138,3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" path="m,149605r176904,1l231569,r54665,149606l463138,149605,320019,242065r54667,149605l231569,299208,88452,391670,143119,242065,,149605xe" fillcolor="red" strokecolor="#1f4d78 [1604]" strokeweight="1pt">
                      <v:stroke joinstyle="miter"/>
                      <v:path arrowok="t" o:connecttype="custom" o:connectlocs="0,149605;176904,149606;231569,0;286234,149606;463138,149605;320019,242065;374686,391670;231569,299208;88452,391670;143119,242065;0,149605" o:connectangles="0,0,0,0,0,0,0,0,0,0,0"/>
                      <w10:wrap type="tight"/>
                    </v:shape>
                  </w:pict>
                </mc:Fallback>
              </mc:AlternateContent>
            </w:r>
            <w:r w:rsidR="000C718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AA19E3" wp14:editId="29E1AE73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871220</wp:posOffset>
                      </wp:positionV>
                      <wp:extent cx="463138" cy="344384"/>
                      <wp:effectExtent l="38100" t="19050" r="32385" b="3683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5A6262" id="5-Point Star 5" o:spid="_x0000_s1026" style="position:absolute;margin-left:99.3pt;margin-top:68.6pt;width:36.45pt;height:2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  <w:r w:rsidR="000C718B">
              <w:rPr>
                <w:noProof/>
                <w:lang w:eastAsia="en-GB"/>
              </w:rPr>
              <w:drawing>
                <wp:anchor distT="0" distB="0" distL="114300" distR="114300" simplePos="0" relativeHeight="251657216" behindDoc="1" locked="0" layoutInCell="1" allowOverlap="1" wp14:anchorId="4AAC1BD5" wp14:editId="51EE2D58">
                  <wp:simplePos x="0" y="0"/>
                  <wp:positionH relativeFrom="column">
                    <wp:posOffset>156845</wp:posOffset>
                  </wp:positionH>
                  <wp:positionV relativeFrom="page">
                    <wp:posOffset>236220</wp:posOffset>
                  </wp:positionV>
                  <wp:extent cx="1285240" cy="861060"/>
                  <wp:effectExtent l="0" t="0" r="0" b="0"/>
                  <wp:wrapTight wrapText="bothSides">
                    <wp:wrapPolygon edited="0">
                      <wp:start x="0" y="0"/>
                      <wp:lineTo x="0" y="21027"/>
                      <wp:lineTo x="21130" y="21027"/>
                      <wp:lineTo x="2113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 context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718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D4CC6F" wp14:editId="394E7252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4445</wp:posOffset>
                      </wp:positionV>
                      <wp:extent cx="463138" cy="344384"/>
                      <wp:effectExtent l="38100" t="19050" r="32385" b="3683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9B717" id="5-Point Star 4" o:spid="_x0000_s1026" style="position:absolute;margin-left:100.2pt;margin-top:.35pt;width:36.45pt;height:2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</w:p>
          <w:p w14:paraId="0E005518" w14:textId="7BDF2213" w:rsidR="000C718B" w:rsidRDefault="000C718B" w:rsidP="00941A81">
            <w:pPr>
              <w:pStyle w:val="ListParagraph"/>
              <w:ind w:left="1016"/>
            </w:pPr>
            <w:r>
              <w:t>Indicates which of the contexts   this plan addresses</w:t>
            </w:r>
          </w:p>
        </w:tc>
        <w:tc>
          <w:tcPr>
            <w:tcW w:w="4884" w:type="dxa"/>
            <w:gridSpan w:val="7"/>
          </w:tcPr>
          <w:p w14:paraId="020F7711" w14:textId="58FAF0CA" w:rsidR="000C718B" w:rsidRDefault="000C718B" w:rsidP="00DC69B6">
            <w:r w:rsidRPr="00DC69B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1" locked="0" layoutInCell="1" allowOverlap="1" wp14:anchorId="60F091F4" wp14:editId="1184761B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124322</wp:posOffset>
                  </wp:positionV>
                  <wp:extent cx="2981325" cy="364490"/>
                  <wp:effectExtent l="0" t="0" r="9525" b="0"/>
                  <wp:wrapTight wrapText="bothSides">
                    <wp:wrapPolygon edited="0">
                      <wp:start x="0" y="0"/>
                      <wp:lineTo x="0" y="20321"/>
                      <wp:lineTo x="21531" y="20321"/>
                      <wp:lineTo x="2153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 bann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5F3" w:rsidRPr="00DC69B6">
              <w:rPr>
                <w:sz w:val="20"/>
                <w:szCs w:val="20"/>
              </w:rPr>
              <w:t>Depending on your focus, this plan could</w:t>
            </w:r>
            <w:r w:rsidR="00DC69B6">
              <w:rPr>
                <w:sz w:val="20"/>
                <w:szCs w:val="20"/>
              </w:rPr>
              <w:t xml:space="preserve"> </w:t>
            </w:r>
            <w:r w:rsidR="002F45F3" w:rsidRPr="00DC69B6">
              <w:rPr>
                <w:sz w:val="20"/>
                <w:szCs w:val="20"/>
              </w:rPr>
              <w:t xml:space="preserve">link to some or </w:t>
            </w:r>
            <w:proofErr w:type="gramStart"/>
            <w:r w:rsidR="002F45F3" w:rsidRPr="00DC69B6">
              <w:rPr>
                <w:sz w:val="20"/>
                <w:szCs w:val="20"/>
              </w:rPr>
              <w:t>all of</w:t>
            </w:r>
            <w:proofErr w:type="gramEnd"/>
            <w:r w:rsidR="002F45F3" w:rsidRPr="00DC69B6">
              <w:rPr>
                <w:sz w:val="20"/>
                <w:szCs w:val="20"/>
              </w:rPr>
              <w:t xml:space="preserve"> these SDGs</w:t>
            </w:r>
          </w:p>
        </w:tc>
        <w:tc>
          <w:tcPr>
            <w:tcW w:w="1332" w:type="dxa"/>
          </w:tcPr>
          <w:p w14:paraId="26577329" w14:textId="0FC9923D" w:rsidR="000C718B" w:rsidRDefault="00C47D39">
            <w:r>
              <w:rPr>
                <w:noProof/>
              </w:rPr>
              <w:drawing>
                <wp:anchor distT="0" distB="0" distL="114300" distR="114300" simplePos="0" relativeHeight="251734016" behindDoc="1" locked="0" layoutInCell="1" allowOverlap="1" wp14:anchorId="54270582" wp14:editId="21B393C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71755</wp:posOffset>
                  </wp:positionV>
                  <wp:extent cx="661670" cy="666750"/>
                  <wp:effectExtent l="0" t="0" r="5080" b="0"/>
                  <wp:wrapTight wrapText="bothSides">
                    <wp:wrapPolygon edited="0">
                      <wp:start x="0" y="0"/>
                      <wp:lineTo x="0" y="20983"/>
                      <wp:lineTo x="21144" y="20983"/>
                      <wp:lineTo x="2114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  <w:gridSpan w:val="2"/>
          </w:tcPr>
          <w:p w14:paraId="03E9B747" w14:textId="06B354F2" w:rsidR="000C718B" w:rsidRDefault="00AC4D3E" w:rsidP="008751A5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5F6B1091" wp14:editId="0138BB9F">
                  <wp:simplePos x="0" y="0"/>
                  <wp:positionH relativeFrom="column">
                    <wp:posOffset>-16814</wp:posOffset>
                  </wp:positionH>
                  <wp:positionV relativeFrom="paragraph">
                    <wp:posOffset>82247</wp:posOffset>
                  </wp:positionV>
                  <wp:extent cx="685800" cy="673100"/>
                  <wp:effectExtent l="0" t="0" r="0" b="0"/>
                  <wp:wrapTight wrapText="bothSides">
                    <wp:wrapPolygon edited="0">
                      <wp:start x="0" y="0"/>
                      <wp:lineTo x="0" y="20785"/>
                      <wp:lineTo x="21000" y="20785"/>
                      <wp:lineTo x="21000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7D39" w14:paraId="3B71EDA7" w14:textId="77777777" w:rsidTr="006C4E27">
        <w:trPr>
          <w:trHeight w:val="1312"/>
        </w:trPr>
        <w:tc>
          <w:tcPr>
            <w:tcW w:w="3055" w:type="dxa"/>
            <w:gridSpan w:val="3"/>
            <w:vMerge/>
          </w:tcPr>
          <w:p w14:paraId="12FD3CE3" w14:textId="77777777" w:rsidR="00C47D39" w:rsidRDefault="00C47D39" w:rsidP="001F29C1">
            <w:pPr>
              <w:rPr>
                <w:noProof/>
                <w:lang w:eastAsia="en-GB"/>
              </w:rPr>
            </w:pPr>
          </w:p>
        </w:tc>
        <w:tc>
          <w:tcPr>
            <w:tcW w:w="1056" w:type="dxa"/>
            <w:gridSpan w:val="2"/>
          </w:tcPr>
          <w:p w14:paraId="18157D93" w14:textId="4BD365C4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2208" behindDoc="1" locked="0" layoutInCell="1" allowOverlap="1" wp14:anchorId="07F3EAF2" wp14:editId="78826813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24130</wp:posOffset>
                  </wp:positionV>
                  <wp:extent cx="586740" cy="586740"/>
                  <wp:effectExtent l="0" t="0" r="3810" b="3810"/>
                  <wp:wrapTight wrapText="bothSides">
                    <wp:wrapPolygon edited="0">
                      <wp:start x="0" y="0"/>
                      <wp:lineTo x="0" y="21039"/>
                      <wp:lineTo x="21039" y="21039"/>
                      <wp:lineTo x="2103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DG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gridSpan w:val="2"/>
          </w:tcPr>
          <w:p w14:paraId="0B7F3138" w14:textId="421DDE6C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3232" behindDoc="1" locked="0" layoutInCell="1" allowOverlap="1" wp14:anchorId="0EEAAF74" wp14:editId="3DDF8C47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17780</wp:posOffset>
                  </wp:positionV>
                  <wp:extent cx="608965" cy="620395"/>
                  <wp:effectExtent l="0" t="0" r="635" b="8255"/>
                  <wp:wrapTight wrapText="bothSides">
                    <wp:wrapPolygon edited="0">
                      <wp:start x="0" y="0"/>
                      <wp:lineTo x="0" y="21224"/>
                      <wp:lineTo x="20947" y="21224"/>
                      <wp:lineTo x="2094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298FE964" w14:textId="1E0D4AE2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4256" behindDoc="1" locked="0" layoutInCell="1" allowOverlap="1" wp14:anchorId="7EFE790B" wp14:editId="44154A0C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24130</wp:posOffset>
                  </wp:positionV>
                  <wp:extent cx="596900" cy="593090"/>
                  <wp:effectExtent l="0" t="0" r="0" b="0"/>
                  <wp:wrapTight wrapText="bothSides">
                    <wp:wrapPolygon edited="0">
                      <wp:start x="0" y="0"/>
                      <wp:lineTo x="0" y="20814"/>
                      <wp:lineTo x="20681" y="20814"/>
                      <wp:lineTo x="20681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DG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" w:type="dxa"/>
          </w:tcPr>
          <w:p w14:paraId="18BEAB0B" w14:textId="77777777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5280" behindDoc="1" locked="0" layoutInCell="1" allowOverlap="1" wp14:anchorId="0FCFAD84" wp14:editId="7FC6886B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38100</wp:posOffset>
                  </wp:positionV>
                  <wp:extent cx="600710" cy="579120"/>
                  <wp:effectExtent l="0" t="0" r="8890" b="0"/>
                  <wp:wrapTight wrapText="bothSides">
                    <wp:wrapPolygon edited="0">
                      <wp:start x="0" y="0"/>
                      <wp:lineTo x="0" y="20605"/>
                      <wp:lineTo x="21235" y="20605"/>
                      <wp:lineTo x="21235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DG1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2" w:type="dxa"/>
          </w:tcPr>
          <w:p w14:paraId="10F97613" w14:textId="78FBC3B6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1184" behindDoc="1" locked="0" layoutInCell="1" allowOverlap="1" wp14:anchorId="2611A24C" wp14:editId="7E6C7DCF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38100</wp:posOffset>
                  </wp:positionV>
                  <wp:extent cx="593725" cy="579120"/>
                  <wp:effectExtent l="0" t="0" r="0" b="0"/>
                  <wp:wrapTight wrapText="bothSides">
                    <wp:wrapPolygon edited="0">
                      <wp:start x="0" y="0"/>
                      <wp:lineTo x="0" y="20605"/>
                      <wp:lineTo x="20791" y="20605"/>
                      <wp:lineTo x="20791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DG1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2" w:type="dxa"/>
          </w:tcPr>
          <w:p w14:paraId="4D337B16" w14:textId="625A5992" w:rsidR="00C47D39" w:rsidRDefault="00C47D39">
            <w:r>
              <w:rPr>
                <w:rFonts w:ascii="Arial" w:hAnsi="Arial" w:cs="Arial"/>
                <w:noProof/>
                <w:color w:val="00B0F0"/>
                <w:sz w:val="20"/>
                <w:szCs w:val="20"/>
              </w:rPr>
              <w:drawing>
                <wp:anchor distT="0" distB="0" distL="114300" distR="114300" simplePos="0" relativeHeight="251746304" behindDoc="1" locked="0" layoutInCell="1" allowOverlap="1" wp14:anchorId="146B6DC6" wp14:editId="232361AA">
                  <wp:simplePos x="0" y="0"/>
                  <wp:positionH relativeFrom="column">
                    <wp:posOffset>23457</wp:posOffset>
                  </wp:positionH>
                  <wp:positionV relativeFrom="paragraph">
                    <wp:posOffset>37314</wp:posOffset>
                  </wp:positionV>
                  <wp:extent cx="600075" cy="600075"/>
                  <wp:effectExtent l="0" t="0" r="9525" b="9525"/>
                  <wp:wrapTight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DG16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  <w:gridSpan w:val="2"/>
          </w:tcPr>
          <w:p w14:paraId="4B05E012" w14:textId="3712EF91" w:rsidR="00C47D39" w:rsidRDefault="00C47D39">
            <w:r>
              <w:rPr>
                <w:rFonts w:ascii="Arial" w:hAnsi="Arial" w:cs="Arial"/>
                <w:noProof/>
                <w:color w:val="00B0F0"/>
                <w:sz w:val="20"/>
                <w:szCs w:val="20"/>
              </w:rPr>
              <w:drawing>
                <wp:anchor distT="0" distB="0" distL="114300" distR="114300" simplePos="0" relativeHeight="251747328" behindDoc="1" locked="0" layoutInCell="1" allowOverlap="1" wp14:anchorId="6C7D4C77" wp14:editId="1F668D2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38100</wp:posOffset>
                  </wp:positionV>
                  <wp:extent cx="605790" cy="613410"/>
                  <wp:effectExtent l="0" t="0" r="3810" b="0"/>
                  <wp:wrapTight wrapText="bothSides">
                    <wp:wrapPolygon edited="0">
                      <wp:start x="0" y="0"/>
                      <wp:lineTo x="0" y="20795"/>
                      <wp:lineTo x="21057" y="20795"/>
                      <wp:lineTo x="2105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DG17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51A5" w14:paraId="1816F4F2" w14:textId="77777777" w:rsidTr="006C4E27">
        <w:tc>
          <w:tcPr>
            <w:tcW w:w="10774" w:type="dxa"/>
            <w:gridSpan w:val="13"/>
            <w:shd w:val="clear" w:color="auto" w:fill="C5E0B3" w:themeFill="accent6" w:themeFillTint="66"/>
          </w:tcPr>
          <w:p w14:paraId="31D6CA2D" w14:textId="52E56D3A" w:rsidR="007A7F5A" w:rsidRPr="00AA28FD" w:rsidRDefault="00AC56B5" w:rsidP="00C23B23">
            <w:pPr>
              <w:rPr>
                <w:sz w:val="20"/>
                <w:szCs w:val="20"/>
              </w:rPr>
            </w:pPr>
            <w:r w:rsidRPr="00AA28FD">
              <w:rPr>
                <w:b/>
                <w:sz w:val="20"/>
                <w:szCs w:val="20"/>
              </w:rPr>
              <w:t xml:space="preserve">This plan is designed to develop pupil understanding </w:t>
            </w:r>
            <w:r w:rsidR="007977E3" w:rsidRPr="00AA28FD">
              <w:rPr>
                <w:b/>
                <w:sz w:val="20"/>
                <w:szCs w:val="20"/>
              </w:rPr>
              <w:t xml:space="preserve">of </w:t>
            </w:r>
            <w:r w:rsidRPr="00AA28FD">
              <w:rPr>
                <w:b/>
                <w:sz w:val="20"/>
                <w:szCs w:val="20"/>
              </w:rPr>
              <w:t xml:space="preserve">the following elements of Learning for Sustainability:   </w:t>
            </w:r>
            <w:r w:rsidR="00941A81" w:rsidRPr="00AA28FD">
              <w:rPr>
                <w:b/>
                <w:sz w:val="20"/>
                <w:szCs w:val="20"/>
              </w:rPr>
              <w:t>developing political literacy, engaging with democracy, eradicating poverty &amp; inequality, human rights, social justice, equality &amp; fairness, children’s rights.</w:t>
            </w:r>
          </w:p>
        </w:tc>
      </w:tr>
      <w:tr w:rsidR="00885A6D" w14:paraId="29237837" w14:textId="77777777" w:rsidTr="006C4E27">
        <w:tc>
          <w:tcPr>
            <w:tcW w:w="10774" w:type="dxa"/>
            <w:gridSpan w:val="13"/>
            <w:shd w:val="clear" w:color="auto" w:fill="FBE4D5" w:themeFill="accent2" w:themeFillTint="33"/>
          </w:tcPr>
          <w:p w14:paraId="43BF9E2A" w14:textId="516E1F0F" w:rsidR="00885A6D" w:rsidRPr="00AA28FD" w:rsidRDefault="00885A6D" w:rsidP="00C23B23">
            <w:pPr>
              <w:rPr>
                <w:sz w:val="20"/>
                <w:szCs w:val="20"/>
              </w:rPr>
            </w:pPr>
            <w:r w:rsidRPr="00AA28FD">
              <w:rPr>
                <w:b/>
                <w:sz w:val="20"/>
                <w:szCs w:val="20"/>
              </w:rPr>
              <w:t xml:space="preserve">THIS PLAN BUNDLES THE FOLLOWING </w:t>
            </w:r>
            <w:r w:rsidR="000C718B" w:rsidRPr="00AA28FD">
              <w:rPr>
                <w:b/>
                <w:sz w:val="20"/>
                <w:szCs w:val="20"/>
              </w:rPr>
              <w:t xml:space="preserve">EXPERIENCES AND OUTCOMES, </w:t>
            </w:r>
            <w:r w:rsidRPr="00AA28FD">
              <w:rPr>
                <w:b/>
                <w:sz w:val="20"/>
                <w:szCs w:val="20"/>
              </w:rPr>
              <w:t>SUBJECT AREAS</w:t>
            </w:r>
            <w:r w:rsidR="000C718B" w:rsidRPr="00AA28FD">
              <w:rPr>
                <w:b/>
                <w:sz w:val="20"/>
                <w:szCs w:val="20"/>
              </w:rPr>
              <w:t xml:space="preserve"> &amp; ORGANISERS</w:t>
            </w:r>
          </w:p>
        </w:tc>
      </w:tr>
      <w:tr w:rsidR="007E2362" w14:paraId="449BEC1F" w14:textId="77777777" w:rsidTr="006C4E27">
        <w:trPr>
          <w:trHeight w:val="5477"/>
        </w:trPr>
        <w:tc>
          <w:tcPr>
            <w:tcW w:w="3055" w:type="dxa"/>
            <w:gridSpan w:val="3"/>
            <w:tcBorders>
              <w:bottom w:val="single" w:sz="4" w:space="0" w:color="auto"/>
            </w:tcBorders>
          </w:tcPr>
          <w:p w14:paraId="0369BBE3" w14:textId="77777777" w:rsidR="007E2362" w:rsidRPr="00C23B23" w:rsidRDefault="007E2362">
            <w:pPr>
              <w:rPr>
                <w:b/>
                <w:color w:val="FF0066"/>
                <w:sz w:val="20"/>
                <w:szCs w:val="20"/>
              </w:rPr>
            </w:pPr>
            <w:r w:rsidRPr="00C23B23">
              <w:rPr>
                <w:b/>
                <w:color w:val="FF0066"/>
                <w:sz w:val="20"/>
                <w:szCs w:val="20"/>
              </w:rPr>
              <w:t>Social Studies – People, society, economy &amp; business</w:t>
            </w:r>
          </w:p>
          <w:p w14:paraId="0A59999B" w14:textId="77777777" w:rsidR="007E2362" w:rsidRDefault="007E2362" w:rsidP="00131653">
            <w:pPr>
              <w:rPr>
                <w:sz w:val="20"/>
                <w:szCs w:val="20"/>
              </w:rPr>
            </w:pPr>
            <w:r w:rsidRPr="00C23B23">
              <w:rPr>
                <w:b/>
                <w:bCs/>
                <w:color w:val="FF0066"/>
                <w:sz w:val="20"/>
                <w:szCs w:val="20"/>
              </w:rPr>
              <w:t>SOC 3-16a</w:t>
            </w:r>
            <w:r w:rsidRPr="00C23B23">
              <w:rPr>
                <w:sz w:val="20"/>
                <w:szCs w:val="20"/>
              </w:rPr>
              <w:t xml:space="preserve"> </w:t>
            </w:r>
            <w:r w:rsidRPr="006A5A77">
              <w:rPr>
                <w:sz w:val="20"/>
                <w:szCs w:val="20"/>
              </w:rPr>
              <w:t xml:space="preserve">- I can </w:t>
            </w:r>
            <w:r>
              <w:rPr>
                <w:sz w:val="20"/>
                <w:szCs w:val="20"/>
              </w:rPr>
              <w:t>explain why a group I have identified might experience inequality &amp; can suggest ways in which this inequality might be addressed.</w:t>
            </w:r>
            <w:r w:rsidRPr="006A5A77">
              <w:rPr>
                <w:sz w:val="20"/>
                <w:szCs w:val="20"/>
              </w:rPr>
              <w:t xml:space="preserve"> </w:t>
            </w:r>
          </w:p>
          <w:p w14:paraId="3C51EC8F" w14:textId="77777777" w:rsidR="007E2362" w:rsidRDefault="007E2362" w:rsidP="00131653">
            <w:pPr>
              <w:rPr>
                <w:sz w:val="20"/>
                <w:szCs w:val="20"/>
              </w:rPr>
            </w:pPr>
            <w:r w:rsidRPr="00C23B23">
              <w:rPr>
                <w:b/>
                <w:bCs/>
                <w:color w:val="FF0066"/>
                <w:sz w:val="20"/>
                <w:szCs w:val="20"/>
              </w:rPr>
              <w:t>SOC 3-17a</w:t>
            </w:r>
            <w:r w:rsidRPr="00C23B23">
              <w:rPr>
                <w:color w:val="FF0066"/>
                <w:sz w:val="20"/>
                <w:szCs w:val="20"/>
              </w:rPr>
              <w:t xml:space="preserve"> </w:t>
            </w:r>
            <w:r w:rsidRPr="006A5A77">
              <w:rPr>
                <w:sz w:val="20"/>
                <w:szCs w:val="20"/>
              </w:rPr>
              <w:t xml:space="preserve">I have </w:t>
            </w:r>
            <w:r>
              <w:rPr>
                <w:sz w:val="20"/>
                <w:szCs w:val="20"/>
              </w:rPr>
              <w:t>compared the rights &amp; responsibilities of citizens in Scotland with a contrasting society &amp; can describe &amp; begin to understand reasons for differences.</w:t>
            </w:r>
          </w:p>
          <w:p w14:paraId="2DED0237" w14:textId="77777777" w:rsidR="007E2362" w:rsidRDefault="007E2362" w:rsidP="00131653">
            <w:pPr>
              <w:rPr>
                <w:sz w:val="20"/>
                <w:szCs w:val="20"/>
              </w:rPr>
            </w:pPr>
            <w:r w:rsidRPr="00C23B23">
              <w:rPr>
                <w:b/>
                <w:bCs/>
                <w:color w:val="FF0066"/>
                <w:sz w:val="20"/>
                <w:szCs w:val="20"/>
              </w:rPr>
              <w:t>SOC 3-17b</w:t>
            </w:r>
            <w:r w:rsidRPr="00C23B23">
              <w:rPr>
                <w:color w:val="FF0066"/>
                <w:sz w:val="20"/>
                <w:szCs w:val="20"/>
              </w:rPr>
              <w:t xml:space="preserve"> </w:t>
            </w:r>
            <w:r w:rsidRPr="006A5A7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can discuss the extent to which my choices &amp; decisions are influence by the ways in which I am informed</w:t>
            </w:r>
          </w:p>
          <w:p w14:paraId="50C7B058" w14:textId="1AA7F8C6" w:rsidR="007E2362" w:rsidRPr="00131653" w:rsidRDefault="007E2362" w:rsidP="00131653">
            <w:pPr>
              <w:rPr>
                <w:b/>
              </w:rPr>
            </w:pPr>
            <w:r w:rsidRPr="00C23B23">
              <w:rPr>
                <w:b/>
                <w:bCs/>
                <w:color w:val="FF0066"/>
                <w:sz w:val="20"/>
                <w:szCs w:val="20"/>
              </w:rPr>
              <w:t xml:space="preserve">SOC 3-18a </w:t>
            </w:r>
            <w:r w:rsidRPr="007F2327">
              <w:rPr>
                <w:sz w:val="20"/>
                <w:szCs w:val="20"/>
              </w:rPr>
              <w:t>I understand the arrangements for political decision making at different levels &amp; the factors which shape these arrangements.</w:t>
            </w:r>
          </w:p>
        </w:tc>
        <w:tc>
          <w:tcPr>
            <w:tcW w:w="4884" w:type="dxa"/>
            <w:gridSpan w:val="7"/>
            <w:tcBorders>
              <w:bottom w:val="single" w:sz="4" w:space="0" w:color="auto"/>
            </w:tcBorders>
          </w:tcPr>
          <w:p w14:paraId="17C4FC0F" w14:textId="24BA0BF5" w:rsidR="007E2362" w:rsidRDefault="00203EB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10698655" wp14:editId="31E2172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201930</wp:posOffset>
                      </wp:positionV>
                      <wp:extent cx="3076575" cy="2980055"/>
                      <wp:effectExtent l="0" t="0" r="9525" b="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6575" cy="2980055"/>
                                <a:chOff x="0" y="0"/>
                                <a:chExt cx="3076575" cy="2980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6575" cy="2980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33500"/>
                                  <a:ext cx="1381125" cy="35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145B32" w14:textId="176E2973" w:rsidR="007E2362" w:rsidRPr="00F30958" w:rsidRDefault="00F91BC4" w:rsidP="00885A6D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Social Studies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1025" y="1885950"/>
                                  <a:ext cx="8382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F8C495" w14:textId="77777777" w:rsidR="00F91BC4" w:rsidRPr="00F30958" w:rsidRDefault="00F91BC4" w:rsidP="00F91BC4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RMPS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5950" y="409575"/>
                                  <a:ext cx="777240" cy="349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385C29" w14:textId="7B0986C5" w:rsidR="00F91BC4" w:rsidRPr="00F91BC4" w:rsidRDefault="00F91BC4">
                                    <w:pP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F91BC4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Literacy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698655" id="Group 16" o:spid="_x0000_s1026" style="position:absolute;margin-left:-4.8pt;margin-top:15.9pt;width:242.25pt;height:234.65pt;z-index:251752448" coordsize="30765,29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width:30765;height:29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">
                        <v:imagedata r:id="rId1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13335;width:1381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14:paraId="19145B32" w14:textId="176E2973" w:rsidR="007E2362" w:rsidRPr="00F30958" w:rsidRDefault="00F91BC4" w:rsidP="00885A6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Social Studies</w:t>
                              </w:r>
                            </w:p>
                          </w:txbxContent>
                        </v:textbox>
                      </v:shape>
                      <v:shape id="Text Box 2" o:spid="_x0000_s1029" type="#_x0000_t202" style="position:absolute;left:5810;top:18859;width:838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    <v:textbox>
                          <w:txbxContent>
                            <w:p w14:paraId="5FF8C495" w14:textId="77777777" w:rsidR="00F91BC4" w:rsidRPr="00F30958" w:rsidRDefault="00F91BC4" w:rsidP="00F91BC4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RMPS</w:t>
                              </w:r>
                            </w:p>
                          </w:txbxContent>
                        </v:textbox>
                      </v:shape>
                      <v:shape id="Text Box 2" o:spid="_x0000_s1030" type="#_x0000_t202" style="position:absolute;left:18859;top:4095;width:7772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<v:textbox>
                          <w:txbxContent>
                            <w:p w14:paraId="44385C29" w14:textId="7B0986C5" w:rsidR="00F91BC4" w:rsidRPr="00F91BC4" w:rsidRDefault="00F91BC4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91BC4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Literacy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5" w:type="dxa"/>
            <w:gridSpan w:val="3"/>
            <w:vMerge w:val="restart"/>
            <w:tcBorders>
              <w:bottom w:val="single" w:sz="4" w:space="0" w:color="auto"/>
            </w:tcBorders>
          </w:tcPr>
          <w:p w14:paraId="1B385956" w14:textId="334F7457" w:rsidR="007E2362" w:rsidRPr="00C23B23" w:rsidRDefault="007E2362">
            <w:pPr>
              <w:rPr>
                <w:b/>
                <w:color w:val="FF0000"/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>Literacy and English – Listening and Talking</w:t>
            </w:r>
          </w:p>
          <w:p w14:paraId="0A2EFF6E" w14:textId="4D416410" w:rsidR="007E2362" w:rsidRPr="00C23B23" w:rsidRDefault="007E2362">
            <w:pPr>
              <w:rPr>
                <w:b/>
                <w:color w:val="FF0000"/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>Tools for listening &amp; talking</w:t>
            </w:r>
          </w:p>
          <w:p w14:paraId="5BC7FAB4" w14:textId="64879B86" w:rsidR="007E2362" w:rsidRDefault="007E2362">
            <w:pPr>
              <w:rPr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>LIT 3-02a –</w:t>
            </w:r>
            <w:r w:rsidRPr="00C23B23">
              <w:rPr>
                <w:color w:val="FF0000"/>
                <w:sz w:val="20"/>
                <w:szCs w:val="20"/>
              </w:rPr>
              <w:t xml:space="preserve"> </w:t>
            </w:r>
            <w:r w:rsidR="00941A81">
              <w:rPr>
                <w:sz w:val="20"/>
                <w:szCs w:val="20"/>
              </w:rPr>
              <w:t>When I engage with others, I can make a relevant contribution, encourage others to contribute &amp; acknowledge that they have the right to hold a different opinion.</w:t>
            </w:r>
          </w:p>
          <w:p w14:paraId="41665BCA" w14:textId="5E39A398" w:rsidR="00941A81" w:rsidRDefault="00941A81">
            <w:pPr>
              <w:rPr>
                <w:bCs/>
                <w:sz w:val="20"/>
                <w:szCs w:val="20"/>
              </w:rPr>
            </w:pPr>
            <w:r w:rsidRPr="00941A81">
              <w:rPr>
                <w:bCs/>
                <w:sz w:val="20"/>
                <w:szCs w:val="20"/>
              </w:rPr>
              <w:t xml:space="preserve">I can respond in ways appropriate to my role &amp; use contributions to reflect on, </w:t>
            </w:r>
            <w:r>
              <w:rPr>
                <w:bCs/>
                <w:sz w:val="20"/>
                <w:szCs w:val="20"/>
              </w:rPr>
              <w:t>c</w:t>
            </w:r>
            <w:r w:rsidRPr="00941A81">
              <w:rPr>
                <w:bCs/>
                <w:sz w:val="20"/>
                <w:szCs w:val="20"/>
              </w:rPr>
              <w:t>larify or adapt thinking</w:t>
            </w:r>
          </w:p>
          <w:p w14:paraId="21E9A9A7" w14:textId="74365C80" w:rsidR="007E2362" w:rsidRDefault="007E2362">
            <w:pPr>
              <w:rPr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 xml:space="preserve">ENG 3-03a – </w:t>
            </w:r>
            <w:r w:rsidR="00941A81">
              <w:rPr>
                <w:sz w:val="20"/>
                <w:szCs w:val="20"/>
              </w:rPr>
              <w:t>Having explored &amp; analysed the features of spoken language, I can use these, adopting an appropriate register to suit my purpose &amp; audience.</w:t>
            </w:r>
          </w:p>
          <w:p w14:paraId="029049BF" w14:textId="4354208C" w:rsidR="007E2362" w:rsidRPr="00C23B23" w:rsidRDefault="00941A81" w:rsidP="00E75F3E">
            <w:pPr>
              <w:rPr>
                <w:b/>
                <w:color w:val="FF0000"/>
                <w:sz w:val="20"/>
                <w:szCs w:val="20"/>
              </w:rPr>
            </w:pPr>
            <w:r w:rsidRPr="00C23B23">
              <w:rPr>
                <w:b/>
                <w:color w:val="FF0000"/>
              </w:rPr>
              <w:t>Creating Texts</w:t>
            </w:r>
          </w:p>
          <w:p w14:paraId="4CC3FC2A" w14:textId="624092C5" w:rsidR="007E2362" w:rsidRDefault="00941A81" w:rsidP="00E75F3E">
            <w:pPr>
              <w:rPr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>LIT</w:t>
            </w:r>
            <w:r w:rsidR="007E2362" w:rsidRPr="00C23B23">
              <w:rPr>
                <w:b/>
                <w:color w:val="FF0000"/>
                <w:sz w:val="20"/>
                <w:szCs w:val="20"/>
              </w:rPr>
              <w:t xml:space="preserve"> 3-0</w:t>
            </w:r>
            <w:r w:rsidRPr="00C23B23">
              <w:rPr>
                <w:b/>
                <w:color w:val="FF0000"/>
                <w:sz w:val="20"/>
                <w:szCs w:val="20"/>
              </w:rPr>
              <w:t>9</w:t>
            </w:r>
            <w:r w:rsidR="007E2362" w:rsidRPr="00C23B23">
              <w:rPr>
                <w:b/>
                <w:color w:val="FF0000"/>
                <w:sz w:val="20"/>
                <w:szCs w:val="20"/>
              </w:rPr>
              <w:t xml:space="preserve">a </w:t>
            </w:r>
            <w:r w:rsidRPr="00C23B23">
              <w:rPr>
                <w:b/>
                <w:color w:val="FF0000"/>
                <w:sz w:val="20"/>
                <w:szCs w:val="20"/>
              </w:rPr>
              <w:t>–</w:t>
            </w:r>
            <w:r w:rsidR="007E2362" w:rsidRPr="00C23B23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When listening &amp; talking with others for different purposes, I can:</w:t>
            </w:r>
          </w:p>
          <w:p w14:paraId="624B7BC3" w14:textId="61810F45" w:rsidR="00941A81" w:rsidRDefault="00941A81" w:rsidP="00941A81">
            <w:pPr>
              <w:pStyle w:val="ListParagraph"/>
              <w:numPr>
                <w:ilvl w:val="0"/>
                <w:numId w:val="5"/>
              </w:numPr>
              <w:ind w:left="172" w:hanging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Communicate information, ideas or </w:t>
            </w:r>
            <w:proofErr w:type="gramStart"/>
            <w:r>
              <w:rPr>
                <w:sz w:val="20"/>
                <w:szCs w:val="20"/>
              </w:rPr>
              <w:t>opinions</w:t>
            </w:r>
            <w:proofErr w:type="gramEnd"/>
          </w:p>
          <w:p w14:paraId="2F33B9B6" w14:textId="69F2F470" w:rsidR="00941A81" w:rsidRDefault="00941A81" w:rsidP="00941A81">
            <w:pPr>
              <w:pStyle w:val="ListParagraph"/>
              <w:numPr>
                <w:ilvl w:val="0"/>
                <w:numId w:val="5"/>
              </w:numPr>
              <w:ind w:left="172" w:hanging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processes, concepts or </w:t>
            </w:r>
            <w:proofErr w:type="gramStart"/>
            <w:r>
              <w:rPr>
                <w:sz w:val="20"/>
                <w:szCs w:val="20"/>
              </w:rPr>
              <w:t>ideas</w:t>
            </w:r>
            <w:proofErr w:type="gramEnd"/>
          </w:p>
          <w:p w14:paraId="28986CE4" w14:textId="30CC063F" w:rsidR="00941A81" w:rsidRPr="00941A81" w:rsidRDefault="00941A81" w:rsidP="00941A81">
            <w:pPr>
              <w:pStyle w:val="ListParagraph"/>
              <w:numPr>
                <w:ilvl w:val="0"/>
                <w:numId w:val="5"/>
              </w:numPr>
              <w:ind w:left="172" w:hanging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issues raised, summarise findings or draw conclusions</w:t>
            </w:r>
          </w:p>
          <w:p w14:paraId="7B0687FD" w14:textId="25D1306D" w:rsidR="00941A81" w:rsidRPr="00131653" w:rsidRDefault="00941A81" w:rsidP="00E75F3E">
            <w:pPr>
              <w:rPr>
                <w:b/>
                <w:color w:val="006699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 xml:space="preserve">LIT 3-10a </w:t>
            </w:r>
            <w:r w:rsidRPr="00941A81">
              <w:rPr>
                <w:bCs/>
                <w:sz w:val="20"/>
                <w:szCs w:val="20"/>
              </w:rPr>
              <w:t>I am developing confidence when engaging with others within &amp; beyond my place of learning, I can communicate in a clear, expressive way &amp; I am learning to select &amp; organise resources independently</w:t>
            </w:r>
          </w:p>
        </w:tc>
      </w:tr>
      <w:tr w:rsidR="007E2362" w14:paraId="14C79C0F" w14:textId="77777777" w:rsidTr="006C4E27">
        <w:trPr>
          <w:trHeight w:val="940"/>
        </w:trPr>
        <w:tc>
          <w:tcPr>
            <w:tcW w:w="7939" w:type="dxa"/>
            <w:gridSpan w:val="10"/>
          </w:tcPr>
          <w:p w14:paraId="11A1FE4A" w14:textId="05983E39" w:rsidR="007E2362" w:rsidRPr="00C23B23" w:rsidRDefault="007E2362">
            <w:pPr>
              <w:rPr>
                <w:b/>
                <w:color w:val="7030A0"/>
                <w:sz w:val="20"/>
                <w:szCs w:val="20"/>
              </w:rPr>
            </w:pPr>
            <w:r w:rsidRPr="00C23B23">
              <w:rPr>
                <w:b/>
                <w:color w:val="7030A0"/>
                <w:sz w:val="20"/>
                <w:szCs w:val="20"/>
              </w:rPr>
              <w:t>Religious &amp; Moral Education – Development of beliefs &amp; values</w:t>
            </w:r>
          </w:p>
          <w:p w14:paraId="0237BFA4" w14:textId="5BFAEE5D" w:rsidR="007E2362" w:rsidRDefault="007E2362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 w:rsidRPr="00C23B23">
              <w:rPr>
                <w:b/>
                <w:color w:val="7030A0"/>
                <w:sz w:val="20"/>
                <w:szCs w:val="20"/>
              </w:rPr>
              <w:t>RME  3-07a</w:t>
            </w:r>
            <w:r w:rsidRPr="00C23B23">
              <w:rPr>
                <w:color w:val="7030A0"/>
                <w:sz w:val="20"/>
                <w:szCs w:val="20"/>
              </w:rPr>
              <w:t xml:space="preserve"> </w:t>
            </w:r>
            <w:r w:rsidRPr="00B92CF0">
              <w:rPr>
                <w:color w:val="2E74B5" w:themeColor="accent1" w:themeShade="BF"/>
                <w:sz w:val="20"/>
                <w:szCs w:val="20"/>
              </w:rPr>
              <w:t xml:space="preserve">- </w:t>
            </w:r>
            <w:r w:rsidRPr="00B92CF0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am developing respect for others &amp; my understanding of their beliefs &amp; values</w:t>
            </w:r>
            <w:r w:rsidRPr="00B92CF0">
              <w:rPr>
                <w:sz w:val="20"/>
                <w:szCs w:val="20"/>
              </w:rPr>
              <w:t>.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39396C16" w14:textId="0B8BCB33" w:rsidR="007E2362" w:rsidRDefault="007E2362">
            <w:pPr>
              <w:rPr>
                <w:bCs/>
                <w:sz w:val="20"/>
                <w:szCs w:val="20"/>
              </w:rPr>
            </w:pPr>
            <w:r w:rsidRPr="00C23B23">
              <w:rPr>
                <w:b/>
                <w:color w:val="7030A0"/>
                <w:sz w:val="20"/>
                <w:szCs w:val="20"/>
              </w:rPr>
              <w:t xml:space="preserve">RME  3-09a 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>–</w:t>
            </w:r>
            <w:r w:rsidRPr="00B92CF0">
              <w:rPr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Through reflection &amp; discussion, I can explain a range of beliefs which people hold &amp; can participate in debates about “ultimate questions”.</w:t>
            </w:r>
          </w:p>
          <w:p w14:paraId="2211E1ED" w14:textId="77777777" w:rsidR="007E2362" w:rsidRDefault="007E2362">
            <w:pPr>
              <w:rPr>
                <w:sz w:val="20"/>
                <w:szCs w:val="20"/>
              </w:rPr>
            </w:pPr>
            <w:r w:rsidRPr="00C23B23">
              <w:rPr>
                <w:b/>
                <w:color w:val="7030A0"/>
                <w:sz w:val="20"/>
                <w:szCs w:val="20"/>
              </w:rPr>
              <w:t xml:space="preserve">RME  3-09b </w:t>
            </w:r>
            <w:r w:rsidRPr="00B92CF0">
              <w:rPr>
                <w:b/>
                <w:color w:val="2E74B5" w:themeColor="accent1" w:themeShade="BF"/>
                <w:sz w:val="20"/>
                <w:szCs w:val="20"/>
              </w:rPr>
              <w:t>-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B92CF0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am developing my own understanding of values such as honesty, </w:t>
            </w:r>
            <w:proofErr w:type="gramStart"/>
            <w:r>
              <w:rPr>
                <w:sz w:val="20"/>
                <w:szCs w:val="20"/>
              </w:rPr>
              <w:t>respect &amp; compassion &amp; am able to</w:t>
            </w:r>
            <w:proofErr w:type="gramEnd"/>
            <w:r>
              <w:rPr>
                <w:sz w:val="20"/>
                <w:szCs w:val="20"/>
              </w:rPr>
              <w:t xml:space="preserve"> identify how these values might be applied in relation to moral issues.</w:t>
            </w:r>
          </w:p>
          <w:p w14:paraId="0C523F44" w14:textId="5B60A0DE" w:rsidR="007E2362" w:rsidRDefault="007E2362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 w:rsidRPr="00C23B23">
              <w:rPr>
                <w:b/>
                <w:color w:val="7030A0"/>
                <w:sz w:val="20"/>
                <w:szCs w:val="20"/>
              </w:rPr>
              <w:t xml:space="preserve">RME  3-09c - </w:t>
            </w:r>
            <w:r w:rsidRPr="006A5A7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can explain how the different beliefs that people have, including beliefs which are independent of religion, relate to their moral viewpoints &amp; how this leads them to respond to moral issues.</w:t>
            </w:r>
          </w:p>
          <w:p w14:paraId="66A78136" w14:textId="44159898" w:rsidR="007E2362" w:rsidRPr="007F2327" w:rsidRDefault="007E2362">
            <w:pPr>
              <w:rPr>
                <w:sz w:val="20"/>
                <w:szCs w:val="20"/>
              </w:rPr>
            </w:pPr>
            <w:r w:rsidRPr="00C23B23">
              <w:rPr>
                <w:b/>
                <w:color w:val="7030A0"/>
                <w:sz w:val="20"/>
                <w:szCs w:val="20"/>
              </w:rPr>
              <w:t xml:space="preserve">RME  3-09d - </w:t>
            </w:r>
            <w:r w:rsidRPr="006A5A7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am developing my understanding of the nature of belief &amp; morality.</w:t>
            </w:r>
          </w:p>
        </w:tc>
        <w:tc>
          <w:tcPr>
            <w:tcW w:w="2835" w:type="dxa"/>
            <w:gridSpan w:val="3"/>
            <w:vMerge/>
          </w:tcPr>
          <w:p w14:paraId="4314ECA7" w14:textId="77777777" w:rsidR="007E2362" w:rsidRDefault="007E2362"/>
        </w:tc>
      </w:tr>
      <w:tr w:rsidR="003320BB" w:rsidRPr="00AA1ABD" w14:paraId="6F6B51A9" w14:textId="77777777" w:rsidTr="006C4E27">
        <w:trPr>
          <w:gridBefore w:val="1"/>
          <w:gridAfter w:val="1"/>
          <w:wBefore w:w="147" w:type="dxa"/>
          <w:wAfter w:w="171" w:type="dxa"/>
          <w:trHeight w:val="635"/>
        </w:trPr>
        <w:tc>
          <w:tcPr>
            <w:tcW w:w="2614" w:type="dxa"/>
            <w:vMerge w:val="restart"/>
          </w:tcPr>
          <w:p w14:paraId="36A305A1" w14:textId="77777777" w:rsidR="00545EDA" w:rsidRPr="00AA1ABD" w:rsidRDefault="00545EDA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noProof/>
                <w:sz w:val="20"/>
                <w:szCs w:val="20"/>
                <w:lang w:eastAsia="en-GB"/>
              </w:rPr>
              <w:lastRenderedPageBreak/>
              <w:drawing>
                <wp:anchor distT="0" distB="0" distL="114300" distR="114300" simplePos="0" relativeHeight="251713536" behindDoc="1" locked="0" layoutInCell="1" allowOverlap="1" wp14:anchorId="7A26C327" wp14:editId="449D0308">
                  <wp:simplePos x="0" y="0"/>
                  <wp:positionH relativeFrom="column">
                    <wp:posOffset>185116</wp:posOffset>
                  </wp:positionH>
                  <wp:positionV relativeFrom="line">
                    <wp:posOffset>59966</wp:posOffset>
                  </wp:positionV>
                  <wp:extent cx="1126800" cy="1148400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186" y="21146"/>
                      <wp:lineTo x="2118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capacities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42" w:type="dxa"/>
            <w:gridSpan w:val="10"/>
            <w:shd w:val="clear" w:color="auto" w:fill="A8D08D" w:themeFill="accent6" w:themeFillTint="99"/>
          </w:tcPr>
          <w:p w14:paraId="271BC543" w14:textId="6707F0F7" w:rsidR="00545EDA" w:rsidRPr="00AA1ABD" w:rsidRDefault="00D17D2E" w:rsidP="00545EDA">
            <w:pPr>
              <w:rPr>
                <w:rFonts w:cstheme="minorHAnsi"/>
                <w:b/>
                <w:sz w:val="20"/>
                <w:szCs w:val="20"/>
              </w:rPr>
            </w:pPr>
            <w:r w:rsidRPr="00B16635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over-arching learning </w:t>
            </w:r>
            <w:r w:rsidRPr="00B16635">
              <w:rPr>
                <w:b/>
                <w:sz w:val="20"/>
                <w:szCs w:val="20"/>
              </w:rPr>
              <w:t xml:space="preserve">purposes of this plan are </w:t>
            </w:r>
            <w:proofErr w:type="gramStart"/>
            <w:r w:rsidRPr="00B16635">
              <w:rPr>
                <w:b/>
                <w:sz w:val="20"/>
                <w:szCs w:val="20"/>
              </w:rPr>
              <w:t>broad</w:t>
            </w:r>
            <w:proofErr w:type="gramEnd"/>
            <w:r w:rsidRPr="00B16635">
              <w:rPr>
                <w:b/>
                <w:sz w:val="20"/>
                <w:szCs w:val="20"/>
              </w:rPr>
              <w:t xml:space="preserve"> and you will want to focus your teaching to make it more coherent for your learners. Here are examples of </w:t>
            </w:r>
            <w:r>
              <w:rPr>
                <w:b/>
                <w:sz w:val="20"/>
                <w:szCs w:val="20"/>
              </w:rPr>
              <w:t>possible</w:t>
            </w:r>
            <w:r w:rsidRPr="00B16635">
              <w:rPr>
                <w:b/>
                <w:sz w:val="20"/>
                <w:szCs w:val="20"/>
              </w:rPr>
              <w:t xml:space="preserve">, interdisciplinary learning intentions for this plan. You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</w:p>
        </w:tc>
      </w:tr>
      <w:tr w:rsidR="003320BB" w:rsidRPr="00AA1ABD" w14:paraId="186FF564" w14:textId="77777777" w:rsidTr="006C4E27">
        <w:trPr>
          <w:gridBefore w:val="1"/>
          <w:gridAfter w:val="1"/>
          <w:wBefore w:w="147" w:type="dxa"/>
          <w:wAfter w:w="171" w:type="dxa"/>
          <w:trHeight w:val="635"/>
        </w:trPr>
        <w:tc>
          <w:tcPr>
            <w:tcW w:w="2614" w:type="dxa"/>
            <w:vMerge/>
          </w:tcPr>
          <w:p w14:paraId="0328B4B0" w14:textId="77777777" w:rsidR="00545EDA" w:rsidRPr="00AA1ABD" w:rsidRDefault="00545EDA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842" w:type="dxa"/>
            <w:gridSpan w:val="10"/>
          </w:tcPr>
          <w:p w14:paraId="2C1D2457" w14:textId="67DDA6CC" w:rsidR="006C4E27" w:rsidRPr="006C4E27" w:rsidRDefault="006C4E27">
            <w:pPr>
              <w:rPr>
                <w:rFonts w:cstheme="minorHAnsi"/>
                <w:sz w:val="18"/>
                <w:szCs w:val="18"/>
              </w:rPr>
            </w:pPr>
            <w:r w:rsidRPr="006C4E27">
              <w:rPr>
                <w:rFonts w:cstheme="minorHAnsi"/>
                <w:sz w:val="18"/>
                <w:szCs w:val="18"/>
              </w:rPr>
              <w:t>We are developing our understanding of inequality.</w:t>
            </w:r>
          </w:p>
          <w:p w14:paraId="6DB6662C" w14:textId="5F72D92F" w:rsidR="00545EDA" w:rsidRPr="006C4E27" w:rsidRDefault="003320BB">
            <w:pPr>
              <w:rPr>
                <w:rFonts w:cstheme="minorHAnsi"/>
                <w:sz w:val="18"/>
                <w:szCs w:val="18"/>
              </w:rPr>
            </w:pPr>
            <w:r w:rsidRPr="006C4E27">
              <w:rPr>
                <w:rFonts w:cstheme="minorHAnsi"/>
                <w:sz w:val="18"/>
                <w:szCs w:val="18"/>
              </w:rPr>
              <w:t>We are learning about the impact of inequality</w:t>
            </w:r>
            <w:r w:rsidR="006C4E27" w:rsidRPr="006C4E27">
              <w:rPr>
                <w:rFonts w:cstheme="minorHAnsi"/>
                <w:sz w:val="18"/>
                <w:szCs w:val="18"/>
              </w:rPr>
              <w:t xml:space="preserve"> on people in society</w:t>
            </w:r>
            <w:r w:rsidR="005813FC">
              <w:rPr>
                <w:rFonts w:cstheme="minorHAnsi"/>
                <w:sz w:val="18"/>
                <w:szCs w:val="18"/>
              </w:rPr>
              <w:t xml:space="preserve"> </w:t>
            </w:r>
            <w:r w:rsidR="006C4E27" w:rsidRPr="006C4E27">
              <w:rPr>
                <w:rFonts w:cstheme="minorHAnsi"/>
                <w:sz w:val="18"/>
                <w:szCs w:val="18"/>
              </w:rPr>
              <w:t>(</w:t>
            </w:r>
            <w:r w:rsidR="005813FC">
              <w:rPr>
                <w:rFonts w:cstheme="minorHAnsi"/>
                <w:sz w:val="18"/>
                <w:szCs w:val="18"/>
              </w:rPr>
              <w:t>societ</w:t>
            </w:r>
            <w:r w:rsidR="006C4E27" w:rsidRPr="006C4E27">
              <w:rPr>
                <w:rFonts w:cstheme="minorHAnsi"/>
                <w:sz w:val="18"/>
                <w:szCs w:val="18"/>
              </w:rPr>
              <w:t>ies).</w:t>
            </w:r>
          </w:p>
          <w:p w14:paraId="4BA873D1" w14:textId="497E55BF" w:rsidR="003320BB" w:rsidRPr="00AA1ABD" w:rsidRDefault="003320BB">
            <w:pPr>
              <w:rPr>
                <w:rFonts w:cstheme="minorHAnsi"/>
                <w:sz w:val="20"/>
                <w:szCs w:val="20"/>
              </w:rPr>
            </w:pPr>
            <w:r w:rsidRPr="006C4E27">
              <w:rPr>
                <w:rFonts w:cstheme="minorHAnsi"/>
                <w:sz w:val="18"/>
                <w:szCs w:val="18"/>
              </w:rPr>
              <w:t>We are developing our ability to communicate our beliefs and values appropriately</w:t>
            </w:r>
            <w:r w:rsidR="006C4E27" w:rsidRPr="006C4E27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3320BB" w:rsidRPr="00AA1ABD" w14:paraId="1567FCE1" w14:textId="77777777" w:rsidTr="006C4E27">
        <w:trPr>
          <w:gridBefore w:val="1"/>
          <w:gridAfter w:val="1"/>
          <w:wBefore w:w="147" w:type="dxa"/>
          <w:wAfter w:w="171" w:type="dxa"/>
          <w:trHeight w:val="635"/>
        </w:trPr>
        <w:tc>
          <w:tcPr>
            <w:tcW w:w="2614" w:type="dxa"/>
            <w:vMerge/>
          </w:tcPr>
          <w:p w14:paraId="1A25CD5B" w14:textId="77777777" w:rsidR="00545EDA" w:rsidRPr="00AA1ABD" w:rsidRDefault="00545EDA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842" w:type="dxa"/>
            <w:gridSpan w:val="10"/>
            <w:shd w:val="clear" w:color="auto" w:fill="A8D08D" w:themeFill="accent6" w:themeFillTint="99"/>
          </w:tcPr>
          <w:p w14:paraId="3F720CF6" w14:textId="7638E334" w:rsidR="00545EDA" w:rsidRPr="00AA1ABD" w:rsidRDefault="00D17D2E" w:rsidP="00545EDA">
            <w:pPr>
              <w:rPr>
                <w:rFonts w:cstheme="minorHAnsi"/>
                <w:b/>
                <w:sz w:val="20"/>
                <w:szCs w:val="20"/>
              </w:rPr>
            </w:pPr>
            <w:r w:rsidRPr="00433D74">
              <w:rPr>
                <w:b/>
                <w:sz w:val="20"/>
                <w:szCs w:val="20"/>
              </w:rPr>
              <w:t xml:space="preserve">The key questions below are examples of how you could </w:t>
            </w:r>
            <w:r>
              <w:rPr>
                <w:b/>
                <w:sz w:val="20"/>
                <w:szCs w:val="20"/>
              </w:rPr>
              <w:t>meet the above learning intentions and structure your teaching of</w:t>
            </w:r>
            <w:r w:rsidRPr="00433D74">
              <w:rPr>
                <w:b/>
                <w:sz w:val="20"/>
                <w:szCs w:val="20"/>
              </w:rPr>
              <w:t xml:space="preserve"> the knowledge, </w:t>
            </w:r>
            <w:proofErr w:type="gramStart"/>
            <w:r w:rsidRPr="00433D74">
              <w:rPr>
                <w:b/>
                <w:sz w:val="20"/>
                <w:szCs w:val="20"/>
              </w:rPr>
              <w:t>skills</w:t>
            </w:r>
            <w:proofErr w:type="gramEnd"/>
            <w:r w:rsidRPr="00433D74">
              <w:rPr>
                <w:b/>
                <w:sz w:val="20"/>
                <w:szCs w:val="20"/>
              </w:rPr>
              <w:t xml:space="preserve"> and attitudes in </w:t>
            </w:r>
            <w:r>
              <w:rPr>
                <w:b/>
                <w:sz w:val="20"/>
                <w:szCs w:val="20"/>
              </w:rPr>
              <w:t>selected</w:t>
            </w:r>
            <w:r w:rsidRPr="00433D74">
              <w:rPr>
                <w:b/>
                <w:sz w:val="20"/>
                <w:szCs w:val="20"/>
              </w:rPr>
              <w:t xml:space="preserve"> E s &amp; O s </w:t>
            </w:r>
            <w:r>
              <w:rPr>
                <w:b/>
                <w:sz w:val="20"/>
                <w:szCs w:val="20"/>
              </w:rPr>
              <w:t xml:space="preserve">from </w:t>
            </w:r>
            <w:r w:rsidRPr="00433D74">
              <w:rPr>
                <w:b/>
                <w:sz w:val="20"/>
                <w:szCs w:val="20"/>
              </w:rPr>
              <w:t xml:space="preserve">this bundle. </w:t>
            </w:r>
            <w:r>
              <w:rPr>
                <w:b/>
                <w:sz w:val="20"/>
                <w:szCs w:val="20"/>
              </w:rPr>
              <w:t>As above, y</w:t>
            </w:r>
            <w:r w:rsidRPr="00B16635">
              <w:rPr>
                <w:b/>
                <w:sz w:val="20"/>
                <w:szCs w:val="20"/>
              </w:rPr>
              <w:t xml:space="preserve">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Our suite of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Falkirk Council Progression Pathways will help you differentiate </w:t>
            </w:r>
            <w:r>
              <w:rPr>
                <w:rFonts w:cstheme="minorHAnsi"/>
                <w:b/>
                <w:sz w:val="20"/>
                <w:szCs w:val="20"/>
              </w:rPr>
              <w:t>your teaching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to ensure appropriate pace and challenge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3320BB" w:rsidRPr="00AA1ABD" w14:paraId="0A10A737" w14:textId="77777777" w:rsidTr="006C4E27">
        <w:trPr>
          <w:gridBefore w:val="1"/>
          <w:gridAfter w:val="1"/>
          <w:wBefore w:w="147" w:type="dxa"/>
          <w:wAfter w:w="171" w:type="dxa"/>
        </w:trPr>
        <w:tc>
          <w:tcPr>
            <w:tcW w:w="4248" w:type="dxa"/>
            <w:gridSpan w:val="5"/>
          </w:tcPr>
          <w:p w14:paraId="515D1077" w14:textId="5EEC8731" w:rsidR="006320DA" w:rsidRPr="006C4E27" w:rsidRDefault="007B3A15">
            <w:pPr>
              <w:rPr>
                <w:rFonts w:cstheme="minorHAnsi"/>
                <w:sz w:val="18"/>
                <w:szCs w:val="18"/>
              </w:rPr>
            </w:pPr>
            <w:r w:rsidRPr="006C4E27">
              <w:rPr>
                <w:rFonts w:cstheme="minorHAnsi"/>
                <w:sz w:val="18"/>
                <w:szCs w:val="18"/>
              </w:rPr>
              <w:t>Which area of inequality have we observed &amp; why do we think we can make a difference to this?</w:t>
            </w:r>
          </w:p>
        </w:tc>
        <w:tc>
          <w:tcPr>
            <w:tcW w:w="6208" w:type="dxa"/>
            <w:gridSpan w:val="6"/>
          </w:tcPr>
          <w:p w14:paraId="7A4D7F11" w14:textId="35097AB1" w:rsidR="006320DA" w:rsidRPr="006C4E27" w:rsidRDefault="007B3A15">
            <w:pPr>
              <w:rPr>
                <w:rFonts w:cstheme="minorHAnsi"/>
                <w:sz w:val="18"/>
                <w:szCs w:val="18"/>
              </w:rPr>
            </w:pPr>
            <w:r w:rsidRPr="006C4E27">
              <w:rPr>
                <w:rFonts w:cstheme="minorHAnsi"/>
                <w:sz w:val="18"/>
                <w:szCs w:val="18"/>
              </w:rPr>
              <w:t>What can I say or do to reduce or eradicate these inequalities?</w:t>
            </w:r>
          </w:p>
        </w:tc>
      </w:tr>
      <w:tr w:rsidR="003320BB" w:rsidRPr="00AA1ABD" w14:paraId="1F861E2D" w14:textId="77777777" w:rsidTr="006C4E27">
        <w:trPr>
          <w:gridBefore w:val="1"/>
          <w:gridAfter w:val="1"/>
          <w:wBefore w:w="147" w:type="dxa"/>
          <w:wAfter w:w="171" w:type="dxa"/>
        </w:trPr>
        <w:tc>
          <w:tcPr>
            <w:tcW w:w="4248" w:type="dxa"/>
            <w:gridSpan w:val="5"/>
          </w:tcPr>
          <w:p w14:paraId="3BEB9C28" w14:textId="07F4A7D3" w:rsidR="006320DA" w:rsidRPr="006C4E27" w:rsidRDefault="007B3A15">
            <w:pPr>
              <w:rPr>
                <w:rFonts w:cstheme="minorHAnsi"/>
                <w:sz w:val="18"/>
                <w:szCs w:val="18"/>
              </w:rPr>
            </w:pPr>
            <w:r w:rsidRPr="006C4E27">
              <w:rPr>
                <w:rFonts w:cstheme="minorHAnsi"/>
                <w:sz w:val="18"/>
                <w:szCs w:val="18"/>
              </w:rPr>
              <w:t>Can we find examples of similar inequalities elsewhere? Do these help us to understand why these inequalities occur?</w:t>
            </w:r>
          </w:p>
        </w:tc>
        <w:tc>
          <w:tcPr>
            <w:tcW w:w="6208" w:type="dxa"/>
            <w:gridSpan w:val="6"/>
          </w:tcPr>
          <w:p w14:paraId="58D286B1" w14:textId="25896972" w:rsidR="006320DA" w:rsidRPr="006C4E27" w:rsidRDefault="007B3A15">
            <w:pPr>
              <w:rPr>
                <w:rFonts w:cstheme="minorHAnsi"/>
                <w:sz w:val="18"/>
                <w:szCs w:val="18"/>
              </w:rPr>
            </w:pPr>
            <w:r w:rsidRPr="006C4E27">
              <w:rPr>
                <w:rFonts w:cstheme="minorHAnsi"/>
                <w:sz w:val="18"/>
                <w:szCs w:val="18"/>
              </w:rPr>
              <w:t>How can I use my listening and talking skills to communicate my beliefs and moral position in ways which are respectful and/or improve the inequalities I have observed?</w:t>
            </w:r>
          </w:p>
        </w:tc>
      </w:tr>
      <w:tr w:rsidR="003320BB" w:rsidRPr="00AA1ABD" w14:paraId="484EADC5" w14:textId="77777777" w:rsidTr="006C4E27">
        <w:trPr>
          <w:gridBefore w:val="1"/>
          <w:gridAfter w:val="1"/>
          <w:wBefore w:w="147" w:type="dxa"/>
          <w:wAfter w:w="171" w:type="dxa"/>
        </w:trPr>
        <w:tc>
          <w:tcPr>
            <w:tcW w:w="4248" w:type="dxa"/>
            <w:gridSpan w:val="5"/>
          </w:tcPr>
          <w:p w14:paraId="77407112" w14:textId="2E63327C" w:rsidR="006320DA" w:rsidRPr="006C4E27" w:rsidRDefault="007B3A15">
            <w:pPr>
              <w:rPr>
                <w:rFonts w:cstheme="minorHAnsi"/>
                <w:sz w:val="18"/>
                <w:szCs w:val="18"/>
              </w:rPr>
            </w:pPr>
            <w:r w:rsidRPr="006C4E27">
              <w:rPr>
                <w:rFonts w:cstheme="minorHAnsi"/>
                <w:sz w:val="18"/>
                <w:szCs w:val="18"/>
              </w:rPr>
              <w:t>In what ways are our inequality focus helped or hindered by Scottish laws and/or traditions or culture?</w:t>
            </w:r>
          </w:p>
        </w:tc>
        <w:tc>
          <w:tcPr>
            <w:tcW w:w="6208" w:type="dxa"/>
            <w:gridSpan w:val="6"/>
          </w:tcPr>
          <w:p w14:paraId="7E3EBFBD" w14:textId="27BEEA21" w:rsidR="006320DA" w:rsidRPr="006C4E27" w:rsidRDefault="007B3A15">
            <w:pPr>
              <w:rPr>
                <w:rFonts w:cstheme="minorHAnsi"/>
                <w:sz w:val="18"/>
                <w:szCs w:val="18"/>
              </w:rPr>
            </w:pPr>
            <w:r w:rsidRPr="006C4E27">
              <w:rPr>
                <w:rFonts w:cstheme="minorHAnsi"/>
                <w:sz w:val="18"/>
                <w:szCs w:val="18"/>
              </w:rPr>
              <w:t>In what ways can my choice of vocabulary, listening and talking skills support my argument when speaking to/with a particular audience?</w:t>
            </w:r>
          </w:p>
        </w:tc>
      </w:tr>
      <w:tr w:rsidR="003320BB" w:rsidRPr="00AA1ABD" w14:paraId="090704EA" w14:textId="77777777" w:rsidTr="006C4E27">
        <w:trPr>
          <w:gridBefore w:val="1"/>
          <w:gridAfter w:val="1"/>
          <w:wBefore w:w="147" w:type="dxa"/>
          <w:wAfter w:w="171" w:type="dxa"/>
        </w:trPr>
        <w:tc>
          <w:tcPr>
            <w:tcW w:w="4248" w:type="dxa"/>
            <w:gridSpan w:val="5"/>
          </w:tcPr>
          <w:p w14:paraId="0D6D3F01" w14:textId="41551CF8" w:rsidR="006320DA" w:rsidRPr="006C4E27" w:rsidRDefault="007B3A15">
            <w:pPr>
              <w:rPr>
                <w:rFonts w:cstheme="minorHAnsi"/>
                <w:sz w:val="18"/>
                <w:szCs w:val="18"/>
              </w:rPr>
            </w:pPr>
            <w:r w:rsidRPr="006C4E27">
              <w:rPr>
                <w:rFonts w:cstheme="minorHAnsi"/>
                <w:sz w:val="18"/>
                <w:szCs w:val="18"/>
              </w:rPr>
              <w:t>How do I feel about these inequalities as an individual?</w:t>
            </w:r>
          </w:p>
        </w:tc>
        <w:tc>
          <w:tcPr>
            <w:tcW w:w="6208" w:type="dxa"/>
            <w:gridSpan w:val="6"/>
          </w:tcPr>
          <w:p w14:paraId="3316B413" w14:textId="487FB343" w:rsidR="006320DA" w:rsidRPr="006C4E27" w:rsidRDefault="007B3A15">
            <w:pPr>
              <w:rPr>
                <w:rFonts w:cstheme="minorHAnsi"/>
                <w:sz w:val="18"/>
                <w:szCs w:val="18"/>
              </w:rPr>
            </w:pPr>
            <w:r w:rsidRPr="006C4E27">
              <w:rPr>
                <w:rFonts w:cstheme="minorHAnsi"/>
                <w:sz w:val="18"/>
                <w:szCs w:val="18"/>
              </w:rPr>
              <w:t xml:space="preserve">How should I prepare for occasions where </w:t>
            </w:r>
            <w:r w:rsidR="00987F8E">
              <w:rPr>
                <w:rFonts w:cstheme="minorHAnsi"/>
                <w:sz w:val="18"/>
                <w:szCs w:val="18"/>
              </w:rPr>
              <w:t>my</w:t>
            </w:r>
            <w:r w:rsidRPr="006C4E27">
              <w:rPr>
                <w:rFonts w:cstheme="minorHAnsi"/>
                <w:sz w:val="18"/>
                <w:szCs w:val="18"/>
              </w:rPr>
              <w:t xml:space="preserve"> communicat</w:t>
            </w:r>
            <w:r w:rsidR="00987F8E">
              <w:rPr>
                <w:rFonts w:cstheme="minorHAnsi"/>
                <w:sz w:val="18"/>
                <w:szCs w:val="18"/>
              </w:rPr>
              <w:t>ion skills might</w:t>
            </w:r>
            <w:r w:rsidRPr="006C4E27">
              <w:rPr>
                <w:rFonts w:cstheme="minorHAnsi"/>
                <w:sz w:val="18"/>
                <w:szCs w:val="18"/>
              </w:rPr>
              <w:t xml:space="preserve"> improve the inequalities I/we have observed?</w:t>
            </w:r>
          </w:p>
        </w:tc>
      </w:tr>
      <w:tr w:rsidR="003320BB" w:rsidRPr="00AA1ABD" w14:paraId="22BC8D21" w14:textId="77777777" w:rsidTr="006C4E27">
        <w:trPr>
          <w:gridBefore w:val="1"/>
          <w:gridAfter w:val="1"/>
          <w:wBefore w:w="147" w:type="dxa"/>
          <w:wAfter w:w="171" w:type="dxa"/>
        </w:trPr>
        <w:tc>
          <w:tcPr>
            <w:tcW w:w="4248" w:type="dxa"/>
            <w:gridSpan w:val="5"/>
          </w:tcPr>
          <w:p w14:paraId="6D542779" w14:textId="721AE79D" w:rsidR="006320DA" w:rsidRPr="006C4E27" w:rsidRDefault="007B3A15">
            <w:pPr>
              <w:rPr>
                <w:rFonts w:cstheme="minorHAnsi"/>
                <w:sz w:val="18"/>
                <w:szCs w:val="18"/>
              </w:rPr>
            </w:pPr>
            <w:r w:rsidRPr="006C4E27">
              <w:rPr>
                <w:rFonts w:cstheme="minorHAnsi"/>
                <w:sz w:val="18"/>
                <w:szCs w:val="18"/>
              </w:rPr>
              <w:t>Where does my information about these issues come from and what do I know about these sources?</w:t>
            </w:r>
          </w:p>
        </w:tc>
        <w:tc>
          <w:tcPr>
            <w:tcW w:w="6208" w:type="dxa"/>
            <w:gridSpan w:val="6"/>
          </w:tcPr>
          <w:p w14:paraId="507B3C13" w14:textId="152554A6" w:rsidR="006320DA" w:rsidRPr="006C4E27" w:rsidRDefault="00BD32B6">
            <w:pPr>
              <w:rPr>
                <w:rFonts w:cstheme="minorHAnsi"/>
                <w:sz w:val="18"/>
                <w:szCs w:val="18"/>
              </w:rPr>
            </w:pPr>
            <w:r w:rsidRPr="006C4E27">
              <w:rPr>
                <w:rFonts w:cstheme="minorHAnsi"/>
                <w:sz w:val="18"/>
                <w:szCs w:val="18"/>
              </w:rPr>
              <w:t xml:space="preserve">In what ways can I </w:t>
            </w:r>
            <w:r w:rsidR="00987F8E">
              <w:rPr>
                <w:rFonts w:cstheme="minorHAnsi"/>
                <w:sz w:val="18"/>
                <w:szCs w:val="18"/>
              </w:rPr>
              <w:t>improve</w:t>
            </w:r>
            <w:r w:rsidRPr="006C4E27">
              <w:rPr>
                <w:rFonts w:cstheme="minorHAnsi"/>
                <w:sz w:val="18"/>
                <w:szCs w:val="18"/>
              </w:rPr>
              <w:t xml:space="preserve"> my ability to communicate facts and meaning with expression?</w:t>
            </w:r>
          </w:p>
        </w:tc>
      </w:tr>
      <w:tr w:rsidR="003320BB" w:rsidRPr="00AA1ABD" w14:paraId="1EB64C3F" w14:textId="77777777" w:rsidTr="006C4E27">
        <w:trPr>
          <w:gridBefore w:val="1"/>
          <w:gridAfter w:val="1"/>
          <w:wBefore w:w="147" w:type="dxa"/>
          <w:wAfter w:w="171" w:type="dxa"/>
        </w:trPr>
        <w:tc>
          <w:tcPr>
            <w:tcW w:w="4248" w:type="dxa"/>
            <w:gridSpan w:val="5"/>
          </w:tcPr>
          <w:p w14:paraId="367EF7DE" w14:textId="2E3DBC6C" w:rsidR="006320DA" w:rsidRPr="006C4E27" w:rsidRDefault="007B3A15">
            <w:pPr>
              <w:rPr>
                <w:rFonts w:cstheme="minorHAnsi"/>
                <w:sz w:val="18"/>
                <w:szCs w:val="18"/>
              </w:rPr>
            </w:pPr>
            <w:r w:rsidRPr="006C4E27">
              <w:rPr>
                <w:rFonts w:cstheme="minorHAnsi"/>
                <w:sz w:val="18"/>
                <w:szCs w:val="18"/>
              </w:rPr>
              <w:t>In what ways do people’s beliefs, values &amp; attitudes affect these inequalities?</w:t>
            </w:r>
          </w:p>
        </w:tc>
        <w:tc>
          <w:tcPr>
            <w:tcW w:w="6208" w:type="dxa"/>
            <w:gridSpan w:val="6"/>
          </w:tcPr>
          <w:p w14:paraId="3FF7C110" w14:textId="24E9EAE2" w:rsidR="006320DA" w:rsidRPr="006C4E27" w:rsidRDefault="00BD32B6">
            <w:pPr>
              <w:rPr>
                <w:rFonts w:cstheme="minorHAnsi"/>
                <w:sz w:val="18"/>
                <w:szCs w:val="18"/>
              </w:rPr>
            </w:pPr>
            <w:r w:rsidRPr="006C4E27">
              <w:rPr>
                <w:rFonts w:cstheme="minorHAnsi"/>
                <w:sz w:val="18"/>
                <w:szCs w:val="18"/>
              </w:rPr>
              <w:t xml:space="preserve">In what ways can I </w:t>
            </w:r>
            <w:r w:rsidR="00987F8E">
              <w:rPr>
                <w:rFonts w:cstheme="minorHAnsi"/>
                <w:sz w:val="18"/>
                <w:szCs w:val="18"/>
              </w:rPr>
              <w:t>become more</w:t>
            </w:r>
            <w:r w:rsidRPr="006C4E27">
              <w:rPr>
                <w:rFonts w:cstheme="minorHAnsi"/>
                <w:sz w:val="18"/>
                <w:szCs w:val="18"/>
              </w:rPr>
              <w:t xml:space="preserve"> confiden</w:t>
            </w:r>
            <w:r w:rsidR="00987F8E">
              <w:rPr>
                <w:rFonts w:cstheme="minorHAnsi"/>
                <w:sz w:val="18"/>
                <w:szCs w:val="18"/>
              </w:rPr>
              <w:t>t</w:t>
            </w:r>
            <w:r w:rsidRPr="006C4E27">
              <w:rPr>
                <w:rFonts w:cstheme="minorHAnsi"/>
                <w:sz w:val="18"/>
                <w:szCs w:val="18"/>
              </w:rPr>
              <w:t xml:space="preserve"> in my ability to communicate with others about these issues?</w:t>
            </w:r>
          </w:p>
        </w:tc>
      </w:tr>
      <w:tr w:rsidR="003320BB" w:rsidRPr="00AA1ABD" w14:paraId="477BE675" w14:textId="77777777" w:rsidTr="006C4E27">
        <w:trPr>
          <w:gridBefore w:val="1"/>
          <w:gridAfter w:val="1"/>
          <w:wBefore w:w="147" w:type="dxa"/>
          <w:wAfter w:w="171" w:type="dxa"/>
        </w:trPr>
        <w:tc>
          <w:tcPr>
            <w:tcW w:w="4248" w:type="dxa"/>
            <w:gridSpan w:val="5"/>
          </w:tcPr>
          <w:p w14:paraId="5297C0A9" w14:textId="3493A208" w:rsidR="006320DA" w:rsidRPr="006C4E27" w:rsidRDefault="007B3A15">
            <w:pPr>
              <w:rPr>
                <w:rFonts w:cstheme="minorHAnsi"/>
                <w:sz w:val="18"/>
                <w:szCs w:val="18"/>
              </w:rPr>
            </w:pPr>
            <w:r w:rsidRPr="006C4E27">
              <w:rPr>
                <w:rFonts w:cstheme="minorHAnsi"/>
                <w:sz w:val="18"/>
                <w:szCs w:val="18"/>
              </w:rPr>
              <w:t>How do my own values shape my ideas about morality in this situation?</w:t>
            </w:r>
          </w:p>
        </w:tc>
        <w:tc>
          <w:tcPr>
            <w:tcW w:w="6208" w:type="dxa"/>
            <w:gridSpan w:val="6"/>
          </w:tcPr>
          <w:p w14:paraId="22C700F1" w14:textId="3DA90838" w:rsidR="006320DA" w:rsidRPr="006C4E27" w:rsidRDefault="006320D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42A2" w:rsidRPr="00AA1ABD" w14:paraId="2941231A" w14:textId="77777777" w:rsidTr="006C4E27">
        <w:trPr>
          <w:gridBefore w:val="1"/>
          <w:gridAfter w:val="1"/>
          <w:wBefore w:w="147" w:type="dxa"/>
          <w:wAfter w:w="171" w:type="dxa"/>
        </w:trPr>
        <w:tc>
          <w:tcPr>
            <w:tcW w:w="10456" w:type="dxa"/>
            <w:gridSpan w:val="11"/>
            <w:shd w:val="clear" w:color="auto" w:fill="A8D08D" w:themeFill="accent6" w:themeFillTint="99"/>
          </w:tcPr>
          <w:p w14:paraId="7744E639" w14:textId="77777777" w:rsidR="000F42A2" w:rsidRPr="00AA1ABD" w:rsidRDefault="00C21AE5">
            <w:pPr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t xml:space="preserve">Focus </w:t>
            </w:r>
            <w:r w:rsidR="000F42A2" w:rsidRPr="00AA1ABD">
              <w:rPr>
                <w:rFonts w:cstheme="minorHAnsi"/>
                <w:b/>
                <w:sz w:val="20"/>
                <w:szCs w:val="20"/>
              </w:rPr>
              <w:t>Skills/Benchmarks Ass</w:t>
            </w:r>
            <w:r w:rsidRPr="00AA1ABD">
              <w:rPr>
                <w:rFonts w:cstheme="minorHAnsi"/>
                <w:b/>
                <w:sz w:val="20"/>
                <w:szCs w:val="20"/>
              </w:rPr>
              <w:t>essed through this plan of work – tick or highlight</w:t>
            </w:r>
          </w:p>
        </w:tc>
      </w:tr>
      <w:tr w:rsidR="00C21AE5" w:rsidRPr="00AA1ABD" w14:paraId="019741D2" w14:textId="77777777" w:rsidTr="006C4E27">
        <w:trPr>
          <w:gridBefore w:val="1"/>
          <w:gridAfter w:val="1"/>
          <w:wBefore w:w="147" w:type="dxa"/>
          <w:wAfter w:w="171" w:type="dxa"/>
        </w:trPr>
        <w:tc>
          <w:tcPr>
            <w:tcW w:w="10456" w:type="dxa"/>
            <w:gridSpan w:val="11"/>
          </w:tcPr>
          <w:p w14:paraId="4A865EB6" w14:textId="70AFF810" w:rsidR="00C21AE5" w:rsidRDefault="00DC69B6">
            <w:pPr>
              <w:rPr>
                <w:rFonts w:cstheme="minorHAnsi"/>
                <w:b/>
                <w:color w:val="FF0066"/>
                <w:sz w:val="20"/>
                <w:szCs w:val="20"/>
              </w:rPr>
            </w:pPr>
            <w:r w:rsidRPr="00C23B23">
              <w:rPr>
                <w:b/>
                <w:color w:val="FF0066"/>
                <w:sz w:val="20"/>
                <w:szCs w:val="20"/>
              </w:rPr>
              <w:t>Social Studies</w:t>
            </w:r>
            <w:r>
              <w:rPr>
                <w:b/>
                <w:color w:val="FF0066"/>
                <w:sz w:val="20"/>
                <w:szCs w:val="20"/>
              </w:rPr>
              <w:t xml:space="preserve"> </w:t>
            </w:r>
            <w:r w:rsidRPr="00DC69B6">
              <w:rPr>
                <w:rFonts w:cstheme="minorHAnsi"/>
                <w:b/>
                <w:color w:val="FF0066"/>
                <w:sz w:val="20"/>
                <w:szCs w:val="20"/>
              </w:rPr>
              <w:t>Benchmarks</w:t>
            </w:r>
            <w:r w:rsidR="004331A0">
              <w:rPr>
                <w:rFonts w:cstheme="minorHAnsi"/>
                <w:b/>
                <w:color w:val="FF0066"/>
                <w:sz w:val="20"/>
                <w:szCs w:val="20"/>
              </w:rPr>
              <w:t>:</w:t>
            </w:r>
          </w:p>
          <w:p w14:paraId="5587996C" w14:textId="77777777" w:rsidR="004331A0" w:rsidRPr="006C4E27" w:rsidRDefault="004331A0" w:rsidP="004331A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 xml:space="preserve">Reviews basic sources of evidence such as newspapers or surveys used in arguments about current affairs to form a valid opinion. </w:t>
            </w:r>
          </w:p>
          <w:p w14:paraId="637E2024" w14:textId="77777777" w:rsidR="004331A0" w:rsidRPr="006C4E27" w:rsidRDefault="004331A0" w:rsidP="004331A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 xml:space="preserve">Presents using appropriate methods an informed view of a current affairs issue. </w:t>
            </w:r>
          </w:p>
          <w:p w14:paraId="678DFDB6" w14:textId="4563243C" w:rsidR="004331A0" w:rsidRPr="006C4E27" w:rsidRDefault="004331A0" w:rsidP="004331A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>Provides at least two simple explanations as to why a selected group might experience inequality, for example gender, race/ethnicity, age, disability.</w:t>
            </w:r>
          </w:p>
          <w:p w14:paraId="0683BB85" w14:textId="77777777" w:rsidR="004331A0" w:rsidRPr="006C4E27" w:rsidRDefault="004331A0" w:rsidP="004331A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 xml:space="preserve">Makes two or more reasoned suggestions of ways in which this inequality might be addressed. </w:t>
            </w:r>
          </w:p>
          <w:p w14:paraId="399784B5" w14:textId="77777777" w:rsidR="004331A0" w:rsidRPr="006C4E27" w:rsidRDefault="004331A0" w:rsidP="004331A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 xml:space="preserve">Identifies their own rights and responsibilities as a Scottish citizen and makes a comparison with a contrasting society. </w:t>
            </w:r>
          </w:p>
          <w:p w14:paraId="043B5730" w14:textId="77777777" w:rsidR="004331A0" w:rsidRPr="006C4E27" w:rsidRDefault="004331A0" w:rsidP="004331A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 xml:space="preserve">Gives at least two simple explanations for the differences between their own rights and responsibilities and those in a contrasting society. </w:t>
            </w:r>
          </w:p>
          <w:p w14:paraId="649734DE" w14:textId="77777777" w:rsidR="004331A0" w:rsidRPr="006C4E27" w:rsidRDefault="004331A0" w:rsidP="004331A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 xml:space="preserve">Identifies at least three sources of information that influence the ways in which he/she is informed. </w:t>
            </w:r>
          </w:p>
          <w:p w14:paraId="10CD0D37" w14:textId="77777777" w:rsidR="004331A0" w:rsidRPr="006C4E27" w:rsidRDefault="004331A0" w:rsidP="004331A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 xml:space="preserve">Provides at least two valid opinions about the ways in which choices and decisions might be influenced by bias or exaggeration. </w:t>
            </w:r>
          </w:p>
          <w:p w14:paraId="42EC62CE" w14:textId="54C1B48B" w:rsidR="004331A0" w:rsidRPr="004331A0" w:rsidRDefault="004331A0" w:rsidP="004331A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6C4E27">
              <w:rPr>
                <w:sz w:val="18"/>
                <w:szCs w:val="18"/>
              </w:rPr>
              <w:t xml:space="preserve">Describes the role of elected representatives and/or groups which influence the political decision-making process at local, </w:t>
            </w:r>
            <w:proofErr w:type="gramStart"/>
            <w:r w:rsidRPr="006C4E27">
              <w:rPr>
                <w:sz w:val="18"/>
                <w:szCs w:val="18"/>
              </w:rPr>
              <w:t>national</w:t>
            </w:r>
            <w:proofErr w:type="gramEnd"/>
            <w:r w:rsidRPr="006C4E27">
              <w:rPr>
                <w:sz w:val="18"/>
                <w:szCs w:val="18"/>
              </w:rPr>
              <w:t xml:space="preserve"> or international level.</w:t>
            </w:r>
          </w:p>
        </w:tc>
      </w:tr>
      <w:tr w:rsidR="006A246B" w:rsidRPr="00AA1ABD" w14:paraId="48E52749" w14:textId="77777777" w:rsidTr="006C4E27">
        <w:trPr>
          <w:gridBefore w:val="1"/>
          <w:gridAfter w:val="1"/>
          <w:wBefore w:w="147" w:type="dxa"/>
          <w:wAfter w:w="171" w:type="dxa"/>
        </w:trPr>
        <w:tc>
          <w:tcPr>
            <w:tcW w:w="10456" w:type="dxa"/>
            <w:gridSpan w:val="11"/>
          </w:tcPr>
          <w:p w14:paraId="0435C64D" w14:textId="4D091679" w:rsidR="006A246B" w:rsidRPr="00AA1ABD" w:rsidRDefault="00DC69B6" w:rsidP="000F42A2">
            <w:pPr>
              <w:rPr>
                <w:rFonts w:cstheme="minorHAnsi"/>
                <w:sz w:val="20"/>
                <w:szCs w:val="20"/>
              </w:rPr>
            </w:pPr>
            <w:r w:rsidRPr="00C23B23">
              <w:rPr>
                <w:b/>
                <w:color w:val="7030A0"/>
                <w:sz w:val="20"/>
                <w:szCs w:val="20"/>
              </w:rPr>
              <w:t>Religious &amp; Moral Education</w:t>
            </w:r>
            <w:r>
              <w:rPr>
                <w:b/>
                <w:color w:val="7030A0"/>
                <w:sz w:val="20"/>
                <w:szCs w:val="20"/>
              </w:rPr>
              <w:t xml:space="preserve"> </w:t>
            </w:r>
            <w:r w:rsidR="006A246B" w:rsidRPr="00DC69B6">
              <w:rPr>
                <w:rFonts w:cstheme="minorHAnsi"/>
                <w:b/>
                <w:color w:val="7030A0"/>
                <w:sz w:val="20"/>
                <w:szCs w:val="20"/>
              </w:rPr>
              <w:t>Benchmarks</w:t>
            </w:r>
            <w:r w:rsidR="004331A0">
              <w:rPr>
                <w:rFonts w:cstheme="minorHAnsi"/>
                <w:b/>
                <w:color w:val="7030A0"/>
                <w:sz w:val="20"/>
                <w:szCs w:val="20"/>
              </w:rPr>
              <w:t>:</w:t>
            </w:r>
          </w:p>
          <w:p w14:paraId="1DE53928" w14:textId="77777777" w:rsidR="004331A0" w:rsidRPr="006C4E27" w:rsidRDefault="004331A0" w:rsidP="00C21AE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 xml:space="preserve">Analyses how values, for example, honesty, </w:t>
            </w:r>
            <w:proofErr w:type="gramStart"/>
            <w:r w:rsidRPr="006C4E27">
              <w:rPr>
                <w:sz w:val="18"/>
                <w:szCs w:val="18"/>
              </w:rPr>
              <w:t>respect</w:t>
            </w:r>
            <w:proofErr w:type="gramEnd"/>
            <w:r w:rsidRPr="006C4E27">
              <w:rPr>
                <w:sz w:val="18"/>
                <w:szCs w:val="18"/>
              </w:rPr>
              <w:t xml:space="preserve"> and compassion might be applied in relation to at least one moral issue, illustrating a possible impact on society. </w:t>
            </w:r>
          </w:p>
          <w:p w14:paraId="05C3F044" w14:textId="20430821" w:rsidR="006A246B" w:rsidRPr="004331A0" w:rsidRDefault="004331A0" w:rsidP="004331A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C4E27">
              <w:rPr>
                <w:sz w:val="18"/>
                <w:szCs w:val="18"/>
              </w:rPr>
              <w:t>Expresses an opinion with supporting reasons on the relationship between own values and actions.</w:t>
            </w:r>
          </w:p>
        </w:tc>
      </w:tr>
      <w:tr w:rsidR="004331A0" w:rsidRPr="00AA1ABD" w14:paraId="556ED16C" w14:textId="77777777" w:rsidTr="006C4E27">
        <w:trPr>
          <w:gridBefore w:val="1"/>
          <w:gridAfter w:val="1"/>
          <w:wBefore w:w="147" w:type="dxa"/>
          <w:wAfter w:w="171" w:type="dxa"/>
          <w:trHeight w:val="434"/>
        </w:trPr>
        <w:tc>
          <w:tcPr>
            <w:tcW w:w="10456" w:type="dxa"/>
            <w:gridSpan w:val="11"/>
          </w:tcPr>
          <w:p w14:paraId="6B174B20" w14:textId="0BEAE2BD" w:rsidR="004331A0" w:rsidRPr="00AA1ABD" w:rsidRDefault="004331A0">
            <w:pPr>
              <w:rPr>
                <w:rFonts w:cstheme="minorHAnsi"/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>Literacy and English</w:t>
            </w:r>
            <w:r>
              <w:rPr>
                <w:b/>
                <w:color w:val="FF0000"/>
                <w:sz w:val="20"/>
                <w:szCs w:val="20"/>
              </w:rPr>
              <w:t xml:space="preserve"> Benchmarks:</w:t>
            </w:r>
          </w:p>
          <w:p w14:paraId="5D09C53A" w14:textId="77777777" w:rsidR="004331A0" w:rsidRPr="006C4E27" w:rsidRDefault="004331A0" w:rsidP="004331A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 xml:space="preserve">Contributes regularly </w:t>
            </w:r>
            <w:proofErr w:type="gramStart"/>
            <w:r w:rsidRPr="006C4E27">
              <w:rPr>
                <w:sz w:val="18"/>
                <w:szCs w:val="18"/>
              </w:rPr>
              <w:t>in</w:t>
            </w:r>
            <w:proofErr w:type="gramEnd"/>
            <w:r w:rsidRPr="006C4E27">
              <w:rPr>
                <w:sz w:val="18"/>
                <w:szCs w:val="18"/>
              </w:rPr>
              <w:t xml:space="preserve"> group discussions or when working collaboratively, offering relevant ideas, knowledge or opinions with supporting evidence. </w:t>
            </w:r>
          </w:p>
          <w:p w14:paraId="7040B2AB" w14:textId="77777777" w:rsidR="004331A0" w:rsidRPr="006C4E27" w:rsidRDefault="004331A0" w:rsidP="004331A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 xml:space="preserve">Responds appropriately to the views of others developing or adapting own thinking. </w:t>
            </w:r>
          </w:p>
          <w:p w14:paraId="03865AAF" w14:textId="77777777" w:rsidR="004331A0" w:rsidRPr="006C4E27" w:rsidRDefault="004331A0" w:rsidP="004331A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 xml:space="preserve">Builds on the contributions of others, for example, by asking or answering questions, </w:t>
            </w:r>
            <w:proofErr w:type="gramStart"/>
            <w:r w:rsidRPr="006C4E27">
              <w:rPr>
                <w:sz w:val="18"/>
                <w:szCs w:val="18"/>
              </w:rPr>
              <w:t>clarifying</w:t>
            </w:r>
            <w:proofErr w:type="gramEnd"/>
            <w:r w:rsidRPr="006C4E27">
              <w:rPr>
                <w:sz w:val="18"/>
                <w:szCs w:val="18"/>
              </w:rPr>
              <w:t xml:space="preserve"> or summarising points, supporting or challenging opinions or ideas. </w:t>
            </w:r>
          </w:p>
          <w:p w14:paraId="07B398BD" w14:textId="77777777" w:rsidR="004331A0" w:rsidRPr="006C4E27" w:rsidRDefault="004331A0" w:rsidP="004331A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 xml:space="preserve">Applies verbal and non-verbal techniques appropriately to enhance communication, for example, eye contact, body language, emphasis, pace, tone, and/or some rhetorical devices. </w:t>
            </w:r>
          </w:p>
          <w:p w14:paraId="1A769DA2" w14:textId="77777777" w:rsidR="004331A0" w:rsidRPr="006C4E27" w:rsidRDefault="004331A0" w:rsidP="004331A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>Uses appropriate register for purpose and audience, for the most part.</w:t>
            </w:r>
          </w:p>
          <w:p w14:paraId="68388455" w14:textId="77777777" w:rsidR="004331A0" w:rsidRPr="006C4E27" w:rsidRDefault="004331A0" w:rsidP="004331A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>Identifies features of spoken language, for example, body language, gesture, emphasis, pace, tone and/or rhetorical devices.</w:t>
            </w:r>
          </w:p>
          <w:p w14:paraId="2F503041" w14:textId="77777777" w:rsidR="000B7F32" w:rsidRPr="006C4E27" w:rsidRDefault="000B7F32" w:rsidP="004331A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 xml:space="preserve">Communicates in a clear expressive way in a variety of contexts. </w:t>
            </w:r>
          </w:p>
          <w:p w14:paraId="3317DA03" w14:textId="77777777" w:rsidR="000B7F32" w:rsidRPr="006C4E27" w:rsidRDefault="000B7F32" w:rsidP="004331A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 xml:space="preserve">Presents ideas, information or points of view including appropriate detail or evidence. </w:t>
            </w:r>
          </w:p>
          <w:p w14:paraId="31A10C42" w14:textId="77777777" w:rsidR="000B7F32" w:rsidRPr="006C4E27" w:rsidRDefault="000B7F32" w:rsidP="004331A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 xml:space="preserve">Organises thinking and structures talks to present ideas in a logical order. </w:t>
            </w:r>
          </w:p>
          <w:p w14:paraId="7231D8EB" w14:textId="77777777" w:rsidR="000B7F32" w:rsidRPr="006C4E27" w:rsidRDefault="000B7F32" w:rsidP="004331A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 xml:space="preserve">Introduces and concludes talks with some attempt to engage the audience. </w:t>
            </w:r>
          </w:p>
          <w:p w14:paraId="2A05E6C6" w14:textId="77777777" w:rsidR="000B7F32" w:rsidRPr="006C4E27" w:rsidRDefault="000B7F32" w:rsidP="004331A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 xml:space="preserve">Uses signposts throughout talks to provide a basic structure or argument, for example, topic sentences and/or linking phrases. </w:t>
            </w:r>
          </w:p>
          <w:p w14:paraId="12461838" w14:textId="77777777" w:rsidR="000B7F32" w:rsidRPr="006C4E27" w:rsidRDefault="000B7F32" w:rsidP="004331A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t xml:space="preserve">Uses appropriate tone and vocabulary for purpose and audience. </w:t>
            </w:r>
          </w:p>
          <w:p w14:paraId="2704951A" w14:textId="77777777" w:rsidR="000B7F32" w:rsidRPr="006C4E27" w:rsidRDefault="000B7F32" w:rsidP="004331A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6C4E27">
              <w:rPr>
                <w:sz w:val="18"/>
                <w:szCs w:val="18"/>
              </w:rPr>
              <w:lastRenderedPageBreak/>
              <w:t xml:space="preserve">Applies verbal and non-verbal techniques </w:t>
            </w:r>
            <w:proofErr w:type="gramStart"/>
            <w:r w:rsidRPr="006C4E27">
              <w:rPr>
                <w:sz w:val="18"/>
                <w:szCs w:val="18"/>
              </w:rPr>
              <w:t>in an attempt to</w:t>
            </w:r>
            <w:proofErr w:type="gramEnd"/>
            <w:r w:rsidRPr="006C4E27">
              <w:rPr>
                <w:sz w:val="18"/>
                <w:szCs w:val="18"/>
              </w:rPr>
              <w:t xml:space="preserve"> enhance communication and engagement with audience, for example, eye contact, body language, emphasis, pace, tone and/or some rhetorical devices. </w:t>
            </w:r>
          </w:p>
          <w:p w14:paraId="4D587434" w14:textId="00FDE346" w:rsidR="000B7F32" w:rsidRPr="004331A0" w:rsidRDefault="000B7F32" w:rsidP="004331A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C4E27">
              <w:rPr>
                <w:sz w:val="18"/>
                <w:szCs w:val="18"/>
              </w:rPr>
              <w:t>Selects and uses resources to enhance communication and engagement with audience.</w:t>
            </w:r>
          </w:p>
        </w:tc>
      </w:tr>
      <w:tr w:rsidR="00412DBA" w:rsidRPr="00AA1ABD" w14:paraId="3625AD3F" w14:textId="77777777" w:rsidTr="00D17D2E">
        <w:trPr>
          <w:gridBefore w:val="1"/>
          <w:gridAfter w:val="1"/>
          <w:wBefore w:w="147" w:type="dxa"/>
          <w:wAfter w:w="171" w:type="dxa"/>
        </w:trPr>
        <w:tc>
          <w:tcPr>
            <w:tcW w:w="10456" w:type="dxa"/>
            <w:gridSpan w:val="11"/>
            <w:shd w:val="clear" w:color="auto" w:fill="A8D08D" w:themeFill="accent6" w:themeFillTint="99"/>
          </w:tcPr>
          <w:p w14:paraId="5E1065FE" w14:textId="0FF574D4" w:rsidR="00412DBA" w:rsidRPr="00AA1ABD" w:rsidRDefault="00D17D2E" w:rsidP="00412D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lastRenderedPageBreak/>
              <w:t xml:space="preserve">Use the boxes below to </w:t>
            </w:r>
            <w:r>
              <w:rPr>
                <w:rFonts w:cstheme="minorHAnsi"/>
                <w:b/>
                <w:sz w:val="20"/>
                <w:szCs w:val="20"/>
              </w:rPr>
              <w:t>capture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Literacy, Numeracy and Health and Wellbeing E s &amp; O s which </w:t>
            </w:r>
            <w:r>
              <w:rPr>
                <w:rFonts w:cstheme="minorHAnsi"/>
                <w:b/>
                <w:sz w:val="20"/>
                <w:szCs w:val="20"/>
              </w:rPr>
              <w:t>fit well with the purpose of this plan. Consider whether this learning context offers opportunities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for your pupils</w:t>
            </w:r>
            <w:r>
              <w:rPr>
                <w:rFonts w:cstheme="minorHAnsi"/>
                <w:b/>
                <w:sz w:val="20"/>
                <w:szCs w:val="20"/>
              </w:rPr>
              <w:t xml:space="preserve"> to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develop and/or apply</w:t>
            </w:r>
            <w:r>
              <w:rPr>
                <w:rFonts w:cstheme="minorHAnsi"/>
                <w:b/>
                <w:sz w:val="20"/>
                <w:szCs w:val="20"/>
              </w:rPr>
              <w:t xml:space="preserve"> skills and knowledge within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these E s &amp; O s.</w:t>
            </w:r>
          </w:p>
        </w:tc>
      </w:tr>
      <w:tr w:rsidR="003320BB" w:rsidRPr="00AA1ABD" w14:paraId="7558F451" w14:textId="77777777" w:rsidTr="006C4E27">
        <w:trPr>
          <w:gridBefore w:val="1"/>
          <w:gridAfter w:val="1"/>
          <w:wBefore w:w="147" w:type="dxa"/>
          <w:wAfter w:w="171" w:type="dxa"/>
        </w:trPr>
        <w:tc>
          <w:tcPr>
            <w:tcW w:w="3846" w:type="dxa"/>
            <w:gridSpan w:val="3"/>
          </w:tcPr>
          <w:p w14:paraId="5E7419E9" w14:textId="4C0E487B" w:rsidR="00412DBA" w:rsidRPr="00AA1ABD" w:rsidRDefault="003320BB" w:rsidP="003A6F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53472" behindDoc="1" locked="0" layoutInCell="1" allowOverlap="1" wp14:anchorId="5AFF6355" wp14:editId="164B9830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53340</wp:posOffset>
                  </wp:positionV>
                  <wp:extent cx="2006600" cy="631825"/>
                  <wp:effectExtent l="0" t="0" r="0" b="0"/>
                  <wp:wrapTight wrapText="bothSides">
                    <wp:wrapPolygon edited="0">
                      <wp:start x="0" y="0"/>
                      <wp:lineTo x="0" y="20840"/>
                      <wp:lineTo x="21327" y="20840"/>
                      <wp:lineTo x="21327" y="0"/>
                      <wp:lineTo x="0" y="0"/>
                    </wp:wrapPolygon>
                  </wp:wrapTight>
                  <wp:docPr id="17" name="Picture 17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icture containing graphical user interfac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10" w:type="dxa"/>
            <w:gridSpan w:val="8"/>
          </w:tcPr>
          <w:p w14:paraId="2712D930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1922BC3D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649C33AB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57771A36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0F356376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0E35512E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2E7804BD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4D5A94E3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270E9438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20BB" w:rsidRPr="00AA1ABD" w14:paraId="6F710DC5" w14:textId="77777777" w:rsidTr="006C4E27">
        <w:trPr>
          <w:gridBefore w:val="1"/>
          <w:gridAfter w:val="1"/>
          <w:wBefore w:w="147" w:type="dxa"/>
          <w:wAfter w:w="171" w:type="dxa"/>
        </w:trPr>
        <w:tc>
          <w:tcPr>
            <w:tcW w:w="3846" w:type="dxa"/>
            <w:gridSpan w:val="3"/>
          </w:tcPr>
          <w:p w14:paraId="70A1CEAB" w14:textId="5EE3E661" w:rsidR="00412DBA" w:rsidRPr="00AA1ABD" w:rsidRDefault="003320BB" w:rsidP="003A6F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54496" behindDoc="1" locked="0" layoutInCell="1" allowOverlap="1" wp14:anchorId="6809F905" wp14:editId="002DAB64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41275</wp:posOffset>
                  </wp:positionV>
                  <wp:extent cx="2018665" cy="635635"/>
                  <wp:effectExtent l="0" t="0" r="635" b="0"/>
                  <wp:wrapTight wrapText="bothSides">
                    <wp:wrapPolygon edited="0">
                      <wp:start x="0" y="0"/>
                      <wp:lineTo x="0" y="20715"/>
                      <wp:lineTo x="21403" y="20715"/>
                      <wp:lineTo x="21403" y="0"/>
                      <wp:lineTo x="0" y="0"/>
                    </wp:wrapPolygon>
                  </wp:wrapTight>
                  <wp:docPr id="22" name="Picture 22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&#10;&#10;Description automatically generated with low confidenc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10" w:type="dxa"/>
            <w:gridSpan w:val="8"/>
          </w:tcPr>
          <w:p w14:paraId="0A827115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4938E8F4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274DA691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68FBDEEB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21A3B9D6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211CFFC4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708CBE71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6272F6C0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20BB" w:rsidRPr="00AA1ABD" w14:paraId="238FCE81" w14:textId="77777777" w:rsidTr="006C4E27">
        <w:trPr>
          <w:gridBefore w:val="1"/>
          <w:gridAfter w:val="1"/>
          <w:wBefore w:w="147" w:type="dxa"/>
          <w:wAfter w:w="171" w:type="dxa"/>
        </w:trPr>
        <w:tc>
          <w:tcPr>
            <w:tcW w:w="3846" w:type="dxa"/>
            <w:gridSpan w:val="3"/>
          </w:tcPr>
          <w:p w14:paraId="5F2A3F97" w14:textId="23285FBE" w:rsidR="00412DBA" w:rsidRPr="00AA1ABD" w:rsidRDefault="003320BB" w:rsidP="003A6F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55520" behindDoc="1" locked="0" layoutInCell="1" allowOverlap="1" wp14:anchorId="7ED44B06" wp14:editId="7B3C2ABA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35560</wp:posOffset>
                  </wp:positionV>
                  <wp:extent cx="2110740" cy="664845"/>
                  <wp:effectExtent l="0" t="0" r="3810" b="1905"/>
                  <wp:wrapTight wrapText="bothSides">
                    <wp:wrapPolygon edited="0">
                      <wp:start x="0" y="0"/>
                      <wp:lineTo x="0" y="21043"/>
                      <wp:lineTo x="21444" y="21043"/>
                      <wp:lineTo x="21444" y="0"/>
                      <wp:lineTo x="0" y="0"/>
                    </wp:wrapPolygon>
                  </wp:wrapTight>
                  <wp:docPr id="23" name="Picture 23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Graphical user interface, applicati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10" w:type="dxa"/>
            <w:gridSpan w:val="8"/>
          </w:tcPr>
          <w:p w14:paraId="72D67BF6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295E9317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2C3DA39C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53BA71BC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32AA1FE0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4395A167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5E5DBBC4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4CF935C1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  <w:p w14:paraId="0F900801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20BB" w:rsidRPr="00AA1ABD" w14:paraId="08274F2D" w14:textId="77777777" w:rsidTr="006C4E27">
        <w:trPr>
          <w:gridBefore w:val="1"/>
          <w:gridAfter w:val="1"/>
          <w:wBefore w:w="147" w:type="dxa"/>
          <w:wAfter w:w="171" w:type="dxa"/>
        </w:trPr>
        <w:tc>
          <w:tcPr>
            <w:tcW w:w="3846" w:type="dxa"/>
            <w:gridSpan w:val="3"/>
          </w:tcPr>
          <w:p w14:paraId="5EF1F0EB" w14:textId="56B220CC" w:rsidR="00412DBA" w:rsidRPr="00570B39" w:rsidRDefault="00570B39" w:rsidP="003A6F18">
            <w:pPr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</w:pPr>
            <w:r w:rsidRPr="00570B39"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  <w:t>Other subject area?</w:t>
            </w:r>
          </w:p>
          <w:p w14:paraId="02B46135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5D01EF11" w14:textId="29D9C62D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2E3D3D97" w14:textId="6CA5E5E6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7E708F3C" w14:textId="765C0B44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3F33F8A4" w14:textId="422C55C4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47D6918E" w14:textId="30616339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610" w:type="dxa"/>
            <w:gridSpan w:val="8"/>
          </w:tcPr>
          <w:p w14:paraId="0D9AD698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7152F89" w14:textId="77777777" w:rsidR="00412DBA" w:rsidRPr="00AA1ABD" w:rsidRDefault="00412DBA">
      <w:pPr>
        <w:rPr>
          <w:rFonts w:cstheme="minorHAnsi"/>
          <w:sz w:val="20"/>
          <w:szCs w:val="20"/>
        </w:rPr>
      </w:pPr>
    </w:p>
    <w:p w14:paraId="32CD91D5" w14:textId="77777777" w:rsidR="00412DBA" w:rsidRPr="00AA1ABD" w:rsidRDefault="00412DBA">
      <w:pPr>
        <w:rPr>
          <w:rFonts w:cstheme="minorHAnsi"/>
          <w:sz w:val="20"/>
          <w:szCs w:val="20"/>
        </w:rPr>
      </w:pPr>
      <w:r w:rsidRPr="00AA1ABD">
        <w:rPr>
          <w:rFonts w:cstheme="minorHAns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63148" w:rsidRPr="00AA1ABD" w14:paraId="5E83601D" w14:textId="77777777" w:rsidTr="00993864">
        <w:tc>
          <w:tcPr>
            <w:tcW w:w="2405" w:type="dxa"/>
            <w:shd w:val="clear" w:color="auto" w:fill="A8D08D" w:themeFill="accent6" w:themeFillTint="99"/>
          </w:tcPr>
          <w:p w14:paraId="136063E9" w14:textId="77777777" w:rsidR="00363148" w:rsidRPr="007977E3" w:rsidRDefault="00363148">
            <w:pPr>
              <w:rPr>
                <w:rFonts w:cstheme="minorHAnsi"/>
                <w:b/>
                <w:sz w:val="24"/>
                <w:szCs w:val="24"/>
              </w:rPr>
            </w:pPr>
            <w:r w:rsidRPr="007977E3">
              <w:rPr>
                <w:rFonts w:cstheme="minorHAnsi"/>
                <w:b/>
                <w:sz w:val="24"/>
                <w:szCs w:val="24"/>
              </w:rPr>
              <w:lastRenderedPageBreak/>
              <w:t xml:space="preserve">Quality Learning Experiences 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4CA2E5AD" w14:textId="77777777" w:rsidR="00D17D2E" w:rsidRPr="00EF2303" w:rsidRDefault="00D17D2E" w:rsidP="00D17D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Use this space to record the learning experiences you plan with and for your pupils. These should include opportunities for pedagogy which is playful, active and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inquiry-based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. You may also want to create a learning plan,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wall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 or floor book with you pupils.</w:t>
            </w:r>
          </w:p>
          <w:p w14:paraId="4A2091BA" w14:textId="2051F00C" w:rsidR="00363148" w:rsidRPr="00AA1ABD" w:rsidRDefault="00D17D2E" w:rsidP="00D17D2E">
            <w:pPr>
              <w:rPr>
                <w:rFonts w:cstheme="minorHAnsi"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>These experiences should take account of whether the indoor or outdoor environment is best suited for this learning.</w:t>
            </w:r>
          </w:p>
        </w:tc>
      </w:tr>
      <w:tr w:rsidR="00363148" w14:paraId="3AA9F731" w14:textId="77777777" w:rsidTr="00363148">
        <w:tc>
          <w:tcPr>
            <w:tcW w:w="10456" w:type="dxa"/>
            <w:gridSpan w:val="2"/>
          </w:tcPr>
          <w:p w14:paraId="710B26AD" w14:textId="77777777" w:rsidR="00363148" w:rsidRDefault="00363148"/>
          <w:p w14:paraId="53D7BB80" w14:textId="77777777" w:rsidR="00363148" w:rsidRDefault="00363148"/>
          <w:p w14:paraId="1640F2B2" w14:textId="77777777" w:rsidR="00363148" w:rsidRDefault="00363148"/>
          <w:p w14:paraId="54AB5E4B" w14:textId="77777777" w:rsidR="00363148" w:rsidRDefault="00363148"/>
          <w:p w14:paraId="4D4D55F6" w14:textId="77777777" w:rsidR="00363148" w:rsidRDefault="00363148"/>
          <w:p w14:paraId="2AE79BBB" w14:textId="77777777" w:rsidR="00363148" w:rsidRDefault="00363148"/>
          <w:p w14:paraId="124E14DA" w14:textId="77777777" w:rsidR="00363148" w:rsidRDefault="00363148"/>
          <w:p w14:paraId="5882A059" w14:textId="77777777" w:rsidR="00363148" w:rsidRDefault="00363148"/>
          <w:p w14:paraId="264E562B" w14:textId="77777777" w:rsidR="00363148" w:rsidRDefault="00363148"/>
          <w:p w14:paraId="264C6F50" w14:textId="77777777" w:rsidR="00363148" w:rsidRDefault="00363148"/>
          <w:p w14:paraId="5D5712AC" w14:textId="77777777" w:rsidR="00363148" w:rsidRDefault="00363148"/>
          <w:p w14:paraId="70743CAE" w14:textId="77777777" w:rsidR="00363148" w:rsidRDefault="00363148"/>
          <w:p w14:paraId="3648C424" w14:textId="77777777" w:rsidR="00363148" w:rsidRDefault="00363148"/>
          <w:p w14:paraId="20996655" w14:textId="77777777" w:rsidR="00363148" w:rsidRDefault="00363148"/>
          <w:p w14:paraId="37F788C5" w14:textId="77777777" w:rsidR="00363148" w:rsidRDefault="00363148"/>
          <w:p w14:paraId="2E46C8C1" w14:textId="77777777" w:rsidR="00363148" w:rsidRDefault="00363148"/>
          <w:p w14:paraId="6C90701F" w14:textId="77777777" w:rsidR="00363148" w:rsidRDefault="00363148"/>
          <w:p w14:paraId="7C2A578F" w14:textId="77777777" w:rsidR="00363148" w:rsidRDefault="00363148"/>
          <w:p w14:paraId="7F6E045A" w14:textId="77777777" w:rsidR="00363148" w:rsidRDefault="00363148"/>
        </w:tc>
      </w:tr>
      <w:tr w:rsidR="00363148" w14:paraId="34D17FAC" w14:textId="77777777" w:rsidTr="00993864">
        <w:tc>
          <w:tcPr>
            <w:tcW w:w="2405" w:type="dxa"/>
            <w:shd w:val="clear" w:color="auto" w:fill="A8D08D" w:themeFill="accent6" w:themeFillTint="99"/>
          </w:tcPr>
          <w:p w14:paraId="257CEE71" w14:textId="77777777" w:rsidR="00363148" w:rsidRPr="007977E3" w:rsidRDefault="00363148" w:rsidP="00363148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 xml:space="preserve">Assessment Approaches used </w:t>
            </w:r>
          </w:p>
          <w:p w14:paraId="44D41E25" w14:textId="003AD4A4" w:rsidR="00363148" w:rsidRPr="00363148" w:rsidRDefault="007977E3" w:rsidP="00363148">
            <w:pPr>
              <w:rPr>
                <w:sz w:val="28"/>
                <w:szCs w:val="28"/>
              </w:rPr>
            </w:pPr>
            <w:r w:rsidRPr="007977E3">
              <w:rPr>
                <w:b/>
                <w:sz w:val="24"/>
                <w:szCs w:val="24"/>
              </w:rPr>
              <w:t>&amp;</w:t>
            </w:r>
            <w:r w:rsidR="00363148" w:rsidRPr="007977E3">
              <w:rPr>
                <w:b/>
                <w:sz w:val="24"/>
                <w:szCs w:val="24"/>
              </w:rPr>
              <w:t xml:space="preserve"> evidence generated</w:t>
            </w:r>
            <w:r w:rsidR="00363148" w:rsidRPr="003631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18955B05" w14:textId="77777777" w:rsidR="00363148" w:rsidRPr="00D17D2E" w:rsidRDefault="00363148" w:rsidP="00993864">
            <w:pPr>
              <w:rPr>
                <w:b/>
                <w:bCs/>
                <w:sz w:val="20"/>
                <w:szCs w:val="20"/>
              </w:rPr>
            </w:pPr>
            <w:r w:rsidRPr="00D17D2E">
              <w:rPr>
                <w:b/>
                <w:bCs/>
                <w:sz w:val="20"/>
                <w:szCs w:val="20"/>
              </w:rPr>
              <w:t xml:space="preserve">This will be a blend of formative and summative, </w:t>
            </w:r>
            <w:proofErr w:type="gramStart"/>
            <w:r w:rsidRPr="00D17D2E">
              <w:rPr>
                <w:b/>
                <w:bCs/>
                <w:sz w:val="20"/>
                <w:szCs w:val="20"/>
              </w:rPr>
              <w:t>formal</w:t>
            </w:r>
            <w:proofErr w:type="gramEnd"/>
            <w:r w:rsidRPr="00D17D2E">
              <w:rPr>
                <w:b/>
                <w:bCs/>
                <w:sz w:val="20"/>
                <w:szCs w:val="20"/>
              </w:rPr>
              <w:t xml:space="preserve"> and more informal assessment &amp; feedback</w:t>
            </w:r>
            <w:r w:rsidR="00993864" w:rsidRPr="00D17D2E">
              <w:rPr>
                <w:b/>
                <w:bCs/>
                <w:sz w:val="20"/>
                <w:szCs w:val="20"/>
              </w:rPr>
              <w:t>. This may include checking achievement of a level through a task which results in formal evidence of application of learning within an unfamiliar context.</w:t>
            </w:r>
          </w:p>
        </w:tc>
      </w:tr>
      <w:tr w:rsidR="00363148" w14:paraId="7E5268D5" w14:textId="77777777" w:rsidTr="00363148">
        <w:tc>
          <w:tcPr>
            <w:tcW w:w="10456" w:type="dxa"/>
            <w:gridSpan w:val="2"/>
          </w:tcPr>
          <w:p w14:paraId="641BAD71" w14:textId="77777777" w:rsidR="00363148" w:rsidRDefault="00363148"/>
          <w:p w14:paraId="14D9BE97" w14:textId="77777777" w:rsidR="00993864" w:rsidRDefault="00993864"/>
          <w:p w14:paraId="007167F9" w14:textId="77777777" w:rsidR="00993864" w:rsidRDefault="00993864"/>
          <w:p w14:paraId="19AE6904" w14:textId="77777777" w:rsidR="00993864" w:rsidRDefault="00993864"/>
          <w:p w14:paraId="52FF82B7" w14:textId="77777777" w:rsidR="00993864" w:rsidRDefault="00993864"/>
          <w:p w14:paraId="2F4677AB" w14:textId="77777777" w:rsidR="00993864" w:rsidRDefault="00993864"/>
          <w:p w14:paraId="3D699A5C" w14:textId="77777777" w:rsidR="00993864" w:rsidRDefault="00993864"/>
          <w:p w14:paraId="1753A0F4" w14:textId="77777777" w:rsidR="00993864" w:rsidRDefault="00993864"/>
        </w:tc>
      </w:tr>
      <w:tr w:rsidR="00993864" w14:paraId="68853CD4" w14:textId="77777777" w:rsidTr="007977E3">
        <w:tc>
          <w:tcPr>
            <w:tcW w:w="2405" w:type="dxa"/>
            <w:shd w:val="clear" w:color="auto" w:fill="A8D08D" w:themeFill="accent6" w:themeFillTint="99"/>
          </w:tcPr>
          <w:p w14:paraId="3A8CBC6C" w14:textId="77777777" w:rsidR="00993864" w:rsidRPr="007977E3" w:rsidRDefault="00993864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44255D9E" w14:textId="77777777" w:rsidR="00993864" w:rsidRPr="00D17D2E" w:rsidRDefault="00993864">
            <w:pPr>
              <w:rPr>
                <w:b/>
                <w:bCs/>
                <w:sz w:val="20"/>
                <w:szCs w:val="20"/>
              </w:rPr>
            </w:pPr>
            <w:r w:rsidRPr="00D17D2E">
              <w:rPr>
                <w:b/>
                <w:bCs/>
                <w:sz w:val="20"/>
                <w:szCs w:val="20"/>
              </w:rPr>
              <w:t>Recording your reflections on this learning will guide subsequent teaching and learning for you and the next teacher of this class/group. It may help you identify evidence for a practitioner enquiry, or small test of change to help you manage your own ongoing improvement. You may also want to capture pupil feedback on this block of learning</w:t>
            </w:r>
          </w:p>
        </w:tc>
      </w:tr>
      <w:tr w:rsidR="00363148" w14:paraId="55AEE67E" w14:textId="77777777" w:rsidTr="00363148">
        <w:tc>
          <w:tcPr>
            <w:tcW w:w="10456" w:type="dxa"/>
            <w:gridSpan w:val="2"/>
          </w:tcPr>
          <w:p w14:paraId="5A7B8753" w14:textId="77777777" w:rsidR="00363148" w:rsidRDefault="00363148"/>
          <w:p w14:paraId="50037416" w14:textId="77777777" w:rsidR="00993864" w:rsidRDefault="00993864"/>
          <w:p w14:paraId="2F895047" w14:textId="77777777" w:rsidR="00993864" w:rsidRDefault="00993864"/>
          <w:p w14:paraId="41D976EE" w14:textId="77777777" w:rsidR="00993864" w:rsidRDefault="00993864"/>
          <w:p w14:paraId="4EB458B5" w14:textId="77777777" w:rsidR="00993864" w:rsidRDefault="00993864"/>
          <w:p w14:paraId="77BC0632" w14:textId="77777777" w:rsidR="00993864" w:rsidRDefault="00993864"/>
          <w:p w14:paraId="0346A254" w14:textId="77777777" w:rsidR="00993864" w:rsidRDefault="00993864"/>
          <w:p w14:paraId="47CE353A" w14:textId="77777777" w:rsidR="00993864" w:rsidRDefault="00993864"/>
          <w:p w14:paraId="4CDCBB34" w14:textId="77777777" w:rsidR="00993864" w:rsidRDefault="00993864"/>
          <w:p w14:paraId="4B068F29" w14:textId="77777777" w:rsidR="00993864" w:rsidRDefault="00993864"/>
        </w:tc>
      </w:tr>
    </w:tbl>
    <w:p w14:paraId="31CD5E5E" w14:textId="77777777" w:rsidR="007A7F5A" w:rsidRDefault="007A7F5A"/>
    <w:sectPr w:rsidR="007A7F5A" w:rsidSect="00DF62AF">
      <w:headerReference w:type="default" r:id="rId24"/>
      <w:footerReference w:type="default" r:id="rId25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55E7" w14:textId="77777777" w:rsidR="001F29C1" w:rsidRDefault="001F29C1" w:rsidP="001F29C1">
      <w:pPr>
        <w:spacing w:after="0" w:line="240" w:lineRule="auto"/>
      </w:pPr>
      <w:r>
        <w:separator/>
      </w:r>
    </w:p>
  </w:endnote>
  <w:endnote w:type="continuationSeparator" w:id="0">
    <w:p w14:paraId="0980DC18" w14:textId="77777777" w:rsidR="001F29C1" w:rsidRDefault="001F29C1" w:rsidP="001F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ED09" w14:textId="31506D24" w:rsidR="00DF62AF" w:rsidRPr="00DF62AF" w:rsidRDefault="00DF62AF">
    <w:pPr>
      <w:pStyle w:val="Footer"/>
      <w:rPr>
        <w:sz w:val="18"/>
        <w:szCs w:val="18"/>
      </w:rPr>
    </w:pPr>
    <w:r w:rsidRPr="00DF62AF">
      <w:rPr>
        <w:sz w:val="18"/>
        <w:szCs w:val="18"/>
      </w:rPr>
      <w:t xml:space="preserve">*Schools and clusters can plan breadth, challenge and application of knowledge and skills across learning into their curriculum by using these plans across levels. They offer a framework for progressive interdisciplinary learning by defining loose “purposes” within Learning for Sustainability. They also build effective assessment into planning as per guidance in the </w:t>
    </w:r>
    <w:hyperlink r:id="rId1" w:history="1">
      <w:r w:rsidRPr="00DF62AF">
        <w:rPr>
          <w:rStyle w:val="Hyperlink"/>
          <w:sz w:val="18"/>
          <w:szCs w:val="18"/>
        </w:rPr>
        <w:t>2016 Education Statement</w:t>
      </w:r>
    </w:hyperlink>
    <w:r w:rsidRPr="00DF62AF">
      <w:rPr>
        <w:sz w:val="18"/>
        <w:szCs w:val="18"/>
      </w:rPr>
      <w:t xml:space="preserve"> from Education Scotland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6E1F" w14:textId="77777777" w:rsidR="001F29C1" w:rsidRDefault="001F29C1" w:rsidP="001F29C1">
      <w:pPr>
        <w:spacing w:after="0" w:line="240" w:lineRule="auto"/>
      </w:pPr>
      <w:r>
        <w:separator/>
      </w:r>
    </w:p>
  </w:footnote>
  <w:footnote w:type="continuationSeparator" w:id="0">
    <w:p w14:paraId="5954A1D1" w14:textId="77777777" w:rsidR="001F29C1" w:rsidRDefault="001F29C1" w:rsidP="001F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254F" w14:textId="77777777" w:rsidR="0070505D" w:rsidRPr="0070505D" w:rsidRDefault="0070505D" w:rsidP="0070505D">
    <w:pPr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0505D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2DD071D9" wp14:editId="30AC61C8">
          <wp:simplePos x="0" y="0"/>
          <wp:positionH relativeFrom="margin">
            <wp:posOffset>-255905</wp:posOffset>
          </wp:positionH>
          <wp:positionV relativeFrom="paragraph">
            <wp:posOffset>-295275</wp:posOffset>
          </wp:positionV>
          <wp:extent cx="1234440" cy="548005"/>
          <wp:effectExtent l="0" t="0" r="3810" b="4445"/>
          <wp:wrapTight wrapText="bothSides">
            <wp:wrapPolygon edited="0">
              <wp:start x="0" y="0"/>
              <wp:lineTo x="0" y="21024"/>
              <wp:lineTo x="21333" y="21024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n's servi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05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FALKIRK CHILDREN’S SERVICES INTERDISCIPLINARY LEARNING PLAN</w:t>
    </w:r>
  </w:p>
  <w:p w14:paraId="240406F1" w14:textId="77777777" w:rsidR="001F29C1" w:rsidRDefault="001F2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5D6"/>
    <w:multiLevelType w:val="hybridMultilevel"/>
    <w:tmpl w:val="29806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33FD4"/>
    <w:multiLevelType w:val="hybridMultilevel"/>
    <w:tmpl w:val="DADE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D307B"/>
    <w:multiLevelType w:val="hybridMultilevel"/>
    <w:tmpl w:val="59D80D9A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18B877F5"/>
    <w:multiLevelType w:val="hybridMultilevel"/>
    <w:tmpl w:val="96269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D76E5"/>
    <w:multiLevelType w:val="hybridMultilevel"/>
    <w:tmpl w:val="20CC9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C560B"/>
    <w:multiLevelType w:val="hybridMultilevel"/>
    <w:tmpl w:val="64E8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113BD"/>
    <w:multiLevelType w:val="hybridMultilevel"/>
    <w:tmpl w:val="E752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322921">
    <w:abstractNumId w:val="2"/>
  </w:num>
  <w:num w:numId="2" w16cid:durableId="805246216">
    <w:abstractNumId w:val="6"/>
  </w:num>
  <w:num w:numId="3" w16cid:durableId="1336609962">
    <w:abstractNumId w:val="4"/>
  </w:num>
  <w:num w:numId="4" w16cid:durableId="421999149">
    <w:abstractNumId w:val="5"/>
  </w:num>
  <w:num w:numId="5" w16cid:durableId="221019987">
    <w:abstractNumId w:val="0"/>
  </w:num>
  <w:num w:numId="6" w16cid:durableId="1868563887">
    <w:abstractNumId w:val="3"/>
  </w:num>
  <w:num w:numId="7" w16cid:durableId="1552422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C1"/>
    <w:rsid w:val="00081EE0"/>
    <w:rsid w:val="000B7F32"/>
    <w:rsid w:val="000C718B"/>
    <w:rsid w:val="000F42A2"/>
    <w:rsid w:val="00131653"/>
    <w:rsid w:val="001F1B11"/>
    <w:rsid w:val="001F29C1"/>
    <w:rsid w:val="00203EBA"/>
    <w:rsid w:val="00263EAF"/>
    <w:rsid w:val="0029360E"/>
    <w:rsid w:val="002F45F3"/>
    <w:rsid w:val="003144D7"/>
    <w:rsid w:val="003320BB"/>
    <w:rsid w:val="00363148"/>
    <w:rsid w:val="003E26B5"/>
    <w:rsid w:val="003E79D6"/>
    <w:rsid w:val="00407F79"/>
    <w:rsid w:val="00412DBA"/>
    <w:rsid w:val="004331A0"/>
    <w:rsid w:val="005242FC"/>
    <w:rsid w:val="005253BB"/>
    <w:rsid w:val="00545EDA"/>
    <w:rsid w:val="00570B39"/>
    <w:rsid w:val="005813FC"/>
    <w:rsid w:val="005942E7"/>
    <w:rsid w:val="00594D96"/>
    <w:rsid w:val="006320DA"/>
    <w:rsid w:val="00672BB5"/>
    <w:rsid w:val="006A246B"/>
    <w:rsid w:val="006A5A77"/>
    <w:rsid w:val="006C4E27"/>
    <w:rsid w:val="006C65C9"/>
    <w:rsid w:val="006F0D4A"/>
    <w:rsid w:val="0070505D"/>
    <w:rsid w:val="007977E3"/>
    <w:rsid w:val="007A7F5A"/>
    <w:rsid w:val="007B3A15"/>
    <w:rsid w:val="007E2362"/>
    <w:rsid w:val="007F197E"/>
    <w:rsid w:val="007F2327"/>
    <w:rsid w:val="008751A5"/>
    <w:rsid w:val="00880079"/>
    <w:rsid w:val="00885A6D"/>
    <w:rsid w:val="008E6908"/>
    <w:rsid w:val="009210FB"/>
    <w:rsid w:val="00941A81"/>
    <w:rsid w:val="00987F8E"/>
    <w:rsid w:val="00993864"/>
    <w:rsid w:val="00A55354"/>
    <w:rsid w:val="00A80B81"/>
    <w:rsid w:val="00A9738F"/>
    <w:rsid w:val="00AA1ABD"/>
    <w:rsid w:val="00AA28FD"/>
    <w:rsid w:val="00AA29B8"/>
    <w:rsid w:val="00AC4D3E"/>
    <w:rsid w:val="00AC56B5"/>
    <w:rsid w:val="00AE58A7"/>
    <w:rsid w:val="00AF7B07"/>
    <w:rsid w:val="00B3289D"/>
    <w:rsid w:val="00B92CF0"/>
    <w:rsid w:val="00BD32B6"/>
    <w:rsid w:val="00C02FB1"/>
    <w:rsid w:val="00C21AE5"/>
    <w:rsid w:val="00C23B23"/>
    <w:rsid w:val="00C47D39"/>
    <w:rsid w:val="00C65DEF"/>
    <w:rsid w:val="00D17D2E"/>
    <w:rsid w:val="00DC562F"/>
    <w:rsid w:val="00DC69B6"/>
    <w:rsid w:val="00DF3CDC"/>
    <w:rsid w:val="00DF62AF"/>
    <w:rsid w:val="00E73D15"/>
    <w:rsid w:val="00F30958"/>
    <w:rsid w:val="00F30F2A"/>
    <w:rsid w:val="00F91BC4"/>
    <w:rsid w:val="00F9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B39ECAB"/>
  <w15:chartTrackingRefBased/>
  <w15:docId w15:val="{A9B211D4-D495-4203-82DA-B4AA963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C1"/>
  </w:style>
  <w:style w:type="paragraph" w:styleId="Footer">
    <w:name w:val="footer"/>
    <w:basedOn w:val="Normal"/>
    <w:link w:val="Foot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C1"/>
  </w:style>
  <w:style w:type="paragraph" w:styleId="ListParagraph">
    <w:name w:val="List Paragraph"/>
    <w:basedOn w:val="Normal"/>
    <w:uiPriority w:val="34"/>
    <w:qFormat/>
    <w:rsid w:val="00705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cation.gov.scot/Documents/cfe-statemen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Yvonne McBlain</cp:lastModifiedBy>
  <cp:revision>21</cp:revision>
  <dcterms:created xsi:type="dcterms:W3CDTF">2021-02-22T11:45:00Z</dcterms:created>
  <dcterms:modified xsi:type="dcterms:W3CDTF">2023-08-07T10:28:00Z</dcterms:modified>
</cp:coreProperties>
</file>