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55"/>
        <w:gridCol w:w="915"/>
        <w:gridCol w:w="850"/>
        <w:gridCol w:w="992"/>
        <w:gridCol w:w="993"/>
        <w:gridCol w:w="1134"/>
        <w:gridCol w:w="1332"/>
        <w:gridCol w:w="1503"/>
      </w:tblGrid>
      <w:tr w:rsidR="000C718B" w14:paraId="495A33C7" w14:textId="77777777" w:rsidTr="00DC69B6">
        <w:trPr>
          <w:trHeight w:val="718"/>
        </w:trPr>
        <w:tc>
          <w:tcPr>
            <w:tcW w:w="3055" w:type="dxa"/>
            <w:shd w:val="clear" w:color="auto" w:fill="C5E0B3" w:themeFill="accent6" w:themeFillTint="66"/>
          </w:tcPr>
          <w:p w14:paraId="15C665B9" w14:textId="4BB02A6C" w:rsidR="000C718B" w:rsidRDefault="00B81DD6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THIRD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5CDB8E5A" w:rsidR="00E37642" w:rsidRDefault="00B81DD6" w:rsidP="00506390">
            <w:r>
              <w:rPr>
                <w:sz w:val="24"/>
                <w:szCs w:val="24"/>
              </w:rPr>
              <w:t>S</w:t>
            </w:r>
            <w:r w:rsidR="00506390">
              <w:rPr>
                <w:sz w:val="24"/>
                <w:szCs w:val="24"/>
              </w:rPr>
              <w:t xml:space="preserve">econdary </w:t>
            </w:r>
            <w:r>
              <w:rPr>
                <w:sz w:val="24"/>
                <w:szCs w:val="24"/>
              </w:rPr>
              <w:t>1</w:t>
            </w:r>
            <w:r w:rsidR="00506390"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19" w:type="dxa"/>
            <w:gridSpan w:val="7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399C449A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097EA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097EAB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GLOBAL CITIZENSHIP &amp; INTERNATIONAL EDUCATION</w:t>
            </w:r>
          </w:p>
        </w:tc>
      </w:tr>
      <w:tr w:rsidR="00097EAB" w14:paraId="3828DEEF" w14:textId="77777777" w:rsidTr="00AF7370">
        <w:trPr>
          <w:trHeight w:val="1664"/>
        </w:trPr>
        <w:tc>
          <w:tcPr>
            <w:tcW w:w="3055" w:type="dxa"/>
            <w:vMerge w:val="restart"/>
          </w:tcPr>
          <w:p w14:paraId="24814352" w14:textId="0CFBC62C" w:rsidR="00097EAB" w:rsidRDefault="00A475FA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607D5E1D" wp14:editId="0D8DC93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156210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9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839CB" id="5-Point Star 6" o:spid="_x0000_s1026" style="position:absolute;margin-left:8.5pt;margin-top:12.3pt;width:36.45pt;height:30.85pt;z-index:-25154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Ri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DWdW&#10;NPRE44sl1DawVRDIJrFDe+enZLhyS+xunsRY7kFjE/+pEHZIXT32XVWHwCR9HE2u8iuigSTV1U0+&#10;uc4jZvbm7NCHrwoaFoWCE11wnJopdo8+tLYnmxjMg6nLRW1MuuBmfW+Q7QS98GIxoF8Hf2aWxQra&#10;nJMUjkZFZ2O/K03VU5bDFDHxTvV4QkplQ96qKlGqNsz4PEpkavRIJSXAiKwpvR67AzhZtiAn7La+&#10;zj66qkTb3nnwt8Ra594jRQYbeuemtoAfARiqqovc2lP6Z62J4hrKI3EDoR0a7+Sipgd6FD4sBdKU&#10;0DzR5IdnOrSBfcGhkzirAH999D3aE3lJy9mepo5e++dWoOLMfLNE65t8NIpjmi6j8fWQLniuWZ9r&#10;7La5B3r2nHaMk0mM9sGcRI3QvNKCmMeopBJWUuyCy4Cny31otwGtGKnm82RGo+lEeLQrJyN47Grk&#10;38vhVaDrWBqI3k9wmlAxfcfV1jZ6WphvA+g6Efmtr12/aawTcboVFPfG+T1ZvS3K2W8AAAD//wMA&#10;UEsDBBQABgAIAAAAIQBKoxms3gAAAAcBAAAPAAAAZHJzL2Rvd25yZXYueG1sTI/NTsMwEITvSLyD&#10;tUjcqJNSpU2IUyF+JKSKCgoP4CabH2GvI9ttw9t3OZXTaDSrmW/L9WSNOKIPgyMF6SwBgVS7ZqBO&#10;wffX690KRIiaGm0coYJfDLCurq9KXTTuRJ943MVOcAmFQivoYxwLKUPdo9Vh5kYkzlrnrY5sfScb&#10;r09cbo2cJ0kmrR6IF3o94lOP9c/uYBWMm+njebNIO5O27fvWviy3b7lX6vZmenwAEXGKl2P4w2d0&#10;qJhp7w7UBGHYL/mVqGC+yEBwvspzEHvW7B5kVcr//NUZAAD//wMAUEsBAi0AFAAGAAgAAAAhALaD&#10;OJL+AAAA4QEAABMAAAAAAAAAAAAAAAAAAAAAAFtDb250ZW50X1R5cGVzXS54bWxQSwECLQAUAAYA&#10;CAAAACEAOP0h/9YAAACUAQAACwAAAAAAAAAAAAAAAAAvAQAAX3JlbHMvLnJlbHNQSwECLQAUAAYA&#10;CAAAACEAa36UYowCAABwBQAADgAAAAAAAAAAAAAAAAAuAgAAZHJzL2Uyb0RvYy54bWxQSwECLQAU&#10;AAYACAAAACEASqMZrN4AAAAH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007D8" id="5-Point Star 6" o:spid="_x0000_s1026" style="position:absolute;margin-left:.95pt;margin-top:77.55pt;width:36.45pt;height:30.85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D3F6C" id="5-Point Star 5" o:spid="_x0000_s1026" style="position:absolute;margin-left:99.3pt;margin-top:68.6pt;width:36.45pt;height:27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30C9E" id="5-Point Star 4" o:spid="_x0000_s1026" style="position:absolute;margin-left:100.2pt;margin-top:.35pt;width:36.45pt;height:27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0AE1A175" w:rsidR="00097EAB" w:rsidRDefault="00097EAB" w:rsidP="00941A81">
            <w:pPr>
              <w:pStyle w:val="ListParagraph"/>
              <w:ind w:left="1016"/>
            </w:pPr>
            <w:r>
              <w:t>Indicates which of the contexts   this plan addresses</w:t>
            </w:r>
            <w:r w:rsidR="00A475FA">
              <w:t xml:space="preserve"> </w:t>
            </w:r>
          </w:p>
        </w:tc>
        <w:tc>
          <w:tcPr>
            <w:tcW w:w="4884" w:type="dxa"/>
            <w:gridSpan w:val="5"/>
          </w:tcPr>
          <w:p w14:paraId="020F7711" w14:textId="68B4DA88" w:rsidR="00097EAB" w:rsidRDefault="00097EA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4256" behindDoc="1" locked="0" layoutInCell="1" allowOverlap="1" wp14:anchorId="60F091F4" wp14:editId="49C8D1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69B6">
              <w:rPr>
                <w:sz w:val="20"/>
                <w:szCs w:val="20"/>
              </w:rPr>
              <w:t>Depending on your focus, this plan could link to some or all of these SDGs</w:t>
            </w:r>
          </w:p>
        </w:tc>
        <w:tc>
          <w:tcPr>
            <w:tcW w:w="1332" w:type="dxa"/>
          </w:tcPr>
          <w:p w14:paraId="26577329" w14:textId="66A3CAE1" w:rsidR="00097EAB" w:rsidRDefault="00097EAB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7328" behindDoc="1" locked="0" layoutInCell="1" allowOverlap="1" wp14:anchorId="7D051DEB" wp14:editId="53171D55">
                  <wp:simplePos x="0" y="0"/>
                  <wp:positionH relativeFrom="column">
                    <wp:posOffset>233490</wp:posOffset>
                  </wp:positionH>
                  <wp:positionV relativeFrom="paragraph">
                    <wp:posOffset>463863</wp:posOffset>
                  </wp:positionV>
                  <wp:extent cx="498764" cy="498764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637" y="20637"/>
                      <wp:lineTo x="2063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4" cy="49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6304" behindDoc="1" locked="0" layoutInCell="1" allowOverlap="1" wp14:anchorId="75BA92A4" wp14:editId="501DEF94">
                  <wp:simplePos x="0" y="0"/>
                  <wp:positionH relativeFrom="column">
                    <wp:posOffset>-26290</wp:posOffset>
                  </wp:positionH>
                  <wp:positionV relativeFrom="paragraph">
                    <wp:posOffset>42760</wp:posOffset>
                  </wp:positionV>
                  <wp:extent cx="528955" cy="534035"/>
                  <wp:effectExtent l="0" t="0" r="4445" b="0"/>
                  <wp:wrapTight wrapText="bothSides">
                    <wp:wrapPolygon edited="0">
                      <wp:start x="0" y="0"/>
                      <wp:lineTo x="0" y="20804"/>
                      <wp:lineTo x="21004" y="20804"/>
                      <wp:lineTo x="21004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3" w:type="dxa"/>
          </w:tcPr>
          <w:p w14:paraId="03E9B747" w14:textId="03F6E330" w:rsidR="00097EAB" w:rsidRDefault="00097EAB" w:rsidP="008751A5">
            <w:pPr>
              <w:jc w:val="center"/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8352" behindDoc="1" locked="0" layoutInCell="1" allowOverlap="1" wp14:anchorId="2664B651" wp14:editId="2362518F">
                  <wp:simplePos x="0" y="0"/>
                  <wp:positionH relativeFrom="column">
                    <wp:posOffset>262370</wp:posOffset>
                  </wp:positionH>
                  <wp:positionV relativeFrom="paragraph">
                    <wp:posOffset>30859</wp:posOffset>
                  </wp:positionV>
                  <wp:extent cx="513015" cy="522514"/>
                  <wp:effectExtent l="0" t="0" r="1905" b="0"/>
                  <wp:wrapTight wrapText="bothSides">
                    <wp:wrapPolygon edited="0">
                      <wp:start x="0" y="0"/>
                      <wp:lineTo x="0" y="20496"/>
                      <wp:lineTo x="20877" y="20496"/>
                      <wp:lineTo x="20877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15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9376" behindDoc="1" locked="0" layoutInCell="1" allowOverlap="1" wp14:anchorId="78815509" wp14:editId="10E8390A">
                  <wp:simplePos x="0" y="0"/>
                  <wp:positionH relativeFrom="column">
                    <wp:posOffset>-28913</wp:posOffset>
                  </wp:positionH>
                  <wp:positionV relativeFrom="paragraph">
                    <wp:posOffset>458115</wp:posOffset>
                  </wp:positionV>
                  <wp:extent cx="512445" cy="512445"/>
                  <wp:effectExtent l="0" t="0" r="1905" b="1905"/>
                  <wp:wrapTight wrapText="bothSides">
                    <wp:wrapPolygon edited="0">
                      <wp:start x="0" y="0"/>
                      <wp:lineTo x="0" y="20877"/>
                      <wp:lineTo x="20877" y="20877"/>
                      <wp:lineTo x="2087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3AFD" w14:paraId="3B71EDA7" w14:textId="77777777" w:rsidTr="00383AFD">
        <w:trPr>
          <w:trHeight w:val="1312"/>
        </w:trPr>
        <w:tc>
          <w:tcPr>
            <w:tcW w:w="3055" w:type="dxa"/>
            <w:vMerge/>
          </w:tcPr>
          <w:p w14:paraId="12FD3CE3" w14:textId="77777777" w:rsidR="00383AFD" w:rsidRDefault="00383AFD" w:rsidP="001F29C1">
            <w:pPr>
              <w:rPr>
                <w:noProof/>
                <w:lang w:eastAsia="en-GB"/>
              </w:rPr>
            </w:pPr>
          </w:p>
        </w:tc>
        <w:tc>
          <w:tcPr>
            <w:tcW w:w="915" w:type="dxa"/>
          </w:tcPr>
          <w:p w14:paraId="18157D93" w14:textId="16DBAC64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8592" behindDoc="1" locked="0" layoutInCell="1" allowOverlap="1" wp14:anchorId="047134A6" wp14:editId="44FDD29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29845</wp:posOffset>
                  </wp:positionV>
                  <wp:extent cx="501650" cy="498475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506" y="20637"/>
                      <wp:lineTo x="2050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7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0B7F3138" w14:textId="3FB68393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9616" behindDoc="1" locked="0" layoutInCell="1" allowOverlap="1" wp14:anchorId="57E28401" wp14:editId="4C67AA1C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30224</wp:posOffset>
                  </wp:positionV>
                  <wp:extent cx="507365" cy="510540"/>
                  <wp:effectExtent l="0" t="0" r="6985" b="3810"/>
                  <wp:wrapTight wrapText="bothSides">
                    <wp:wrapPolygon edited="0">
                      <wp:start x="0" y="0"/>
                      <wp:lineTo x="0" y="20955"/>
                      <wp:lineTo x="21086" y="20955"/>
                      <wp:lineTo x="2108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9D85F6F" w14:textId="77777777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0640" behindDoc="1" locked="0" layoutInCell="1" allowOverlap="1" wp14:anchorId="70CEB087" wp14:editId="2E81A3F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41910</wp:posOffset>
                  </wp:positionV>
                  <wp:extent cx="507365" cy="510540"/>
                  <wp:effectExtent l="0" t="0" r="6985" b="3810"/>
                  <wp:wrapTight wrapText="bothSides">
                    <wp:wrapPolygon edited="0">
                      <wp:start x="0" y="0"/>
                      <wp:lineTo x="0" y="20955"/>
                      <wp:lineTo x="21086" y="20955"/>
                      <wp:lineTo x="21086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14:paraId="18BEAB0B" w14:textId="12C9B652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1664" behindDoc="1" locked="0" layoutInCell="1" allowOverlap="1" wp14:anchorId="5F64156B" wp14:editId="035ABA21">
                  <wp:simplePos x="0" y="0"/>
                  <wp:positionH relativeFrom="column">
                    <wp:posOffset>-22102</wp:posOffset>
                  </wp:positionH>
                  <wp:positionV relativeFrom="paragraph">
                    <wp:posOffset>41910</wp:posOffset>
                  </wp:positionV>
                  <wp:extent cx="527685" cy="508635"/>
                  <wp:effectExtent l="0" t="0" r="5715" b="5715"/>
                  <wp:wrapTight wrapText="bothSides">
                    <wp:wrapPolygon edited="0">
                      <wp:start x="0" y="0"/>
                      <wp:lineTo x="0" y="21034"/>
                      <wp:lineTo x="21054" y="21034"/>
                      <wp:lineTo x="21054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0F97613" w14:textId="262EC156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2688" behindDoc="1" locked="0" layoutInCell="1" allowOverlap="1" wp14:anchorId="6ABBB6B6" wp14:editId="10E5247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24130</wp:posOffset>
                  </wp:positionV>
                  <wp:extent cx="503555" cy="516255"/>
                  <wp:effectExtent l="0" t="0" r="0" b="0"/>
                  <wp:wrapTight wrapText="bothSides">
                    <wp:wrapPolygon edited="0">
                      <wp:start x="0" y="0"/>
                      <wp:lineTo x="0" y="20723"/>
                      <wp:lineTo x="20429" y="20723"/>
                      <wp:lineTo x="2042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1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4D337B16" w14:textId="47EA3185" w:rsidR="00383AFD" w:rsidRDefault="00383AFD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3712" behindDoc="1" locked="0" layoutInCell="1" allowOverlap="1" wp14:anchorId="6FF5ED81" wp14:editId="5AAEFBE4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24130</wp:posOffset>
                  </wp:positionV>
                  <wp:extent cx="531495" cy="528320"/>
                  <wp:effectExtent l="0" t="0" r="1905" b="5080"/>
                  <wp:wrapTight wrapText="bothSides">
                    <wp:wrapPolygon edited="0">
                      <wp:start x="0" y="0"/>
                      <wp:lineTo x="0" y="21029"/>
                      <wp:lineTo x="20903" y="21029"/>
                      <wp:lineTo x="2090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1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4B05E012" w14:textId="149A175C" w:rsidR="00383AFD" w:rsidRDefault="00383AFD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64736" behindDoc="1" locked="0" layoutInCell="1" allowOverlap="1" wp14:anchorId="4B101ACA" wp14:editId="2CB868F2">
                  <wp:simplePos x="0" y="0"/>
                  <wp:positionH relativeFrom="column">
                    <wp:posOffset>-65380</wp:posOffset>
                  </wp:positionH>
                  <wp:positionV relativeFrom="paragraph">
                    <wp:posOffset>284851</wp:posOffset>
                  </wp:positionV>
                  <wp:extent cx="511810" cy="511810"/>
                  <wp:effectExtent l="0" t="0" r="2540" b="254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6544" behindDoc="1" locked="0" layoutInCell="1" allowOverlap="1" wp14:anchorId="4095A6D1" wp14:editId="4D690489">
                  <wp:simplePos x="0" y="0"/>
                  <wp:positionH relativeFrom="column">
                    <wp:posOffset>406746</wp:posOffset>
                  </wp:positionH>
                  <wp:positionV relativeFrom="paragraph">
                    <wp:posOffset>30815</wp:posOffset>
                  </wp:positionV>
                  <wp:extent cx="469149" cy="475013"/>
                  <wp:effectExtent l="0" t="0" r="7620" b="1270"/>
                  <wp:wrapTight wrapText="bothSides">
                    <wp:wrapPolygon edited="0">
                      <wp:start x="0" y="0"/>
                      <wp:lineTo x="0" y="20791"/>
                      <wp:lineTo x="21073" y="20791"/>
                      <wp:lineTo x="2107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17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49" cy="47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51A5" w14:paraId="1816F4F2" w14:textId="77777777" w:rsidTr="00DC69B6">
        <w:tc>
          <w:tcPr>
            <w:tcW w:w="10774" w:type="dxa"/>
            <w:gridSpan w:val="8"/>
            <w:shd w:val="clear" w:color="auto" w:fill="C5E0B3" w:themeFill="accent6" w:themeFillTint="66"/>
          </w:tcPr>
          <w:p w14:paraId="31D6CA2D" w14:textId="254D4B10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1E7E3D">
              <w:rPr>
                <w:b/>
                <w:sz w:val="20"/>
                <w:szCs w:val="20"/>
              </w:rPr>
              <w:t>fair trade, learning for a better world, ethical issues, human rights, children’s rights, school linking, links between environment and economy</w:t>
            </w:r>
          </w:p>
        </w:tc>
      </w:tr>
      <w:tr w:rsidR="00885A6D" w14:paraId="29237837" w14:textId="77777777" w:rsidTr="00DC69B6">
        <w:tc>
          <w:tcPr>
            <w:tcW w:w="10774" w:type="dxa"/>
            <w:gridSpan w:val="8"/>
            <w:shd w:val="clear" w:color="auto" w:fill="FBE4D5" w:themeFill="accent2" w:themeFillTint="33"/>
          </w:tcPr>
          <w:p w14:paraId="43BF9E2A" w14:textId="227CD549" w:rsidR="00885A6D" w:rsidRPr="00AA28FD" w:rsidRDefault="0013374D" w:rsidP="00C23B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THE SPACES BELOW TO</w:t>
            </w:r>
            <w:r w:rsidR="00885A6D" w:rsidRPr="00AA28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NOTE</w:t>
            </w:r>
            <w:r w:rsidR="00885A6D" w:rsidRPr="00AA28FD">
              <w:rPr>
                <w:b/>
                <w:sz w:val="20"/>
                <w:szCs w:val="20"/>
              </w:rPr>
              <w:t xml:space="preserve"> THE </w:t>
            </w:r>
            <w:r w:rsidRPr="00AA28FD">
              <w:rPr>
                <w:b/>
                <w:sz w:val="20"/>
                <w:szCs w:val="20"/>
              </w:rPr>
              <w:t>SUBJECT AREAS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A28FD">
              <w:rPr>
                <w:b/>
                <w:sz w:val="20"/>
                <w:szCs w:val="20"/>
              </w:rPr>
              <w:t xml:space="preserve">ORGANISERS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="000C718B" w:rsidRPr="00AA28FD">
              <w:rPr>
                <w:b/>
                <w:sz w:val="20"/>
                <w:szCs w:val="20"/>
              </w:rPr>
              <w:t xml:space="preserve">EXPERIENCES </w:t>
            </w:r>
            <w:r>
              <w:rPr>
                <w:b/>
                <w:sz w:val="20"/>
                <w:szCs w:val="20"/>
              </w:rPr>
              <w:t>&amp;</w:t>
            </w:r>
            <w:r w:rsidR="000C718B" w:rsidRPr="00AA28FD">
              <w:rPr>
                <w:b/>
                <w:sz w:val="20"/>
                <w:szCs w:val="20"/>
              </w:rPr>
              <w:t xml:space="preserve"> OUTCOMES</w:t>
            </w:r>
            <w:r>
              <w:rPr>
                <w:b/>
                <w:sz w:val="20"/>
                <w:szCs w:val="20"/>
              </w:rPr>
              <w:t xml:space="preserve"> WHICH ARE RELEVANT TO THIS BUNDLE PLAN IN YOUR CLASSROOM/DEPARTMENT/SCHOOL</w:t>
            </w:r>
          </w:p>
        </w:tc>
      </w:tr>
      <w:tr w:rsidR="007E2362" w14:paraId="449BEC1F" w14:textId="77777777" w:rsidTr="00DC69B6">
        <w:trPr>
          <w:trHeight w:val="5477"/>
        </w:trPr>
        <w:tc>
          <w:tcPr>
            <w:tcW w:w="3055" w:type="dxa"/>
            <w:tcBorders>
              <w:bottom w:val="single" w:sz="4" w:space="0" w:color="auto"/>
            </w:tcBorders>
          </w:tcPr>
          <w:p w14:paraId="7091BE91" w14:textId="77777777" w:rsidR="00A475FA" w:rsidRPr="006E06E4" w:rsidRDefault="00A475FA" w:rsidP="00A475FA">
            <w:pPr>
              <w:spacing w:line="240" w:lineRule="atLeast"/>
              <w:rPr>
                <w:rFonts w:cstheme="minorHAnsi"/>
                <w:b/>
                <w:bCs/>
                <w:color w:val="E709B7"/>
                <w:sz w:val="20"/>
                <w:szCs w:val="20"/>
              </w:rPr>
            </w:pPr>
            <w:r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Social Studies - People, society, economy and business</w:t>
            </w:r>
          </w:p>
          <w:p w14:paraId="77417FFB" w14:textId="3ECB2718" w:rsidR="00EB2142" w:rsidRPr="006E06E4" w:rsidRDefault="00A475FA" w:rsidP="00EB214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 xml:space="preserve">SOC </w:t>
            </w:r>
            <w:r w:rsidR="00EB2142"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3</w:t>
            </w:r>
            <w:r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 xml:space="preserve">-15a - </w:t>
            </w:r>
            <w:r w:rsidR="00EB2142" w:rsidRPr="006E06E4">
              <w:rPr>
                <w:rFonts w:cstheme="minorHAnsi"/>
                <w:sz w:val="20"/>
                <w:szCs w:val="20"/>
              </w:rPr>
              <w:t xml:space="preserve">I can use my knowledge of current social, political or economic issues to interpret evidence &amp; present </w:t>
            </w:r>
          </w:p>
          <w:p w14:paraId="2248ACCD" w14:textId="26D7B765" w:rsidR="00A475FA" w:rsidRPr="006E06E4" w:rsidRDefault="00EB2142" w:rsidP="00EB2142">
            <w:pPr>
              <w:spacing w:line="240" w:lineRule="atLeast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6E06E4">
              <w:rPr>
                <w:rFonts w:cstheme="minorHAnsi"/>
                <w:sz w:val="20"/>
                <w:szCs w:val="20"/>
              </w:rPr>
              <w:t>an informed view</w:t>
            </w:r>
          </w:p>
          <w:p w14:paraId="5919EC25" w14:textId="63DD0288" w:rsidR="00A475FA" w:rsidRPr="006E06E4" w:rsidRDefault="00A475FA" w:rsidP="00EB2142">
            <w:pPr>
              <w:spacing w:line="240" w:lineRule="atLeast"/>
              <w:rPr>
                <w:rFonts w:cstheme="minorHAnsi"/>
                <w:color w:val="E709B7"/>
                <w:sz w:val="20"/>
                <w:szCs w:val="20"/>
              </w:rPr>
            </w:pPr>
            <w:r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 xml:space="preserve">SOC </w:t>
            </w:r>
            <w:r w:rsidR="00EB2142"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3</w:t>
            </w:r>
            <w:r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-16a</w:t>
            </w:r>
            <w:r w:rsidRPr="006E06E4">
              <w:rPr>
                <w:rFonts w:cstheme="minorHAnsi"/>
                <w:sz w:val="20"/>
                <w:szCs w:val="20"/>
              </w:rPr>
              <w:t xml:space="preserve"> - </w:t>
            </w:r>
            <w:r w:rsidR="00EB2142" w:rsidRPr="006E06E4">
              <w:rPr>
                <w:rFonts w:cstheme="minorHAnsi"/>
                <w:sz w:val="20"/>
                <w:szCs w:val="20"/>
              </w:rPr>
              <w:t>I can explain why a group I have identified might experience inequality &amp; can suggest ways in which this inequality might be addressed</w:t>
            </w:r>
            <w:r w:rsidRPr="006E06E4">
              <w:rPr>
                <w:rFonts w:cstheme="minorHAnsi"/>
                <w:sz w:val="20"/>
                <w:szCs w:val="20"/>
              </w:rPr>
              <w:t xml:space="preserve">.  </w:t>
            </w:r>
          </w:p>
          <w:p w14:paraId="134AA03F" w14:textId="77777777" w:rsidR="007E2362" w:rsidRPr="006E06E4" w:rsidRDefault="00A475FA" w:rsidP="00EB2142">
            <w:pPr>
              <w:rPr>
                <w:rFonts w:cstheme="minorHAnsi"/>
                <w:sz w:val="20"/>
                <w:szCs w:val="20"/>
              </w:rPr>
            </w:pPr>
            <w:r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 xml:space="preserve">SOC </w:t>
            </w:r>
            <w:r w:rsidR="00EB2142"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3</w:t>
            </w:r>
            <w:r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-20a</w:t>
            </w:r>
            <w:r w:rsidRPr="006E06E4">
              <w:rPr>
                <w:rFonts w:cstheme="minorHAnsi"/>
                <w:sz w:val="20"/>
                <w:szCs w:val="20"/>
              </w:rPr>
              <w:t xml:space="preserve"> - </w:t>
            </w:r>
            <w:r w:rsidR="00EB2142" w:rsidRPr="006E06E4">
              <w:rPr>
                <w:rFonts w:cstheme="minorHAnsi"/>
                <w:sz w:val="20"/>
                <w:szCs w:val="20"/>
              </w:rPr>
              <w:t>When participating in an enterprise activity, I can explore ethical issues relating to business practice &amp; gain an understanding of how businesses help to satisfy needs.</w:t>
            </w:r>
          </w:p>
          <w:p w14:paraId="3B1D96DD" w14:textId="55C6E7D8" w:rsidR="00EB2142" w:rsidRPr="006E06E4" w:rsidRDefault="00EB2142" w:rsidP="00EB2142">
            <w:pPr>
              <w:rPr>
                <w:rFonts w:cstheme="minorHAnsi"/>
                <w:sz w:val="20"/>
                <w:szCs w:val="20"/>
              </w:rPr>
            </w:pPr>
            <w:r w:rsidRPr="006E06E4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 3-20b</w:t>
            </w:r>
            <w:r w:rsidRPr="006E06E4">
              <w:rPr>
                <w:rFonts w:cstheme="minorHAnsi"/>
                <w:sz w:val="20"/>
                <w:szCs w:val="20"/>
              </w:rPr>
              <w:t xml:space="preserve"> - I can present conclusions about the impact of the globalisation of trade on patterns of work &amp; conditions </w:t>
            </w:r>
          </w:p>
          <w:p w14:paraId="50C7B058" w14:textId="793167F6" w:rsidR="00EB2142" w:rsidRPr="00131653" w:rsidRDefault="00EB2142" w:rsidP="00EB2142">
            <w:pPr>
              <w:rPr>
                <w:b/>
              </w:rPr>
            </w:pPr>
            <w:r w:rsidRPr="006E06E4">
              <w:rPr>
                <w:rFonts w:cstheme="minorHAnsi"/>
                <w:sz w:val="20"/>
                <w:szCs w:val="20"/>
              </w:rPr>
              <w:t>of employment in Scotland, the UK or beyond</w:t>
            </w: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17C4FC0F" w14:textId="5588E951" w:rsidR="007E2362" w:rsidRDefault="00A475F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545B70C1" wp14:editId="052122B5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2051685</wp:posOffset>
                      </wp:positionV>
                      <wp:extent cx="2838450" cy="323850"/>
                      <wp:effectExtent l="0" t="0" r="19050" b="1905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D47F5" w14:textId="77777777" w:rsidR="00A475FA" w:rsidRPr="006E06E4" w:rsidRDefault="00A475FA" w:rsidP="00A475F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E06E4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RELIGIOUS &amp; MORAL 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B70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55pt;margin-top:161.55pt;width:223.5pt;height:25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+9DQIAAB8EAAAOAAAAZHJzL2Uyb0RvYy54bWysU9tu2zAMfR+wfxD0vjjXLTXiFF26DAO6&#10;C9DtA2RZjoXJokYpsbuvHyW7aXZ7GaYHgRSpQ/KQ3Fz3rWEnhV6DLfhsMuVMWQmVtoeCf/m8f7Hm&#10;zAdhK2HAqoI/KM+vt8+fbTqXqzk0YCqFjECszztX8CYEl2eZl41qhZ+AU5aMNWArAql4yCoUHaG3&#10;JptPpy+zDrByCFJ5T6+3g5FvE35dKxk+1rVXgZmCU24h3ZjuMt7ZdiPyAwrXaDmmIf4hi1ZoS0HP&#10;ULciCHZE/RtUqyWChzpMJLQZ1LWWKtVA1cymv1Rz3winUi1Ejndnmvz/g5UfTvfuE7LQv4aeGpiK&#10;8O4O5FfPLOwaYQ/qBhG6RomKAs8iZVnnfD5+jVT73EeQsnsPFTVZHAMkoL7GNrJCdTJCpwY8nElX&#10;fWCSHufrxXq5IpMk22K+WJMcQ4j88bdDH94qaFkUCo7U1IQuTnc+DK6PLjGYB6OrvTYmKXgodwbZ&#10;SdAA7NMZ0X9yM5Z1Bb9azVcDAX+FmKbzJ4hWB5pko9uCr89OIo+0vbFVmrMgtBlkqs7YkcdI3UBi&#10;6MueHCOfJVQPxCjCMLG0YSQ0gN8562haC+6/HQUqzsw7S125mi2XcbyTsly9mpOCl5by0iKsJKiC&#10;B84GcRfSSkTCLNxQ92qdiH3KZMyVpjC1ZtyYOOaXevJ62uvtDwAAAP//AwBQSwMEFAAGAAgAAAAh&#10;AKMw6G/eAAAACgEAAA8AAABkcnMvZG93bnJldi54bWxMj0FPwzAMhe9I/IfISFwQS9dW6yhNJ4QE&#10;ghsMBNes8dqKxilJ1pV/j3eC27Pf0/PnajPbQUzoQ+9IwXKRgEBqnOmpVfD+9nC9BhGiJqMHR6jg&#10;BwNs6vOzSpfGHekVp21sBZdQKLWCLsaxlDI0HVodFm5EYm/vvNWRR99K4/WRy+0g0yRZSat74gud&#10;HvG+w+Zre7AK1vnT9Bmes5ePZrUfbuJVMT1+e6UuL+a7WxAR5/gXhhM+o0PNTDt3IBPEoCAtlpxU&#10;kKUZCw7kRc5ix5uTkHUl/79Q/wIAAP//AwBQSwECLQAUAAYACAAAACEAtoM4kv4AAADhAQAAEwAA&#10;AAAAAAAAAAAAAAAAAAAAW0NvbnRlbnRfVHlwZXNdLnhtbFBLAQItABQABgAIAAAAIQA4/SH/1gAA&#10;AJQBAAALAAAAAAAAAAAAAAAAAC8BAABfcmVscy8ucmVsc1BLAQItABQABgAIAAAAIQC8cB+9DQIA&#10;AB8EAAAOAAAAAAAAAAAAAAAAAC4CAABkcnMvZTJvRG9jLnhtbFBLAQItABQABgAIAAAAIQCjMOhv&#10;3gAAAAoBAAAPAAAAAAAAAAAAAAAAAGcEAABkcnMvZG93bnJldi54bWxQSwUGAAAAAAQABADzAAAA&#10;cgUAAAAA&#10;">
                      <v:textbox>
                        <w:txbxContent>
                          <w:p w14:paraId="0BAD47F5" w14:textId="77777777" w:rsidR="00A475FA" w:rsidRPr="006E06E4" w:rsidRDefault="00A475FA" w:rsidP="00A475F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06E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RELIGIOUS &amp; MORAL EDUCATION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38F53464" wp14:editId="0904984D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1194435</wp:posOffset>
                      </wp:positionV>
                      <wp:extent cx="1114425" cy="5524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D3435" w14:textId="77777777" w:rsidR="00A475FA" w:rsidRPr="006E06E4" w:rsidRDefault="00A475FA" w:rsidP="00A475F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E06E4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HEALTH &amp; WELLBEING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53464" id="_x0000_s1027" type="#_x0000_t202" style="position:absolute;margin-left:131.6pt;margin-top:94.05pt;width:87.75pt;height:43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0cEAIAACYEAAAOAAAAZHJzL2Uyb0RvYy54bWysk82O0zAQx+9IvIPlO01aNbAbNV0tXYqQ&#10;lg9p4QEcx2ksHI8Zu03K0zN2s91qQRwQOViejP33zG9mVjdjb9hBoddgKz6f5ZwpK6HRdlfxb1+3&#10;r64480HYRhiwquJH5fnN+uWL1eBKtYAOTKOQkYj15eAq3oXgyizzslO98DNwypKzBexFIBN3WYNi&#10;IPXeZIs8f50NgI1DkMp7+nt3cvJ10m9bJcPntvUqMFNxii2kFdNaxzVbr0S5Q+E6LacwxD9E0Qtt&#10;6dGz1J0Igu1R/ybVa4ngoQ0zCX0GbaulSjlQNvP8WTYPnXAq5UJwvDtj8v9PVn46PLgvyML4FkYq&#10;YErCu3uQ3z2zsOmE3albRBg6JRp6eB6RZYPz5XQ1ovaljyL18BEaKrLYB0hCY4t9pEJ5MlKnAhzP&#10;0NUYmIxPzufL5aLgTJKvKBbLIlUlE+XjbYc+vFfQs7ipOFJRk7o43PsQoxHl45H4mAejm602Jhm4&#10;qzcG2UFQA2zTlxJ4dsxYNlT8uqA4/i6Rp+9PEr0O1MlG9xW/Oh8SZcT2zjapz4LQ5rSnkI2dOEZ0&#10;J4hhrEemmwlyxFpDcySwCKfGpUGjTQf4k7OBmrbi/sdeoOLMfLBUnGtCGbs8GcvizYIMvPTUlx5h&#10;JUlVPHB22m5CmoxIwMItFbHVie9TJFPI1IwJ+zQ4sdsv7XTqabzXvwAAAP//AwBQSwMEFAAGAAgA&#10;AAAhAMf+lCjgAAAACwEAAA8AAABkcnMvZG93bnJldi54bWxMj8tOwzAQRfdI/IM1SGwQdR4lCSFO&#10;hZBAsIOCYOvGbhJhj4PtpuHvGVawHJ2re880m8UaNmsfRocC0lUCTGPn1Ii9gLfX+8sKWIgSlTQO&#10;tYBvHWDTnp40slbuiC963saeUQmGWgoYYpxqzkM3aCvDyk0aie2dtzLS6XuuvDxSuTU8S5KCWzki&#10;LQxy0neD7j63ByugWj/OH+Epf37vir25jhfl/PDlhTg/W25vgEW9xL8w/OqTOrTktHMHVIEZAVmR&#10;ZxQlUFUpMEqs86oEtiNUXqXA24b//6H9AQAA//8DAFBLAQItABQABgAIAAAAIQC2gziS/gAAAOEB&#10;AAATAAAAAAAAAAAAAAAAAAAAAABbQ29udGVudF9UeXBlc10ueG1sUEsBAi0AFAAGAAgAAAAhADj9&#10;If/WAAAAlAEAAAsAAAAAAAAAAAAAAAAALwEAAF9yZWxzLy5yZWxzUEsBAi0AFAAGAAgAAAAhAHnD&#10;bRwQAgAAJgQAAA4AAAAAAAAAAAAAAAAALgIAAGRycy9lMm9Eb2MueG1sUEsBAi0AFAAGAAgAAAAh&#10;AMf+lCjgAAAACwEAAA8AAAAAAAAAAAAAAAAAagQAAGRycy9kb3ducmV2LnhtbFBLBQYAAAAABAAE&#10;APMAAAB3BQAAAAA=&#10;">
                      <v:textbox>
                        <w:txbxContent>
                          <w:p w14:paraId="1E5D3435" w14:textId="77777777" w:rsidR="00A475FA" w:rsidRPr="006E06E4" w:rsidRDefault="00A475FA" w:rsidP="00A475F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06E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HEALTH &amp; WELLBEING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8832" behindDoc="1" locked="0" layoutInCell="1" allowOverlap="1" wp14:anchorId="2E8A4835" wp14:editId="378DAC1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1384935</wp:posOffset>
                      </wp:positionV>
                      <wp:extent cx="1381125" cy="3524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184"/>
                          <wp:lineTo x="21749" y="22184"/>
                          <wp:lineTo x="21749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9C13C" w14:textId="77777777" w:rsidR="00A475FA" w:rsidRPr="006E06E4" w:rsidRDefault="00A475FA" w:rsidP="00A475F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E06E4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SOCIAL STUDIES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4835" id="_x0000_s1028" type="#_x0000_t202" style="position:absolute;margin-left:-.4pt;margin-top:109.05pt;width:108.75pt;height:27.7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EoEQIAACYEAAAOAAAAZHJzL2Uyb0RvYy54bWysU9uO0zAQfUfiHyy/0zTZFrpR09XSpQhp&#10;uUgLH+DYTmPheIztNilfz9jJdstFPCDyYM1kxmdmzhyvb4ZOk6N0XoGpaD6bUyINB6HMvqJfPu9e&#10;rCjxgRnBNBhZ0ZP09Gbz/Nm6t6UsoAUtpCMIYnzZ24q2IdgyyzxvZcf8DKw0GGzAdSyg6/aZcKxH&#10;9E5nxXz+MuvBCeuAS+/x790YpJuE3zSSh49N42UguqLYW0inS2cdz2yzZuXeMdsqPrXB/qGLjimD&#10;Rc9QdywwcnDqN6hOcQcemjDj0GXQNIrLNANOk89/meahZVamWZAcb880+f8Hyz8cH+wnR8LwGgZc&#10;YBrC23vgXz0xsG2Z2ctb56BvJRNYOI+UZb315XQ1Uu1LH0Hq/j0IXDI7BEhAQ+O6yArOSRAdF3A6&#10;ky6HQHgsebXK82JJCcfY1bJYoB1LsPLxtnU+vJXQkWhU1OFSEzo73vswpj6mxGIetBI7pXVy3L7e&#10;akeODAWwS9+E/lOaNqSv6PUSa/8dYp6+P0F0KqCSteoqujonsTLS9saIpLPAlB5tnE6bicdI3Uhi&#10;GOqBKFHRIhaItNYgTkisg1G4+NDQaMF9p6RH0VbUfzswJynR7wwu5zpfLKLKk7NYvirQcZeR+jLC&#10;DEeoigZKRnMb0suIDBi4xSU2KvH71MnUMooxbWh6OFHtl37Kenremx8AAAD//wMAUEsDBBQABgAI&#10;AAAAIQBqrnxv3wAAAAkBAAAPAAAAZHJzL2Rvd25yZXYueG1sTI/BTsMwEETvSPyDtUhcEHWSoiSE&#10;OBVCAsGtlKpc3XibRNjrYLtp+HvcE9x2NKOZt/VqNppN6PxgSUC6SIAhtVYN1AnYfjzflsB8kKSk&#10;toQCftDDqrm8qGWl7InecdqEjsUS8pUU0IcwVpz7tkcj/cKOSNE7WGdkiNJ1XDl5iuVG8yxJcm7k&#10;QHGhlyM+9dh+bY5GQHn3On36t+V61+YHfR9uiunl2wlxfTU/PgALOIe/MJzxIzo0kWlvj6Q80wLO&#10;4EFAlpYpsOhnaV4A28ejWObAm5r//6D5BQAA//8DAFBLAQItABQABgAIAAAAIQC2gziS/gAAAOEB&#10;AAATAAAAAAAAAAAAAAAAAAAAAABbQ29udGVudF9UeXBlc10ueG1sUEsBAi0AFAAGAAgAAAAhADj9&#10;If/WAAAAlAEAAAsAAAAAAAAAAAAAAAAALwEAAF9yZWxzLy5yZWxzUEsBAi0AFAAGAAgAAAAhAJJu&#10;4SgRAgAAJgQAAA4AAAAAAAAAAAAAAAAALgIAAGRycy9lMm9Eb2MueG1sUEsBAi0AFAAGAAgAAAAh&#10;AGqufG/fAAAACQEAAA8AAAAAAAAAAAAAAAAAawQAAGRycy9kb3ducmV2LnhtbFBLBQYAAAAABAAE&#10;APMAAAB3BQAAAAA=&#10;">
                      <v:textbox>
                        <w:txbxContent>
                          <w:p w14:paraId="19D9C13C" w14:textId="77777777" w:rsidR="00A475FA" w:rsidRPr="006E06E4" w:rsidRDefault="00A475FA" w:rsidP="00A475F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06E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SOCIAL STUDIES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7E2362"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58A78010" wp14:editId="1E042784">
                  <wp:simplePos x="0" y="0"/>
                  <wp:positionH relativeFrom="column">
                    <wp:posOffset>-55996</wp:posOffset>
                  </wp:positionH>
                  <wp:positionV relativeFrom="paragraph">
                    <wp:posOffset>199530</wp:posOffset>
                  </wp:positionV>
                  <wp:extent cx="3076575" cy="2980055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33" y="21402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14:paraId="7C6C47C1" w14:textId="77777777" w:rsidR="00A475FA" w:rsidRPr="006E06E4" w:rsidRDefault="00A475FA" w:rsidP="00A475FA">
            <w:pPr>
              <w:spacing w:line="240" w:lineRule="atLeast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6E06E4">
              <w:rPr>
                <w:rFonts w:cstheme="minorHAnsi"/>
                <w:b/>
                <w:color w:val="00B050"/>
                <w:sz w:val="20"/>
                <w:szCs w:val="20"/>
              </w:rPr>
              <w:t>Health and Wellbeing – Mental, emotional, social and physical wellbeing - Social Wellbeing</w:t>
            </w:r>
          </w:p>
          <w:p w14:paraId="6109AEC6" w14:textId="27F7D21F" w:rsidR="00A475FA" w:rsidRPr="006E06E4" w:rsidRDefault="00A475FA" w:rsidP="00A475FA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6E06E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HWB </w:t>
            </w:r>
            <w:r w:rsidR="00D00F92" w:rsidRPr="006E06E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3</w:t>
            </w:r>
            <w:r w:rsidRPr="006E06E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-09a</w:t>
            </w:r>
            <w:r w:rsidRPr="006E06E4">
              <w:rPr>
                <w:rFonts w:cstheme="minorHAnsi"/>
                <w:sz w:val="20"/>
                <w:szCs w:val="20"/>
              </w:rPr>
              <w:t xml:space="preserve"> - As I explore the rights to which I and others are entitled, I am able to exercise these rights appropriately and accept the responsibilities that go with them. I show respect for the rights of others. </w:t>
            </w:r>
          </w:p>
          <w:p w14:paraId="4B82BEEA" w14:textId="0E4E42D8" w:rsidR="00A475FA" w:rsidRPr="006E06E4" w:rsidRDefault="00A475FA" w:rsidP="00A475FA">
            <w:pPr>
              <w:spacing w:line="240" w:lineRule="atLeast"/>
              <w:rPr>
                <w:rFonts w:cstheme="minorHAnsi"/>
                <w:color w:val="00B050"/>
                <w:sz w:val="20"/>
                <w:szCs w:val="20"/>
              </w:rPr>
            </w:pPr>
            <w:r w:rsidRPr="006E06E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HWB </w:t>
            </w:r>
            <w:r w:rsidR="00D00F92" w:rsidRPr="006E06E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3</w:t>
            </w:r>
            <w:r w:rsidRPr="006E06E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-12a</w:t>
            </w:r>
            <w:r w:rsidRPr="006E06E4">
              <w:rPr>
                <w:rFonts w:cstheme="minorHAnsi"/>
                <w:sz w:val="20"/>
                <w:szCs w:val="20"/>
              </w:rPr>
              <w:t xml:space="preserve"> - Representing my class, school and/or wider community encourages my self-worth and confidence and allows me to contribute to and participate in society. </w:t>
            </w:r>
          </w:p>
          <w:p w14:paraId="7B0687FD" w14:textId="6E8F2E90" w:rsidR="00941A81" w:rsidRPr="00131653" w:rsidRDefault="00A475FA" w:rsidP="00A475FA">
            <w:pPr>
              <w:rPr>
                <w:b/>
                <w:color w:val="006699"/>
              </w:rPr>
            </w:pPr>
            <w:r w:rsidRPr="006E06E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HWB </w:t>
            </w:r>
            <w:r w:rsidR="00D00F92" w:rsidRPr="006E06E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3</w:t>
            </w:r>
            <w:r w:rsidRPr="006E06E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-13a</w:t>
            </w:r>
            <w:r w:rsidRPr="006E06E4">
              <w:rPr>
                <w:rFonts w:cstheme="minorHAnsi"/>
                <w:sz w:val="20"/>
                <w:szCs w:val="20"/>
              </w:rPr>
              <w:t xml:space="preserve"> - Through contributing my views, time and talents, I play a part in bringing about positive change in my school and wider community</w:t>
            </w:r>
          </w:p>
        </w:tc>
      </w:tr>
      <w:tr w:rsidR="007E2362" w14:paraId="14C79C0F" w14:textId="77777777" w:rsidTr="00DC69B6">
        <w:trPr>
          <w:trHeight w:val="940"/>
        </w:trPr>
        <w:tc>
          <w:tcPr>
            <w:tcW w:w="7939" w:type="dxa"/>
            <w:gridSpan w:val="6"/>
          </w:tcPr>
          <w:p w14:paraId="1D0A8C80" w14:textId="77777777" w:rsidR="00A475FA" w:rsidRPr="006E06E4" w:rsidRDefault="00A475FA" w:rsidP="00A475FA">
            <w:pPr>
              <w:spacing w:line="240" w:lineRule="atLeast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6E06E4">
              <w:rPr>
                <w:rFonts w:cstheme="minorHAnsi"/>
                <w:b/>
                <w:color w:val="7030A0"/>
                <w:sz w:val="20"/>
                <w:szCs w:val="20"/>
              </w:rPr>
              <w:t>Religious and Moral Education – Development of beliefs and values</w:t>
            </w:r>
          </w:p>
          <w:p w14:paraId="38BCCE16" w14:textId="6A9FA303" w:rsidR="00A475FA" w:rsidRPr="006E06E4" w:rsidRDefault="00A475FA" w:rsidP="00A475FA">
            <w:pPr>
              <w:spacing w:line="240" w:lineRule="atLeast"/>
              <w:rPr>
                <w:rFonts w:cstheme="minorHAnsi"/>
                <w:color w:val="7030A0"/>
                <w:sz w:val="20"/>
                <w:szCs w:val="20"/>
              </w:rPr>
            </w:pPr>
            <w:r w:rsidRPr="006E06E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RME </w:t>
            </w:r>
            <w:r w:rsidR="00D00F92" w:rsidRPr="006E06E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3</w:t>
            </w:r>
            <w:r w:rsidRPr="006E06E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-07a</w:t>
            </w:r>
            <w:r w:rsidRPr="006E06E4">
              <w:rPr>
                <w:rFonts w:cstheme="minorHAnsi"/>
                <w:sz w:val="20"/>
                <w:szCs w:val="20"/>
              </w:rPr>
              <w:t xml:space="preserve"> - I am developing respect for others and my understanding of their beliefs and values </w:t>
            </w:r>
          </w:p>
          <w:p w14:paraId="76CD6273" w14:textId="77777777" w:rsidR="00D00F92" w:rsidRPr="006E06E4" w:rsidRDefault="00A475FA" w:rsidP="00D00F9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6E06E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RME </w:t>
            </w:r>
            <w:r w:rsidR="00D00F92" w:rsidRPr="006E06E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3</w:t>
            </w:r>
            <w:r w:rsidRPr="006E06E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-09a - </w:t>
            </w:r>
            <w:r w:rsidR="00D00F92" w:rsidRPr="006E06E4">
              <w:rPr>
                <w:rFonts w:cstheme="minorHAnsi"/>
                <w:sz w:val="20"/>
                <w:szCs w:val="20"/>
              </w:rPr>
              <w:t>Through reflection &amp; discussion, I can explain a range of beliefs which people hold &amp; can participate in debates about ‘ultimate questions’</w:t>
            </w:r>
          </w:p>
          <w:p w14:paraId="66A78136" w14:textId="5047AAC7" w:rsidR="007E2362" w:rsidRPr="007F2327" w:rsidRDefault="00A475FA" w:rsidP="00D00F92">
            <w:pPr>
              <w:spacing w:line="240" w:lineRule="atLeast"/>
              <w:rPr>
                <w:sz w:val="20"/>
                <w:szCs w:val="20"/>
              </w:rPr>
            </w:pPr>
            <w:r w:rsidRPr="006E06E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RME </w:t>
            </w:r>
            <w:r w:rsidR="00D00F92" w:rsidRPr="006E06E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3</w:t>
            </w:r>
            <w:r w:rsidRPr="006E06E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-09b</w:t>
            </w:r>
            <w:r w:rsidRPr="006E06E4">
              <w:rPr>
                <w:rFonts w:cstheme="minorHAnsi"/>
                <w:sz w:val="20"/>
                <w:szCs w:val="20"/>
              </w:rPr>
              <w:t xml:space="preserve"> - </w:t>
            </w:r>
            <w:r w:rsidR="00D00F92" w:rsidRPr="006E06E4">
              <w:rPr>
                <w:rFonts w:cstheme="minorHAnsi"/>
                <w:sz w:val="20"/>
                <w:szCs w:val="20"/>
              </w:rPr>
              <w:t>I am developing my own understanding of values such as honesty, respect &amp; compassion &amp; am able to identify how these values might be applied in relation to moral issues</w:t>
            </w:r>
          </w:p>
        </w:tc>
        <w:tc>
          <w:tcPr>
            <w:tcW w:w="2835" w:type="dxa"/>
            <w:gridSpan w:val="2"/>
            <w:vMerge/>
          </w:tcPr>
          <w:p w14:paraId="4314ECA7" w14:textId="77777777" w:rsidR="007E2362" w:rsidRDefault="007E2362"/>
        </w:tc>
      </w:tr>
    </w:tbl>
    <w:p w14:paraId="733D24D2" w14:textId="2DB830E3" w:rsidR="00AF7370" w:rsidRDefault="00AF7370"/>
    <w:p w14:paraId="0E384D7C" w14:textId="77777777" w:rsidR="00AF7370" w:rsidRDefault="00AF7370">
      <w:r>
        <w:br w:type="page"/>
      </w:r>
    </w:p>
    <w:p w14:paraId="23B9E5F8" w14:textId="77777777" w:rsidR="00DC69B6" w:rsidRDefault="00DC69B6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761"/>
        <w:gridCol w:w="1634"/>
        <w:gridCol w:w="6379"/>
      </w:tblGrid>
      <w:tr w:rsidR="00AC1D9B" w:rsidRPr="00AA1ABD" w14:paraId="6F6B51A9" w14:textId="77777777" w:rsidTr="0013374D">
        <w:trPr>
          <w:trHeight w:val="635"/>
        </w:trPr>
        <w:tc>
          <w:tcPr>
            <w:tcW w:w="2761" w:type="dxa"/>
            <w:vMerge w:val="restart"/>
          </w:tcPr>
          <w:p w14:paraId="36A305A1" w14:textId="77777777" w:rsidR="00AC1D9B" w:rsidRPr="00AA1ABD" w:rsidRDefault="00AC1D9B" w:rsidP="00AC1D9B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66784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271BC543" w14:textId="1E4624DC" w:rsidR="00AC1D9B" w:rsidRPr="00AA1ABD" w:rsidRDefault="006E06E4" w:rsidP="00AC1D9B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broad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AC1D9B" w:rsidRPr="00AA1ABD" w14:paraId="186FF564" w14:textId="77777777" w:rsidTr="0013374D">
        <w:trPr>
          <w:trHeight w:val="635"/>
        </w:trPr>
        <w:tc>
          <w:tcPr>
            <w:tcW w:w="2761" w:type="dxa"/>
            <w:vMerge/>
          </w:tcPr>
          <w:p w14:paraId="0328B4B0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</w:tcPr>
          <w:p w14:paraId="0B3136F5" w14:textId="4F11D460" w:rsidR="00A475FA" w:rsidRPr="00867869" w:rsidRDefault="00A475FA" w:rsidP="00A475FA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 xml:space="preserve">We are developing our </w:t>
            </w:r>
            <w:r w:rsidR="003F1F86">
              <w:rPr>
                <w:rFonts w:cstheme="minorHAnsi"/>
                <w:sz w:val="20"/>
                <w:szCs w:val="20"/>
              </w:rPr>
              <w:t>understanding of current social, political and economic issues</w:t>
            </w:r>
          </w:p>
          <w:p w14:paraId="7A160E65" w14:textId="0A34A7BF" w:rsidR="00A475FA" w:rsidRPr="00867869" w:rsidRDefault="00A475FA" w:rsidP="00A475FA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 xml:space="preserve">We are learning about </w:t>
            </w:r>
            <w:r w:rsidR="003F1F86">
              <w:rPr>
                <w:rFonts w:cstheme="minorHAnsi"/>
                <w:sz w:val="20"/>
                <w:szCs w:val="20"/>
              </w:rPr>
              <w:t>inequality, the exercise of rights and ethical practices</w:t>
            </w:r>
            <w:r w:rsidRPr="00867869">
              <w:rPr>
                <w:rFonts w:cstheme="minorHAnsi"/>
                <w:sz w:val="20"/>
                <w:szCs w:val="20"/>
              </w:rPr>
              <w:t xml:space="preserve"> in our </w:t>
            </w:r>
            <w:r>
              <w:rPr>
                <w:rFonts w:cstheme="minorHAnsi"/>
                <w:sz w:val="20"/>
                <w:szCs w:val="20"/>
              </w:rPr>
              <w:t>country and beyond</w:t>
            </w:r>
          </w:p>
          <w:p w14:paraId="3B333E24" w14:textId="3C8D4135" w:rsidR="00A475FA" w:rsidRPr="00867869" w:rsidRDefault="00A475FA" w:rsidP="00A475FA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 xml:space="preserve">We are developing </w:t>
            </w:r>
            <w:r w:rsidR="003F1F86">
              <w:rPr>
                <w:rFonts w:cstheme="minorHAnsi"/>
                <w:sz w:val="20"/>
                <w:szCs w:val="20"/>
              </w:rPr>
              <w:t xml:space="preserve">our understanding of how </w:t>
            </w:r>
            <w:r w:rsidRPr="00867869">
              <w:rPr>
                <w:rFonts w:cstheme="minorHAnsi"/>
                <w:sz w:val="20"/>
                <w:szCs w:val="20"/>
              </w:rPr>
              <w:t xml:space="preserve">values </w:t>
            </w:r>
            <w:r w:rsidR="003F1F86">
              <w:rPr>
                <w:rFonts w:cstheme="minorHAnsi"/>
                <w:sz w:val="20"/>
                <w:szCs w:val="20"/>
              </w:rPr>
              <w:t>and ethics influence trade and enterprise</w:t>
            </w:r>
          </w:p>
          <w:p w14:paraId="4BA873D1" w14:textId="22E9C1E2" w:rsidR="00AC1D9B" w:rsidRPr="00AA1ABD" w:rsidRDefault="00A475FA" w:rsidP="003F1F86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 xml:space="preserve">We are developing our understanding of </w:t>
            </w:r>
            <w:r w:rsidR="003F1F86">
              <w:rPr>
                <w:rFonts w:cstheme="minorHAnsi"/>
                <w:sz w:val="20"/>
                <w:szCs w:val="20"/>
              </w:rPr>
              <w:t>global citizenship and our role as global citizens</w:t>
            </w:r>
          </w:p>
        </w:tc>
      </w:tr>
      <w:tr w:rsidR="006E06E4" w:rsidRPr="00AA1ABD" w14:paraId="1567FCE1" w14:textId="77777777" w:rsidTr="0013374D">
        <w:trPr>
          <w:trHeight w:val="635"/>
        </w:trPr>
        <w:tc>
          <w:tcPr>
            <w:tcW w:w="2761" w:type="dxa"/>
            <w:vMerge/>
          </w:tcPr>
          <w:p w14:paraId="1A25CD5B" w14:textId="77777777" w:rsidR="006E06E4" w:rsidRPr="00AA1ABD" w:rsidRDefault="006E06E4" w:rsidP="006E06E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3F720CF6" w14:textId="1616635E" w:rsidR="006E06E4" w:rsidRPr="00AA1ABD" w:rsidRDefault="006E06E4" w:rsidP="006E06E4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skills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6E06E4" w:rsidRPr="00AA1ABD" w14:paraId="0A10A737" w14:textId="77777777" w:rsidTr="0013374D">
        <w:tc>
          <w:tcPr>
            <w:tcW w:w="4395" w:type="dxa"/>
            <w:gridSpan w:val="2"/>
          </w:tcPr>
          <w:p w14:paraId="515D1077" w14:textId="44117693" w:rsidR="006E06E4" w:rsidRPr="00793F58" w:rsidRDefault="006E06E4" w:rsidP="006E06E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F1F86">
              <w:rPr>
                <w:rFonts w:cstheme="minorHAnsi"/>
                <w:sz w:val="20"/>
                <w:szCs w:val="20"/>
              </w:rPr>
              <w:t xml:space="preserve">Which current social, political or economic issues </w:t>
            </w:r>
            <w:r>
              <w:rPr>
                <w:rFonts w:cstheme="minorHAnsi"/>
                <w:sz w:val="20"/>
                <w:szCs w:val="20"/>
              </w:rPr>
              <w:t>would we like to investigate</w:t>
            </w:r>
            <w:r w:rsidRPr="003F1F86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6379" w:type="dxa"/>
          </w:tcPr>
          <w:p w14:paraId="7A4D7F11" w14:textId="4642284E" w:rsidR="006E06E4" w:rsidRPr="00793F58" w:rsidRDefault="006E06E4" w:rsidP="006E06E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Which trading relationships can we explore in our school/community/country and beyond?</w:t>
            </w:r>
          </w:p>
        </w:tc>
      </w:tr>
      <w:tr w:rsidR="006E06E4" w:rsidRPr="00AA1ABD" w14:paraId="1F861E2D" w14:textId="77777777" w:rsidTr="0013374D">
        <w:tc>
          <w:tcPr>
            <w:tcW w:w="4395" w:type="dxa"/>
            <w:gridSpan w:val="2"/>
          </w:tcPr>
          <w:p w14:paraId="3BEB9C28" w14:textId="36C04A02" w:rsidR="006E06E4" w:rsidRPr="00793F58" w:rsidRDefault="006E06E4" w:rsidP="006E06E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F1F86">
              <w:rPr>
                <w:rFonts w:cstheme="minorHAnsi"/>
                <w:sz w:val="20"/>
                <w:szCs w:val="20"/>
              </w:rPr>
              <w:t>In what ways do these issues affect the rights of others in our community and beyond?</w:t>
            </w:r>
          </w:p>
        </w:tc>
        <w:tc>
          <w:tcPr>
            <w:tcW w:w="6379" w:type="dxa"/>
          </w:tcPr>
          <w:p w14:paraId="58D286B1" w14:textId="65F93C55" w:rsidR="006E06E4" w:rsidRPr="00793F58" w:rsidRDefault="006E06E4" w:rsidP="006E06E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Are the trading relationships we explored fair and equal?</w:t>
            </w:r>
            <w:r>
              <w:rPr>
                <w:rFonts w:cstheme="minorHAnsi"/>
                <w:sz w:val="20"/>
                <w:szCs w:val="20"/>
              </w:rPr>
              <w:t xml:space="preserve"> What evidence can we gather about the effects and consequences of these trading relationships on people’s socio-economic position?</w:t>
            </w:r>
          </w:p>
        </w:tc>
      </w:tr>
      <w:tr w:rsidR="006E06E4" w:rsidRPr="00AA1ABD" w14:paraId="484EADC5" w14:textId="77777777" w:rsidTr="0013374D">
        <w:tc>
          <w:tcPr>
            <w:tcW w:w="4395" w:type="dxa"/>
            <w:gridSpan w:val="2"/>
          </w:tcPr>
          <w:p w14:paraId="77407112" w14:textId="6E3D2D41" w:rsidR="006E06E4" w:rsidRPr="00793F58" w:rsidRDefault="006E06E4" w:rsidP="006E06E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C3679">
              <w:rPr>
                <w:rFonts w:cstheme="minorHAnsi"/>
                <w:sz w:val="20"/>
                <w:szCs w:val="20"/>
              </w:rPr>
              <w:t>What is inequality and where have we observed it in our community/society?</w:t>
            </w:r>
          </w:p>
        </w:tc>
        <w:tc>
          <w:tcPr>
            <w:tcW w:w="6379" w:type="dxa"/>
          </w:tcPr>
          <w:p w14:paraId="7E3EBFBD" w14:textId="4EC6E2E1" w:rsidR="006E06E4" w:rsidRPr="00793F58" w:rsidRDefault="006E06E4" w:rsidP="006E06E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How ethical are these trading relationships?</w:t>
            </w:r>
          </w:p>
        </w:tc>
      </w:tr>
      <w:tr w:rsidR="006E06E4" w:rsidRPr="00AA1ABD" w14:paraId="090704EA" w14:textId="77777777" w:rsidTr="0013374D">
        <w:tc>
          <w:tcPr>
            <w:tcW w:w="4395" w:type="dxa"/>
            <w:gridSpan w:val="2"/>
          </w:tcPr>
          <w:p w14:paraId="0D6D3F01" w14:textId="11CE6BAC" w:rsidR="006E06E4" w:rsidRPr="00793F58" w:rsidRDefault="006E06E4" w:rsidP="006E06E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C3679">
              <w:rPr>
                <w:rFonts w:cstheme="minorHAnsi"/>
                <w:sz w:val="20"/>
                <w:szCs w:val="20"/>
              </w:rPr>
              <w:t xml:space="preserve">In what ways do the inequalities we observe relate to the </w:t>
            </w:r>
            <w:r>
              <w:rPr>
                <w:rFonts w:cstheme="minorHAnsi"/>
                <w:sz w:val="20"/>
                <w:szCs w:val="20"/>
              </w:rPr>
              <w:t>Convention of Human Rights articles (UK Gov 1998)</w:t>
            </w:r>
            <w:r w:rsidRPr="001C367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14:paraId="3316B413" w14:textId="0F763E50" w:rsidR="006E06E4" w:rsidRPr="00DC0140" w:rsidRDefault="006E06E4" w:rsidP="006E06E4">
            <w:pPr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In what ways do the trading relationships we know about affect the United Nations Sustainable Development Goals and the health of our planet?</w:t>
            </w:r>
          </w:p>
        </w:tc>
      </w:tr>
      <w:tr w:rsidR="006E06E4" w:rsidRPr="00AA1ABD" w14:paraId="22BC8D21" w14:textId="77777777" w:rsidTr="0013374D">
        <w:tc>
          <w:tcPr>
            <w:tcW w:w="4395" w:type="dxa"/>
            <w:gridSpan w:val="2"/>
          </w:tcPr>
          <w:p w14:paraId="6D542779" w14:textId="75D96947" w:rsidR="006E06E4" w:rsidRPr="00793F58" w:rsidRDefault="006E06E4" w:rsidP="006E06E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C3679">
              <w:rPr>
                <w:rFonts w:cstheme="minorHAnsi"/>
                <w:sz w:val="20"/>
                <w:szCs w:val="20"/>
              </w:rPr>
              <w:t>What is the impact of these inequalities on those affected?</w:t>
            </w:r>
          </w:p>
        </w:tc>
        <w:tc>
          <w:tcPr>
            <w:tcW w:w="6379" w:type="dxa"/>
          </w:tcPr>
          <w:p w14:paraId="507B3C13" w14:textId="3E954216" w:rsidR="006E06E4" w:rsidRPr="00793F58" w:rsidRDefault="006E06E4" w:rsidP="006E06E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Which ethical issues can we identify in local, national or international business practices?</w:t>
            </w:r>
          </w:p>
        </w:tc>
      </w:tr>
      <w:tr w:rsidR="006E06E4" w:rsidRPr="00AA1ABD" w14:paraId="1EB64C3F" w14:textId="77777777" w:rsidTr="0013374D">
        <w:tc>
          <w:tcPr>
            <w:tcW w:w="4395" w:type="dxa"/>
            <w:gridSpan w:val="2"/>
          </w:tcPr>
          <w:p w14:paraId="367EF7DE" w14:textId="28958E26" w:rsidR="006E06E4" w:rsidRPr="00793F58" w:rsidRDefault="006E06E4" w:rsidP="006E06E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How might we address these inequalities and their impact?</w:t>
            </w:r>
          </w:p>
        </w:tc>
        <w:tc>
          <w:tcPr>
            <w:tcW w:w="6379" w:type="dxa"/>
          </w:tcPr>
          <w:p w14:paraId="3FF7C110" w14:textId="2F0DACAB" w:rsidR="006E06E4" w:rsidRPr="00DC0140" w:rsidRDefault="006E06E4" w:rsidP="006E06E4">
            <w:pPr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In what ways do different businesses and “not for profit” organisations fulfil the needs and wants of people?</w:t>
            </w:r>
          </w:p>
        </w:tc>
      </w:tr>
      <w:tr w:rsidR="006E06E4" w:rsidRPr="00AA1ABD" w14:paraId="477BE675" w14:textId="77777777" w:rsidTr="0013374D">
        <w:tc>
          <w:tcPr>
            <w:tcW w:w="4395" w:type="dxa"/>
            <w:gridSpan w:val="2"/>
          </w:tcPr>
          <w:p w14:paraId="5297C0A9" w14:textId="7B4BA284" w:rsidR="006E06E4" w:rsidRPr="00AA1ABD" w:rsidRDefault="006E06E4" w:rsidP="006E06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trading relationship?</w:t>
            </w:r>
          </w:p>
        </w:tc>
        <w:tc>
          <w:tcPr>
            <w:tcW w:w="6379" w:type="dxa"/>
          </w:tcPr>
          <w:p w14:paraId="22C700F1" w14:textId="4EFA27FC" w:rsidR="006E06E4" w:rsidRPr="00DC0140" w:rsidRDefault="006E06E4" w:rsidP="006E06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can we learn about international trade and its impact on people?</w:t>
            </w:r>
          </w:p>
        </w:tc>
      </w:tr>
      <w:tr w:rsidR="006E06E4" w:rsidRPr="00AA1ABD" w14:paraId="2941231A" w14:textId="77777777" w:rsidTr="0013374D">
        <w:tc>
          <w:tcPr>
            <w:tcW w:w="10774" w:type="dxa"/>
            <w:gridSpan w:val="3"/>
            <w:shd w:val="clear" w:color="auto" w:fill="A8D08D" w:themeFill="accent6" w:themeFillTint="99"/>
          </w:tcPr>
          <w:p w14:paraId="7744E639" w14:textId="38A8DB11" w:rsidR="006E06E4" w:rsidRPr="006E06E4" w:rsidRDefault="006E06E4" w:rsidP="006E06E4">
            <w:pPr>
              <w:rPr>
                <w:rFonts w:cstheme="minorHAnsi"/>
                <w:b/>
              </w:rPr>
            </w:pPr>
            <w:r w:rsidRPr="006E06E4">
              <w:rPr>
                <w:rFonts w:cstheme="minorHAnsi"/>
                <w:b/>
              </w:rPr>
              <w:t xml:space="preserve">Focus Skills/Benchmarks you want to assess through this plan of work </w:t>
            </w:r>
          </w:p>
        </w:tc>
      </w:tr>
      <w:tr w:rsidR="006E06E4" w:rsidRPr="00AA1ABD" w14:paraId="019741D2" w14:textId="77777777" w:rsidTr="0013374D">
        <w:tc>
          <w:tcPr>
            <w:tcW w:w="10774" w:type="dxa"/>
            <w:gridSpan w:val="3"/>
          </w:tcPr>
          <w:p w14:paraId="2C5E436F" w14:textId="25177AB0" w:rsidR="006E06E4" w:rsidRDefault="006E06E4" w:rsidP="006E06E4">
            <w:pPr>
              <w:rPr>
                <w:rFonts w:cstheme="minorHAnsi"/>
                <w:b/>
                <w:bCs/>
                <w:color w:val="FF00FF"/>
                <w:sz w:val="20"/>
                <w:szCs w:val="20"/>
              </w:rPr>
            </w:pPr>
            <w:r w:rsidRPr="00436468">
              <w:rPr>
                <w:rFonts w:cstheme="minorHAnsi"/>
                <w:b/>
                <w:bCs/>
                <w:color w:val="FF00FF"/>
                <w:sz w:val="20"/>
                <w:szCs w:val="20"/>
              </w:rPr>
              <w:t>Social studies Benchmarks</w:t>
            </w:r>
            <w:r>
              <w:rPr>
                <w:rFonts w:cstheme="minorHAnsi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Pr="001C3679">
              <w:rPr>
                <w:rFonts w:cstheme="minorHAnsi"/>
                <w:sz w:val="20"/>
                <w:szCs w:val="20"/>
              </w:rPr>
              <w:t xml:space="preserve">(you may wish to add further benchmarks where relevant to your </w:t>
            </w:r>
            <w:r>
              <w:rPr>
                <w:rFonts w:cstheme="minorHAnsi"/>
                <w:sz w:val="20"/>
                <w:szCs w:val="20"/>
              </w:rPr>
              <w:t xml:space="preserve">chosen </w:t>
            </w:r>
            <w:r w:rsidRPr="001C3679">
              <w:rPr>
                <w:rFonts w:cstheme="minorHAnsi"/>
                <w:sz w:val="20"/>
                <w:szCs w:val="20"/>
              </w:rPr>
              <w:t>learning experiences)</w:t>
            </w:r>
          </w:p>
          <w:p w14:paraId="42EC62CE" w14:textId="286FD8F7" w:rsidR="006E06E4" w:rsidRPr="00A475FA" w:rsidRDefault="006E06E4" w:rsidP="006E06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06E4" w:rsidRPr="00AA1ABD" w14:paraId="48E52749" w14:textId="77777777" w:rsidTr="0013374D">
        <w:tc>
          <w:tcPr>
            <w:tcW w:w="10774" w:type="dxa"/>
            <w:gridSpan w:val="3"/>
          </w:tcPr>
          <w:p w14:paraId="79E36BF5" w14:textId="303B0112" w:rsidR="006E06E4" w:rsidRPr="007B3056" w:rsidRDefault="006E06E4" w:rsidP="006E06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B3056">
              <w:rPr>
                <w:rFonts w:cstheme="minorHAnsi"/>
                <w:sz w:val="20"/>
                <w:szCs w:val="20"/>
              </w:rPr>
              <w:t>Reviews basic sources of evidence such as newspapers or surveys used in arguments about current affairs to form a valid opinion.</w:t>
            </w:r>
          </w:p>
          <w:p w14:paraId="4D6EAEE5" w14:textId="30586AC8" w:rsidR="006E06E4" w:rsidRPr="007B3056" w:rsidRDefault="006E06E4" w:rsidP="006E06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B3056">
              <w:rPr>
                <w:rFonts w:cstheme="minorHAnsi"/>
                <w:sz w:val="20"/>
                <w:szCs w:val="20"/>
              </w:rPr>
              <w:t xml:space="preserve">Presents using appropriate methods an informed view of a current affairs issue. </w:t>
            </w:r>
          </w:p>
          <w:p w14:paraId="05215AD5" w14:textId="7D0E2937" w:rsidR="006E06E4" w:rsidRPr="007B3056" w:rsidRDefault="006E06E4" w:rsidP="006E06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B3056">
              <w:rPr>
                <w:rFonts w:cstheme="minorHAnsi"/>
                <w:sz w:val="20"/>
                <w:szCs w:val="20"/>
              </w:rPr>
              <w:t>Provides at least two simple explanations as to why a selected group might experience inequality, for example gender, race/ethnicity, age, disability.</w:t>
            </w:r>
          </w:p>
          <w:p w14:paraId="4A2642E3" w14:textId="77777777" w:rsidR="006E06E4" w:rsidRDefault="006E06E4" w:rsidP="006E06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24FBB">
              <w:rPr>
                <w:rFonts w:cstheme="minorHAnsi"/>
                <w:sz w:val="20"/>
                <w:szCs w:val="20"/>
              </w:rPr>
              <w:t>Makes two or more reasoned suggestions of ways in which this inequality might be addressed</w:t>
            </w:r>
            <w:r w:rsidRPr="004331A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DC1DF2" w14:textId="2044D46F" w:rsidR="006E06E4" w:rsidRPr="007B3056" w:rsidRDefault="006E06E4" w:rsidP="006E06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B3056">
              <w:rPr>
                <w:rFonts w:cstheme="minorHAnsi"/>
                <w:sz w:val="20"/>
                <w:szCs w:val="20"/>
              </w:rPr>
              <w:t>Describes the unequal nature of trading relationships and the consequences on people’s socio-economic position, for example, Fairtrade, Arms Trade.</w:t>
            </w:r>
          </w:p>
          <w:p w14:paraId="346EFB1F" w14:textId="22AD2CA4" w:rsidR="006E06E4" w:rsidRPr="007B3056" w:rsidRDefault="006E06E4" w:rsidP="006E06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B3056">
              <w:rPr>
                <w:rFonts w:cstheme="minorHAnsi"/>
                <w:sz w:val="20"/>
                <w:szCs w:val="20"/>
              </w:rPr>
              <w:t>Draws valid conclusions about the effectiveness of the response, for example, NGOs, NATO, UN.</w:t>
            </w:r>
          </w:p>
          <w:p w14:paraId="19253037" w14:textId="64091B22" w:rsidR="006E06E4" w:rsidRPr="001C3679" w:rsidRDefault="006E06E4" w:rsidP="006E06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C3679">
              <w:rPr>
                <w:rFonts w:cstheme="minorHAnsi"/>
                <w:sz w:val="20"/>
                <w:szCs w:val="20"/>
              </w:rPr>
              <w:t>Identifies at least two ethical issues related to business practices, for example, Fairtrade, Credit Unions, food banks, zero hours contracts, recycling and packaging.</w:t>
            </w:r>
          </w:p>
          <w:p w14:paraId="1CACF98D" w14:textId="77777777" w:rsidR="006E06E4" w:rsidRDefault="006E06E4" w:rsidP="006E06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B3056">
              <w:rPr>
                <w:rFonts w:cstheme="minorHAnsi"/>
                <w:sz w:val="20"/>
                <w:szCs w:val="20"/>
              </w:rPr>
              <w:t>Describes how different businesses and not for profit organisations help to satisfy needs and wants.</w:t>
            </w:r>
            <w:r w:rsidRPr="007B3056">
              <w:rPr>
                <w:rFonts w:cstheme="minorHAnsi"/>
                <w:sz w:val="20"/>
                <w:szCs w:val="20"/>
              </w:rPr>
              <w:cr/>
            </w:r>
          </w:p>
          <w:p w14:paraId="05C3F044" w14:textId="07B09767" w:rsidR="006E06E4" w:rsidRPr="004331A0" w:rsidRDefault="006E06E4" w:rsidP="006E06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B3056">
              <w:rPr>
                <w:rFonts w:cstheme="minorHAnsi"/>
                <w:sz w:val="20"/>
                <w:szCs w:val="20"/>
              </w:rPr>
              <w:t>Identifies the advantages and disadvantages of international trade, and issues around free trade agreements.</w:t>
            </w:r>
          </w:p>
        </w:tc>
      </w:tr>
      <w:tr w:rsidR="006E06E4" w:rsidRPr="00AA1ABD" w14:paraId="556ED16C" w14:textId="77777777" w:rsidTr="00A475FA">
        <w:trPr>
          <w:trHeight w:val="257"/>
        </w:trPr>
        <w:tc>
          <w:tcPr>
            <w:tcW w:w="10774" w:type="dxa"/>
            <w:gridSpan w:val="3"/>
          </w:tcPr>
          <w:p w14:paraId="487A3A2F" w14:textId="77777777" w:rsidR="006E06E4" w:rsidRDefault="006E06E4" w:rsidP="006E06E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There are no benchmarks for the </w:t>
            </w:r>
            <w:r w:rsidRPr="00436468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Religious and Moral Education 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experiences and outcomes in this plan</w:t>
            </w:r>
          </w:p>
          <w:p w14:paraId="4D587434" w14:textId="5962CF9E" w:rsidR="006E06E4" w:rsidRPr="00A475FA" w:rsidRDefault="006E06E4" w:rsidP="006E06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06E4" w:rsidRPr="00AA1ABD" w14:paraId="4DB74AC8" w14:textId="77777777" w:rsidTr="00A475FA">
        <w:trPr>
          <w:trHeight w:val="257"/>
        </w:trPr>
        <w:tc>
          <w:tcPr>
            <w:tcW w:w="10774" w:type="dxa"/>
            <w:gridSpan w:val="3"/>
          </w:tcPr>
          <w:p w14:paraId="1416E84E" w14:textId="77777777" w:rsidR="006E06E4" w:rsidRDefault="006E06E4" w:rsidP="006E06E4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There are no benchmarks for the </w:t>
            </w:r>
            <w:r w:rsidRPr="001664E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Health and Wellbeing </w:t>
            </w: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experiences and outcome in this plan</w:t>
            </w:r>
          </w:p>
          <w:p w14:paraId="32E9C856" w14:textId="77777777" w:rsidR="006E06E4" w:rsidRPr="00A475FA" w:rsidRDefault="006E06E4" w:rsidP="006E06E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B71A11" w14:textId="77777777" w:rsidR="00506390" w:rsidRDefault="00506390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412DBA" w:rsidRPr="00AA1ABD" w14:paraId="3625AD3F" w14:textId="77777777" w:rsidTr="006E06E4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2641E0B2" w:rsidR="00412DBA" w:rsidRPr="00AA1ABD" w:rsidRDefault="006E06E4" w:rsidP="006E06E4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506390" w:rsidRPr="00AA1ABD" w14:paraId="7558F451" w14:textId="77777777" w:rsidTr="0013374D">
        <w:tc>
          <w:tcPr>
            <w:tcW w:w="4253" w:type="dxa"/>
          </w:tcPr>
          <w:p w14:paraId="5E7419E9" w14:textId="5D5D0AB9" w:rsidR="00506390" w:rsidRPr="00AA1ABD" w:rsidRDefault="006E06E4" w:rsidP="00506390">
            <w:pPr>
              <w:rPr>
                <w:rFonts w:cstheme="minorHAnsi"/>
                <w:sz w:val="20"/>
                <w:szCs w:val="20"/>
              </w:rPr>
            </w:pPr>
            <w:r>
              <w:pict w14:anchorId="259EEF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23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2712D930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6390" w:rsidRPr="00AA1ABD" w14:paraId="6F710DC5" w14:textId="77777777" w:rsidTr="0013374D">
        <w:tc>
          <w:tcPr>
            <w:tcW w:w="4253" w:type="dxa"/>
          </w:tcPr>
          <w:p w14:paraId="70A1CEAB" w14:textId="744BF0AC" w:rsidR="00506390" w:rsidRPr="00AA1ABD" w:rsidRDefault="006E06E4" w:rsidP="00506390">
            <w:pPr>
              <w:rPr>
                <w:rFonts w:cstheme="minorHAnsi"/>
                <w:sz w:val="20"/>
                <w:szCs w:val="20"/>
              </w:rPr>
            </w:pPr>
            <w:r>
              <w:pict w14:anchorId="55713D5D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24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6521" w:type="dxa"/>
          </w:tcPr>
          <w:p w14:paraId="0A827115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4938E8F4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6390" w:rsidRPr="00AA1ABD" w14:paraId="238FCE81" w14:textId="77777777" w:rsidTr="0013374D">
        <w:tc>
          <w:tcPr>
            <w:tcW w:w="4253" w:type="dxa"/>
          </w:tcPr>
          <w:p w14:paraId="5F2A3F97" w14:textId="29CF6B58" w:rsidR="00506390" w:rsidRPr="00AA1ABD" w:rsidRDefault="006E06E4" w:rsidP="00506390">
            <w:pPr>
              <w:rPr>
                <w:rFonts w:cstheme="minorHAnsi"/>
                <w:sz w:val="20"/>
                <w:szCs w:val="20"/>
              </w:rPr>
            </w:pPr>
            <w:r>
              <w:pict w14:anchorId="205CF929">
                <v:shape id="Picture 23" o:spid="_x0000_s1028" type="#_x0000_t75" alt="Graphical user interface, application&#10;&#10;Description automatically generated" style="position:absolute;margin-left:-2.85pt;margin-top:2.8pt;width:166.2pt;height:52.3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25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72D67BF6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506390" w:rsidRPr="00AA1ABD" w:rsidRDefault="00506390" w:rsidP="00506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DBA" w:rsidRPr="00AA1ABD" w14:paraId="08274F2D" w14:textId="77777777" w:rsidTr="0013374D">
        <w:tc>
          <w:tcPr>
            <w:tcW w:w="4253" w:type="dxa"/>
          </w:tcPr>
          <w:p w14:paraId="5EF1F0EB" w14:textId="371D0593" w:rsidR="00412DBA" w:rsidRPr="00570B39" w:rsidRDefault="00570B39" w:rsidP="003A6F18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63F1E11B" w14:textId="77777777" w:rsidR="006E06E4" w:rsidRDefault="006E06E4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363148" w:rsidRPr="00AA1ABD" w14:paraId="5E83601D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136063E9" w14:textId="34CAD248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167FF6C5" w14:textId="77777777" w:rsidR="006E06E4" w:rsidRPr="00EF2303" w:rsidRDefault="006E06E4" w:rsidP="006E06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Use this space to record the learning experiences you plan with and for your pupils. These should include opportunities for pedagogy which is playful, active and inquiry-based. You may also want to create a learning plan, wall or floor book with you pupils.</w:t>
            </w:r>
          </w:p>
          <w:p w14:paraId="4A2091BA" w14:textId="462A98C4" w:rsidR="00363148" w:rsidRPr="00AA1ABD" w:rsidRDefault="006E06E4" w:rsidP="006E06E4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AF7370">
        <w:tc>
          <w:tcPr>
            <w:tcW w:w="10774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18955B05" w14:textId="12BE8F7C" w:rsidR="00363148" w:rsidRPr="006E06E4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6E06E4">
              <w:rPr>
                <w:b/>
                <w:bCs/>
                <w:sz w:val="20"/>
                <w:szCs w:val="20"/>
              </w:rPr>
              <w:t xml:space="preserve">This will be a blend of formative and summative, formal </w:t>
            </w:r>
            <w:r w:rsidR="0013374D" w:rsidRPr="006E06E4">
              <w:rPr>
                <w:b/>
                <w:bCs/>
                <w:sz w:val="20"/>
                <w:szCs w:val="20"/>
              </w:rPr>
              <w:t>&amp;</w:t>
            </w:r>
            <w:r w:rsidRPr="006E06E4">
              <w:rPr>
                <w:b/>
                <w:bCs/>
                <w:sz w:val="20"/>
                <w:szCs w:val="20"/>
              </w:rPr>
              <w:t xml:space="preserve"> informal assessment &amp; feedback</w:t>
            </w:r>
            <w:r w:rsidR="00993864" w:rsidRPr="006E06E4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AF7370">
        <w:tc>
          <w:tcPr>
            <w:tcW w:w="10774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44255D9E" w14:textId="5155B78D" w:rsidR="00993864" w:rsidRPr="006E06E4" w:rsidRDefault="00993864">
            <w:pPr>
              <w:rPr>
                <w:b/>
                <w:bCs/>
                <w:sz w:val="20"/>
                <w:szCs w:val="20"/>
              </w:rPr>
            </w:pPr>
            <w:r w:rsidRPr="006E06E4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  <w:r w:rsidR="006E06E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63148" w14:paraId="55AEE67E" w14:textId="77777777" w:rsidTr="00AF7370">
        <w:tc>
          <w:tcPr>
            <w:tcW w:w="10774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6"/>
      <w:footerReference w:type="default" r:id="rId27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548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6C9FD" w14:textId="715024A6" w:rsidR="006E06E4" w:rsidRDefault="006E0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6ED09" w14:textId="4B905341" w:rsidR="00DF62AF" w:rsidRPr="00DF62AF" w:rsidRDefault="00DF62A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324350E3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585957">
    <w:abstractNumId w:val="2"/>
  </w:num>
  <w:num w:numId="2" w16cid:durableId="2047947941">
    <w:abstractNumId w:val="6"/>
  </w:num>
  <w:num w:numId="3" w16cid:durableId="867598107">
    <w:abstractNumId w:val="4"/>
  </w:num>
  <w:num w:numId="4" w16cid:durableId="1462383986">
    <w:abstractNumId w:val="5"/>
  </w:num>
  <w:num w:numId="5" w16cid:durableId="2120643449">
    <w:abstractNumId w:val="0"/>
  </w:num>
  <w:num w:numId="6" w16cid:durableId="1793354881">
    <w:abstractNumId w:val="3"/>
  </w:num>
  <w:num w:numId="7" w16cid:durableId="214427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81EE0"/>
    <w:rsid w:val="00097EAB"/>
    <w:rsid w:val="000B7F32"/>
    <w:rsid w:val="000C718B"/>
    <w:rsid w:val="000F42A2"/>
    <w:rsid w:val="00131653"/>
    <w:rsid w:val="0013374D"/>
    <w:rsid w:val="001C3679"/>
    <w:rsid w:val="001E7E3D"/>
    <w:rsid w:val="001F1B11"/>
    <w:rsid w:val="001F29C1"/>
    <w:rsid w:val="0029360E"/>
    <w:rsid w:val="002C712F"/>
    <w:rsid w:val="002D43B4"/>
    <w:rsid w:val="002E241A"/>
    <w:rsid w:val="002F45F3"/>
    <w:rsid w:val="003144D7"/>
    <w:rsid w:val="00363148"/>
    <w:rsid w:val="00383AFD"/>
    <w:rsid w:val="003E26B5"/>
    <w:rsid w:val="003E79D6"/>
    <w:rsid w:val="003F1F86"/>
    <w:rsid w:val="00407F79"/>
    <w:rsid w:val="00412DBA"/>
    <w:rsid w:val="004331A0"/>
    <w:rsid w:val="00506390"/>
    <w:rsid w:val="005242FC"/>
    <w:rsid w:val="00545EDA"/>
    <w:rsid w:val="00570B39"/>
    <w:rsid w:val="005942E7"/>
    <w:rsid w:val="00594D96"/>
    <w:rsid w:val="00621577"/>
    <w:rsid w:val="006320DA"/>
    <w:rsid w:val="00672BB5"/>
    <w:rsid w:val="006A246B"/>
    <w:rsid w:val="006A5A77"/>
    <w:rsid w:val="006C65C9"/>
    <w:rsid w:val="006E06E4"/>
    <w:rsid w:val="006F0D4A"/>
    <w:rsid w:val="0070505D"/>
    <w:rsid w:val="00793F58"/>
    <w:rsid w:val="007977E3"/>
    <w:rsid w:val="007A7F5A"/>
    <w:rsid w:val="007B3056"/>
    <w:rsid w:val="007B3A15"/>
    <w:rsid w:val="007E09D9"/>
    <w:rsid w:val="007E2362"/>
    <w:rsid w:val="007F197E"/>
    <w:rsid w:val="007F2327"/>
    <w:rsid w:val="00824FBB"/>
    <w:rsid w:val="008751A5"/>
    <w:rsid w:val="00880079"/>
    <w:rsid w:val="00885A6D"/>
    <w:rsid w:val="009210FB"/>
    <w:rsid w:val="00941A81"/>
    <w:rsid w:val="00993864"/>
    <w:rsid w:val="00A475FA"/>
    <w:rsid w:val="00A55354"/>
    <w:rsid w:val="00A9738F"/>
    <w:rsid w:val="00AA1ABD"/>
    <w:rsid w:val="00AA28FD"/>
    <w:rsid w:val="00AA29B8"/>
    <w:rsid w:val="00AC1D9B"/>
    <w:rsid w:val="00AC4D3E"/>
    <w:rsid w:val="00AC56B5"/>
    <w:rsid w:val="00AE58A7"/>
    <w:rsid w:val="00AF7370"/>
    <w:rsid w:val="00AF7B07"/>
    <w:rsid w:val="00B3289D"/>
    <w:rsid w:val="00B81DD6"/>
    <w:rsid w:val="00B92CF0"/>
    <w:rsid w:val="00BC71CC"/>
    <w:rsid w:val="00BD32B6"/>
    <w:rsid w:val="00C02FB1"/>
    <w:rsid w:val="00C21AE5"/>
    <w:rsid w:val="00C23B23"/>
    <w:rsid w:val="00C47D39"/>
    <w:rsid w:val="00C65DEF"/>
    <w:rsid w:val="00C8522D"/>
    <w:rsid w:val="00D00F92"/>
    <w:rsid w:val="00D41C5E"/>
    <w:rsid w:val="00DC0140"/>
    <w:rsid w:val="00DC69B6"/>
    <w:rsid w:val="00DD0C8B"/>
    <w:rsid w:val="00DF3CDC"/>
    <w:rsid w:val="00DF62AF"/>
    <w:rsid w:val="00E37642"/>
    <w:rsid w:val="00EB2142"/>
    <w:rsid w:val="00F30958"/>
    <w:rsid w:val="00F802B2"/>
    <w:rsid w:val="00F91BC4"/>
    <w:rsid w:val="00F91D6A"/>
    <w:rsid w:val="00F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12</cp:revision>
  <dcterms:created xsi:type="dcterms:W3CDTF">2021-07-14T09:10:00Z</dcterms:created>
  <dcterms:modified xsi:type="dcterms:W3CDTF">2023-08-07T13:17:00Z</dcterms:modified>
</cp:coreProperties>
</file>