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CD" w:rsidRPr="000500FC" w:rsidRDefault="00E424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First</w:t>
      </w:r>
      <w:r w:rsidR="00515E99" w:rsidRPr="000500FC">
        <w:rPr>
          <w:rFonts w:ascii="Arial" w:hAnsi="Arial" w:cs="Arial"/>
          <w:b/>
        </w:rPr>
        <w:t xml:space="preserve"> </w:t>
      </w:r>
      <w:r w:rsidR="00377A6F" w:rsidRPr="000500FC">
        <w:rPr>
          <w:rFonts w:ascii="Arial" w:hAnsi="Arial" w:cs="Arial"/>
          <w:b/>
        </w:rPr>
        <w:t>Level</w:t>
      </w:r>
      <w:r w:rsidR="00D84F50" w:rsidRPr="000500FC">
        <w:rPr>
          <w:rFonts w:ascii="Arial" w:hAnsi="Arial" w:cs="Arial"/>
          <w:b/>
        </w:rPr>
        <w:t xml:space="preserve"> </w:t>
      </w:r>
      <w:r w:rsidR="00DF2117" w:rsidRPr="000500FC">
        <w:rPr>
          <w:rFonts w:ascii="Arial" w:hAnsi="Arial" w:cs="Arial"/>
          <w:b/>
        </w:rPr>
        <w:t>Interdis</w:t>
      </w:r>
      <w:r w:rsidR="0037500B">
        <w:rPr>
          <w:rFonts w:ascii="Arial" w:hAnsi="Arial" w:cs="Arial"/>
          <w:b/>
        </w:rPr>
        <w:t xml:space="preserve">ciplinary Learning Plan        </w:t>
      </w:r>
      <w:r w:rsidR="000A2C24" w:rsidRPr="000500FC">
        <w:rPr>
          <w:rFonts w:ascii="Arial" w:hAnsi="Arial" w:cs="Arial"/>
          <w:b/>
        </w:rPr>
        <w:t xml:space="preserve">         </w:t>
      </w:r>
      <w:r w:rsidR="000500FC">
        <w:rPr>
          <w:rFonts w:ascii="Arial" w:hAnsi="Arial" w:cs="Arial"/>
          <w:b/>
        </w:rPr>
        <w:t xml:space="preserve">Learning for Sustainability </w:t>
      </w:r>
      <w:r w:rsidR="00DF2117" w:rsidRPr="000500FC">
        <w:rPr>
          <w:rFonts w:ascii="Arial" w:hAnsi="Arial" w:cs="Arial"/>
          <w:b/>
        </w:rPr>
        <w:t xml:space="preserve">Bundle </w:t>
      </w:r>
      <w:r w:rsidR="005E31AB">
        <w:rPr>
          <w:rFonts w:ascii="Arial" w:hAnsi="Arial" w:cs="Arial"/>
          <w:b/>
        </w:rPr>
        <w:t xml:space="preserve">2 </w:t>
      </w:r>
      <w:r w:rsidR="000A2C24" w:rsidRPr="000500FC">
        <w:rPr>
          <w:rFonts w:ascii="Arial" w:hAnsi="Arial" w:cs="Arial"/>
          <w:b/>
        </w:rPr>
        <w:t xml:space="preserve">– </w:t>
      </w:r>
      <w:r w:rsidR="005E31AB" w:rsidRPr="000500FC">
        <w:rPr>
          <w:rFonts w:ascii="Arial" w:hAnsi="Arial" w:cs="Arial"/>
          <w:b/>
        </w:rPr>
        <w:t>Global citizenship &amp; International education</w:t>
      </w:r>
      <w:r w:rsidR="00361E4B">
        <w:rPr>
          <w:rFonts w:ascii="Arial" w:hAnsi="Arial" w:cs="Arial"/>
          <w:b/>
        </w:rPr>
        <w:t xml:space="preserve">     </w:t>
      </w:r>
      <w:r w:rsidR="0037500B">
        <w:rPr>
          <w:rFonts w:ascii="Arial" w:hAnsi="Arial" w:cs="Arial"/>
          <w:b/>
        </w:rPr>
        <w:t xml:space="preserve">       </w:t>
      </w:r>
      <w:r w:rsidR="00361E4B">
        <w:rPr>
          <w:rFonts w:ascii="Arial" w:hAnsi="Arial" w:cs="Arial"/>
          <w:b/>
        </w:rPr>
        <w:t xml:space="preserve">  </w:t>
      </w:r>
      <w:r w:rsidR="005E5C64">
        <w:rPr>
          <w:rFonts w:ascii="Arial" w:hAnsi="Arial" w:cs="Arial"/>
          <w:b/>
        </w:rPr>
        <w:t xml:space="preserve"> </w:t>
      </w:r>
      <w:r w:rsidR="008766B4">
        <w:rPr>
          <w:rFonts w:ascii="Arial" w:hAnsi="Arial" w:cs="Arial"/>
          <w:b/>
        </w:rPr>
        <w:t xml:space="preserve">     </w:t>
      </w:r>
      <w:r w:rsidR="007D610F">
        <w:rPr>
          <w:rFonts w:ascii="Arial" w:hAnsi="Arial" w:cs="Arial"/>
          <w:b/>
        </w:rPr>
        <w:t xml:space="preserve">          </w:t>
      </w:r>
      <w:r w:rsidR="005E5C64">
        <w:rPr>
          <w:rFonts w:ascii="Arial" w:hAnsi="Arial" w:cs="Arial"/>
          <w:b/>
        </w:rPr>
        <w:t xml:space="preserve"> </w:t>
      </w:r>
      <w:r w:rsidR="009C40E9" w:rsidRPr="000500FC">
        <w:rPr>
          <w:rFonts w:ascii="Arial" w:hAnsi="Arial" w:cs="Arial"/>
          <w:b/>
        </w:rPr>
        <w:t xml:space="preserve">Class or Year Group </w:t>
      </w:r>
      <w:r w:rsidR="0037500B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Primary 2-Primary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3134"/>
        <w:gridCol w:w="1389"/>
        <w:gridCol w:w="3859"/>
        <w:gridCol w:w="2848"/>
        <w:gridCol w:w="3574"/>
        <w:gridCol w:w="3454"/>
      </w:tblGrid>
      <w:tr w:rsidR="00F4598E" w:rsidRPr="00944619" w:rsidTr="00EB215B">
        <w:trPr>
          <w:trHeight w:val="250"/>
        </w:trPr>
        <w:tc>
          <w:tcPr>
            <w:tcW w:w="4106" w:type="dxa"/>
          </w:tcPr>
          <w:p w:rsidR="00CF6768" w:rsidRDefault="004C4408" w:rsidP="001F451A">
            <w:pPr>
              <w:tabs>
                <w:tab w:val="left" w:pos="379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 Subject Area(s)</w:t>
            </w:r>
            <w:r w:rsidR="00C14D88">
              <w:rPr>
                <w:rFonts w:ascii="Arial" w:hAnsi="Arial" w:cs="Arial"/>
                <w:b/>
              </w:rPr>
              <w:t xml:space="preserve">   </w:t>
            </w:r>
          </w:p>
          <w:p w:rsidR="004C4408" w:rsidRPr="00CB080F" w:rsidRDefault="00CB080F" w:rsidP="00BE4D78">
            <w:pPr>
              <w:tabs>
                <w:tab w:val="left" w:pos="3790"/>
              </w:tabs>
              <w:rPr>
                <w:rFonts w:ascii="Arial" w:hAnsi="Arial" w:cs="Arial"/>
                <w:b/>
                <w:color w:val="FF3399"/>
              </w:rPr>
            </w:pPr>
            <w:r w:rsidRPr="00CB080F">
              <w:rPr>
                <w:rFonts w:ascii="Arial" w:hAnsi="Arial" w:cs="Arial"/>
                <w:b/>
                <w:color w:val="FF3399"/>
              </w:rPr>
              <w:t>Social studies</w:t>
            </w:r>
          </w:p>
        </w:tc>
        <w:tc>
          <w:tcPr>
            <w:tcW w:w="4553" w:type="dxa"/>
            <w:gridSpan w:val="2"/>
          </w:tcPr>
          <w:p w:rsidR="004C4408" w:rsidRPr="004C4408" w:rsidRDefault="00EB215B" w:rsidP="004C4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  <w:r w:rsidR="004C4408" w:rsidRPr="004C4408">
              <w:rPr>
                <w:rFonts w:ascii="Arial" w:hAnsi="Arial" w:cs="Arial"/>
              </w:rPr>
              <w:t xml:space="preserve"> contexts for learning which this bundle of experiences &amp; outcomes helps to address</w:t>
            </w:r>
            <w:r>
              <w:rPr>
                <w:rFonts w:ascii="Arial" w:hAnsi="Arial" w:cs="Arial"/>
              </w:rPr>
              <w:t xml:space="preserve"> are highlighted</w:t>
            </w:r>
          </w:p>
        </w:tc>
        <w:tc>
          <w:tcPr>
            <w:tcW w:w="3583" w:type="dxa"/>
            <w:shd w:val="clear" w:color="auto" w:fill="9CC2E5" w:themeFill="accent1" w:themeFillTint="99"/>
          </w:tcPr>
          <w:p w:rsidR="004C4408" w:rsidRPr="00944619" w:rsidRDefault="004C4408" w:rsidP="00377A6F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Curricular Areas &amp; Subjects</w:t>
            </w:r>
          </w:p>
        </w:tc>
        <w:tc>
          <w:tcPr>
            <w:tcW w:w="2968" w:type="dxa"/>
            <w:shd w:val="clear" w:color="auto" w:fill="B4C6E7" w:themeFill="accent5" w:themeFillTint="66"/>
          </w:tcPr>
          <w:p w:rsidR="004C4408" w:rsidRPr="00944619" w:rsidRDefault="004C4408" w:rsidP="00377A6F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Life &amp; Ethos of the School in the Community</w:t>
            </w:r>
          </w:p>
        </w:tc>
        <w:tc>
          <w:tcPr>
            <w:tcW w:w="3597" w:type="dxa"/>
            <w:shd w:val="clear" w:color="auto" w:fill="9CC2E5" w:themeFill="accent1" w:themeFillTint="99"/>
          </w:tcPr>
          <w:p w:rsidR="004C4408" w:rsidRPr="00944619" w:rsidRDefault="004C4408" w:rsidP="00377A6F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Interdisciplinary Learning</w:t>
            </w:r>
          </w:p>
        </w:tc>
        <w:tc>
          <w:tcPr>
            <w:tcW w:w="3557" w:type="dxa"/>
          </w:tcPr>
          <w:p w:rsidR="004C4408" w:rsidRPr="00944619" w:rsidRDefault="004C4408" w:rsidP="00377A6F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Opportunities for wider/personal achievement</w:t>
            </w:r>
          </w:p>
        </w:tc>
      </w:tr>
      <w:tr w:rsidR="00F4598E" w:rsidRPr="00944619" w:rsidTr="00EB215B">
        <w:trPr>
          <w:trHeight w:val="250"/>
        </w:trPr>
        <w:tc>
          <w:tcPr>
            <w:tcW w:w="8659" w:type="dxa"/>
            <w:gridSpan w:val="3"/>
          </w:tcPr>
          <w:p w:rsidR="00EB215B" w:rsidRDefault="001740C9" w:rsidP="003745CA">
            <w:pPr>
              <w:rPr>
                <w:rFonts w:ascii="Arial" w:hAnsi="Arial" w:cs="Arial"/>
              </w:rPr>
            </w:pPr>
            <w:r w:rsidRPr="004C4408">
              <w:rPr>
                <w:rFonts w:ascii="Arial" w:hAnsi="Arial" w:cs="Arial"/>
                <w:b/>
              </w:rPr>
              <w:t>Cross-cutting Themes Targeted by this bundle</w:t>
            </w:r>
            <w:r w:rsidRPr="00944619">
              <w:rPr>
                <w:rFonts w:ascii="Arial" w:hAnsi="Arial" w:cs="Arial"/>
              </w:rPr>
              <w:t xml:space="preserve"> – </w:t>
            </w:r>
          </w:p>
          <w:p w:rsidR="001740C9" w:rsidRDefault="00EB215B" w:rsidP="00374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4C4408">
              <w:rPr>
                <w:rFonts w:ascii="Arial" w:hAnsi="Arial" w:cs="Arial"/>
              </w:rPr>
              <w:t>hose addressed by this bundle</w:t>
            </w:r>
            <w:r>
              <w:rPr>
                <w:rFonts w:ascii="Arial" w:hAnsi="Arial" w:cs="Arial"/>
              </w:rPr>
              <w:t xml:space="preserve"> are highlighted</w:t>
            </w:r>
          </w:p>
          <w:p w:rsidR="004C4408" w:rsidRPr="00944619" w:rsidRDefault="004C4408" w:rsidP="003745CA">
            <w:pPr>
              <w:rPr>
                <w:rFonts w:ascii="Arial" w:hAnsi="Arial" w:cs="Arial"/>
              </w:rPr>
            </w:pPr>
          </w:p>
          <w:p w:rsidR="001740C9" w:rsidRPr="00944619" w:rsidRDefault="001740C9" w:rsidP="003745CA">
            <w:pPr>
              <w:rPr>
                <w:rFonts w:ascii="Arial" w:hAnsi="Arial" w:cs="Arial"/>
              </w:rPr>
            </w:pPr>
          </w:p>
        </w:tc>
        <w:tc>
          <w:tcPr>
            <w:tcW w:w="3583" w:type="dxa"/>
            <w:shd w:val="clear" w:color="auto" w:fill="B4C6E7" w:themeFill="accent5" w:themeFillTint="66"/>
          </w:tcPr>
          <w:p w:rsidR="001740C9" w:rsidRPr="00944619" w:rsidRDefault="00113E3B" w:rsidP="00113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Developing the Young Workforce/</w:t>
            </w:r>
            <w:r w:rsidR="001740C9" w:rsidRPr="00944619">
              <w:rPr>
                <w:rFonts w:ascii="Arial" w:hAnsi="Arial" w:cs="Arial"/>
              </w:rPr>
              <w:t>Enterprise</w:t>
            </w:r>
            <w:r>
              <w:rPr>
                <w:rFonts w:ascii="Arial" w:hAnsi="Arial" w:cs="Arial"/>
              </w:rPr>
              <w:t xml:space="preserve">, </w:t>
            </w:r>
          </w:p>
        </w:tc>
        <w:tc>
          <w:tcPr>
            <w:tcW w:w="2968" w:type="dxa"/>
            <w:shd w:val="clear" w:color="auto" w:fill="auto"/>
          </w:tcPr>
          <w:p w:rsidR="001740C9" w:rsidRPr="00944619" w:rsidRDefault="001740C9" w:rsidP="003745CA">
            <w:pPr>
              <w:rPr>
                <w:rFonts w:ascii="Arial" w:hAnsi="Arial" w:cs="Arial"/>
              </w:rPr>
            </w:pPr>
            <w:r w:rsidRPr="00944619">
              <w:rPr>
                <w:rFonts w:ascii="Arial" w:hAnsi="Arial" w:cs="Arial"/>
              </w:rPr>
              <w:t>Creativity</w:t>
            </w:r>
          </w:p>
        </w:tc>
        <w:tc>
          <w:tcPr>
            <w:tcW w:w="7154" w:type="dxa"/>
            <w:gridSpan w:val="2"/>
            <w:shd w:val="clear" w:color="auto" w:fill="9CC2E5" w:themeFill="accent1" w:themeFillTint="99"/>
          </w:tcPr>
          <w:p w:rsidR="001740C9" w:rsidRPr="00944619" w:rsidRDefault="00C14D88" w:rsidP="003745CA">
            <w:pPr>
              <w:rPr>
                <w:rFonts w:ascii="Arial" w:hAnsi="Arial" w:cs="Arial"/>
              </w:rPr>
            </w:pPr>
            <w:r w:rsidRPr="002C6093">
              <w:rPr>
                <w:rFonts w:ascii="Arial" w:hAnsi="Arial" w:cs="Arial"/>
                <w:b/>
              </w:rPr>
              <w:t>Learning for Sustainability</w:t>
            </w:r>
            <w:r>
              <w:rPr>
                <w:rFonts w:ascii="Arial" w:hAnsi="Arial" w:cs="Arial"/>
              </w:rPr>
              <w:t xml:space="preserve"> – </w:t>
            </w:r>
            <w:r w:rsidR="00EB215B">
              <w:rPr>
                <w:rFonts w:ascii="Arial" w:hAnsi="Arial" w:cs="Arial"/>
              </w:rPr>
              <w:t>fair trade, learning for a better world, ethical issues, human rights, children’s rights, school linking, links between the environment and economy</w:t>
            </w:r>
            <w:r w:rsidR="00EB215B" w:rsidRPr="00944619">
              <w:rPr>
                <w:rFonts w:ascii="Arial" w:hAnsi="Arial" w:cs="Arial"/>
              </w:rPr>
              <w:t xml:space="preserve"> </w:t>
            </w:r>
          </w:p>
        </w:tc>
      </w:tr>
      <w:tr w:rsidR="00F4598E" w:rsidRPr="00944619" w:rsidTr="00EB215B">
        <w:trPr>
          <w:trHeight w:val="1799"/>
        </w:trPr>
        <w:tc>
          <w:tcPr>
            <w:tcW w:w="8659" w:type="dxa"/>
            <w:gridSpan w:val="3"/>
          </w:tcPr>
          <w:p w:rsidR="00FB0FDF" w:rsidRPr="004C4408" w:rsidRDefault="00923277" w:rsidP="00EF09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104775</wp:posOffset>
                  </wp:positionV>
                  <wp:extent cx="5340985" cy="654685"/>
                  <wp:effectExtent l="0" t="0" r="0" b="0"/>
                  <wp:wrapTight wrapText="bothSides">
                    <wp:wrapPolygon edited="0">
                      <wp:start x="0" y="0"/>
                      <wp:lineTo x="0" y="20741"/>
                      <wp:lineTo x="21495" y="20741"/>
                      <wp:lineTo x="21495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DG banner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0985" cy="65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>This bundle links to:</w:t>
            </w:r>
          </w:p>
        </w:tc>
        <w:tc>
          <w:tcPr>
            <w:tcW w:w="13705" w:type="dxa"/>
            <w:gridSpan w:val="4"/>
            <w:shd w:val="clear" w:color="auto" w:fill="FFFFFF" w:themeFill="background1"/>
          </w:tcPr>
          <w:tbl>
            <w:tblPr>
              <w:tblStyle w:val="TableGrid"/>
              <w:tblW w:w="12769" w:type="dxa"/>
              <w:tblLook w:val="04A0" w:firstRow="1" w:lastRow="0" w:firstColumn="1" w:lastColumn="0" w:noHBand="0" w:noVBand="1"/>
            </w:tblPr>
            <w:tblGrid>
              <w:gridCol w:w="1509"/>
              <w:gridCol w:w="1536"/>
              <w:gridCol w:w="1566"/>
              <w:gridCol w:w="1476"/>
              <w:gridCol w:w="1458"/>
              <w:gridCol w:w="1480"/>
              <w:gridCol w:w="1536"/>
              <w:gridCol w:w="1513"/>
              <w:gridCol w:w="1416"/>
            </w:tblGrid>
            <w:tr w:rsidR="00F4598E" w:rsidRPr="00B55886" w:rsidTr="00EB215B">
              <w:trPr>
                <w:trHeight w:val="1405"/>
              </w:trPr>
              <w:tc>
                <w:tcPr>
                  <w:tcW w:w="1502" w:type="dxa"/>
                </w:tcPr>
                <w:p w:rsidR="00EB215B" w:rsidRPr="00B55886" w:rsidRDefault="00EB215B" w:rsidP="00BE4D78">
                  <w:pPr>
                    <w:jc w:val="center"/>
                    <w:rPr>
                      <w:rFonts w:ascii="Arial" w:hAnsi="Arial" w:cs="Arial"/>
                      <w:b/>
                      <w:color w:val="E7E6E6" w:themeColor="background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inline distT="0" distB="0" distL="0" distR="0">
                        <wp:extent cx="821296" cy="829550"/>
                        <wp:effectExtent l="0" t="0" r="0" b="889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SDG1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7787" cy="8664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36" w:type="dxa"/>
                </w:tcPr>
                <w:p w:rsidR="00EB215B" w:rsidRPr="00B55886" w:rsidRDefault="00EB215B" w:rsidP="00BE4D78">
                  <w:pPr>
                    <w:jc w:val="center"/>
                    <w:rPr>
                      <w:rFonts w:ascii="Arial" w:hAnsi="Arial" w:cs="Arial"/>
                      <w:b/>
                      <w:color w:val="E7E6E6" w:themeColor="background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inline distT="0" distB="0" distL="0" distR="0" wp14:anchorId="58429DFA" wp14:editId="0EB36068">
                        <wp:extent cx="829561" cy="829561"/>
                        <wp:effectExtent l="0" t="0" r="8890" b="889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SDG3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8640" cy="838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66" w:type="dxa"/>
                </w:tcPr>
                <w:p w:rsidR="00EB215B" w:rsidRPr="00B55886" w:rsidRDefault="00EB215B" w:rsidP="00BE4D78">
                  <w:pPr>
                    <w:jc w:val="center"/>
                    <w:rPr>
                      <w:rFonts w:ascii="Arial" w:hAnsi="Arial" w:cs="Arial"/>
                      <w:b/>
                      <w:color w:val="E7E6E6" w:themeColor="background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inline distT="0" distB="0" distL="0" distR="0" wp14:anchorId="12862E6E" wp14:editId="40AFF1BA">
                        <wp:extent cx="848072" cy="863777"/>
                        <wp:effectExtent l="0" t="0" r="9525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SDG4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7946" cy="8840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9" w:type="dxa"/>
                </w:tcPr>
                <w:p w:rsidR="00EB215B" w:rsidRPr="00B55886" w:rsidRDefault="00EB215B" w:rsidP="00BE4D78">
                  <w:pPr>
                    <w:jc w:val="center"/>
                    <w:rPr>
                      <w:rFonts w:ascii="Arial" w:hAnsi="Arial" w:cs="Arial"/>
                      <w:b/>
                      <w:color w:val="E7E6E6" w:themeColor="background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inline distT="0" distB="0" distL="0" distR="0" wp14:anchorId="6F9E2FCB" wp14:editId="229C7C1A">
                        <wp:extent cx="798195" cy="798195"/>
                        <wp:effectExtent l="0" t="0" r="1905" b="190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SDG6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8821" cy="8088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58" w:type="dxa"/>
                </w:tcPr>
                <w:p w:rsidR="00EB215B" w:rsidRPr="00B55886" w:rsidRDefault="00EB215B" w:rsidP="00BE4D78">
                  <w:pPr>
                    <w:jc w:val="center"/>
                    <w:rPr>
                      <w:rFonts w:ascii="Arial" w:hAnsi="Arial" w:cs="Arial"/>
                      <w:b/>
                      <w:color w:val="E7E6E6" w:themeColor="background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inline distT="0" distB="0" distL="0" distR="0" wp14:anchorId="785567A7" wp14:editId="7F76673A">
                        <wp:extent cx="788740" cy="783959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SDG7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5340" cy="8004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80" w:type="dxa"/>
                </w:tcPr>
                <w:p w:rsidR="00EB215B" w:rsidRPr="00B55886" w:rsidRDefault="00EB215B" w:rsidP="00B55886">
                  <w:pPr>
                    <w:rPr>
                      <w:rFonts w:ascii="Arial" w:hAnsi="Arial" w:cs="Arial"/>
                      <w:b/>
                      <w:color w:val="E7E6E6" w:themeColor="background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inline distT="0" distB="0" distL="0" distR="0" wp14:anchorId="7C714B58" wp14:editId="216467FB">
                        <wp:extent cx="803234" cy="808074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SDG8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9570" cy="8446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6" w:type="dxa"/>
                </w:tcPr>
                <w:p w:rsidR="00EB215B" w:rsidRPr="00B55886" w:rsidRDefault="00F4598E" w:rsidP="00BE4D78">
                  <w:pPr>
                    <w:jc w:val="center"/>
                    <w:rPr>
                      <w:rFonts w:ascii="Arial" w:hAnsi="Arial" w:cs="Arial"/>
                      <w:b/>
                      <w:color w:val="E7E6E6" w:themeColor="background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inline distT="0" distB="0" distL="0" distR="0">
                        <wp:extent cx="834095" cy="839244"/>
                        <wp:effectExtent l="0" t="0" r="4445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SDG9.PN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3424" cy="8788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66" w:type="dxa"/>
                </w:tcPr>
                <w:p w:rsidR="00EB215B" w:rsidRDefault="00F4598E" w:rsidP="00BE4D78">
                  <w:pPr>
                    <w:jc w:val="center"/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inline distT="0" distB="0" distL="0" distR="0" wp14:anchorId="319E0C2A" wp14:editId="174577A9">
                        <wp:extent cx="824024" cy="794595"/>
                        <wp:effectExtent l="0" t="0" r="0" b="5715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SDG10.PNG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7652" cy="8270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66" w:type="dxa"/>
                </w:tcPr>
                <w:p w:rsidR="00EB215B" w:rsidRDefault="00F4598E" w:rsidP="00BE4D78">
                  <w:pPr>
                    <w:jc w:val="center"/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inline distT="0" distB="0" distL="0" distR="0" wp14:anchorId="2B9C42A8" wp14:editId="24B5E107">
                        <wp:extent cx="757158" cy="775970"/>
                        <wp:effectExtent l="0" t="0" r="5080" b="508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SDG11.PNG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6019" cy="8055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55886" w:rsidRPr="002C6093" w:rsidRDefault="00B55886" w:rsidP="00C14D88">
            <w:pPr>
              <w:rPr>
                <w:rFonts w:ascii="Arial" w:hAnsi="Arial" w:cs="Arial"/>
                <w:b/>
              </w:rPr>
            </w:pPr>
          </w:p>
        </w:tc>
      </w:tr>
      <w:tr w:rsidR="00D84F50" w:rsidRPr="00944619" w:rsidTr="00E0442C">
        <w:trPr>
          <w:trHeight w:val="1612"/>
        </w:trPr>
        <w:tc>
          <w:tcPr>
            <w:tcW w:w="22364" w:type="dxa"/>
            <w:gridSpan w:val="7"/>
          </w:tcPr>
          <w:p w:rsidR="00CB080F" w:rsidRPr="001F451A" w:rsidRDefault="00CB080F" w:rsidP="00CB080F">
            <w:pPr>
              <w:spacing w:line="240" w:lineRule="atLeast"/>
              <w:rPr>
                <w:rFonts w:ascii="Arial" w:hAnsi="Arial" w:cs="Arial"/>
                <w:color w:val="E709B7"/>
                <w:sz w:val="20"/>
                <w:szCs w:val="20"/>
              </w:rPr>
            </w:pPr>
            <w:r w:rsidRPr="001F451A">
              <w:rPr>
                <w:rFonts w:ascii="Arial" w:hAnsi="Arial" w:cs="Arial"/>
                <w:color w:val="E709B7"/>
                <w:sz w:val="20"/>
                <w:szCs w:val="20"/>
              </w:rPr>
              <w:t>People, society, economy and business</w:t>
            </w:r>
          </w:p>
          <w:tbl>
            <w:tblPr>
              <w:tblStyle w:val="TableGrid"/>
              <w:tblpPr w:leftFromText="180" w:rightFromText="180" w:vertAnchor="text" w:horzAnchor="margin" w:tblpXSpec="right" w:tblpY="-3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06"/>
              <w:gridCol w:w="1559"/>
              <w:gridCol w:w="1544"/>
            </w:tblGrid>
            <w:tr w:rsidR="00F4598E" w:rsidTr="00F4598E">
              <w:tc>
                <w:tcPr>
                  <w:tcW w:w="1506" w:type="dxa"/>
                </w:tcPr>
                <w:p w:rsidR="00F4598E" w:rsidRDefault="00F4598E" w:rsidP="00F4598E">
                  <w:pPr>
                    <w:spacing w:line="240" w:lineRule="atLeast"/>
                    <w:rPr>
                      <w:rFonts w:ascii="Arial" w:hAnsi="Arial" w:cs="Arial"/>
                      <w:color w:val="00B0F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inline distT="0" distB="0" distL="0" distR="0" wp14:anchorId="7122FC63" wp14:editId="66396670">
                        <wp:extent cx="815545" cy="810511"/>
                        <wp:effectExtent l="0" t="0" r="3810" b="889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SDG12.PNG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1199" cy="8260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59" w:type="dxa"/>
                </w:tcPr>
                <w:p w:rsidR="00F4598E" w:rsidRDefault="00F4598E" w:rsidP="00F4598E">
                  <w:pPr>
                    <w:spacing w:line="240" w:lineRule="atLeast"/>
                    <w:rPr>
                      <w:rFonts w:ascii="Arial" w:hAnsi="Arial" w:cs="Arial"/>
                      <w:color w:val="00B0F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color w:val="00B0F0"/>
                      <w:sz w:val="20"/>
                      <w:szCs w:val="20"/>
                    </w:rPr>
                    <w:drawing>
                      <wp:inline distT="0" distB="0" distL="0" distR="0" wp14:anchorId="431BB5EC" wp14:editId="191EF368">
                        <wp:extent cx="839086" cy="839086"/>
                        <wp:effectExtent l="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SDG16.PNG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6043" cy="8560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44" w:type="dxa"/>
                </w:tcPr>
                <w:p w:rsidR="00F4598E" w:rsidRDefault="00F4598E" w:rsidP="00F4598E">
                  <w:pPr>
                    <w:spacing w:line="240" w:lineRule="atLeast"/>
                    <w:rPr>
                      <w:rFonts w:ascii="Arial" w:hAnsi="Arial" w:cs="Arial"/>
                      <w:color w:val="00B0F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color w:val="00B0F0"/>
                      <w:sz w:val="20"/>
                      <w:szCs w:val="20"/>
                    </w:rPr>
                    <w:drawing>
                      <wp:inline distT="0" distB="0" distL="0" distR="0" wp14:anchorId="536C99FF" wp14:editId="085CB4D7">
                        <wp:extent cx="843516" cy="854059"/>
                        <wp:effectExtent l="0" t="0" r="0" b="381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SDG17.PNG"/>
                                <pic:cNvPicPr/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8565" cy="8794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5758B" w:rsidRPr="00176AE7" w:rsidRDefault="00F5758B" w:rsidP="00F5758B">
            <w:pPr>
              <w:spacing w:line="240" w:lineRule="atLeast"/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understand that evidence varies in the extent to which it can be trusted and can use this in learning about current issues in society.</w:t>
            </w:r>
            <w:r w:rsidRPr="00176AE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E709B7"/>
                <w:sz w:val="20"/>
                <w:szCs w:val="20"/>
              </w:rPr>
              <w:t>SOC 1</w:t>
            </w:r>
            <w:r w:rsidRPr="001F451A">
              <w:rPr>
                <w:rFonts w:ascii="Arial" w:hAnsi="Arial" w:cs="Arial"/>
                <w:color w:val="E709B7"/>
                <w:sz w:val="20"/>
                <w:szCs w:val="20"/>
              </w:rPr>
              <w:t>-15a</w:t>
            </w:r>
          </w:p>
          <w:p w:rsidR="00F5758B" w:rsidRPr="00176AE7" w:rsidRDefault="00F5758B" w:rsidP="00F5758B">
            <w:pPr>
              <w:spacing w:line="240" w:lineRule="atLeast"/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contribute to a discussion of the difference between my needs and wants and those of others around me.</w:t>
            </w:r>
            <w:r w:rsidRPr="001F451A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E709B7"/>
                <w:sz w:val="20"/>
                <w:szCs w:val="20"/>
              </w:rPr>
              <w:t>SOC 1</w:t>
            </w:r>
            <w:r w:rsidRPr="001F451A">
              <w:rPr>
                <w:rFonts w:ascii="Arial" w:hAnsi="Arial" w:cs="Arial"/>
                <w:color w:val="E709B7"/>
                <w:sz w:val="20"/>
                <w:szCs w:val="20"/>
              </w:rPr>
              <w:t>-16a</w:t>
            </w:r>
          </w:p>
          <w:p w:rsidR="00F5758B" w:rsidRPr="00176AE7" w:rsidRDefault="00F5758B" w:rsidP="00F5758B">
            <w:pPr>
              <w:spacing w:line="240" w:lineRule="atLeast"/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have developed an understanding of the importance of local organisations in providing for the needs of my local community. </w:t>
            </w:r>
            <w:r w:rsidRPr="001F451A">
              <w:rPr>
                <w:rFonts w:ascii="Arial" w:hAnsi="Arial" w:cs="Arial"/>
                <w:color w:val="E709B7"/>
                <w:sz w:val="20"/>
                <w:szCs w:val="20"/>
              </w:rPr>
              <w:t>SOC</w:t>
            </w:r>
            <w:r>
              <w:rPr>
                <w:rFonts w:ascii="Arial" w:hAnsi="Arial" w:cs="Arial"/>
                <w:color w:val="E709B7"/>
                <w:sz w:val="20"/>
                <w:szCs w:val="20"/>
              </w:rPr>
              <w:t xml:space="preserve"> 1</w:t>
            </w:r>
            <w:r w:rsidRPr="001F451A">
              <w:rPr>
                <w:rFonts w:ascii="Arial" w:hAnsi="Arial" w:cs="Arial"/>
                <w:color w:val="E709B7"/>
                <w:sz w:val="20"/>
                <w:szCs w:val="20"/>
              </w:rPr>
              <w:t>-20a</w:t>
            </w:r>
          </w:p>
          <w:p w:rsidR="00C206C4" w:rsidRPr="00944619" w:rsidRDefault="00C206C4" w:rsidP="005D209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629" w:rsidRPr="00944619" w:rsidTr="00CF6768">
        <w:trPr>
          <w:trHeight w:val="468"/>
        </w:trPr>
        <w:tc>
          <w:tcPr>
            <w:tcW w:w="22364" w:type="dxa"/>
            <w:gridSpan w:val="7"/>
            <w:shd w:val="clear" w:color="auto" w:fill="FBE4D5" w:themeFill="accent2" w:themeFillTint="33"/>
          </w:tcPr>
          <w:p w:rsidR="00821629" w:rsidRPr="00944619" w:rsidRDefault="00821629" w:rsidP="004C4408">
            <w:pPr>
              <w:rPr>
                <w:rFonts w:ascii="Arial" w:hAnsi="Arial" w:cs="Arial"/>
              </w:rPr>
            </w:pPr>
            <w:r w:rsidRPr="004C4408">
              <w:rPr>
                <w:rFonts w:ascii="Arial" w:hAnsi="Arial" w:cs="Arial"/>
                <w:b/>
              </w:rPr>
              <w:t xml:space="preserve">Experiences </w:t>
            </w:r>
            <w:r w:rsidR="004C4408" w:rsidRPr="004C4408">
              <w:rPr>
                <w:rFonts w:ascii="Arial" w:hAnsi="Arial" w:cs="Arial"/>
                <w:b/>
              </w:rPr>
              <w:t>&amp;</w:t>
            </w:r>
            <w:r w:rsidRPr="004C4408">
              <w:rPr>
                <w:rFonts w:ascii="Arial" w:hAnsi="Arial" w:cs="Arial"/>
                <w:b/>
              </w:rPr>
              <w:t xml:space="preserve"> outcomes from </w:t>
            </w:r>
            <w:r w:rsidR="004C4408" w:rsidRPr="004C4408">
              <w:rPr>
                <w:rFonts w:ascii="Arial" w:hAnsi="Arial" w:cs="Arial"/>
                <w:b/>
              </w:rPr>
              <w:t>linked subject</w:t>
            </w:r>
            <w:r w:rsidRPr="004C4408">
              <w:rPr>
                <w:rFonts w:ascii="Arial" w:hAnsi="Arial" w:cs="Arial"/>
                <w:b/>
              </w:rPr>
              <w:t xml:space="preserve"> areas</w:t>
            </w:r>
            <w:r w:rsidR="004C4408">
              <w:rPr>
                <w:rFonts w:ascii="Arial" w:hAnsi="Arial" w:cs="Arial"/>
              </w:rPr>
              <w:t xml:space="preserve"> – consider whether there are also opportunities to assess the application of relevant literacy, numeracy or health and wellbeing E &amp; </w:t>
            </w:r>
            <w:proofErr w:type="spellStart"/>
            <w:r w:rsidR="004C4408">
              <w:rPr>
                <w:rFonts w:ascii="Arial" w:hAnsi="Arial" w:cs="Arial"/>
              </w:rPr>
              <w:t>Os</w:t>
            </w:r>
            <w:proofErr w:type="spellEnd"/>
            <w:r w:rsidR="004C4408">
              <w:rPr>
                <w:rFonts w:ascii="Arial" w:hAnsi="Arial" w:cs="Arial"/>
              </w:rPr>
              <w:t xml:space="preserve"> within this bundle</w:t>
            </w:r>
          </w:p>
        </w:tc>
      </w:tr>
      <w:tr w:rsidR="00821629" w:rsidRPr="00944619" w:rsidTr="00FD5A77">
        <w:trPr>
          <w:trHeight w:val="957"/>
        </w:trPr>
        <w:tc>
          <w:tcPr>
            <w:tcW w:w="22364" w:type="dxa"/>
            <w:gridSpan w:val="7"/>
          </w:tcPr>
          <w:p w:rsidR="00F5758B" w:rsidRPr="004939EB" w:rsidRDefault="00F5758B" w:rsidP="00F5758B">
            <w:pPr>
              <w:spacing w:line="240" w:lineRule="atLeast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4939EB">
              <w:rPr>
                <w:rFonts w:ascii="Arial" w:hAnsi="Arial" w:cs="Arial"/>
                <w:b/>
                <w:color w:val="7030A0"/>
                <w:sz w:val="20"/>
                <w:szCs w:val="20"/>
              </w:rPr>
              <w:t>Religious and Moral Education – Development of beliefs and values</w:t>
            </w:r>
          </w:p>
          <w:p w:rsidR="00F5758B" w:rsidRPr="00515E99" w:rsidRDefault="00F5758B" w:rsidP="00F5758B">
            <w:pPr>
              <w:spacing w:line="240" w:lineRule="atLeast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15E99">
              <w:rPr>
                <w:rFonts w:ascii="Arial" w:hAnsi="Arial" w:cs="Arial"/>
                <w:sz w:val="20"/>
                <w:szCs w:val="20"/>
              </w:rPr>
              <w:t xml:space="preserve">I am developing respect for others and my understanding of their beliefs and values 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RME 1</w:t>
            </w:r>
            <w:r w:rsidRPr="00515E99">
              <w:rPr>
                <w:rFonts w:ascii="Arial" w:hAnsi="Arial" w:cs="Arial"/>
                <w:color w:val="7030A0"/>
                <w:sz w:val="20"/>
                <w:szCs w:val="20"/>
              </w:rPr>
              <w:t>-07a</w:t>
            </w:r>
          </w:p>
          <w:p w:rsidR="00F5758B" w:rsidRPr="00515E99" w:rsidRDefault="00F5758B" w:rsidP="00F5758B">
            <w:pPr>
              <w:spacing w:line="240" w:lineRule="atLeast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developing an awareness that some people have beliefs and values which are independent of religion.</w:t>
            </w:r>
            <w:r w:rsidRPr="00515E99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RME 1</w:t>
            </w:r>
            <w:r w:rsidRPr="00515E99">
              <w:rPr>
                <w:rFonts w:ascii="Arial" w:hAnsi="Arial" w:cs="Arial"/>
                <w:color w:val="7030A0"/>
                <w:sz w:val="20"/>
                <w:szCs w:val="20"/>
              </w:rPr>
              <w:t>-09a</w:t>
            </w:r>
          </w:p>
          <w:p w:rsidR="00F5758B" w:rsidRPr="00515E99" w:rsidRDefault="00F5758B" w:rsidP="00F5758B">
            <w:pPr>
              <w:spacing w:line="240" w:lineRule="atLeast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F5758B" w:rsidRPr="004939EB" w:rsidRDefault="00F5758B" w:rsidP="00F5758B">
            <w:pPr>
              <w:spacing w:line="240" w:lineRule="atLeast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4939EB">
              <w:rPr>
                <w:rFonts w:ascii="Arial" w:hAnsi="Arial" w:cs="Arial"/>
                <w:b/>
                <w:color w:val="00B050"/>
                <w:sz w:val="20"/>
                <w:szCs w:val="20"/>
              </w:rPr>
              <w:t>Health and Wellbeing – Mental, emotional, social and physical wellbeing - Social Wellbeing</w:t>
            </w:r>
          </w:p>
          <w:p w:rsidR="00F5758B" w:rsidRPr="00515E99" w:rsidRDefault="00F5758B" w:rsidP="00F5758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15E99">
              <w:rPr>
                <w:rFonts w:ascii="Arial" w:hAnsi="Arial" w:cs="Arial"/>
                <w:sz w:val="20"/>
                <w:szCs w:val="20"/>
              </w:rPr>
              <w:t xml:space="preserve">As I explore the rights to which I and others are entitled, I am able to exercise these rights appropriately and accept the responsibilities that go with them. I show respect for the rights of others.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HWB 1</w:t>
            </w:r>
            <w:r w:rsidRPr="00515E99">
              <w:rPr>
                <w:rFonts w:ascii="Arial" w:hAnsi="Arial" w:cs="Arial"/>
                <w:color w:val="00B050"/>
                <w:sz w:val="20"/>
                <w:szCs w:val="20"/>
              </w:rPr>
              <w:t>-09a</w:t>
            </w:r>
          </w:p>
          <w:p w:rsidR="00F5758B" w:rsidRPr="00515E99" w:rsidRDefault="00F5758B" w:rsidP="00F5758B">
            <w:pPr>
              <w:spacing w:line="240" w:lineRule="atLeast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15E99">
              <w:rPr>
                <w:rFonts w:ascii="Arial" w:hAnsi="Arial" w:cs="Arial"/>
                <w:sz w:val="20"/>
                <w:szCs w:val="20"/>
              </w:rPr>
              <w:t xml:space="preserve">Representing my class, school and/or wider community encourages my self-worth and confidence and allows me to contribute to and participate in society.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HWB 1</w:t>
            </w:r>
            <w:r w:rsidRPr="00515E99">
              <w:rPr>
                <w:rFonts w:ascii="Arial" w:hAnsi="Arial" w:cs="Arial"/>
                <w:color w:val="00B050"/>
                <w:sz w:val="20"/>
                <w:szCs w:val="20"/>
              </w:rPr>
              <w:t>-12a</w:t>
            </w:r>
          </w:p>
          <w:p w:rsidR="00F5758B" w:rsidRPr="00515E99" w:rsidRDefault="00F5758B" w:rsidP="00F5758B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15E99">
              <w:rPr>
                <w:rFonts w:ascii="Arial" w:hAnsi="Arial" w:cs="Arial"/>
                <w:sz w:val="20"/>
                <w:szCs w:val="20"/>
              </w:rPr>
              <w:t xml:space="preserve">Through contributing my views, time and talents, I play a part in bringing about positive change in my school and wider community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HWB 1</w:t>
            </w:r>
            <w:r w:rsidRPr="00515E99">
              <w:rPr>
                <w:rFonts w:ascii="Arial" w:hAnsi="Arial" w:cs="Arial"/>
                <w:color w:val="00B050"/>
                <w:sz w:val="20"/>
                <w:szCs w:val="20"/>
              </w:rPr>
              <w:t>-13a</w:t>
            </w:r>
          </w:p>
          <w:p w:rsidR="00642BAC" w:rsidRPr="00944619" w:rsidRDefault="00642BAC" w:rsidP="00F5758B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4598E" w:rsidRPr="00944619" w:rsidTr="00EB215B">
        <w:trPr>
          <w:trHeight w:val="538"/>
        </w:trPr>
        <w:tc>
          <w:tcPr>
            <w:tcW w:w="7270" w:type="dxa"/>
            <w:gridSpan w:val="2"/>
            <w:shd w:val="clear" w:color="auto" w:fill="FBE4D5" w:themeFill="accent2" w:themeFillTint="33"/>
          </w:tcPr>
          <w:p w:rsidR="00361E4B" w:rsidRPr="004C4408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 of work, p</w:t>
            </w:r>
            <w:r w:rsidRPr="004C4408">
              <w:rPr>
                <w:rFonts w:ascii="Arial" w:hAnsi="Arial" w:cs="Arial"/>
                <w:b/>
                <w:sz w:val="20"/>
                <w:szCs w:val="20"/>
              </w:rPr>
              <w:t>otential contexts</w:t>
            </w:r>
            <w:r>
              <w:rPr>
                <w:rFonts w:ascii="Arial" w:hAnsi="Arial" w:cs="Arial"/>
                <w:b/>
                <w:sz w:val="20"/>
                <w:szCs w:val="20"/>
              </w:rPr>
              <w:t>, and/</w:t>
            </w:r>
            <w:r w:rsidRPr="004C4408">
              <w:rPr>
                <w:rFonts w:ascii="Arial" w:hAnsi="Arial" w:cs="Arial"/>
                <w:b/>
                <w:sz w:val="20"/>
                <w:szCs w:val="20"/>
              </w:rPr>
              <w:t xml:space="preserve">or key questions: </w:t>
            </w:r>
          </w:p>
          <w:p w:rsidR="00361E4B" w:rsidRDefault="00361E4B" w:rsidP="00CE1724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</w:p>
        </w:tc>
        <w:tc>
          <w:tcPr>
            <w:tcW w:w="15094" w:type="dxa"/>
            <w:gridSpan w:val="5"/>
            <w:shd w:val="clear" w:color="auto" w:fill="FBE4D5" w:themeFill="accent2" w:themeFillTint="33"/>
          </w:tcPr>
          <w:p w:rsidR="00361E4B" w:rsidRPr="00944619" w:rsidRDefault="00361E4B" w:rsidP="00361E4B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Skills/</w:t>
            </w:r>
            <w:r w:rsidRPr="00944619">
              <w:rPr>
                <w:rFonts w:ascii="Arial" w:hAnsi="Arial" w:cs="Arial"/>
                <w:b/>
              </w:rPr>
              <w:t>Benchmarks</w:t>
            </w:r>
            <w:r w:rsidRPr="00944619">
              <w:rPr>
                <w:rFonts w:ascii="Arial" w:hAnsi="Arial" w:cs="Arial"/>
              </w:rPr>
              <w:t xml:space="preserve"> </w:t>
            </w:r>
            <w:r w:rsidRPr="00944619">
              <w:rPr>
                <w:rFonts w:ascii="Arial" w:hAnsi="Arial" w:cs="Arial"/>
                <w:b/>
              </w:rPr>
              <w:t xml:space="preserve">which </w:t>
            </w:r>
            <w:r>
              <w:rPr>
                <w:rFonts w:ascii="Arial" w:hAnsi="Arial" w:cs="Arial"/>
                <w:b/>
              </w:rPr>
              <w:t>will</w:t>
            </w:r>
            <w:r w:rsidRPr="00944619">
              <w:rPr>
                <w:rFonts w:ascii="Arial" w:hAnsi="Arial" w:cs="Arial"/>
                <w:b/>
              </w:rPr>
              <w:t xml:space="preserve"> be assessed during this learning</w:t>
            </w:r>
          </w:p>
        </w:tc>
      </w:tr>
      <w:tr w:rsidR="00F4598E" w:rsidRPr="00944619" w:rsidTr="00EB215B">
        <w:trPr>
          <w:trHeight w:val="1891"/>
        </w:trPr>
        <w:tc>
          <w:tcPr>
            <w:tcW w:w="7270" w:type="dxa"/>
            <w:gridSpan w:val="2"/>
          </w:tcPr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94" w:type="dxa"/>
            <w:gridSpan w:val="5"/>
          </w:tcPr>
          <w:p w:rsidR="00361E4B" w:rsidRDefault="00361E4B" w:rsidP="00CE1724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</w:p>
        </w:tc>
      </w:tr>
    </w:tbl>
    <w:p w:rsidR="005F0F0A" w:rsidRDefault="005F0F0A">
      <w:r>
        <w:br w:type="page"/>
      </w:r>
    </w:p>
    <w:p w:rsidR="00E0442C" w:rsidRDefault="00E044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  <w:gridCol w:w="6095"/>
        <w:gridCol w:w="5812"/>
      </w:tblGrid>
      <w:tr w:rsidR="0097315A" w:rsidRPr="00944619" w:rsidTr="00CF6768">
        <w:trPr>
          <w:trHeight w:val="250"/>
        </w:trPr>
        <w:tc>
          <w:tcPr>
            <w:tcW w:w="10343" w:type="dxa"/>
            <w:shd w:val="clear" w:color="auto" w:fill="FBE4D5" w:themeFill="accent2" w:themeFillTint="33"/>
          </w:tcPr>
          <w:p w:rsidR="0097315A" w:rsidRDefault="0097315A" w:rsidP="00FD5A77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 xml:space="preserve">Quality Learning Experiences – planned in collaboration with pupils and </w:t>
            </w:r>
            <w:r>
              <w:rPr>
                <w:rFonts w:ascii="Arial" w:hAnsi="Arial" w:cs="Arial"/>
                <w:b/>
              </w:rPr>
              <w:t>colleagues</w:t>
            </w:r>
          </w:p>
          <w:p w:rsidR="00CF6768" w:rsidRPr="00944619" w:rsidRDefault="00CF6768" w:rsidP="00FD5A77">
            <w:pPr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shd w:val="clear" w:color="auto" w:fill="FBE4D5" w:themeFill="accent2" w:themeFillTint="33"/>
          </w:tcPr>
          <w:p w:rsidR="0097315A" w:rsidRPr="00944619" w:rsidRDefault="0097315A" w:rsidP="00FD5A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Opportunities for learning out with the classroom</w:t>
            </w:r>
          </w:p>
        </w:tc>
        <w:tc>
          <w:tcPr>
            <w:tcW w:w="5812" w:type="dxa"/>
            <w:shd w:val="clear" w:color="auto" w:fill="FBE4D5" w:themeFill="accent2" w:themeFillTint="33"/>
          </w:tcPr>
          <w:p w:rsidR="0097315A" w:rsidRPr="00944619" w:rsidRDefault="0097315A" w:rsidP="00FD5A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Learning approaches – play, active, inquiry, etc.</w:t>
            </w:r>
          </w:p>
        </w:tc>
      </w:tr>
      <w:tr w:rsidR="0097315A" w:rsidRPr="00944619" w:rsidTr="0097315A">
        <w:trPr>
          <w:trHeight w:val="1550"/>
        </w:trPr>
        <w:tc>
          <w:tcPr>
            <w:tcW w:w="10343" w:type="dxa"/>
          </w:tcPr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D80" w:rsidRPr="00944619" w:rsidTr="00442362">
        <w:trPr>
          <w:trHeight w:val="250"/>
        </w:trPr>
        <w:tc>
          <w:tcPr>
            <w:tcW w:w="22250" w:type="dxa"/>
            <w:gridSpan w:val="3"/>
          </w:tcPr>
          <w:p w:rsidR="00193D80" w:rsidRPr="00944619" w:rsidRDefault="00193D80" w:rsidP="00A06F9E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Assessment approaches &amp; evidence</w:t>
            </w:r>
          </w:p>
          <w:p w:rsidR="00193D80" w:rsidRPr="00944619" w:rsidRDefault="00193D80" w:rsidP="00A06F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D80" w:rsidRPr="00944619" w:rsidTr="00442362">
        <w:trPr>
          <w:trHeight w:val="734"/>
        </w:trPr>
        <w:tc>
          <w:tcPr>
            <w:tcW w:w="22250" w:type="dxa"/>
            <w:gridSpan w:val="3"/>
          </w:tcPr>
          <w:p w:rsidR="00193D80" w:rsidRPr="00944619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0304A" w:rsidRDefault="0040304A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0304A" w:rsidRPr="00944619" w:rsidRDefault="0040304A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0304A" w:rsidRDefault="0040304A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0304A" w:rsidRDefault="0040304A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A77" w:rsidRDefault="00FD5A77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A77" w:rsidRDefault="00FD5A77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A77" w:rsidRDefault="00FD5A77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A77" w:rsidRPr="00944619" w:rsidRDefault="00FD5A77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4408" w:rsidRDefault="004C4408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4408" w:rsidRPr="00944619" w:rsidRDefault="004C4408" w:rsidP="000C1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D80" w:rsidRPr="00944619" w:rsidTr="00442362">
        <w:trPr>
          <w:trHeight w:val="250"/>
        </w:trPr>
        <w:tc>
          <w:tcPr>
            <w:tcW w:w="22250" w:type="dxa"/>
            <w:gridSpan w:val="3"/>
          </w:tcPr>
          <w:p w:rsidR="00193D80" w:rsidRPr="00944619" w:rsidRDefault="00193D80" w:rsidP="00A06F9E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Evaluation</w:t>
            </w:r>
          </w:p>
          <w:p w:rsidR="00193D80" w:rsidRPr="00944619" w:rsidRDefault="00193D80" w:rsidP="00A06F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D80" w:rsidRPr="00944619" w:rsidTr="00442362">
        <w:trPr>
          <w:trHeight w:val="984"/>
        </w:trPr>
        <w:tc>
          <w:tcPr>
            <w:tcW w:w="22250" w:type="dxa"/>
            <w:gridSpan w:val="3"/>
          </w:tcPr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411" w:rsidRPr="00944619" w:rsidRDefault="00952411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411" w:rsidRPr="00944619" w:rsidRDefault="00952411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7A6F" w:rsidRPr="00944619" w:rsidRDefault="00377A6F" w:rsidP="0018684D">
      <w:pPr>
        <w:rPr>
          <w:rFonts w:ascii="Arial" w:hAnsi="Arial" w:cs="Arial"/>
          <w:sz w:val="20"/>
          <w:szCs w:val="20"/>
        </w:rPr>
      </w:pPr>
    </w:p>
    <w:sectPr w:rsidR="00377A6F" w:rsidRPr="00944619" w:rsidSect="00442362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526"/>
    <w:multiLevelType w:val="hybridMultilevel"/>
    <w:tmpl w:val="9F2E3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7AF4"/>
    <w:multiLevelType w:val="hybridMultilevel"/>
    <w:tmpl w:val="B9BAB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F2700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5243BA"/>
    <w:multiLevelType w:val="hybridMultilevel"/>
    <w:tmpl w:val="FBDE27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E5E30"/>
    <w:multiLevelType w:val="hybridMultilevel"/>
    <w:tmpl w:val="2E8E68D2"/>
    <w:lvl w:ilvl="0" w:tplc="BE987C18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B40F9"/>
    <w:multiLevelType w:val="hybridMultilevel"/>
    <w:tmpl w:val="08422A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F5F24"/>
    <w:multiLevelType w:val="hybridMultilevel"/>
    <w:tmpl w:val="B498D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97085"/>
    <w:multiLevelType w:val="hybridMultilevel"/>
    <w:tmpl w:val="48125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D44EF"/>
    <w:multiLevelType w:val="hybridMultilevel"/>
    <w:tmpl w:val="AE50E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30CBA"/>
    <w:multiLevelType w:val="hybridMultilevel"/>
    <w:tmpl w:val="12CA0E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E1F29"/>
    <w:multiLevelType w:val="hybridMultilevel"/>
    <w:tmpl w:val="2836F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4065B"/>
    <w:multiLevelType w:val="hybridMultilevel"/>
    <w:tmpl w:val="0CE8A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4D2C44"/>
    <w:multiLevelType w:val="hybridMultilevel"/>
    <w:tmpl w:val="CF7EAA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B769C8"/>
    <w:multiLevelType w:val="hybridMultilevel"/>
    <w:tmpl w:val="C2224864"/>
    <w:lvl w:ilvl="0" w:tplc="FE0A4B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8F46F51A">
      <w:start w:val="1"/>
      <w:numFmt w:val="bullet"/>
      <w:lvlText w:val=""/>
      <w:lvlJc w:val="left"/>
      <w:pPr>
        <w:tabs>
          <w:tab w:val="num" w:pos="531"/>
        </w:tabs>
        <w:ind w:left="531" w:hanging="171"/>
      </w:pPr>
      <w:rPr>
        <w:rFonts w:ascii="Symbol" w:hAnsi="Symbol"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F8C187B"/>
    <w:multiLevelType w:val="hybridMultilevel"/>
    <w:tmpl w:val="28FEF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82BD8"/>
    <w:multiLevelType w:val="hybridMultilevel"/>
    <w:tmpl w:val="9D289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93E6B"/>
    <w:multiLevelType w:val="hybridMultilevel"/>
    <w:tmpl w:val="A8EA9B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364230"/>
    <w:multiLevelType w:val="hybridMultilevel"/>
    <w:tmpl w:val="BF5CD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C67CC1"/>
    <w:multiLevelType w:val="hybridMultilevel"/>
    <w:tmpl w:val="AE00B1C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0149A1"/>
    <w:multiLevelType w:val="hybridMultilevel"/>
    <w:tmpl w:val="62FE0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80228"/>
    <w:multiLevelType w:val="hybridMultilevel"/>
    <w:tmpl w:val="F48E87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70010A"/>
    <w:multiLevelType w:val="hybridMultilevel"/>
    <w:tmpl w:val="FB06D66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171B75"/>
    <w:multiLevelType w:val="hybridMultilevel"/>
    <w:tmpl w:val="2F2ABC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41E96"/>
    <w:multiLevelType w:val="hybridMultilevel"/>
    <w:tmpl w:val="5222702A"/>
    <w:lvl w:ilvl="0" w:tplc="9C02A8BE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2EAA9718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2" w:tplc="FA702CFC">
      <w:start w:val="1"/>
      <w:numFmt w:val="bullet"/>
      <w:lvlText w:val="•"/>
      <w:lvlJc w:val="left"/>
      <w:pPr>
        <w:ind w:left="3799" w:hanging="360"/>
      </w:pPr>
      <w:rPr>
        <w:rFonts w:hint="default"/>
      </w:rPr>
    </w:lvl>
    <w:lvl w:ilvl="3" w:tplc="2EAA77D8">
      <w:start w:val="1"/>
      <w:numFmt w:val="bullet"/>
      <w:lvlText w:val="•"/>
      <w:lvlJc w:val="left"/>
      <w:pPr>
        <w:ind w:left="5279" w:hanging="360"/>
      </w:pPr>
      <w:rPr>
        <w:rFonts w:hint="default"/>
      </w:rPr>
    </w:lvl>
    <w:lvl w:ilvl="4" w:tplc="3A8A49E0">
      <w:start w:val="1"/>
      <w:numFmt w:val="bullet"/>
      <w:lvlText w:val="•"/>
      <w:lvlJc w:val="left"/>
      <w:pPr>
        <w:ind w:left="6759" w:hanging="360"/>
      </w:pPr>
      <w:rPr>
        <w:rFonts w:hint="default"/>
      </w:rPr>
    </w:lvl>
    <w:lvl w:ilvl="5" w:tplc="7E9A5196">
      <w:start w:val="1"/>
      <w:numFmt w:val="bullet"/>
      <w:lvlText w:val="•"/>
      <w:lvlJc w:val="left"/>
      <w:pPr>
        <w:ind w:left="8239" w:hanging="360"/>
      </w:pPr>
      <w:rPr>
        <w:rFonts w:hint="default"/>
      </w:rPr>
    </w:lvl>
    <w:lvl w:ilvl="6" w:tplc="7602A3E4">
      <w:start w:val="1"/>
      <w:numFmt w:val="bullet"/>
      <w:lvlText w:val="•"/>
      <w:lvlJc w:val="left"/>
      <w:pPr>
        <w:ind w:left="9719" w:hanging="360"/>
      </w:pPr>
      <w:rPr>
        <w:rFonts w:hint="default"/>
      </w:rPr>
    </w:lvl>
    <w:lvl w:ilvl="7" w:tplc="D2A0FE72">
      <w:start w:val="1"/>
      <w:numFmt w:val="bullet"/>
      <w:lvlText w:val="•"/>
      <w:lvlJc w:val="left"/>
      <w:pPr>
        <w:ind w:left="11198" w:hanging="360"/>
      </w:pPr>
      <w:rPr>
        <w:rFonts w:hint="default"/>
      </w:rPr>
    </w:lvl>
    <w:lvl w:ilvl="8" w:tplc="16AAFA68">
      <w:start w:val="1"/>
      <w:numFmt w:val="bullet"/>
      <w:lvlText w:val="•"/>
      <w:lvlJc w:val="left"/>
      <w:pPr>
        <w:ind w:left="12678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3"/>
  </w:num>
  <w:num w:numId="5">
    <w:abstractNumId w:val="2"/>
  </w:num>
  <w:num w:numId="6">
    <w:abstractNumId w:val="20"/>
  </w:num>
  <w:num w:numId="7">
    <w:abstractNumId w:val="17"/>
  </w:num>
  <w:num w:numId="8">
    <w:abstractNumId w:val="6"/>
  </w:num>
  <w:num w:numId="9">
    <w:abstractNumId w:val="14"/>
  </w:num>
  <w:num w:numId="10">
    <w:abstractNumId w:val="21"/>
  </w:num>
  <w:num w:numId="11">
    <w:abstractNumId w:val="5"/>
  </w:num>
  <w:num w:numId="12">
    <w:abstractNumId w:val="4"/>
  </w:num>
  <w:num w:numId="13">
    <w:abstractNumId w:val="8"/>
  </w:num>
  <w:num w:numId="14">
    <w:abstractNumId w:val="15"/>
  </w:num>
  <w:num w:numId="15">
    <w:abstractNumId w:val="7"/>
  </w:num>
  <w:num w:numId="16">
    <w:abstractNumId w:val="13"/>
  </w:num>
  <w:num w:numId="17">
    <w:abstractNumId w:val="18"/>
  </w:num>
  <w:num w:numId="18">
    <w:abstractNumId w:val="22"/>
  </w:num>
  <w:num w:numId="19">
    <w:abstractNumId w:val="12"/>
  </w:num>
  <w:num w:numId="20">
    <w:abstractNumId w:val="16"/>
  </w:num>
  <w:num w:numId="21">
    <w:abstractNumId w:val="19"/>
  </w:num>
  <w:num w:numId="22">
    <w:abstractNumId w:val="1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6F"/>
    <w:rsid w:val="0000177D"/>
    <w:rsid w:val="000043DF"/>
    <w:rsid w:val="000045BE"/>
    <w:rsid w:val="00004ED0"/>
    <w:rsid w:val="000060C3"/>
    <w:rsid w:val="000337EB"/>
    <w:rsid w:val="000500FC"/>
    <w:rsid w:val="00050932"/>
    <w:rsid w:val="000675C7"/>
    <w:rsid w:val="00072CEB"/>
    <w:rsid w:val="000846F1"/>
    <w:rsid w:val="000877FA"/>
    <w:rsid w:val="000A1243"/>
    <w:rsid w:val="000A2C24"/>
    <w:rsid w:val="000C1BFB"/>
    <w:rsid w:val="000D27D6"/>
    <w:rsid w:val="000D5738"/>
    <w:rsid w:val="000E3810"/>
    <w:rsid w:val="000E51D7"/>
    <w:rsid w:val="000E6EC2"/>
    <w:rsid w:val="000F7DAB"/>
    <w:rsid w:val="00110A1F"/>
    <w:rsid w:val="00112FB2"/>
    <w:rsid w:val="00113E3B"/>
    <w:rsid w:val="00164B53"/>
    <w:rsid w:val="001740C9"/>
    <w:rsid w:val="00176AE7"/>
    <w:rsid w:val="00183A00"/>
    <w:rsid w:val="0018684D"/>
    <w:rsid w:val="00193D80"/>
    <w:rsid w:val="001A02AD"/>
    <w:rsid w:val="001B3300"/>
    <w:rsid w:val="001D0CCD"/>
    <w:rsid w:val="001D45D0"/>
    <w:rsid w:val="001E2C49"/>
    <w:rsid w:val="001F01F3"/>
    <w:rsid w:val="001F451A"/>
    <w:rsid w:val="00207A9D"/>
    <w:rsid w:val="0021155A"/>
    <w:rsid w:val="00221DAB"/>
    <w:rsid w:val="002268C2"/>
    <w:rsid w:val="00237AAD"/>
    <w:rsid w:val="00245D41"/>
    <w:rsid w:val="0026087D"/>
    <w:rsid w:val="00265B0A"/>
    <w:rsid w:val="00286F6A"/>
    <w:rsid w:val="0029287A"/>
    <w:rsid w:val="002953D9"/>
    <w:rsid w:val="002A5675"/>
    <w:rsid w:val="002A6ADF"/>
    <w:rsid w:val="002B2F72"/>
    <w:rsid w:val="002B5825"/>
    <w:rsid w:val="002C0E1A"/>
    <w:rsid w:val="002E06C5"/>
    <w:rsid w:val="002E2208"/>
    <w:rsid w:val="00321609"/>
    <w:rsid w:val="00342282"/>
    <w:rsid w:val="00347FA2"/>
    <w:rsid w:val="00357E5B"/>
    <w:rsid w:val="00361E4B"/>
    <w:rsid w:val="0036552E"/>
    <w:rsid w:val="003739B1"/>
    <w:rsid w:val="003745CA"/>
    <w:rsid w:val="0037500B"/>
    <w:rsid w:val="00375415"/>
    <w:rsid w:val="00376B27"/>
    <w:rsid w:val="00377A6F"/>
    <w:rsid w:val="00391EDA"/>
    <w:rsid w:val="00397EC5"/>
    <w:rsid w:val="003A7286"/>
    <w:rsid w:val="003B44D6"/>
    <w:rsid w:val="003C16CF"/>
    <w:rsid w:val="003D269E"/>
    <w:rsid w:val="003E236D"/>
    <w:rsid w:val="003E7323"/>
    <w:rsid w:val="003F3079"/>
    <w:rsid w:val="003F3182"/>
    <w:rsid w:val="0040304A"/>
    <w:rsid w:val="00421B47"/>
    <w:rsid w:val="00437A03"/>
    <w:rsid w:val="0044082B"/>
    <w:rsid w:val="00442362"/>
    <w:rsid w:val="00455C8B"/>
    <w:rsid w:val="0045747C"/>
    <w:rsid w:val="00461884"/>
    <w:rsid w:val="00474579"/>
    <w:rsid w:val="004A5507"/>
    <w:rsid w:val="004C4408"/>
    <w:rsid w:val="004D63C9"/>
    <w:rsid w:val="004E2218"/>
    <w:rsid w:val="004F4635"/>
    <w:rsid w:val="00510DA8"/>
    <w:rsid w:val="00512124"/>
    <w:rsid w:val="00515E99"/>
    <w:rsid w:val="00545189"/>
    <w:rsid w:val="0055758B"/>
    <w:rsid w:val="00571550"/>
    <w:rsid w:val="0058155B"/>
    <w:rsid w:val="00584AA4"/>
    <w:rsid w:val="00585C0B"/>
    <w:rsid w:val="00596F1E"/>
    <w:rsid w:val="005C0C66"/>
    <w:rsid w:val="005C14AC"/>
    <w:rsid w:val="005C510A"/>
    <w:rsid w:val="005D209B"/>
    <w:rsid w:val="005D557F"/>
    <w:rsid w:val="005E31AB"/>
    <w:rsid w:val="005E5C64"/>
    <w:rsid w:val="005E6E84"/>
    <w:rsid w:val="005F0F0A"/>
    <w:rsid w:val="00622C3C"/>
    <w:rsid w:val="00642BAC"/>
    <w:rsid w:val="00645E9F"/>
    <w:rsid w:val="00652C1A"/>
    <w:rsid w:val="0065503D"/>
    <w:rsid w:val="00662AD8"/>
    <w:rsid w:val="00677438"/>
    <w:rsid w:val="00680997"/>
    <w:rsid w:val="00681BE4"/>
    <w:rsid w:val="0069618D"/>
    <w:rsid w:val="006A42A2"/>
    <w:rsid w:val="006A7984"/>
    <w:rsid w:val="006C5F50"/>
    <w:rsid w:val="006D6D96"/>
    <w:rsid w:val="006F749B"/>
    <w:rsid w:val="00734034"/>
    <w:rsid w:val="00741DA0"/>
    <w:rsid w:val="00744B4D"/>
    <w:rsid w:val="0075148F"/>
    <w:rsid w:val="0075217F"/>
    <w:rsid w:val="007630D9"/>
    <w:rsid w:val="00770173"/>
    <w:rsid w:val="00776C3C"/>
    <w:rsid w:val="00783B59"/>
    <w:rsid w:val="00790E25"/>
    <w:rsid w:val="007913A9"/>
    <w:rsid w:val="0079252C"/>
    <w:rsid w:val="007C1BE7"/>
    <w:rsid w:val="007D1449"/>
    <w:rsid w:val="007D610F"/>
    <w:rsid w:val="007E1833"/>
    <w:rsid w:val="007E362C"/>
    <w:rsid w:val="007E7EF6"/>
    <w:rsid w:val="007F1D0B"/>
    <w:rsid w:val="00801F64"/>
    <w:rsid w:val="00821629"/>
    <w:rsid w:val="00837647"/>
    <w:rsid w:val="00844742"/>
    <w:rsid w:val="00847626"/>
    <w:rsid w:val="00853BA1"/>
    <w:rsid w:val="00857270"/>
    <w:rsid w:val="00861F8C"/>
    <w:rsid w:val="008667F2"/>
    <w:rsid w:val="0087194F"/>
    <w:rsid w:val="00872A98"/>
    <w:rsid w:val="008757C6"/>
    <w:rsid w:val="008766B4"/>
    <w:rsid w:val="008B0A66"/>
    <w:rsid w:val="008B7457"/>
    <w:rsid w:val="008E2663"/>
    <w:rsid w:val="008F4010"/>
    <w:rsid w:val="009058BF"/>
    <w:rsid w:val="009136EE"/>
    <w:rsid w:val="009173FB"/>
    <w:rsid w:val="00923277"/>
    <w:rsid w:val="00944619"/>
    <w:rsid w:val="0095095F"/>
    <w:rsid w:val="00952411"/>
    <w:rsid w:val="00955164"/>
    <w:rsid w:val="009708B1"/>
    <w:rsid w:val="0097315A"/>
    <w:rsid w:val="00983942"/>
    <w:rsid w:val="00986D3A"/>
    <w:rsid w:val="0098735D"/>
    <w:rsid w:val="009A3DF2"/>
    <w:rsid w:val="009A7A4B"/>
    <w:rsid w:val="009C40E9"/>
    <w:rsid w:val="009D6E32"/>
    <w:rsid w:val="009E29B0"/>
    <w:rsid w:val="009E30CA"/>
    <w:rsid w:val="009F099F"/>
    <w:rsid w:val="00A0495D"/>
    <w:rsid w:val="00A06F9E"/>
    <w:rsid w:val="00A35FCD"/>
    <w:rsid w:val="00A4285D"/>
    <w:rsid w:val="00A53C65"/>
    <w:rsid w:val="00A601D4"/>
    <w:rsid w:val="00A6220E"/>
    <w:rsid w:val="00A624BD"/>
    <w:rsid w:val="00A71D94"/>
    <w:rsid w:val="00A74702"/>
    <w:rsid w:val="00A81E55"/>
    <w:rsid w:val="00A827F0"/>
    <w:rsid w:val="00A843C1"/>
    <w:rsid w:val="00A913DD"/>
    <w:rsid w:val="00AA0B23"/>
    <w:rsid w:val="00AA161A"/>
    <w:rsid w:val="00AA3E39"/>
    <w:rsid w:val="00AC4639"/>
    <w:rsid w:val="00AD0752"/>
    <w:rsid w:val="00AD141D"/>
    <w:rsid w:val="00AD3E3F"/>
    <w:rsid w:val="00AD574E"/>
    <w:rsid w:val="00AE2BF3"/>
    <w:rsid w:val="00AE6C46"/>
    <w:rsid w:val="00AF31CD"/>
    <w:rsid w:val="00AF7B6F"/>
    <w:rsid w:val="00B03487"/>
    <w:rsid w:val="00B12516"/>
    <w:rsid w:val="00B1420F"/>
    <w:rsid w:val="00B24661"/>
    <w:rsid w:val="00B55886"/>
    <w:rsid w:val="00B55BB5"/>
    <w:rsid w:val="00B77023"/>
    <w:rsid w:val="00B8318B"/>
    <w:rsid w:val="00B93AB2"/>
    <w:rsid w:val="00B97314"/>
    <w:rsid w:val="00BB07C3"/>
    <w:rsid w:val="00BE17BE"/>
    <w:rsid w:val="00BE4D78"/>
    <w:rsid w:val="00BF0761"/>
    <w:rsid w:val="00BF72B4"/>
    <w:rsid w:val="00C14D88"/>
    <w:rsid w:val="00C206C4"/>
    <w:rsid w:val="00C3105E"/>
    <w:rsid w:val="00C46E34"/>
    <w:rsid w:val="00C47610"/>
    <w:rsid w:val="00C52C61"/>
    <w:rsid w:val="00C6192A"/>
    <w:rsid w:val="00C86816"/>
    <w:rsid w:val="00C87E2C"/>
    <w:rsid w:val="00C952C3"/>
    <w:rsid w:val="00CB080F"/>
    <w:rsid w:val="00CB6919"/>
    <w:rsid w:val="00CC0B68"/>
    <w:rsid w:val="00CD6598"/>
    <w:rsid w:val="00CE1724"/>
    <w:rsid w:val="00CE32FC"/>
    <w:rsid w:val="00CE7BEC"/>
    <w:rsid w:val="00CF6768"/>
    <w:rsid w:val="00D006B3"/>
    <w:rsid w:val="00D25D7D"/>
    <w:rsid w:val="00D36A6E"/>
    <w:rsid w:val="00D441F8"/>
    <w:rsid w:val="00D54CF7"/>
    <w:rsid w:val="00D71FC4"/>
    <w:rsid w:val="00D7334C"/>
    <w:rsid w:val="00D76EA0"/>
    <w:rsid w:val="00D84F50"/>
    <w:rsid w:val="00DA136C"/>
    <w:rsid w:val="00DC2546"/>
    <w:rsid w:val="00DC4D2F"/>
    <w:rsid w:val="00DC79D4"/>
    <w:rsid w:val="00DD0448"/>
    <w:rsid w:val="00DD1ECB"/>
    <w:rsid w:val="00DD2995"/>
    <w:rsid w:val="00DF2117"/>
    <w:rsid w:val="00DF4D5F"/>
    <w:rsid w:val="00E0442C"/>
    <w:rsid w:val="00E242B0"/>
    <w:rsid w:val="00E34E54"/>
    <w:rsid w:val="00E36D5A"/>
    <w:rsid w:val="00E424B8"/>
    <w:rsid w:val="00E46E8C"/>
    <w:rsid w:val="00EB215B"/>
    <w:rsid w:val="00EB34E2"/>
    <w:rsid w:val="00ED2735"/>
    <w:rsid w:val="00EE7D51"/>
    <w:rsid w:val="00EF0993"/>
    <w:rsid w:val="00EF5FA1"/>
    <w:rsid w:val="00F024E3"/>
    <w:rsid w:val="00F040B0"/>
    <w:rsid w:val="00F31E0F"/>
    <w:rsid w:val="00F4598E"/>
    <w:rsid w:val="00F53526"/>
    <w:rsid w:val="00F5758B"/>
    <w:rsid w:val="00F75552"/>
    <w:rsid w:val="00F863BE"/>
    <w:rsid w:val="00F9069E"/>
    <w:rsid w:val="00FA1431"/>
    <w:rsid w:val="00FA2CC7"/>
    <w:rsid w:val="00FB0FDF"/>
    <w:rsid w:val="00FB30D3"/>
    <w:rsid w:val="00FB3471"/>
    <w:rsid w:val="00FB3970"/>
    <w:rsid w:val="00FB63A4"/>
    <w:rsid w:val="00FD26FA"/>
    <w:rsid w:val="00FD3DFB"/>
    <w:rsid w:val="00FD5A77"/>
    <w:rsid w:val="00FF1355"/>
    <w:rsid w:val="00FF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8605A9"/>
  <w15:chartTrackingRefBased/>
  <w15:docId w15:val="{03B3BC6B-1F6C-4230-BAD3-CA26C9AB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7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6F9E"/>
    <w:pPr>
      <w:ind w:left="720"/>
      <w:contextualSpacing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F535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5352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E18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AD141D"/>
  </w:style>
  <w:style w:type="paragraph" w:styleId="NormalWeb">
    <w:name w:val="Normal (Web)"/>
    <w:basedOn w:val="Normal"/>
    <w:rsid w:val="00164B53"/>
    <w:pPr>
      <w:spacing w:before="100" w:beforeAutospacing="1" w:after="100" w:afterAutospacing="1"/>
    </w:pPr>
  </w:style>
  <w:style w:type="paragraph" w:customStyle="1" w:styleId="Outline4">
    <w:name w:val="Outline4"/>
    <w:basedOn w:val="Normal"/>
    <w:next w:val="Normal"/>
    <w:rsid w:val="00421B4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2160"/>
      <w:jc w:val="both"/>
    </w:pPr>
    <w:rPr>
      <w:rFonts w:ascii="Arial" w:hAnsi="Arial"/>
      <w:kern w:val="24"/>
      <w:szCs w:val="20"/>
      <w:lang w:eastAsia="en-US"/>
    </w:rPr>
  </w:style>
  <w:style w:type="paragraph" w:customStyle="1" w:styleId="Table">
    <w:name w:val="Table"/>
    <w:basedOn w:val="Normal"/>
    <w:qFormat/>
    <w:rsid w:val="0079252C"/>
    <w:pPr>
      <w:framePr w:hSpace="180" w:wrap="around" w:vAnchor="text" w:hAnchor="text" w:y="1"/>
      <w:suppressOverlap/>
    </w:pPr>
    <w:rPr>
      <w:rFonts w:ascii="Arial" w:hAnsi="Arial" w:cs="Arial"/>
      <w:sz w:val="20"/>
      <w:szCs w:val="20"/>
    </w:rPr>
  </w:style>
  <w:style w:type="paragraph" w:customStyle="1" w:styleId="Tablevolume">
    <w:name w:val="Table volume"/>
    <w:basedOn w:val="Normal"/>
    <w:qFormat/>
    <w:rsid w:val="0079252C"/>
    <w:pPr>
      <w:framePr w:hSpace="180" w:wrap="around" w:vAnchor="text" w:hAnchor="text" w:y="1"/>
      <w:suppressOverlap/>
      <w:jc w:val="right"/>
    </w:pPr>
    <w:rPr>
      <w:rFonts w:ascii="Arial" w:hAnsi="Arial" w:cs="Arial"/>
      <w:b/>
      <w:color w:val="00A4B3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Wells</dc:creator>
  <cp:keywords/>
  <dc:description/>
  <cp:lastModifiedBy>Yvonne McBlain</cp:lastModifiedBy>
  <cp:revision>3</cp:revision>
  <cp:lastPrinted>2016-06-27T09:23:00Z</cp:lastPrinted>
  <dcterms:created xsi:type="dcterms:W3CDTF">2020-03-20T10:15:00Z</dcterms:created>
  <dcterms:modified xsi:type="dcterms:W3CDTF">2020-03-20T10:17:00Z</dcterms:modified>
</cp:coreProperties>
</file>