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02" w:rsidRPr="00453702" w:rsidRDefault="00453702" w:rsidP="00453702">
      <w:pPr>
        <w:jc w:val="center"/>
        <w:rPr>
          <w:b/>
        </w:rPr>
      </w:pPr>
      <w:bookmarkStart w:id="0" w:name="_GoBack"/>
      <w:bookmarkEnd w:id="0"/>
      <w:r w:rsidRPr="00453702">
        <w:rPr>
          <w:b/>
        </w:rPr>
        <w:t>Global learning, sustainable learning: how is it going with you?</w:t>
      </w:r>
    </w:p>
    <w:p w:rsidR="00453702" w:rsidRDefault="00453702" w:rsidP="00453702"/>
    <w:p w:rsidR="00453702" w:rsidRDefault="00453702" w:rsidP="00453702">
      <w:pPr>
        <w:ind w:left="720" w:firstLine="720"/>
      </w:pPr>
      <w:r>
        <w:rPr>
          <w:noProof/>
          <w:lang w:eastAsia="en-GB"/>
        </w:rPr>
        <w:drawing>
          <wp:inline distT="0" distB="0" distL="0" distR="0">
            <wp:extent cx="4039188" cy="286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422" cy="286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75" w:rsidRDefault="009D6675" w:rsidP="00453702">
      <w:pPr>
        <w:ind w:left="720" w:firstLine="720"/>
      </w:pPr>
    </w:p>
    <w:p w:rsidR="00453702" w:rsidRDefault="00453702" w:rsidP="00453702">
      <w:pPr>
        <w:jc w:val="both"/>
      </w:pPr>
      <w:r>
        <w:t>Done Fairtrade?  Tried out an issues tree? Like pupil participation? Keen to make local to global connections?</w:t>
      </w:r>
    </w:p>
    <w:p w:rsidR="00453702" w:rsidRDefault="00453702" w:rsidP="00453702">
      <w:pPr>
        <w:jc w:val="both"/>
      </w:pPr>
    </w:p>
    <w:p w:rsidR="00453702" w:rsidRDefault="00453702" w:rsidP="00453702">
      <w:pPr>
        <w:jc w:val="both"/>
      </w:pPr>
      <w:r>
        <w:t xml:space="preserve">This GLOW meet is all about sharing good practice in Global Citizenship, </w:t>
      </w:r>
      <w:r w:rsidR="009D6675">
        <w:t>thinking about how it supports Learning for S</w:t>
      </w:r>
      <w:r>
        <w:t xml:space="preserve">ustainability and finding out what further resources and support are available to you and your schools. </w:t>
      </w:r>
    </w:p>
    <w:p w:rsidR="00453702" w:rsidRDefault="00453702" w:rsidP="00453702">
      <w:pPr>
        <w:jc w:val="both"/>
      </w:pPr>
    </w:p>
    <w:p w:rsidR="00453702" w:rsidRDefault="009D6675" w:rsidP="00453702">
      <w:pPr>
        <w:jc w:val="both"/>
      </w:pPr>
      <w:r>
        <w:t>Hosted by Scotdec Global L</w:t>
      </w:r>
      <w:r w:rsidR="00453702">
        <w:t>earning centre and Falkirk Council we will provide a space to reflect on your professional learning in this field with like-</w:t>
      </w:r>
      <w:r w:rsidR="002F249B">
        <w:t xml:space="preserve">minded colleagues. We will consider how global learning is connected to Learning for Sustainability and highlight further resources and professional development opportunities available to you. </w:t>
      </w:r>
    </w:p>
    <w:p w:rsidR="009D6675" w:rsidRDefault="009D6675" w:rsidP="00453702">
      <w:pPr>
        <w:jc w:val="both"/>
      </w:pPr>
    </w:p>
    <w:p w:rsidR="002F249B" w:rsidRDefault="002F249B" w:rsidP="00453702">
      <w:pPr>
        <w:jc w:val="both"/>
      </w:pPr>
    </w:p>
    <w:p w:rsidR="009D6675" w:rsidRDefault="002F249B" w:rsidP="009D6675">
      <w:r>
        <w:t>To register for th</w:t>
      </w:r>
      <w:r w:rsidR="009D6675">
        <w:t xml:space="preserve">is event on 26 November please visit Falkirk CPD Manager and use the course code LfS14. Or contact </w:t>
      </w:r>
      <w:hyperlink r:id="rId6" w:history="1">
        <w:r w:rsidR="009D6675" w:rsidRPr="0094054C">
          <w:rPr>
            <w:rStyle w:val="Hyperlink"/>
          </w:rPr>
          <w:t>Isabel@scotdec.org.uk</w:t>
        </w:r>
      </w:hyperlink>
      <w:r w:rsidR="009D6675">
        <w:t xml:space="preserve"> for more details. </w:t>
      </w:r>
    </w:p>
    <w:p w:rsidR="009D6675" w:rsidRDefault="009D6675" w:rsidP="009D6675">
      <w:pPr>
        <w:rPr>
          <w:color w:val="1F497D"/>
        </w:rPr>
      </w:pPr>
    </w:p>
    <w:p w:rsidR="009D6675" w:rsidRDefault="009D6675" w:rsidP="009D6675">
      <w:pPr>
        <w:rPr>
          <w:color w:val="1F497D"/>
        </w:rPr>
      </w:pPr>
    </w:p>
    <w:p w:rsidR="009D6675" w:rsidRDefault="009D6675" w:rsidP="009D6675">
      <w:pPr>
        <w:rPr>
          <w:color w:val="1F497D"/>
        </w:rPr>
      </w:pPr>
    </w:p>
    <w:p w:rsidR="009D6675" w:rsidRDefault="009D6675" w:rsidP="009D6675">
      <w:pPr>
        <w:rPr>
          <w:color w:val="1F497D"/>
        </w:rPr>
      </w:pP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4"/>
          <w:szCs w:val="24"/>
        </w:rPr>
      </w:pPr>
      <w:r w:rsidRPr="009D6675">
        <w:rPr>
          <w:rFonts w:asciiTheme="minorHAnsi" w:hAnsiTheme="minorHAnsi"/>
          <w:bCs/>
          <w:sz w:val="24"/>
          <w:szCs w:val="24"/>
        </w:rPr>
        <w:t xml:space="preserve">The link to the Glow meet is   </w:t>
      </w:r>
      <w:hyperlink r:id="rId7" w:tgtFrame="_blank" w:history="1">
        <w:r w:rsidRPr="009D6675">
          <w:rPr>
            <w:rStyle w:val="Hyperlink"/>
            <w:rFonts w:asciiTheme="minorHAnsi" w:hAnsiTheme="minorHAnsi"/>
            <w:bCs/>
            <w:color w:val="000000"/>
            <w:sz w:val="24"/>
            <w:szCs w:val="24"/>
          </w:rPr>
          <w:t>https://meet.glowscotland.org.uk/scotdecfalkirk/</w:t>
        </w:r>
      </w:hyperlink>
      <w:r w:rsidRPr="009D6675">
        <w:rPr>
          <w:rFonts w:asciiTheme="minorHAnsi" w:hAnsiTheme="minorHAnsi"/>
          <w:bCs/>
          <w:sz w:val="24"/>
          <w:szCs w:val="24"/>
        </w:rPr>
        <w:t xml:space="preserve"> </w:t>
      </w: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9D6675">
        <w:rPr>
          <w:rFonts w:asciiTheme="minorHAnsi" w:hAnsiTheme="minorHAnsi"/>
          <w:sz w:val="24"/>
          <w:szCs w:val="24"/>
        </w:rPr>
        <w:t>Help guides in Adobe Connect itself and here:</w:t>
      </w:r>
    </w:p>
    <w:p w:rsidR="009D6675" w:rsidRPr="009D6675" w:rsidRDefault="00666A57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hyperlink r:id="rId8" w:history="1">
        <w:r w:rsidR="009D6675" w:rsidRPr="009D6675">
          <w:rPr>
            <w:rStyle w:val="Hyperlink"/>
            <w:rFonts w:asciiTheme="minorHAnsi" w:hAnsiTheme="minorHAnsi"/>
            <w:sz w:val="24"/>
            <w:szCs w:val="24"/>
          </w:rPr>
          <w:t>https://glowhelp.wikis.glowscotland.org.uk/Glow+Meet</w:t>
        </w:r>
      </w:hyperlink>
    </w:p>
    <w:p w:rsidR="009D6675" w:rsidRPr="009D6675" w:rsidRDefault="009D6675" w:rsidP="009D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9D6675" w:rsidRDefault="009D6675" w:rsidP="009D6675">
      <w:pPr>
        <w:rPr>
          <w:color w:val="1F497D"/>
        </w:rPr>
      </w:pPr>
    </w:p>
    <w:p w:rsidR="002F249B" w:rsidRDefault="002F249B" w:rsidP="00453702">
      <w:pPr>
        <w:jc w:val="both"/>
      </w:pPr>
      <w:r>
        <w:t>.</w:t>
      </w:r>
    </w:p>
    <w:sectPr w:rsidR="002F2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0209A"/>
    <w:multiLevelType w:val="hybridMultilevel"/>
    <w:tmpl w:val="A25E89D2"/>
    <w:lvl w:ilvl="0" w:tplc="465E0E3E">
      <w:start w:val="1"/>
      <w:numFmt w:val="decimal"/>
      <w:lvlText w:val="%1.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02"/>
    <w:rsid w:val="000C4271"/>
    <w:rsid w:val="002F249B"/>
    <w:rsid w:val="00453702"/>
    <w:rsid w:val="00666A57"/>
    <w:rsid w:val="009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91C87-93B1-4EFB-887C-FBA6E37E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67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66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whelp.wikis.glowscotland.org.uk/Glow+Me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lowscotland.org.uk/scotdecfalki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@scotdec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Yvonne McBlain</cp:lastModifiedBy>
  <cp:revision>2</cp:revision>
  <dcterms:created xsi:type="dcterms:W3CDTF">2015-11-13T16:10:00Z</dcterms:created>
  <dcterms:modified xsi:type="dcterms:W3CDTF">2015-11-13T16:10:00Z</dcterms:modified>
</cp:coreProperties>
</file>