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sdt>
      <w:sdtPr>
        <w:rPr>
          <w:rFonts w:cstheme="minorHAnsi"/>
          <w:sz w:val="32"/>
          <w:szCs w:val="32"/>
        </w:rPr>
        <w:id w:val="2086532769"/>
        <w:docPartObj>
          <w:docPartGallery w:val="Cover Pages"/>
          <w:docPartUnique/>
        </w:docPartObj>
      </w:sdtPr>
      <w:sdtEndPr>
        <w:rPr>
          <w:noProof/>
          <w:lang w:eastAsia="en-GB"/>
        </w:rPr>
      </w:sdtEndPr>
      <w:sdtContent>
        <w:p w:rsidR="001D30AB" w:rsidRPr="00696607" w:rsidRDefault="009F311A">
          <w:pPr>
            <w:rPr>
              <w:rFonts w:cstheme="minorHAnsi"/>
              <w:sz w:val="32"/>
              <w:szCs w:val="32"/>
            </w:rPr>
          </w:pPr>
          <w:r w:rsidRPr="00696607">
            <w:rPr>
              <w:rFonts w:cstheme="minorHAnsi"/>
              <w:noProof/>
              <w:sz w:val="32"/>
              <w:szCs w:val="32"/>
              <w:lang w:eastAsia="en-GB"/>
            </w:rPr>
            <mc:AlternateContent>
              <mc:Choice Requires="wps">
                <w:drawing>
                  <wp:anchor distT="0" distB="0" distL="114300" distR="114300" simplePos="0" relativeHeight="251674624" behindDoc="0" locked="0" layoutInCell="0" allowOverlap="1">
                    <wp:simplePos x="0" y="0"/>
                    <wp:positionH relativeFrom="page">
                      <wp:posOffset>390525</wp:posOffset>
                    </wp:positionH>
                    <wp:positionV relativeFrom="page">
                      <wp:posOffset>682625</wp:posOffset>
                    </wp:positionV>
                    <wp:extent cx="6784975" cy="1176020"/>
                    <wp:effectExtent l="9525" t="14605" r="15875" b="9525"/>
                    <wp:wrapNone/>
                    <wp:docPr id="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117602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DB2735" w:rsidRDefault="003C5BF8">
                                <w:pPr>
                                  <w:pStyle w:val="NoSpacing"/>
                                  <w:jc w:val="right"/>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le"/>
                                    <w:id w:val="-1247491101"/>
                                    <w:dataBinding w:prefixMappings="xmlns:ns0='http://schemas.openxmlformats.org/package/2006/metadata/core-properties' xmlns:ns1='http://purl.org/dc/elements/1.1/'" w:xpath="/ns0:coreProperties[1]/ns1:title[1]" w:storeItemID="{6C3C8BC8-F283-45AE-878A-BAB7291924A1}"/>
                                    <w:text/>
                                  </w:sdtPr>
                                  <w:sdtEndPr/>
                                  <w:sdtContent>
                                    <w:r w:rsidR="00DB2735">
                                      <w:rPr>
                                        <w:rFonts w:asciiTheme="majorHAnsi" w:eastAsiaTheme="majorEastAsia" w:hAnsiTheme="majorHAnsi" w:cstheme="majorBidi"/>
                                        <w:color w:val="FFFFFF" w:themeColor="background1"/>
                                        <w:sz w:val="72"/>
                                        <w:szCs w:val="72"/>
                                      </w:rPr>
                                      <w:t xml:space="preserve">Active Approaches to </w:t>
                                    </w:r>
                                    <w:r w:rsidR="007F173B">
                                      <w:rPr>
                                        <w:rFonts w:asciiTheme="majorHAnsi" w:eastAsiaTheme="majorEastAsia" w:hAnsiTheme="majorHAnsi" w:cstheme="majorBidi"/>
                                        <w:color w:val="FFFFFF" w:themeColor="background1"/>
                                        <w:sz w:val="72"/>
                                        <w:szCs w:val="72"/>
                                      </w:rPr>
                                      <w:t>Reading</w:t>
                                    </w:r>
                                  </w:sdtContent>
                                </w:sdt>
                                <w:r w:rsidR="00DB2735">
                                  <w:rPr>
                                    <w:rFonts w:asciiTheme="majorHAnsi" w:eastAsiaTheme="majorEastAsia" w:hAnsiTheme="majorHAnsi" w:cstheme="majorBidi"/>
                                    <w:color w:val="FFFFFF" w:themeColor="background1"/>
                                    <w:sz w:val="72"/>
                                    <w:szCs w:val="72"/>
                                  </w:rPr>
                                  <w:t xml:space="preserve"> – Early Level</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8" o:spid="_x0000_s1026" style="position:absolute;margin-left:30.75pt;margin-top:53.75pt;width:534.25pt;height:92.6pt;z-index:25167462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" o:allowincell="f" fillcolor="#153156 [3204]" strokecolor="white [3212]" strokeweight="1pt">
                    <v:shadow color="#d8d8d8 [2732]" offset="3pt,3pt"/>
                    <v:textbox style="mso-fit-shape-to-text:t" inset="14.4pt,,14.4pt">
                      <w:txbxContent>
                        <w:p w:rsidR="00DB2735" w:rsidRDefault="001D4E60">
                          <w:pPr>
                            <w:pStyle w:val="NoSpacing"/>
                            <w:jc w:val="right"/>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le"/>
                              <w:id w:val="-1247491101"/>
                              <w:dataBinding w:prefixMappings="xmlns:ns0='http://schemas.openxmlformats.org/package/2006/metadata/core-properties' xmlns:ns1='http://purl.org/dc/elements/1.1/'" w:xpath="/ns0:coreProperties[1]/ns1:title[1]" w:storeItemID="{6C3C8BC8-F283-45AE-878A-BAB7291924A1}"/>
                              <w:text/>
                            </w:sdtPr>
                            <w:sdtEndPr/>
                            <w:sdtContent>
                              <w:r w:rsidR="00DB2735">
                                <w:rPr>
                                  <w:rFonts w:asciiTheme="majorHAnsi" w:eastAsiaTheme="majorEastAsia" w:hAnsiTheme="majorHAnsi" w:cstheme="majorBidi"/>
                                  <w:color w:val="FFFFFF" w:themeColor="background1"/>
                                  <w:sz w:val="72"/>
                                  <w:szCs w:val="72"/>
                                </w:rPr>
                                <w:t xml:space="preserve">Active Approaches to </w:t>
                              </w:r>
                              <w:r w:rsidR="007F173B">
                                <w:rPr>
                                  <w:rFonts w:asciiTheme="majorHAnsi" w:eastAsiaTheme="majorEastAsia" w:hAnsiTheme="majorHAnsi" w:cstheme="majorBidi"/>
                                  <w:color w:val="FFFFFF" w:themeColor="background1"/>
                                  <w:sz w:val="72"/>
                                  <w:szCs w:val="72"/>
                                </w:rPr>
                                <w:t>Reading</w:t>
                              </w:r>
                            </w:sdtContent>
                          </w:sdt>
                          <w:r w:rsidR="00DB2735">
                            <w:rPr>
                              <w:rFonts w:asciiTheme="majorHAnsi" w:eastAsiaTheme="majorEastAsia" w:hAnsiTheme="majorHAnsi" w:cstheme="majorBidi"/>
                              <w:color w:val="FFFFFF" w:themeColor="background1"/>
                              <w:sz w:val="72"/>
                              <w:szCs w:val="72"/>
                            </w:rPr>
                            <w:t xml:space="preserve"> – Early Level</w:t>
                          </w:r>
                        </w:p>
                      </w:txbxContent>
                    </v:textbox>
                    <w10:wrap anchorx="page" anchory="page"/>
                  </v:rect>
                </w:pict>
              </mc:Fallback>
            </mc:AlternateContent>
          </w:r>
          <w:r w:rsidR="00D45924" w:rsidRPr="00696607">
            <w:rPr>
              <w:rFonts w:cstheme="minorHAnsi"/>
              <w:noProof/>
              <w:sz w:val="32"/>
              <w:szCs w:val="32"/>
              <w:lang w:eastAsia="en-GB"/>
            </w:rPr>
            <mc:AlternateContent>
              <mc:Choice Requires="wpg">
                <w:drawing>
                  <wp:anchor distT="0" distB="0" distL="114300" distR="114300" simplePos="0" relativeHeight="251672576" behindDoc="0" locked="0" layoutInCell="0" allowOverlap="1">
                    <wp:simplePos x="0" y="0"/>
                    <wp:positionH relativeFrom="page">
                      <wp:align>right</wp:align>
                    </wp:positionH>
                    <wp:positionV relativeFrom="page">
                      <wp:align>top</wp:align>
                    </wp:positionV>
                    <wp:extent cx="3018155" cy="10692130"/>
                    <wp:effectExtent l="0" t="0" r="4445" b="4445"/>
                    <wp:wrapNone/>
                    <wp:docPr id="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155" cy="10692130"/>
                              <a:chOff x="7329" y="0"/>
                              <a:chExt cx="4911" cy="15840"/>
                            </a:xfrm>
                          </wpg:grpSpPr>
                          <wpg:grpSp>
                            <wpg:cNvPr id="34" name="Group 3"/>
                            <wpg:cNvGrpSpPr>
                              <a:grpSpLocks/>
                            </wpg:cNvGrpSpPr>
                            <wpg:grpSpPr bwMode="auto">
                              <a:xfrm>
                                <a:off x="7344" y="0"/>
                                <a:ext cx="4896" cy="15840"/>
                                <a:chOff x="7560" y="0"/>
                                <a:chExt cx="4700" cy="15840"/>
                              </a:xfrm>
                            </wpg:grpSpPr>
                            <wps:wsp>
                              <wps:cNvPr id="35"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36"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7"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B2735" w:rsidRPr="00DA45B1" w:rsidRDefault="00DB2735">
                                  <w:pPr>
                                    <w:pStyle w:val="NoSpacing"/>
                                    <w:rPr>
                                      <w:rFonts w:asciiTheme="majorHAnsi" w:eastAsiaTheme="majorEastAsia" w:hAnsiTheme="majorHAnsi" w:cstheme="majorBidi"/>
                                      <w:b/>
                                      <w:bCs/>
                                      <w:color w:val="BFD4EF" w:themeColor="text2"/>
                                      <w:sz w:val="96"/>
                                      <w:szCs w:val="96"/>
                                    </w:rPr>
                                  </w:pPr>
                                </w:p>
                              </w:txbxContent>
                            </wps:txbx>
                            <wps:bodyPr rot="0" vert="horz" wrap="square" lIns="365760" tIns="182880" rIns="182880" bIns="182880" anchor="b" anchorCtr="0" upright="1">
                              <a:noAutofit/>
                            </wps:bodyPr>
                          </wps:wsp>
                          <wps:wsp>
                            <wps:cNvPr id="38"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B2735" w:rsidRDefault="00DB2735">
                                  <w:pPr>
                                    <w:pStyle w:val="NoSpacing"/>
                                    <w:spacing w:line="360" w:lineRule="auto"/>
                                    <w:rPr>
                                      <w:color w:val="FFFFFF" w:themeColor="background1"/>
                                    </w:rPr>
                                  </w:pPr>
                                  <w:r>
                                    <w:rPr>
                                      <w:noProof/>
                                      <w:color w:val="FFFFFF" w:themeColor="background1"/>
                                      <w:lang w:val="en-GB" w:eastAsia="en-GB"/>
                                    </w:rPr>
                                    <w:drawing>
                                      <wp:inline distT="0" distB="0" distL="0" distR="0">
                                        <wp:extent cx="2026920" cy="2026920"/>
                                        <wp:effectExtent l="19050" t="0" r="0" b="0"/>
                                        <wp:docPr id="20" name="Picture 4" descr="Learning to Achieve logo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 to Achieve logo bw.JPG"/>
                                                <pic:cNvPicPr/>
                                              </pic:nvPicPr>
                                              <pic:blipFill>
                                                <a:blip r:embed="rId9"/>
                                                <a:stretch>
                                                  <a:fillRect/>
                                                </a:stretch>
                                              </pic:blipFill>
                                              <pic:spPr>
                                                <a:xfrm>
                                                  <a:off x="0" y="0"/>
                                                  <a:ext cx="2026920" cy="2026920"/>
                                                </a:xfrm>
                                                <a:prstGeom prst="rect">
                                                  <a:avLst/>
                                                </a:prstGeom>
                                              </pic:spPr>
                                            </pic:pic>
                                          </a:graphicData>
                                        </a:graphic>
                                      </wp:inline>
                                    </w:drawing>
                                  </w:r>
                                </w:p>
                                <w:sdt>
                                  <w:sdtPr>
                                    <w:rPr>
                                      <w:color w:val="FFFFFF" w:themeColor="background1"/>
                                    </w:rPr>
                                    <w:alias w:val="Company"/>
                                    <w:id w:val="596529984"/>
                                    <w:dataBinding w:prefixMappings="xmlns:ns0='http://schemas.openxmlformats.org/officeDocument/2006/extended-properties'" w:xpath="/ns0:Properties[1]/ns0:Company[1]" w:storeItemID="{6668398D-A668-4E3E-A5EB-62B293D839F1}"/>
                                    <w:text/>
                                  </w:sdtPr>
                                  <w:sdtEndPr/>
                                  <w:sdtContent>
                                    <w:p w:rsidR="00DB2735" w:rsidRDefault="00DB2735">
                                      <w:pPr>
                                        <w:pStyle w:val="NoSpacing"/>
                                        <w:spacing w:line="360" w:lineRule="auto"/>
                                        <w:rPr>
                                          <w:color w:val="FFFFFF" w:themeColor="background1"/>
                                        </w:rPr>
                                      </w:pPr>
                                      <w:r>
                                        <w:rPr>
                                          <w:color w:val="FFFFFF" w:themeColor="background1"/>
                                          <w:lang w:val="en-GB"/>
                                        </w:rPr>
                                        <w:t>Falkirk Council</w:t>
                                      </w:r>
                                    </w:p>
                                  </w:sdtContent>
                                </w:sdt>
                                <w:p w:rsidR="00DB2735" w:rsidRDefault="009B5F55">
                                  <w:pPr>
                                    <w:pStyle w:val="NoSpacing"/>
                                    <w:spacing w:line="360" w:lineRule="auto"/>
                                    <w:rPr>
                                      <w:color w:val="FFFFFF" w:themeColor="background1"/>
                                    </w:rPr>
                                  </w:pPr>
                                  <w:r>
                                    <w:rPr>
                                      <w:color w:val="FFFFFF" w:themeColor="background1"/>
                                    </w:rPr>
                                    <w:t>December</w:t>
                                  </w:r>
                                  <w:r w:rsidR="007F173B">
                                    <w:rPr>
                                      <w:color w:val="FFFFFF" w:themeColor="background1"/>
                                    </w:rPr>
                                    <w:t xml:space="preserve"> 2014</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27" style="position:absolute;margin-left:186.45pt;margin-top:0;width:237.65pt;height:841.9pt;z-index:2516725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" o:allowincell="f">
                    <v:group id="Group 3"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4"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8JcMA&#10;AADbAAAADwAAAGRycy9kb3ducmV2LnhtbESPQYvCMBSE78L+h/AWvGmqi0WrqciygggerAoeH82z&#10;LW1eSpPV7r/fCILHYWa+YVbr3jTiTp2rLCuYjCMQxLnVFRcKzqftaA7CeWSNjWVS8EcO1unHYIWJ&#10;tg8+0j3zhQgQdgkqKL1vEyldXpJBN7YtcfButjPog+wKqTt8BLhp5DSKYmmw4rBQYkvfJeV19msU&#10;LOJ9ZGS7ibeXa4OHiav99PCj1PCz3yxBeOr9O/xq77SCrxk8v4Qf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Y8JcMAAADbAAAADwAAAAAAAAAAAAAAAACYAgAAZHJzL2Rv&#10;d25yZXYueG1sUEsFBgAAAAAEAAQA9QAAAIgDAAAAAA==&#10;" fillcolor="#548dd4 [3206]" stroked="f" strokecolor="#d8d8d8 [2732]"/>
                      <v:rect id="Rectangle 5"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aIMIA&#10;AADbAAAADwAAAGRycy9kb3ducmV2LnhtbESPQWvCQBSE7wX/w/KE3upGBVujq4hYbE8aq/dH9pkN&#10;Zt+G7JrEf98tCD0OM/MNs1z3thItNb50rGA8SkAQ506XXCg4/3y+fYDwAVlj5ZgUPMjDejV4WWKq&#10;XccZtadQiAhhn6ICE0KdSulzQxb9yNXE0bu6xmKIsimkbrCLcFvJSZLMpMWS44LBmraG8tvpbhV8&#10;J9PLfodHrt4PrZ53F7NBnSn1Ouw3CxCB+vAffra/tILpDP6+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FogwgAAANsAAAAPAAAAAAAAAAAAAAAAAJgCAABkcnMvZG93&#10;bnJldi54bWxQSwUGAAAAAAQABAD1AAAAhwMAAAAA&#10;" fillcolor="#548dd4 [3206]" stroked="f" strokecolor="white [3212]" strokeweight="1pt">
                        <v:fill r:id="rId10" o:title="" opacity="52428f" o:opacity2="52428f" type="pattern"/>
                        <v:shadow color="#d8d8d8 [2732]" offset="3pt,3pt"/>
                      </v:rect>
                    </v:group>
                    <v:rect id="Rectangle 6"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U0sMA&#10;AADbAAAADwAAAGRycy9kb3ducmV2LnhtbESPQWvCQBSE74X+h+UVehHdtEIr0VWqoAiKVA2eH9ln&#10;Nm32bciuJv57tyD0OMzMN8xk1tlKXKnxpWMFb4MEBHHudMmFguy47I9A+ICssXJMCm7kYTZ9fppg&#10;ql3Le7oeQiEihH2KCkwIdSqlzw1Z9ANXE0fv7BqLIcqmkLrBNsJtJd+T5ENaLDkuGKxpYSj/PVxs&#10;pNisxY3pfr7nc9qOdis6ZbKn1OtL9zUGEagL/+FHe60VDD/h70v8A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TU0sMAAADbAAAADwAAAAAAAAAAAAAAAACYAgAAZHJzL2Rv&#10;d25yZXYueG1sUEsFBgAAAAAEAAQA9QAAAIgDAAAAAA==&#10;" filled="f" fillcolor="white [3212]" stroked="f" strokecolor="white [3212]" strokeweight="1pt">
                      <v:fill opacity="52428f"/>
                      <v:textbox inset="28.8pt,14.4pt,14.4pt,14.4pt">
                        <w:txbxContent>
                          <w:p w:rsidR="00DB2735" w:rsidRPr="00DA45B1" w:rsidRDefault="00DB2735">
                            <w:pPr>
                              <w:pStyle w:val="NoSpacing"/>
                              <w:rPr>
                                <w:rFonts w:asciiTheme="majorHAnsi" w:eastAsiaTheme="majorEastAsia" w:hAnsiTheme="majorHAnsi" w:cstheme="majorBidi"/>
                                <w:b/>
                                <w:bCs/>
                                <w:color w:val="BFD4EF" w:themeColor="text2"/>
                                <w:sz w:val="96"/>
                                <w:szCs w:val="96"/>
                              </w:rPr>
                            </w:pPr>
                          </w:p>
                        </w:txbxContent>
                      </v:textbox>
                    </v:rect>
                    <v:rect id="Rectangle 7"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AoMQA&#10;AADbAAAADwAAAGRycy9kb3ducmV2LnhtbESPTUvEQAyG78L+hyGCF3GnqyCldrq4CyuCIvtRPIdO&#10;7FQ7mdIZt/Xfm4PgMbx5n+Qp17Pv1ZnG2AU2sFpmoIibYDtuDdSn3U0OKiZki31gMvBDEdbV4qLE&#10;woaJD3Q+plYJhGOBBlxKQ6F1bBx5jMswEEv2EUaPScax1XbESeC+17dZdq89diwXHA60ddR8Hb+9&#10;UHw94YubP/ebDb3mb0/0XutrY64u58cHUInm9L/81362Bu7kWXERD9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LQKDEAAAA2wAAAA8AAAAAAAAAAAAAAAAAmAIAAGRycy9k&#10;b3ducmV2LnhtbFBLBQYAAAAABAAEAPUAAACJAwAAAAA=&#10;" filled="f" fillcolor="white [3212]" stroked="f" strokecolor="white [3212]" strokeweight="1pt">
                      <v:fill opacity="52428f"/>
                      <v:textbox inset="28.8pt,14.4pt,14.4pt,14.4pt">
                        <w:txbxContent>
                          <w:p w:rsidR="00DB2735" w:rsidRDefault="00DB2735">
                            <w:pPr>
                              <w:pStyle w:val="NoSpacing"/>
                              <w:spacing w:line="360" w:lineRule="auto"/>
                              <w:rPr>
                                <w:color w:val="FFFFFF" w:themeColor="background1"/>
                              </w:rPr>
                            </w:pPr>
                            <w:r>
                              <w:rPr>
                                <w:noProof/>
                                <w:color w:val="FFFFFF" w:themeColor="background1"/>
                                <w:lang w:val="en-GB" w:eastAsia="en-GB"/>
                              </w:rPr>
                              <w:drawing>
                                <wp:inline distT="0" distB="0" distL="0" distR="0">
                                  <wp:extent cx="2026920" cy="2026920"/>
                                  <wp:effectExtent l="19050" t="0" r="0" b="0"/>
                                  <wp:docPr id="19" name="Picture 4" descr="Learning to Achieve logo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 to Achieve logo bw.JPG"/>
                                          <pic:cNvPicPr/>
                                        </pic:nvPicPr>
                                        <pic:blipFill>
                                          <a:blip r:embed="rId11"/>
                                          <a:stretch>
                                            <a:fillRect/>
                                          </a:stretch>
                                        </pic:blipFill>
                                        <pic:spPr>
                                          <a:xfrm>
                                            <a:off x="0" y="0"/>
                                            <a:ext cx="2026920" cy="2026920"/>
                                          </a:xfrm>
                                          <a:prstGeom prst="rect">
                                            <a:avLst/>
                                          </a:prstGeom>
                                        </pic:spPr>
                                      </pic:pic>
                                    </a:graphicData>
                                  </a:graphic>
                                </wp:inline>
                              </w:drawing>
                            </w:r>
                          </w:p>
                          <w:sdt>
                            <w:sdtPr>
                              <w:rPr>
                                <w:color w:val="FFFFFF" w:themeColor="background1"/>
                              </w:rPr>
                              <w:alias w:val="Company"/>
                              <w:id w:val="596529984"/>
                              <w:dataBinding w:prefixMappings="xmlns:ns0='http://schemas.openxmlformats.org/officeDocument/2006/extended-properties'" w:xpath="/ns0:Properties[1]/ns0:Company[1]" w:storeItemID="{6668398D-A668-4E3E-A5EB-62B293D839F1}"/>
                              <w:text/>
                            </w:sdtPr>
                            <w:sdtEndPr/>
                            <w:sdtContent>
                              <w:p w:rsidR="00DB2735" w:rsidRDefault="00DB2735">
                                <w:pPr>
                                  <w:pStyle w:val="NoSpacing"/>
                                  <w:spacing w:line="360" w:lineRule="auto"/>
                                  <w:rPr>
                                    <w:color w:val="FFFFFF" w:themeColor="background1"/>
                                  </w:rPr>
                                </w:pPr>
                                <w:r>
                                  <w:rPr>
                                    <w:color w:val="FFFFFF" w:themeColor="background1"/>
                                    <w:lang w:val="en-GB"/>
                                  </w:rPr>
                                  <w:t>Falkirk Council</w:t>
                                </w:r>
                              </w:p>
                            </w:sdtContent>
                          </w:sdt>
                          <w:p w:rsidR="00DB2735" w:rsidRDefault="009B5F55">
                            <w:pPr>
                              <w:pStyle w:val="NoSpacing"/>
                              <w:spacing w:line="360" w:lineRule="auto"/>
                              <w:rPr>
                                <w:color w:val="FFFFFF" w:themeColor="background1"/>
                              </w:rPr>
                            </w:pPr>
                            <w:r>
                              <w:rPr>
                                <w:color w:val="FFFFFF" w:themeColor="background1"/>
                              </w:rPr>
                              <w:t>December</w:t>
                            </w:r>
                            <w:r w:rsidR="007F173B">
                              <w:rPr>
                                <w:color w:val="FFFFFF" w:themeColor="background1"/>
                              </w:rPr>
                              <w:t xml:space="preserve"> 2014</w:t>
                            </w:r>
                          </w:p>
                        </w:txbxContent>
                      </v:textbox>
                    </v:rect>
                    <w10:wrap anchorx="page" anchory="page"/>
                  </v:group>
                </w:pict>
              </mc:Fallback>
            </mc:AlternateContent>
          </w:r>
        </w:p>
        <w:p w:rsidR="001D30AB" w:rsidRPr="00696607" w:rsidRDefault="00193CD8">
          <w:pPr>
            <w:rPr>
              <w:rFonts w:cstheme="minorHAnsi"/>
              <w:noProof/>
              <w:sz w:val="32"/>
              <w:szCs w:val="32"/>
              <w:lang w:eastAsia="en-GB"/>
            </w:rPr>
          </w:pPr>
          <w:r w:rsidRPr="00696607">
            <w:rPr>
              <w:rFonts w:cstheme="minorHAnsi"/>
              <w:noProof/>
              <w:sz w:val="32"/>
              <w:szCs w:val="32"/>
              <w:lang w:eastAsia="en-GB"/>
            </w:rPr>
            <w:drawing>
              <wp:inline distT="0" distB="0" distL="0" distR="0">
                <wp:extent cx="3408680" cy="3476625"/>
                <wp:effectExtent l="0" t="0" r="127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walsha01\AppData\Local\Microsoft\Windows\Temporary Internet Files\Content.Outlook\NFMBTKHF\IMG_0063 (2) (2).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414332" cy="3482390"/>
                        </a:xfrm>
                        <a:prstGeom prst="rect">
                          <a:avLst/>
                        </a:prstGeom>
                        <a:noFill/>
                        <a:ln>
                          <a:noFill/>
                        </a:ln>
                      </pic:spPr>
                    </pic:pic>
                  </a:graphicData>
                </a:graphic>
              </wp:inline>
            </w:drawing>
          </w:r>
          <w:r w:rsidR="001D30AB" w:rsidRPr="00696607">
            <w:rPr>
              <w:rFonts w:cstheme="minorHAnsi"/>
              <w:noProof/>
              <w:sz w:val="32"/>
              <w:szCs w:val="32"/>
              <w:lang w:eastAsia="en-GB"/>
            </w:rPr>
            <w:t xml:space="preserve"> </w:t>
          </w:r>
          <w:r w:rsidR="001D30AB" w:rsidRPr="00696607">
            <w:rPr>
              <w:rFonts w:cstheme="minorHAnsi"/>
              <w:noProof/>
              <w:sz w:val="32"/>
              <w:szCs w:val="32"/>
              <w:lang w:eastAsia="en-GB"/>
            </w:rPr>
            <w:br w:type="page"/>
          </w:r>
        </w:p>
      </w:sdtContent>
    </w:sdt>
    <w:p w:rsidR="005B538F" w:rsidRPr="00696607" w:rsidRDefault="00D45924" w:rsidP="005B538F">
      <w:pPr>
        <w:rPr>
          <w:rFonts w:cstheme="minorHAnsi"/>
          <w:sz w:val="32"/>
          <w:szCs w:val="32"/>
          <w:u w:val="single"/>
        </w:rPr>
      </w:pPr>
      <w:r w:rsidRPr="00696607">
        <w:rPr>
          <w:rFonts w:cstheme="minorHAnsi"/>
          <w:noProof/>
          <w:sz w:val="32"/>
          <w:szCs w:val="32"/>
          <w:u w:val="single"/>
          <w:lang w:eastAsia="en-GB"/>
        </w:rPr>
        <w:lastRenderedPageBreak/>
        <mc:AlternateContent>
          <mc:Choice Requires="wps">
            <w:drawing>
              <wp:anchor distT="0" distB="0" distL="114300" distR="114300" simplePos="0" relativeHeight="251685888" behindDoc="0" locked="0" layoutInCell="0" allowOverlap="1">
                <wp:simplePos x="0" y="0"/>
                <wp:positionH relativeFrom="page">
                  <wp:posOffset>533400</wp:posOffset>
                </wp:positionH>
                <wp:positionV relativeFrom="page">
                  <wp:posOffset>381000</wp:posOffset>
                </wp:positionV>
                <wp:extent cx="6784340" cy="1298575"/>
                <wp:effectExtent l="9525" t="9525" r="6985" b="15875"/>
                <wp:wrapNone/>
                <wp:docPr id="3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340" cy="129857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DB2735" w:rsidRDefault="003C5BF8" w:rsidP="00DA45B1">
                            <w:pPr>
                              <w:pStyle w:val="NoSpacing"/>
                              <w:jc w:val="right"/>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le"/>
                                <w:id w:val="-1766646633"/>
                                <w:dataBinding w:prefixMappings="xmlns:ns0='http://schemas.openxmlformats.org/package/2006/metadata/core-properties' xmlns:ns1='http://purl.org/dc/elements/1.1/'" w:xpath="/ns0:coreProperties[1]/ns1:title[1]" w:storeItemID="{6C3C8BC8-F283-45AE-878A-BAB7291924A1}"/>
                                <w:text/>
                              </w:sdtPr>
                              <w:sdtEndPr/>
                              <w:sdtContent>
                                <w:r w:rsidR="007F173B">
                                  <w:rPr>
                                    <w:rFonts w:asciiTheme="majorHAnsi" w:eastAsiaTheme="majorEastAsia" w:hAnsiTheme="majorHAnsi" w:cstheme="majorBidi"/>
                                    <w:color w:val="FFFFFF" w:themeColor="background1"/>
                                    <w:sz w:val="72"/>
                                    <w:szCs w:val="72"/>
                                    <w:lang w:val="en-GB"/>
                                  </w:rPr>
                                  <w:t>Active Approaches to Reading</w:t>
                                </w:r>
                              </w:sdtContent>
                            </w:sdt>
                            <w:r w:rsidR="00DB2735">
                              <w:rPr>
                                <w:rFonts w:asciiTheme="majorHAnsi" w:eastAsiaTheme="majorEastAsia" w:hAnsiTheme="majorHAnsi" w:cstheme="majorBidi"/>
                                <w:color w:val="FFFFFF" w:themeColor="background1"/>
                                <w:sz w:val="72"/>
                                <w:szCs w:val="72"/>
                              </w:rPr>
                              <w:t xml:space="preserve"> – Early Level</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10" o:spid="_x0000_s1033" style="position:absolute;margin-left:42pt;margin-top:30pt;width:534.2pt;height:102.25pt;z-index:2516858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" o:allowincell="f" fillcolor="#153156 [3204]" strokecolor="white [3212]" strokeweight="1pt">
                <v:shadow color="#d8d8d8 [2732]" offset="3pt,3pt"/>
                <v:textbox inset="14.4pt,,14.4pt">
                  <w:txbxContent>
                    <w:p w:rsidR="00DB2735" w:rsidRDefault="001D4E60" w:rsidP="00DA45B1">
                      <w:pPr>
                        <w:pStyle w:val="NoSpacing"/>
                        <w:jc w:val="right"/>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le"/>
                          <w:id w:val="-1766646633"/>
                          <w:dataBinding w:prefixMappings="xmlns:ns0='http://schemas.openxmlformats.org/package/2006/metadata/core-properties' xmlns:ns1='http://purl.org/dc/elements/1.1/'" w:xpath="/ns0:coreProperties[1]/ns1:title[1]" w:storeItemID="{6C3C8BC8-F283-45AE-878A-BAB7291924A1}"/>
                          <w:text/>
                        </w:sdtPr>
                        <w:sdtEndPr/>
                        <w:sdtContent>
                          <w:r w:rsidR="007F173B">
                            <w:rPr>
                              <w:rFonts w:asciiTheme="majorHAnsi" w:eastAsiaTheme="majorEastAsia" w:hAnsiTheme="majorHAnsi" w:cstheme="majorBidi"/>
                              <w:color w:val="FFFFFF" w:themeColor="background1"/>
                              <w:sz w:val="72"/>
                              <w:szCs w:val="72"/>
                              <w:lang w:val="en-GB"/>
                            </w:rPr>
                            <w:t>Active Approaches to Reading</w:t>
                          </w:r>
                        </w:sdtContent>
                      </w:sdt>
                      <w:r w:rsidR="00DB2735">
                        <w:rPr>
                          <w:rFonts w:asciiTheme="majorHAnsi" w:eastAsiaTheme="majorEastAsia" w:hAnsiTheme="majorHAnsi" w:cstheme="majorBidi"/>
                          <w:color w:val="FFFFFF" w:themeColor="background1"/>
                          <w:sz w:val="72"/>
                          <w:szCs w:val="72"/>
                        </w:rPr>
                        <w:t xml:space="preserve"> – Early Level</w:t>
                      </w:r>
                    </w:p>
                  </w:txbxContent>
                </v:textbox>
                <w10:wrap anchorx="page" anchory="page"/>
              </v:rect>
            </w:pict>
          </mc:Fallback>
        </mc:AlternateContent>
      </w:r>
    </w:p>
    <w:p w:rsidR="005B538F" w:rsidRPr="00696607" w:rsidRDefault="005B538F" w:rsidP="00CD0E5E">
      <w:pPr>
        <w:jc w:val="center"/>
        <w:rPr>
          <w:rFonts w:cstheme="minorHAnsi"/>
          <w:sz w:val="32"/>
          <w:szCs w:val="32"/>
          <w:u w:val="single"/>
        </w:rPr>
      </w:pPr>
    </w:p>
    <w:p w:rsidR="00DA45B1" w:rsidRPr="00696607" w:rsidRDefault="00DA45B1" w:rsidP="00CD0E5E">
      <w:pPr>
        <w:jc w:val="center"/>
        <w:rPr>
          <w:rFonts w:cstheme="minorHAnsi"/>
          <w:sz w:val="32"/>
          <w:szCs w:val="32"/>
          <w:u w:val="single"/>
        </w:rPr>
      </w:pPr>
    </w:p>
    <w:p w:rsidR="00DA45B1" w:rsidRPr="00696607" w:rsidRDefault="00DA45B1" w:rsidP="00CD0E5E">
      <w:pPr>
        <w:jc w:val="center"/>
        <w:rPr>
          <w:rFonts w:cstheme="minorHAnsi"/>
          <w:sz w:val="32"/>
          <w:szCs w:val="32"/>
          <w:u w:val="single"/>
        </w:rPr>
      </w:pPr>
    </w:p>
    <w:p w:rsidR="00CD0E5E" w:rsidRPr="00696607" w:rsidRDefault="00CD0E5E" w:rsidP="00CD0E5E">
      <w:pPr>
        <w:rPr>
          <w:rFonts w:cstheme="minorHAnsi"/>
          <w:sz w:val="32"/>
          <w:szCs w:val="32"/>
        </w:rPr>
      </w:pPr>
      <w:r w:rsidRPr="00696607">
        <w:rPr>
          <w:rFonts w:cstheme="minorHAnsi"/>
          <w:sz w:val="32"/>
          <w:szCs w:val="32"/>
          <w:u w:val="single"/>
        </w:rPr>
        <w:t>What is Literacy?</w:t>
      </w:r>
    </w:p>
    <w:p w:rsidR="00CD0E5E" w:rsidRPr="00696607" w:rsidRDefault="00CD0E5E" w:rsidP="00CD0E5E">
      <w:pPr>
        <w:rPr>
          <w:rFonts w:cstheme="minorHAnsi"/>
          <w:sz w:val="32"/>
          <w:szCs w:val="32"/>
        </w:rPr>
      </w:pPr>
      <w:r w:rsidRPr="00696607">
        <w:rPr>
          <w:rFonts w:cstheme="minorHAnsi"/>
          <w:sz w:val="32"/>
          <w:szCs w:val="32"/>
        </w:rPr>
        <w:t>The set of skills which allows an individual to engage fully in society and in learning, through the different forms of language, and the range of texts, which society values and finds useful.</w:t>
      </w:r>
      <w:r w:rsidR="00886464" w:rsidRPr="00696607">
        <w:rPr>
          <w:rFonts w:cstheme="minorHAnsi"/>
          <w:sz w:val="32"/>
          <w:szCs w:val="32"/>
        </w:rPr>
        <w:t xml:space="preserve"> (C</w:t>
      </w:r>
      <w:r w:rsidR="00314C04" w:rsidRPr="00696607">
        <w:rPr>
          <w:rFonts w:cstheme="minorHAnsi"/>
          <w:sz w:val="32"/>
          <w:szCs w:val="32"/>
        </w:rPr>
        <w:t>.</w:t>
      </w:r>
      <w:r w:rsidR="00886464" w:rsidRPr="00696607">
        <w:rPr>
          <w:rFonts w:cstheme="minorHAnsi"/>
          <w:sz w:val="32"/>
          <w:szCs w:val="32"/>
        </w:rPr>
        <w:t>f</w:t>
      </w:r>
      <w:r w:rsidR="00314C04" w:rsidRPr="00696607">
        <w:rPr>
          <w:rFonts w:cstheme="minorHAnsi"/>
          <w:sz w:val="32"/>
          <w:szCs w:val="32"/>
        </w:rPr>
        <w:t>.</w:t>
      </w:r>
      <w:r w:rsidR="00886464" w:rsidRPr="00696607">
        <w:rPr>
          <w:rFonts w:cstheme="minorHAnsi"/>
          <w:sz w:val="32"/>
          <w:szCs w:val="32"/>
        </w:rPr>
        <w:t>E</w:t>
      </w:r>
      <w:r w:rsidR="00314C04" w:rsidRPr="00696607">
        <w:rPr>
          <w:rFonts w:cstheme="minorHAnsi"/>
          <w:sz w:val="32"/>
          <w:szCs w:val="32"/>
        </w:rPr>
        <w:t>.</w:t>
      </w:r>
      <w:r w:rsidR="00886464" w:rsidRPr="00696607">
        <w:rPr>
          <w:rFonts w:cstheme="minorHAnsi"/>
          <w:sz w:val="32"/>
          <w:szCs w:val="32"/>
        </w:rPr>
        <w:t>)</w:t>
      </w:r>
    </w:p>
    <w:p w:rsidR="0016744A" w:rsidRPr="00696607" w:rsidRDefault="0016744A" w:rsidP="00DB2735">
      <w:pPr>
        <w:jc w:val="center"/>
        <w:rPr>
          <w:rFonts w:cstheme="minorHAnsi"/>
          <w:noProof/>
          <w:sz w:val="32"/>
          <w:szCs w:val="32"/>
          <w:lang w:eastAsia="en-GB"/>
        </w:rPr>
      </w:pPr>
    </w:p>
    <w:p w:rsidR="00CD0E5E" w:rsidRPr="00696607" w:rsidRDefault="00CD0E5E" w:rsidP="00FD03B7">
      <w:pPr>
        <w:rPr>
          <w:rFonts w:cstheme="minorHAnsi"/>
          <w:sz w:val="32"/>
          <w:szCs w:val="32"/>
          <w:u w:val="single"/>
        </w:rPr>
      </w:pPr>
      <w:r w:rsidRPr="00696607">
        <w:rPr>
          <w:rFonts w:cstheme="minorHAnsi"/>
          <w:sz w:val="32"/>
          <w:szCs w:val="32"/>
          <w:u w:val="single"/>
        </w:rPr>
        <w:t>Aims</w:t>
      </w:r>
    </w:p>
    <w:p w:rsidR="00D22D6D" w:rsidRPr="00696607" w:rsidRDefault="00D22D6D" w:rsidP="00FD03B7">
      <w:pPr>
        <w:rPr>
          <w:rFonts w:cstheme="minorHAnsi"/>
          <w:sz w:val="32"/>
          <w:szCs w:val="32"/>
          <w:u w:val="single"/>
        </w:rPr>
      </w:pPr>
    </w:p>
    <w:p w:rsidR="00D22D6D" w:rsidRPr="00696607" w:rsidRDefault="00D22D6D" w:rsidP="00FD03B7">
      <w:pPr>
        <w:rPr>
          <w:rFonts w:cstheme="minorHAnsi"/>
          <w:sz w:val="32"/>
          <w:szCs w:val="32"/>
        </w:rPr>
      </w:pPr>
      <w:r w:rsidRPr="00696607">
        <w:rPr>
          <w:rFonts w:cstheme="minorHAnsi"/>
          <w:sz w:val="32"/>
          <w:szCs w:val="32"/>
        </w:rPr>
        <w:t>Falkirk Council’s Literacy Strategy’s main aim is ‘</w:t>
      </w:r>
      <w:r w:rsidR="0024717E" w:rsidRPr="00696607">
        <w:rPr>
          <w:rFonts w:cstheme="minorHAnsi"/>
          <w:b/>
          <w:sz w:val="32"/>
          <w:szCs w:val="32"/>
        </w:rPr>
        <w:t>zero tolerance to</w:t>
      </w:r>
      <w:r w:rsidRPr="00696607">
        <w:rPr>
          <w:rFonts w:cstheme="minorHAnsi"/>
          <w:b/>
          <w:sz w:val="32"/>
          <w:szCs w:val="32"/>
        </w:rPr>
        <w:t xml:space="preserve"> illiteracy</w:t>
      </w:r>
      <w:r w:rsidRPr="00696607">
        <w:rPr>
          <w:rFonts w:cstheme="minorHAnsi"/>
          <w:sz w:val="32"/>
          <w:szCs w:val="32"/>
        </w:rPr>
        <w:t>’.</w:t>
      </w:r>
    </w:p>
    <w:p w:rsidR="00C22B8D" w:rsidRPr="00696607" w:rsidRDefault="00C22B8D">
      <w:pPr>
        <w:rPr>
          <w:rFonts w:cstheme="minorHAnsi"/>
          <w:sz w:val="32"/>
          <w:szCs w:val="32"/>
          <w:u w:val="single"/>
        </w:rPr>
      </w:pPr>
    </w:p>
    <w:p w:rsidR="00CD0E5E" w:rsidRPr="00696607" w:rsidRDefault="00DC6FC6">
      <w:pPr>
        <w:rPr>
          <w:rFonts w:cstheme="minorHAnsi"/>
          <w:sz w:val="32"/>
          <w:szCs w:val="32"/>
        </w:rPr>
      </w:pPr>
      <w:r w:rsidRPr="00696607">
        <w:rPr>
          <w:rFonts w:cstheme="minorHAnsi"/>
          <w:sz w:val="32"/>
          <w:szCs w:val="32"/>
        </w:rPr>
        <w:t>Our aims are that p</w:t>
      </w:r>
      <w:r w:rsidR="00CD0E5E" w:rsidRPr="00696607">
        <w:rPr>
          <w:rFonts w:cstheme="minorHAnsi"/>
          <w:sz w:val="32"/>
          <w:szCs w:val="32"/>
        </w:rPr>
        <w:t>ractitioners will</w:t>
      </w:r>
      <w:r w:rsidR="00497627" w:rsidRPr="00696607">
        <w:rPr>
          <w:rFonts w:cstheme="minorHAnsi"/>
          <w:sz w:val="32"/>
          <w:szCs w:val="32"/>
        </w:rPr>
        <w:t xml:space="preserve"> continue to:</w:t>
      </w:r>
    </w:p>
    <w:p w:rsidR="00C22B8D" w:rsidRPr="00696607" w:rsidRDefault="00C22B8D">
      <w:pPr>
        <w:rPr>
          <w:rFonts w:cstheme="minorHAnsi"/>
          <w:sz w:val="32"/>
          <w:szCs w:val="32"/>
        </w:rPr>
      </w:pPr>
    </w:p>
    <w:p w:rsidR="00886464" w:rsidRPr="00696607" w:rsidRDefault="00886464" w:rsidP="00886464">
      <w:pPr>
        <w:pStyle w:val="ListParagraph"/>
        <w:numPr>
          <w:ilvl w:val="0"/>
          <w:numId w:val="1"/>
        </w:numPr>
        <w:rPr>
          <w:rFonts w:cstheme="minorHAnsi"/>
          <w:sz w:val="32"/>
          <w:szCs w:val="32"/>
        </w:rPr>
      </w:pPr>
      <w:r w:rsidRPr="00696607">
        <w:rPr>
          <w:rFonts w:cstheme="minorHAnsi"/>
          <w:sz w:val="32"/>
          <w:szCs w:val="32"/>
        </w:rPr>
        <w:t>Raise standards of literacy</w:t>
      </w:r>
      <w:r w:rsidR="00DC6FC6" w:rsidRPr="00696607">
        <w:rPr>
          <w:rFonts w:cstheme="minorHAnsi"/>
          <w:sz w:val="32"/>
          <w:szCs w:val="32"/>
        </w:rPr>
        <w:t xml:space="preserve"> in all areas</w:t>
      </w:r>
      <w:r w:rsidRPr="00696607">
        <w:rPr>
          <w:rFonts w:cstheme="minorHAnsi"/>
          <w:sz w:val="32"/>
          <w:szCs w:val="32"/>
        </w:rPr>
        <w:t>, including Talking &amp; Listening, Reading and Writing</w:t>
      </w:r>
      <w:r w:rsidR="00497627" w:rsidRPr="00696607">
        <w:rPr>
          <w:rFonts w:cstheme="minorHAnsi"/>
          <w:sz w:val="32"/>
          <w:szCs w:val="32"/>
        </w:rPr>
        <w:t xml:space="preserve"> through effective planning, teaching and learning</w:t>
      </w:r>
    </w:p>
    <w:p w:rsidR="005C3DDE" w:rsidRPr="00696607" w:rsidRDefault="005C3DDE" w:rsidP="005C3DDE">
      <w:pPr>
        <w:pStyle w:val="ListParagraph"/>
        <w:rPr>
          <w:rFonts w:cstheme="minorHAnsi"/>
          <w:sz w:val="32"/>
          <w:szCs w:val="32"/>
        </w:rPr>
      </w:pPr>
    </w:p>
    <w:p w:rsidR="00886464" w:rsidRPr="00696607" w:rsidRDefault="00886464" w:rsidP="00886464">
      <w:pPr>
        <w:pStyle w:val="ListParagraph"/>
        <w:numPr>
          <w:ilvl w:val="0"/>
          <w:numId w:val="1"/>
        </w:numPr>
        <w:rPr>
          <w:rFonts w:cstheme="minorHAnsi"/>
          <w:sz w:val="32"/>
          <w:szCs w:val="32"/>
        </w:rPr>
      </w:pPr>
      <w:r w:rsidRPr="00696607">
        <w:rPr>
          <w:rFonts w:cstheme="minorHAnsi"/>
          <w:sz w:val="32"/>
          <w:szCs w:val="32"/>
        </w:rPr>
        <w:t xml:space="preserve">Provide quality learning </w:t>
      </w:r>
      <w:r w:rsidR="00DC6FC6" w:rsidRPr="00696607">
        <w:rPr>
          <w:rFonts w:cstheme="minorHAnsi"/>
          <w:sz w:val="32"/>
          <w:szCs w:val="32"/>
        </w:rPr>
        <w:t xml:space="preserve">literacy </w:t>
      </w:r>
      <w:r w:rsidR="00314C04" w:rsidRPr="00696607">
        <w:rPr>
          <w:rFonts w:cstheme="minorHAnsi"/>
          <w:sz w:val="32"/>
          <w:szCs w:val="32"/>
        </w:rPr>
        <w:t>experiences for all</w:t>
      </w:r>
      <w:r w:rsidRPr="00696607">
        <w:rPr>
          <w:rFonts w:cstheme="minorHAnsi"/>
          <w:sz w:val="32"/>
          <w:szCs w:val="32"/>
        </w:rPr>
        <w:t xml:space="preserve"> children </w:t>
      </w:r>
      <w:r w:rsidR="00314C04" w:rsidRPr="00696607">
        <w:rPr>
          <w:rFonts w:cstheme="minorHAnsi"/>
          <w:sz w:val="32"/>
          <w:szCs w:val="32"/>
        </w:rPr>
        <w:t xml:space="preserve">which </w:t>
      </w:r>
      <w:r w:rsidR="00C7717C" w:rsidRPr="00696607">
        <w:rPr>
          <w:rFonts w:cstheme="minorHAnsi"/>
          <w:sz w:val="32"/>
          <w:szCs w:val="32"/>
        </w:rPr>
        <w:t xml:space="preserve">address the significant aspects of learning in literacy and </w:t>
      </w:r>
      <w:r w:rsidR="00314C04" w:rsidRPr="00696607">
        <w:rPr>
          <w:rFonts w:cstheme="minorHAnsi"/>
          <w:sz w:val="32"/>
          <w:szCs w:val="32"/>
        </w:rPr>
        <w:t>encompasses the</w:t>
      </w:r>
      <w:r w:rsidRPr="00696607">
        <w:rPr>
          <w:rFonts w:cstheme="minorHAnsi"/>
          <w:sz w:val="32"/>
          <w:szCs w:val="32"/>
        </w:rPr>
        <w:t xml:space="preserve"> Curriculum for Excellence outcomes and experiences</w:t>
      </w:r>
    </w:p>
    <w:p w:rsidR="005C3DDE" w:rsidRPr="00696607" w:rsidRDefault="005C3DDE" w:rsidP="005C3DDE">
      <w:pPr>
        <w:rPr>
          <w:rFonts w:cstheme="minorHAnsi"/>
          <w:sz w:val="32"/>
          <w:szCs w:val="32"/>
        </w:rPr>
      </w:pPr>
    </w:p>
    <w:p w:rsidR="00497627" w:rsidRPr="00696607" w:rsidRDefault="00497627" w:rsidP="00886464">
      <w:pPr>
        <w:pStyle w:val="ListParagraph"/>
        <w:numPr>
          <w:ilvl w:val="0"/>
          <w:numId w:val="1"/>
        </w:numPr>
        <w:rPr>
          <w:rFonts w:cstheme="minorHAnsi"/>
          <w:sz w:val="32"/>
          <w:szCs w:val="32"/>
        </w:rPr>
      </w:pPr>
      <w:r w:rsidRPr="00696607">
        <w:rPr>
          <w:rFonts w:cstheme="minorHAnsi"/>
          <w:sz w:val="32"/>
          <w:szCs w:val="32"/>
        </w:rPr>
        <w:t>Work together to ensure a smooth and effective literacy development transition between Nursery and P1</w:t>
      </w:r>
    </w:p>
    <w:p w:rsidR="00096092" w:rsidRPr="00696607" w:rsidRDefault="00096092" w:rsidP="00096092">
      <w:pPr>
        <w:pStyle w:val="ListParagraph"/>
        <w:rPr>
          <w:rFonts w:cstheme="minorHAnsi"/>
          <w:sz w:val="32"/>
          <w:szCs w:val="32"/>
        </w:rPr>
      </w:pPr>
    </w:p>
    <w:p w:rsidR="00096092" w:rsidRPr="00696607" w:rsidRDefault="00096092" w:rsidP="00096092">
      <w:pPr>
        <w:rPr>
          <w:rFonts w:cstheme="minorHAnsi"/>
          <w:sz w:val="32"/>
          <w:szCs w:val="32"/>
        </w:rPr>
      </w:pPr>
    </w:p>
    <w:p w:rsidR="00096092" w:rsidRPr="00696607" w:rsidRDefault="00096092" w:rsidP="00096092">
      <w:pPr>
        <w:rPr>
          <w:rFonts w:cstheme="minorHAnsi"/>
          <w:sz w:val="32"/>
          <w:szCs w:val="32"/>
        </w:rPr>
      </w:pPr>
    </w:p>
    <w:p w:rsidR="00096092" w:rsidRPr="00696607" w:rsidRDefault="00096092" w:rsidP="00096092">
      <w:pPr>
        <w:rPr>
          <w:rFonts w:cstheme="minorHAnsi"/>
          <w:sz w:val="32"/>
          <w:szCs w:val="32"/>
        </w:rPr>
      </w:pPr>
    </w:p>
    <w:p w:rsidR="00096092" w:rsidRPr="00696607" w:rsidRDefault="00096092" w:rsidP="00096092">
      <w:pPr>
        <w:rPr>
          <w:rFonts w:cstheme="minorHAnsi"/>
          <w:sz w:val="32"/>
          <w:szCs w:val="32"/>
        </w:rPr>
      </w:pPr>
    </w:p>
    <w:p w:rsidR="00096092" w:rsidRPr="00696607" w:rsidRDefault="00096092" w:rsidP="00096092">
      <w:pPr>
        <w:rPr>
          <w:rFonts w:cstheme="minorHAnsi"/>
          <w:sz w:val="32"/>
          <w:szCs w:val="32"/>
        </w:rPr>
      </w:pPr>
    </w:p>
    <w:p w:rsidR="00096092" w:rsidRPr="00696607" w:rsidRDefault="00096092" w:rsidP="00096092">
      <w:pPr>
        <w:rPr>
          <w:rFonts w:cstheme="minorHAnsi"/>
          <w:sz w:val="32"/>
          <w:szCs w:val="32"/>
        </w:rPr>
      </w:pPr>
    </w:p>
    <w:p w:rsidR="00096092" w:rsidRPr="00696607" w:rsidRDefault="00096092" w:rsidP="00096092">
      <w:pPr>
        <w:rPr>
          <w:rFonts w:cstheme="minorHAnsi"/>
          <w:sz w:val="32"/>
          <w:szCs w:val="32"/>
        </w:rPr>
      </w:pPr>
    </w:p>
    <w:p w:rsidR="00096092" w:rsidRPr="00696607" w:rsidRDefault="00096092" w:rsidP="00096092">
      <w:pPr>
        <w:rPr>
          <w:rFonts w:cstheme="minorHAnsi"/>
          <w:sz w:val="32"/>
          <w:szCs w:val="32"/>
          <w:u w:val="single"/>
        </w:rPr>
      </w:pPr>
      <w:r w:rsidRPr="00696607">
        <w:rPr>
          <w:rFonts w:cstheme="minorHAnsi"/>
          <w:sz w:val="32"/>
          <w:szCs w:val="32"/>
          <w:u w:val="single"/>
        </w:rPr>
        <w:lastRenderedPageBreak/>
        <w:t>Active Reading</w:t>
      </w:r>
    </w:p>
    <w:p w:rsidR="00096092" w:rsidRPr="00696607" w:rsidRDefault="00096092" w:rsidP="00096092">
      <w:pPr>
        <w:rPr>
          <w:rFonts w:cstheme="minorHAnsi"/>
          <w:sz w:val="32"/>
          <w:szCs w:val="32"/>
        </w:rPr>
      </w:pPr>
    </w:p>
    <w:p w:rsidR="00096092" w:rsidRPr="00696607" w:rsidRDefault="00096092" w:rsidP="00096092">
      <w:pPr>
        <w:rPr>
          <w:rFonts w:cstheme="minorHAnsi"/>
          <w:sz w:val="32"/>
          <w:szCs w:val="32"/>
        </w:rPr>
      </w:pPr>
      <w:r w:rsidRPr="00696607">
        <w:rPr>
          <w:rFonts w:cstheme="minorHAnsi"/>
          <w:sz w:val="32"/>
          <w:szCs w:val="32"/>
        </w:rPr>
        <w:t>All Falkirk Council establishments use the active reading approach where the 6 comprehension strategies are as follows:</w:t>
      </w:r>
    </w:p>
    <w:p w:rsidR="00096092" w:rsidRPr="00696607" w:rsidRDefault="00096092" w:rsidP="00096092">
      <w:pPr>
        <w:rPr>
          <w:rFonts w:cstheme="minorHAnsi"/>
          <w:sz w:val="32"/>
          <w:szCs w:val="32"/>
        </w:rPr>
      </w:pPr>
    </w:p>
    <w:p w:rsidR="00096092" w:rsidRPr="00696607" w:rsidRDefault="00096092" w:rsidP="00096092">
      <w:pPr>
        <w:pStyle w:val="ListParagraph"/>
        <w:numPr>
          <w:ilvl w:val="0"/>
          <w:numId w:val="25"/>
        </w:numPr>
        <w:rPr>
          <w:rFonts w:cstheme="minorHAnsi"/>
          <w:sz w:val="32"/>
          <w:szCs w:val="32"/>
        </w:rPr>
      </w:pPr>
      <w:r w:rsidRPr="00696607">
        <w:rPr>
          <w:rFonts w:cstheme="minorHAnsi"/>
          <w:sz w:val="32"/>
          <w:szCs w:val="32"/>
        </w:rPr>
        <w:t>Prior knowledge and understanding</w:t>
      </w:r>
    </w:p>
    <w:p w:rsidR="00096092" w:rsidRPr="00696607" w:rsidRDefault="00096092" w:rsidP="00096092">
      <w:pPr>
        <w:pStyle w:val="ListParagraph"/>
        <w:numPr>
          <w:ilvl w:val="0"/>
          <w:numId w:val="25"/>
        </w:numPr>
        <w:rPr>
          <w:rFonts w:cstheme="minorHAnsi"/>
          <w:sz w:val="32"/>
          <w:szCs w:val="32"/>
        </w:rPr>
      </w:pPr>
      <w:r w:rsidRPr="00696607">
        <w:rPr>
          <w:rFonts w:cstheme="minorHAnsi"/>
          <w:sz w:val="32"/>
          <w:szCs w:val="32"/>
        </w:rPr>
        <w:t>Metalinguistics</w:t>
      </w:r>
    </w:p>
    <w:p w:rsidR="00096092" w:rsidRPr="00696607" w:rsidRDefault="00096092" w:rsidP="00096092">
      <w:pPr>
        <w:pStyle w:val="ListParagraph"/>
        <w:numPr>
          <w:ilvl w:val="0"/>
          <w:numId w:val="25"/>
        </w:numPr>
        <w:rPr>
          <w:rFonts w:cstheme="minorHAnsi"/>
          <w:sz w:val="32"/>
          <w:szCs w:val="32"/>
        </w:rPr>
      </w:pPr>
      <w:r w:rsidRPr="00696607">
        <w:rPr>
          <w:rFonts w:cstheme="minorHAnsi"/>
          <w:sz w:val="32"/>
          <w:szCs w:val="32"/>
        </w:rPr>
        <w:t>Visualisers</w:t>
      </w:r>
    </w:p>
    <w:p w:rsidR="00096092" w:rsidRPr="00696607" w:rsidRDefault="00096092" w:rsidP="00096092">
      <w:pPr>
        <w:pStyle w:val="ListParagraph"/>
        <w:numPr>
          <w:ilvl w:val="0"/>
          <w:numId w:val="25"/>
        </w:numPr>
        <w:rPr>
          <w:rFonts w:cstheme="minorHAnsi"/>
          <w:sz w:val="32"/>
          <w:szCs w:val="32"/>
        </w:rPr>
      </w:pPr>
      <w:r w:rsidRPr="00696607">
        <w:rPr>
          <w:rFonts w:cstheme="minorHAnsi"/>
          <w:sz w:val="32"/>
          <w:szCs w:val="32"/>
        </w:rPr>
        <w:t>Inference</w:t>
      </w:r>
    </w:p>
    <w:p w:rsidR="00096092" w:rsidRPr="00696607" w:rsidRDefault="00096092" w:rsidP="00096092">
      <w:pPr>
        <w:pStyle w:val="ListParagraph"/>
        <w:numPr>
          <w:ilvl w:val="0"/>
          <w:numId w:val="25"/>
        </w:numPr>
        <w:rPr>
          <w:rFonts w:cstheme="minorHAnsi"/>
          <w:sz w:val="32"/>
          <w:szCs w:val="32"/>
        </w:rPr>
      </w:pPr>
      <w:r w:rsidRPr="00696607">
        <w:rPr>
          <w:rFonts w:cstheme="minorHAnsi"/>
          <w:sz w:val="32"/>
          <w:szCs w:val="32"/>
        </w:rPr>
        <w:t>Main ideas</w:t>
      </w:r>
    </w:p>
    <w:p w:rsidR="00096092" w:rsidRPr="00696607" w:rsidRDefault="00096092" w:rsidP="00096092">
      <w:pPr>
        <w:pStyle w:val="ListParagraph"/>
        <w:numPr>
          <w:ilvl w:val="0"/>
          <w:numId w:val="25"/>
        </w:numPr>
        <w:rPr>
          <w:rFonts w:cstheme="minorHAnsi"/>
          <w:sz w:val="32"/>
          <w:szCs w:val="32"/>
        </w:rPr>
      </w:pPr>
      <w:r w:rsidRPr="00696607">
        <w:rPr>
          <w:rFonts w:cstheme="minorHAnsi"/>
          <w:sz w:val="32"/>
          <w:szCs w:val="32"/>
        </w:rPr>
        <w:t>Summarising</w:t>
      </w:r>
      <w:r w:rsidR="0024717E" w:rsidRPr="00696607">
        <w:rPr>
          <w:rFonts w:cstheme="minorHAnsi"/>
          <w:sz w:val="32"/>
          <w:szCs w:val="32"/>
        </w:rPr>
        <w:t xml:space="preserve"> and paraphrasing</w:t>
      </w:r>
    </w:p>
    <w:p w:rsidR="00096092" w:rsidRPr="00696607" w:rsidRDefault="00096092" w:rsidP="00096092">
      <w:pPr>
        <w:rPr>
          <w:rFonts w:cstheme="minorHAnsi"/>
          <w:sz w:val="32"/>
          <w:szCs w:val="32"/>
        </w:rPr>
      </w:pPr>
    </w:p>
    <w:p w:rsidR="00096092" w:rsidRPr="00696607" w:rsidRDefault="00096092" w:rsidP="00096092">
      <w:pPr>
        <w:rPr>
          <w:rFonts w:cstheme="minorHAnsi"/>
          <w:sz w:val="32"/>
          <w:szCs w:val="32"/>
        </w:rPr>
      </w:pPr>
      <w:r w:rsidRPr="00696607">
        <w:rPr>
          <w:rFonts w:cstheme="minorHAnsi"/>
          <w:sz w:val="32"/>
          <w:szCs w:val="32"/>
        </w:rPr>
        <w:t>‘The Thinking Reader’ approach is used by many Falkirk establishments and this documents provides practical advice and examples in order to introduce these strategies at early level in both the Nursery and P1 setting.</w:t>
      </w:r>
    </w:p>
    <w:p w:rsidR="00096092" w:rsidRPr="00696607" w:rsidRDefault="00096092" w:rsidP="00096092">
      <w:pPr>
        <w:rPr>
          <w:rFonts w:cstheme="minorHAnsi"/>
          <w:sz w:val="32"/>
          <w:szCs w:val="32"/>
        </w:rPr>
      </w:pPr>
    </w:p>
    <w:p w:rsidR="007F173B" w:rsidRPr="00696607" w:rsidRDefault="007F173B" w:rsidP="007F173B">
      <w:pPr>
        <w:rPr>
          <w:rFonts w:cstheme="minorHAnsi"/>
          <w:sz w:val="32"/>
          <w:szCs w:val="32"/>
          <w:u w:val="single"/>
        </w:rPr>
      </w:pPr>
      <w:r w:rsidRPr="00696607">
        <w:rPr>
          <w:rFonts w:cstheme="minorHAnsi"/>
          <w:sz w:val="32"/>
          <w:szCs w:val="32"/>
          <w:u w:val="single"/>
        </w:rPr>
        <w:t>Building Foundations – Teacher as Model</w:t>
      </w:r>
    </w:p>
    <w:p w:rsidR="007F173B" w:rsidRPr="00696607" w:rsidRDefault="007F173B" w:rsidP="007F173B">
      <w:pPr>
        <w:rPr>
          <w:rFonts w:cstheme="minorHAnsi"/>
          <w:sz w:val="32"/>
          <w:szCs w:val="32"/>
          <w:u w:val="single"/>
        </w:rPr>
      </w:pPr>
    </w:p>
    <w:p w:rsidR="007F173B" w:rsidRPr="00696607" w:rsidRDefault="007F173B" w:rsidP="007F173B">
      <w:pPr>
        <w:rPr>
          <w:rFonts w:cstheme="minorHAnsi"/>
          <w:sz w:val="32"/>
          <w:szCs w:val="32"/>
        </w:rPr>
      </w:pPr>
      <w:r w:rsidRPr="00696607">
        <w:rPr>
          <w:rFonts w:cstheme="minorHAnsi"/>
          <w:sz w:val="32"/>
          <w:szCs w:val="32"/>
        </w:rPr>
        <w:t>Teacher as speaker and listener, reader and writer</w:t>
      </w:r>
    </w:p>
    <w:p w:rsidR="007F173B" w:rsidRPr="00696607" w:rsidRDefault="007F173B" w:rsidP="007F173B">
      <w:pPr>
        <w:pStyle w:val="ListParagraph"/>
        <w:numPr>
          <w:ilvl w:val="0"/>
          <w:numId w:val="16"/>
        </w:numPr>
        <w:rPr>
          <w:rFonts w:cstheme="minorHAnsi"/>
          <w:sz w:val="32"/>
          <w:szCs w:val="32"/>
        </w:rPr>
      </w:pPr>
      <w:r w:rsidRPr="00696607">
        <w:rPr>
          <w:rFonts w:cstheme="minorHAnsi"/>
          <w:sz w:val="32"/>
          <w:szCs w:val="32"/>
        </w:rPr>
        <w:t>Modelling specific vocabulary and sentence patterns</w:t>
      </w:r>
    </w:p>
    <w:p w:rsidR="007F173B" w:rsidRPr="00696607" w:rsidRDefault="007F173B" w:rsidP="007F173B">
      <w:pPr>
        <w:pStyle w:val="ListParagraph"/>
        <w:numPr>
          <w:ilvl w:val="0"/>
          <w:numId w:val="16"/>
        </w:numPr>
        <w:rPr>
          <w:rFonts w:cstheme="minorHAnsi"/>
          <w:sz w:val="32"/>
          <w:szCs w:val="32"/>
        </w:rPr>
      </w:pPr>
      <w:r w:rsidRPr="00696607">
        <w:rPr>
          <w:rFonts w:cstheme="minorHAnsi"/>
          <w:sz w:val="32"/>
          <w:szCs w:val="32"/>
        </w:rPr>
        <w:t>Recasting</w:t>
      </w:r>
    </w:p>
    <w:p w:rsidR="007F173B" w:rsidRPr="00696607" w:rsidRDefault="007F173B" w:rsidP="007F173B">
      <w:pPr>
        <w:pStyle w:val="ListParagraph"/>
        <w:numPr>
          <w:ilvl w:val="0"/>
          <w:numId w:val="16"/>
        </w:numPr>
        <w:rPr>
          <w:rFonts w:cstheme="minorHAnsi"/>
          <w:sz w:val="32"/>
          <w:szCs w:val="32"/>
        </w:rPr>
      </w:pPr>
      <w:r w:rsidRPr="00696607">
        <w:rPr>
          <w:rFonts w:cstheme="minorHAnsi"/>
          <w:sz w:val="32"/>
          <w:szCs w:val="32"/>
        </w:rPr>
        <w:t>Repeating and extending</w:t>
      </w:r>
    </w:p>
    <w:p w:rsidR="007F173B" w:rsidRPr="00696607" w:rsidRDefault="007F173B" w:rsidP="007F173B">
      <w:pPr>
        <w:pStyle w:val="ListParagraph"/>
        <w:numPr>
          <w:ilvl w:val="0"/>
          <w:numId w:val="16"/>
        </w:numPr>
        <w:rPr>
          <w:rFonts w:cstheme="minorHAnsi"/>
          <w:sz w:val="32"/>
          <w:szCs w:val="32"/>
        </w:rPr>
      </w:pPr>
      <w:r w:rsidRPr="00696607">
        <w:rPr>
          <w:rFonts w:cstheme="minorHAnsi"/>
          <w:sz w:val="32"/>
          <w:szCs w:val="32"/>
        </w:rPr>
        <w:t>Showing an interest in what a child says</w:t>
      </w:r>
    </w:p>
    <w:p w:rsidR="007F173B" w:rsidRPr="00696607" w:rsidRDefault="007F173B" w:rsidP="007F173B">
      <w:pPr>
        <w:rPr>
          <w:rFonts w:cstheme="minorHAnsi"/>
          <w:sz w:val="32"/>
          <w:szCs w:val="32"/>
        </w:rPr>
      </w:pPr>
    </w:p>
    <w:p w:rsidR="007F173B" w:rsidRPr="00696607" w:rsidRDefault="007F173B" w:rsidP="007F173B">
      <w:pPr>
        <w:rPr>
          <w:rFonts w:cstheme="minorHAnsi"/>
          <w:sz w:val="32"/>
          <w:szCs w:val="32"/>
          <w:u w:val="single"/>
        </w:rPr>
      </w:pPr>
      <w:r w:rsidRPr="00696607">
        <w:rPr>
          <w:rFonts w:cstheme="minorHAnsi"/>
          <w:sz w:val="32"/>
          <w:szCs w:val="32"/>
          <w:u w:val="single"/>
        </w:rPr>
        <w:t>Nursery/ P1</w:t>
      </w:r>
    </w:p>
    <w:p w:rsidR="007F173B" w:rsidRPr="00696607" w:rsidRDefault="007F173B" w:rsidP="007F173B">
      <w:pPr>
        <w:rPr>
          <w:rFonts w:cstheme="minorHAnsi"/>
          <w:sz w:val="32"/>
          <w:szCs w:val="32"/>
          <w:u w:val="single"/>
        </w:rPr>
      </w:pPr>
    </w:p>
    <w:p w:rsidR="007F173B" w:rsidRPr="00696607" w:rsidRDefault="007F173B" w:rsidP="007F173B">
      <w:pPr>
        <w:pStyle w:val="ListParagraph"/>
        <w:numPr>
          <w:ilvl w:val="0"/>
          <w:numId w:val="17"/>
        </w:numPr>
        <w:rPr>
          <w:rFonts w:cstheme="minorHAnsi"/>
          <w:sz w:val="32"/>
          <w:szCs w:val="32"/>
          <w:u w:val="single"/>
        </w:rPr>
      </w:pPr>
      <w:r w:rsidRPr="00696607">
        <w:rPr>
          <w:rFonts w:cstheme="minorHAnsi"/>
          <w:sz w:val="32"/>
          <w:szCs w:val="32"/>
        </w:rPr>
        <w:t>Oral learning of a bank of stories and rhymes</w:t>
      </w:r>
    </w:p>
    <w:p w:rsidR="007F173B" w:rsidRPr="00696607" w:rsidRDefault="007F173B" w:rsidP="007F173B">
      <w:pPr>
        <w:pStyle w:val="ListParagraph"/>
        <w:numPr>
          <w:ilvl w:val="0"/>
          <w:numId w:val="17"/>
        </w:numPr>
        <w:rPr>
          <w:rFonts w:cstheme="minorHAnsi"/>
          <w:sz w:val="32"/>
          <w:szCs w:val="32"/>
          <w:u w:val="single"/>
        </w:rPr>
      </w:pPr>
      <w:r w:rsidRPr="00696607">
        <w:rPr>
          <w:rFonts w:cstheme="minorHAnsi"/>
          <w:sz w:val="32"/>
          <w:szCs w:val="32"/>
        </w:rPr>
        <w:t>Playing at making up stories</w:t>
      </w:r>
    </w:p>
    <w:p w:rsidR="007F173B" w:rsidRPr="00696607" w:rsidRDefault="007F173B" w:rsidP="007F173B">
      <w:pPr>
        <w:pStyle w:val="ListParagraph"/>
        <w:numPr>
          <w:ilvl w:val="0"/>
          <w:numId w:val="17"/>
        </w:numPr>
        <w:rPr>
          <w:rFonts w:cstheme="minorHAnsi"/>
          <w:sz w:val="32"/>
          <w:szCs w:val="32"/>
          <w:u w:val="single"/>
        </w:rPr>
      </w:pPr>
      <w:r w:rsidRPr="00696607">
        <w:rPr>
          <w:rFonts w:cstheme="minorHAnsi"/>
          <w:sz w:val="32"/>
          <w:szCs w:val="32"/>
        </w:rPr>
        <w:t>Sharing a range of texts</w:t>
      </w:r>
    </w:p>
    <w:p w:rsidR="007F173B" w:rsidRPr="00696607" w:rsidRDefault="007F173B" w:rsidP="007F173B">
      <w:pPr>
        <w:pStyle w:val="ListParagraph"/>
        <w:numPr>
          <w:ilvl w:val="0"/>
          <w:numId w:val="17"/>
        </w:numPr>
        <w:rPr>
          <w:rFonts w:cstheme="minorHAnsi"/>
          <w:sz w:val="32"/>
          <w:szCs w:val="32"/>
          <w:u w:val="single"/>
        </w:rPr>
      </w:pPr>
      <w:r w:rsidRPr="00696607">
        <w:rPr>
          <w:rFonts w:cstheme="minorHAnsi"/>
          <w:sz w:val="32"/>
          <w:szCs w:val="32"/>
        </w:rPr>
        <w:t>Sharing writing – story mapping, early writing</w:t>
      </w:r>
    </w:p>
    <w:p w:rsidR="007F173B" w:rsidRPr="00696607" w:rsidRDefault="007F173B" w:rsidP="007F173B">
      <w:pPr>
        <w:pStyle w:val="ListParagraph"/>
        <w:numPr>
          <w:ilvl w:val="0"/>
          <w:numId w:val="17"/>
        </w:numPr>
        <w:rPr>
          <w:rFonts w:cstheme="minorHAnsi"/>
          <w:sz w:val="32"/>
          <w:szCs w:val="32"/>
          <w:u w:val="single"/>
        </w:rPr>
      </w:pPr>
      <w:r w:rsidRPr="00696607">
        <w:rPr>
          <w:rFonts w:cstheme="minorHAnsi"/>
          <w:sz w:val="32"/>
          <w:szCs w:val="32"/>
        </w:rPr>
        <w:t>Pencil control</w:t>
      </w:r>
    </w:p>
    <w:p w:rsidR="007F173B" w:rsidRPr="00696607" w:rsidRDefault="007F173B" w:rsidP="007F173B">
      <w:pPr>
        <w:pStyle w:val="ListParagraph"/>
        <w:numPr>
          <w:ilvl w:val="0"/>
          <w:numId w:val="17"/>
        </w:numPr>
        <w:rPr>
          <w:rFonts w:cstheme="minorHAnsi"/>
          <w:sz w:val="32"/>
          <w:szCs w:val="32"/>
          <w:u w:val="single"/>
        </w:rPr>
      </w:pPr>
      <w:r w:rsidRPr="00696607">
        <w:rPr>
          <w:rFonts w:cstheme="minorHAnsi"/>
          <w:sz w:val="32"/>
          <w:szCs w:val="32"/>
        </w:rPr>
        <w:t>Invention: through play, children’s stories recorded and acted out, devising a group/ class story and turning into a book and sharing</w:t>
      </w:r>
    </w:p>
    <w:p w:rsidR="007F173B" w:rsidRPr="00696607" w:rsidRDefault="007F173B" w:rsidP="007F173B">
      <w:pPr>
        <w:pStyle w:val="ListParagraph"/>
        <w:numPr>
          <w:ilvl w:val="0"/>
          <w:numId w:val="17"/>
        </w:numPr>
        <w:rPr>
          <w:rFonts w:cstheme="minorHAnsi"/>
          <w:sz w:val="32"/>
          <w:szCs w:val="32"/>
          <w:u w:val="single"/>
        </w:rPr>
      </w:pPr>
      <w:r w:rsidRPr="00696607">
        <w:rPr>
          <w:rFonts w:cstheme="minorHAnsi"/>
          <w:sz w:val="32"/>
          <w:szCs w:val="32"/>
        </w:rPr>
        <w:lastRenderedPageBreak/>
        <w:t>Imitation – oral learning of stories, rhymes, songs and poems</w:t>
      </w:r>
    </w:p>
    <w:p w:rsidR="007F173B" w:rsidRPr="00696607" w:rsidRDefault="007F173B" w:rsidP="007F173B">
      <w:pPr>
        <w:pStyle w:val="ListParagraph"/>
        <w:numPr>
          <w:ilvl w:val="0"/>
          <w:numId w:val="17"/>
        </w:numPr>
        <w:rPr>
          <w:rFonts w:cstheme="minorHAnsi"/>
          <w:sz w:val="32"/>
          <w:szCs w:val="32"/>
          <w:u w:val="single"/>
        </w:rPr>
      </w:pPr>
      <w:r w:rsidRPr="00696607">
        <w:rPr>
          <w:rFonts w:cstheme="minorHAnsi"/>
          <w:sz w:val="32"/>
          <w:szCs w:val="32"/>
        </w:rPr>
        <w:t>Innovation – changing a known text to create a new version</w:t>
      </w:r>
    </w:p>
    <w:p w:rsidR="001A17E3" w:rsidRPr="00696607" w:rsidRDefault="001A17E3" w:rsidP="007F173B">
      <w:pPr>
        <w:pStyle w:val="ListParagraph"/>
        <w:numPr>
          <w:ilvl w:val="0"/>
          <w:numId w:val="17"/>
        </w:numPr>
        <w:rPr>
          <w:rFonts w:cstheme="minorHAnsi"/>
          <w:sz w:val="32"/>
          <w:szCs w:val="32"/>
          <w:u w:val="single"/>
        </w:rPr>
      </w:pPr>
      <w:r w:rsidRPr="00696607">
        <w:rPr>
          <w:rFonts w:cstheme="minorHAnsi"/>
          <w:sz w:val="32"/>
          <w:szCs w:val="32"/>
        </w:rPr>
        <w:t>Story Bus</w:t>
      </w:r>
    </w:p>
    <w:p w:rsidR="001A17E3" w:rsidRPr="00696607" w:rsidRDefault="001A17E3" w:rsidP="007F173B">
      <w:pPr>
        <w:pStyle w:val="ListParagraph"/>
        <w:numPr>
          <w:ilvl w:val="0"/>
          <w:numId w:val="17"/>
        </w:numPr>
        <w:rPr>
          <w:rFonts w:cstheme="minorHAnsi"/>
          <w:sz w:val="32"/>
          <w:szCs w:val="32"/>
          <w:u w:val="single"/>
        </w:rPr>
      </w:pPr>
      <w:r w:rsidRPr="00696607">
        <w:rPr>
          <w:rFonts w:cstheme="minorHAnsi"/>
          <w:sz w:val="32"/>
          <w:szCs w:val="32"/>
        </w:rPr>
        <w:t>Book Swap/ story sacks</w:t>
      </w:r>
    </w:p>
    <w:p w:rsidR="007F173B" w:rsidRPr="00696607" w:rsidRDefault="007F173B" w:rsidP="007F173B">
      <w:pPr>
        <w:rPr>
          <w:rFonts w:cstheme="minorHAnsi"/>
          <w:sz w:val="32"/>
          <w:szCs w:val="32"/>
          <w:u w:val="single"/>
        </w:rPr>
      </w:pPr>
    </w:p>
    <w:p w:rsidR="007F173B" w:rsidRPr="00696607" w:rsidRDefault="007F173B" w:rsidP="007F173B">
      <w:pPr>
        <w:rPr>
          <w:rFonts w:cstheme="minorHAnsi"/>
          <w:sz w:val="32"/>
          <w:szCs w:val="32"/>
          <w:u w:val="single"/>
        </w:rPr>
      </w:pPr>
      <w:r w:rsidRPr="00696607">
        <w:rPr>
          <w:rFonts w:cstheme="minorHAnsi"/>
          <w:sz w:val="32"/>
          <w:szCs w:val="32"/>
          <w:u w:val="single"/>
        </w:rPr>
        <w:t>Reading – Develop Pleasure and Motivation – Early Years</w:t>
      </w:r>
    </w:p>
    <w:p w:rsidR="007F173B" w:rsidRPr="00696607" w:rsidRDefault="007F173B" w:rsidP="007F173B">
      <w:pPr>
        <w:rPr>
          <w:rFonts w:cstheme="minorHAnsi"/>
          <w:sz w:val="32"/>
          <w:szCs w:val="32"/>
          <w:u w:val="single"/>
        </w:rPr>
      </w:pPr>
    </w:p>
    <w:p w:rsidR="007F173B" w:rsidRPr="00696607" w:rsidRDefault="007F173B" w:rsidP="007F173B">
      <w:pPr>
        <w:pStyle w:val="ListParagraph"/>
        <w:numPr>
          <w:ilvl w:val="0"/>
          <w:numId w:val="18"/>
        </w:numPr>
        <w:rPr>
          <w:rFonts w:cstheme="minorHAnsi"/>
          <w:sz w:val="32"/>
          <w:szCs w:val="32"/>
        </w:rPr>
      </w:pPr>
      <w:r w:rsidRPr="00696607">
        <w:rPr>
          <w:rFonts w:cstheme="minorHAnsi"/>
          <w:sz w:val="32"/>
          <w:szCs w:val="32"/>
        </w:rPr>
        <w:t>Listen to and discuss a range of texts</w:t>
      </w:r>
    </w:p>
    <w:p w:rsidR="007F173B" w:rsidRPr="00696607" w:rsidRDefault="007F173B" w:rsidP="007F173B">
      <w:pPr>
        <w:pStyle w:val="ListParagraph"/>
        <w:numPr>
          <w:ilvl w:val="0"/>
          <w:numId w:val="18"/>
        </w:numPr>
        <w:rPr>
          <w:rFonts w:cstheme="minorHAnsi"/>
          <w:sz w:val="32"/>
          <w:szCs w:val="32"/>
        </w:rPr>
      </w:pPr>
      <w:r w:rsidRPr="00696607">
        <w:rPr>
          <w:rFonts w:cstheme="minorHAnsi"/>
          <w:sz w:val="32"/>
          <w:szCs w:val="32"/>
        </w:rPr>
        <w:t>Link to own life experiences</w:t>
      </w:r>
    </w:p>
    <w:p w:rsidR="007F173B" w:rsidRPr="00696607" w:rsidRDefault="007F173B" w:rsidP="007F173B">
      <w:pPr>
        <w:pStyle w:val="ListParagraph"/>
        <w:numPr>
          <w:ilvl w:val="0"/>
          <w:numId w:val="18"/>
        </w:numPr>
        <w:rPr>
          <w:rFonts w:cstheme="minorHAnsi"/>
          <w:sz w:val="32"/>
          <w:szCs w:val="32"/>
        </w:rPr>
      </w:pPr>
      <w:r w:rsidRPr="00696607">
        <w:rPr>
          <w:rFonts w:cstheme="minorHAnsi"/>
          <w:sz w:val="32"/>
          <w:szCs w:val="32"/>
        </w:rPr>
        <w:t>Become familiar with key stories and traditional tales, retelling and considering the features</w:t>
      </w:r>
    </w:p>
    <w:p w:rsidR="007F173B" w:rsidRPr="00696607" w:rsidRDefault="007F173B" w:rsidP="007F173B">
      <w:pPr>
        <w:pStyle w:val="ListParagraph"/>
        <w:numPr>
          <w:ilvl w:val="0"/>
          <w:numId w:val="18"/>
        </w:numPr>
        <w:rPr>
          <w:rFonts w:cstheme="minorHAnsi"/>
          <w:sz w:val="32"/>
          <w:szCs w:val="32"/>
        </w:rPr>
      </w:pPr>
      <w:r w:rsidRPr="00696607">
        <w:rPr>
          <w:rFonts w:cstheme="minorHAnsi"/>
          <w:sz w:val="32"/>
          <w:szCs w:val="32"/>
        </w:rPr>
        <w:t>Recognise and join in with predictable phrases</w:t>
      </w:r>
    </w:p>
    <w:p w:rsidR="007F173B" w:rsidRPr="00696607" w:rsidRDefault="007F173B" w:rsidP="007F173B">
      <w:pPr>
        <w:pStyle w:val="ListParagraph"/>
        <w:numPr>
          <w:ilvl w:val="0"/>
          <w:numId w:val="18"/>
        </w:numPr>
        <w:rPr>
          <w:rFonts w:cstheme="minorHAnsi"/>
          <w:sz w:val="32"/>
          <w:szCs w:val="32"/>
        </w:rPr>
      </w:pPr>
      <w:r w:rsidRPr="00696607">
        <w:rPr>
          <w:rFonts w:cstheme="minorHAnsi"/>
          <w:sz w:val="32"/>
          <w:szCs w:val="32"/>
        </w:rPr>
        <w:t xml:space="preserve">Appreciate rhymes and poems and recite some </w:t>
      </w:r>
    </w:p>
    <w:p w:rsidR="007F173B" w:rsidRPr="00696607" w:rsidRDefault="007F173B" w:rsidP="007F173B">
      <w:pPr>
        <w:rPr>
          <w:rFonts w:cstheme="minorHAnsi"/>
          <w:sz w:val="32"/>
          <w:szCs w:val="32"/>
        </w:rPr>
      </w:pPr>
    </w:p>
    <w:p w:rsidR="007F173B" w:rsidRPr="00696607" w:rsidRDefault="007F173B" w:rsidP="007F173B">
      <w:pPr>
        <w:rPr>
          <w:rFonts w:cstheme="minorHAnsi"/>
          <w:sz w:val="32"/>
          <w:szCs w:val="32"/>
          <w:u w:val="single"/>
        </w:rPr>
      </w:pPr>
      <w:r w:rsidRPr="00696607">
        <w:rPr>
          <w:rFonts w:cstheme="minorHAnsi"/>
          <w:sz w:val="32"/>
          <w:szCs w:val="32"/>
          <w:u w:val="single"/>
        </w:rPr>
        <w:t>Reading – The Literature Spine</w:t>
      </w:r>
    </w:p>
    <w:p w:rsidR="007F173B" w:rsidRPr="00696607" w:rsidRDefault="007F173B" w:rsidP="007F173B">
      <w:pPr>
        <w:pStyle w:val="ListParagraph"/>
        <w:numPr>
          <w:ilvl w:val="0"/>
          <w:numId w:val="19"/>
        </w:numPr>
        <w:rPr>
          <w:rFonts w:cstheme="minorHAnsi"/>
          <w:sz w:val="32"/>
          <w:szCs w:val="32"/>
        </w:rPr>
      </w:pPr>
      <w:r w:rsidRPr="00696607">
        <w:rPr>
          <w:rFonts w:cstheme="minorHAnsi"/>
          <w:sz w:val="32"/>
          <w:szCs w:val="32"/>
        </w:rPr>
        <w:t>Core stories</w:t>
      </w:r>
    </w:p>
    <w:p w:rsidR="007F173B" w:rsidRPr="00696607" w:rsidRDefault="007F173B" w:rsidP="007F173B">
      <w:pPr>
        <w:pStyle w:val="ListParagraph"/>
        <w:numPr>
          <w:ilvl w:val="0"/>
          <w:numId w:val="19"/>
        </w:numPr>
        <w:rPr>
          <w:rFonts w:cstheme="minorHAnsi"/>
          <w:sz w:val="32"/>
          <w:szCs w:val="32"/>
        </w:rPr>
      </w:pPr>
      <w:r w:rsidRPr="00696607">
        <w:rPr>
          <w:rFonts w:cstheme="minorHAnsi"/>
          <w:sz w:val="32"/>
          <w:szCs w:val="32"/>
        </w:rPr>
        <w:t>Rhyme/ poem of the week</w:t>
      </w:r>
    </w:p>
    <w:p w:rsidR="007F173B" w:rsidRPr="00696607" w:rsidRDefault="007F173B" w:rsidP="007F173B">
      <w:pPr>
        <w:pStyle w:val="ListParagraph"/>
        <w:numPr>
          <w:ilvl w:val="0"/>
          <w:numId w:val="19"/>
        </w:numPr>
        <w:rPr>
          <w:rFonts w:cstheme="minorHAnsi"/>
          <w:sz w:val="32"/>
          <w:szCs w:val="32"/>
        </w:rPr>
      </w:pPr>
      <w:r w:rsidRPr="00696607">
        <w:rPr>
          <w:rFonts w:cstheme="minorHAnsi"/>
          <w:sz w:val="32"/>
          <w:szCs w:val="32"/>
        </w:rPr>
        <w:t>Poetry journals and audio CD</w:t>
      </w:r>
    </w:p>
    <w:p w:rsidR="007F173B" w:rsidRPr="00696607" w:rsidRDefault="007F173B" w:rsidP="007F173B">
      <w:pPr>
        <w:pStyle w:val="ListParagraph"/>
        <w:numPr>
          <w:ilvl w:val="0"/>
          <w:numId w:val="19"/>
        </w:numPr>
        <w:rPr>
          <w:rFonts w:cstheme="minorHAnsi"/>
          <w:sz w:val="32"/>
          <w:szCs w:val="32"/>
        </w:rPr>
      </w:pPr>
      <w:r w:rsidRPr="00696607">
        <w:rPr>
          <w:rFonts w:cstheme="minorHAnsi"/>
          <w:sz w:val="32"/>
          <w:szCs w:val="32"/>
        </w:rPr>
        <w:t>Building the bank – populating the imagination and building vocabulary, sentence and story patterns</w:t>
      </w:r>
    </w:p>
    <w:p w:rsidR="007F173B" w:rsidRPr="00696607" w:rsidRDefault="007F173B" w:rsidP="007F173B">
      <w:pPr>
        <w:rPr>
          <w:rFonts w:cstheme="minorHAnsi"/>
          <w:sz w:val="32"/>
          <w:szCs w:val="32"/>
        </w:rPr>
      </w:pPr>
    </w:p>
    <w:p w:rsidR="007F173B" w:rsidRPr="00696607" w:rsidRDefault="007F173B" w:rsidP="007F173B">
      <w:pPr>
        <w:rPr>
          <w:rFonts w:cstheme="minorHAnsi"/>
          <w:sz w:val="32"/>
          <w:szCs w:val="32"/>
          <w:u w:val="single"/>
        </w:rPr>
      </w:pPr>
      <w:r w:rsidRPr="00696607">
        <w:rPr>
          <w:rFonts w:cstheme="minorHAnsi"/>
          <w:sz w:val="32"/>
          <w:szCs w:val="32"/>
          <w:u w:val="single"/>
        </w:rPr>
        <w:t>Nursery Rhymes to Poetry</w:t>
      </w:r>
    </w:p>
    <w:p w:rsidR="007F173B" w:rsidRPr="00696607" w:rsidRDefault="007F173B" w:rsidP="007F173B">
      <w:pPr>
        <w:rPr>
          <w:rFonts w:cstheme="minorHAnsi"/>
          <w:sz w:val="32"/>
          <w:szCs w:val="32"/>
          <w:u w:val="single"/>
        </w:rPr>
      </w:pPr>
    </w:p>
    <w:p w:rsidR="007F173B" w:rsidRPr="00696607" w:rsidRDefault="007F173B" w:rsidP="007F173B">
      <w:pPr>
        <w:pStyle w:val="ListParagraph"/>
        <w:numPr>
          <w:ilvl w:val="0"/>
          <w:numId w:val="20"/>
        </w:numPr>
        <w:rPr>
          <w:rFonts w:cstheme="minorHAnsi"/>
          <w:sz w:val="32"/>
          <w:szCs w:val="32"/>
        </w:rPr>
      </w:pPr>
      <w:r w:rsidRPr="00696607">
        <w:rPr>
          <w:rFonts w:cstheme="minorHAnsi"/>
          <w:sz w:val="32"/>
          <w:szCs w:val="32"/>
        </w:rPr>
        <w:t>Nursery rhymes – Jack and Jill</w:t>
      </w:r>
    </w:p>
    <w:p w:rsidR="007F173B" w:rsidRPr="00696607" w:rsidRDefault="007F173B" w:rsidP="007F173B">
      <w:pPr>
        <w:pStyle w:val="ListParagraph"/>
        <w:numPr>
          <w:ilvl w:val="0"/>
          <w:numId w:val="20"/>
        </w:numPr>
        <w:rPr>
          <w:rFonts w:cstheme="minorHAnsi"/>
          <w:sz w:val="32"/>
          <w:szCs w:val="32"/>
        </w:rPr>
      </w:pPr>
      <w:r w:rsidRPr="00696607">
        <w:rPr>
          <w:rFonts w:cstheme="minorHAnsi"/>
          <w:sz w:val="32"/>
          <w:szCs w:val="32"/>
        </w:rPr>
        <w:t>Circle songs – Mulberry Bush</w:t>
      </w:r>
    </w:p>
    <w:p w:rsidR="007F173B" w:rsidRPr="00696607" w:rsidRDefault="007F173B" w:rsidP="007F173B">
      <w:pPr>
        <w:pStyle w:val="ListParagraph"/>
        <w:numPr>
          <w:ilvl w:val="0"/>
          <w:numId w:val="20"/>
        </w:numPr>
        <w:rPr>
          <w:rFonts w:cstheme="minorHAnsi"/>
          <w:sz w:val="32"/>
          <w:szCs w:val="32"/>
        </w:rPr>
      </w:pPr>
      <w:r w:rsidRPr="00696607">
        <w:rPr>
          <w:rFonts w:cstheme="minorHAnsi"/>
          <w:sz w:val="32"/>
          <w:szCs w:val="32"/>
        </w:rPr>
        <w:t>Action rhymes – I’m a little teapot</w:t>
      </w:r>
    </w:p>
    <w:p w:rsidR="007F173B" w:rsidRPr="00696607" w:rsidRDefault="007F173B" w:rsidP="007F173B">
      <w:pPr>
        <w:pStyle w:val="ListParagraph"/>
        <w:numPr>
          <w:ilvl w:val="0"/>
          <w:numId w:val="20"/>
        </w:numPr>
        <w:rPr>
          <w:rFonts w:cstheme="minorHAnsi"/>
          <w:sz w:val="32"/>
          <w:szCs w:val="32"/>
        </w:rPr>
      </w:pPr>
      <w:r w:rsidRPr="00696607">
        <w:rPr>
          <w:rFonts w:cstheme="minorHAnsi"/>
          <w:sz w:val="32"/>
          <w:szCs w:val="32"/>
        </w:rPr>
        <w:t>Dips, skips and claps – Pat-a-cake</w:t>
      </w:r>
    </w:p>
    <w:p w:rsidR="007F173B" w:rsidRPr="00696607" w:rsidRDefault="007F173B" w:rsidP="007F173B">
      <w:pPr>
        <w:pStyle w:val="ListParagraph"/>
        <w:numPr>
          <w:ilvl w:val="0"/>
          <w:numId w:val="20"/>
        </w:numPr>
        <w:rPr>
          <w:rFonts w:cstheme="minorHAnsi"/>
          <w:sz w:val="32"/>
          <w:szCs w:val="32"/>
        </w:rPr>
      </w:pPr>
      <w:r w:rsidRPr="00696607">
        <w:rPr>
          <w:rFonts w:cstheme="minorHAnsi"/>
          <w:sz w:val="32"/>
          <w:szCs w:val="32"/>
        </w:rPr>
        <w:t>Counting rhymes – Ten in the bed</w:t>
      </w:r>
    </w:p>
    <w:p w:rsidR="007F173B" w:rsidRPr="00696607" w:rsidRDefault="007F173B" w:rsidP="007F173B">
      <w:pPr>
        <w:pStyle w:val="ListParagraph"/>
        <w:numPr>
          <w:ilvl w:val="0"/>
          <w:numId w:val="20"/>
        </w:numPr>
        <w:rPr>
          <w:rFonts w:cstheme="minorHAnsi"/>
          <w:sz w:val="32"/>
          <w:szCs w:val="32"/>
        </w:rPr>
      </w:pPr>
      <w:r w:rsidRPr="00696607">
        <w:rPr>
          <w:rFonts w:cstheme="minorHAnsi"/>
          <w:sz w:val="32"/>
          <w:szCs w:val="32"/>
        </w:rPr>
        <w:t>Tongue twisters – Peter Piper pumpkin eater</w:t>
      </w:r>
    </w:p>
    <w:p w:rsidR="007F173B" w:rsidRPr="00696607" w:rsidRDefault="007F173B" w:rsidP="007F173B">
      <w:pPr>
        <w:pStyle w:val="ListParagraph"/>
        <w:numPr>
          <w:ilvl w:val="0"/>
          <w:numId w:val="20"/>
        </w:numPr>
        <w:rPr>
          <w:rFonts w:cstheme="minorHAnsi"/>
          <w:sz w:val="32"/>
          <w:szCs w:val="32"/>
        </w:rPr>
      </w:pPr>
      <w:r w:rsidRPr="00696607">
        <w:rPr>
          <w:rFonts w:cstheme="minorHAnsi"/>
          <w:sz w:val="32"/>
          <w:szCs w:val="32"/>
        </w:rPr>
        <w:t>Riddles – Humpty Dumpty</w:t>
      </w:r>
    </w:p>
    <w:p w:rsidR="007F173B" w:rsidRPr="00696607" w:rsidRDefault="007F173B" w:rsidP="007F173B">
      <w:pPr>
        <w:pStyle w:val="ListParagraph"/>
        <w:numPr>
          <w:ilvl w:val="0"/>
          <w:numId w:val="20"/>
        </w:numPr>
        <w:rPr>
          <w:rFonts w:cstheme="minorHAnsi"/>
          <w:sz w:val="32"/>
          <w:szCs w:val="32"/>
        </w:rPr>
      </w:pPr>
      <w:r w:rsidRPr="00696607">
        <w:rPr>
          <w:rFonts w:cstheme="minorHAnsi"/>
          <w:sz w:val="32"/>
          <w:szCs w:val="32"/>
        </w:rPr>
        <w:t>Rhyming Poetry – Now we are 6</w:t>
      </w:r>
    </w:p>
    <w:p w:rsidR="007F173B" w:rsidRPr="00696607" w:rsidRDefault="007F173B" w:rsidP="007F173B">
      <w:pPr>
        <w:rPr>
          <w:rFonts w:cstheme="minorHAnsi"/>
          <w:sz w:val="32"/>
          <w:szCs w:val="32"/>
        </w:rPr>
      </w:pPr>
    </w:p>
    <w:p w:rsidR="007F173B" w:rsidRPr="00696607" w:rsidRDefault="001A17E3" w:rsidP="007F173B">
      <w:pPr>
        <w:rPr>
          <w:rFonts w:cstheme="minorHAnsi"/>
          <w:sz w:val="32"/>
          <w:szCs w:val="32"/>
          <w:u w:val="single"/>
        </w:rPr>
      </w:pPr>
      <w:r w:rsidRPr="00696607">
        <w:rPr>
          <w:rFonts w:cstheme="minorHAnsi"/>
          <w:sz w:val="32"/>
          <w:szCs w:val="32"/>
          <w:u w:val="single"/>
        </w:rPr>
        <w:t>Things to do with a Text</w:t>
      </w:r>
    </w:p>
    <w:p w:rsidR="007F173B" w:rsidRPr="00696607" w:rsidRDefault="001A17E3" w:rsidP="007F173B">
      <w:pPr>
        <w:pStyle w:val="ListParagraph"/>
        <w:numPr>
          <w:ilvl w:val="0"/>
          <w:numId w:val="21"/>
        </w:numPr>
        <w:rPr>
          <w:rFonts w:cstheme="minorHAnsi"/>
          <w:sz w:val="32"/>
          <w:szCs w:val="32"/>
          <w:u w:val="single"/>
        </w:rPr>
      </w:pPr>
      <w:r w:rsidRPr="00696607">
        <w:rPr>
          <w:rFonts w:cstheme="minorHAnsi"/>
          <w:sz w:val="32"/>
          <w:szCs w:val="32"/>
        </w:rPr>
        <w:t xml:space="preserve">Learning and performing </w:t>
      </w:r>
    </w:p>
    <w:p w:rsidR="007F173B" w:rsidRPr="00696607" w:rsidRDefault="007F173B" w:rsidP="007F173B">
      <w:pPr>
        <w:pStyle w:val="ListParagraph"/>
        <w:numPr>
          <w:ilvl w:val="0"/>
          <w:numId w:val="21"/>
        </w:numPr>
        <w:rPr>
          <w:rFonts w:cstheme="minorHAnsi"/>
          <w:sz w:val="32"/>
          <w:szCs w:val="32"/>
          <w:u w:val="single"/>
        </w:rPr>
      </w:pPr>
      <w:r w:rsidRPr="00696607">
        <w:rPr>
          <w:rFonts w:cstheme="minorHAnsi"/>
          <w:sz w:val="32"/>
          <w:szCs w:val="32"/>
        </w:rPr>
        <w:lastRenderedPageBreak/>
        <w:t xml:space="preserve">Acting </w:t>
      </w:r>
      <w:r w:rsidR="001A17E3" w:rsidRPr="00696607">
        <w:rPr>
          <w:rFonts w:cstheme="minorHAnsi"/>
          <w:sz w:val="32"/>
          <w:szCs w:val="32"/>
        </w:rPr>
        <w:t>it</w:t>
      </w:r>
      <w:r w:rsidRPr="00696607">
        <w:rPr>
          <w:rFonts w:cstheme="minorHAnsi"/>
          <w:sz w:val="32"/>
          <w:szCs w:val="32"/>
        </w:rPr>
        <w:t xml:space="preserve"> out</w:t>
      </w:r>
    </w:p>
    <w:p w:rsidR="007F173B" w:rsidRPr="00696607" w:rsidRDefault="007F173B" w:rsidP="007F173B">
      <w:pPr>
        <w:pStyle w:val="ListParagraph"/>
        <w:numPr>
          <w:ilvl w:val="0"/>
          <w:numId w:val="21"/>
        </w:numPr>
        <w:rPr>
          <w:rFonts w:cstheme="minorHAnsi"/>
          <w:sz w:val="32"/>
          <w:szCs w:val="32"/>
          <w:u w:val="single"/>
        </w:rPr>
      </w:pPr>
      <w:r w:rsidRPr="00696607">
        <w:rPr>
          <w:rFonts w:cstheme="minorHAnsi"/>
          <w:sz w:val="32"/>
          <w:szCs w:val="32"/>
        </w:rPr>
        <w:t>Playing at it – toys and costumes</w:t>
      </w:r>
    </w:p>
    <w:p w:rsidR="007F173B" w:rsidRPr="00696607" w:rsidRDefault="007F173B" w:rsidP="007F173B">
      <w:pPr>
        <w:pStyle w:val="ListParagraph"/>
        <w:numPr>
          <w:ilvl w:val="0"/>
          <w:numId w:val="21"/>
        </w:numPr>
        <w:rPr>
          <w:rFonts w:cstheme="minorHAnsi"/>
          <w:sz w:val="32"/>
          <w:szCs w:val="32"/>
          <w:u w:val="single"/>
        </w:rPr>
      </w:pPr>
      <w:r w:rsidRPr="00696607">
        <w:rPr>
          <w:rFonts w:cstheme="minorHAnsi"/>
          <w:sz w:val="32"/>
          <w:szCs w:val="32"/>
        </w:rPr>
        <w:t>Drawing and painting scenes – visualisers – in your head what do you see? (Strategy 3 – Visualisation)</w:t>
      </w:r>
    </w:p>
    <w:p w:rsidR="007F173B" w:rsidRPr="00696607" w:rsidRDefault="007F173B" w:rsidP="007F173B">
      <w:pPr>
        <w:pStyle w:val="ListParagraph"/>
        <w:numPr>
          <w:ilvl w:val="0"/>
          <w:numId w:val="21"/>
        </w:numPr>
        <w:rPr>
          <w:rFonts w:cstheme="minorHAnsi"/>
          <w:sz w:val="32"/>
          <w:szCs w:val="32"/>
          <w:u w:val="single"/>
        </w:rPr>
      </w:pPr>
      <w:r w:rsidRPr="00696607">
        <w:rPr>
          <w:rFonts w:cstheme="minorHAnsi"/>
          <w:sz w:val="32"/>
          <w:szCs w:val="32"/>
        </w:rPr>
        <w:t>Discussion – favourite parts, meaning, puzzles, patterns, questions (Strategy 4/5 – inference/ main ideas)</w:t>
      </w:r>
    </w:p>
    <w:p w:rsidR="007F173B" w:rsidRPr="00696607" w:rsidRDefault="007F173B" w:rsidP="007F173B">
      <w:pPr>
        <w:pStyle w:val="ListParagraph"/>
        <w:numPr>
          <w:ilvl w:val="0"/>
          <w:numId w:val="21"/>
        </w:numPr>
        <w:rPr>
          <w:rFonts w:cstheme="minorHAnsi"/>
          <w:sz w:val="32"/>
          <w:szCs w:val="32"/>
          <w:u w:val="single"/>
        </w:rPr>
      </w:pPr>
      <w:r w:rsidRPr="00696607">
        <w:rPr>
          <w:rFonts w:cstheme="minorHAnsi"/>
          <w:sz w:val="32"/>
          <w:szCs w:val="32"/>
        </w:rPr>
        <w:t>Highlighting memorable words/ phrases (Strategy 2 – metalinguistics)</w:t>
      </w:r>
    </w:p>
    <w:p w:rsidR="005D4AC7" w:rsidRPr="00696607" w:rsidRDefault="005D4AC7" w:rsidP="005D4AC7">
      <w:pPr>
        <w:pStyle w:val="ListParagraph"/>
        <w:numPr>
          <w:ilvl w:val="0"/>
          <w:numId w:val="21"/>
        </w:numPr>
        <w:rPr>
          <w:rFonts w:cstheme="minorHAnsi"/>
          <w:sz w:val="32"/>
          <w:szCs w:val="32"/>
          <w:u w:val="single"/>
        </w:rPr>
      </w:pPr>
      <w:r w:rsidRPr="00696607">
        <w:rPr>
          <w:rFonts w:cstheme="minorHAnsi"/>
          <w:sz w:val="32"/>
          <w:szCs w:val="32"/>
        </w:rPr>
        <w:t>Drama – hot seating, role play</w:t>
      </w:r>
    </w:p>
    <w:p w:rsidR="005D4AC7" w:rsidRPr="00696607" w:rsidRDefault="005D4AC7" w:rsidP="005D4AC7">
      <w:pPr>
        <w:rPr>
          <w:rFonts w:cstheme="minorHAnsi"/>
          <w:sz w:val="32"/>
          <w:szCs w:val="32"/>
          <w:u w:val="single"/>
        </w:rPr>
      </w:pPr>
    </w:p>
    <w:p w:rsidR="005D4AC7" w:rsidRPr="00696607" w:rsidRDefault="005D4AC7" w:rsidP="005D4AC7">
      <w:pPr>
        <w:rPr>
          <w:rFonts w:cstheme="minorHAnsi"/>
          <w:sz w:val="32"/>
          <w:szCs w:val="32"/>
          <w:u w:val="single"/>
        </w:rPr>
      </w:pPr>
      <w:r w:rsidRPr="00696607">
        <w:rPr>
          <w:rFonts w:cstheme="minorHAnsi"/>
          <w:sz w:val="32"/>
          <w:szCs w:val="32"/>
          <w:u w:val="single"/>
        </w:rPr>
        <w:t>Story Making – Based on ‘Talk for Writing’ – Pie Corbett</w:t>
      </w:r>
    </w:p>
    <w:p w:rsidR="005D4AC7" w:rsidRPr="00696607" w:rsidRDefault="005D4AC7" w:rsidP="005D4AC7">
      <w:pPr>
        <w:rPr>
          <w:rFonts w:cstheme="minorHAnsi"/>
          <w:sz w:val="32"/>
          <w:szCs w:val="32"/>
          <w:u w:val="single"/>
        </w:rPr>
      </w:pPr>
    </w:p>
    <w:p w:rsidR="005D4AC7" w:rsidRPr="00696607" w:rsidRDefault="005D4AC7" w:rsidP="005D4AC7">
      <w:pPr>
        <w:pStyle w:val="ListParagraph"/>
        <w:numPr>
          <w:ilvl w:val="0"/>
          <w:numId w:val="22"/>
        </w:numPr>
        <w:rPr>
          <w:rFonts w:cstheme="minorHAnsi"/>
          <w:sz w:val="32"/>
          <w:szCs w:val="32"/>
        </w:rPr>
      </w:pPr>
      <w:r w:rsidRPr="00696607">
        <w:rPr>
          <w:rFonts w:cstheme="minorHAnsi"/>
          <w:sz w:val="32"/>
          <w:szCs w:val="32"/>
        </w:rPr>
        <w:t>Preparation – choose a story – not too long – what do you want the children to be able to do with this?</w:t>
      </w:r>
    </w:p>
    <w:p w:rsidR="005D4AC7" w:rsidRPr="00696607" w:rsidRDefault="005D4AC7" w:rsidP="005D4AC7">
      <w:pPr>
        <w:pStyle w:val="ListParagraph"/>
        <w:numPr>
          <w:ilvl w:val="0"/>
          <w:numId w:val="22"/>
        </w:numPr>
        <w:rPr>
          <w:rFonts w:cstheme="minorHAnsi"/>
          <w:sz w:val="32"/>
          <w:szCs w:val="32"/>
        </w:rPr>
      </w:pPr>
      <w:r w:rsidRPr="00696607">
        <w:rPr>
          <w:rFonts w:cstheme="minorHAnsi"/>
          <w:sz w:val="32"/>
          <w:szCs w:val="32"/>
        </w:rPr>
        <w:t xml:space="preserve">Learn the story ‘off-by-heart’ with actions </w:t>
      </w:r>
    </w:p>
    <w:p w:rsidR="001A17E3" w:rsidRPr="00696607" w:rsidRDefault="001A17E3" w:rsidP="001A17E3">
      <w:pPr>
        <w:pStyle w:val="ListParagraph"/>
        <w:rPr>
          <w:rFonts w:cstheme="minorHAnsi"/>
          <w:sz w:val="32"/>
          <w:szCs w:val="32"/>
        </w:rPr>
      </w:pPr>
    </w:p>
    <w:p w:rsidR="001A17E3" w:rsidRPr="00696607" w:rsidRDefault="001A17E3" w:rsidP="001A17E3">
      <w:pPr>
        <w:rPr>
          <w:rFonts w:cstheme="minorHAnsi"/>
          <w:sz w:val="32"/>
          <w:szCs w:val="32"/>
          <w:u w:val="single"/>
        </w:rPr>
      </w:pPr>
      <w:r w:rsidRPr="00696607">
        <w:rPr>
          <w:rFonts w:cstheme="minorHAnsi"/>
          <w:sz w:val="32"/>
          <w:szCs w:val="32"/>
          <w:u w:val="single"/>
        </w:rPr>
        <w:t>Learn to Re-tell a Story – Story Map</w:t>
      </w:r>
    </w:p>
    <w:p w:rsidR="001A17E3" w:rsidRPr="00696607" w:rsidRDefault="001A17E3" w:rsidP="001A17E3">
      <w:pPr>
        <w:jc w:val="center"/>
        <w:rPr>
          <w:rFonts w:cstheme="minorHAnsi"/>
          <w:sz w:val="32"/>
          <w:szCs w:val="32"/>
          <w:u w:val="single"/>
        </w:rPr>
      </w:pPr>
    </w:p>
    <w:p w:rsidR="001A17E3" w:rsidRPr="00696607" w:rsidRDefault="001A17E3" w:rsidP="001A17E3">
      <w:pPr>
        <w:pStyle w:val="ListParagraph"/>
        <w:numPr>
          <w:ilvl w:val="0"/>
          <w:numId w:val="24"/>
        </w:numPr>
        <w:rPr>
          <w:rFonts w:cstheme="minorHAnsi"/>
          <w:sz w:val="32"/>
          <w:szCs w:val="32"/>
        </w:rPr>
      </w:pPr>
      <w:r w:rsidRPr="00696607">
        <w:rPr>
          <w:rFonts w:cstheme="minorHAnsi"/>
          <w:sz w:val="32"/>
          <w:szCs w:val="32"/>
        </w:rPr>
        <w:t>Draw a class story map (can do this together using computer with younger children). Children then ‘copy’ class map as they need it for making changes (substitutions)</w:t>
      </w:r>
    </w:p>
    <w:p w:rsidR="001A17E3" w:rsidRPr="00696607" w:rsidRDefault="001A17E3" w:rsidP="001A17E3">
      <w:pPr>
        <w:pStyle w:val="ListParagraph"/>
        <w:rPr>
          <w:rFonts w:cstheme="minorHAnsi"/>
          <w:sz w:val="32"/>
          <w:szCs w:val="32"/>
        </w:rPr>
      </w:pPr>
    </w:p>
    <w:p w:rsidR="001A17E3" w:rsidRPr="00696607" w:rsidRDefault="001A17E3" w:rsidP="001A17E3">
      <w:pPr>
        <w:pStyle w:val="ListParagraph"/>
        <w:numPr>
          <w:ilvl w:val="0"/>
          <w:numId w:val="24"/>
        </w:numPr>
        <w:rPr>
          <w:rFonts w:cstheme="minorHAnsi"/>
          <w:sz w:val="32"/>
          <w:szCs w:val="32"/>
        </w:rPr>
      </w:pPr>
      <w:r w:rsidRPr="00696607">
        <w:rPr>
          <w:rFonts w:cstheme="minorHAnsi"/>
          <w:sz w:val="32"/>
          <w:szCs w:val="32"/>
        </w:rPr>
        <w:t>Re-tell often, children as tellers – teacher as listener. Children increasingly join in – withdraw and prompt. Children as listener – teacher as teller.</w:t>
      </w:r>
    </w:p>
    <w:p w:rsidR="001A17E3" w:rsidRDefault="001A17E3" w:rsidP="001A17E3">
      <w:pPr>
        <w:rPr>
          <w:rFonts w:cstheme="minorHAnsi"/>
          <w:sz w:val="32"/>
          <w:szCs w:val="32"/>
        </w:rPr>
      </w:pPr>
    </w:p>
    <w:p w:rsidR="001D4E60" w:rsidRDefault="001D4E60" w:rsidP="001A17E3">
      <w:pPr>
        <w:rPr>
          <w:rFonts w:cstheme="minorHAnsi"/>
          <w:sz w:val="32"/>
          <w:szCs w:val="32"/>
        </w:rPr>
      </w:pPr>
    </w:p>
    <w:p w:rsidR="001D4E60" w:rsidRDefault="001D4E60" w:rsidP="001A17E3">
      <w:pPr>
        <w:rPr>
          <w:rFonts w:cstheme="minorHAnsi"/>
          <w:sz w:val="32"/>
          <w:szCs w:val="32"/>
        </w:rPr>
      </w:pPr>
    </w:p>
    <w:p w:rsidR="001D4E60" w:rsidRDefault="001D4E60" w:rsidP="001A17E3">
      <w:pPr>
        <w:rPr>
          <w:rFonts w:cstheme="minorHAnsi"/>
          <w:sz w:val="32"/>
          <w:szCs w:val="32"/>
        </w:rPr>
      </w:pPr>
    </w:p>
    <w:p w:rsidR="001D4E60" w:rsidRDefault="001D4E60" w:rsidP="001A17E3">
      <w:pPr>
        <w:rPr>
          <w:rFonts w:cstheme="minorHAnsi"/>
          <w:sz w:val="32"/>
          <w:szCs w:val="32"/>
        </w:rPr>
      </w:pPr>
    </w:p>
    <w:p w:rsidR="001D4E60" w:rsidRDefault="001D4E60" w:rsidP="001A17E3">
      <w:pPr>
        <w:rPr>
          <w:rFonts w:cstheme="minorHAnsi"/>
          <w:sz w:val="32"/>
          <w:szCs w:val="32"/>
        </w:rPr>
      </w:pPr>
    </w:p>
    <w:p w:rsidR="001D4E60" w:rsidRDefault="001D4E60" w:rsidP="001A17E3">
      <w:pPr>
        <w:rPr>
          <w:rFonts w:cstheme="minorHAnsi"/>
          <w:sz w:val="32"/>
          <w:szCs w:val="32"/>
        </w:rPr>
      </w:pPr>
    </w:p>
    <w:p w:rsidR="001D4E60" w:rsidRDefault="001D4E60" w:rsidP="001A17E3">
      <w:pPr>
        <w:rPr>
          <w:rFonts w:cstheme="minorHAnsi"/>
          <w:sz w:val="32"/>
          <w:szCs w:val="32"/>
        </w:rPr>
      </w:pPr>
    </w:p>
    <w:p w:rsidR="001D4E60" w:rsidRPr="00696607" w:rsidRDefault="001D4E60" w:rsidP="001A17E3">
      <w:pPr>
        <w:rPr>
          <w:rFonts w:cstheme="minorHAnsi"/>
          <w:sz w:val="32"/>
          <w:szCs w:val="32"/>
        </w:rPr>
      </w:pPr>
    </w:p>
    <w:p w:rsidR="001A17E3" w:rsidRPr="00696607" w:rsidRDefault="001A17E3" w:rsidP="001A17E3">
      <w:pPr>
        <w:rPr>
          <w:rFonts w:cstheme="minorHAnsi"/>
          <w:sz w:val="32"/>
          <w:szCs w:val="32"/>
          <w:u w:val="single"/>
        </w:rPr>
      </w:pPr>
    </w:p>
    <w:p w:rsidR="001A17E3" w:rsidRPr="00696607" w:rsidRDefault="001A17E3" w:rsidP="001A17E3">
      <w:pPr>
        <w:rPr>
          <w:rFonts w:cstheme="minorHAnsi"/>
          <w:sz w:val="32"/>
          <w:szCs w:val="32"/>
          <w:u w:val="single"/>
        </w:rPr>
      </w:pPr>
      <w:r w:rsidRPr="00696607">
        <w:rPr>
          <w:rFonts w:cstheme="minorHAnsi"/>
          <w:sz w:val="32"/>
          <w:szCs w:val="32"/>
          <w:u w:val="single"/>
        </w:rPr>
        <w:lastRenderedPageBreak/>
        <w:t>Sharing with Parents/ Carers – Ideas to Support at Home</w:t>
      </w:r>
    </w:p>
    <w:p w:rsidR="001A17E3" w:rsidRPr="00696607" w:rsidRDefault="001A17E3" w:rsidP="001A17E3">
      <w:pPr>
        <w:rPr>
          <w:rFonts w:cstheme="minorHAnsi"/>
          <w:sz w:val="32"/>
          <w:szCs w:val="32"/>
          <w:u w:val="single"/>
        </w:rPr>
      </w:pPr>
    </w:p>
    <w:p w:rsidR="00696607" w:rsidRDefault="00696607"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696607">
        <w:rPr>
          <w:rFonts w:eastAsia="Times New Roman" w:cs="Times New Roman"/>
          <w:b/>
          <w:color w:val="333333"/>
          <w:sz w:val="32"/>
          <w:szCs w:val="32"/>
          <w:lang w:eastAsia="en-GB"/>
        </w:rPr>
        <w:t>Supporting Strategy 1 – Prior knowledge and understanding</w:t>
      </w:r>
      <w:r>
        <w:rPr>
          <w:rFonts w:eastAsia="Times New Roman" w:cs="Times New Roman"/>
          <w:color w:val="333333"/>
          <w:sz w:val="32"/>
          <w:szCs w:val="32"/>
          <w:lang w:eastAsia="en-GB"/>
        </w:rPr>
        <w:t xml:space="preserve"> – use these question starters to talk to your children about the texts they have taken home:</w:t>
      </w:r>
    </w:p>
    <w:p w:rsidR="00696607" w:rsidRPr="00696607" w:rsidRDefault="00696607"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Pr>
          <w:rFonts w:eastAsia="Times New Roman" w:cs="Times New Roman"/>
          <w:i/>
          <w:color w:val="333333"/>
          <w:sz w:val="32"/>
          <w:szCs w:val="32"/>
          <w:lang w:eastAsia="en-GB"/>
        </w:rPr>
        <w:t>What is the text going to be about?</w:t>
      </w:r>
    </w:p>
    <w:p w:rsidR="00696607" w:rsidRPr="00696607" w:rsidRDefault="00696607"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Pr>
          <w:rFonts w:eastAsia="Times New Roman" w:cs="Times New Roman"/>
          <w:i/>
          <w:color w:val="333333"/>
          <w:sz w:val="32"/>
          <w:szCs w:val="32"/>
          <w:lang w:eastAsia="en-GB"/>
        </w:rPr>
        <w:t>Look at the writing on the front of the book, what is the style?</w:t>
      </w:r>
    </w:p>
    <w:p w:rsidR="00696607" w:rsidRPr="00696607" w:rsidRDefault="00696607"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Pr>
          <w:rFonts w:eastAsia="Times New Roman" w:cs="Times New Roman"/>
          <w:i/>
          <w:color w:val="333333"/>
          <w:sz w:val="32"/>
          <w:szCs w:val="32"/>
          <w:lang w:eastAsia="en-GB"/>
        </w:rPr>
        <w:t>Does the title give us any clues about the story?</w:t>
      </w:r>
    </w:p>
    <w:p w:rsidR="00696607" w:rsidRPr="00696607" w:rsidRDefault="00696607"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Pr>
          <w:rFonts w:eastAsia="Times New Roman" w:cs="Times New Roman"/>
          <w:i/>
          <w:color w:val="333333"/>
          <w:sz w:val="32"/>
          <w:szCs w:val="32"/>
          <w:lang w:eastAsia="en-GB"/>
        </w:rPr>
        <w:t>Look at the illustrations, does it remind you of anything you have heard, seen or read before?</w:t>
      </w:r>
    </w:p>
    <w:p w:rsidR="00696607" w:rsidRPr="00696607" w:rsidRDefault="00696607"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Pr>
          <w:rFonts w:eastAsia="Times New Roman" w:cs="Times New Roman"/>
          <w:i/>
          <w:color w:val="333333"/>
          <w:sz w:val="32"/>
          <w:szCs w:val="32"/>
          <w:lang w:eastAsia="en-GB"/>
        </w:rPr>
        <w:t>What is going to happen in this text?</w:t>
      </w:r>
    </w:p>
    <w:p w:rsidR="00696607" w:rsidRPr="00696607" w:rsidRDefault="00696607"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Pr>
          <w:rFonts w:eastAsia="Times New Roman" w:cs="Times New Roman"/>
          <w:i/>
          <w:color w:val="333333"/>
          <w:sz w:val="32"/>
          <w:szCs w:val="32"/>
          <w:lang w:eastAsia="en-GB"/>
        </w:rPr>
        <w:t>Put the word _______ into a sentence. (Pick a word from the title or heading)</w:t>
      </w:r>
    </w:p>
    <w:p w:rsidR="00696607" w:rsidRPr="00C675DE" w:rsidRDefault="00696607" w:rsidP="00696607">
      <w:pPr>
        <w:numPr>
          <w:ilvl w:val="0"/>
          <w:numId w:val="27"/>
        </w:numPr>
        <w:shd w:val="clear" w:color="auto" w:fill="FFFFFF"/>
        <w:spacing w:before="72" w:after="72" w:line="336" w:lineRule="atLeast"/>
        <w:ind w:left="0"/>
        <w:rPr>
          <w:rFonts w:eastAsia="Times New Roman" w:cs="Times New Roman"/>
          <w:b/>
          <w:color w:val="333333"/>
          <w:sz w:val="32"/>
          <w:szCs w:val="32"/>
          <w:lang w:eastAsia="en-GB"/>
        </w:rPr>
      </w:pPr>
      <w:r w:rsidRPr="00696607">
        <w:rPr>
          <w:rFonts w:eastAsia="Times New Roman" w:cs="Times New Roman"/>
          <w:b/>
          <w:color w:val="333333"/>
          <w:sz w:val="32"/>
          <w:szCs w:val="32"/>
          <w:lang w:eastAsia="en-GB"/>
        </w:rPr>
        <w:t xml:space="preserve">Supporting Strategy 2 – </w:t>
      </w:r>
      <w:proofErr w:type="spellStart"/>
      <w:r w:rsidRPr="00696607">
        <w:rPr>
          <w:rFonts w:eastAsia="Times New Roman" w:cs="Times New Roman"/>
          <w:b/>
          <w:color w:val="333333"/>
          <w:sz w:val="32"/>
          <w:szCs w:val="32"/>
          <w:lang w:eastAsia="en-GB"/>
        </w:rPr>
        <w:t>Metalinguistics</w:t>
      </w:r>
      <w:proofErr w:type="spellEnd"/>
      <w:r w:rsidRPr="00696607">
        <w:rPr>
          <w:rFonts w:eastAsia="Times New Roman" w:cs="Times New Roman"/>
          <w:b/>
          <w:color w:val="333333"/>
          <w:sz w:val="32"/>
          <w:szCs w:val="32"/>
          <w:lang w:eastAsia="en-GB"/>
        </w:rPr>
        <w:t xml:space="preserve"> (Words and Phrases)</w:t>
      </w:r>
      <w:r>
        <w:rPr>
          <w:rFonts w:eastAsia="Times New Roman" w:cs="Times New Roman"/>
          <w:b/>
          <w:color w:val="333333"/>
          <w:sz w:val="32"/>
          <w:szCs w:val="32"/>
          <w:lang w:eastAsia="en-GB"/>
        </w:rPr>
        <w:t xml:space="preserve"> </w:t>
      </w:r>
      <w:r w:rsidR="00C675DE">
        <w:rPr>
          <w:rFonts w:eastAsia="Times New Roman" w:cs="Times New Roman"/>
          <w:color w:val="333333"/>
          <w:sz w:val="32"/>
          <w:szCs w:val="32"/>
          <w:lang w:eastAsia="en-GB"/>
        </w:rPr>
        <w:t>- pick a text and collect a range of words which link to:</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C675DE">
        <w:rPr>
          <w:rFonts w:eastAsia="Times New Roman" w:cs="Times New Roman"/>
          <w:i/>
          <w:color w:val="333333"/>
          <w:sz w:val="32"/>
          <w:szCs w:val="32"/>
          <w:lang w:eastAsia="en-GB"/>
        </w:rPr>
        <w:t>Numbers</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C675DE">
        <w:rPr>
          <w:rFonts w:eastAsia="Times New Roman" w:cs="Times New Roman"/>
          <w:i/>
          <w:color w:val="333333"/>
          <w:sz w:val="32"/>
          <w:szCs w:val="32"/>
          <w:lang w:eastAsia="en-GB"/>
        </w:rPr>
        <w:t>Words with capital letters</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C675DE">
        <w:rPr>
          <w:rFonts w:eastAsia="Times New Roman" w:cs="Times New Roman"/>
          <w:i/>
          <w:color w:val="333333"/>
          <w:sz w:val="32"/>
          <w:szCs w:val="32"/>
          <w:lang w:eastAsia="en-GB"/>
        </w:rPr>
        <w:t>Interesting words/ phrases</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C675DE">
        <w:rPr>
          <w:rFonts w:eastAsia="Times New Roman" w:cs="Times New Roman"/>
          <w:i/>
          <w:color w:val="333333"/>
          <w:sz w:val="32"/>
          <w:szCs w:val="32"/>
          <w:lang w:eastAsia="en-GB"/>
        </w:rPr>
        <w:t>Favourite word in the extract</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C675DE">
        <w:rPr>
          <w:rFonts w:eastAsia="Times New Roman" w:cs="Times New Roman"/>
          <w:i/>
          <w:color w:val="333333"/>
          <w:sz w:val="32"/>
          <w:szCs w:val="32"/>
          <w:lang w:eastAsia="en-GB"/>
        </w:rPr>
        <w:t>Words you don’t understand</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C675DE">
        <w:rPr>
          <w:rFonts w:eastAsia="Times New Roman" w:cs="Times New Roman"/>
          <w:i/>
          <w:color w:val="333333"/>
          <w:sz w:val="32"/>
          <w:szCs w:val="32"/>
          <w:lang w:eastAsia="en-GB"/>
        </w:rPr>
        <w:t>Cross out all the little words e.g. a, as, in, it, but, the (this is really helpful in preparation for summarising)</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C675DE">
        <w:rPr>
          <w:rFonts w:eastAsia="Times New Roman" w:cs="Times New Roman"/>
          <w:i/>
          <w:color w:val="333333"/>
          <w:sz w:val="32"/>
          <w:szCs w:val="32"/>
          <w:lang w:eastAsia="en-GB"/>
        </w:rPr>
        <w:t>Any word containing this week’s phoneme</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C675DE">
        <w:rPr>
          <w:rFonts w:eastAsia="Times New Roman" w:cs="Times New Roman"/>
          <w:i/>
          <w:color w:val="333333"/>
          <w:sz w:val="32"/>
          <w:szCs w:val="32"/>
          <w:lang w:eastAsia="en-GB"/>
        </w:rPr>
        <w:t>Any words from their tricky word list this week</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b/>
          <w:color w:val="333333"/>
          <w:sz w:val="32"/>
          <w:szCs w:val="32"/>
          <w:lang w:eastAsia="en-GB"/>
        </w:rPr>
      </w:pPr>
      <w:r w:rsidRPr="00C675DE">
        <w:rPr>
          <w:rFonts w:eastAsia="Times New Roman" w:cs="Times New Roman"/>
          <w:b/>
          <w:color w:val="333333"/>
          <w:sz w:val="32"/>
          <w:szCs w:val="32"/>
          <w:lang w:eastAsia="en-GB"/>
        </w:rPr>
        <w:t xml:space="preserve">Supporting Strategy 3 </w:t>
      </w:r>
      <w:r>
        <w:rPr>
          <w:rFonts w:eastAsia="Times New Roman" w:cs="Times New Roman"/>
          <w:b/>
          <w:color w:val="333333"/>
          <w:sz w:val="32"/>
          <w:szCs w:val="32"/>
          <w:lang w:eastAsia="en-GB"/>
        </w:rPr>
        <w:t>–</w:t>
      </w:r>
      <w:r w:rsidRPr="00C675DE">
        <w:rPr>
          <w:rFonts w:eastAsia="Times New Roman" w:cs="Times New Roman"/>
          <w:b/>
          <w:color w:val="333333"/>
          <w:sz w:val="32"/>
          <w:szCs w:val="32"/>
          <w:lang w:eastAsia="en-GB"/>
        </w:rPr>
        <w:t xml:space="preserve"> Visualisation</w:t>
      </w:r>
      <w:r>
        <w:rPr>
          <w:rFonts w:eastAsia="Times New Roman" w:cs="Times New Roman"/>
          <w:b/>
          <w:color w:val="333333"/>
          <w:sz w:val="32"/>
          <w:szCs w:val="32"/>
          <w:lang w:eastAsia="en-GB"/>
        </w:rPr>
        <w:t xml:space="preserve"> </w:t>
      </w:r>
      <w:r>
        <w:rPr>
          <w:rFonts w:eastAsia="Times New Roman" w:cs="Times New Roman"/>
          <w:color w:val="333333"/>
          <w:sz w:val="32"/>
          <w:szCs w:val="32"/>
          <w:lang w:eastAsia="en-GB"/>
        </w:rPr>
        <w:t>– select an extract – the purpose is to use sensory images to record mental pictures which are produced in our heads when reading – it could be of a really good description of a character/ setting/ turning point in a text. You could use a piece of music too. Examples of visualisation tasks are:</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C675DE">
        <w:rPr>
          <w:rFonts w:eastAsia="Times New Roman" w:cs="Times New Roman"/>
          <w:i/>
          <w:color w:val="333333"/>
          <w:sz w:val="32"/>
          <w:szCs w:val="32"/>
          <w:lang w:eastAsia="en-GB"/>
        </w:rPr>
        <w:t>Draw and label the main character</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C675DE">
        <w:rPr>
          <w:rFonts w:eastAsia="Times New Roman" w:cs="Times New Roman"/>
          <w:i/>
          <w:color w:val="333333"/>
          <w:sz w:val="32"/>
          <w:szCs w:val="32"/>
          <w:lang w:eastAsia="en-GB"/>
        </w:rPr>
        <w:t>Draw a picture of the main character’s bedroom from your imagination</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C675DE">
        <w:rPr>
          <w:rFonts w:eastAsia="Times New Roman" w:cs="Times New Roman"/>
          <w:i/>
          <w:color w:val="333333"/>
          <w:sz w:val="32"/>
          <w:szCs w:val="32"/>
          <w:lang w:eastAsia="en-GB"/>
        </w:rPr>
        <w:lastRenderedPageBreak/>
        <w:t>Draw a picture of the main character on holiday or in a different location</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C675DE">
        <w:rPr>
          <w:rFonts w:eastAsia="Times New Roman" w:cs="Times New Roman"/>
          <w:i/>
          <w:color w:val="333333"/>
          <w:sz w:val="32"/>
          <w:szCs w:val="32"/>
          <w:lang w:eastAsia="en-GB"/>
        </w:rPr>
        <w:t>Create a speech bubble illustration of a scene in the text</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C675DE">
        <w:rPr>
          <w:rFonts w:eastAsia="Times New Roman" w:cs="Times New Roman"/>
          <w:i/>
          <w:color w:val="333333"/>
          <w:sz w:val="32"/>
          <w:szCs w:val="32"/>
          <w:lang w:eastAsia="en-GB"/>
        </w:rPr>
        <w:t>Draw a picture of the story</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C675DE">
        <w:rPr>
          <w:rFonts w:eastAsia="Times New Roman" w:cs="Times New Roman"/>
          <w:i/>
          <w:color w:val="333333"/>
          <w:sz w:val="32"/>
          <w:szCs w:val="32"/>
          <w:lang w:eastAsia="en-GB"/>
        </w:rPr>
        <w:t>Draw a pictures of your favourite part of the story</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C675DE">
        <w:rPr>
          <w:rFonts w:eastAsia="Times New Roman" w:cs="Times New Roman"/>
          <w:i/>
          <w:color w:val="333333"/>
          <w:sz w:val="32"/>
          <w:szCs w:val="32"/>
          <w:lang w:eastAsia="en-GB"/>
        </w:rPr>
        <w:t>Create a mind map of the story</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C675DE">
        <w:rPr>
          <w:rFonts w:eastAsia="Times New Roman" w:cs="Times New Roman"/>
          <w:i/>
          <w:color w:val="333333"/>
          <w:sz w:val="32"/>
          <w:szCs w:val="32"/>
          <w:lang w:eastAsia="en-GB"/>
        </w:rPr>
        <w:t>Create a story web/ timeline/ labelled diagram</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b/>
          <w:color w:val="333333"/>
          <w:sz w:val="32"/>
          <w:szCs w:val="32"/>
          <w:lang w:eastAsia="en-GB"/>
        </w:rPr>
      </w:pPr>
      <w:r w:rsidRPr="00C675DE">
        <w:rPr>
          <w:rFonts w:eastAsia="Times New Roman" w:cs="Times New Roman"/>
          <w:b/>
          <w:color w:val="333333"/>
          <w:sz w:val="32"/>
          <w:szCs w:val="32"/>
          <w:lang w:eastAsia="en-GB"/>
        </w:rPr>
        <w:t xml:space="preserve">Supporting Strategy 4 </w:t>
      </w:r>
      <w:r>
        <w:rPr>
          <w:rFonts w:eastAsia="Times New Roman" w:cs="Times New Roman"/>
          <w:b/>
          <w:color w:val="333333"/>
          <w:sz w:val="32"/>
          <w:szCs w:val="32"/>
          <w:lang w:eastAsia="en-GB"/>
        </w:rPr>
        <w:t>–</w:t>
      </w:r>
      <w:r w:rsidRPr="00C675DE">
        <w:rPr>
          <w:rFonts w:eastAsia="Times New Roman" w:cs="Times New Roman"/>
          <w:b/>
          <w:color w:val="333333"/>
          <w:sz w:val="32"/>
          <w:szCs w:val="32"/>
          <w:lang w:eastAsia="en-GB"/>
        </w:rPr>
        <w:t xml:space="preserve"> Inference</w:t>
      </w:r>
      <w:r>
        <w:rPr>
          <w:rFonts w:eastAsia="Times New Roman" w:cs="Times New Roman"/>
          <w:b/>
          <w:color w:val="333333"/>
          <w:sz w:val="32"/>
          <w:szCs w:val="32"/>
          <w:lang w:eastAsia="en-GB"/>
        </w:rPr>
        <w:t xml:space="preserve"> –</w:t>
      </w:r>
      <w:r>
        <w:rPr>
          <w:rFonts w:eastAsia="Times New Roman" w:cs="Times New Roman"/>
          <w:color w:val="333333"/>
          <w:sz w:val="32"/>
          <w:szCs w:val="32"/>
          <w:lang w:eastAsia="en-GB"/>
        </w:rPr>
        <w:t xml:space="preserve"> Find an example of inference at home in a text. Can you create inferential questions about the text?</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b/>
          <w:color w:val="333333"/>
          <w:sz w:val="32"/>
          <w:szCs w:val="32"/>
          <w:lang w:eastAsia="en-GB"/>
        </w:rPr>
      </w:pPr>
      <w:r>
        <w:rPr>
          <w:rFonts w:eastAsia="Times New Roman" w:cs="Times New Roman"/>
          <w:b/>
          <w:color w:val="333333"/>
          <w:sz w:val="32"/>
          <w:szCs w:val="32"/>
          <w:lang w:eastAsia="en-GB"/>
        </w:rPr>
        <w:t xml:space="preserve">Supporting Strategy 5 – Main Ideas – </w:t>
      </w:r>
      <w:r>
        <w:rPr>
          <w:rFonts w:eastAsia="Times New Roman" w:cs="Times New Roman"/>
          <w:color w:val="333333"/>
          <w:sz w:val="32"/>
          <w:szCs w:val="32"/>
          <w:lang w:eastAsia="en-GB"/>
        </w:rPr>
        <w:t>Any of the following activities will support the main ideas of a text, this can be fiction or non-fiction.</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b/>
          <w:color w:val="333333"/>
          <w:sz w:val="32"/>
          <w:szCs w:val="32"/>
          <w:lang w:eastAsia="en-GB"/>
        </w:rPr>
      </w:pPr>
      <w:r>
        <w:rPr>
          <w:rFonts w:eastAsia="Times New Roman" w:cs="Times New Roman"/>
          <w:i/>
          <w:color w:val="333333"/>
          <w:sz w:val="32"/>
          <w:szCs w:val="32"/>
          <w:lang w:eastAsia="en-GB"/>
        </w:rPr>
        <w:t>Identify chapters – what is the main idea in each?</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b/>
          <w:color w:val="333333"/>
          <w:sz w:val="32"/>
          <w:szCs w:val="32"/>
          <w:lang w:eastAsia="en-GB"/>
        </w:rPr>
      </w:pPr>
      <w:r>
        <w:rPr>
          <w:rFonts w:eastAsia="Times New Roman" w:cs="Times New Roman"/>
          <w:i/>
          <w:color w:val="333333"/>
          <w:sz w:val="32"/>
          <w:szCs w:val="32"/>
          <w:lang w:eastAsia="en-GB"/>
        </w:rPr>
        <w:t>If the chapters do not have chapter headings, can you give them one?</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b/>
          <w:color w:val="333333"/>
          <w:sz w:val="32"/>
          <w:szCs w:val="32"/>
          <w:lang w:eastAsia="en-GB"/>
        </w:rPr>
      </w:pPr>
      <w:r>
        <w:rPr>
          <w:rFonts w:eastAsia="Times New Roman" w:cs="Times New Roman"/>
          <w:i/>
          <w:color w:val="333333"/>
          <w:sz w:val="32"/>
          <w:szCs w:val="32"/>
          <w:lang w:eastAsia="en-GB"/>
        </w:rPr>
        <w:t>What is the main idea or theme the author is trying to convey?</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b/>
          <w:color w:val="333333"/>
          <w:sz w:val="32"/>
          <w:szCs w:val="32"/>
          <w:lang w:eastAsia="en-GB"/>
        </w:rPr>
      </w:pPr>
      <w:r>
        <w:rPr>
          <w:rFonts w:eastAsia="Times New Roman" w:cs="Times New Roman"/>
          <w:i/>
          <w:color w:val="333333"/>
          <w:sz w:val="32"/>
          <w:szCs w:val="32"/>
          <w:lang w:eastAsia="en-GB"/>
        </w:rPr>
        <w:t>Select words or phrases from the text which justify a main theme</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b/>
          <w:color w:val="333333"/>
          <w:sz w:val="32"/>
          <w:szCs w:val="32"/>
          <w:lang w:eastAsia="en-GB"/>
        </w:rPr>
      </w:pPr>
      <w:r>
        <w:rPr>
          <w:rFonts w:eastAsia="Times New Roman" w:cs="Times New Roman"/>
          <w:i/>
          <w:color w:val="333333"/>
          <w:sz w:val="32"/>
          <w:szCs w:val="32"/>
          <w:lang w:eastAsia="en-GB"/>
        </w:rPr>
        <w:t>Tell me the most important event from the whole story</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b/>
          <w:color w:val="333333"/>
          <w:sz w:val="32"/>
          <w:szCs w:val="32"/>
          <w:lang w:eastAsia="en-GB"/>
        </w:rPr>
      </w:pPr>
      <w:r>
        <w:rPr>
          <w:rFonts w:eastAsia="Times New Roman" w:cs="Times New Roman"/>
          <w:i/>
          <w:color w:val="333333"/>
          <w:sz w:val="32"/>
          <w:szCs w:val="32"/>
          <w:lang w:eastAsia="en-GB"/>
        </w:rPr>
        <w:t>Group together the main ideas – is there an overall theme?</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b/>
          <w:color w:val="333333"/>
          <w:sz w:val="32"/>
          <w:szCs w:val="32"/>
          <w:lang w:eastAsia="en-GB"/>
        </w:rPr>
      </w:pPr>
      <w:r>
        <w:rPr>
          <w:rFonts w:eastAsia="Times New Roman" w:cs="Times New Roman"/>
          <w:i/>
          <w:color w:val="333333"/>
          <w:sz w:val="32"/>
          <w:szCs w:val="32"/>
          <w:lang w:eastAsia="en-GB"/>
        </w:rPr>
        <w:t>What is the theme of the beginning/ middle and end?</w:t>
      </w:r>
    </w:p>
    <w:p w:rsidR="00C675DE" w:rsidRPr="00C675DE" w:rsidRDefault="00C675DE" w:rsidP="00696607">
      <w:pPr>
        <w:numPr>
          <w:ilvl w:val="0"/>
          <w:numId w:val="27"/>
        </w:numPr>
        <w:shd w:val="clear" w:color="auto" w:fill="FFFFFF"/>
        <w:spacing w:before="72" w:after="72" w:line="336" w:lineRule="atLeast"/>
        <w:ind w:left="0"/>
        <w:rPr>
          <w:rFonts w:eastAsia="Times New Roman" w:cs="Times New Roman"/>
          <w:b/>
          <w:color w:val="333333"/>
          <w:sz w:val="32"/>
          <w:szCs w:val="32"/>
          <w:lang w:eastAsia="en-GB"/>
        </w:rPr>
      </w:pPr>
      <w:r>
        <w:rPr>
          <w:rFonts w:eastAsia="Times New Roman" w:cs="Times New Roman"/>
          <w:i/>
          <w:color w:val="333333"/>
          <w:sz w:val="32"/>
          <w:szCs w:val="32"/>
          <w:lang w:eastAsia="en-GB"/>
        </w:rPr>
        <w:t>Thinking Reader booklets</w:t>
      </w:r>
    </w:p>
    <w:p w:rsidR="00C675DE" w:rsidRDefault="00C675DE" w:rsidP="00696607">
      <w:pPr>
        <w:numPr>
          <w:ilvl w:val="0"/>
          <w:numId w:val="27"/>
        </w:numPr>
        <w:shd w:val="clear" w:color="auto" w:fill="FFFFFF"/>
        <w:spacing w:before="72" w:after="72" w:line="336" w:lineRule="atLeast"/>
        <w:ind w:left="0"/>
        <w:rPr>
          <w:rFonts w:eastAsia="Times New Roman" w:cs="Times New Roman"/>
          <w:b/>
          <w:color w:val="333333"/>
          <w:sz w:val="32"/>
          <w:szCs w:val="32"/>
          <w:lang w:eastAsia="en-GB"/>
        </w:rPr>
      </w:pPr>
      <w:r>
        <w:rPr>
          <w:rFonts w:eastAsia="Times New Roman" w:cs="Times New Roman"/>
          <w:b/>
          <w:color w:val="333333"/>
          <w:sz w:val="32"/>
          <w:szCs w:val="32"/>
          <w:lang w:eastAsia="en-GB"/>
        </w:rPr>
        <w:t>Supporting Strategy 6 – Summarising</w:t>
      </w:r>
    </w:p>
    <w:p w:rsidR="00C675DE" w:rsidRPr="00C675DE" w:rsidRDefault="00C675DE" w:rsidP="00C675DE">
      <w:pPr>
        <w:numPr>
          <w:ilvl w:val="0"/>
          <w:numId w:val="27"/>
        </w:numPr>
        <w:shd w:val="clear" w:color="auto" w:fill="FFFFFF"/>
        <w:spacing w:before="72" w:after="72" w:line="336" w:lineRule="atLeast"/>
        <w:ind w:left="0"/>
        <w:rPr>
          <w:rFonts w:eastAsia="Times New Roman" w:cs="Times New Roman"/>
          <w:b/>
          <w:color w:val="333333"/>
          <w:sz w:val="32"/>
          <w:szCs w:val="32"/>
          <w:lang w:eastAsia="en-GB"/>
        </w:rPr>
      </w:pPr>
      <w:r>
        <w:rPr>
          <w:rFonts w:eastAsia="Times New Roman" w:cs="Times New Roman"/>
          <w:i/>
          <w:color w:val="333333"/>
          <w:sz w:val="32"/>
          <w:szCs w:val="32"/>
          <w:lang w:eastAsia="en-GB"/>
        </w:rPr>
        <w:t>Summarise the text in a tweet</w:t>
      </w:r>
    </w:p>
    <w:p w:rsidR="00C675DE" w:rsidRPr="00C675DE" w:rsidRDefault="00C675DE" w:rsidP="00C675DE">
      <w:pPr>
        <w:numPr>
          <w:ilvl w:val="0"/>
          <w:numId w:val="27"/>
        </w:numPr>
        <w:shd w:val="clear" w:color="auto" w:fill="FFFFFF"/>
        <w:spacing w:before="72" w:after="72" w:line="336" w:lineRule="atLeast"/>
        <w:ind w:left="0"/>
        <w:rPr>
          <w:rFonts w:eastAsia="Times New Roman" w:cs="Times New Roman"/>
          <w:b/>
          <w:color w:val="333333"/>
          <w:sz w:val="32"/>
          <w:szCs w:val="32"/>
          <w:lang w:eastAsia="en-GB"/>
        </w:rPr>
      </w:pPr>
      <w:r>
        <w:rPr>
          <w:rFonts w:eastAsia="Times New Roman" w:cs="Times New Roman"/>
          <w:i/>
          <w:color w:val="333333"/>
          <w:sz w:val="32"/>
          <w:szCs w:val="32"/>
          <w:lang w:eastAsia="en-GB"/>
        </w:rPr>
        <w:t>Summarise the text in less than 20 words</w:t>
      </w:r>
    </w:p>
    <w:p w:rsidR="00C675DE" w:rsidRPr="00C675DE" w:rsidRDefault="00C675DE" w:rsidP="00C675DE">
      <w:pPr>
        <w:numPr>
          <w:ilvl w:val="0"/>
          <w:numId w:val="27"/>
        </w:numPr>
        <w:shd w:val="clear" w:color="auto" w:fill="FFFFFF"/>
        <w:spacing w:before="72" w:after="72" w:line="336" w:lineRule="atLeast"/>
        <w:ind w:left="0"/>
        <w:rPr>
          <w:rFonts w:eastAsia="Times New Roman" w:cs="Times New Roman"/>
          <w:b/>
          <w:color w:val="333333"/>
          <w:sz w:val="32"/>
          <w:szCs w:val="32"/>
          <w:lang w:eastAsia="en-GB"/>
        </w:rPr>
      </w:pPr>
      <w:r>
        <w:rPr>
          <w:rFonts w:eastAsia="Times New Roman" w:cs="Times New Roman"/>
          <w:i/>
          <w:color w:val="333333"/>
          <w:sz w:val="32"/>
          <w:szCs w:val="32"/>
          <w:lang w:eastAsia="en-GB"/>
        </w:rPr>
        <w:t>Summarise the text on a post-it note</w:t>
      </w:r>
    </w:p>
    <w:p w:rsidR="00C675DE" w:rsidRPr="009A6947" w:rsidRDefault="009A6947" w:rsidP="00C675DE">
      <w:pPr>
        <w:numPr>
          <w:ilvl w:val="0"/>
          <w:numId w:val="27"/>
        </w:numPr>
        <w:shd w:val="clear" w:color="auto" w:fill="FFFFFF"/>
        <w:spacing w:before="72" w:after="72" w:line="336" w:lineRule="atLeast"/>
        <w:ind w:left="0"/>
        <w:rPr>
          <w:rFonts w:eastAsia="Times New Roman" w:cs="Times New Roman"/>
          <w:b/>
          <w:color w:val="333333"/>
          <w:sz w:val="32"/>
          <w:szCs w:val="32"/>
          <w:lang w:eastAsia="en-GB"/>
        </w:rPr>
      </w:pPr>
      <w:r>
        <w:rPr>
          <w:rFonts w:eastAsia="Times New Roman" w:cs="Times New Roman"/>
          <w:i/>
          <w:color w:val="333333"/>
          <w:sz w:val="32"/>
          <w:szCs w:val="32"/>
          <w:lang w:eastAsia="en-GB"/>
        </w:rPr>
        <w:t>Summarise the text in a picture</w:t>
      </w:r>
    </w:p>
    <w:p w:rsidR="009A6947" w:rsidRPr="009A6947" w:rsidRDefault="009A6947" w:rsidP="00C675DE">
      <w:pPr>
        <w:numPr>
          <w:ilvl w:val="0"/>
          <w:numId w:val="27"/>
        </w:numPr>
        <w:shd w:val="clear" w:color="auto" w:fill="FFFFFF"/>
        <w:spacing w:before="72" w:after="72" w:line="336" w:lineRule="atLeast"/>
        <w:ind w:left="0"/>
        <w:rPr>
          <w:rFonts w:eastAsia="Times New Roman" w:cs="Times New Roman"/>
          <w:b/>
          <w:color w:val="333333"/>
          <w:sz w:val="32"/>
          <w:szCs w:val="32"/>
          <w:lang w:eastAsia="en-GB"/>
        </w:rPr>
      </w:pPr>
      <w:r>
        <w:rPr>
          <w:rFonts w:eastAsia="Times New Roman" w:cs="Times New Roman"/>
          <w:i/>
          <w:color w:val="333333"/>
          <w:sz w:val="32"/>
          <w:szCs w:val="32"/>
          <w:lang w:eastAsia="en-GB"/>
        </w:rPr>
        <w:t>Draw all the characters in the story</w:t>
      </w:r>
    </w:p>
    <w:p w:rsidR="009A6947" w:rsidRPr="009A6947" w:rsidRDefault="009A6947" w:rsidP="00C675DE">
      <w:pPr>
        <w:numPr>
          <w:ilvl w:val="0"/>
          <w:numId w:val="27"/>
        </w:numPr>
        <w:shd w:val="clear" w:color="auto" w:fill="FFFFFF"/>
        <w:spacing w:before="72" w:after="72" w:line="336" w:lineRule="atLeast"/>
        <w:ind w:left="0"/>
        <w:rPr>
          <w:rFonts w:eastAsia="Times New Roman" w:cs="Times New Roman"/>
          <w:b/>
          <w:color w:val="333333"/>
          <w:sz w:val="32"/>
          <w:szCs w:val="32"/>
          <w:lang w:eastAsia="en-GB"/>
        </w:rPr>
      </w:pPr>
      <w:r>
        <w:rPr>
          <w:rFonts w:eastAsia="Times New Roman" w:cs="Times New Roman"/>
          <w:i/>
          <w:color w:val="333333"/>
          <w:sz w:val="32"/>
          <w:szCs w:val="32"/>
          <w:lang w:eastAsia="en-GB"/>
        </w:rPr>
        <w:t>Draw all the settings from the story</w:t>
      </w:r>
    </w:p>
    <w:p w:rsidR="009A6947" w:rsidRPr="009A6947" w:rsidRDefault="009A6947" w:rsidP="00C675DE">
      <w:pPr>
        <w:numPr>
          <w:ilvl w:val="0"/>
          <w:numId w:val="27"/>
        </w:numPr>
        <w:shd w:val="clear" w:color="auto" w:fill="FFFFFF"/>
        <w:spacing w:before="72" w:after="72" w:line="336" w:lineRule="atLeast"/>
        <w:ind w:left="0"/>
        <w:rPr>
          <w:rFonts w:eastAsia="Times New Roman" w:cs="Times New Roman"/>
          <w:b/>
          <w:color w:val="333333"/>
          <w:sz w:val="32"/>
          <w:szCs w:val="32"/>
          <w:lang w:eastAsia="en-GB"/>
        </w:rPr>
      </w:pPr>
      <w:r>
        <w:rPr>
          <w:rFonts w:eastAsia="Times New Roman" w:cs="Times New Roman"/>
          <w:i/>
          <w:color w:val="333333"/>
          <w:sz w:val="32"/>
          <w:szCs w:val="32"/>
          <w:lang w:eastAsia="en-GB"/>
        </w:rPr>
        <w:t>Write a blurb about the book</w:t>
      </w:r>
    </w:p>
    <w:p w:rsidR="009A6947" w:rsidRPr="009A6947" w:rsidRDefault="009A6947" w:rsidP="00C675DE">
      <w:pPr>
        <w:numPr>
          <w:ilvl w:val="0"/>
          <w:numId w:val="27"/>
        </w:numPr>
        <w:shd w:val="clear" w:color="auto" w:fill="FFFFFF"/>
        <w:spacing w:before="72" w:after="72" w:line="336" w:lineRule="atLeast"/>
        <w:ind w:left="0"/>
        <w:rPr>
          <w:rFonts w:eastAsia="Times New Roman" w:cs="Times New Roman"/>
          <w:b/>
          <w:color w:val="333333"/>
          <w:sz w:val="32"/>
          <w:szCs w:val="32"/>
          <w:lang w:eastAsia="en-GB"/>
        </w:rPr>
      </w:pPr>
      <w:r>
        <w:rPr>
          <w:rFonts w:eastAsia="Times New Roman" w:cs="Times New Roman"/>
          <w:i/>
          <w:color w:val="333333"/>
          <w:sz w:val="32"/>
          <w:szCs w:val="32"/>
          <w:lang w:eastAsia="en-GB"/>
        </w:rPr>
        <w:t>Design a poster advertising a film of the text</w:t>
      </w:r>
    </w:p>
    <w:p w:rsidR="009A6947" w:rsidRPr="009A6947" w:rsidRDefault="009A6947" w:rsidP="00C675DE">
      <w:pPr>
        <w:numPr>
          <w:ilvl w:val="0"/>
          <w:numId w:val="27"/>
        </w:numPr>
        <w:shd w:val="clear" w:color="auto" w:fill="FFFFFF"/>
        <w:spacing w:before="72" w:after="72" w:line="336" w:lineRule="atLeast"/>
        <w:ind w:left="0"/>
        <w:rPr>
          <w:rFonts w:eastAsia="Times New Roman" w:cs="Times New Roman"/>
          <w:b/>
          <w:color w:val="333333"/>
          <w:sz w:val="32"/>
          <w:szCs w:val="32"/>
          <w:lang w:eastAsia="en-GB"/>
        </w:rPr>
      </w:pPr>
      <w:r>
        <w:rPr>
          <w:rFonts w:eastAsia="Times New Roman" w:cs="Times New Roman"/>
          <w:i/>
          <w:color w:val="333333"/>
          <w:sz w:val="32"/>
          <w:szCs w:val="32"/>
          <w:lang w:eastAsia="en-GB"/>
        </w:rPr>
        <w:t>Match the summary to the title of the book</w:t>
      </w:r>
    </w:p>
    <w:p w:rsidR="009A6947" w:rsidRPr="009A6947" w:rsidRDefault="009A6947" w:rsidP="00C675DE">
      <w:pPr>
        <w:numPr>
          <w:ilvl w:val="0"/>
          <w:numId w:val="27"/>
        </w:numPr>
        <w:shd w:val="clear" w:color="auto" w:fill="FFFFFF"/>
        <w:spacing w:before="72" w:after="72" w:line="336" w:lineRule="atLeast"/>
        <w:ind w:left="0"/>
        <w:rPr>
          <w:rFonts w:eastAsia="Times New Roman" w:cs="Times New Roman"/>
          <w:b/>
          <w:color w:val="333333"/>
          <w:sz w:val="32"/>
          <w:szCs w:val="32"/>
          <w:lang w:eastAsia="en-GB"/>
        </w:rPr>
      </w:pPr>
      <w:r>
        <w:rPr>
          <w:rFonts w:eastAsia="Times New Roman" w:cs="Times New Roman"/>
          <w:i/>
          <w:color w:val="333333"/>
          <w:sz w:val="32"/>
          <w:szCs w:val="32"/>
          <w:lang w:eastAsia="en-GB"/>
        </w:rPr>
        <w:lastRenderedPageBreak/>
        <w:t>Have two summaries and justify which one best fits and why</w:t>
      </w:r>
    </w:p>
    <w:p w:rsidR="009A6947" w:rsidRPr="00C675DE" w:rsidRDefault="009A6947" w:rsidP="00C675DE">
      <w:pPr>
        <w:numPr>
          <w:ilvl w:val="0"/>
          <w:numId w:val="27"/>
        </w:numPr>
        <w:shd w:val="clear" w:color="auto" w:fill="FFFFFF"/>
        <w:spacing w:before="72" w:after="72" w:line="336" w:lineRule="atLeast"/>
        <w:ind w:left="0"/>
        <w:rPr>
          <w:rFonts w:eastAsia="Times New Roman" w:cs="Times New Roman"/>
          <w:b/>
          <w:color w:val="333333"/>
          <w:sz w:val="32"/>
          <w:szCs w:val="32"/>
          <w:lang w:eastAsia="en-GB"/>
        </w:rPr>
      </w:pPr>
      <w:r>
        <w:rPr>
          <w:rFonts w:eastAsia="Times New Roman" w:cs="Times New Roman"/>
          <w:i/>
          <w:color w:val="333333"/>
          <w:sz w:val="32"/>
          <w:szCs w:val="32"/>
          <w:lang w:eastAsia="en-GB"/>
        </w:rPr>
        <w:t>Have 10 words on post it notes – 5 from the story and 5 from a different story – can you sort?</w:t>
      </w:r>
    </w:p>
    <w:p w:rsidR="00696607" w:rsidRPr="00696607" w:rsidRDefault="00696607"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696607">
        <w:rPr>
          <w:rFonts w:eastAsia="Times New Roman" w:cs="Times New Roman"/>
          <w:color w:val="333333"/>
          <w:sz w:val="32"/>
          <w:szCs w:val="32"/>
          <w:lang w:eastAsia="en-GB"/>
        </w:rPr>
        <w:t>Encourage your child to pretend to 'read' a book before he or she can read words</w:t>
      </w:r>
    </w:p>
    <w:p w:rsidR="00696607" w:rsidRPr="00696607" w:rsidRDefault="00696607"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696607">
        <w:rPr>
          <w:rFonts w:eastAsia="Times New Roman" w:cs="Times New Roman"/>
          <w:color w:val="333333"/>
          <w:sz w:val="32"/>
          <w:szCs w:val="32"/>
          <w:lang w:eastAsia="en-GB"/>
        </w:rPr>
        <w:t>Visit the library as often as possible - take out CDs and DVDs as well as books</w:t>
      </w:r>
    </w:p>
    <w:p w:rsidR="00696607" w:rsidRPr="00696607" w:rsidRDefault="00696607"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696607">
        <w:rPr>
          <w:rFonts w:eastAsia="Times New Roman" w:cs="Times New Roman"/>
          <w:color w:val="333333"/>
          <w:sz w:val="32"/>
          <w:szCs w:val="32"/>
          <w:lang w:eastAsia="en-GB"/>
        </w:rPr>
        <w:t>Schedule a regular time for reading - perhaps when you get home from school or just before bed</w:t>
      </w:r>
    </w:p>
    <w:p w:rsidR="00696607" w:rsidRPr="00696607" w:rsidRDefault="00696607"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696607">
        <w:rPr>
          <w:rFonts w:eastAsia="Times New Roman" w:cs="Times New Roman"/>
          <w:color w:val="333333"/>
          <w:sz w:val="32"/>
          <w:szCs w:val="32"/>
          <w:lang w:eastAsia="en-GB"/>
        </w:rPr>
        <w:t>Look for books on topics that you know your child is interested in - maybe dragons, insects, cookery or a certain sport</w:t>
      </w:r>
    </w:p>
    <w:p w:rsidR="00696607" w:rsidRPr="00696607" w:rsidRDefault="00696607"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696607">
        <w:rPr>
          <w:rFonts w:eastAsia="Times New Roman" w:cs="Times New Roman"/>
          <w:color w:val="333333"/>
          <w:sz w:val="32"/>
          <w:szCs w:val="32"/>
          <w:lang w:eastAsia="en-GB"/>
        </w:rPr>
        <w:t>Make sure that children’s books are easily accessible in different rooms around your house</w:t>
      </w:r>
    </w:p>
    <w:p w:rsidR="00696607" w:rsidRPr="00696607" w:rsidRDefault="00696607"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696607">
        <w:rPr>
          <w:rFonts w:eastAsia="Times New Roman" w:cs="Times New Roman"/>
          <w:color w:val="333333"/>
          <w:sz w:val="32"/>
          <w:szCs w:val="32"/>
          <w:lang w:eastAsia="en-GB"/>
        </w:rPr>
        <w:t>Ask your children questions about the story using Blooms fans starters (ask your child’s school about these)</w:t>
      </w:r>
    </w:p>
    <w:p w:rsidR="00696607" w:rsidRPr="00696607" w:rsidRDefault="00696607"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696607">
        <w:rPr>
          <w:rFonts w:eastAsia="Times New Roman" w:cs="Times New Roman"/>
          <w:color w:val="333333"/>
          <w:sz w:val="32"/>
          <w:szCs w:val="32"/>
          <w:lang w:eastAsia="en-GB"/>
        </w:rPr>
        <w:t>Role play – can your children act out the story?</w:t>
      </w:r>
    </w:p>
    <w:p w:rsidR="00696607" w:rsidRPr="00696607" w:rsidRDefault="00696607"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sidRPr="00696607">
        <w:rPr>
          <w:rFonts w:eastAsia="Times New Roman" w:cs="Times New Roman"/>
          <w:color w:val="333333"/>
          <w:sz w:val="32"/>
          <w:szCs w:val="32"/>
          <w:lang w:eastAsia="en-GB"/>
        </w:rPr>
        <w:t xml:space="preserve">Look at a range of texts around the house e.g. newspapers, magazines, recipes, </w:t>
      </w:r>
      <w:proofErr w:type="spellStart"/>
      <w:r w:rsidRPr="00696607">
        <w:rPr>
          <w:rFonts w:eastAsia="Times New Roman" w:cs="Times New Roman"/>
          <w:color w:val="333333"/>
          <w:sz w:val="32"/>
          <w:szCs w:val="32"/>
          <w:lang w:eastAsia="en-GB"/>
        </w:rPr>
        <w:t>Newsround</w:t>
      </w:r>
      <w:proofErr w:type="spellEnd"/>
      <w:r w:rsidRPr="00696607">
        <w:rPr>
          <w:rFonts w:eastAsia="Times New Roman" w:cs="Times New Roman"/>
          <w:color w:val="333333"/>
          <w:sz w:val="32"/>
          <w:szCs w:val="32"/>
          <w:lang w:eastAsia="en-GB"/>
        </w:rPr>
        <w:t>, TV programmes and adverts</w:t>
      </w:r>
    </w:p>
    <w:p w:rsidR="00696607" w:rsidRPr="00696607" w:rsidRDefault="00696607" w:rsidP="00696607">
      <w:pPr>
        <w:numPr>
          <w:ilvl w:val="0"/>
          <w:numId w:val="27"/>
        </w:numPr>
        <w:shd w:val="clear" w:color="auto" w:fill="FFFFFF"/>
        <w:spacing w:before="72" w:after="72" w:line="336" w:lineRule="atLeast"/>
        <w:ind w:left="0"/>
        <w:rPr>
          <w:rFonts w:eastAsia="Times New Roman" w:cs="Times New Roman"/>
          <w:color w:val="333333"/>
          <w:sz w:val="32"/>
          <w:szCs w:val="32"/>
          <w:lang w:eastAsia="en-GB"/>
        </w:rPr>
      </w:pPr>
      <w:r>
        <w:rPr>
          <w:rFonts w:eastAsia="Times New Roman" w:cs="Times New Roman"/>
          <w:color w:val="333333"/>
          <w:sz w:val="32"/>
          <w:szCs w:val="32"/>
          <w:lang w:eastAsia="en-GB"/>
        </w:rPr>
        <w:t>A text is anything that communicates meaning e.g.</w:t>
      </w:r>
    </w:p>
    <w:p w:rsidR="00696607" w:rsidRDefault="00696607" w:rsidP="00696607">
      <w:pPr>
        <w:pStyle w:val="Default"/>
        <w:rPr>
          <w:rFonts w:asciiTheme="minorHAnsi" w:hAnsiTheme="minorHAnsi"/>
          <w:sz w:val="32"/>
          <w:szCs w:val="32"/>
        </w:rPr>
      </w:pPr>
      <w:r w:rsidRPr="00696607">
        <w:rPr>
          <w:rFonts w:asciiTheme="minorHAnsi" w:hAnsiTheme="minorHAnsi"/>
          <w:sz w:val="32"/>
          <w:szCs w:val="32"/>
        </w:rPr>
        <w:t>nove</w:t>
      </w:r>
      <w:r>
        <w:rPr>
          <w:rFonts w:asciiTheme="minorHAnsi" w:hAnsiTheme="minorHAnsi"/>
          <w:sz w:val="32"/>
          <w:szCs w:val="32"/>
        </w:rPr>
        <w:t xml:space="preserve">ls, short stories, plays, poems, reference texts, the spoken word, </w:t>
      </w:r>
      <w:r w:rsidRPr="00696607">
        <w:rPr>
          <w:rFonts w:asciiTheme="minorHAnsi" w:hAnsiTheme="minorHAnsi"/>
          <w:sz w:val="32"/>
          <w:szCs w:val="32"/>
        </w:rPr>
        <w:t>chart</w:t>
      </w:r>
      <w:r>
        <w:rPr>
          <w:rFonts w:asciiTheme="minorHAnsi" w:hAnsiTheme="minorHAnsi"/>
          <w:sz w:val="32"/>
          <w:szCs w:val="32"/>
        </w:rPr>
        <w:t xml:space="preserve">s, maps, graphs and timetables, </w:t>
      </w:r>
      <w:r w:rsidRPr="00696607">
        <w:rPr>
          <w:rFonts w:asciiTheme="minorHAnsi" w:hAnsiTheme="minorHAnsi"/>
          <w:sz w:val="32"/>
          <w:szCs w:val="32"/>
        </w:rPr>
        <w:t>advert</w:t>
      </w:r>
      <w:r>
        <w:rPr>
          <w:rFonts w:asciiTheme="minorHAnsi" w:hAnsiTheme="minorHAnsi"/>
          <w:sz w:val="32"/>
          <w:szCs w:val="32"/>
        </w:rPr>
        <w:t xml:space="preserve">isements, promotional leaflets, </w:t>
      </w:r>
      <w:r w:rsidRPr="00696607">
        <w:rPr>
          <w:rFonts w:asciiTheme="minorHAnsi" w:hAnsiTheme="minorHAnsi"/>
          <w:sz w:val="32"/>
          <w:szCs w:val="32"/>
        </w:rPr>
        <w:t>co</w:t>
      </w:r>
      <w:r>
        <w:rPr>
          <w:rFonts w:asciiTheme="minorHAnsi" w:hAnsiTheme="minorHAnsi"/>
          <w:sz w:val="32"/>
          <w:szCs w:val="32"/>
        </w:rPr>
        <w:t xml:space="preserve">mics, newspapers and magazines, </w:t>
      </w:r>
      <w:r w:rsidRPr="00696607">
        <w:rPr>
          <w:rFonts w:asciiTheme="minorHAnsi" w:hAnsiTheme="minorHAnsi"/>
          <w:sz w:val="32"/>
          <w:szCs w:val="32"/>
        </w:rPr>
        <w:t>CVs, letters and</w:t>
      </w:r>
      <w:r>
        <w:rPr>
          <w:rFonts w:asciiTheme="minorHAnsi" w:hAnsiTheme="minorHAnsi"/>
          <w:sz w:val="32"/>
          <w:szCs w:val="32"/>
        </w:rPr>
        <w:t xml:space="preserve"> emails, films, games and TV </w:t>
      </w:r>
      <w:proofErr w:type="gramStart"/>
      <w:r>
        <w:rPr>
          <w:rFonts w:asciiTheme="minorHAnsi" w:hAnsiTheme="minorHAnsi"/>
          <w:sz w:val="32"/>
          <w:szCs w:val="32"/>
        </w:rPr>
        <w:t>programmes ,</w:t>
      </w:r>
      <w:proofErr w:type="gramEnd"/>
      <w:r>
        <w:rPr>
          <w:rFonts w:asciiTheme="minorHAnsi" w:hAnsiTheme="minorHAnsi"/>
          <w:sz w:val="32"/>
          <w:szCs w:val="32"/>
        </w:rPr>
        <w:t xml:space="preserve"> labels, signs and posters, </w:t>
      </w:r>
      <w:r w:rsidRPr="00696607">
        <w:rPr>
          <w:rFonts w:asciiTheme="minorHAnsi" w:hAnsiTheme="minorHAnsi"/>
          <w:sz w:val="32"/>
          <w:szCs w:val="32"/>
        </w:rPr>
        <w:t>rec</w:t>
      </w:r>
      <w:r>
        <w:rPr>
          <w:rFonts w:asciiTheme="minorHAnsi" w:hAnsiTheme="minorHAnsi"/>
          <w:sz w:val="32"/>
          <w:szCs w:val="32"/>
        </w:rPr>
        <w:t xml:space="preserve">ipes, manuals and instructions, reports and reviews </w:t>
      </w:r>
      <w:r w:rsidRPr="00696607">
        <w:rPr>
          <w:rFonts w:asciiTheme="minorHAnsi" w:hAnsiTheme="minorHAnsi"/>
          <w:sz w:val="32"/>
          <w:szCs w:val="32"/>
        </w:rPr>
        <w:t xml:space="preserve">text messages, blogs and social networking sites </w:t>
      </w:r>
      <w:r>
        <w:rPr>
          <w:rFonts w:asciiTheme="minorHAnsi" w:hAnsiTheme="minorHAnsi"/>
          <w:sz w:val="32"/>
          <w:szCs w:val="32"/>
        </w:rPr>
        <w:t xml:space="preserve"> - how many of these do you have at home that you could use to ask questions about and explore?</w:t>
      </w:r>
    </w:p>
    <w:p w:rsidR="00696607" w:rsidRPr="00696607" w:rsidRDefault="00696607" w:rsidP="00696607">
      <w:pPr>
        <w:pStyle w:val="Default"/>
        <w:rPr>
          <w:rFonts w:asciiTheme="minorHAnsi" w:hAnsiTheme="minorHAnsi"/>
          <w:sz w:val="32"/>
          <w:szCs w:val="32"/>
        </w:rPr>
      </w:pPr>
    </w:p>
    <w:p w:rsidR="00096092" w:rsidRPr="00696607" w:rsidRDefault="00096092" w:rsidP="00096092">
      <w:pPr>
        <w:rPr>
          <w:rFonts w:cstheme="minorHAnsi"/>
          <w:sz w:val="32"/>
          <w:szCs w:val="32"/>
        </w:rPr>
      </w:pPr>
    </w:p>
    <w:p w:rsidR="00096092" w:rsidRPr="00696607" w:rsidRDefault="00096092" w:rsidP="00096092">
      <w:pPr>
        <w:rPr>
          <w:rFonts w:cstheme="minorHAnsi"/>
          <w:sz w:val="32"/>
          <w:szCs w:val="32"/>
        </w:rPr>
      </w:pPr>
    </w:p>
    <w:p w:rsidR="00096092" w:rsidRPr="00696607" w:rsidRDefault="00096092" w:rsidP="00096092">
      <w:pPr>
        <w:rPr>
          <w:rFonts w:cstheme="minorHAnsi"/>
          <w:sz w:val="32"/>
          <w:szCs w:val="32"/>
        </w:rPr>
      </w:pPr>
    </w:p>
    <w:p w:rsidR="00096092" w:rsidRPr="00696607" w:rsidRDefault="00096092" w:rsidP="00096092">
      <w:pPr>
        <w:rPr>
          <w:rFonts w:cstheme="minorHAnsi"/>
          <w:sz w:val="32"/>
          <w:szCs w:val="32"/>
        </w:rPr>
      </w:pPr>
    </w:p>
    <w:p w:rsidR="00096092" w:rsidRPr="00696607" w:rsidRDefault="00096092" w:rsidP="00096092">
      <w:pPr>
        <w:rPr>
          <w:rFonts w:cstheme="minorHAnsi"/>
          <w:sz w:val="32"/>
          <w:szCs w:val="32"/>
        </w:rPr>
      </w:pPr>
    </w:p>
    <w:p w:rsidR="001D4E60" w:rsidRDefault="001D4E60" w:rsidP="005D4AC7">
      <w:pPr>
        <w:rPr>
          <w:rFonts w:cstheme="minorHAnsi"/>
          <w:sz w:val="32"/>
          <w:szCs w:val="32"/>
        </w:rPr>
      </w:pPr>
    </w:p>
    <w:p w:rsidR="005D4AC7" w:rsidRPr="00696607" w:rsidRDefault="005D4AC7" w:rsidP="005D4AC7">
      <w:pPr>
        <w:rPr>
          <w:rFonts w:cstheme="minorHAnsi"/>
          <w:sz w:val="32"/>
          <w:szCs w:val="32"/>
          <w:u w:val="single"/>
        </w:rPr>
      </w:pPr>
      <w:r w:rsidRPr="00696607">
        <w:rPr>
          <w:rFonts w:cstheme="minorHAnsi"/>
          <w:sz w:val="32"/>
          <w:szCs w:val="32"/>
          <w:u w:val="single"/>
        </w:rPr>
        <w:lastRenderedPageBreak/>
        <w:t>Rosie’s Walk</w:t>
      </w:r>
    </w:p>
    <w:p w:rsidR="005D4AC7" w:rsidRPr="00696607" w:rsidRDefault="005D4AC7" w:rsidP="005D4AC7">
      <w:pPr>
        <w:rPr>
          <w:rFonts w:cstheme="minorHAnsi"/>
          <w:sz w:val="32"/>
          <w:szCs w:val="32"/>
          <w:u w:val="single"/>
        </w:rPr>
      </w:pPr>
    </w:p>
    <w:p w:rsidR="005D4AC7" w:rsidRPr="00696607" w:rsidRDefault="005D4AC7" w:rsidP="005D4AC7">
      <w:pPr>
        <w:rPr>
          <w:rFonts w:cstheme="minorHAnsi"/>
          <w:sz w:val="32"/>
          <w:szCs w:val="32"/>
        </w:rPr>
      </w:pPr>
      <w:r w:rsidRPr="00696607">
        <w:rPr>
          <w:rFonts w:cstheme="minorHAnsi"/>
          <w:sz w:val="32"/>
          <w:szCs w:val="32"/>
        </w:rPr>
        <w:t>Rosie the hen (flap arms) went for a walk (walk on the spot) but a fox (hands as front paws creeping forward) followed her.</w:t>
      </w:r>
    </w:p>
    <w:p w:rsidR="005D4AC7" w:rsidRPr="00696607" w:rsidRDefault="005D4AC7" w:rsidP="005D4AC7">
      <w:pPr>
        <w:rPr>
          <w:rFonts w:cstheme="minorHAnsi"/>
          <w:sz w:val="32"/>
          <w:szCs w:val="32"/>
        </w:rPr>
      </w:pPr>
    </w:p>
    <w:p w:rsidR="005D4AC7" w:rsidRPr="00696607" w:rsidRDefault="005D4AC7" w:rsidP="005D4AC7">
      <w:pPr>
        <w:rPr>
          <w:rFonts w:cstheme="minorHAnsi"/>
          <w:sz w:val="32"/>
          <w:szCs w:val="32"/>
        </w:rPr>
      </w:pPr>
      <w:r w:rsidRPr="00696607">
        <w:rPr>
          <w:rFonts w:cstheme="minorHAnsi"/>
          <w:sz w:val="32"/>
          <w:szCs w:val="32"/>
        </w:rPr>
        <w:t xml:space="preserve">First (one finger up) she went across the yard (hand out move arm across) </w:t>
      </w:r>
      <w:r w:rsidR="0024717E" w:rsidRPr="00696607">
        <w:rPr>
          <w:rFonts w:cstheme="minorHAnsi"/>
          <w:sz w:val="32"/>
          <w:szCs w:val="32"/>
        </w:rPr>
        <w:t>but a</w:t>
      </w:r>
      <w:r w:rsidRPr="00696607">
        <w:rPr>
          <w:rFonts w:cstheme="minorHAnsi"/>
          <w:sz w:val="32"/>
          <w:szCs w:val="32"/>
        </w:rPr>
        <w:t xml:space="preserve"> fox (hands as front paws creeping forward) followed her.</w:t>
      </w:r>
    </w:p>
    <w:p w:rsidR="005D4AC7" w:rsidRPr="00696607" w:rsidRDefault="005D4AC7" w:rsidP="005D4AC7">
      <w:pPr>
        <w:rPr>
          <w:rFonts w:cstheme="minorHAnsi"/>
          <w:sz w:val="32"/>
          <w:szCs w:val="32"/>
        </w:rPr>
      </w:pPr>
    </w:p>
    <w:p w:rsidR="005D4AC7" w:rsidRPr="00696607" w:rsidRDefault="005D4AC7" w:rsidP="005D4AC7">
      <w:pPr>
        <w:rPr>
          <w:rFonts w:cstheme="minorHAnsi"/>
          <w:sz w:val="32"/>
          <w:szCs w:val="32"/>
        </w:rPr>
      </w:pPr>
      <w:r w:rsidRPr="00696607">
        <w:rPr>
          <w:rFonts w:cstheme="minorHAnsi"/>
          <w:sz w:val="32"/>
          <w:szCs w:val="32"/>
        </w:rPr>
        <w:t>Next (two fingers point to one side) she went around the pond (circle starting at top with both hands) but a fox (hands as front paws creeping forward) followed her.</w:t>
      </w:r>
    </w:p>
    <w:p w:rsidR="005D4AC7" w:rsidRPr="00696607" w:rsidRDefault="005D4AC7" w:rsidP="005D4AC7">
      <w:pPr>
        <w:rPr>
          <w:rFonts w:cstheme="minorHAnsi"/>
          <w:sz w:val="32"/>
          <w:szCs w:val="32"/>
        </w:rPr>
      </w:pPr>
    </w:p>
    <w:p w:rsidR="005D4AC7" w:rsidRPr="00696607" w:rsidRDefault="005D4AC7" w:rsidP="005D4AC7">
      <w:pPr>
        <w:rPr>
          <w:rFonts w:cstheme="minorHAnsi"/>
          <w:sz w:val="32"/>
          <w:szCs w:val="32"/>
        </w:rPr>
      </w:pPr>
      <w:r w:rsidRPr="00696607">
        <w:rPr>
          <w:rFonts w:cstheme="minorHAnsi"/>
          <w:sz w:val="32"/>
          <w:szCs w:val="32"/>
        </w:rPr>
        <w:t>After that (roll hands over in a turning gesture) she went over the haystack (lift leg to step over) but a fox (hands as front paws creeping forward) followed her.</w:t>
      </w:r>
    </w:p>
    <w:p w:rsidR="00AD1171" w:rsidRPr="00696607" w:rsidRDefault="00AD1171" w:rsidP="005D4AC7">
      <w:pPr>
        <w:rPr>
          <w:rFonts w:cstheme="minorHAnsi"/>
          <w:sz w:val="32"/>
          <w:szCs w:val="32"/>
        </w:rPr>
      </w:pPr>
    </w:p>
    <w:p w:rsidR="00AD1171" w:rsidRPr="00696607" w:rsidRDefault="00AD1171" w:rsidP="005D4AC7">
      <w:pPr>
        <w:rPr>
          <w:rFonts w:cstheme="minorHAnsi"/>
          <w:sz w:val="32"/>
          <w:szCs w:val="32"/>
        </w:rPr>
      </w:pPr>
      <w:r w:rsidRPr="00696607">
        <w:rPr>
          <w:rFonts w:cstheme="minorHAnsi"/>
          <w:sz w:val="32"/>
          <w:szCs w:val="32"/>
        </w:rPr>
        <w:t>After that (roll hands over in a turning gesture) she went past the mill but a fox (hands as front paws creeping forward) followed her.</w:t>
      </w:r>
    </w:p>
    <w:p w:rsidR="00AD1171" w:rsidRPr="00696607" w:rsidRDefault="00AD1171" w:rsidP="005D4AC7">
      <w:pPr>
        <w:rPr>
          <w:rFonts w:cstheme="minorHAnsi"/>
          <w:sz w:val="32"/>
          <w:szCs w:val="32"/>
        </w:rPr>
      </w:pPr>
    </w:p>
    <w:p w:rsidR="00AD1171" w:rsidRPr="00696607" w:rsidRDefault="00AD1171" w:rsidP="005D4AC7">
      <w:pPr>
        <w:rPr>
          <w:rFonts w:cstheme="minorHAnsi"/>
          <w:sz w:val="32"/>
          <w:szCs w:val="32"/>
        </w:rPr>
      </w:pPr>
      <w:r w:rsidRPr="00696607">
        <w:rPr>
          <w:rFonts w:cstheme="minorHAnsi"/>
          <w:sz w:val="32"/>
          <w:szCs w:val="32"/>
        </w:rPr>
        <w:t>After that (roll hands over in a turning gesture) she went through the fence but a fox (hands as front paws creeping forward) followed her.</w:t>
      </w:r>
    </w:p>
    <w:p w:rsidR="005D4AC7" w:rsidRPr="00696607" w:rsidRDefault="005D4AC7" w:rsidP="005D4AC7">
      <w:pPr>
        <w:rPr>
          <w:rFonts w:cstheme="minorHAnsi"/>
          <w:sz w:val="32"/>
          <w:szCs w:val="32"/>
        </w:rPr>
      </w:pPr>
    </w:p>
    <w:p w:rsidR="005D4AC7" w:rsidRPr="00696607" w:rsidRDefault="005D4AC7" w:rsidP="005D4AC7">
      <w:pPr>
        <w:rPr>
          <w:rFonts w:cstheme="minorHAnsi"/>
          <w:sz w:val="32"/>
          <w:szCs w:val="32"/>
        </w:rPr>
      </w:pPr>
      <w:r w:rsidRPr="00696607">
        <w:rPr>
          <w:rFonts w:cstheme="minorHAnsi"/>
          <w:sz w:val="32"/>
          <w:szCs w:val="32"/>
        </w:rPr>
        <w:t>Finally (palm facing audience like a policeman stopping traffic) she went under the beehives (palms face ceiling and move forward) but a fox (hands as front paws creeping forward) followed her.</w:t>
      </w:r>
    </w:p>
    <w:p w:rsidR="005D4AC7" w:rsidRPr="00696607" w:rsidRDefault="005D4AC7" w:rsidP="005D4AC7">
      <w:pPr>
        <w:rPr>
          <w:rFonts w:cstheme="minorHAnsi"/>
          <w:sz w:val="32"/>
          <w:szCs w:val="32"/>
        </w:rPr>
      </w:pPr>
    </w:p>
    <w:p w:rsidR="005D4AC7" w:rsidRPr="00696607" w:rsidRDefault="005D4AC7" w:rsidP="005D4AC7">
      <w:pPr>
        <w:rPr>
          <w:rFonts w:cstheme="minorHAnsi"/>
          <w:sz w:val="32"/>
          <w:szCs w:val="32"/>
        </w:rPr>
      </w:pPr>
      <w:r w:rsidRPr="00696607">
        <w:rPr>
          <w:rFonts w:cstheme="minorHAnsi"/>
          <w:sz w:val="32"/>
          <w:szCs w:val="32"/>
        </w:rPr>
        <w:t>In the end (bring hands together as if closing a book) she got back home (hands together to make a triangle) just in time (point to wrist) for dinner (two fingers, two hands move to mouth)</w:t>
      </w:r>
      <w:r w:rsidR="009F311A" w:rsidRPr="00696607">
        <w:rPr>
          <w:rFonts w:cstheme="minorHAnsi"/>
          <w:sz w:val="32"/>
          <w:szCs w:val="32"/>
        </w:rPr>
        <w:t>.</w:t>
      </w:r>
    </w:p>
    <w:p w:rsidR="00314C04" w:rsidRPr="00696607" w:rsidRDefault="00314C04" w:rsidP="00314C04">
      <w:pPr>
        <w:pStyle w:val="ListParagraph"/>
        <w:rPr>
          <w:rFonts w:cstheme="minorHAnsi"/>
          <w:sz w:val="32"/>
          <w:szCs w:val="32"/>
        </w:rPr>
      </w:pPr>
    </w:p>
    <w:p w:rsidR="00314C04" w:rsidRPr="00696607" w:rsidRDefault="00314C04" w:rsidP="00314C04">
      <w:pPr>
        <w:pStyle w:val="ListParagraph"/>
        <w:rPr>
          <w:rFonts w:cstheme="minorHAnsi"/>
          <w:sz w:val="32"/>
          <w:szCs w:val="32"/>
        </w:rPr>
      </w:pPr>
    </w:p>
    <w:p w:rsidR="00314C04" w:rsidRPr="00696607" w:rsidRDefault="00314C04" w:rsidP="00314C04">
      <w:pPr>
        <w:rPr>
          <w:rFonts w:cstheme="minorHAnsi"/>
          <w:sz w:val="32"/>
          <w:szCs w:val="32"/>
        </w:rPr>
      </w:pPr>
    </w:p>
    <w:p w:rsidR="00096092" w:rsidRPr="00696607" w:rsidRDefault="00096092" w:rsidP="00314C04">
      <w:pPr>
        <w:rPr>
          <w:rFonts w:cstheme="minorHAnsi"/>
          <w:sz w:val="32"/>
          <w:szCs w:val="32"/>
        </w:rPr>
      </w:pPr>
    </w:p>
    <w:p w:rsidR="00096092" w:rsidRPr="00696607" w:rsidRDefault="00096092" w:rsidP="00314C04">
      <w:pPr>
        <w:rPr>
          <w:rFonts w:cstheme="minorHAnsi"/>
          <w:sz w:val="32"/>
          <w:szCs w:val="32"/>
        </w:rPr>
      </w:pPr>
    </w:p>
    <w:p w:rsidR="00497627" w:rsidRPr="00696607" w:rsidRDefault="009F311A" w:rsidP="00AD1171">
      <w:pPr>
        <w:rPr>
          <w:rFonts w:cstheme="minorHAnsi"/>
          <w:sz w:val="32"/>
          <w:szCs w:val="32"/>
          <w:u w:val="single"/>
        </w:rPr>
      </w:pPr>
      <w:r w:rsidRPr="00696607">
        <w:rPr>
          <w:rFonts w:cstheme="minorHAnsi"/>
          <w:sz w:val="32"/>
          <w:szCs w:val="32"/>
          <w:u w:val="single"/>
        </w:rPr>
        <w:lastRenderedPageBreak/>
        <w:t>Action Bank</w:t>
      </w:r>
    </w:p>
    <w:p w:rsidR="005B538F" w:rsidRPr="00696607" w:rsidRDefault="005B538F">
      <w:pPr>
        <w:rPr>
          <w:rFonts w:cstheme="minorHAnsi"/>
          <w:sz w:val="32"/>
          <w:szCs w:val="32"/>
        </w:rPr>
      </w:pPr>
    </w:p>
    <w:p w:rsidR="009F311A" w:rsidRPr="00696607" w:rsidRDefault="009F311A">
      <w:pPr>
        <w:rPr>
          <w:rFonts w:cstheme="minorHAnsi"/>
          <w:sz w:val="32"/>
          <w:szCs w:val="32"/>
        </w:rPr>
      </w:pPr>
      <w:r w:rsidRPr="00696607">
        <w:rPr>
          <w:rFonts w:cstheme="minorHAnsi"/>
          <w:sz w:val="32"/>
          <w:szCs w:val="32"/>
        </w:rPr>
        <w:t>Once upon a time – hands open like a book</w:t>
      </w:r>
    </w:p>
    <w:p w:rsidR="009F311A" w:rsidRPr="00696607" w:rsidRDefault="009F311A">
      <w:pPr>
        <w:rPr>
          <w:rFonts w:cstheme="minorHAnsi"/>
          <w:sz w:val="32"/>
          <w:szCs w:val="32"/>
        </w:rPr>
      </w:pPr>
    </w:p>
    <w:p w:rsidR="009F311A" w:rsidRPr="00696607" w:rsidRDefault="009F311A">
      <w:pPr>
        <w:rPr>
          <w:rFonts w:cstheme="minorHAnsi"/>
          <w:sz w:val="32"/>
          <w:szCs w:val="32"/>
        </w:rPr>
      </w:pPr>
      <w:r w:rsidRPr="00696607">
        <w:rPr>
          <w:rFonts w:cstheme="minorHAnsi"/>
          <w:sz w:val="32"/>
          <w:szCs w:val="32"/>
        </w:rPr>
        <w:t>Early one morning – hands on one side of head</w:t>
      </w:r>
    </w:p>
    <w:p w:rsidR="009F311A" w:rsidRPr="00696607" w:rsidRDefault="009F311A">
      <w:pPr>
        <w:rPr>
          <w:rFonts w:cstheme="minorHAnsi"/>
          <w:sz w:val="32"/>
          <w:szCs w:val="32"/>
        </w:rPr>
      </w:pPr>
    </w:p>
    <w:p w:rsidR="009F311A" w:rsidRPr="00696607" w:rsidRDefault="009F311A">
      <w:pPr>
        <w:rPr>
          <w:rFonts w:cstheme="minorHAnsi"/>
          <w:sz w:val="32"/>
          <w:szCs w:val="32"/>
        </w:rPr>
      </w:pPr>
      <w:r w:rsidRPr="00696607">
        <w:rPr>
          <w:rFonts w:cstheme="minorHAnsi"/>
          <w:sz w:val="32"/>
          <w:szCs w:val="32"/>
        </w:rPr>
        <w:t>Who – circle index finger in the air</w:t>
      </w:r>
    </w:p>
    <w:p w:rsidR="009F311A" w:rsidRPr="00696607" w:rsidRDefault="009F311A">
      <w:pPr>
        <w:rPr>
          <w:rFonts w:cstheme="minorHAnsi"/>
          <w:sz w:val="32"/>
          <w:szCs w:val="32"/>
        </w:rPr>
      </w:pPr>
    </w:p>
    <w:p w:rsidR="009F311A" w:rsidRPr="00696607" w:rsidRDefault="009F311A">
      <w:pPr>
        <w:rPr>
          <w:rFonts w:cstheme="minorHAnsi"/>
          <w:sz w:val="32"/>
          <w:szCs w:val="32"/>
        </w:rPr>
      </w:pPr>
      <w:r w:rsidRPr="00696607">
        <w:rPr>
          <w:rFonts w:cstheme="minorHAnsi"/>
          <w:sz w:val="32"/>
          <w:szCs w:val="32"/>
        </w:rPr>
        <w:t>First – one finger up</w:t>
      </w:r>
    </w:p>
    <w:p w:rsidR="009F311A" w:rsidRPr="00696607" w:rsidRDefault="009F311A">
      <w:pPr>
        <w:rPr>
          <w:rFonts w:cstheme="minorHAnsi"/>
          <w:sz w:val="32"/>
          <w:szCs w:val="32"/>
        </w:rPr>
      </w:pPr>
    </w:p>
    <w:p w:rsidR="009F311A" w:rsidRPr="00696607" w:rsidRDefault="009F311A">
      <w:pPr>
        <w:rPr>
          <w:rFonts w:cstheme="minorHAnsi"/>
          <w:sz w:val="32"/>
          <w:szCs w:val="32"/>
        </w:rPr>
      </w:pPr>
      <w:r w:rsidRPr="00696607">
        <w:rPr>
          <w:rFonts w:cstheme="minorHAnsi"/>
          <w:sz w:val="32"/>
          <w:szCs w:val="32"/>
        </w:rPr>
        <w:t>Next – two fingers pointed to one side</w:t>
      </w:r>
    </w:p>
    <w:p w:rsidR="009F311A" w:rsidRPr="00696607" w:rsidRDefault="009F311A">
      <w:pPr>
        <w:rPr>
          <w:rFonts w:cstheme="minorHAnsi"/>
          <w:sz w:val="32"/>
          <w:szCs w:val="32"/>
        </w:rPr>
      </w:pPr>
    </w:p>
    <w:p w:rsidR="009F311A" w:rsidRPr="00696607" w:rsidRDefault="009F311A">
      <w:pPr>
        <w:rPr>
          <w:rFonts w:cstheme="minorHAnsi"/>
          <w:sz w:val="32"/>
          <w:szCs w:val="32"/>
        </w:rPr>
      </w:pPr>
      <w:r w:rsidRPr="00696607">
        <w:rPr>
          <w:rFonts w:cstheme="minorHAnsi"/>
          <w:sz w:val="32"/>
          <w:szCs w:val="32"/>
        </w:rPr>
        <w:t>And – show right palm to audience</w:t>
      </w:r>
    </w:p>
    <w:p w:rsidR="009F311A" w:rsidRPr="00696607" w:rsidRDefault="009F311A">
      <w:pPr>
        <w:rPr>
          <w:rFonts w:cstheme="minorHAnsi"/>
          <w:sz w:val="32"/>
          <w:szCs w:val="32"/>
        </w:rPr>
      </w:pPr>
    </w:p>
    <w:p w:rsidR="009F311A" w:rsidRPr="00696607" w:rsidRDefault="009F311A">
      <w:pPr>
        <w:rPr>
          <w:rFonts w:cstheme="minorHAnsi"/>
          <w:sz w:val="32"/>
          <w:szCs w:val="32"/>
        </w:rPr>
      </w:pPr>
      <w:r w:rsidRPr="00696607">
        <w:rPr>
          <w:rFonts w:cstheme="minorHAnsi"/>
          <w:sz w:val="32"/>
          <w:szCs w:val="32"/>
        </w:rPr>
        <w:t>Because – hands out open palmed</w:t>
      </w:r>
    </w:p>
    <w:p w:rsidR="009F311A" w:rsidRPr="00696607" w:rsidRDefault="009F311A">
      <w:pPr>
        <w:rPr>
          <w:rFonts w:cstheme="minorHAnsi"/>
          <w:sz w:val="32"/>
          <w:szCs w:val="32"/>
        </w:rPr>
      </w:pPr>
    </w:p>
    <w:p w:rsidR="009F311A" w:rsidRPr="00696607" w:rsidRDefault="009F311A">
      <w:pPr>
        <w:rPr>
          <w:rFonts w:cstheme="minorHAnsi"/>
          <w:sz w:val="32"/>
          <w:szCs w:val="32"/>
        </w:rPr>
      </w:pPr>
      <w:r w:rsidRPr="00696607">
        <w:rPr>
          <w:rFonts w:cstheme="minorHAnsi"/>
          <w:sz w:val="32"/>
          <w:szCs w:val="32"/>
        </w:rPr>
        <w:t>At that moment/ suddenly/ to his surprise/ unfortunately – hands expressively open as if in surprise</w:t>
      </w:r>
    </w:p>
    <w:p w:rsidR="009F311A" w:rsidRPr="00696607" w:rsidRDefault="009F311A">
      <w:pPr>
        <w:rPr>
          <w:rFonts w:cstheme="minorHAnsi"/>
          <w:sz w:val="32"/>
          <w:szCs w:val="32"/>
        </w:rPr>
      </w:pPr>
    </w:p>
    <w:p w:rsidR="009F311A" w:rsidRPr="00696607" w:rsidRDefault="009F311A">
      <w:pPr>
        <w:rPr>
          <w:rFonts w:cstheme="minorHAnsi"/>
          <w:sz w:val="32"/>
          <w:szCs w:val="32"/>
        </w:rPr>
      </w:pPr>
      <w:r w:rsidRPr="00696607">
        <w:rPr>
          <w:rFonts w:cstheme="minorHAnsi"/>
          <w:sz w:val="32"/>
          <w:szCs w:val="32"/>
        </w:rPr>
        <w:t>After/ after that – roll hands over in turning gesture</w:t>
      </w:r>
    </w:p>
    <w:p w:rsidR="009F311A" w:rsidRPr="00696607" w:rsidRDefault="009F311A">
      <w:pPr>
        <w:rPr>
          <w:rFonts w:cstheme="minorHAnsi"/>
          <w:sz w:val="32"/>
          <w:szCs w:val="32"/>
        </w:rPr>
      </w:pPr>
    </w:p>
    <w:p w:rsidR="009F311A" w:rsidRPr="00696607" w:rsidRDefault="009F311A">
      <w:pPr>
        <w:rPr>
          <w:rFonts w:cstheme="minorHAnsi"/>
          <w:sz w:val="32"/>
          <w:szCs w:val="32"/>
        </w:rPr>
      </w:pPr>
      <w:r w:rsidRPr="00696607">
        <w:rPr>
          <w:rFonts w:cstheme="minorHAnsi"/>
          <w:sz w:val="32"/>
          <w:szCs w:val="32"/>
        </w:rPr>
        <w:t>So – rolling hands forward and open as if giving</w:t>
      </w:r>
    </w:p>
    <w:p w:rsidR="009F311A" w:rsidRPr="00696607" w:rsidRDefault="009F311A">
      <w:pPr>
        <w:rPr>
          <w:rFonts w:cstheme="minorHAnsi"/>
          <w:sz w:val="32"/>
          <w:szCs w:val="32"/>
        </w:rPr>
      </w:pPr>
    </w:p>
    <w:p w:rsidR="009F311A" w:rsidRPr="00696607" w:rsidRDefault="009F311A">
      <w:pPr>
        <w:rPr>
          <w:rFonts w:cstheme="minorHAnsi"/>
          <w:sz w:val="32"/>
          <w:szCs w:val="32"/>
        </w:rPr>
      </w:pPr>
      <w:r w:rsidRPr="00696607">
        <w:rPr>
          <w:rFonts w:cstheme="minorHAnsi"/>
          <w:sz w:val="32"/>
          <w:szCs w:val="32"/>
        </w:rPr>
        <w:t>Finally – palm facing audience like a policeman stopping traffic</w:t>
      </w:r>
    </w:p>
    <w:p w:rsidR="009F311A" w:rsidRPr="00696607" w:rsidRDefault="009F311A">
      <w:pPr>
        <w:rPr>
          <w:rFonts w:cstheme="minorHAnsi"/>
          <w:sz w:val="32"/>
          <w:szCs w:val="32"/>
        </w:rPr>
      </w:pPr>
    </w:p>
    <w:p w:rsidR="009F311A" w:rsidRPr="00696607" w:rsidRDefault="009F311A">
      <w:pPr>
        <w:rPr>
          <w:rFonts w:cstheme="minorHAnsi"/>
          <w:sz w:val="32"/>
          <w:szCs w:val="32"/>
        </w:rPr>
      </w:pPr>
      <w:r w:rsidRPr="00696607">
        <w:rPr>
          <w:rFonts w:cstheme="minorHAnsi"/>
          <w:sz w:val="32"/>
          <w:szCs w:val="32"/>
        </w:rPr>
        <w:t>In the end – bring hands together as if closing a book</w:t>
      </w:r>
    </w:p>
    <w:p w:rsidR="009F311A" w:rsidRPr="00696607" w:rsidRDefault="009F311A">
      <w:pPr>
        <w:rPr>
          <w:rFonts w:cstheme="minorHAnsi"/>
          <w:sz w:val="32"/>
          <w:szCs w:val="32"/>
        </w:rPr>
      </w:pPr>
    </w:p>
    <w:p w:rsidR="009F311A" w:rsidRPr="00696607" w:rsidRDefault="009F311A">
      <w:pPr>
        <w:rPr>
          <w:rFonts w:cstheme="minorHAnsi"/>
          <w:sz w:val="32"/>
          <w:szCs w:val="32"/>
        </w:rPr>
      </w:pPr>
      <w:r w:rsidRPr="00696607">
        <w:rPr>
          <w:rFonts w:cstheme="minorHAnsi"/>
          <w:sz w:val="32"/>
          <w:szCs w:val="32"/>
        </w:rPr>
        <w:t>Where – right palm up, sweep arm to the right</w:t>
      </w:r>
    </w:p>
    <w:p w:rsidR="009F311A" w:rsidRPr="00696607" w:rsidRDefault="009F311A">
      <w:pPr>
        <w:rPr>
          <w:rFonts w:cstheme="minorHAnsi"/>
          <w:sz w:val="32"/>
          <w:szCs w:val="32"/>
        </w:rPr>
      </w:pPr>
    </w:p>
    <w:p w:rsidR="009F311A" w:rsidRPr="00696607" w:rsidRDefault="009F311A">
      <w:pPr>
        <w:rPr>
          <w:rFonts w:cstheme="minorHAnsi"/>
          <w:sz w:val="32"/>
          <w:szCs w:val="32"/>
        </w:rPr>
      </w:pPr>
      <w:r w:rsidRPr="00696607">
        <w:rPr>
          <w:rFonts w:cstheme="minorHAnsi"/>
          <w:sz w:val="32"/>
          <w:szCs w:val="32"/>
        </w:rPr>
        <w:t>When – mime tapping on a wrist</w:t>
      </w:r>
    </w:p>
    <w:p w:rsidR="009F311A" w:rsidRPr="00696607" w:rsidRDefault="009F311A">
      <w:pPr>
        <w:rPr>
          <w:rFonts w:cstheme="minorHAnsi"/>
          <w:sz w:val="32"/>
          <w:szCs w:val="32"/>
        </w:rPr>
      </w:pPr>
    </w:p>
    <w:p w:rsidR="009F311A" w:rsidRPr="00696607" w:rsidRDefault="009F311A">
      <w:pPr>
        <w:rPr>
          <w:rFonts w:cstheme="minorHAnsi"/>
          <w:sz w:val="32"/>
          <w:szCs w:val="32"/>
        </w:rPr>
      </w:pPr>
      <w:r w:rsidRPr="00696607">
        <w:rPr>
          <w:rFonts w:cstheme="minorHAnsi"/>
          <w:sz w:val="32"/>
          <w:szCs w:val="32"/>
        </w:rPr>
        <w:t>With – clasp hands/ fingers together</w:t>
      </w:r>
    </w:p>
    <w:p w:rsidR="009F311A" w:rsidRPr="00696607" w:rsidRDefault="009F311A">
      <w:pPr>
        <w:rPr>
          <w:rFonts w:cstheme="minorHAnsi"/>
          <w:sz w:val="32"/>
          <w:szCs w:val="32"/>
        </w:rPr>
      </w:pPr>
    </w:p>
    <w:p w:rsidR="00D45924" w:rsidRPr="001D4E60" w:rsidRDefault="009F311A">
      <w:pPr>
        <w:rPr>
          <w:rFonts w:cstheme="minorHAnsi"/>
          <w:i/>
          <w:sz w:val="24"/>
          <w:szCs w:val="24"/>
        </w:rPr>
      </w:pPr>
      <w:r w:rsidRPr="001D4E60">
        <w:rPr>
          <w:rFonts w:cstheme="minorHAnsi"/>
          <w:i/>
          <w:sz w:val="24"/>
          <w:szCs w:val="24"/>
        </w:rPr>
        <w:t xml:space="preserve">Remember – tell the new story with actions, you can add in actions for punctuation too. Remember to have an action for parts you will change </w:t>
      </w:r>
      <w:r w:rsidR="0024717E" w:rsidRPr="001D4E60">
        <w:rPr>
          <w:rFonts w:cstheme="minorHAnsi"/>
          <w:i/>
          <w:sz w:val="24"/>
          <w:szCs w:val="24"/>
        </w:rPr>
        <w:t>e.g.</w:t>
      </w:r>
      <w:r w:rsidRPr="001D4E60">
        <w:rPr>
          <w:rFonts w:cstheme="minorHAnsi"/>
          <w:i/>
          <w:sz w:val="24"/>
          <w:szCs w:val="24"/>
        </w:rPr>
        <w:t xml:space="preserve"> character, setting, </w:t>
      </w:r>
      <w:r w:rsidR="0024717E" w:rsidRPr="001D4E60">
        <w:rPr>
          <w:rFonts w:cstheme="minorHAnsi"/>
          <w:i/>
          <w:sz w:val="24"/>
          <w:szCs w:val="24"/>
        </w:rPr>
        <w:t>and problem</w:t>
      </w:r>
    </w:p>
    <w:p w:rsidR="009F311A" w:rsidRPr="00696607" w:rsidRDefault="009F311A" w:rsidP="009F311A">
      <w:pPr>
        <w:rPr>
          <w:rFonts w:cstheme="minorHAnsi"/>
          <w:sz w:val="32"/>
          <w:szCs w:val="32"/>
        </w:rPr>
      </w:pPr>
    </w:p>
    <w:p w:rsidR="00D22D6D" w:rsidRPr="00696607" w:rsidRDefault="001A17E3">
      <w:pPr>
        <w:rPr>
          <w:rFonts w:cstheme="minorHAnsi"/>
          <w:sz w:val="32"/>
          <w:szCs w:val="32"/>
          <w:u w:val="single"/>
        </w:rPr>
      </w:pPr>
      <w:r w:rsidRPr="00696607">
        <w:rPr>
          <w:rFonts w:cstheme="minorHAnsi"/>
          <w:sz w:val="32"/>
          <w:szCs w:val="32"/>
          <w:u w:val="single"/>
        </w:rPr>
        <w:lastRenderedPageBreak/>
        <w:t>Recommended Picture Books for Early Level for Thinking Reader approach</w:t>
      </w:r>
    </w:p>
    <w:p w:rsidR="001A17E3" w:rsidRPr="00696607" w:rsidRDefault="001A17E3">
      <w:pPr>
        <w:rPr>
          <w:rFonts w:cstheme="minorHAnsi"/>
          <w:sz w:val="32"/>
          <w:szCs w:val="32"/>
          <w:u w:val="single"/>
        </w:rPr>
      </w:pPr>
    </w:p>
    <w:p w:rsidR="001A17E3" w:rsidRPr="00696607" w:rsidRDefault="001A17E3" w:rsidP="001A17E3">
      <w:pPr>
        <w:pStyle w:val="ListParagraph"/>
        <w:numPr>
          <w:ilvl w:val="0"/>
          <w:numId w:val="26"/>
        </w:numPr>
        <w:rPr>
          <w:rFonts w:cstheme="minorHAnsi"/>
          <w:sz w:val="32"/>
          <w:szCs w:val="32"/>
          <w:u w:val="single"/>
        </w:rPr>
      </w:pPr>
      <w:r w:rsidRPr="00696607">
        <w:rPr>
          <w:rFonts w:cstheme="minorHAnsi"/>
          <w:sz w:val="32"/>
          <w:szCs w:val="32"/>
        </w:rPr>
        <w:t>We’re Going on a Bear Hunt – Michael Rosen</w:t>
      </w:r>
    </w:p>
    <w:p w:rsidR="001A17E3" w:rsidRPr="00696607" w:rsidRDefault="001A17E3" w:rsidP="001A17E3">
      <w:pPr>
        <w:pStyle w:val="ListParagraph"/>
        <w:numPr>
          <w:ilvl w:val="0"/>
          <w:numId w:val="26"/>
        </w:numPr>
        <w:rPr>
          <w:rFonts w:cstheme="minorHAnsi"/>
          <w:sz w:val="32"/>
          <w:szCs w:val="32"/>
          <w:u w:val="single"/>
        </w:rPr>
      </w:pPr>
      <w:r w:rsidRPr="00696607">
        <w:rPr>
          <w:rFonts w:cstheme="minorHAnsi"/>
          <w:sz w:val="32"/>
          <w:szCs w:val="32"/>
        </w:rPr>
        <w:t>Can’t You Sleep Little Bear? Martin Waddell</w:t>
      </w:r>
    </w:p>
    <w:p w:rsidR="001A17E3" w:rsidRPr="00696607" w:rsidRDefault="001A17E3" w:rsidP="001A17E3">
      <w:pPr>
        <w:pStyle w:val="ListParagraph"/>
        <w:numPr>
          <w:ilvl w:val="0"/>
          <w:numId w:val="26"/>
        </w:numPr>
        <w:rPr>
          <w:rFonts w:cstheme="minorHAnsi"/>
          <w:sz w:val="32"/>
          <w:szCs w:val="32"/>
          <w:u w:val="single"/>
        </w:rPr>
      </w:pPr>
      <w:r w:rsidRPr="00696607">
        <w:rPr>
          <w:rFonts w:cstheme="minorHAnsi"/>
          <w:sz w:val="32"/>
          <w:szCs w:val="32"/>
        </w:rPr>
        <w:t>Not Now Bernard – David McKee</w:t>
      </w:r>
    </w:p>
    <w:p w:rsidR="001A17E3" w:rsidRPr="00696607" w:rsidRDefault="001A17E3" w:rsidP="001A17E3">
      <w:pPr>
        <w:pStyle w:val="ListParagraph"/>
        <w:numPr>
          <w:ilvl w:val="0"/>
          <w:numId w:val="26"/>
        </w:numPr>
        <w:rPr>
          <w:rFonts w:cstheme="minorHAnsi"/>
          <w:sz w:val="32"/>
          <w:szCs w:val="32"/>
          <w:u w:val="single"/>
        </w:rPr>
      </w:pPr>
      <w:r w:rsidRPr="00696607">
        <w:rPr>
          <w:rFonts w:cstheme="minorHAnsi"/>
          <w:sz w:val="32"/>
          <w:szCs w:val="32"/>
        </w:rPr>
        <w:t xml:space="preserve">Where’s My Teddy? – </w:t>
      </w:r>
      <w:proofErr w:type="spellStart"/>
      <w:r w:rsidRPr="00696607">
        <w:rPr>
          <w:rFonts w:cstheme="minorHAnsi"/>
          <w:sz w:val="32"/>
          <w:szCs w:val="32"/>
        </w:rPr>
        <w:t>Jez</w:t>
      </w:r>
      <w:proofErr w:type="spellEnd"/>
      <w:r w:rsidRPr="00696607">
        <w:rPr>
          <w:rFonts w:cstheme="minorHAnsi"/>
          <w:sz w:val="32"/>
          <w:szCs w:val="32"/>
        </w:rPr>
        <w:t xml:space="preserve"> </w:t>
      </w:r>
      <w:proofErr w:type="spellStart"/>
      <w:r w:rsidRPr="00696607">
        <w:rPr>
          <w:rFonts w:cstheme="minorHAnsi"/>
          <w:sz w:val="32"/>
          <w:szCs w:val="32"/>
        </w:rPr>
        <w:t>Alborough</w:t>
      </w:r>
      <w:proofErr w:type="spellEnd"/>
    </w:p>
    <w:p w:rsidR="001A17E3" w:rsidRPr="00696607" w:rsidRDefault="001A17E3" w:rsidP="001A17E3">
      <w:pPr>
        <w:pStyle w:val="ListParagraph"/>
        <w:numPr>
          <w:ilvl w:val="0"/>
          <w:numId w:val="26"/>
        </w:numPr>
        <w:rPr>
          <w:rFonts w:cstheme="minorHAnsi"/>
          <w:sz w:val="32"/>
          <w:szCs w:val="32"/>
          <w:u w:val="single"/>
        </w:rPr>
      </w:pPr>
      <w:r w:rsidRPr="00696607">
        <w:rPr>
          <w:rFonts w:cstheme="minorHAnsi"/>
          <w:sz w:val="32"/>
          <w:szCs w:val="32"/>
        </w:rPr>
        <w:t>The Very Hungry Caterpillar – Eric Carle</w:t>
      </w:r>
    </w:p>
    <w:p w:rsidR="001A17E3" w:rsidRPr="00696607" w:rsidRDefault="00D90040" w:rsidP="001A17E3">
      <w:pPr>
        <w:pStyle w:val="ListParagraph"/>
        <w:numPr>
          <w:ilvl w:val="0"/>
          <w:numId w:val="26"/>
        </w:numPr>
        <w:rPr>
          <w:rFonts w:cstheme="minorHAnsi"/>
          <w:sz w:val="32"/>
          <w:szCs w:val="32"/>
          <w:u w:val="single"/>
        </w:rPr>
      </w:pPr>
      <w:r w:rsidRPr="00696607">
        <w:rPr>
          <w:rFonts w:cstheme="minorHAnsi"/>
          <w:sz w:val="32"/>
          <w:szCs w:val="32"/>
        </w:rPr>
        <w:t>The Tiger Who Came to Tea – Judith Kerr</w:t>
      </w:r>
    </w:p>
    <w:p w:rsidR="00D90040" w:rsidRPr="00696607" w:rsidRDefault="00D90040" w:rsidP="001A17E3">
      <w:pPr>
        <w:pStyle w:val="ListParagraph"/>
        <w:numPr>
          <w:ilvl w:val="0"/>
          <w:numId w:val="26"/>
        </w:numPr>
        <w:rPr>
          <w:rFonts w:cstheme="minorHAnsi"/>
          <w:sz w:val="32"/>
          <w:szCs w:val="32"/>
          <w:u w:val="single"/>
        </w:rPr>
      </w:pPr>
      <w:r w:rsidRPr="00696607">
        <w:rPr>
          <w:rFonts w:cstheme="minorHAnsi"/>
          <w:sz w:val="32"/>
          <w:szCs w:val="32"/>
        </w:rPr>
        <w:t xml:space="preserve">Room on the Broom – Julia Donaldson and Axel </w:t>
      </w:r>
      <w:proofErr w:type="spellStart"/>
      <w:r w:rsidRPr="00696607">
        <w:rPr>
          <w:rFonts w:cstheme="minorHAnsi"/>
          <w:sz w:val="32"/>
          <w:szCs w:val="32"/>
        </w:rPr>
        <w:t>Scheffler</w:t>
      </w:r>
      <w:proofErr w:type="spellEnd"/>
    </w:p>
    <w:p w:rsidR="00D90040" w:rsidRPr="00696607" w:rsidRDefault="00D90040" w:rsidP="001A17E3">
      <w:pPr>
        <w:pStyle w:val="ListParagraph"/>
        <w:numPr>
          <w:ilvl w:val="0"/>
          <w:numId w:val="26"/>
        </w:numPr>
        <w:rPr>
          <w:rFonts w:cstheme="minorHAnsi"/>
          <w:sz w:val="32"/>
          <w:szCs w:val="32"/>
          <w:u w:val="single"/>
        </w:rPr>
      </w:pPr>
      <w:r w:rsidRPr="00696607">
        <w:rPr>
          <w:rFonts w:cstheme="minorHAnsi"/>
          <w:sz w:val="32"/>
          <w:szCs w:val="32"/>
        </w:rPr>
        <w:t>Lost and Found – Oliver Jeffers</w:t>
      </w:r>
    </w:p>
    <w:p w:rsidR="00D90040" w:rsidRPr="00696607" w:rsidRDefault="00D90040" w:rsidP="001A17E3">
      <w:pPr>
        <w:pStyle w:val="ListParagraph"/>
        <w:numPr>
          <w:ilvl w:val="0"/>
          <w:numId w:val="26"/>
        </w:numPr>
        <w:rPr>
          <w:rFonts w:cstheme="minorHAnsi"/>
          <w:sz w:val="32"/>
          <w:szCs w:val="32"/>
          <w:u w:val="single"/>
        </w:rPr>
      </w:pPr>
      <w:r w:rsidRPr="00696607">
        <w:rPr>
          <w:rFonts w:cstheme="minorHAnsi"/>
          <w:sz w:val="32"/>
          <w:szCs w:val="32"/>
        </w:rPr>
        <w:t xml:space="preserve">The Cat in the Hat – </w:t>
      </w:r>
      <w:proofErr w:type="spellStart"/>
      <w:r w:rsidRPr="00696607">
        <w:rPr>
          <w:rFonts w:cstheme="minorHAnsi"/>
          <w:sz w:val="32"/>
          <w:szCs w:val="32"/>
        </w:rPr>
        <w:t>Dr.</w:t>
      </w:r>
      <w:proofErr w:type="spellEnd"/>
      <w:r w:rsidRPr="00696607">
        <w:rPr>
          <w:rFonts w:cstheme="minorHAnsi"/>
          <w:sz w:val="32"/>
          <w:szCs w:val="32"/>
        </w:rPr>
        <w:t xml:space="preserve"> Seuss</w:t>
      </w:r>
    </w:p>
    <w:p w:rsidR="00D90040" w:rsidRPr="00174A81" w:rsidRDefault="00D90040" w:rsidP="001A17E3">
      <w:pPr>
        <w:pStyle w:val="ListParagraph"/>
        <w:numPr>
          <w:ilvl w:val="0"/>
          <w:numId w:val="26"/>
        </w:numPr>
        <w:rPr>
          <w:rFonts w:cstheme="minorHAnsi"/>
          <w:sz w:val="32"/>
          <w:szCs w:val="32"/>
          <w:u w:val="single"/>
        </w:rPr>
      </w:pPr>
      <w:r w:rsidRPr="00696607">
        <w:rPr>
          <w:rFonts w:cstheme="minorHAnsi"/>
          <w:sz w:val="32"/>
          <w:szCs w:val="32"/>
        </w:rPr>
        <w:t xml:space="preserve">Where the Wild Things Are – Maurice </w:t>
      </w:r>
      <w:proofErr w:type="spellStart"/>
      <w:r w:rsidRPr="00696607">
        <w:rPr>
          <w:rFonts w:cstheme="minorHAnsi"/>
          <w:sz w:val="32"/>
          <w:szCs w:val="32"/>
        </w:rPr>
        <w:t>Sendak</w:t>
      </w:r>
      <w:proofErr w:type="spellEnd"/>
    </w:p>
    <w:p w:rsidR="00174A81" w:rsidRDefault="00174A81" w:rsidP="00174A81">
      <w:pPr>
        <w:rPr>
          <w:rFonts w:cstheme="minorHAnsi"/>
          <w:sz w:val="32"/>
          <w:szCs w:val="32"/>
          <w:u w:val="single"/>
        </w:rPr>
      </w:pPr>
    </w:p>
    <w:p w:rsidR="00174A81" w:rsidRDefault="00174A81" w:rsidP="00174A81">
      <w:pPr>
        <w:rPr>
          <w:rFonts w:cstheme="minorHAnsi"/>
          <w:sz w:val="32"/>
          <w:szCs w:val="32"/>
          <w:u w:val="single"/>
        </w:rPr>
      </w:pPr>
    </w:p>
    <w:p w:rsidR="00174A81" w:rsidRDefault="00174A81" w:rsidP="00174A81">
      <w:pPr>
        <w:rPr>
          <w:rFonts w:cstheme="minorHAnsi"/>
          <w:sz w:val="32"/>
          <w:szCs w:val="32"/>
          <w:u w:val="single"/>
        </w:rPr>
      </w:pPr>
    </w:p>
    <w:p w:rsidR="00174A81" w:rsidRDefault="00174A81" w:rsidP="00174A81">
      <w:pPr>
        <w:rPr>
          <w:rFonts w:cstheme="minorHAnsi"/>
          <w:sz w:val="32"/>
          <w:szCs w:val="32"/>
          <w:u w:val="single"/>
        </w:rPr>
      </w:pPr>
    </w:p>
    <w:p w:rsidR="00174A81" w:rsidRDefault="00174A81" w:rsidP="00174A81">
      <w:pPr>
        <w:rPr>
          <w:rFonts w:cstheme="minorHAnsi"/>
          <w:sz w:val="32"/>
          <w:szCs w:val="32"/>
          <w:u w:val="single"/>
        </w:rPr>
      </w:pPr>
    </w:p>
    <w:p w:rsidR="00174A81" w:rsidRDefault="00174A81" w:rsidP="00174A81">
      <w:pPr>
        <w:rPr>
          <w:rFonts w:cstheme="minorHAnsi"/>
          <w:sz w:val="32"/>
          <w:szCs w:val="32"/>
          <w:u w:val="single"/>
        </w:rPr>
      </w:pPr>
    </w:p>
    <w:p w:rsidR="00174A81" w:rsidRDefault="00174A81" w:rsidP="00174A81">
      <w:pPr>
        <w:rPr>
          <w:rFonts w:cstheme="minorHAnsi"/>
          <w:sz w:val="32"/>
          <w:szCs w:val="32"/>
          <w:u w:val="single"/>
        </w:rPr>
      </w:pPr>
    </w:p>
    <w:p w:rsidR="00174A81" w:rsidRDefault="00174A81" w:rsidP="00174A81">
      <w:pPr>
        <w:rPr>
          <w:rFonts w:cstheme="minorHAnsi"/>
          <w:sz w:val="32"/>
          <w:szCs w:val="32"/>
          <w:u w:val="single"/>
        </w:rPr>
      </w:pPr>
    </w:p>
    <w:p w:rsidR="00174A81" w:rsidRDefault="00174A81" w:rsidP="00174A81">
      <w:pPr>
        <w:rPr>
          <w:rFonts w:cstheme="minorHAnsi"/>
          <w:sz w:val="32"/>
          <w:szCs w:val="32"/>
          <w:u w:val="single"/>
        </w:rPr>
      </w:pPr>
    </w:p>
    <w:p w:rsidR="00174A81" w:rsidRDefault="00174A81" w:rsidP="00174A81">
      <w:pPr>
        <w:rPr>
          <w:rFonts w:cstheme="minorHAnsi"/>
          <w:sz w:val="32"/>
          <w:szCs w:val="32"/>
          <w:u w:val="single"/>
        </w:rPr>
      </w:pPr>
    </w:p>
    <w:p w:rsidR="00174A81" w:rsidRDefault="00174A81" w:rsidP="00174A81">
      <w:pPr>
        <w:rPr>
          <w:rFonts w:cstheme="minorHAnsi"/>
          <w:sz w:val="32"/>
          <w:szCs w:val="32"/>
          <w:u w:val="single"/>
        </w:rPr>
      </w:pPr>
    </w:p>
    <w:p w:rsidR="00174A81" w:rsidRDefault="00174A81" w:rsidP="00174A81">
      <w:pPr>
        <w:rPr>
          <w:rFonts w:cstheme="minorHAnsi"/>
          <w:sz w:val="32"/>
          <w:szCs w:val="32"/>
          <w:u w:val="single"/>
        </w:rPr>
      </w:pPr>
    </w:p>
    <w:p w:rsidR="00174A81" w:rsidRDefault="00174A81" w:rsidP="00174A81">
      <w:pPr>
        <w:rPr>
          <w:rFonts w:cstheme="minorHAnsi"/>
          <w:sz w:val="32"/>
          <w:szCs w:val="32"/>
          <w:u w:val="single"/>
        </w:rPr>
      </w:pPr>
    </w:p>
    <w:p w:rsidR="00174A81" w:rsidRDefault="00174A81" w:rsidP="00174A81">
      <w:pPr>
        <w:rPr>
          <w:rFonts w:cstheme="minorHAnsi"/>
          <w:sz w:val="32"/>
          <w:szCs w:val="32"/>
          <w:u w:val="single"/>
        </w:rPr>
      </w:pPr>
    </w:p>
    <w:p w:rsidR="00174A81" w:rsidRDefault="00174A81" w:rsidP="00174A81">
      <w:pPr>
        <w:rPr>
          <w:rFonts w:cstheme="minorHAnsi"/>
          <w:sz w:val="32"/>
          <w:szCs w:val="32"/>
          <w:u w:val="single"/>
        </w:rPr>
      </w:pPr>
    </w:p>
    <w:p w:rsidR="00174A81" w:rsidRDefault="00174A81" w:rsidP="00174A81">
      <w:pPr>
        <w:rPr>
          <w:rFonts w:cstheme="minorHAnsi"/>
          <w:sz w:val="32"/>
          <w:szCs w:val="32"/>
          <w:u w:val="single"/>
        </w:rPr>
      </w:pPr>
    </w:p>
    <w:p w:rsidR="00174A81" w:rsidRDefault="00174A81" w:rsidP="00174A81">
      <w:pPr>
        <w:rPr>
          <w:rFonts w:cstheme="minorHAnsi"/>
          <w:sz w:val="32"/>
          <w:szCs w:val="32"/>
          <w:u w:val="single"/>
        </w:rPr>
      </w:pPr>
    </w:p>
    <w:p w:rsidR="00174A81" w:rsidRDefault="00174A81" w:rsidP="00174A81">
      <w:pPr>
        <w:rPr>
          <w:rFonts w:cstheme="minorHAnsi"/>
          <w:sz w:val="32"/>
          <w:szCs w:val="32"/>
          <w:u w:val="single"/>
        </w:rPr>
      </w:pPr>
    </w:p>
    <w:p w:rsidR="00174A81" w:rsidRDefault="00174A81" w:rsidP="00174A81">
      <w:pPr>
        <w:rPr>
          <w:rFonts w:cstheme="minorHAnsi"/>
          <w:sz w:val="32"/>
          <w:szCs w:val="32"/>
          <w:u w:val="single"/>
        </w:rPr>
      </w:pPr>
    </w:p>
    <w:p w:rsidR="00174A81" w:rsidRDefault="00174A81" w:rsidP="00174A81">
      <w:pPr>
        <w:rPr>
          <w:rFonts w:cstheme="minorHAnsi"/>
          <w:sz w:val="32"/>
          <w:szCs w:val="32"/>
          <w:u w:val="single"/>
        </w:rPr>
      </w:pPr>
    </w:p>
    <w:p w:rsidR="00174A81" w:rsidRDefault="00174A81" w:rsidP="00174A81">
      <w:pPr>
        <w:rPr>
          <w:rFonts w:cstheme="minorHAnsi"/>
          <w:sz w:val="32"/>
          <w:szCs w:val="32"/>
          <w:u w:val="single"/>
        </w:rPr>
      </w:pPr>
    </w:p>
    <w:p w:rsidR="00174A81" w:rsidRDefault="00174A81" w:rsidP="00174A81">
      <w:pPr>
        <w:rPr>
          <w:rFonts w:cstheme="minorHAnsi"/>
          <w:sz w:val="32"/>
          <w:szCs w:val="32"/>
          <w:u w:val="single"/>
        </w:rPr>
      </w:pPr>
    </w:p>
    <w:p w:rsidR="00174A81" w:rsidRDefault="00174A81" w:rsidP="00174A81">
      <w:pPr>
        <w:jc w:val="center"/>
        <w:rPr>
          <w:rFonts w:cstheme="minorHAnsi"/>
          <w:sz w:val="32"/>
          <w:szCs w:val="32"/>
          <w:u w:val="single"/>
        </w:rPr>
      </w:pPr>
      <w:proofErr w:type="spellStart"/>
      <w:r>
        <w:rPr>
          <w:rFonts w:cstheme="minorHAnsi"/>
          <w:sz w:val="32"/>
          <w:szCs w:val="32"/>
          <w:u w:val="single"/>
        </w:rPr>
        <w:lastRenderedPageBreak/>
        <w:t>Nethermains</w:t>
      </w:r>
      <w:proofErr w:type="spellEnd"/>
      <w:r>
        <w:rPr>
          <w:rFonts w:cstheme="minorHAnsi"/>
          <w:sz w:val="32"/>
          <w:szCs w:val="32"/>
          <w:u w:val="single"/>
        </w:rPr>
        <w:t xml:space="preserve"> Primary School and Nursery Class – Reading</w:t>
      </w:r>
    </w:p>
    <w:p w:rsidR="00174A81" w:rsidRDefault="00174A81" w:rsidP="00174A81">
      <w:pPr>
        <w:jc w:val="center"/>
        <w:rPr>
          <w:rFonts w:cstheme="minorHAnsi"/>
          <w:sz w:val="32"/>
          <w:szCs w:val="32"/>
          <w:u w:val="single"/>
        </w:rPr>
      </w:pPr>
    </w:p>
    <w:p w:rsidR="00174A81" w:rsidRPr="00174A81" w:rsidRDefault="00174A81" w:rsidP="00174A81">
      <w:pPr>
        <w:rPr>
          <w:rFonts w:cstheme="minorHAnsi"/>
          <w:sz w:val="32"/>
          <w:szCs w:val="32"/>
        </w:rPr>
      </w:pPr>
      <w:r w:rsidRPr="00174A81">
        <w:rPr>
          <w:rFonts w:cstheme="minorHAnsi"/>
          <w:sz w:val="32"/>
          <w:szCs w:val="32"/>
        </w:rPr>
        <w:t>Here is a selection of wonderful photographs of pupils engaged in a range of reading activities:</w:t>
      </w:r>
    </w:p>
    <w:p w:rsidR="00D90040" w:rsidRPr="00696607" w:rsidRDefault="00174A81" w:rsidP="00D90040">
      <w:pPr>
        <w:pStyle w:val="ListParagraph"/>
        <w:rPr>
          <w:rFonts w:cstheme="minorHAnsi"/>
          <w:sz w:val="32"/>
          <w:szCs w:val="32"/>
          <w:u w:val="single"/>
        </w:rPr>
      </w:pPr>
      <w:r>
        <w:rPr>
          <w:rFonts w:cstheme="minorHAnsi"/>
          <w:noProof/>
          <w:sz w:val="32"/>
          <w:szCs w:val="32"/>
          <w:u w:val="single"/>
          <w:lang w:eastAsia="en-GB"/>
        </w:rPr>
        <w:drawing>
          <wp:inline distT="0" distB="0" distL="0" distR="0">
            <wp:extent cx="2323929" cy="17430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10038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4456" cy="1750971"/>
                    </a:xfrm>
                    <a:prstGeom prst="rect">
                      <a:avLst/>
                    </a:prstGeom>
                  </pic:spPr>
                </pic:pic>
              </a:graphicData>
            </a:graphic>
          </wp:inline>
        </w:drawing>
      </w:r>
      <w:r>
        <w:rPr>
          <w:rFonts w:cstheme="minorHAnsi"/>
          <w:noProof/>
          <w:sz w:val="32"/>
          <w:szCs w:val="32"/>
          <w:u w:val="single"/>
          <w:lang w:eastAsia="en-GB"/>
        </w:rPr>
        <w:drawing>
          <wp:inline distT="0" distB="0" distL="0" distR="0">
            <wp:extent cx="2501265" cy="1756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10067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5467" cy="1780097"/>
                    </a:xfrm>
                    <a:prstGeom prst="rect">
                      <a:avLst/>
                    </a:prstGeom>
                  </pic:spPr>
                </pic:pic>
              </a:graphicData>
            </a:graphic>
          </wp:inline>
        </w:drawing>
      </w:r>
      <w:r>
        <w:rPr>
          <w:rFonts w:cstheme="minorHAnsi"/>
          <w:noProof/>
          <w:sz w:val="32"/>
          <w:szCs w:val="32"/>
          <w:u w:val="single"/>
          <w:lang w:eastAsia="en-GB"/>
        </w:rPr>
        <w:drawing>
          <wp:inline distT="0" distB="0" distL="0" distR="0">
            <wp:extent cx="2400300" cy="180035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1008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7560" cy="1813304"/>
                    </a:xfrm>
                    <a:prstGeom prst="rect">
                      <a:avLst/>
                    </a:prstGeom>
                  </pic:spPr>
                </pic:pic>
              </a:graphicData>
            </a:graphic>
          </wp:inline>
        </w:drawing>
      </w:r>
      <w:r>
        <w:rPr>
          <w:rFonts w:cstheme="minorHAnsi"/>
          <w:noProof/>
          <w:sz w:val="32"/>
          <w:szCs w:val="32"/>
          <w:u w:val="single"/>
          <w:lang w:eastAsia="en-GB"/>
        </w:rPr>
        <w:drawing>
          <wp:inline distT="0" distB="0" distL="0" distR="0">
            <wp:extent cx="2425520" cy="1819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1016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8462" cy="1828983"/>
                    </a:xfrm>
                    <a:prstGeom prst="rect">
                      <a:avLst/>
                    </a:prstGeom>
                  </pic:spPr>
                </pic:pic>
              </a:graphicData>
            </a:graphic>
          </wp:inline>
        </w:drawing>
      </w:r>
      <w:r>
        <w:rPr>
          <w:rFonts w:cstheme="minorHAnsi"/>
          <w:noProof/>
          <w:sz w:val="32"/>
          <w:szCs w:val="32"/>
          <w:u w:val="single"/>
          <w:lang w:eastAsia="en-GB"/>
        </w:rPr>
        <w:drawing>
          <wp:inline distT="0" distB="0" distL="0" distR="0">
            <wp:extent cx="2412365" cy="1809407"/>
            <wp:effectExtent l="0" t="0" r="698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1018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6650" cy="1820122"/>
                    </a:xfrm>
                    <a:prstGeom prst="rect">
                      <a:avLst/>
                    </a:prstGeom>
                  </pic:spPr>
                </pic:pic>
              </a:graphicData>
            </a:graphic>
          </wp:inline>
        </w:drawing>
      </w:r>
      <w:r>
        <w:rPr>
          <w:rFonts w:cstheme="minorHAnsi"/>
          <w:noProof/>
          <w:sz w:val="32"/>
          <w:szCs w:val="32"/>
          <w:u w:val="single"/>
          <w:lang w:eastAsia="en-GB"/>
        </w:rPr>
        <w:drawing>
          <wp:inline distT="0" distB="0" distL="0" distR="0">
            <wp:extent cx="2412822" cy="18097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01018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6878" cy="1812792"/>
                    </a:xfrm>
                    <a:prstGeom prst="rect">
                      <a:avLst/>
                    </a:prstGeom>
                  </pic:spPr>
                </pic:pic>
              </a:graphicData>
            </a:graphic>
          </wp:inline>
        </w:drawing>
      </w:r>
      <w:r>
        <w:rPr>
          <w:rFonts w:cstheme="minorHAnsi"/>
          <w:noProof/>
          <w:sz w:val="32"/>
          <w:szCs w:val="32"/>
          <w:u w:val="single"/>
          <w:lang w:eastAsia="en-GB"/>
        </w:rPr>
        <w:drawing>
          <wp:inline distT="0" distB="0" distL="0" distR="0">
            <wp:extent cx="2351077" cy="2020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1019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5210" cy="2032716"/>
                    </a:xfrm>
                    <a:prstGeom prst="rect">
                      <a:avLst/>
                    </a:prstGeom>
                  </pic:spPr>
                </pic:pic>
              </a:graphicData>
            </a:graphic>
          </wp:inline>
        </w:drawing>
      </w:r>
      <w:r>
        <w:rPr>
          <w:rFonts w:cstheme="minorHAnsi"/>
          <w:noProof/>
          <w:sz w:val="32"/>
          <w:szCs w:val="32"/>
          <w:u w:val="single"/>
          <w:lang w:eastAsia="en-GB"/>
        </w:rPr>
        <w:drawing>
          <wp:inline distT="0" distB="0" distL="0" distR="0">
            <wp:extent cx="2478244" cy="19951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01033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1978" cy="2006227"/>
                    </a:xfrm>
                    <a:prstGeom prst="rect">
                      <a:avLst/>
                    </a:prstGeom>
                  </pic:spPr>
                </pic:pic>
              </a:graphicData>
            </a:graphic>
          </wp:inline>
        </w:drawing>
      </w:r>
    </w:p>
    <w:p w:rsidR="00DB2735" w:rsidRDefault="00174A81" w:rsidP="00174A81">
      <w:pPr>
        <w:jc w:val="center"/>
        <w:rPr>
          <w:rFonts w:cstheme="minorHAnsi"/>
          <w:sz w:val="32"/>
          <w:szCs w:val="32"/>
          <w:u w:val="single"/>
        </w:rPr>
      </w:pPr>
      <w:proofErr w:type="spellStart"/>
      <w:r w:rsidRPr="00174A81">
        <w:rPr>
          <w:rFonts w:cstheme="minorHAnsi"/>
          <w:sz w:val="32"/>
          <w:szCs w:val="32"/>
          <w:u w:val="single"/>
        </w:rPr>
        <w:lastRenderedPageBreak/>
        <w:t>Bainsford</w:t>
      </w:r>
      <w:proofErr w:type="spellEnd"/>
      <w:r w:rsidRPr="00174A81">
        <w:rPr>
          <w:rFonts w:cstheme="minorHAnsi"/>
          <w:sz w:val="32"/>
          <w:szCs w:val="32"/>
          <w:u w:val="single"/>
        </w:rPr>
        <w:t xml:space="preserve"> Primary School P2/1</w:t>
      </w:r>
    </w:p>
    <w:p w:rsidR="00174A81" w:rsidRPr="00174A81" w:rsidRDefault="00174A81" w:rsidP="00174A81">
      <w:pPr>
        <w:jc w:val="center"/>
        <w:rPr>
          <w:rFonts w:cstheme="minorHAnsi"/>
          <w:sz w:val="32"/>
          <w:szCs w:val="32"/>
          <w:u w:val="single"/>
        </w:rPr>
      </w:pPr>
    </w:p>
    <w:p w:rsidR="00174A81" w:rsidRDefault="00174A81">
      <w:pPr>
        <w:rPr>
          <w:rFonts w:cstheme="minorHAnsi"/>
          <w:noProof/>
          <w:sz w:val="32"/>
          <w:szCs w:val="32"/>
          <w:lang w:eastAsia="en-GB"/>
        </w:rPr>
      </w:pPr>
      <w:r>
        <w:rPr>
          <w:rFonts w:cstheme="minorHAnsi"/>
          <w:noProof/>
          <w:sz w:val="32"/>
          <w:szCs w:val="32"/>
          <w:lang w:eastAsia="en-GB"/>
        </w:rPr>
        <w:drawing>
          <wp:inline distT="0" distB="0" distL="0" distR="0">
            <wp:extent cx="2589871" cy="233299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INKING READER 34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6639" cy="2339087"/>
                    </a:xfrm>
                    <a:prstGeom prst="rect">
                      <a:avLst/>
                    </a:prstGeom>
                  </pic:spPr>
                </pic:pic>
              </a:graphicData>
            </a:graphic>
          </wp:inline>
        </w:drawing>
      </w:r>
      <w:r>
        <w:rPr>
          <w:rFonts w:cstheme="minorHAnsi"/>
          <w:noProof/>
          <w:sz w:val="32"/>
          <w:szCs w:val="32"/>
          <w:lang w:eastAsia="en-GB"/>
        </w:rPr>
        <w:drawing>
          <wp:inline distT="0" distB="0" distL="0" distR="0">
            <wp:extent cx="2856865" cy="2285682"/>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INKING READER 35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6066" cy="2293043"/>
                    </a:xfrm>
                    <a:prstGeom prst="rect">
                      <a:avLst/>
                    </a:prstGeom>
                  </pic:spPr>
                </pic:pic>
              </a:graphicData>
            </a:graphic>
          </wp:inline>
        </w:drawing>
      </w:r>
      <w:r>
        <w:rPr>
          <w:rFonts w:cstheme="minorHAnsi"/>
          <w:noProof/>
          <w:sz w:val="32"/>
          <w:szCs w:val="32"/>
          <w:lang w:eastAsia="en-GB"/>
        </w:rPr>
        <w:drawing>
          <wp:inline distT="0" distB="0" distL="0" distR="0">
            <wp:extent cx="2589530" cy="1942291"/>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INKING READER 36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4585" cy="1946083"/>
                    </a:xfrm>
                    <a:prstGeom prst="rect">
                      <a:avLst/>
                    </a:prstGeom>
                  </pic:spPr>
                </pic:pic>
              </a:graphicData>
            </a:graphic>
          </wp:inline>
        </w:drawing>
      </w:r>
      <w:r w:rsidR="008F0321">
        <w:rPr>
          <w:rFonts w:cstheme="minorHAnsi"/>
          <w:noProof/>
          <w:sz w:val="32"/>
          <w:szCs w:val="32"/>
          <w:lang w:eastAsia="en-GB"/>
        </w:rPr>
        <w:drawing>
          <wp:inline distT="0" distB="0" distL="0" distR="0" wp14:anchorId="0ADDB50F" wp14:editId="7677A9BB">
            <wp:extent cx="1985500" cy="2852420"/>
            <wp:effectExtent l="4445"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INKING READER 421.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998769" cy="2871483"/>
                    </a:xfrm>
                    <a:prstGeom prst="rect">
                      <a:avLst/>
                    </a:prstGeom>
                  </pic:spPr>
                </pic:pic>
              </a:graphicData>
            </a:graphic>
          </wp:inline>
        </w:drawing>
      </w:r>
    </w:p>
    <w:p w:rsidR="008F0321" w:rsidRDefault="008F0321" w:rsidP="008F0321">
      <w:pPr>
        <w:rPr>
          <w:rFonts w:cstheme="minorHAnsi"/>
          <w:sz w:val="32"/>
          <w:szCs w:val="32"/>
          <w:u w:val="single"/>
        </w:rPr>
      </w:pPr>
    </w:p>
    <w:p w:rsidR="008F0321" w:rsidRDefault="008F0321" w:rsidP="00174A81">
      <w:pPr>
        <w:jc w:val="center"/>
        <w:rPr>
          <w:rFonts w:cstheme="minorHAnsi"/>
          <w:sz w:val="32"/>
          <w:szCs w:val="32"/>
          <w:u w:val="single"/>
        </w:rPr>
      </w:pPr>
    </w:p>
    <w:p w:rsidR="008F0321" w:rsidRDefault="008F0321" w:rsidP="00174A81">
      <w:pPr>
        <w:jc w:val="center"/>
        <w:rPr>
          <w:rFonts w:cstheme="minorHAnsi"/>
          <w:sz w:val="32"/>
          <w:szCs w:val="32"/>
          <w:u w:val="single"/>
        </w:rPr>
      </w:pPr>
      <w:proofErr w:type="spellStart"/>
      <w:r w:rsidRPr="008F0321">
        <w:rPr>
          <w:rFonts w:cstheme="minorHAnsi"/>
          <w:sz w:val="32"/>
          <w:szCs w:val="32"/>
          <w:u w:val="single"/>
        </w:rPr>
        <w:t>Larbert</w:t>
      </w:r>
      <w:proofErr w:type="spellEnd"/>
      <w:r w:rsidRPr="008F0321">
        <w:rPr>
          <w:rFonts w:cstheme="minorHAnsi"/>
          <w:sz w:val="32"/>
          <w:szCs w:val="32"/>
          <w:u w:val="single"/>
        </w:rPr>
        <w:t xml:space="preserve"> Day Nursery</w:t>
      </w:r>
    </w:p>
    <w:p w:rsidR="008F0321" w:rsidRPr="008F0321" w:rsidRDefault="008F0321" w:rsidP="00174A81">
      <w:pPr>
        <w:jc w:val="center"/>
        <w:rPr>
          <w:rFonts w:cstheme="minorHAnsi"/>
          <w:sz w:val="32"/>
          <w:szCs w:val="32"/>
          <w:u w:val="single"/>
        </w:rPr>
      </w:pPr>
    </w:p>
    <w:p w:rsidR="008F0321" w:rsidRPr="00696607" w:rsidRDefault="008F0321" w:rsidP="00174A81">
      <w:pPr>
        <w:jc w:val="center"/>
        <w:rPr>
          <w:rFonts w:cstheme="minorHAnsi"/>
          <w:sz w:val="32"/>
          <w:szCs w:val="32"/>
        </w:rPr>
      </w:pPr>
      <w:r w:rsidRPr="008F0321">
        <w:rPr>
          <w:rFonts w:cstheme="minorHAnsi"/>
          <w:noProof/>
          <w:sz w:val="32"/>
          <w:szCs w:val="32"/>
          <w:lang w:eastAsia="en-GB"/>
        </w:rPr>
        <w:drawing>
          <wp:inline distT="0" distB="0" distL="0" distR="0">
            <wp:extent cx="2462530" cy="2256980"/>
            <wp:effectExtent l="0" t="0" r="0" b="0"/>
            <wp:docPr id="17" name="Picture 17" descr="\\seal-00fp-sa-01\private$\stwalsha01\Pictures\Larbert Day Nursery\Reading the metro on the 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l-00fp-sa-01\private$\stwalsha01\Pictures\Larbert Day Nursery\Reading the metro on the bu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0506" cy="2264291"/>
                    </a:xfrm>
                    <a:prstGeom prst="rect">
                      <a:avLst/>
                    </a:prstGeom>
                    <a:noFill/>
                    <a:ln>
                      <a:noFill/>
                    </a:ln>
                  </pic:spPr>
                </pic:pic>
              </a:graphicData>
            </a:graphic>
          </wp:inline>
        </w:drawing>
      </w:r>
      <w:r w:rsidRPr="008F032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F0321">
        <w:rPr>
          <w:rFonts w:cstheme="minorHAnsi"/>
          <w:noProof/>
          <w:sz w:val="32"/>
          <w:szCs w:val="32"/>
          <w:lang w:eastAsia="en-GB"/>
        </w:rPr>
        <w:drawing>
          <wp:inline distT="0" distB="0" distL="0" distR="0">
            <wp:extent cx="2939757" cy="2205355"/>
            <wp:effectExtent l="0" t="0" r="0" b="4445"/>
            <wp:docPr id="18" name="Picture 18" descr="\\seal-00fp-sa-01\private$\stwalsha01\Pictures\Larbert Day Nursery\quiet 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l-00fp-sa-01\private$\stwalsha01\Pictures\Larbert Day Nursery\quiet readin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8020" cy="2211554"/>
                    </a:xfrm>
                    <a:prstGeom prst="rect">
                      <a:avLst/>
                    </a:prstGeom>
                    <a:noFill/>
                    <a:ln>
                      <a:noFill/>
                    </a:ln>
                  </pic:spPr>
                </pic:pic>
              </a:graphicData>
            </a:graphic>
          </wp:inline>
        </w:drawing>
      </w:r>
    </w:p>
    <w:p w:rsidR="008F0321" w:rsidRDefault="008F0321" w:rsidP="002C5A43">
      <w:pPr>
        <w:rPr>
          <w:rFonts w:cstheme="minorHAnsi"/>
          <w:sz w:val="32"/>
          <w:szCs w:val="32"/>
        </w:rPr>
      </w:pPr>
    </w:p>
    <w:p w:rsidR="008F0321" w:rsidRPr="00696607" w:rsidRDefault="008F0321" w:rsidP="002C5A43">
      <w:pPr>
        <w:rPr>
          <w:rFonts w:cstheme="minorHAnsi"/>
          <w:sz w:val="32"/>
          <w:szCs w:val="32"/>
        </w:rPr>
      </w:pPr>
    </w:p>
    <w:p w:rsidR="005B538F" w:rsidRPr="00696607" w:rsidRDefault="005B538F" w:rsidP="002C5A43">
      <w:pPr>
        <w:rPr>
          <w:rFonts w:cstheme="minorHAnsi"/>
          <w:sz w:val="32"/>
          <w:szCs w:val="32"/>
        </w:rPr>
      </w:pPr>
    </w:p>
    <w:p w:rsidR="002C5A43" w:rsidRPr="00696607" w:rsidRDefault="00C22B8D" w:rsidP="00C22B8D">
      <w:pPr>
        <w:rPr>
          <w:rFonts w:cstheme="minorHAnsi"/>
          <w:noProof/>
          <w:sz w:val="32"/>
          <w:szCs w:val="32"/>
          <w:u w:val="single"/>
          <w:lang w:eastAsia="en-GB"/>
        </w:rPr>
      </w:pPr>
      <w:r w:rsidRPr="00696607">
        <w:rPr>
          <w:rFonts w:cstheme="minorHAnsi"/>
          <w:noProof/>
          <w:sz w:val="32"/>
          <w:szCs w:val="32"/>
          <w:u w:val="single"/>
          <w:lang w:eastAsia="en-GB"/>
        </w:rPr>
        <w:lastRenderedPageBreak/>
        <w:t>References:</w:t>
      </w:r>
    </w:p>
    <w:p w:rsidR="005C3DDE" w:rsidRPr="00696607" w:rsidRDefault="005C3DDE" w:rsidP="00C22B8D">
      <w:pPr>
        <w:rPr>
          <w:rFonts w:cstheme="minorHAnsi"/>
          <w:noProof/>
          <w:sz w:val="32"/>
          <w:szCs w:val="32"/>
          <w:lang w:eastAsia="en-GB"/>
        </w:rPr>
      </w:pPr>
    </w:p>
    <w:p w:rsidR="003E4CC7" w:rsidRPr="00696607" w:rsidRDefault="003E4CC7" w:rsidP="003E4CC7">
      <w:pPr>
        <w:rPr>
          <w:rFonts w:cstheme="minorHAnsi"/>
          <w:sz w:val="32"/>
          <w:szCs w:val="32"/>
        </w:rPr>
      </w:pPr>
      <w:r w:rsidRPr="00696607">
        <w:rPr>
          <w:rFonts w:cstheme="minorHAnsi"/>
          <w:sz w:val="32"/>
          <w:szCs w:val="32"/>
        </w:rPr>
        <w:t xml:space="preserve">Scottish Government (2010) </w:t>
      </w:r>
      <w:r w:rsidR="00DC6FC6" w:rsidRPr="00696607">
        <w:rPr>
          <w:rFonts w:cstheme="minorHAnsi"/>
          <w:i/>
          <w:sz w:val="32"/>
          <w:szCs w:val="32"/>
        </w:rPr>
        <w:t>Pre-</w:t>
      </w:r>
      <w:r w:rsidRPr="00696607">
        <w:rPr>
          <w:rFonts w:cstheme="minorHAnsi"/>
          <w:i/>
          <w:sz w:val="32"/>
          <w:szCs w:val="32"/>
        </w:rPr>
        <w:t>Birth to Three: Positive Outcomes for Scotland’s Children and Families</w:t>
      </w:r>
      <w:r w:rsidRPr="00696607">
        <w:rPr>
          <w:rFonts w:cstheme="minorHAnsi"/>
          <w:sz w:val="32"/>
          <w:szCs w:val="32"/>
        </w:rPr>
        <w:t>, Scottish Executive</w:t>
      </w:r>
    </w:p>
    <w:p w:rsidR="003E4CC7" w:rsidRPr="00696607" w:rsidRDefault="003E4CC7" w:rsidP="003E4CC7">
      <w:pPr>
        <w:rPr>
          <w:rFonts w:cstheme="minorHAnsi"/>
          <w:sz w:val="32"/>
          <w:szCs w:val="32"/>
        </w:rPr>
      </w:pPr>
      <w:r w:rsidRPr="00696607">
        <w:rPr>
          <w:rFonts w:cstheme="minorHAnsi"/>
          <w:sz w:val="32"/>
          <w:szCs w:val="32"/>
        </w:rPr>
        <w:t xml:space="preserve">Scottish Government (2007) </w:t>
      </w:r>
      <w:r w:rsidRPr="00696607">
        <w:rPr>
          <w:rFonts w:cstheme="minorHAnsi"/>
          <w:i/>
          <w:sz w:val="32"/>
          <w:szCs w:val="32"/>
        </w:rPr>
        <w:t>A Curriculum for Excellence, Building the Curriculum 2</w:t>
      </w:r>
      <w:r w:rsidRPr="00696607">
        <w:rPr>
          <w:rFonts w:cstheme="minorHAnsi"/>
          <w:sz w:val="32"/>
          <w:szCs w:val="32"/>
        </w:rPr>
        <w:t>, Scottish Executive</w:t>
      </w:r>
    </w:p>
    <w:p w:rsidR="003E4CC7" w:rsidRPr="00696607" w:rsidRDefault="003E4CC7" w:rsidP="003E4CC7">
      <w:pPr>
        <w:rPr>
          <w:rFonts w:cstheme="minorHAnsi"/>
          <w:sz w:val="32"/>
          <w:szCs w:val="32"/>
        </w:rPr>
      </w:pPr>
      <w:r w:rsidRPr="00696607">
        <w:rPr>
          <w:rFonts w:cstheme="minorHAnsi"/>
          <w:sz w:val="32"/>
          <w:szCs w:val="32"/>
        </w:rPr>
        <w:t>A Curriculum for Excellence, Scottish Executive</w:t>
      </w:r>
    </w:p>
    <w:p w:rsidR="00DC6FC6" w:rsidRPr="00696607" w:rsidRDefault="00DC6FC6" w:rsidP="003E4CC7">
      <w:pPr>
        <w:rPr>
          <w:rFonts w:cstheme="minorHAnsi"/>
          <w:sz w:val="32"/>
          <w:szCs w:val="32"/>
        </w:rPr>
      </w:pPr>
      <w:r w:rsidRPr="00696607">
        <w:rPr>
          <w:rFonts w:cstheme="minorHAnsi"/>
          <w:sz w:val="32"/>
          <w:szCs w:val="32"/>
        </w:rPr>
        <w:t xml:space="preserve">Falkirk Council (2006) </w:t>
      </w:r>
      <w:r w:rsidRPr="00696607">
        <w:rPr>
          <w:rFonts w:cstheme="minorHAnsi"/>
          <w:i/>
          <w:sz w:val="32"/>
          <w:szCs w:val="32"/>
        </w:rPr>
        <w:t>Practical Solutions for Early Intervention</w:t>
      </w:r>
      <w:r w:rsidRPr="00696607">
        <w:rPr>
          <w:rFonts w:cstheme="minorHAnsi"/>
          <w:sz w:val="32"/>
          <w:szCs w:val="32"/>
        </w:rPr>
        <w:t>: Falkirk</w:t>
      </w:r>
    </w:p>
    <w:p w:rsidR="00DC6FC6" w:rsidRPr="00696607" w:rsidRDefault="00DC6FC6" w:rsidP="003E4CC7">
      <w:pPr>
        <w:rPr>
          <w:rFonts w:cstheme="minorHAnsi"/>
          <w:sz w:val="32"/>
          <w:szCs w:val="32"/>
        </w:rPr>
      </w:pPr>
      <w:r w:rsidRPr="00696607">
        <w:rPr>
          <w:rFonts w:cstheme="minorHAnsi"/>
          <w:sz w:val="32"/>
          <w:szCs w:val="32"/>
        </w:rPr>
        <w:t xml:space="preserve">Falkirk Council (2008) </w:t>
      </w:r>
      <w:r w:rsidRPr="00696607">
        <w:rPr>
          <w:rFonts w:cstheme="minorHAnsi"/>
          <w:i/>
          <w:sz w:val="32"/>
          <w:szCs w:val="32"/>
        </w:rPr>
        <w:t>Practical Phonological Development Activities – Pre-School and Primary 1</w:t>
      </w:r>
      <w:r w:rsidRPr="00696607">
        <w:rPr>
          <w:rFonts w:cstheme="minorHAnsi"/>
          <w:sz w:val="32"/>
          <w:szCs w:val="32"/>
        </w:rPr>
        <w:t>: Falkirk</w:t>
      </w:r>
    </w:p>
    <w:p w:rsidR="003E4CC7" w:rsidRPr="00696607" w:rsidRDefault="003E4CC7" w:rsidP="003E4CC7">
      <w:pPr>
        <w:rPr>
          <w:rFonts w:cstheme="minorHAnsi"/>
          <w:sz w:val="32"/>
          <w:szCs w:val="32"/>
        </w:rPr>
      </w:pPr>
      <w:r w:rsidRPr="00696607">
        <w:rPr>
          <w:rFonts w:cstheme="minorHAnsi"/>
          <w:sz w:val="32"/>
          <w:szCs w:val="32"/>
        </w:rPr>
        <w:t xml:space="preserve">Falkirk Council (2009) </w:t>
      </w:r>
      <w:r w:rsidRPr="00696607">
        <w:rPr>
          <w:rFonts w:cstheme="minorHAnsi"/>
          <w:i/>
          <w:sz w:val="32"/>
          <w:szCs w:val="32"/>
        </w:rPr>
        <w:t>Learning to Achieve</w:t>
      </w:r>
      <w:r w:rsidRPr="00696607">
        <w:rPr>
          <w:rFonts w:cstheme="minorHAnsi"/>
          <w:sz w:val="32"/>
          <w:szCs w:val="32"/>
        </w:rPr>
        <w:t>: Falkirk</w:t>
      </w:r>
    </w:p>
    <w:p w:rsidR="003E4CC7" w:rsidRPr="00696607" w:rsidRDefault="003E4CC7" w:rsidP="003E4CC7">
      <w:pPr>
        <w:rPr>
          <w:rFonts w:cstheme="minorHAnsi"/>
          <w:sz w:val="32"/>
          <w:szCs w:val="32"/>
        </w:rPr>
      </w:pPr>
      <w:r w:rsidRPr="00696607">
        <w:rPr>
          <w:rFonts w:cstheme="minorHAnsi"/>
          <w:sz w:val="32"/>
          <w:szCs w:val="32"/>
        </w:rPr>
        <w:t xml:space="preserve">North Lanarkshire Council (2008) </w:t>
      </w:r>
      <w:r w:rsidRPr="00696607">
        <w:rPr>
          <w:rFonts w:cstheme="minorHAnsi"/>
          <w:i/>
          <w:sz w:val="32"/>
          <w:szCs w:val="32"/>
        </w:rPr>
        <w:t>Active Literacy</w:t>
      </w:r>
      <w:r w:rsidRPr="00696607">
        <w:rPr>
          <w:rFonts w:cstheme="minorHAnsi"/>
          <w:sz w:val="32"/>
          <w:szCs w:val="32"/>
        </w:rPr>
        <w:t>: North Lanarkshire</w:t>
      </w:r>
    </w:p>
    <w:p w:rsidR="009F311A" w:rsidRPr="00696607" w:rsidRDefault="009F311A" w:rsidP="003E4CC7">
      <w:pPr>
        <w:rPr>
          <w:rFonts w:cstheme="minorHAnsi"/>
          <w:sz w:val="32"/>
          <w:szCs w:val="32"/>
        </w:rPr>
      </w:pPr>
      <w:r w:rsidRPr="00696607">
        <w:rPr>
          <w:rFonts w:cstheme="minorHAnsi"/>
          <w:sz w:val="32"/>
          <w:szCs w:val="32"/>
        </w:rPr>
        <w:t>Pie Corbett and Julia Strong</w:t>
      </w:r>
      <w:r w:rsidR="00096092" w:rsidRPr="00696607">
        <w:rPr>
          <w:rFonts w:cstheme="minorHAnsi"/>
          <w:sz w:val="32"/>
          <w:szCs w:val="32"/>
        </w:rPr>
        <w:t xml:space="preserve"> (2011)</w:t>
      </w:r>
      <w:r w:rsidRPr="00696607">
        <w:rPr>
          <w:rFonts w:cstheme="minorHAnsi"/>
          <w:sz w:val="32"/>
          <w:szCs w:val="32"/>
        </w:rPr>
        <w:t xml:space="preserve"> – Talk for Writing </w:t>
      </w:r>
      <w:r w:rsidR="0024717E" w:rsidRPr="00696607">
        <w:rPr>
          <w:rFonts w:cstheme="minorHAnsi"/>
          <w:sz w:val="32"/>
          <w:szCs w:val="32"/>
        </w:rPr>
        <w:t>across</w:t>
      </w:r>
      <w:r w:rsidRPr="00696607">
        <w:rPr>
          <w:rFonts w:cstheme="minorHAnsi"/>
          <w:sz w:val="32"/>
          <w:szCs w:val="32"/>
        </w:rPr>
        <w:t xml:space="preserve"> the Curriculum</w:t>
      </w:r>
    </w:p>
    <w:p w:rsidR="009F311A" w:rsidRPr="00696607" w:rsidRDefault="009F311A" w:rsidP="003E4CC7">
      <w:pPr>
        <w:rPr>
          <w:rFonts w:cstheme="minorHAnsi"/>
          <w:sz w:val="32"/>
          <w:szCs w:val="32"/>
        </w:rPr>
      </w:pPr>
      <w:r w:rsidRPr="00696607">
        <w:rPr>
          <w:rFonts w:cstheme="minorHAnsi"/>
          <w:sz w:val="32"/>
          <w:szCs w:val="32"/>
        </w:rPr>
        <w:t xml:space="preserve">Pie Corbett </w:t>
      </w:r>
      <w:r w:rsidR="00096092" w:rsidRPr="00696607">
        <w:rPr>
          <w:rFonts w:cstheme="minorHAnsi"/>
          <w:sz w:val="32"/>
          <w:szCs w:val="32"/>
        </w:rPr>
        <w:t xml:space="preserve">(2006) </w:t>
      </w:r>
      <w:r w:rsidRPr="00696607">
        <w:rPr>
          <w:rFonts w:cstheme="minorHAnsi"/>
          <w:sz w:val="32"/>
          <w:szCs w:val="32"/>
        </w:rPr>
        <w:t>– The Bumper Book of Storytelling into Writing Key Stage 1</w:t>
      </w:r>
      <w:r w:rsidR="00096092" w:rsidRPr="00696607">
        <w:rPr>
          <w:rFonts w:cstheme="minorHAnsi"/>
          <w:sz w:val="32"/>
          <w:szCs w:val="32"/>
        </w:rPr>
        <w:t xml:space="preserve"> and 2</w:t>
      </w:r>
    </w:p>
    <w:p w:rsidR="00096092" w:rsidRPr="00696607" w:rsidRDefault="00096092" w:rsidP="003E4CC7">
      <w:pPr>
        <w:rPr>
          <w:rFonts w:cstheme="minorHAnsi"/>
          <w:sz w:val="32"/>
          <w:szCs w:val="32"/>
        </w:rPr>
      </w:pPr>
      <w:r w:rsidRPr="00696607">
        <w:rPr>
          <w:rFonts w:cstheme="minorHAnsi"/>
          <w:sz w:val="32"/>
          <w:szCs w:val="32"/>
        </w:rPr>
        <w:t>Pie Corbett (1992) – Action Rhymes</w:t>
      </w:r>
    </w:p>
    <w:p w:rsidR="00AD1171" w:rsidRPr="00696607" w:rsidRDefault="00AD1171" w:rsidP="003E4CC7">
      <w:pPr>
        <w:rPr>
          <w:rFonts w:cstheme="minorHAnsi"/>
          <w:sz w:val="32"/>
          <w:szCs w:val="32"/>
        </w:rPr>
      </w:pPr>
      <w:r w:rsidRPr="00696607">
        <w:rPr>
          <w:rFonts w:cstheme="minorHAnsi"/>
          <w:sz w:val="32"/>
          <w:szCs w:val="32"/>
        </w:rPr>
        <w:t>Pat Hutchins (1968) – Rosie’s Walk</w:t>
      </w:r>
    </w:p>
    <w:p w:rsidR="00D22397" w:rsidRPr="00696607" w:rsidRDefault="00D22397" w:rsidP="005C3DDE">
      <w:pPr>
        <w:rPr>
          <w:rFonts w:cstheme="minorHAnsi"/>
          <w:sz w:val="32"/>
          <w:szCs w:val="32"/>
        </w:rPr>
      </w:pPr>
    </w:p>
    <w:p w:rsidR="005C3DDE" w:rsidRPr="00696607" w:rsidRDefault="00D45924" w:rsidP="005C3DDE">
      <w:pPr>
        <w:rPr>
          <w:rFonts w:cstheme="minorHAnsi"/>
          <w:sz w:val="32"/>
          <w:szCs w:val="32"/>
        </w:rPr>
      </w:pPr>
      <w:r w:rsidRPr="00696607">
        <w:rPr>
          <w:rFonts w:cstheme="minorHAnsi"/>
          <w:sz w:val="32"/>
          <w:szCs w:val="32"/>
        </w:rPr>
        <w:t>For further information</w:t>
      </w:r>
      <w:r w:rsidR="005C3DDE" w:rsidRPr="00696607">
        <w:rPr>
          <w:rFonts w:cstheme="minorHAnsi"/>
          <w:sz w:val="32"/>
          <w:szCs w:val="32"/>
        </w:rPr>
        <w:t>, please refer to:</w:t>
      </w:r>
    </w:p>
    <w:p w:rsidR="005C3DDE" w:rsidRPr="00696607" w:rsidRDefault="005C3DDE" w:rsidP="005C3DDE">
      <w:pPr>
        <w:rPr>
          <w:rFonts w:cstheme="minorHAnsi"/>
          <w:sz w:val="32"/>
          <w:szCs w:val="32"/>
        </w:rPr>
      </w:pPr>
    </w:p>
    <w:p w:rsidR="00D22397" w:rsidRPr="00696607" w:rsidRDefault="00D22397" w:rsidP="00D22397">
      <w:pPr>
        <w:pStyle w:val="ListParagraph"/>
        <w:numPr>
          <w:ilvl w:val="0"/>
          <w:numId w:val="14"/>
        </w:numPr>
        <w:rPr>
          <w:rFonts w:cstheme="minorHAnsi"/>
          <w:sz w:val="32"/>
          <w:szCs w:val="32"/>
        </w:rPr>
      </w:pPr>
      <w:r w:rsidRPr="00696607">
        <w:rPr>
          <w:rFonts w:cstheme="minorHAnsi"/>
          <w:sz w:val="32"/>
          <w:szCs w:val="32"/>
        </w:rPr>
        <w:t>Falkirk Council’s Literacy Strategy online support tool blog: https://blogs.glowscotland.org.uk/fa/LiteracyStrategy/literacy-strategy-document/</w:t>
      </w:r>
    </w:p>
    <w:p w:rsidR="00D45924" w:rsidRPr="00174A81" w:rsidRDefault="003C5BF8" w:rsidP="00D22397">
      <w:pPr>
        <w:pStyle w:val="ListParagraph"/>
        <w:numPr>
          <w:ilvl w:val="0"/>
          <w:numId w:val="14"/>
        </w:numPr>
        <w:rPr>
          <w:rStyle w:val="Hyperlink"/>
          <w:rFonts w:cstheme="minorHAnsi"/>
          <w:color w:val="auto"/>
          <w:sz w:val="32"/>
          <w:szCs w:val="32"/>
          <w:u w:val="none"/>
        </w:rPr>
      </w:pPr>
      <w:hyperlink r:id="rId27" w:history="1">
        <w:r w:rsidR="00D45924" w:rsidRPr="00696607">
          <w:rPr>
            <w:rStyle w:val="Hyperlink"/>
            <w:rFonts w:cstheme="minorHAnsi"/>
            <w:sz w:val="32"/>
            <w:szCs w:val="32"/>
          </w:rPr>
          <w:t>http://www.youtube.com/watch?v=QWeYMNxNUpc</w:t>
        </w:r>
      </w:hyperlink>
    </w:p>
    <w:p w:rsidR="00174A81" w:rsidRDefault="00174A81" w:rsidP="00174A81">
      <w:pPr>
        <w:rPr>
          <w:rStyle w:val="Hyperlink"/>
          <w:rFonts w:cstheme="minorHAnsi"/>
          <w:color w:val="auto"/>
          <w:sz w:val="32"/>
          <w:szCs w:val="32"/>
          <w:u w:val="none"/>
        </w:rPr>
      </w:pPr>
      <w:r>
        <w:rPr>
          <w:rStyle w:val="Hyperlink"/>
          <w:rFonts w:cstheme="minorHAnsi"/>
          <w:color w:val="auto"/>
          <w:sz w:val="32"/>
          <w:szCs w:val="32"/>
          <w:u w:val="none"/>
        </w:rPr>
        <w:t>Thanks to:</w:t>
      </w:r>
    </w:p>
    <w:p w:rsidR="00174A81" w:rsidRDefault="00174A81" w:rsidP="00174A81">
      <w:pPr>
        <w:rPr>
          <w:rStyle w:val="Hyperlink"/>
          <w:rFonts w:cstheme="minorHAnsi"/>
          <w:color w:val="auto"/>
          <w:sz w:val="32"/>
          <w:szCs w:val="32"/>
          <w:u w:val="none"/>
        </w:rPr>
      </w:pPr>
      <w:proofErr w:type="spellStart"/>
      <w:r>
        <w:rPr>
          <w:rStyle w:val="Hyperlink"/>
          <w:rFonts w:cstheme="minorHAnsi"/>
          <w:color w:val="auto"/>
          <w:sz w:val="32"/>
          <w:szCs w:val="32"/>
          <w:u w:val="none"/>
        </w:rPr>
        <w:t>Nethermains</w:t>
      </w:r>
      <w:proofErr w:type="spellEnd"/>
      <w:r>
        <w:rPr>
          <w:rStyle w:val="Hyperlink"/>
          <w:rFonts w:cstheme="minorHAnsi"/>
          <w:color w:val="auto"/>
          <w:sz w:val="32"/>
          <w:szCs w:val="32"/>
          <w:u w:val="none"/>
        </w:rPr>
        <w:t xml:space="preserve"> Primary School and Nursery Class</w:t>
      </w:r>
    </w:p>
    <w:p w:rsidR="00174A81" w:rsidRDefault="00174A81" w:rsidP="00174A81">
      <w:pPr>
        <w:rPr>
          <w:rStyle w:val="Hyperlink"/>
          <w:rFonts w:cstheme="minorHAnsi"/>
          <w:color w:val="auto"/>
          <w:sz w:val="32"/>
          <w:szCs w:val="32"/>
          <w:u w:val="none"/>
        </w:rPr>
      </w:pPr>
      <w:proofErr w:type="spellStart"/>
      <w:r>
        <w:rPr>
          <w:rStyle w:val="Hyperlink"/>
          <w:rFonts w:cstheme="minorHAnsi"/>
          <w:color w:val="auto"/>
          <w:sz w:val="32"/>
          <w:szCs w:val="32"/>
          <w:u w:val="none"/>
        </w:rPr>
        <w:t>Bainsford</w:t>
      </w:r>
      <w:proofErr w:type="spellEnd"/>
      <w:r>
        <w:rPr>
          <w:rStyle w:val="Hyperlink"/>
          <w:rFonts w:cstheme="minorHAnsi"/>
          <w:color w:val="auto"/>
          <w:sz w:val="32"/>
          <w:szCs w:val="32"/>
          <w:u w:val="none"/>
        </w:rPr>
        <w:t xml:space="preserve"> Primary School and Nursery Class</w:t>
      </w:r>
    </w:p>
    <w:p w:rsidR="00174A81" w:rsidRDefault="00174A81" w:rsidP="00174A81">
      <w:pPr>
        <w:rPr>
          <w:rStyle w:val="Hyperlink"/>
          <w:rFonts w:cstheme="minorHAnsi"/>
          <w:color w:val="auto"/>
          <w:sz w:val="32"/>
          <w:szCs w:val="32"/>
          <w:u w:val="none"/>
        </w:rPr>
      </w:pPr>
      <w:r>
        <w:rPr>
          <w:rStyle w:val="Hyperlink"/>
          <w:rFonts w:cstheme="minorHAnsi"/>
          <w:color w:val="auto"/>
          <w:sz w:val="32"/>
          <w:szCs w:val="32"/>
          <w:u w:val="none"/>
        </w:rPr>
        <w:t>St. Margaret’s Primary School and Nursery Class</w:t>
      </w:r>
    </w:p>
    <w:p w:rsidR="008F0321" w:rsidRPr="00174A81" w:rsidRDefault="008F0321" w:rsidP="00174A81">
      <w:pPr>
        <w:rPr>
          <w:rStyle w:val="Hyperlink"/>
          <w:rFonts w:cstheme="minorHAnsi"/>
          <w:color w:val="auto"/>
          <w:sz w:val="32"/>
          <w:szCs w:val="32"/>
          <w:u w:val="none"/>
        </w:rPr>
      </w:pPr>
      <w:proofErr w:type="spellStart"/>
      <w:r>
        <w:rPr>
          <w:rStyle w:val="Hyperlink"/>
          <w:rFonts w:cstheme="minorHAnsi"/>
          <w:color w:val="auto"/>
          <w:sz w:val="32"/>
          <w:szCs w:val="32"/>
          <w:u w:val="none"/>
        </w:rPr>
        <w:t>Larbert</w:t>
      </w:r>
      <w:proofErr w:type="spellEnd"/>
      <w:r>
        <w:rPr>
          <w:rStyle w:val="Hyperlink"/>
          <w:rFonts w:cstheme="minorHAnsi"/>
          <w:color w:val="auto"/>
          <w:sz w:val="32"/>
          <w:szCs w:val="32"/>
          <w:u w:val="none"/>
        </w:rPr>
        <w:t xml:space="preserve"> Day Nursery</w:t>
      </w:r>
    </w:p>
    <w:p w:rsidR="001D4E60" w:rsidRPr="001D4E60" w:rsidRDefault="001D4E60" w:rsidP="001D4E60">
      <w:pPr>
        <w:ind w:left="360"/>
        <w:rPr>
          <w:rStyle w:val="Hyperlink"/>
          <w:rFonts w:cstheme="minorHAnsi"/>
          <w:color w:val="auto"/>
          <w:sz w:val="32"/>
          <w:szCs w:val="32"/>
          <w:u w:val="none"/>
        </w:rPr>
      </w:pPr>
    </w:p>
    <w:p w:rsidR="005C3DDE" w:rsidRPr="00696607" w:rsidRDefault="005C3DDE" w:rsidP="003E4CC7">
      <w:pPr>
        <w:rPr>
          <w:rFonts w:cstheme="minorHAnsi"/>
          <w:sz w:val="32"/>
          <w:szCs w:val="32"/>
        </w:rPr>
      </w:pPr>
    </w:p>
    <w:p w:rsidR="003E4CC7" w:rsidRPr="00696607" w:rsidRDefault="003E4CC7" w:rsidP="00C22B8D">
      <w:pPr>
        <w:rPr>
          <w:rFonts w:cstheme="minorHAnsi"/>
          <w:noProof/>
          <w:sz w:val="32"/>
          <w:szCs w:val="32"/>
          <w:lang w:eastAsia="en-GB"/>
        </w:rPr>
      </w:pPr>
    </w:p>
    <w:p w:rsidR="008D480F" w:rsidRPr="003C5BF8" w:rsidRDefault="008D480F" w:rsidP="003C5BF8">
      <w:pPr>
        <w:rPr>
          <w:rFonts w:cstheme="minorHAnsi"/>
          <w:sz w:val="32"/>
          <w:szCs w:val="32"/>
        </w:rPr>
      </w:pPr>
      <w:bookmarkStart w:id="0" w:name="_GoBack"/>
      <w:bookmarkEnd w:id="0"/>
    </w:p>
    <w:sectPr w:rsidR="008D480F" w:rsidRPr="003C5BF8" w:rsidSect="00D45924">
      <w:headerReference w:type="default" r:id="rId28"/>
      <w:footerReference w:type="first" r:id="rId29"/>
      <w:pgSz w:w="11906" w:h="16838"/>
      <w:pgMar w:top="1440" w:right="1440" w:bottom="1440" w:left="1440" w:header="708" w:footer="708" w:gutter="0"/>
      <w:pgBorders w:offsetFrom="page">
        <w:top w:val="thinThickThinSmallGap" w:sz="24" w:space="24" w:color="153156" w:themeColor="accent1"/>
        <w:left w:val="thinThickThinSmallGap" w:sz="24" w:space="24" w:color="153156" w:themeColor="accent1"/>
        <w:bottom w:val="thinThickThinSmallGap" w:sz="24" w:space="24" w:color="153156" w:themeColor="accent1"/>
        <w:right w:val="thinThickThinSmallGap" w:sz="24" w:space="24" w:color="153156" w:themeColor="accent1"/>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735" w:rsidRDefault="00DB2735" w:rsidP="001D30AB">
      <w:r>
        <w:separator/>
      </w:r>
    </w:p>
  </w:endnote>
  <w:endnote w:type="continuationSeparator" w:id="0">
    <w:p w:rsidR="00DB2735" w:rsidRDefault="00DB2735" w:rsidP="001D3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735" w:rsidRDefault="00DB2735">
    <w:pPr>
      <w:pStyle w:val="Footer"/>
      <w:pBdr>
        <w:top w:val="single" w:sz="4" w:space="1" w:color="D9D9D9" w:themeColor="background1" w:themeShade="D9"/>
      </w:pBdr>
      <w:rPr>
        <w:b/>
      </w:rPr>
    </w:pPr>
  </w:p>
  <w:p w:rsidR="00DB2735" w:rsidRDefault="00DB27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735" w:rsidRDefault="00DB2735" w:rsidP="001D30AB">
      <w:r>
        <w:separator/>
      </w:r>
    </w:p>
  </w:footnote>
  <w:footnote w:type="continuationSeparator" w:id="0">
    <w:p w:rsidR="00DB2735" w:rsidRDefault="00DB2735" w:rsidP="001D30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735" w:rsidRDefault="00DB2735">
    <w:pPr>
      <w:pStyle w:val="Header"/>
    </w:pPr>
  </w:p>
  <w:p w:rsidR="00DB2735" w:rsidRDefault="00DB273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51E7A9A"/>
    <w:multiLevelType w:val="hybridMultilevel"/>
    <w:tmpl w:val="5E767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B62505"/>
    <w:multiLevelType w:val="hybridMultilevel"/>
    <w:tmpl w:val="BA00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004BAD"/>
    <w:multiLevelType w:val="hybridMultilevel"/>
    <w:tmpl w:val="E4040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B539E9"/>
    <w:multiLevelType w:val="hybridMultilevel"/>
    <w:tmpl w:val="E048D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D7389B"/>
    <w:multiLevelType w:val="hybridMultilevel"/>
    <w:tmpl w:val="C256E7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0350525"/>
    <w:multiLevelType w:val="multilevel"/>
    <w:tmpl w:val="06121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AB6AE7"/>
    <w:multiLevelType w:val="hybridMultilevel"/>
    <w:tmpl w:val="CC323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AD4B57"/>
    <w:multiLevelType w:val="hybridMultilevel"/>
    <w:tmpl w:val="0630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393D92"/>
    <w:multiLevelType w:val="hybridMultilevel"/>
    <w:tmpl w:val="BE16C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BA4195"/>
    <w:multiLevelType w:val="hybridMultilevel"/>
    <w:tmpl w:val="837C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8BF4896"/>
    <w:multiLevelType w:val="hybridMultilevel"/>
    <w:tmpl w:val="B57AB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B10231F"/>
    <w:multiLevelType w:val="multilevel"/>
    <w:tmpl w:val="80245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PicBulletId w:val="1"/>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CDB6BA3"/>
    <w:multiLevelType w:val="hybridMultilevel"/>
    <w:tmpl w:val="244601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F2F2D9A"/>
    <w:multiLevelType w:val="hybridMultilevel"/>
    <w:tmpl w:val="5D6210B8"/>
    <w:lvl w:ilvl="0" w:tplc="9E92AEEE">
      <w:start w:val="1"/>
      <w:numFmt w:val="bullet"/>
      <w:lvlText w:val="•"/>
      <w:lvlJc w:val="left"/>
      <w:pPr>
        <w:tabs>
          <w:tab w:val="num" w:pos="720"/>
        </w:tabs>
        <w:ind w:left="720" w:hanging="360"/>
      </w:pPr>
      <w:rPr>
        <w:rFonts w:ascii="Times New Roman" w:hAnsi="Times New Roman" w:hint="default"/>
      </w:rPr>
    </w:lvl>
    <w:lvl w:ilvl="1" w:tplc="5BB21B28" w:tentative="1">
      <w:start w:val="1"/>
      <w:numFmt w:val="bullet"/>
      <w:lvlText w:val="•"/>
      <w:lvlJc w:val="left"/>
      <w:pPr>
        <w:tabs>
          <w:tab w:val="num" w:pos="1440"/>
        </w:tabs>
        <w:ind w:left="1440" w:hanging="360"/>
      </w:pPr>
      <w:rPr>
        <w:rFonts w:ascii="Times New Roman" w:hAnsi="Times New Roman" w:hint="default"/>
      </w:rPr>
    </w:lvl>
    <w:lvl w:ilvl="2" w:tplc="14D48460" w:tentative="1">
      <w:start w:val="1"/>
      <w:numFmt w:val="bullet"/>
      <w:lvlText w:val="•"/>
      <w:lvlJc w:val="left"/>
      <w:pPr>
        <w:tabs>
          <w:tab w:val="num" w:pos="2160"/>
        </w:tabs>
        <w:ind w:left="2160" w:hanging="360"/>
      </w:pPr>
      <w:rPr>
        <w:rFonts w:ascii="Times New Roman" w:hAnsi="Times New Roman" w:hint="default"/>
      </w:rPr>
    </w:lvl>
    <w:lvl w:ilvl="3" w:tplc="C7989C60" w:tentative="1">
      <w:start w:val="1"/>
      <w:numFmt w:val="bullet"/>
      <w:lvlText w:val="•"/>
      <w:lvlJc w:val="left"/>
      <w:pPr>
        <w:tabs>
          <w:tab w:val="num" w:pos="2880"/>
        </w:tabs>
        <w:ind w:left="2880" w:hanging="360"/>
      </w:pPr>
      <w:rPr>
        <w:rFonts w:ascii="Times New Roman" w:hAnsi="Times New Roman" w:hint="default"/>
      </w:rPr>
    </w:lvl>
    <w:lvl w:ilvl="4" w:tplc="8E2A891C" w:tentative="1">
      <w:start w:val="1"/>
      <w:numFmt w:val="bullet"/>
      <w:lvlText w:val="•"/>
      <w:lvlJc w:val="left"/>
      <w:pPr>
        <w:tabs>
          <w:tab w:val="num" w:pos="3600"/>
        </w:tabs>
        <w:ind w:left="3600" w:hanging="360"/>
      </w:pPr>
      <w:rPr>
        <w:rFonts w:ascii="Times New Roman" w:hAnsi="Times New Roman" w:hint="default"/>
      </w:rPr>
    </w:lvl>
    <w:lvl w:ilvl="5" w:tplc="7E32A482" w:tentative="1">
      <w:start w:val="1"/>
      <w:numFmt w:val="bullet"/>
      <w:lvlText w:val="•"/>
      <w:lvlJc w:val="left"/>
      <w:pPr>
        <w:tabs>
          <w:tab w:val="num" w:pos="4320"/>
        </w:tabs>
        <w:ind w:left="4320" w:hanging="360"/>
      </w:pPr>
      <w:rPr>
        <w:rFonts w:ascii="Times New Roman" w:hAnsi="Times New Roman" w:hint="default"/>
      </w:rPr>
    </w:lvl>
    <w:lvl w:ilvl="6" w:tplc="7958A6B6" w:tentative="1">
      <w:start w:val="1"/>
      <w:numFmt w:val="bullet"/>
      <w:lvlText w:val="•"/>
      <w:lvlJc w:val="left"/>
      <w:pPr>
        <w:tabs>
          <w:tab w:val="num" w:pos="5040"/>
        </w:tabs>
        <w:ind w:left="5040" w:hanging="360"/>
      </w:pPr>
      <w:rPr>
        <w:rFonts w:ascii="Times New Roman" w:hAnsi="Times New Roman" w:hint="default"/>
      </w:rPr>
    </w:lvl>
    <w:lvl w:ilvl="7" w:tplc="0C2680BE" w:tentative="1">
      <w:start w:val="1"/>
      <w:numFmt w:val="bullet"/>
      <w:lvlText w:val="•"/>
      <w:lvlJc w:val="left"/>
      <w:pPr>
        <w:tabs>
          <w:tab w:val="num" w:pos="5760"/>
        </w:tabs>
        <w:ind w:left="5760" w:hanging="360"/>
      </w:pPr>
      <w:rPr>
        <w:rFonts w:ascii="Times New Roman" w:hAnsi="Times New Roman" w:hint="default"/>
      </w:rPr>
    </w:lvl>
    <w:lvl w:ilvl="8" w:tplc="779ADDC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1EC4314"/>
    <w:multiLevelType w:val="hybridMultilevel"/>
    <w:tmpl w:val="A42CD4A2"/>
    <w:lvl w:ilvl="0" w:tplc="143CA0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3AB3FCB"/>
    <w:multiLevelType w:val="hybridMultilevel"/>
    <w:tmpl w:val="15DE2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D45CE7"/>
    <w:multiLevelType w:val="hybridMultilevel"/>
    <w:tmpl w:val="B9D84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C9231B5"/>
    <w:multiLevelType w:val="hybridMultilevel"/>
    <w:tmpl w:val="62F4A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8520766"/>
    <w:multiLevelType w:val="hybridMultilevel"/>
    <w:tmpl w:val="140EC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A066917"/>
    <w:multiLevelType w:val="hybridMultilevel"/>
    <w:tmpl w:val="E7CC0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E151727"/>
    <w:multiLevelType w:val="hybridMultilevel"/>
    <w:tmpl w:val="ED962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ACC5496"/>
    <w:multiLevelType w:val="hybridMultilevel"/>
    <w:tmpl w:val="ADD8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ACE32C0"/>
    <w:multiLevelType w:val="hybridMultilevel"/>
    <w:tmpl w:val="3C166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D1B667B"/>
    <w:multiLevelType w:val="hybridMultilevel"/>
    <w:tmpl w:val="F014B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4B5508"/>
    <w:multiLevelType w:val="hybridMultilevel"/>
    <w:tmpl w:val="B4BC2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5F32D53"/>
    <w:multiLevelType w:val="hybridMultilevel"/>
    <w:tmpl w:val="1A8A6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A806564"/>
    <w:multiLevelType w:val="hybridMultilevel"/>
    <w:tmpl w:val="F6E4117C"/>
    <w:lvl w:ilvl="0" w:tplc="23CC9EEC">
      <w:start w:val="1"/>
      <w:numFmt w:val="bullet"/>
      <w:lvlText w:val="•"/>
      <w:lvlJc w:val="left"/>
      <w:pPr>
        <w:tabs>
          <w:tab w:val="num" w:pos="720"/>
        </w:tabs>
        <w:ind w:left="720" w:hanging="360"/>
      </w:pPr>
      <w:rPr>
        <w:rFonts w:ascii="Times New Roman" w:hAnsi="Times New Roman" w:hint="default"/>
      </w:rPr>
    </w:lvl>
    <w:lvl w:ilvl="1" w:tplc="5AC6CCF6" w:tentative="1">
      <w:start w:val="1"/>
      <w:numFmt w:val="bullet"/>
      <w:lvlText w:val="•"/>
      <w:lvlJc w:val="left"/>
      <w:pPr>
        <w:tabs>
          <w:tab w:val="num" w:pos="1440"/>
        </w:tabs>
        <w:ind w:left="1440" w:hanging="360"/>
      </w:pPr>
      <w:rPr>
        <w:rFonts w:ascii="Times New Roman" w:hAnsi="Times New Roman" w:hint="default"/>
      </w:rPr>
    </w:lvl>
    <w:lvl w:ilvl="2" w:tplc="9D58A3DE" w:tentative="1">
      <w:start w:val="1"/>
      <w:numFmt w:val="bullet"/>
      <w:lvlText w:val="•"/>
      <w:lvlJc w:val="left"/>
      <w:pPr>
        <w:tabs>
          <w:tab w:val="num" w:pos="2160"/>
        </w:tabs>
        <w:ind w:left="2160" w:hanging="360"/>
      </w:pPr>
      <w:rPr>
        <w:rFonts w:ascii="Times New Roman" w:hAnsi="Times New Roman" w:hint="default"/>
      </w:rPr>
    </w:lvl>
    <w:lvl w:ilvl="3" w:tplc="008AF2BC" w:tentative="1">
      <w:start w:val="1"/>
      <w:numFmt w:val="bullet"/>
      <w:lvlText w:val="•"/>
      <w:lvlJc w:val="left"/>
      <w:pPr>
        <w:tabs>
          <w:tab w:val="num" w:pos="2880"/>
        </w:tabs>
        <w:ind w:left="2880" w:hanging="360"/>
      </w:pPr>
      <w:rPr>
        <w:rFonts w:ascii="Times New Roman" w:hAnsi="Times New Roman" w:hint="default"/>
      </w:rPr>
    </w:lvl>
    <w:lvl w:ilvl="4" w:tplc="B5CA9636" w:tentative="1">
      <w:start w:val="1"/>
      <w:numFmt w:val="bullet"/>
      <w:lvlText w:val="•"/>
      <w:lvlJc w:val="left"/>
      <w:pPr>
        <w:tabs>
          <w:tab w:val="num" w:pos="3600"/>
        </w:tabs>
        <w:ind w:left="3600" w:hanging="360"/>
      </w:pPr>
      <w:rPr>
        <w:rFonts w:ascii="Times New Roman" w:hAnsi="Times New Roman" w:hint="default"/>
      </w:rPr>
    </w:lvl>
    <w:lvl w:ilvl="5" w:tplc="3CCCE1E8" w:tentative="1">
      <w:start w:val="1"/>
      <w:numFmt w:val="bullet"/>
      <w:lvlText w:val="•"/>
      <w:lvlJc w:val="left"/>
      <w:pPr>
        <w:tabs>
          <w:tab w:val="num" w:pos="4320"/>
        </w:tabs>
        <w:ind w:left="4320" w:hanging="360"/>
      </w:pPr>
      <w:rPr>
        <w:rFonts w:ascii="Times New Roman" w:hAnsi="Times New Roman" w:hint="default"/>
      </w:rPr>
    </w:lvl>
    <w:lvl w:ilvl="6" w:tplc="25604C56" w:tentative="1">
      <w:start w:val="1"/>
      <w:numFmt w:val="bullet"/>
      <w:lvlText w:val="•"/>
      <w:lvlJc w:val="left"/>
      <w:pPr>
        <w:tabs>
          <w:tab w:val="num" w:pos="5040"/>
        </w:tabs>
        <w:ind w:left="5040" w:hanging="360"/>
      </w:pPr>
      <w:rPr>
        <w:rFonts w:ascii="Times New Roman" w:hAnsi="Times New Roman" w:hint="default"/>
      </w:rPr>
    </w:lvl>
    <w:lvl w:ilvl="7" w:tplc="11F07AF2" w:tentative="1">
      <w:start w:val="1"/>
      <w:numFmt w:val="bullet"/>
      <w:lvlText w:val="•"/>
      <w:lvlJc w:val="left"/>
      <w:pPr>
        <w:tabs>
          <w:tab w:val="num" w:pos="5760"/>
        </w:tabs>
        <w:ind w:left="5760" w:hanging="360"/>
      </w:pPr>
      <w:rPr>
        <w:rFonts w:ascii="Times New Roman" w:hAnsi="Times New Roman" w:hint="default"/>
      </w:rPr>
    </w:lvl>
    <w:lvl w:ilvl="8" w:tplc="F2E2641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AFE3E7D"/>
    <w:multiLevelType w:val="hybridMultilevel"/>
    <w:tmpl w:val="9A8A26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21"/>
  </w:num>
  <w:num w:numId="2">
    <w:abstractNumId w:val="6"/>
  </w:num>
  <w:num w:numId="3">
    <w:abstractNumId w:val="9"/>
  </w:num>
  <w:num w:numId="4">
    <w:abstractNumId w:val="23"/>
  </w:num>
  <w:num w:numId="5">
    <w:abstractNumId w:val="26"/>
  </w:num>
  <w:num w:numId="6">
    <w:abstractNumId w:val="13"/>
  </w:num>
  <w:num w:numId="7">
    <w:abstractNumId w:val="2"/>
  </w:num>
  <w:num w:numId="8">
    <w:abstractNumId w:val="27"/>
  </w:num>
  <w:num w:numId="9">
    <w:abstractNumId w:val="14"/>
  </w:num>
  <w:num w:numId="10">
    <w:abstractNumId w:val="5"/>
  </w:num>
  <w:num w:numId="11">
    <w:abstractNumId w:val="24"/>
  </w:num>
  <w:num w:numId="12">
    <w:abstractNumId w:val="0"/>
  </w:num>
  <w:num w:numId="13">
    <w:abstractNumId w:val="17"/>
  </w:num>
  <w:num w:numId="14">
    <w:abstractNumId w:val="8"/>
  </w:num>
  <w:num w:numId="15">
    <w:abstractNumId w:val="19"/>
  </w:num>
  <w:num w:numId="16">
    <w:abstractNumId w:val="10"/>
  </w:num>
  <w:num w:numId="17">
    <w:abstractNumId w:val="18"/>
  </w:num>
  <w:num w:numId="18">
    <w:abstractNumId w:val="16"/>
  </w:num>
  <w:num w:numId="19">
    <w:abstractNumId w:val="7"/>
  </w:num>
  <w:num w:numId="20">
    <w:abstractNumId w:val="1"/>
  </w:num>
  <w:num w:numId="21">
    <w:abstractNumId w:val="25"/>
  </w:num>
  <w:num w:numId="22">
    <w:abstractNumId w:val="15"/>
  </w:num>
  <w:num w:numId="23">
    <w:abstractNumId w:val="22"/>
  </w:num>
  <w:num w:numId="24">
    <w:abstractNumId w:val="4"/>
  </w:num>
  <w:num w:numId="25">
    <w:abstractNumId w:val="12"/>
  </w:num>
  <w:num w:numId="26">
    <w:abstractNumId w:val="20"/>
  </w:num>
  <w:num w:numId="27">
    <w:abstractNumId w:val="11"/>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E5E"/>
    <w:rsid w:val="00096092"/>
    <w:rsid w:val="000D2F33"/>
    <w:rsid w:val="00103392"/>
    <w:rsid w:val="001244E8"/>
    <w:rsid w:val="00127137"/>
    <w:rsid w:val="0016744A"/>
    <w:rsid w:val="00174A51"/>
    <w:rsid w:val="00174A81"/>
    <w:rsid w:val="00193CD8"/>
    <w:rsid w:val="001A17E3"/>
    <w:rsid w:val="001D30AB"/>
    <w:rsid w:val="001D4E60"/>
    <w:rsid w:val="0023215F"/>
    <w:rsid w:val="00246CDD"/>
    <w:rsid w:val="0024717E"/>
    <w:rsid w:val="002C5A43"/>
    <w:rsid w:val="002F7228"/>
    <w:rsid w:val="00314C04"/>
    <w:rsid w:val="003A5EC9"/>
    <w:rsid w:val="003C5BF8"/>
    <w:rsid w:val="003E4CC7"/>
    <w:rsid w:val="0041069F"/>
    <w:rsid w:val="004205E7"/>
    <w:rsid w:val="00497627"/>
    <w:rsid w:val="00512C7F"/>
    <w:rsid w:val="00596944"/>
    <w:rsid w:val="005B538F"/>
    <w:rsid w:val="005C3DDE"/>
    <w:rsid w:val="005D4AC7"/>
    <w:rsid w:val="005F283C"/>
    <w:rsid w:val="0065169F"/>
    <w:rsid w:val="00666230"/>
    <w:rsid w:val="006666D2"/>
    <w:rsid w:val="00696607"/>
    <w:rsid w:val="006A4405"/>
    <w:rsid w:val="006F7D25"/>
    <w:rsid w:val="00753536"/>
    <w:rsid w:val="007F173B"/>
    <w:rsid w:val="00886464"/>
    <w:rsid w:val="008A5103"/>
    <w:rsid w:val="008D1262"/>
    <w:rsid w:val="008D480F"/>
    <w:rsid w:val="008F0321"/>
    <w:rsid w:val="00911782"/>
    <w:rsid w:val="00922344"/>
    <w:rsid w:val="009A445E"/>
    <w:rsid w:val="009A6947"/>
    <w:rsid w:val="009B5F55"/>
    <w:rsid w:val="009F311A"/>
    <w:rsid w:val="00A16E8F"/>
    <w:rsid w:val="00A62DD6"/>
    <w:rsid w:val="00AD1171"/>
    <w:rsid w:val="00B723D3"/>
    <w:rsid w:val="00C16931"/>
    <w:rsid w:val="00C22B8D"/>
    <w:rsid w:val="00C41E66"/>
    <w:rsid w:val="00C65049"/>
    <w:rsid w:val="00C675DE"/>
    <w:rsid w:val="00C7717C"/>
    <w:rsid w:val="00CA320D"/>
    <w:rsid w:val="00CA7265"/>
    <w:rsid w:val="00CD0E5E"/>
    <w:rsid w:val="00D22397"/>
    <w:rsid w:val="00D22D6D"/>
    <w:rsid w:val="00D45924"/>
    <w:rsid w:val="00D76CA4"/>
    <w:rsid w:val="00D90040"/>
    <w:rsid w:val="00DA45B1"/>
    <w:rsid w:val="00DB2735"/>
    <w:rsid w:val="00DC6FC6"/>
    <w:rsid w:val="00DD0A1B"/>
    <w:rsid w:val="00E378C8"/>
    <w:rsid w:val="00E548A9"/>
    <w:rsid w:val="00E54C27"/>
    <w:rsid w:val="00EA4AF7"/>
    <w:rsid w:val="00EE4878"/>
    <w:rsid w:val="00F32B07"/>
    <w:rsid w:val="00F4255B"/>
    <w:rsid w:val="00FB5194"/>
    <w:rsid w:val="00FD03B7"/>
    <w:rsid w:val="00FD7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none [3212]"/>
    </o:shapedefaults>
    <o:shapelayout v:ext="edit">
      <o:idmap v:ext="edit" data="1"/>
    </o:shapelayout>
  </w:shapeDefaults>
  <w:decimalSymbol w:val="."/>
  <w:listSeparator w:val=","/>
  <w15:docId w15:val="{CF7D8669-6B5B-4296-870E-5E9AE2440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F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E5E"/>
    <w:pPr>
      <w:ind w:left="720"/>
      <w:contextualSpacing/>
    </w:pPr>
  </w:style>
  <w:style w:type="table" w:styleId="TableGrid">
    <w:name w:val="Table Grid"/>
    <w:basedOn w:val="TableNormal"/>
    <w:uiPriority w:val="59"/>
    <w:rsid w:val="002C5A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B538F"/>
    <w:rPr>
      <w:rFonts w:ascii="Tahoma" w:hAnsi="Tahoma" w:cs="Tahoma"/>
      <w:sz w:val="16"/>
      <w:szCs w:val="16"/>
    </w:rPr>
  </w:style>
  <w:style w:type="character" w:customStyle="1" w:styleId="BalloonTextChar">
    <w:name w:val="Balloon Text Char"/>
    <w:basedOn w:val="DefaultParagraphFont"/>
    <w:link w:val="BalloonText"/>
    <w:uiPriority w:val="99"/>
    <w:semiHidden/>
    <w:rsid w:val="005B538F"/>
    <w:rPr>
      <w:rFonts w:ascii="Tahoma" w:hAnsi="Tahoma" w:cs="Tahoma"/>
      <w:sz w:val="16"/>
      <w:szCs w:val="16"/>
    </w:rPr>
  </w:style>
  <w:style w:type="paragraph" w:styleId="NoSpacing">
    <w:name w:val="No Spacing"/>
    <w:link w:val="NoSpacingChar"/>
    <w:uiPriority w:val="1"/>
    <w:qFormat/>
    <w:rsid w:val="001D30AB"/>
    <w:rPr>
      <w:rFonts w:eastAsiaTheme="minorEastAsia"/>
      <w:lang w:val="en-US"/>
    </w:rPr>
  </w:style>
  <w:style w:type="character" w:customStyle="1" w:styleId="NoSpacingChar">
    <w:name w:val="No Spacing Char"/>
    <w:basedOn w:val="DefaultParagraphFont"/>
    <w:link w:val="NoSpacing"/>
    <w:uiPriority w:val="1"/>
    <w:rsid w:val="001D30AB"/>
    <w:rPr>
      <w:rFonts w:eastAsiaTheme="minorEastAsia"/>
      <w:lang w:val="en-US"/>
    </w:rPr>
  </w:style>
  <w:style w:type="paragraph" w:styleId="Header">
    <w:name w:val="header"/>
    <w:basedOn w:val="Normal"/>
    <w:link w:val="HeaderChar"/>
    <w:uiPriority w:val="99"/>
    <w:unhideWhenUsed/>
    <w:rsid w:val="001D30AB"/>
    <w:pPr>
      <w:tabs>
        <w:tab w:val="center" w:pos="4513"/>
        <w:tab w:val="right" w:pos="9026"/>
      </w:tabs>
    </w:pPr>
  </w:style>
  <w:style w:type="character" w:customStyle="1" w:styleId="HeaderChar">
    <w:name w:val="Header Char"/>
    <w:basedOn w:val="DefaultParagraphFont"/>
    <w:link w:val="Header"/>
    <w:uiPriority w:val="99"/>
    <w:rsid w:val="001D30AB"/>
  </w:style>
  <w:style w:type="paragraph" w:styleId="Footer">
    <w:name w:val="footer"/>
    <w:basedOn w:val="Normal"/>
    <w:link w:val="FooterChar"/>
    <w:uiPriority w:val="99"/>
    <w:unhideWhenUsed/>
    <w:rsid w:val="001D30AB"/>
    <w:pPr>
      <w:tabs>
        <w:tab w:val="center" w:pos="4513"/>
        <w:tab w:val="right" w:pos="9026"/>
      </w:tabs>
    </w:pPr>
  </w:style>
  <w:style w:type="character" w:customStyle="1" w:styleId="FooterChar">
    <w:name w:val="Footer Char"/>
    <w:basedOn w:val="DefaultParagraphFont"/>
    <w:link w:val="Footer"/>
    <w:uiPriority w:val="99"/>
    <w:rsid w:val="001D30AB"/>
  </w:style>
  <w:style w:type="paragraph" w:styleId="NormalWeb">
    <w:name w:val="Normal (Web)"/>
    <w:basedOn w:val="Normal"/>
    <w:uiPriority w:val="99"/>
    <w:semiHidden/>
    <w:unhideWhenUsed/>
    <w:rsid w:val="00DC6FC6"/>
    <w:pPr>
      <w:spacing w:after="400" w:line="400" w:lineRule="atLeast"/>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45924"/>
    <w:rPr>
      <w:color w:val="0000FF" w:themeColor="hyperlink"/>
      <w:u w:val="single"/>
    </w:rPr>
  </w:style>
  <w:style w:type="paragraph" w:customStyle="1" w:styleId="Default">
    <w:name w:val="Default"/>
    <w:rsid w:val="0069660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779927">
      <w:bodyDiv w:val="1"/>
      <w:marLeft w:val="0"/>
      <w:marRight w:val="0"/>
      <w:marTop w:val="0"/>
      <w:marBottom w:val="0"/>
      <w:divBdr>
        <w:top w:val="none" w:sz="0" w:space="0" w:color="auto"/>
        <w:left w:val="none" w:sz="0" w:space="0" w:color="auto"/>
        <w:bottom w:val="none" w:sz="0" w:space="0" w:color="auto"/>
        <w:right w:val="none" w:sz="0" w:space="0" w:color="auto"/>
      </w:divBdr>
      <w:divsChild>
        <w:div w:id="583800230">
          <w:marLeft w:val="547"/>
          <w:marRight w:val="0"/>
          <w:marTop w:val="0"/>
          <w:marBottom w:val="0"/>
          <w:divBdr>
            <w:top w:val="none" w:sz="0" w:space="0" w:color="auto"/>
            <w:left w:val="none" w:sz="0" w:space="0" w:color="auto"/>
            <w:bottom w:val="none" w:sz="0" w:space="0" w:color="auto"/>
            <w:right w:val="none" w:sz="0" w:space="0" w:color="auto"/>
          </w:divBdr>
        </w:div>
      </w:divsChild>
    </w:div>
    <w:div w:id="838926405">
      <w:bodyDiv w:val="1"/>
      <w:marLeft w:val="0"/>
      <w:marRight w:val="0"/>
      <w:marTop w:val="0"/>
      <w:marBottom w:val="0"/>
      <w:divBdr>
        <w:top w:val="none" w:sz="0" w:space="0" w:color="auto"/>
        <w:left w:val="none" w:sz="0" w:space="0" w:color="auto"/>
        <w:bottom w:val="none" w:sz="0" w:space="0" w:color="auto"/>
        <w:right w:val="none" w:sz="0" w:space="0" w:color="auto"/>
      </w:divBdr>
      <w:divsChild>
        <w:div w:id="2033529360">
          <w:marLeft w:val="547"/>
          <w:marRight w:val="0"/>
          <w:marTop w:val="0"/>
          <w:marBottom w:val="0"/>
          <w:divBdr>
            <w:top w:val="none" w:sz="0" w:space="0" w:color="auto"/>
            <w:left w:val="none" w:sz="0" w:space="0" w:color="auto"/>
            <w:bottom w:val="none" w:sz="0" w:space="0" w:color="auto"/>
            <w:right w:val="none" w:sz="0" w:space="0" w:color="auto"/>
          </w:divBdr>
        </w:div>
      </w:divsChild>
    </w:div>
    <w:div w:id="1000961410">
      <w:bodyDiv w:val="1"/>
      <w:marLeft w:val="0"/>
      <w:marRight w:val="0"/>
      <w:marTop w:val="0"/>
      <w:marBottom w:val="0"/>
      <w:divBdr>
        <w:top w:val="none" w:sz="0" w:space="0" w:color="auto"/>
        <w:left w:val="none" w:sz="0" w:space="0" w:color="auto"/>
        <w:bottom w:val="none" w:sz="0" w:space="0" w:color="auto"/>
        <w:right w:val="none" w:sz="0" w:space="0" w:color="auto"/>
      </w:divBdr>
      <w:divsChild>
        <w:div w:id="1545948557">
          <w:marLeft w:val="0"/>
          <w:marRight w:val="0"/>
          <w:marTop w:val="0"/>
          <w:marBottom w:val="0"/>
          <w:divBdr>
            <w:top w:val="none" w:sz="0" w:space="0" w:color="auto"/>
            <w:left w:val="none" w:sz="0" w:space="0" w:color="auto"/>
            <w:bottom w:val="none" w:sz="0" w:space="0" w:color="auto"/>
            <w:right w:val="none" w:sz="0" w:space="0" w:color="auto"/>
          </w:divBdr>
          <w:divsChild>
            <w:div w:id="1762726115">
              <w:marLeft w:val="0"/>
              <w:marRight w:val="0"/>
              <w:marTop w:val="0"/>
              <w:marBottom w:val="0"/>
              <w:divBdr>
                <w:top w:val="none" w:sz="0" w:space="0" w:color="auto"/>
                <w:left w:val="none" w:sz="0" w:space="0" w:color="auto"/>
                <w:bottom w:val="none" w:sz="0" w:space="0" w:color="auto"/>
                <w:right w:val="none" w:sz="0" w:space="0" w:color="auto"/>
              </w:divBdr>
              <w:divsChild>
                <w:div w:id="1770661830">
                  <w:marLeft w:val="0"/>
                  <w:marRight w:val="0"/>
                  <w:marTop w:val="0"/>
                  <w:marBottom w:val="0"/>
                  <w:divBdr>
                    <w:top w:val="none" w:sz="0" w:space="0" w:color="auto"/>
                    <w:left w:val="none" w:sz="0" w:space="0" w:color="auto"/>
                    <w:bottom w:val="none" w:sz="0" w:space="0" w:color="auto"/>
                    <w:right w:val="none" w:sz="0" w:space="0" w:color="auto"/>
                  </w:divBdr>
                  <w:divsChild>
                    <w:div w:id="2014262825">
                      <w:marLeft w:val="0"/>
                      <w:marRight w:val="0"/>
                      <w:marTop w:val="0"/>
                      <w:marBottom w:val="0"/>
                      <w:divBdr>
                        <w:top w:val="none" w:sz="0" w:space="0" w:color="auto"/>
                        <w:left w:val="none" w:sz="0" w:space="0" w:color="auto"/>
                        <w:bottom w:val="none" w:sz="0" w:space="0" w:color="auto"/>
                        <w:right w:val="none" w:sz="0" w:space="0" w:color="auto"/>
                      </w:divBdr>
                      <w:divsChild>
                        <w:div w:id="1419398790">
                          <w:marLeft w:val="0"/>
                          <w:marRight w:val="0"/>
                          <w:marTop w:val="0"/>
                          <w:marBottom w:val="0"/>
                          <w:divBdr>
                            <w:top w:val="none" w:sz="0" w:space="0" w:color="auto"/>
                            <w:left w:val="none" w:sz="0" w:space="0" w:color="auto"/>
                            <w:bottom w:val="none" w:sz="0" w:space="0" w:color="auto"/>
                            <w:right w:val="none" w:sz="0" w:space="0" w:color="auto"/>
                          </w:divBdr>
                          <w:divsChild>
                            <w:div w:id="205580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368360">
      <w:bodyDiv w:val="1"/>
      <w:marLeft w:val="0"/>
      <w:marRight w:val="0"/>
      <w:marTop w:val="0"/>
      <w:marBottom w:val="300"/>
      <w:divBdr>
        <w:top w:val="none" w:sz="0" w:space="0" w:color="auto"/>
        <w:left w:val="none" w:sz="0" w:space="0" w:color="auto"/>
        <w:bottom w:val="none" w:sz="0" w:space="0" w:color="auto"/>
        <w:right w:val="none" w:sz="0" w:space="0" w:color="auto"/>
      </w:divBdr>
      <w:divsChild>
        <w:div w:id="411245842">
          <w:marLeft w:val="0"/>
          <w:marRight w:val="0"/>
          <w:marTop w:val="0"/>
          <w:marBottom w:val="330"/>
          <w:divBdr>
            <w:top w:val="none" w:sz="0" w:space="0" w:color="auto"/>
            <w:left w:val="none" w:sz="0" w:space="0" w:color="auto"/>
            <w:bottom w:val="none" w:sz="0" w:space="0" w:color="auto"/>
            <w:right w:val="none" w:sz="0" w:space="0" w:color="auto"/>
          </w:divBdr>
          <w:divsChild>
            <w:div w:id="131288167">
              <w:marLeft w:val="0"/>
              <w:marRight w:val="0"/>
              <w:marTop w:val="0"/>
              <w:marBottom w:val="0"/>
              <w:divBdr>
                <w:top w:val="none" w:sz="0" w:space="0" w:color="auto"/>
                <w:left w:val="none" w:sz="0" w:space="0" w:color="auto"/>
                <w:bottom w:val="none" w:sz="0" w:space="0" w:color="auto"/>
                <w:right w:val="none" w:sz="0" w:space="0" w:color="auto"/>
              </w:divBdr>
              <w:divsChild>
                <w:div w:id="143944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934639">
      <w:bodyDiv w:val="1"/>
      <w:marLeft w:val="0"/>
      <w:marRight w:val="0"/>
      <w:marTop w:val="0"/>
      <w:marBottom w:val="0"/>
      <w:divBdr>
        <w:top w:val="none" w:sz="0" w:space="0" w:color="auto"/>
        <w:left w:val="none" w:sz="0" w:space="0" w:color="auto"/>
        <w:bottom w:val="none" w:sz="0" w:space="0" w:color="auto"/>
        <w:right w:val="none" w:sz="0" w:space="0" w:color="auto"/>
      </w:divBdr>
    </w:div>
    <w:div w:id="1884251367">
      <w:bodyDiv w:val="1"/>
      <w:marLeft w:val="0"/>
      <w:marRight w:val="0"/>
      <w:marTop w:val="0"/>
      <w:marBottom w:val="300"/>
      <w:divBdr>
        <w:top w:val="none" w:sz="0" w:space="0" w:color="auto"/>
        <w:left w:val="none" w:sz="0" w:space="0" w:color="auto"/>
        <w:bottom w:val="none" w:sz="0" w:space="0" w:color="auto"/>
        <w:right w:val="none" w:sz="0" w:space="0" w:color="auto"/>
      </w:divBdr>
      <w:divsChild>
        <w:div w:id="1329166137">
          <w:marLeft w:val="0"/>
          <w:marRight w:val="0"/>
          <w:marTop w:val="0"/>
          <w:marBottom w:val="330"/>
          <w:divBdr>
            <w:top w:val="none" w:sz="0" w:space="0" w:color="auto"/>
            <w:left w:val="none" w:sz="0" w:space="0" w:color="auto"/>
            <w:bottom w:val="none" w:sz="0" w:space="0" w:color="auto"/>
            <w:right w:val="none" w:sz="0" w:space="0" w:color="auto"/>
          </w:divBdr>
          <w:divsChild>
            <w:div w:id="1256599787">
              <w:marLeft w:val="300"/>
              <w:marRight w:val="-3150"/>
              <w:marTop w:val="0"/>
              <w:marBottom w:val="0"/>
              <w:divBdr>
                <w:top w:val="none" w:sz="0" w:space="0" w:color="auto"/>
                <w:left w:val="none" w:sz="0" w:space="0" w:color="auto"/>
                <w:bottom w:val="none" w:sz="0" w:space="0" w:color="auto"/>
                <w:right w:val="none" w:sz="0" w:space="0" w:color="auto"/>
              </w:divBdr>
              <w:divsChild>
                <w:div w:id="176726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2.gif"/><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youtube.com/watch?v=QWeYMNxNUpc"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BFD4EF"/>
      </a:dk2>
      <a:lt2>
        <a:srgbClr val="EEECE1"/>
      </a:lt2>
      <a:accent1>
        <a:srgbClr val="153156"/>
      </a:accent1>
      <a:accent2>
        <a:srgbClr val="C0504D"/>
      </a:accent2>
      <a:accent3>
        <a:srgbClr val="548DD4"/>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02D20D-F8E0-40B1-B1AA-70D233F0F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1817</Words>
  <Characters>10359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Active Approaches to Reading</vt:lpstr>
    </vt:vector>
  </TitlesOfParts>
  <Company>Falkirk Council</Company>
  <LinksUpToDate>false</LinksUpToDate>
  <CharactersWithSpaces>12152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Active Approaches to Reading</dc:title>
  <dc:creator>stthokar01</dc:creator>
  <cp:lastModifiedBy>Sharon Wallace</cp:lastModifiedBy>
  <cp:revision>2</cp:revision>
  <cp:lastPrinted>2014-12-05T13:24:00Z</cp:lastPrinted>
  <dcterms:created xsi:type="dcterms:W3CDTF">2015-01-19T14:08:00Z</dcterms:created>
  <dcterms:modified xsi:type="dcterms:W3CDTF">2015-01-19T14:08:00Z</dcterms:modified>
</cp:coreProperties>
</file>