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ajorEastAsia" w:cstheme="minorHAnsi"/>
          <w:sz w:val="24"/>
          <w:szCs w:val="24"/>
          <w:lang w:val="en-GB"/>
        </w:rPr>
        <w:id w:val="726009016"/>
        <w:docPartObj>
          <w:docPartGallery w:val="Cover Pages"/>
          <w:docPartUnique/>
        </w:docPartObj>
      </w:sdtPr>
      <w:sdtEndPr>
        <w:rPr>
          <w:rFonts w:eastAsiaTheme="minorHAnsi"/>
        </w:rPr>
      </w:sdtEndPr>
      <w:sdtContent>
        <w:p w:rsidR="00442212" w:rsidRPr="001D597D" w:rsidRDefault="002A0BF5" w:rsidP="00442212">
          <w:pPr>
            <w:pStyle w:val="NoSpacing"/>
            <w:rPr>
              <w:rFonts w:eastAsiaTheme="majorEastAsia" w:cstheme="minorHAnsi"/>
              <w:sz w:val="24"/>
              <w:szCs w:val="24"/>
            </w:rPr>
          </w:pPr>
          <w:r w:rsidRPr="002A0BF5">
            <w:rPr>
              <w:rFonts w:eastAsiaTheme="majorEastAsia" w:cstheme="minorHAnsi"/>
              <w:noProof/>
              <w:sz w:val="24"/>
              <w:szCs w:val="24"/>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2A0BF5">
            <w:rPr>
              <w:rFonts w:eastAsiaTheme="majorEastAsia" w:cstheme="minorHAnsi"/>
              <w:noProof/>
              <w:sz w:val="24"/>
              <w:szCs w:val="24"/>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2A0BF5">
            <w:rPr>
              <w:rFonts w:eastAsiaTheme="majorEastAsia" w:cstheme="minorHAnsi"/>
              <w:noProof/>
              <w:sz w:val="24"/>
              <w:szCs w:val="24"/>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2A0BF5">
            <w:rPr>
              <w:rFonts w:eastAsiaTheme="majorEastAsia" w:cstheme="minorHAnsi"/>
              <w:noProof/>
              <w:sz w:val="24"/>
              <w:szCs w:val="24"/>
              <w:lang w:eastAsia="zh-TW"/>
            </w:rPr>
            <w:pict>
              <v:rect id="_x0000_s1027"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eastAsiaTheme="majorEastAsia" w:cstheme="minorHAnsi"/>
              <w:sz w:val="144"/>
              <w:szCs w:val="144"/>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442212" w:rsidRPr="001D597D" w:rsidRDefault="000E40E9" w:rsidP="0050024F">
              <w:pPr>
                <w:pStyle w:val="NoSpacing"/>
                <w:jc w:val="center"/>
                <w:rPr>
                  <w:rFonts w:eastAsiaTheme="majorEastAsia" w:cstheme="minorHAnsi"/>
                  <w:sz w:val="24"/>
                  <w:szCs w:val="24"/>
                </w:rPr>
              </w:pPr>
              <w:r w:rsidRPr="007D2CA2">
                <w:rPr>
                  <w:rFonts w:eastAsiaTheme="majorEastAsia" w:cstheme="minorHAnsi"/>
                  <w:sz w:val="144"/>
                  <w:szCs w:val="144"/>
                </w:rPr>
                <w:t xml:space="preserve">Active Literacy </w:t>
              </w:r>
              <w:r w:rsidR="00442212" w:rsidRPr="007D2CA2">
                <w:rPr>
                  <w:rFonts w:eastAsiaTheme="majorEastAsia" w:cstheme="minorHAnsi"/>
                  <w:sz w:val="144"/>
                  <w:szCs w:val="144"/>
                </w:rPr>
                <w:t xml:space="preserve"> Strategy</w:t>
              </w:r>
            </w:p>
          </w:sdtContent>
        </w:sdt>
        <w:p w:rsidR="00442212" w:rsidRPr="001D597D" w:rsidRDefault="0050024F" w:rsidP="00442212">
          <w:pPr>
            <w:pStyle w:val="NoSpacing"/>
            <w:rPr>
              <w:rFonts w:eastAsiaTheme="majorEastAsia" w:cstheme="minorHAnsi"/>
              <w:sz w:val="24"/>
              <w:szCs w:val="24"/>
            </w:rPr>
          </w:pPr>
          <w:r>
            <w:rPr>
              <w:noProof/>
              <w:lang w:val="en-GB" w:eastAsia="en-GB"/>
            </w:rPr>
            <w:drawing>
              <wp:inline distT="0" distB="0" distL="0" distR="0">
                <wp:extent cx="6645910" cy="4548532"/>
                <wp:effectExtent l="19050" t="0" r="2540" b="0"/>
                <wp:docPr id="5" name="Picture 1" descr="cid:image001.png@01CE8181.6C06E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8181.6C06EAC0"/>
                        <pic:cNvPicPr>
                          <a:picLocks noChangeAspect="1" noChangeArrowheads="1"/>
                        </pic:cNvPicPr>
                      </pic:nvPicPr>
                      <pic:blipFill>
                        <a:blip r:embed="rId7" r:link="rId8" cstate="print"/>
                        <a:srcRect/>
                        <a:stretch>
                          <a:fillRect/>
                        </a:stretch>
                      </pic:blipFill>
                      <pic:spPr bwMode="auto">
                        <a:xfrm>
                          <a:off x="0" y="0"/>
                          <a:ext cx="6645910" cy="4548532"/>
                        </a:xfrm>
                        <a:prstGeom prst="rect">
                          <a:avLst/>
                        </a:prstGeom>
                        <a:noFill/>
                        <a:ln w="9525">
                          <a:noFill/>
                          <a:miter lim="800000"/>
                          <a:headEnd/>
                          <a:tailEnd/>
                        </a:ln>
                      </pic:spPr>
                    </pic:pic>
                  </a:graphicData>
                </a:graphic>
              </wp:inline>
            </w:drawing>
          </w:r>
        </w:p>
        <w:p w:rsidR="00442212" w:rsidRPr="001D597D" w:rsidRDefault="00442212" w:rsidP="00442212">
          <w:pPr>
            <w:pStyle w:val="NoSpacing"/>
            <w:rPr>
              <w:rFonts w:eastAsiaTheme="majorEastAsia" w:cstheme="minorHAnsi"/>
              <w:sz w:val="24"/>
              <w:szCs w:val="24"/>
            </w:rPr>
          </w:pPr>
        </w:p>
        <w:p w:rsidR="00442212" w:rsidRPr="001D597D" w:rsidRDefault="00442212" w:rsidP="00442212">
          <w:pPr>
            <w:pStyle w:val="NoSpacing"/>
            <w:rPr>
              <w:rFonts w:eastAsiaTheme="majorEastAsia" w:cstheme="minorHAnsi"/>
              <w:sz w:val="24"/>
              <w:szCs w:val="24"/>
            </w:rPr>
          </w:pPr>
        </w:p>
        <w:p w:rsidR="00442212" w:rsidRPr="001D597D" w:rsidRDefault="0050024F" w:rsidP="00442212">
          <w:pPr>
            <w:pStyle w:val="NoSpacing"/>
            <w:rPr>
              <w:rFonts w:cstheme="minorHAnsi"/>
              <w:sz w:val="24"/>
              <w:szCs w:val="24"/>
            </w:rPr>
          </w:pPr>
          <w:r>
            <w:rPr>
              <w:rFonts w:cstheme="minorHAnsi"/>
              <w:sz w:val="24"/>
              <w:szCs w:val="24"/>
            </w:rPr>
            <w:t>July</w:t>
          </w:r>
          <w:r w:rsidR="00136A71">
            <w:rPr>
              <w:rFonts w:cstheme="minorHAnsi"/>
              <w:sz w:val="24"/>
              <w:szCs w:val="24"/>
            </w:rPr>
            <w:t xml:space="preserve"> 2013</w:t>
          </w:r>
        </w:p>
        <w:sdt>
          <w:sdtPr>
            <w:rPr>
              <w:rFonts w:cstheme="minorHAnsi"/>
              <w:sz w:val="24"/>
              <w:szCs w:val="24"/>
            </w:rPr>
            <w:alias w:val="Company"/>
            <w:id w:val="14700089"/>
            <w:dataBinding w:prefixMappings="xmlns:ns0='http://schemas.openxmlformats.org/officeDocument/2006/extended-properties'" w:xpath="/ns0:Properties[1]/ns0:Company[1]" w:storeItemID="{6668398D-A668-4E3E-A5EB-62B293D839F1}"/>
            <w:text/>
          </w:sdtPr>
          <w:sdtContent>
            <w:p w:rsidR="00442212" w:rsidRPr="001D597D" w:rsidRDefault="00442212" w:rsidP="00442212">
              <w:pPr>
                <w:pStyle w:val="NoSpacing"/>
                <w:rPr>
                  <w:rFonts w:cstheme="minorHAnsi"/>
                  <w:sz w:val="24"/>
                  <w:szCs w:val="24"/>
                </w:rPr>
              </w:pPr>
              <w:r w:rsidRPr="001D597D">
                <w:rPr>
                  <w:rFonts w:cstheme="minorHAnsi"/>
                  <w:sz w:val="24"/>
                  <w:szCs w:val="24"/>
                  <w:lang w:val="en-GB"/>
                </w:rPr>
                <w:t>Falkirk Council</w:t>
              </w:r>
            </w:p>
          </w:sdtContent>
        </w:sdt>
        <w:p w:rsidR="00442212" w:rsidRPr="001D597D" w:rsidRDefault="00442212" w:rsidP="00442212">
          <w:pPr>
            <w:pStyle w:val="NoSpacing"/>
            <w:rPr>
              <w:rFonts w:cstheme="minorHAnsi"/>
              <w:sz w:val="24"/>
              <w:szCs w:val="24"/>
            </w:rPr>
          </w:pPr>
        </w:p>
        <w:p w:rsidR="00442212" w:rsidRPr="001D597D" w:rsidRDefault="00442212" w:rsidP="00442212">
          <w:pPr>
            <w:rPr>
              <w:rFonts w:cstheme="minorHAnsi"/>
              <w:noProof/>
              <w:sz w:val="24"/>
              <w:szCs w:val="24"/>
              <w:lang w:eastAsia="en-GB"/>
            </w:rPr>
          </w:pPr>
        </w:p>
        <w:p w:rsidR="00442212" w:rsidRPr="001D597D" w:rsidRDefault="00442212" w:rsidP="0050024F">
          <w:pPr>
            <w:jc w:val="right"/>
            <w:rPr>
              <w:rFonts w:cstheme="minorHAnsi"/>
              <w:noProof/>
              <w:sz w:val="24"/>
              <w:szCs w:val="24"/>
              <w:lang w:eastAsia="en-GB"/>
            </w:rPr>
          </w:pPr>
          <w:r w:rsidRPr="001D597D">
            <w:rPr>
              <w:rFonts w:cstheme="minorHAnsi"/>
              <w:noProof/>
              <w:sz w:val="24"/>
              <w:szCs w:val="24"/>
              <w:lang w:eastAsia="en-GB"/>
            </w:rPr>
            <w:drawing>
              <wp:inline distT="0" distB="0" distL="0" distR="0">
                <wp:extent cx="1238250" cy="1238250"/>
                <wp:effectExtent l="19050" t="0" r="0" b="0"/>
                <wp:docPr id="16" name="Picture 12" descr="Learning to Achieve 2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 to Achieve 287.gif"/>
                        <pic:cNvPicPr/>
                      </pic:nvPicPr>
                      <pic:blipFill>
                        <a:blip r:embed="rId9" cstate="print"/>
                        <a:stretch>
                          <a:fillRect/>
                        </a:stretch>
                      </pic:blipFill>
                      <pic:spPr>
                        <a:xfrm>
                          <a:off x="0" y="0"/>
                          <a:ext cx="1238250" cy="1238250"/>
                        </a:xfrm>
                        <a:prstGeom prst="rect">
                          <a:avLst/>
                        </a:prstGeom>
                      </pic:spPr>
                    </pic:pic>
                  </a:graphicData>
                </a:graphic>
              </wp:inline>
            </w:drawing>
          </w:r>
        </w:p>
        <w:p w:rsidR="00442212" w:rsidRPr="001D597D" w:rsidRDefault="00442212" w:rsidP="00442212">
          <w:pPr>
            <w:rPr>
              <w:rFonts w:cstheme="minorHAnsi"/>
              <w:noProof/>
              <w:sz w:val="24"/>
              <w:szCs w:val="24"/>
              <w:lang w:eastAsia="en-GB"/>
            </w:rPr>
          </w:pPr>
        </w:p>
        <w:p w:rsidR="00442212" w:rsidRPr="001D597D" w:rsidRDefault="002A0BF5" w:rsidP="00442212">
          <w:pPr>
            <w:rPr>
              <w:rFonts w:cstheme="minorHAnsi"/>
              <w:sz w:val="24"/>
              <w:szCs w:val="24"/>
            </w:rPr>
          </w:pPr>
        </w:p>
      </w:sdtContent>
    </w:sdt>
    <w:p w:rsidR="00AB6AE8" w:rsidRPr="001D597D" w:rsidRDefault="00442212" w:rsidP="00FA6740">
      <w:pPr>
        <w:spacing w:line="240" w:lineRule="auto"/>
        <w:rPr>
          <w:rFonts w:cstheme="minorHAnsi"/>
          <w:sz w:val="24"/>
          <w:szCs w:val="24"/>
        </w:rPr>
      </w:pPr>
      <w:r w:rsidRPr="001D597D">
        <w:rPr>
          <w:rFonts w:cstheme="minorHAnsi"/>
          <w:sz w:val="24"/>
          <w:szCs w:val="24"/>
        </w:rPr>
        <w:t xml:space="preserve"> </w:t>
      </w:r>
      <w:r w:rsidR="000E40E9" w:rsidRPr="001D597D">
        <w:rPr>
          <w:rFonts w:cstheme="minorHAnsi"/>
          <w:sz w:val="24"/>
          <w:szCs w:val="24"/>
        </w:rPr>
        <w:t>Active Literacy</w:t>
      </w:r>
      <w:r w:rsidR="00AB6AE8" w:rsidRPr="001D597D">
        <w:rPr>
          <w:rFonts w:cstheme="minorHAnsi"/>
          <w:sz w:val="24"/>
          <w:szCs w:val="24"/>
        </w:rPr>
        <w:t xml:space="preserve"> Strategy                                                                                           </w:t>
      </w:r>
      <w:r w:rsidR="00662294" w:rsidRPr="001D597D">
        <w:rPr>
          <w:rFonts w:cstheme="minorHAnsi"/>
          <w:sz w:val="24"/>
          <w:szCs w:val="24"/>
        </w:rPr>
        <w:tab/>
      </w:r>
      <w:r w:rsidR="00662294" w:rsidRPr="001D597D">
        <w:rPr>
          <w:rFonts w:cstheme="minorHAnsi"/>
          <w:sz w:val="24"/>
          <w:szCs w:val="24"/>
        </w:rPr>
        <w:tab/>
      </w:r>
      <w:r w:rsidR="00AB6AE8" w:rsidRPr="001D597D">
        <w:rPr>
          <w:rFonts w:cstheme="minorHAnsi"/>
          <w:sz w:val="24"/>
          <w:szCs w:val="24"/>
        </w:rPr>
        <w:t xml:space="preserve"> </w:t>
      </w:r>
    </w:p>
    <w:p w:rsidR="00AB6AE8" w:rsidRDefault="00EB1D44" w:rsidP="003031F5">
      <w:pPr>
        <w:spacing w:line="240" w:lineRule="auto"/>
        <w:rPr>
          <w:rFonts w:cstheme="minorHAnsi"/>
          <w:b/>
          <w:sz w:val="24"/>
          <w:szCs w:val="24"/>
        </w:rPr>
      </w:pPr>
      <w:r w:rsidRPr="003031F5">
        <w:rPr>
          <w:rFonts w:cstheme="minorHAnsi"/>
          <w:b/>
          <w:sz w:val="24"/>
          <w:szCs w:val="24"/>
        </w:rPr>
        <w:t>Introduction</w:t>
      </w:r>
    </w:p>
    <w:p w:rsidR="00834D57" w:rsidRPr="00834D57" w:rsidRDefault="00834D57" w:rsidP="003031F5">
      <w:pPr>
        <w:spacing w:line="240" w:lineRule="auto"/>
        <w:rPr>
          <w:rFonts w:cstheme="minorHAnsi"/>
          <w:sz w:val="24"/>
          <w:szCs w:val="24"/>
        </w:rPr>
      </w:pPr>
      <w:r w:rsidRPr="00834D57">
        <w:rPr>
          <w:rFonts w:cstheme="minorHAnsi"/>
          <w:sz w:val="24"/>
          <w:szCs w:val="24"/>
        </w:rPr>
        <w:t>This strategy paper aims to identify how Falkirk Council establishments are meeting the needs of our pupils and young people in terms of developing their literacy skills throug</w:t>
      </w:r>
      <w:r w:rsidR="00D92EB8">
        <w:rPr>
          <w:rFonts w:cstheme="minorHAnsi"/>
          <w:sz w:val="24"/>
          <w:szCs w:val="24"/>
        </w:rPr>
        <w:t>h active methodologies.  It</w:t>
      </w:r>
      <w:r w:rsidRPr="00834D57">
        <w:rPr>
          <w:rFonts w:cstheme="minorHAnsi"/>
          <w:sz w:val="24"/>
          <w:szCs w:val="24"/>
        </w:rPr>
        <w:t xml:space="preserve"> examine</w:t>
      </w:r>
      <w:r w:rsidR="00D92EB8">
        <w:rPr>
          <w:rFonts w:cstheme="minorHAnsi"/>
          <w:sz w:val="24"/>
          <w:szCs w:val="24"/>
        </w:rPr>
        <w:t>s</w:t>
      </w:r>
      <w:r w:rsidRPr="00834D57">
        <w:rPr>
          <w:rFonts w:cstheme="minorHAnsi"/>
          <w:sz w:val="24"/>
          <w:szCs w:val="24"/>
        </w:rPr>
        <w:t xml:space="preserve"> features of good practice</w:t>
      </w:r>
      <w:r w:rsidR="00D92EB8">
        <w:rPr>
          <w:rFonts w:cstheme="minorHAnsi"/>
          <w:sz w:val="24"/>
          <w:szCs w:val="24"/>
        </w:rPr>
        <w:t xml:space="preserve"> in active literacy and identifies</w:t>
      </w:r>
      <w:r w:rsidRPr="00834D57">
        <w:rPr>
          <w:rFonts w:cstheme="minorHAnsi"/>
          <w:sz w:val="24"/>
          <w:szCs w:val="24"/>
        </w:rPr>
        <w:t xml:space="preserve"> views of pa</w:t>
      </w:r>
      <w:r>
        <w:rPr>
          <w:rFonts w:cstheme="minorHAnsi"/>
          <w:sz w:val="24"/>
          <w:szCs w:val="24"/>
        </w:rPr>
        <w:t>rents, pupils and teachers. It looks at the history of active literacy</w:t>
      </w:r>
      <w:r w:rsidR="002D74A9">
        <w:rPr>
          <w:rFonts w:cstheme="minorHAnsi"/>
          <w:sz w:val="24"/>
          <w:szCs w:val="24"/>
        </w:rPr>
        <w:t xml:space="preserve"> in Falkirk</w:t>
      </w:r>
      <w:r>
        <w:rPr>
          <w:rFonts w:cstheme="minorHAnsi"/>
          <w:sz w:val="24"/>
          <w:szCs w:val="24"/>
        </w:rPr>
        <w:t>, where we are at presently and ways forward for the future of literacy development in Falkirk Council establishments.</w:t>
      </w:r>
    </w:p>
    <w:p w:rsidR="00662294" w:rsidRPr="008235CD" w:rsidRDefault="00662294" w:rsidP="00662294">
      <w:pPr>
        <w:rPr>
          <w:rFonts w:cstheme="minorHAnsi"/>
          <w:sz w:val="24"/>
          <w:szCs w:val="24"/>
          <w:u w:val="single"/>
        </w:rPr>
      </w:pPr>
      <w:r w:rsidRPr="008235CD">
        <w:rPr>
          <w:rFonts w:cstheme="minorHAnsi"/>
          <w:sz w:val="24"/>
          <w:szCs w:val="24"/>
          <w:u w:val="single"/>
        </w:rPr>
        <w:t>Definition</w:t>
      </w:r>
      <w:r w:rsidR="00834D57">
        <w:rPr>
          <w:rFonts w:cstheme="minorHAnsi"/>
          <w:sz w:val="24"/>
          <w:szCs w:val="24"/>
          <w:u w:val="single"/>
        </w:rPr>
        <w:t>s</w:t>
      </w:r>
      <w:r w:rsidRPr="008235CD">
        <w:rPr>
          <w:rFonts w:cstheme="minorHAnsi"/>
          <w:sz w:val="24"/>
          <w:szCs w:val="24"/>
          <w:u w:val="single"/>
        </w:rPr>
        <w:t xml:space="preserve"> of Literacy</w:t>
      </w:r>
    </w:p>
    <w:p w:rsidR="00345646" w:rsidRPr="001D597D" w:rsidRDefault="00345646" w:rsidP="00662294">
      <w:pPr>
        <w:rPr>
          <w:rFonts w:cstheme="minorHAnsi"/>
          <w:sz w:val="24"/>
          <w:szCs w:val="24"/>
        </w:rPr>
      </w:pPr>
      <w:r w:rsidRPr="001D597D">
        <w:rPr>
          <w:rFonts w:cstheme="minorHAnsi"/>
          <w:sz w:val="24"/>
          <w:szCs w:val="24"/>
        </w:rPr>
        <w:t xml:space="preserve"> </w:t>
      </w:r>
      <w:r w:rsidR="00C6536C" w:rsidRPr="001D597D">
        <w:rPr>
          <w:rFonts w:cstheme="minorHAnsi"/>
          <w:sz w:val="24"/>
          <w:szCs w:val="24"/>
        </w:rPr>
        <w:t>“Language and literacy are of personal, social and economic importance. Our ability to use language lies at the centre of the development and expression of our emotions, our thinking, our learning and o</w:t>
      </w:r>
      <w:r w:rsidR="00F87009">
        <w:rPr>
          <w:rFonts w:cstheme="minorHAnsi"/>
          <w:sz w:val="24"/>
          <w:szCs w:val="24"/>
        </w:rPr>
        <w:t xml:space="preserve">ur sense of personal identity. </w:t>
      </w:r>
      <w:r w:rsidR="00C6536C" w:rsidRPr="001D597D">
        <w:rPr>
          <w:rFonts w:cstheme="minorHAnsi"/>
          <w:sz w:val="24"/>
          <w:szCs w:val="24"/>
        </w:rPr>
        <w:t>Literacy is fundamental to all areas of learning, as it unlocks access to the wider curriculum.”</w:t>
      </w:r>
    </w:p>
    <w:p w:rsidR="00345646" w:rsidRPr="001D597D" w:rsidRDefault="00345646" w:rsidP="00662294">
      <w:pPr>
        <w:rPr>
          <w:rFonts w:cstheme="minorHAnsi"/>
          <w:sz w:val="24"/>
          <w:szCs w:val="24"/>
        </w:rPr>
      </w:pPr>
      <w:r w:rsidRPr="001D597D">
        <w:rPr>
          <w:rFonts w:cstheme="minorHAnsi"/>
          <w:sz w:val="24"/>
          <w:szCs w:val="24"/>
        </w:rPr>
        <w:t>“The set of skills which allows an individual to engage fully in society and in learning, through the different forms of language, and the range of texts, which society values and finds useful.”</w:t>
      </w:r>
    </w:p>
    <w:p w:rsidR="00C6536C" w:rsidRDefault="00C6536C" w:rsidP="00662294">
      <w:pPr>
        <w:rPr>
          <w:rFonts w:cstheme="minorHAnsi"/>
          <w:sz w:val="24"/>
          <w:szCs w:val="24"/>
        </w:rPr>
      </w:pPr>
      <w:r w:rsidRPr="001D597D">
        <w:rPr>
          <w:rFonts w:cstheme="minorHAnsi"/>
          <w:sz w:val="24"/>
          <w:szCs w:val="24"/>
        </w:rPr>
        <w:t>(Pg 1 Literacy and English: principles and practice, A</w:t>
      </w:r>
      <w:r w:rsidR="00345646" w:rsidRPr="001D597D">
        <w:rPr>
          <w:rFonts w:cstheme="minorHAnsi"/>
          <w:sz w:val="24"/>
          <w:szCs w:val="24"/>
        </w:rPr>
        <w:t xml:space="preserve"> Curriculum for Excellence) Scottish Executive</w:t>
      </w:r>
      <w:r w:rsidRPr="001D597D">
        <w:rPr>
          <w:rFonts w:cstheme="minorHAnsi"/>
          <w:sz w:val="24"/>
          <w:szCs w:val="24"/>
        </w:rPr>
        <w:t xml:space="preserve"> 2009</w:t>
      </w:r>
      <w:r w:rsidR="009D0710">
        <w:rPr>
          <w:rFonts w:cstheme="minorHAnsi"/>
          <w:sz w:val="24"/>
          <w:szCs w:val="24"/>
        </w:rPr>
        <w:t>.</w:t>
      </w:r>
    </w:p>
    <w:p w:rsidR="008235CD" w:rsidRPr="008235CD" w:rsidRDefault="008235CD" w:rsidP="00662294">
      <w:pPr>
        <w:rPr>
          <w:rFonts w:cstheme="minorHAnsi"/>
          <w:sz w:val="24"/>
          <w:szCs w:val="24"/>
          <w:u w:val="single"/>
        </w:rPr>
      </w:pPr>
      <w:r w:rsidRPr="008235CD">
        <w:rPr>
          <w:rFonts w:cstheme="minorHAnsi"/>
          <w:sz w:val="24"/>
          <w:szCs w:val="24"/>
          <w:u w:val="single"/>
        </w:rPr>
        <w:t>What is Active Learning?</w:t>
      </w:r>
    </w:p>
    <w:p w:rsidR="008235CD" w:rsidRPr="00F87009" w:rsidRDefault="008235CD" w:rsidP="00662294">
      <w:pPr>
        <w:rPr>
          <w:rFonts w:cstheme="minorHAnsi"/>
          <w:sz w:val="24"/>
          <w:szCs w:val="24"/>
        </w:rPr>
      </w:pPr>
      <w:r w:rsidRPr="00F87009">
        <w:rPr>
          <w:rFonts w:cstheme="minorHAnsi"/>
          <w:sz w:val="24"/>
          <w:szCs w:val="24"/>
        </w:rPr>
        <w:t>Active learning is learning which engages and challenges children and young people’s thinking using real-life and imaginary situations. Active literacy requires pupils to be engaged in purposeful, meaningful, active, relevant and fun learning contexts. Active literacy lessons</w:t>
      </w:r>
      <w:r w:rsidR="00F87009">
        <w:rPr>
          <w:rFonts w:cstheme="minorHAnsi"/>
          <w:sz w:val="24"/>
          <w:szCs w:val="24"/>
        </w:rPr>
        <w:t xml:space="preserve"> in Falkirk establishments</w:t>
      </w:r>
      <w:r w:rsidRPr="00F87009">
        <w:rPr>
          <w:rFonts w:cstheme="minorHAnsi"/>
          <w:sz w:val="24"/>
          <w:szCs w:val="24"/>
        </w:rPr>
        <w:t xml:space="preserve"> </w:t>
      </w:r>
      <w:r w:rsidR="00753C8C" w:rsidRPr="00F87009">
        <w:rPr>
          <w:rFonts w:cstheme="minorHAnsi"/>
          <w:sz w:val="24"/>
          <w:szCs w:val="24"/>
        </w:rPr>
        <w:t>aim to:</w:t>
      </w:r>
    </w:p>
    <w:p w:rsidR="00662294" w:rsidRPr="001D597D" w:rsidRDefault="00753C8C" w:rsidP="00662294">
      <w:pPr>
        <w:numPr>
          <w:ilvl w:val="0"/>
          <w:numId w:val="40"/>
        </w:numPr>
        <w:spacing w:after="0" w:line="240" w:lineRule="auto"/>
        <w:rPr>
          <w:rFonts w:cstheme="minorHAnsi"/>
          <w:sz w:val="24"/>
          <w:szCs w:val="24"/>
        </w:rPr>
      </w:pPr>
      <w:r>
        <w:rPr>
          <w:rFonts w:cstheme="minorHAnsi"/>
          <w:sz w:val="24"/>
          <w:szCs w:val="24"/>
        </w:rPr>
        <w:t>M</w:t>
      </w:r>
      <w:r w:rsidR="00662294" w:rsidRPr="001D597D">
        <w:rPr>
          <w:rFonts w:cstheme="minorHAnsi"/>
          <w:sz w:val="24"/>
          <w:szCs w:val="24"/>
        </w:rPr>
        <w:t>eet the requirements</w:t>
      </w:r>
      <w:r w:rsidR="0098213E" w:rsidRPr="001D597D">
        <w:rPr>
          <w:rFonts w:cstheme="minorHAnsi"/>
          <w:sz w:val="24"/>
          <w:szCs w:val="24"/>
        </w:rPr>
        <w:t xml:space="preserve"> of a Curriculum for Excellence</w:t>
      </w:r>
      <w:r w:rsidR="00D92EB8">
        <w:rPr>
          <w:rFonts w:cstheme="minorHAnsi"/>
          <w:sz w:val="24"/>
          <w:szCs w:val="24"/>
        </w:rPr>
        <w:t xml:space="preserve"> and Learning to Achieve</w:t>
      </w:r>
    </w:p>
    <w:p w:rsidR="00662294" w:rsidRPr="001D597D" w:rsidRDefault="00753C8C" w:rsidP="00662294">
      <w:pPr>
        <w:numPr>
          <w:ilvl w:val="0"/>
          <w:numId w:val="40"/>
        </w:numPr>
        <w:spacing w:after="0" w:line="240" w:lineRule="auto"/>
        <w:rPr>
          <w:rFonts w:cstheme="minorHAnsi"/>
          <w:sz w:val="24"/>
          <w:szCs w:val="24"/>
        </w:rPr>
      </w:pPr>
      <w:r>
        <w:rPr>
          <w:rFonts w:cstheme="minorHAnsi"/>
          <w:sz w:val="24"/>
          <w:szCs w:val="24"/>
        </w:rPr>
        <w:t>E</w:t>
      </w:r>
      <w:r w:rsidR="00662294" w:rsidRPr="001D597D">
        <w:rPr>
          <w:rFonts w:cstheme="minorHAnsi"/>
          <w:sz w:val="24"/>
          <w:szCs w:val="24"/>
        </w:rPr>
        <w:t>quip all children and young people with means of</w:t>
      </w:r>
      <w:r w:rsidR="0098213E" w:rsidRPr="001D597D">
        <w:rPr>
          <w:rFonts w:cstheme="minorHAnsi"/>
          <w:sz w:val="24"/>
          <w:szCs w:val="24"/>
        </w:rPr>
        <w:t xml:space="preserve"> accessing lifelong learning</w:t>
      </w:r>
    </w:p>
    <w:p w:rsidR="00662294" w:rsidRPr="001D597D" w:rsidRDefault="00753C8C" w:rsidP="00662294">
      <w:pPr>
        <w:numPr>
          <w:ilvl w:val="0"/>
          <w:numId w:val="40"/>
        </w:numPr>
        <w:spacing w:after="0" w:line="240" w:lineRule="auto"/>
        <w:rPr>
          <w:rFonts w:cstheme="minorHAnsi"/>
          <w:sz w:val="24"/>
          <w:szCs w:val="24"/>
        </w:rPr>
      </w:pPr>
      <w:r>
        <w:rPr>
          <w:rFonts w:cstheme="minorHAnsi"/>
          <w:sz w:val="24"/>
          <w:szCs w:val="24"/>
        </w:rPr>
        <w:t>R</w:t>
      </w:r>
      <w:r w:rsidR="00662294" w:rsidRPr="001D597D">
        <w:rPr>
          <w:rFonts w:cstheme="minorHAnsi"/>
          <w:sz w:val="24"/>
          <w:szCs w:val="24"/>
        </w:rPr>
        <w:t>ecognise the importance of literacy across all curricular areas and to identify this as a key responsibility of all who have responsibility for the education of children and young people.</w:t>
      </w:r>
    </w:p>
    <w:p w:rsidR="006A5913" w:rsidRPr="001D597D" w:rsidRDefault="00753C8C" w:rsidP="00662294">
      <w:pPr>
        <w:numPr>
          <w:ilvl w:val="0"/>
          <w:numId w:val="40"/>
        </w:numPr>
        <w:spacing w:after="0" w:line="240" w:lineRule="auto"/>
        <w:rPr>
          <w:rFonts w:cstheme="minorHAnsi"/>
          <w:sz w:val="24"/>
          <w:szCs w:val="24"/>
        </w:rPr>
      </w:pPr>
      <w:r>
        <w:rPr>
          <w:rFonts w:cstheme="minorHAnsi"/>
          <w:sz w:val="24"/>
          <w:szCs w:val="24"/>
        </w:rPr>
        <w:t>I</w:t>
      </w:r>
      <w:r w:rsidR="005D7800" w:rsidRPr="001D597D">
        <w:rPr>
          <w:rFonts w:cstheme="minorHAnsi"/>
          <w:sz w:val="24"/>
          <w:szCs w:val="24"/>
        </w:rPr>
        <w:t>ncorporate</w:t>
      </w:r>
      <w:r w:rsidR="006A5913" w:rsidRPr="001D597D">
        <w:rPr>
          <w:rFonts w:cstheme="minorHAnsi"/>
          <w:sz w:val="24"/>
          <w:szCs w:val="24"/>
        </w:rPr>
        <w:t xml:space="preserve"> active learning approaches to literacy</w:t>
      </w:r>
    </w:p>
    <w:p w:rsidR="00B206B4" w:rsidRPr="001D597D" w:rsidRDefault="00753C8C" w:rsidP="00662294">
      <w:pPr>
        <w:numPr>
          <w:ilvl w:val="0"/>
          <w:numId w:val="40"/>
        </w:numPr>
        <w:spacing w:after="0" w:line="240" w:lineRule="auto"/>
        <w:rPr>
          <w:rFonts w:cstheme="minorHAnsi"/>
          <w:sz w:val="24"/>
          <w:szCs w:val="24"/>
        </w:rPr>
      </w:pPr>
      <w:r>
        <w:rPr>
          <w:rFonts w:cstheme="minorHAnsi"/>
          <w:sz w:val="24"/>
          <w:szCs w:val="24"/>
        </w:rPr>
        <w:t>P</w:t>
      </w:r>
      <w:r w:rsidR="00B206B4" w:rsidRPr="001D597D">
        <w:rPr>
          <w:rFonts w:cstheme="minorHAnsi"/>
          <w:sz w:val="24"/>
          <w:szCs w:val="24"/>
        </w:rPr>
        <w:t>romote language and literacy development</w:t>
      </w:r>
    </w:p>
    <w:p w:rsidR="00B206B4" w:rsidRPr="001D597D" w:rsidRDefault="00753C8C" w:rsidP="00662294">
      <w:pPr>
        <w:numPr>
          <w:ilvl w:val="0"/>
          <w:numId w:val="40"/>
        </w:numPr>
        <w:spacing w:after="0" w:line="240" w:lineRule="auto"/>
        <w:rPr>
          <w:rFonts w:cstheme="minorHAnsi"/>
          <w:sz w:val="24"/>
          <w:szCs w:val="24"/>
        </w:rPr>
      </w:pPr>
      <w:r>
        <w:rPr>
          <w:rFonts w:cstheme="minorHAnsi"/>
          <w:sz w:val="24"/>
          <w:szCs w:val="24"/>
        </w:rPr>
        <w:t>P</w:t>
      </w:r>
      <w:r w:rsidR="00B206B4" w:rsidRPr="001D597D">
        <w:rPr>
          <w:rFonts w:cstheme="minorHAnsi"/>
          <w:sz w:val="24"/>
          <w:szCs w:val="24"/>
        </w:rPr>
        <w:t xml:space="preserve">rovide opportunities to develop critical and creative thinking as well as competence in listening and </w:t>
      </w:r>
      <w:r w:rsidR="000B58BB" w:rsidRPr="001D597D">
        <w:rPr>
          <w:rFonts w:cstheme="minorHAnsi"/>
          <w:sz w:val="24"/>
          <w:szCs w:val="24"/>
        </w:rPr>
        <w:t>talking, reading, writing and the personal, interpersonal and team-working skills which are important in life and the world of work</w:t>
      </w:r>
    </w:p>
    <w:p w:rsidR="00662294" w:rsidRPr="001D597D" w:rsidRDefault="00662294" w:rsidP="00662294">
      <w:pPr>
        <w:spacing w:after="0" w:line="240" w:lineRule="auto"/>
        <w:ind w:left="720"/>
        <w:rPr>
          <w:rFonts w:cstheme="minorHAnsi"/>
          <w:sz w:val="24"/>
          <w:szCs w:val="24"/>
        </w:rPr>
      </w:pPr>
    </w:p>
    <w:p w:rsidR="00662294" w:rsidRPr="00753C8C" w:rsidRDefault="00753C8C" w:rsidP="00662294">
      <w:pPr>
        <w:rPr>
          <w:rFonts w:cstheme="minorHAnsi"/>
          <w:sz w:val="24"/>
          <w:szCs w:val="24"/>
          <w:u w:val="single"/>
        </w:rPr>
      </w:pPr>
      <w:r w:rsidRPr="00753C8C">
        <w:rPr>
          <w:rFonts w:cstheme="minorHAnsi"/>
          <w:sz w:val="24"/>
          <w:szCs w:val="24"/>
          <w:u w:val="single"/>
        </w:rPr>
        <w:t>What are the key features of good practice in Active Literacy?</w:t>
      </w:r>
      <w:r w:rsidR="00662294" w:rsidRPr="00753C8C">
        <w:rPr>
          <w:rFonts w:cstheme="minorHAnsi"/>
          <w:sz w:val="24"/>
          <w:szCs w:val="24"/>
          <w:u w:val="single"/>
        </w:rPr>
        <w:t xml:space="preserve"> </w:t>
      </w:r>
    </w:p>
    <w:p w:rsidR="00662294" w:rsidRPr="001D597D" w:rsidRDefault="00232898" w:rsidP="00662294">
      <w:pPr>
        <w:numPr>
          <w:ilvl w:val="0"/>
          <w:numId w:val="41"/>
        </w:numPr>
        <w:spacing w:after="0" w:line="240" w:lineRule="auto"/>
        <w:rPr>
          <w:rFonts w:cstheme="minorHAnsi"/>
          <w:sz w:val="24"/>
          <w:szCs w:val="24"/>
        </w:rPr>
      </w:pPr>
      <w:r w:rsidRPr="001D597D">
        <w:rPr>
          <w:rFonts w:cstheme="minorHAnsi"/>
          <w:sz w:val="24"/>
          <w:szCs w:val="24"/>
        </w:rPr>
        <w:t>Each establishment develops</w:t>
      </w:r>
      <w:r w:rsidR="00D92EB8">
        <w:rPr>
          <w:rFonts w:cstheme="minorHAnsi"/>
          <w:sz w:val="24"/>
          <w:szCs w:val="24"/>
        </w:rPr>
        <w:t>,</w:t>
      </w:r>
      <w:r w:rsidRPr="001D597D">
        <w:rPr>
          <w:rFonts w:cstheme="minorHAnsi"/>
          <w:sz w:val="24"/>
          <w:szCs w:val="24"/>
        </w:rPr>
        <w:t xml:space="preserve"> implements and monitors appropriately a “Literacy across the Curriculum” policy in partne</w:t>
      </w:r>
      <w:r w:rsidR="00834D57">
        <w:rPr>
          <w:rFonts w:cstheme="minorHAnsi"/>
          <w:sz w:val="24"/>
          <w:szCs w:val="24"/>
        </w:rPr>
        <w:t>rship with parents and learners</w:t>
      </w:r>
    </w:p>
    <w:p w:rsidR="00662294" w:rsidRPr="001D597D" w:rsidRDefault="00662294" w:rsidP="00662294">
      <w:pPr>
        <w:numPr>
          <w:ilvl w:val="0"/>
          <w:numId w:val="41"/>
        </w:numPr>
        <w:spacing w:after="0" w:line="240" w:lineRule="auto"/>
        <w:rPr>
          <w:rFonts w:cstheme="minorHAnsi"/>
          <w:sz w:val="24"/>
          <w:szCs w:val="24"/>
        </w:rPr>
      </w:pPr>
      <w:r w:rsidRPr="001D597D">
        <w:rPr>
          <w:rFonts w:cstheme="minorHAnsi"/>
          <w:sz w:val="24"/>
          <w:szCs w:val="24"/>
        </w:rPr>
        <w:t>Teachers engage in Early Intervention strategies</w:t>
      </w:r>
      <w:r w:rsidR="00753C8C">
        <w:rPr>
          <w:rFonts w:cstheme="minorHAnsi"/>
          <w:sz w:val="24"/>
          <w:szCs w:val="24"/>
        </w:rPr>
        <w:t xml:space="preserve"> are implemented</w:t>
      </w:r>
      <w:r w:rsidR="00834D57">
        <w:rPr>
          <w:rFonts w:cstheme="minorHAnsi"/>
          <w:sz w:val="24"/>
          <w:szCs w:val="24"/>
        </w:rPr>
        <w:t xml:space="preserve"> when a need is identified</w:t>
      </w:r>
      <w:r w:rsidR="00D92EB8">
        <w:rPr>
          <w:rFonts w:cstheme="minorHAnsi"/>
          <w:sz w:val="24"/>
          <w:szCs w:val="24"/>
        </w:rPr>
        <w:t xml:space="preserve"> (see Active Approaches to Literacy – Early Level, Falkirk, 2013)</w:t>
      </w:r>
    </w:p>
    <w:p w:rsidR="00662294" w:rsidRPr="001D597D" w:rsidRDefault="00662294" w:rsidP="00662294">
      <w:pPr>
        <w:numPr>
          <w:ilvl w:val="0"/>
          <w:numId w:val="41"/>
        </w:numPr>
        <w:spacing w:after="0" w:line="240" w:lineRule="auto"/>
        <w:rPr>
          <w:rFonts w:cstheme="minorHAnsi"/>
          <w:sz w:val="24"/>
          <w:szCs w:val="24"/>
        </w:rPr>
      </w:pPr>
      <w:r w:rsidRPr="001D597D">
        <w:rPr>
          <w:rFonts w:cstheme="minorHAnsi"/>
          <w:sz w:val="24"/>
          <w:szCs w:val="24"/>
        </w:rPr>
        <w:t xml:space="preserve">A wide range of motivational literacy learning opportunities </w:t>
      </w:r>
      <w:r w:rsidR="00753C8C">
        <w:rPr>
          <w:rFonts w:cstheme="minorHAnsi"/>
          <w:sz w:val="24"/>
          <w:szCs w:val="24"/>
        </w:rPr>
        <w:t>will</w:t>
      </w:r>
      <w:r w:rsidRPr="001D597D">
        <w:rPr>
          <w:rFonts w:cstheme="minorHAnsi"/>
          <w:sz w:val="24"/>
          <w:szCs w:val="24"/>
        </w:rPr>
        <w:t xml:space="preserve"> be provided both within and out</w:t>
      </w:r>
      <w:r w:rsidR="004A7BF9" w:rsidRPr="001D597D">
        <w:rPr>
          <w:rFonts w:cstheme="minorHAnsi"/>
          <w:sz w:val="24"/>
          <w:szCs w:val="24"/>
        </w:rPr>
        <w:t>-</w:t>
      </w:r>
      <w:r w:rsidRPr="001D597D">
        <w:rPr>
          <w:rFonts w:cstheme="minorHAnsi"/>
          <w:sz w:val="24"/>
          <w:szCs w:val="24"/>
        </w:rPr>
        <w:t>with educational establis</w:t>
      </w:r>
      <w:r w:rsidR="00834D57">
        <w:rPr>
          <w:rFonts w:cstheme="minorHAnsi"/>
          <w:sz w:val="24"/>
          <w:szCs w:val="24"/>
        </w:rPr>
        <w:t>hments</w:t>
      </w:r>
    </w:p>
    <w:p w:rsidR="00662294" w:rsidRPr="001D597D" w:rsidRDefault="00662294" w:rsidP="00662294">
      <w:pPr>
        <w:numPr>
          <w:ilvl w:val="0"/>
          <w:numId w:val="41"/>
        </w:numPr>
        <w:spacing w:after="0" w:line="240" w:lineRule="auto"/>
        <w:rPr>
          <w:rFonts w:cstheme="minorHAnsi"/>
          <w:sz w:val="24"/>
          <w:szCs w:val="24"/>
        </w:rPr>
      </w:pPr>
      <w:r w:rsidRPr="001D597D">
        <w:rPr>
          <w:rFonts w:cstheme="minorHAnsi"/>
          <w:sz w:val="24"/>
          <w:szCs w:val="24"/>
        </w:rPr>
        <w:t>Valuing the contributions and views of learners by listening to others and p</w:t>
      </w:r>
      <w:r w:rsidR="00834D57">
        <w:rPr>
          <w:rFonts w:cstheme="minorHAnsi"/>
          <w:sz w:val="24"/>
          <w:szCs w:val="24"/>
        </w:rPr>
        <w:t>romoting respectful interaction</w:t>
      </w:r>
    </w:p>
    <w:p w:rsidR="00662294" w:rsidRPr="001D597D" w:rsidRDefault="00662294" w:rsidP="00662294">
      <w:pPr>
        <w:numPr>
          <w:ilvl w:val="0"/>
          <w:numId w:val="41"/>
        </w:numPr>
        <w:spacing w:after="0" w:line="240" w:lineRule="auto"/>
        <w:rPr>
          <w:rFonts w:cstheme="minorHAnsi"/>
          <w:sz w:val="24"/>
          <w:szCs w:val="24"/>
        </w:rPr>
      </w:pPr>
      <w:r w:rsidRPr="001D597D">
        <w:rPr>
          <w:rFonts w:cstheme="minorHAnsi"/>
          <w:sz w:val="24"/>
          <w:szCs w:val="24"/>
        </w:rPr>
        <w:t>Developing in learners the capacity to read</w:t>
      </w:r>
      <w:r w:rsidR="00D92EB8">
        <w:rPr>
          <w:rFonts w:cstheme="minorHAnsi"/>
          <w:sz w:val="24"/>
          <w:szCs w:val="24"/>
        </w:rPr>
        <w:t>,</w:t>
      </w:r>
      <w:r w:rsidRPr="001D597D">
        <w:rPr>
          <w:rFonts w:cstheme="minorHAnsi"/>
          <w:sz w:val="24"/>
          <w:szCs w:val="24"/>
        </w:rPr>
        <w:t xml:space="preserve"> watch and list</w:t>
      </w:r>
      <w:r w:rsidR="00834D57">
        <w:rPr>
          <w:rFonts w:cstheme="minorHAnsi"/>
          <w:sz w:val="24"/>
          <w:szCs w:val="24"/>
        </w:rPr>
        <w:t>en analytically and to evaluate</w:t>
      </w:r>
    </w:p>
    <w:p w:rsidR="00662294" w:rsidRPr="001D597D" w:rsidRDefault="00753C8C" w:rsidP="00662294">
      <w:pPr>
        <w:numPr>
          <w:ilvl w:val="0"/>
          <w:numId w:val="41"/>
        </w:numPr>
        <w:spacing w:after="0" w:line="240" w:lineRule="auto"/>
        <w:rPr>
          <w:rFonts w:cstheme="minorHAnsi"/>
          <w:sz w:val="24"/>
          <w:szCs w:val="24"/>
        </w:rPr>
      </w:pPr>
      <w:r>
        <w:rPr>
          <w:rFonts w:cstheme="minorHAnsi"/>
          <w:sz w:val="24"/>
          <w:szCs w:val="24"/>
        </w:rPr>
        <w:lastRenderedPageBreak/>
        <w:t>E</w:t>
      </w:r>
      <w:r w:rsidR="00662294" w:rsidRPr="001D597D">
        <w:rPr>
          <w:rFonts w:cstheme="minorHAnsi"/>
          <w:sz w:val="24"/>
          <w:szCs w:val="24"/>
        </w:rPr>
        <w:t>ducational establishment</w:t>
      </w:r>
      <w:r>
        <w:rPr>
          <w:rFonts w:cstheme="minorHAnsi"/>
          <w:sz w:val="24"/>
          <w:szCs w:val="24"/>
        </w:rPr>
        <w:t>s are sharing</w:t>
      </w:r>
      <w:r w:rsidR="00662294" w:rsidRPr="001D597D">
        <w:rPr>
          <w:rFonts w:cstheme="minorHAnsi"/>
          <w:sz w:val="24"/>
          <w:szCs w:val="24"/>
        </w:rPr>
        <w:t xml:space="preserve"> good practice to ensure</w:t>
      </w:r>
      <w:r w:rsidR="00834D57">
        <w:rPr>
          <w:rFonts w:cstheme="minorHAnsi"/>
          <w:sz w:val="24"/>
          <w:szCs w:val="24"/>
        </w:rPr>
        <w:t xml:space="preserve"> consistency and high standards</w:t>
      </w:r>
    </w:p>
    <w:p w:rsidR="00662294" w:rsidRPr="001D597D" w:rsidRDefault="00662294" w:rsidP="00662294">
      <w:pPr>
        <w:numPr>
          <w:ilvl w:val="0"/>
          <w:numId w:val="41"/>
        </w:numPr>
        <w:spacing w:after="0" w:line="240" w:lineRule="auto"/>
        <w:rPr>
          <w:rFonts w:cstheme="minorHAnsi"/>
          <w:sz w:val="24"/>
          <w:szCs w:val="24"/>
        </w:rPr>
      </w:pPr>
      <w:r w:rsidRPr="001D597D">
        <w:rPr>
          <w:rFonts w:cstheme="minorHAnsi"/>
          <w:sz w:val="24"/>
          <w:szCs w:val="24"/>
        </w:rPr>
        <w:t xml:space="preserve">Schools </w:t>
      </w:r>
      <w:r w:rsidR="00753C8C">
        <w:rPr>
          <w:rFonts w:cstheme="minorHAnsi"/>
          <w:sz w:val="24"/>
          <w:szCs w:val="24"/>
        </w:rPr>
        <w:t xml:space="preserve">are </w:t>
      </w:r>
      <w:r w:rsidR="00D92EB8">
        <w:rPr>
          <w:rFonts w:cstheme="minorHAnsi"/>
          <w:sz w:val="24"/>
          <w:szCs w:val="24"/>
        </w:rPr>
        <w:t>continually exploring</w:t>
      </w:r>
      <w:r w:rsidRPr="001D597D">
        <w:rPr>
          <w:rFonts w:cstheme="minorHAnsi"/>
          <w:sz w:val="24"/>
          <w:szCs w:val="24"/>
        </w:rPr>
        <w:t xml:space="preserve"> possibilities for different approaches to personalisation and choice</w:t>
      </w:r>
    </w:p>
    <w:p w:rsidR="00753C8C" w:rsidRDefault="00753C8C" w:rsidP="00753C8C">
      <w:pPr>
        <w:pStyle w:val="ListParagraph"/>
        <w:numPr>
          <w:ilvl w:val="0"/>
          <w:numId w:val="41"/>
        </w:numPr>
        <w:rPr>
          <w:rFonts w:cstheme="minorHAnsi"/>
          <w:sz w:val="24"/>
          <w:szCs w:val="24"/>
        </w:rPr>
      </w:pPr>
      <w:r>
        <w:rPr>
          <w:rFonts w:cstheme="minorHAnsi"/>
          <w:sz w:val="24"/>
          <w:szCs w:val="24"/>
        </w:rPr>
        <w:t>Teachers are</w:t>
      </w:r>
      <w:r w:rsidR="00345646" w:rsidRPr="001D597D">
        <w:rPr>
          <w:rFonts w:cstheme="minorHAnsi"/>
          <w:sz w:val="24"/>
          <w:szCs w:val="24"/>
        </w:rPr>
        <w:t xml:space="preserve"> asking the question “How am I meeting the literacy needs of the learners in front of me?” (Pg 31 Literacy and English: principles and practice, A Curriculum for Excellence) Scottish Executive 2009</w:t>
      </w:r>
    </w:p>
    <w:p w:rsidR="00662294" w:rsidRPr="00753C8C" w:rsidRDefault="00662294" w:rsidP="00753C8C">
      <w:pPr>
        <w:pStyle w:val="ListParagraph"/>
        <w:numPr>
          <w:ilvl w:val="0"/>
          <w:numId w:val="41"/>
        </w:numPr>
        <w:rPr>
          <w:rFonts w:cstheme="minorHAnsi"/>
          <w:sz w:val="24"/>
          <w:szCs w:val="24"/>
        </w:rPr>
      </w:pPr>
      <w:r w:rsidRPr="00753C8C">
        <w:rPr>
          <w:rFonts w:cstheme="minorHAnsi"/>
          <w:sz w:val="24"/>
          <w:szCs w:val="24"/>
        </w:rPr>
        <w:t>Prior learning in literacy must be taken account of by all those involved in educating young people. This is particularly important at key transition times</w:t>
      </w:r>
      <w:r w:rsidR="00753C8C">
        <w:rPr>
          <w:rFonts w:cstheme="minorHAnsi"/>
          <w:sz w:val="24"/>
          <w:szCs w:val="24"/>
        </w:rPr>
        <w:t xml:space="preserve"> e.g. Nursery into P1 and P7 into S1</w:t>
      </w:r>
    </w:p>
    <w:p w:rsidR="00662294" w:rsidRDefault="00C6536C" w:rsidP="004A7BF9">
      <w:pPr>
        <w:pStyle w:val="ListParagraph"/>
        <w:numPr>
          <w:ilvl w:val="0"/>
          <w:numId w:val="42"/>
        </w:numPr>
        <w:rPr>
          <w:rFonts w:cstheme="minorHAnsi"/>
          <w:sz w:val="24"/>
          <w:szCs w:val="24"/>
        </w:rPr>
      </w:pPr>
      <w:r w:rsidRPr="001D597D">
        <w:rPr>
          <w:rFonts w:cstheme="minorHAnsi"/>
          <w:sz w:val="24"/>
          <w:szCs w:val="24"/>
        </w:rPr>
        <w:t>Competence and confidence in literacy, including competence in grammar, spelling and the spoken word, is essential for progress in all areas of the curriculum.  Because of this, all teachers have responsibility for promoting language and literacy development.  Every teacher in each area of the curriculum needs to find opportunities to encourage children and young people to explain their thinking, debate their ideas and read and write at a level which will help them to develop their language skills further</w:t>
      </w:r>
      <w:r w:rsidR="004A7BF9" w:rsidRPr="001D597D">
        <w:rPr>
          <w:rFonts w:cstheme="minorHAnsi"/>
          <w:sz w:val="24"/>
          <w:szCs w:val="24"/>
        </w:rPr>
        <w:t xml:space="preserve">. </w:t>
      </w:r>
      <w:r w:rsidR="00345646" w:rsidRPr="001D597D">
        <w:rPr>
          <w:rFonts w:cstheme="minorHAnsi"/>
          <w:sz w:val="24"/>
          <w:szCs w:val="24"/>
        </w:rPr>
        <w:t xml:space="preserve"> (Pg 1</w:t>
      </w:r>
      <w:r w:rsidRPr="001D597D">
        <w:rPr>
          <w:rFonts w:cstheme="minorHAnsi"/>
          <w:sz w:val="24"/>
          <w:szCs w:val="24"/>
        </w:rPr>
        <w:t>, A Curriculum for Excellence, Building the Curriculum 1</w:t>
      </w:r>
      <w:r w:rsidR="00345646" w:rsidRPr="001D597D">
        <w:rPr>
          <w:rFonts w:cstheme="minorHAnsi"/>
          <w:sz w:val="24"/>
          <w:szCs w:val="24"/>
        </w:rPr>
        <w:t>) Scottish Executive</w:t>
      </w:r>
      <w:r w:rsidRPr="001D597D">
        <w:rPr>
          <w:rFonts w:cstheme="minorHAnsi"/>
          <w:sz w:val="24"/>
          <w:szCs w:val="24"/>
        </w:rPr>
        <w:t xml:space="preserve"> </w:t>
      </w:r>
      <w:r w:rsidR="00345646" w:rsidRPr="001D597D">
        <w:rPr>
          <w:rFonts w:cstheme="minorHAnsi"/>
          <w:sz w:val="24"/>
          <w:szCs w:val="24"/>
        </w:rPr>
        <w:t>2009</w:t>
      </w:r>
    </w:p>
    <w:p w:rsidR="00753C8C" w:rsidRDefault="00753C8C" w:rsidP="004A7BF9">
      <w:pPr>
        <w:pStyle w:val="ListParagraph"/>
        <w:numPr>
          <w:ilvl w:val="0"/>
          <w:numId w:val="42"/>
        </w:numPr>
        <w:rPr>
          <w:rFonts w:cstheme="minorHAnsi"/>
          <w:sz w:val="24"/>
          <w:szCs w:val="24"/>
        </w:rPr>
      </w:pPr>
      <w:r>
        <w:rPr>
          <w:rFonts w:cstheme="minorHAnsi"/>
          <w:sz w:val="24"/>
          <w:szCs w:val="24"/>
        </w:rPr>
        <w:t>Learning to Achieve states that learners will be taught by teachers who use active learning approaches to support learners and ensure relevant development of literacy across the curriculum</w:t>
      </w:r>
    </w:p>
    <w:p w:rsidR="00C709D6" w:rsidRPr="001D597D" w:rsidRDefault="00C709D6" w:rsidP="004A7BF9">
      <w:pPr>
        <w:pStyle w:val="ListParagraph"/>
        <w:numPr>
          <w:ilvl w:val="0"/>
          <w:numId w:val="42"/>
        </w:numPr>
        <w:rPr>
          <w:rFonts w:cstheme="minorHAnsi"/>
          <w:sz w:val="24"/>
          <w:szCs w:val="24"/>
        </w:rPr>
      </w:pPr>
      <w:r>
        <w:rPr>
          <w:rFonts w:cstheme="minorHAnsi"/>
          <w:sz w:val="24"/>
          <w:szCs w:val="24"/>
        </w:rPr>
        <w:t>The Donaldson Review highlights the importance of “strengthening literacy (and numeracy) skills in order to ensure that all children can progress in their learning and development” (p18: 2012)</w:t>
      </w:r>
    </w:p>
    <w:p w:rsidR="007A519B" w:rsidRPr="003031F5" w:rsidRDefault="000E40E9" w:rsidP="000B3365">
      <w:pPr>
        <w:spacing w:line="240" w:lineRule="auto"/>
        <w:jc w:val="both"/>
        <w:rPr>
          <w:rFonts w:cstheme="minorHAnsi"/>
          <w:sz w:val="24"/>
          <w:szCs w:val="24"/>
          <w:u w:val="single"/>
        </w:rPr>
      </w:pPr>
      <w:r w:rsidRPr="003031F5">
        <w:rPr>
          <w:rFonts w:cstheme="minorHAnsi"/>
          <w:sz w:val="24"/>
          <w:szCs w:val="24"/>
          <w:u w:val="single"/>
        </w:rPr>
        <w:t>Active Literacy</w:t>
      </w:r>
      <w:r w:rsidR="00EB1D44" w:rsidRPr="003031F5">
        <w:rPr>
          <w:rFonts w:cstheme="minorHAnsi"/>
          <w:sz w:val="24"/>
          <w:szCs w:val="24"/>
          <w:u w:val="single"/>
        </w:rPr>
        <w:t xml:space="preserve"> in Falkirk in </w:t>
      </w:r>
      <w:r w:rsidR="003B5172" w:rsidRPr="003031F5">
        <w:rPr>
          <w:rFonts w:cstheme="minorHAnsi"/>
          <w:sz w:val="24"/>
          <w:szCs w:val="24"/>
          <w:u w:val="single"/>
        </w:rPr>
        <w:t>Schools and Nurseries</w:t>
      </w:r>
    </w:p>
    <w:p w:rsidR="007A519B" w:rsidRDefault="007C5A8C" w:rsidP="007A519B">
      <w:pPr>
        <w:pStyle w:val="CommentText"/>
        <w:ind w:left="720"/>
        <w:rPr>
          <w:rFonts w:cstheme="minorHAnsi"/>
          <w:sz w:val="24"/>
          <w:szCs w:val="24"/>
        </w:rPr>
      </w:pPr>
      <w:r>
        <w:rPr>
          <w:rFonts w:cstheme="minorHAnsi"/>
          <w:sz w:val="24"/>
          <w:szCs w:val="24"/>
        </w:rPr>
        <w:t>Falkirk Council recommends</w:t>
      </w:r>
      <w:r w:rsidR="00A91EAF">
        <w:rPr>
          <w:rFonts w:cstheme="minorHAnsi"/>
          <w:sz w:val="24"/>
          <w:szCs w:val="24"/>
        </w:rPr>
        <w:t xml:space="preserve"> </w:t>
      </w:r>
      <w:r w:rsidR="007A519B">
        <w:rPr>
          <w:rFonts w:cstheme="minorHAnsi"/>
          <w:sz w:val="24"/>
          <w:szCs w:val="24"/>
        </w:rPr>
        <w:t>the North Lanarkshire Active Literacy approach to ra</w:t>
      </w:r>
      <w:r w:rsidR="00834D57">
        <w:rPr>
          <w:rFonts w:cstheme="minorHAnsi"/>
          <w:sz w:val="24"/>
          <w:szCs w:val="24"/>
        </w:rPr>
        <w:t xml:space="preserve">ising attainment in literacy. </w:t>
      </w:r>
      <w:r w:rsidR="000B3365" w:rsidRPr="001D597D">
        <w:rPr>
          <w:rFonts w:cstheme="minorHAnsi"/>
          <w:sz w:val="24"/>
          <w:szCs w:val="24"/>
        </w:rPr>
        <w:t>A study, in collaboration with Dundee University, showed 93% of P3 pupils scored above average in literacy tests. The research also showed that the reading age of children taking part in that scheme was five months ahead of other youngsters</w:t>
      </w:r>
      <w:r w:rsidR="00834D57">
        <w:rPr>
          <w:rFonts w:cstheme="minorHAnsi"/>
          <w:sz w:val="24"/>
          <w:szCs w:val="24"/>
        </w:rPr>
        <w:t xml:space="preserve"> who were taught in the previous way</w:t>
      </w:r>
      <w:r w:rsidR="000B3365" w:rsidRPr="001D597D">
        <w:rPr>
          <w:rFonts w:cstheme="minorHAnsi"/>
          <w:sz w:val="24"/>
          <w:szCs w:val="24"/>
        </w:rPr>
        <w:t>.</w:t>
      </w:r>
      <w:r w:rsidR="000B3365">
        <w:rPr>
          <w:rFonts w:cstheme="minorHAnsi"/>
          <w:sz w:val="24"/>
          <w:szCs w:val="24"/>
        </w:rPr>
        <w:t xml:space="preserve"> Other advantages of teaching literacy using an active approach are:</w:t>
      </w:r>
    </w:p>
    <w:p w:rsidR="007A519B" w:rsidRDefault="007A519B" w:rsidP="00FA6740">
      <w:pPr>
        <w:pStyle w:val="CommentText"/>
        <w:numPr>
          <w:ilvl w:val="0"/>
          <w:numId w:val="43"/>
        </w:numPr>
        <w:rPr>
          <w:rFonts w:cstheme="minorHAnsi"/>
          <w:sz w:val="24"/>
          <w:szCs w:val="24"/>
        </w:rPr>
      </w:pPr>
      <w:r>
        <w:rPr>
          <w:rFonts w:cstheme="minorHAnsi"/>
          <w:sz w:val="24"/>
          <w:szCs w:val="24"/>
        </w:rPr>
        <w:t>It is research based</w:t>
      </w:r>
    </w:p>
    <w:p w:rsidR="007A519B" w:rsidRDefault="000B3365" w:rsidP="00FA6740">
      <w:pPr>
        <w:pStyle w:val="CommentText"/>
        <w:numPr>
          <w:ilvl w:val="0"/>
          <w:numId w:val="43"/>
        </w:numPr>
        <w:rPr>
          <w:rFonts w:cstheme="minorHAnsi"/>
          <w:sz w:val="24"/>
          <w:szCs w:val="24"/>
        </w:rPr>
      </w:pPr>
      <w:r>
        <w:rPr>
          <w:rFonts w:cstheme="minorHAnsi"/>
          <w:sz w:val="24"/>
          <w:szCs w:val="24"/>
        </w:rPr>
        <w:t>It p</w:t>
      </w:r>
      <w:r w:rsidR="007A519B">
        <w:rPr>
          <w:rFonts w:cstheme="minorHAnsi"/>
          <w:sz w:val="24"/>
          <w:szCs w:val="24"/>
        </w:rPr>
        <w:t>rovide</w:t>
      </w:r>
      <w:r>
        <w:rPr>
          <w:rFonts w:cstheme="minorHAnsi"/>
          <w:sz w:val="24"/>
          <w:szCs w:val="24"/>
        </w:rPr>
        <w:t>s</w:t>
      </w:r>
      <w:r w:rsidR="007A519B">
        <w:rPr>
          <w:rFonts w:cstheme="minorHAnsi"/>
          <w:sz w:val="24"/>
          <w:szCs w:val="24"/>
        </w:rPr>
        <w:t xml:space="preserve"> a clear framework for teaching</w:t>
      </w:r>
    </w:p>
    <w:p w:rsidR="007A519B" w:rsidRDefault="007A519B" w:rsidP="00FA6740">
      <w:pPr>
        <w:pStyle w:val="CommentText"/>
        <w:numPr>
          <w:ilvl w:val="0"/>
          <w:numId w:val="43"/>
        </w:numPr>
        <w:rPr>
          <w:rFonts w:cstheme="minorHAnsi"/>
          <w:sz w:val="24"/>
          <w:szCs w:val="24"/>
        </w:rPr>
      </w:pPr>
      <w:r>
        <w:rPr>
          <w:rFonts w:cstheme="minorHAnsi"/>
          <w:sz w:val="24"/>
          <w:szCs w:val="24"/>
        </w:rPr>
        <w:t>There is a structured progression across the stages</w:t>
      </w:r>
    </w:p>
    <w:p w:rsidR="007A519B" w:rsidRDefault="007A519B" w:rsidP="00FA6740">
      <w:pPr>
        <w:pStyle w:val="CommentText"/>
        <w:numPr>
          <w:ilvl w:val="0"/>
          <w:numId w:val="43"/>
        </w:numPr>
        <w:rPr>
          <w:rFonts w:cstheme="minorHAnsi"/>
          <w:sz w:val="24"/>
          <w:szCs w:val="24"/>
        </w:rPr>
      </w:pPr>
      <w:r>
        <w:rPr>
          <w:rFonts w:cstheme="minorHAnsi"/>
          <w:sz w:val="24"/>
          <w:szCs w:val="24"/>
        </w:rPr>
        <w:t>All areas of literacy are interlinked</w:t>
      </w:r>
    </w:p>
    <w:p w:rsidR="007A519B" w:rsidRDefault="007A519B" w:rsidP="00FA6740">
      <w:pPr>
        <w:pStyle w:val="CommentText"/>
        <w:numPr>
          <w:ilvl w:val="0"/>
          <w:numId w:val="43"/>
        </w:numPr>
        <w:rPr>
          <w:rFonts w:cstheme="minorHAnsi"/>
          <w:sz w:val="24"/>
          <w:szCs w:val="24"/>
        </w:rPr>
      </w:pPr>
      <w:r>
        <w:rPr>
          <w:rFonts w:cstheme="minorHAnsi"/>
          <w:sz w:val="24"/>
          <w:szCs w:val="24"/>
        </w:rPr>
        <w:t>Regular assessments are built in</w:t>
      </w:r>
    </w:p>
    <w:p w:rsidR="007A519B" w:rsidRDefault="007A519B" w:rsidP="00FA6740">
      <w:pPr>
        <w:pStyle w:val="CommentText"/>
        <w:numPr>
          <w:ilvl w:val="0"/>
          <w:numId w:val="43"/>
        </w:numPr>
        <w:rPr>
          <w:rFonts w:cstheme="minorHAnsi"/>
          <w:sz w:val="24"/>
          <w:szCs w:val="24"/>
        </w:rPr>
      </w:pPr>
      <w:r>
        <w:rPr>
          <w:rFonts w:cstheme="minorHAnsi"/>
          <w:sz w:val="24"/>
          <w:szCs w:val="24"/>
        </w:rPr>
        <w:t>It takes into account learning inside and outside the classroom</w:t>
      </w:r>
    </w:p>
    <w:p w:rsidR="007A519B" w:rsidRDefault="007A519B" w:rsidP="00FA6740">
      <w:pPr>
        <w:pStyle w:val="CommentText"/>
        <w:numPr>
          <w:ilvl w:val="0"/>
          <w:numId w:val="43"/>
        </w:numPr>
        <w:rPr>
          <w:rFonts w:cstheme="minorHAnsi"/>
          <w:sz w:val="24"/>
          <w:szCs w:val="24"/>
        </w:rPr>
      </w:pPr>
      <w:r>
        <w:rPr>
          <w:rFonts w:cstheme="minorHAnsi"/>
          <w:sz w:val="24"/>
          <w:szCs w:val="24"/>
        </w:rPr>
        <w:t>It advocates the approach of children supporting and challenging each other</w:t>
      </w:r>
    </w:p>
    <w:p w:rsidR="007A519B" w:rsidRDefault="007A519B" w:rsidP="00FA6740">
      <w:pPr>
        <w:pStyle w:val="CommentText"/>
        <w:numPr>
          <w:ilvl w:val="0"/>
          <w:numId w:val="43"/>
        </w:numPr>
        <w:rPr>
          <w:rFonts w:cstheme="minorHAnsi"/>
          <w:sz w:val="24"/>
          <w:szCs w:val="24"/>
        </w:rPr>
      </w:pPr>
      <w:r>
        <w:rPr>
          <w:rFonts w:cstheme="minorHAnsi"/>
          <w:sz w:val="24"/>
          <w:szCs w:val="24"/>
        </w:rPr>
        <w:t>Children are actively engaged in their learning</w:t>
      </w:r>
      <w:r w:rsidR="000B3365">
        <w:rPr>
          <w:rFonts w:cstheme="minorHAnsi"/>
          <w:sz w:val="24"/>
          <w:szCs w:val="24"/>
        </w:rPr>
        <w:t>.</w:t>
      </w:r>
    </w:p>
    <w:p w:rsidR="000B3365" w:rsidRDefault="000B3365" w:rsidP="007A519B">
      <w:pPr>
        <w:pStyle w:val="CommentText"/>
        <w:ind w:left="360"/>
        <w:rPr>
          <w:rFonts w:cstheme="minorHAnsi"/>
          <w:sz w:val="24"/>
          <w:szCs w:val="24"/>
        </w:rPr>
      </w:pPr>
      <w:r>
        <w:rPr>
          <w:rFonts w:cstheme="minorHAnsi"/>
          <w:sz w:val="24"/>
          <w:szCs w:val="24"/>
        </w:rPr>
        <w:t>In Falkirk</w:t>
      </w:r>
      <w:r w:rsidR="00782E41">
        <w:rPr>
          <w:rFonts w:cstheme="minorHAnsi"/>
          <w:sz w:val="24"/>
          <w:szCs w:val="24"/>
        </w:rPr>
        <w:t xml:space="preserve"> establishments, teachers address</w:t>
      </w:r>
      <w:r>
        <w:rPr>
          <w:rFonts w:cstheme="minorHAnsi"/>
          <w:sz w:val="24"/>
          <w:szCs w:val="24"/>
        </w:rPr>
        <w:t xml:space="preserve"> the experiences and outcomes from Curriculum for Excellence for literacy and use a variety of resources to help deliver these. These resources include the North Lanarkshire’s Active Literacy packs, </w:t>
      </w:r>
      <w:r w:rsidR="00A91EAF">
        <w:rPr>
          <w:rFonts w:cstheme="minorHAnsi"/>
          <w:sz w:val="24"/>
          <w:szCs w:val="24"/>
        </w:rPr>
        <w:t xml:space="preserve">magnetic boards and letters, </w:t>
      </w:r>
      <w:r>
        <w:rPr>
          <w:rFonts w:cstheme="minorHAnsi"/>
          <w:sz w:val="24"/>
          <w:szCs w:val="24"/>
        </w:rPr>
        <w:t>as well as ‘Big Writing’ and other useful resources. Teacher</w:t>
      </w:r>
      <w:r w:rsidR="003031F5">
        <w:rPr>
          <w:rFonts w:cstheme="minorHAnsi"/>
          <w:sz w:val="24"/>
          <w:szCs w:val="24"/>
        </w:rPr>
        <w:t>s adapt these resources and draw on a wide range of active methodologies to meet the needs of their pupils in order to raise attainment in literacy.</w:t>
      </w:r>
    </w:p>
    <w:p w:rsidR="000B3365" w:rsidRPr="00782E41" w:rsidRDefault="000B3365" w:rsidP="000B3365">
      <w:pPr>
        <w:pStyle w:val="CommentText"/>
        <w:ind w:left="360"/>
        <w:rPr>
          <w:rFonts w:cstheme="minorHAnsi"/>
          <w:color w:val="FF0000"/>
          <w:sz w:val="24"/>
          <w:szCs w:val="24"/>
        </w:rPr>
      </w:pPr>
      <w:r>
        <w:rPr>
          <w:rFonts w:cstheme="minorHAnsi"/>
          <w:sz w:val="24"/>
          <w:szCs w:val="24"/>
        </w:rPr>
        <w:t>Active Literacy first came to Falkirk i</w:t>
      </w:r>
      <w:r w:rsidR="00A91EAF">
        <w:rPr>
          <w:rFonts w:cstheme="minorHAnsi"/>
          <w:sz w:val="24"/>
          <w:szCs w:val="24"/>
        </w:rPr>
        <w:t xml:space="preserve">n 2008 and </w:t>
      </w:r>
      <w:r w:rsidR="00392466">
        <w:rPr>
          <w:rFonts w:cstheme="minorHAnsi"/>
          <w:sz w:val="24"/>
          <w:szCs w:val="24"/>
        </w:rPr>
        <w:t>secondment positions began to support pilot schools in the implementation of the programme</w:t>
      </w:r>
      <w:r w:rsidR="00A91EAF">
        <w:rPr>
          <w:rFonts w:cstheme="minorHAnsi"/>
          <w:sz w:val="24"/>
          <w:szCs w:val="24"/>
        </w:rPr>
        <w:t>.</w:t>
      </w:r>
      <w:r w:rsidR="00392466">
        <w:rPr>
          <w:rFonts w:cstheme="minorHAnsi"/>
          <w:sz w:val="24"/>
          <w:szCs w:val="24"/>
        </w:rPr>
        <w:t xml:space="preserve"> Further secondment positions were filled and</w:t>
      </w:r>
      <w:r w:rsidR="00A91EAF">
        <w:rPr>
          <w:rFonts w:cstheme="minorHAnsi"/>
          <w:sz w:val="24"/>
          <w:szCs w:val="24"/>
        </w:rPr>
        <w:t xml:space="preserve"> </w:t>
      </w:r>
      <w:r w:rsidR="00392466">
        <w:rPr>
          <w:rFonts w:cstheme="minorHAnsi"/>
          <w:sz w:val="24"/>
          <w:szCs w:val="24"/>
        </w:rPr>
        <w:t>t</w:t>
      </w:r>
      <w:r w:rsidR="00E8269B">
        <w:rPr>
          <w:rFonts w:cstheme="minorHAnsi"/>
          <w:sz w:val="24"/>
          <w:szCs w:val="24"/>
        </w:rPr>
        <w:t>raining</w:t>
      </w:r>
      <w:r w:rsidR="00392466">
        <w:rPr>
          <w:rFonts w:cstheme="minorHAnsi"/>
          <w:sz w:val="24"/>
          <w:szCs w:val="24"/>
        </w:rPr>
        <w:t xml:space="preserve"> </w:t>
      </w:r>
      <w:r w:rsidR="00E8269B">
        <w:rPr>
          <w:rFonts w:cstheme="minorHAnsi"/>
          <w:sz w:val="24"/>
          <w:szCs w:val="24"/>
        </w:rPr>
        <w:t>began in session 2009/2010</w:t>
      </w:r>
      <w:r w:rsidR="00392466">
        <w:rPr>
          <w:rFonts w:cstheme="minorHAnsi"/>
          <w:sz w:val="24"/>
          <w:szCs w:val="24"/>
        </w:rPr>
        <w:t xml:space="preserve">. Initially training was delivered by North Lanarkshire Literacy Development Officers. </w:t>
      </w:r>
      <w:r w:rsidR="00392466">
        <w:rPr>
          <w:rFonts w:cstheme="minorHAnsi"/>
          <w:sz w:val="24"/>
          <w:szCs w:val="24"/>
        </w:rPr>
        <w:lastRenderedPageBreak/>
        <w:t xml:space="preserve">Training and on-going support </w:t>
      </w:r>
      <w:r w:rsidR="007C5A8C">
        <w:rPr>
          <w:rFonts w:cstheme="minorHAnsi"/>
          <w:sz w:val="24"/>
          <w:szCs w:val="24"/>
        </w:rPr>
        <w:t xml:space="preserve">for all areas and for a wide range of staff e.g. teachers, SLAs, Speech and Language therapists, parent workshops </w:t>
      </w:r>
      <w:r w:rsidR="00392466">
        <w:rPr>
          <w:rFonts w:cstheme="minorHAnsi"/>
          <w:sz w:val="24"/>
          <w:szCs w:val="24"/>
        </w:rPr>
        <w:t xml:space="preserve">is now provided by the Falkirk Curriculum Support Team. </w:t>
      </w:r>
    </w:p>
    <w:p w:rsidR="006A5913" w:rsidRDefault="006A5913" w:rsidP="007A519B">
      <w:pPr>
        <w:pStyle w:val="CommentText"/>
        <w:ind w:left="360"/>
        <w:rPr>
          <w:rFonts w:cstheme="minorHAnsi"/>
          <w:sz w:val="24"/>
          <w:szCs w:val="24"/>
        </w:rPr>
      </w:pPr>
      <w:r w:rsidRPr="001D597D">
        <w:rPr>
          <w:rFonts w:cstheme="minorHAnsi"/>
          <w:sz w:val="24"/>
          <w:szCs w:val="24"/>
        </w:rPr>
        <w:t>Educational establishments in Falkirk have been provided with</w:t>
      </w:r>
      <w:r w:rsidR="003031F5">
        <w:rPr>
          <w:rFonts w:cstheme="minorHAnsi"/>
          <w:sz w:val="24"/>
          <w:szCs w:val="24"/>
        </w:rPr>
        <w:t xml:space="preserve"> a range of resources to meet learner’s needs. These include</w:t>
      </w:r>
      <w:r w:rsidRPr="001D597D">
        <w:rPr>
          <w:rFonts w:cstheme="minorHAnsi"/>
          <w:sz w:val="24"/>
          <w:szCs w:val="24"/>
        </w:rPr>
        <w:t xml:space="preserve"> North Lanarkshire’s </w:t>
      </w:r>
      <w:r w:rsidR="003031F5">
        <w:rPr>
          <w:rFonts w:cstheme="minorHAnsi"/>
          <w:sz w:val="24"/>
          <w:szCs w:val="24"/>
        </w:rPr>
        <w:t xml:space="preserve">Active Literacy packs, </w:t>
      </w:r>
      <w:r w:rsidRPr="001D597D">
        <w:rPr>
          <w:rFonts w:cstheme="minorHAnsi"/>
          <w:sz w:val="24"/>
          <w:szCs w:val="24"/>
        </w:rPr>
        <w:t>magnetic whiteboards</w:t>
      </w:r>
      <w:r w:rsidR="00782E41">
        <w:rPr>
          <w:rFonts w:cstheme="minorHAnsi"/>
          <w:sz w:val="24"/>
          <w:szCs w:val="24"/>
        </w:rPr>
        <w:t xml:space="preserve">, </w:t>
      </w:r>
      <w:r w:rsidR="000B3365">
        <w:rPr>
          <w:rFonts w:cstheme="minorHAnsi"/>
          <w:sz w:val="24"/>
          <w:szCs w:val="24"/>
        </w:rPr>
        <w:t>magnetic letters</w:t>
      </w:r>
      <w:r w:rsidR="00782E41">
        <w:rPr>
          <w:rFonts w:cstheme="minorHAnsi"/>
          <w:sz w:val="24"/>
          <w:szCs w:val="24"/>
        </w:rPr>
        <w:t xml:space="preserve"> and resource CDs</w:t>
      </w:r>
      <w:r w:rsidR="000B3365">
        <w:rPr>
          <w:rFonts w:cstheme="minorHAnsi"/>
          <w:sz w:val="24"/>
          <w:szCs w:val="24"/>
        </w:rPr>
        <w:t>. They</w:t>
      </w:r>
      <w:r w:rsidRPr="001D597D">
        <w:rPr>
          <w:rFonts w:cstheme="minorHAnsi"/>
          <w:sz w:val="24"/>
          <w:szCs w:val="24"/>
        </w:rPr>
        <w:t xml:space="preserve"> have also been provided with </w:t>
      </w:r>
      <w:r w:rsidR="003031F5">
        <w:rPr>
          <w:rFonts w:cstheme="minorHAnsi"/>
          <w:sz w:val="24"/>
          <w:szCs w:val="24"/>
        </w:rPr>
        <w:t xml:space="preserve">extensive </w:t>
      </w:r>
      <w:r w:rsidRPr="001D597D">
        <w:rPr>
          <w:rFonts w:cstheme="minorHAnsi"/>
          <w:sz w:val="24"/>
          <w:szCs w:val="24"/>
        </w:rPr>
        <w:t xml:space="preserve">training </w:t>
      </w:r>
      <w:r w:rsidR="003031F5">
        <w:rPr>
          <w:rFonts w:cstheme="minorHAnsi"/>
          <w:sz w:val="24"/>
          <w:szCs w:val="24"/>
        </w:rPr>
        <w:t>covering</w:t>
      </w:r>
      <w:r w:rsidR="00392466">
        <w:rPr>
          <w:rFonts w:cstheme="minorHAnsi"/>
          <w:sz w:val="24"/>
          <w:szCs w:val="24"/>
        </w:rPr>
        <w:t xml:space="preserve"> the</w:t>
      </w:r>
      <w:r w:rsidR="000B3365">
        <w:rPr>
          <w:rFonts w:cstheme="minorHAnsi"/>
          <w:sz w:val="24"/>
          <w:szCs w:val="24"/>
        </w:rPr>
        <w:t xml:space="preserve"> areas of</w:t>
      </w:r>
      <w:r w:rsidRPr="001D597D">
        <w:rPr>
          <w:rFonts w:cstheme="minorHAnsi"/>
          <w:sz w:val="24"/>
          <w:szCs w:val="24"/>
        </w:rPr>
        <w:t>: spelling and phonics, reading and writing.</w:t>
      </w:r>
    </w:p>
    <w:p w:rsidR="009D0710" w:rsidRDefault="00311FD0" w:rsidP="007A519B">
      <w:pPr>
        <w:pStyle w:val="CommentText"/>
        <w:ind w:left="360"/>
        <w:rPr>
          <w:rFonts w:cstheme="minorHAnsi"/>
          <w:sz w:val="24"/>
          <w:szCs w:val="24"/>
        </w:rPr>
      </w:pPr>
      <w:r>
        <w:rPr>
          <w:rFonts w:cstheme="minorHAnsi"/>
          <w:sz w:val="24"/>
          <w:szCs w:val="24"/>
        </w:rPr>
        <w:t>This year there has been a big emphasis on transition from Nursery to P1 with workshops being held at the Early Years conference in February and follow-up sessions across three cluster good practice meetings.</w:t>
      </w:r>
    </w:p>
    <w:p w:rsidR="009D0710" w:rsidRDefault="00311FD0" w:rsidP="007A519B">
      <w:pPr>
        <w:pStyle w:val="CommentText"/>
        <w:ind w:left="360"/>
        <w:rPr>
          <w:rFonts w:cstheme="minorHAnsi"/>
          <w:sz w:val="24"/>
          <w:szCs w:val="24"/>
        </w:rPr>
      </w:pPr>
      <w:r>
        <w:rPr>
          <w:rFonts w:cstheme="minorHAnsi"/>
          <w:sz w:val="24"/>
          <w:szCs w:val="24"/>
        </w:rPr>
        <w:t xml:space="preserve"> Progress has also been made relating to the progression of skills in Active Literacy into </w:t>
      </w:r>
      <w:r w:rsidR="009D0710">
        <w:rPr>
          <w:rFonts w:cstheme="minorHAnsi"/>
          <w:sz w:val="24"/>
          <w:szCs w:val="24"/>
        </w:rPr>
        <w:t>Secondary</w:t>
      </w:r>
      <w:r>
        <w:rPr>
          <w:rFonts w:cstheme="minorHAnsi"/>
          <w:sz w:val="24"/>
          <w:szCs w:val="24"/>
        </w:rPr>
        <w:t xml:space="preserve"> school</w:t>
      </w:r>
      <w:r w:rsidR="009D0710">
        <w:rPr>
          <w:rFonts w:cstheme="minorHAnsi"/>
          <w:sz w:val="24"/>
          <w:szCs w:val="24"/>
        </w:rPr>
        <w:t>s</w:t>
      </w:r>
      <w:r>
        <w:rPr>
          <w:rFonts w:cstheme="minorHAnsi"/>
          <w:sz w:val="24"/>
          <w:szCs w:val="24"/>
        </w:rPr>
        <w:t>. An overview of the Active Literacy programme was provided at a SSIP meeting and was positively rece</w:t>
      </w:r>
      <w:r w:rsidR="009D0710">
        <w:rPr>
          <w:rFonts w:cstheme="minorHAnsi"/>
          <w:sz w:val="24"/>
          <w:szCs w:val="24"/>
        </w:rPr>
        <w:t>ived. Three high school Rectors and other</w:t>
      </w:r>
      <w:r>
        <w:rPr>
          <w:rFonts w:cstheme="minorHAnsi"/>
          <w:sz w:val="24"/>
          <w:szCs w:val="24"/>
        </w:rPr>
        <w:t xml:space="preserve"> teachers have observed Active Literacy in the primary context. </w:t>
      </w:r>
      <w:r w:rsidR="0050024F">
        <w:rPr>
          <w:rFonts w:cstheme="minorHAnsi"/>
          <w:sz w:val="24"/>
          <w:szCs w:val="24"/>
        </w:rPr>
        <w:t xml:space="preserve">The progression of Active Literacy skills, relating to reading and national examinations was shared at all of the CMG groups with a follow-up task to examine how to develop reading skills across a wide range of texts in all subject areas. </w:t>
      </w:r>
      <w:r w:rsidR="009D0710">
        <w:rPr>
          <w:rFonts w:cstheme="minorHAnsi"/>
          <w:sz w:val="24"/>
          <w:szCs w:val="24"/>
        </w:rPr>
        <w:t>Several Secondary schools are now working in collaboration with the Curriculum Support Team to develop a consistent approach to raising attainment in literacy.</w:t>
      </w:r>
    </w:p>
    <w:p w:rsidR="00311FD0" w:rsidRPr="001D597D" w:rsidRDefault="00311FD0" w:rsidP="007A519B">
      <w:pPr>
        <w:pStyle w:val="CommentText"/>
        <w:ind w:left="360"/>
        <w:rPr>
          <w:rFonts w:cstheme="minorHAnsi"/>
          <w:sz w:val="24"/>
          <w:szCs w:val="24"/>
        </w:rPr>
      </w:pPr>
      <w:r>
        <w:rPr>
          <w:rFonts w:cstheme="minorHAnsi"/>
          <w:sz w:val="24"/>
          <w:szCs w:val="24"/>
        </w:rPr>
        <w:t xml:space="preserve">Education Scotland delivered a ‘Literacy </w:t>
      </w:r>
      <w:r w:rsidR="0050024F">
        <w:rPr>
          <w:rFonts w:cstheme="minorHAnsi"/>
          <w:sz w:val="24"/>
          <w:szCs w:val="24"/>
        </w:rPr>
        <w:t>across</w:t>
      </w:r>
      <w:r>
        <w:rPr>
          <w:rFonts w:cstheme="minorHAnsi"/>
          <w:sz w:val="24"/>
          <w:szCs w:val="24"/>
        </w:rPr>
        <w:t xml:space="preserve"> Learning’ conference to approximately six representatives from each high school, including representatives from Forth Val</w:t>
      </w:r>
      <w:r w:rsidR="009D0710">
        <w:rPr>
          <w:rFonts w:cstheme="minorHAnsi"/>
          <w:sz w:val="24"/>
          <w:szCs w:val="24"/>
        </w:rPr>
        <w:t>ley Collage. A teacher</w:t>
      </w:r>
      <w:r>
        <w:rPr>
          <w:rFonts w:cstheme="minorHAnsi"/>
          <w:sz w:val="24"/>
          <w:szCs w:val="24"/>
        </w:rPr>
        <w:t xml:space="preserve"> focus group</w:t>
      </w:r>
      <w:r w:rsidR="009D0710">
        <w:rPr>
          <w:rFonts w:cstheme="minorHAnsi"/>
          <w:sz w:val="24"/>
          <w:szCs w:val="24"/>
        </w:rPr>
        <w:t xml:space="preserve"> (English teachers only) was set up this year and has been</w:t>
      </w:r>
      <w:r>
        <w:rPr>
          <w:rFonts w:cstheme="minorHAnsi"/>
          <w:sz w:val="24"/>
          <w:szCs w:val="24"/>
        </w:rPr>
        <w:t xml:space="preserve"> examining how English is currently taught at BGE and the commonalities/ differences in terms of the Active Literacy programme.</w:t>
      </w:r>
      <w:r w:rsidR="009D0710">
        <w:rPr>
          <w:rFonts w:cstheme="minorHAnsi"/>
          <w:sz w:val="24"/>
          <w:szCs w:val="24"/>
        </w:rPr>
        <w:t xml:space="preserve"> This group is currently looking at ways we can improve transition and develop literacy skills across learning.</w:t>
      </w:r>
    </w:p>
    <w:p w:rsidR="003B5172" w:rsidRPr="00782E41" w:rsidRDefault="00753C8C" w:rsidP="00782E41">
      <w:pPr>
        <w:pStyle w:val="CommentText"/>
        <w:rPr>
          <w:rFonts w:cstheme="minorHAnsi"/>
          <w:b/>
          <w:sz w:val="24"/>
          <w:szCs w:val="24"/>
        </w:rPr>
      </w:pPr>
      <w:r w:rsidRPr="00782E41">
        <w:rPr>
          <w:rFonts w:cstheme="minorHAnsi"/>
          <w:b/>
          <w:sz w:val="24"/>
          <w:szCs w:val="24"/>
        </w:rPr>
        <w:t>What are teachers saying?</w:t>
      </w:r>
    </w:p>
    <w:p w:rsidR="006A5913" w:rsidRPr="001D597D" w:rsidRDefault="006A5913" w:rsidP="006A5913">
      <w:pPr>
        <w:pStyle w:val="CommentText"/>
        <w:ind w:left="720"/>
        <w:rPr>
          <w:rFonts w:cstheme="minorHAnsi"/>
          <w:sz w:val="24"/>
          <w:szCs w:val="24"/>
        </w:rPr>
      </w:pPr>
      <w:r w:rsidRPr="001D597D">
        <w:rPr>
          <w:rFonts w:cstheme="minorHAnsi"/>
          <w:sz w:val="24"/>
          <w:szCs w:val="24"/>
        </w:rPr>
        <w:t xml:space="preserve">Feedback from teachers so far is </w:t>
      </w:r>
      <w:r w:rsidR="00782E41">
        <w:rPr>
          <w:rFonts w:cstheme="minorHAnsi"/>
          <w:sz w:val="24"/>
          <w:szCs w:val="24"/>
        </w:rPr>
        <w:t xml:space="preserve">extremely </w:t>
      </w:r>
      <w:r w:rsidR="00392466">
        <w:rPr>
          <w:rFonts w:cstheme="minorHAnsi"/>
          <w:sz w:val="24"/>
          <w:szCs w:val="24"/>
        </w:rPr>
        <w:t>positive. Most schools bega</w:t>
      </w:r>
      <w:r w:rsidR="00782E41">
        <w:rPr>
          <w:rFonts w:cstheme="minorHAnsi"/>
          <w:sz w:val="24"/>
          <w:szCs w:val="24"/>
        </w:rPr>
        <w:t>n</w:t>
      </w:r>
      <w:r w:rsidR="00392466">
        <w:rPr>
          <w:rFonts w:cstheme="minorHAnsi"/>
          <w:sz w:val="24"/>
          <w:szCs w:val="24"/>
        </w:rPr>
        <w:t xml:space="preserve"> by</w:t>
      </w:r>
      <w:r w:rsidRPr="001D597D">
        <w:rPr>
          <w:rFonts w:cstheme="minorHAnsi"/>
          <w:sz w:val="24"/>
          <w:szCs w:val="24"/>
        </w:rPr>
        <w:t xml:space="preserve"> implement</w:t>
      </w:r>
      <w:r w:rsidR="00392466">
        <w:rPr>
          <w:rFonts w:cstheme="minorHAnsi"/>
          <w:sz w:val="24"/>
          <w:szCs w:val="24"/>
        </w:rPr>
        <w:t>ing</w:t>
      </w:r>
      <w:r w:rsidRPr="001D597D">
        <w:rPr>
          <w:rFonts w:cstheme="minorHAnsi"/>
          <w:sz w:val="24"/>
          <w:szCs w:val="24"/>
        </w:rPr>
        <w:t xml:space="preserve"> the spelling and phonics part of the packs, with a move then towards</w:t>
      </w:r>
      <w:r w:rsidR="00782E41">
        <w:rPr>
          <w:rFonts w:cstheme="minorHAnsi"/>
          <w:sz w:val="24"/>
          <w:szCs w:val="24"/>
        </w:rPr>
        <w:t xml:space="preserve"> implementing the approaches to</w:t>
      </w:r>
      <w:r w:rsidRPr="001D597D">
        <w:rPr>
          <w:rFonts w:cstheme="minorHAnsi"/>
          <w:sz w:val="24"/>
          <w:szCs w:val="24"/>
        </w:rPr>
        <w:t xml:space="preserve"> writing and reading </w:t>
      </w:r>
      <w:r w:rsidR="00782E41">
        <w:rPr>
          <w:rFonts w:cstheme="minorHAnsi"/>
          <w:sz w:val="24"/>
          <w:szCs w:val="24"/>
        </w:rPr>
        <w:t>as identified in the</w:t>
      </w:r>
      <w:r w:rsidRPr="001D597D">
        <w:rPr>
          <w:rFonts w:cstheme="minorHAnsi"/>
          <w:sz w:val="24"/>
          <w:szCs w:val="24"/>
        </w:rPr>
        <w:t xml:space="preserve"> active literacy</w:t>
      </w:r>
      <w:r w:rsidR="00782E41">
        <w:rPr>
          <w:rFonts w:cstheme="minorHAnsi"/>
          <w:sz w:val="24"/>
          <w:szCs w:val="24"/>
        </w:rPr>
        <w:t xml:space="preserve"> resource packs</w:t>
      </w:r>
      <w:r w:rsidRPr="001D597D">
        <w:rPr>
          <w:rFonts w:cstheme="minorHAnsi"/>
          <w:sz w:val="24"/>
          <w:szCs w:val="24"/>
        </w:rPr>
        <w:t xml:space="preserve">. </w:t>
      </w:r>
      <w:r w:rsidR="001D597D" w:rsidRPr="001D597D">
        <w:rPr>
          <w:rFonts w:cstheme="minorHAnsi"/>
          <w:sz w:val="24"/>
          <w:szCs w:val="24"/>
        </w:rPr>
        <w:t xml:space="preserve"> Comments from staff who have attended C</w:t>
      </w:r>
      <w:r w:rsidR="00782E41">
        <w:rPr>
          <w:rFonts w:cstheme="minorHAnsi"/>
          <w:sz w:val="24"/>
          <w:szCs w:val="24"/>
        </w:rPr>
        <w:t>.</w:t>
      </w:r>
      <w:r w:rsidR="001D597D" w:rsidRPr="001D597D">
        <w:rPr>
          <w:rFonts w:cstheme="minorHAnsi"/>
          <w:sz w:val="24"/>
          <w:szCs w:val="24"/>
        </w:rPr>
        <w:t>P</w:t>
      </w:r>
      <w:r w:rsidR="00782E41">
        <w:rPr>
          <w:rFonts w:cstheme="minorHAnsi"/>
          <w:sz w:val="24"/>
          <w:szCs w:val="24"/>
        </w:rPr>
        <w:t>.</w:t>
      </w:r>
      <w:r w:rsidR="001D597D" w:rsidRPr="001D597D">
        <w:rPr>
          <w:rFonts w:cstheme="minorHAnsi"/>
          <w:sz w:val="24"/>
          <w:szCs w:val="24"/>
        </w:rPr>
        <w:t>D</w:t>
      </w:r>
      <w:r w:rsidR="00782E41">
        <w:rPr>
          <w:rFonts w:cstheme="minorHAnsi"/>
          <w:sz w:val="24"/>
          <w:szCs w:val="24"/>
        </w:rPr>
        <w:t>.</w:t>
      </w:r>
      <w:r w:rsidR="001D597D" w:rsidRPr="001D597D">
        <w:rPr>
          <w:rFonts w:cstheme="minorHAnsi"/>
          <w:sz w:val="24"/>
          <w:szCs w:val="24"/>
        </w:rPr>
        <w:t xml:space="preserve"> for Active Literacy include:</w:t>
      </w:r>
    </w:p>
    <w:p w:rsidR="001D597D" w:rsidRPr="00392466" w:rsidRDefault="001D597D" w:rsidP="001D597D">
      <w:pPr>
        <w:ind w:left="720"/>
        <w:rPr>
          <w:rFonts w:cstheme="minorHAnsi"/>
          <w:i/>
          <w:sz w:val="24"/>
          <w:szCs w:val="24"/>
        </w:rPr>
      </w:pPr>
      <w:r w:rsidRPr="00392466">
        <w:rPr>
          <w:rFonts w:cstheme="minorHAnsi"/>
          <w:i/>
          <w:sz w:val="24"/>
          <w:szCs w:val="24"/>
        </w:rPr>
        <w:t xml:space="preserve">“Staff really </w:t>
      </w:r>
      <w:r w:rsidR="00782E41" w:rsidRPr="00392466">
        <w:rPr>
          <w:rFonts w:cstheme="minorHAnsi"/>
          <w:i/>
          <w:sz w:val="24"/>
          <w:szCs w:val="24"/>
        </w:rPr>
        <w:t>value</w:t>
      </w:r>
      <w:r w:rsidRPr="00392466">
        <w:rPr>
          <w:rFonts w:cstheme="minorHAnsi"/>
          <w:i/>
          <w:sz w:val="24"/>
          <w:szCs w:val="24"/>
        </w:rPr>
        <w:t xml:space="preserve"> the modelling of excellent classroom practice from a practitioner who is approachable, well organised, informative and willing to share resources. Active literacy approaches across the school have improved as staff has grown in confidence due to the support and</w:t>
      </w:r>
      <w:r w:rsidR="00782E41" w:rsidRPr="00392466">
        <w:rPr>
          <w:rFonts w:cstheme="minorHAnsi"/>
          <w:i/>
          <w:sz w:val="24"/>
          <w:szCs w:val="24"/>
        </w:rPr>
        <w:t xml:space="preserve"> advice offered. Staff now feel</w:t>
      </w:r>
      <w:r w:rsidRPr="00392466">
        <w:rPr>
          <w:rFonts w:cstheme="minorHAnsi"/>
          <w:i/>
          <w:sz w:val="24"/>
          <w:szCs w:val="24"/>
        </w:rPr>
        <w:t xml:space="preserve"> more confident in sharing their own practice and discussing next steps.”</w:t>
      </w:r>
    </w:p>
    <w:p w:rsidR="00392466" w:rsidRDefault="00392466" w:rsidP="00392466">
      <w:pPr>
        <w:spacing w:line="240" w:lineRule="auto"/>
        <w:ind w:firstLine="720"/>
        <w:jc w:val="both"/>
        <w:rPr>
          <w:rFonts w:cstheme="minorHAnsi"/>
          <w:i/>
          <w:sz w:val="24"/>
          <w:szCs w:val="24"/>
        </w:rPr>
      </w:pPr>
      <w:r>
        <w:rPr>
          <w:rFonts w:cstheme="minorHAnsi"/>
          <w:i/>
          <w:sz w:val="24"/>
          <w:szCs w:val="24"/>
        </w:rPr>
        <w:t>“As always, taking away some new ideas and an enthusiasm boost.”</w:t>
      </w:r>
    </w:p>
    <w:p w:rsidR="00392466" w:rsidRDefault="00392466" w:rsidP="00392466">
      <w:pPr>
        <w:spacing w:line="240" w:lineRule="auto"/>
        <w:ind w:left="720"/>
        <w:jc w:val="both"/>
        <w:rPr>
          <w:rFonts w:cstheme="minorHAnsi"/>
          <w:i/>
          <w:sz w:val="24"/>
          <w:szCs w:val="24"/>
        </w:rPr>
      </w:pPr>
      <w:r>
        <w:rPr>
          <w:rFonts w:cstheme="minorHAnsi"/>
          <w:i/>
          <w:sz w:val="24"/>
          <w:szCs w:val="24"/>
        </w:rPr>
        <w:t>“Loads to think about. Great to discuss ideas and moderation with others. Enthused me for going back into class.”</w:t>
      </w:r>
    </w:p>
    <w:p w:rsidR="00392466" w:rsidRDefault="00392466" w:rsidP="00392466">
      <w:pPr>
        <w:spacing w:line="240" w:lineRule="auto"/>
        <w:ind w:left="720"/>
        <w:jc w:val="both"/>
        <w:rPr>
          <w:rFonts w:cstheme="minorHAnsi"/>
          <w:i/>
          <w:sz w:val="24"/>
          <w:szCs w:val="24"/>
        </w:rPr>
      </w:pPr>
      <w:r>
        <w:rPr>
          <w:rFonts w:cstheme="minorHAnsi"/>
          <w:i/>
          <w:sz w:val="24"/>
          <w:szCs w:val="24"/>
        </w:rPr>
        <w:t>“Really enjoyed the course, it has helped me to visualise how active literacy is taught... was presented clearly and lots of resources were very valuable’” (Probationer Teacher)</w:t>
      </w:r>
    </w:p>
    <w:p w:rsidR="00392466" w:rsidRPr="00392466" w:rsidRDefault="00392466" w:rsidP="00392466">
      <w:pPr>
        <w:spacing w:line="240" w:lineRule="auto"/>
        <w:ind w:left="720"/>
        <w:jc w:val="both"/>
        <w:rPr>
          <w:rFonts w:cstheme="minorHAnsi"/>
          <w:i/>
          <w:sz w:val="24"/>
          <w:szCs w:val="24"/>
        </w:rPr>
      </w:pPr>
      <w:r>
        <w:rPr>
          <w:rFonts w:cstheme="minorHAnsi"/>
          <w:i/>
          <w:sz w:val="24"/>
          <w:szCs w:val="24"/>
        </w:rPr>
        <w:t>“The course has allowed me to become more secure in delivering Active Literacy.”</w:t>
      </w:r>
    </w:p>
    <w:p w:rsidR="006A5913" w:rsidRPr="00782E41" w:rsidRDefault="006A5913" w:rsidP="00782E41">
      <w:pPr>
        <w:pStyle w:val="CommentText"/>
        <w:rPr>
          <w:rFonts w:cstheme="minorHAnsi"/>
          <w:b/>
          <w:sz w:val="24"/>
          <w:szCs w:val="24"/>
        </w:rPr>
      </w:pPr>
      <w:r w:rsidRPr="00782E41">
        <w:rPr>
          <w:rFonts w:cstheme="minorHAnsi"/>
          <w:b/>
          <w:sz w:val="24"/>
          <w:szCs w:val="24"/>
        </w:rPr>
        <w:t>Successful active literacy parent workshops have been carried out in a number of schools. Comments from parents include:</w:t>
      </w:r>
    </w:p>
    <w:p w:rsidR="006A5913" w:rsidRPr="001D597D" w:rsidRDefault="006A5913" w:rsidP="006A5913">
      <w:pPr>
        <w:pStyle w:val="CommentText"/>
        <w:ind w:left="720"/>
        <w:rPr>
          <w:rFonts w:cstheme="minorHAnsi"/>
          <w:i/>
          <w:sz w:val="24"/>
          <w:szCs w:val="24"/>
        </w:rPr>
      </w:pPr>
      <w:r w:rsidRPr="001D597D">
        <w:rPr>
          <w:rFonts w:cstheme="minorHAnsi"/>
          <w:sz w:val="24"/>
          <w:szCs w:val="24"/>
        </w:rPr>
        <w:t>“</w:t>
      </w:r>
      <w:r w:rsidRPr="001D597D">
        <w:rPr>
          <w:rFonts w:cstheme="minorHAnsi"/>
          <w:i/>
          <w:sz w:val="24"/>
          <w:szCs w:val="24"/>
        </w:rPr>
        <w:t>I think it was great to see the children involved in the workshop. It made it easier to see how it related to the classroom and how we can support at home.”</w:t>
      </w:r>
    </w:p>
    <w:p w:rsidR="006A5913" w:rsidRPr="001D597D" w:rsidRDefault="006A5913" w:rsidP="006A5913">
      <w:pPr>
        <w:pStyle w:val="CommentText"/>
        <w:ind w:left="720"/>
        <w:rPr>
          <w:rFonts w:cstheme="minorHAnsi"/>
          <w:i/>
          <w:sz w:val="24"/>
          <w:szCs w:val="24"/>
        </w:rPr>
      </w:pPr>
      <w:r w:rsidRPr="001D597D">
        <w:rPr>
          <w:rFonts w:cstheme="minorHAnsi"/>
          <w:sz w:val="24"/>
          <w:szCs w:val="24"/>
        </w:rPr>
        <w:lastRenderedPageBreak/>
        <w:t>“</w:t>
      </w:r>
      <w:r w:rsidR="00232898" w:rsidRPr="001D597D">
        <w:rPr>
          <w:rFonts w:cstheme="minorHAnsi"/>
          <w:i/>
          <w:sz w:val="24"/>
          <w:szCs w:val="24"/>
        </w:rPr>
        <w:t>I enjoyed the experience of the children teaching us. A very good approach for the kids to learn and show the skills that they are achieving.”</w:t>
      </w:r>
    </w:p>
    <w:p w:rsidR="00232898" w:rsidRPr="001D597D" w:rsidRDefault="00232898" w:rsidP="006A5913">
      <w:pPr>
        <w:pStyle w:val="CommentText"/>
        <w:ind w:left="720"/>
        <w:rPr>
          <w:rFonts w:cstheme="minorHAnsi"/>
          <w:i/>
          <w:sz w:val="24"/>
          <w:szCs w:val="24"/>
        </w:rPr>
      </w:pPr>
      <w:r w:rsidRPr="001D597D">
        <w:rPr>
          <w:rFonts w:cstheme="minorHAnsi"/>
          <w:sz w:val="24"/>
          <w:szCs w:val="24"/>
        </w:rPr>
        <w:t>“</w:t>
      </w:r>
      <w:r w:rsidRPr="001D597D">
        <w:rPr>
          <w:rFonts w:cstheme="minorHAnsi"/>
          <w:i/>
          <w:sz w:val="24"/>
          <w:szCs w:val="24"/>
        </w:rPr>
        <w:t>Great presentation which put across the new literacy strategies very well. Excellent idea to have the children showcasing the strategies in action. I have now got a better idea of how to support my child with literacy at home”.</w:t>
      </w:r>
    </w:p>
    <w:p w:rsidR="00232898" w:rsidRDefault="00232898" w:rsidP="006A5913">
      <w:pPr>
        <w:pStyle w:val="CommentText"/>
        <w:ind w:left="720"/>
        <w:rPr>
          <w:rFonts w:cstheme="minorHAnsi"/>
          <w:i/>
          <w:sz w:val="24"/>
          <w:szCs w:val="24"/>
        </w:rPr>
      </w:pPr>
      <w:r w:rsidRPr="001D597D">
        <w:rPr>
          <w:rFonts w:cstheme="minorHAnsi"/>
          <w:i/>
          <w:sz w:val="24"/>
          <w:szCs w:val="24"/>
        </w:rPr>
        <w:t>“Fantastic! Wonderful to have ‘active’ insights into our child’s learning process/ progress.”</w:t>
      </w:r>
    </w:p>
    <w:p w:rsidR="00A91EAF" w:rsidRPr="00A91EAF" w:rsidRDefault="00A91EAF" w:rsidP="00A91EAF">
      <w:pPr>
        <w:pStyle w:val="ListParagraph"/>
        <w:rPr>
          <w:i/>
          <w:sz w:val="24"/>
          <w:szCs w:val="24"/>
        </w:rPr>
      </w:pPr>
      <w:r w:rsidRPr="00A91EAF">
        <w:rPr>
          <w:i/>
          <w:sz w:val="24"/>
          <w:szCs w:val="24"/>
        </w:rPr>
        <w:t>“I learned what phonemes are and can now understand a bit more what they are learning.  Very informative.”</w:t>
      </w:r>
    </w:p>
    <w:p w:rsidR="003031F5" w:rsidRPr="00782E41" w:rsidRDefault="003031F5" w:rsidP="00782E41">
      <w:pPr>
        <w:pStyle w:val="CommentText"/>
        <w:rPr>
          <w:rFonts w:cstheme="minorHAnsi"/>
          <w:b/>
          <w:sz w:val="24"/>
          <w:szCs w:val="24"/>
        </w:rPr>
      </w:pPr>
      <w:r w:rsidRPr="00782E41">
        <w:rPr>
          <w:rFonts w:cstheme="minorHAnsi"/>
          <w:b/>
          <w:sz w:val="24"/>
          <w:szCs w:val="24"/>
        </w:rPr>
        <w:t>What are the pupils saying?</w:t>
      </w:r>
    </w:p>
    <w:p w:rsidR="003031F5" w:rsidRDefault="003031F5" w:rsidP="006A5913">
      <w:pPr>
        <w:pStyle w:val="CommentText"/>
        <w:ind w:left="720"/>
        <w:rPr>
          <w:rFonts w:cstheme="minorHAnsi"/>
          <w:sz w:val="24"/>
          <w:szCs w:val="24"/>
        </w:rPr>
      </w:pPr>
      <w:r>
        <w:rPr>
          <w:rFonts w:cstheme="minorHAnsi"/>
          <w:sz w:val="24"/>
          <w:szCs w:val="24"/>
        </w:rPr>
        <w:t>Pupil comments include:</w:t>
      </w:r>
    </w:p>
    <w:p w:rsidR="003031F5" w:rsidRDefault="003031F5" w:rsidP="006A5913">
      <w:pPr>
        <w:pStyle w:val="CommentText"/>
        <w:ind w:left="720"/>
        <w:rPr>
          <w:rFonts w:cstheme="minorHAnsi"/>
          <w:i/>
          <w:sz w:val="24"/>
          <w:szCs w:val="24"/>
        </w:rPr>
      </w:pPr>
      <w:r>
        <w:rPr>
          <w:rFonts w:cstheme="minorHAnsi"/>
          <w:sz w:val="24"/>
          <w:szCs w:val="24"/>
        </w:rPr>
        <w:t>“</w:t>
      </w:r>
      <w:r>
        <w:rPr>
          <w:rFonts w:cstheme="minorHAnsi"/>
          <w:i/>
          <w:sz w:val="24"/>
          <w:szCs w:val="24"/>
        </w:rPr>
        <w:t>I like interesting facts about the new words and sounds”</w:t>
      </w:r>
      <w:r w:rsidR="000E023F">
        <w:rPr>
          <w:rFonts w:cstheme="minorHAnsi"/>
          <w:i/>
          <w:sz w:val="24"/>
          <w:szCs w:val="24"/>
        </w:rPr>
        <w:t xml:space="preserve"> (P2 Airth)</w:t>
      </w:r>
    </w:p>
    <w:p w:rsidR="003031F5" w:rsidRDefault="003031F5" w:rsidP="006A5913">
      <w:pPr>
        <w:pStyle w:val="CommentText"/>
        <w:ind w:left="720"/>
        <w:rPr>
          <w:rFonts w:cstheme="minorHAnsi"/>
          <w:i/>
          <w:sz w:val="24"/>
          <w:szCs w:val="24"/>
        </w:rPr>
      </w:pPr>
      <w:r>
        <w:rPr>
          <w:rFonts w:cstheme="minorHAnsi"/>
          <w:i/>
          <w:sz w:val="24"/>
          <w:szCs w:val="24"/>
        </w:rPr>
        <w:t>“It makes learning new words fun”</w:t>
      </w:r>
      <w:r w:rsidR="000E023F">
        <w:rPr>
          <w:rFonts w:cstheme="minorHAnsi"/>
          <w:i/>
          <w:sz w:val="24"/>
          <w:szCs w:val="24"/>
        </w:rPr>
        <w:t xml:space="preserve"> (P2 Airth)</w:t>
      </w:r>
    </w:p>
    <w:p w:rsidR="000E023F" w:rsidRDefault="000E023F" w:rsidP="006A5913">
      <w:pPr>
        <w:pStyle w:val="CommentText"/>
        <w:ind w:left="720"/>
        <w:rPr>
          <w:rFonts w:cstheme="minorHAnsi"/>
          <w:i/>
          <w:sz w:val="24"/>
          <w:szCs w:val="24"/>
        </w:rPr>
      </w:pPr>
      <w:r>
        <w:rPr>
          <w:rFonts w:cstheme="minorHAnsi"/>
          <w:i/>
          <w:sz w:val="24"/>
          <w:szCs w:val="24"/>
        </w:rPr>
        <w:t>“I like when the whole class reads out loud at the same time because it stops you being scared to read in front of everybody. You can hear how good everyone is at reading” (P4 Airth)</w:t>
      </w:r>
    </w:p>
    <w:p w:rsidR="000E023F" w:rsidRDefault="000E023F" w:rsidP="006A5913">
      <w:pPr>
        <w:pStyle w:val="CommentText"/>
        <w:ind w:left="720"/>
        <w:rPr>
          <w:rFonts w:cstheme="minorHAnsi"/>
          <w:i/>
          <w:sz w:val="24"/>
          <w:szCs w:val="24"/>
        </w:rPr>
      </w:pPr>
      <w:r>
        <w:rPr>
          <w:rFonts w:cstheme="minorHAnsi"/>
          <w:i/>
          <w:sz w:val="24"/>
          <w:szCs w:val="24"/>
        </w:rPr>
        <w:t>“Spelling is fun when we do rainbow writing, pyramid writing and backwards writing” (P4 Airth)</w:t>
      </w:r>
    </w:p>
    <w:p w:rsidR="000E023F" w:rsidRDefault="000E023F" w:rsidP="006A5913">
      <w:pPr>
        <w:pStyle w:val="CommentText"/>
        <w:ind w:left="720"/>
        <w:rPr>
          <w:rFonts w:cstheme="minorHAnsi"/>
          <w:i/>
          <w:sz w:val="24"/>
          <w:szCs w:val="24"/>
        </w:rPr>
      </w:pPr>
      <w:r>
        <w:rPr>
          <w:rFonts w:cstheme="minorHAnsi"/>
          <w:i/>
          <w:sz w:val="24"/>
          <w:szCs w:val="24"/>
        </w:rPr>
        <w:t>“It can sometimes be challenging, but that makes us think harder” (P5 Airth)</w:t>
      </w:r>
    </w:p>
    <w:p w:rsidR="000E023F" w:rsidRDefault="000E023F" w:rsidP="006A5913">
      <w:pPr>
        <w:pStyle w:val="CommentText"/>
        <w:ind w:left="720"/>
        <w:rPr>
          <w:rFonts w:cstheme="minorHAnsi"/>
          <w:i/>
          <w:sz w:val="24"/>
          <w:szCs w:val="24"/>
        </w:rPr>
      </w:pPr>
      <w:r>
        <w:rPr>
          <w:rFonts w:cstheme="minorHAnsi"/>
          <w:i/>
          <w:sz w:val="24"/>
          <w:szCs w:val="24"/>
        </w:rPr>
        <w:t>“It allows you to be creative, and create new ideas and thinking” (P5 Airth)</w:t>
      </w:r>
    </w:p>
    <w:p w:rsidR="000E023F" w:rsidRDefault="000E023F" w:rsidP="006A5913">
      <w:pPr>
        <w:pStyle w:val="CommentText"/>
        <w:ind w:left="720"/>
        <w:rPr>
          <w:rFonts w:cstheme="minorHAnsi"/>
          <w:i/>
          <w:sz w:val="24"/>
          <w:szCs w:val="24"/>
        </w:rPr>
      </w:pPr>
      <w:r>
        <w:rPr>
          <w:rFonts w:cstheme="minorHAnsi"/>
          <w:i/>
          <w:sz w:val="24"/>
          <w:szCs w:val="24"/>
        </w:rPr>
        <w:t>“I like graffiti words. I like art and it lets you use your imagination to help you” (Head of Muir)</w:t>
      </w:r>
    </w:p>
    <w:p w:rsidR="000E023F" w:rsidRDefault="000E023F" w:rsidP="006A5913">
      <w:pPr>
        <w:pStyle w:val="CommentText"/>
        <w:ind w:left="720"/>
        <w:rPr>
          <w:rFonts w:cstheme="minorHAnsi"/>
          <w:i/>
          <w:sz w:val="24"/>
          <w:szCs w:val="24"/>
        </w:rPr>
      </w:pPr>
      <w:r>
        <w:rPr>
          <w:rFonts w:cstheme="minorHAnsi"/>
          <w:i/>
          <w:sz w:val="24"/>
          <w:szCs w:val="24"/>
        </w:rPr>
        <w:t>“Mnemonics help with my spelling because they make it easy to remember the words” (Head of Muir)</w:t>
      </w:r>
    </w:p>
    <w:p w:rsidR="000E023F" w:rsidRPr="00A91EAF" w:rsidRDefault="000E023F" w:rsidP="006A5913">
      <w:pPr>
        <w:pStyle w:val="CommentText"/>
        <w:ind w:left="720"/>
        <w:rPr>
          <w:rFonts w:cstheme="minorHAnsi"/>
          <w:i/>
          <w:sz w:val="24"/>
          <w:szCs w:val="24"/>
        </w:rPr>
      </w:pPr>
      <w:r>
        <w:rPr>
          <w:rFonts w:cstheme="minorHAnsi"/>
          <w:i/>
          <w:sz w:val="24"/>
          <w:szCs w:val="24"/>
        </w:rPr>
        <w:t xml:space="preserve">“Picture words help me because you can put an image in your head to help you spell the word in </w:t>
      </w:r>
      <w:r w:rsidRPr="00A91EAF">
        <w:rPr>
          <w:rFonts w:cstheme="minorHAnsi"/>
          <w:i/>
          <w:sz w:val="24"/>
          <w:szCs w:val="24"/>
        </w:rPr>
        <w:t>your jotters” (Head of Muir)</w:t>
      </w:r>
    </w:p>
    <w:p w:rsidR="00A91EAF" w:rsidRPr="00A91EAF" w:rsidRDefault="00A91EAF" w:rsidP="006A5913">
      <w:pPr>
        <w:pStyle w:val="CommentText"/>
        <w:ind w:left="720"/>
        <w:rPr>
          <w:i/>
          <w:sz w:val="24"/>
          <w:szCs w:val="24"/>
        </w:rPr>
      </w:pPr>
      <w:r w:rsidRPr="00A91EAF">
        <w:rPr>
          <w:i/>
          <w:sz w:val="24"/>
          <w:szCs w:val="24"/>
        </w:rPr>
        <w:t>“I like active literacy because it helps me improve on my story writing and phonemes. I really like the active literacy homework. I like the spellings” (P4 St. Bernadette’s)</w:t>
      </w:r>
    </w:p>
    <w:p w:rsidR="00BC41BB" w:rsidRPr="00BC41BB" w:rsidRDefault="00A91EAF" w:rsidP="00392466">
      <w:pPr>
        <w:pStyle w:val="CommentText"/>
        <w:ind w:left="720"/>
        <w:rPr>
          <w:rFonts w:cstheme="minorHAnsi"/>
          <w:i/>
          <w:sz w:val="24"/>
          <w:szCs w:val="24"/>
        </w:rPr>
      </w:pPr>
      <w:r w:rsidRPr="00A91EAF">
        <w:rPr>
          <w:i/>
          <w:sz w:val="24"/>
          <w:szCs w:val="24"/>
        </w:rPr>
        <w:t>“I like active literacy, my favourite part is Elkonin boxes. I prefer Elkonin boxes to diacritical marking, but at least it is helping with my vocabulary and spelling. For homework I like the jingles. My spelling has improved since I started Active Literacy” (P7 St. Bernadette’s)</w:t>
      </w:r>
      <w:r w:rsidR="00BC41BB">
        <w:rPr>
          <w:rFonts w:cstheme="minorHAnsi"/>
          <w:i/>
          <w:sz w:val="24"/>
          <w:szCs w:val="24"/>
        </w:rPr>
        <w:tab/>
      </w:r>
    </w:p>
    <w:p w:rsidR="003B5172" w:rsidRPr="00782E41" w:rsidRDefault="003B5172" w:rsidP="00782E41">
      <w:pPr>
        <w:spacing w:line="240" w:lineRule="auto"/>
        <w:jc w:val="both"/>
        <w:rPr>
          <w:rFonts w:cstheme="minorHAnsi"/>
          <w:b/>
          <w:sz w:val="24"/>
          <w:szCs w:val="24"/>
        </w:rPr>
      </w:pPr>
      <w:r w:rsidRPr="00782E41">
        <w:rPr>
          <w:rFonts w:cstheme="minorHAnsi"/>
          <w:b/>
          <w:sz w:val="24"/>
          <w:szCs w:val="24"/>
        </w:rPr>
        <w:t>What are we seeing in schools?</w:t>
      </w:r>
    </w:p>
    <w:p w:rsidR="00232898" w:rsidRPr="001D597D" w:rsidRDefault="00232898" w:rsidP="00FA6740">
      <w:pPr>
        <w:spacing w:line="240" w:lineRule="auto"/>
        <w:jc w:val="both"/>
        <w:rPr>
          <w:rFonts w:cstheme="minorHAnsi"/>
          <w:sz w:val="24"/>
          <w:szCs w:val="24"/>
        </w:rPr>
      </w:pPr>
      <w:r w:rsidRPr="001D597D">
        <w:rPr>
          <w:rFonts w:cstheme="minorHAnsi"/>
          <w:sz w:val="24"/>
          <w:szCs w:val="24"/>
        </w:rPr>
        <w:t>When visiting educational establishments, it is evident that active</w:t>
      </w:r>
      <w:r w:rsidR="00A91EAF">
        <w:rPr>
          <w:rFonts w:cstheme="minorHAnsi"/>
          <w:sz w:val="24"/>
          <w:szCs w:val="24"/>
        </w:rPr>
        <w:t xml:space="preserve"> approaches to</w:t>
      </w:r>
      <w:r w:rsidR="007C5A8C">
        <w:rPr>
          <w:rFonts w:cstheme="minorHAnsi"/>
          <w:sz w:val="24"/>
          <w:szCs w:val="24"/>
        </w:rPr>
        <w:t xml:space="preserve"> literacy are</w:t>
      </w:r>
      <w:r w:rsidR="00A91EAF">
        <w:rPr>
          <w:rFonts w:cstheme="minorHAnsi"/>
          <w:sz w:val="24"/>
          <w:szCs w:val="24"/>
        </w:rPr>
        <w:t xml:space="preserve"> </w:t>
      </w:r>
      <w:r w:rsidR="007C5A8C">
        <w:rPr>
          <w:rFonts w:cstheme="minorHAnsi"/>
          <w:sz w:val="24"/>
          <w:szCs w:val="24"/>
        </w:rPr>
        <w:t>becoming embedded</w:t>
      </w:r>
      <w:r w:rsidR="00A91EAF">
        <w:rPr>
          <w:rFonts w:cstheme="minorHAnsi"/>
          <w:sz w:val="24"/>
          <w:szCs w:val="24"/>
        </w:rPr>
        <w:t xml:space="preserve"> in Falkirk establishments</w:t>
      </w:r>
      <w:r w:rsidRPr="001D597D">
        <w:rPr>
          <w:rFonts w:cstheme="minorHAnsi"/>
          <w:sz w:val="24"/>
          <w:szCs w:val="24"/>
        </w:rPr>
        <w:t xml:space="preserve">. Displays include: the five finger strategy, phoneme of the week, tricky words and completed diacritical marking charts. </w:t>
      </w:r>
      <w:r w:rsidR="003031F5">
        <w:rPr>
          <w:rFonts w:cstheme="minorHAnsi"/>
          <w:sz w:val="24"/>
          <w:szCs w:val="24"/>
        </w:rPr>
        <w:t>Such strategies enable pupils to increase their attainment in literacy.</w:t>
      </w:r>
      <w:r w:rsidR="00311FD0">
        <w:rPr>
          <w:rFonts w:cstheme="minorHAnsi"/>
          <w:sz w:val="24"/>
          <w:szCs w:val="24"/>
        </w:rPr>
        <w:t xml:space="preserve"> We are also seeing evidenc</w:t>
      </w:r>
      <w:r w:rsidR="009D0710">
        <w:rPr>
          <w:rFonts w:cstheme="minorHAnsi"/>
          <w:sz w:val="24"/>
          <w:szCs w:val="24"/>
        </w:rPr>
        <w:t>e that spelling and phonics was</w:t>
      </w:r>
      <w:r w:rsidR="00311FD0">
        <w:rPr>
          <w:rFonts w:cstheme="minorHAnsi"/>
          <w:sz w:val="24"/>
          <w:szCs w:val="24"/>
        </w:rPr>
        <w:t xml:space="preserve"> the starting point for most schools, with a move this year towards looking at the 6 key comprehension strategies in reading. A lot of schools are also asking to make connections between ‘Big Writing’ and ‘Active Literacy’ writing.</w:t>
      </w:r>
    </w:p>
    <w:p w:rsidR="00345646" w:rsidRPr="00782E41" w:rsidRDefault="00345646" w:rsidP="00782E41">
      <w:pPr>
        <w:spacing w:line="240" w:lineRule="auto"/>
        <w:jc w:val="both"/>
        <w:rPr>
          <w:rFonts w:cstheme="minorHAnsi"/>
          <w:b/>
          <w:sz w:val="24"/>
          <w:szCs w:val="24"/>
        </w:rPr>
      </w:pPr>
      <w:r w:rsidRPr="00782E41">
        <w:rPr>
          <w:rFonts w:cstheme="minorHAnsi"/>
          <w:b/>
          <w:sz w:val="24"/>
          <w:szCs w:val="24"/>
        </w:rPr>
        <w:t>What about assessment?</w:t>
      </w:r>
    </w:p>
    <w:p w:rsidR="00232898" w:rsidRPr="001D597D" w:rsidRDefault="00232898" w:rsidP="00FA6740">
      <w:pPr>
        <w:spacing w:line="240" w:lineRule="auto"/>
        <w:jc w:val="both"/>
        <w:rPr>
          <w:rFonts w:cstheme="minorHAnsi"/>
          <w:sz w:val="24"/>
          <w:szCs w:val="24"/>
        </w:rPr>
      </w:pPr>
      <w:r w:rsidRPr="001D597D">
        <w:rPr>
          <w:rFonts w:cstheme="minorHAnsi"/>
          <w:sz w:val="24"/>
          <w:szCs w:val="24"/>
        </w:rPr>
        <w:t>Effective assessment is carried out with active literacy in the same way other areas are assessed</w:t>
      </w:r>
      <w:r w:rsidR="007C5A8C">
        <w:rPr>
          <w:rFonts w:cstheme="minorHAnsi"/>
          <w:sz w:val="24"/>
          <w:szCs w:val="24"/>
        </w:rPr>
        <w:t xml:space="preserve"> building on the principles of Assessment is for Learning</w:t>
      </w:r>
      <w:r w:rsidRPr="001D597D">
        <w:rPr>
          <w:rFonts w:cstheme="minorHAnsi"/>
          <w:sz w:val="24"/>
          <w:szCs w:val="24"/>
        </w:rPr>
        <w:t xml:space="preserve">. Effective learning intentions and success criteria are </w:t>
      </w:r>
      <w:r w:rsidR="007C5A8C">
        <w:rPr>
          <w:rFonts w:cstheme="minorHAnsi"/>
          <w:sz w:val="24"/>
          <w:szCs w:val="24"/>
        </w:rPr>
        <w:t>evident in Falkirk establishments.</w:t>
      </w:r>
      <w:r w:rsidRPr="001D597D">
        <w:rPr>
          <w:rFonts w:cstheme="minorHAnsi"/>
          <w:sz w:val="24"/>
          <w:szCs w:val="24"/>
        </w:rPr>
        <w:t xml:space="preserve"> There are </w:t>
      </w:r>
      <w:r w:rsidR="007C5A8C">
        <w:rPr>
          <w:rFonts w:cstheme="minorHAnsi"/>
          <w:sz w:val="24"/>
          <w:szCs w:val="24"/>
        </w:rPr>
        <w:t xml:space="preserve">a range of </w:t>
      </w:r>
      <w:r w:rsidRPr="001D597D">
        <w:rPr>
          <w:rFonts w:cstheme="minorHAnsi"/>
          <w:sz w:val="24"/>
          <w:szCs w:val="24"/>
        </w:rPr>
        <w:t xml:space="preserve">assessments included </w:t>
      </w:r>
      <w:r w:rsidR="007C5A8C">
        <w:rPr>
          <w:rFonts w:cstheme="minorHAnsi"/>
          <w:sz w:val="24"/>
          <w:szCs w:val="24"/>
        </w:rPr>
        <w:t xml:space="preserve">within the Active Literacy </w:t>
      </w:r>
      <w:r w:rsidR="007C5A8C">
        <w:rPr>
          <w:rFonts w:cstheme="minorHAnsi"/>
          <w:sz w:val="24"/>
          <w:szCs w:val="24"/>
        </w:rPr>
        <w:lastRenderedPageBreak/>
        <w:t>programme and pupils</w:t>
      </w:r>
      <w:r w:rsidRPr="001D597D">
        <w:rPr>
          <w:rFonts w:cstheme="minorHAnsi"/>
          <w:sz w:val="24"/>
          <w:szCs w:val="24"/>
        </w:rPr>
        <w:t xml:space="preserve"> complete self and peer assessments in the different areas of spelling and phonics, reading and writing.</w:t>
      </w:r>
    </w:p>
    <w:p w:rsidR="007470FF" w:rsidRPr="001D597D" w:rsidRDefault="007470FF" w:rsidP="00FA6740">
      <w:pPr>
        <w:spacing w:line="240" w:lineRule="auto"/>
        <w:jc w:val="both"/>
        <w:rPr>
          <w:rFonts w:cstheme="minorHAnsi"/>
          <w:sz w:val="24"/>
          <w:szCs w:val="24"/>
        </w:rPr>
      </w:pPr>
      <w:r w:rsidRPr="001D597D">
        <w:rPr>
          <w:rFonts w:cstheme="minorHAnsi"/>
          <w:sz w:val="24"/>
          <w:szCs w:val="24"/>
        </w:rPr>
        <w:t>Curriculum for excellence suggests that assessment in literacy will focus on children and young people’s progress in developing and applying essential skills in listening and talking, reading and wr</w:t>
      </w:r>
      <w:r w:rsidR="007C5A8C">
        <w:rPr>
          <w:rFonts w:cstheme="minorHAnsi"/>
          <w:sz w:val="24"/>
          <w:szCs w:val="24"/>
        </w:rPr>
        <w:t>iting. (Pg 6: Principles and P</w:t>
      </w:r>
      <w:r w:rsidRPr="001D597D">
        <w:rPr>
          <w:rFonts w:cstheme="minorHAnsi"/>
          <w:sz w:val="24"/>
          <w:szCs w:val="24"/>
        </w:rPr>
        <w:t>ractice)</w:t>
      </w:r>
      <w:r w:rsidR="00B206B4" w:rsidRPr="001D597D">
        <w:rPr>
          <w:rFonts w:cstheme="minorHAnsi"/>
          <w:sz w:val="24"/>
          <w:szCs w:val="24"/>
        </w:rPr>
        <w:t>.</w:t>
      </w:r>
    </w:p>
    <w:p w:rsidR="003B5172" w:rsidRPr="00782E41" w:rsidRDefault="000E40E9" w:rsidP="00FA6740">
      <w:pPr>
        <w:spacing w:line="240" w:lineRule="auto"/>
        <w:jc w:val="both"/>
        <w:rPr>
          <w:rFonts w:cstheme="minorHAnsi"/>
          <w:b/>
          <w:sz w:val="24"/>
          <w:szCs w:val="24"/>
          <w:u w:val="single"/>
        </w:rPr>
      </w:pPr>
      <w:r w:rsidRPr="00782E41">
        <w:rPr>
          <w:rFonts w:cstheme="minorHAnsi"/>
          <w:b/>
          <w:sz w:val="24"/>
          <w:szCs w:val="24"/>
          <w:u w:val="single"/>
        </w:rPr>
        <w:t>Active Literacy</w:t>
      </w:r>
      <w:r w:rsidR="00AB6AE8" w:rsidRPr="00782E41">
        <w:rPr>
          <w:rFonts w:cstheme="minorHAnsi"/>
          <w:b/>
          <w:sz w:val="24"/>
          <w:szCs w:val="24"/>
          <w:u w:val="single"/>
        </w:rPr>
        <w:t xml:space="preserve"> Development Programme for </w:t>
      </w:r>
      <w:r w:rsidR="00442212" w:rsidRPr="00782E41">
        <w:rPr>
          <w:rFonts w:cstheme="minorHAnsi"/>
          <w:b/>
          <w:sz w:val="24"/>
          <w:szCs w:val="24"/>
          <w:u w:val="single"/>
        </w:rPr>
        <w:t xml:space="preserve">Falkirk </w:t>
      </w:r>
      <w:r w:rsidR="003B5172" w:rsidRPr="00782E41">
        <w:rPr>
          <w:rFonts w:cstheme="minorHAnsi"/>
          <w:b/>
          <w:sz w:val="24"/>
          <w:szCs w:val="24"/>
          <w:u w:val="single"/>
        </w:rPr>
        <w:t>S</w:t>
      </w:r>
      <w:r w:rsidR="00AB6AE8" w:rsidRPr="00782E41">
        <w:rPr>
          <w:rFonts w:cstheme="minorHAnsi"/>
          <w:b/>
          <w:sz w:val="24"/>
          <w:szCs w:val="24"/>
          <w:u w:val="single"/>
        </w:rPr>
        <w:t>chool</w:t>
      </w:r>
      <w:r w:rsidR="00442212" w:rsidRPr="00782E41">
        <w:rPr>
          <w:rFonts w:cstheme="minorHAnsi"/>
          <w:b/>
          <w:sz w:val="24"/>
          <w:szCs w:val="24"/>
          <w:u w:val="single"/>
        </w:rPr>
        <w:t>s</w:t>
      </w:r>
      <w:r w:rsidR="003B5172" w:rsidRPr="00782E41">
        <w:rPr>
          <w:rFonts w:cstheme="minorHAnsi"/>
          <w:b/>
          <w:sz w:val="24"/>
          <w:szCs w:val="24"/>
          <w:u w:val="single"/>
        </w:rPr>
        <w:t xml:space="preserve"> and N</w:t>
      </w:r>
      <w:r w:rsidR="00AB6AE8" w:rsidRPr="00782E41">
        <w:rPr>
          <w:rFonts w:cstheme="minorHAnsi"/>
          <w:b/>
          <w:sz w:val="24"/>
          <w:szCs w:val="24"/>
          <w:u w:val="single"/>
        </w:rPr>
        <w:t>urseries</w:t>
      </w:r>
      <w:r w:rsidR="00442212" w:rsidRPr="00782E41">
        <w:rPr>
          <w:rFonts w:cstheme="minorHAnsi"/>
          <w:b/>
          <w:sz w:val="24"/>
          <w:szCs w:val="24"/>
          <w:u w:val="single"/>
        </w:rPr>
        <w:t xml:space="preserve"> </w:t>
      </w:r>
    </w:p>
    <w:p w:rsidR="0092108C" w:rsidRPr="001D597D" w:rsidRDefault="0092108C" w:rsidP="0092108C">
      <w:pPr>
        <w:pStyle w:val="ListParagraph"/>
        <w:spacing w:line="240" w:lineRule="auto"/>
        <w:jc w:val="both"/>
        <w:rPr>
          <w:rFonts w:cstheme="minorHAnsi"/>
          <w:sz w:val="24"/>
          <w:szCs w:val="24"/>
        </w:rPr>
      </w:pPr>
      <w:r w:rsidRPr="001D597D">
        <w:rPr>
          <w:rFonts w:cstheme="minorHAnsi"/>
          <w:sz w:val="24"/>
          <w:szCs w:val="24"/>
        </w:rPr>
        <w:t>Active Literacy training provided for:</w:t>
      </w:r>
    </w:p>
    <w:p w:rsidR="0092108C" w:rsidRPr="001D597D" w:rsidRDefault="003031F5" w:rsidP="0092108C">
      <w:pPr>
        <w:pStyle w:val="ListParagraph"/>
        <w:numPr>
          <w:ilvl w:val="0"/>
          <w:numId w:val="35"/>
        </w:numPr>
        <w:spacing w:line="240" w:lineRule="auto"/>
        <w:jc w:val="both"/>
        <w:rPr>
          <w:rFonts w:cstheme="minorHAnsi"/>
          <w:sz w:val="24"/>
          <w:szCs w:val="24"/>
        </w:rPr>
      </w:pPr>
      <w:r>
        <w:rPr>
          <w:rFonts w:cstheme="minorHAnsi"/>
          <w:sz w:val="24"/>
          <w:szCs w:val="24"/>
        </w:rPr>
        <w:t>Stages 1 – 7</w:t>
      </w:r>
      <w:r w:rsidR="004A7BF9" w:rsidRPr="001D597D">
        <w:rPr>
          <w:rFonts w:cstheme="minorHAnsi"/>
          <w:sz w:val="24"/>
          <w:szCs w:val="24"/>
        </w:rPr>
        <w:t xml:space="preserve"> – spelling and phonics, reading and writing</w:t>
      </w:r>
    </w:p>
    <w:p w:rsidR="0092108C" w:rsidRDefault="0092108C" w:rsidP="0092108C">
      <w:pPr>
        <w:pStyle w:val="ListParagraph"/>
        <w:numPr>
          <w:ilvl w:val="0"/>
          <w:numId w:val="35"/>
        </w:numPr>
        <w:spacing w:line="240" w:lineRule="auto"/>
        <w:jc w:val="both"/>
        <w:rPr>
          <w:rFonts w:cstheme="minorHAnsi"/>
          <w:sz w:val="24"/>
          <w:szCs w:val="24"/>
        </w:rPr>
      </w:pPr>
      <w:r w:rsidRPr="001D597D">
        <w:rPr>
          <w:rFonts w:cstheme="minorHAnsi"/>
          <w:sz w:val="24"/>
          <w:szCs w:val="24"/>
        </w:rPr>
        <w:t>Progression from Stages 4/5 to Stages 6/7</w:t>
      </w:r>
    </w:p>
    <w:p w:rsidR="00311FD0" w:rsidRDefault="00311FD0" w:rsidP="0092108C">
      <w:pPr>
        <w:pStyle w:val="ListParagraph"/>
        <w:numPr>
          <w:ilvl w:val="0"/>
          <w:numId w:val="35"/>
        </w:numPr>
        <w:spacing w:line="240" w:lineRule="auto"/>
        <w:jc w:val="both"/>
        <w:rPr>
          <w:rFonts w:cstheme="minorHAnsi"/>
          <w:sz w:val="24"/>
          <w:szCs w:val="24"/>
        </w:rPr>
      </w:pPr>
      <w:r>
        <w:rPr>
          <w:rFonts w:cstheme="minorHAnsi"/>
          <w:sz w:val="24"/>
          <w:szCs w:val="24"/>
        </w:rPr>
        <w:t>Cluster moderation/ good practice meetings</w:t>
      </w:r>
    </w:p>
    <w:p w:rsidR="00311FD0" w:rsidRPr="001D597D" w:rsidRDefault="00311FD0" w:rsidP="0092108C">
      <w:pPr>
        <w:pStyle w:val="ListParagraph"/>
        <w:numPr>
          <w:ilvl w:val="0"/>
          <w:numId w:val="35"/>
        </w:numPr>
        <w:spacing w:line="240" w:lineRule="auto"/>
        <w:jc w:val="both"/>
        <w:rPr>
          <w:rFonts w:cstheme="minorHAnsi"/>
          <w:sz w:val="24"/>
          <w:szCs w:val="24"/>
        </w:rPr>
      </w:pPr>
      <w:r>
        <w:rPr>
          <w:rFonts w:cstheme="minorHAnsi"/>
          <w:sz w:val="24"/>
          <w:szCs w:val="24"/>
        </w:rPr>
        <w:t>Education Scotland – provision of network session re: standards in writing/ Literacy across learning (</w:t>
      </w:r>
      <w:r w:rsidR="0050024F">
        <w:rPr>
          <w:rFonts w:cstheme="minorHAnsi"/>
          <w:sz w:val="24"/>
          <w:szCs w:val="24"/>
        </w:rPr>
        <w:t>Secondary Schools</w:t>
      </w:r>
      <w:r>
        <w:rPr>
          <w:rFonts w:cstheme="minorHAnsi"/>
          <w:sz w:val="24"/>
          <w:szCs w:val="24"/>
        </w:rPr>
        <w:t>)</w:t>
      </w:r>
    </w:p>
    <w:p w:rsidR="0092108C" w:rsidRPr="001D597D" w:rsidRDefault="0092108C" w:rsidP="0092108C">
      <w:pPr>
        <w:pStyle w:val="ListParagraph"/>
        <w:numPr>
          <w:ilvl w:val="0"/>
          <w:numId w:val="35"/>
        </w:numPr>
        <w:spacing w:line="240" w:lineRule="auto"/>
        <w:jc w:val="both"/>
        <w:rPr>
          <w:rFonts w:cstheme="minorHAnsi"/>
          <w:sz w:val="24"/>
          <w:szCs w:val="24"/>
        </w:rPr>
      </w:pPr>
      <w:r w:rsidRPr="001D597D">
        <w:rPr>
          <w:rFonts w:cstheme="minorHAnsi"/>
          <w:sz w:val="24"/>
          <w:szCs w:val="24"/>
        </w:rPr>
        <w:t>Speech and Language Therapists</w:t>
      </w:r>
    </w:p>
    <w:p w:rsidR="0092108C" w:rsidRDefault="0092108C" w:rsidP="0092108C">
      <w:pPr>
        <w:pStyle w:val="ListParagraph"/>
        <w:numPr>
          <w:ilvl w:val="0"/>
          <w:numId w:val="35"/>
        </w:numPr>
        <w:spacing w:line="240" w:lineRule="auto"/>
        <w:jc w:val="both"/>
        <w:rPr>
          <w:rFonts w:cstheme="minorHAnsi"/>
          <w:sz w:val="24"/>
          <w:szCs w:val="24"/>
        </w:rPr>
      </w:pPr>
      <w:r w:rsidRPr="001D597D">
        <w:rPr>
          <w:rFonts w:cstheme="minorHAnsi"/>
          <w:sz w:val="24"/>
          <w:szCs w:val="24"/>
        </w:rPr>
        <w:t>E</w:t>
      </w:r>
      <w:r w:rsidR="004A7BF9" w:rsidRPr="001D597D">
        <w:rPr>
          <w:rFonts w:cstheme="minorHAnsi"/>
          <w:sz w:val="24"/>
          <w:szCs w:val="24"/>
        </w:rPr>
        <w:t xml:space="preserve">arly </w:t>
      </w:r>
      <w:r w:rsidRPr="001D597D">
        <w:rPr>
          <w:rFonts w:cstheme="minorHAnsi"/>
          <w:sz w:val="24"/>
          <w:szCs w:val="24"/>
        </w:rPr>
        <w:t>Y</w:t>
      </w:r>
      <w:r w:rsidR="004A7BF9" w:rsidRPr="001D597D">
        <w:rPr>
          <w:rFonts w:cstheme="minorHAnsi"/>
          <w:sz w:val="24"/>
          <w:szCs w:val="24"/>
        </w:rPr>
        <w:t xml:space="preserve">ears </w:t>
      </w:r>
      <w:r w:rsidRPr="001D597D">
        <w:rPr>
          <w:rFonts w:cstheme="minorHAnsi"/>
          <w:sz w:val="24"/>
          <w:szCs w:val="24"/>
        </w:rPr>
        <w:t>O</w:t>
      </w:r>
      <w:r w:rsidR="004A7BF9" w:rsidRPr="001D597D">
        <w:rPr>
          <w:rFonts w:cstheme="minorHAnsi"/>
          <w:sz w:val="24"/>
          <w:szCs w:val="24"/>
        </w:rPr>
        <w:t>fficer</w:t>
      </w:r>
      <w:r w:rsidRPr="001D597D">
        <w:rPr>
          <w:rFonts w:cstheme="minorHAnsi"/>
          <w:sz w:val="24"/>
          <w:szCs w:val="24"/>
        </w:rPr>
        <w:t>s</w:t>
      </w:r>
    </w:p>
    <w:p w:rsidR="007C5A8C" w:rsidRPr="001D597D" w:rsidRDefault="007C5A8C" w:rsidP="0092108C">
      <w:pPr>
        <w:pStyle w:val="ListParagraph"/>
        <w:numPr>
          <w:ilvl w:val="0"/>
          <w:numId w:val="35"/>
        </w:numPr>
        <w:spacing w:line="240" w:lineRule="auto"/>
        <w:jc w:val="both"/>
        <w:rPr>
          <w:rFonts w:cstheme="minorHAnsi"/>
          <w:sz w:val="24"/>
          <w:szCs w:val="24"/>
        </w:rPr>
      </w:pPr>
      <w:r>
        <w:rPr>
          <w:rFonts w:cstheme="minorHAnsi"/>
          <w:sz w:val="24"/>
          <w:szCs w:val="24"/>
        </w:rPr>
        <w:t>Support for Learning and Enhanced Provision Teachers</w:t>
      </w:r>
    </w:p>
    <w:p w:rsidR="0092108C" w:rsidRPr="001D597D" w:rsidRDefault="0092108C" w:rsidP="0092108C">
      <w:pPr>
        <w:pStyle w:val="ListParagraph"/>
        <w:numPr>
          <w:ilvl w:val="0"/>
          <w:numId w:val="35"/>
        </w:numPr>
        <w:spacing w:line="240" w:lineRule="auto"/>
        <w:jc w:val="both"/>
        <w:rPr>
          <w:rFonts w:cstheme="minorHAnsi"/>
          <w:sz w:val="24"/>
          <w:szCs w:val="24"/>
        </w:rPr>
      </w:pPr>
      <w:r w:rsidRPr="001D597D">
        <w:rPr>
          <w:rFonts w:cstheme="minorHAnsi"/>
          <w:sz w:val="24"/>
          <w:szCs w:val="24"/>
        </w:rPr>
        <w:t>S</w:t>
      </w:r>
      <w:r w:rsidR="004A7BF9" w:rsidRPr="001D597D">
        <w:rPr>
          <w:rFonts w:cstheme="minorHAnsi"/>
          <w:sz w:val="24"/>
          <w:szCs w:val="24"/>
        </w:rPr>
        <w:t xml:space="preserve">enior </w:t>
      </w:r>
      <w:r w:rsidRPr="001D597D">
        <w:rPr>
          <w:rFonts w:cstheme="minorHAnsi"/>
          <w:sz w:val="24"/>
          <w:szCs w:val="24"/>
        </w:rPr>
        <w:t>M</w:t>
      </w:r>
      <w:r w:rsidR="004A7BF9" w:rsidRPr="001D597D">
        <w:rPr>
          <w:rFonts w:cstheme="minorHAnsi"/>
          <w:sz w:val="24"/>
          <w:szCs w:val="24"/>
        </w:rPr>
        <w:t xml:space="preserve">anagement </w:t>
      </w:r>
      <w:r w:rsidRPr="001D597D">
        <w:rPr>
          <w:rFonts w:cstheme="minorHAnsi"/>
          <w:sz w:val="24"/>
          <w:szCs w:val="24"/>
        </w:rPr>
        <w:t>T</w:t>
      </w:r>
      <w:r w:rsidR="004A7BF9" w:rsidRPr="001D597D">
        <w:rPr>
          <w:rFonts w:cstheme="minorHAnsi"/>
          <w:sz w:val="24"/>
          <w:szCs w:val="24"/>
        </w:rPr>
        <w:t>eams</w:t>
      </w:r>
      <w:r w:rsidRPr="001D597D">
        <w:rPr>
          <w:rFonts w:cstheme="minorHAnsi"/>
          <w:sz w:val="24"/>
          <w:szCs w:val="24"/>
        </w:rPr>
        <w:t xml:space="preserve"> – monitoring active literacy</w:t>
      </w:r>
    </w:p>
    <w:p w:rsidR="0092108C" w:rsidRPr="001D597D" w:rsidRDefault="004A7BF9" w:rsidP="0092108C">
      <w:pPr>
        <w:pStyle w:val="ListParagraph"/>
        <w:numPr>
          <w:ilvl w:val="0"/>
          <w:numId w:val="35"/>
        </w:numPr>
        <w:spacing w:line="240" w:lineRule="auto"/>
        <w:jc w:val="both"/>
        <w:rPr>
          <w:rFonts w:cstheme="minorHAnsi"/>
          <w:sz w:val="24"/>
          <w:szCs w:val="24"/>
        </w:rPr>
      </w:pPr>
      <w:r w:rsidRPr="001D597D">
        <w:rPr>
          <w:rFonts w:cstheme="minorHAnsi"/>
          <w:sz w:val="24"/>
          <w:szCs w:val="24"/>
        </w:rPr>
        <w:t>Schools Library Support</w:t>
      </w:r>
    </w:p>
    <w:p w:rsidR="0092108C" w:rsidRPr="001D597D" w:rsidRDefault="0092108C" w:rsidP="0092108C">
      <w:pPr>
        <w:pStyle w:val="ListParagraph"/>
        <w:numPr>
          <w:ilvl w:val="0"/>
          <w:numId w:val="35"/>
        </w:numPr>
        <w:spacing w:line="240" w:lineRule="auto"/>
        <w:jc w:val="both"/>
        <w:rPr>
          <w:rFonts w:cstheme="minorHAnsi"/>
          <w:sz w:val="24"/>
          <w:szCs w:val="24"/>
        </w:rPr>
      </w:pPr>
      <w:r w:rsidRPr="001D597D">
        <w:rPr>
          <w:rFonts w:cstheme="minorHAnsi"/>
          <w:sz w:val="24"/>
          <w:szCs w:val="24"/>
        </w:rPr>
        <w:t>S</w:t>
      </w:r>
      <w:r w:rsidR="004A7BF9" w:rsidRPr="001D597D">
        <w:rPr>
          <w:rFonts w:cstheme="minorHAnsi"/>
          <w:sz w:val="24"/>
          <w:szCs w:val="24"/>
        </w:rPr>
        <w:t xml:space="preserve">upport for </w:t>
      </w:r>
      <w:r w:rsidRPr="001D597D">
        <w:rPr>
          <w:rFonts w:cstheme="minorHAnsi"/>
          <w:sz w:val="24"/>
          <w:szCs w:val="24"/>
        </w:rPr>
        <w:t>L</w:t>
      </w:r>
      <w:r w:rsidR="004A7BF9" w:rsidRPr="001D597D">
        <w:rPr>
          <w:rFonts w:cstheme="minorHAnsi"/>
          <w:sz w:val="24"/>
          <w:szCs w:val="24"/>
        </w:rPr>
        <w:t xml:space="preserve">earning </w:t>
      </w:r>
      <w:r w:rsidRPr="001D597D">
        <w:rPr>
          <w:rFonts w:cstheme="minorHAnsi"/>
          <w:sz w:val="24"/>
          <w:szCs w:val="24"/>
        </w:rPr>
        <w:t>As</w:t>
      </w:r>
      <w:r w:rsidR="004A7BF9" w:rsidRPr="001D597D">
        <w:rPr>
          <w:rFonts w:cstheme="minorHAnsi"/>
          <w:sz w:val="24"/>
          <w:szCs w:val="24"/>
        </w:rPr>
        <w:t>sistants</w:t>
      </w:r>
    </w:p>
    <w:p w:rsidR="0092108C" w:rsidRPr="001D597D" w:rsidRDefault="0092108C" w:rsidP="0092108C">
      <w:pPr>
        <w:pStyle w:val="ListParagraph"/>
        <w:numPr>
          <w:ilvl w:val="0"/>
          <w:numId w:val="35"/>
        </w:numPr>
        <w:spacing w:line="240" w:lineRule="auto"/>
        <w:jc w:val="both"/>
        <w:rPr>
          <w:rFonts w:cstheme="minorHAnsi"/>
          <w:sz w:val="24"/>
          <w:szCs w:val="24"/>
        </w:rPr>
      </w:pPr>
      <w:r w:rsidRPr="001D597D">
        <w:rPr>
          <w:rFonts w:cstheme="minorHAnsi"/>
          <w:sz w:val="24"/>
          <w:szCs w:val="24"/>
        </w:rPr>
        <w:t>Parents</w:t>
      </w:r>
    </w:p>
    <w:p w:rsidR="0092108C" w:rsidRPr="001D597D" w:rsidRDefault="0092108C" w:rsidP="0092108C">
      <w:pPr>
        <w:pStyle w:val="ListParagraph"/>
        <w:numPr>
          <w:ilvl w:val="0"/>
          <w:numId w:val="35"/>
        </w:numPr>
        <w:spacing w:line="240" w:lineRule="auto"/>
        <w:jc w:val="both"/>
        <w:rPr>
          <w:rFonts w:cstheme="minorHAnsi"/>
          <w:sz w:val="24"/>
          <w:szCs w:val="24"/>
        </w:rPr>
      </w:pPr>
      <w:r w:rsidRPr="001D597D">
        <w:rPr>
          <w:rFonts w:cstheme="minorHAnsi"/>
          <w:sz w:val="24"/>
          <w:szCs w:val="24"/>
        </w:rPr>
        <w:t>Bespoke support for schools</w:t>
      </w:r>
    </w:p>
    <w:p w:rsidR="0092108C" w:rsidRPr="001D597D" w:rsidRDefault="0092108C" w:rsidP="0092108C">
      <w:pPr>
        <w:pStyle w:val="ListParagraph"/>
        <w:numPr>
          <w:ilvl w:val="0"/>
          <w:numId w:val="35"/>
        </w:numPr>
        <w:spacing w:line="240" w:lineRule="auto"/>
        <w:jc w:val="both"/>
        <w:rPr>
          <w:rFonts w:cstheme="minorHAnsi"/>
          <w:sz w:val="24"/>
          <w:szCs w:val="24"/>
        </w:rPr>
      </w:pPr>
      <w:r w:rsidRPr="001D597D">
        <w:rPr>
          <w:rFonts w:cstheme="minorHAnsi"/>
          <w:sz w:val="24"/>
          <w:szCs w:val="24"/>
        </w:rPr>
        <w:t>Bespoke training for schools/ individuals</w:t>
      </w:r>
    </w:p>
    <w:p w:rsidR="0092108C" w:rsidRPr="001D597D" w:rsidRDefault="0092108C" w:rsidP="0092108C">
      <w:pPr>
        <w:pStyle w:val="ListParagraph"/>
        <w:numPr>
          <w:ilvl w:val="0"/>
          <w:numId w:val="35"/>
        </w:numPr>
        <w:spacing w:line="240" w:lineRule="auto"/>
        <w:jc w:val="both"/>
        <w:rPr>
          <w:rFonts w:cstheme="minorHAnsi"/>
          <w:sz w:val="24"/>
          <w:szCs w:val="24"/>
        </w:rPr>
      </w:pPr>
      <w:r w:rsidRPr="001D597D">
        <w:rPr>
          <w:rFonts w:cstheme="minorHAnsi"/>
          <w:sz w:val="24"/>
          <w:szCs w:val="24"/>
        </w:rPr>
        <w:t>CAT sessions – focus on Spelling and Phonics, Reading and Writing</w:t>
      </w:r>
    </w:p>
    <w:p w:rsidR="0092108C" w:rsidRPr="001D597D" w:rsidRDefault="0092108C" w:rsidP="0092108C">
      <w:pPr>
        <w:pStyle w:val="ListParagraph"/>
        <w:numPr>
          <w:ilvl w:val="0"/>
          <w:numId w:val="35"/>
        </w:numPr>
        <w:spacing w:line="240" w:lineRule="auto"/>
        <w:jc w:val="both"/>
        <w:rPr>
          <w:rFonts w:cstheme="minorHAnsi"/>
          <w:sz w:val="24"/>
          <w:szCs w:val="24"/>
        </w:rPr>
      </w:pPr>
      <w:r w:rsidRPr="001D597D">
        <w:rPr>
          <w:rFonts w:cstheme="minorHAnsi"/>
          <w:sz w:val="24"/>
          <w:szCs w:val="24"/>
        </w:rPr>
        <w:t>Using ICT to support active literacy</w:t>
      </w:r>
    </w:p>
    <w:p w:rsidR="0092108C" w:rsidRPr="001D597D" w:rsidRDefault="0092108C" w:rsidP="0092108C">
      <w:pPr>
        <w:pStyle w:val="ListParagraph"/>
        <w:numPr>
          <w:ilvl w:val="0"/>
          <w:numId w:val="35"/>
        </w:numPr>
        <w:spacing w:line="240" w:lineRule="auto"/>
        <w:jc w:val="both"/>
        <w:rPr>
          <w:rFonts w:cstheme="minorHAnsi"/>
          <w:sz w:val="24"/>
          <w:szCs w:val="24"/>
        </w:rPr>
      </w:pPr>
      <w:r w:rsidRPr="001D597D">
        <w:rPr>
          <w:rFonts w:cstheme="minorHAnsi"/>
          <w:sz w:val="24"/>
          <w:szCs w:val="24"/>
        </w:rPr>
        <w:t xml:space="preserve">INSET training </w:t>
      </w:r>
    </w:p>
    <w:p w:rsidR="0092108C" w:rsidRPr="001D597D" w:rsidRDefault="0092108C" w:rsidP="0092108C">
      <w:pPr>
        <w:pStyle w:val="ListParagraph"/>
        <w:numPr>
          <w:ilvl w:val="0"/>
          <w:numId w:val="35"/>
        </w:numPr>
        <w:spacing w:line="240" w:lineRule="auto"/>
        <w:jc w:val="both"/>
        <w:rPr>
          <w:rFonts w:cstheme="minorHAnsi"/>
          <w:sz w:val="24"/>
          <w:szCs w:val="24"/>
        </w:rPr>
      </w:pPr>
      <w:r w:rsidRPr="001D597D">
        <w:rPr>
          <w:rFonts w:cstheme="minorHAnsi"/>
          <w:sz w:val="24"/>
          <w:szCs w:val="24"/>
        </w:rPr>
        <w:t>Active Literacy and the Outdoor Environment</w:t>
      </w:r>
    </w:p>
    <w:p w:rsidR="0092108C" w:rsidRPr="001D597D" w:rsidRDefault="0092108C" w:rsidP="0092108C">
      <w:pPr>
        <w:pStyle w:val="ListParagraph"/>
        <w:numPr>
          <w:ilvl w:val="0"/>
          <w:numId w:val="35"/>
        </w:numPr>
        <w:spacing w:line="240" w:lineRule="auto"/>
        <w:jc w:val="both"/>
        <w:rPr>
          <w:rFonts w:cstheme="minorHAnsi"/>
          <w:sz w:val="24"/>
          <w:szCs w:val="24"/>
        </w:rPr>
      </w:pPr>
      <w:r w:rsidRPr="001D597D">
        <w:rPr>
          <w:rFonts w:cstheme="minorHAnsi"/>
          <w:sz w:val="24"/>
          <w:szCs w:val="24"/>
        </w:rPr>
        <w:t>Active Literacy – the links between Active Literacy and Big Writing</w:t>
      </w:r>
    </w:p>
    <w:p w:rsidR="0092108C" w:rsidRDefault="0092108C" w:rsidP="0092108C">
      <w:pPr>
        <w:pStyle w:val="ListParagraph"/>
        <w:numPr>
          <w:ilvl w:val="0"/>
          <w:numId w:val="35"/>
        </w:numPr>
        <w:spacing w:line="240" w:lineRule="auto"/>
        <w:jc w:val="both"/>
        <w:rPr>
          <w:rFonts w:cstheme="minorHAnsi"/>
          <w:sz w:val="24"/>
          <w:szCs w:val="24"/>
        </w:rPr>
      </w:pPr>
      <w:r w:rsidRPr="001D597D">
        <w:rPr>
          <w:rFonts w:cstheme="minorHAnsi"/>
          <w:sz w:val="24"/>
          <w:szCs w:val="24"/>
        </w:rPr>
        <w:t>Active Literacy surgeries</w:t>
      </w:r>
    </w:p>
    <w:p w:rsidR="007C5A8C" w:rsidRPr="001D597D" w:rsidRDefault="007C5A8C" w:rsidP="0092108C">
      <w:pPr>
        <w:pStyle w:val="ListParagraph"/>
        <w:numPr>
          <w:ilvl w:val="0"/>
          <w:numId w:val="35"/>
        </w:numPr>
        <w:spacing w:line="240" w:lineRule="auto"/>
        <w:jc w:val="both"/>
        <w:rPr>
          <w:rFonts w:cstheme="minorHAnsi"/>
          <w:sz w:val="24"/>
          <w:szCs w:val="24"/>
        </w:rPr>
      </w:pPr>
      <w:r>
        <w:rPr>
          <w:rFonts w:cstheme="minorHAnsi"/>
          <w:sz w:val="24"/>
          <w:szCs w:val="24"/>
        </w:rPr>
        <w:t>Active Literacy and the Specialist Teacher (incorporating Art, Drama, P.E. and Music)</w:t>
      </w:r>
    </w:p>
    <w:p w:rsidR="0092108C" w:rsidRDefault="0092108C" w:rsidP="0092108C">
      <w:pPr>
        <w:pStyle w:val="ListParagraph"/>
        <w:numPr>
          <w:ilvl w:val="0"/>
          <w:numId w:val="35"/>
        </w:numPr>
        <w:spacing w:line="240" w:lineRule="auto"/>
        <w:jc w:val="both"/>
        <w:rPr>
          <w:rFonts w:cstheme="minorHAnsi"/>
          <w:sz w:val="24"/>
          <w:szCs w:val="24"/>
        </w:rPr>
      </w:pPr>
      <w:r w:rsidRPr="001D597D">
        <w:rPr>
          <w:rFonts w:cstheme="minorHAnsi"/>
          <w:sz w:val="24"/>
          <w:szCs w:val="24"/>
        </w:rPr>
        <w:t>Higher order reading skills/ Critical literacy (Education Scotland)</w:t>
      </w:r>
    </w:p>
    <w:p w:rsidR="00A91EAF" w:rsidRDefault="00A91EAF" w:rsidP="0092108C">
      <w:pPr>
        <w:pStyle w:val="ListParagraph"/>
        <w:numPr>
          <w:ilvl w:val="0"/>
          <w:numId w:val="35"/>
        </w:numPr>
        <w:spacing w:line="240" w:lineRule="auto"/>
        <w:jc w:val="both"/>
        <w:rPr>
          <w:rFonts w:cstheme="minorHAnsi"/>
          <w:sz w:val="24"/>
          <w:szCs w:val="24"/>
        </w:rPr>
      </w:pPr>
      <w:r>
        <w:rPr>
          <w:rFonts w:cstheme="minorHAnsi"/>
          <w:sz w:val="24"/>
          <w:szCs w:val="24"/>
        </w:rPr>
        <w:t>Early Years – making effective transition links for literacy</w:t>
      </w:r>
    </w:p>
    <w:p w:rsidR="00A91EAF" w:rsidRPr="001D597D" w:rsidRDefault="00A91EAF" w:rsidP="0092108C">
      <w:pPr>
        <w:pStyle w:val="ListParagraph"/>
        <w:numPr>
          <w:ilvl w:val="0"/>
          <w:numId w:val="35"/>
        </w:numPr>
        <w:spacing w:line="240" w:lineRule="auto"/>
        <w:jc w:val="both"/>
        <w:rPr>
          <w:rFonts w:cstheme="minorHAnsi"/>
          <w:sz w:val="24"/>
          <w:szCs w:val="24"/>
        </w:rPr>
      </w:pPr>
      <w:r>
        <w:rPr>
          <w:rFonts w:cstheme="minorHAnsi"/>
          <w:sz w:val="24"/>
          <w:szCs w:val="24"/>
        </w:rPr>
        <w:t>All subject CMGs – what are the literacy skills for your subject?</w:t>
      </w:r>
    </w:p>
    <w:p w:rsidR="005E539D" w:rsidRPr="00782E41" w:rsidRDefault="003031F5" w:rsidP="00FA6740">
      <w:pPr>
        <w:spacing w:line="240" w:lineRule="auto"/>
        <w:jc w:val="both"/>
        <w:rPr>
          <w:rFonts w:cstheme="minorHAnsi"/>
          <w:b/>
          <w:sz w:val="24"/>
          <w:szCs w:val="24"/>
          <w:u w:val="single"/>
        </w:rPr>
      </w:pPr>
      <w:r w:rsidRPr="00782E41">
        <w:rPr>
          <w:rFonts w:cstheme="minorHAnsi"/>
          <w:b/>
          <w:sz w:val="24"/>
          <w:szCs w:val="24"/>
          <w:u w:val="single"/>
        </w:rPr>
        <w:t>Examples of Good Practice in Active Literacy</w:t>
      </w:r>
    </w:p>
    <w:p w:rsidR="007C5A8C" w:rsidRDefault="00834D57" w:rsidP="00FA6740">
      <w:pPr>
        <w:spacing w:line="240" w:lineRule="auto"/>
        <w:jc w:val="both"/>
        <w:rPr>
          <w:rFonts w:cstheme="minorHAnsi"/>
          <w:sz w:val="24"/>
          <w:szCs w:val="24"/>
        </w:rPr>
      </w:pPr>
      <w:r>
        <w:rPr>
          <w:rFonts w:cstheme="minorHAnsi"/>
          <w:sz w:val="24"/>
          <w:szCs w:val="24"/>
        </w:rPr>
        <w:t xml:space="preserve">At a recent HMIe inspection, </w:t>
      </w:r>
      <w:r w:rsidR="00782E41">
        <w:rPr>
          <w:rFonts w:cstheme="minorHAnsi"/>
          <w:sz w:val="24"/>
          <w:szCs w:val="24"/>
        </w:rPr>
        <w:t xml:space="preserve">in </w:t>
      </w:r>
      <w:r>
        <w:rPr>
          <w:rFonts w:cstheme="minorHAnsi"/>
          <w:sz w:val="24"/>
          <w:szCs w:val="24"/>
        </w:rPr>
        <w:t>Sacred Heart RC Primary School ‘approaches to active literacy’ was identified as a key strength of the school.</w:t>
      </w:r>
    </w:p>
    <w:p w:rsidR="009D0710" w:rsidRPr="00311FD0" w:rsidRDefault="009D0710" w:rsidP="00FA6740">
      <w:pPr>
        <w:spacing w:line="240" w:lineRule="auto"/>
        <w:jc w:val="both"/>
        <w:rPr>
          <w:rFonts w:cstheme="minorHAnsi"/>
          <w:sz w:val="24"/>
          <w:szCs w:val="24"/>
        </w:rPr>
      </w:pPr>
      <w:r w:rsidRPr="00D625FC">
        <w:rPr>
          <w:rFonts w:cstheme="minorHAnsi"/>
          <w:sz w:val="24"/>
          <w:szCs w:val="24"/>
        </w:rPr>
        <w:t>During another HMIe inspection (January 2013) – HMIe recognised the delivery of the Active literacy programme having a direct impact on pupils progress in writing.</w:t>
      </w:r>
    </w:p>
    <w:p w:rsidR="0092108C" w:rsidRPr="001D597D" w:rsidRDefault="0092108C" w:rsidP="00311FD0">
      <w:pPr>
        <w:spacing w:line="240" w:lineRule="auto"/>
        <w:jc w:val="both"/>
        <w:rPr>
          <w:rFonts w:cstheme="minorHAnsi"/>
          <w:sz w:val="24"/>
          <w:szCs w:val="24"/>
        </w:rPr>
      </w:pPr>
      <w:r w:rsidRPr="001D597D">
        <w:rPr>
          <w:rFonts w:cstheme="minorHAnsi"/>
          <w:sz w:val="24"/>
          <w:szCs w:val="24"/>
        </w:rPr>
        <w:t xml:space="preserve">Active Literacy Networks have been </w:t>
      </w:r>
      <w:r w:rsidR="00A91EAF">
        <w:rPr>
          <w:rFonts w:cstheme="minorHAnsi"/>
          <w:sz w:val="24"/>
          <w:szCs w:val="24"/>
        </w:rPr>
        <w:t>running for three</w:t>
      </w:r>
      <w:r w:rsidR="00782E41">
        <w:rPr>
          <w:rFonts w:cstheme="minorHAnsi"/>
          <w:sz w:val="24"/>
          <w:szCs w:val="24"/>
        </w:rPr>
        <w:t xml:space="preserve"> years</w:t>
      </w:r>
      <w:r w:rsidR="004C1B1B" w:rsidRPr="001D597D">
        <w:rPr>
          <w:rFonts w:cstheme="minorHAnsi"/>
          <w:sz w:val="24"/>
          <w:szCs w:val="24"/>
        </w:rPr>
        <w:t>.</w:t>
      </w:r>
      <w:r w:rsidRPr="001D597D">
        <w:rPr>
          <w:rFonts w:cstheme="minorHAnsi"/>
          <w:sz w:val="24"/>
          <w:szCs w:val="24"/>
        </w:rPr>
        <w:t xml:space="preserve"> They have been run three times a year with a focus on different areas within Active Literacy</w:t>
      </w:r>
      <w:r w:rsidR="00782E41">
        <w:rPr>
          <w:rFonts w:cstheme="minorHAnsi"/>
          <w:sz w:val="24"/>
          <w:szCs w:val="24"/>
        </w:rPr>
        <w:t xml:space="preserve"> with some being hosted and led by classroom practitioners. </w:t>
      </w:r>
    </w:p>
    <w:p w:rsidR="00A91EAF" w:rsidRDefault="00A91EAF" w:rsidP="0092108C">
      <w:pPr>
        <w:spacing w:line="240" w:lineRule="auto"/>
        <w:ind w:left="360"/>
        <w:jc w:val="both"/>
        <w:rPr>
          <w:rFonts w:cstheme="minorHAnsi"/>
          <w:sz w:val="24"/>
          <w:szCs w:val="24"/>
        </w:rPr>
      </w:pPr>
      <w:r>
        <w:rPr>
          <w:rFonts w:cstheme="minorHAnsi"/>
          <w:sz w:val="24"/>
          <w:szCs w:val="24"/>
        </w:rPr>
        <w:t>During 2012 – 2013, the three sessions were:</w:t>
      </w:r>
    </w:p>
    <w:p w:rsidR="00A91EAF" w:rsidRDefault="00A91EAF" w:rsidP="00A91EAF">
      <w:pPr>
        <w:pStyle w:val="ListParagraph"/>
        <w:numPr>
          <w:ilvl w:val="0"/>
          <w:numId w:val="46"/>
        </w:numPr>
        <w:spacing w:line="240" w:lineRule="auto"/>
        <w:jc w:val="both"/>
        <w:rPr>
          <w:rFonts w:cstheme="minorHAnsi"/>
          <w:sz w:val="24"/>
          <w:szCs w:val="24"/>
        </w:rPr>
      </w:pPr>
      <w:r>
        <w:rPr>
          <w:rFonts w:cstheme="minorHAnsi"/>
          <w:sz w:val="24"/>
          <w:szCs w:val="24"/>
        </w:rPr>
        <w:t>Spelling and phonics</w:t>
      </w:r>
    </w:p>
    <w:p w:rsidR="00A91EAF" w:rsidRDefault="00A91EAF" w:rsidP="00A91EAF">
      <w:pPr>
        <w:pStyle w:val="ListParagraph"/>
        <w:numPr>
          <w:ilvl w:val="0"/>
          <w:numId w:val="46"/>
        </w:numPr>
        <w:spacing w:line="240" w:lineRule="auto"/>
        <w:jc w:val="both"/>
        <w:rPr>
          <w:rFonts w:cstheme="minorHAnsi"/>
          <w:sz w:val="24"/>
          <w:szCs w:val="24"/>
        </w:rPr>
      </w:pPr>
      <w:r>
        <w:rPr>
          <w:rFonts w:cstheme="minorHAnsi"/>
          <w:sz w:val="24"/>
          <w:szCs w:val="24"/>
        </w:rPr>
        <w:t>Reading – using other ‘texts’ – sharing good practice from Bonnybridge Primary School and Stenhousemuir Primary School</w:t>
      </w:r>
    </w:p>
    <w:p w:rsidR="00A91EAF" w:rsidRDefault="00A91EAF" w:rsidP="00A91EAF">
      <w:pPr>
        <w:pStyle w:val="ListParagraph"/>
        <w:numPr>
          <w:ilvl w:val="0"/>
          <w:numId w:val="46"/>
        </w:numPr>
        <w:spacing w:line="240" w:lineRule="auto"/>
        <w:jc w:val="both"/>
        <w:rPr>
          <w:rFonts w:cstheme="minorHAnsi"/>
          <w:sz w:val="24"/>
          <w:szCs w:val="24"/>
        </w:rPr>
      </w:pPr>
      <w:r>
        <w:rPr>
          <w:rFonts w:cstheme="minorHAnsi"/>
          <w:sz w:val="24"/>
          <w:szCs w:val="24"/>
        </w:rPr>
        <w:t xml:space="preserve">Writing – supported by Education Scotland, taking a look at SSLN materials and moderating writing from early to third level. </w:t>
      </w:r>
    </w:p>
    <w:p w:rsidR="00A91EAF" w:rsidRPr="00A91EAF" w:rsidRDefault="00A91EAF" w:rsidP="00A91EAF">
      <w:pPr>
        <w:spacing w:line="240" w:lineRule="auto"/>
        <w:ind w:left="360"/>
        <w:jc w:val="both"/>
        <w:rPr>
          <w:rFonts w:cstheme="minorHAnsi"/>
          <w:sz w:val="24"/>
          <w:szCs w:val="24"/>
        </w:rPr>
      </w:pPr>
      <w:r>
        <w:rPr>
          <w:rFonts w:cstheme="minorHAnsi"/>
          <w:sz w:val="24"/>
          <w:szCs w:val="24"/>
        </w:rPr>
        <w:lastRenderedPageBreak/>
        <w:t>The network meetings held during this session have been extremely well attended, with a massive 108 applicant</w:t>
      </w:r>
      <w:r w:rsidR="00311FD0">
        <w:rPr>
          <w:rFonts w:cstheme="minorHAnsi"/>
          <w:sz w:val="24"/>
          <w:szCs w:val="24"/>
        </w:rPr>
        <w:t>s for the last session. F</w:t>
      </w:r>
      <w:r>
        <w:rPr>
          <w:rFonts w:cstheme="minorHAnsi"/>
          <w:sz w:val="24"/>
          <w:szCs w:val="24"/>
        </w:rPr>
        <w:t>eedback will be used to plan further CPD sessions and a possibility of dividing these meetings into levels.</w:t>
      </w:r>
    </w:p>
    <w:p w:rsidR="009159B9" w:rsidRPr="00782E41" w:rsidRDefault="004C1B1B" w:rsidP="00FA6740">
      <w:pPr>
        <w:spacing w:line="240" w:lineRule="auto"/>
        <w:jc w:val="both"/>
        <w:rPr>
          <w:rFonts w:cstheme="minorHAnsi"/>
          <w:b/>
          <w:sz w:val="24"/>
          <w:szCs w:val="24"/>
          <w:u w:val="single"/>
        </w:rPr>
      </w:pPr>
      <w:r w:rsidRPr="00782E41">
        <w:rPr>
          <w:rFonts w:cstheme="minorHAnsi"/>
          <w:b/>
          <w:sz w:val="24"/>
          <w:szCs w:val="24"/>
          <w:u w:val="single"/>
        </w:rPr>
        <w:t xml:space="preserve">Future Development </w:t>
      </w:r>
      <w:r w:rsidR="000E40E9" w:rsidRPr="00782E41">
        <w:rPr>
          <w:rFonts w:cstheme="minorHAnsi"/>
          <w:b/>
          <w:sz w:val="24"/>
          <w:szCs w:val="24"/>
          <w:u w:val="single"/>
        </w:rPr>
        <w:t>of Active Literacy</w:t>
      </w:r>
      <w:r w:rsidRPr="00782E41">
        <w:rPr>
          <w:rFonts w:cstheme="minorHAnsi"/>
          <w:b/>
          <w:sz w:val="24"/>
          <w:szCs w:val="24"/>
          <w:u w:val="single"/>
        </w:rPr>
        <w:t xml:space="preserve"> </w:t>
      </w:r>
      <w:r w:rsidR="00DB4C9B" w:rsidRPr="00782E41">
        <w:rPr>
          <w:rFonts w:cstheme="minorHAnsi"/>
          <w:b/>
          <w:sz w:val="24"/>
          <w:szCs w:val="24"/>
          <w:u w:val="single"/>
        </w:rPr>
        <w:t xml:space="preserve"> </w:t>
      </w:r>
    </w:p>
    <w:p w:rsidR="00DB4C9B" w:rsidRPr="001D597D" w:rsidRDefault="00EB1D44" w:rsidP="00FA6740">
      <w:pPr>
        <w:spacing w:line="240" w:lineRule="auto"/>
        <w:jc w:val="both"/>
        <w:rPr>
          <w:rFonts w:cstheme="minorHAnsi"/>
          <w:sz w:val="24"/>
          <w:szCs w:val="24"/>
        </w:rPr>
      </w:pPr>
      <w:r w:rsidRPr="001D597D">
        <w:rPr>
          <w:rFonts w:cstheme="minorHAnsi"/>
          <w:sz w:val="24"/>
          <w:szCs w:val="24"/>
        </w:rPr>
        <w:t>The following</w:t>
      </w:r>
      <w:r w:rsidR="003C0BF2" w:rsidRPr="001D597D">
        <w:rPr>
          <w:rFonts w:cstheme="minorHAnsi"/>
          <w:sz w:val="24"/>
          <w:szCs w:val="24"/>
        </w:rPr>
        <w:t xml:space="preserve"> courses</w:t>
      </w:r>
      <w:r w:rsidR="00782E41">
        <w:rPr>
          <w:rFonts w:cstheme="minorHAnsi"/>
          <w:sz w:val="24"/>
          <w:szCs w:val="24"/>
        </w:rPr>
        <w:t xml:space="preserve"> have been</w:t>
      </w:r>
      <w:r w:rsidRPr="001D597D">
        <w:rPr>
          <w:rFonts w:cstheme="minorHAnsi"/>
          <w:sz w:val="24"/>
          <w:szCs w:val="24"/>
        </w:rPr>
        <w:t xml:space="preserve"> </w:t>
      </w:r>
      <w:r w:rsidR="00A91EAF">
        <w:rPr>
          <w:rFonts w:cstheme="minorHAnsi"/>
          <w:sz w:val="24"/>
          <w:szCs w:val="24"/>
        </w:rPr>
        <w:t>delivered in</w:t>
      </w:r>
      <w:r w:rsidRPr="001D597D">
        <w:rPr>
          <w:rFonts w:cstheme="minorHAnsi"/>
          <w:sz w:val="24"/>
          <w:szCs w:val="24"/>
        </w:rPr>
        <w:t xml:space="preserve"> 2012/2013:</w:t>
      </w:r>
    </w:p>
    <w:p w:rsidR="0092108C" w:rsidRPr="001D597D" w:rsidRDefault="0092108C" w:rsidP="0092108C">
      <w:pPr>
        <w:pStyle w:val="ListParagraph"/>
        <w:spacing w:line="240" w:lineRule="auto"/>
        <w:jc w:val="both"/>
        <w:rPr>
          <w:rFonts w:cstheme="minorHAnsi"/>
          <w:sz w:val="24"/>
          <w:szCs w:val="24"/>
        </w:rPr>
      </w:pPr>
      <w:r w:rsidRPr="001D597D">
        <w:rPr>
          <w:rFonts w:cstheme="minorHAnsi"/>
          <w:sz w:val="24"/>
          <w:szCs w:val="24"/>
        </w:rPr>
        <w:t>Active literacy training for colleagues who are new to:</w:t>
      </w:r>
    </w:p>
    <w:p w:rsidR="00277829" w:rsidRPr="001D597D" w:rsidRDefault="00311FD0" w:rsidP="00277829">
      <w:pPr>
        <w:pStyle w:val="ListParagraph"/>
        <w:numPr>
          <w:ilvl w:val="0"/>
          <w:numId w:val="38"/>
        </w:numPr>
        <w:spacing w:line="240" w:lineRule="auto"/>
        <w:jc w:val="both"/>
        <w:rPr>
          <w:rFonts w:cstheme="minorHAnsi"/>
          <w:sz w:val="24"/>
          <w:szCs w:val="24"/>
        </w:rPr>
      </w:pPr>
      <w:r>
        <w:rPr>
          <w:rFonts w:cstheme="minorHAnsi"/>
          <w:sz w:val="24"/>
          <w:szCs w:val="24"/>
        </w:rPr>
        <w:t>Stages 1 to 7</w:t>
      </w:r>
    </w:p>
    <w:p w:rsidR="00277829" w:rsidRPr="001D597D" w:rsidRDefault="00277829" w:rsidP="00277829">
      <w:pPr>
        <w:pStyle w:val="ListParagraph"/>
        <w:numPr>
          <w:ilvl w:val="0"/>
          <w:numId w:val="38"/>
        </w:numPr>
        <w:spacing w:line="240" w:lineRule="auto"/>
        <w:jc w:val="both"/>
        <w:rPr>
          <w:rFonts w:cstheme="minorHAnsi"/>
          <w:sz w:val="24"/>
          <w:szCs w:val="24"/>
        </w:rPr>
      </w:pPr>
      <w:r w:rsidRPr="001D597D">
        <w:rPr>
          <w:rFonts w:cstheme="minorHAnsi"/>
          <w:sz w:val="24"/>
          <w:szCs w:val="24"/>
        </w:rPr>
        <w:t>An overview of strategies from previous stages for P6/7</w:t>
      </w:r>
    </w:p>
    <w:p w:rsidR="00277829" w:rsidRPr="001D597D" w:rsidRDefault="00277829" w:rsidP="00277829">
      <w:pPr>
        <w:pStyle w:val="ListParagraph"/>
        <w:numPr>
          <w:ilvl w:val="0"/>
          <w:numId w:val="38"/>
        </w:numPr>
        <w:spacing w:line="240" w:lineRule="auto"/>
        <w:jc w:val="both"/>
        <w:rPr>
          <w:rFonts w:cstheme="minorHAnsi"/>
          <w:sz w:val="24"/>
          <w:szCs w:val="24"/>
        </w:rPr>
      </w:pPr>
      <w:r w:rsidRPr="001D597D">
        <w:rPr>
          <w:rFonts w:cstheme="minorHAnsi"/>
          <w:sz w:val="24"/>
          <w:szCs w:val="24"/>
        </w:rPr>
        <w:t>Stages 6/7/S1</w:t>
      </w:r>
    </w:p>
    <w:p w:rsidR="00277829" w:rsidRPr="001D597D" w:rsidRDefault="00277829" w:rsidP="00277829">
      <w:pPr>
        <w:pStyle w:val="ListParagraph"/>
        <w:numPr>
          <w:ilvl w:val="0"/>
          <w:numId w:val="38"/>
        </w:numPr>
        <w:spacing w:line="240" w:lineRule="auto"/>
        <w:jc w:val="both"/>
        <w:rPr>
          <w:rFonts w:cstheme="minorHAnsi"/>
          <w:sz w:val="24"/>
          <w:szCs w:val="24"/>
        </w:rPr>
      </w:pPr>
      <w:r w:rsidRPr="001D597D">
        <w:rPr>
          <w:rFonts w:cstheme="minorHAnsi"/>
          <w:sz w:val="24"/>
          <w:szCs w:val="24"/>
        </w:rPr>
        <w:t>Active Literacy and the Outdoor Environment</w:t>
      </w:r>
    </w:p>
    <w:p w:rsidR="00277829" w:rsidRPr="001D597D" w:rsidRDefault="00311FD0" w:rsidP="00277829">
      <w:pPr>
        <w:pStyle w:val="ListParagraph"/>
        <w:numPr>
          <w:ilvl w:val="0"/>
          <w:numId w:val="38"/>
        </w:numPr>
        <w:spacing w:line="240" w:lineRule="auto"/>
        <w:jc w:val="both"/>
        <w:rPr>
          <w:rFonts w:cstheme="minorHAnsi"/>
          <w:sz w:val="24"/>
          <w:szCs w:val="24"/>
        </w:rPr>
      </w:pPr>
      <w:r>
        <w:rPr>
          <w:rFonts w:cstheme="minorHAnsi"/>
          <w:sz w:val="24"/>
          <w:szCs w:val="24"/>
        </w:rPr>
        <w:t>Recall sessions</w:t>
      </w:r>
      <w:r w:rsidR="00277829" w:rsidRPr="001D597D">
        <w:rPr>
          <w:rFonts w:cstheme="minorHAnsi"/>
          <w:sz w:val="24"/>
          <w:szCs w:val="24"/>
        </w:rPr>
        <w:t xml:space="preserve"> </w:t>
      </w:r>
    </w:p>
    <w:p w:rsidR="00277829" w:rsidRPr="001D597D" w:rsidRDefault="00277829" w:rsidP="00277829">
      <w:pPr>
        <w:pStyle w:val="ListParagraph"/>
        <w:numPr>
          <w:ilvl w:val="0"/>
          <w:numId w:val="38"/>
        </w:numPr>
        <w:spacing w:line="240" w:lineRule="auto"/>
        <w:jc w:val="both"/>
        <w:rPr>
          <w:rFonts w:cstheme="minorHAnsi"/>
          <w:sz w:val="24"/>
          <w:szCs w:val="24"/>
        </w:rPr>
      </w:pPr>
      <w:r w:rsidRPr="001D597D">
        <w:rPr>
          <w:rFonts w:cstheme="minorHAnsi"/>
          <w:sz w:val="24"/>
          <w:szCs w:val="24"/>
        </w:rPr>
        <w:t>Big Writing and Active Literacy</w:t>
      </w:r>
    </w:p>
    <w:p w:rsidR="00277829" w:rsidRDefault="00277829" w:rsidP="00277829">
      <w:pPr>
        <w:pStyle w:val="ListParagraph"/>
        <w:numPr>
          <w:ilvl w:val="0"/>
          <w:numId w:val="38"/>
        </w:numPr>
        <w:spacing w:line="240" w:lineRule="auto"/>
        <w:jc w:val="both"/>
        <w:rPr>
          <w:rFonts w:cstheme="minorHAnsi"/>
          <w:sz w:val="24"/>
          <w:szCs w:val="24"/>
        </w:rPr>
      </w:pPr>
      <w:r w:rsidRPr="001D597D">
        <w:rPr>
          <w:rFonts w:cstheme="minorHAnsi"/>
          <w:sz w:val="24"/>
          <w:szCs w:val="24"/>
        </w:rPr>
        <w:t>Active Literacy for Secondary Schools</w:t>
      </w:r>
    </w:p>
    <w:p w:rsidR="003031F5" w:rsidRDefault="003031F5" w:rsidP="00277829">
      <w:pPr>
        <w:pStyle w:val="ListParagraph"/>
        <w:numPr>
          <w:ilvl w:val="0"/>
          <w:numId w:val="38"/>
        </w:numPr>
        <w:spacing w:line="240" w:lineRule="auto"/>
        <w:jc w:val="both"/>
        <w:rPr>
          <w:rFonts w:cstheme="minorHAnsi"/>
          <w:sz w:val="24"/>
          <w:szCs w:val="24"/>
        </w:rPr>
      </w:pPr>
      <w:r>
        <w:rPr>
          <w:rFonts w:cstheme="minorHAnsi"/>
          <w:sz w:val="24"/>
          <w:szCs w:val="24"/>
        </w:rPr>
        <w:t>Early Years and Active Literacy</w:t>
      </w:r>
    </w:p>
    <w:p w:rsidR="003031F5" w:rsidRDefault="003031F5" w:rsidP="00277829">
      <w:pPr>
        <w:pStyle w:val="ListParagraph"/>
        <w:numPr>
          <w:ilvl w:val="0"/>
          <w:numId w:val="38"/>
        </w:numPr>
        <w:spacing w:line="240" w:lineRule="auto"/>
        <w:jc w:val="both"/>
        <w:rPr>
          <w:rFonts w:cstheme="minorHAnsi"/>
          <w:sz w:val="24"/>
          <w:szCs w:val="24"/>
        </w:rPr>
      </w:pPr>
      <w:r>
        <w:rPr>
          <w:rFonts w:cstheme="minorHAnsi"/>
          <w:sz w:val="24"/>
          <w:szCs w:val="24"/>
        </w:rPr>
        <w:t>Transition from nursery to P1 and P7 to S1 – ensuring continuity between schools</w:t>
      </w:r>
    </w:p>
    <w:p w:rsidR="003031F5" w:rsidRDefault="009D0710" w:rsidP="00277829">
      <w:pPr>
        <w:pStyle w:val="ListParagraph"/>
        <w:numPr>
          <w:ilvl w:val="0"/>
          <w:numId w:val="38"/>
        </w:numPr>
        <w:spacing w:line="240" w:lineRule="auto"/>
        <w:jc w:val="both"/>
        <w:rPr>
          <w:rFonts w:cstheme="minorHAnsi"/>
          <w:sz w:val="24"/>
          <w:szCs w:val="24"/>
        </w:rPr>
      </w:pPr>
      <w:r>
        <w:rPr>
          <w:rFonts w:cstheme="minorHAnsi"/>
          <w:sz w:val="24"/>
          <w:szCs w:val="24"/>
        </w:rPr>
        <w:t>Secondary</w:t>
      </w:r>
      <w:r w:rsidR="003031F5">
        <w:rPr>
          <w:rFonts w:cstheme="minorHAnsi"/>
          <w:sz w:val="24"/>
          <w:szCs w:val="24"/>
        </w:rPr>
        <w:t xml:space="preserve"> Schools</w:t>
      </w:r>
    </w:p>
    <w:p w:rsidR="00A91EAF" w:rsidRDefault="00A91EAF" w:rsidP="00277829">
      <w:pPr>
        <w:pStyle w:val="ListParagraph"/>
        <w:numPr>
          <w:ilvl w:val="0"/>
          <w:numId w:val="38"/>
        </w:numPr>
        <w:spacing w:line="240" w:lineRule="auto"/>
        <w:jc w:val="both"/>
        <w:rPr>
          <w:rFonts w:cstheme="minorHAnsi"/>
          <w:sz w:val="24"/>
          <w:szCs w:val="24"/>
        </w:rPr>
      </w:pPr>
      <w:r>
        <w:rPr>
          <w:rFonts w:cstheme="minorHAnsi"/>
          <w:sz w:val="24"/>
          <w:szCs w:val="24"/>
        </w:rPr>
        <w:t>Recall sessions for where we are at and next steps</w:t>
      </w:r>
    </w:p>
    <w:p w:rsidR="009D0710" w:rsidRDefault="009D0710" w:rsidP="009D0710">
      <w:pPr>
        <w:spacing w:line="240" w:lineRule="auto"/>
        <w:jc w:val="both"/>
        <w:rPr>
          <w:rFonts w:cstheme="minorHAnsi"/>
          <w:sz w:val="24"/>
          <w:szCs w:val="24"/>
        </w:rPr>
      </w:pPr>
      <w:r>
        <w:rPr>
          <w:rFonts w:cstheme="minorHAnsi"/>
          <w:sz w:val="24"/>
          <w:szCs w:val="24"/>
        </w:rPr>
        <w:t xml:space="preserve">This document should be read in conjunction with Falkirk Council’s ‘Literacy Strategy’ which can be accessed from: </w:t>
      </w:r>
      <w:hyperlink r:id="rId10" w:history="1">
        <w:r w:rsidRPr="00C264E2">
          <w:rPr>
            <w:rStyle w:val="Hyperlink"/>
            <w:rFonts w:cstheme="minorHAnsi"/>
            <w:sz w:val="24"/>
            <w:szCs w:val="24"/>
          </w:rPr>
          <w:t>https://blogs.glowscotland.org.uk/fa/LiteracyStrategy/</w:t>
        </w:r>
      </w:hyperlink>
    </w:p>
    <w:p w:rsidR="009D0710" w:rsidRPr="009D0710" w:rsidRDefault="009D0710" w:rsidP="009D0710">
      <w:pPr>
        <w:spacing w:line="240" w:lineRule="auto"/>
        <w:jc w:val="both"/>
        <w:rPr>
          <w:rFonts w:cstheme="minorHAnsi"/>
          <w:sz w:val="24"/>
          <w:szCs w:val="24"/>
        </w:rPr>
      </w:pPr>
    </w:p>
    <w:p w:rsidR="00D93AE1" w:rsidRPr="00782E41" w:rsidRDefault="00D93AE1" w:rsidP="00782E41">
      <w:pPr>
        <w:spacing w:line="240" w:lineRule="auto"/>
        <w:jc w:val="both"/>
        <w:rPr>
          <w:rFonts w:cstheme="minorHAnsi"/>
          <w:b/>
          <w:sz w:val="24"/>
          <w:szCs w:val="24"/>
        </w:rPr>
      </w:pPr>
      <w:r w:rsidRPr="00782E41">
        <w:rPr>
          <w:rFonts w:cstheme="minorHAnsi"/>
          <w:b/>
          <w:sz w:val="24"/>
          <w:szCs w:val="24"/>
        </w:rPr>
        <w:t>References</w:t>
      </w:r>
    </w:p>
    <w:p w:rsidR="00D93AE1" w:rsidRPr="00E8269B" w:rsidRDefault="00C6536C" w:rsidP="00D93AE1">
      <w:pPr>
        <w:pStyle w:val="ListParagraph"/>
        <w:numPr>
          <w:ilvl w:val="0"/>
          <w:numId w:val="12"/>
        </w:numPr>
        <w:spacing w:line="240" w:lineRule="auto"/>
        <w:ind w:right="26"/>
        <w:jc w:val="both"/>
        <w:rPr>
          <w:rFonts w:cstheme="minorHAnsi"/>
          <w:sz w:val="24"/>
          <w:szCs w:val="24"/>
        </w:rPr>
      </w:pPr>
      <w:r w:rsidRPr="00E8269B">
        <w:rPr>
          <w:rFonts w:cstheme="minorHAnsi"/>
          <w:sz w:val="24"/>
          <w:szCs w:val="24"/>
        </w:rPr>
        <w:t>Scottish Executive (2009</w:t>
      </w:r>
      <w:r w:rsidR="00D93AE1" w:rsidRPr="00E8269B">
        <w:rPr>
          <w:rFonts w:cstheme="minorHAnsi"/>
          <w:sz w:val="24"/>
          <w:szCs w:val="24"/>
        </w:rPr>
        <w:t>) A</w:t>
      </w:r>
      <w:r w:rsidR="00D93AE1" w:rsidRPr="00E8269B">
        <w:rPr>
          <w:rFonts w:cstheme="minorHAnsi"/>
          <w:i/>
          <w:iCs/>
          <w:sz w:val="24"/>
          <w:szCs w:val="24"/>
        </w:rPr>
        <w:t xml:space="preserve"> Curriculum for Excellence.  </w:t>
      </w:r>
      <w:r w:rsidR="00D93AE1" w:rsidRPr="00E8269B">
        <w:rPr>
          <w:rFonts w:cstheme="minorHAnsi"/>
          <w:sz w:val="24"/>
          <w:szCs w:val="24"/>
        </w:rPr>
        <w:t>Edinburgh:  Scottish Executive.</w:t>
      </w:r>
    </w:p>
    <w:p w:rsidR="00232898" w:rsidRPr="00E8269B" w:rsidRDefault="00232898" w:rsidP="00D93AE1">
      <w:pPr>
        <w:pStyle w:val="ListParagraph"/>
        <w:numPr>
          <w:ilvl w:val="0"/>
          <w:numId w:val="12"/>
        </w:numPr>
        <w:spacing w:line="240" w:lineRule="auto"/>
        <w:ind w:right="26"/>
        <w:jc w:val="both"/>
        <w:rPr>
          <w:rFonts w:cstheme="minorHAnsi"/>
          <w:sz w:val="24"/>
          <w:szCs w:val="24"/>
        </w:rPr>
      </w:pPr>
      <w:r w:rsidRPr="00E8269B">
        <w:rPr>
          <w:rFonts w:cstheme="minorHAnsi"/>
          <w:sz w:val="24"/>
          <w:szCs w:val="24"/>
        </w:rPr>
        <w:t xml:space="preserve">North Lanarkshire (2005) </w:t>
      </w:r>
      <w:r w:rsidRPr="0032298D">
        <w:rPr>
          <w:rFonts w:cstheme="minorHAnsi"/>
          <w:i/>
          <w:sz w:val="24"/>
          <w:szCs w:val="24"/>
        </w:rPr>
        <w:t>Active Literacy</w:t>
      </w:r>
      <w:r w:rsidRPr="00E8269B">
        <w:rPr>
          <w:rFonts w:cstheme="minorHAnsi"/>
          <w:sz w:val="24"/>
          <w:szCs w:val="24"/>
        </w:rPr>
        <w:t>: North Lanarkshire.</w:t>
      </w:r>
    </w:p>
    <w:p w:rsidR="00E8269B" w:rsidRPr="0032298D" w:rsidRDefault="00E8269B" w:rsidP="00E8269B">
      <w:pPr>
        <w:pStyle w:val="western"/>
        <w:numPr>
          <w:ilvl w:val="0"/>
          <w:numId w:val="12"/>
        </w:numPr>
        <w:rPr>
          <w:rFonts w:asciiTheme="minorHAnsi" w:hAnsiTheme="minorHAnsi" w:cstheme="minorHAnsi"/>
          <w:color w:val="000000"/>
          <w:sz w:val="20"/>
          <w:szCs w:val="20"/>
        </w:rPr>
      </w:pPr>
      <w:r w:rsidRPr="00E8269B">
        <w:rPr>
          <w:rFonts w:asciiTheme="minorHAnsi" w:hAnsiTheme="minorHAnsi" w:cstheme="minorHAnsi"/>
          <w:color w:val="000000"/>
        </w:rPr>
        <w:t xml:space="preserve">Scottish </w:t>
      </w:r>
      <w:r w:rsidR="00BE1B2E" w:rsidRPr="00E8269B">
        <w:rPr>
          <w:rFonts w:asciiTheme="minorHAnsi" w:hAnsiTheme="minorHAnsi" w:cstheme="minorHAnsi"/>
          <w:color w:val="000000"/>
        </w:rPr>
        <w:t>Government</w:t>
      </w:r>
      <w:r w:rsidRPr="00E8269B">
        <w:rPr>
          <w:rFonts w:asciiTheme="minorHAnsi" w:hAnsiTheme="minorHAnsi" w:cstheme="minorHAnsi"/>
          <w:color w:val="000000"/>
        </w:rPr>
        <w:t xml:space="preserve">, (2011) </w:t>
      </w:r>
      <w:r w:rsidRPr="0032298D">
        <w:rPr>
          <w:rFonts w:asciiTheme="minorHAnsi" w:hAnsiTheme="minorHAnsi" w:cstheme="minorHAnsi"/>
          <w:i/>
          <w:iCs/>
          <w:color w:val="000000"/>
        </w:rPr>
        <w:t xml:space="preserve">Teaching Scotland's Future – </w:t>
      </w:r>
      <w:r w:rsidRPr="0032298D">
        <w:rPr>
          <w:rFonts w:asciiTheme="minorHAnsi" w:hAnsiTheme="minorHAnsi" w:cstheme="minorHAnsi"/>
          <w:i/>
          <w:color w:val="000000"/>
        </w:rPr>
        <w:t>Report of a Review of Teacher Education in Scotland</w:t>
      </w:r>
      <w:r w:rsidRPr="00E8269B">
        <w:rPr>
          <w:rFonts w:asciiTheme="minorHAnsi" w:hAnsiTheme="minorHAnsi" w:cstheme="minorHAnsi"/>
          <w:color w:val="000000"/>
        </w:rPr>
        <w:t>: Edinburgh, Scottish Government</w:t>
      </w:r>
    </w:p>
    <w:p w:rsidR="0032298D" w:rsidRPr="0032298D" w:rsidRDefault="0032298D" w:rsidP="00E8269B">
      <w:pPr>
        <w:pStyle w:val="western"/>
        <w:numPr>
          <w:ilvl w:val="0"/>
          <w:numId w:val="12"/>
        </w:numPr>
        <w:rPr>
          <w:rFonts w:asciiTheme="minorHAnsi" w:hAnsiTheme="minorHAnsi" w:cstheme="minorHAnsi"/>
          <w:i/>
          <w:color w:val="000000"/>
          <w:sz w:val="20"/>
          <w:szCs w:val="20"/>
        </w:rPr>
      </w:pPr>
      <w:r>
        <w:rPr>
          <w:rFonts w:asciiTheme="minorHAnsi" w:hAnsiTheme="minorHAnsi" w:cstheme="minorHAnsi"/>
          <w:color w:val="000000"/>
        </w:rPr>
        <w:t xml:space="preserve">Falkirk Council (2013) </w:t>
      </w:r>
      <w:r w:rsidRPr="0032298D">
        <w:rPr>
          <w:rFonts w:asciiTheme="minorHAnsi" w:hAnsiTheme="minorHAnsi" w:cstheme="minorHAnsi"/>
          <w:i/>
          <w:color w:val="000000"/>
        </w:rPr>
        <w:t>Active Approaches to Literacy – Early Level</w:t>
      </w:r>
      <w:r>
        <w:rPr>
          <w:rFonts w:asciiTheme="minorHAnsi" w:hAnsiTheme="minorHAnsi" w:cstheme="minorHAnsi"/>
          <w:color w:val="000000"/>
        </w:rPr>
        <w:t>: Falkirk</w:t>
      </w:r>
    </w:p>
    <w:p w:rsidR="00E8269B" w:rsidRPr="0032298D" w:rsidRDefault="00E8269B" w:rsidP="00E8269B">
      <w:pPr>
        <w:spacing w:line="240" w:lineRule="auto"/>
        <w:ind w:left="360" w:right="26"/>
        <w:jc w:val="both"/>
        <w:rPr>
          <w:rFonts w:cstheme="minorHAnsi"/>
          <w:i/>
          <w:sz w:val="24"/>
          <w:szCs w:val="24"/>
        </w:rPr>
      </w:pPr>
    </w:p>
    <w:p w:rsidR="00932658" w:rsidRPr="001D597D" w:rsidRDefault="00932658" w:rsidP="004A6A84">
      <w:pPr>
        <w:jc w:val="both"/>
        <w:rPr>
          <w:rFonts w:cstheme="minorHAnsi"/>
          <w:sz w:val="24"/>
          <w:szCs w:val="24"/>
        </w:rPr>
      </w:pPr>
    </w:p>
    <w:sectPr w:rsidR="00932658" w:rsidRPr="001D597D" w:rsidSect="009326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6DF6"/>
    <w:multiLevelType w:val="hybridMultilevel"/>
    <w:tmpl w:val="6B8E8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672632"/>
    <w:multiLevelType w:val="hybridMultilevel"/>
    <w:tmpl w:val="20105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3B17CB"/>
    <w:multiLevelType w:val="hybridMultilevel"/>
    <w:tmpl w:val="E876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136E81"/>
    <w:multiLevelType w:val="hybridMultilevel"/>
    <w:tmpl w:val="45EAB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441B71"/>
    <w:multiLevelType w:val="hybridMultilevel"/>
    <w:tmpl w:val="A0CA11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0C3174F5"/>
    <w:multiLevelType w:val="hybridMultilevel"/>
    <w:tmpl w:val="6C74FB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E55367"/>
    <w:multiLevelType w:val="hybridMultilevel"/>
    <w:tmpl w:val="E0441C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6B3108"/>
    <w:multiLevelType w:val="hybridMultilevel"/>
    <w:tmpl w:val="8BD270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4A10DDF"/>
    <w:multiLevelType w:val="hybridMultilevel"/>
    <w:tmpl w:val="878C99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14AB07BE"/>
    <w:multiLevelType w:val="hybridMultilevel"/>
    <w:tmpl w:val="2C68F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9B1FC6"/>
    <w:multiLevelType w:val="hybridMultilevel"/>
    <w:tmpl w:val="4BAEB2C8"/>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nsid w:val="22536F90"/>
    <w:multiLevelType w:val="hybridMultilevel"/>
    <w:tmpl w:val="A9CEEF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8B5C4C"/>
    <w:multiLevelType w:val="hybridMultilevel"/>
    <w:tmpl w:val="58F04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CC6A1C"/>
    <w:multiLevelType w:val="hybridMultilevel"/>
    <w:tmpl w:val="2C4A8F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DB126F7"/>
    <w:multiLevelType w:val="hybridMultilevel"/>
    <w:tmpl w:val="E7B46A3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31C20B6B"/>
    <w:multiLevelType w:val="hybridMultilevel"/>
    <w:tmpl w:val="89504F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4A43375"/>
    <w:multiLevelType w:val="hybridMultilevel"/>
    <w:tmpl w:val="860AD69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EB4897"/>
    <w:multiLevelType w:val="hybridMultilevel"/>
    <w:tmpl w:val="2DEE7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5D6292"/>
    <w:multiLevelType w:val="hybridMultilevel"/>
    <w:tmpl w:val="6EECDB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091E40"/>
    <w:multiLevelType w:val="hybridMultilevel"/>
    <w:tmpl w:val="69CAF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7358A2"/>
    <w:multiLevelType w:val="hybridMultilevel"/>
    <w:tmpl w:val="1E423B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D2B5AD5"/>
    <w:multiLevelType w:val="hybridMultilevel"/>
    <w:tmpl w:val="E7D6B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FD4963"/>
    <w:multiLevelType w:val="hybridMultilevel"/>
    <w:tmpl w:val="A9CEEF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4E661A"/>
    <w:multiLevelType w:val="hybridMultilevel"/>
    <w:tmpl w:val="800A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D2750C"/>
    <w:multiLevelType w:val="hybridMultilevel"/>
    <w:tmpl w:val="1862C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DC1780"/>
    <w:multiLevelType w:val="hybridMultilevel"/>
    <w:tmpl w:val="69487DE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7EF61F7"/>
    <w:multiLevelType w:val="hybridMultilevel"/>
    <w:tmpl w:val="F8DCC7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0AB7241"/>
    <w:multiLevelType w:val="hybridMultilevel"/>
    <w:tmpl w:val="0242EE7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3356E45"/>
    <w:multiLevelType w:val="hybridMultilevel"/>
    <w:tmpl w:val="415A9F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DC4AD9"/>
    <w:multiLevelType w:val="hybridMultilevel"/>
    <w:tmpl w:val="3AD8E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C3349E9"/>
    <w:multiLevelType w:val="hybridMultilevel"/>
    <w:tmpl w:val="460CB6A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87440E"/>
    <w:multiLevelType w:val="hybridMultilevel"/>
    <w:tmpl w:val="1BD29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45756F"/>
    <w:multiLevelType w:val="hybridMultilevel"/>
    <w:tmpl w:val="E9E0F7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49C747A"/>
    <w:multiLevelType w:val="hybridMultilevel"/>
    <w:tmpl w:val="08D06754"/>
    <w:lvl w:ilvl="0" w:tplc="AF5284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54A0CBE"/>
    <w:multiLevelType w:val="hybridMultilevel"/>
    <w:tmpl w:val="A3E0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1945FF"/>
    <w:multiLevelType w:val="hybridMultilevel"/>
    <w:tmpl w:val="02F6FC0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nsid w:val="6C277243"/>
    <w:multiLevelType w:val="hybridMultilevel"/>
    <w:tmpl w:val="7EE45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FC24408"/>
    <w:multiLevelType w:val="hybridMultilevel"/>
    <w:tmpl w:val="63343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0912BA9"/>
    <w:multiLevelType w:val="hybridMultilevel"/>
    <w:tmpl w:val="49DCDC8C"/>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4F5287"/>
    <w:multiLevelType w:val="hybridMultilevel"/>
    <w:tmpl w:val="BDCC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C33331"/>
    <w:multiLevelType w:val="hybridMultilevel"/>
    <w:tmpl w:val="14C42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AE16D65"/>
    <w:multiLevelType w:val="hybridMultilevel"/>
    <w:tmpl w:val="F47C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BF1957"/>
    <w:multiLevelType w:val="hybridMultilevel"/>
    <w:tmpl w:val="BDB2DD0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nsid w:val="7E7D4DBB"/>
    <w:multiLevelType w:val="hybridMultilevel"/>
    <w:tmpl w:val="A34407B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nsid w:val="7F1D60CC"/>
    <w:multiLevelType w:val="hybridMultilevel"/>
    <w:tmpl w:val="99F0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9"/>
  </w:num>
  <w:num w:numId="4">
    <w:abstractNumId w:val="8"/>
  </w:num>
  <w:num w:numId="5">
    <w:abstractNumId w:val="41"/>
  </w:num>
  <w:num w:numId="6">
    <w:abstractNumId w:val="2"/>
  </w:num>
  <w:num w:numId="7">
    <w:abstractNumId w:val="10"/>
  </w:num>
  <w:num w:numId="8">
    <w:abstractNumId w:val="23"/>
  </w:num>
  <w:num w:numId="9">
    <w:abstractNumId w:val="3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4"/>
  </w:num>
  <w:num w:numId="13">
    <w:abstractNumId w:val="43"/>
  </w:num>
  <w:num w:numId="14">
    <w:abstractNumId w:val="1"/>
  </w:num>
  <w:num w:numId="15">
    <w:abstractNumId w:val="12"/>
  </w:num>
  <w:num w:numId="16">
    <w:abstractNumId w:val="9"/>
  </w:num>
  <w:num w:numId="17">
    <w:abstractNumId w:val="25"/>
  </w:num>
  <w:num w:numId="18">
    <w:abstractNumId w:val="42"/>
  </w:num>
  <w:num w:numId="19">
    <w:abstractNumId w:val="30"/>
  </w:num>
  <w:num w:numId="20">
    <w:abstractNumId w:val="5"/>
  </w:num>
  <w:num w:numId="21">
    <w:abstractNumId w:val="17"/>
  </w:num>
  <w:num w:numId="22">
    <w:abstractNumId w:val="18"/>
  </w:num>
  <w:num w:numId="23">
    <w:abstractNumId w:val="24"/>
  </w:num>
  <w:num w:numId="24">
    <w:abstractNumId w:val="28"/>
  </w:num>
  <w:num w:numId="25">
    <w:abstractNumId w:val="22"/>
  </w:num>
  <w:num w:numId="26">
    <w:abstractNumId w:val="38"/>
  </w:num>
  <w:num w:numId="27">
    <w:abstractNumId w:val="16"/>
  </w:num>
  <w:num w:numId="28">
    <w:abstractNumId w:val="27"/>
  </w:num>
  <w:num w:numId="29">
    <w:abstractNumId w:val="20"/>
  </w:num>
  <w:num w:numId="30">
    <w:abstractNumId w:val="11"/>
  </w:num>
  <w:num w:numId="31">
    <w:abstractNumId w:val="6"/>
  </w:num>
  <w:num w:numId="32">
    <w:abstractNumId w:val="35"/>
  </w:num>
  <w:num w:numId="33">
    <w:abstractNumId w:val="0"/>
  </w:num>
  <w:num w:numId="34">
    <w:abstractNumId w:val="40"/>
  </w:num>
  <w:num w:numId="35">
    <w:abstractNumId w:val="15"/>
  </w:num>
  <w:num w:numId="36">
    <w:abstractNumId w:val="31"/>
  </w:num>
  <w:num w:numId="37">
    <w:abstractNumId w:val="19"/>
  </w:num>
  <w:num w:numId="38">
    <w:abstractNumId w:val="7"/>
  </w:num>
  <w:num w:numId="39">
    <w:abstractNumId w:val="33"/>
  </w:num>
  <w:num w:numId="40">
    <w:abstractNumId w:val="32"/>
  </w:num>
  <w:num w:numId="41">
    <w:abstractNumId w:val="13"/>
  </w:num>
  <w:num w:numId="42">
    <w:abstractNumId w:val="26"/>
  </w:num>
  <w:num w:numId="43">
    <w:abstractNumId w:val="34"/>
  </w:num>
  <w:num w:numId="44">
    <w:abstractNumId w:val="37"/>
  </w:num>
  <w:num w:numId="45">
    <w:abstractNumId w:val="39"/>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B6AE8"/>
    <w:rsid w:val="00006277"/>
    <w:rsid w:val="000B3365"/>
    <w:rsid w:val="000B435E"/>
    <w:rsid w:val="000B58BB"/>
    <w:rsid w:val="000C7597"/>
    <w:rsid w:val="000E023F"/>
    <w:rsid w:val="000E1F56"/>
    <w:rsid w:val="000E40E9"/>
    <w:rsid w:val="000F63C1"/>
    <w:rsid w:val="00110E17"/>
    <w:rsid w:val="00136A71"/>
    <w:rsid w:val="001713DD"/>
    <w:rsid w:val="00186D7A"/>
    <w:rsid w:val="001D597D"/>
    <w:rsid w:val="002076B9"/>
    <w:rsid w:val="00221C62"/>
    <w:rsid w:val="00232898"/>
    <w:rsid w:val="002424CF"/>
    <w:rsid w:val="00277829"/>
    <w:rsid w:val="002A0BF5"/>
    <w:rsid w:val="002A139B"/>
    <w:rsid w:val="002D74A9"/>
    <w:rsid w:val="002E7843"/>
    <w:rsid w:val="002F4C0E"/>
    <w:rsid w:val="0030197E"/>
    <w:rsid w:val="003031F5"/>
    <w:rsid w:val="00311B24"/>
    <w:rsid w:val="00311FD0"/>
    <w:rsid w:val="0032298D"/>
    <w:rsid w:val="00345646"/>
    <w:rsid w:val="00390766"/>
    <w:rsid w:val="00392466"/>
    <w:rsid w:val="003B5172"/>
    <w:rsid w:val="003C0BF2"/>
    <w:rsid w:val="00442212"/>
    <w:rsid w:val="00476AA2"/>
    <w:rsid w:val="004A6A84"/>
    <w:rsid w:val="004A7BF9"/>
    <w:rsid w:val="004B33D8"/>
    <w:rsid w:val="004C1B1B"/>
    <w:rsid w:val="0050024F"/>
    <w:rsid w:val="005846D9"/>
    <w:rsid w:val="00584DB4"/>
    <w:rsid w:val="00597DD1"/>
    <w:rsid w:val="005D7800"/>
    <w:rsid w:val="005E539D"/>
    <w:rsid w:val="005F15CC"/>
    <w:rsid w:val="00605A81"/>
    <w:rsid w:val="006555FE"/>
    <w:rsid w:val="00662294"/>
    <w:rsid w:val="00690FD0"/>
    <w:rsid w:val="006A4FA4"/>
    <w:rsid w:val="006A5913"/>
    <w:rsid w:val="006B42C2"/>
    <w:rsid w:val="00712C3A"/>
    <w:rsid w:val="0071682E"/>
    <w:rsid w:val="007470FF"/>
    <w:rsid w:val="00753C8C"/>
    <w:rsid w:val="00757B96"/>
    <w:rsid w:val="00771D35"/>
    <w:rsid w:val="00782E41"/>
    <w:rsid w:val="007A4E41"/>
    <w:rsid w:val="007A519B"/>
    <w:rsid w:val="007C5A8C"/>
    <w:rsid w:val="007D2CA2"/>
    <w:rsid w:val="007F5502"/>
    <w:rsid w:val="008077AD"/>
    <w:rsid w:val="008235CD"/>
    <w:rsid w:val="00834D57"/>
    <w:rsid w:val="009159B9"/>
    <w:rsid w:val="0092108C"/>
    <w:rsid w:val="00926D90"/>
    <w:rsid w:val="00932658"/>
    <w:rsid w:val="00955E04"/>
    <w:rsid w:val="0098213E"/>
    <w:rsid w:val="009C5CDC"/>
    <w:rsid w:val="009D0710"/>
    <w:rsid w:val="009D270F"/>
    <w:rsid w:val="009D6839"/>
    <w:rsid w:val="009E30EB"/>
    <w:rsid w:val="00A10016"/>
    <w:rsid w:val="00A67A4E"/>
    <w:rsid w:val="00A91EAF"/>
    <w:rsid w:val="00AB48D6"/>
    <w:rsid w:val="00AB510C"/>
    <w:rsid w:val="00AB6AE8"/>
    <w:rsid w:val="00B206B4"/>
    <w:rsid w:val="00BC41BB"/>
    <w:rsid w:val="00BE1B2E"/>
    <w:rsid w:val="00C064F4"/>
    <w:rsid w:val="00C148B5"/>
    <w:rsid w:val="00C6536C"/>
    <w:rsid w:val="00C709D6"/>
    <w:rsid w:val="00C933B2"/>
    <w:rsid w:val="00D15775"/>
    <w:rsid w:val="00D53069"/>
    <w:rsid w:val="00D92EB8"/>
    <w:rsid w:val="00D93AE1"/>
    <w:rsid w:val="00DB4C9B"/>
    <w:rsid w:val="00DD6727"/>
    <w:rsid w:val="00E07829"/>
    <w:rsid w:val="00E30909"/>
    <w:rsid w:val="00E31DF1"/>
    <w:rsid w:val="00E8269B"/>
    <w:rsid w:val="00EB1D44"/>
    <w:rsid w:val="00EB1FAC"/>
    <w:rsid w:val="00F10323"/>
    <w:rsid w:val="00F87009"/>
    <w:rsid w:val="00FA6740"/>
    <w:rsid w:val="00FF1F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A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15775"/>
    <w:pPr>
      <w:ind w:left="720"/>
      <w:contextualSpacing/>
    </w:pPr>
  </w:style>
  <w:style w:type="paragraph" w:styleId="NoSpacing">
    <w:name w:val="No Spacing"/>
    <w:link w:val="NoSpacingChar"/>
    <w:uiPriority w:val="1"/>
    <w:qFormat/>
    <w:rsid w:val="0044221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42212"/>
    <w:rPr>
      <w:rFonts w:eastAsiaTheme="minorEastAsia"/>
      <w:lang w:val="en-US"/>
    </w:rPr>
  </w:style>
  <w:style w:type="paragraph" w:styleId="BalloonText">
    <w:name w:val="Balloon Text"/>
    <w:basedOn w:val="Normal"/>
    <w:link w:val="BalloonTextChar"/>
    <w:uiPriority w:val="99"/>
    <w:semiHidden/>
    <w:unhideWhenUsed/>
    <w:rsid w:val="00442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212"/>
    <w:rPr>
      <w:rFonts w:ascii="Tahoma" w:hAnsi="Tahoma" w:cs="Tahoma"/>
      <w:sz w:val="16"/>
      <w:szCs w:val="16"/>
    </w:rPr>
  </w:style>
  <w:style w:type="character" w:styleId="CommentReference">
    <w:name w:val="annotation reference"/>
    <w:basedOn w:val="DefaultParagraphFont"/>
    <w:uiPriority w:val="99"/>
    <w:semiHidden/>
    <w:unhideWhenUsed/>
    <w:rsid w:val="00C933B2"/>
    <w:rPr>
      <w:sz w:val="16"/>
      <w:szCs w:val="16"/>
    </w:rPr>
  </w:style>
  <w:style w:type="paragraph" w:styleId="CommentText">
    <w:name w:val="annotation text"/>
    <w:basedOn w:val="Normal"/>
    <w:link w:val="CommentTextChar"/>
    <w:uiPriority w:val="99"/>
    <w:unhideWhenUsed/>
    <w:rsid w:val="00C933B2"/>
    <w:pPr>
      <w:spacing w:line="240" w:lineRule="auto"/>
    </w:pPr>
    <w:rPr>
      <w:sz w:val="20"/>
      <w:szCs w:val="20"/>
    </w:rPr>
  </w:style>
  <w:style w:type="character" w:customStyle="1" w:styleId="CommentTextChar">
    <w:name w:val="Comment Text Char"/>
    <w:basedOn w:val="DefaultParagraphFont"/>
    <w:link w:val="CommentText"/>
    <w:uiPriority w:val="99"/>
    <w:rsid w:val="00C933B2"/>
    <w:rPr>
      <w:sz w:val="20"/>
      <w:szCs w:val="20"/>
    </w:rPr>
  </w:style>
  <w:style w:type="paragraph" w:styleId="CommentSubject">
    <w:name w:val="annotation subject"/>
    <w:basedOn w:val="CommentText"/>
    <w:next w:val="CommentText"/>
    <w:link w:val="CommentSubjectChar"/>
    <w:uiPriority w:val="99"/>
    <w:semiHidden/>
    <w:unhideWhenUsed/>
    <w:rsid w:val="00C933B2"/>
    <w:rPr>
      <w:b/>
      <w:bCs/>
    </w:rPr>
  </w:style>
  <w:style w:type="character" w:customStyle="1" w:styleId="CommentSubjectChar">
    <w:name w:val="Comment Subject Char"/>
    <w:basedOn w:val="CommentTextChar"/>
    <w:link w:val="CommentSubject"/>
    <w:uiPriority w:val="99"/>
    <w:semiHidden/>
    <w:rsid w:val="00C933B2"/>
    <w:rPr>
      <w:b/>
      <w:bCs/>
    </w:rPr>
  </w:style>
  <w:style w:type="character" w:customStyle="1" w:styleId="quote2">
    <w:name w:val="quote2"/>
    <w:basedOn w:val="DefaultParagraphFont"/>
    <w:rsid w:val="007A4E41"/>
    <w:rPr>
      <w:rFonts w:ascii="Trebuchet MS" w:hAnsi="Trebuchet MS" w:hint="default"/>
      <w:b/>
      <w:bCs/>
      <w:color w:val="330000"/>
      <w:sz w:val="20"/>
      <w:szCs w:val="20"/>
    </w:rPr>
  </w:style>
  <w:style w:type="character" w:customStyle="1" w:styleId="smallitalic2">
    <w:name w:val="smallitalic2"/>
    <w:basedOn w:val="DefaultParagraphFont"/>
    <w:rsid w:val="007A4E41"/>
    <w:rPr>
      <w:rFonts w:ascii="Arial" w:hAnsi="Arial" w:cs="Arial" w:hint="default"/>
      <w:i/>
      <w:iCs/>
      <w:sz w:val="14"/>
      <w:szCs w:val="14"/>
    </w:rPr>
  </w:style>
  <w:style w:type="character" w:customStyle="1" w:styleId="author2">
    <w:name w:val="author2"/>
    <w:basedOn w:val="DefaultParagraphFont"/>
    <w:rsid w:val="007A4E41"/>
    <w:rPr>
      <w:rFonts w:ascii="Georgia" w:hAnsi="Georgia" w:hint="default"/>
      <w:i/>
      <w:iCs/>
      <w:color w:val="666666"/>
      <w:sz w:val="17"/>
      <w:szCs w:val="17"/>
    </w:rPr>
  </w:style>
  <w:style w:type="paragraph" w:customStyle="1" w:styleId="western">
    <w:name w:val="western"/>
    <w:basedOn w:val="Normal"/>
    <w:rsid w:val="00E8269B"/>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9D07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5547490">
      <w:bodyDiv w:val="1"/>
      <w:marLeft w:val="0"/>
      <w:marRight w:val="0"/>
      <w:marTop w:val="0"/>
      <w:marBottom w:val="0"/>
      <w:divBdr>
        <w:top w:val="none" w:sz="0" w:space="0" w:color="auto"/>
        <w:left w:val="none" w:sz="0" w:space="0" w:color="auto"/>
        <w:bottom w:val="none" w:sz="0" w:space="0" w:color="auto"/>
        <w:right w:val="none" w:sz="0" w:space="0" w:color="auto"/>
      </w:divBdr>
    </w:div>
    <w:div w:id="839350802">
      <w:bodyDiv w:val="1"/>
      <w:marLeft w:val="0"/>
      <w:marRight w:val="0"/>
      <w:marTop w:val="0"/>
      <w:marBottom w:val="0"/>
      <w:divBdr>
        <w:top w:val="none" w:sz="0" w:space="0" w:color="auto"/>
        <w:left w:val="none" w:sz="0" w:space="0" w:color="auto"/>
        <w:bottom w:val="none" w:sz="0" w:space="0" w:color="auto"/>
        <w:right w:val="none" w:sz="0" w:space="0" w:color="auto"/>
      </w:divBdr>
    </w:div>
    <w:div w:id="177262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CE8181.6C06EAC0"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logs.glowscotland.org.uk/fa/LiteracyStrategy/" TargetMode="External"/><Relationship Id="rId4" Type="http://schemas.openxmlformats.org/officeDocument/2006/relationships/styles" Target="style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AF1C28-BB33-4DAA-BB5E-680C1625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Active Literacy  Strategy</vt:lpstr>
    </vt:vector>
  </TitlesOfParts>
  <Company>Falkirk Council</Company>
  <LinksUpToDate>false</LinksUpToDate>
  <CharactersWithSpaces>16498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Literacy  Strategy</dc:title>
  <dc:creator>stquicat01</dc:creator>
  <cp:lastModifiedBy>stwalsha01</cp:lastModifiedBy>
  <cp:revision>2</cp:revision>
  <cp:lastPrinted>2012-06-22T13:57:00Z</cp:lastPrinted>
  <dcterms:created xsi:type="dcterms:W3CDTF">2013-07-16T11:11:00Z</dcterms:created>
  <dcterms:modified xsi:type="dcterms:W3CDTF">2013-07-16T11:11:00Z</dcterms:modified>
</cp:coreProperties>
</file>