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90" w:rsidRPr="00EE5BFC" w:rsidRDefault="00B14D90">
      <w:pPr>
        <w:rPr>
          <w:rFonts w:cstheme="minorHAnsi"/>
          <w:sz w:val="20"/>
          <w:szCs w:val="20"/>
        </w:rPr>
      </w:pPr>
    </w:p>
    <w:p w:rsidR="00B14D90" w:rsidRPr="00EE5BFC" w:rsidRDefault="00B14D90">
      <w:pPr>
        <w:rPr>
          <w:rFonts w:cstheme="minorHAnsi"/>
          <w:sz w:val="20"/>
          <w:szCs w:val="20"/>
        </w:rPr>
      </w:pPr>
      <w:r w:rsidRPr="00EE5BFC">
        <w:rPr>
          <w:rFonts w:cstheme="minorHAnsi"/>
          <w:b/>
          <w:sz w:val="20"/>
          <w:szCs w:val="20"/>
        </w:rPr>
        <w:t xml:space="preserve">INTERDISCIPLINARY LEARNING </w:t>
      </w:r>
      <w:r w:rsidR="00AD6945" w:rsidRPr="00EE5BFC">
        <w:rPr>
          <w:rFonts w:cstheme="minorHAnsi"/>
          <w:b/>
          <w:sz w:val="20"/>
          <w:szCs w:val="20"/>
        </w:rPr>
        <w:t xml:space="preserve">PROGRESSION </w:t>
      </w:r>
      <w:r w:rsidRPr="00EE5BFC">
        <w:rPr>
          <w:rFonts w:cstheme="minorHAnsi"/>
          <w:b/>
          <w:sz w:val="20"/>
          <w:szCs w:val="20"/>
        </w:rPr>
        <w:t>PLAN</w:t>
      </w:r>
      <w:r w:rsidR="00AD6945" w:rsidRPr="00EE5BFC">
        <w:rPr>
          <w:rFonts w:cstheme="minorHAnsi"/>
          <w:b/>
          <w:sz w:val="20"/>
          <w:szCs w:val="20"/>
        </w:rPr>
        <w:t xml:space="preserve"> </w:t>
      </w:r>
      <w:r w:rsidR="00E76F70">
        <w:rPr>
          <w:rFonts w:cstheme="minorHAnsi"/>
          <w:b/>
          <w:sz w:val="20"/>
          <w:szCs w:val="20"/>
        </w:rPr>
        <w:t>- October</w:t>
      </w:r>
      <w:r w:rsidR="00AD6945" w:rsidRPr="00EE5BFC">
        <w:rPr>
          <w:rFonts w:cstheme="minorHAnsi"/>
          <w:sz w:val="20"/>
          <w:szCs w:val="20"/>
        </w:rPr>
        <w:t xml:space="preserve"> </w:t>
      </w:r>
      <w:r w:rsidRPr="00EE5BFC">
        <w:rPr>
          <w:rFonts w:cstheme="minorHAnsi"/>
          <w:sz w:val="20"/>
          <w:szCs w:val="20"/>
        </w:rPr>
        <w:t>2015</w:t>
      </w:r>
    </w:p>
    <w:tbl>
      <w:tblPr>
        <w:tblStyle w:val="TableGrid"/>
        <w:tblW w:w="20691" w:type="dxa"/>
        <w:tblLook w:val="04A0" w:firstRow="1" w:lastRow="0" w:firstColumn="1" w:lastColumn="0" w:noHBand="0" w:noVBand="1"/>
      </w:tblPr>
      <w:tblGrid>
        <w:gridCol w:w="3471"/>
        <w:gridCol w:w="3387"/>
        <w:gridCol w:w="3407"/>
        <w:gridCol w:w="6740"/>
        <w:gridCol w:w="3686"/>
      </w:tblGrid>
      <w:tr w:rsidR="00D72C7E" w:rsidRPr="00EE5BFC" w:rsidTr="00542016">
        <w:trPr>
          <w:trHeight w:val="593"/>
        </w:trPr>
        <w:tc>
          <w:tcPr>
            <w:tcW w:w="3471" w:type="dxa"/>
          </w:tcPr>
          <w:p w:rsidR="00D72C7E" w:rsidRPr="00EE5BFC" w:rsidRDefault="00D72C7E" w:rsidP="00AD6945">
            <w:pPr>
              <w:rPr>
                <w:rFonts w:cstheme="minorHAnsi"/>
                <w:sz w:val="20"/>
                <w:szCs w:val="20"/>
              </w:rPr>
            </w:pPr>
            <w:r w:rsidRPr="00EE5BFC">
              <w:rPr>
                <w:rFonts w:cstheme="minorHAnsi"/>
                <w:sz w:val="20"/>
                <w:szCs w:val="20"/>
              </w:rPr>
              <w:t>Main experiences &amp; outcomes being linked (bundled)</w:t>
            </w:r>
          </w:p>
          <w:p w:rsidR="00D72C7E" w:rsidRPr="00EE5BFC" w:rsidRDefault="00D72C7E" w:rsidP="00AD6945">
            <w:pPr>
              <w:rPr>
                <w:rFonts w:cstheme="minorHAnsi"/>
                <w:sz w:val="20"/>
                <w:szCs w:val="20"/>
              </w:rPr>
            </w:pPr>
          </w:p>
        </w:tc>
        <w:tc>
          <w:tcPr>
            <w:tcW w:w="3387" w:type="dxa"/>
          </w:tcPr>
          <w:p w:rsidR="00D72C7E" w:rsidRPr="00EE5BFC" w:rsidRDefault="00D72C7E" w:rsidP="00AD6945">
            <w:pPr>
              <w:rPr>
                <w:rFonts w:cstheme="minorHAnsi"/>
                <w:sz w:val="20"/>
                <w:szCs w:val="20"/>
              </w:rPr>
            </w:pPr>
            <w:r w:rsidRPr="00EE5BFC">
              <w:rPr>
                <w:rFonts w:cstheme="minorHAnsi"/>
                <w:sz w:val="20"/>
                <w:szCs w:val="20"/>
              </w:rPr>
              <w:t>Significant Aspects of Learning</w:t>
            </w:r>
          </w:p>
        </w:tc>
        <w:tc>
          <w:tcPr>
            <w:tcW w:w="3407" w:type="dxa"/>
          </w:tcPr>
          <w:p w:rsidR="00D72C7E" w:rsidRPr="00EE5BFC" w:rsidRDefault="00D72C7E" w:rsidP="00AD6945">
            <w:pPr>
              <w:rPr>
                <w:rFonts w:cstheme="minorHAnsi"/>
                <w:sz w:val="20"/>
                <w:szCs w:val="20"/>
              </w:rPr>
            </w:pPr>
            <w:r w:rsidRPr="00EE5BFC">
              <w:rPr>
                <w:rFonts w:cstheme="minorHAnsi"/>
                <w:sz w:val="20"/>
                <w:szCs w:val="20"/>
              </w:rPr>
              <w:t>Progress Framework Learning Statements</w:t>
            </w:r>
          </w:p>
        </w:tc>
        <w:tc>
          <w:tcPr>
            <w:tcW w:w="6740" w:type="dxa"/>
          </w:tcPr>
          <w:p w:rsidR="00D72C7E" w:rsidRPr="00EE5BFC" w:rsidRDefault="00D72C7E" w:rsidP="00AD6945">
            <w:pPr>
              <w:rPr>
                <w:rFonts w:cstheme="minorHAnsi"/>
                <w:sz w:val="20"/>
                <w:szCs w:val="20"/>
              </w:rPr>
            </w:pPr>
            <w:r w:rsidRPr="00EE5BFC">
              <w:rPr>
                <w:rFonts w:cstheme="minorHAnsi"/>
                <w:sz w:val="20"/>
                <w:szCs w:val="20"/>
              </w:rPr>
              <w:t>Activity/learning experience</w:t>
            </w:r>
          </w:p>
        </w:tc>
        <w:tc>
          <w:tcPr>
            <w:tcW w:w="3686" w:type="dxa"/>
          </w:tcPr>
          <w:p w:rsidR="00D72C7E" w:rsidRPr="00EE5BFC" w:rsidRDefault="00D72C7E" w:rsidP="00AD6945">
            <w:pPr>
              <w:rPr>
                <w:rFonts w:cstheme="minorHAnsi"/>
                <w:sz w:val="20"/>
                <w:szCs w:val="20"/>
              </w:rPr>
            </w:pPr>
            <w:r w:rsidRPr="00EE5BFC">
              <w:rPr>
                <w:rFonts w:cstheme="minorHAnsi"/>
                <w:sz w:val="20"/>
                <w:szCs w:val="20"/>
              </w:rPr>
              <w:t>Assessment Evidence</w:t>
            </w:r>
          </w:p>
        </w:tc>
      </w:tr>
      <w:tr w:rsidR="00D72C7E" w:rsidRPr="00EE5BFC" w:rsidTr="00542016">
        <w:trPr>
          <w:trHeight w:val="6108"/>
        </w:trPr>
        <w:tc>
          <w:tcPr>
            <w:tcW w:w="3471" w:type="dxa"/>
          </w:tcPr>
          <w:p w:rsidR="009C03D3" w:rsidRPr="00E76F70" w:rsidRDefault="00E76F70" w:rsidP="009C03D3">
            <w:pPr>
              <w:rPr>
                <w:rFonts w:cstheme="minorHAnsi"/>
                <w:color w:val="000000" w:themeColor="text1"/>
                <w:sz w:val="20"/>
                <w:szCs w:val="20"/>
              </w:rPr>
            </w:pPr>
            <w:r w:rsidRPr="00E76F70">
              <w:rPr>
                <w:rFonts w:cstheme="minorHAnsi"/>
                <w:bCs/>
                <w:color w:val="000000" w:themeColor="text1"/>
                <w:sz w:val="20"/>
                <w:szCs w:val="20"/>
              </w:rPr>
              <w:t>I have experienced the energy and excitement of presenting/performing for audiences and being part of an audience for other people’s presentations/performances</w:t>
            </w:r>
          </w:p>
          <w:p w:rsidR="009C03D3" w:rsidRPr="00EE5BFC" w:rsidRDefault="009C03D3" w:rsidP="009C03D3">
            <w:pPr>
              <w:rPr>
                <w:rFonts w:cstheme="minorHAnsi"/>
                <w:sz w:val="20"/>
                <w:szCs w:val="20"/>
              </w:rPr>
            </w:pPr>
            <w:r w:rsidRPr="00EE5BFC">
              <w:rPr>
                <w:rFonts w:cstheme="minorHAnsi"/>
                <w:b/>
                <w:bCs/>
                <w:color w:val="DD7800"/>
                <w:sz w:val="20"/>
                <w:szCs w:val="20"/>
              </w:rPr>
              <w:t>EXA 0-13a / EXA 1-13a / EXA 2-13a</w:t>
            </w:r>
          </w:p>
          <w:p w:rsidR="00D72C7E" w:rsidRDefault="00D72C7E"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E76F70" w:rsidRDefault="00E76F70" w:rsidP="00AD6945">
            <w:pPr>
              <w:rPr>
                <w:rFonts w:cstheme="minorHAnsi"/>
                <w:sz w:val="20"/>
                <w:szCs w:val="20"/>
              </w:rPr>
            </w:pPr>
            <w:r>
              <w:rPr>
                <w:rFonts w:cstheme="minorHAnsi"/>
                <w:sz w:val="20"/>
                <w:szCs w:val="20"/>
              </w:rPr>
              <w:t>I am becoming aware of the importance of celebrations, festivals and customs in religious people’s lives</w:t>
            </w:r>
          </w:p>
          <w:p w:rsidR="00E76F70" w:rsidRPr="00E76F70" w:rsidRDefault="00E76F70" w:rsidP="00AD6945">
            <w:pPr>
              <w:rPr>
                <w:rFonts w:cstheme="minorHAnsi"/>
                <w:color w:val="0070C0"/>
                <w:sz w:val="20"/>
                <w:szCs w:val="20"/>
              </w:rPr>
            </w:pPr>
            <w:r w:rsidRPr="00E76F70">
              <w:rPr>
                <w:rFonts w:cstheme="minorHAnsi"/>
                <w:color w:val="0070C0"/>
                <w:sz w:val="20"/>
                <w:szCs w:val="20"/>
              </w:rPr>
              <w:t>RME 0-06a</w:t>
            </w:r>
          </w:p>
          <w:p w:rsidR="00E76F70" w:rsidRDefault="00E76F70" w:rsidP="00AD6945">
            <w:pPr>
              <w:rPr>
                <w:rFonts w:cstheme="minorHAnsi"/>
                <w:sz w:val="20"/>
                <w:szCs w:val="20"/>
              </w:rPr>
            </w:pPr>
          </w:p>
          <w:p w:rsidR="00E76F70" w:rsidRDefault="00E76F70" w:rsidP="00AD6945">
            <w:pPr>
              <w:rPr>
                <w:rFonts w:cstheme="minorHAnsi"/>
                <w:sz w:val="20"/>
                <w:szCs w:val="20"/>
              </w:rPr>
            </w:pPr>
            <w:r>
              <w:rPr>
                <w:rFonts w:cstheme="minorHAnsi"/>
                <w:sz w:val="20"/>
                <w:szCs w:val="20"/>
              </w:rPr>
              <w:t>Through contributing my views, time and talents, I play a part in bringing about positive change inmy school and wider community</w:t>
            </w:r>
          </w:p>
          <w:p w:rsidR="00E76F70" w:rsidRDefault="00E76F70" w:rsidP="00AD6945">
            <w:pPr>
              <w:rPr>
                <w:rFonts w:cstheme="minorHAnsi"/>
                <w:color w:val="70AD47" w:themeColor="accent6"/>
                <w:sz w:val="20"/>
                <w:szCs w:val="20"/>
              </w:rPr>
            </w:pPr>
            <w:r w:rsidRPr="00E76F70">
              <w:rPr>
                <w:rFonts w:cstheme="minorHAnsi"/>
                <w:color w:val="70AD47" w:themeColor="accent6"/>
                <w:sz w:val="20"/>
                <w:szCs w:val="20"/>
              </w:rPr>
              <w:t>HWB0-13a</w:t>
            </w:r>
          </w:p>
          <w:p w:rsidR="00E76F70" w:rsidRDefault="00E76F70" w:rsidP="00AD6945">
            <w:pPr>
              <w:rPr>
                <w:rFonts w:cstheme="minorHAnsi"/>
                <w:color w:val="70AD47" w:themeColor="accent6"/>
                <w:sz w:val="20"/>
                <w:szCs w:val="20"/>
              </w:rPr>
            </w:pPr>
          </w:p>
          <w:p w:rsidR="00E76F70" w:rsidRPr="00E76F70" w:rsidRDefault="00E76F70" w:rsidP="00AD6945">
            <w:pPr>
              <w:rPr>
                <w:rFonts w:cstheme="minorHAnsi"/>
                <w:sz w:val="20"/>
                <w:szCs w:val="20"/>
              </w:rPr>
            </w:pPr>
            <w:r w:rsidRPr="00E76F70">
              <w:rPr>
                <w:rFonts w:cstheme="minorHAnsi"/>
                <w:sz w:val="20"/>
                <w:szCs w:val="20"/>
              </w:rPr>
              <w:t>As I listen and talk in different situation, I am learning to take turns and am developing my awareness of when to talk and when to listen</w:t>
            </w:r>
          </w:p>
          <w:p w:rsidR="00E76F70" w:rsidRPr="00EE5BFC" w:rsidRDefault="00E76F70" w:rsidP="00AD6945">
            <w:pPr>
              <w:rPr>
                <w:rFonts w:cstheme="minorHAnsi"/>
                <w:sz w:val="20"/>
                <w:szCs w:val="20"/>
              </w:rPr>
            </w:pPr>
            <w:r w:rsidRPr="00E76F70">
              <w:rPr>
                <w:rFonts w:cstheme="minorHAnsi"/>
                <w:color w:val="FF0000"/>
                <w:sz w:val="20"/>
                <w:szCs w:val="20"/>
              </w:rPr>
              <w:t>LIT 0-02a/ENG</w:t>
            </w:r>
            <w:r>
              <w:rPr>
                <w:rFonts w:cstheme="minorHAnsi"/>
                <w:color w:val="FF0000"/>
                <w:sz w:val="20"/>
                <w:szCs w:val="20"/>
              </w:rPr>
              <w:t xml:space="preserve"> </w:t>
            </w:r>
            <w:r w:rsidRPr="00E76F70">
              <w:rPr>
                <w:rFonts w:cstheme="minorHAnsi"/>
                <w:color w:val="FF0000"/>
                <w:sz w:val="20"/>
                <w:szCs w:val="20"/>
              </w:rPr>
              <w:t>0-03a</w:t>
            </w:r>
          </w:p>
        </w:tc>
        <w:tc>
          <w:tcPr>
            <w:tcW w:w="3387" w:type="dxa"/>
          </w:tcPr>
          <w:p w:rsidR="00E76F70" w:rsidRPr="00EE5BFC" w:rsidRDefault="00E76F70" w:rsidP="00E76F70">
            <w:pPr>
              <w:rPr>
                <w:rFonts w:cstheme="minorHAnsi"/>
                <w:color w:val="ED7D31" w:themeColor="accent2"/>
                <w:sz w:val="20"/>
                <w:szCs w:val="20"/>
              </w:rPr>
            </w:pPr>
            <w:r w:rsidRPr="00EE5BFC">
              <w:rPr>
                <w:rFonts w:cstheme="minorHAnsi"/>
                <w:color w:val="ED7D31" w:themeColor="accent2"/>
                <w:sz w:val="20"/>
                <w:szCs w:val="20"/>
              </w:rPr>
              <w:t>Expressive Arts</w:t>
            </w:r>
          </w:p>
          <w:p w:rsidR="00E76F70" w:rsidRDefault="00E76F70" w:rsidP="00E76F70">
            <w:pPr>
              <w:rPr>
                <w:rFonts w:cstheme="minorHAnsi"/>
                <w:sz w:val="20"/>
                <w:szCs w:val="20"/>
              </w:rPr>
            </w:pPr>
            <w:r w:rsidRPr="00EE5BFC">
              <w:rPr>
                <w:rFonts w:cstheme="minorHAnsi"/>
                <w:sz w:val="20"/>
                <w:szCs w:val="20"/>
              </w:rPr>
              <w:t xml:space="preserve">Creating – </w:t>
            </w:r>
          </w:p>
          <w:p w:rsidR="00E76F70" w:rsidRPr="00EE5BFC" w:rsidRDefault="00886DF3" w:rsidP="00E76F70">
            <w:pPr>
              <w:rPr>
                <w:rFonts w:cstheme="minorHAnsi"/>
                <w:sz w:val="20"/>
                <w:szCs w:val="20"/>
              </w:rPr>
            </w:pPr>
            <w:r>
              <w:rPr>
                <w:rFonts w:cstheme="minorHAnsi"/>
                <w:sz w:val="20"/>
                <w:szCs w:val="20"/>
              </w:rPr>
              <w:t>4. work cooperatively and communicate with others, and in so doing, show initiative, dependability, leadership and enterprise</w:t>
            </w:r>
          </w:p>
          <w:p w:rsidR="00E76F70" w:rsidRPr="00EE5BFC" w:rsidRDefault="00E76F70" w:rsidP="00E76F70">
            <w:pPr>
              <w:rPr>
                <w:rFonts w:cstheme="minorHAnsi"/>
                <w:sz w:val="20"/>
                <w:szCs w:val="20"/>
              </w:rPr>
            </w:pPr>
            <w:r w:rsidRPr="00EE5BFC">
              <w:rPr>
                <w:rFonts w:cstheme="minorHAnsi"/>
                <w:sz w:val="20"/>
                <w:szCs w:val="20"/>
              </w:rPr>
              <w:t xml:space="preserve">Presenting – </w:t>
            </w:r>
          </w:p>
          <w:p w:rsidR="00E76F70" w:rsidRPr="00EE5BFC" w:rsidRDefault="00E76F70" w:rsidP="00E76F70">
            <w:pPr>
              <w:rPr>
                <w:rFonts w:cstheme="minorHAnsi"/>
                <w:sz w:val="20"/>
                <w:szCs w:val="20"/>
              </w:rPr>
            </w:pPr>
            <w:r w:rsidRPr="00EE5BFC">
              <w:rPr>
                <w:rFonts w:cstheme="minorHAnsi"/>
                <w:sz w:val="20"/>
                <w:szCs w:val="20"/>
              </w:rPr>
              <w:t xml:space="preserve">2. </w:t>
            </w:r>
            <w:r w:rsidR="00886DF3">
              <w:rPr>
                <w:rFonts w:cstheme="minorHAnsi"/>
                <w:sz w:val="20"/>
                <w:szCs w:val="20"/>
              </w:rPr>
              <w:t>show that they can perform and present for different audiences and be art of an audience for others</w:t>
            </w:r>
          </w:p>
          <w:p w:rsidR="00E76F70" w:rsidRPr="00EE5BFC" w:rsidRDefault="00E76F70" w:rsidP="00E76F70">
            <w:pPr>
              <w:rPr>
                <w:rFonts w:cstheme="minorHAnsi"/>
                <w:sz w:val="20"/>
                <w:szCs w:val="20"/>
              </w:rPr>
            </w:pPr>
            <w:r w:rsidRPr="00EE5BFC">
              <w:rPr>
                <w:rFonts w:cstheme="minorHAnsi"/>
                <w:sz w:val="20"/>
                <w:szCs w:val="20"/>
              </w:rPr>
              <w:t xml:space="preserve">Evaluating &amp; appreciating – </w:t>
            </w:r>
          </w:p>
          <w:p w:rsidR="00EE5BFC" w:rsidRDefault="00886DF3" w:rsidP="00E76F70">
            <w:pPr>
              <w:rPr>
                <w:rFonts w:cstheme="minorHAnsi"/>
                <w:sz w:val="20"/>
                <w:szCs w:val="20"/>
              </w:rPr>
            </w:pPr>
            <w:r>
              <w:rPr>
                <w:rFonts w:cstheme="minorHAnsi"/>
                <w:sz w:val="20"/>
                <w:szCs w:val="20"/>
              </w:rPr>
              <w:t>3 show evidence of developing important skills, both those specific to the expressive arts and those which are transferable such as develop an appreciation of aesthetic and cultural values, identities and ideas…</w:t>
            </w:r>
          </w:p>
          <w:p w:rsidR="00886DF3" w:rsidRPr="00886DF3" w:rsidRDefault="00886DF3" w:rsidP="00E76F70">
            <w:pPr>
              <w:rPr>
                <w:rFonts w:cstheme="minorHAnsi"/>
                <w:color w:val="4472C4" w:themeColor="accent5"/>
                <w:sz w:val="20"/>
                <w:szCs w:val="20"/>
              </w:rPr>
            </w:pPr>
            <w:r w:rsidRPr="00886DF3">
              <w:rPr>
                <w:rFonts w:cstheme="minorHAnsi"/>
                <w:color w:val="4472C4" w:themeColor="accent5"/>
                <w:sz w:val="20"/>
                <w:szCs w:val="20"/>
              </w:rPr>
              <w:t>Religious and Moral Education</w:t>
            </w:r>
          </w:p>
          <w:p w:rsidR="00886DF3" w:rsidRDefault="00886DF3" w:rsidP="00E76F70">
            <w:pPr>
              <w:rPr>
                <w:rFonts w:cstheme="minorHAnsi"/>
                <w:sz w:val="20"/>
                <w:szCs w:val="20"/>
              </w:rPr>
            </w:pPr>
            <w:r>
              <w:rPr>
                <w:rFonts w:cstheme="minorHAnsi"/>
                <w:sz w:val="20"/>
                <w:szCs w:val="20"/>
              </w:rPr>
              <w:t>Learning about religion and morality</w:t>
            </w:r>
          </w:p>
          <w:p w:rsidR="00886DF3" w:rsidRDefault="00886DF3" w:rsidP="00E76F70">
            <w:pPr>
              <w:rPr>
                <w:rFonts w:cstheme="minorHAnsi"/>
                <w:sz w:val="20"/>
                <w:szCs w:val="20"/>
              </w:rPr>
            </w:pPr>
            <w:r>
              <w:rPr>
                <w:rFonts w:cstheme="minorHAnsi"/>
                <w:sz w:val="20"/>
                <w:szCs w:val="20"/>
              </w:rPr>
              <w:t>1. understanding the religious and cultural diversity of Scotland and across the world through learning about Christianity and World Religions and other stances for living</w:t>
            </w:r>
          </w:p>
          <w:p w:rsidR="00886DF3" w:rsidRPr="00EE5BFC" w:rsidRDefault="00886DF3" w:rsidP="00E76F70">
            <w:pPr>
              <w:rPr>
                <w:rFonts w:cstheme="minorHAnsi"/>
                <w:sz w:val="20"/>
                <w:szCs w:val="20"/>
              </w:rPr>
            </w:pPr>
            <w:r>
              <w:rPr>
                <w:rFonts w:cstheme="minorHAnsi"/>
                <w:sz w:val="20"/>
                <w:szCs w:val="20"/>
              </w:rPr>
              <w:t>2. recognising religion as a significant factor which has shaped our social, political and spiritual heritage</w:t>
            </w:r>
          </w:p>
          <w:p w:rsidR="00886DF3" w:rsidRDefault="00886DF3" w:rsidP="009C03D3">
            <w:pPr>
              <w:rPr>
                <w:rFonts w:cstheme="minorHAnsi"/>
                <w:color w:val="FF0000"/>
                <w:sz w:val="20"/>
                <w:szCs w:val="20"/>
              </w:rPr>
            </w:pPr>
          </w:p>
          <w:p w:rsidR="009C03D3" w:rsidRPr="00EE5BFC" w:rsidRDefault="009C03D3" w:rsidP="009C03D3">
            <w:pPr>
              <w:rPr>
                <w:rFonts w:cstheme="minorHAnsi"/>
                <w:color w:val="FF0000"/>
                <w:sz w:val="20"/>
                <w:szCs w:val="20"/>
              </w:rPr>
            </w:pPr>
            <w:r w:rsidRPr="00EE5BFC">
              <w:rPr>
                <w:rFonts w:cstheme="minorHAnsi"/>
                <w:color w:val="FF0000"/>
                <w:sz w:val="20"/>
                <w:szCs w:val="20"/>
              </w:rPr>
              <w:t>Literacy</w:t>
            </w:r>
          </w:p>
          <w:p w:rsidR="00257B6B" w:rsidRPr="00EE5BFC" w:rsidRDefault="00257B6B" w:rsidP="009C03D3">
            <w:pPr>
              <w:rPr>
                <w:rFonts w:cstheme="minorHAnsi"/>
                <w:sz w:val="20"/>
                <w:szCs w:val="20"/>
              </w:rPr>
            </w:pPr>
            <w:r w:rsidRPr="00EE5BFC">
              <w:rPr>
                <w:rFonts w:cstheme="minorHAnsi"/>
                <w:sz w:val="20"/>
                <w:szCs w:val="20"/>
              </w:rPr>
              <w:t>1 Listening &amp; Talking</w:t>
            </w:r>
            <w:r w:rsidR="009C03D3" w:rsidRPr="00EE5BFC">
              <w:rPr>
                <w:rFonts w:cstheme="minorHAnsi"/>
                <w:sz w:val="20"/>
                <w:szCs w:val="20"/>
              </w:rPr>
              <w:t xml:space="preserve"> </w:t>
            </w:r>
          </w:p>
          <w:p w:rsidR="009C03D3" w:rsidRPr="00EE5BFC" w:rsidRDefault="00886DF3" w:rsidP="00257B6B">
            <w:pPr>
              <w:pStyle w:val="ListParagraph"/>
              <w:numPr>
                <w:ilvl w:val="0"/>
                <w:numId w:val="2"/>
              </w:numPr>
              <w:rPr>
                <w:rFonts w:cstheme="minorHAnsi"/>
                <w:sz w:val="20"/>
                <w:szCs w:val="20"/>
              </w:rPr>
            </w:pPr>
            <w:r>
              <w:rPr>
                <w:rFonts w:cstheme="minorHAnsi"/>
                <w:sz w:val="20"/>
                <w:szCs w:val="20"/>
              </w:rPr>
              <w:t>Develop and use higher –order thinking skills</w:t>
            </w:r>
          </w:p>
          <w:p w:rsidR="00542016" w:rsidRPr="00EE5BFC" w:rsidRDefault="00542016" w:rsidP="00542016">
            <w:pPr>
              <w:rPr>
                <w:rFonts w:cstheme="minorHAnsi"/>
                <w:sz w:val="20"/>
                <w:szCs w:val="20"/>
              </w:rPr>
            </w:pPr>
          </w:p>
          <w:p w:rsidR="00257B6B" w:rsidRPr="00EE5BFC" w:rsidRDefault="00257B6B" w:rsidP="009D2151">
            <w:pPr>
              <w:rPr>
                <w:rFonts w:cstheme="minorHAnsi"/>
                <w:sz w:val="20"/>
                <w:szCs w:val="20"/>
              </w:rPr>
            </w:pPr>
          </w:p>
        </w:tc>
        <w:tc>
          <w:tcPr>
            <w:tcW w:w="3407" w:type="dxa"/>
          </w:tcPr>
          <w:p w:rsidR="00886DF3" w:rsidRPr="00EE5BFC" w:rsidRDefault="00886DF3" w:rsidP="00886DF3">
            <w:pPr>
              <w:rPr>
                <w:rFonts w:cstheme="minorHAnsi"/>
                <w:color w:val="ED7D31" w:themeColor="accent2"/>
                <w:sz w:val="20"/>
                <w:szCs w:val="20"/>
              </w:rPr>
            </w:pPr>
            <w:r w:rsidRPr="00EE5BFC">
              <w:rPr>
                <w:rFonts w:cstheme="minorHAnsi"/>
                <w:color w:val="ED7D31" w:themeColor="accent2"/>
                <w:sz w:val="20"/>
                <w:szCs w:val="20"/>
              </w:rPr>
              <w:t>Expressive Arts</w:t>
            </w:r>
          </w:p>
          <w:p w:rsidR="00886DF3" w:rsidRDefault="00886DF3" w:rsidP="00AD6945">
            <w:pPr>
              <w:rPr>
                <w:rFonts w:cstheme="minorHAnsi"/>
                <w:sz w:val="20"/>
                <w:szCs w:val="20"/>
              </w:rPr>
            </w:pPr>
            <w:r>
              <w:rPr>
                <w:rFonts w:cstheme="minorHAnsi"/>
                <w:sz w:val="20"/>
                <w:szCs w:val="20"/>
              </w:rPr>
              <w:t>Create and develop drama in a range of imagined and created situations. Exemplify the roles, the situations and the action of the drama through the use of the voice and the body</w:t>
            </w:r>
          </w:p>
          <w:p w:rsidR="00360DAD" w:rsidRDefault="00360DAD" w:rsidP="00AD6945">
            <w:pPr>
              <w:rPr>
                <w:rFonts w:cstheme="minorHAnsi"/>
                <w:sz w:val="20"/>
                <w:szCs w:val="20"/>
              </w:rPr>
            </w:pPr>
          </w:p>
          <w:p w:rsidR="00360DAD" w:rsidRDefault="00360DAD" w:rsidP="00AD6945">
            <w:pPr>
              <w:rPr>
                <w:rFonts w:cstheme="minorHAnsi"/>
                <w:sz w:val="20"/>
                <w:szCs w:val="20"/>
              </w:rPr>
            </w:pPr>
            <w:r>
              <w:rPr>
                <w:rFonts w:cstheme="minorHAnsi"/>
                <w:sz w:val="20"/>
                <w:szCs w:val="20"/>
              </w:rPr>
              <w:t>Talk about their own work, and the work of others</w:t>
            </w:r>
          </w:p>
          <w:p w:rsidR="00886DF3" w:rsidRDefault="00886DF3"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360DAD" w:rsidRDefault="00360DAD" w:rsidP="00AD6945">
            <w:pPr>
              <w:rPr>
                <w:rFonts w:cstheme="minorHAnsi"/>
                <w:sz w:val="20"/>
                <w:szCs w:val="20"/>
              </w:rPr>
            </w:pPr>
          </w:p>
          <w:p w:rsidR="00886DF3" w:rsidRDefault="00886DF3" w:rsidP="00886DF3">
            <w:pPr>
              <w:rPr>
                <w:rFonts w:cstheme="minorHAnsi"/>
                <w:color w:val="4472C4" w:themeColor="accent5"/>
                <w:sz w:val="20"/>
                <w:szCs w:val="20"/>
              </w:rPr>
            </w:pPr>
            <w:r w:rsidRPr="00886DF3">
              <w:rPr>
                <w:rFonts w:cstheme="minorHAnsi"/>
                <w:color w:val="4472C4" w:themeColor="accent5"/>
                <w:sz w:val="20"/>
                <w:szCs w:val="20"/>
              </w:rPr>
              <w:t>Religious and Moral Education</w:t>
            </w:r>
          </w:p>
          <w:p w:rsidR="00360DAD" w:rsidRPr="00360DAD" w:rsidRDefault="00360DAD" w:rsidP="00886DF3">
            <w:pPr>
              <w:rPr>
                <w:rFonts w:cstheme="minorHAnsi"/>
                <w:sz w:val="20"/>
                <w:szCs w:val="20"/>
              </w:rPr>
            </w:pPr>
            <w:r w:rsidRPr="00360DAD">
              <w:rPr>
                <w:rFonts w:cstheme="minorHAnsi"/>
                <w:sz w:val="20"/>
                <w:szCs w:val="20"/>
              </w:rPr>
              <w:t>Reflect upon and communicate their views on beliefs, stories, images, music and poems of Christianity, world religions selected for study and other perspectives</w:t>
            </w:r>
          </w:p>
          <w:p w:rsidR="00886DF3" w:rsidRDefault="00886DF3" w:rsidP="00886DF3">
            <w:pPr>
              <w:rPr>
                <w:rFonts w:cstheme="minorHAnsi"/>
                <w:color w:val="4472C4" w:themeColor="accent5"/>
                <w:sz w:val="20"/>
                <w:szCs w:val="20"/>
              </w:rPr>
            </w:pPr>
          </w:p>
          <w:p w:rsidR="00360DAD" w:rsidRPr="00360DAD" w:rsidRDefault="00360DAD" w:rsidP="00886DF3">
            <w:pPr>
              <w:rPr>
                <w:rFonts w:cstheme="minorHAnsi"/>
                <w:sz w:val="20"/>
                <w:szCs w:val="20"/>
              </w:rPr>
            </w:pPr>
            <w:r w:rsidRPr="00360DAD">
              <w:rPr>
                <w:rFonts w:cstheme="minorHAnsi"/>
                <w:sz w:val="20"/>
                <w:szCs w:val="20"/>
              </w:rPr>
              <w:t>Understand that religious and other celebrations, practices, festivals and traditions are important to people</w:t>
            </w:r>
          </w:p>
          <w:p w:rsidR="00886DF3" w:rsidRDefault="00886DF3" w:rsidP="00886DF3">
            <w:pPr>
              <w:rPr>
                <w:rFonts w:cstheme="minorHAnsi"/>
                <w:color w:val="4472C4" w:themeColor="accent5"/>
                <w:sz w:val="20"/>
                <w:szCs w:val="20"/>
              </w:rPr>
            </w:pPr>
          </w:p>
          <w:p w:rsidR="00886DF3" w:rsidRDefault="00886DF3" w:rsidP="00886DF3">
            <w:pPr>
              <w:rPr>
                <w:rFonts w:cstheme="minorHAnsi"/>
                <w:color w:val="FF0000"/>
                <w:sz w:val="20"/>
                <w:szCs w:val="20"/>
              </w:rPr>
            </w:pPr>
            <w:r w:rsidRPr="00EE5BFC">
              <w:rPr>
                <w:rFonts w:cstheme="minorHAnsi"/>
                <w:color w:val="FF0000"/>
                <w:sz w:val="20"/>
                <w:szCs w:val="20"/>
              </w:rPr>
              <w:t>Literacy</w:t>
            </w:r>
          </w:p>
          <w:tbl>
            <w:tblPr>
              <w:tblW w:w="0" w:type="auto"/>
              <w:tblBorders>
                <w:top w:val="nil"/>
                <w:left w:val="nil"/>
                <w:bottom w:val="nil"/>
                <w:right w:val="nil"/>
              </w:tblBorders>
              <w:tblLook w:val="0000" w:firstRow="0" w:lastRow="0" w:firstColumn="0" w:lastColumn="0" w:noHBand="0" w:noVBand="0"/>
            </w:tblPr>
            <w:tblGrid>
              <w:gridCol w:w="3191"/>
            </w:tblGrid>
            <w:tr w:rsidR="00360DAD" w:rsidRPr="00360DAD">
              <w:tblPrEx>
                <w:tblCellMar>
                  <w:top w:w="0" w:type="dxa"/>
                  <w:bottom w:w="0" w:type="dxa"/>
                </w:tblCellMar>
              </w:tblPrEx>
              <w:trPr>
                <w:trHeight w:val="400"/>
              </w:trPr>
              <w:tc>
                <w:tcPr>
                  <w:tcW w:w="0" w:type="auto"/>
                </w:tcPr>
                <w:p w:rsidR="00360DAD" w:rsidRPr="00360DAD" w:rsidRDefault="00360DAD" w:rsidP="00360DAD">
                  <w:pPr>
                    <w:autoSpaceDE w:val="0"/>
                    <w:autoSpaceDN w:val="0"/>
                    <w:adjustRightInd w:val="0"/>
                    <w:spacing w:after="0" w:line="240" w:lineRule="auto"/>
                    <w:rPr>
                      <w:rFonts w:cstheme="minorHAnsi"/>
                      <w:color w:val="000000"/>
                      <w:sz w:val="20"/>
                      <w:szCs w:val="20"/>
                    </w:rPr>
                  </w:pPr>
                  <w:r w:rsidRPr="00360DAD">
                    <w:rPr>
                      <w:rFonts w:ascii="Arial" w:hAnsi="Arial" w:cs="Arial"/>
                      <w:color w:val="000000"/>
                      <w:sz w:val="24"/>
                      <w:szCs w:val="24"/>
                    </w:rPr>
                    <w:t xml:space="preserve"> </w:t>
                  </w:r>
                  <w:r w:rsidRPr="00360DAD">
                    <w:rPr>
                      <w:rFonts w:cstheme="minorHAnsi"/>
                      <w:color w:val="000000"/>
                      <w:sz w:val="20"/>
                      <w:szCs w:val="20"/>
                    </w:rPr>
                    <w:t>Selects and discusses a range of texts and describes likes and dislikes.</w:t>
                  </w:r>
                </w:p>
                <w:tbl>
                  <w:tblPr>
                    <w:tblW w:w="0" w:type="auto"/>
                    <w:tblBorders>
                      <w:top w:val="nil"/>
                      <w:left w:val="nil"/>
                      <w:bottom w:val="nil"/>
                      <w:right w:val="nil"/>
                    </w:tblBorders>
                    <w:tblLook w:val="0000" w:firstRow="0" w:lastRow="0" w:firstColumn="0" w:lastColumn="0" w:noHBand="0" w:noVBand="0"/>
                  </w:tblPr>
                  <w:tblGrid>
                    <w:gridCol w:w="2975"/>
                  </w:tblGrid>
                  <w:tr w:rsidR="00360DAD" w:rsidRPr="00360DAD">
                    <w:tblPrEx>
                      <w:tblCellMar>
                        <w:top w:w="0" w:type="dxa"/>
                        <w:bottom w:w="0" w:type="dxa"/>
                      </w:tblCellMar>
                    </w:tblPrEx>
                    <w:trPr>
                      <w:trHeight w:val="527"/>
                    </w:trPr>
                    <w:tc>
                      <w:tcPr>
                        <w:tcW w:w="0" w:type="auto"/>
                      </w:tcPr>
                      <w:p w:rsidR="00360DAD" w:rsidRPr="00360DAD" w:rsidRDefault="00360DAD" w:rsidP="00360DAD">
                        <w:pPr>
                          <w:autoSpaceDE w:val="0"/>
                          <w:autoSpaceDN w:val="0"/>
                          <w:adjustRightInd w:val="0"/>
                          <w:spacing w:after="0" w:line="240" w:lineRule="auto"/>
                          <w:rPr>
                            <w:rFonts w:cstheme="minorHAnsi"/>
                            <w:color w:val="000000"/>
                            <w:sz w:val="20"/>
                            <w:szCs w:val="20"/>
                          </w:rPr>
                        </w:pPr>
                        <w:r w:rsidRPr="00360DAD">
                          <w:rPr>
                            <w:rFonts w:cstheme="minorHAnsi"/>
                            <w:color w:val="000000"/>
                            <w:sz w:val="20"/>
                            <w:szCs w:val="20"/>
                          </w:rPr>
                          <w:t xml:space="preserve"> Communicates with others, contributing ideas, thoughts and feelings, demonstrating the ability to take turns. </w:t>
                        </w:r>
                      </w:p>
                    </w:tc>
                  </w:tr>
                </w:tbl>
                <w:p w:rsidR="00360DAD" w:rsidRPr="00360DAD" w:rsidRDefault="00360DAD" w:rsidP="00360DAD">
                  <w:pPr>
                    <w:autoSpaceDE w:val="0"/>
                    <w:autoSpaceDN w:val="0"/>
                    <w:adjustRightInd w:val="0"/>
                    <w:spacing w:after="0" w:line="240" w:lineRule="auto"/>
                    <w:rPr>
                      <w:rFonts w:ascii="Arial" w:hAnsi="Arial" w:cs="Arial"/>
                      <w:color w:val="000000"/>
                    </w:rPr>
                  </w:pPr>
                  <w:r w:rsidRPr="00360DAD">
                    <w:rPr>
                      <w:rFonts w:ascii="Arial" w:hAnsi="Arial" w:cs="Arial"/>
                      <w:color w:val="000000"/>
                    </w:rPr>
                    <w:t xml:space="preserve"> </w:t>
                  </w:r>
                </w:p>
              </w:tc>
            </w:tr>
          </w:tbl>
          <w:p w:rsidR="00360DAD" w:rsidRPr="00EE5BFC" w:rsidRDefault="00360DAD" w:rsidP="00886DF3">
            <w:pPr>
              <w:rPr>
                <w:rFonts w:cstheme="minorHAnsi"/>
                <w:color w:val="FF0000"/>
                <w:sz w:val="20"/>
                <w:szCs w:val="20"/>
              </w:rPr>
            </w:pPr>
          </w:p>
          <w:p w:rsidR="00886DF3" w:rsidRPr="00886DF3" w:rsidRDefault="00886DF3" w:rsidP="00886DF3">
            <w:pPr>
              <w:rPr>
                <w:rFonts w:cstheme="minorHAnsi"/>
                <w:color w:val="4472C4" w:themeColor="accent5"/>
                <w:sz w:val="20"/>
                <w:szCs w:val="20"/>
              </w:rPr>
            </w:pPr>
          </w:p>
          <w:p w:rsidR="00886DF3" w:rsidRPr="00EE5BFC" w:rsidRDefault="00886DF3" w:rsidP="00AD6945">
            <w:pPr>
              <w:rPr>
                <w:rFonts w:cstheme="minorHAnsi"/>
                <w:sz w:val="20"/>
                <w:szCs w:val="20"/>
              </w:rPr>
            </w:pPr>
          </w:p>
        </w:tc>
        <w:tc>
          <w:tcPr>
            <w:tcW w:w="6740" w:type="dxa"/>
          </w:tcPr>
          <w:p w:rsidR="00146E62" w:rsidRDefault="00146E62" w:rsidP="009D2151">
            <w:pPr>
              <w:rPr>
                <w:rFonts w:cstheme="minorHAnsi"/>
                <w:sz w:val="20"/>
                <w:szCs w:val="20"/>
              </w:rPr>
            </w:pPr>
            <w:r>
              <w:rPr>
                <w:rFonts w:cstheme="minorHAnsi"/>
                <w:sz w:val="20"/>
                <w:szCs w:val="20"/>
              </w:rPr>
              <w:t>Gather prior learning of Christmas, Christianity and other religious celebrations which happen around the same time, or have other features in common.</w:t>
            </w:r>
            <w:r w:rsidR="001301A0">
              <w:rPr>
                <w:rFonts w:cstheme="minorHAnsi"/>
                <w:sz w:val="20"/>
                <w:szCs w:val="20"/>
              </w:rPr>
              <w:t xml:space="preserve"> – could be done by s</w:t>
            </w:r>
            <w:r w:rsidR="003B2749">
              <w:rPr>
                <w:rFonts w:cstheme="minorHAnsi"/>
                <w:sz w:val="20"/>
                <w:szCs w:val="20"/>
              </w:rPr>
              <w:t>tud</w:t>
            </w:r>
            <w:r w:rsidR="001301A0">
              <w:rPr>
                <w:rFonts w:cstheme="minorHAnsi"/>
                <w:sz w:val="20"/>
                <w:szCs w:val="20"/>
              </w:rPr>
              <w:t>ying</w:t>
            </w:r>
            <w:r w:rsidR="003B2749">
              <w:rPr>
                <w:rFonts w:cstheme="minorHAnsi"/>
                <w:sz w:val="20"/>
                <w:szCs w:val="20"/>
              </w:rPr>
              <w:t xml:space="preserve"> and respond</w:t>
            </w:r>
            <w:r w:rsidR="001301A0">
              <w:rPr>
                <w:rFonts w:cstheme="minorHAnsi"/>
                <w:sz w:val="20"/>
                <w:szCs w:val="20"/>
              </w:rPr>
              <w:t>ing</w:t>
            </w:r>
            <w:r w:rsidR="003B2749">
              <w:rPr>
                <w:rFonts w:cstheme="minorHAnsi"/>
                <w:sz w:val="20"/>
                <w:szCs w:val="20"/>
              </w:rPr>
              <w:t xml:space="preserve"> to a range of artistic representations of religious festivals and stories</w:t>
            </w:r>
          </w:p>
          <w:p w:rsidR="001301A0" w:rsidRDefault="001301A0" w:rsidP="009D2151">
            <w:pPr>
              <w:rPr>
                <w:rFonts w:cstheme="minorHAnsi"/>
                <w:sz w:val="20"/>
                <w:szCs w:val="20"/>
              </w:rPr>
            </w:pPr>
            <w:r>
              <w:rPr>
                <w:rFonts w:cstheme="minorHAnsi"/>
                <w:sz w:val="20"/>
                <w:szCs w:val="20"/>
              </w:rPr>
              <w:t>Share overarching learning intentions – to develop understanding of religious celebrations   AND to develop drama and talking and listening skills – specifically giving and receiving constructive feedback</w:t>
            </w:r>
          </w:p>
          <w:p w:rsidR="001301A0" w:rsidRDefault="001301A0" w:rsidP="009D2151">
            <w:pPr>
              <w:rPr>
                <w:rFonts w:cstheme="minorHAnsi"/>
                <w:sz w:val="20"/>
                <w:szCs w:val="20"/>
              </w:rPr>
            </w:pPr>
          </w:p>
          <w:p w:rsidR="003B2749" w:rsidRDefault="003B2749" w:rsidP="009D2151">
            <w:pPr>
              <w:rPr>
                <w:rFonts w:cstheme="minorHAnsi"/>
                <w:sz w:val="20"/>
                <w:szCs w:val="20"/>
              </w:rPr>
            </w:pPr>
            <w:r>
              <w:rPr>
                <w:rFonts w:cstheme="minorHAnsi"/>
                <w:sz w:val="20"/>
                <w:szCs w:val="20"/>
              </w:rPr>
              <w:t>Use a range of drama conventions to explore the characters and stories introduced by the art work – develop skills of improvisation, mime, still image, etc</w:t>
            </w:r>
            <w:r w:rsidR="001301A0">
              <w:rPr>
                <w:rFonts w:cstheme="minorHAnsi"/>
                <w:sz w:val="20"/>
                <w:szCs w:val="20"/>
              </w:rPr>
              <w:t xml:space="preserve"> – create specific success criteria for task – self and peer assess against these</w:t>
            </w:r>
          </w:p>
          <w:p w:rsidR="001301A0" w:rsidRDefault="001301A0" w:rsidP="009D2151">
            <w:pPr>
              <w:rPr>
                <w:rFonts w:cstheme="minorHAnsi"/>
                <w:sz w:val="20"/>
                <w:szCs w:val="20"/>
              </w:rPr>
            </w:pPr>
          </w:p>
          <w:p w:rsidR="003B2749" w:rsidRDefault="003B2749" w:rsidP="009D2151">
            <w:pPr>
              <w:rPr>
                <w:rFonts w:cstheme="minorHAnsi"/>
                <w:sz w:val="20"/>
                <w:szCs w:val="20"/>
              </w:rPr>
            </w:pPr>
            <w:r>
              <w:rPr>
                <w:rFonts w:cstheme="minorHAnsi"/>
                <w:sz w:val="20"/>
                <w:szCs w:val="20"/>
              </w:rPr>
              <w:t>Read, watch, look at representations of the Christian nativity story</w:t>
            </w:r>
          </w:p>
          <w:p w:rsidR="001301A0" w:rsidRDefault="001301A0" w:rsidP="009D2151">
            <w:pPr>
              <w:rPr>
                <w:rFonts w:cstheme="minorHAnsi"/>
                <w:sz w:val="20"/>
                <w:szCs w:val="20"/>
              </w:rPr>
            </w:pPr>
          </w:p>
          <w:p w:rsidR="003B2749" w:rsidRDefault="003B2749" w:rsidP="003B2749">
            <w:pPr>
              <w:rPr>
                <w:rFonts w:cstheme="minorHAnsi"/>
                <w:sz w:val="20"/>
                <w:szCs w:val="20"/>
              </w:rPr>
            </w:pPr>
            <w:r>
              <w:rPr>
                <w:rFonts w:cstheme="minorHAnsi"/>
                <w:sz w:val="20"/>
                <w:szCs w:val="20"/>
              </w:rPr>
              <w:t>Analyse and discuss the key features of the nativity story (or other festival/celebration)</w:t>
            </w:r>
          </w:p>
          <w:p w:rsidR="001301A0" w:rsidRDefault="001301A0" w:rsidP="003B2749">
            <w:pPr>
              <w:rPr>
                <w:rFonts w:cstheme="minorHAnsi"/>
                <w:sz w:val="20"/>
                <w:szCs w:val="20"/>
              </w:rPr>
            </w:pPr>
          </w:p>
          <w:p w:rsidR="003B2749" w:rsidRDefault="003B2749" w:rsidP="003B2749">
            <w:pPr>
              <w:rPr>
                <w:rFonts w:cstheme="minorHAnsi"/>
                <w:sz w:val="20"/>
                <w:szCs w:val="20"/>
              </w:rPr>
            </w:pPr>
            <w:r>
              <w:rPr>
                <w:rFonts w:cstheme="minorHAnsi"/>
                <w:sz w:val="20"/>
                <w:szCs w:val="20"/>
              </w:rPr>
              <w:t xml:space="preserve">Plan how to communicate or present a nativity </w:t>
            </w:r>
            <w:r>
              <w:rPr>
                <w:rFonts w:cstheme="minorHAnsi"/>
                <w:sz w:val="20"/>
                <w:szCs w:val="20"/>
              </w:rPr>
              <w:t>(or other festival/celebration)</w:t>
            </w:r>
          </w:p>
          <w:p w:rsidR="003B2749" w:rsidRDefault="003B2749" w:rsidP="003B2749">
            <w:pPr>
              <w:rPr>
                <w:rFonts w:cstheme="minorHAnsi"/>
                <w:sz w:val="20"/>
                <w:szCs w:val="20"/>
              </w:rPr>
            </w:pPr>
            <w:r>
              <w:rPr>
                <w:rFonts w:cstheme="minorHAnsi"/>
                <w:sz w:val="20"/>
                <w:szCs w:val="20"/>
              </w:rPr>
              <w:t>Allocate jobs or ask chn to apply for jobs required to stage their nativity</w:t>
            </w:r>
          </w:p>
          <w:p w:rsidR="003B2749" w:rsidRDefault="003B2749" w:rsidP="003B2749">
            <w:pPr>
              <w:rPr>
                <w:rFonts w:cstheme="minorHAnsi"/>
                <w:sz w:val="20"/>
                <w:szCs w:val="20"/>
              </w:rPr>
            </w:pPr>
            <w:r>
              <w:rPr>
                <w:rFonts w:cstheme="minorHAnsi"/>
                <w:sz w:val="20"/>
                <w:szCs w:val="20"/>
              </w:rPr>
              <w:t>Involve pupils in organising and progressing the staging of their performance</w:t>
            </w:r>
          </w:p>
          <w:p w:rsidR="003B2749" w:rsidRDefault="003B2749" w:rsidP="003B2749">
            <w:pPr>
              <w:rPr>
                <w:rFonts w:cstheme="minorHAnsi"/>
                <w:sz w:val="20"/>
                <w:szCs w:val="20"/>
              </w:rPr>
            </w:pPr>
            <w:r>
              <w:rPr>
                <w:rFonts w:cstheme="minorHAnsi"/>
                <w:sz w:val="20"/>
                <w:szCs w:val="20"/>
              </w:rPr>
              <w:t>Develop drama skills through lessons and rehearsals</w:t>
            </w:r>
          </w:p>
          <w:p w:rsidR="003B2749" w:rsidRDefault="003B2749" w:rsidP="003B2749">
            <w:pPr>
              <w:rPr>
                <w:rFonts w:cstheme="minorHAnsi"/>
                <w:sz w:val="20"/>
                <w:szCs w:val="20"/>
              </w:rPr>
            </w:pPr>
            <w:r>
              <w:rPr>
                <w:rFonts w:cstheme="minorHAnsi"/>
                <w:sz w:val="20"/>
                <w:szCs w:val="20"/>
              </w:rPr>
              <w:t>Develop feedback skills through peer collaboration and using other methods – vary to broaden strategies available to chn</w:t>
            </w:r>
          </w:p>
          <w:p w:rsidR="003B2749" w:rsidRDefault="003B2749" w:rsidP="003B2749">
            <w:pPr>
              <w:rPr>
                <w:rFonts w:cstheme="minorHAnsi"/>
                <w:sz w:val="20"/>
                <w:szCs w:val="20"/>
              </w:rPr>
            </w:pPr>
            <w:r>
              <w:rPr>
                <w:rFonts w:cstheme="minorHAnsi"/>
                <w:sz w:val="20"/>
                <w:szCs w:val="20"/>
              </w:rPr>
              <w:t>Set simple written or pictorial self and peer evaluation task based on final rehearsals</w:t>
            </w:r>
          </w:p>
          <w:p w:rsidR="003B2749" w:rsidRDefault="003B2749" w:rsidP="003B2749">
            <w:pPr>
              <w:rPr>
                <w:rFonts w:cstheme="minorHAnsi"/>
                <w:sz w:val="20"/>
                <w:szCs w:val="20"/>
              </w:rPr>
            </w:pPr>
            <w:r>
              <w:rPr>
                <w:rFonts w:cstheme="minorHAnsi"/>
                <w:sz w:val="20"/>
                <w:szCs w:val="20"/>
              </w:rPr>
              <w:t>Ask pupils to design audience feedback gathering methods</w:t>
            </w:r>
          </w:p>
          <w:p w:rsidR="003B2749" w:rsidRDefault="003B2749" w:rsidP="003B2749">
            <w:pPr>
              <w:rPr>
                <w:rFonts w:cstheme="minorHAnsi"/>
                <w:sz w:val="20"/>
                <w:szCs w:val="20"/>
              </w:rPr>
            </w:pPr>
            <w:r>
              <w:rPr>
                <w:rFonts w:cstheme="minorHAnsi"/>
                <w:sz w:val="20"/>
                <w:szCs w:val="20"/>
              </w:rPr>
              <w:t>Stage assembly or performance</w:t>
            </w:r>
          </w:p>
          <w:p w:rsidR="003B2749" w:rsidRDefault="003B2749" w:rsidP="003B2749">
            <w:pPr>
              <w:rPr>
                <w:rFonts w:cstheme="minorHAnsi"/>
                <w:sz w:val="20"/>
                <w:szCs w:val="20"/>
              </w:rPr>
            </w:pPr>
            <w:r>
              <w:rPr>
                <w:rFonts w:cstheme="minorHAnsi"/>
                <w:sz w:val="20"/>
                <w:szCs w:val="20"/>
              </w:rPr>
              <w:t>Read/look at feedback, add own thoughts and celebrate achievement</w:t>
            </w:r>
          </w:p>
          <w:p w:rsidR="001301A0" w:rsidRDefault="001301A0" w:rsidP="003B2749">
            <w:pPr>
              <w:rPr>
                <w:rFonts w:cstheme="minorHAnsi"/>
                <w:sz w:val="20"/>
                <w:szCs w:val="20"/>
              </w:rPr>
            </w:pPr>
            <w:r>
              <w:rPr>
                <w:rFonts w:cstheme="minorHAnsi"/>
                <w:sz w:val="20"/>
                <w:szCs w:val="20"/>
              </w:rPr>
              <w:t>Review learning in RME and skills progression in drama and talking and listening</w:t>
            </w:r>
          </w:p>
          <w:p w:rsidR="003B2749" w:rsidRPr="00EE5BFC" w:rsidRDefault="003B2749" w:rsidP="003B2749">
            <w:pPr>
              <w:rPr>
                <w:rFonts w:cstheme="minorHAnsi"/>
                <w:sz w:val="20"/>
                <w:szCs w:val="20"/>
              </w:rPr>
            </w:pPr>
          </w:p>
        </w:tc>
        <w:tc>
          <w:tcPr>
            <w:tcW w:w="3686" w:type="dxa"/>
          </w:tcPr>
          <w:p w:rsidR="00D72C7E" w:rsidRDefault="003B2749" w:rsidP="00AD6945">
            <w:pPr>
              <w:rPr>
                <w:rFonts w:cstheme="minorHAnsi"/>
                <w:sz w:val="20"/>
                <w:szCs w:val="20"/>
              </w:rPr>
            </w:pPr>
            <w:r>
              <w:rPr>
                <w:rFonts w:cstheme="minorHAnsi"/>
                <w:sz w:val="20"/>
                <w:szCs w:val="20"/>
              </w:rPr>
              <w:t>Teacher observations noted – may video questioning</w:t>
            </w:r>
            <w:r w:rsidR="001301A0">
              <w:rPr>
                <w:rFonts w:cstheme="minorHAnsi"/>
                <w:sz w:val="20"/>
                <w:szCs w:val="20"/>
              </w:rPr>
              <w:t xml:space="preserve"> and art </w:t>
            </w:r>
            <w:r w:rsidR="00E971FB">
              <w:rPr>
                <w:rFonts w:cstheme="minorHAnsi"/>
                <w:sz w:val="20"/>
                <w:szCs w:val="20"/>
              </w:rPr>
              <w:t>appreciation</w:t>
            </w:r>
            <w:r>
              <w:rPr>
                <w:rFonts w:cstheme="minorHAnsi"/>
                <w:sz w:val="20"/>
                <w:szCs w:val="20"/>
              </w:rPr>
              <w:t xml:space="preserve"> session, or keep</w:t>
            </w:r>
            <w:r w:rsidR="001301A0">
              <w:rPr>
                <w:rFonts w:cstheme="minorHAnsi"/>
                <w:sz w:val="20"/>
                <w:szCs w:val="20"/>
              </w:rPr>
              <w:t xml:space="preserve"> any pupils notes or drawings.</w:t>
            </w:r>
          </w:p>
          <w:p w:rsidR="001301A0" w:rsidRDefault="001301A0" w:rsidP="00AD6945">
            <w:pPr>
              <w:rPr>
                <w:rFonts w:cstheme="minorHAnsi"/>
                <w:sz w:val="20"/>
                <w:szCs w:val="20"/>
              </w:rPr>
            </w:pPr>
            <w:r>
              <w:rPr>
                <w:rFonts w:cstheme="minorHAnsi"/>
                <w:sz w:val="20"/>
                <w:szCs w:val="20"/>
              </w:rPr>
              <w:t>Record verbatim comments</w:t>
            </w:r>
          </w:p>
          <w:p w:rsidR="001301A0" w:rsidRDefault="001301A0" w:rsidP="00AD6945">
            <w:pPr>
              <w:rPr>
                <w:rFonts w:cstheme="minorHAnsi"/>
                <w:sz w:val="20"/>
                <w:szCs w:val="20"/>
              </w:rPr>
            </w:pPr>
          </w:p>
          <w:p w:rsidR="001301A0" w:rsidRDefault="001301A0" w:rsidP="00AD6945">
            <w:pPr>
              <w:rPr>
                <w:rFonts w:cstheme="minorHAnsi"/>
                <w:sz w:val="20"/>
                <w:szCs w:val="20"/>
              </w:rPr>
            </w:pPr>
          </w:p>
          <w:p w:rsidR="001301A0" w:rsidRDefault="001301A0" w:rsidP="00AD6945">
            <w:pPr>
              <w:rPr>
                <w:rFonts w:cstheme="minorHAnsi"/>
                <w:sz w:val="20"/>
                <w:szCs w:val="20"/>
              </w:rPr>
            </w:pP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Use pupil self and peer assessment of drama skill – link to success criteria devised by pupils</w:t>
            </w: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Simple question pro forma</w:t>
            </w: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Co-op group response – may be drawings or written/spoken</w:t>
            </w: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Work with chn to create success criteria for job roles – note when these are well met or missed throughout the preparation and rehearsal process</w:t>
            </w: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Video of chn in their chosen roles – use as analysis for self and peer feedback</w:t>
            </w:r>
          </w:p>
          <w:p w:rsidR="001301A0" w:rsidRDefault="001301A0" w:rsidP="00AD6945">
            <w:pPr>
              <w:rPr>
                <w:rFonts w:cstheme="minorHAnsi"/>
                <w:sz w:val="20"/>
                <w:szCs w:val="20"/>
              </w:rPr>
            </w:pPr>
          </w:p>
          <w:p w:rsidR="001301A0" w:rsidRDefault="001301A0" w:rsidP="00AD6945">
            <w:pPr>
              <w:rPr>
                <w:rFonts w:cstheme="minorHAnsi"/>
                <w:sz w:val="20"/>
                <w:szCs w:val="20"/>
              </w:rPr>
            </w:pPr>
            <w:r>
              <w:rPr>
                <w:rFonts w:cstheme="minorHAnsi"/>
                <w:sz w:val="20"/>
                <w:szCs w:val="20"/>
              </w:rPr>
              <w:t>Self and peer assessments</w:t>
            </w:r>
          </w:p>
          <w:p w:rsidR="001301A0" w:rsidRDefault="001301A0" w:rsidP="00AD6945">
            <w:pPr>
              <w:rPr>
                <w:rFonts w:cstheme="minorHAnsi"/>
                <w:sz w:val="20"/>
                <w:szCs w:val="20"/>
              </w:rPr>
            </w:pPr>
            <w:r>
              <w:rPr>
                <w:rFonts w:cstheme="minorHAnsi"/>
                <w:sz w:val="20"/>
                <w:szCs w:val="20"/>
              </w:rPr>
              <w:t>Pupil comments on audience feedback – note verbatim</w:t>
            </w:r>
          </w:p>
          <w:p w:rsidR="001301A0" w:rsidRPr="00EE5BFC" w:rsidRDefault="001301A0" w:rsidP="00AD6945">
            <w:pPr>
              <w:rPr>
                <w:rFonts w:cstheme="minorHAnsi"/>
                <w:sz w:val="20"/>
                <w:szCs w:val="20"/>
              </w:rPr>
            </w:pPr>
          </w:p>
        </w:tc>
      </w:tr>
    </w:tbl>
    <w:p w:rsidR="00CA13FD" w:rsidRDefault="00CA13FD">
      <w:pPr>
        <w:rPr>
          <w:rFonts w:cstheme="minorHAnsi"/>
          <w:sz w:val="20"/>
          <w:szCs w:val="20"/>
        </w:rPr>
      </w:pPr>
    </w:p>
    <w:p w:rsidR="00CA13FD" w:rsidRDefault="00CA13FD">
      <w:pPr>
        <w:rPr>
          <w:rFonts w:cstheme="minorHAnsi"/>
          <w:sz w:val="20"/>
          <w:szCs w:val="20"/>
        </w:rPr>
      </w:pPr>
      <w:r>
        <w:rPr>
          <w:rFonts w:cstheme="minorHAnsi"/>
          <w:sz w:val="20"/>
          <w:szCs w:val="20"/>
        </w:rPr>
        <w:br w:type="page"/>
      </w:r>
    </w:p>
    <w:p w:rsidR="00B14D90" w:rsidRPr="00EE5BFC" w:rsidRDefault="00B14D90">
      <w:pPr>
        <w:rPr>
          <w:rFonts w:cstheme="minorHAnsi"/>
          <w:sz w:val="20"/>
          <w:szCs w:val="20"/>
        </w:rPr>
      </w:pPr>
      <w:bookmarkStart w:id="0" w:name="_GoBack"/>
      <w:bookmarkEnd w:id="0"/>
    </w:p>
    <w:tbl>
      <w:tblPr>
        <w:tblStyle w:val="TableGrid"/>
        <w:tblW w:w="20747" w:type="dxa"/>
        <w:tblLook w:val="04A0" w:firstRow="1" w:lastRow="0" w:firstColumn="1" w:lastColumn="0" w:noHBand="0" w:noVBand="1"/>
      </w:tblPr>
      <w:tblGrid>
        <w:gridCol w:w="3455"/>
        <w:gridCol w:w="3455"/>
        <w:gridCol w:w="3458"/>
        <w:gridCol w:w="3458"/>
        <w:gridCol w:w="3458"/>
        <w:gridCol w:w="3463"/>
      </w:tblGrid>
      <w:tr w:rsidR="00042935" w:rsidRPr="00EE5BFC" w:rsidTr="002E4B2A">
        <w:trPr>
          <w:trHeight w:val="979"/>
        </w:trPr>
        <w:tc>
          <w:tcPr>
            <w:tcW w:w="20747" w:type="dxa"/>
            <w:gridSpan w:val="6"/>
          </w:tcPr>
          <w:p w:rsidR="00C321E7" w:rsidRPr="00EE5BFC" w:rsidRDefault="00B14D90" w:rsidP="00042935">
            <w:pPr>
              <w:jc w:val="center"/>
              <w:rPr>
                <w:rFonts w:cstheme="minorHAnsi"/>
                <w:b/>
                <w:sz w:val="20"/>
                <w:szCs w:val="20"/>
              </w:rPr>
            </w:pPr>
            <w:r w:rsidRPr="00EE5BFC">
              <w:rPr>
                <w:rFonts w:cstheme="minorHAnsi"/>
                <w:sz w:val="20"/>
                <w:szCs w:val="20"/>
              </w:rPr>
              <w:br w:type="page"/>
            </w:r>
            <w:r w:rsidR="000F0A5B" w:rsidRPr="00EE5BFC">
              <w:rPr>
                <w:rFonts w:cstheme="minorHAnsi"/>
                <w:sz w:val="20"/>
                <w:szCs w:val="20"/>
              </w:rPr>
              <w:br w:type="page"/>
            </w:r>
          </w:p>
          <w:p w:rsidR="00042935" w:rsidRPr="00EE5BFC" w:rsidRDefault="00042935" w:rsidP="00042935">
            <w:pPr>
              <w:jc w:val="center"/>
              <w:rPr>
                <w:rFonts w:cstheme="minorHAnsi"/>
                <w:b/>
                <w:sz w:val="20"/>
                <w:szCs w:val="20"/>
              </w:rPr>
            </w:pPr>
            <w:r w:rsidRPr="00EE5BFC">
              <w:rPr>
                <w:rFonts w:cstheme="minorHAnsi"/>
                <w:b/>
                <w:sz w:val="20"/>
                <w:szCs w:val="20"/>
              </w:rPr>
              <w:t>HIGHLIGHT WHICH HIGHER ORDER THINKING SKILLS THIS BUNDLE WILL DEVELOP</w:t>
            </w:r>
          </w:p>
          <w:p w:rsidR="00C321E7" w:rsidRPr="00EE5BFC" w:rsidRDefault="00C321E7" w:rsidP="00042935">
            <w:pPr>
              <w:jc w:val="center"/>
              <w:rPr>
                <w:rFonts w:cstheme="minorHAnsi"/>
                <w:b/>
                <w:sz w:val="20"/>
                <w:szCs w:val="20"/>
              </w:rPr>
            </w:pPr>
          </w:p>
        </w:tc>
      </w:tr>
      <w:tr w:rsidR="00042935" w:rsidRPr="00EE5BFC" w:rsidTr="009D2151">
        <w:trPr>
          <w:trHeight w:val="653"/>
        </w:trPr>
        <w:tc>
          <w:tcPr>
            <w:tcW w:w="3455" w:type="dxa"/>
          </w:tcPr>
          <w:p w:rsidR="00042935" w:rsidRPr="00EE5BFC" w:rsidRDefault="00C54C84">
            <w:pPr>
              <w:rPr>
                <w:rFonts w:cstheme="minorHAnsi"/>
                <w:sz w:val="20"/>
                <w:szCs w:val="20"/>
              </w:rPr>
            </w:pPr>
            <w:r w:rsidRPr="00EE5BFC">
              <w:rPr>
                <w:rFonts w:cstheme="minorHAnsi"/>
                <w:sz w:val="20"/>
                <w:szCs w:val="20"/>
              </w:rPr>
              <w:t>KNOWLEDGE</w:t>
            </w:r>
          </w:p>
        </w:tc>
        <w:tc>
          <w:tcPr>
            <w:tcW w:w="3455" w:type="dxa"/>
          </w:tcPr>
          <w:p w:rsidR="00042935" w:rsidRPr="00EE5BFC" w:rsidRDefault="00C54C84">
            <w:pPr>
              <w:rPr>
                <w:rFonts w:cstheme="minorHAnsi"/>
                <w:sz w:val="20"/>
                <w:szCs w:val="20"/>
              </w:rPr>
            </w:pPr>
            <w:r w:rsidRPr="00EE5BFC">
              <w:rPr>
                <w:rFonts w:cstheme="minorHAnsi"/>
                <w:sz w:val="20"/>
                <w:szCs w:val="20"/>
              </w:rPr>
              <w:t>UNDERSTANDING</w:t>
            </w:r>
          </w:p>
        </w:tc>
        <w:tc>
          <w:tcPr>
            <w:tcW w:w="3458" w:type="dxa"/>
          </w:tcPr>
          <w:p w:rsidR="00042935" w:rsidRPr="00EE5BFC" w:rsidRDefault="00C54C84">
            <w:pPr>
              <w:rPr>
                <w:rFonts w:cstheme="minorHAnsi"/>
                <w:sz w:val="20"/>
                <w:szCs w:val="20"/>
              </w:rPr>
            </w:pPr>
            <w:r w:rsidRPr="00EE5BFC">
              <w:rPr>
                <w:rFonts w:cstheme="minorHAnsi"/>
                <w:sz w:val="20"/>
                <w:szCs w:val="20"/>
              </w:rPr>
              <w:t>APPLICATION</w:t>
            </w:r>
          </w:p>
        </w:tc>
        <w:tc>
          <w:tcPr>
            <w:tcW w:w="3458" w:type="dxa"/>
          </w:tcPr>
          <w:p w:rsidR="00042935" w:rsidRPr="00EE5BFC" w:rsidRDefault="00C54C84">
            <w:pPr>
              <w:rPr>
                <w:rFonts w:cstheme="minorHAnsi"/>
                <w:sz w:val="20"/>
                <w:szCs w:val="20"/>
              </w:rPr>
            </w:pPr>
            <w:r w:rsidRPr="00EE5BFC">
              <w:rPr>
                <w:rFonts w:cstheme="minorHAnsi"/>
                <w:sz w:val="20"/>
                <w:szCs w:val="20"/>
              </w:rPr>
              <w:t>ANALYSIS</w:t>
            </w:r>
          </w:p>
        </w:tc>
        <w:tc>
          <w:tcPr>
            <w:tcW w:w="3458" w:type="dxa"/>
          </w:tcPr>
          <w:p w:rsidR="00042935" w:rsidRPr="00EE5BFC" w:rsidRDefault="00C54C84">
            <w:pPr>
              <w:rPr>
                <w:rFonts w:cstheme="minorHAnsi"/>
                <w:sz w:val="20"/>
                <w:szCs w:val="20"/>
              </w:rPr>
            </w:pPr>
            <w:r w:rsidRPr="00EE5BFC">
              <w:rPr>
                <w:rFonts w:cstheme="minorHAnsi"/>
                <w:sz w:val="20"/>
                <w:szCs w:val="20"/>
              </w:rPr>
              <w:t>EVALUATION</w:t>
            </w:r>
          </w:p>
        </w:tc>
        <w:tc>
          <w:tcPr>
            <w:tcW w:w="3463" w:type="dxa"/>
          </w:tcPr>
          <w:p w:rsidR="00042935" w:rsidRPr="00EE5BFC" w:rsidRDefault="00C54C84">
            <w:pPr>
              <w:rPr>
                <w:rFonts w:cstheme="minorHAnsi"/>
                <w:sz w:val="20"/>
                <w:szCs w:val="20"/>
              </w:rPr>
            </w:pPr>
            <w:r w:rsidRPr="00EE5BFC">
              <w:rPr>
                <w:rFonts w:cstheme="minorHAnsi"/>
                <w:sz w:val="20"/>
                <w:szCs w:val="20"/>
              </w:rPr>
              <w:t>CREATION/SYNTHESIS</w:t>
            </w:r>
          </w:p>
          <w:p w:rsidR="00C54C84" w:rsidRPr="00EE5BFC" w:rsidRDefault="00C54C84">
            <w:pPr>
              <w:rPr>
                <w:rFonts w:cstheme="minorHAnsi"/>
                <w:sz w:val="20"/>
                <w:szCs w:val="20"/>
              </w:rPr>
            </w:pPr>
          </w:p>
        </w:tc>
      </w:tr>
      <w:tr w:rsidR="00042935" w:rsidRPr="00EE5BFC" w:rsidTr="009D2151">
        <w:trPr>
          <w:trHeight w:val="8379"/>
        </w:trPr>
        <w:tc>
          <w:tcPr>
            <w:tcW w:w="3455" w:type="dxa"/>
          </w:tcPr>
          <w:p w:rsidR="00042935" w:rsidRPr="00EE5BFC" w:rsidRDefault="00C54C84">
            <w:pPr>
              <w:rPr>
                <w:rFonts w:cstheme="minorHAnsi"/>
                <w:sz w:val="20"/>
                <w:szCs w:val="20"/>
              </w:rPr>
            </w:pPr>
            <w:r w:rsidRPr="00EE5BFC">
              <w:rPr>
                <w:rFonts w:cstheme="minorHAnsi"/>
                <w:sz w:val="20"/>
                <w:szCs w:val="20"/>
              </w:rPr>
              <w:t>Know</w:t>
            </w:r>
          </w:p>
          <w:p w:rsidR="00C54C84" w:rsidRPr="00EE5BFC" w:rsidRDefault="00C54C84">
            <w:pPr>
              <w:rPr>
                <w:rFonts w:cstheme="minorHAnsi"/>
                <w:sz w:val="20"/>
                <w:szCs w:val="20"/>
              </w:rPr>
            </w:pPr>
            <w:r w:rsidRPr="00EE5BFC">
              <w:rPr>
                <w:rFonts w:cstheme="minorHAnsi"/>
                <w:sz w:val="20"/>
                <w:szCs w:val="20"/>
              </w:rPr>
              <w:t>Define</w:t>
            </w:r>
          </w:p>
          <w:p w:rsidR="00C54C84" w:rsidRPr="00EE5BFC" w:rsidRDefault="00C54C84">
            <w:pPr>
              <w:rPr>
                <w:rFonts w:cstheme="minorHAnsi"/>
                <w:sz w:val="20"/>
                <w:szCs w:val="20"/>
              </w:rPr>
            </w:pPr>
            <w:r w:rsidRPr="00EE5BFC">
              <w:rPr>
                <w:rFonts w:cstheme="minorHAnsi"/>
                <w:sz w:val="20"/>
                <w:szCs w:val="20"/>
              </w:rPr>
              <w:t>Memorise</w:t>
            </w:r>
          </w:p>
          <w:p w:rsidR="00C54C84" w:rsidRPr="00EE5BFC" w:rsidRDefault="00C321E7">
            <w:pPr>
              <w:rPr>
                <w:rFonts w:cstheme="minorHAnsi"/>
                <w:sz w:val="20"/>
                <w:szCs w:val="20"/>
              </w:rPr>
            </w:pPr>
            <w:r w:rsidRPr="00EE5BFC">
              <w:rPr>
                <w:rFonts w:cstheme="minorHAnsi"/>
                <w:sz w:val="20"/>
                <w:szCs w:val="20"/>
              </w:rPr>
              <w:t>Repeat</w:t>
            </w:r>
          </w:p>
          <w:p w:rsidR="00C54C84" w:rsidRPr="00EE5BFC" w:rsidRDefault="00C54C84">
            <w:pPr>
              <w:rPr>
                <w:rFonts w:cstheme="minorHAnsi"/>
                <w:sz w:val="20"/>
                <w:szCs w:val="20"/>
              </w:rPr>
            </w:pPr>
            <w:r w:rsidRPr="00EE5BFC">
              <w:rPr>
                <w:rFonts w:cstheme="minorHAnsi"/>
                <w:sz w:val="20"/>
                <w:szCs w:val="20"/>
              </w:rPr>
              <w:t>Record</w:t>
            </w:r>
          </w:p>
          <w:p w:rsidR="00C54C84" w:rsidRPr="00EE5BFC" w:rsidRDefault="00C54C84">
            <w:pPr>
              <w:rPr>
                <w:rFonts w:cstheme="minorHAnsi"/>
                <w:sz w:val="20"/>
                <w:szCs w:val="20"/>
              </w:rPr>
            </w:pPr>
            <w:r w:rsidRPr="00EE5BFC">
              <w:rPr>
                <w:rFonts w:cstheme="minorHAnsi"/>
                <w:sz w:val="20"/>
                <w:szCs w:val="20"/>
              </w:rPr>
              <w:t>List</w:t>
            </w:r>
          </w:p>
          <w:p w:rsidR="00C54C84" w:rsidRPr="00EE5BFC" w:rsidRDefault="00C54C84">
            <w:pPr>
              <w:rPr>
                <w:rFonts w:cstheme="minorHAnsi"/>
                <w:sz w:val="20"/>
                <w:szCs w:val="20"/>
              </w:rPr>
            </w:pPr>
            <w:r w:rsidRPr="00EE5BFC">
              <w:rPr>
                <w:rFonts w:cstheme="minorHAnsi"/>
                <w:sz w:val="20"/>
                <w:szCs w:val="20"/>
              </w:rPr>
              <w:t>Recall</w:t>
            </w:r>
          </w:p>
          <w:p w:rsidR="00C54C84" w:rsidRPr="00EE5BFC" w:rsidRDefault="00C54C84">
            <w:pPr>
              <w:rPr>
                <w:rFonts w:cstheme="minorHAnsi"/>
                <w:sz w:val="20"/>
                <w:szCs w:val="20"/>
              </w:rPr>
            </w:pPr>
            <w:r w:rsidRPr="00EE5BFC">
              <w:rPr>
                <w:rFonts w:cstheme="minorHAnsi"/>
                <w:sz w:val="20"/>
                <w:szCs w:val="20"/>
              </w:rPr>
              <w:t>Name</w:t>
            </w:r>
          </w:p>
          <w:p w:rsidR="00C54C84" w:rsidRPr="00EE5BFC" w:rsidRDefault="00C54C84">
            <w:pPr>
              <w:rPr>
                <w:rFonts w:cstheme="minorHAnsi"/>
                <w:sz w:val="20"/>
                <w:szCs w:val="20"/>
              </w:rPr>
            </w:pPr>
            <w:r w:rsidRPr="00EE5BFC">
              <w:rPr>
                <w:rFonts w:cstheme="minorHAnsi"/>
                <w:sz w:val="20"/>
                <w:szCs w:val="20"/>
              </w:rPr>
              <w:t>Locate</w:t>
            </w:r>
          </w:p>
          <w:p w:rsidR="00C54C84" w:rsidRPr="00EE5BFC" w:rsidRDefault="00C54C84">
            <w:pPr>
              <w:rPr>
                <w:rFonts w:cstheme="minorHAnsi"/>
                <w:sz w:val="20"/>
                <w:szCs w:val="20"/>
              </w:rPr>
            </w:pPr>
            <w:r w:rsidRPr="00EE5BFC">
              <w:rPr>
                <w:rFonts w:cstheme="minorHAnsi"/>
                <w:sz w:val="20"/>
                <w:szCs w:val="20"/>
              </w:rPr>
              <w:t>Recite</w:t>
            </w:r>
          </w:p>
          <w:p w:rsidR="00C54C84" w:rsidRPr="00EE5BFC" w:rsidRDefault="00C54C84">
            <w:pPr>
              <w:rPr>
                <w:rFonts w:cstheme="minorHAnsi"/>
                <w:sz w:val="20"/>
                <w:szCs w:val="20"/>
              </w:rPr>
            </w:pPr>
            <w:r w:rsidRPr="00EE5BFC">
              <w:rPr>
                <w:rFonts w:cstheme="minorHAnsi"/>
                <w:sz w:val="20"/>
                <w:szCs w:val="20"/>
              </w:rPr>
              <w:t>State</w:t>
            </w:r>
          </w:p>
          <w:p w:rsidR="00C54C84" w:rsidRPr="00EE5BFC" w:rsidRDefault="00C54C84">
            <w:pPr>
              <w:rPr>
                <w:rFonts w:cstheme="minorHAnsi"/>
                <w:sz w:val="20"/>
                <w:szCs w:val="20"/>
              </w:rPr>
            </w:pPr>
            <w:r w:rsidRPr="00EE5BFC">
              <w:rPr>
                <w:rFonts w:cstheme="minorHAnsi"/>
                <w:sz w:val="20"/>
                <w:szCs w:val="20"/>
              </w:rPr>
              <w:t>Relate</w:t>
            </w:r>
          </w:p>
          <w:p w:rsidR="00C54C84" w:rsidRPr="00EE5BFC" w:rsidRDefault="00C54C84">
            <w:pPr>
              <w:rPr>
                <w:rFonts w:cstheme="minorHAnsi"/>
                <w:sz w:val="20"/>
                <w:szCs w:val="20"/>
              </w:rPr>
            </w:pPr>
            <w:r w:rsidRPr="00EE5BFC">
              <w:rPr>
                <w:rFonts w:cstheme="minorHAnsi"/>
                <w:sz w:val="20"/>
                <w:szCs w:val="20"/>
              </w:rPr>
              <w:t>Collect</w:t>
            </w:r>
          </w:p>
          <w:p w:rsidR="00C54C84" w:rsidRPr="00EE5BFC" w:rsidRDefault="00C54C84">
            <w:pPr>
              <w:rPr>
                <w:rFonts w:cstheme="minorHAnsi"/>
                <w:sz w:val="20"/>
                <w:szCs w:val="20"/>
              </w:rPr>
            </w:pPr>
            <w:r w:rsidRPr="00EE5BFC">
              <w:rPr>
                <w:rFonts w:cstheme="minorHAnsi"/>
                <w:sz w:val="20"/>
                <w:szCs w:val="20"/>
              </w:rPr>
              <w:t>Label</w:t>
            </w:r>
          </w:p>
          <w:p w:rsidR="00C54C84" w:rsidRPr="00EE5BFC" w:rsidRDefault="00C54C84">
            <w:pPr>
              <w:rPr>
                <w:rFonts w:cstheme="minorHAnsi"/>
                <w:sz w:val="20"/>
                <w:szCs w:val="20"/>
              </w:rPr>
            </w:pPr>
            <w:r w:rsidRPr="00EE5BFC">
              <w:rPr>
                <w:rFonts w:cstheme="minorHAnsi"/>
                <w:sz w:val="20"/>
                <w:szCs w:val="20"/>
              </w:rPr>
              <w:t>Specify</w:t>
            </w:r>
          </w:p>
          <w:p w:rsidR="00C54C84" w:rsidRPr="00EE5BFC" w:rsidRDefault="00C54C84">
            <w:pPr>
              <w:rPr>
                <w:rFonts w:cstheme="minorHAnsi"/>
                <w:sz w:val="20"/>
                <w:szCs w:val="20"/>
              </w:rPr>
            </w:pPr>
            <w:r w:rsidRPr="00EE5BFC">
              <w:rPr>
                <w:rFonts w:cstheme="minorHAnsi"/>
                <w:sz w:val="20"/>
                <w:szCs w:val="20"/>
              </w:rPr>
              <w:t>Cite</w:t>
            </w:r>
          </w:p>
        </w:tc>
        <w:tc>
          <w:tcPr>
            <w:tcW w:w="3455" w:type="dxa"/>
          </w:tcPr>
          <w:p w:rsidR="00042935" w:rsidRPr="00EE5BFC" w:rsidRDefault="00C54C84">
            <w:pPr>
              <w:rPr>
                <w:rFonts w:cstheme="minorHAnsi"/>
                <w:sz w:val="20"/>
                <w:szCs w:val="20"/>
              </w:rPr>
            </w:pPr>
            <w:r w:rsidRPr="00EE5BFC">
              <w:rPr>
                <w:rFonts w:cstheme="minorHAnsi"/>
                <w:sz w:val="20"/>
                <w:szCs w:val="20"/>
              </w:rPr>
              <w:t>Restate</w:t>
            </w:r>
          </w:p>
          <w:p w:rsidR="00C54C84" w:rsidRPr="00EE5BFC" w:rsidRDefault="00C54C84">
            <w:pPr>
              <w:rPr>
                <w:rFonts w:cstheme="minorHAnsi"/>
                <w:sz w:val="20"/>
                <w:szCs w:val="20"/>
              </w:rPr>
            </w:pPr>
            <w:r w:rsidRPr="00EE5BFC">
              <w:rPr>
                <w:rFonts w:cstheme="minorHAnsi"/>
                <w:sz w:val="20"/>
                <w:szCs w:val="20"/>
              </w:rPr>
              <w:t>Discuss</w:t>
            </w:r>
          </w:p>
          <w:p w:rsidR="00C54C84" w:rsidRPr="00EE5BFC" w:rsidRDefault="00C54C84">
            <w:pPr>
              <w:rPr>
                <w:rFonts w:cstheme="minorHAnsi"/>
                <w:sz w:val="20"/>
                <w:szCs w:val="20"/>
              </w:rPr>
            </w:pPr>
            <w:r w:rsidRPr="00EE5BFC">
              <w:rPr>
                <w:rFonts w:cstheme="minorHAnsi"/>
                <w:sz w:val="20"/>
                <w:szCs w:val="20"/>
              </w:rPr>
              <w:t>Describe</w:t>
            </w:r>
          </w:p>
          <w:p w:rsidR="00C54C84" w:rsidRPr="00EE5BFC" w:rsidRDefault="00C54C84">
            <w:pPr>
              <w:rPr>
                <w:rFonts w:cstheme="minorHAnsi"/>
                <w:sz w:val="20"/>
                <w:szCs w:val="20"/>
              </w:rPr>
            </w:pPr>
            <w:r w:rsidRPr="00EE5BFC">
              <w:rPr>
                <w:rFonts w:cstheme="minorHAnsi"/>
                <w:sz w:val="20"/>
                <w:szCs w:val="20"/>
              </w:rPr>
              <w:t>Recognise</w:t>
            </w:r>
          </w:p>
          <w:p w:rsidR="00C54C84" w:rsidRPr="00EE5BFC" w:rsidRDefault="00C54C84">
            <w:pPr>
              <w:rPr>
                <w:rFonts w:cstheme="minorHAnsi"/>
                <w:sz w:val="20"/>
                <w:szCs w:val="20"/>
              </w:rPr>
            </w:pPr>
            <w:r w:rsidRPr="00EE5BFC">
              <w:rPr>
                <w:rFonts w:cstheme="minorHAnsi"/>
                <w:sz w:val="20"/>
                <w:szCs w:val="20"/>
              </w:rPr>
              <w:t>Explain</w:t>
            </w:r>
          </w:p>
          <w:p w:rsidR="00C54C84" w:rsidRPr="00EE5BFC" w:rsidRDefault="00C54C84">
            <w:pPr>
              <w:rPr>
                <w:rFonts w:cstheme="minorHAnsi"/>
                <w:sz w:val="20"/>
                <w:szCs w:val="20"/>
              </w:rPr>
            </w:pPr>
            <w:r w:rsidRPr="00EE5BFC">
              <w:rPr>
                <w:rFonts w:cstheme="minorHAnsi"/>
                <w:sz w:val="20"/>
                <w:szCs w:val="20"/>
              </w:rPr>
              <w:t>Express</w:t>
            </w:r>
          </w:p>
          <w:p w:rsidR="00C54C84" w:rsidRPr="00EE5BFC" w:rsidRDefault="00C54C84">
            <w:pPr>
              <w:rPr>
                <w:rFonts w:cstheme="minorHAnsi"/>
                <w:sz w:val="20"/>
                <w:szCs w:val="20"/>
              </w:rPr>
            </w:pPr>
            <w:r w:rsidRPr="00EE5BFC">
              <w:rPr>
                <w:rFonts w:cstheme="minorHAnsi"/>
                <w:sz w:val="20"/>
                <w:szCs w:val="20"/>
              </w:rPr>
              <w:t>Identify</w:t>
            </w:r>
          </w:p>
          <w:p w:rsidR="00C54C84" w:rsidRPr="00EE5BFC" w:rsidRDefault="00C54C84">
            <w:pPr>
              <w:rPr>
                <w:rFonts w:cstheme="minorHAnsi"/>
                <w:sz w:val="20"/>
                <w:szCs w:val="20"/>
              </w:rPr>
            </w:pPr>
            <w:r w:rsidRPr="00EE5BFC">
              <w:rPr>
                <w:rFonts w:cstheme="minorHAnsi"/>
                <w:sz w:val="20"/>
                <w:szCs w:val="20"/>
              </w:rPr>
              <w:t>Review</w:t>
            </w:r>
          </w:p>
          <w:p w:rsidR="00C54C84" w:rsidRPr="00EE5BFC" w:rsidRDefault="00C54C84">
            <w:pPr>
              <w:rPr>
                <w:rFonts w:cstheme="minorHAnsi"/>
                <w:sz w:val="20"/>
                <w:szCs w:val="20"/>
              </w:rPr>
            </w:pPr>
            <w:r w:rsidRPr="00EE5BFC">
              <w:rPr>
                <w:rFonts w:cstheme="minorHAnsi"/>
                <w:sz w:val="20"/>
                <w:szCs w:val="20"/>
              </w:rPr>
              <w:t>Match</w:t>
            </w:r>
          </w:p>
          <w:p w:rsidR="00C54C84" w:rsidRPr="00EE5BFC" w:rsidRDefault="00C54C84">
            <w:pPr>
              <w:rPr>
                <w:rFonts w:cstheme="minorHAnsi"/>
                <w:sz w:val="20"/>
                <w:szCs w:val="20"/>
              </w:rPr>
            </w:pPr>
            <w:r w:rsidRPr="00EE5BFC">
              <w:rPr>
                <w:rFonts w:cstheme="minorHAnsi"/>
                <w:sz w:val="20"/>
                <w:szCs w:val="20"/>
              </w:rPr>
              <w:t>Translate</w:t>
            </w:r>
          </w:p>
          <w:p w:rsidR="00C54C84" w:rsidRPr="00EE5BFC" w:rsidRDefault="00C54C84">
            <w:pPr>
              <w:rPr>
                <w:rFonts w:cstheme="minorHAnsi"/>
                <w:sz w:val="20"/>
                <w:szCs w:val="20"/>
              </w:rPr>
            </w:pPr>
            <w:r w:rsidRPr="00EE5BFC">
              <w:rPr>
                <w:rFonts w:cstheme="minorHAnsi"/>
                <w:sz w:val="20"/>
                <w:szCs w:val="20"/>
              </w:rPr>
              <w:t>Paraphrase</w:t>
            </w:r>
          </w:p>
          <w:p w:rsidR="00C54C84" w:rsidRPr="00EE5BFC" w:rsidRDefault="00C54C84">
            <w:pPr>
              <w:rPr>
                <w:rFonts w:cstheme="minorHAnsi"/>
                <w:sz w:val="20"/>
                <w:szCs w:val="20"/>
              </w:rPr>
            </w:pPr>
            <w:r w:rsidRPr="00EE5BFC">
              <w:rPr>
                <w:rFonts w:cstheme="minorHAnsi"/>
                <w:sz w:val="20"/>
                <w:szCs w:val="20"/>
              </w:rPr>
              <w:t>Convert</w:t>
            </w:r>
          </w:p>
        </w:tc>
        <w:tc>
          <w:tcPr>
            <w:tcW w:w="3458" w:type="dxa"/>
          </w:tcPr>
          <w:p w:rsidR="00042935" w:rsidRPr="00EE5BFC" w:rsidRDefault="00C54C84">
            <w:pPr>
              <w:rPr>
                <w:rFonts w:cstheme="minorHAnsi"/>
                <w:sz w:val="20"/>
                <w:szCs w:val="20"/>
              </w:rPr>
            </w:pPr>
            <w:r w:rsidRPr="00EE5BFC">
              <w:rPr>
                <w:rFonts w:cstheme="minorHAnsi"/>
                <w:sz w:val="20"/>
                <w:szCs w:val="20"/>
              </w:rPr>
              <w:t>Exhibit</w:t>
            </w:r>
          </w:p>
          <w:p w:rsidR="00C54C84" w:rsidRPr="00EE5BFC" w:rsidRDefault="00C54C84">
            <w:pPr>
              <w:rPr>
                <w:rFonts w:cstheme="minorHAnsi"/>
                <w:sz w:val="20"/>
                <w:szCs w:val="20"/>
              </w:rPr>
            </w:pPr>
            <w:r w:rsidRPr="00EE5BFC">
              <w:rPr>
                <w:rFonts w:cstheme="minorHAnsi"/>
                <w:sz w:val="20"/>
                <w:szCs w:val="20"/>
              </w:rPr>
              <w:t>Interview</w:t>
            </w:r>
          </w:p>
          <w:p w:rsidR="00C54C84" w:rsidRPr="00EE5BFC" w:rsidRDefault="00C54C84">
            <w:pPr>
              <w:rPr>
                <w:rFonts w:cstheme="minorHAnsi"/>
                <w:sz w:val="20"/>
                <w:szCs w:val="20"/>
              </w:rPr>
            </w:pPr>
            <w:r w:rsidRPr="00EE5BFC">
              <w:rPr>
                <w:rFonts w:cstheme="minorHAnsi"/>
                <w:sz w:val="20"/>
                <w:szCs w:val="20"/>
              </w:rPr>
              <w:t>Apply</w:t>
            </w:r>
          </w:p>
          <w:p w:rsidR="00C54C84" w:rsidRPr="00EE5BFC" w:rsidRDefault="00C54C84">
            <w:pPr>
              <w:rPr>
                <w:rFonts w:cstheme="minorHAnsi"/>
                <w:sz w:val="20"/>
                <w:szCs w:val="20"/>
              </w:rPr>
            </w:pPr>
            <w:r w:rsidRPr="00EE5BFC">
              <w:rPr>
                <w:rFonts w:cstheme="minorHAnsi"/>
                <w:sz w:val="20"/>
                <w:szCs w:val="20"/>
              </w:rPr>
              <w:t>Use</w:t>
            </w:r>
          </w:p>
          <w:p w:rsidR="00C54C84" w:rsidRPr="00EE5BFC" w:rsidRDefault="00C321E7">
            <w:pPr>
              <w:rPr>
                <w:rFonts w:cstheme="minorHAnsi"/>
                <w:sz w:val="20"/>
                <w:szCs w:val="20"/>
              </w:rPr>
            </w:pPr>
            <w:r w:rsidRPr="00EE5BFC">
              <w:rPr>
                <w:rFonts w:cstheme="minorHAnsi"/>
                <w:sz w:val="20"/>
                <w:szCs w:val="20"/>
              </w:rPr>
              <w:t>Dramatis</w:t>
            </w:r>
            <w:r w:rsidR="00C54C84" w:rsidRPr="00EE5BFC">
              <w:rPr>
                <w:rFonts w:cstheme="minorHAnsi"/>
                <w:sz w:val="20"/>
                <w:szCs w:val="20"/>
              </w:rPr>
              <w:t>e</w:t>
            </w:r>
          </w:p>
          <w:p w:rsidR="00C54C84" w:rsidRPr="00EE5BFC" w:rsidRDefault="00C54C84">
            <w:pPr>
              <w:rPr>
                <w:rFonts w:cstheme="minorHAnsi"/>
                <w:sz w:val="20"/>
                <w:szCs w:val="20"/>
              </w:rPr>
            </w:pPr>
            <w:r w:rsidRPr="00EE5BFC">
              <w:rPr>
                <w:rFonts w:cstheme="minorHAnsi"/>
                <w:sz w:val="20"/>
                <w:szCs w:val="20"/>
              </w:rPr>
              <w:t>Illustrate</w:t>
            </w:r>
          </w:p>
          <w:p w:rsidR="00C54C84" w:rsidRPr="00EE5BFC" w:rsidRDefault="00C54C84">
            <w:pPr>
              <w:rPr>
                <w:rFonts w:cstheme="minorHAnsi"/>
                <w:sz w:val="20"/>
                <w:szCs w:val="20"/>
              </w:rPr>
            </w:pPr>
            <w:r w:rsidRPr="00EE5BFC">
              <w:rPr>
                <w:rFonts w:cstheme="minorHAnsi"/>
                <w:sz w:val="20"/>
                <w:szCs w:val="20"/>
              </w:rPr>
              <w:t>Calculate</w:t>
            </w:r>
          </w:p>
          <w:p w:rsidR="00C54C84" w:rsidRPr="00EE5BFC" w:rsidRDefault="00C54C84">
            <w:pPr>
              <w:rPr>
                <w:rFonts w:cstheme="minorHAnsi"/>
                <w:sz w:val="20"/>
                <w:szCs w:val="20"/>
              </w:rPr>
            </w:pPr>
            <w:r w:rsidRPr="00EE5BFC">
              <w:rPr>
                <w:rFonts w:cstheme="minorHAnsi"/>
                <w:sz w:val="20"/>
                <w:szCs w:val="20"/>
              </w:rPr>
              <w:t>Experiment</w:t>
            </w:r>
          </w:p>
          <w:p w:rsidR="00C54C84" w:rsidRPr="00EE5BFC" w:rsidRDefault="00C54C84">
            <w:pPr>
              <w:rPr>
                <w:rFonts w:cstheme="minorHAnsi"/>
                <w:sz w:val="20"/>
                <w:szCs w:val="20"/>
              </w:rPr>
            </w:pPr>
            <w:r w:rsidRPr="00EE5BFC">
              <w:rPr>
                <w:rFonts w:cstheme="minorHAnsi"/>
                <w:sz w:val="20"/>
                <w:szCs w:val="20"/>
              </w:rPr>
              <w:t>Brainstorm</w:t>
            </w:r>
          </w:p>
          <w:p w:rsidR="00C54C84" w:rsidRPr="00EE5BFC" w:rsidRDefault="00C54C84">
            <w:pPr>
              <w:rPr>
                <w:rFonts w:cstheme="minorHAnsi"/>
                <w:sz w:val="20"/>
                <w:szCs w:val="20"/>
              </w:rPr>
            </w:pPr>
            <w:r w:rsidRPr="00EE5BFC">
              <w:rPr>
                <w:rFonts w:cstheme="minorHAnsi"/>
                <w:sz w:val="20"/>
                <w:szCs w:val="20"/>
              </w:rPr>
              <w:t>Change</w:t>
            </w:r>
          </w:p>
          <w:p w:rsidR="00C54C84" w:rsidRPr="00EE5BFC" w:rsidRDefault="00C54C84">
            <w:pPr>
              <w:rPr>
                <w:rFonts w:cstheme="minorHAnsi"/>
                <w:sz w:val="20"/>
                <w:szCs w:val="20"/>
              </w:rPr>
            </w:pPr>
            <w:r w:rsidRPr="00EE5BFC">
              <w:rPr>
                <w:rFonts w:cstheme="minorHAnsi"/>
                <w:sz w:val="20"/>
                <w:szCs w:val="20"/>
              </w:rPr>
              <w:t>Solve</w:t>
            </w:r>
          </w:p>
          <w:p w:rsidR="00C54C84" w:rsidRPr="00EE5BFC" w:rsidRDefault="00C54C84">
            <w:pPr>
              <w:rPr>
                <w:rFonts w:cstheme="minorHAnsi"/>
                <w:sz w:val="20"/>
                <w:szCs w:val="20"/>
              </w:rPr>
            </w:pPr>
            <w:r w:rsidRPr="00EE5BFC">
              <w:rPr>
                <w:rFonts w:cstheme="minorHAnsi"/>
                <w:sz w:val="20"/>
                <w:szCs w:val="20"/>
              </w:rPr>
              <w:t>Simulate</w:t>
            </w:r>
          </w:p>
          <w:p w:rsidR="00C54C84" w:rsidRPr="00EE5BFC" w:rsidRDefault="00C54C84">
            <w:pPr>
              <w:rPr>
                <w:rFonts w:cstheme="minorHAnsi"/>
                <w:sz w:val="20"/>
                <w:szCs w:val="20"/>
              </w:rPr>
            </w:pPr>
            <w:r w:rsidRPr="00EE5BFC">
              <w:rPr>
                <w:rFonts w:cstheme="minorHAnsi"/>
                <w:sz w:val="20"/>
                <w:szCs w:val="20"/>
              </w:rPr>
              <w:t>Employ</w:t>
            </w:r>
          </w:p>
          <w:p w:rsidR="00C54C84" w:rsidRPr="00EE5BFC" w:rsidRDefault="00C54C84">
            <w:pPr>
              <w:rPr>
                <w:rFonts w:cstheme="minorHAnsi"/>
                <w:sz w:val="20"/>
                <w:szCs w:val="20"/>
              </w:rPr>
            </w:pPr>
            <w:r w:rsidRPr="00EE5BFC">
              <w:rPr>
                <w:rFonts w:cstheme="minorHAnsi"/>
                <w:sz w:val="20"/>
                <w:szCs w:val="20"/>
              </w:rPr>
              <w:t>Demonstrate</w:t>
            </w:r>
          </w:p>
          <w:p w:rsidR="00C54C84" w:rsidRPr="00EE5BFC" w:rsidRDefault="00C54C84">
            <w:pPr>
              <w:rPr>
                <w:rFonts w:cstheme="minorHAnsi"/>
                <w:sz w:val="20"/>
                <w:szCs w:val="20"/>
              </w:rPr>
            </w:pPr>
            <w:r w:rsidRPr="00EE5BFC">
              <w:rPr>
                <w:rFonts w:cstheme="minorHAnsi"/>
                <w:sz w:val="20"/>
                <w:szCs w:val="20"/>
              </w:rPr>
              <w:t>Practice</w:t>
            </w:r>
          </w:p>
          <w:p w:rsidR="00C54C84" w:rsidRPr="00EE5BFC" w:rsidRDefault="00C54C84">
            <w:pPr>
              <w:rPr>
                <w:rFonts w:cstheme="minorHAnsi"/>
                <w:sz w:val="20"/>
                <w:szCs w:val="20"/>
              </w:rPr>
            </w:pPr>
            <w:r w:rsidRPr="00EE5BFC">
              <w:rPr>
                <w:rFonts w:cstheme="minorHAnsi"/>
                <w:sz w:val="20"/>
                <w:szCs w:val="20"/>
              </w:rPr>
              <w:t>Operate</w:t>
            </w:r>
          </w:p>
          <w:p w:rsidR="00C54C84" w:rsidRPr="00EE5BFC" w:rsidRDefault="00C54C84">
            <w:pPr>
              <w:rPr>
                <w:rFonts w:cstheme="minorHAnsi"/>
                <w:sz w:val="20"/>
                <w:szCs w:val="20"/>
              </w:rPr>
            </w:pPr>
            <w:r w:rsidRPr="00EE5BFC">
              <w:rPr>
                <w:rFonts w:cstheme="minorHAnsi"/>
                <w:sz w:val="20"/>
                <w:szCs w:val="20"/>
              </w:rPr>
              <w:t xml:space="preserve">Show </w:t>
            </w:r>
          </w:p>
          <w:p w:rsidR="00C54C84" w:rsidRPr="00EE5BFC" w:rsidRDefault="00C54C84">
            <w:pPr>
              <w:rPr>
                <w:rFonts w:cstheme="minorHAnsi"/>
                <w:sz w:val="20"/>
                <w:szCs w:val="20"/>
              </w:rPr>
            </w:pPr>
            <w:r w:rsidRPr="00EE5BFC">
              <w:rPr>
                <w:rFonts w:cstheme="minorHAnsi"/>
                <w:sz w:val="20"/>
                <w:szCs w:val="20"/>
              </w:rPr>
              <w:t>Make</w:t>
            </w:r>
          </w:p>
          <w:p w:rsidR="00C54C84" w:rsidRPr="00EE5BFC" w:rsidRDefault="00C54C84">
            <w:pPr>
              <w:rPr>
                <w:rFonts w:cstheme="minorHAnsi"/>
                <w:sz w:val="20"/>
                <w:szCs w:val="20"/>
              </w:rPr>
            </w:pPr>
            <w:r w:rsidRPr="00EE5BFC">
              <w:rPr>
                <w:rFonts w:cstheme="minorHAnsi"/>
                <w:sz w:val="20"/>
                <w:szCs w:val="20"/>
              </w:rPr>
              <w:t>Predict</w:t>
            </w:r>
          </w:p>
          <w:p w:rsidR="00C54C84" w:rsidRPr="00EE5BFC" w:rsidRDefault="00C54C84">
            <w:pPr>
              <w:rPr>
                <w:rFonts w:cstheme="minorHAnsi"/>
                <w:sz w:val="20"/>
                <w:szCs w:val="20"/>
              </w:rPr>
            </w:pPr>
            <w:r w:rsidRPr="00EE5BFC">
              <w:rPr>
                <w:rFonts w:cstheme="minorHAnsi"/>
                <w:sz w:val="20"/>
                <w:szCs w:val="20"/>
              </w:rPr>
              <w:t>Relate</w:t>
            </w:r>
          </w:p>
        </w:tc>
        <w:tc>
          <w:tcPr>
            <w:tcW w:w="3458" w:type="dxa"/>
          </w:tcPr>
          <w:p w:rsidR="00042935" w:rsidRPr="00EE5BFC" w:rsidRDefault="00C54C84">
            <w:pPr>
              <w:rPr>
                <w:rFonts w:cstheme="minorHAnsi"/>
                <w:sz w:val="20"/>
                <w:szCs w:val="20"/>
              </w:rPr>
            </w:pPr>
            <w:r w:rsidRPr="00EE5BFC">
              <w:rPr>
                <w:rFonts w:cstheme="minorHAnsi"/>
                <w:sz w:val="20"/>
                <w:szCs w:val="20"/>
              </w:rPr>
              <w:t>Interpret</w:t>
            </w:r>
          </w:p>
          <w:p w:rsidR="00C54C84" w:rsidRPr="00EE5BFC" w:rsidRDefault="00C54C84">
            <w:pPr>
              <w:rPr>
                <w:rFonts w:cstheme="minorHAnsi"/>
                <w:sz w:val="20"/>
                <w:szCs w:val="20"/>
              </w:rPr>
            </w:pPr>
            <w:r w:rsidRPr="00EE5BFC">
              <w:rPr>
                <w:rFonts w:cstheme="minorHAnsi"/>
                <w:sz w:val="20"/>
                <w:szCs w:val="20"/>
              </w:rPr>
              <w:t>Analyse</w:t>
            </w:r>
          </w:p>
          <w:p w:rsidR="00C54C84" w:rsidRPr="00EE5BFC" w:rsidRDefault="00C54C84">
            <w:pPr>
              <w:rPr>
                <w:rFonts w:cstheme="minorHAnsi"/>
                <w:sz w:val="20"/>
                <w:szCs w:val="20"/>
              </w:rPr>
            </w:pPr>
            <w:r w:rsidRPr="00EE5BFC">
              <w:rPr>
                <w:rFonts w:cstheme="minorHAnsi"/>
                <w:sz w:val="20"/>
                <w:szCs w:val="20"/>
              </w:rPr>
              <w:t>Differentiate</w:t>
            </w:r>
          </w:p>
          <w:p w:rsidR="00C54C84" w:rsidRPr="00EE5BFC" w:rsidRDefault="00C54C84">
            <w:pPr>
              <w:rPr>
                <w:rFonts w:cstheme="minorHAnsi"/>
                <w:sz w:val="20"/>
                <w:szCs w:val="20"/>
              </w:rPr>
            </w:pPr>
            <w:r w:rsidRPr="00EE5BFC">
              <w:rPr>
                <w:rFonts w:cstheme="minorHAnsi"/>
                <w:sz w:val="20"/>
                <w:szCs w:val="20"/>
              </w:rPr>
              <w:t>Compare</w:t>
            </w:r>
          </w:p>
          <w:p w:rsidR="00C54C84" w:rsidRPr="00EE5BFC" w:rsidRDefault="00C54C84">
            <w:pPr>
              <w:rPr>
                <w:rFonts w:cstheme="minorHAnsi"/>
                <w:sz w:val="20"/>
                <w:szCs w:val="20"/>
              </w:rPr>
            </w:pPr>
            <w:r w:rsidRPr="00EE5BFC">
              <w:rPr>
                <w:rFonts w:cstheme="minorHAnsi"/>
                <w:sz w:val="20"/>
                <w:szCs w:val="20"/>
              </w:rPr>
              <w:t>Contrast</w:t>
            </w:r>
          </w:p>
          <w:p w:rsidR="00C54C84" w:rsidRPr="00EE5BFC" w:rsidRDefault="00C54C84">
            <w:pPr>
              <w:rPr>
                <w:rFonts w:cstheme="minorHAnsi"/>
                <w:sz w:val="20"/>
                <w:szCs w:val="20"/>
              </w:rPr>
            </w:pPr>
            <w:r w:rsidRPr="00EE5BFC">
              <w:rPr>
                <w:rFonts w:cstheme="minorHAnsi"/>
                <w:sz w:val="20"/>
                <w:szCs w:val="20"/>
              </w:rPr>
              <w:t>Scrutinise</w:t>
            </w:r>
          </w:p>
          <w:p w:rsidR="00C54C84" w:rsidRPr="00EE5BFC" w:rsidRDefault="00C54C84">
            <w:pPr>
              <w:rPr>
                <w:rFonts w:cstheme="minorHAnsi"/>
                <w:sz w:val="20"/>
                <w:szCs w:val="20"/>
              </w:rPr>
            </w:pPr>
            <w:r w:rsidRPr="00EE5BFC">
              <w:rPr>
                <w:rFonts w:cstheme="minorHAnsi"/>
                <w:sz w:val="20"/>
                <w:szCs w:val="20"/>
              </w:rPr>
              <w:t>Categorise</w:t>
            </w:r>
          </w:p>
          <w:p w:rsidR="00C54C84" w:rsidRPr="00EE5BFC" w:rsidRDefault="00C54C84">
            <w:pPr>
              <w:rPr>
                <w:rFonts w:cstheme="minorHAnsi"/>
                <w:sz w:val="20"/>
                <w:szCs w:val="20"/>
              </w:rPr>
            </w:pPr>
            <w:r w:rsidRPr="00EE5BFC">
              <w:rPr>
                <w:rFonts w:cstheme="minorHAnsi"/>
                <w:sz w:val="20"/>
                <w:szCs w:val="20"/>
              </w:rPr>
              <w:t>Probe</w:t>
            </w:r>
          </w:p>
          <w:p w:rsidR="00C54C84" w:rsidRPr="00EE5BFC" w:rsidRDefault="00C54C84">
            <w:pPr>
              <w:rPr>
                <w:rFonts w:cstheme="minorHAnsi"/>
                <w:sz w:val="20"/>
                <w:szCs w:val="20"/>
              </w:rPr>
            </w:pPr>
            <w:r w:rsidRPr="00EE5BFC">
              <w:rPr>
                <w:rFonts w:cstheme="minorHAnsi"/>
                <w:sz w:val="20"/>
                <w:szCs w:val="20"/>
              </w:rPr>
              <w:t>Investigate</w:t>
            </w:r>
          </w:p>
          <w:p w:rsidR="00C54C84" w:rsidRPr="00EE5BFC" w:rsidRDefault="00C54C84">
            <w:pPr>
              <w:rPr>
                <w:rFonts w:cstheme="minorHAnsi"/>
                <w:sz w:val="20"/>
                <w:szCs w:val="20"/>
              </w:rPr>
            </w:pPr>
            <w:r w:rsidRPr="00EE5BFC">
              <w:rPr>
                <w:rFonts w:cstheme="minorHAnsi"/>
                <w:sz w:val="20"/>
                <w:szCs w:val="20"/>
              </w:rPr>
              <w:t>Discover</w:t>
            </w:r>
          </w:p>
          <w:p w:rsidR="00C54C84" w:rsidRPr="00EE5BFC" w:rsidRDefault="00C54C84">
            <w:pPr>
              <w:rPr>
                <w:rFonts w:cstheme="minorHAnsi"/>
                <w:sz w:val="20"/>
                <w:szCs w:val="20"/>
              </w:rPr>
            </w:pPr>
            <w:r w:rsidRPr="00EE5BFC">
              <w:rPr>
                <w:rFonts w:cstheme="minorHAnsi"/>
                <w:sz w:val="20"/>
                <w:szCs w:val="20"/>
              </w:rPr>
              <w:t>Inquire</w:t>
            </w:r>
          </w:p>
          <w:p w:rsidR="00C54C84" w:rsidRPr="00EE5BFC" w:rsidRDefault="00C54C84">
            <w:pPr>
              <w:rPr>
                <w:rFonts w:cstheme="minorHAnsi"/>
                <w:sz w:val="20"/>
                <w:szCs w:val="20"/>
              </w:rPr>
            </w:pPr>
            <w:r w:rsidRPr="00EE5BFC">
              <w:rPr>
                <w:rFonts w:cstheme="minorHAnsi"/>
                <w:sz w:val="20"/>
                <w:szCs w:val="20"/>
              </w:rPr>
              <w:t>Detect</w:t>
            </w:r>
          </w:p>
          <w:p w:rsidR="00C54C84" w:rsidRPr="00EE5BFC" w:rsidRDefault="00C54C84">
            <w:pPr>
              <w:rPr>
                <w:rFonts w:cstheme="minorHAnsi"/>
                <w:sz w:val="20"/>
                <w:szCs w:val="20"/>
              </w:rPr>
            </w:pPr>
            <w:r w:rsidRPr="00EE5BFC">
              <w:rPr>
                <w:rFonts w:cstheme="minorHAnsi"/>
                <w:sz w:val="20"/>
                <w:szCs w:val="20"/>
              </w:rPr>
              <w:t>Infer</w:t>
            </w:r>
          </w:p>
          <w:p w:rsidR="00C54C84" w:rsidRPr="00EE5BFC" w:rsidRDefault="00C54C84">
            <w:pPr>
              <w:rPr>
                <w:rFonts w:cstheme="minorHAnsi"/>
                <w:sz w:val="20"/>
                <w:szCs w:val="20"/>
              </w:rPr>
            </w:pPr>
            <w:r w:rsidRPr="00EE5BFC">
              <w:rPr>
                <w:rFonts w:cstheme="minorHAnsi"/>
                <w:sz w:val="20"/>
                <w:szCs w:val="20"/>
              </w:rPr>
              <w:t>Inspect</w:t>
            </w:r>
          </w:p>
          <w:p w:rsidR="00C54C84" w:rsidRPr="00EE5BFC" w:rsidRDefault="00C54C84">
            <w:pPr>
              <w:rPr>
                <w:rFonts w:cstheme="minorHAnsi"/>
                <w:sz w:val="20"/>
                <w:szCs w:val="20"/>
              </w:rPr>
            </w:pPr>
            <w:r w:rsidRPr="00EE5BFC">
              <w:rPr>
                <w:rFonts w:cstheme="minorHAnsi"/>
                <w:sz w:val="20"/>
                <w:szCs w:val="20"/>
              </w:rPr>
              <w:t>Classify</w:t>
            </w:r>
          </w:p>
          <w:p w:rsidR="00C54C84" w:rsidRPr="00EE5BFC" w:rsidRDefault="00C54C84">
            <w:pPr>
              <w:rPr>
                <w:rFonts w:cstheme="minorHAnsi"/>
                <w:sz w:val="20"/>
                <w:szCs w:val="20"/>
              </w:rPr>
            </w:pPr>
            <w:r w:rsidRPr="00EE5BFC">
              <w:rPr>
                <w:rFonts w:cstheme="minorHAnsi"/>
                <w:sz w:val="20"/>
                <w:szCs w:val="20"/>
              </w:rPr>
              <w:t>Arrange</w:t>
            </w:r>
          </w:p>
          <w:p w:rsidR="00C54C84" w:rsidRPr="00EE5BFC" w:rsidRDefault="00C54C84">
            <w:pPr>
              <w:rPr>
                <w:rFonts w:cstheme="minorHAnsi"/>
                <w:sz w:val="20"/>
                <w:szCs w:val="20"/>
              </w:rPr>
            </w:pPr>
            <w:r w:rsidRPr="00EE5BFC">
              <w:rPr>
                <w:rFonts w:cstheme="minorHAnsi"/>
                <w:sz w:val="20"/>
                <w:szCs w:val="20"/>
              </w:rPr>
              <w:t>Group</w:t>
            </w:r>
          </w:p>
          <w:p w:rsidR="00C54C84" w:rsidRPr="00EE5BFC" w:rsidRDefault="00C54C84">
            <w:pPr>
              <w:rPr>
                <w:rFonts w:cstheme="minorHAnsi"/>
                <w:sz w:val="20"/>
                <w:szCs w:val="20"/>
              </w:rPr>
            </w:pPr>
            <w:r w:rsidRPr="00EE5BFC">
              <w:rPr>
                <w:rFonts w:cstheme="minorHAnsi"/>
                <w:sz w:val="20"/>
                <w:szCs w:val="20"/>
              </w:rPr>
              <w:t>Organise</w:t>
            </w:r>
          </w:p>
          <w:p w:rsidR="00C54C84" w:rsidRPr="00EE5BFC" w:rsidRDefault="00C54C84">
            <w:pPr>
              <w:rPr>
                <w:rFonts w:cstheme="minorHAnsi"/>
                <w:sz w:val="20"/>
                <w:szCs w:val="20"/>
              </w:rPr>
            </w:pPr>
            <w:r w:rsidRPr="00EE5BFC">
              <w:rPr>
                <w:rFonts w:cstheme="minorHAnsi"/>
                <w:sz w:val="20"/>
                <w:szCs w:val="20"/>
              </w:rPr>
              <w:t xml:space="preserve">Examine </w:t>
            </w:r>
          </w:p>
          <w:p w:rsidR="00C54C84" w:rsidRPr="00EE5BFC" w:rsidRDefault="00C54C84">
            <w:pPr>
              <w:rPr>
                <w:rFonts w:cstheme="minorHAnsi"/>
                <w:sz w:val="20"/>
                <w:szCs w:val="20"/>
              </w:rPr>
            </w:pPr>
            <w:r w:rsidRPr="00EE5BFC">
              <w:rPr>
                <w:rFonts w:cstheme="minorHAnsi"/>
                <w:sz w:val="20"/>
                <w:szCs w:val="20"/>
              </w:rPr>
              <w:t>Survey</w:t>
            </w:r>
          </w:p>
          <w:p w:rsidR="00C54C84" w:rsidRPr="00EE5BFC" w:rsidRDefault="00C54C84">
            <w:pPr>
              <w:rPr>
                <w:rFonts w:cstheme="minorHAnsi"/>
                <w:sz w:val="20"/>
                <w:szCs w:val="20"/>
              </w:rPr>
            </w:pPr>
            <w:r w:rsidRPr="00EE5BFC">
              <w:rPr>
                <w:rFonts w:cstheme="minorHAnsi"/>
                <w:sz w:val="20"/>
                <w:szCs w:val="20"/>
              </w:rPr>
              <w:t>Dissect</w:t>
            </w:r>
          </w:p>
          <w:p w:rsidR="00C54C84" w:rsidRPr="00EE5BFC" w:rsidRDefault="00C54C84">
            <w:pPr>
              <w:rPr>
                <w:rFonts w:cstheme="minorHAnsi"/>
                <w:sz w:val="20"/>
                <w:szCs w:val="20"/>
              </w:rPr>
            </w:pPr>
            <w:r w:rsidRPr="00EE5BFC">
              <w:rPr>
                <w:rFonts w:cstheme="minorHAnsi"/>
                <w:sz w:val="20"/>
                <w:szCs w:val="20"/>
              </w:rPr>
              <w:t>Inventorise</w:t>
            </w:r>
          </w:p>
          <w:p w:rsidR="00C54C84" w:rsidRPr="00EE5BFC" w:rsidRDefault="00C54C84">
            <w:pPr>
              <w:rPr>
                <w:rFonts w:cstheme="minorHAnsi"/>
                <w:sz w:val="20"/>
                <w:szCs w:val="20"/>
              </w:rPr>
            </w:pPr>
            <w:r w:rsidRPr="00EE5BFC">
              <w:rPr>
                <w:rFonts w:cstheme="minorHAnsi"/>
                <w:sz w:val="20"/>
                <w:szCs w:val="20"/>
              </w:rPr>
              <w:t>Question</w:t>
            </w:r>
          </w:p>
          <w:p w:rsidR="00C54C84" w:rsidRPr="00EE5BFC" w:rsidRDefault="00C54C84">
            <w:pPr>
              <w:rPr>
                <w:rFonts w:cstheme="minorHAnsi"/>
                <w:sz w:val="20"/>
                <w:szCs w:val="20"/>
              </w:rPr>
            </w:pPr>
            <w:r w:rsidRPr="00EE5BFC">
              <w:rPr>
                <w:rFonts w:cstheme="minorHAnsi"/>
                <w:sz w:val="20"/>
                <w:szCs w:val="20"/>
              </w:rPr>
              <w:t>Test</w:t>
            </w:r>
          </w:p>
          <w:p w:rsidR="00C54C84" w:rsidRPr="00EE5BFC" w:rsidRDefault="00C54C84">
            <w:pPr>
              <w:rPr>
                <w:rFonts w:cstheme="minorHAnsi"/>
                <w:sz w:val="20"/>
                <w:szCs w:val="20"/>
              </w:rPr>
            </w:pPr>
            <w:r w:rsidRPr="00EE5BFC">
              <w:rPr>
                <w:rFonts w:cstheme="minorHAnsi"/>
                <w:sz w:val="20"/>
                <w:szCs w:val="20"/>
              </w:rPr>
              <w:t>Distinguish</w:t>
            </w:r>
          </w:p>
          <w:p w:rsidR="00C54C84" w:rsidRPr="00EE5BFC" w:rsidRDefault="00C54C84">
            <w:pPr>
              <w:rPr>
                <w:rFonts w:cstheme="minorHAnsi"/>
                <w:sz w:val="20"/>
                <w:szCs w:val="20"/>
              </w:rPr>
            </w:pPr>
            <w:r w:rsidRPr="00EE5BFC">
              <w:rPr>
                <w:rFonts w:cstheme="minorHAnsi"/>
                <w:sz w:val="20"/>
                <w:szCs w:val="20"/>
              </w:rPr>
              <w:t>Diagram</w:t>
            </w:r>
          </w:p>
          <w:p w:rsidR="00C54C84" w:rsidRPr="00EE5BFC" w:rsidRDefault="00C54C84">
            <w:pPr>
              <w:rPr>
                <w:rFonts w:cstheme="minorHAnsi"/>
                <w:sz w:val="20"/>
                <w:szCs w:val="20"/>
              </w:rPr>
            </w:pPr>
            <w:r w:rsidRPr="00EE5BFC">
              <w:rPr>
                <w:rFonts w:cstheme="minorHAnsi"/>
                <w:sz w:val="20"/>
                <w:szCs w:val="20"/>
              </w:rPr>
              <w:t>Point out</w:t>
            </w:r>
          </w:p>
        </w:tc>
        <w:tc>
          <w:tcPr>
            <w:tcW w:w="3458" w:type="dxa"/>
          </w:tcPr>
          <w:p w:rsidR="00042935" w:rsidRPr="00EE5BFC" w:rsidRDefault="00C54C84">
            <w:pPr>
              <w:rPr>
                <w:rFonts w:cstheme="minorHAnsi"/>
                <w:sz w:val="20"/>
                <w:szCs w:val="20"/>
              </w:rPr>
            </w:pPr>
            <w:r w:rsidRPr="00EE5BFC">
              <w:rPr>
                <w:rFonts w:cstheme="minorHAnsi"/>
                <w:sz w:val="20"/>
                <w:szCs w:val="20"/>
              </w:rPr>
              <w:t>Judge</w:t>
            </w:r>
          </w:p>
          <w:p w:rsidR="00C54C84" w:rsidRPr="00EE5BFC" w:rsidRDefault="00C54C84">
            <w:pPr>
              <w:rPr>
                <w:rFonts w:cstheme="minorHAnsi"/>
                <w:sz w:val="20"/>
                <w:szCs w:val="20"/>
              </w:rPr>
            </w:pPr>
            <w:r w:rsidRPr="00EE5BFC">
              <w:rPr>
                <w:rFonts w:cstheme="minorHAnsi"/>
                <w:sz w:val="20"/>
                <w:szCs w:val="20"/>
              </w:rPr>
              <w:t>Decide</w:t>
            </w:r>
          </w:p>
          <w:p w:rsidR="00C54C84" w:rsidRPr="00EE5BFC" w:rsidRDefault="00C54C84">
            <w:pPr>
              <w:rPr>
                <w:rFonts w:cstheme="minorHAnsi"/>
                <w:sz w:val="20"/>
                <w:szCs w:val="20"/>
              </w:rPr>
            </w:pPr>
            <w:r w:rsidRPr="00EE5BFC">
              <w:rPr>
                <w:rFonts w:cstheme="minorHAnsi"/>
                <w:sz w:val="20"/>
                <w:szCs w:val="20"/>
              </w:rPr>
              <w:t>Appraise</w:t>
            </w:r>
          </w:p>
          <w:p w:rsidR="00C54C84" w:rsidRPr="00EE5BFC" w:rsidRDefault="00C54C84">
            <w:pPr>
              <w:rPr>
                <w:rFonts w:cstheme="minorHAnsi"/>
                <w:sz w:val="20"/>
                <w:szCs w:val="20"/>
              </w:rPr>
            </w:pPr>
            <w:r w:rsidRPr="00EE5BFC">
              <w:rPr>
                <w:rFonts w:cstheme="minorHAnsi"/>
                <w:sz w:val="20"/>
                <w:szCs w:val="20"/>
              </w:rPr>
              <w:t>Evaluate</w:t>
            </w:r>
          </w:p>
          <w:p w:rsidR="00C54C84" w:rsidRPr="00EE5BFC" w:rsidRDefault="00C54C84">
            <w:pPr>
              <w:rPr>
                <w:rFonts w:cstheme="minorHAnsi"/>
                <w:sz w:val="20"/>
                <w:szCs w:val="20"/>
              </w:rPr>
            </w:pPr>
            <w:r w:rsidRPr="00EE5BFC">
              <w:rPr>
                <w:rFonts w:cstheme="minorHAnsi"/>
                <w:sz w:val="20"/>
                <w:szCs w:val="20"/>
              </w:rPr>
              <w:t>Rate</w:t>
            </w:r>
          </w:p>
          <w:p w:rsidR="00C54C84" w:rsidRPr="00EE5BFC" w:rsidRDefault="00C54C84">
            <w:pPr>
              <w:rPr>
                <w:rFonts w:cstheme="minorHAnsi"/>
                <w:sz w:val="20"/>
                <w:szCs w:val="20"/>
              </w:rPr>
            </w:pPr>
            <w:r w:rsidRPr="00EE5BFC">
              <w:rPr>
                <w:rFonts w:cstheme="minorHAnsi"/>
                <w:sz w:val="20"/>
                <w:szCs w:val="20"/>
              </w:rPr>
              <w:t>Compare</w:t>
            </w:r>
          </w:p>
          <w:p w:rsidR="00C54C84" w:rsidRPr="00EE5BFC" w:rsidRDefault="00C54C84">
            <w:pPr>
              <w:rPr>
                <w:rFonts w:cstheme="minorHAnsi"/>
                <w:sz w:val="20"/>
                <w:szCs w:val="20"/>
              </w:rPr>
            </w:pPr>
            <w:r w:rsidRPr="00EE5BFC">
              <w:rPr>
                <w:rFonts w:cstheme="minorHAnsi"/>
                <w:sz w:val="20"/>
                <w:szCs w:val="20"/>
              </w:rPr>
              <w:t>Value</w:t>
            </w:r>
          </w:p>
          <w:p w:rsidR="00C54C84" w:rsidRPr="00EE5BFC" w:rsidRDefault="00C54C84">
            <w:pPr>
              <w:rPr>
                <w:rFonts w:cstheme="minorHAnsi"/>
                <w:sz w:val="20"/>
                <w:szCs w:val="20"/>
              </w:rPr>
            </w:pPr>
            <w:r w:rsidRPr="00EE5BFC">
              <w:rPr>
                <w:rFonts w:cstheme="minorHAnsi"/>
                <w:sz w:val="20"/>
                <w:szCs w:val="20"/>
              </w:rPr>
              <w:t>Revise</w:t>
            </w:r>
          </w:p>
          <w:p w:rsidR="00C54C84" w:rsidRPr="00EE5BFC" w:rsidRDefault="00C54C84">
            <w:pPr>
              <w:rPr>
                <w:rFonts w:cstheme="minorHAnsi"/>
                <w:sz w:val="20"/>
                <w:szCs w:val="20"/>
              </w:rPr>
            </w:pPr>
            <w:r w:rsidRPr="00EE5BFC">
              <w:rPr>
                <w:rFonts w:cstheme="minorHAnsi"/>
                <w:sz w:val="20"/>
                <w:szCs w:val="20"/>
              </w:rPr>
              <w:t>Conclude</w:t>
            </w:r>
          </w:p>
          <w:p w:rsidR="00C54C84" w:rsidRPr="00EE5BFC" w:rsidRDefault="00C54C84">
            <w:pPr>
              <w:rPr>
                <w:rFonts w:cstheme="minorHAnsi"/>
                <w:sz w:val="20"/>
                <w:szCs w:val="20"/>
              </w:rPr>
            </w:pPr>
            <w:r w:rsidRPr="00EE5BFC">
              <w:rPr>
                <w:rFonts w:cstheme="minorHAnsi"/>
                <w:sz w:val="20"/>
                <w:szCs w:val="20"/>
              </w:rPr>
              <w:t>Select</w:t>
            </w:r>
          </w:p>
          <w:p w:rsidR="00C54C84" w:rsidRPr="00EE5BFC" w:rsidRDefault="00C54C84">
            <w:pPr>
              <w:rPr>
                <w:rFonts w:cstheme="minorHAnsi"/>
                <w:sz w:val="20"/>
                <w:szCs w:val="20"/>
              </w:rPr>
            </w:pPr>
            <w:r w:rsidRPr="00EE5BFC">
              <w:rPr>
                <w:rFonts w:cstheme="minorHAnsi"/>
                <w:sz w:val="20"/>
                <w:szCs w:val="20"/>
              </w:rPr>
              <w:t>Criticise</w:t>
            </w:r>
          </w:p>
          <w:p w:rsidR="00C54C84" w:rsidRPr="00EE5BFC" w:rsidRDefault="00C54C84">
            <w:pPr>
              <w:rPr>
                <w:rFonts w:cstheme="minorHAnsi"/>
                <w:sz w:val="20"/>
                <w:szCs w:val="20"/>
              </w:rPr>
            </w:pPr>
            <w:r w:rsidRPr="00EE5BFC">
              <w:rPr>
                <w:rFonts w:cstheme="minorHAnsi"/>
                <w:sz w:val="20"/>
                <w:szCs w:val="20"/>
              </w:rPr>
              <w:t>Assess</w:t>
            </w:r>
          </w:p>
          <w:p w:rsidR="00C54C84" w:rsidRPr="00EE5BFC" w:rsidRDefault="00C54C84">
            <w:pPr>
              <w:rPr>
                <w:rFonts w:cstheme="minorHAnsi"/>
                <w:sz w:val="20"/>
                <w:szCs w:val="20"/>
              </w:rPr>
            </w:pPr>
            <w:r w:rsidRPr="00EE5BFC">
              <w:rPr>
                <w:rFonts w:cstheme="minorHAnsi"/>
                <w:sz w:val="20"/>
                <w:szCs w:val="20"/>
              </w:rPr>
              <w:t>Measure</w:t>
            </w:r>
          </w:p>
          <w:p w:rsidR="00C54C84" w:rsidRPr="00EE5BFC" w:rsidRDefault="00C54C84">
            <w:pPr>
              <w:rPr>
                <w:rFonts w:cstheme="minorHAnsi"/>
                <w:sz w:val="20"/>
                <w:szCs w:val="20"/>
              </w:rPr>
            </w:pPr>
            <w:r w:rsidRPr="00EE5BFC">
              <w:rPr>
                <w:rFonts w:cstheme="minorHAnsi"/>
                <w:sz w:val="20"/>
                <w:szCs w:val="20"/>
              </w:rPr>
              <w:t>Estimate</w:t>
            </w:r>
          </w:p>
          <w:p w:rsidR="00C54C84" w:rsidRPr="00EE5BFC" w:rsidRDefault="00C54C84">
            <w:pPr>
              <w:rPr>
                <w:rFonts w:cstheme="minorHAnsi"/>
                <w:sz w:val="20"/>
                <w:szCs w:val="20"/>
              </w:rPr>
            </w:pPr>
            <w:r w:rsidRPr="00EE5BFC">
              <w:rPr>
                <w:rFonts w:cstheme="minorHAnsi"/>
                <w:sz w:val="20"/>
                <w:szCs w:val="20"/>
              </w:rPr>
              <w:t>Infer</w:t>
            </w:r>
          </w:p>
          <w:p w:rsidR="00C54C84" w:rsidRPr="00EE5BFC" w:rsidRDefault="00C54C84">
            <w:pPr>
              <w:rPr>
                <w:rFonts w:cstheme="minorHAnsi"/>
                <w:sz w:val="20"/>
                <w:szCs w:val="20"/>
              </w:rPr>
            </w:pPr>
            <w:r w:rsidRPr="00EE5BFC">
              <w:rPr>
                <w:rFonts w:cstheme="minorHAnsi"/>
                <w:sz w:val="20"/>
                <w:szCs w:val="20"/>
              </w:rPr>
              <w:t>Deduce</w:t>
            </w:r>
          </w:p>
          <w:p w:rsidR="00C54C84" w:rsidRPr="00EE5BFC" w:rsidRDefault="00C54C84">
            <w:pPr>
              <w:rPr>
                <w:rFonts w:cstheme="minorHAnsi"/>
                <w:sz w:val="20"/>
                <w:szCs w:val="20"/>
              </w:rPr>
            </w:pPr>
            <w:r w:rsidRPr="00EE5BFC">
              <w:rPr>
                <w:rFonts w:cstheme="minorHAnsi"/>
                <w:sz w:val="20"/>
                <w:szCs w:val="20"/>
              </w:rPr>
              <w:t>Score</w:t>
            </w:r>
          </w:p>
          <w:p w:rsidR="00C54C84" w:rsidRPr="00EE5BFC" w:rsidRDefault="00C54C84">
            <w:pPr>
              <w:rPr>
                <w:rFonts w:cstheme="minorHAnsi"/>
                <w:sz w:val="20"/>
                <w:szCs w:val="20"/>
              </w:rPr>
            </w:pPr>
            <w:r w:rsidRPr="00EE5BFC">
              <w:rPr>
                <w:rFonts w:cstheme="minorHAnsi"/>
                <w:sz w:val="20"/>
                <w:szCs w:val="20"/>
              </w:rPr>
              <w:t>Predict</w:t>
            </w:r>
          </w:p>
          <w:p w:rsidR="00C54C84" w:rsidRPr="00EE5BFC" w:rsidRDefault="00C54C84">
            <w:pPr>
              <w:rPr>
                <w:rFonts w:cstheme="minorHAnsi"/>
                <w:sz w:val="20"/>
                <w:szCs w:val="20"/>
              </w:rPr>
            </w:pPr>
            <w:r w:rsidRPr="00EE5BFC">
              <w:rPr>
                <w:rFonts w:cstheme="minorHAnsi"/>
                <w:sz w:val="20"/>
                <w:szCs w:val="20"/>
              </w:rPr>
              <w:t>Choose</w:t>
            </w:r>
          </w:p>
          <w:p w:rsidR="00C54C84" w:rsidRPr="00EE5BFC" w:rsidRDefault="00C54C84">
            <w:pPr>
              <w:rPr>
                <w:rFonts w:cstheme="minorHAnsi"/>
                <w:sz w:val="20"/>
                <w:szCs w:val="20"/>
              </w:rPr>
            </w:pPr>
            <w:r w:rsidRPr="00EE5BFC">
              <w:rPr>
                <w:rFonts w:cstheme="minorHAnsi"/>
                <w:sz w:val="20"/>
                <w:szCs w:val="20"/>
              </w:rPr>
              <w:t>Recommend</w:t>
            </w:r>
          </w:p>
        </w:tc>
        <w:tc>
          <w:tcPr>
            <w:tcW w:w="3463" w:type="dxa"/>
          </w:tcPr>
          <w:p w:rsidR="00042935" w:rsidRPr="00EE5BFC" w:rsidRDefault="00C54C84">
            <w:pPr>
              <w:rPr>
                <w:rFonts w:cstheme="minorHAnsi"/>
                <w:sz w:val="20"/>
                <w:szCs w:val="20"/>
              </w:rPr>
            </w:pPr>
            <w:r w:rsidRPr="00EE5BFC">
              <w:rPr>
                <w:rFonts w:cstheme="minorHAnsi"/>
                <w:sz w:val="20"/>
                <w:szCs w:val="20"/>
              </w:rPr>
              <w:t>Compose</w:t>
            </w:r>
          </w:p>
          <w:p w:rsidR="00C54C84" w:rsidRPr="00EE5BFC" w:rsidRDefault="00C54C84">
            <w:pPr>
              <w:rPr>
                <w:rFonts w:cstheme="minorHAnsi"/>
                <w:sz w:val="20"/>
                <w:szCs w:val="20"/>
              </w:rPr>
            </w:pPr>
            <w:r w:rsidRPr="00EE5BFC">
              <w:rPr>
                <w:rFonts w:cstheme="minorHAnsi"/>
                <w:sz w:val="20"/>
                <w:szCs w:val="20"/>
              </w:rPr>
              <w:t>Plan</w:t>
            </w:r>
          </w:p>
          <w:p w:rsidR="00C54C84" w:rsidRPr="00EE5BFC" w:rsidRDefault="00C54C84">
            <w:pPr>
              <w:rPr>
                <w:rFonts w:cstheme="minorHAnsi"/>
                <w:sz w:val="20"/>
                <w:szCs w:val="20"/>
              </w:rPr>
            </w:pPr>
            <w:r w:rsidRPr="00EE5BFC">
              <w:rPr>
                <w:rFonts w:cstheme="minorHAnsi"/>
                <w:sz w:val="20"/>
                <w:szCs w:val="20"/>
              </w:rPr>
              <w:t>Propose</w:t>
            </w:r>
          </w:p>
          <w:p w:rsidR="00C54C84" w:rsidRPr="00EE5BFC" w:rsidRDefault="00C54C84">
            <w:pPr>
              <w:rPr>
                <w:rFonts w:cstheme="minorHAnsi"/>
                <w:sz w:val="20"/>
                <w:szCs w:val="20"/>
              </w:rPr>
            </w:pPr>
            <w:r w:rsidRPr="00EE5BFC">
              <w:rPr>
                <w:rFonts w:cstheme="minorHAnsi"/>
                <w:sz w:val="20"/>
                <w:szCs w:val="20"/>
              </w:rPr>
              <w:t>Produce</w:t>
            </w:r>
          </w:p>
          <w:p w:rsidR="00C54C84" w:rsidRPr="00EE5BFC" w:rsidRDefault="00C54C84">
            <w:pPr>
              <w:rPr>
                <w:rFonts w:cstheme="minorHAnsi"/>
                <w:sz w:val="20"/>
                <w:szCs w:val="20"/>
              </w:rPr>
            </w:pPr>
            <w:r w:rsidRPr="00EE5BFC">
              <w:rPr>
                <w:rFonts w:cstheme="minorHAnsi"/>
                <w:sz w:val="20"/>
                <w:szCs w:val="20"/>
              </w:rPr>
              <w:t>Invent</w:t>
            </w:r>
          </w:p>
          <w:p w:rsidR="00C54C84" w:rsidRPr="00EE5BFC" w:rsidRDefault="00C54C84">
            <w:pPr>
              <w:rPr>
                <w:rFonts w:cstheme="minorHAnsi"/>
                <w:sz w:val="20"/>
                <w:szCs w:val="20"/>
              </w:rPr>
            </w:pPr>
            <w:r w:rsidRPr="00EE5BFC">
              <w:rPr>
                <w:rFonts w:cstheme="minorHAnsi"/>
                <w:sz w:val="20"/>
                <w:szCs w:val="20"/>
              </w:rPr>
              <w:t>Develop</w:t>
            </w:r>
          </w:p>
          <w:p w:rsidR="00C54C84" w:rsidRPr="00EE5BFC" w:rsidRDefault="00C54C84">
            <w:pPr>
              <w:rPr>
                <w:rFonts w:cstheme="minorHAnsi"/>
                <w:sz w:val="20"/>
                <w:szCs w:val="20"/>
              </w:rPr>
            </w:pPr>
            <w:r w:rsidRPr="00EE5BFC">
              <w:rPr>
                <w:rFonts w:cstheme="minorHAnsi"/>
                <w:sz w:val="20"/>
                <w:szCs w:val="20"/>
              </w:rPr>
              <w:t>Design</w:t>
            </w:r>
          </w:p>
          <w:p w:rsidR="00C54C84" w:rsidRPr="00EE5BFC" w:rsidRDefault="00C54C84">
            <w:pPr>
              <w:rPr>
                <w:rFonts w:cstheme="minorHAnsi"/>
                <w:sz w:val="20"/>
                <w:szCs w:val="20"/>
              </w:rPr>
            </w:pPr>
            <w:r w:rsidRPr="00EE5BFC">
              <w:rPr>
                <w:rFonts w:cstheme="minorHAnsi"/>
                <w:sz w:val="20"/>
                <w:szCs w:val="20"/>
              </w:rPr>
              <w:t>Formulate</w:t>
            </w:r>
          </w:p>
          <w:p w:rsidR="00C54C84" w:rsidRPr="00EE5BFC" w:rsidRDefault="00C54C84">
            <w:pPr>
              <w:rPr>
                <w:rFonts w:cstheme="minorHAnsi"/>
                <w:sz w:val="20"/>
                <w:szCs w:val="20"/>
              </w:rPr>
            </w:pPr>
            <w:r w:rsidRPr="00EE5BFC">
              <w:rPr>
                <w:rFonts w:cstheme="minorHAnsi"/>
                <w:sz w:val="20"/>
                <w:szCs w:val="20"/>
              </w:rPr>
              <w:t>Arrange</w:t>
            </w:r>
          </w:p>
          <w:p w:rsidR="00C54C84" w:rsidRPr="00EE5BFC" w:rsidRDefault="00C54C84">
            <w:pPr>
              <w:rPr>
                <w:rFonts w:cstheme="minorHAnsi"/>
                <w:sz w:val="20"/>
                <w:szCs w:val="20"/>
              </w:rPr>
            </w:pPr>
            <w:r w:rsidRPr="00EE5BFC">
              <w:rPr>
                <w:rFonts w:cstheme="minorHAnsi"/>
                <w:sz w:val="20"/>
                <w:szCs w:val="20"/>
              </w:rPr>
              <w:t>Assemble</w:t>
            </w:r>
          </w:p>
          <w:p w:rsidR="00C54C84" w:rsidRPr="00EE5BFC" w:rsidRDefault="00C54C84">
            <w:pPr>
              <w:rPr>
                <w:rFonts w:cstheme="minorHAnsi"/>
                <w:sz w:val="20"/>
                <w:szCs w:val="20"/>
              </w:rPr>
            </w:pPr>
            <w:r w:rsidRPr="00EE5BFC">
              <w:rPr>
                <w:rFonts w:cstheme="minorHAnsi"/>
                <w:sz w:val="20"/>
                <w:szCs w:val="20"/>
              </w:rPr>
              <w:t>Construct</w:t>
            </w:r>
          </w:p>
          <w:p w:rsidR="00C54C84" w:rsidRPr="00EE5BFC" w:rsidRDefault="00C54C84">
            <w:pPr>
              <w:rPr>
                <w:rFonts w:cstheme="minorHAnsi"/>
                <w:sz w:val="20"/>
                <w:szCs w:val="20"/>
              </w:rPr>
            </w:pPr>
            <w:r w:rsidRPr="00EE5BFC">
              <w:rPr>
                <w:rFonts w:cstheme="minorHAnsi"/>
                <w:sz w:val="20"/>
                <w:szCs w:val="20"/>
              </w:rPr>
              <w:t>Create</w:t>
            </w:r>
          </w:p>
          <w:p w:rsidR="00C54C84" w:rsidRPr="00EE5BFC" w:rsidRDefault="00C54C84">
            <w:pPr>
              <w:rPr>
                <w:rFonts w:cstheme="minorHAnsi"/>
                <w:sz w:val="20"/>
                <w:szCs w:val="20"/>
              </w:rPr>
            </w:pPr>
            <w:r w:rsidRPr="00EE5BFC">
              <w:rPr>
                <w:rFonts w:cstheme="minorHAnsi"/>
                <w:sz w:val="20"/>
                <w:szCs w:val="20"/>
              </w:rPr>
              <w:t>Re-write</w:t>
            </w:r>
          </w:p>
          <w:p w:rsidR="00C54C84" w:rsidRPr="00EE5BFC" w:rsidRDefault="00C54C84">
            <w:pPr>
              <w:rPr>
                <w:rFonts w:cstheme="minorHAnsi"/>
                <w:sz w:val="20"/>
                <w:szCs w:val="20"/>
              </w:rPr>
            </w:pPr>
            <w:r w:rsidRPr="00EE5BFC">
              <w:rPr>
                <w:rFonts w:cstheme="minorHAnsi"/>
                <w:sz w:val="20"/>
                <w:szCs w:val="20"/>
              </w:rPr>
              <w:t>Set up</w:t>
            </w:r>
          </w:p>
          <w:p w:rsidR="00C54C84" w:rsidRPr="00EE5BFC" w:rsidRDefault="00C54C84">
            <w:pPr>
              <w:rPr>
                <w:rFonts w:cstheme="minorHAnsi"/>
                <w:sz w:val="20"/>
                <w:szCs w:val="20"/>
              </w:rPr>
            </w:pPr>
            <w:r w:rsidRPr="00EE5BFC">
              <w:rPr>
                <w:rFonts w:cstheme="minorHAnsi"/>
                <w:sz w:val="20"/>
                <w:szCs w:val="20"/>
              </w:rPr>
              <w:t>Prepare</w:t>
            </w:r>
          </w:p>
          <w:p w:rsidR="00C54C84" w:rsidRPr="00EE5BFC" w:rsidRDefault="00C54C84">
            <w:pPr>
              <w:rPr>
                <w:rFonts w:cstheme="minorHAnsi"/>
                <w:sz w:val="20"/>
                <w:szCs w:val="20"/>
              </w:rPr>
            </w:pPr>
            <w:r w:rsidRPr="00EE5BFC">
              <w:rPr>
                <w:rFonts w:cstheme="minorHAnsi"/>
                <w:sz w:val="20"/>
                <w:szCs w:val="20"/>
              </w:rPr>
              <w:t>Imagine</w:t>
            </w:r>
          </w:p>
          <w:p w:rsidR="00C54C84" w:rsidRPr="00EE5BFC" w:rsidRDefault="00C54C84">
            <w:pPr>
              <w:rPr>
                <w:rFonts w:cstheme="minorHAnsi"/>
                <w:sz w:val="20"/>
                <w:szCs w:val="20"/>
              </w:rPr>
            </w:pPr>
            <w:r w:rsidRPr="00EE5BFC">
              <w:rPr>
                <w:rFonts w:cstheme="minorHAnsi"/>
                <w:sz w:val="20"/>
                <w:szCs w:val="20"/>
              </w:rPr>
              <w:t>Hypothesise</w:t>
            </w:r>
          </w:p>
          <w:p w:rsidR="00C54C84" w:rsidRPr="00EE5BFC" w:rsidRDefault="00C54C84">
            <w:pPr>
              <w:rPr>
                <w:rFonts w:cstheme="minorHAnsi"/>
                <w:sz w:val="20"/>
                <w:szCs w:val="20"/>
              </w:rPr>
            </w:pPr>
            <w:r w:rsidRPr="00EE5BFC">
              <w:rPr>
                <w:rFonts w:cstheme="minorHAnsi"/>
                <w:sz w:val="20"/>
                <w:szCs w:val="20"/>
              </w:rPr>
              <w:t>Incorporate</w:t>
            </w:r>
          </w:p>
          <w:p w:rsidR="00C54C84" w:rsidRPr="00EE5BFC" w:rsidRDefault="00C54C84">
            <w:pPr>
              <w:rPr>
                <w:rFonts w:cstheme="minorHAnsi"/>
                <w:sz w:val="20"/>
                <w:szCs w:val="20"/>
              </w:rPr>
            </w:pPr>
            <w:r w:rsidRPr="00EE5BFC">
              <w:rPr>
                <w:rFonts w:cstheme="minorHAnsi"/>
                <w:sz w:val="20"/>
                <w:szCs w:val="20"/>
              </w:rPr>
              <w:t>Generalise</w:t>
            </w:r>
          </w:p>
          <w:p w:rsidR="00C54C84" w:rsidRPr="00EE5BFC" w:rsidRDefault="00C54C84">
            <w:pPr>
              <w:rPr>
                <w:rFonts w:cstheme="minorHAnsi"/>
                <w:sz w:val="20"/>
                <w:szCs w:val="20"/>
              </w:rPr>
            </w:pPr>
            <w:r w:rsidRPr="00EE5BFC">
              <w:rPr>
                <w:rFonts w:cstheme="minorHAnsi"/>
                <w:sz w:val="20"/>
                <w:szCs w:val="20"/>
              </w:rPr>
              <w:t>Originate</w:t>
            </w:r>
          </w:p>
          <w:p w:rsidR="00C54C84" w:rsidRPr="00EE5BFC" w:rsidRDefault="00C54C84">
            <w:pPr>
              <w:rPr>
                <w:rFonts w:cstheme="minorHAnsi"/>
                <w:sz w:val="20"/>
                <w:szCs w:val="20"/>
              </w:rPr>
            </w:pPr>
            <w:r w:rsidRPr="00EE5BFC">
              <w:rPr>
                <w:rFonts w:cstheme="minorHAnsi"/>
                <w:sz w:val="20"/>
                <w:szCs w:val="20"/>
              </w:rPr>
              <w:t>Predict</w:t>
            </w:r>
          </w:p>
          <w:p w:rsidR="00C54C84" w:rsidRPr="00EE5BFC" w:rsidRDefault="00C54C84">
            <w:pPr>
              <w:rPr>
                <w:rFonts w:cstheme="minorHAnsi"/>
                <w:sz w:val="20"/>
                <w:szCs w:val="20"/>
              </w:rPr>
            </w:pPr>
            <w:r w:rsidRPr="00EE5BFC">
              <w:rPr>
                <w:rFonts w:cstheme="minorHAnsi"/>
                <w:sz w:val="20"/>
                <w:szCs w:val="20"/>
              </w:rPr>
              <w:t>Contrive</w:t>
            </w:r>
          </w:p>
          <w:p w:rsidR="00C54C84" w:rsidRPr="00EE5BFC" w:rsidRDefault="00C54C84">
            <w:pPr>
              <w:rPr>
                <w:rFonts w:cstheme="minorHAnsi"/>
                <w:sz w:val="20"/>
                <w:szCs w:val="20"/>
              </w:rPr>
            </w:pPr>
            <w:r w:rsidRPr="00EE5BFC">
              <w:rPr>
                <w:rFonts w:cstheme="minorHAnsi"/>
                <w:sz w:val="20"/>
                <w:szCs w:val="20"/>
              </w:rPr>
              <w:t>Systematise</w:t>
            </w:r>
          </w:p>
          <w:p w:rsidR="00C54C84" w:rsidRPr="00EE5BFC" w:rsidRDefault="00C54C84">
            <w:pPr>
              <w:rPr>
                <w:rFonts w:cstheme="minorHAnsi"/>
                <w:sz w:val="20"/>
                <w:szCs w:val="20"/>
              </w:rPr>
            </w:pPr>
            <w:r w:rsidRPr="00EE5BFC">
              <w:rPr>
                <w:rFonts w:cstheme="minorHAnsi"/>
                <w:sz w:val="20"/>
                <w:szCs w:val="20"/>
              </w:rPr>
              <w:t>Re-arrange</w:t>
            </w:r>
          </w:p>
          <w:p w:rsidR="00C54C84" w:rsidRPr="00EE5BFC" w:rsidRDefault="00C54C84">
            <w:pPr>
              <w:rPr>
                <w:rFonts w:cstheme="minorHAnsi"/>
                <w:sz w:val="20"/>
                <w:szCs w:val="20"/>
              </w:rPr>
            </w:pPr>
            <w:r w:rsidRPr="00EE5BFC">
              <w:rPr>
                <w:rFonts w:cstheme="minorHAnsi"/>
                <w:sz w:val="20"/>
                <w:szCs w:val="20"/>
              </w:rPr>
              <w:t>Eliminate</w:t>
            </w:r>
          </w:p>
        </w:tc>
      </w:tr>
      <w:tr w:rsidR="002E4B2A" w:rsidRPr="00EE5BFC" w:rsidTr="009D2151">
        <w:trPr>
          <w:trHeight w:val="2484"/>
        </w:trPr>
        <w:tc>
          <w:tcPr>
            <w:tcW w:w="3455" w:type="dxa"/>
          </w:tcPr>
          <w:p w:rsidR="002E4B2A" w:rsidRPr="00EE5BFC" w:rsidRDefault="002E4B2A">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p w:rsidR="006F598D" w:rsidRPr="00EE5BFC" w:rsidRDefault="006F598D">
            <w:pPr>
              <w:rPr>
                <w:rFonts w:cstheme="minorHAnsi"/>
                <w:sz w:val="20"/>
                <w:szCs w:val="20"/>
              </w:rPr>
            </w:pPr>
          </w:p>
        </w:tc>
        <w:tc>
          <w:tcPr>
            <w:tcW w:w="3455" w:type="dxa"/>
          </w:tcPr>
          <w:p w:rsidR="002E4B2A" w:rsidRPr="00EE5BFC" w:rsidRDefault="002E4B2A">
            <w:pPr>
              <w:rPr>
                <w:rFonts w:cstheme="minorHAnsi"/>
                <w:sz w:val="20"/>
                <w:szCs w:val="20"/>
              </w:rPr>
            </w:pPr>
          </w:p>
        </w:tc>
        <w:tc>
          <w:tcPr>
            <w:tcW w:w="3458" w:type="dxa"/>
          </w:tcPr>
          <w:p w:rsidR="002E4B2A" w:rsidRPr="00EE5BFC" w:rsidRDefault="002E4B2A">
            <w:pPr>
              <w:rPr>
                <w:rFonts w:cstheme="minorHAnsi"/>
                <w:sz w:val="20"/>
                <w:szCs w:val="20"/>
              </w:rPr>
            </w:pPr>
          </w:p>
        </w:tc>
        <w:tc>
          <w:tcPr>
            <w:tcW w:w="3458" w:type="dxa"/>
          </w:tcPr>
          <w:p w:rsidR="002E4B2A" w:rsidRPr="00EE5BFC" w:rsidRDefault="002E4B2A">
            <w:pPr>
              <w:rPr>
                <w:rFonts w:cstheme="minorHAnsi"/>
                <w:sz w:val="20"/>
                <w:szCs w:val="20"/>
              </w:rPr>
            </w:pPr>
          </w:p>
        </w:tc>
        <w:tc>
          <w:tcPr>
            <w:tcW w:w="3458" w:type="dxa"/>
          </w:tcPr>
          <w:p w:rsidR="002E4B2A" w:rsidRPr="00EE5BFC" w:rsidRDefault="002E4B2A">
            <w:pPr>
              <w:rPr>
                <w:rFonts w:cstheme="minorHAnsi"/>
                <w:sz w:val="20"/>
                <w:szCs w:val="20"/>
              </w:rPr>
            </w:pPr>
          </w:p>
        </w:tc>
        <w:tc>
          <w:tcPr>
            <w:tcW w:w="3463" w:type="dxa"/>
          </w:tcPr>
          <w:p w:rsidR="002E4B2A" w:rsidRPr="00EE5BFC" w:rsidRDefault="002E4B2A">
            <w:pPr>
              <w:rPr>
                <w:rFonts w:cstheme="minorHAnsi"/>
                <w:sz w:val="20"/>
                <w:szCs w:val="20"/>
              </w:rPr>
            </w:pPr>
          </w:p>
        </w:tc>
      </w:tr>
    </w:tbl>
    <w:p w:rsidR="00B14D90" w:rsidRPr="00EE5BFC" w:rsidRDefault="00B14D90">
      <w:pPr>
        <w:rPr>
          <w:rFonts w:cstheme="minorHAnsi"/>
          <w:sz w:val="20"/>
          <w:szCs w:val="20"/>
        </w:rPr>
      </w:pPr>
    </w:p>
    <w:p w:rsidR="00B14D90" w:rsidRPr="00EE5BFC" w:rsidRDefault="00B14D90">
      <w:pPr>
        <w:rPr>
          <w:rFonts w:cstheme="minorHAnsi"/>
          <w:sz w:val="20"/>
          <w:szCs w:val="20"/>
        </w:rPr>
      </w:pPr>
    </w:p>
    <w:sectPr w:rsidR="00B14D90" w:rsidRPr="00EE5BFC" w:rsidSect="0054201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0A" w:rsidRDefault="0026360A" w:rsidP="0026360A">
      <w:pPr>
        <w:spacing w:after="0" w:line="240" w:lineRule="auto"/>
      </w:pPr>
      <w:r>
        <w:separator/>
      </w:r>
    </w:p>
  </w:endnote>
  <w:endnote w:type="continuationSeparator" w:id="0">
    <w:p w:rsidR="0026360A" w:rsidRDefault="0026360A" w:rsidP="0026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0A" w:rsidRDefault="0026360A" w:rsidP="0026360A">
      <w:pPr>
        <w:spacing w:after="0" w:line="240" w:lineRule="auto"/>
      </w:pPr>
      <w:r>
        <w:separator/>
      </w:r>
    </w:p>
  </w:footnote>
  <w:footnote w:type="continuationSeparator" w:id="0">
    <w:p w:rsidR="0026360A" w:rsidRDefault="0026360A" w:rsidP="00263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5E8F"/>
    <w:multiLevelType w:val="hybridMultilevel"/>
    <w:tmpl w:val="DC1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B4DF2"/>
    <w:multiLevelType w:val="hybridMultilevel"/>
    <w:tmpl w:val="59883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90"/>
    <w:rsid w:val="00042935"/>
    <w:rsid w:val="000F0A5B"/>
    <w:rsid w:val="001301A0"/>
    <w:rsid w:val="00146E62"/>
    <w:rsid w:val="001551BD"/>
    <w:rsid w:val="00257B6B"/>
    <w:rsid w:val="0026360A"/>
    <w:rsid w:val="002E4B2A"/>
    <w:rsid w:val="00360DAD"/>
    <w:rsid w:val="003B2749"/>
    <w:rsid w:val="00542016"/>
    <w:rsid w:val="00595406"/>
    <w:rsid w:val="005B4C6B"/>
    <w:rsid w:val="005D1C87"/>
    <w:rsid w:val="006F598D"/>
    <w:rsid w:val="00764C7E"/>
    <w:rsid w:val="00820AFC"/>
    <w:rsid w:val="00886DF3"/>
    <w:rsid w:val="009C03D3"/>
    <w:rsid w:val="009D2151"/>
    <w:rsid w:val="009E3FAD"/>
    <w:rsid w:val="00AD6945"/>
    <w:rsid w:val="00B14D90"/>
    <w:rsid w:val="00C321E7"/>
    <w:rsid w:val="00C54C84"/>
    <w:rsid w:val="00CA13FD"/>
    <w:rsid w:val="00D64765"/>
    <w:rsid w:val="00D72C7E"/>
    <w:rsid w:val="00E76F70"/>
    <w:rsid w:val="00E971FB"/>
    <w:rsid w:val="00EE5BFC"/>
    <w:rsid w:val="00F0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A6A78-5F05-4760-B2D4-C10FA98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E7"/>
    <w:rPr>
      <w:rFonts w:ascii="Segoe UI" w:hAnsi="Segoe UI" w:cs="Segoe UI"/>
      <w:sz w:val="18"/>
      <w:szCs w:val="18"/>
    </w:rPr>
  </w:style>
  <w:style w:type="character" w:styleId="PageNumber">
    <w:name w:val="page number"/>
    <w:basedOn w:val="DefaultParagraphFont"/>
    <w:uiPriority w:val="99"/>
    <w:rsid w:val="0026360A"/>
    <w:rPr>
      <w:rFonts w:cs="Times New Roman"/>
    </w:rPr>
  </w:style>
  <w:style w:type="paragraph" w:styleId="FootnoteText">
    <w:name w:val="footnote text"/>
    <w:basedOn w:val="Normal"/>
    <w:link w:val="FootnoteTextChar"/>
    <w:uiPriority w:val="99"/>
    <w:semiHidden/>
    <w:rsid w:val="0026360A"/>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636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6360A"/>
    <w:rPr>
      <w:rFonts w:cs="Times New Roman"/>
      <w:vertAlign w:val="superscript"/>
    </w:rPr>
  </w:style>
  <w:style w:type="paragraph" w:styleId="ListParagraph">
    <w:name w:val="List Paragraph"/>
    <w:basedOn w:val="Normal"/>
    <w:uiPriority w:val="34"/>
    <w:qFormat/>
    <w:rsid w:val="009C03D3"/>
    <w:pPr>
      <w:ind w:left="720"/>
      <w:contextualSpacing/>
    </w:pPr>
  </w:style>
  <w:style w:type="paragraph" w:customStyle="1" w:styleId="Default">
    <w:name w:val="Default"/>
    <w:rsid w:val="005B4C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5</cp:revision>
  <cp:lastPrinted>2015-10-21T13:50:00Z</cp:lastPrinted>
  <dcterms:created xsi:type="dcterms:W3CDTF">2015-10-21T13:28:00Z</dcterms:created>
  <dcterms:modified xsi:type="dcterms:W3CDTF">2015-10-21T13:50:00Z</dcterms:modified>
</cp:coreProperties>
</file>