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32"/>
        <w:gridCol w:w="2733"/>
        <w:gridCol w:w="2732"/>
        <w:gridCol w:w="2733"/>
        <w:gridCol w:w="2733"/>
      </w:tblGrid>
      <w:tr w:rsidR="005019CE" w:rsidRPr="00A7556C" w:rsidTr="005019CE">
        <w:tc>
          <w:tcPr>
            <w:tcW w:w="2732" w:type="dxa"/>
            <w:shd w:val="clear" w:color="auto" w:fill="D9D9D9" w:themeFill="background1" w:themeFillShade="D9"/>
          </w:tcPr>
          <w:p w:rsidR="005019CE" w:rsidRPr="00A7556C" w:rsidRDefault="005019CE" w:rsidP="005019CE">
            <w:pPr>
              <w:jc w:val="center"/>
              <w:rPr>
                <w:color w:val="000000" w:themeColor="text1"/>
              </w:rPr>
            </w:pPr>
            <w:r w:rsidRPr="00A7556C">
              <w:rPr>
                <w:color w:val="000000" w:themeColor="text1"/>
              </w:rPr>
              <w:t>Early Level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5019CE" w:rsidRPr="00A7556C" w:rsidRDefault="005019CE" w:rsidP="005019CE">
            <w:pPr>
              <w:jc w:val="center"/>
              <w:rPr>
                <w:color w:val="000000" w:themeColor="text1"/>
              </w:rPr>
            </w:pPr>
            <w:r w:rsidRPr="00A7556C">
              <w:rPr>
                <w:color w:val="000000" w:themeColor="text1"/>
              </w:rPr>
              <w:t>First Level</w:t>
            </w:r>
          </w:p>
        </w:tc>
        <w:tc>
          <w:tcPr>
            <w:tcW w:w="2732" w:type="dxa"/>
            <w:shd w:val="clear" w:color="auto" w:fill="D9D9D9" w:themeFill="background1" w:themeFillShade="D9"/>
          </w:tcPr>
          <w:p w:rsidR="005019CE" w:rsidRPr="00A7556C" w:rsidRDefault="005019CE" w:rsidP="005019CE">
            <w:pPr>
              <w:jc w:val="center"/>
              <w:rPr>
                <w:color w:val="000000" w:themeColor="text1"/>
              </w:rPr>
            </w:pPr>
            <w:r w:rsidRPr="00A7556C">
              <w:rPr>
                <w:color w:val="000000" w:themeColor="text1"/>
              </w:rPr>
              <w:t>Second Level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5019CE" w:rsidRPr="00A7556C" w:rsidRDefault="005019CE" w:rsidP="005019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Home Learning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5019CE" w:rsidRDefault="005019CE" w:rsidP="005019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Other</w:t>
            </w:r>
          </w:p>
          <w:p w:rsidR="005019CE" w:rsidRPr="00A7556C" w:rsidRDefault="005019CE" w:rsidP="005019CE">
            <w:pPr>
              <w:jc w:val="center"/>
              <w:rPr>
                <w:color w:val="000000" w:themeColor="text1"/>
              </w:rPr>
            </w:pPr>
          </w:p>
        </w:tc>
      </w:tr>
      <w:tr w:rsidR="005019CE" w:rsidRPr="00A7556C" w:rsidTr="005019CE">
        <w:tc>
          <w:tcPr>
            <w:tcW w:w="2732" w:type="dxa"/>
          </w:tcPr>
          <w:p w:rsidR="005019CE" w:rsidRPr="00A7556C" w:rsidRDefault="005019CE" w:rsidP="00E4295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7556C">
              <w:rPr>
                <w:color w:val="000000" w:themeColor="text1"/>
              </w:rPr>
              <w:t>Paint tin</w:t>
            </w:r>
          </w:p>
          <w:p w:rsidR="005019CE" w:rsidRPr="00A7556C" w:rsidRDefault="005019CE" w:rsidP="00E4295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Play dough</w:t>
            </w:r>
            <w:r w:rsidRPr="00A7556C">
              <w:rPr>
                <w:color w:val="000000" w:themeColor="text1"/>
              </w:rPr>
              <w:t xml:space="preserve"> tub</w:t>
            </w:r>
          </w:p>
          <w:p w:rsidR="005019CE" w:rsidRDefault="005019CE" w:rsidP="00E4295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Dice</w:t>
            </w:r>
          </w:p>
          <w:p w:rsidR="005019CE" w:rsidRDefault="005019CE" w:rsidP="00E4295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 double sided counters</w:t>
            </w:r>
          </w:p>
          <w:p w:rsidR="005019CE" w:rsidRPr="00A7556C" w:rsidRDefault="005019CE" w:rsidP="00E4295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5/10 Frame</w:t>
            </w:r>
          </w:p>
          <w:p w:rsidR="005019CE" w:rsidRDefault="005019CE" w:rsidP="00674FA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7556C">
              <w:rPr>
                <w:color w:val="000000" w:themeColor="text1"/>
              </w:rPr>
              <w:t>Cubes</w:t>
            </w:r>
          </w:p>
          <w:p w:rsidR="005019CE" w:rsidRDefault="005019CE" w:rsidP="00674FA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7556C">
              <w:rPr>
                <w:color w:val="000000" w:themeColor="text1"/>
              </w:rPr>
              <w:t>Counting resources such as lolly sticks, pompoms or pipe cleaners</w:t>
            </w:r>
          </w:p>
          <w:p w:rsidR="005019CE" w:rsidRPr="003C103D" w:rsidRDefault="005019CE" w:rsidP="003C103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Flashcards</w:t>
            </w:r>
          </w:p>
        </w:tc>
        <w:tc>
          <w:tcPr>
            <w:tcW w:w="2733" w:type="dxa"/>
          </w:tcPr>
          <w:p w:rsidR="005019CE" w:rsidRDefault="005019CE" w:rsidP="00B6240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5019CE">
              <w:rPr>
                <w:color w:val="000000" w:themeColor="text1"/>
              </w:rPr>
              <w:t xml:space="preserve">Dice </w:t>
            </w:r>
          </w:p>
          <w:p w:rsidR="005019CE" w:rsidRPr="005019CE" w:rsidRDefault="005019CE" w:rsidP="00B6240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proofErr w:type="spellStart"/>
            <w:r w:rsidRPr="005019CE">
              <w:rPr>
                <w:color w:val="000000" w:themeColor="text1"/>
              </w:rPr>
              <w:t>Rekenrek</w:t>
            </w:r>
            <w:proofErr w:type="spellEnd"/>
            <w:r w:rsidRPr="005019CE">
              <w:rPr>
                <w:color w:val="000000" w:themeColor="text1"/>
              </w:rPr>
              <w:t xml:space="preserve"> </w:t>
            </w:r>
          </w:p>
          <w:p w:rsidR="005019CE" w:rsidRDefault="005019CE" w:rsidP="00F3207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Individual joining cubes (10/20 each)</w:t>
            </w:r>
          </w:p>
          <w:p w:rsidR="005019CE" w:rsidRDefault="005019CE" w:rsidP="00F3207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9 Unit cubes, 9 Ten Rods, 1 Hundred set</w:t>
            </w:r>
          </w:p>
          <w:p w:rsidR="005019CE" w:rsidRDefault="005019CE" w:rsidP="00F3207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Counters </w:t>
            </w:r>
          </w:p>
          <w:p w:rsidR="005019CE" w:rsidRPr="005019CE" w:rsidRDefault="005019CE" w:rsidP="005019C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B233A">
              <w:rPr>
                <w:color w:val="000000" w:themeColor="text1"/>
              </w:rPr>
              <w:t>Laminated clock face/movable hands</w:t>
            </w:r>
          </w:p>
          <w:p w:rsidR="005019CE" w:rsidRDefault="005019CE" w:rsidP="00F3207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5/10 Frame</w:t>
            </w:r>
          </w:p>
          <w:p w:rsidR="005019CE" w:rsidRPr="005019CE" w:rsidRDefault="005019CE" w:rsidP="005019C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7556C">
              <w:rPr>
                <w:color w:val="000000" w:themeColor="text1"/>
              </w:rPr>
              <w:t>Counting resources such as lolly sticks, pompoms or pipe cleaners</w:t>
            </w:r>
          </w:p>
          <w:p w:rsidR="005019CE" w:rsidRDefault="005019CE" w:rsidP="00F3207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B233A">
              <w:rPr>
                <w:color w:val="000000" w:themeColor="text1"/>
              </w:rPr>
              <w:t>Money bags with coins in</w:t>
            </w:r>
          </w:p>
          <w:p w:rsidR="005019CE" w:rsidRDefault="005019CE" w:rsidP="00F3207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Flashcards, sounds, tricky words and numbers</w:t>
            </w:r>
          </w:p>
          <w:p w:rsidR="005019CE" w:rsidRPr="00AB233A" w:rsidRDefault="005019CE" w:rsidP="00F3207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Common Word Mat</w:t>
            </w:r>
          </w:p>
          <w:p w:rsidR="005019CE" w:rsidRDefault="005019CE" w:rsidP="00F3207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Dictionary</w:t>
            </w:r>
          </w:p>
          <w:p w:rsidR="005019CE" w:rsidRDefault="005019CE" w:rsidP="00F3207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Paintbrush</w:t>
            </w:r>
          </w:p>
          <w:p w:rsidR="005019CE" w:rsidRPr="005019CE" w:rsidRDefault="005019CE" w:rsidP="005019C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B233A">
              <w:rPr>
                <w:color w:val="000000" w:themeColor="text1"/>
              </w:rPr>
              <w:t>Play dough tub</w:t>
            </w:r>
          </w:p>
          <w:p w:rsidR="005019CE" w:rsidRPr="00AB233A" w:rsidRDefault="005019CE" w:rsidP="00F90E67">
            <w:pPr>
              <w:pStyle w:val="ListParagraph"/>
              <w:rPr>
                <w:color w:val="000000" w:themeColor="text1"/>
              </w:rPr>
            </w:pPr>
          </w:p>
        </w:tc>
        <w:tc>
          <w:tcPr>
            <w:tcW w:w="2732" w:type="dxa"/>
          </w:tcPr>
          <w:p w:rsidR="005019CE" w:rsidRDefault="005019CE" w:rsidP="0027056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Dice</w:t>
            </w:r>
            <w:r w:rsidRPr="00A7556C">
              <w:rPr>
                <w:color w:val="000000" w:themeColor="text1"/>
              </w:rPr>
              <w:t xml:space="preserve"> </w:t>
            </w:r>
          </w:p>
          <w:p w:rsidR="005019CE" w:rsidRDefault="005019CE" w:rsidP="0027056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7556C">
              <w:rPr>
                <w:color w:val="000000" w:themeColor="text1"/>
              </w:rPr>
              <w:t>Counters</w:t>
            </w:r>
          </w:p>
          <w:p w:rsidR="005019CE" w:rsidRPr="005019CE" w:rsidRDefault="005019CE" w:rsidP="005019C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B233A">
              <w:rPr>
                <w:color w:val="000000" w:themeColor="text1"/>
              </w:rPr>
              <w:t>Laminated clock face/movable hands</w:t>
            </w:r>
          </w:p>
          <w:p w:rsidR="005019CE" w:rsidRDefault="005019CE" w:rsidP="0027056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7556C">
              <w:rPr>
                <w:color w:val="000000" w:themeColor="text1"/>
              </w:rPr>
              <w:t>Dictionary</w:t>
            </w:r>
          </w:p>
          <w:p w:rsidR="005019CE" w:rsidRPr="00A7556C" w:rsidRDefault="005019CE" w:rsidP="0027056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7556C">
              <w:rPr>
                <w:color w:val="000000" w:themeColor="text1"/>
              </w:rPr>
              <w:t>Thesaurus</w:t>
            </w:r>
          </w:p>
          <w:p w:rsidR="005019CE" w:rsidRDefault="005019CE" w:rsidP="005019C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Pyramid for Writing</w:t>
            </w:r>
          </w:p>
          <w:p w:rsidR="005019CE" w:rsidRPr="00A7556C" w:rsidRDefault="005019CE" w:rsidP="005019C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 and Peer evaluation cards</w:t>
            </w:r>
          </w:p>
        </w:tc>
        <w:tc>
          <w:tcPr>
            <w:tcW w:w="2733" w:type="dxa"/>
          </w:tcPr>
          <w:p w:rsidR="005019CE" w:rsidRDefault="005019CE" w:rsidP="005019C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Flashcards, sounds, tricky words and numbers</w:t>
            </w:r>
          </w:p>
          <w:p w:rsidR="005019CE" w:rsidRPr="005019CE" w:rsidRDefault="005019CE" w:rsidP="005019C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B233A">
              <w:rPr>
                <w:color w:val="000000" w:themeColor="text1"/>
              </w:rPr>
              <w:t>Laminated clock face/movable hands</w:t>
            </w:r>
          </w:p>
          <w:p w:rsidR="005019CE" w:rsidRPr="00A7556C" w:rsidRDefault="005019CE" w:rsidP="0027056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7556C">
              <w:rPr>
                <w:color w:val="000000" w:themeColor="text1"/>
              </w:rPr>
              <w:t>Counting resources</w:t>
            </w:r>
          </w:p>
        </w:tc>
        <w:tc>
          <w:tcPr>
            <w:tcW w:w="2733" w:type="dxa"/>
          </w:tcPr>
          <w:p w:rsidR="005019CE" w:rsidRDefault="005019CE" w:rsidP="0027056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Plastic covers for reading/ text books</w:t>
            </w:r>
          </w:p>
          <w:p w:rsidR="003C103D" w:rsidRDefault="005019CE" w:rsidP="0027056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Coloured overlays</w:t>
            </w:r>
          </w:p>
          <w:p w:rsidR="003C103D" w:rsidRDefault="003C103D" w:rsidP="0027056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‘Feelings Fan/wheel’</w:t>
            </w:r>
          </w:p>
          <w:p w:rsidR="003C103D" w:rsidRDefault="003C103D" w:rsidP="0027056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Visual symbols for individual timetable (Now and Next)</w:t>
            </w:r>
          </w:p>
          <w:p w:rsidR="003C103D" w:rsidRDefault="003C103D" w:rsidP="003C103D">
            <w:pPr>
              <w:pStyle w:val="NormalWeb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Tissue packs</w:t>
            </w:r>
          </w:p>
          <w:p w:rsidR="003C103D" w:rsidRDefault="003C103D" w:rsidP="003C103D">
            <w:pPr>
              <w:pStyle w:val="NormalWeb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 gels</w:t>
            </w:r>
          </w:p>
          <w:p w:rsidR="005019CE" w:rsidRPr="00A7556C" w:rsidRDefault="005019CE" w:rsidP="003C103D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</w:tbl>
    <w:p w:rsidR="005019CE" w:rsidRPr="00A7556C" w:rsidRDefault="005019CE">
      <w:pPr>
        <w:rPr>
          <w:color w:val="000000" w:themeColor="text1"/>
        </w:rPr>
      </w:pPr>
    </w:p>
    <w:sectPr w:rsidR="005019CE" w:rsidRPr="00A7556C" w:rsidSect="00CD6FB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103D" w:rsidRDefault="003C103D" w:rsidP="003C103D">
      <w:r>
        <w:separator/>
      </w:r>
    </w:p>
  </w:endnote>
  <w:endnote w:type="continuationSeparator" w:id="0">
    <w:p w:rsidR="003C103D" w:rsidRDefault="003C103D" w:rsidP="003C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103D" w:rsidRDefault="003C103D" w:rsidP="003C103D">
      <w:r>
        <w:separator/>
      </w:r>
    </w:p>
  </w:footnote>
  <w:footnote w:type="continuationSeparator" w:id="0">
    <w:p w:rsidR="003C103D" w:rsidRDefault="003C103D" w:rsidP="003C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03D" w:rsidRDefault="003C103D">
    <w:pPr>
      <w:pStyle w:val="Header"/>
    </w:pPr>
    <w:r>
      <w:t>Pupil Resource Pack – Phase 2</w:t>
    </w:r>
  </w:p>
  <w:p w:rsidR="003C103D" w:rsidRDefault="003C103D">
    <w:pPr>
      <w:pStyle w:val="Header"/>
    </w:pPr>
    <w:r>
      <w:t>Suggested Resources.</w:t>
    </w:r>
  </w:p>
  <w:p w:rsidR="003C103D" w:rsidRDefault="003C1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703C6"/>
    <w:multiLevelType w:val="hybridMultilevel"/>
    <w:tmpl w:val="FA32108A"/>
    <w:lvl w:ilvl="0" w:tplc="DD86D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B6"/>
    <w:rsid w:val="00070737"/>
    <w:rsid w:val="00072801"/>
    <w:rsid w:val="00103B7B"/>
    <w:rsid w:val="001547D1"/>
    <w:rsid w:val="001F366B"/>
    <w:rsid w:val="00244E2C"/>
    <w:rsid w:val="00270562"/>
    <w:rsid w:val="0037501B"/>
    <w:rsid w:val="003C103D"/>
    <w:rsid w:val="003D6CDE"/>
    <w:rsid w:val="00471B3F"/>
    <w:rsid w:val="0049157B"/>
    <w:rsid w:val="004A4736"/>
    <w:rsid w:val="005019CE"/>
    <w:rsid w:val="00515644"/>
    <w:rsid w:val="005A30E0"/>
    <w:rsid w:val="005C253B"/>
    <w:rsid w:val="00674FAE"/>
    <w:rsid w:val="007624E1"/>
    <w:rsid w:val="007F1B2C"/>
    <w:rsid w:val="007F51CE"/>
    <w:rsid w:val="00800C4F"/>
    <w:rsid w:val="00840B2C"/>
    <w:rsid w:val="00861842"/>
    <w:rsid w:val="008C4993"/>
    <w:rsid w:val="00931E09"/>
    <w:rsid w:val="009527AB"/>
    <w:rsid w:val="009576D2"/>
    <w:rsid w:val="009616B8"/>
    <w:rsid w:val="009A3254"/>
    <w:rsid w:val="009C3F16"/>
    <w:rsid w:val="009F3D3F"/>
    <w:rsid w:val="00A14542"/>
    <w:rsid w:val="00A533D3"/>
    <w:rsid w:val="00A71530"/>
    <w:rsid w:val="00A7556C"/>
    <w:rsid w:val="00AB233A"/>
    <w:rsid w:val="00AC0E73"/>
    <w:rsid w:val="00BE7214"/>
    <w:rsid w:val="00C31E61"/>
    <w:rsid w:val="00C55E67"/>
    <w:rsid w:val="00C669A2"/>
    <w:rsid w:val="00C97666"/>
    <w:rsid w:val="00CB1199"/>
    <w:rsid w:val="00CD6FB6"/>
    <w:rsid w:val="00D153CC"/>
    <w:rsid w:val="00D17AAE"/>
    <w:rsid w:val="00D23F90"/>
    <w:rsid w:val="00D3585E"/>
    <w:rsid w:val="00D721A7"/>
    <w:rsid w:val="00DE7165"/>
    <w:rsid w:val="00E14798"/>
    <w:rsid w:val="00E42953"/>
    <w:rsid w:val="00E80E44"/>
    <w:rsid w:val="00F04C11"/>
    <w:rsid w:val="00F32074"/>
    <w:rsid w:val="00F74E1F"/>
    <w:rsid w:val="00F90E67"/>
    <w:rsid w:val="00FC59D2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4784D-57BA-894F-BB96-F1FF55E7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1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C103D"/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10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10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3D"/>
  </w:style>
  <w:style w:type="paragraph" w:styleId="Footer">
    <w:name w:val="footer"/>
    <w:basedOn w:val="Normal"/>
    <w:link w:val="FooterChar"/>
    <w:uiPriority w:val="99"/>
    <w:unhideWhenUsed/>
    <w:rsid w:val="003C10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801784C3BAD4CA9BA564CF3342445" ma:contentTypeVersion="9" ma:contentTypeDescription="Create a new document." ma:contentTypeScope="" ma:versionID="9047c5781b9730a7476ad929901a3a3d">
  <xsd:schema xmlns:xsd="http://www.w3.org/2001/XMLSchema" xmlns:xs="http://www.w3.org/2001/XMLSchema" xmlns:p="http://schemas.microsoft.com/office/2006/metadata/properties" xmlns:ns2="321a445f-3890-425a-98cf-4e88bbe0efa7" targetNamespace="http://schemas.microsoft.com/office/2006/metadata/properties" ma:root="true" ma:fieldsID="10707d5c22dca7265bdd00697893b354" ns2:_="">
    <xsd:import namespace="321a445f-3890-425a-98cf-4e88bbe0ef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a445f-3890-425a-98cf-4e88bbe0e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87A84-8386-490E-8DC3-3ED30F85B150}"/>
</file>

<file path=customXml/itemProps2.xml><?xml version="1.0" encoding="utf-8"?>
<ds:datastoreItem xmlns:ds="http://schemas.openxmlformats.org/officeDocument/2006/customXml" ds:itemID="{6D939A9B-3FEE-45D8-9310-0A95BCE16BDF}"/>
</file>

<file path=customXml/itemProps3.xml><?xml version="1.0" encoding="utf-8"?>
<ds:datastoreItem xmlns:ds="http://schemas.openxmlformats.org/officeDocument/2006/customXml" ds:itemID="{EAE810D6-82B4-463E-87F1-9B0D72CEA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McKean</dc:creator>
  <cp:keywords/>
  <dc:description/>
  <cp:lastModifiedBy>Mrs Keith</cp:lastModifiedBy>
  <cp:revision>2</cp:revision>
  <cp:lastPrinted>2020-05-15T12:57:00Z</cp:lastPrinted>
  <dcterms:created xsi:type="dcterms:W3CDTF">2020-06-03T16:06:00Z</dcterms:created>
  <dcterms:modified xsi:type="dcterms:W3CDTF">2020-06-03T16:06:00Z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0x01010028F801784C3BAD4CA9BA564CF3342445</vt:lpwstr>
  </property>
</Properties>
</file>