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828" w:rsidRPr="00F066B0" w:rsidRDefault="00463828" w:rsidP="00463828">
      <w:pPr>
        <w:jc w:val="center"/>
        <w:rPr>
          <w:b/>
        </w:rPr>
      </w:pPr>
      <w:r w:rsidRPr="00F066B0">
        <w:rPr>
          <w:b/>
        </w:rPr>
        <w:t>Larbert Cluster</w:t>
      </w:r>
    </w:p>
    <w:p w:rsidR="00463828" w:rsidRPr="00F066B0" w:rsidRDefault="00463828" w:rsidP="00463828">
      <w:pPr>
        <w:jc w:val="center"/>
        <w:rPr>
          <w:b/>
        </w:rPr>
      </w:pPr>
      <w:r w:rsidRPr="00F066B0">
        <w:rPr>
          <w:b/>
        </w:rPr>
        <w:t xml:space="preserve">Commonwealth Games IDL Project 2013 </w:t>
      </w:r>
      <w:r w:rsidR="00165B62" w:rsidRPr="00F066B0">
        <w:rPr>
          <w:b/>
        </w:rPr>
        <w:t>–</w:t>
      </w:r>
      <w:r w:rsidRPr="00F066B0">
        <w:rPr>
          <w:b/>
        </w:rPr>
        <w:t xml:space="preserve"> 2014</w:t>
      </w:r>
    </w:p>
    <w:p w:rsidR="0093017B" w:rsidRPr="00F066B0" w:rsidRDefault="0093017B" w:rsidP="0093017B">
      <w:pPr>
        <w:jc w:val="center"/>
        <w:rPr>
          <w:b/>
        </w:rPr>
      </w:pPr>
      <w:r w:rsidRPr="00F066B0">
        <w:rPr>
          <w:b/>
        </w:rPr>
        <w:t>(As agreed at planning meeting on 6 June 2013)</w:t>
      </w:r>
    </w:p>
    <w:p w:rsidR="0093017B" w:rsidRPr="00F066B0" w:rsidRDefault="0093017B" w:rsidP="0093017B">
      <w:pPr>
        <w:jc w:val="center"/>
      </w:pPr>
    </w:p>
    <w:p w:rsidR="00165B62" w:rsidRPr="00F066B0" w:rsidRDefault="00165B62" w:rsidP="00F066B0">
      <w:r w:rsidRPr="00F066B0">
        <w:t>Cluster  IDL Commonwealth Games project will be based on curriculum criteria required to meet part of Falkirk Council’s ‘Going for Glasgow’ award scheme. In particular:</w:t>
      </w:r>
    </w:p>
    <w:p w:rsidR="00165B62" w:rsidRPr="00F066B0" w:rsidRDefault="00165B62" w:rsidP="00165B62">
      <w:pPr>
        <w:pStyle w:val="ListParagraph"/>
        <w:numPr>
          <w:ilvl w:val="0"/>
          <w:numId w:val="1"/>
        </w:numPr>
      </w:pPr>
      <w:r w:rsidRPr="00F066B0">
        <w:t>global citizenship research project</w:t>
      </w:r>
    </w:p>
    <w:p w:rsidR="00165B62" w:rsidRPr="00F066B0" w:rsidRDefault="00165B62" w:rsidP="00165B62">
      <w:pPr>
        <w:pStyle w:val="ListParagraph"/>
        <w:numPr>
          <w:ilvl w:val="0"/>
          <w:numId w:val="1"/>
        </w:numPr>
      </w:pPr>
      <w:r w:rsidRPr="00F066B0">
        <w:t>establish links with one country</w:t>
      </w:r>
    </w:p>
    <w:p w:rsidR="0035697C" w:rsidRPr="00F066B0" w:rsidRDefault="0035697C" w:rsidP="0035697C">
      <w:r w:rsidRPr="00F066B0">
        <w:t xml:space="preserve">Another requirement is the development of ‘Junior Journalists’. They will have responsibility </w:t>
      </w:r>
      <w:r w:rsidR="00E658AC" w:rsidRPr="00F066B0">
        <w:t>for the</w:t>
      </w:r>
      <w:r w:rsidRPr="00F066B0">
        <w:t xml:space="preserve"> dissemination of the progress of this project work and other associated work in their school. School and cluster websites will be used to evidence progress, including blogging. The Larbert cluster will use their responsibility for the March 2014 edition of Education Matters to promote this work across all schools. Expertise within cluster schools will be shared e.g.</w:t>
      </w:r>
    </w:p>
    <w:p w:rsidR="0035697C" w:rsidRPr="00F066B0" w:rsidRDefault="0035697C" w:rsidP="0035697C">
      <w:pPr>
        <w:pStyle w:val="ListParagraph"/>
        <w:numPr>
          <w:ilvl w:val="0"/>
          <w:numId w:val="3"/>
        </w:numPr>
      </w:pPr>
      <w:r w:rsidRPr="00F066B0">
        <w:t>Christine Hodges (Stenhousemuir Primary) Former journalist</w:t>
      </w:r>
    </w:p>
    <w:p w:rsidR="0035697C" w:rsidRPr="00F066B0" w:rsidRDefault="0035697C" w:rsidP="0035697C">
      <w:pPr>
        <w:pStyle w:val="ListParagraph"/>
        <w:numPr>
          <w:ilvl w:val="0"/>
          <w:numId w:val="3"/>
        </w:numPr>
      </w:pPr>
      <w:r w:rsidRPr="00F066B0">
        <w:t>Margaret Vass (Carronshore) Blogging</w:t>
      </w:r>
    </w:p>
    <w:p w:rsidR="00E658AC" w:rsidRPr="00F066B0" w:rsidRDefault="00E658AC" w:rsidP="00E658AC">
      <w:proofErr w:type="gramStart"/>
      <w:r w:rsidRPr="00F066B0">
        <w:t>Schools to use existing contacts to access visits by inspirational athletes etc.</w:t>
      </w:r>
      <w:proofErr w:type="gramEnd"/>
      <w:r w:rsidRPr="00F066B0">
        <w:t xml:space="preserve"> </w:t>
      </w:r>
      <w:proofErr w:type="gramStart"/>
      <w:r w:rsidRPr="00F066B0">
        <w:t>Host school to invite representatives from cluster schools to any such visit.</w:t>
      </w:r>
      <w:proofErr w:type="gramEnd"/>
    </w:p>
    <w:p w:rsidR="00E658AC" w:rsidRPr="00F066B0" w:rsidRDefault="00E658AC" w:rsidP="00E658AC">
      <w:proofErr w:type="gramStart"/>
      <w:r w:rsidRPr="00F066B0">
        <w:t>Rotary Club to be asked to use Commonwealth as the theme for annual quiz.</w:t>
      </w:r>
      <w:proofErr w:type="gramEnd"/>
      <w:r w:rsidRPr="00F066B0">
        <w:t xml:space="preserve"> Rotakids (Airth, Stenhousemuir and St Bernadette</w:t>
      </w:r>
      <w:r w:rsidR="00F066B0">
        <w:t>’</w:t>
      </w:r>
      <w:r w:rsidRPr="00F066B0">
        <w:t>s) could also be involved.</w:t>
      </w:r>
    </w:p>
    <w:p w:rsidR="00322334" w:rsidRPr="00F066B0" w:rsidRDefault="00322334" w:rsidP="00E658AC">
      <w:pPr>
        <w:rPr>
          <w:b/>
          <w:u w:val="single"/>
        </w:rPr>
      </w:pPr>
      <w:r w:rsidRPr="00F066B0">
        <w:rPr>
          <w:b/>
          <w:u w:val="single"/>
        </w:rPr>
        <w:t>Project Planning</w:t>
      </w:r>
    </w:p>
    <w:p w:rsidR="00322334" w:rsidRPr="00F066B0" w:rsidRDefault="00322334" w:rsidP="00E658AC">
      <w:r w:rsidRPr="00F066B0">
        <w:t>Three planning dates set for term 1.</w:t>
      </w:r>
      <w:r w:rsidR="0093017B" w:rsidRPr="00F066B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322334" w:rsidRPr="00F066B0" w:rsidRDefault="00322334" w:rsidP="00322334">
      <w:pPr>
        <w:pStyle w:val="ListParagraph"/>
        <w:numPr>
          <w:ilvl w:val="0"/>
          <w:numId w:val="4"/>
        </w:numPr>
      </w:pPr>
      <w:r w:rsidRPr="00F066B0">
        <w:t>17</w:t>
      </w:r>
      <w:r w:rsidRPr="00F066B0">
        <w:rPr>
          <w:vertAlign w:val="superscript"/>
        </w:rPr>
        <w:t>th</w:t>
      </w:r>
      <w:r w:rsidRPr="00F066B0">
        <w:t xml:space="preserve"> September</w:t>
      </w:r>
    </w:p>
    <w:p w:rsidR="00322334" w:rsidRPr="00F066B0" w:rsidRDefault="00322334" w:rsidP="00322334">
      <w:pPr>
        <w:pStyle w:val="ListParagraph"/>
        <w:numPr>
          <w:ilvl w:val="0"/>
          <w:numId w:val="4"/>
        </w:numPr>
      </w:pPr>
      <w:r w:rsidRPr="00F066B0">
        <w:t>30</w:t>
      </w:r>
      <w:r w:rsidRPr="00F066B0">
        <w:rPr>
          <w:vertAlign w:val="superscript"/>
        </w:rPr>
        <w:t>th</w:t>
      </w:r>
      <w:r w:rsidRPr="00F066B0">
        <w:t xml:space="preserve">  October</w:t>
      </w:r>
    </w:p>
    <w:p w:rsidR="00322334" w:rsidRPr="00F066B0" w:rsidRDefault="00322334" w:rsidP="00322334">
      <w:pPr>
        <w:pStyle w:val="ListParagraph"/>
        <w:numPr>
          <w:ilvl w:val="0"/>
          <w:numId w:val="4"/>
        </w:numPr>
      </w:pPr>
      <w:r w:rsidRPr="00F066B0">
        <w:t>21</w:t>
      </w:r>
      <w:r w:rsidRPr="00F066B0">
        <w:rPr>
          <w:vertAlign w:val="superscript"/>
        </w:rPr>
        <w:t>st</w:t>
      </w:r>
      <w:r w:rsidRPr="00F066B0">
        <w:t xml:space="preserve"> November</w:t>
      </w:r>
    </w:p>
    <w:p w:rsidR="00322334" w:rsidRPr="00F066B0" w:rsidRDefault="00322334" w:rsidP="00322334">
      <w:r w:rsidRPr="00F066B0">
        <w:t xml:space="preserve">A fresh team of facilitators will be established to provide more people with an opportunity to develop their leadership skills. The following staff </w:t>
      </w:r>
      <w:r w:rsidR="00903132">
        <w:t xml:space="preserve">members </w:t>
      </w:r>
      <w:r w:rsidRPr="00F066B0">
        <w:t>were identified:</w:t>
      </w:r>
    </w:p>
    <w:p w:rsidR="00322334" w:rsidRPr="00F066B0" w:rsidRDefault="00322334" w:rsidP="00F066B0">
      <w:pPr>
        <w:pStyle w:val="ListParagraph"/>
        <w:numPr>
          <w:ilvl w:val="0"/>
          <w:numId w:val="6"/>
        </w:numPr>
      </w:pPr>
      <w:r w:rsidRPr="00F066B0">
        <w:t>Early</w:t>
      </w:r>
      <w:r w:rsidRPr="00F066B0">
        <w:tab/>
      </w:r>
      <w:r w:rsidRPr="00F066B0">
        <w:tab/>
      </w:r>
      <w:r w:rsidRPr="00F066B0">
        <w:tab/>
        <w:t>Lynsey Burke</w:t>
      </w:r>
      <w:r w:rsidRPr="00F066B0">
        <w:tab/>
      </w:r>
      <w:r w:rsidRPr="00F066B0">
        <w:tab/>
        <w:t>Airth</w:t>
      </w:r>
    </w:p>
    <w:p w:rsidR="00322334" w:rsidRPr="00F066B0" w:rsidRDefault="00322334" w:rsidP="00F066B0">
      <w:pPr>
        <w:pStyle w:val="ListParagraph"/>
        <w:numPr>
          <w:ilvl w:val="0"/>
          <w:numId w:val="6"/>
        </w:numPr>
      </w:pPr>
      <w:r w:rsidRPr="00F066B0">
        <w:t>First</w:t>
      </w:r>
      <w:r w:rsidRPr="00F066B0">
        <w:tab/>
      </w:r>
      <w:r w:rsidRPr="00F066B0">
        <w:tab/>
      </w:r>
      <w:r w:rsidRPr="00F066B0">
        <w:tab/>
        <w:t>Gemma Douglas</w:t>
      </w:r>
      <w:r w:rsidRPr="00F066B0">
        <w:tab/>
        <w:t>Kinnaird</w:t>
      </w:r>
    </w:p>
    <w:p w:rsidR="00322334" w:rsidRPr="00F066B0" w:rsidRDefault="00322334" w:rsidP="00F066B0">
      <w:pPr>
        <w:pStyle w:val="ListParagraph"/>
        <w:numPr>
          <w:ilvl w:val="0"/>
          <w:numId w:val="6"/>
        </w:numPr>
      </w:pPr>
      <w:r w:rsidRPr="00F066B0">
        <w:t>Second</w:t>
      </w:r>
      <w:r w:rsidRPr="00F066B0">
        <w:tab/>
      </w:r>
      <w:r w:rsidRPr="00F066B0">
        <w:tab/>
      </w:r>
      <w:r w:rsidRPr="00F066B0">
        <w:tab/>
        <w:t>Jacqui Brown</w:t>
      </w:r>
      <w:r w:rsidRPr="00F066B0">
        <w:tab/>
      </w:r>
      <w:r w:rsidRPr="00F066B0">
        <w:tab/>
        <w:t>Stenhousemuir</w:t>
      </w:r>
    </w:p>
    <w:p w:rsidR="00322334" w:rsidRPr="00F066B0" w:rsidRDefault="00322334" w:rsidP="00F066B0">
      <w:pPr>
        <w:pStyle w:val="ListParagraph"/>
        <w:numPr>
          <w:ilvl w:val="0"/>
          <w:numId w:val="6"/>
        </w:numPr>
      </w:pPr>
      <w:r w:rsidRPr="00F066B0">
        <w:t>Third</w:t>
      </w:r>
      <w:r w:rsidRPr="00F066B0">
        <w:tab/>
      </w:r>
      <w:r w:rsidRPr="00F066B0">
        <w:tab/>
      </w:r>
      <w:r w:rsidRPr="00F066B0">
        <w:tab/>
        <w:t>Paul Rodger</w:t>
      </w:r>
      <w:r w:rsidRPr="00F066B0">
        <w:tab/>
      </w:r>
      <w:r w:rsidRPr="00F066B0">
        <w:tab/>
        <w:t>Larbert High</w:t>
      </w:r>
    </w:p>
    <w:p w:rsidR="00322334" w:rsidRPr="00F066B0" w:rsidRDefault="00322334" w:rsidP="00F066B0">
      <w:pPr>
        <w:pStyle w:val="ListParagraph"/>
        <w:numPr>
          <w:ilvl w:val="0"/>
          <w:numId w:val="6"/>
        </w:numPr>
      </w:pPr>
      <w:r w:rsidRPr="00F066B0">
        <w:t>Enhanced Provision</w:t>
      </w:r>
      <w:r w:rsidRPr="00F066B0">
        <w:tab/>
        <w:t>Judith Stirling</w:t>
      </w:r>
      <w:r w:rsidRPr="00F066B0">
        <w:tab/>
      </w:r>
      <w:r w:rsidRPr="00F066B0">
        <w:tab/>
        <w:t>Carronshore</w:t>
      </w:r>
    </w:p>
    <w:p w:rsidR="00F066B0" w:rsidRDefault="00F066B0" w:rsidP="00322334"/>
    <w:p w:rsidR="00F066B0" w:rsidRDefault="00F066B0" w:rsidP="00322334"/>
    <w:p w:rsidR="00322334" w:rsidRPr="00F066B0" w:rsidRDefault="00322334" w:rsidP="00322334">
      <w:r w:rsidRPr="00F066B0">
        <w:lastRenderedPageBreak/>
        <w:t>All planning meetings will be held in the same venue over all 3 dates as follows:</w:t>
      </w:r>
    </w:p>
    <w:p w:rsidR="0093017B" w:rsidRPr="00F066B0" w:rsidRDefault="00322334" w:rsidP="00F066B0">
      <w:pPr>
        <w:pStyle w:val="ListParagraph"/>
        <w:numPr>
          <w:ilvl w:val="0"/>
          <w:numId w:val="7"/>
        </w:numPr>
      </w:pPr>
      <w:r w:rsidRPr="00F066B0">
        <w:t>Early</w:t>
      </w:r>
      <w:r w:rsidRPr="00F066B0">
        <w:tab/>
      </w:r>
      <w:r w:rsidRPr="00F066B0">
        <w:tab/>
        <w:t>Stenhousemuir</w:t>
      </w:r>
      <w:r w:rsidRPr="00F066B0">
        <w:tab/>
      </w:r>
      <w:r w:rsidRPr="00F066B0">
        <w:tab/>
        <w:t>HT responsible:</w:t>
      </w:r>
      <w:r w:rsidR="0093017B" w:rsidRPr="00F066B0">
        <w:t xml:space="preserve"> Isobel Edmond</w:t>
      </w:r>
    </w:p>
    <w:p w:rsidR="0093017B" w:rsidRPr="00F066B0" w:rsidRDefault="0093017B" w:rsidP="00F066B0">
      <w:pPr>
        <w:pStyle w:val="ListParagraph"/>
        <w:numPr>
          <w:ilvl w:val="0"/>
          <w:numId w:val="7"/>
        </w:numPr>
      </w:pPr>
      <w:r w:rsidRPr="00F066B0">
        <w:t>First</w:t>
      </w:r>
      <w:r w:rsidRPr="00F066B0">
        <w:tab/>
      </w:r>
      <w:r w:rsidRPr="00F066B0">
        <w:tab/>
        <w:t>Carron</w:t>
      </w:r>
      <w:r w:rsidRPr="00F066B0">
        <w:tab/>
      </w:r>
      <w:r w:rsidRPr="00F066B0">
        <w:tab/>
      </w:r>
      <w:r w:rsidRPr="00F066B0">
        <w:tab/>
        <w:t>HT responsible: Lynn Orr</w:t>
      </w:r>
    </w:p>
    <w:p w:rsidR="0093017B" w:rsidRPr="00F066B0" w:rsidRDefault="0093017B" w:rsidP="00F066B0">
      <w:pPr>
        <w:pStyle w:val="ListParagraph"/>
        <w:numPr>
          <w:ilvl w:val="0"/>
          <w:numId w:val="7"/>
        </w:numPr>
      </w:pPr>
      <w:r w:rsidRPr="00F066B0">
        <w:t>Second</w:t>
      </w:r>
      <w:r w:rsidRPr="00F066B0">
        <w:tab/>
      </w:r>
      <w:r w:rsidRPr="00F066B0">
        <w:tab/>
        <w:t>Kinnaird</w:t>
      </w:r>
      <w:r w:rsidRPr="00F066B0">
        <w:tab/>
      </w:r>
      <w:r w:rsidRPr="00F066B0">
        <w:tab/>
        <w:t>HT responsible: Pamela Adamson</w:t>
      </w:r>
    </w:p>
    <w:p w:rsidR="00F066B0" w:rsidRDefault="0093017B" w:rsidP="00F066B0">
      <w:pPr>
        <w:pStyle w:val="ListParagraph"/>
        <w:numPr>
          <w:ilvl w:val="0"/>
          <w:numId w:val="7"/>
        </w:numPr>
      </w:pPr>
      <w:r w:rsidRPr="00F066B0">
        <w:t>Third</w:t>
      </w:r>
      <w:r w:rsidRPr="00F066B0">
        <w:tab/>
      </w:r>
      <w:r w:rsidRPr="00F066B0">
        <w:tab/>
        <w:t xml:space="preserve">Kinnaird </w:t>
      </w:r>
    </w:p>
    <w:p w:rsidR="00322334" w:rsidRPr="00F066B0" w:rsidRDefault="00322334" w:rsidP="00F066B0">
      <w:r w:rsidRPr="00F066B0">
        <w:t>There was also potential for LHS pupils to get involved in 3</w:t>
      </w:r>
      <w:r w:rsidRPr="00F066B0">
        <w:rPr>
          <w:vertAlign w:val="superscript"/>
        </w:rPr>
        <w:t>rd</w:t>
      </w:r>
      <w:r w:rsidRPr="00F066B0">
        <w:t xml:space="preserve"> level planning  </w:t>
      </w:r>
      <w:r w:rsidR="0093017B" w:rsidRPr="00F066B0">
        <w:t xml:space="preserve"> </w:t>
      </w:r>
      <w:r w:rsidRPr="00F066B0">
        <w:t xml:space="preserve">e.g. Fraser Johnstone </w:t>
      </w:r>
    </w:p>
    <w:p w:rsidR="0093017B" w:rsidRPr="00F066B0" w:rsidRDefault="0093017B" w:rsidP="00165B62">
      <w:pPr>
        <w:rPr>
          <w:b/>
          <w:u w:val="single"/>
        </w:rPr>
      </w:pPr>
      <w:r w:rsidRPr="00F066B0">
        <w:rPr>
          <w:b/>
          <w:u w:val="single"/>
        </w:rPr>
        <w:t>Planning content</w:t>
      </w:r>
    </w:p>
    <w:p w:rsidR="00F066B0" w:rsidRDefault="00F066B0" w:rsidP="0093017B">
      <w:r>
        <w:t>It is the responsibility of each HT to negotiate time commitment to participation in this cluster project e.g. via SBNC, SIP</w:t>
      </w:r>
    </w:p>
    <w:p w:rsidR="0093017B" w:rsidRPr="00F066B0" w:rsidRDefault="0093017B" w:rsidP="0093017B">
      <w:r w:rsidRPr="00F066B0">
        <w:t xml:space="preserve">It is the responsibility of each HT to ensure that the following key documents are provided to all staff </w:t>
      </w:r>
      <w:r w:rsidRPr="00903132">
        <w:rPr>
          <w:b/>
        </w:rPr>
        <w:t>prior to</w:t>
      </w:r>
      <w:r w:rsidRPr="00F066B0">
        <w:t xml:space="preserve"> the first cluster network meeting:</w:t>
      </w:r>
    </w:p>
    <w:p w:rsidR="0093017B" w:rsidRPr="00F066B0" w:rsidRDefault="0093017B" w:rsidP="0093017B">
      <w:pPr>
        <w:pStyle w:val="ListParagraph"/>
        <w:numPr>
          <w:ilvl w:val="0"/>
          <w:numId w:val="5"/>
        </w:numPr>
      </w:pPr>
      <w:r w:rsidRPr="00F066B0">
        <w:t>NAR Flowchart</w:t>
      </w:r>
    </w:p>
    <w:p w:rsidR="0093017B" w:rsidRPr="00F066B0" w:rsidRDefault="0093017B" w:rsidP="0093017B">
      <w:pPr>
        <w:pStyle w:val="ListParagraph"/>
        <w:numPr>
          <w:ilvl w:val="0"/>
          <w:numId w:val="5"/>
        </w:numPr>
      </w:pPr>
      <w:r w:rsidRPr="00F066B0">
        <w:t>TACLAN (Taking a closer look at the NAR) Reflective questions</w:t>
      </w:r>
    </w:p>
    <w:p w:rsidR="0093017B" w:rsidRPr="00F066B0" w:rsidRDefault="0093017B" w:rsidP="0093017B">
      <w:pPr>
        <w:pStyle w:val="ListParagraph"/>
        <w:numPr>
          <w:ilvl w:val="0"/>
          <w:numId w:val="5"/>
        </w:numPr>
      </w:pPr>
      <w:proofErr w:type="spellStart"/>
      <w:r w:rsidRPr="00F066B0">
        <w:t>CfE</w:t>
      </w:r>
      <w:proofErr w:type="spellEnd"/>
      <w:r w:rsidRPr="00F066B0">
        <w:t xml:space="preserve"> Interdisciplinary Learning Briefing paper (No 4) (plus Dumfries and Galloway ‘Features of IDL)</w:t>
      </w:r>
    </w:p>
    <w:p w:rsidR="0093017B" w:rsidRPr="00F066B0" w:rsidRDefault="0093017B" w:rsidP="0093017B">
      <w:pPr>
        <w:pStyle w:val="ListParagraph"/>
        <w:numPr>
          <w:ilvl w:val="0"/>
          <w:numId w:val="5"/>
        </w:numPr>
      </w:pPr>
      <w:r w:rsidRPr="00F066B0">
        <w:t>Falkirk Council’s ‘Going for Glasgow’ briefing paper</w:t>
      </w:r>
    </w:p>
    <w:p w:rsidR="0093017B" w:rsidRPr="00F066B0" w:rsidRDefault="00F066B0" w:rsidP="00165B62">
      <w:r w:rsidRPr="00F066B0">
        <w:t xml:space="preserve">The above documents will be used as the key documents supporting the planning process and staff should be instructed to </w:t>
      </w:r>
      <w:r w:rsidRPr="00903132">
        <w:rPr>
          <w:b/>
        </w:rPr>
        <w:t>take them with them to planning sessions</w:t>
      </w:r>
      <w:r w:rsidRPr="00F066B0">
        <w:t>.</w:t>
      </w:r>
      <w:r w:rsidR="00EF4AB9">
        <w:t xml:space="preserve"> (Pam to provide those not present at the planning meeting with copies of these papers.)</w:t>
      </w:r>
    </w:p>
    <w:p w:rsidR="00E658AC" w:rsidRPr="00F066B0" w:rsidRDefault="00F066B0" w:rsidP="00165B62">
      <w:pPr>
        <w:rPr>
          <w:b/>
          <w:u w:val="single"/>
        </w:rPr>
      </w:pPr>
      <w:r w:rsidRPr="00F066B0">
        <w:rPr>
          <w:b/>
          <w:u w:val="single"/>
        </w:rPr>
        <w:t>Meeting structure</w:t>
      </w:r>
    </w:p>
    <w:p w:rsidR="00F066B0" w:rsidRPr="00F066B0" w:rsidRDefault="00F066B0" w:rsidP="00165B62">
      <w:pPr>
        <w:rPr>
          <w:b/>
        </w:rPr>
      </w:pPr>
      <w:r w:rsidRPr="00F066B0">
        <w:rPr>
          <w:b/>
        </w:rPr>
        <w:t>Meeting 1: 4pm -5pm 17</w:t>
      </w:r>
      <w:r w:rsidRPr="00F066B0">
        <w:rPr>
          <w:b/>
          <w:vertAlign w:val="superscript"/>
        </w:rPr>
        <w:t>th</w:t>
      </w:r>
      <w:r w:rsidRPr="00F066B0">
        <w:rPr>
          <w:b/>
        </w:rPr>
        <w:t xml:space="preserve"> September</w:t>
      </w:r>
    </w:p>
    <w:p w:rsidR="00F066B0" w:rsidRDefault="00F066B0" w:rsidP="00165B62">
      <w:r>
        <w:t>It is the responsibility of the HT’s of named facilitators to ensure that they are fully briefed prior to network sessions.</w:t>
      </w:r>
    </w:p>
    <w:p w:rsidR="00903132" w:rsidRDefault="00F066B0" w:rsidP="00165B62">
      <w:r>
        <w:t xml:space="preserve">Host schools should ensure that there are several rooms available </w:t>
      </w:r>
      <w:r w:rsidR="00482547">
        <w:t>e.g. P2, P3 and P4 will need a breakout room each.</w:t>
      </w:r>
    </w:p>
    <w:p w:rsidR="00F066B0" w:rsidRDefault="00F066B0" w:rsidP="00165B62">
      <w:pPr>
        <w:rPr>
          <w:b/>
        </w:rPr>
      </w:pPr>
      <w:r>
        <w:t>Following an initial welcome and</w:t>
      </w:r>
      <w:r w:rsidR="00482547">
        <w:t xml:space="preserve"> introduction, facilitators should</w:t>
      </w:r>
      <w:r>
        <w:t xml:space="preserve"> organise their participants into year groups. </w:t>
      </w:r>
      <w:r w:rsidRPr="00482547">
        <w:rPr>
          <w:b/>
        </w:rPr>
        <w:t>Three groups</w:t>
      </w:r>
      <w:r>
        <w:t xml:space="preserve"> for </w:t>
      </w:r>
      <w:r w:rsidRPr="00903132">
        <w:rPr>
          <w:b/>
        </w:rPr>
        <w:t>each year group</w:t>
      </w:r>
      <w:r>
        <w:t xml:space="preserve"> should then be established.</w:t>
      </w:r>
      <w:r w:rsidRPr="00F066B0">
        <w:rPr>
          <w:b/>
        </w:rPr>
        <w:t xml:space="preserve"> It is essential that each group contains representatives from different schools.</w:t>
      </w:r>
    </w:p>
    <w:p w:rsidR="00482547" w:rsidRDefault="00482547" w:rsidP="00165B62">
      <w:r w:rsidRPr="00482547">
        <w:t>To ensure that a bank of IDL planners is created</w:t>
      </w:r>
      <w:r>
        <w:t xml:space="preserve"> each sub-group will take responsibility for planning one of the following IDL topic plans:</w:t>
      </w:r>
    </w:p>
    <w:p w:rsidR="00482547" w:rsidRDefault="00482547" w:rsidP="00482547">
      <w:pPr>
        <w:pStyle w:val="ListParagraph"/>
        <w:numPr>
          <w:ilvl w:val="0"/>
          <w:numId w:val="9"/>
        </w:numPr>
      </w:pPr>
      <w:r>
        <w:t>Social subjects and expressive arts</w:t>
      </w:r>
    </w:p>
    <w:p w:rsidR="00482547" w:rsidRDefault="00482547" w:rsidP="00482547">
      <w:pPr>
        <w:pStyle w:val="ListParagraph"/>
        <w:numPr>
          <w:ilvl w:val="0"/>
          <w:numId w:val="9"/>
        </w:numPr>
      </w:pPr>
      <w:r>
        <w:t>Social subjects and technology</w:t>
      </w:r>
    </w:p>
    <w:p w:rsidR="00482547" w:rsidRDefault="00482547" w:rsidP="00482547">
      <w:pPr>
        <w:pStyle w:val="ListParagraph"/>
        <w:numPr>
          <w:ilvl w:val="0"/>
          <w:numId w:val="9"/>
        </w:numPr>
      </w:pPr>
      <w:r>
        <w:t>Social subjects and science</w:t>
      </w:r>
    </w:p>
    <w:p w:rsidR="00482547" w:rsidRPr="00F066B0" w:rsidRDefault="00482547" w:rsidP="00482547">
      <w:r>
        <w:t>Using the Commonwealth countries assigned to Falkirk Council the Commonwealth focus for each level will be as follows:</w:t>
      </w:r>
    </w:p>
    <w:p w:rsidR="00482547" w:rsidRPr="00F066B0" w:rsidRDefault="00482547" w:rsidP="00482547">
      <w:pPr>
        <w:pStyle w:val="ListParagraph"/>
        <w:numPr>
          <w:ilvl w:val="0"/>
          <w:numId w:val="8"/>
        </w:numPr>
      </w:pPr>
      <w:r w:rsidRPr="00F066B0">
        <w:lastRenderedPageBreak/>
        <w:t>Early level</w:t>
      </w:r>
      <w:r w:rsidRPr="00F066B0">
        <w:tab/>
      </w:r>
      <w:r>
        <w:tab/>
      </w:r>
      <w:r>
        <w:tab/>
      </w:r>
      <w:r w:rsidRPr="00F066B0">
        <w:t>Bahamas</w:t>
      </w:r>
    </w:p>
    <w:p w:rsidR="00482547" w:rsidRPr="00F066B0" w:rsidRDefault="00482547" w:rsidP="00482547">
      <w:pPr>
        <w:pStyle w:val="ListParagraph"/>
        <w:numPr>
          <w:ilvl w:val="0"/>
          <w:numId w:val="8"/>
        </w:numPr>
      </w:pPr>
      <w:r w:rsidRPr="00F066B0">
        <w:t>First level</w:t>
      </w:r>
      <w:r w:rsidRPr="00F066B0">
        <w:tab/>
      </w:r>
      <w:r>
        <w:tab/>
      </w:r>
      <w:r>
        <w:tab/>
      </w:r>
      <w:r w:rsidRPr="00F066B0">
        <w:t>Gambia</w:t>
      </w:r>
    </w:p>
    <w:p w:rsidR="00482547" w:rsidRDefault="00482547" w:rsidP="00482547">
      <w:pPr>
        <w:pStyle w:val="ListParagraph"/>
        <w:numPr>
          <w:ilvl w:val="0"/>
          <w:numId w:val="8"/>
        </w:numPr>
      </w:pPr>
      <w:r w:rsidRPr="00F066B0">
        <w:t>Second and Third levels</w:t>
      </w:r>
      <w:r w:rsidRPr="00F066B0">
        <w:tab/>
      </w:r>
      <w:r w:rsidRPr="00F066B0">
        <w:tab/>
        <w:t>Trinidad and Tobago</w:t>
      </w:r>
    </w:p>
    <w:p w:rsidR="00482547" w:rsidRDefault="00482547" w:rsidP="00482547">
      <w:r>
        <w:t>The first session will focus on the identification of a relevant bundle of E’s and O’s within the appropriate IDL curriculum pairings. Facilitators will use Dumfries and Galloway workshop paper for this.</w:t>
      </w:r>
    </w:p>
    <w:p w:rsidR="00482547" w:rsidRDefault="00482547" w:rsidP="00482547">
      <w:r>
        <w:t>No more than 4 E’s and O’s should be selected.  The Highland Clearance planner will be used as the example.</w:t>
      </w:r>
    </w:p>
    <w:p w:rsidR="00482547" w:rsidRDefault="00482547" w:rsidP="00482547">
      <w:r>
        <w:t>Individual schools may use their own preferred planning format</w:t>
      </w:r>
      <w:r w:rsidR="00B37F0A">
        <w:t xml:space="preserve"> but the following headings should</w:t>
      </w:r>
      <w:r>
        <w:t xml:space="preserve"> be used</w:t>
      </w:r>
      <w:r w:rsidR="00B37F0A">
        <w:t xml:space="preserve"> to ensure consistency across the cluster</w:t>
      </w:r>
      <w:r>
        <w:t>:</w:t>
      </w:r>
    </w:p>
    <w:p w:rsidR="00EF4AB9" w:rsidRDefault="00EF4AB9" w:rsidP="00EF4AB9">
      <w:pPr>
        <w:pStyle w:val="ListParagraph"/>
        <w:numPr>
          <w:ilvl w:val="0"/>
          <w:numId w:val="10"/>
        </w:numPr>
      </w:pPr>
      <w:r>
        <w:t>Experiences and outcomes</w:t>
      </w:r>
    </w:p>
    <w:p w:rsidR="00EF4AB9" w:rsidRDefault="00EF4AB9" w:rsidP="00EF4AB9">
      <w:pPr>
        <w:pStyle w:val="ListParagraph"/>
        <w:numPr>
          <w:ilvl w:val="0"/>
          <w:numId w:val="10"/>
        </w:numPr>
      </w:pPr>
      <w:r>
        <w:t>Learning intentions</w:t>
      </w:r>
    </w:p>
    <w:p w:rsidR="00EF4AB9" w:rsidRDefault="00EF4AB9" w:rsidP="00EF4AB9">
      <w:pPr>
        <w:pStyle w:val="ListParagraph"/>
        <w:numPr>
          <w:ilvl w:val="0"/>
          <w:numId w:val="10"/>
        </w:numPr>
      </w:pPr>
      <w:r>
        <w:t>Success criteria</w:t>
      </w:r>
    </w:p>
    <w:p w:rsidR="00EF4AB9" w:rsidRDefault="00EF4AB9" w:rsidP="00EF4AB9">
      <w:pPr>
        <w:pStyle w:val="ListParagraph"/>
        <w:numPr>
          <w:ilvl w:val="0"/>
          <w:numId w:val="10"/>
        </w:numPr>
      </w:pPr>
      <w:r>
        <w:t>Task/Evidence</w:t>
      </w:r>
    </w:p>
    <w:p w:rsidR="00EF4AB9" w:rsidRDefault="00EF4AB9" w:rsidP="00EF4AB9">
      <w:pPr>
        <w:pStyle w:val="ListParagraph"/>
        <w:numPr>
          <w:ilvl w:val="0"/>
          <w:numId w:val="10"/>
        </w:numPr>
      </w:pPr>
      <w:r>
        <w:t>Evaluation</w:t>
      </w:r>
    </w:p>
    <w:p w:rsidR="00EF4AB9" w:rsidRDefault="00EF4AB9" w:rsidP="00EF4AB9">
      <w:r>
        <w:t>At the end of the first meeting facilitators should ask participants if they would prefer to combine the remaining sessions into one long session or kee</w:t>
      </w:r>
      <w:r w:rsidR="00B37F0A">
        <w:t xml:space="preserve">p then as two separate meetings and plan accordingly. </w:t>
      </w:r>
      <w:proofErr w:type="gramStart"/>
      <w:r w:rsidR="00B37F0A">
        <w:t>(Dates as earlier in this paper.)</w:t>
      </w:r>
      <w:proofErr w:type="gramEnd"/>
    </w:p>
    <w:p w:rsidR="00EF4AB9" w:rsidRDefault="00EF4AB9" w:rsidP="00EF4AB9">
      <w:r>
        <w:t>It is anticipated that, after the 3 hours planning time allocated, there will be three complete IDL topic plans for each year group, enabling schools to have a choice a</w:t>
      </w:r>
      <w:r w:rsidR="00B37F0A">
        <w:t>bout the topics to be delivered between January and June 2014.</w:t>
      </w:r>
      <w:r>
        <w:t xml:space="preserve"> </w:t>
      </w:r>
    </w:p>
    <w:p w:rsidR="00EF4AB9" w:rsidRDefault="00EF4AB9" w:rsidP="00EF4AB9">
      <w:r>
        <w:t xml:space="preserve">Facilitators will ensure that every school gets a copy of all </w:t>
      </w:r>
      <w:r w:rsidR="00A44EE4">
        <w:t>3 plans for each year group. This will mean that each school will have a bank of plans for future use.</w:t>
      </w:r>
      <w:r>
        <w:t xml:space="preserve"> </w:t>
      </w:r>
    </w:p>
    <w:p w:rsidR="00482547" w:rsidRPr="00482547" w:rsidRDefault="00482547" w:rsidP="00482547"/>
    <w:sectPr w:rsidR="00482547" w:rsidRPr="00482547" w:rsidSect="00106C6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B5BAE"/>
    <w:multiLevelType w:val="hybridMultilevel"/>
    <w:tmpl w:val="C1BCE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E478CD"/>
    <w:multiLevelType w:val="hybridMultilevel"/>
    <w:tmpl w:val="3806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9D288C"/>
    <w:multiLevelType w:val="hybridMultilevel"/>
    <w:tmpl w:val="8BE08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1D7259"/>
    <w:multiLevelType w:val="hybridMultilevel"/>
    <w:tmpl w:val="4502B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1B48F4"/>
    <w:multiLevelType w:val="hybridMultilevel"/>
    <w:tmpl w:val="1F008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8476322"/>
    <w:multiLevelType w:val="hybridMultilevel"/>
    <w:tmpl w:val="B4026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006C77"/>
    <w:multiLevelType w:val="hybridMultilevel"/>
    <w:tmpl w:val="B6A8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52D2E08"/>
    <w:multiLevelType w:val="hybridMultilevel"/>
    <w:tmpl w:val="24EE2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8431A94"/>
    <w:multiLevelType w:val="hybridMultilevel"/>
    <w:tmpl w:val="AE4E5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6D5199F"/>
    <w:multiLevelType w:val="hybridMultilevel"/>
    <w:tmpl w:val="4F2A5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0"/>
  </w:num>
  <w:num w:numId="6">
    <w:abstractNumId w:val="2"/>
  </w:num>
  <w:num w:numId="7">
    <w:abstractNumId w:val="1"/>
  </w:num>
  <w:num w:numId="8">
    <w:abstractNumId w:val="9"/>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3828"/>
    <w:rsid w:val="00106C6F"/>
    <w:rsid w:val="00165B62"/>
    <w:rsid w:val="002F50DD"/>
    <w:rsid w:val="00322334"/>
    <w:rsid w:val="0035697C"/>
    <w:rsid w:val="00463828"/>
    <w:rsid w:val="00482547"/>
    <w:rsid w:val="00680593"/>
    <w:rsid w:val="00790464"/>
    <w:rsid w:val="00903132"/>
    <w:rsid w:val="0093017B"/>
    <w:rsid w:val="00A44EE4"/>
    <w:rsid w:val="00B37F0A"/>
    <w:rsid w:val="00C00986"/>
    <w:rsid w:val="00CE78BE"/>
    <w:rsid w:val="00E658AC"/>
    <w:rsid w:val="00EF4AB9"/>
    <w:rsid w:val="00F066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C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B62"/>
    <w:pPr>
      <w:ind w:left="720"/>
      <w:contextualSpacing/>
    </w:pPr>
  </w:style>
  <w:style w:type="paragraph" w:styleId="BalloonText">
    <w:name w:val="Balloon Text"/>
    <w:basedOn w:val="Normal"/>
    <w:link w:val="BalloonTextChar"/>
    <w:uiPriority w:val="99"/>
    <w:semiHidden/>
    <w:unhideWhenUsed/>
    <w:rsid w:val="00930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1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Adamson</dc:creator>
  <cp:lastModifiedBy>hqmcbyvo9lr</cp:lastModifiedBy>
  <cp:revision>2</cp:revision>
  <cp:lastPrinted>2013-06-07T12:03:00Z</cp:lastPrinted>
  <dcterms:created xsi:type="dcterms:W3CDTF">2013-09-11T07:52:00Z</dcterms:created>
  <dcterms:modified xsi:type="dcterms:W3CDTF">2013-09-11T07:52:00Z</dcterms:modified>
</cp:coreProperties>
</file>