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83CE" w14:textId="77777777" w:rsidR="004F5794" w:rsidRPr="004301F7" w:rsidRDefault="00F26AE1" w:rsidP="004F5794">
      <w:pPr>
        <w:spacing w:after="0" w:line="240" w:lineRule="auto"/>
        <w:jc w:val="center"/>
        <w:rPr>
          <w:rFonts w:ascii="Hello Valentica" w:hAnsi="Hello Valentica"/>
          <w:color w:val="44546A" w:themeColor="text2"/>
          <w:sz w:val="96"/>
          <w:szCs w:val="44"/>
        </w:rPr>
      </w:pPr>
      <w:r>
        <w:rPr>
          <w:rFonts w:ascii="Hello Valentica" w:hAnsi="Hello Valentica" w:cs="Arial"/>
          <w:bCs/>
          <w:noProof/>
          <w:color w:val="44546A" w:themeColor="text2"/>
          <w:sz w:val="72"/>
          <w:szCs w:val="40"/>
          <w:lang w:eastAsia="en-GB"/>
        </w:rPr>
        <w:object w:dxaOrig="1440" w:dyaOrig="1440" w14:anchorId="4965A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85pt;margin-top:-7.15pt;width:67.95pt;height:65.25pt;z-index:251676672" strokecolor="#7030a0" strokeweight="4.5pt">
            <v:imagedata r:id="rId6" o:title=""/>
          </v:shape>
          <o:OLEObject Type="Embed" ProgID="AcroExch.Document.DC" ShapeID="_x0000_s1030" DrawAspect="Content" ObjectID="_1781007149" r:id="rId7"/>
        </w:object>
      </w:r>
      <w:r w:rsidR="004F5794" w:rsidRPr="004301F7">
        <w:rPr>
          <w:rFonts w:ascii="Hello Valentica" w:hAnsi="Hello Valentica"/>
          <w:noProof/>
          <w:color w:val="44546A" w:themeColor="text2"/>
          <w:sz w:val="40"/>
          <w:lang w:eastAsia="en-GB"/>
        </w:rPr>
        <w:drawing>
          <wp:anchor distT="0" distB="0" distL="114300" distR="114300" simplePos="0" relativeHeight="251679744" behindDoc="1" locked="0" layoutInCell="1" allowOverlap="1" wp14:anchorId="5C801F2C" wp14:editId="3A38B08E">
            <wp:simplePos x="0" y="0"/>
            <wp:positionH relativeFrom="margin">
              <wp:posOffset>5781675</wp:posOffset>
            </wp:positionH>
            <wp:positionV relativeFrom="paragraph">
              <wp:posOffset>-123825</wp:posOffset>
            </wp:positionV>
            <wp:extent cx="806336" cy="847725"/>
            <wp:effectExtent l="0" t="0" r="0" b="0"/>
            <wp:wrapNone/>
            <wp:docPr id="4" name="Picture 4" descr="Image result for eco schools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eco schools scot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9" r="22401"/>
                    <a:stretch/>
                  </pic:blipFill>
                  <pic:spPr bwMode="auto">
                    <a:xfrm>
                      <a:off x="0" y="0"/>
                      <a:ext cx="80633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94" w:rsidRPr="004301F7">
        <w:rPr>
          <w:rFonts w:ascii="Hello Valentica" w:hAnsi="Hello Valentica"/>
          <w:color w:val="44546A" w:themeColor="text2"/>
          <w:sz w:val="96"/>
          <w:szCs w:val="44"/>
        </w:rPr>
        <w:t>Sgoil Uibhist a Tuath</w:t>
      </w:r>
    </w:p>
    <w:p w14:paraId="78064D46" w14:textId="53595497" w:rsidR="004F5794" w:rsidRPr="004570C2" w:rsidRDefault="00DF3912" w:rsidP="004F5794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lang w:val="gd-GB"/>
        </w:rPr>
        <w:t>Wednesday 5</w:t>
      </w:r>
      <w:r w:rsidR="009A6F30">
        <w:rPr>
          <w:b/>
          <w:color w:val="C00000"/>
          <w:sz w:val="32"/>
          <w:szCs w:val="32"/>
          <w:lang w:val="gd-GB"/>
        </w:rPr>
        <w:t xml:space="preserve"> June</w:t>
      </w:r>
      <w:r w:rsidR="004F5794">
        <w:rPr>
          <w:b/>
          <w:color w:val="C00000"/>
          <w:sz w:val="32"/>
          <w:szCs w:val="32"/>
        </w:rPr>
        <w:t xml:space="preserve"> 2024</w:t>
      </w:r>
    </w:p>
    <w:p w14:paraId="24CF75A9" w14:textId="77777777" w:rsidR="004F5794" w:rsidRDefault="004301F7" w:rsidP="004F5794">
      <w:pPr>
        <w:pStyle w:val="NoSpacing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BD9FBB3" wp14:editId="6499B9C6">
            <wp:simplePos x="0" y="0"/>
            <wp:positionH relativeFrom="column">
              <wp:posOffset>5762625</wp:posOffset>
            </wp:positionH>
            <wp:positionV relativeFrom="paragraph">
              <wp:posOffset>10795</wp:posOffset>
            </wp:positionV>
            <wp:extent cx="784225" cy="719455"/>
            <wp:effectExtent l="0" t="0" r="0" b="4445"/>
            <wp:wrapNone/>
            <wp:docPr id="2" name="Picture 2" descr="Image result for rights respecting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ghts respecting schoo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878C029" wp14:editId="4B70DFE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28700" cy="638175"/>
            <wp:effectExtent l="0" t="0" r="0" b="9525"/>
            <wp:wrapNone/>
            <wp:docPr id="3" name="Picture 3" descr="Image result for sportscotland gol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ortscotland gold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6" b="19603"/>
                    <a:stretch/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985B" w14:textId="77777777" w:rsidR="004F5794" w:rsidRPr="004C53CB" w:rsidRDefault="004F5794" w:rsidP="004F5794">
      <w:pPr>
        <w:pStyle w:val="NoSpacing"/>
        <w:jc w:val="center"/>
        <w:rPr>
          <w:b/>
          <w:i/>
          <w:color w:val="7030A0"/>
          <w:sz w:val="28"/>
          <w:szCs w:val="28"/>
          <w:u w:val="single"/>
        </w:rPr>
      </w:pPr>
      <w:r w:rsidRPr="004C53CB">
        <w:rPr>
          <w:b/>
          <w:i/>
          <w:color w:val="7030A0"/>
          <w:sz w:val="28"/>
          <w:szCs w:val="28"/>
          <w:u w:val="single"/>
        </w:rPr>
        <w:t>Our Vision</w:t>
      </w:r>
    </w:p>
    <w:p w14:paraId="7A9EAB3B" w14:textId="77777777" w:rsidR="004F5794" w:rsidRPr="004C53CB" w:rsidRDefault="004F5794" w:rsidP="004F5794">
      <w:pPr>
        <w:spacing w:after="0" w:line="240" w:lineRule="auto"/>
        <w:jc w:val="center"/>
        <w:rPr>
          <w:b/>
          <w:i/>
          <w:color w:val="7030A0"/>
          <w:sz w:val="28"/>
          <w:szCs w:val="28"/>
        </w:rPr>
      </w:pPr>
      <w:r w:rsidRPr="004C53CB">
        <w:rPr>
          <w:b/>
          <w:i/>
          <w:color w:val="7030A0"/>
          <w:sz w:val="28"/>
          <w:szCs w:val="28"/>
        </w:rPr>
        <w:t>To work as hard as we can to reach our full potential</w:t>
      </w:r>
    </w:p>
    <w:p w14:paraId="341BDDE9" w14:textId="77777777" w:rsidR="004F5794" w:rsidRDefault="004F5794" w:rsidP="004F5794">
      <w:pPr>
        <w:pStyle w:val="NoSpacing"/>
        <w:jc w:val="both"/>
        <w:rPr>
          <w:sz w:val="24"/>
          <w:szCs w:val="24"/>
        </w:rPr>
      </w:pPr>
    </w:p>
    <w:p w14:paraId="2C1D07A4" w14:textId="77777777" w:rsidR="004F5794" w:rsidRPr="004F5794" w:rsidRDefault="004F5794" w:rsidP="004F57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F57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Dear Parent/Carer,</w:t>
      </w:r>
    </w:p>
    <w:p w14:paraId="70BAE9CE" w14:textId="77777777" w:rsidR="009F196A" w:rsidRPr="006E1CA6" w:rsidRDefault="009F196A" w:rsidP="00763617">
      <w:pPr>
        <w:pStyle w:val="NoSpacing"/>
        <w:jc w:val="both"/>
        <w:rPr>
          <w:rFonts w:cstheme="minorHAnsi"/>
          <w:sz w:val="14"/>
          <w:szCs w:val="24"/>
        </w:rPr>
      </w:pPr>
    </w:p>
    <w:p w14:paraId="5CFA7605" w14:textId="13AB6505" w:rsidR="00D846BC" w:rsidRDefault="00D846BC" w:rsidP="00763617">
      <w:pPr>
        <w:pStyle w:val="NoSpacing"/>
        <w:jc w:val="both"/>
        <w:rPr>
          <w:rFonts w:cstheme="minorHAnsi"/>
          <w:sz w:val="24"/>
          <w:szCs w:val="24"/>
        </w:rPr>
      </w:pPr>
      <w:r w:rsidRPr="004F5794">
        <w:rPr>
          <w:rFonts w:cstheme="minorHAnsi"/>
          <w:sz w:val="24"/>
          <w:szCs w:val="24"/>
        </w:rPr>
        <w:t>We were</w:t>
      </w:r>
      <w:r w:rsidR="00441E09" w:rsidRPr="004F5794">
        <w:rPr>
          <w:rFonts w:cstheme="minorHAnsi"/>
          <w:sz w:val="24"/>
          <w:szCs w:val="24"/>
        </w:rPr>
        <w:t xml:space="preserve"> </w:t>
      </w:r>
      <w:r w:rsidR="00017E7D" w:rsidRPr="004F5794">
        <w:rPr>
          <w:rFonts w:cstheme="minorHAnsi"/>
          <w:sz w:val="24"/>
          <w:szCs w:val="24"/>
        </w:rPr>
        <w:t>all</w:t>
      </w:r>
      <w:r w:rsidRPr="004F5794">
        <w:rPr>
          <w:rFonts w:cstheme="minorHAnsi"/>
          <w:sz w:val="24"/>
          <w:szCs w:val="24"/>
        </w:rPr>
        <w:t xml:space="preserve"> </w:t>
      </w:r>
      <w:r w:rsidR="00763617" w:rsidRPr="004F5794">
        <w:rPr>
          <w:rFonts w:cstheme="minorHAnsi"/>
          <w:sz w:val="24"/>
          <w:szCs w:val="24"/>
        </w:rPr>
        <w:t>extremely</w:t>
      </w:r>
      <w:r w:rsidR="00017E7D" w:rsidRPr="004F5794">
        <w:rPr>
          <w:rFonts w:cstheme="minorHAnsi"/>
          <w:sz w:val="24"/>
          <w:szCs w:val="24"/>
        </w:rPr>
        <w:t xml:space="preserve"> proud of our children and delighted with their</w:t>
      </w:r>
      <w:r w:rsidR="00441E09" w:rsidRPr="004F5794">
        <w:rPr>
          <w:rFonts w:cstheme="minorHAnsi"/>
          <w:sz w:val="24"/>
          <w:szCs w:val="24"/>
        </w:rPr>
        <w:t xml:space="preserve"> achievements at the</w:t>
      </w:r>
      <w:r w:rsidR="006D71F0" w:rsidRPr="004F5794">
        <w:rPr>
          <w:rFonts w:cstheme="minorHAnsi"/>
          <w:sz w:val="24"/>
          <w:szCs w:val="24"/>
        </w:rPr>
        <w:t xml:space="preserve"> local</w:t>
      </w:r>
      <w:r w:rsidR="00441E09" w:rsidRPr="004F5794">
        <w:rPr>
          <w:rFonts w:cstheme="minorHAnsi"/>
          <w:sz w:val="24"/>
          <w:szCs w:val="24"/>
        </w:rPr>
        <w:t xml:space="preserve"> </w:t>
      </w:r>
      <w:proofErr w:type="spellStart"/>
      <w:r w:rsidR="00441E09" w:rsidRPr="004F5794">
        <w:rPr>
          <w:rFonts w:cstheme="minorHAnsi"/>
          <w:sz w:val="24"/>
          <w:szCs w:val="24"/>
        </w:rPr>
        <w:t>Mòd</w:t>
      </w:r>
      <w:proofErr w:type="spellEnd"/>
      <w:r w:rsidRPr="004F5794">
        <w:rPr>
          <w:rFonts w:cstheme="minorHAnsi"/>
          <w:sz w:val="24"/>
          <w:szCs w:val="24"/>
        </w:rPr>
        <w:t>.</w:t>
      </w:r>
      <w:r w:rsidR="00441E09" w:rsidRPr="004F5794">
        <w:rPr>
          <w:rFonts w:cstheme="minorHAnsi"/>
          <w:sz w:val="24"/>
          <w:szCs w:val="24"/>
        </w:rPr>
        <w:t xml:space="preserve">  </w:t>
      </w:r>
      <w:r w:rsidRPr="004F5794">
        <w:rPr>
          <w:rFonts w:cstheme="minorHAnsi"/>
          <w:sz w:val="24"/>
          <w:szCs w:val="24"/>
        </w:rPr>
        <w:t xml:space="preserve">The </w:t>
      </w:r>
      <w:r w:rsidR="009A6F30">
        <w:rPr>
          <w:rFonts w:cstheme="minorHAnsi"/>
          <w:sz w:val="24"/>
          <w:szCs w:val="24"/>
          <w:lang w:val="gd-GB"/>
        </w:rPr>
        <w:t>excellent</w:t>
      </w:r>
      <w:r w:rsidRPr="004F5794">
        <w:rPr>
          <w:rFonts w:cstheme="minorHAnsi"/>
          <w:sz w:val="24"/>
          <w:szCs w:val="24"/>
        </w:rPr>
        <w:t xml:space="preserve"> results reflect the hard work, talent and commitment of pupils, parents, staff</w:t>
      </w:r>
      <w:r w:rsidR="009A6F30">
        <w:rPr>
          <w:rFonts w:cstheme="minorHAnsi"/>
          <w:sz w:val="24"/>
          <w:szCs w:val="24"/>
          <w:lang w:val="gd-GB"/>
        </w:rPr>
        <w:t xml:space="preserve"> and </w:t>
      </w:r>
      <w:r w:rsidR="006D71F0" w:rsidRPr="004F5794">
        <w:rPr>
          <w:rFonts w:cstheme="minorHAnsi"/>
          <w:sz w:val="24"/>
          <w:szCs w:val="24"/>
        </w:rPr>
        <w:t>music tutors</w:t>
      </w:r>
      <w:r w:rsidRPr="004F5794">
        <w:rPr>
          <w:rFonts w:cstheme="minorHAnsi"/>
          <w:sz w:val="24"/>
          <w:szCs w:val="24"/>
        </w:rPr>
        <w:t>.</w:t>
      </w:r>
      <w:r w:rsidR="00441E09" w:rsidRPr="004F5794">
        <w:rPr>
          <w:rFonts w:cstheme="minorHAnsi"/>
          <w:sz w:val="24"/>
          <w:szCs w:val="24"/>
        </w:rPr>
        <w:t xml:space="preserve">  </w:t>
      </w:r>
      <w:r w:rsidRPr="004F5794">
        <w:rPr>
          <w:rFonts w:cstheme="minorHAnsi"/>
          <w:sz w:val="24"/>
          <w:szCs w:val="24"/>
        </w:rPr>
        <w:t>It was</w:t>
      </w:r>
      <w:r w:rsidR="00441E09" w:rsidRPr="004F5794">
        <w:rPr>
          <w:rFonts w:cstheme="minorHAnsi"/>
          <w:sz w:val="24"/>
          <w:szCs w:val="24"/>
        </w:rPr>
        <w:t xml:space="preserve"> so</w:t>
      </w:r>
      <w:r w:rsidRPr="004F5794">
        <w:rPr>
          <w:rFonts w:cstheme="minorHAnsi"/>
          <w:sz w:val="24"/>
          <w:szCs w:val="24"/>
        </w:rPr>
        <w:t xml:space="preserve"> encouraging to see the progress that our children have made with their confidence</w:t>
      </w:r>
      <w:r w:rsidR="00441E09" w:rsidRPr="004F5794">
        <w:rPr>
          <w:rFonts w:cstheme="minorHAnsi"/>
          <w:sz w:val="24"/>
          <w:szCs w:val="24"/>
        </w:rPr>
        <w:t>, performing skills</w:t>
      </w:r>
      <w:r w:rsidRPr="004F5794">
        <w:rPr>
          <w:rFonts w:cstheme="minorHAnsi"/>
          <w:sz w:val="24"/>
          <w:szCs w:val="24"/>
        </w:rPr>
        <w:t xml:space="preserve"> and the</w:t>
      </w:r>
      <w:r w:rsidR="009A6F30">
        <w:rPr>
          <w:rFonts w:cstheme="minorHAnsi"/>
          <w:sz w:val="24"/>
          <w:szCs w:val="24"/>
          <w:lang w:val="gd-GB"/>
        </w:rPr>
        <w:t>ir</w:t>
      </w:r>
      <w:r w:rsidRPr="004F5794">
        <w:rPr>
          <w:rFonts w:cstheme="minorHAnsi"/>
          <w:sz w:val="24"/>
          <w:szCs w:val="24"/>
        </w:rPr>
        <w:t xml:space="preserve"> </w:t>
      </w:r>
      <w:proofErr w:type="spellStart"/>
      <w:r w:rsidRPr="004F5794">
        <w:rPr>
          <w:rFonts w:cstheme="minorHAnsi"/>
          <w:sz w:val="24"/>
          <w:szCs w:val="24"/>
        </w:rPr>
        <w:t>Gàidhlig</w:t>
      </w:r>
      <w:proofErr w:type="spellEnd"/>
      <w:r w:rsidRPr="004F5794">
        <w:rPr>
          <w:rFonts w:cstheme="minorHAnsi"/>
          <w:sz w:val="24"/>
          <w:szCs w:val="24"/>
        </w:rPr>
        <w:t>.</w:t>
      </w:r>
      <w:r w:rsidR="00F26AE1">
        <w:rPr>
          <w:rFonts w:cstheme="minorHAnsi"/>
          <w:sz w:val="24"/>
          <w:szCs w:val="24"/>
          <w:lang w:val="gd-GB"/>
        </w:rPr>
        <w:t xml:space="preserve"> </w:t>
      </w:r>
      <w:r w:rsidRPr="004F5794">
        <w:rPr>
          <w:rFonts w:cstheme="minorHAnsi"/>
          <w:sz w:val="24"/>
          <w:szCs w:val="24"/>
        </w:rPr>
        <w:t xml:space="preserve">Congratulations to </w:t>
      </w:r>
      <w:r w:rsidR="00422B93" w:rsidRPr="004F5794">
        <w:rPr>
          <w:rFonts w:cstheme="minorHAnsi"/>
          <w:sz w:val="24"/>
          <w:szCs w:val="24"/>
        </w:rPr>
        <w:t xml:space="preserve">all </w:t>
      </w:r>
      <w:r w:rsidRPr="004F5794">
        <w:rPr>
          <w:rFonts w:cstheme="minorHAnsi"/>
          <w:sz w:val="24"/>
          <w:szCs w:val="24"/>
        </w:rPr>
        <w:t>our winners!</w:t>
      </w:r>
    </w:p>
    <w:p w14:paraId="0F8E87FE" w14:textId="314F2199" w:rsidR="004301F7" w:rsidRPr="006E1CA6" w:rsidRDefault="00F26AE1" w:rsidP="004301F7">
      <w:pPr>
        <w:pStyle w:val="NoSpacing"/>
        <w:tabs>
          <w:tab w:val="left" w:pos="567"/>
        </w:tabs>
        <w:rPr>
          <w:rFonts w:cstheme="minorHAnsi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420989F" wp14:editId="15AB682D">
            <wp:simplePos x="0" y="0"/>
            <wp:positionH relativeFrom="margin">
              <wp:posOffset>3556000</wp:posOffset>
            </wp:positionH>
            <wp:positionV relativeFrom="paragraph">
              <wp:posOffset>10795</wp:posOffset>
            </wp:positionV>
            <wp:extent cx="841614" cy="847725"/>
            <wp:effectExtent l="0" t="0" r="0" b="0"/>
            <wp:wrapNone/>
            <wp:docPr id="1" name="Picture 1" descr="An Comunn Gàidhealach - Royal National Mod : Local Mod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Comunn Gàidhealach - Royal National Mod : Local Mods New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1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3DD82" w14:textId="77777777" w:rsidR="004301F7" w:rsidRDefault="004301F7" w:rsidP="004301F7">
      <w:pPr>
        <w:pStyle w:val="NoSpacing"/>
        <w:tabs>
          <w:tab w:val="left" w:pos="567"/>
        </w:tabs>
        <w:rPr>
          <w:rFonts w:cstheme="minorHAnsi"/>
          <w:sz w:val="24"/>
          <w:szCs w:val="24"/>
        </w:rPr>
      </w:pPr>
      <w:proofErr w:type="spellStart"/>
      <w:r w:rsidRPr="004F5794">
        <w:rPr>
          <w:rFonts w:cstheme="minorHAnsi"/>
          <w:sz w:val="24"/>
          <w:szCs w:val="24"/>
        </w:rPr>
        <w:t>Direach</w:t>
      </w:r>
      <w:proofErr w:type="spellEnd"/>
      <w:r w:rsidRPr="004F5794">
        <w:rPr>
          <w:rFonts w:cstheme="minorHAnsi"/>
          <w:sz w:val="24"/>
          <w:szCs w:val="24"/>
        </w:rPr>
        <w:t xml:space="preserve"> </w:t>
      </w:r>
      <w:proofErr w:type="spellStart"/>
      <w:r w:rsidRPr="004F5794">
        <w:rPr>
          <w:rFonts w:cstheme="minorHAnsi"/>
          <w:sz w:val="24"/>
          <w:szCs w:val="24"/>
        </w:rPr>
        <w:t>Sgoinneil</w:t>
      </w:r>
      <w:proofErr w:type="spellEnd"/>
      <w:r w:rsidRPr="004F5794">
        <w:rPr>
          <w:rFonts w:cstheme="minorHAnsi"/>
          <w:sz w:val="24"/>
          <w:szCs w:val="24"/>
        </w:rPr>
        <w:t>!</w:t>
      </w:r>
    </w:p>
    <w:p w14:paraId="3155B3F2" w14:textId="77777777" w:rsidR="0099775F" w:rsidRDefault="0099775F" w:rsidP="004301F7">
      <w:pPr>
        <w:pStyle w:val="NoSpacing"/>
        <w:tabs>
          <w:tab w:val="left" w:pos="567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3FE51E16" w14:textId="77777777" w:rsidR="0099775F" w:rsidRPr="004F5794" w:rsidRDefault="0099775F" w:rsidP="004301F7">
      <w:pPr>
        <w:pStyle w:val="NoSpacing"/>
        <w:tabs>
          <w:tab w:val="left" w:pos="567"/>
        </w:tabs>
        <w:rPr>
          <w:rFonts w:cstheme="minorHAnsi"/>
          <w:sz w:val="24"/>
          <w:szCs w:val="24"/>
        </w:rPr>
      </w:pPr>
    </w:p>
    <w:p w14:paraId="53BFFD4B" w14:textId="77777777" w:rsidR="00422B93" w:rsidRPr="004F5794" w:rsidRDefault="00422B93" w:rsidP="00422B93">
      <w:pPr>
        <w:pStyle w:val="NoSpacing"/>
        <w:rPr>
          <w:rFonts w:cstheme="minorHAnsi"/>
          <w:sz w:val="26"/>
          <w:szCs w:val="26"/>
        </w:rPr>
      </w:pPr>
    </w:p>
    <w:p w14:paraId="07651525" w14:textId="77777777" w:rsidR="006D71F0" w:rsidRPr="004301F7" w:rsidRDefault="00422B93" w:rsidP="00F202B5">
      <w:pPr>
        <w:jc w:val="center"/>
        <w:rPr>
          <w:rFonts w:cstheme="minorHAnsi"/>
          <w:b/>
          <w:color w:val="44546A" w:themeColor="text2"/>
          <w:sz w:val="32"/>
          <w:szCs w:val="24"/>
        </w:rPr>
      </w:pPr>
      <w:r w:rsidRPr="004301F7">
        <w:rPr>
          <w:rFonts w:cstheme="minorHAnsi"/>
          <w:b/>
          <w:color w:val="44546A" w:themeColor="text2"/>
          <w:sz w:val="32"/>
          <w:szCs w:val="24"/>
        </w:rPr>
        <w:t>S</w:t>
      </w:r>
      <w:r w:rsidR="00D846BC" w:rsidRPr="004301F7">
        <w:rPr>
          <w:rFonts w:cstheme="minorHAnsi"/>
          <w:b/>
          <w:color w:val="44546A" w:themeColor="text2"/>
          <w:sz w:val="32"/>
          <w:szCs w:val="24"/>
        </w:rPr>
        <w:t>goil Uibhis</w:t>
      </w:r>
      <w:r w:rsidR="00441E09" w:rsidRPr="004301F7">
        <w:rPr>
          <w:rFonts w:cstheme="minorHAnsi"/>
          <w:b/>
          <w:color w:val="44546A" w:themeColor="text2"/>
          <w:sz w:val="32"/>
          <w:szCs w:val="24"/>
        </w:rPr>
        <w:t>t</w:t>
      </w:r>
      <w:r w:rsidR="00763617" w:rsidRPr="004301F7">
        <w:rPr>
          <w:rFonts w:cstheme="minorHAnsi"/>
          <w:b/>
          <w:color w:val="44546A" w:themeColor="text2"/>
          <w:sz w:val="32"/>
          <w:szCs w:val="24"/>
        </w:rPr>
        <w:t xml:space="preserve"> a Tuath </w:t>
      </w:r>
      <w:proofErr w:type="spellStart"/>
      <w:r w:rsidR="00763617" w:rsidRPr="004301F7">
        <w:rPr>
          <w:rFonts w:cstheme="minorHAnsi"/>
          <w:b/>
          <w:color w:val="44546A" w:themeColor="text2"/>
          <w:sz w:val="32"/>
          <w:szCs w:val="24"/>
        </w:rPr>
        <w:t>Mòd</w:t>
      </w:r>
      <w:proofErr w:type="spellEnd"/>
      <w:r w:rsidR="00763617" w:rsidRPr="004301F7">
        <w:rPr>
          <w:rFonts w:cstheme="minorHAnsi"/>
          <w:b/>
          <w:color w:val="44546A" w:themeColor="text2"/>
          <w:sz w:val="32"/>
          <w:szCs w:val="24"/>
        </w:rPr>
        <w:t xml:space="preserve"> </w:t>
      </w:r>
      <w:r w:rsidR="004F5794" w:rsidRPr="004301F7">
        <w:rPr>
          <w:rFonts w:cstheme="minorHAnsi"/>
          <w:b/>
          <w:color w:val="44546A" w:themeColor="text2"/>
          <w:sz w:val="32"/>
          <w:szCs w:val="24"/>
        </w:rPr>
        <w:t xml:space="preserve">Uibhist </w:t>
      </w:r>
      <w:r w:rsidR="00763617" w:rsidRPr="004301F7">
        <w:rPr>
          <w:rFonts w:cstheme="minorHAnsi"/>
          <w:b/>
          <w:color w:val="44546A" w:themeColor="text2"/>
          <w:sz w:val="32"/>
          <w:szCs w:val="24"/>
        </w:rPr>
        <w:t>Prize- Winners 20</w:t>
      </w:r>
      <w:r w:rsidR="004F5794" w:rsidRPr="004301F7">
        <w:rPr>
          <w:rFonts w:cstheme="minorHAnsi"/>
          <w:b/>
          <w:color w:val="44546A" w:themeColor="text2"/>
          <w:sz w:val="32"/>
          <w:szCs w:val="24"/>
        </w:rPr>
        <w:t>24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363"/>
        <w:gridCol w:w="3254"/>
        <w:gridCol w:w="1409"/>
        <w:gridCol w:w="1435"/>
      </w:tblGrid>
      <w:tr w:rsidR="004F5794" w:rsidRPr="004F5794" w14:paraId="7F20A214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4BE8D953" w14:textId="0E007503" w:rsidR="004F5794" w:rsidRPr="006E1CA6" w:rsidRDefault="006E1CA6" w:rsidP="00FF6D00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Fluent Conversation</w:t>
            </w:r>
          </w:p>
        </w:tc>
        <w:tc>
          <w:tcPr>
            <w:tcW w:w="3254" w:type="dxa"/>
            <w:vAlign w:val="center"/>
          </w:tcPr>
          <w:p w14:paraId="3EE6176D" w14:textId="1AEDB0B9" w:rsidR="004F5794" w:rsidRPr="006E1CA6" w:rsidRDefault="006E1CA6" w:rsidP="00F202B5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Orla Morrison</w:t>
            </w:r>
          </w:p>
        </w:tc>
        <w:tc>
          <w:tcPr>
            <w:tcW w:w="1409" w:type="dxa"/>
          </w:tcPr>
          <w:p w14:paraId="1C1D7502" w14:textId="229DDEB5" w:rsidR="004F5794" w:rsidRPr="006E1CA6" w:rsidRDefault="006E1CA6" w:rsidP="004301F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P5</w:t>
            </w:r>
          </w:p>
        </w:tc>
        <w:tc>
          <w:tcPr>
            <w:tcW w:w="1435" w:type="dxa"/>
            <w:vAlign w:val="center"/>
          </w:tcPr>
          <w:p w14:paraId="311EA159" w14:textId="7035ACD6" w:rsidR="004F5794" w:rsidRPr="006E1CA6" w:rsidRDefault="006E1CA6" w:rsidP="004301F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3rd</w:t>
            </w:r>
          </w:p>
        </w:tc>
      </w:tr>
      <w:tr w:rsidR="00F26AE1" w:rsidRPr="004F5794" w14:paraId="613A788F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6C503D73" w14:textId="07473988" w:rsidR="00F26AE1" w:rsidRDefault="00F26AE1" w:rsidP="00FF6D00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Fluent Conversation</w:t>
            </w:r>
          </w:p>
        </w:tc>
        <w:tc>
          <w:tcPr>
            <w:tcW w:w="3254" w:type="dxa"/>
            <w:vAlign w:val="center"/>
          </w:tcPr>
          <w:p w14:paraId="5D525C36" w14:textId="385C3A19" w:rsidR="00F26AE1" w:rsidRDefault="00F26AE1" w:rsidP="00F202B5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Erin MacLean</w:t>
            </w:r>
          </w:p>
        </w:tc>
        <w:tc>
          <w:tcPr>
            <w:tcW w:w="1409" w:type="dxa"/>
          </w:tcPr>
          <w:p w14:paraId="3BA87223" w14:textId="050CD569" w:rsidR="00F26AE1" w:rsidRDefault="00F26AE1" w:rsidP="004301F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P3</w:t>
            </w:r>
          </w:p>
        </w:tc>
        <w:tc>
          <w:tcPr>
            <w:tcW w:w="1435" w:type="dxa"/>
            <w:vAlign w:val="center"/>
          </w:tcPr>
          <w:p w14:paraId="482F7F7B" w14:textId="115976E7" w:rsidR="00F26AE1" w:rsidRDefault="00F26AE1" w:rsidP="004301F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1st</w:t>
            </w:r>
          </w:p>
        </w:tc>
      </w:tr>
      <w:tr w:rsidR="006E1CA6" w:rsidRPr="004F5794" w14:paraId="0723A00A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70A7B63D" w14:textId="6580047B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F5794">
              <w:rPr>
                <w:rFonts w:cstheme="minorHAnsi"/>
                <w:sz w:val="24"/>
                <w:szCs w:val="24"/>
              </w:rPr>
              <w:t>Fluent Conversation</w:t>
            </w:r>
          </w:p>
        </w:tc>
        <w:tc>
          <w:tcPr>
            <w:tcW w:w="3254" w:type="dxa"/>
            <w:vAlign w:val="center"/>
          </w:tcPr>
          <w:p w14:paraId="6D073912" w14:textId="7B38D938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F5794">
              <w:rPr>
                <w:rFonts w:cstheme="minorHAnsi"/>
                <w:sz w:val="24"/>
                <w:szCs w:val="24"/>
              </w:rPr>
              <w:t>Seumas Black</w:t>
            </w:r>
          </w:p>
        </w:tc>
        <w:tc>
          <w:tcPr>
            <w:tcW w:w="1409" w:type="dxa"/>
          </w:tcPr>
          <w:p w14:paraId="49254B91" w14:textId="4EF220D2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36D0E666" w14:textId="39E1EC49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5794">
              <w:rPr>
                <w:rFonts w:cstheme="minorHAnsi"/>
                <w:b/>
                <w:sz w:val="24"/>
                <w:szCs w:val="24"/>
              </w:rPr>
              <w:t>2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192A88FE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21F6D5CC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F5794">
              <w:rPr>
                <w:rFonts w:cstheme="minorHAnsi"/>
                <w:sz w:val="24"/>
                <w:szCs w:val="24"/>
              </w:rPr>
              <w:t>Fluent Conversation</w:t>
            </w:r>
          </w:p>
        </w:tc>
        <w:tc>
          <w:tcPr>
            <w:tcW w:w="3254" w:type="dxa"/>
            <w:vAlign w:val="center"/>
          </w:tcPr>
          <w:p w14:paraId="1574C8C1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F5794">
              <w:rPr>
                <w:rFonts w:cstheme="minorHAnsi"/>
                <w:sz w:val="24"/>
                <w:szCs w:val="24"/>
              </w:rPr>
              <w:t>Johan Prior-Pitt</w:t>
            </w:r>
          </w:p>
        </w:tc>
        <w:tc>
          <w:tcPr>
            <w:tcW w:w="1409" w:type="dxa"/>
          </w:tcPr>
          <w:p w14:paraId="3C465F31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72BEB4C9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5794">
              <w:rPr>
                <w:rFonts w:cstheme="minorHAnsi"/>
                <w:b/>
                <w:sz w:val="24"/>
                <w:szCs w:val="24"/>
              </w:rPr>
              <w:t>3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52956C92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0FD6496D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Recitation</w:t>
            </w:r>
          </w:p>
        </w:tc>
        <w:tc>
          <w:tcPr>
            <w:tcW w:w="3254" w:type="dxa"/>
            <w:vAlign w:val="center"/>
          </w:tcPr>
          <w:p w14:paraId="2ACB8336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Henry Durie</w:t>
            </w:r>
          </w:p>
        </w:tc>
        <w:tc>
          <w:tcPr>
            <w:tcW w:w="1409" w:type="dxa"/>
          </w:tcPr>
          <w:p w14:paraId="5C757353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P1</w:t>
            </w:r>
          </w:p>
        </w:tc>
        <w:tc>
          <w:tcPr>
            <w:tcW w:w="1435" w:type="dxa"/>
            <w:vAlign w:val="center"/>
          </w:tcPr>
          <w:p w14:paraId="20D626A6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7CEBFDC3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4972F4B4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Recitation</w:t>
            </w:r>
          </w:p>
        </w:tc>
        <w:tc>
          <w:tcPr>
            <w:tcW w:w="3254" w:type="dxa"/>
            <w:vAlign w:val="center"/>
          </w:tcPr>
          <w:p w14:paraId="5A228B29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Seumas Black</w:t>
            </w:r>
          </w:p>
        </w:tc>
        <w:tc>
          <w:tcPr>
            <w:tcW w:w="1409" w:type="dxa"/>
          </w:tcPr>
          <w:p w14:paraId="7A4181B4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3E19C01D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6A5A3210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04730AE5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4C7599C7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Henry Durie</w:t>
            </w:r>
          </w:p>
        </w:tc>
        <w:tc>
          <w:tcPr>
            <w:tcW w:w="1409" w:type="dxa"/>
          </w:tcPr>
          <w:p w14:paraId="56995609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P1</w:t>
            </w:r>
          </w:p>
        </w:tc>
        <w:tc>
          <w:tcPr>
            <w:tcW w:w="1435" w:type="dxa"/>
            <w:vAlign w:val="center"/>
          </w:tcPr>
          <w:p w14:paraId="538682F1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10B178BE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213F79D7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1B31E168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Fitheach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Lawless</w:t>
            </w:r>
          </w:p>
        </w:tc>
        <w:tc>
          <w:tcPr>
            <w:tcW w:w="1409" w:type="dxa"/>
          </w:tcPr>
          <w:p w14:paraId="63A12460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P1</w:t>
            </w:r>
          </w:p>
        </w:tc>
        <w:tc>
          <w:tcPr>
            <w:tcW w:w="1435" w:type="dxa"/>
            <w:vAlign w:val="center"/>
          </w:tcPr>
          <w:p w14:paraId="37FD6FA9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48B199E8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0371DC68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42212AEB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Seumas Morrison</w:t>
            </w:r>
          </w:p>
        </w:tc>
        <w:tc>
          <w:tcPr>
            <w:tcW w:w="1409" w:type="dxa"/>
          </w:tcPr>
          <w:p w14:paraId="0D784880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P2</w:t>
            </w:r>
          </w:p>
        </w:tc>
        <w:tc>
          <w:tcPr>
            <w:tcW w:w="1435" w:type="dxa"/>
            <w:vAlign w:val="center"/>
          </w:tcPr>
          <w:p w14:paraId="5A8202C8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F5794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69BB12D4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606A3EA8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66F2AA04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Seonaidh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Morrison</w:t>
            </w:r>
          </w:p>
        </w:tc>
        <w:tc>
          <w:tcPr>
            <w:tcW w:w="1409" w:type="dxa"/>
          </w:tcPr>
          <w:p w14:paraId="06714661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42A5B26F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FE2F20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6E1CA6" w:rsidRPr="004F5794" w14:paraId="5321B406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48CE4C4C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2D51CE10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Seumas Black</w:t>
            </w:r>
          </w:p>
        </w:tc>
        <w:tc>
          <w:tcPr>
            <w:tcW w:w="1409" w:type="dxa"/>
          </w:tcPr>
          <w:p w14:paraId="365AF61C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5AA04FC9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FE2F20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0CD2FC5A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4F043A7F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Reading at Sight</w:t>
            </w:r>
          </w:p>
        </w:tc>
        <w:tc>
          <w:tcPr>
            <w:tcW w:w="3254" w:type="dxa"/>
            <w:vAlign w:val="center"/>
          </w:tcPr>
          <w:p w14:paraId="7044FEB0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Rebecca MacDonald</w:t>
            </w:r>
          </w:p>
        </w:tc>
        <w:tc>
          <w:tcPr>
            <w:tcW w:w="1409" w:type="dxa"/>
          </w:tcPr>
          <w:p w14:paraId="21EB9D00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P7</w:t>
            </w:r>
          </w:p>
        </w:tc>
        <w:tc>
          <w:tcPr>
            <w:tcW w:w="1435" w:type="dxa"/>
            <w:vAlign w:val="center"/>
          </w:tcPr>
          <w:p w14:paraId="66F2D49A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FE2F20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166666" w:rsidRPr="004F5794" w14:paraId="7A9B2599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4BA1B7D7" w14:textId="65A84EEA" w:rsidR="00166666" w:rsidRPr="00166666" w:rsidRDefault="0016666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Fluent Solo (Boys)</w:t>
            </w:r>
          </w:p>
        </w:tc>
        <w:tc>
          <w:tcPr>
            <w:tcW w:w="3254" w:type="dxa"/>
            <w:vAlign w:val="center"/>
          </w:tcPr>
          <w:p w14:paraId="16169052" w14:textId="7B928D12" w:rsidR="00166666" w:rsidRPr="00166666" w:rsidRDefault="0016666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Magnus Beaton</w:t>
            </w:r>
          </w:p>
        </w:tc>
        <w:tc>
          <w:tcPr>
            <w:tcW w:w="1409" w:type="dxa"/>
          </w:tcPr>
          <w:p w14:paraId="7AAB4BC3" w14:textId="68739300" w:rsidR="00166666" w:rsidRPr="00166666" w:rsidRDefault="0016666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P3</w:t>
            </w:r>
          </w:p>
        </w:tc>
        <w:tc>
          <w:tcPr>
            <w:tcW w:w="1435" w:type="dxa"/>
            <w:vAlign w:val="center"/>
          </w:tcPr>
          <w:p w14:paraId="18867DF7" w14:textId="3F8E9A77" w:rsidR="00166666" w:rsidRPr="00166666" w:rsidRDefault="00166666" w:rsidP="001666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1st</w:t>
            </w:r>
          </w:p>
        </w:tc>
      </w:tr>
      <w:tr w:rsidR="006E1CA6" w:rsidRPr="004F5794" w14:paraId="662641E5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1527CB76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Solo (Girls)</w:t>
            </w:r>
          </w:p>
        </w:tc>
        <w:tc>
          <w:tcPr>
            <w:tcW w:w="3254" w:type="dxa"/>
            <w:vAlign w:val="center"/>
          </w:tcPr>
          <w:p w14:paraId="32B51B46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Isla MacLeod</w:t>
            </w:r>
          </w:p>
        </w:tc>
        <w:tc>
          <w:tcPr>
            <w:tcW w:w="1409" w:type="dxa"/>
          </w:tcPr>
          <w:p w14:paraId="68E4291D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P3</w:t>
            </w:r>
          </w:p>
        </w:tc>
        <w:tc>
          <w:tcPr>
            <w:tcW w:w="1435" w:type="dxa"/>
            <w:vAlign w:val="center"/>
          </w:tcPr>
          <w:p w14:paraId="140A31D4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6E1CA6" w:rsidRPr="004F5794" w14:paraId="304A4725" w14:textId="77777777" w:rsidTr="004301F7">
        <w:trPr>
          <w:trHeight w:val="170"/>
        </w:trPr>
        <w:tc>
          <w:tcPr>
            <w:tcW w:w="4363" w:type="dxa"/>
          </w:tcPr>
          <w:p w14:paraId="64BACAA7" w14:textId="77777777" w:rsidR="006E1CA6" w:rsidRDefault="006E1CA6" w:rsidP="006E1CA6">
            <w:r w:rsidRPr="00C90A77">
              <w:rPr>
                <w:rFonts w:cstheme="minorHAnsi"/>
                <w:sz w:val="24"/>
                <w:szCs w:val="24"/>
              </w:rPr>
              <w:t>Fluent Solo (Girls)</w:t>
            </w:r>
          </w:p>
        </w:tc>
        <w:tc>
          <w:tcPr>
            <w:tcW w:w="3254" w:type="dxa"/>
            <w:vAlign w:val="center"/>
          </w:tcPr>
          <w:p w14:paraId="6CFD480D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Elsie Durie</w:t>
            </w:r>
          </w:p>
        </w:tc>
        <w:tc>
          <w:tcPr>
            <w:tcW w:w="1409" w:type="dxa"/>
          </w:tcPr>
          <w:p w14:paraId="4BC1FD54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P3</w:t>
            </w:r>
          </w:p>
        </w:tc>
        <w:tc>
          <w:tcPr>
            <w:tcW w:w="1435" w:type="dxa"/>
            <w:vAlign w:val="center"/>
          </w:tcPr>
          <w:p w14:paraId="6C205ADA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1EBD63F6" w14:textId="77777777" w:rsidTr="004301F7">
        <w:trPr>
          <w:trHeight w:val="170"/>
        </w:trPr>
        <w:tc>
          <w:tcPr>
            <w:tcW w:w="4363" w:type="dxa"/>
          </w:tcPr>
          <w:p w14:paraId="2C982A4A" w14:textId="77777777" w:rsidR="006E1CA6" w:rsidRDefault="006E1CA6" w:rsidP="006E1CA6">
            <w:r w:rsidRPr="00C90A77">
              <w:rPr>
                <w:rFonts w:cstheme="minorHAnsi"/>
                <w:sz w:val="24"/>
                <w:szCs w:val="24"/>
              </w:rPr>
              <w:t>Fluent Solo (Girls)</w:t>
            </w:r>
          </w:p>
        </w:tc>
        <w:tc>
          <w:tcPr>
            <w:tcW w:w="3254" w:type="dxa"/>
            <w:vAlign w:val="center"/>
          </w:tcPr>
          <w:p w14:paraId="649B162C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MacDonald</w:t>
            </w:r>
          </w:p>
        </w:tc>
        <w:tc>
          <w:tcPr>
            <w:tcW w:w="1409" w:type="dxa"/>
          </w:tcPr>
          <w:p w14:paraId="2CAE8627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P3</w:t>
            </w:r>
          </w:p>
        </w:tc>
        <w:tc>
          <w:tcPr>
            <w:tcW w:w="1435" w:type="dxa"/>
            <w:vAlign w:val="center"/>
          </w:tcPr>
          <w:p w14:paraId="3E5D5CC9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6D80C1CC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62B09F25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Solo (Girls)</w:t>
            </w:r>
          </w:p>
        </w:tc>
        <w:tc>
          <w:tcPr>
            <w:tcW w:w="3254" w:type="dxa"/>
            <w:vAlign w:val="center"/>
          </w:tcPr>
          <w:p w14:paraId="2CD632EC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Orla Morrison</w:t>
            </w:r>
          </w:p>
        </w:tc>
        <w:tc>
          <w:tcPr>
            <w:tcW w:w="1409" w:type="dxa"/>
          </w:tcPr>
          <w:p w14:paraId="306C5177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P5</w:t>
            </w:r>
          </w:p>
        </w:tc>
        <w:tc>
          <w:tcPr>
            <w:tcW w:w="1435" w:type="dxa"/>
            <w:vAlign w:val="center"/>
          </w:tcPr>
          <w:p w14:paraId="467E11E1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00DBEAF7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7F979FDF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Solo – Local Song </w:t>
            </w:r>
          </w:p>
        </w:tc>
        <w:tc>
          <w:tcPr>
            <w:tcW w:w="3254" w:type="dxa"/>
            <w:vAlign w:val="center"/>
          </w:tcPr>
          <w:p w14:paraId="76DD3C73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Rebecca MacDonald</w:t>
            </w:r>
          </w:p>
        </w:tc>
        <w:tc>
          <w:tcPr>
            <w:tcW w:w="1409" w:type="dxa"/>
          </w:tcPr>
          <w:p w14:paraId="2064ED28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P7</w:t>
            </w:r>
          </w:p>
        </w:tc>
        <w:tc>
          <w:tcPr>
            <w:tcW w:w="1435" w:type="dxa"/>
            <w:vAlign w:val="center"/>
          </w:tcPr>
          <w:p w14:paraId="5AEAE83A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029605C8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0FD1BCCE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Solo – Traditional Song</w:t>
            </w:r>
          </w:p>
        </w:tc>
        <w:tc>
          <w:tcPr>
            <w:tcW w:w="3254" w:type="dxa"/>
            <w:vAlign w:val="center"/>
          </w:tcPr>
          <w:p w14:paraId="7C44F1B7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Rebecca MacDonald</w:t>
            </w:r>
          </w:p>
        </w:tc>
        <w:tc>
          <w:tcPr>
            <w:tcW w:w="1409" w:type="dxa"/>
          </w:tcPr>
          <w:p w14:paraId="7BF9FEBD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P7</w:t>
            </w:r>
          </w:p>
        </w:tc>
        <w:tc>
          <w:tcPr>
            <w:tcW w:w="1435" w:type="dxa"/>
            <w:vAlign w:val="center"/>
          </w:tcPr>
          <w:p w14:paraId="40AE87A1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6E1CA6" w:rsidRPr="004F5794" w14:paraId="521721A4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50687869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Fiddle</w:t>
            </w:r>
          </w:p>
        </w:tc>
        <w:tc>
          <w:tcPr>
            <w:tcW w:w="3254" w:type="dxa"/>
            <w:vAlign w:val="center"/>
          </w:tcPr>
          <w:p w14:paraId="52E03B2C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Lottie MacLean</w:t>
            </w:r>
          </w:p>
        </w:tc>
        <w:tc>
          <w:tcPr>
            <w:tcW w:w="1409" w:type="dxa"/>
          </w:tcPr>
          <w:p w14:paraId="7F4AEE75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78AAF8C9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6E1CA6" w:rsidRPr="004F5794" w14:paraId="7EBB8316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5C727CB3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Piano</w:t>
            </w:r>
          </w:p>
        </w:tc>
        <w:tc>
          <w:tcPr>
            <w:tcW w:w="3254" w:type="dxa"/>
            <w:vAlign w:val="center"/>
          </w:tcPr>
          <w:p w14:paraId="2F26BCFD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Freya Nicholson</w:t>
            </w:r>
          </w:p>
        </w:tc>
        <w:tc>
          <w:tcPr>
            <w:tcW w:w="1409" w:type="dxa"/>
          </w:tcPr>
          <w:p w14:paraId="7C2D0734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P6</w:t>
            </w:r>
          </w:p>
        </w:tc>
        <w:tc>
          <w:tcPr>
            <w:tcW w:w="1435" w:type="dxa"/>
            <w:vAlign w:val="center"/>
          </w:tcPr>
          <w:p w14:paraId="667A592A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717D0C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6E1CA6" w:rsidRPr="004F5794" w14:paraId="1962C139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7AA0D33B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Accordion</w:t>
            </w:r>
          </w:p>
        </w:tc>
        <w:tc>
          <w:tcPr>
            <w:tcW w:w="3254" w:type="dxa"/>
            <w:vAlign w:val="center"/>
          </w:tcPr>
          <w:p w14:paraId="06D48289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</w:rPr>
              <w:t xml:space="preserve">Tom </w:t>
            </w:r>
            <w:r>
              <w:rPr>
                <w:rFonts w:cstheme="minorHAnsi"/>
                <w:sz w:val="24"/>
                <w:szCs w:val="24"/>
                <w:lang w:val="gd-GB"/>
              </w:rPr>
              <w:t>Òg Marks</w:t>
            </w:r>
          </w:p>
        </w:tc>
        <w:tc>
          <w:tcPr>
            <w:tcW w:w="1409" w:type="dxa"/>
          </w:tcPr>
          <w:p w14:paraId="21A07E3D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P7</w:t>
            </w:r>
          </w:p>
        </w:tc>
        <w:tc>
          <w:tcPr>
            <w:tcW w:w="1435" w:type="dxa"/>
            <w:vAlign w:val="center"/>
          </w:tcPr>
          <w:p w14:paraId="2517B40B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2nd</w:t>
            </w:r>
          </w:p>
        </w:tc>
      </w:tr>
      <w:tr w:rsidR="006E1CA6" w:rsidRPr="004F5794" w14:paraId="746A952E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7C9B5629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Art Poster</w:t>
            </w:r>
          </w:p>
        </w:tc>
        <w:tc>
          <w:tcPr>
            <w:tcW w:w="3254" w:type="dxa"/>
            <w:vAlign w:val="center"/>
          </w:tcPr>
          <w:p w14:paraId="6E455469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Annaleise Robertson</w:t>
            </w:r>
          </w:p>
        </w:tc>
        <w:tc>
          <w:tcPr>
            <w:tcW w:w="1409" w:type="dxa"/>
          </w:tcPr>
          <w:p w14:paraId="74C4212C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P7</w:t>
            </w:r>
          </w:p>
        </w:tc>
        <w:tc>
          <w:tcPr>
            <w:tcW w:w="1435" w:type="dxa"/>
            <w:vAlign w:val="center"/>
          </w:tcPr>
          <w:p w14:paraId="23399DE1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3rd</w:t>
            </w:r>
          </w:p>
        </w:tc>
      </w:tr>
      <w:tr w:rsidR="006E1CA6" w:rsidRPr="004F5794" w14:paraId="3BFF8F2A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37E9FAC0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Art Poster</w:t>
            </w:r>
          </w:p>
        </w:tc>
        <w:tc>
          <w:tcPr>
            <w:tcW w:w="3254" w:type="dxa"/>
            <w:vAlign w:val="center"/>
          </w:tcPr>
          <w:p w14:paraId="2645671A" w14:textId="77777777" w:rsidR="006E1CA6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Joseph Leveson-Gower</w:t>
            </w:r>
          </w:p>
        </w:tc>
        <w:tc>
          <w:tcPr>
            <w:tcW w:w="1409" w:type="dxa"/>
          </w:tcPr>
          <w:p w14:paraId="4F9111A2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P5</w:t>
            </w:r>
          </w:p>
        </w:tc>
        <w:tc>
          <w:tcPr>
            <w:tcW w:w="1435" w:type="dxa"/>
            <w:vAlign w:val="center"/>
          </w:tcPr>
          <w:p w14:paraId="0B5E4EBE" w14:textId="77777777" w:rsidR="006E1CA6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3rd</w:t>
            </w:r>
          </w:p>
        </w:tc>
      </w:tr>
      <w:tr w:rsidR="006E1CA6" w:rsidRPr="004F5794" w14:paraId="0B3FF0B2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56240451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Fluent Action Song</w:t>
            </w:r>
          </w:p>
        </w:tc>
        <w:tc>
          <w:tcPr>
            <w:tcW w:w="3254" w:type="dxa"/>
            <w:vAlign w:val="center"/>
          </w:tcPr>
          <w:p w14:paraId="3EC66AE5" w14:textId="77777777" w:rsidR="006E1CA6" w:rsidRPr="004F5794" w:rsidRDefault="006E1CA6" w:rsidP="006E1CA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P5-7 GME</w:t>
            </w:r>
          </w:p>
        </w:tc>
        <w:tc>
          <w:tcPr>
            <w:tcW w:w="1409" w:type="dxa"/>
          </w:tcPr>
          <w:p w14:paraId="5CFFBA5E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P5-7 GME</w:t>
            </w:r>
          </w:p>
        </w:tc>
        <w:tc>
          <w:tcPr>
            <w:tcW w:w="1435" w:type="dxa"/>
            <w:vAlign w:val="center"/>
          </w:tcPr>
          <w:p w14:paraId="599D868F" w14:textId="77777777" w:rsidR="006E1CA6" w:rsidRPr="004F5794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165E5B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6E1CA6" w:rsidRPr="004F5794" w14:paraId="5E35135F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2F01A0DA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Roderick Morrison Memorial Trophy</w:t>
            </w:r>
          </w:p>
        </w:tc>
        <w:tc>
          <w:tcPr>
            <w:tcW w:w="3254" w:type="dxa"/>
            <w:vAlign w:val="center"/>
          </w:tcPr>
          <w:p w14:paraId="6C8489E8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Rebecca MacDonald</w:t>
            </w:r>
          </w:p>
        </w:tc>
        <w:tc>
          <w:tcPr>
            <w:tcW w:w="1409" w:type="dxa"/>
          </w:tcPr>
          <w:p w14:paraId="33AB8AC2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P7</w:t>
            </w:r>
          </w:p>
        </w:tc>
        <w:tc>
          <w:tcPr>
            <w:tcW w:w="1435" w:type="dxa"/>
            <w:vAlign w:val="center"/>
          </w:tcPr>
          <w:p w14:paraId="56F70985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Trophy</w:t>
            </w:r>
          </w:p>
        </w:tc>
      </w:tr>
      <w:tr w:rsidR="006E1CA6" w:rsidRPr="004F5794" w14:paraId="1C7A3446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35351E78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MNe TV Sheild</w:t>
            </w:r>
          </w:p>
        </w:tc>
        <w:tc>
          <w:tcPr>
            <w:tcW w:w="3254" w:type="dxa"/>
            <w:vAlign w:val="center"/>
          </w:tcPr>
          <w:p w14:paraId="51DEBE34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P5-7 GME Action Song</w:t>
            </w:r>
          </w:p>
        </w:tc>
        <w:tc>
          <w:tcPr>
            <w:tcW w:w="1409" w:type="dxa"/>
          </w:tcPr>
          <w:p w14:paraId="6933BE35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P5-7 GME</w:t>
            </w:r>
          </w:p>
        </w:tc>
        <w:tc>
          <w:tcPr>
            <w:tcW w:w="1435" w:type="dxa"/>
            <w:vAlign w:val="center"/>
          </w:tcPr>
          <w:p w14:paraId="0114F7FC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Sheild</w:t>
            </w:r>
          </w:p>
        </w:tc>
      </w:tr>
      <w:tr w:rsidR="006E1CA6" w:rsidRPr="004F5794" w14:paraId="33892AF1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17341DFA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Lochmaddy Hotel Sheild</w:t>
            </w:r>
          </w:p>
        </w:tc>
        <w:tc>
          <w:tcPr>
            <w:tcW w:w="3254" w:type="dxa"/>
            <w:vAlign w:val="center"/>
          </w:tcPr>
          <w:p w14:paraId="456EB5CE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Lottie MacLean, Primary Fiddle</w:t>
            </w:r>
          </w:p>
        </w:tc>
        <w:tc>
          <w:tcPr>
            <w:tcW w:w="1409" w:type="dxa"/>
          </w:tcPr>
          <w:p w14:paraId="434187F3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P6</w:t>
            </w:r>
          </w:p>
        </w:tc>
        <w:tc>
          <w:tcPr>
            <w:tcW w:w="1435" w:type="dxa"/>
            <w:vAlign w:val="center"/>
          </w:tcPr>
          <w:p w14:paraId="44094AD8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Sheild</w:t>
            </w:r>
          </w:p>
        </w:tc>
      </w:tr>
      <w:tr w:rsidR="006E1CA6" w:rsidRPr="004F5794" w14:paraId="7BFB595E" w14:textId="77777777" w:rsidTr="004301F7">
        <w:trPr>
          <w:trHeight w:val="170"/>
        </w:trPr>
        <w:tc>
          <w:tcPr>
            <w:tcW w:w="4363" w:type="dxa"/>
            <w:vAlign w:val="center"/>
          </w:tcPr>
          <w:p w14:paraId="30413DA9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MacLeans Bakery Sheild</w:t>
            </w:r>
          </w:p>
        </w:tc>
        <w:tc>
          <w:tcPr>
            <w:tcW w:w="3254" w:type="dxa"/>
            <w:vAlign w:val="center"/>
          </w:tcPr>
          <w:p w14:paraId="51E75BA1" w14:textId="77777777" w:rsidR="006E1CA6" w:rsidRPr="00717D0C" w:rsidRDefault="006E1CA6" w:rsidP="006E1CA6">
            <w:pPr>
              <w:pStyle w:val="NoSpacing"/>
              <w:rPr>
                <w:rFonts w:cstheme="minorHAnsi"/>
                <w:sz w:val="24"/>
                <w:szCs w:val="24"/>
                <w:lang w:val="gd-GB"/>
              </w:rPr>
            </w:pPr>
            <w:r>
              <w:rPr>
                <w:rFonts w:cstheme="minorHAnsi"/>
                <w:sz w:val="24"/>
                <w:szCs w:val="24"/>
                <w:lang w:val="gd-GB"/>
              </w:rPr>
              <w:t>Sgoil Uibhist a Tuath Folk Band</w:t>
            </w:r>
          </w:p>
        </w:tc>
        <w:tc>
          <w:tcPr>
            <w:tcW w:w="1409" w:type="dxa"/>
          </w:tcPr>
          <w:p w14:paraId="33B30429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P5-7 GME</w:t>
            </w:r>
          </w:p>
        </w:tc>
        <w:tc>
          <w:tcPr>
            <w:tcW w:w="1435" w:type="dxa"/>
            <w:vAlign w:val="center"/>
          </w:tcPr>
          <w:p w14:paraId="75B3561C" w14:textId="77777777" w:rsidR="006E1CA6" w:rsidRPr="00717D0C" w:rsidRDefault="006E1CA6" w:rsidP="006E1CA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gd-GB"/>
              </w:rPr>
            </w:pPr>
            <w:r>
              <w:rPr>
                <w:rFonts w:cstheme="minorHAnsi"/>
                <w:b/>
                <w:sz w:val="24"/>
                <w:szCs w:val="24"/>
                <w:lang w:val="gd-GB"/>
              </w:rPr>
              <w:t>Sheild</w:t>
            </w:r>
          </w:p>
        </w:tc>
      </w:tr>
    </w:tbl>
    <w:p w14:paraId="74A06C3F" w14:textId="77777777" w:rsidR="00B109FB" w:rsidRPr="004F5794" w:rsidRDefault="00B109FB" w:rsidP="000842B2">
      <w:pPr>
        <w:pStyle w:val="NoSpacing"/>
        <w:tabs>
          <w:tab w:val="left" w:pos="567"/>
        </w:tabs>
        <w:rPr>
          <w:rFonts w:cstheme="minorHAnsi"/>
          <w:sz w:val="24"/>
          <w:szCs w:val="24"/>
        </w:rPr>
      </w:pPr>
    </w:p>
    <w:sectPr w:rsidR="00B109FB" w:rsidRPr="004F5794" w:rsidSect="0016666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 Valentica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F70"/>
    <w:multiLevelType w:val="hybridMultilevel"/>
    <w:tmpl w:val="92204D58"/>
    <w:lvl w:ilvl="0" w:tplc="A4AA93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A9E"/>
    <w:multiLevelType w:val="hybridMultilevel"/>
    <w:tmpl w:val="59B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C4"/>
    <w:rsid w:val="00011F15"/>
    <w:rsid w:val="00017E7D"/>
    <w:rsid w:val="0003138B"/>
    <w:rsid w:val="00037198"/>
    <w:rsid w:val="00053B1A"/>
    <w:rsid w:val="00073608"/>
    <w:rsid w:val="000842B2"/>
    <w:rsid w:val="00085E79"/>
    <w:rsid w:val="000A2FD6"/>
    <w:rsid w:val="000A4EDD"/>
    <w:rsid w:val="000B3AB5"/>
    <w:rsid w:val="000C3B92"/>
    <w:rsid w:val="000E7471"/>
    <w:rsid w:val="00113E8B"/>
    <w:rsid w:val="00151045"/>
    <w:rsid w:val="001638EF"/>
    <w:rsid w:val="00165E5B"/>
    <w:rsid w:val="00166666"/>
    <w:rsid w:val="00197887"/>
    <w:rsid w:val="001E1CF4"/>
    <w:rsid w:val="001F0CF6"/>
    <w:rsid w:val="00215262"/>
    <w:rsid w:val="00264454"/>
    <w:rsid w:val="0029360A"/>
    <w:rsid w:val="002A3D91"/>
    <w:rsid w:val="002B1E21"/>
    <w:rsid w:val="002B55DA"/>
    <w:rsid w:val="002D6526"/>
    <w:rsid w:val="002E2709"/>
    <w:rsid w:val="002E42CB"/>
    <w:rsid w:val="003379F7"/>
    <w:rsid w:val="00356F90"/>
    <w:rsid w:val="00390BBB"/>
    <w:rsid w:val="0039451D"/>
    <w:rsid w:val="00397B21"/>
    <w:rsid w:val="00403E8F"/>
    <w:rsid w:val="00422B93"/>
    <w:rsid w:val="00426C62"/>
    <w:rsid w:val="004301F7"/>
    <w:rsid w:val="00441E09"/>
    <w:rsid w:val="004478D3"/>
    <w:rsid w:val="00450C06"/>
    <w:rsid w:val="00457571"/>
    <w:rsid w:val="00473E71"/>
    <w:rsid w:val="00485620"/>
    <w:rsid w:val="004901A3"/>
    <w:rsid w:val="004A650B"/>
    <w:rsid w:val="004C280D"/>
    <w:rsid w:val="004E1A95"/>
    <w:rsid w:val="004F5794"/>
    <w:rsid w:val="0051335E"/>
    <w:rsid w:val="00514E85"/>
    <w:rsid w:val="00530F43"/>
    <w:rsid w:val="0055494D"/>
    <w:rsid w:val="00566E32"/>
    <w:rsid w:val="00596EE5"/>
    <w:rsid w:val="005D262F"/>
    <w:rsid w:val="005E62AB"/>
    <w:rsid w:val="005F179B"/>
    <w:rsid w:val="005F2DC4"/>
    <w:rsid w:val="00600B5F"/>
    <w:rsid w:val="006257E6"/>
    <w:rsid w:val="00627FCC"/>
    <w:rsid w:val="00632E1D"/>
    <w:rsid w:val="00634885"/>
    <w:rsid w:val="00642972"/>
    <w:rsid w:val="006642DA"/>
    <w:rsid w:val="006745E3"/>
    <w:rsid w:val="00681920"/>
    <w:rsid w:val="006A0309"/>
    <w:rsid w:val="006A5992"/>
    <w:rsid w:val="006B3E44"/>
    <w:rsid w:val="006D71F0"/>
    <w:rsid w:val="006E1CA6"/>
    <w:rsid w:val="00700C6B"/>
    <w:rsid w:val="00717D0C"/>
    <w:rsid w:val="0073721A"/>
    <w:rsid w:val="0074080E"/>
    <w:rsid w:val="00762CC2"/>
    <w:rsid w:val="00763617"/>
    <w:rsid w:val="00766E8A"/>
    <w:rsid w:val="00770BDD"/>
    <w:rsid w:val="0078098A"/>
    <w:rsid w:val="0078498C"/>
    <w:rsid w:val="00792D79"/>
    <w:rsid w:val="007E47B9"/>
    <w:rsid w:val="007F35B0"/>
    <w:rsid w:val="00840929"/>
    <w:rsid w:val="00847350"/>
    <w:rsid w:val="00873F4B"/>
    <w:rsid w:val="00886FA4"/>
    <w:rsid w:val="00895E02"/>
    <w:rsid w:val="008B7DAB"/>
    <w:rsid w:val="008D1796"/>
    <w:rsid w:val="008D2847"/>
    <w:rsid w:val="008D306D"/>
    <w:rsid w:val="008F1B11"/>
    <w:rsid w:val="00930951"/>
    <w:rsid w:val="00931F27"/>
    <w:rsid w:val="0093530C"/>
    <w:rsid w:val="0094315F"/>
    <w:rsid w:val="00954581"/>
    <w:rsid w:val="00987DFF"/>
    <w:rsid w:val="0099775F"/>
    <w:rsid w:val="009A6F30"/>
    <w:rsid w:val="009D132E"/>
    <w:rsid w:val="009D4F93"/>
    <w:rsid w:val="009E485F"/>
    <w:rsid w:val="009F196A"/>
    <w:rsid w:val="00A2643F"/>
    <w:rsid w:val="00A33598"/>
    <w:rsid w:val="00A5197B"/>
    <w:rsid w:val="00A74C43"/>
    <w:rsid w:val="00A96894"/>
    <w:rsid w:val="00AB1472"/>
    <w:rsid w:val="00AD3030"/>
    <w:rsid w:val="00B058A7"/>
    <w:rsid w:val="00B062D0"/>
    <w:rsid w:val="00B109FB"/>
    <w:rsid w:val="00B33A63"/>
    <w:rsid w:val="00B359D7"/>
    <w:rsid w:val="00B3729D"/>
    <w:rsid w:val="00B91DEB"/>
    <w:rsid w:val="00B95EE1"/>
    <w:rsid w:val="00BA1133"/>
    <w:rsid w:val="00BA43C4"/>
    <w:rsid w:val="00BB4188"/>
    <w:rsid w:val="00BC03FA"/>
    <w:rsid w:val="00BE4EFD"/>
    <w:rsid w:val="00BE6065"/>
    <w:rsid w:val="00C002A6"/>
    <w:rsid w:val="00C346FC"/>
    <w:rsid w:val="00C47544"/>
    <w:rsid w:val="00C66E51"/>
    <w:rsid w:val="00C76380"/>
    <w:rsid w:val="00C77C73"/>
    <w:rsid w:val="00C80BB0"/>
    <w:rsid w:val="00CC2221"/>
    <w:rsid w:val="00CC2C5B"/>
    <w:rsid w:val="00CC2C86"/>
    <w:rsid w:val="00CD4859"/>
    <w:rsid w:val="00CF7E43"/>
    <w:rsid w:val="00D22E1E"/>
    <w:rsid w:val="00D528D5"/>
    <w:rsid w:val="00D82D24"/>
    <w:rsid w:val="00D84013"/>
    <w:rsid w:val="00D846BC"/>
    <w:rsid w:val="00DA21A3"/>
    <w:rsid w:val="00DD4DA7"/>
    <w:rsid w:val="00DE01E1"/>
    <w:rsid w:val="00DF3912"/>
    <w:rsid w:val="00E004E6"/>
    <w:rsid w:val="00E04994"/>
    <w:rsid w:val="00E11F5A"/>
    <w:rsid w:val="00E15C91"/>
    <w:rsid w:val="00E23717"/>
    <w:rsid w:val="00E40F43"/>
    <w:rsid w:val="00E421AA"/>
    <w:rsid w:val="00E74084"/>
    <w:rsid w:val="00E80BDF"/>
    <w:rsid w:val="00EB7DF5"/>
    <w:rsid w:val="00F10ED0"/>
    <w:rsid w:val="00F124D2"/>
    <w:rsid w:val="00F202B5"/>
    <w:rsid w:val="00F22E83"/>
    <w:rsid w:val="00F241D7"/>
    <w:rsid w:val="00F26AE1"/>
    <w:rsid w:val="00F347BA"/>
    <w:rsid w:val="00F4522E"/>
    <w:rsid w:val="00F57C78"/>
    <w:rsid w:val="00F71199"/>
    <w:rsid w:val="00F83DDF"/>
    <w:rsid w:val="00F9553B"/>
    <w:rsid w:val="00FA22A1"/>
    <w:rsid w:val="00FA3E08"/>
    <w:rsid w:val="00FB3CA2"/>
    <w:rsid w:val="00FC6897"/>
    <w:rsid w:val="00FC7EB5"/>
    <w:rsid w:val="00FE2F20"/>
    <w:rsid w:val="00FF26B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99FCB12"/>
  <w15:chartTrackingRefBased/>
  <w15:docId w15:val="{2FA566AD-08EC-42F5-8524-71E9063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4EFD"/>
    <w:pPr>
      <w:keepNext/>
      <w:tabs>
        <w:tab w:val="left" w:pos="720"/>
        <w:tab w:val="left" w:pos="1440"/>
        <w:tab w:val="left" w:pos="216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85E79"/>
    <w:rPr>
      <w:b/>
      <w:bCs/>
      <w:i w:val="0"/>
      <w:iCs w:val="0"/>
    </w:rPr>
  </w:style>
  <w:style w:type="character" w:customStyle="1" w:styleId="Heading1Char">
    <w:name w:val="Heading 1 Char"/>
    <w:basedOn w:val="DefaultParagraphFont"/>
    <w:link w:val="Heading1"/>
    <w:rsid w:val="00BE4EFD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8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74D8-42D6-4B2B-9840-133CB08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dhaxby1e</dc:creator>
  <cp:keywords/>
  <dc:description/>
  <cp:lastModifiedBy>Elaine Dingwall Mackenzie</cp:lastModifiedBy>
  <cp:revision>4</cp:revision>
  <cp:lastPrinted>2024-06-27T14:26:00Z</cp:lastPrinted>
  <dcterms:created xsi:type="dcterms:W3CDTF">2024-06-05T10:14:00Z</dcterms:created>
  <dcterms:modified xsi:type="dcterms:W3CDTF">2024-06-27T14:26:00Z</dcterms:modified>
</cp:coreProperties>
</file>