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E8" w:rsidRDefault="00600047" w:rsidP="00600047">
      <w:pPr>
        <w:ind w:left="-567"/>
        <w:rPr>
          <w:rFonts w:ascii="Arial" w:hAnsi="Arial" w:cs="Arial"/>
          <w:b/>
          <w:sz w:val="28"/>
          <w:u w:val="single"/>
        </w:rPr>
      </w:pPr>
      <w:r w:rsidRPr="00600047">
        <w:rPr>
          <w:rFonts w:ascii="Arial" w:hAnsi="Arial" w:cs="Arial"/>
          <w:b/>
          <w:noProof/>
          <w:sz w:val="28"/>
          <w:lang w:eastAsia="en-GB"/>
        </w:rPr>
        <w:drawing>
          <wp:inline distT="0" distB="0" distL="0" distR="0">
            <wp:extent cx="712470" cy="593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png"/>
                    <pic:cNvPicPr/>
                  </pic:nvPicPr>
                  <pic:blipFill>
                    <a:blip r:embed="rId5">
                      <a:extLst>
                        <a:ext uri="{28A0092B-C50C-407E-A947-70E740481C1C}">
                          <a14:useLocalDpi xmlns:a14="http://schemas.microsoft.com/office/drawing/2010/main" val="0"/>
                        </a:ext>
                      </a:extLst>
                    </a:blip>
                    <a:stretch>
                      <a:fillRect/>
                    </a:stretch>
                  </pic:blipFill>
                  <pic:spPr>
                    <a:xfrm>
                      <a:off x="0" y="0"/>
                      <a:ext cx="725784" cy="604862"/>
                    </a:xfrm>
                    <a:prstGeom prst="rect">
                      <a:avLst/>
                    </a:prstGeom>
                  </pic:spPr>
                </pic:pic>
              </a:graphicData>
            </a:graphic>
          </wp:inline>
        </w:drawing>
      </w:r>
      <w:r>
        <w:rPr>
          <w:rFonts w:ascii="Arial" w:hAnsi="Arial" w:cs="Arial"/>
          <w:b/>
          <w:sz w:val="28"/>
        </w:rPr>
        <w:t xml:space="preserve">                             </w:t>
      </w:r>
      <w:r w:rsidR="00EA0425" w:rsidRPr="00EA0425">
        <w:rPr>
          <w:rFonts w:ascii="Arial" w:hAnsi="Arial" w:cs="Arial"/>
          <w:b/>
          <w:sz w:val="28"/>
          <w:u w:val="single"/>
        </w:rPr>
        <w:t xml:space="preserve">S3 </w:t>
      </w:r>
      <w:r w:rsidR="00B33099" w:rsidRPr="00EA0425">
        <w:rPr>
          <w:rFonts w:ascii="Arial" w:hAnsi="Arial" w:cs="Arial"/>
          <w:b/>
          <w:sz w:val="28"/>
          <w:u w:val="single"/>
        </w:rPr>
        <w:t xml:space="preserve">Pupil </w:t>
      </w:r>
      <w:r>
        <w:rPr>
          <w:rFonts w:ascii="Arial" w:hAnsi="Arial" w:cs="Arial"/>
          <w:b/>
          <w:sz w:val="28"/>
          <w:u w:val="single"/>
        </w:rPr>
        <w:t>Forum</w:t>
      </w:r>
      <w:r w:rsidR="00B33099" w:rsidRPr="00EA0425">
        <w:rPr>
          <w:rFonts w:ascii="Arial" w:hAnsi="Arial" w:cs="Arial"/>
          <w:b/>
          <w:sz w:val="28"/>
          <w:u w:val="single"/>
        </w:rPr>
        <w:t xml:space="preserve"> Agenda</w:t>
      </w:r>
    </w:p>
    <w:p w:rsidR="00B33099" w:rsidRPr="00B33099" w:rsidRDefault="00600047" w:rsidP="003B40F9">
      <w:pPr>
        <w:jc w:val="center"/>
        <w:rPr>
          <w:rFonts w:ascii="Arial" w:hAnsi="Arial" w:cs="Arial"/>
          <w:sz w:val="24"/>
          <w:u w:val="single"/>
        </w:rPr>
      </w:pPr>
      <w:r w:rsidRPr="00B33099">
        <w:rPr>
          <w:rFonts w:ascii="Arial" w:hAnsi="Arial" w:cs="Arial"/>
          <w:noProof/>
          <w:sz w:val="28"/>
          <w:lang w:eastAsia="en-GB"/>
        </w:rPr>
        <mc:AlternateContent>
          <mc:Choice Requires="wps">
            <w:drawing>
              <wp:anchor distT="45720" distB="45720" distL="114300" distR="114300" simplePos="0" relativeHeight="251659264" behindDoc="0" locked="0" layoutInCell="1" allowOverlap="1">
                <wp:simplePos x="0" y="0"/>
                <wp:positionH relativeFrom="margin">
                  <wp:posOffset>-568473</wp:posOffset>
                </wp:positionH>
                <wp:positionV relativeFrom="paragraph">
                  <wp:posOffset>-503</wp:posOffset>
                </wp:positionV>
                <wp:extent cx="6693535" cy="840740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8407400"/>
                        </a:xfrm>
                        <a:prstGeom prst="rect">
                          <a:avLst/>
                        </a:prstGeom>
                        <a:solidFill>
                          <a:srgbClr val="FFFFFF"/>
                        </a:solidFill>
                        <a:ln w="9525">
                          <a:solidFill>
                            <a:srgbClr val="000000"/>
                          </a:solidFill>
                          <a:miter lim="800000"/>
                          <a:headEnd/>
                          <a:tailEnd/>
                        </a:ln>
                      </wps:spPr>
                      <wps:txbx>
                        <w:txbxContent>
                          <w:p w:rsidR="00EA0425" w:rsidRPr="006332D7" w:rsidRDefault="00EA0425" w:rsidP="00B33099">
                            <w:pPr>
                              <w:pStyle w:val="ListParagraph"/>
                              <w:numPr>
                                <w:ilvl w:val="0"/>
                                <w:numId w:val="2"/>
                              </w:numPr>
                              <w:rPr>
                                <w:b/>
                                <w:u w:val="single"/>
                              </w:rPr>
                            </w:pPr>
                            <w:r>
                              <w:rPr>
                                <w:b/>
                                <w:u w:val="single"/>
                              </w:rPr>
                              <w:t>Welcome and prayer</w:t>
                            </w:r>
                          </w:p>
                          <w:p w:rsidR="006332D7" w:rsidRDefault="00EA0425" w:rsidP="006332D7">
                            <w:pPr>
                              <w:pStyle w:val="ListParagraph"/>
                              <w:numPr>
                                <w:ilvl w:val="0"/>
                                <w:numId w:val="2"/>
                              </w:numPr>
                              <w:rPr>
                                <w:b/>
                                <w:u w:val="single"/>
                              </w:rPr>
                            </w:pPr>
                            <w:r w:rsidRPr="00EA0425">
                              <w:rPr>
                                <w:b/>
                                <w:u w:val="single"/>
                              </w:rPr>
                              <w:t>Our Learning and Teaching</w:t>
                            </w:r>
                          </w:p>
                          <w:p w:rsidR="007F1E2A" w:rsidRDefault="007F1E2A" w:rsidP="006332D7">
                            <w:pPr>
                              <w:ind w:left="709"/>
                            </w:pPr>
                            <w:r>
                              <w:t xml:space="preserve">Pupils completed questionnaires regarding Learning and Teaching.  These questionnaires involved both individual and group responses. Information from theses questionnaires will be used to assist our continual aim to improve </w:t>
                            </w:r>
                            <w:proofErr w:type="gramStart"/>
                            <w:r>
                              <w:t>Learning</w:t>
                            </w:r>
                            <w:proofErr w:type="gramEnd"/>
                            <w:r>
                              <w:t xml:space="preserve"> and Teaching across the school.</w:t>
                            </w:r>
                          </w:p>
                          <w:p w:rsidR="007F1E2A" w:rsidRPr="007F1E2A" w:rsidRDefault="007F1E2A" w:rsidP="006332D7">
                            <w:pPr>
                              <w:ind w:left="709"/>
                            </w:pPr>
                          </w:p>
                          <w:p w:rsidR="00EA0425" w:rsidRPr="006332D7" w:rsidRDefault="00B33099" w:rsidP="006332D7">
                            <w:pPr>
                              <w:ind w:left="709"/>
                              <w:rPr>
                                <w:b/>
                                <w:u w:val="single"/>
                              </w:rPr>
                            </w:pPr>
                            <w:r w:rsidRPr="006332D7">
                              <w:rPr>
                                <w:i/>
                              </w:rPr>
                              <w:t>In what ways do you feel your literacy skills are developed across your curriculum?</w:t>
                            </w:r>
                          </w:p>
                          <w:p w:rsidR="00B33099" w:rsidRPr="00EA0425" w:rsidRDefault="00B33099" w:rsidP="00EA0425">
                            <w:pPr>
                              <w:spacing w:line="240" w:lineRule="auto"/>
                              <w:ind w:left="709"/>
                              <w:rPr>
                                <w:i/>
                              </w:rPr>
                            </w:pPr>
                            <w:r w:rsidRPr="00EA0425">
                              <w:rPr>
                                <w:i/>
                              </w:rPr>
                              <w:t>In what ways do you feel your numeracy skills are developed across the curriculum?</w:t>
                            </w:r>
                          </w:p>
                          <w:p w:rsidR="00EA0425" w:rsidRDefault="00BA649C" w:rsidP="00601552">
                            <w:pPr>
                              <w:ind w:left="709"/>
                            </w:pPr>
                            <w:r>
                              <w:t>Pupils gave examples of a large range of subjects where they feel that both their numeracy and literacy skills are developed. They agreed that almost all subjects developed both of these skills. Most pupils felt that literacy was a bigger part of most subjects simply because of the nature of the courses. Once questioned pupils felt that a lot of the numeracy skills they use might be hidden in some subjects but are used nonetheless. All agreed that they were aware of the literacy and numeracy boards in each class.</w:t>
                            </w:r>
                          </w:p>
                          <w:p w:rsidR="00601552" w:rsidRDefault="00601552" w:rsidP="00601552">
                            <w:pPr>
                              <w:ind w:left="709"/>
                            </w:pPr>
                          </w:p>
                          <w:p w:rsidR="00EA0425" w:rsidRPr="00EA0425" w:rsidRDefault="00EA0425" w:rsidP="00EA0425">
                            <w:pPr>
                              <w:pStyle w:val="ListParagraph"/>
                              <w:numPr>
                                <w:ilvl w:val="0"/>
                                <w:numId w:val="2"/>
                              </w:numPr>
                              <w:rPr>
                                <w:b/>
                                <w:u w:val="single"/>
                              </w:rPr>
                            </w:pPr>
                            <w:r w:rsidRPr="00EA0425">
                              <w:rPr>
                                <w:b/>
                                <w:u w:val="single"/>
                              </w:rPr>
                              <w:t>Our Health and Wellbeing</w:t>
                            </w:r>
                          </w:p>
                          <w:p w:rsidR="00B33099" w:rsidRDefault="00B33099" w:rsidP="00EA0425">
                            <w:pPr>
                              <w:pStyle w:val="ListParagraph"/>
                              <w:ind w:left="709"/>
                              <w:rPr>
                                <w:i/>
                              </w:rPr>
                            </w:pPr>
                            <w:r w:rsidRPr="00EA0425">
                              <w:rPr>
                                <w:i/>
                              </w:rPr>
                              <w:t>Are you aware of the role of Mental Health First Aiders in the school and would you feel comfortable approaching them for support if required?</w:t>
                            </w:r>
                          </w:p>
                          <w:p w:rsidR="00B33099" w:rsidRPr="00601552" w:rsidRDefault="006332D7" w:rsidP="00601552">
                            <w:pPr>
                              <w:pStyle w:val="ListParagraph"/>
                              <w:ind w:left="709"/>
                              <w:rPr>
                                <w:i/>
                              </w:rPr>
                            </w:pPr>
                            <w:r>
                              <w:rPr>
                                <w:i/>
                              </w:rPr>
                              <w:t>Are the issues covered in PSHE relevant to you and your peers?</w:t>
                            </w:r>
                          </w:p>
                          <w:p w:rsidR="00EA0425" w:rsidRDefault="00BA649C" w:rsidP="00601552">
                            <w:pPr>
                              <w:ind w:left="709"/>
                            </w:pPr>
                            <w:r>
                              <w:t>Pupils were happy that they were aware of the role of Mental Health First Aiders after being told about them at assembly. They felt that this was a positive step but thought some pupils might not necessarily know the teachers. They were reassured that their pastoral teacher could still be their first contact if required but that MHFA provided another option for them. Pupils did not know about the weekly drop in sessions so it was agreed that this would be publicised in PSHE.</w:t>
                            </w:r>
                            <w:r w:rsidR="00020230">
                              <w:t xml:space="preserve"> Most pupils were keen that there was more positive discussion in PSHE, while recognising the importance of the issues discussed. It was suggested that pupils talk about things they enjoy or what they like about other people as a form of “</w:t>
                            </w:r>
                            <w:proofErr w:type="spellStart"/>
                            <w:r w:rsidR="00020230">
                              <w:t>self help</w:t>
                            </w:r>
                            <w:proofErr w:type="spellEnd"/>
                            <w:r w:rsidR="00020230">
                              <w:t xml:space="preserve">” </w:t>
                            </w:r>
                            <w:r w:rsidR="00496070">
                              <w:t>or “</w:t>
                            </w:r>
                            <w:proofErr w:type="spellStart"/>
                            <w:r w:rsidR="00496070">
                              <w:t>self care</w:t>
                            </w:r>
                            <w:proofErr w:type="spellEnd"/>
                            <w:r w:rsidR="00496070">
                              <w:t>”. This will be fe</w:t>
                            </w:r>
                            <w:bookmarkStart w:id="0" w:name="_GoBack"/>
                            <w:bookmarkEnd w:id="0"/>
                            <w:r w:rsidR="00020230">
                              <w:t>dback to the PSHE program.</w:t>
                            </w:r>
                          </w:p>
                          <w:p w:rsidR="00601552" w:rsidRDefault="00601552" w:rsidP="00601552">
                            <w:pPr>
                              <w:ind w:left="709"/>
                            </w:pPr>
                          </w:p>
                          <w:p w:rsidR="006332D7" w:rsidRDefault="00EA0425" w:rsidP="006332D7">
                            <w:pPr>
                              <w:pStyle w:val="ListParagraph"/>
                              <w:numPr>
                                <w:ilvl w:val="0"/>
                                <w:numId w:val="2"/>
                              </w:numPr>
                              <w:spacing w:line="276" w:lineRule="auto"/>
                              <w:rPr>
                                <w:b/>
                                <w:u w:val="single"/>
                              </w:rPr>
                            </w:pPr>
                            <w:r w:rsidRPr="00EA0425">
                              <w:rPr>
                                <w:b/>
                                <w:u w:val="single"/>
                              </w:rPr>
                              <w:t>Our Relationships</w:t>
                            </w:r>
                          </w:p>
                          <w:p w:rsidR="00EA0425" w:rsidRPr="006332D7" w:rsidRDefault="00EA0425" w:rsidP="006332D7">
                            <w:pPr>
                              <w:pStyle w:val="ListParagraph"/>
                              <w:spacing w:line="276" w:lineRule="auto"/>
                              <w:rPr>
                                <w:b/>
                                <w:u w:val="single"/>
                              </w:rPr>
                            </w:pPr>
                            <w:r w:rsidRPr="006332D7">
                              <w:rPr>
                                <w:i/>
                              </w:rPr>
                              <w:t>Does your relationships with teachers and peers help you to grow academically and personally?</w:t>
                            </w:r>
                          </w:p>
                          <w:p w:rsidR="006332D7" w:rsidRDefault="00020230" w:rsidP="00601552">
                            <w:pPr>
                              <w:ind w:left="709"/>
                            </w:pPr>
                            <w:r>
                              <w:t>Pupils felt that the relationships they have with teachers and peers are overwhelmingly positive and they do feel supported by them both academically and personally.</w:t>
                            </w:r>
                            <w:r w:rsidR="00601552">
                              <w:t xml:space="preserve"> All pupils agreed that there were teachers in the school they would be comfortable talking to. Mrs Wilson highlighted that she felt the year group had come closer together recently. Pupils agreed with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5pt;margin-top:-.05pt;width:527.05pt;height:6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R2Jg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">
                <v:textbox>
                  <w:txbxContent>
                    <w:p w:rsidR="00EA0425" w:rsidRPr="006332D7" w:rsidRDefault="00EA0425" w:rsidP="00B33099">
                      <w:pPr>
                        <w:pStyle w:val="ListParagraph"/>
                        <w:numPr>
                          <w:ilvl w:val="0"/>
                          <w:numId w:val="2"/>
                        </w:numPr>
                        <w:rPr>
                          <w:b/>
                          <w:u w:val="single"/>
                        </w:rPr>
                      </w:pPr>
                      <w:r>
                        <w:rPr>
                          <w:b/>
                          <w:u w:val="single"/>
                        </w:rPr>
                        <w:t>Welcome and prayer</w:t>
                      </w:r>
                    </w:p>
                    <w:p w:rsidR="006332D7" w:rsidRDefault="00EA0425" w:rsidP="006332D7">
                      <w:pPr>
                        <w:pStyle w:val="ListParagraph"/>
                        <w:numPr>
                          <w:ilvl w:val="0"/>
                          <w:numId w:val="2"/>
                        </w:numPr>
                        <w:rPr>
                          <w:b/>
                          <w:u w:val="single"/>
                        </w:rPr>
                      </w:pPr>
                      <w:r w:rsidRPr="00EA0425">
                        <w:rPr>
                          <w:b/>
                          <w:u w:val="single"/>
                        </w:rPr>
                        <w:t>Our Learning and Teaching</w:t>
                      </w:r>
                    </w:p>
                    <w:p w:rsidR="007F1E2A" w:rsidRDefault="007F1E2A" w:rsidP="006332D7">
                      <w:pPr>
                        <w:ind w:left="709"/>
                      </w:pPr>
                      <w:r>
                        <w:t xml:space="preserve">Pupils completed questionnaires regarding Learning and Teaching.  These questionnaires involved both individual and group responses. Information from theses questionnaires will be used to assist our continual aim to improve </w:t>
                      </w:r>
                      <w:proofErr w:type="gramStart"/>
                      <w:r>
                        <w:t>Learning</w:t>
                      </w:r>
                      <w:proofErr w:type="gramEnd"/>
                      <w:r>
                        <w:t xml:space="preserve"> and Teaching across the school.</w:t>
                      </w:r>
                    </w:p>
                    <w:p w:rsidR="007F1E2A" w:rsidRPr="007F1E2A" w:rsidRDefault="007F1E2A" w:rsidP="006332D7">
                      <w:pPr>
                        <w:ind w:left="709"/>
                      </w:pPr>
                    </w:p>
                    <w:p w:rsidR="00EA0425" w:rsidRPr="006332D7" w:rsidRDefault="00B33099" w:rsidP="006332D7">
                      <w:pPr>
                        <w:ind w:left="709"/>
                        <w:rPr>
                          <w:b/>
                          <w:u w:val="single"/>
                        </w:rPr>
                      </w:pPr>
                      <w:r w:rsidRPr="006332D7">
                        <w:rPr>
                          <w:i/>
                        </w:rPr>
                        <w:t>In what ways do you feel your literacy skills are developed across your curriculum?</w:t>
                      </w:r>
                    </w:p>
                    <w:p w:rsidR="00B33099" w:rsidRPr="00EA0425" w:rsidRDefault="00B33099" w:rsidP="00EA0425">
                      <w:pPr>
                        <w:spacing w:line="240" w:lineRule="auto"/>
                        <w:ind w:left="709"/>
                        <w:rPr>
                          <w:i/>
                        </w:rPr>
                      </w:pPr>
                      <w:r w:rsidRPr="00EA0425">
                        <w:rPr>
                          <w:i/>
                        </w:rPr>
                        <w:t>In what ways do you feel your numeracy skills are developed across the curriculum?</w:t>
                      </w:r>
                    </w:p>
                    <w:p w:rsidR="00EA0425" w:rsidRDefault="00BA649C" w:rsidP="00601552">
                      <w:pPr>
                        <w:ind w:left="709"/>
                      </w:pPr>
                      <w:r>
                        <w:t>Pupils gave examples of a large range of subjects where they feel that both their numeracy and literacy skills are developed. They agreed that almost all subjects developed both of these skills. Most pupils felt that literacy was a bigger part of most subjects simply because of the nature of the courses. Once questioned pupils felt that a lot of the numeracy skills they use might be hidden in some subjects but are used nonetheless. All agreed that they were aware of the literacy and numeracy boards in each class.</w:t>
                      </w:r>
                    </w:p>
                    <w:p w:rsidR="00601552" w:rsidRDefault="00601552" w:rsidP="00601552">
                      <w:pPr>
                        <w:ind w:left="709"/>
                      </w:pPr>
                    </w:p>
                    <w:p w:rsidR="00EA0425" w:rsidRPr="00EA0425" w:rsidRDefault="00EA0425" w:rsidP="00EA0425">
                      <w:pPr>
                        <w:pStyle w:val="ListParagraph"/>
                        <w:numPr>
                          <w:ilvl w:val="0"/>
                          <w:numId w:val="2"/>
                        </w:numPr>
                        <w:rPr>
                          <w:b/>
                          <w:u w:val="single"/>
                        </w:rPr>
                      </w:pPr>
                      <w:r w:rsidRPr="00EA0425">
                        <w:rPr>
                          <w:b/>
                          <w:u w:val="single"/>
                        </w:rPr>
                        <w:t>Our Health and Wellbeing</w:t>
                      </w:r>
                    </w:p>
                    <w:p w:rsidR="00B33099" w:rsidRDefault="00B33099" w:rsidP="00EA0425">
                      <w:pPr>
                        <w:pStyle w:val="ListParagraph"/>
                        <w:ind w:left="709"/>
                        <w:rPr>
                          <w:i/>
                        </w:rPr>
                      </w:pPr>
                      <w:r w:rsidRPr="00EA0425">
                        <w:rPr>
                          <w:i/>
                        </w:rPr>
                        <w:t>Are you aware of the role of Mental Health First Aiders in the school and would you feel comfortable approaching them for support if required?</w:t>
                      </w:r>
                    </w:p>
                    <w:p w:rsidR="00B33099" w:rsidRPr="00601552" w:rsidRDefault="006332D7" w:rsidP="00601552">
                      <w:pPr>
                        <w:pStyle w:val="ListParagraph"/>
                        <w:ind w:left="709"/>
                        <w:rPr>
                          <w:i/>
                        </w:rPr>
                      </w:pPr>
                      <w:r>
                        <w:rPr>
                          <w:i/>
                        </w:rPr>
                        <w:t>Are the issues covered in PSHE relevant to you and your peers?</w:t>
                      </w:r>
                    </w:p>
                    <w:p w:rsidR="00EA0425" w:rsidRDefault="00BA649C" w:rsidP="00601552">
                      <w:pPr>
                        <w:ind w:left="709"/>
                      </w:pPr>
                      <w:r>
                        <w:t>Pupils were happy that they were aware of the role of Mental Health First Aiders after being told about them at assembly. They felt that this was a positive step but thought some pupils might not necessarily know the teachers. They were reassured that their pastoral teacher could still be their first contact if required but that MHFA provided another option for them. Pupils did not know about the weekly drop in sessions so it was agreed that this would be publicised in PSHE.</w:t>
                      </w:r>
                      <w:r w:rsidR="00020230">
                        <w:t xml:space="preserve"> Most pupils were keen that there was more positive discussion in PSHE, while recognising the importance of the issues discussed. It was suggested that pupils talk about things they enjoy or what they like about other people as a form of “</w:t>
                      </w:r>
                      <w:proofErr w:type="spellStart"/>
                      <w:r w:rsidR="00020230">
                        <w:t>self help</w:t>
                      </w:r>
                      <w:proofErr w:type="spellEnd"/>
                      <w:r w:rsidR="00020230">
                        <w:t xml:space="preserve">” </w:t>
                      </w:r>
                      <w:r w:rsidR="00496070">
                        <w:t>or “</w:t>
                      </w:r>
                      <w:proofErr w:type="spellStart"/>
                      <w:r w:rsidR="00496070">
                        <w:t>self care</w:t>
                      </w:r>
                      <w:proofErr w:type="spellEnd"/>
                      <w:r w:rsidR="00496070">
                        <w:t>”. This will be fe</w:t>
                      </w:r>
                      <w:bookmarkStart w:id="1" w:name="_GoBack"/>
                      <w:bookmarkEnd w:id="1"/>
                      <w:r w:rsidR="00020230">
                        <w:t>dback to the PSHE program.</w:t>
                      </w:r>
                    </w:p>
                    <w:p w:rsidR="00601552" w:rsidRDefault="00601552" w:rsidP="00601552">
                      <w:pPr>
                        <w:ind w:left="709"/>
                      </w:pPr>
                    </w:p>
                    <w:p w:rsidR="006332D7" w:rsidRDefault="00EA0425" w:rsidP="006332D7">
                      <w:pPr>
                        <w:pStyle w:val="ListParagraph"/>
                        <w:numPr>
                          <w:ilvl w:val="0"/>
                          <w:numId w:val="2"/>
                        </w:numPr>
                        <w:spacing w:line="276" w:lineRule="auto"/>
                        <w:rPr>
                          <w:b/>
                          <w:u w:val="single"/>
                        </w:rPr>
                      </w:pPr>
                      <w:r w:rsidRPr="00EA0425">
                        <w:rPr>
                          <w:b/>
                          <w:u w:val="single"/>
                        </w:rPr>
                        <w:t>Our Relationships</w:t>
                      </w:r>
                    </w:p>
                    <w:p w:rsidR="00EA0425" w:rsidRPr="006332D7" w:rsidRDefault="00EA0425" w:rsidP="006332D7">
                      <w:pPr>
                        <w:pStyle w:val="ListParagraph"/>
                        <w:spacing w:line="276" w:lineRule="auto"/>
                        <w:rPr>
                          <w:b/>
                          <w:u w:val="single"/>
                        </w:rPr>
                      </w:pPr>
                      <w:r w:rsidRPr="006332D7">
                        <w:rPr>
                          <w:i/>
                        </w:rPr>
                        <w:t>Does your relationships with teachers and peers help you to grow academically and personally?</w:t>
                      </w:r>
                    </w:p>
                    <w:p w:rsidR="006332D7" w:rsidRDefault="00020230" w:rsidP="00601552">
                      <w:pPr>
                        <w:ind w:left="709"/>
                      </w:pPr>
                      <w:r>
                        <w:t>Pupils felt that the relationships they have with teachers and peers are overwhelmingly positive and they do feel supported by them both academically and personally.</w:t>
                      </w:r>
                      <w:r w:rsidR="00601552">
                        <w:t xml:space="preserve"> All pupils agreed that there were teachers in the school they would be comfortable talking to. Mrs Wilson highlighted that she felt the year group had come closer together recently. Pupils agreed with this.</w:t>
                      </w:r>
                    </w:p>
                  </w:txbxContent>
                </v:textbox>
                <w10:wrap type="square" anchorx="margin"/>
              </v:shape>
            </w:pict>
          </mc:Fallback>
        </mc:AlternateContent>
      </w:r>
    </w:p>
    <w:sectPr w:rsidR="00B33099" w:rsidRPr="00B33099" w:rsidSect="00600047">
      <w:pgSz w:w="11906" w:h="16838"/>
      <w:pgMar w:top="426"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7158"/>
    <w:multiLevelType w:val="hybridMultilevel"/>
    <w:tmpl w:val="BFFE0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526BD"/>
    <w:multiLevelType w:val="hybridMultilevel"/>
    <w:tmpl w:val="6C36D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99"/>
    <w:rsid w:val="00020230"/>
    <w:rsid w:val="00345689"/>
    <w:rsid w:val="003B40F9"/>
    <w:rsid w:val="00496070"/>
    <w:rsid w:val="00600047"/>
    <w:rsid w:val="00601552"/>
    <w:rsid w:val="006332D7"/>
    <w:rsid w:val="007833E8"/>
    <w:rsid w:val="007F1E2A"/>
    <w:rsid w:val="00B33099"/>
    <w:rsid w:val="00BA649C"/>
    <w:rsid w:val="00EA0425"/>
    <w:rsid w:val="00F1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DA5D"/>
  <w15:chartTrackingRefBased/>
  <w15:docId w15:val="{53BBBD8D-4AE4-446C-91E7-F5480849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Gallagher</dc:creator>
  <cp:keywords/>
  <dc:description/>
  <cp:lastModifiedBy>Jennifer Wilson</cp:lastModifiedBy>
  <cp:revision>4</cp:revision>
  <dcterms:created xsi:type="dcterms:W3CDTF">2019-11-07T17:10:00Z</dcterms:created>
  <dcterms:modified xsi:type="dcterms:W3CDTF">2019-11-07T17:28:00Z</dcterms:modified>
</cp:coreProperties>
</file>